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E6AED2" w14:textId="0632AC53" w:rsidR="00E2714E" w:rsidRPr="00C1511B" w:rsidRDefault="009272F2">
      <w:pPr>
        <w:pStyle w:val="BodyA"/>
        <w:spacing w:before="120" w:after="120" w:line="360" w:lineRule="auto"/>
        <w:jc w:val="both"/>
        <w:rPr>
          <w:rFonts w:ascii="Times New Roman" w:hAnsi="Times New Roman" w:cs="Times New Roman"/>
          <w:b/>
          <w:bCs/>
          <w:lang w:val="en-GB"/>
        </w:rPr>
      </w:pPr>
      <w:r w:rsidRPr="00C1511B">
        <w:rPr>
          <w:rFonts w:ascii="Times New Roman" w:hAnsi="Times New Roman" w:cs="Times New Roman"/>
          <w:b/>
          <w:bCs/>
          <w:lang w:val="en-GB"/>
        </w:rPr>
        <w:t>Women’s consumption of pornography</w:t>
      </w:r>
      <w:r w:rsidR="008D1D72" w:rsidRPr="00C1511B">
        <w:rPr>
          <w:rFonts w:ascii="Times New Roman" w:hAnsi="Times New Roman" w:cs="Times New Roman"/>
          <w:b/>
          <w:bCs/>
          <w:lang w:val="en-GB"/>
        </w:rPr>
        <w:t xml:space="preserve">: </w:t>
      </w:r>
      <w:r w:rsidR="005B5CA3">
        <w:rPr>
          <w:rFonts w:ascii="Times New Roman" w:hAnsi="Times New Roman" w:cs="Times New Roman"/>
          <w:b/>
          <w:bCs/>
          <w:lang w:val="en-GB"/>
        </w:rPr>
        <w:t>P</w:t>
      </w:r>
      <w:r w:rsidR="008D1D72" w:rsidRPr="00C1511B">
        <w:rPr>
          <w:rFonts w:ascii="Times New Roman" w:hAnsi="Times New Roman" w:cs="Times New Roman"/>
          <w:b/>
          <w:bCs/>
          <w:lang w:val="en-GB"/>
        </w:rPr>
        <w:t xml:space="preserve">leasure, </w:t>
      </w:r>
      <w:r w:rsidR="00561474" w:rsidRPr="00C1511B">
        <w:rPr>
          <w:rFonts w:ascii="Times New Roman" w:hAnsi="Times New Roman" w:cs="Times New Roman"/>
          <w:b/>
          <w:bCs/>
          <w:lang w:val="en-GB"/>
        </w:rPr>
        <w:t>contestation, and empowerment</w:t>
      </w:r>
    </w:p>
    <w:p w14:paraId="66CD6D74" w14:textId="77777777" w:rsidR="00E2714E" w:rsidRPr="00C1511B" w:rsidRDefault="00E2714E">
      <w:pPr>
        <w:pStyle w:val="BodyA"/>
        <w:spacing w:before="120" w:after="120" w:line="360" w:lineRule="auto"/>
        <w:jc w:val="both"/>
        <w:outlineLvl w:val="0"/>
        <w:rPr>
          <w:rFonts w:ascii="Times New Roman" w:eastAsia="Times New Roman" w:hAnsi="Times New Roman" w:cs="Times New Roman"/>
          <w:b/>
          <w:bCs/>
          <w:lang w:val="en-GB"/>
        </w:rPr>
      </w:pPr>
    </w:p>
    <w:p w14:paraId="71ECD9B3" w14:textId="30B6EF4D" w:rsidR="00E2714E" w:rsidRPr="00C1511B" w:rsidRDefault="009272F2" w:rsidP="00384408">
      <w:pPr>
        <w:pStyle w:val="BodyA"/>
        <w:spacing w:before="100" w:beforeAutospacing="1" w:line="36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Abstract</w:t>
      </w:r>
    </w:p>
    <w:p w14:paraId="790DA13A" w14:textId="71C2987B" w:rsidR="0067786B" w:rsidRPr="00C1511B" w:rsidRDefault="009272F2">
      <w:pPr>
        <w:pStyle w:val="BodyA"/>
        <w:spacing w:before="120" w:after="120" w:line="360" w:lineRule="auto"/>
        <w:jc w:val="both"/>
        <w:rPr>
          <w:rFonts w:ascii="Times New Roman" w:hAnsi="Times New Roman" w:cs="Times New Roman"/>
          <w:lang w:val="en-GB"/>
        </w:rPr>
      </w:pPr>
      <w:r w:rsidRPr="00C1511B">
        <w:rPr>
          <w:rFonts w:ascii="Times New Roman" w:hAnsi="Times New Roman" w:cs="Times New Roman"/>
          <w:lang w:val="en-GB"/>
        </w:rPr>
        <w:t xml:space="preserve">This </w:t>
      </w:r>
      <w:r w:rsidR="006D6656">
        <w:rPr>
          <w:rFonts w:ascii="Times New Roman" w:hAnsi="Times New Roman" w:cs="Times New Roman"/>
          <w:lang w:val="en-GB"/>
        </w:rPr>
        <w:t>article</w:t>
      </w:r>
      <w:r w:rsidRPr="00C1511B">
        <w:rPr>
          <w:rFonts w:ascii="Times New Roman" w:hAnsi="Times New Roman" w:cs="Times New Roman"/>
          <w:lang w:val="en-GB"/>
        </w:rPr>
        <w:t xml:space="preserve"> draws on 27 interviews with women (</w:t>
      </w:r>
      <w:r w:rsidR="00E812F1" w:rsidRPr="00C1511B">
        <w:rPr>
          <w:rFonts w:ascii="Times New Roman" w:hAnsi="Times New Roman" w:cs="Times New Roman"/>
          <w:lang w:val="en-GB"/>
        </w:rPr>
        <w:t>with exclusive and non-exclusive sexual orientations</w:t>
      </w:r>
      <w:r w:rsidRPr="00C1511B">
        <w:rPr>
          <w:rFonts w:ascii="Times New Roman" w:hAnsi="Times New Roman" w:cs="Times New Roman"/>
          <w:lang w:val="en-GB"/>
        </w:rPr>
        <w:t xml:space="preserve">) to understand the role of pornography in the </w:t>
      </w:r>
      <w:r w:rsidR="00691A24" w:rsidRPr="00C1511B">
        <w:rPr>
          <w:rFonts w:ascii="Times New Roman" w:hAnsi="Times New Roman" w:cs="Times New Roman"/>
          <w:lang w:val="en-GB"/>
        </w:rPr>
        <w:t>construction</w:t>
      </w:r>
      <w:r w:rsidRPr="00C1511B">
        <w:rPr>
          <w:rFonts w:ascii="Times New Roman" w:hAnsi="Times New Roman" w:cs="Times New Roman"/>
          <w:lang w:val="en-GB"/>
        </w:rPr>
        <w:t xml:space="preserve"> of </w:t>
      </w:r>
      <w:r w:rsidR="00DA7574" w:rsidRPr="00C1511B">
        <w:rPr>
          <w:rFonts w:ascii="Times New Roman" w:hAnsi="Times New Roman" w:cs="Times New Roman"/>
          <w:lang w:val="en-GB"/>
        </w:rPr>
        <w:t>female</w:t>
      </w:r>
      <w:r w:rsidRPr="00C1511B">
        <w:rPr>
          <w:rFonts w:ascii="Times New Roman" w:hAnsi="Times New Roman" w:cs="Times New Roman"/>
          <w:lang w:val="en-GB"/>
        </w:rPr>
        <w:t xml:space="preserve"> sexuality. Building upon research that moves beyond the ‘negative effects paradigm’ in the study of pornography, we show that consum</w:t>
      </w:r>
      <w:r w:rsidR="0048414D" w:rsidRPr="00C1511B">
        <w:rPr>
          <w:rFonts w:ascii="Times New Roman" w:hAnsi="Times New Roman" w:cs="Times New Roman"/>
          <w:lang w:val="en-GB"/>
        </w:rPr>
        <w:t>ing</w:t>
      </w:r>
      <w:r w:rsidRPr="00C1511B">
        <w:rPr>
          <w:rFonts w:ascii="Times New Roman" w:hAnsi="Times New Roman" w:cs="Times New Roman"/>
          <w:lang w:val="en-GB"/>
        </w:rPr>
        <w:t xml:space="preserve"> pornography is</w:t>
      </w:r>
      <w:r w:rsidR="006F7734" w:rsidRPr="00C1511B">
        <w:rPr>
          <w:rFonts w:ascii="Times New Roman" w:hAnsi="Times New Roman" w:cs="Times New Roman"/>
          <w:lang w:val="en-GB"/>
        </w:rPr>
        <w:t xml:space="preserve"> </w:t>
      </w:r>
      <w:r w:rsidR="0074080F" w:rsidRPr="00C1511B">
        <w:rPr>
          <w:rFonts w:ascii="Times New Roman" w:hAnsi="Times New Roman" w:cs="Times New Roman"/>
          <w:lang w:val="en-GB"/>
        </w:rPr>
        <w:t>both</w:t>
      </w:r>
      <w:r w:rsidR="00654E7F" w:rsidRPr="00C1511B">
        <w:rPr>
          <w:rFonts w:ascii="Times New Roman" w:hAnsi="Times New Roman" w:cs="Times New Roman"/>
          <w:lang w:val="en-GB"/>
        </w:rPr>
        <w:t xml:space="preserve"> disciplining and </w:t>
      </w:r>
      <w:r w:rsidR="0048414D" w:rsidRPr="00C1511B">
        <w:rPr>
          <w:rFonts w:ascii="Times New Roman" w:hAnsi="Times New Roman" w:cs="Times New Roman"/>
          <w:lang w:val="en-GB"/>
        </w:rPr>
        <w:t xml:space="preserve">empowering </w:t>
      </w:r>
      <w:r w:rsidR="006F7734" w:rsidRPr="00C1511B">
        <w:rPr>
          <w:rFonts w:ascii="Times New Roman" w:hAnsi="Times New Roman" w:cs="Times New Roman"/>
          <w:lang w:val="en-GB"/>
        </w:rPr>
        <w:t>for women</w:t>
      </w:r>
      <w:r w:rsidR="00654E7F" w:rsidRPr="00C1511B">
        <w:rPr>
          <w:rFonts w:ascii="Times New Roman" w:hAnsi="Times New Roman" w:cs="Times New Roman"/>
          <w:lang w:val="en-GB"/>
        </w:rPr>
        <w:t xml:space="preserve">. </w:t>
      </w:r>
      <w:r w:rsidR="006F7734" w:rsidRPr="00C1511B">
        <w:rPr>
          <w:rFonts w:ascii="Times New Roman" w:hAnsi="Times New Roman" w:cs="Times New Roman"/>
          <w:lang w:val="en-GB"/>
        </w:rPr>
        <w:t>Our informants recognise that</w:t>
      </w:r>
      <w:r w:rsidR="00654E7F" w:rsidRPr="00C1511B">
        <w:rPr>
          <w:rFonts w:ascii="Times New Roman" w:hAnsi="Times New Roman" w:cs="Times New Roman"/>
          <w:lang w:val="en-GB"/>
        </w:rPr>
        <w:t xml:space="preserve"> </w:t>
      </w:r>
      <w:r w:rsidR="006F7734" w:rsidRPr="00C1511B">
        <w:rPr>
          <w:rFonts w:ascii="Times New Roman" w:hAnsi="Times New Roman" w:cs="Times New Roman"/>
          <w:lang w:val="en-GB"/>
        </w:rPr>
        <w:t xml:space="preserve">pornography </w:t>
      </w:r>
      <w:r w:rsidR="00AB19CD" w:rsidRPr="00C1511B">
        <w:rPr>
          <w:rFonts w:ascii="Times New Roman" w:hAnsi="Times New Roman" w:cs="Times New Roman"/>
          <w:lang w:val="en-GB"/>
        </w:rPr>
        <w:t xml:space="preserve">reproduces and </w:t>
      </w:r>
      <w:r w:rsidR="00654E7F" w:rsidRPr="00C1511B">
        <w:rPr>
          <w:rFonts w:ascii="Times New Roman" w:hAnsi="Times New Roman" w:cs="Times New Roman"/>
          <w:lang w:val="en-GB"/>
        </w:rPr>
        <w:t xml:space="preserve">promotes patriarchal discourses of sexuality, </w:t>
      </w:r>
      <w:r w:rsidR="006F7734" w:rsidRPr="00C1511B">
        <w:rPr>
          <w:rFonts w:ascii="Times New Roman" w:hAnsi="Times New Roman" w:cs="Times New Roman"/>
          <w:lang w:val="en-GB"/>
        </w:rPr>
        <w:t xml:space="preserve">but they </w:t>
      </w:r>
      <w:r w:rsidR="00E33121" w:rsidRPr="00C1511B">
        <w:rPr>
          <w:rFonts w:ascii="Times New Roman" w:hAnsi="Times New Roman" w:cs="Times New Roman"/>
          <w:lang w:val="en-GB"/>
        </w:rPr>
        <w:t>manage to</w:t>
      </w:r>
      <w:r w:rsidR="006F7734" w:rsidRPr="00C1511B">
        <w:rPr>
          <w:rFonts w:ascii="Times New Roman" w:hAnsi="Times New Roman" w:cs="Times New Roman"/>
          <w:lang w:val="en-GB"/>
        </w:rPr>
        <w:t xml:space="preserve"> use it</w:t>
      </w:r>
      <w:r w:rsidR="005E161B">
        <w:rPr>
          <w:rFonts w:ascii="Times New Roman" w:hAnsi="Times New Roman" w:cs="Times New Roman"/>
          <w:lang w:val="en-GB"/>
        </w:rPr>
        <w:t xml:space="preserve"> </w:t>
      </w:r>
      <w:r w:rsidR="00654E7F" w:rsidRPr="00C1511B">
        <w:rPr>
          <w:rFonts w:ascii="Times New Roman" w:hAnsi="Times New Roman" w:cs="Times New Roman"/>
          <w:lang w:val="en-GB"/>
        </w:rPr>
        <w:t xml:space="preserve">to reach a state of pleasure (exercise of fantasy, sexual gratification) </w:t>
      </w:r>
      <w:r w:rsidR="00960C78" w:rsidRPr="00C1511B">
        <w:rPr>
          <w:rFonts w:ascii="Times New Roman" w:hAnsi="Times New Roman" w:cs="Times New Roman"/>
          <w:lang w:val="en-GB"/>
        </w:rPr>
        <w:t xml:space="preserve">and </w:t>
      </w:r>
      <w:r w:rsidR="00654E7F" w:rsidRPr="00C1511B">
        <w:rPr>
          <w:rFonts w:ascii="Times New Roman" w:hAnsi="Times New Roman" w:cs="Times New Roman"/>
          <w:lang w:val="en-GB"/>
        </w:rPr>
        <w:t>perfection (optimal way of performing sex)</w:t>
      </w:r>
      <w:r w:rsidR="00E812F1" w:rsidRPr="00C1511B">
        <w:rPr>
          <w:rFonts w:ascii="Times New Roman" w:hAnsi="Times New Roman" w:cs="Times New Roman"/>
          <w:lang w:val="en-GB"/>
        </w:rPr>
        <w:t xml:space="preserve">. We also show </w:t>
      </w:r>
      <w:r w:rsidR="006D6656">
        <w:rPr>
          <w:rFonts w:ascii="Times New Roman" w:hAnsi="Times New Roman" w:cs="Times New Roman"/>
          <w:lang w:val="en-GB"/>
        </w:rPr>
        <w:t>pornography’s</w:t>
      </w:r>
      <w:r w:rsidR="00E812F1" w:rsidRPr="00C1511B">
        <w:rPr>
          <w:rFonts w:ascii="Times New Roman" w:hAnsi="Times New Roman" w:cs="Times New Roman"/>
          <w:lang w:val="en-GB"/>
        </w:rPr>
        <w:t xml:space="preserve"> role in cultivating a renewed understanding of female sexuality</w:t>
      </w:r>
      <w:r w:rsidR="00654E7F" w:rsidRPr="00C1511B">
        <w:rPr>
          <w:rFonts w:ascii="Times New Roman" w:hAnsi="Times New Roman" w:cs="Times New Roman"/>
          <w:lang w:val="en-GB"/>
        </w:rPr>
        <w:t>.</w:t>
      </w:r>
      <w:r w:rsidR="006F7734" w:rsidRPr="00C1511B">
        <w:rPr>
          <w:rFonts w:ascii="Times New Roman" w:hAnsi="Times New Roman" w:cs="Times New Roman"/>
          <w:lang w:val="en-GB"/>
        </w:rPr>
        <w:t xml:space="preserve"> In this process, aspects of the genre are questioned, negotiated and </w:t>
      </w:r>
      <w:r w:rsidR="0074080F" w:rsidRPr="00C1511B">
        <w:rPr>
          <w:rFonts w:ascii="Times New Roman" w:hAnsi="Times New Roman" w:cs="Times New Roman"/>
          <w:lang w:val="en-GB"/>
        </w:rPr>
        <w:t>reconciled</w:t>
      </w:r>
      <w:r w:rsidR="006F7734" w:rsidRPr="00C1511B">
        <w:rPr>
          <w:rFonts w:ascii="Times New Roman" w:hAnsi="Times New Roman" w:cs="Times New Roman"/>
          <w:lang w:val="en-GB"/>
        </w:rPr>
        <w:t xml:space="preserve"> </w:t>
      </w:r>
      <w:r w:rsidR="0074080F" w:rsidRPr="00C1511B">
        <w:rPr>
          <w:rFonts w:ascii="Times New Roman" w:hAnsi="Times New Roman" w:cs="Times New Roman"/>
          <w:lang w:val="en-GB"/>
        </w:rPr>
        <w:t xml:space="preserve">in order to </w:t>
      </w:r>
      <w:r w:rsidR="006F7734" w:rsidRPr="00C1511B">
        <w:rPr>
          <w:rFonts w:ascii="Times New Roman" w:hAnsi="Times New Roman" w:cs="Times New Roman"/>
          <w:lang w:val="en-GB"/>
        </w:rPr>
        <w:t>continu</w:t>
      </w:r>
      <w:r w:rsidR="0074080F" w:rsidRPr="00C1511B">
        <w:rPr>
          <w:rFonts w:ascii="Times New Roman" w:hAnsi="Times New Roman" w:cs="Times New Roman"/>
          <w:lang w:val="en-GB"/>
        </w:rPr>
        <w:t>e</w:t>
      </w:r>
      <w:r w:rsidR="006F7734" w:rsidRPr="00C1511B">
        <w:rPr>
          <w:rFonts w:ascii="Times New Roman" w:hAnsi="Times New Roman" w:cs="Times New Roman"/>
          <w:lang w:val="en-GB"/>
        </w:rPr>
        <w:t xml:space="preserve"> us</w:t>
      </w:r>
      <w:r w:rsidR="0074080F" w:rsidRPr="00C1511B">
        <w:rPr>
          <w:rFonts w:ascii="Times New Roman" w:hAnsi="Times New Roman" w:cs="Times New Roman"/>
          <w:lang w:val="en-GB"/>
        </w:rPr>
        <w:t>ing</w:t>
      </w:r>
      <w:r w:rsidR="006F7734" w:rsidRPr="00C1511B">
        <w:rPr>
          <w:rFonts w:ascii="Times New Roman" w:hAnsi="Times New Roman" w:cs="Times New Roman"/>
          <w:lang w:val="en-GB"/>
        </w:rPr>
        <w:t xml:space="preserve"> pornography </w:t>
      </w:r>
      <w:r w:rsidR="00727F15" w:rsidRPr="00C1511B">
        <w:rPr>
          <w:rFonts w:ascii="Times New Roman" w:hAnsi="Times New Roman" w:cs="Times New Roman"/>
          <w:lang w:val="en-GB"/>
        </w:rPr>
        <w:t>to satisfy desire</w:t>
      </w:r>
      <w:r w:rsidR="006F7734" w:rsidRPr="00C1511B">
        <w:rPr>
          <w:rFonts w:ascii="Times New Roman" w:hAnsi="Times New Roman" w:cs="Times New Roman"/>
          <w:lang w:val="en-GB"/>
        </w:rPr>
        <w:t>.</w:t>
      </w:r>
      <w:r w:rsidR="00654E7F" w:rsidRPr="00C1511B">
        <w:rPr>
          <w:rFonts w:ascii="Times New Roman" w:hAnsi="Times New Roman" w:cs="Times New Roman"/>
          <w:lang w:val="en-GB"/>
        </w:rPr>
        <w:t xml:space="preserve"> </w:t>
      </w:r>
      <w:r w:rsidR="0012227A" w:rsidRPr="00C1511B">
        <w:rPr>
          <w:rFonts w:ascii="Times New Roman" w:hAnsi="Times New Roman" w:cs="Times New Roman"/>
          <w:lang w:val="en-GB"/>
        </w:rPr>
        <w:t>We contribute</w:t>
      </w:r>
      <w:r w:rsidRPr="00C1511B">
        <w:rPr>
          <w:rFonts w:ascii="Times New Roman" w:hAnsi="Times New Roman" w:cs="Times New Roman"/>
          <w:lang w:val="en-GB"/>
        </w:rPr>
        <w:t xml:space="preserve"> to </w:t>
      </w:r>
      <w:r w:rsidR="003C56ED">
        <w:rPr>
          <w:rFonts w:ascii="Times New Roman" w:hAnsi="Times New Roman" w:cs="Times New Roman"/>
          <w:lang w:val="en-GB"/>
        </w:rPr>
        <w:t xml:space="preserve">ongoing </w:t>
      </w:r>
      <w:r w:rsidR="0012227A" w:rsidRPr="00C1511B">
        <w:rPr>
          <w:rFonts w:ascii="Times New Roman" w:hAnsi="Times New Roman" w:cs="Times New Roman"/>
          <w:lang w:val="en-GB"/>
        </w:rPr>
        <w:t>debates</w:t>
      </w:r>
      <w:r w:rsidRPr="00C1511B">
        <w:rPr>
          <w:rFonts w:ascii="Times New Roman" w:hAnsi="Times New Roman" w:cs="Times New Roman"/>
          <w:lang w:val="en-GB"/>
        </w:rPr>
        <w:t xml:space="preserve"> about the role of pornography in society by documenting the experiences of women whose voices have been hitherto underrepresented in the literature.</w:t>
      </w:r>
    </w:p>
    <w:p w14:paraId="5DE8BB23" w14:textId="77777777" w:rsidR="00E2714E" w:rsidRPr="00C1511B" w:rsidRDefault="00E2714E">
      <w:pPr>
        <w:pStyle w:val="BodyA"/>
        <w:spacing w:before="120" w:after="120" w:line="360" w:lineRule="auto"/>
        <w:jc w:val="both"/>
        <w:rPr>
          <w:rFonts w:ascii="Times New Roman" w:eastAsia="Times New Roman" w:hAnsi="Times New Roman" w:cs="Times New Roman"/>
          <w:lang w:val="en-GB"/>
        </w:rPr>
      </w:pPr>
    </w:p>
    <w:p w14:paraId="446026E0" w14:textId="77777777" w:rsidR="00E2714E" w:rsidRPr="00C1511B" w:rsidRDefault="009272F2">
      <w:pPr>
        <w:pStyle w:val="BodyA"/>
        <w:spacing w:before="120" w:after="120" w:line="36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Keywords</w:t>
      </w:r>
    </w:p>
    <w:p w14:paraId="37C02E33" w14:textId="2D8613AC" w:rsidR="00E2714E" w:rsidRPr="00C1511B" w:rsidRDefault="00395EBC">
      <w:pPr>
        <w:pStyle w:val="BodyA"/>
        <w:spacing w:before="120" w:after="120" w:line="360" w:lineRule="auto"/>
        <w:jc w:val="both"/>
        <w:outlineLvl w:val="0"/>
        <w:rPr>
          <w:rFonts w:ascii="Times New Roman" w:hAnsi="Times New Roman" w:cs="Times New Roman"/>
          <w:lang w:val="en-GB"/>
        </w:rPr>
      </w:pPr>
      <w:r w:rsidRPr="00C1511B">
        <w:rPr>
          <w:rFonts w:ascii="Times New Roman" w:hAnsi="Times New Roman" w:cs="Times New Roman"/>
          <w:lang w:val="en-GB"/>
        </w:rPr>
        <w:t>F</w:t>
      </w:r>
      <w:r w:rsidR="003F25D6" w:rsidRPr="00C1511B">
        <w:rPr>
          <w:rFonts w:ascii="Times New Roman" w:hAnsi="Times New Roman" w:cs="Times New Roman"/>
          <w:lang w:val="en-GB"/>
        </w:rPr>
        <w:t xml:space="preserve">emale </w:t>
      </w:r>
      <w:r w:rsidR="009272F2" w:rsidRPr="00C1511B">
        <w:rPr>
          <w:rFonts w:ascii="Times New Roman" w:hAnsi="Times New Roman" w:cs="Times New Roman"/>
          <w:lang w:val="en-GB"/>
        </w:rPr>
        <w:t xml:space="preserve">sexuality, </w:t>
      </w:r>
      <w:r w:rsidR="003F25D6" w:rsidRPr="00C1511B">
        <w:rPr>
          <w:rFonts w:ascii="Times New Roman" w:hAnsi="Times New Roman" w:cs="Times New Roman"/>
          <w:lang w:val="en-GB"/>
        </w:rPr>
        <w:t xml:space="preserve">feminist pornography, </w:t>
      </w:r>
      <w:r w:rsidR="009272F2" w:rsidRPr="00C1511B">
        <w:rPr>
          <w:rFonts w:ascii="Times New Roman" w:hAnsi="Times New Roman" w:cs="Times New Roman"/>
          <w:lang w:val="en-GB"/>
        </w:rPr>
        <w:t xml:space="preserve">pornography, sexuality, </w:t>
      </w:r>
      <w:r w:rsidR="00E812F1" w:rsidRPr="00C1511B">
        <w:rPr>
          <w:rFonts w:ascii="Times New Roman" w:hAnsi="Times New Roman" w:cs="Times New Roman"/>
          <w:lang w:val="en-GB"/>
        </w:rPr>
        <w:t xml:space="preserve">sexual empowerment, </w:t>
      </w:r>
      <w:r w:rsidR="003F25D6" w:rsidRPr="00C1511B">
        <w:rPr>
          <w:rFonts w:ascii="Times New Roman" w:hAnsi="Times New Roman" w:cs="Times New Roman"/>
          <w:lang w:val="en-GB"/>
        </w:rPr>
        <w:t>pleasure</w:t>
      </w:r>
      <w:r w:rsidR="009975DD" w:rsidRPr="00C1511B">
        <w:rPr>
          <w:rFonts w:ascii="Times New Roman" w:hAnsi="Times New Roman" w:cs="Times New Roman"/>
          <w:lang w:val="en-GB"/>
        </w:rPr>
        <w:t>, women</w:t>
      </w:r>
    </w:p>
    <w:p w14:paraId="62B937A9" w14:textId="77777777" w:rsidR="00E2714E" w:rsidRPr="00C1511B" w:rsidRDefault="009272F2" w:rsidP="0023387E">
      <w:pPr>
        <w:pStyle w:val="BodyA"/>
        <w:spacing w:line="480" w:lineRule="auto"/>
        <w:jc w:val="both"/>
        <w:rPr>
          <w:rFonts w:ascii="Times New Roman" w:hAnsi="Times New Roman" w:cs="Times New Roman"/>
          <w:lang w:val="en-GB"/>
        </w:rPr>
      </w:pPr>
      <w:r w:rsidRPr="00C1511B">
        <w:rPr>
          <w:rFonts w:ascii="Times New Roman" w:eastAsia="Arial Unicode MS" w:hAnsi="Times New Roman" w:cs="Times New Roman"/>
          <w:lang w:val="en-GB"/>
        </w:rPr>
        <w:br w:type="page"/>
      </w:r>
    </w:p>
    <w:p w14:paraId="197A3D68" w14:textId="708F3EC0" w:rsidR="009F29AF" w:rsidRPr="00C1511B" w:rsidRDefault="009F29AF" w:rsidP="009F29AF">
      <w:pPr>
        <w:pStyle w:val="BodyA"/>
        <w:spacing w:after="100" w:after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lastRenderedPageBreak/>
        <w:t>Introduction</w:t>
      </w:r>
    </w:p>
    <w:p w14:paraId="0CE53664" w14:textId="020D223F" w:rsidR="00C07A71" w:rsidRPr="00C1511B" w:rsidRDefault="00D6137F" w:rsidP="00030934">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Pornography</w:t>
      </w:r>
      <w:r w:rsidR="006D174F" w:rsidRPr="00C1511B">
        <w:rPr>
          <w:rFonts w:ascii="Times New Roman" w:hAnsi="Times New Roman" w:cs="Times New Roman"/>
          <w:lang w:val="en-GB"/>
        </w:rPr>
        <w:t>,</w:t>
      </w:r>
      <w:r w:rsidRPr="00C1511B">
        <w:rPr>
          <w:rFonts w:ascii="Times New Roman" w:hAnsi="Times New Roman" w:cs="Times New Roman"/>
          <w:lang w:val="en-GB"/>
        </w:rPr>
        <w:t xml:space="preserve"> </w:t>
      </w:r>
      <w:r w:rsidR="006D174F" w:rsidRPr="00C1511B">
        <w:rPr>
          <w:rFonts w:ascii="Times New Roman" w:hAnsi="Times New Roman" w:cs="Times New Roman"/>
          <w:lang w:val="en-GB"/>
        </w:rPr>
        <w:t xml:space="preserve">as a </w:t>
      </w:r>
      <w:r w:rsidR="00DC135A" w:rsidRPr="00C1511B">
        <w:rPr>
          <w:rFonts w:ascii="Times New Roman" w:hAnsi="Times New Roman" w:cs="Times New Roman"/>
          <w:lang w:val="en-GB"/>
        </w:rPr>
        <w:t>term</w:t>
      </w:r>
      <w:r w:rsidR="006D174F" w:rsidRPr="00C1511B">
        <w:rPr>
          <w:rFonts w:ascii="Times New Roman" w:hAnsi="Times New Roman" w:cs="Times New Roman"/>
          <w:lang w:val="en-GB"/>
        </w:rPr>
        <w:t>, refers to stimulating</w:t>
      </w:r>
      <w:r w:rsidR="00DC135A" w:rsidRPr="00C1511B">
        <w:rPr>
          <w:rFonts w:ascii="Times New Roman" w:hAnsi="Times New Roman" w:cs="Times New Roman"/>
          <w:lang w:val="en-GB"/>
        </w:rPr>
        <w:t>, visual</w:t>
      </w:r>
      <w:r w:rsidR="006D174F" w:rsidRPr="00C1511B">
        <w:rPr>
          <w:rFonts w:ascii="Times New Roman" w:hAnsi="Times New Roman" w:cs="Times New Roman"/>
          <w:lang w:val="en-GB"/>
        </w:rPr>
        <w:t xml:space="preserve"> </w:t>
      </w:r>
      <w:r w:rsidR="00F45BD3" w:rsidRPr="00C1511B">
        <w:rPr>
          <w:rFonts w:ascii="Times New Roman" w:hAnsi="Times New Roman" w:cs="Times New Roman"/>
          <w:lang w:val="en-GB"/>
        </w:rPr>
        <w:t xml:space="preserve">materials </w:t>
      </w:r>
      <w:r w:rsidR="006D174F" w:rsidRPr="00C1511B">
        <w:rPr>
          <w:rFonts w:ascii="Times New Roman" w:hAnsi="Times New Roman" w:cs="Times New Roman"/>
          <w:lang w:val="en-GB"/>
        </w:rPr>
        <w:t>that</w:t>
      </w:r>
      <w:r w:rsidR="00F45BD3" w:rsidRPr="00C1511B">
        <w:rPr>
          <w:rFonts w:ascii="Times New Roman" w:hAnsi="Times New Roman" w:cs="Times New Roman"/>
          <w:lang w:val="en-GB"/>
        </w:rPr>
        <w:t xml:space="preserve"> depict</w:t>
      </w:r>
      <w:r w:rsidR="00FA656D" w:rsidRPr="00C1511B">
        <w:rPr>
          <w:rFonts w:ascii="Times New Roman" w:hAnsi="Times New Roman" w:cs="Times New Roman"/>
          <w:lang w:val="en-GB"/>
        </w:rPr>
        <w:t xml:space="preserve"> </w:t>
      </w:r>
      <w:r w:rsidR="00F45BD3" w:rsidRPr="00C1511B">
        <w:rPr>
          <w:rFonts w:ascii="Times New Roman" w:hAnsi="Times New Roman" w:cs="Times New Roman"/>
          <w:lang w:val="en-GB"/>
        </w:rPr>
        <w:t xml:space="preserve">sexual acts </w:t>
      </w:r>
      <w:r w:rsidR="00FA656D" w:rsidRPr="00C1511B">
        <w:rPr>
          <w:rFonts w:ascii="Times New Roman" w:hAnsi="Times New Roman" w:cs="Times New Roman"/>
          <w:lang w:val="en-GB"/>
        </w:rPr>
        <w:t xml:space="preserve">with the primary intention </w:t>
      </w:r>
      <w:r w:rsidR="006D174F" w:rsidRPr="00C1511B">
        <w:rPr>
          <w:rFonts w:ascii="Times New Roman" w:hAnsi="Times New Roman" w:cs="Times New Roman"/>
          <w:lang w:val="en-GB"/>
        </w:rPr>
        <w:t>to</w:t>
      </w:r>
      <w:r w:rsidR="00FA656D" w:rsidRPr="00C1511B">
        <w:rPr>
          <w:rFonts w:ascii="Times New Roman" w:hAnsi="Times New Roman" w:cs="Times New Roman"/>
          <w:lang w:val="en-GB"/>
        </w:rPr>
        <w:t xml:space="preserve"> arous</w:t>
      </w:r>
      <w:r w:rsidR="00C84E31" w:rsidRPr="00C1511B">
        <w:rPr>
          <w:rFonts w:ascii="Times New Roman" w:hAnsi="Times New Roman" w:cs="Times New Roman"/>
          <w:lang w:val="en-GB"/>
        </w:rPr>
        <w:t>e</w:t>
      </w:r>
      <w:r w:rsidR="00FA656D" w:rsidRPr="00C1511B">
        <w:rPr>
          <w:rFonts w:ascii="Times New Roman" w:hAnsi="Times New Roman" w:cs="Times New Roman"/>
          <w:lang w:val="en-GB"/>
        </w:rPr>
        <w:t xml:space="preserve"> the ones viewing it</w:t>
      </w:r>
      <w:r w:rsidR="006D174F" w:rsidRPr="00C1511B">
        <w:rPr>
          <w:rFonts w:ascii="Times New Roman" w:hAnsi="Times New Roman" w:cs="Times New Roman"/>
          <w:lang w:val="en-GB"/>
        </w:rPr>
        <w:t>.</w:t>
      </w:r>
      <w:r w:rsidR="006A4F1F" w:rsidRPr="00C1511B">
        <w:rPr>
          <w:rFonts w:ascii="Times New Roman" w:hAnsi="Times New Roman" w:cs="Times New Roman"/>
          <w:lang w:val="en-GB"/>
        </w:rPr>
        <w:t xml:space="preserve"> </w:t>
      </w:r>
      <w:r w:rsidR="007A3384" w:rsidRPr="00C1511B">
        <w:rPr>
          <w:rFonts w:ascii="Times New Roman" w:hAnsi="Times New Roman" w:cs="Times New Roman"/>
          <w:lang w:val="en-GB"/>
        </w:rPr>
        <w:t xml:space="preserve">Sociocultural </w:t>
      </w:r>
      <w:r w:rsidRPr="00C1511B">
        <w:rPr>
          <w:rFonts w:ascii="Times New Roman" w:hAnsi="Times New Roman" w:cs="Times New Roman"/>
          <w:lang w:val="en-GB"/>
        </w:rPr>
        <w:t>and technological changes in the past few decades have made pornography more accessible and normalised</w:t>
      </w:r>
      <w:r w:rsidR="003C56ED">
        <w:rPr>
          <w:rFonts w:ascii="Times New Roman" w:hAnsi="Times New Roman" w:cs="Times New Roman"/>
          <w:lang w:val="en-GB"/>
        </w:rPr>
        <w:t>;</w:t>
      </w:r>
      <w:r w:rsidRPr="00C1511B">
        <w:rPr>
          <w:rFonts w:ascii="Times New Roman" w:hAnsi="Times New Roman" w:cs="Times New Roman"/>
          <w:lang w:val="en-GB"/>
        </w:rPr>
        <w:t xml:space="preserve"> specifically, </w:t>
      </w:r>
      <w:r w:rsidR="007A3384" w:rsidRPr="00C1511B">
        <w:rPr>
          <w:rFonts w:ascii="Times New Roman" w:hAnsi="Times New Roman" w:cs="Times New Roman"/>
          <w:lang w:val="en-GB"/>
        </w:rPr>
        <w:t>digitalisation</w:t>
      </w:r>
      <w:r w:rsidRPr="00C1511B">
        <w:rPr>
          <w:rFonts w:ascii="Times New Roman" w:hAnsi="Times New Roman" w:cs="Times New Roman"/>
          <w:lang w:val="en-GB"/>
        </w:rPr>
        <w:t xml:space="preserve"> has </w:t>
      </w:r>
      <w:r w:rsidR="003C56ED">
        <w:rPr>
          <w:rFonts w:ascii="Times New Roman" w:hAnsi="Times New Roman" w:cs="Times New Roman"/>
          <w:lang w:val="en-GB"/>
        </w:rPr>
        <w:t xml:space="preserve">considerably </w:t>
      </w:r>
      <w:r w:rsidR="00776A86" w:rsidRPr="00C1511B">
        <w:rPr>
          <w:rFonts w:ascii="Times New Roman" w:hAnsi="Times New Roman" w:cs="Times New Roman"/>
          <w:lang w:val="en-GB"/>
        </w:rPr>
        <w:t xml:space="preserve">enabled access to </w:t>
      </w:r>
      <w:r w:rsidR="003C56ED">
        <w:rPr>
          <w:rFonts w:ascii="Times New Roman" w:hAnsi="Times New Roman" w:cs="Times New Roman"/>
          <w:lang w:val="en-GB"/>
        </w:rPr>
        <w:t>those materials</w:t>
      </w:r>
      <w:r w:rsidR="00924B9D">
        <w:rPr>
          <w:rFonts w:ascii="Times New Roman" w:hAnsi="Times New Roman" w:cs="Times New Roman"/>
          <w:lang w:val="en-GB"/>
        </w:rPr>
        <w:t xml:space="preserve"> </w:t>
      </w:r>
      <w:r w:rsidRPr="00C1511B">
        <w:rPr>
          <w:rFonts w:ascii="Times New Roman" w:hAnsi="Times New Roman" w:cs="Times New Roman"/>
          <w:lang w:val="en-GB"/>
        </w:rPr>
        <w:t>(Attwood, 2009</w:t>
      </w:r>
      <w:r w:rsidR="00C07A71" w:rsidRPr="00C1511B">
        <w:rPr>
          <w:rFonts w:ascii="Times New Roman" w:hAnsi="Times New Roman" w:cs="Times New Roman"/>
          <w:lang w:val="en-GB"/>
        </w:rPr>
        <w:t xml:space="preserve">; </w:t>
      </w:r>
      <w:r w:rsidR="00491C1A" w:rsidRPr="00C1511B">
        <w:rPr>
          <w:rFonts w:ascii="Times New Roman" w:hAnsi="Times New Roman" w:cs="Times New Roman"/>
          <w:lang w:val="en-GB"/>
        </w:rPr>
        <w:t>Ashton, McDonald,</w:t>
      </w:r>
      <w:r w:rsidR="00924B9D">
        <w:rPr>
          <w:rFonts w:ascii="Times New Roman" w:hAnsi="Times New Roman" w:cs="Times New Roman"/>
          <w:lang w:val="en-GB"/>
        </w:rPr>
        <w:t xml:space="preserve"> </w:t>
      </w:r>
      <w:r w:rsidR="00491C1A" w:rsidRPr="00C1511B">
        <w:rPr>
          <w:rFonts w:ascii="Times New Roman" w:hAnsi="Times New Roman" w:cs="Times New Roman"/>
          <w:lang w:val="en-GB"/>
        </w:rPr>
        <w:t>and Kirkman, 2018</w:t>
      </w:r>
      <w:r w:rsidRPr="00C1511B">
        <w:rPr>
          <w:rFonts w:ascii="Times New Roman" w:hAnsi="Times New Roman" w:cs="Times New Roman"/>
          <w:lang w:val="en-GB"/>
        </w:rPr>
        <w:t>). Indeed, men and women consume pornography</w:t>
      </w:r>
      <w:r w:rsidR="00CE0858" w:rsidRPr="00C1511B">
        <w:rPr>
          <w:rFonts w:ascii="Times New Roman" w:hAnsi="Times New Roman" w:cs="Times New Roman"/>
          <w:lang w:val="en-GB"/>
        </w:rPr>
        <w:t xml:space="preserve"> frequently</w:t>
      </w:r>
      <w:r w:rsidR="00CE70AD" w:rsidRPr="00C1511B">
        <w:rPr>
          <w:rFonts w:ascii="Times New Roman" w:hAnsi="Times New Roman" w:cs="Times New Roman"/>
          <w:lang w:val="en-GB"/>
        </w:rPr>
        <w:t>, while some even</w:t>
      </w:r>
      <w:r w:rsidRPr="00C1511B">
        <w:rPr>
          <w:rFonts w:ascii="Times New Roman" w:hAnsi="Times New Roman" w:cs="Times New Roman"/>
          <w:lang w:val="en-GB"/>
        </w:rPr>
        <w:t xml:space="preserve"> share </w:t>
      </w:r>
      <w:r w:rsidR="00CE70AD" w:rsidRPr="00C1511B">
        <w:rPr>
          <w:rFonts w:ascii="Times New Roman" w:hAnsi="Times New Roman" w:cs="Times New Roman"/>
          <w:lang w:val="en-GB"/>
        </w:rPr>
        <w:t>self-created sexually explicit photos and videos</w:t>
      </w:r>
      <w:r w:rsidR="005C67AA" w:rsidRPr="00C1511B">
        <w:rPr>
          <w:rFonts w:ascii="Times New Roman" w:hAnsi="Times New Roman" w:cs="Times New Roman"/>
          <w:lang w:val="en-GB"/>
        </w:rPr>
        <w:t xml:space="preserve"> online</w:t>
      </w:r>
      <w:r w:rsidR="00CE70AD" w:rsidRPr="00C1511B">
        <w:rPr>
          <w:rFonts w:ascii="Times New Roman" w:hAnsi="Times New Roman" w:cs="Times New Roman"/>
          <w:lang w:val="en-GB"/>
        </w:rPr>
        <w:t xml:space="preserve">, i.e. </w:t>
      </w:r>
      <w:r w:rsidRPr="00C1511B">
        <w:rPr>
          <w:rFonts w:ascii="Times New Roman" w:hAnsi="Times New Roman" w:cs="Times New Roman"/>
          <w:lang w:val="en-GB"/>
        </w:rPr>
        <w:t>‘amateur pornography’ (</w:t>
      </w:r>
      <w:r w:rsidR="003F06C1" w:rsidRPr="00C1511B">
        <w:rPr>
          <w:rFonts w:ascii="Times New Roman" w:hAnsi="Times New Roman" w:cs="Times New Roman"/>
          <w:lang w:val="en-GB"/>
        </w:rPr>
        <w:t>Hardy</w:t>
      </w:r>
      <w:r w:rsidRPr="00C1511B">
        <w:rPr>
          <w:rFonts w:ascii="Times New Roman" w:hAnsi="Times New Roman" w:cs="Times New Roman"/>
          <w:lang w:val="en-GB"/>
        </w:rPr>
        <w:t>, 200</w:t>
      </w:r>
      <w:r w:rsidR="003F06C1" w:rsidRPr="00C1511B">
        <w:rPr>
          <w:rFonts w:ascii="Times New Roman" w:hAnsi="Times New Roman" w:cs="Times New Roman"/>
          <w:lang w:val="en-GB"/>
        </w:rPr>
        <w:t>9</w:t>
      </w:r>
      <w:r w:rsidR="00814C1A" w:rsidRPr="00C1511B">
        <w:rPr>
          <w:rFonts w:ascii="Times New Roman" w:hAnsi="Times New Roman" w:cs="Times New Roman"/>
          <w:lang w:val="en-GB"/>
        </w:rPr>
        <w:t xml:space="preserve">; </w:t>
      </w:r>
      <w:proofErr w:type="spellStart"/>
      <w:r w:rsidR="00814C1A" w:rsidRPr="00C1511B">
        <w:rPr>
          <w:rFonts w:ascii="Times New Roman" w:hAnsi="Times New Roman" w:cs="Times New Roman"/>
          <w:lang w:val="en-GB"/>
        </w:rPr>
        <w:t>Paasonen</w:t>
      </w:r>
      <w:proofErr w:type="spellEnd"/>
      <w:r w:rsidR="00814C1A" w:rsidRPr="00C1511B">
        <w:rPr>
          <w:rFonts w:ascii="Times New Roman" w:hAnsi="Times New Roman" w:cs="Times New Roman"/>
          <w:lang w:val="en-GB"/>
        </w:rPr>
        <w:t>, 2011</w:t>
      </w:r>
      <w:r w:rsidRPr="00C1511B">
        <w:rPr>
          <w:rFonts w:ascii="Times New Roman" w:hAnsi="Times New Roman" w:cs="Times New Roman"/>
          <w:lang w:val="en-GB"/>
        </w:rPr>
        <w:t>).</w:t>
      </w:r>
    </w:p>
    <w:p w14:paraId="41A0C50E" w14:textId="09B40D65" w:rsidR="00AD2199" w:rsidRPr="00C1511B" w:rsidRDefault="00D6137F" w:rsidP="00AD2199">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 xml:space="preserve">As </w:t>
      </w:r>
      <w:r w:rsidR="00B44AA8" w:rsidRPr="00C1511B">
        <w:rPr>
          <w:rFonts w:ascii="Times New Roman" w:hAnsi="Times New Roman" w:cs="Times New Roman"/>
          <w:lang w:val="en-GB"/>
        </w:rPr>
        <w:t>a result, along with increase</w:t>
      </w:r>
      <w:r w:rsidR="00682EDA">
        <w:rPr>
          <w:rFonts w:ascii="Times New Roman" w:hAnsi="Times New Roman" w:cs="Times New Roman"/>
          <w:lang w:val="en-GB"/>
        </w:rPr>
        <w:t>d</w:t>
      </w:r>
      <w:r w:rsidR="00B44AA8" w:rsidRPr="00C1511B">
        <w:rPr>
          <w:rFonts w:ascii="Times New Roman" w:hAnsi="Times New Roman" w:cs="Times New Roman"/>
          <w:lang w:val="en-GB"/>
        </w:rPr>
        <w:t xml:space="preserve"> </w:t>
      </w:r>
      <w:r w:rsidR="00682EDA">
        <w:rPr>
          <w:rFonts w:ascii="Times New Roman" w:hAnsi="Times New Roman" w:cs="Times New Roman"/>
          <w:lang w:val="en-GB"/>
        </w:rPr>
        <w:t xml:space="preserve">access to </w:t>
      </w:r>
      <w:r w:rsidRPr="00C1511B">
        <w:rPr>
          <w:rFonts w:ascii="Times New Roman" w:hAnsi="Times New Roman" w:cs="Times New Roman"/>
          <w:lang w:val="en-GB"/>
        </w:rPr>
        <w:t>pornograph</w:t>
      </w:r>
      <w:r w:rsidR="00924B9D">
        <w:rPr>
          <w:rFonts w:ascii="Times New Roman" w:hAnsi="Times New Roman" w:cs="Times New Roman"/>
          <w:lang w:val="en-GB"/>
        </w:rPr>
        <w:t>y</w:t>
      </w:r>
      <w:r w:rsidRPr="00C1511B">
        <w:rPr>
          <w:rFonts w:ascii="Times New Roman" w:hAnsi="Times New Roman" w:cs="Times New Roman"/>
          <w:lang w:val="en-GB"/>
        </w:rPr>
        <w:t xml:space="preserve"> and</w:t>
      </w:r>
      <w:r w:rsidR="000D1F85">
        <w:rPr>
          <w:rFonts w:ascii="Times New Roman" w:hAnsi="Times New Roman" w:cs="Times New Roman"/>
          <w:lang w:val="en-GB"/>
        </w:rPr>
        <w:t xml:space="preserve"> its</w:t>
      </w:r>
      <w:r w:rsidRPr="00C1511B">
        <w:rPr>
          <w:rFonts w:ascii="Times New Roman" w:hAnsi="Times New Roman" w:cs="Times New Roman"/>
          <w:lang w:val="en-GB"/>
        </w:rPr>
        <w:t xml:space="preserve"> </w:t>
      </w:r>
      <w:r w:rsidR="00C436EA" w:rsidRPr="00C1511B">
        <w:rPr>
          <w:rFonts w:ascii="Times New Roman" w:hAnsi="Times New Roman" w:cs="Times New Roman"/>
          <w:lang w:val="en-GB"/>
        </w:rPr>
        <w:t>scope</w:t>
      </w:r>
      <w:r w:rsidR="00B44AA8" w:rsidRPr="00C1511B">
        <w:rPr>
          <w:rFonts w:ascii="Times New Roman" w:hAnsi="Times New Roman" w:cs="Times New Roman"/>
          <w:lang w:val="en-GB"/>
        </w:rPr>
        <w:t>,</w:t>
      </w:r>
      <w:r w:rsidRPr="00C1511B">
        <w:rPr>
          <w:rFonts w:ascii="Times New Roman" w:hAnsi="Times New Roman" w:cs="Times New Roman"/>
          <w:lang w:val="en-GB"/>
        </w:rPr>
        <w:t xml:space="preserve"> its </w:t>
      </w:r>
      <w:r w:rsidR="008D7685" w:rsidRPr="00C1511B">
        <w:rPr>
          <w:rFonts w:ascii="Times New Roman" w:hAnsi="Times New Roman" w:cs="Times New Roman"/>
          <w:lang w:val="en-GB"/>
        </w:rPr>
        <w:t xml:space="preserve">impact on </w:t>
      </w:r>
      <w:r w:rsidRPr="00C1511B">
        <w:rPr>
          <w:rFonts w:ascii="Times New Roman" w:hAnsi="Times New Roman" w:cs="Times New Roman"/>
          <w:lang w:val="en-GB"/>
        </w:rPr>
        <w:t xml:space="preserve">sexual education </w:t>
      </w:r>
      <w:r w:rsidR="00F42E20" w:rsidRPr="00C1511B">
        <w:rPr>
          <w:rFonts w:ascii="Times New Roman" w:hAnsi="Times New Roman" w:cs="Times New Roman"/>
          <w:lang w:val="en-GB"/>
        </w:rPr>
        <w:t xml:space="preserve">has also been </w:t>
      </w:r>
      <w:r w:rsidR="00817F8D">
        <w:rPr>
          <w:rFonts w:ascii="Times New Roman" w:hAnsi="Times New Roman" w:cs="Times New Roman"/>
          <w:lang w:val="en-GB"/>
        </w:rPr>
        <w:t>on the rise</w:t>
      </w:r>
      <w:r w:rsidR="00F42E20" w:rsidRPr="00C1511B">
        <w:rPr>
          <w:rFonts w:ascii="Times New Roman" w:hAnsi="Times New Roman" w:cs="Times New Roman"/>
          <w:lang w:val="en-GB"/>
        </w:rPr>
        <w:t xml:space="preserve"> </w:t>
      </w:r>
      <w:r w:rsidRPr="00C1511B">
        <w:rPr>
          <w:rFonts w:ascii="Times New Roman" w:hAnsi="Times New Roman" w:cs="Times New Roman"/>
          <w:lang w:val="en-GB"/>
        </w:rPr>
        <w:t>(</w:t>
      </w:r>
      <w:r w:rsidR="00CF36A4" w:rsidRPr="00C1511B">
        <w:rPr>
          <w:rFonts w:ascii="Times New Roman" w:hAnsi="Times New Roman" w:cs="Times New Roman"/>
          <w:lang w:val="en-GB"/>
        </w:rPr>
        <w:t xml:space="preserve">Albury, 2014; </w:t>
      </w:r>
      <w:r w:rsidRPr="00C1511B">
        <w:rPr>
          <w:rFonts w:ascii="Times New Roman" w:hAnsi="Times New Roman" w:cs="Times New Roman"/>
          <w:lang w:val="en-GB"/>
        </w:rPr>
        <w:t>Attwood, Smith and Barker, 2018)</w:t>
      </w:r>
      <w:r w:rsidR="00B44AA8" w:rsidRPr="00C1511B">
        <w:rPr>
          <w:rFonts w:ascii="Times New Roman" w:hAnsi="Times New Roman" w:cs="Times New Roman"/>
          <w:lang w:val="en-GB"/>
        </w:rPr>
        <w:t xml:space="preserve">. Prior studies illustrate that consuming pornography </w:t>
      </w:r>
      <w:r w:rsidR="00F33DDC" w:rsidRPr="00C1511B">
        <w:rPr>
          <w:rFonts w:ascii="Times New Roman" w:hAnsi="Times New Roman" w:cs="Times New Roman"/>
          <w:lang w:val="en-GB"/>
        </w:rPr>
        <w:t>helps individuals to</w:t>
      </w:r>
      <w:r w:rsidR="00B44AA8" w:rsidRPr="00C1511B">
        <w:rPr>
          <w:rFonts w:ascii="Times New Roman" w:hAnsi="Times New Roman" w:cs="Times New Roman"/>
          <w:lang w:val="en-GB"/>
        </w:rPr>
        <w:t xml:space="preserve"> mak</w:t>
      </w:r>
      <w:r w:rsidR="00F33DDC" w:rsidRPr="00C1511B">
        <w:rPr>
          <w:rFonts w:ascii="Times New Roman" w:hAnsi="Times New Roman" w:cs="Times New Roman"/>
          <w:lang w:val="en-GB"/>
        </w:rPr>
        <w:t>e</w:t>
      </w:r>
      <w:r w:rsidR="00B44AA8" w:rsidRPr="00C1511B">
        <w:rPr>
          <w:rFonts w:ascii="Times New Roman" w:hAnsi="Times New Roman" w:cs="Times New Roman"/>
          <w:lang w:val="en-GB"/>
        </w:rPr>
        <w:t xml:space="preserve"> sense of </w:t>
      </w:r>
      <w:r w:rsidR="00E5782F">
        <w:rPr>
          <w:rFonts w:ascii="Times New Roman" w:hAnsi="Times New Roman" w:cs="Times New Roman"/>
          <w:lang w:val="en-GB"/>
        </w:rPr>
        <w:t xml:space="preserve">their </w:t>
      </w:r>
      <w:r w:rsidR="00B44AA8" w:rsidRPr="00C1511B">
        <w:rPr>
          <w:rFonts w:ascii="Times New Roman" w:hAnsi="Times New Roman" w:cs="Times New Roman"/>
          <w:lang w:val="en-GB"/>
        </w:rPr>
        <w:t>sexual identity and</w:t>
      </w:r>
      <w:r w:rsidR="00F33DDC" w:rsidRPr="00C1511B">
        <w:rPr>
          <w:rFonts w:ascii="Times New Roman" w:hAnsi="Times New Roman" w:cs="Times New Roman"/>
          <w:lang w:val="en-GB"/>
        </w:rPr>
        <w:t xml:space="preserve"> to</w:t>
      </w:r>
      <w:r w:rsidR="00B44AA8" w:rsidRPr="00C1511B">
        <w:rPr>
          <w:rFonts w:ascii="Times New Roman" w:hAnsi="Times New Roman" w:cs="Times New Roman"/>
          <w:lang w:val="en-GB"/>
        </w:rPr>
        <w:t xml:space="preserve"> learn particular skills</w:t>
      </w:r>
      <w:r w:rsidRPr="00C1511B">
        <w:rPr>
          <w:rFonts w:ascii="Times New Roman" w:hAnsi="Times New Roman" w:cs="Times New Roman"/>
          <w:lang w:val="en-GB"/>
        </w:rPr>
        <w:t>,</w:t>
      </w:r>
      <w:r w:rsidR="00B44AA8" w:rsidRPr="00C1511B">
        <w:rPr>
          <w:rFonts w:ascii="Times New Roman" w:hAnsi="Times New Roman" w:cs="Times New Roman"/>
          <w:lang w:val="en-GB"/>
        </w:rPr>
        <w:t xml:space="preserve"> although there is no consensus in the literature about </w:t>
      </w:r>
      <w:r w:rsidR="00B44AA8" w:rsidRPr="00C1511B">
        <w:rPr>
          <w:rFonts w:ascii="Times New Roman" w:hAnsi="Times New Roman" w:cs="Times New Roman"/>
          <w:i/>
          <w:iCs/>
          <w:lang w:val="en-GB"/>
        </w:rPr>
        <w:t>what</w:t>
      </w:r>
      <w:r w:rsidR="00B44AA8" w:rsidRPr="00C1511B">
        <w:rPr>
          <w:rFonts w:ascii="Times New Roman" w:hAnsi="Times New Roman" w:cs="Times New Roman"/>
          <w:lang w:val="en-GB"/>
        </w:rPr>
        <w:t xml:space="preserve"> porn teaches </w:t>
      </w:r>
      <w:r w:rsidR="007A3384" w:rsidRPr="00C1511B">
        <w:rPr>
          <w:rFonts w:ascii="Times New Roman" w:hAnsi="Times New Roman" w:cs="Times New Roman"/>
          <w:lang w:val="en-GB"/>
        </w:rPr>
        <w:t>or</w:t>
      </w:r>
      <w:r w:rsidR="00B44AA8" w:rsidRPr="00C1511B">
        <w:rPr>
          <w:rFonts w:ascii="Times New Roman" w:hAnsi="Times New Roman" w:cs="Times New Roman"/>
          <w:lang w:val="en-GB"/>
        </w:rPr>
        <w:t xml:space="preserve"> </w:t>
      </w:r>
      <w:r w:rsidR="00B44AA8" w:rsidRPr="00C1511B">
        <w:rPr>
          <w:rFonts w:ascii="Times New Roman" w:hAnsi="Times New Roman" w:cs="Times New Roman"/>
          <w:i/>
          <w:iCs/>
          <w:lang w:val="en-GB"/>
        </w:rPr>
        <w:t>how</w:t>
      </w:r>
      <w:r w:rsidR="00B44AA8" w:rsidRPr="00C1511B">
        <w:rPr>
          <w:rFonts w:ascii="Times New Roman" w:hAnsi="Times New Roman" w:cs="Times New Roman"/>
          <w:lang w:val="en-GB"/>
        </w:rPr>
        <w:t xml:space="preserve"> it works as </w:t>
      </w:r>
      <w:r w:rsidR="00CE0858" w:rsidRPr="00C1511B">
        <w:rPr>
          <w:rFonts w:ascii="Times New Roman" w:hAnsi="Times New Roman" w:cs="Times New Roman"/>
          <w:lang w:val="en-GB"/>
        </w:rPr>
        <w:t xml:space="preserve">an </w:t>
      </w:r>
      <w:r w:rsidR="00B44AA8" w:rsidRPr="00C1511B">
        <w:rPr>
          <w:rFonts w:ascii="Times New Roman" w:hAnsi="Times New Roman" w:cs="Times New Roman"/>
          <w:lang w:val="en-GB"/>
        </w:rPr>
        <w:t>educator (Albury, 2014).</w:t>
      </w:r>
      <w:r w:rsidRPr="00C1511B">
        <w:rPr>
          <w:rFonts w:ascii="Times New Roman" w:hAnsi="Times New Roman" w:cs="Times New Roman"/>
          <w:lang w:val="en-GB"/>
        </w:rPr>
        <w:t xml:space="preserve"> </w:t>
      </w:r>
      <w:r w:rsidR="004F37BF" w:rsidRPr="00C1511B">
        <w:rPr>
          <w:rFonts w:ascii="Times New Roman" w:hAnsi="Times New Roman" w:cs="Times New Roman"/>
          <w:lang w:val="en-GB"/>
        </w:rPr>
        <w:t xml:space="preserve">Finally, Attwood et al. (2018) argue that pornography also </w:t>
      </w:r>
      <w:r w:rsidR="00CE0858" w:rsidRPr="00C1511B">
        <w:rPr>
          <w:rFonts w:ascii="Times New Roman" w:hAnsi="Times New Roman" w:cs="Times New Roman"/>
          <w:lang w:val="en-GB"/>
        </w:rPr>
        <w:t>plays a role in</w:t>
      </w:r>
      <w:r w:rsidR="004F37BF" w:rsidRPr="00C1511B">
        <w:rPr>
          <w:rFonts w:ascii="Times New Roman" w:hAnsi="Times New Roman" w:cs="Times New Roman"/>
          <w:lang w:val="en-GB"/>
        </w:rPr>
        <w:t xml:space="preserve"> the construction of sexuality in </w:t>
      </w:r>
      <w:r w:rsidRPr="00C1511B">
        <w:rPr>
          <w:rFonts w:ascii="Times New Roman" w:hAnsi="Times New Roman" w:cs="Times New Roman"/>
          <w:lang w:val="en-GB"/>
        </w:rPr>
        <w:t>a broad</w:t>
      </w:r>
      <w:r w:rsidR="004F37BF" w:rsidRPr="00C1511B">
        <w:rPr>
          <w:rFonts w:ascii="Times New Roman" w:hAnsi="Times New Roman" w:cs="Times New Roman"/>
          <w:lang w:val="en-GB"/>
        </w:rPr>
        <w:t>er</w:t>
      </w:r>
      <w:r w:rsidRPr="00C1511B">
        <w:rPr>
          <w:rFonts w:ascii="Times New Roman" w:hAnsi="Times New Roman" w:cs="Times New Roman"/>
          <w:lang w:val="en-GB"/>
        </w:rPr>
        <w:t xml:space="preserve"> </w:t>
      </w:r>
      <w:r w:rsidR="004F37BF" w:rsidRPr="00C1511B">
        <w:rPr>
          <w:rFonts w:ascii="Times New Roman" w:hAnsi="Times New Roman" w:cs="Times New Roman"/>
          <w:lang w:val="en-GB"/>
        </w:rPr>
        <w:t>sense</w:t>
      </w:r>
      <w:r w:rsidR="0074512F">
        <w:rPr>
          <w:rFonts w:ascii="Times New Roman" w:hAnsi="Times New Roman" w:cs="Times New Roman"/>
          <w:lang w:val="en-GB"/>
        </w:rPr>
        <w:t>,</w:t>
      </w:r>
      <w:r w:rsidR="004F37BF" w:rsidRPr="00C1511B">
        <w:rPr>
          <w:rFonts w:ascii="Times New Roman" w:hAnsi="Times New Roman" w:cs="Times New Roman"/>
          <w:lang w:val="en-GB"/>
        </w:rPr>
        <w:t xml:space="preserve"> referring</w:t>
      </w:r>
      <w:r w:rsidRPr="00C1511B">
        <w:rPr>
          <w:rFonts w:ascii="Times New Roman" w:hAnsi="Times New Roman" w:cs="Times New Roman"/>
          <w:lang w:val="en-GB"/>
        </w:rPr>
        <w:t xml:space="preserve"> to</w:t>
      </w:r>
      <w:r w:rsidR="00CE0858" w:rsidRPr="00C1511B">
        <w:rPr>
          <w:rFonts w:ascii="Times New Roman" w:hAnsi="Times New Roman" w:cs="Times New Roman"/>
          <w:lang w:val="en-GB"/>
        </w:rPr>
        <w:t xml:space="preserve"> its impact on</w:t>
      </w:r>
      <w:r w:rsidRPr="00C1511B">
        <w:rPr>
          <w:rFonts w:ascii="Times New Roman" w:hAnsi="Times New Roman" w:cs="Times New Roman"/>
          <w:lang w:val="en-GB"/>
        </w:rPr>
        <w:t xml:space="preserve"> “erotically significant aspects of social life and social being, such as desires, practices, relationships and identities” (Jackson, 2006: 106).</w:t>
      </w:r>
    </w:p>
    <w:p w14:paraId="6774ED10" w14:textId="7EB53089" w:rsidR="00E14F4E" w:rsidRPr="00C1511B" w:rsidRDefault="00D6137F" w:rsidP="00E14F4E">
      <w:pPr>
        <w:pStyle w:val="BodyA"/>
        <w:spacing w:before="120" w:after="120"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 xml:space="preserve">Even so, several controversies still permeate the </w:t>
      </w:r>
      <w:r w:rsidR="00DB6392" w:rsidRPr="00C1511B">
        <w:rPr>
          <w:rFonts w:ascii="Times New Roman" w:hAnsi="Times New Roman" w:cs="Times New Roman"/>
          <w:lang w:val="en-GB"/>
        </w:rPr>
        <w:t>production and consumption of pornography</w:t>
      </w:r>
      <w:r w:rsidRPr="00C1511B">
        <w:rPr>
          <w:rFonts w:ascii="Times New Roman" w:hAnsi="Times New Roman" w:cs="Times New Roman"/>
          <w:lang w:val="en-GB"/>
        </w:rPr>
        <w:t xml:space="preserve">, potentially affecting how individuals both interpret and use </w:t>
      </w:r>
      <w:r w:rsidR="00030934" w:rsidRPr="00C1511B">
        <w:rPr>
          <w:rFonts w:ascii="Times New Roman" w:hAnsi="Times New Roman" w:cs="Times New Roman"/>
          <w:lang w:val="en-GB"/>
        </w:rPr>
        <w:t>it</w:t>
      </w:r>
      <w:r w:rsidRPr="00C1511B">
        <w:rPr>
          <w:rFonts w:ascii="Times New Roman" w:hAnsi="Times New Roman" w:cs="Times New Roman"/>
          <w:lang w:val="en-GB"/>
        </w:rPr>
        <w:t xml:space="preserve">. 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xml:space="preserve"> (2017) condense these controversies under the ‘negative effects paradigm’ (NEP</w:t>
      </w:r>
      <w:r w:rsidR="00C84E31" w:rsidRPr="00C1511B">
        <w:rPr>
          <w:rFonts w:ascii="Times New Roman" w:hAnsi="Times New Roman" w:cs="Times New Roman"/>
          <w:lang w:val="en-GB"/>
        </w:rPr>
        <w:t xml:space="preserve"> hereafter</w:t>
      </w:r>
      <w:r w:rsidRPr="00C1511B">
        <w:rPr>
          <w:rFonts w:ascii="Times New Roman" w:hAnsi="Times New Roman" w:cs="Times New Roman"/>
          <w:lang w:val="en-GB"/>
        </w:rPr>
        <w:t xml:space="preserve">), a strand of research that examines </w:t>
      </w:r>
      <w:r w:rsidR="007A227C" w:rsidRPr="00C1511B">
        <w:rPr>
          <w:rFonts w:ascii="Times New Roman" w:hAnsi="Times New Roman" w:cs="Times New Roman"/>
          <w:lang w:val="en-GB"/>
        </w:rPr>
        <w:t xml:space="preserve">negative </w:t>
      </w:r>
      <w:r w:rsidR="007D4712" w:rsidRPr="00C1511B">
        <w:rPr>
          <w:rFonts w:ascii="Times New Roman" w:hAnsi="Times New Roman" w:cs="Times New Roman"/>
          <w:lang w:val="en-GB"/>
        </w:rPr>
        <w:t xml:space="preserve">attitudinal and behavioural </w:t>
      </w:r>
      <w:r w:rsidR="00030934" w:rsidRPr="00C1511B">
        <w:rPr>
          <w:rFonts w:ascii="Times New Roman" w:hAnsi="Times New Roman" w:cs="Times New Roman"/>
          <w:lang w:val="en-GB"/>
        </w:rPr>
        <w:t>consequences</w:t>
      </w:r>
      <w:r w:rsidR="007A227C" w:rsidRPr="00C1511B">
        <w:rPr>
          <w:rFonts w:ascii="Times New Roman" w:hAnsi="Times New Roman" w:cs="Times New Roman"/>
          <w:lang w:val="en-GB"/>
        </w:rPr>
        <w:t xml:space="preserve"> of </w:t>
      </w:r>
      <w:r w:rsidRPr="00C1511B">
        <w:rPr>
          <w:rFonts w:ascii="Times New Roman" w:hAnsi="Times New Roman" w:cs="Times New Roman"/>
          <w:lang w:val="en-GB"/>
        </w:rPr>
        <w:t>pornography</w:t>
      </w:r>
      <w:r w:rsidR="006E7735" w:rsidRPr="00C1511B">
        <w:rPr>
          <w:rFonts w:ascii="Times New Roman" w:hAnsi="Times New Roman" w:cs="Times New Roman"/>
          <w:lang w:val="en-GB"/>
        </w:rPr>
        <w:t xml:space="preserve">. </w:t>
      </w:r>
      <w:r w:rsidR="00DB6392" w:rsidRPr="00C1511B">
        <w:rPr>
          <w:rFonts w:ascii="Times New Roman" w:hAnsi="Times New Roman" w:cs="Times New Roman"/>
          <w:lang w:val="en-GB"/>
        </w:rPr>
        <w:t xml:space="preserve">According to </w:t>
      </w:r>
      <w:r w:rsidRPr="00C1511B">
        <w:rPr>
          <w:rFonts w:ascii="Times New Roman" w:hAnsi="Times New Roman" w:cs="Times New Roman"/>
          <w:lang w:val="en-GB"/>
        </w:rPr>
        <w:t xml:space="preserve">NEP, pornography promotes </w:t>
      </w:r>
      <w:r w:rsidR="00E14F4E" w:rsidRPr="00C1511B">
        <w:rPr>
          <w:rFonts w:ascii="Times New Roman" w:hAnsi="Times New Roman" w:cs="Times New Roman"/>
          <w:lang w:val="en-GB"/>
        </w:rPr>
        <w:lastRenderedPageBreak/>
        <w:t xml:space="preserve">sexually risky </w:t>
      </w:r>
      <w:r w:rsidR="00FD47E9" w:rsidRPr="00C1511B">
        <w:rPr>
          <w:rFonts w:ascii="Times New Roman" w:hAnsi="Times New Roman" w:cs="Times New Roman"/>
          <w:lang w:val="en-GB"/>
        </w:rPr>
        <w:t xml:space="preserve">and predatory </w:t>
      </w:r>
      <w:r w:rsidR="00E14F4E" w:rsidRPr="00C1511B">
        <w:rPr>
          <w:rFonts w:ascii="Times New Roman" w:hAnsi="Times New Roman" w:cs="Times New Roman"/>
          <w:lang w:val="en-GB"/>
        </w:rPr>
        <w:t>behaviours because many young adults educate themselves sexually through porn without engaging in conversations with their partners or peers, revealing a lack of porn literacy (Albury, 2014).</w:t>
      </w:r>
    </w:p>
    <w:p w14:paraId="57B9A96E" w14:textId="304BC922" w:rsidR="00030934" w:rsidRPr="00C1511B" w:rsidRDefault="002A44CA" w:rsidP="00DF4559">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 xml:space="preserve">Furthermore, pornography has been discussed </w:t>
      </w:r>
      <w:r w:rsidR="00FD47E9" w:rsidRPr="00C1511B">
        <w:rPr>
          <w:rFonts w:ascii="Times New Roman" w:hAnsi="Times New Roman" w:cs="Times New Roman"/>
          <w:lang w:val="en-GB"/>
        </w:rPr>
        <w:t>under NEP</w:t>
      </w:r>
      <w:r w:rsidRPr="00C1511B">
        <w:rPr>
          <w:rFonts w:ascii="Times New Roman" w:hAnsi="Times New Roman" w:cs="Times New Roman"/>
          <w:lang w:val="en-GB"/>
        </w:rPr>
        <w:t xml:space="preserve"> as a genre that depicts the subjugation of </w:t>
      </w:r>
      <w:r w:rsidR="007D4712" w:rsidRPr="00C1511B">
        <w:rPr>
          <w:rFonts w:ascii="Times New Roman" w:hAnsi="Times New Roman" w:cs="Times New Roman"/>
          <w:lang w:val="en-GB"/>
        </w:rPr>
        <w:t>women</w:t>
      </w:r>
      <w:r w:rsidR="00CB1492" w:rsidRPr="00C1511B">
        <w:rPr>
          <w:rFonts w:ascii="Times New Roman" w:hAnsi="Times New Roman" w:cs="Times New Roman"/>
          <w:lang w:val="en-GB"/>
        </w:rPr>
        <w:t>.</w:t>
      </w:r>
      <w:r w:rsidR="00DF4559" w:rsidRPr="00C1511B">
        <w:rPr>
          <w:rFonts w:ascii="Times New Roman" w:hAnsi="Times New Roman" w:cs="Times New Roman"/>
          <w:lang w:val="en-GB"/>
        </w:rPr>
        <w:t xml:space="preserve"> Anti-porn feminism flourished </w:t>
      </w:r>
      <w:r w:rsidR="00CB1492" w:rsidRPr="00C1511B">
        <w:rPr>
          <w:rFonts w:ascii="Times New Roman" w:hAnsi="Times New Roman" w:cs="Times New Roman"/>
          <w:lang w:val="en-GB"/>
        </w:rPr>
        <w:t xml:space="preserve">during the ‘sex wars’, a wave of public debates about the porn industry that took place in the United States in the </w:t>
      </w:r>
      <w:r w:rsidR="0074512F">
        <w:rPr>
          <w:rFonts w:ascii="Times New Roman" w:hAnsi="Times New Roman" w:cs="Times New Roman"/>
          <w:lang w:val="en-GB"/>
        </w:rPr>
        <w:t>‘</w:t>
      </w:r>
      <w:r w:rsidR="00CB1492" w:rsidRPr="00C1511B">
        <w:rPr>
          <w:rFonts w:ascii="Times New Roman" w:hAnsi="Times New Roman" w:cs="Times New Roman"/>
          <w:lang w:val="en-GB"/>
        </w:rPr>
        <w:t xml:space="preserve">70s and early </w:t>
      </w:r>
      <w:r w:rsidR="0074512F">
        <w:rPr>
          <w:rFonts w:ascii="Times New Roman" w:hAnsi="Times New Roman" w:cs="Times New Roman"/>
          <w:lang w:val="en-GB"/>
        </w:rPr>
        <w:t>‘</w:t>
      </w:r>
      <w:r w:rsidR="00CB1492" w:rsidRPr="00C1511B">
        <w:rPr>
          <w:rFonts w:ascii="Times New Roman" w:hAnsi="Times New Roman" w:cs="Times New Roman"/>
          <w:lang w:val="en-GB"/>
        </w:rPr>
        <w:t>80s</w:t>
      </w:r>
      <w:r w:rsidR="00DF4559" w:rsidRPr="00C1511B">
        <w:rPr>
          <w:rFonts w:ascii="Times New Roman" w:hAnsi="Times New Roman" w:cs="Times New Roman"/>
          <w:lang w:val="en-GB"/>
        </w:rPr>
        <w:t xml:space="preserve"> </w:t>
      </w:r>
      <w:r w:rsidR="00CB1492" w:rsidRPr="00C1511B">
        <w:rPr>
          <w:rFonts w:ascii="Times New Roman" w:hAnsi="Times New Roman" w:cs="Times New Roman"/>
          <w:lang w:val="en-GB"/>
        </w:rPr>
        <w:t>(</w:t>
      </w:r>
      <w:proofErr w:type="spellStart"/>
      <w:r w:rsidR="00CB1492" w:rsidRPr="00C1511B">
        <w:rPr>
          <w:rFonts w:ascii="Times New Roman" w:hAnsi="Times New Roman" w:cs="Times New Roman"/>
          <w:lang w:val="en-GB"/>
        </w:rPr>
        <w:t>Ciclitira</w:t>
      </w:r>
      <w:proofErr w:type="spellEnd"/>
      <w:r w:rsidR="00CB1492" w:rsidRPr="00C1511B">
        <w:rPr>
          <w:rFonts w:ascii="Times New Roman" w:hAnsi="Times New Roman" w:cs="Times New Roman"/>
          <w:lang w:val="en-GB"/>
        </w:rPr>
        <w:t>, 2004)</w:t>
      </w:r>
      <w:r w:rsidR="00DF4559" w:rsidRPr="00C1511B">
        <w:rPr>
          <w:rFonts w:ascii="Times New Roman" w:hAnsi="Times New Roman" w:cs="Times New Roman"/>
          <w:lang w:val="en-GB"/>
        </w:rPr>
        <w:t xml:space="preserve">. </w:t>
      </w:r>
      <w:r w:rsidR="00F27C74" w:rsidRPr="00C1511B">
        <w:rPr>
          <w:rFonts w:ascii="Times New Roman" w:hAnsi="Times New Roman" w:cs="Times New Roman"/>
          <w:lang w:val="en-GB"/>
        </w:rPr>
        <w:t>Dworkin (1981) famously</w:t>
      </w:r>
      <w:r w:rsidR="00DF4559" w:rsidRPr="00C1511B">
        <w:rPr>
          <w:rFonts w:ascii="Times New Roman" w:hAnsi="Times New Roman" w:cs="Times New Roman"/>
          <w:lang w:val="en-GB"/>
        </w:rPr>
        <w:t xml:space="preserve"> argued that pornography is women’s exploitation and oppression and suggested that consuming violent </w:t>
      </w:r>
      <w:r w:rsidRPr="00C1511B">
        <w:rPr>
          <w:rFonts w:ascii="Times New Roman" w:hAnsi="Times New Roman" w:cs="Times New Roman"/>
          <w:lang w:val="en-GB"/>
        </w:rPr>
        <w:t xml:space="preserve">pornography </w:t>
      </w:r>
      <w:r w:rsidR="00FD47E9" w:rsidRPr="00C1511B">
        <w:rPr>
          <w:rFonts w:ascii="Times New Roman" w:hAnsi="Times New Roman" w:cs="Times New Roman"/>
          <w:lang w:val="en-GB"/>
        </w:rPr>
        <w:t>normali</w:t>
      </w:r>
      <w:r w:rsidR="00792FFC">
        <w:rPr>
          <w:rFonts w:ascii="Times New Roman" w:hAnsi="Times New Roman" w:cs="Times New Roman"/>
          <w:lang w:val="en-GB"/>
        </w:rPr>
        <w:t>s</w:t>
      </w:r>
      <w:r w:rsidR="00FD47E9" w:rsidRPr="00C1511B">
        <w:rPr>
          <w:rFonts w:ascii="Times New Roman" w:hAnsi="Times New Roman" w:cs="Times New Roman"/>
          <w:lang w:val="en-GB"/>
        </w:rPr>
        <w:t xml:space="preserve">es sexual aggressiveness towards women (e.g. </w:t>
      </w:r>
      <w:r w:rsidR="00DF4559" w:rsidRPr="00C1511B">
        <w:rPr>
          <w:rFonts w:ascii="Times New Roman" w:hAnsi="Times New Roman" w:cs="Times New Roman"/>
          <w:lang w:val="en-GB"/>
        </w:rPr>
        <w:t>rape</w:t>
      </w:r>
      <w:r w:rsidR="00FD47E9" w:rsidRPr="00C1511B">
        <w:rPr>
          <w:rFonts w:ascii="Times New Roman" w:hAnsi="Times New Roman" w:cs="Times New Roman"/>
          <w:lang w:val="en-GB"/>
        </w:rPr>
        <w:t>)</w:t>
      </w:r>
      <w:r w:rsidRPr="00C1511B">
        <w:rPr>
          <w:rFonts w:ascii="Times New Roman" w:hAnsi="Times New Roman" w:cs="Times New Roman"/>
          <w:lang w:val="en-GB"/>
        </w:rPr>
        <w:t xml:space="preserve">. </w:t>
      </w:r>
      <w:r w:rsidR="00DF4559" w:rsidRPr="00C1511B">
        <w:rPr>
          <w:rFonts w:ascii="Times New Roman" w:hAnsi="Times New Roman" w:cs="Times New Roman"/>
          <w:lang w:val="en-GB"/>
        </w:rPr>
        <w:t xml:space="preserve">Even though such </w:t>
      </w:r>
      <w:r w:rsidR="00AD0119" w:rsidRPr="00C1511B">
        <w:rPr>
          <w:rFonts w:ascii="Times New Roman" w:hAnsi="Times New Roman" w:cs="Times New Roman"/>
          <w:lang w:val="en-GB"/>
        </w:rPr>
        <w:t>arguments</w:t>
      </w:r>
      <w:r w:rsidR="00DF4559" w:rsidRPr="00C1511B">
        <w:rPr>
          <w:rFonts w:ascii="Times New Roman" w:hAnsi="Times New Roman" w:cs="Times New Roman"/>
          <w:lang w:val="en-GB"/>
        </w:rPr>
        <w:t xml:space="preserve"> have been empirically disproven</w:t>
      </w:r>
      <w:r w:rsidR="00CA70DF" w:rsidRPr="00C1511B">
        <w:rPr>
          <w:rFonts w:ascii="Times New Roman" w:hAnsi="Times New Roman" w:cs="Times New Roman"/>
          <w:lang w:val="en-GB"/>
        </w:rPr>
        <w:t xml:space="preserve"> (Hardy, 2015</w:t>
      </w:r>
      <w:r w:rsidR="00FD47E9" w:rsidRPr="00C1511B">
        <w:rPr>
          <w:rFonts w:ascii="Times New Roman" w:hAnsi="Times New Roman" w:cs="Times New Roman"/>
          <w:lang w:val="en-GB"/>
        </w:rPr>
        <w:t>; McKee, 2012</w:t>
      </w:r>
      <w:r w:rsidR="00CA70DF" w:rsidRPr="00C1511B">
        <w:rPr>
          <w:rFonts w:ascii="Times New Roman" w:hAnsi="Times New Roman" w:cs="Times New Roman"/>
          <w:lang w:val="en-GB"/>
        </w:rPr>
        <w:t>)</w:t>
      </w:r>
      <w:r w:rsidR="00DF4559" w:rsidRPr="00C1511B">
        <w:rPr>
          <w:rFonts w:ascii="Times New Roman" w:hAnsi="Times New Roman" w:cs="Times New Roman"/>
          <w:lang w:val="en-GB"/>
        </w:rPr>
        <w:t>, they still influence much of the debate surrounding pornography (Smith and Attwood, 2014).</w:t>
      </w:r>
    </w:p>
    <w:p w14:paraId="0F62EDF2" w14:textId="642E330A" w:rsidR="00030934" w:rsidRPr="00C1511B" w:rsidRDefault="00465654" w:rsidP="00B41E29">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A</w:t>
      </w:r>
      <w:r w:rsidR="00CA70DF" w:rsidRPr="00C1511B">
        <w:rPr>
          <w:rFonts w:ascii="Times New Roman" w:hAnsi="Times New Roman" w:cs="Times New Roman"/>
          <w:lang w:val="en-GB"/>
        </w:rPr>
        <w:t xml:space="preserve"> </w:t>
      </w:r>
      <w:r w:rsidRPr="00C1511B">
        <w:rPr>
          <w:rFonts w:ascii="Times New Roman" w:hAnsi="Times New Roman" w:cs="Times New Roman"/>
          <w:lang w:val="en-GB"/>
        </w:rPr>
        <w:t xml:space="preserve">considerable </w:t>
      </w:r>
      <w:r w:rsidR="00CA70DF" w:rsidRPr="00C1511B">
        <w:rPr>
          <w:rFonts w:ascii="Times New Roman" w:hAnsi="Times New Roman" w:cs="Times New Roman"/>
          <w:lang w:val="en-GB"/>
        </w:rPr>
        <w:t xml:space="preserve">number of studies contested </w:t>
      </w:r>
      <w:r w:rsidR="00D6137F" w:rsidRPr="00C1511B">
        <w:rPr>
          <w:rFonts w:ascii="Times New Roman" w:hAnsi="Times New Roman" w:cs="Times New Roman"/>
          <w:lang w:val="en-GB"/>
        </w:rPr>
        <w:t>this paradigm</w:t>
      </w:r>
      <w:r w:rsidR="00CA70DF" w:rsidRPr="00C1511B">
        <w:rPr>
          <w:rFonts w:ascii="Times New Roman" w:hAnsi="Times New Roman" w:cs="Times New Roman"/>
          <w:lang w:val="en-GB"/>
        </w:rPr>
        <w:t xml:space="preserve"> </w:t>
      </w:r>
      <w:r w:rsidRPr="00C1511B">
        <w:rPr>
          <w:rFonts w:ascii="Times New Roman" w:hAnsi="Times New Roman" w:cs="Times New Roman"/>
          <w:lang w:val="en-GB"/>
        </w:rPr>
        <w:t xml:space="preserve">and </w:t>
      </w:r>
      <w:r w:rsidR="00D6137F" w:rsidRPr="00C1511B">
        <w:rPr>
          <w:rFonts w:ascii="Times New Roman" w:hAnsi="Times New Roman" w:cs="Times New Roman"/>
          <w:lang w:val="en-GB"/>
        </w:rPr>
        <w:t>call</w:t>
      </w:r>
      <w:r w:rsidRPr="00C1511B">
        <w:rPr>
          <w:rFonts w:ascii="Times New Roman" w:hAnsi="Times New Roman" w:cs="Times New Roman"/>
          <w:lang w:val="en-GB"/>
        </w:rPr>
        <w:t>ed</w:t>
      </w:r>
      <w:r w:rsidR="00D6137F" w:rsidRPr="00C1511B">
        <w:rPr>
          <w:rFonts w:ascii="Times New Roman" w:hAnsi="Times New Roman" w:cs="Times New Roman"/>
          <w:lang w:val="en-GB"/>
        </w:rPr>
        <w:t xml:space="preserve"> </w:t>
      </w:r>
      <w:r w:rsidR="00030934" w:rsidRPr="00C1511B">
        <w:rPr>
          <w:rFonts w:ascii="Times New Roman" w:hAnsi="Times New Roman" w:cs="Times New Roman"/>
          <w:lang w:val="en-GB"/>
        </w:rPr>
        <w:t>for a</w:t>
      </w:r>
      <w:r w:rsidR="00D6137F" w:rsidRPr="00C1511B">
        <w:rPr>
          <w:rFonts w:ascii="Times New Roman" w:hAnsi="Times New Roman" w:cs="Times New Roman"/>
          <w:lang w:val="en-GB"/>
        </w:rPr>
        <w:t xml:space="preserve"> move away from the sole exploration of </w:t>
      </w:r>
      <w:r w:rsidR="00C30768" w:rsidRPr="00C1511B">
        <w:rPr>
          <w:rFonts w:ascii="Times New Roman" w:hAnsi="Times New Roman" w:cs="Times New Roman"/>
          <w:lang w:val="en-GB"/>
        </w:rPr>
        <w:t xml:space="preserve">the </w:t>
      </w:r>
      <w:r w:rsidR="00D6137F" w:rsidRPr="00C1511B">
        <w:rPr>
          <w:rFonts w:ascii="Times New Roman" w:hAnsi="Times New Roman" w:cs="Times New Roman"/>
          <w:lang w:val="en-GB"/>
        </w:rPr>
        <w:t xml:space="preserve">negative effects </w:t>
      </w:r>
      <w:r w:rsidR="00030934" w:rsidRPr="00C1511B">
        <w:rPr>
          <w:rFonts w:ascii="Times New Roman" w:hAnsi="Times New Roman" w:cs="Times New Roman"/>
          <w:lang w:val="en-GB"/>
        </w:rPr>
        <w:t>of</w:t>
      </w:r>
      <w:r w:rsidR="00D6137F" w:rsidRPr="00C1511B">
        <w:rPr>
          <w:rFonts w:ascii="Times New Roman" w:hAnsi="Times New Roman" w:cs="Times New Roman"/>
          <w:lang w:val="en-GB"/>
        </w:rPr>
        <w:t xml:space="preserve"> porn</w:t>
      </w:r>
      <w:r w:rsidR="00030934" w:rsidRPr="00C1511B">
        <w:rPr>
          <w:rFonts w:ascii="Times New Roman" w:hAnsi="Times New Roman" w:cs="Times New Roman"/>
          <w:lang w:val="en-GB"/>
        </w:rPr>
        <w:t>ography</w:t>
      </w:r>
      <w:r w:rsidR="00D6137F" w:rsidRPr="00C1511B">
        <w:rPr>
          <w:rFonts w:ascii="Times New Roman" w:hAnsi="Times New Roman" w:cs="Times New Roman"/>
          <w:lang w:val="en-GB"/>
        </w:rPr>
        <w:t xml:space="preserve">, opening up new avenues for comprehending the genre and </w:t>
      </w:r>
      <w:r w:rsidR="00D51272" w:rsidRPr="00C1511B">
        <w:rPr>
          <w:rFonts w:ascii="Times New Roman" w:hAnsi="Times New Roman" w:cs="Times New Roman"/>
          <w:lang w:val="en-GB"/>
        </w:rPr>
        <w:t>its</w:t>
      </w:r>
      <w:r w:rsidR="00D6137F" w:rsidRPr="00C1511B">
        <w:rPr>
          <w:rFonts w:ascii="Times New Roman" w:hAnsi="Times New Roman" w:cs="Times New Roman"/>
          <w:lang w:val="en-GB"/>
        </w:rPr>
        <w:t xml:space="preserve"> societal implications </w:t>
      </w:r>
      <w:r w:rsidRPr="00C1511B">
        <w:rPr>
          <w:rFonts w:ascii="Times New Roman" w:hAnsi="Times New Roman" w:cs="Times New Roman"/>
          <w:lang w:val="en-GB"/>
        </w:rPr>
        <w:t xml:space="preserve">(Attwood 2002; </w:t>
      </w:r>
      <w:proofErr w:type="spellStart"/>
      <w:r w:rsidR="006D5AA9" w:rsidRPr="00C1511B">
        <w:rPr>
          <w:rFonts w:ascii="Times New Roman" w:hAnsi="Times New Roman" w:cs="Times New Roman"/>
          <w:lang w:val="en-GB"/>
        </w:rPr>
        <w:t>Comella</w:t>
      </w:r>
      <w:proofErr w:type="spellEnd"/>
      <w:r w:rsidR="006D5AA9" w:rsidRPr="00C1511B">
        <w:rPr>
          <w:rFonts w:ascii="Times New Roman" w:hAnsi="Times New Roman" w:cs="Times New Roman"/>
          <w:lang w:val="en-GB"/>
        </w:rPr>
        <w:t xml:space="preserve"> and Tarrant, 2015; </w:t>
      </w:r>
      <w:r w:rsidRPr="00C1511B">
        <w:rPr>
          <w:rFonts w:ascii="Times New Roman" w:hAnsi="Times New Roman" w:cs="Times New Roman"/>
          <w:lang w:val="en-GB"/>
        </w:rPr>
        <w:t xml:space="preserve">Hardy 1998; </w:t>
      </w:r>
      <w:r w:rsidR="007D4712" w:rsidRPr="00C1511B">
        <w:rPr>
          <w:rFonts w:ascii="Times New Roman" w:hAnsi="Times New Roman" w:cs="Times New Roman"/>
          <w:lang w:val="en-GB"/>
        </w:rPr>
        <w:t xml:space="preserve">2000; </w:t>
      </w:r>
      <w:r w:rsidRPr="00C1511B">
        <w:rPr>
          <w:rFonts w:ascii="Times New Roman" w:hAnsi="Times New Roman" w:cs="Times New Roman"/>
          <w:lang w:val="en-GB"/>
        </w:rPr>
        <w:t xml:space="preserve">2015; 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xml:space="preserve">, 2017; </w:t>
      </w:r>
      <w:proofErr w:type="spellStart"/>
      <w:r w:rsidR="00814C1A" w:rsidRPr="00C1511B">
        <w:rPr>
          <w:rFonts w:ascii="Times New Roman" w:hAnsi="Times New Roman" w:cs="Times New Roman"/>
          <w:lang w:val="en-GB"/>
        </w:rPr>
        <w:t>Paasonen</w:t>
      </w:r>
      <w:proofErr w:type="spellEnd"/>
      <w:r w:rsidR="00814C1A" w:rsidRPr="00C1511B">
        <w:rPr>
          <w:rFonts w:ascii="Times New Roman" w:hAnsi="Times New Roman" w:cs="Times New Roman"/>
          <w:lang w:val="en-GB"/>
        </w:rPr>
        <w:t xml:space="preserve">, 2011; </w:t>
      </w:r>
      <w:r w:rsidRPr="00C1511B">
        <w:rPr>
          <w:rFonts w:ascii="Times New Roman" w:hAnsi="Times New Roman" w:cs="Times New Roman"/>
          <w:lang w:val="en-GB"/>
        </w:rPr>
        <w:t>Williams, 199</w:t>
      </w:r>
      <w:r w:rsidR="009E7442" w:rsidRPr="00C1511B">
        <w:rPr>
          <w:rFonts w:ascii="Times New Roman" w:hAnsi="Times New Roman" w:cs="Times New Roman"/>
          <w:lang w:val="en-GB"/>
        </w:rPr>
        <w:t>9</w:t>
      </w:r>
      <w:r w:rsidRPr="00C1511B">
        <w:rPr>
          <w:rFonts w:ascii="Times New Roman" w:hAnsi="Times New Roman" w:cs="Times New Roman"/>
          <w:lang w:val="en-GB"/>
        </w:rPr>
        <w:t>)</w:t>
      </w:r>
      <w:r w:rsidR="00D6137F" w:rsidRPr="00C1511B">
        <w:rPr>
          <w:rFonts w:ascii="Times New Roman" w:hAnsi="Times New Roman" w:cs="Times New Roman"/>
          <w:lang w:val="en-GB"/>
        </w:rPr>
        <w:t xml:space="preserve">. </w:t>
      </w:r>
      <w:r w:rsidR="00D51272" w:rsidRPr="00C1511B">
        <w:rPr>
          <w:rFonts w:ascii="Times New Roman" w:hAnsi="Times New Roman" w:cs="Times New Roman"/>
          <w:lang w:val="en-GB"/>
        </w:rPr>
        <w:t>This research stream</w:t>
      </w:r>
      <w:r w:rsidR="00D6137F" w:rsidRPr="00C1511B">
        <w:rPr>
          <w:rFonts w:ascii="Times New Roman" w:hAnsi="Times New Roman" w:cs="Times New Roman"/>
          <w:lang w:val="en-GB"/>
        </w:rPr>
        <w:t xml:space="preserve"> </w:t>
      </w:r>
      <w:r w:rsidR="00D51272" w:rsidRPr="00C1511B">
        <w:rPr>
          <w:rFonts w:ascii="Times New Roman" w:hAnsi="Times New Roman" w:cs="Times New Roman"/>
          <w:lang w:val="en-GB"/>
        </w:rPr>
        <w:t>highlights</w:t>
      </w:r>
      <w:r w:rsidRPr="00C1511B">
        <w:rPr>
          <w:rFonts w:ascii="Times New Roman" w:hAnsi="Times New Roman" w:cs="Times New Roman"/>
          <w:lang w:val="en-GB"/>
        </w:rPr>
        <w:t xml:space="preserve"> </w:t>
      </w:r>
      <w:r w:rsidR="00D6137F" w:rsidRPr="00C1511B">
        <w:rPr>
          <w:rFonts w:ascii="Times New Roman" w:hAnsi="Times New Roman" w:cs="Times New Roman"/>
          <w:lang w:val="en-GB"/>
        </w:rPr>
        <w:t xml:space="preserve">the </w:t>
      </w:r>
      <w:r w:rsidRPr="00C1511B">
        <w:rPr>
          <w:rFonts w:ascii="Times New Roman" w:hAnsi="Times New Roman" w:cs="Times New Roman"/>
          <w:lang w:val="en-GB"/>
        </w:rPr>
        <w:t xml:space="preserve">role </w:t>
      </w:r>
      <w:r w:rsidR="00D6137F" w:rsidRPr="00C1511B">
        <w:rPr>
          <w:rFonts w:ascii="Times New Roman" w:hAnsi="Times New Roman" w:cs="Times New Roman"/>
          <w:lang w:val="en-GB"/>
        </w:rPr>
        <w:t>of pornography as a form of leisure, exploration, and education</w:t>
      </w:r>
      <w:r w:rsidR="00172256" w:rsidRPr="00C1511B">
        <w:rPr>
          <w:rFonts w:ascii="Times New Roman" w:hAnsi="Times New Roman" w:cs="Times New Roman"/>
          <w:lang w:val="en-GB"/>
        </w:rPr>
        <w:t xml:space="preserve"> (McKee, 2012)</w:t>
      </w:r>
      <w:r w:rsidR="00D51272" w:rsidRPr="00C1511B">
        <w:rPr>
          <w:rFonts w:ascii="Times New Roman" w:hAnsi="Times New Roman" w:cs="Times New Roman"/>
          <w:lang w:val="en-GB"/>
        </w:rPr>
        <w:t>, and seeks to uncover its influence on</w:t>
      </w:r>
      <w:r w:rsidR="006411EB" w:rsidRPr="00C1511B">
        <w:rPr>
          <w:rFonts w:ascii="Times New Roman" w:hAnsi="Times New Roman" w:cs="Times New Roman"/>
          <w:lang w:val="en-GB"/>
        </w:rPr>
        <w:t xml:space="preserve"> sexual desire, sexual identity and sexual practices. </w:t>
      </w:r>
      <w:r w:rsidR="00D6137F" w:rsidRPr="00C1511B">
        <w:rPr>
          <w:rFonts w:ascii="Times New Roman" w:hAnsi="Times New Roman" w:cs="Times New Roman"/>
          <w:lang w:val="en-GB"/>
        </w:rPr>
        <w:t xml:space="preserve">Yet, </w:t>
      </w:r>
      <w:r w:rsidRPr="00C1511B">
        <w:rPr>
          <w:rFonts w:ascii="Times New Roman" w:hAnsi="Times New Roman" w:cs="Times New Roman"/>
          <w:lang w:val="en-GB"/>
        </w:rPr>
        <w:t xml:space="preserve">empirical </w:t>
      </w:r>
      <w:r w:rsidR="00030934" w:rsidRPr="00C1511B">
        <w:rPr>
          <w:rFonts w:ascii="Times New Roman" w:hAnsi="Times New Roman" w:cs="Times New Roman"/>
          <w:lang w:val="en-GB"/>
        </w:rPr>
        <w:t>stud</w:t>
      </w:r>
      <w:r w:rsidRPr="00C1511B">
        <w:rPr>
          <w:rFonts w:ascii="Times New Roman" w:hAnsi="Times New Roman" w:cs="Times New Roman"/>
          <w:lang w:val="en-GB"/>
        </w:rPr>
        <w:t>ies</w:t>
      </w:r>
      <w:r w:rsidR="00030934" w:rsidRPr="00C1511B">
        <w:rPr>
          <w:rFonts w:ascii="Times New Roman" w:hAnsi="Times New Roman" w:cs="Times New Roman"/>
          <w:lang w:val="en-GB"/>
        </w:rPr>
        <w:t xml:space="preserve"> </w:t>
      </w:r>
      <w:r w:rsidR="00D51272" w:rsidRPr="00C1511B">
        <w:rPr>
          <w:rFonts w:ascii="Times New Roman" w:hAnsi="Times New Roman" w:cs="Times New Roman"/>
          <w:lang w:val="en-GB"/>
        </w:rPr>
        <w:t xml:space="preserve">have </w:t>
      </w:r>
      <w:r w:rsidR="00D6137F" w:rsidRPr="00C1511B">
        <w:rPr>
          <w:rFonts w:ascii="Times New Roman" w:hAnsi="Times New Roman" w:cs="Times New Roman"/>
          <w:lang w:val="en-GB"/>
        </w:rPr>
        <w:t>mostly deal</w:t>
      </w:r>
      <w:r w:rsidR="00D51272" w:rsidRPr="00C1511B">
        <w:rPr>
          <w:rFonts w:ascii="Times New Roman" w:hAnsi="Times New Roman" w:cs="Times New Roman"/>
          <w:lang w:val="en-GB"/>
        </w:rPr>
        <w:t>t</w:t>
      </w:r>
      <w:r w:rsidR="00D6137F" w:rsidRPr="00C1511B">
        <w:rPr>
          <w:rFonts w:ascii="Times New Roman" w:hAnsi="Times New Roman" w:cs="Times New Roman"/>
          <w:lang w:val="en-GB"/>
        </w:rPr>
        <w:t xml:space="preserve"> with male understandings and experiences </w:t>
      </w:r>
      <w:r w:rsidRPr="00C1511B">
        <w:rPr>
          <w:rFonts w:ascii="Times New Roman" w:hAnsi="Times New Roman" w:cs="Times New Roman"/>
          <w:lang w:val="en-GB"/>
        </w:rPr>
        <w:t xml:space="preserve">(e.g. Hardy 1998; 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2017)</w:t>
      </w:r>
      <w:r w:rsidR="00D6137F" w:rsidRPr="00C1511B">
        <w:rPr>
          <w:rFonts w:ascii="Times New Roman" w:hAnsi="Times New Roman" w:cs="Times New Roman"/>
          <w:lang w:val="en-GB"/>
        </w:rPr>
        <w:t xml:space="preserve">, </w:t>
      </w:r>
      <w:r w:rsidR="00280B75" w:rsidRPr="00C1511B">
        <w:rPr>
          <w:rFonts w:ascii="Times New Roman" w:hAnsi="Times New Roman" w:cs="Times New Roman"/>
          <w:lang w:val="en-GB"/>
        </w:rPr>
        <w:t xml:space="preserve">while </w:t>
      </w:r>
      <w:r w:rsidR="00D6137F" w:rsidRPr="00C1511B">
        <w:rPr>
          <w:rFonts w:ascii="Times New Roman" w:hAnsi="Times New Roman" w:cs="Times New Roman"/>
          <w:lang w:val="en-GB"/>
        </w:rPr>
        <w:t xml:space="preserve">women’s </w:t>
      </w:r>
      <w:r w:rsidR="00631087" w:rsidRPr="00C1511B">
        <w:rPr>
          <w:rFonts w:ascii="Times New Roman" w:hAnsi="Times New Roman" w:cs="Times New Roman"/>
          <w:lang w:val="en-GB"/>
        </w:rPr>
        <w:t>stories</w:t>
      </w:r>
      <w:r w:rsidR="00280B75" w:rsidRPr="00C1511B">
        <w:rPr>
          <w:rFonts w:ascii="Times New Roman" w:hAnsi="Times New Roman" w:cs="Times New Roman"/>
          <w:lang w:val="en-GB"/>
        </w:rPr>
        <w:t xml:space="preserve"> </w:t>
      </w:r>
      <w:r w:rsidR="00631087" w:rsidRPr="00C1511B">
        <w:rPr>
          <w:rFonts w:ascii="Times New Roman" w:hAnsi="Times New Roman" w:cs="Times New Roman"/>
          <w:lang w:val="en-GB"/>
        </w:rPr>
        <w:t>about</w:t>
      </w:r>
      <w:r w:rsidR="00280B75" w:rsidRPr="00C1511B">
        <w:rPr>
          <w:rFonts w:ascii="Times New Roman" w:hAnsi="Times New Roman" w:cs="Times New Roman"/>
          <w:lang w:val="en-GB"/>
        </w:rPr>
        <w:t xml:space="preserve"> the genre have </w:t>
      </w:r>
      <w:r w:rsidR="00326854" w:rsidRPr="00C1511B">
        <w:rPr>
          <w:rFonts w:ascii="Times New Roman" w:hAnsi="Times New Roman" w:cs="Times New Roman"/>
          <w:lang w:val="en-GB"/>
        </w:rPr>
        <w:t>received much less attention</w:t>
      </w:r>
      <w:r w:rsidR="00D6137F" w:rsidRPr="00C1511B">
        <w:rPr>
          <w:rFonts w:ascii="Times New Roman" w:hAnsi="Times New Roman" w:cs="Times New Roman"/>
          <w:lang w:val="en-GB"/>
        </w:rPr>
        <w:t xml:space="preserve"> (</w:t>
      </w:r>
      <w:proofErr w:type="spellStart"/>
      <w:r w:rsidR="00D6137F" w:rsidRPr="00C1511B">
        <w:rPr>
          <w:rFonts w:ascii="Times New Roman" w:hAnsi="Times New Roman" w:cs="Times New Roman"/>
          <w:lang w:val="en-GB"/>
        </w:rPr>
        <w:t>Ciclitira</w:t>
      </w:r>
      <w:proofErr w:type="spellEnd"/>
      <w:r w:rsidR="00D6137F" w:rsidRPr="00C1511B">
        <w:rPr>
          <w:rFonts w:ascii="Times New Roman" w:hAnsi="Times New Roman" w:cs="Times New Roman"/>
          <w:lang w:val="en-GB"/>
        </w:rPr>
        <w:t xml:space="preserve">, 2004; </w:t>
      </w:r>
      <w:r w:rsidR="006411EB" w:rsidRPr="00C1511B">
        <w:rPr>
          <w:rFonts w:ascii="Times New Roman" w:hAnsi="Times New Roman" w:cs="Times New Roman"/>
          <w:lang w:val="en-GB"/>
        </w:rPr>
        <w:t xml:space="preserve">Neville, 2018; </w:t>
      </w:r>
      <w:r w:rsidR="00D6137F" w:rsidRPr="00C1511B">
        <w:rPr>
          <w:rFonts w:ascii="Times New Roman" w:hAnsi="Times New Roman" w:cs="Times New Roman"/>
          <w:lang w:val="en-GB"/>
        </w:rPr>
        <w:t>Smith, 2007).</w:t>
      </w:r>
    </w:p>
    <w:p w14:paraId="2DE52C32" w14:textId="06DAD7AC" w:rsidR="007B3C8F" w:rsidRPr="00C1511B" w:rsidRDefault="005C298D" w:rsidP="00B41E29">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Sociological</w:t>
      </w:r>
      <w:r w:rsidR="00FB089A" w:rsidRPr="00C1511B">
        <w:rPr>
          <w:rFonts w:ascii="Times New Roman" w:hAnsi="Times New Roman" w:cs="Times New Roman"/>
          <w:lang w:val="en-GB"/>
        </w:rPr>
        <w:t xml:space="preserve"> literature </w:t>
      </w:r>
      <w:r w:rsidRPr="00C1511B">
        <w:rPr>
          <w:rFonts w:ascii="Times New Roman" w:hAnsi="Times New Roman" w:cs="Times New Roman"/>
          <w:lang w:val="en-GB"/>
        </w:rPr>
        <w:t xml:space="preserve">focusing on women </w:t>
      </w:r>
      <w:r w:rsidR="007B3C8F" w:rsidRPr="00C1511B">
        <w:rPr>
          <w:rFonts w:ascii="Times New Roman" w:hAnsi="Times New Roman" w:cs="Times New Roman"/>
          <w:lang w:val="en-GB"/>
        </w:rPr>
        <w:t>presents</w:t>
      </w:r>
      <w:r w:rsidR="00C92D5A" w:rsidRPr="00C1511B">
        <w:rPr>
          <w:rFonts w:ascii="Times New Roman" w:hAnsi="Times New Roman" w:cs="Times New Roman"/>
          <w:lang w:val="en-GB"/>
        </w:rPr>
        <w:t xml:space="preserve"> </w:t>
      </w:r>
      <w:r w:rsidR="007B3C8F" w:rsidRPr="00C1511B">
        <w:rPr>
          <w:rFonts w:ascii="Times New Roman" w:hAnsi="Times New Roman" w:cs="Times New Roman"/>
          <w:lang w:val="en-GB"/>
        </w:rPr>
        <w:t xml:space="preserve">strikingly </w:t>
      </w:r>
      <w:r w:rsidR="00C92D5A" w:rsidRPr="00C1511B">
        <w:rPr>
          <w:rFonts w:ascii="Times New Roman" w:hAnsi="Times New Roman" w:cs="Times New Roman"/>
          <w:lang w:val="en-GB"/>
        </w:rPr>
        <w:t xml:space="preserve">different perspectives </w:t>
      </w:r>
      <w:r w:rsidR="0032200A">
        <w:rPr>
          <w:rFonts w:ascii="Times New Roman" w:hAnsi="Times New Roman" w:cs="Times New Roman"/>
          <w:lang w:val="en-GB"/>
        </w:rPr>
        <w:t xml:space="preserve">on </w:t>
      </w:r>
      <w:r w:rsidR="002E5FB5" w:rsidRPr="00C1511B">
        <w:rPr>
          <w:rFonts w:ascii="Times New Roman" w:hAnsi="Times New Roman" w:cs="Times New Roman"/>
          <w:lang w:val="en-GB"/>
        </w:rPr>
        <w:t>their</w:t>
      </w:r>
      <w:r w:rsidR="00C92D5A" w:rsidRPr="00C1511B">
        <w:rPr>
          <w:rFonts w:ascii="Times New Roman" w:hAnsi="Times New Roman" w:cs="Times New Roman"/>
          <w:lang w:val="en-GB"/>
        </w:rPr>
        <w:t xml:space="preserve"> </w:t>
      </w:r>
      <w:r w:rsidR="007B3C8F" w:rsidRPr="00C1511B">
        <w:rPr>
          <w:rFonts w:ascii="Times New Roman" w:hAnsi="Times New Roman" w:cs="Times New Roman"/>
          <w:lang w:val="en-GB"/>
        </w:rPr>
        <w:t xml:space="preserve">perceptions and </w:t>
      </w:r>
      <w:r w:rsidR="00C92D5A" w:rsidRPr="00C1511B">
        <w:rPr>
          <w:rFonts w:ascii="Times New Roman" w:hAnsi="Times New Roman" w:cs="Times New Roman"/>
          <w:lang w:val="en-GB"/>
        </w:rPr>
        <w:t xml:space="preserve">usage of the genre. </w:t>
      </w:r>
      <w:r w:rsidR="005A003F" w:rsidRPr="00C1511B">
        <w:rPr>
          <w:rFonts w:ascii="Times New Roman" w:hAnsi="Times New Roman" w:cs="Times New Roman"/>
          <w:lang w:val="en-GB"/>
        </w:rPr>
        <w:t xml:space="preserve">On the one hand, </w:t>
      </w:r>
      <w:r w:rsidR="007B3C8F" w:rsidRPr="00C1511B">
        <w:rPr>
          <w:rFonts w:ascii="Times New Roman" w:hAnsi="Times New Roman" w:cs="Times New Roman"/>
          <w:lang w:val="en-GB"/>
        </w:rPr>
        <w:t xml:space="preserve">prior studies report that women experience feelings of </w:t>
      </w:r>
      <w:r w:rsidR="00AD683E" w:rsidRPr="00C1511B">
        <w:rPr>
          <w:rFonts w:ascii="Times New Roman" w:hAnsi="Times New Roman" w:cs="Times New Roman"/>
          <w:lang w:val="en-GB"/>
        </w:rPr>
        <w:t>shame</w:t>
      </w:r>
      <w:r w:rsidR="007B3C8F" w:rsidRPr="00C1511B">
        <w:rPr>
          <w:rFonts w:ascii="Times New Roman" w:hAnsi="Times New Roman" w:cs="Times New Roman"/>
          <w:lang w:val="en-GB"/>
        </w:rPr>
        <w:t xml:space="preserve"> and guilt</w:t>
      </w:r>
      <w:r w:rsidR="00AD683E" w:rsidRPr="00C1511B">
        <w:rPr>
          <w:rFonts w:ascii="Times New Roman" w:hAnsi="Times New Roman" w:cs="Times New Roman"/>
          <w:lang w:val="en-GB"/>
        </w:rPr>
        <w:t xml:space="preserve"> </w:t>
      </w:r>
      <w:r w:rsidR="007B3C8F" w:rsidRPr="00C1511B">
        <w:rPr>
          <w:rFonts w:ascii="Times New Roman" w:hAnsi="Times New Roman" w:cs="Times New Roman"/>
          <w:lang w:val="en-GB"/>
        </w:rPr>
        <w:t xml:space="preserve">about consuming pornography </w:t>
      </w:r>
      <w:r w:rsidR="00AD683E" w:rsidRPr="00C1511B">
        <w:rPr>
          <w:rFonts w:ascii="Times New Roman" w:hAnsi="Times New Roman" w:cs="Times New Roman"/>
          <w:lang w:val="en-GB"/>
        </w:rPr>
        <w:t>(Wil</w:t>
      </w:r>
      <w:r w:rsidR="00AD683E" w:rsidRPr="00C1511B">
        <w:rPr>
          <w:rFonts w:ascii="Times New Roman" w:hAnsi="Times New Roman" w:cs="Times New Roman"/>
          <w:lang w:val="en-GB"/>
        </w:rPr>
        <w:lastRenderedPageBreak/>
        <w:t>son-Kovacs, 2009)</w:t>
      </w:r>
      <w:r w:rsidR="00F02C77" w:rsidRPr="00C1511B">
        <w:rPr>
          <w:rFonts w:ascii="Times New Roman" w:hAnsi="Times New Roman" w:cs="Times New Roman"/>
          <w:lang w:val="en-GB"/>
        </w:rPr>
        <w:t xml:space="preserve">. Additionally, it is argued </w:t>
      </w:r>
      <w:r w:rsidR="00AD683E" w:rsidRPr="00C1511B">
        <w:rPr>
          <w:rFonts w:ascii="Times New Roman" w:hAnsi="Times New Roman" w:cs="Times New Roman"/>
          <w:lang w:val="en-GB"/>
        </w:rPr>
        <w:t xml:space="preserve">that ‘mainstream’ (i.e. heterosexual) pornography does not provide pleasurable representations of sex for women (Neville, </w:t>
      </w:r>
      <w:r w:rsidR="00F02C77" w:rsidRPr="00C1511B">
        <w:rPr>
          <w:rFonts w:ascii="Times New Roman" w:hAnsi="Times New Roman" w:cs="Times New Roman"/>
          <w:lang w:val="en-GB"/>
        </w:rPr>
        <w:t xml:space="preserve">2015; </w:t>
      </w:r>
      <w:r w:rsidR="00AD683E" w:rsidRPr="00C1511B">
        <w:rPr>
          <w:rFonts w:ascii="Times New Roman" w:hAnsi="Times New Roman" w:cs="Times New Roman"/>
          <w:lang w:val="en-GB"/>
        </w:rPr>
        <w:t>201</w:t>
      </w:r>
      <w:r w:rsidR="006411EB" w:rsidRPr="00C1511B">
        <w:rPr>
          <w:rFonts w:ascii="Times New Roman" w:hAnsi="Times New Roman" w:cs="Times New Roman"/>
          <w:lang w:val="en-GB"/>
        </w:rPr>
        <w:t>8</w:t>
      </w:r>
      <w:r w:rsidR="00AD683E" w:rsidRPr="00C1511B">
        <w:rPr>
          <w:rFonts w:ascii="Times New Roman" w:hAnsi="Times New Roman" w:cs="Times New Roman"/>
          <w:lang w:val="en-GB"/>
        </w:rPr>
        <w:t>)</w:t>
      </w:r>
      <w:r w:rsidR="0032200A">
        <w:rPr>
          <w:rFonts w:ascii="Times New Roman" w:hAnsi="Times New Roman" w:cs="Times New Roman"/>
          <w:lang w:val="en-GB"/>
        </w:rPr>
        <w:t>;</w:t>
      </w:r>
      <w:r w:rsidR="00071CDE">
        <w:rPr>
          <w:rFonts w:ascii="Times New Roman" w:hAnsi="Times New Roman" w:cs="Times New Roman"/>
          <w:lang w:val="en-GB"/>
        </w:rPr>
        <w:t xml:space="preserve"> </w:t>
      </w:r>
      <w:r w:rsidR="0032200A">
        <w:rPr>
          <w:rFonts w:ascii="Times New Roman" w:hAnsi="Times New Roman" w:cs="Times New Roman"/>
          <w:lang w:val="en-GB"/>
        </w:rPr>
        <w:t>a</w:t>
      </w:r>
      <w:r w:rsidR="00F02C77" w:rsidRPr="00C1511B">
        <w:rPr>
          <w:rFonts w:ascii="Times New Roman" w:hAnsi="Times New Roman" w:cs="Times New Roman"/>
          <w:lang w:val="en-GB"/>
        </w:rPr>
        <w:t>s such</w:t>
      </w:r>
      <w:r w:rsidR="00AD683E" w:rsidRPr="00C1511B">
        <w:rPr>
          <w:rFonts w:ascii="Times New Roman" w:hAnsi="Times New Roman" w:cs="Times New Roman"/>
          <w:lang w:val="en-GB"/>
        </w:rPr>
        <w:t xml:space="preserve">, women </w:t>
      </w:r>
      <w:r w:rsidR="00F02C77" w:rsidRPr="00C1511B">
        <w:rPr>
          <w:rFonts w:ascii="Times New Roman" w:hAnsi="Times New Roman" w:cs="Times New Roman"/>
          <w:lang w:val="en-GB"/>
        </w:rPr>
        <w:t xml:space="preserve">might </w:t>
      </w:r>
      <w:r w:rsidR="00AD683E" w:rsidRPr="00C1511B">
        <w:rPr>
          <w:rFonts w:ascii="Times New Roman" w:hAnsi="Times New Roman" w:cs="Times New Roman"/>
          <w:lang w:val="en-GB"/>
        </w:rPr>
        <w:t xml:space="preserve">find specific </w:t>
      </w:r>
      <w:r w:rsidR="004E5959" w:rsidRPr="00C1511B">
        <w:rPr>
          <w:rFonts w:ascii="Times New Roman" w:hAnsi="Times New Roman" w:cs="Times New Roman"/>
          <w:lang w:val="en-GB"/>
        </w:rPr>
        <w:t>categories</w:t>
      </w:r>
      <w:r w:rsidR="00AD683E" w:rsidRPr="00C1511B">
        <w:rPr>
          <w:rFonts w:ascii="Times New Roman" w:hAnsi="Times New Roman" w:cs="Times New Roman"/>
          <w:lang w:val="en-GB"/>
        </w:rPr>
        <w:t>, such as erotica (</w:t>
      </w:r>
      <w:r w:rsidR="00E35507" w:rsidRPr="00C1511B">
        <w:rPr>
          <w:rFonts w:ascii="Times New Roman" w:hAnsi="Times New Roman" w:cs="Times New Roman"/>
          <w:lang w:val="en-GB"/>
        </w:rPr>
        <w:t>Chadwick et al., 2018</w:t>
      </w:r>
      <w:r w:rsidR="0048609A" w:rsidRPr="00C1511B">
        <w:rPr>
          <w:rFonts w:ascii="Times New Roman" w:hAnsi="Times New Roman" w:cs="Times New Roman"/>
          <w:lang w:val="en-GB"/>
        </w:rPr>
        <w:t>; Hardy, 2015</w:t>
      </w:r>
      <w:r w:rsidR="00AD683E" w:rsidRPr="00C1511B">
        <w:rPr>
          <w:rFonts w:ascii="Times New Roman" w:hAnsi="Times New Roman" w:cs="Times New Roman"/>
          <w:lang w:val="en-GB"/>
        </w:rPr>
        <w:t>) or gay pornography (Neville, 2015</w:t>
      </w:r>
      <w:r w:rsidR="00F02C77" w:rsidRPr="00C1511B">
        <w:rPr>
          <w:rFonts w:ascii="Times New Roman" w:hAnsi="Times New Roman" w:cs="Times New Roman"/>
          <w:lang w:val="en-GB"/>
        </w:rPr>
        <w:t>; 2018</w:t>
      </w:r>
      <w:r w:rsidR="00AD683E" w:rsidRPr="00C1511B">
        <w:rPr>
          <w:rFonts w:ascii="Times New Roman" w:hAnsi="Times New Roman" w:cs="Times New Roman"/>
          <w:lang w:val="en-GB"/>
        </w:rPr>
        <w:t>)</w:t>
      </w:r>
      <w:r w:rsidR="00F02C77" w:rsidRPr="00C1511B">
        <w:rPr>
          <w:rFonts w:ascii="Times New Roman" w:hAnsi="Times New Roman" w:cs="Times New Roman"/>
          <w:lang w:val="en-GB"/>
        </w:rPr>
        <w:t>, more</w:t>
      </w:r>
      <w:r w:rsidR="00AD683E" w:rsidRPr="00C1511B">
        <w:rPr>
          <w:rFonts w:ascii="Times New Roman" w:hAnsi="Times New Roman" w:cs="Times New Roman"/>
          <w:lang w:val="en-GB"/>
        </w:rPr>
        <w:t xml:space="preserve"> enjoy</w:t>
      </w:r>
      <w:r w:rsidR="00F02C77" w:rsidRPr="00C1511B">
        <w:rPr>
          <w:rFonts w:ascii="Times New Roman" w:hAnsi="Times New Roman" w:cs="Times New Roman"/>
          <w:lang w:val="en-GB"/>
        </w:rPr>
        <w:t>able</w:t>
      </w:r>
      <w:r w:rsidR="00AD683E" w:rsidRPr="00C1511B">
        <w:rPr>
          <w:rFonts w:ascii="Times New Roman" w:hAnsi="Times New Roman" w:cs="Times New Roman"/>
          <w:lang w:val="en-GB"/>
        </w:rPr>
        <w:t xml:space="preserve">. </w:t>
      </w:r>
      <w:r w:rsidR="00B41E29" w:rsidRPr="00C1511B">
        <w:rPr>
          <w:rFonts w:ascii="Times New Roman" w:hAnsi="Times New Roman" w:cs="Times New Roman"/>
          <w:lang w:val="en-GB"/>
        </w:rPr>
        <w:t xml:space="preserve">On the other hand, </w:t>
      </w:r>
      <w:r w:rsidR="00CC192B" w:rsidRPr="00C1511B">
        <w:rPr>
          <w:rFonts w:ascii="Times New Roman" w:hAnsi="Times New Roman" w:cs="Times New Roman"/>
          <w:lang w:val="en-GB"/>
        </w:rPr>
        <w:t xml:space="preserve">many studies </w:t>
      </w:r>
      <w:r w:rsidR="000D342E" w:rsidRPr="00C1511B">
        <w:rPr>
          <w:rFonts w:ascii="Times New Roman" w:hAnsi="Times New Roman" w:cs="Times New Roman"/>
          <w:lang w:val="en-GB"/>
        </w:rPr>
        <w:t xml:space="preserve">come along with the claim that </w:t>
      </w:r>
      <w:r w:rsidR="00D6137F" w:rsidRPr="00C1511B">
        <w:rPr>
          <w:rFonts w:ascii="Times New Roman" w:hAnsi="Times New Roman" w:cs="Times New Roman"/>
          <w:lang w:val="en-GB"/>
        </w:rPr>
        <w:t>consum</w:t>
      </w:r>
      <w:r w:rsidR="00D66C06" w:rsidRPr="00C1511B">
        <w:rPr>
          <w:rFonts w:ascii="Times New Roman" w:hAnsi="Times New Roman" w:cs="Times New Roman"/>
          <w:lang w:val="en-GB"/>
        </w:rPr>
        <w:t>ing</w:t>
      </w:r>
      <w:r w:rsidR="00D6137F" w:rsidRPr="00C1511B">
        <w:rPr>
          <w:rFonts w:ascii="Times New Roman" w:hAnsi="Times New Roman" w:cs="Times New Roman"/>
          <w:lang w:val="en-GB"/>
        </w:rPr>
        <w:t xml:space="preserve"> pornography is an important emerging practice for women’s explorations of their sexual desire, and overall understanding of their sexuality (</w:t>
      </w:r>
      <w:r w:rsidR="007B3C8F" w:rsidRPr="00C1511B">
        <w:rPr>
          <w:rFonts w:ascii="Times New Roman" w:hAnsi="Times New Roman" w:cs="Times New Roman"/>
          <w:lang w:val="en-GB"/>
        </w:rPr>
        <w:t xml:space="preserve">Ashton, McDonald, and Kirkman, 2019; </w:t>
      </w:r>
      <w:proofErr w:type="spellStart"/>
      <w:r w:rsidR="00FF1AE5" w:rsidRPr="00C1511B">
        <w:rPr>
          <w:rFonts w:ascii="Times New Roman" w:hAnsi="Times New Roman" w:cs="Times New Roman"/>
          <w:lang w:val="en-GB"/>
        </w:rPr>
        <w:t>Gurevich</w:t>
      </w:r>
      <w:proofErr w:type="spellEnd"/>
      <w:r w:rsidR="00FF1AE5" w:rsidRPr="00C1511B">
        <w:rPr>
          <w:rFonts w:ascii="Times New Roman" w:hAnsi="Times New Roman" w:cs="Times New Roman"/>
          <w:lang w:val="en-GB"/>
        </w:rPr>
        <w:t xml:space="preserve"> et al., 2017</w:t>
      </w:r>
      <w:r w:rsidR="004E5959" w:rsidRPr="00C1511B">
        <w:rPr>
          <w:rFonts w:ascii="Times New Roman" w:hAnsi="Times New Roman" w:cs="Times New Roman"/>
          <w:lang w:val="en-GB"/>
        </w:rPr>
        <w:t xml:space="preserve">; Williams, </w:t>
      </w:r>
      <w:r w:rsidR="002343DE" w:rsidRPr="00C1511B">
        <w:rPr>
          <w:rFonts w:ascii="Times New Roman" w:hAnsi="Times New Roman" w:cs="Times New Roman"/>
          <w:lang w:val="en-GB"/>
        </w:rPr>
        <w:t>1999</w:t>
      </w:r>
      <w:r w:rsidR="00D6137F" w:rsidRPr="00C1511B">
        <w:rPr>
          <w:rFonts w:ascii="Times New Roman" w:hAnsi="Times New Roman" w:cs="Times New Roman"/>
          <w:lang w:val="en-GB"/>
        </w:rPr>
        <w:t>).</w:t>
      </w:r>
    </w:p>
    <w:p w14:paraId="4E6A9FCB" w14:textId="6109980F" w:rsidR="000D342E" w:rsidRPr="00C1511B" w:rsidRDefault="00D6137F" w:rsidP="00B41E29">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 xml:space="preserve">However, </w:t>
      </w:r>
      <w:r w:rsidR="001E3239" w:rsidRPr="00C1511B">
        <w:rPr>
          <w:rFonts w:ascii="Times New Roman" w:hAnsi="Times New Roman" w:cs="Times New Roman"/>
          <w:lang w:val="en-GB"/>
        </w:rPr>
        <w:t>prior</w:t>
      </w:r>
      <w:r w:rsidRPr="00C1511B">
        <w:rPr>
          <w:rFonts w:ascii="Times New Roman" w:hAnsi="Times New Roman" w:cs="Times New Roman"/>
          <w:lang w:val="en-GB"/>
        </w:rPr>
        <w:t xml:space="preserve"> literature lacks an in-depth qualitative account of the </w:t>
      </w:r>
      <w:r w:rsidR="00956209" w:rsidRPr="00C1511B">
        <w:rPr>
          <w:rFonts w:ascii="Times New Roman" w:hAnsi="Times New Roman" w:cs="Times New Roman"/>
          <w:lang w:val="en-GB"/>
        </w:rPr>
        <w:t xml:space="preserve">intricate </w:t>
      </w:r>
      <w:r w:rsidRPr="00C1511B">
        <w:rPr>
          <w:rFonts w:ascii="Times New Roman" w:hAnsi="Times New Roman" w:cs="Times New Roman"/>
          <w:lang w:val="en-GB"/>
        </w:rPr>
        <w:t>influence of pornography on female sexuality</w:t>
      </w:r>
      <w:r w:rsidR="00D66C06" w:rsidRPr="00C1511B">
        <w:rPr>
          <w:rFonts w:ascii="Times New Roman" w:hAnsi="Times New Roman" w:cs="Times New Roman"/>
          <w:lang w:val="en-GB"/>
        </w:rPr>
        <w:t>. We find that women</w:t>
      </w:r>
      <w:r w:rsidR="000D342E" w:rsidRPr="00C1511B">
        <w:rPr>
          <w:rFonts w:ascii="Times New Roman" w:hAnsi="Times New Roman" w:cs="Times New Roman"/>
          <w:lang w:val="en-GB"/>
        </w:rPr>
        <w:t xml:space="preserve"> navigat</w:t>
      </w:r>
      <w:r w:rsidR="00D66C06" w:rsidRPr="00C1511B">
        <w:rPr>
          <w:rFonts w:ascii="Times New Roman" w:hAnsi="Times New Roman" w:cs="Times New Roman"/>
          <w:lang w:val="en-GB"/>
        </w:rPr>
        <w:t>e</w:t>
      </w:r>
      <w:r w:rsidR="000D342E" w:rsidRPr="00C1511B">
        <w:rPr>
          <w:rFonts w:ascii="Times New Roman" w:hAnsi="Times New Roman" w:cs="Times New Roman"/>
          <w:lang w:val="en-GB"/>
        </w:rPr>
        <w:t xml:space="preserve"> between </w:t>
      </w:r>
      <w:r w:rsidR="00956209" w:rsidRPr="00C1511B">
        <w:rPr>
          <w:rFonts w:ascii="Times New Roman" w:hAnsi="Times New Roman" w:cs="Times New Roman"/>
          <w:lang w:val="en-GB"/>
        </w:rPr>
        <w:t>an understanding</w:t>
      </w:r>
      <w:r w:rsidR="000D342E" w:rsidRPr="00C1511B">
        <w:rPr>
          <w:rFonts w:ascii="Times New Roman" w:hAnsi="Times New Roman" w:cs="Times New Roman"/>
          <w:lang w:val="en-GB"/>
        </w:rPr>
        <w:t xml:space="preserve"> of pornography as a form of oppressi</w:t>
      </w:r>
      <w:r w:rsidR="00956209" w:rsidRPr="00C1511B">
        <w:rPr>
          <w:rFonts w:ascii="Times New Roman" w:hAnsi="Times New Roman" w:cs="Times New Roman"/>
          <w:lang w:val="en-GB"/>
        </w:rPr>
        <w:t>o</w:t>
      </w:r>
      <w:r w:rsidR="000D342E" w:rsidRPr="00C1511B">
        <w:rPr>
          <w:rFonts w:ascii="Times New Roman" w:hAnsi="Times New Roman" w:cs="Times New Roman"/>
          <w:lang w:val="en-GB"/>
        </w:rPr>
        <w:t xml:space="preserve">n and </w:t>
      </w:r>
      <w:r w:rsidR="00956209" w:rsidRPr="00C1511B">
        <w:rPr>
          <w:rFonts w:ascii="Times New Roman" w:hAnsi="Times New Roman" w:cs="Times New Roman"/>
          <w:lang w:val="en-GB"/>
        </w:rPr>
        <w:t xml:space="preserve">an understanding of pornography as </w:t>
      </w:r>
      <w:r w:rsidR="000D342E" w:rsidRPr="00C1511B">
        <w:rPr>
          <w:rFonts w:ascii="Times New Roman" w:hAnsi="Times New Roman" w:cs="Times New Roman"/>
          <w:lang w:val="en-GB"/>
        </w:rPr>
        <w:t xml:space="preserve">a </w:t>
      </w:r>
      <w:r w:rsidR="00956209" w:rsidRPr="00C1511B">
        <w:rPr>
          <w:rFonts w:ascii="Times New Roman" w:hAnsi="Times New Roman" w:cs="Times New Roman"/>
          <w:lang w:val="en-GB"/>
        </w:rPr>
        <w:t>way to</w:t>
      </w:r>
      <w:r w:rsidR="000D342E" w:rsidRPr="00C1511B">
        <w:rPr>
          <w:rFonts w:ascii="Times New Roman" w:hAnsi="Times New Roman" w:cs="Times New Roman"/>
          <w:lang w:val="en-GB"/>
        </w:rPr>
        <w:t xml:space="preserve"> pleasurabl</w:t>
      </w:r>
      <w:r w:rsidR="00B10D40" w:rsidRPr="00C1511B">
        <w:rPr>
          <w:rFonts w:ascii="Times New Roman" w:hAnsi="Times New Roman" w:cs="Times New Roman"/>
          <w:lang w:val="en-GB"/>
        </w:rPr>
        <w:t>y</w:t>
      </w:r>
      <w:r w:rsidR="000D342E" w:rsidRPr="00C1511B">
        <w:rPr>
          <w:rFonts w:ascii="Times New Roman" w:hAnsi="Times New Roman" w:cs="Times New Roman"/>
          <w:lang w:val="en-GB"/>
        </w:rPr>
        <w:t xml:space="preserve"> deal with sexuality</w:t>
      </w:r>
      <w:r w:rsidR="0064785E" w:rsidRPr="00C1511B">
        <w:rPr>
          <w:rFonts w:ascii="Times New Roman" w:hAnsi="Times New Roman" w:cs="Times New Roman"/>
          <w:lang w:val="en-GB"/>
        </w:rPr>
        <w:t xml:space="preserve">. In our study, we </w:t>
      </w:r>
      <w:r w:rsidR="00956209" w:rsidRPr="00C1511B">
        <w:rPr>
          <w:rFonts w:ascii="Times New Roman" w:hAnsi="Times New Roman" w:cs="Times New Roman"/>
          <w:lang w:val="en-GB"/>
        </w:rPr>
        <w:t>draw on Foucaul</w:t>
      </w:r>
      <w:r w:rsidR="00623844" w:rsidRPr="00C1511B">
        <w:rPr>
          <w:rFonts w:ascii="Times New Roman" w:hAnsi="Times New Roman" w:cs="Times New Roman"/>
          <w:lang w:val="en-GB"/>
        </w:rPr>
        <w:t>dian</w:t>
      </w:r>
      <w:r w:rsidR="00956209" w:rsidRPr="00C1511B">
        <w:rPr>
          <w:rFonts w:ascii="Times New Roman" w:hAnsi="Times New Roman" w:cs="Times New Roman"/>
          <w:lang w:val="en-GB"/>
        </w:rPr>
        <w:t xml:space="preserve"> </w:t>
      </w:r>
      <w:r w:rsidR="004E5959" w:rsidRPr="00C1511B">
        <w:rPr>
          <w:rFonts w:ascii="Times New Roman" w:hAnsi="Times New Roman" w:cs="Times New Roman"/>
          <w:lang w:val="en-GB"/>
        </w:rPr>
        <w:t>conceptuali</w:t>
      </w:r>
      <w:r w:rsidR="00792FFC">
        <w:rPr>
          <w:rFonts w:ascii="Times New Roman" w:hAnsi="Times New Roman" w:cs="Times New Roman"/>
          <w:lang w:val="en-GB"/>
        </w:rPr>
        <w:t>s</w:t>
      </w:r>
      <w:r w:rsidR="004E5959" w:rsidRPr="00C1511B">
        <w:rPr>
          <w:rFonts w:ascii="Times New Roman" w:hAnsi="Times New Roman" w:cs="Times New Roman"/>
          <w:lang w:val="en-GB"/>
        </w:rPr>
        <w:t>ation</w:t>
      </w:r>
      <w:r w:rsidR="00260F69" w:rsidRPr="00C1511B">
        <w:rPr>
          <w:rFonts w:ascii="Times New Roman" w:hAnsi="Times New Roman" w:cs="Times New Roman"/>
          <w:lang w:val="en-GB"/>
        </w:rPr>
        <w:t>s</w:t>
      </w:r>
      <w:r w:rsidR="004E5959" w:rsidRPr="00C1511B">
        <w:rPr>
          <w:rFonts w:ascii="Times New Roman" w:hAnsi="Times New Roman" w:cs="Times New Roman"/>
          <w:lang w:val="en-GB"/>
        </w:rPr>
        <w:t xml:space="preserve"> of power and pleasure </w:t>
      </w:r>
      <w:r w:rsidR="00260F69" w:rsidRPr="00C1511B">
        <w:rPr>
          <w:rFonts w:ascii="Times New Roman" w:hAnsi="Times New Roman" w:cs="Times New Roman"/>
          <w:lang w:val="en-GB"/>
        </w:rPr>
        <w:t>(Evans,</w:t>
      </w:r>
      <w:r w:rsidR="00585FC4" w:rsidRPr="00C1511B">
        <w:rPr>
          <w:rFonts w:ascii="Times New Roman" w:hAnsi="Times New Roman" w:cs="Times New Roman"/>
          <w:lang w:val="en-GB"/>
        </w:rPr>
        <w:t xml:space="preserve"> Riley and Shankar,</w:t>
      </w:r>
      <w:r w:rsidR="00260F69" w:rsidRPr="00C1511B">
        <w:rPr>
          <w:rFonts w:ascii="Times New Roman" w:hAnsi="Times New Roman" w:cs="Times New Roman"/>
          <w:lang w:val="en-GB"/>
        </w:rPr>
        <w:t xml:space="preserve"> 2010; </w:t>
      </w:r>
      <w:r w:rsidR="00CF2CF2" w:rsidRPr="00C1511B">
        <w:rPr>
          <w:rFonts w:ascii="Times New Roman" w:hAnsi="Times New Roman" w:cs="Times New Roman"/>
          <w:lang w:val="en-GB"/>
        </w:rPr>
        <w:t xml:space="preserve">Foucault 1984; 1985; </w:t>
      </w:r>
      <w:r w:rsidR="00260F69" w:rsidRPr="00C1511B">
        <w:rPr>
          <w:rFonts w:ascii="Times New Roman" w:hAnsi="Times New Roman" w:cs="Times New Roman"/>
          <w:lang w:val="en-GB"/>
        </w:rPr>
        <w:t>Glick, 2000</w:t>
      </w:r>
      <w:r w:rsidR="00CF2CF2" w:rsidRPr="00C1511B">
        <w:rPr>
          <w:rFonts w:ascii="Times New Roman" w:hAnsi="Times New Roman" w:cs="Times New Roman"/>
          <w:lang w:val="en-GB"/>
        </w:rPr>
        <w:t>; Williams, 1999</w:t>
      </w:r>
      <w:r w:rsidR="00260F69" w:rsidRPr="00C1511B">
        <w:rPr>
          <w:rFonts w:ascii="Times New Roman" w:hAnsi="Times New Roman" w:cs="Times New Roman"/>
          <w:lang w:val="en-GB"/>
        </w:rPr>
        <w:t>)</w:t>
      </w:r>
      <w:r w:rsidR="0032200A">
        <w:rPr>
          <w:rFonts w:ascii="Times New Roman" w:hAnsi="Times New Roman" w:cs="Times New Roman"/>
          <w:lang w:val="en-GB"/>
        </w:rPr>
        <w:t>,</w:t>
      </w:r>
      <w:r w:rsidR="00260F69" w:rsidRPr="00C1511B">
        <w:rPr>
          <w:rFonts w:ascii="Times New Roman" w:hAnsi="Times New Roman" w:cs="Times New Roman"/>
          <w:lang w:val="en-GB"/>
        </w:rPr>
        <w:t xml:space="preserve"> </w:t>
      </w:r>
      <w:r w:rsidR="00956209" w:rsidRPr="00C1511B">
        <w:rPr>
          <w:rFonts w:ascii="Times New Roman" w:hAnsi="Times New Roman" w:cs="Times New Roman"/>
          <w:lang w:val="en-GB"/>
        </w:rPr>
        <w:t>aiming to enhance the sociological understanding of wom</w:t>
      </w:r>
      <w:r w:rsidR="00542CD8" w:rsidRPr="00C1511B">
        <w:rPr>
          <w:rFonts w:ascii="Times New Roman" w:hAnsi="Times New Roman" w:cs="Times New Roman"/>
          <w:lang w:val="en-GB"/>
        </w:rPr>
        <w:t>en’s consumption of pornography</w:t>
      </w:r>
      <w:r w:rsidR="00956209" w:rsidRPr="00C1511B">
        <w:rPr>
          <w:rFonts w:ascii="Times New Roman" w:hAnsi="Times New Roman" w:cs="Times New Roman"/>
          <w:lang w:val="en-GB"/>
        </w:rPr>
        <w:t>.</w:t>
      </w:r>
    </w:p>
    <w:p w14:paraId="634C97B0" w14:textId="479E5C34" w:rsidR="00D6137F" w:rsidRPr="00C1511B" w:rsidRDefault="00D6137F" w:rsidP="001E3239">
      <w:pPr>
        <w:pStyle w:val="BodyA"/>
        <w:spacing w:before="100" w:before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Pornography consumption and sexuality</w:t>
      </w:r>
    </w:p>
    <w:p w14:paraId="39A8E0EA" w14:textId="34518AB4" w:rsidR="00E14F4E" w:rsidRPr="00C1511B" w:rsidRDefault="00D6137F" w:rsidP="00787CAC">
      <w:pPr>
        <w:pStyle w:val="BodyA"/>
        <w:spacing w:before="120" w:after="120"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The ubiquity of sex and sex representations in Western cultures has been discussed extensi</w:t>
      </w:r>
      <w:r w:rsidR="00585FC4" w:rsidRPr="00C1511B">
        <w:rPr>
          <w:rFonts w:ascii="Times New Roman" w:hAnsi="Times New Roman" w:cs="Times New Roman"/>
          <w:lang w:val="en-GB"/>
        </w:rPr>
        <w:t>vely across disciplines</w:t>
      </w:r>
      <w:r w:rsidRPr="00C1511B">
        <w:rPr>
          <w:rFonts w:ascii="Times New Roman" w:hAnsi="Times New Roman" w:cs="Times New Roman"/>
          <w:lang w:val="en-GB"/>
        </w:rPr>
        <w:t>. Terms such as ‘</w:t>
      </w:r>
      <w:proofErr w:type="spellStart"/>
      <w:r w:rsidRPr="00C1511B">
        <w:rPr>
          <w:rFonts w:ascii="Times New Roman" w:hAnsi="Times New Roman" w:cs="Times New Roman"/>
          <w:lang w:val="en-GB"/>
        </w:rPr>
        <w:t>pornographication</w:t>
      </w:r>
      <w:proofErr w:type="spellEnd"/>
      <w:r w:rsidRPr="00C1511B">
        <w:rPr>
          <w:rFonts w:ascii="Times New Roman" w:hAnsi="Times New Roman" w:cs="Times New Roman"/>
          <w:lang w:val="en-GB"/>
        </w:rPr>
        <w:t xml:space="preserve">’, ‘pornified’, </w:t>
      </w:r>
      <w:r w:rsidR="00E547FD" w:rsidRPr="00C1511B">
        <w:rPr>
          <w:rFonts w:ascii="Times New Roman" w:hAnsi="Times New Roman" w:cs="Times New Roman"/>
          <w:lang w:val="en-GB"/>
        </w:rPr>
        <w:t>and ‘porno-chic’</w:t>
      </w:r>
      <w:r w:rsidRPr="00C1511B">
        <w:rPr>
          <w:rFonts w:ascii="Times New Roman" w:hAnsi="Times New Roman" w:cs="Times New Roman"/>
          <w:lang w:val="en-GB"/>
        </w:rPr>
        <w:t xml:space="preserve"> (McNair, 2013; Paul, 2005) are often used to illustrate how sex has become more visible and liberali</w:t>
      </w:r>
      <w:r w:rsidR="00F472A1">
        <w:rPr>
          <w:rFonts w:ascii="Times New Roman" w:hAnsi="Times New Roman" w:cs="Times New Roman"/>
          <w:lang w:val="en-GB"/>
        </w:rPr>
        <w:t>s</w:t>
      </w:r>
      <w:r w:rsidRPr="00C1511B">
        <w:rPr>
          <w:rFonts w:ascii="Times New Roman" w:hAnsi="Times New Roman" w:cs="Times New Roman"/>
          <w:lang w:val="en-GB"/>
        </w:rPr>
        <w:t xml:space="preserve">ed. As </w:t>
      </w:r>
      <w:r w:rsidR="007142D7" w:rsidRPr="00C1511B">
        <w:rPr>
          <w:rFonts w:ascii="Times New Roman" w:hAnsi="Times New Roman" w:cs="Times New Roman"/>
          <w:lang w:val="en-GB"/>
        </w:rPr>
        <w:t xml:space="preserve">a result, </w:t>
      </w:r>
      <w:r w:rsidRPr="00C1511B">
        <w:rPr>
          <w:rFonts w:ascii="Times New Roman" w:hAnsi="Times New Roman" w:cs="Times New Roman"/>
          <w:lang w:val="en-GB"/>
        </w:rPr>
        <w:t xml:space="preserve">cultural sexualised texts increasingly interfere </w:t>
      </w:r>
      <w:r w:rsidR="00D331F5" w:rsidRPr="00C1511B">
        <w:rPr>
          <w:rFonts w:ascii="Times New Roman" w:hAnsi="Times New Roman" w:cs="Times New Roman"/>
          <w:lang w:val="en-GB"/>
        </w:rPr>
        <w:t xml:space="preserve">with </w:t>
      </w:r>
      <w:r w:rsidRPr="00C1511B">
        <w:rPr>
          <w:rFonts w:ascii="Times New Roman" w:hAnsi="Times New Roman" w:cs="Times New Roman"/>
          <w:lang w:val="en-GB"/>
        </w:rPr>
        <w:t>individuals’ sexualities (</w:t>
      </w:r>
      <w:r w:rsidR="00D839AB" w:rsidRPr="00C1511B">
        <w:rPr>
          <w:rFonts w:ascii="Times New Roman" w:hAnsi="Times New Roman" w:cs="Times New Roman"/>
          <w:lang w:val="en-GB"/>
        </w:rPr>
        <w:t xml:space="preserve">Attwood, 2007; </w:t>
      </w:r>
      <w:r w:rsidRPr="00C1511B">
        <w:rPr>
          <w:rFonts w:ascii="Times New Roman" w:hAnsi="Times New Roman" w:cs="Times New Roman"/>
          <w:lang w:val="en-GB"/>
        </w:rPr>
        <w:t>Attwood et al., 2018)</w:t>
      </w:r>
      <w:r w:rsidR="007142D7" w:rsidRPr="00C1511B">
        <w:rPr>
          <w:rFonts w:ascii="Times New Roman" w:hAnsi="Times New Roman" w:cs="Times New Roman"/>
          <w:lang w:val="en-GB"/>
        </w:rPr>
        <w:t xml:space="preserve">. </w:t>
      </w:r>
      <w:r w:rsidR="003422CA" w:rsidRPr="00C1511B">
        <w:rPr>
          <w:rFonts w:ascii="Times New Roman" w:hAnsi="Times New Roman" w:cs="Times New Roman"/>
          <w:lang w:val="en-GB"/>
        </w:rPr>
        <w:t xml:space="preserve">In </w:t>
      </w:r>
      <w:proofErr w:type="gramStart"/>
      <w:r w:rsidR="00B55E81" w:rsidRPr="00C1511B">
        <w:rPr>
          <w:rFonts w:ascii="Times New Roman" w:hAnsi="Times New Roman" w:cs="Times New Roman"/>
          <w:i/>
          <w:iCs/>
          <w:lang w:val="en-GB"/>
        </w:rPr>
        <w:t>T</w:t>
      </w:r>
      <w:r w:rsidR="003422CA" w:rsidRPr="00C1511B">
        <w:rPr>
          <w:rFonts w:ascii="Times New Roman" w:hAnsi="Times New Roman" w:cs="Times New Roman"/>
          <w:i/>
          <w:iCs/>
          <w:lang w:val="en-GB"/>
        </w:rPr>
        <w:t>he</w:t>
      </w:r>
      <w:proofErr w:type="gramEnd"/>
      <w:r w:rsidR="007142D7" w:rsidRPr="00C1511B">
        <w:rPr>
          <w:rFonts w:ascii="Times New Roman" w:hAnsi="Times New Roman" w:cs="Times New Roman"/>
          <w:i/>
          <w:iCs/>
          <w:lang w:val="en-GB"/>
        </w:rPr>
        <w:t xml:space="preserve"> History of Sexuality</w:t>
      </w:r>
      <w:r w:rsidR="003422CA" w:rsidRPr="00C1511B">
        <w:rPr>
          <w:rFonts w:ascii="Times New Roman" w:hAnsi="Times New Roman" w:cs="Times New Roman"/>
          <w:lang w:val="en-GB"/>
        </w:rPr>
        <w:t xml:space="preserve"> </w:t>
      </w:r>
      <w:r w:rsidR="007142D7" w:rsidRPr="00C1511B">
        <w:rPr>
          <w:rFonts w:ascii="Times New Roman" w:hAnsi="Times New Roman" w:cs="Times New Roman"/>
          <w:lang w:val="en-GB"/>
        </w:rPr>
        <w:t xml:space="preserve">(1984; 1985), </w:t>
      </w:r>
      <w:r w:rsidR="003422CA" w:rsidRPr="00C1511B">
        <w:rPr>
          <w:rFonts w:ascii="Times New Roman" w:hAnsi="Times New Roman" w:cs="Times New Roman"/>
          <w:lang w:val="en-GB"/>
        </w:rPr>
        <w:t xml:space="preserve">Foucault argues that </w:t>
      </w:r>
      <w:r w:rsidR="007142D7" w:rsidRPr="00C1511B">
        <w:rPr>
          <w:rFonts w:ascii="Times New Roman" w:hAnsi="Times New Roman" w:cs="Times New Roman"/>
          <w:lang w:val="en-GB"/>
        </w:rPr>
        <w:t xml:space="preserve">sexuality is an open and complex </w:t>
      </w:r>
      <w:r w:rsidR="008C36CB" w:rsidRPr="00C1511B">
        <w:rPr>
          <w:rFonts w:ascii="Times New Roman" w:hAnsi="Times New Roman" w:cs="Times New Roman"/>
          <w:lang w:val="en-GB"/>
        </w:rPr>
        <w:t>historical system</w:t>
      </w:r>
      <w:r w:rsidR="00765341">
        <w:rPr>
          <w:rFonts w:ascii="Times New Roman" w:hAnsi="Times New Roman" w:cs="Times New Roman"/>
          <w:lang w:val="en-GB"/>
        </w:rPr>
        <w:t>,</w:t>
      </w:r>
      <w:r w:rsidR="008C36CB" w:rsidRPr="00C1511B">
        <w:rPr>
          <w:rFonts w:ascii="Times New Roman" w:hAnsi="Times New Roman" w:cs="Times New Roman"/>
          <w:lang w:val="en-GB"/>
        </w:rPr>
        <w:t xml:space="preserve"> </w:t>
      </w:r>
      <w:r w:rsidR="007142D7" w:rsidRPr="00C1511B">
        <w:rPr>
          <w:rFonts w:ascii="Times New Roman" w:hAnsi="Times New Roman" w:cs="Times New Roman"/>
          <w:lang w:val="en-GB"/>
        </w:rPr>
        <w:t>saturated with power</w:t>
      </w:r>
      <w:r w:rsidR="009A0851">
        <w:rPr>
          <w:rFonts w:ascii="Times New Roman" w:hAnsi="Times New Roman" w:cs="Times New Roman"/>
          <w:lang w:val="en-GB"/>
        </w:rPr>
        <w:t>,</w:t>
      </w:r>
      <w:r w:rsidR="008C36CB" w:rsidRPr="00C1511B">
        <w:rPr>
          <w:rFonts w:ascii="Times New Roman" w:hAnsi="Times New Roman" w:cs="Times New Roman"/>
          <w:lang w:val="en-GB"/>
        </w:rPr>
        <w:t xml:space="preserve"> </w:t>
      </w:r>
      <w:r w:rsidR="009A0851">
        <w:rPr>
          <w:rFonts w:ascii="Times New Roman" w:hAnsi="Times New Roman" w:cs="Times New Roman"/>
          <w:lang w:val="en-GB"/>
        </w:rPr>
        <w:t xml:space="preserve">and </w:t>
      </w:r>
      <w:r w:rsidR="002C6B0E" w:rsidRPr="00C1511B">
        <w:rPr>
          <w:rFonts w:ascii="Times New Roman" w:hAnsi="Times New Roman" w:cs="Times New Roman"/>
          <w:lang w:val="en-GB"/>
        </w:rPr>
        <w:t xml:space="preserve">modern sexuality </w:t>
      </w:r>
      <w:r w:rsidR="009A0851">
        <w:rPr>
          <w:rFonts w:ascii="Times New Roman" w:hAnsi="Times New Roman" w:cs="Times New Roman"/>
          <w:lang w:val="en-GB"/>
        </w:rPr>
        <w:t xml:space="preserve">in particular </w:t>
      </w:r>
      <w:r w:rsidR="002C6B0E" w:rsidRPr="00C1511B">
        <w:rPr>
          <w:rFonts w:ascii="Times New Roman" w:hAnsi="Times New Roman" w:cs="Times New Roman"/>
          <w:lang w:val="en-GB"/>
        </w:rPr>
        <w:t xml:space="preserve">is constructed according to a conjunction of knowledge and power that </w:t>
      </w:r>
      <w:r w:rsidR="00176711" w:rsidRPr="00C1511B">
        <w:rPr>
          <w:rFonts w:ascii="Times New Roman" w:hAnsi="Times New Roman" w:cs="Times New Roman"/>
          <w:lang w:val="en-GB"/>
        </w:rPr>
        <w:t>disciplines</w:t>
      </w:r>
      <w:r w:rsidR="002C6B0E" w:rsidRPr="00C1511B">
        <w:rPr>
          <w:rFonts w:ascii="Times New Roman" w:hAnsi="Times New Roman" w:cs="Times New Roman"/>
          <w:lang w:val="en-GB"/>
        </w:rPr>
        <w:t xml:space="preserve"> bodies and pleasures (Foucault, 1984;</w:t>
      </w:r>
      <w:r w:rsidR="00176711" w:rsidRPr="00C1511B">
        <w:rPr>
          <w:rFonts w:ascii="Times New Roman" w:hAnsi="Times New Roman" w:cs="Times New Roman"/>
          <w:lang w:val="en-GB"/>
        </w:rPr>
        <w:t xml:space="preserve"> </w:t>
      </w:r>
      <w:r w:rsidR="002C6B0E" w:rsidRPr="00C1511B">
        <w:rPr>
          <w:rFonts w:ascii="Times New Roman" w:hAnsi="Times New Roman" w:cs="Times New Roman"/>
          <w:lang w:val="en-GB"/>
        </w:rPr>
        <w:t>1985). In Foucauldian terms</w:t>
      </w:r>
      <w:r w:rsidR="00FF1AE5" w:rsidRPr="00C1511B">
        <w:rPr>
          <w:rFonts w:ascii="Times New Roman" w:hAnsi="Times New Roman" w:cs="Times New Roman"/>
          <w:lang w:val="en-GB"/>
        </w:rPr>
        <w:t>,</w:t>
      </w:r>
      <w:r w:rsidR="002C6B0E" w:rsidRPr="00C1511B">
        <w:rPr>
          <w:rFonts w:ascii="Times New Roman" w:hAnsi="Times New Roman" w:cs="Times New Roman"/>
          <w:lang w:val="en-GB"/>
        </w:rPr>
        <w:t xml:space="preserve"> cultural sexualised texts (e.g. </w:t>
      </w:r>
      <w:r w:rsidR="002C6B0E" w:rsidRPr="00C1511B">
        <w:rPr>
          <w:rFonts w:ascii="Times New Roman" w:hAnsi="Times New Roman" w:cs="Times New Roman"/>
          <w:lang w:val="en-GB"/>
        </w:rPr>
        <w:lastRenderedPageBreak/>
        <w:t>pornographic</w:t>
      </w:r>
      <w:r w:rsidR="00886726" w:rsidRPr="00C1511B">
        <w:rPr>
          <w:rFonts w:ascii="Times New Roman" w:hAnsi="Times New Roman" w:cs="Times New Roman"/>
          <w:lang w:val="en-GB"/>
        </w:rPr>
        <w:t xml:space="preserve"> </w:t>
      </w:r>
      <w:r w:rsidR="00672C76" w:rsidRPr="00C1511B">
        <w:rPr>
          <w:rFonts w:ascii="Times New Roman" w:hAnsi="Times New Roman" w:cs="Times New Roman"/>
          <w:lang w:val="en-GB"/>
        </w:rPr>
        <w:t>materials</w:t>
      </w:r>
      <w:r w:rsidR="00886726" w:rsidRPr="00C1511B">
        <w:rPr>
          <w:rFonts w:ascii="Times New Roman" w:hAnsi="Times New Roman" w:cs="Times New Roman"/>
          <w:lang w:val="en-GB"/>
        </w:rPr>
        <w:t>)</w:t>
      </w:r>
      <w:r w:rsidR="002C6B0E" w:rsidRPr="00C1511B">
        <w:rPr>
          <w:rFonts w:ascii="Times New Roman" w:hAnsi="Times New Roman" w:cs="Times New Roman"/>
          <w:lang w:val="en-GB"/>
        </w:rPr>
        <w:t xml:space="preserve"> </w:t>
      </w:r>
      <w:r w:rsidR="00886726" w:rsidRPr="00C1511B">
        <w:rPr>
          <w:rFonts w:ascii="Times New Roman" w:hAnsi="Times New Roman" w:cs="Times New Roman"/>
          <w:lang w:val="en-GB"/>
        </w:rPr>
        <w:t>act</w:t>
      </w:r>
      <w:r w:rsidR="002C6B0E" w:rsidRPr="00C1511B">
        <w:rPr>
          <w:rFonts w:ascii="Times New Roman" w:hAnsi="Times New Roman" w:cs="Times New Roman"/>
          <w:lang w:val="en-GB"/>
        </w:rPr>
        <w:t xml:space="preserve"> as point</w:t>
      </w:r>
      <w:r w:rsidR="00886726" w:rsidRPr="00C1511B">
        <w:rPr>
          <w:rFonts w:ascii="Times New Roman" w:hAnsi="Times New Roman" w:cs="Times New Roman"/>
          <w:lang w:val="en-GB"/>
        </w:rPr>
        <w:t>s</w:t>
      </w:r>
      <w:r w:rsidR="002C6B0E" w:rsidRPr="00C1511B">
        <w:rPr>
          <w:rFonts w:ascii="Times New Roman" w:hAnsi="Times New Roman" w:cs="Times New Roman"/>
          <w:lang w:val="en-GB"/>
        </w:rPr>
        <w:t xml:space="preserve"> of knowledge, power and </w:t>
      </w:r>
      <w:r w:rsidR="00BE25E6" w:rsidRPr="00C1511B">
        <w:rPr>
          <w:rFonts w:ascii="Times New Roman" w:hAnsi="Times New Roman" w:cs="Times New Roman"/>
          <w:lang w:val="en-GB"/>
        </w:rPr>
        <w:t>truth</w:t>
      </w:r>
      <w:r w:rsidR="00886726" w:rsidRPr="00C1511B">
        <w:rPr>
          <w:rFonts w:ascii="Times New Roman" w:hAnsi="Times New Roman" w:cs="Times New Roman"/>
          <w:lang w:val="en-GB"/>
        </w:rPr>
        <w:t xml:space="preserve"> in which sexuality is specified and disciplined. </w:t>
      </w:r>
      <w:r w:rsidR="00E14F4E" w:rsidRPr="00C1511B">
        <w:rPr>
          <w:rFonts w:ascii="Times New Roman" w:hAnsi="Times New Roman" w:cs="Times New Roman"/>
          <w:lang w:val="en-GB"/>
        </w:rPr>
        <w:t>However, a</w:t>
      </w:r>
      <w:r w:rsidR="00886726" w:rsidRPr="00C1511B">
        <w:rPr>
          <w:rFonts w:ascii="Times New Roman" w:hAnsi="Times New Roman" w:cs="Times New Roman"/>
          <w:lang w:val="en-GB"/>
        </w:rPr>
        <w:t xml:space="preserve">ccording to Williams (1999), Foucault’s disciplinary powers have operated more on women’s bodies and pleasures </w:t>
      </w:r>
      <w:r w:rsidR="00672C76" w:rsidRPr="00C1511B">
        <w:rPr>
          <w:rFonts w:ascii="Times New Roman" w:hAnsi="Times New Roman" w:cs="Times New Roman"/>
          <w:lang w:val="en-GB"/>
        </w:rPr>
        <w:t>since</w:t>
      </w:r>
      <w:r w:rsidR="00886726" w:rsidRPr="00C1511B">
        <w:rPr>
          <w:rFonts w:ascii="Times New Roman" w:hAnsi="Times New Roman" w:cs="Times New Roman"/>
          <w:lang w:val="en-GB"/>
        </w:rPr>
        <w:t xml:space="preserve"> </w:t>
      </w:r>
      <w:r w:rsidR="00672C76" w:rsidRPr="00C1511B">
        <w:rPr>
          <w:rFonts w:ascii="Times New Roman" w:hAnsi="Times New Roman" w:cs="Times New Roman"/>
          <w:lang w:val="en-GB"/>
        </w:rPr>
        <w:t>m</w:t>
      </w:r>
      <w:r w:rsidR="00886726" w:rsidRPr="00C1511B">
        <w:rPr>
          <w:rFonts w:ascii="Times New Roman" w:hAnsi="Times New Roman" w:cs="Times New Roman"/>
          <w:lang w:val="en-GB"/>
        </w:rPr>
        <w:t xml:space="preserve">en have </w:t>
      </w:r>
      <w:r w:rsidR="00787CAC" w:rsidRPr="00C1511B">
        <w:rPr>
          <w:rFonts w:ascii="Times New Roman" w:hAnsi="Times New Roman" w:cs="Times New Roman"/>
          <w:lang w:val="en-GB"/>
        </w:rPr>
        <w:t xml:space="preserve">historically </w:t>
      </w:r>
      <w:r w:rsidR="00886726" w:rsidRPr="00C1511B">
        <w:rPr>
          <w:rFonts w:ascii="Times New Roman" w:hAnsi="Times New Roman" w:cs="Times New Roman"/>
          <w:lang w:val="en-GB"/>
        </w:rPr>
        <w:t xml:space="preserve">been </w:t>
      </w:r>
      <w:r w:rsidR="00672C76" w:rsidRPr="00C1511B">
        <w:rPr>
          <w:rFonts w:ascii="Times New Roman" w:hAnsi="Times New Roman" w:cs="Times New Roman"/>
          <w:lang w:val="en-GB"/>
        </w:rPr>
        <w:t xml:space="preserve">considered </w:t>
      </w:r>
      <w:r w:rsidR="00886726" w:rsidRPr="00C1511B">
        <w:rPr>
          <w:rFonts w:ascii="Times New Roman" w:hAnsi="Times New Roman" w:cs="Times New Roman"/>
          <w:lang w:val="en-GB"/>
        </w:rPr>
        <w:t xml:space="preserve">the </w:t>
      </w:r>
      <w:r w:rsidR="00672C76" w:rsidRPr="00C1511B">
        <w:rPr>
          <w:rFonts w:ascii="Times New Roman" w:hAnsi="Times New Roman" w:cs="Times New Roman"/>
          <w:lang w:val="en-GB"/>
        </w:rPr>
        <w:t xml:space="preserve">subjects of erotic discourse, </w:t>
      </w:r>
      <w:r w:rsidR="0009301B">
        <w:rPr>
          <w:rFonts w:ascii="Times New Roman" w:hAnsi="Times New Roman" w:cs="Times New Roman"/>
          <w:lang w:val="en-GB"/>
        </w:rPr>
        <w:t>with</w:t>
      </w:r>
      <w:r w:rsidR="00672C76" w:rsidRPr="00C1511B">
        <w:rPr>
          <w:rFonts w:ascii="Times New Roman" w:hAnsi="Times New Roman" w:cs="Times New Roman"/>
          <w:lang w:val="en-GB"/>
        </w:rPr>
        <w:t xml:space="preserve"> women </w:t>
      </w:r>
      <w:r w:rsidR="0009301B">
        <w:rPr>
          <w:rFonts w:ascii="Times New Roman" w:hAnsi="Times New Roman" w:cs="Times New Roman"/>
          <w:lang w:val="en-GB"/>
        </w:rPr>
        <w:t>being</w:t>
      </w:r>
      <w:r w:rsidR="00672C76" w:rsidRPr="00C1511B">
        <w:rPr>
          <w:rFonts w:ascii="Times New Roman" w:hAnsi="Times New Roman" w:cs="Times New Roman"/>
          <w:lang w:val="en-GB"/>
        </w:rPr>
        <w:t xml:space="preserve"> the primary objects (Hardy, 2000).</w:t>
      </w:r>
    </w:p>
    <w:p w14:paraId="3D451FAA" w14:textId="35D1CE5D" w:rsidR="00546236" w:rsidRPr="00C1511B" w:rsidRDefault="0009301B" w:rsidP="00FC285D">
      <w:pPr>
        <w:pStyle w:val="BodyA"/>
        <w:spacing w:before="120" w:after="120" w:line="480" w:lineRule="auto"/>
        <w:ind w:firstLine="720"/>
        <w:jc w:val="both"/>
        <w:rPr>
          <w:rFonts w:ascii="Times New Roman" w:hAnsi="Times New Roman" w:cs="Times New Roman"/>
          <w:lang w:val="en-GB"/>
        </w:rPr>
      </w:pPr>
      <w:r>
        <w:rPr>
          <w:rFonts w:ascii="Times New Roman" w:hAnsi="Times New Roman" w:cs="Times New Roman"/>
          <w:lang w:val="en-GB"/>
        </w:rPr>
        <w:t xml:space="preserve">The perception </w:t>
      </w:r>
      <w:r w:rsidR="00E14F4E" w:rsidRPr="00C1511B">
        <w:rPr>
          <w:rFonts w:ascii="Times New Roman" w:hAnsi="Times New Roman" w:cs="Times New Roman"/>
          <w:lang w:val="en-GB"/>
        </w:rPr>
        <w:t xml:space="preserve">of women as ‘passive’ erotic objects in </w:t>
      </w:r>
      <w:r w:rsidR="005400E1" w:rsidRPr="00C1511B">
        <w:rPr>
          <w:rFonts w:ascii="Times New Roman" w:hAnsi="Times New Roman" w:cs="Times New Roman"/>
          <w:lang w:val="en-GB"/>
        </w:rPr>
        <w:t>pornograph</w:t>
      </w:r>
      <w:r w:rsidR="00E14F4E" w:rsidRPr="00C1511B">
        <w:rPr>
          <w:rFonts w:ascii="Times New Roman" w:hAnsi="Times New Roman" w:cs="Times New Roman"/>
          <w:lang w:val="en-GB"/>
        </w:rPr>
        <w:t xml:space="preserve">ic materials </w:t>
      </w:r>
      <w:r w:rsidR="00553AF3" w:rsidRPr="00C1511B">
        <w:rPr>
          <w:rFonts w:ascii="Times New Roman" w:hAnsi="Times New Roman" w:cs="Times New Roman"/>
          <w:lang w:val="en-GB"/>
        </w:rPr>
        <w:t xml:space="preserve">originates </w:t>
      </w:r>
      <w:r>
        <w:rPr>
          <w:rFonts w:ascii="Times New Roman" w:hAnsi="Times New Roman" w:cs="Times New Roman"/>
          <w:lang w:val="en-GB"/>
        </w:rPr>
        <w:t xml:space="preserve"> from</w:t>
      </w:r>
      <w:r w:rsidR="00553AF3" w:rsidRPr="00C1511B">
        <w:rPr>
          <w:rFonts w:ascii="Times New Roman" w:hAnsi="Times New Roman" w:cs="Times New Roman"/>
          <w:lang w:val="en-GB"/>
        </w:rPr>
        <w:t xml:space="preserve"> the work of anti-porn</w:t>
      </w:r>
      <w:r w:rsidR="0088762B" w:rsidRPr="00C1511B">
        <w:rPr>
          <w:rFonts w:ascii="Times New Roman" w:hAnsi="Times New Roman" w:cs="Times New Roman"/>
          <w:lang w:val="en-GB"/>
        </w:rPr>
        <w:t xml:space="preserve"> feminist</w:t>
      </w:r>
      <w:r w:rsidR="00553AF3" w:rsidRPr="00C1511B">
        <w:rPr>
          <w:rFonts w:ascii="Times New Roman" w:hAnsi="Times New Roman" w:cs="Times New Roman"/>
          <w:lang w:val="en-GB"/>
        </w:rPr>
        <w:t>s</w:t>
      </w:r>
      <w:r w:rsidR="0088762B" w:rsidRPr="00C1511B">
        <w:rPr>
          <w:rFonts w:ascii="Times New Roman" w:hAnsi="Times New Roman" w:cs="Times New Roman"/>
          <w:lang w:val="en-GB"/>
        </w:rPr>
        <w:t xml:space="preserve"> such as Andrea Dworkin and </w:t>
      </w:r>
      <w:r w:rsidR="00947944" w:rsidRPr="00C1511B">
        <w:rPr>
          <w:rFonts w:ascii="Times New Roman" w:hAnsi="Times New Roman" w:cs="Times New Roman"/>
          <w:lang w:val="en-GB"/>
        </w:rPr>
        <w:t>Catharine MacKinnon</w:t>
      </w:r>
      <w:r w:rsidR="005400E1" w:rsidRPr="00C1511B">
        <w:rPr>
          <w:rFonts w:ascii="Times New Roman" w:hAnsi="Times New Roman" w:cs="Times New Roman"/>
          <w:lang w:val="en-GB"/>
        </w:rPr>
        <w:t>, who,</w:t>
      </w:r>
      <w:r w:rsidR="00947944" w:rsidRPr="00C1511B">
        <w:rPr>
          <w:rFonts w:ascii="Times New Roman" w:hAnsi="Times New Roman" w:cs="Times New Roman"/>
          <w:lang w:val="en-GB"/>
        </w:rPr>
        <w:t xml:space="preserve"> during the </w:t>
      </w:r>
      <w:r w:rsidR="00553AF3" w:rsidRPr="00C1511B">
        <w:rPr>
          <w:rFonts w:ascii="Times New Roman" w:hAnsi="Times New Roman" w:cs="Times New Roman"/>
          <w:lang w:val="en-GB"/>
        </w:rPr>
        <w:t>‘</w:t>
      </w:r>
      <w:r w:rsidR="00947944" w:rsidRPr="00C1511B">
        <w:rPr>
          <w:rFonts w:ascii="Times New Roman" w:hAnsi="Times New Roman" w:cs="Times New Roman"/>
          <w:lang w:val="en-GB"/>
        </w:rPr>
        <w:t>sex wars</w:t>
      </w:r>
      <w:r w:rsidR="00553AF3" w:rsidRPr="00C1511B">
        <w:rPr>
          <w:rFonts w:ascii="Times New Roman" w:hAnsi="Times New Roman" w:cs="Times New Roman"/>
          <w:lang w:val="en-GB"/>
        </w:rPr>
        <w:t>’</w:t>
      </w:r>
      <w:r w:rsidR="005400E1" w:rsidRPr="00C1511B">
        <w:rPr>
          <w:rFonts w:ascii="Times New Roman" w:hAnsi="Times New Roman" w:cs="Times New Roman"/>
          <w:lang w:val="en-GB"/>
        </w:rPr>
        <w:t>,</w:t>
      </w:r>
      <w:r w:rsidR="00947944" w:rsidRPr="00C1511B">
        <w:rPr>
          <w:rFonts w:ascii="Times New Roman" w:hAnsi="Times New Roman" w:cs="Times New Roman"/>
          <w:lang w:val="en-GB"/>
        </w:rPr>
        <w:t xml:space="preserve"> </w:t>
      </w:r>
      <w:r w:rsidR="00553AF3" w:rsidRPr="00C1511B">
        <w:rPr>
          <w:rFonts w:ascii="Times New Roman" w:hAnsi="Times New Roman" w:cs="Times New Roman"/>
          <w:lang w:val="en-GB"/>
        </w:rPr>
        <w:t>claimed</w:t>
      </w:r>
      <w:r w:rsidR="00947944" w:rsidRPr="00C1511B">
        <w:rPr>
          <w:rFonts w:ascii="Times New Roman" w:hAnsi="Times New Roman" w:cs="Times New Roman"/>
          <w:lang w:val="en-GB"/>
        </w:rPr>
        <w:t xml:space="preserve"> that </w:t>
      </w:r>
      <w:r w:rsidR="00D6137F" w:rsidRPr="00C1511B">
        <w:rPr>
          <w:rFonts w:ascii="Times New Roman" w:hAnsi="Times New Roman" w:cs="Times New Roman"/>
          <w:lang w:val="en-GB"/>
        </w:rPr>
        <w:t xml:space="preserve">women in </w:t>
      </w:r>
      <w:r w:rsidR="00D87963" w:rsidRPr="00C1511B">
        <w:rPr>
          <w:rFonts w:ascii="Times New Roman" w:hAnsi="Times New Roman" w:cs="Times New Roman"/>
          <w:lang w:val="en-GB"/>
        </w:rPr>
        <w:t xml:space="preserve">pornography </w:t>
      </w:r>
      <w:r w:rsidR="00D6137F" w:rsidRPr="00C1511B">
        <w:rPr>
          <w:rFonts w:ascii="Times New Roman" w:hAnsi="Times New Roman" w:cs="Times New Roman"/>
          <w:lang w:val="en-GB"/>
        </w:rPr>
        <w:t xml:space="preserve">are </w:t>
      </w:r>
      <w:r w:rsidR="00D87963" w:rsidRPr="00C1511B">
        <w:rPr>
          <w:rFonts w:ascii="Times New Roman" w:hAnsi="Times New Roman" w:cs="Times New Roman"/>
          <w:lang w:val="en-GB"/>
        </w:rPr>
        <w:t xml:space="preserve">reduced to </w:t>
      </w:r>
      <w:r w:rsidR="00D6137F" w:rsidRPr="00C1511B">
        <w:rPr>
          <w:rFonts w:ascii="Times New Roman" w:hAnsi="Times New Roman" w:cs="Times New Roman"/>
          <w:lang w:val="en-GB"/>
        </w:rPr>
        <w:t>faceless bodies</w:t>
      </w:r>
      <w:r w:rsidR="00553AF3" w:rsidRPr="00C1511B">
        <w:rPr>
          <w:rFonts w:ascii="Times New Roman" w:hAnsi="Times New Roman" w:cs="Times New Roman"/>
          <w:lang w:val="en-GB"/>
        </w:rPr>
        <w:t xml:space="preserve"> meant</w:t>
      </w:r>
      <w:r w:rsidR="00D6137F" w:rsidRPr="00C1511B">
        <w:rPr>
          <w:rFonts w:ascii="Times New Roman" w:hAnsi="Times New Roman" w:cs="Times New Roman"/>
          <w:lang w:val="en-GB"/>
        </w:rPr>
        <w:t xml:space="preserve"> to be used (usually with violence) for male pleasure</w:t>
      </w:r>
      <w:r w:rsidR="00947944" w:rsidRPr="00C1511B">
        <w:rPr>
          <w:rFonts w:ascii="Times New Roman" w:hAnsi="Times New Roman" w:cs="Times New Roman"/>
          <w:lang w:val="en-GB"/>
        </w:rPr>
        <w:t xml:space="preserve">. </w:t>
      </w:r>
      <w:r w:rsidR="00546236" w:rsidRPr="00C1511B">
        <w:rPr>
          <w:rFonts w:ascii="Times New Roman" w:hAnsi="Times New Roman" w:cs="Times New Roman"/>
          <w:lang w:val="en-GB"/>
        </w:rPr>
        <w:t>However, pro-censorship</w:t>
      </w:r>
      <w:r>
        <w:rPr>
          <w:rFonts w:ascii="Times New Roman" w:hAnsi="Times New Roman" w:cs="Times New Roman"/>
          <w:lang w:val="en-GB"/>
        </w:rPr>
        <w:t xml:space="preserve"> and</w:t>
      </w:r>
      <w:r w:rsidR="00546236" w:rsidRPr="00C1511B">
        <w:rPr>
          <w:rFonts w:ascii="Times New Roman" w:hAnsi="Times New Roman" w:cs="Times New Roman"/>
          <w:lang w:val="en-GB"/>
        </w:rPr>
        <w:t xml:space="preserve"> anti-pornography feminism has been heavily</w:t>
      </w:r>
      <w:r w:rsidR="00254149">
        <w:rPr>
          <w:rFonts w:ascii="Times New Roman" w:hAnsi="Times New Roman" w:cs="Times New Roman"/>
          <w:lang w:val="en-GB"/>
        </w:rPr>
        <w:t xml:space="preserve"> criticised</w:t>
      </w:r>
      <w:r w:rsidR="00546236" w:rsidRPr="00C1511B">
        <w:rPr>
          <w:rFonts w:ascii="Times New Roman" w:hAnsi="Times New Roman" w:cs="Times New Roman"/>
          <w:lang w:val="en-GB"/>
        </w:rPr>
        <w:t xml:space="preserve"> </w:t>
      </w:r>
      <w:r w:rsidR="006E7735" w:rsidRPr="00C1511B">
        <w:rPr>
          <w:rFonts w:ascii="Times New Roman" w:hAnsi="Times New Roman" w:cs="Times New Roman"/>
          <w:lang w:val="en-GB"/>
        </w:rPr>
        <w:t>for</w:t>
      </w:r>
      <w:r w:rsidR="003A398C" w:rsidRPr="00C1511B">
        <w:rPr>
          <w:rFonts w:ascii="Times New Roman" w:hAnsi="Times New Roman" w:cs="Times New Roman"/>
          <w:lang w:val="en-GB"/>
        </w:rPr>
        <w:t xml:space="preserve"> its problematic associations with right-wing</w:t>
      </w:r>
      <w:r w:rsidR="0005161F" w:rsidRPr="00C1511B">
        <w:rPr>
          <w:rFonts w:ascii="Times New Roman" w:hAnsi="Times New Roman" w:cs="Times New Roman"/>
          <w:lang w:val="en-GB"/>
        </w:rPr>
        <w:t xml:space="preserve"> politics and</w:t>
      </w:r>
      <w:r w:rsidR="003A398C" w:rsidRPr="00C1511B">
        <w:rPr>
          <w:rFonts w:ascii="Times New Roman" w:hAnsi="Times New Roman" w:cs="Times New Roman"/>
          <w:lang w:val="en-GB"/>
        </w:rPr>
        <w:t xml:space="preserve"> </w:t>
      </w:r>
      <w:r w:rsidR="000C5806" w:rsidRPr="00C1511B">
        <w:rPr>
          <w:rFonts w:ascii="Times New Roman" w:hAnsi="Times New Roman" w:cs="Times New Roman"/>
          <w:lang w:val="en-GB"/>
        </w:rPr>
        <w:t xml:space="preserve">its </w:t>
      </w:r>
      <w:r w:rsidR="003A398C" w:rsidRPr="00C1511B">
        <w:rPr>
          <w:rFonts w:ascii="Times New Roman" w:hAnsi="Times New Roman" w:cs="Times New Roman"/>
          <w:lang w:val="en-GB"/>
        </w:rPr>
        <w:t>homophobic rhetoric</w:t>
      </w:r>
      <w:r w:rsidR="0005161F" w:rsidRPr="00C1511B">
        <w:rPr>
          <w:rFonts w:ascii="Times New Roman" w:hAnsi="Times New Roman" w:cs="Times New Roman"/>
          <w:lang w:val="en-GB"/>
        </w:rPr>
        <w:t xml:space="preserve"> (</w:t>
      </w:r>
      <w:r w:rsidR="003A398C" w:rsidRPr="00C1511B">
        <w:rPr>
          <w:rFonts w:ascii="Times New Roman" w:hAnsi="Times New Roman" w:cs="Times New Roman"/>
          <w:lang w:val="en-GB"/>
        </w:rPr>
        <w:t>Williams</w:t>
      </w:r>
      <w:r w:rsidR="0005161F" w:rsidRPr="00C1511B">
        <w:rPr>
          <w:rFonts w:ascii="Times New Roman" w:hAnsi="Times New Roman" w:cs="Times New Roman"/>
          <w:lang w:val="en-GB"/>
        </w:rPr>
        <w:t xml:space="preserve">, 2004). </w:t>
      </w:r>
      <w:r w:rsidR="006E7735" w:rsidRPr="00C1511B">
        <w:rPr>
          <w:rFonts w:ascii="Times New Roman" w:hAnsi="Times New Roman" w:cs="Times New Roman"/>
          <w:lang w:val="en-GB"/>
        </w:rPr>
        <w:t xml:space="preserve">For example, not all pornography depicts violent acts and seeing all non-normative sexual acts as sexist and violent delegitimizes them as valid and pleasurable sexual preferences for women (Rubin, 1995). </w:t>
      </w:r>
      <w:r w:rsidR="001A2F4A" w:rsidRPr="00C1511B">
        <w:rPr>
          <w:rFonts w:ascii="Times New Roman" w:hAnsi="Times New Roman" w:cs="Times New Roman"/>
          <w:lang w:val="en-GB"/>
        </w:rPr>
        <w:t>A</w:t>
      </w:r>
      <w:r w:rsidR="007D4712" w:rsidRPr="00C1511B">
        <w:rPr>
          <w:rFonts w:ascii="Times New Roman" w:hAnsi="Times New Roman" w:cs="Times New Roman"/>
          <w:lang w:val="en-GB"/>
        </w:rPr>
        <w:t>nti-censorship</w:t>
      </w:r>
      <w:r w:rsidR="0005161F" w:rsidRPr="00C1511B">
        <w:rPr>
          <w:rFonts w:ascii="Times New Roman" w:hAnsi="Times New Roman" w:cs="Times New Roman"/>
          <w:lang w:val="en-GB"/>
        </w:rPr>
        <w:t xml:space="preserve"> </w:t>
      </w:r>
      <w:r w:rsidR="001A2F4A" w:rsidRPr="00C1511B">
        <w:rPr>
          <w:rFonts w:ascii="Times New Roman" w:hAnsi="Times New Roman" w:cs="Times New Roman"/>
          <w:lang w:val="en-GB"/>
        </w:rPr>
        <w:t xml:space="preserve">proponents </w:t>
      </w:r>
      <w:r w:rsidR="0005161F" w:rsidRPr="00C1511B">
        <w:rPr>
          <w:rFonts w:ascii="Times New Roman" w:hAnsi="Times New Roman" w:cs="Times New Roman"/>
          <w:lang w:val="en-GB"/>
        </w:rPr>
        <w:t xml:space="preserve">have also cautioned against increased state power over the </w:t>
      </w:r>
      <w:r w:rsidR="000C5806" w:rsidRPr="00C1511B">
        <w:rPr>
          <w:rFonts w:ascii="Times New Roman" w:hAnsi="Times New Roman" w:cs="Times New Roman"/>
          <w:lang w:val="en-GB"/>
        </w:rPr>
        <w:t>genre</w:t>
      </w:r>
      <w:r w:rsidR="005F7E95">
        <w:rPr>
          <w:rFonts w:ascii="Times New Roman" w:hAnsi="Times New Roman" w:cs="Times New Roman"/>
          <w:lang w:val="en-GB"/>
        </w:rPr>
        <w:t>,</w:t>
      </w:r>
      <w:r w:rsidR="0005161F" w:rsidRPr="00C1511B">
        <w:rPr>
          <w:rFonts w:ascii="Times New Roman" w:hAnsi="Times New Roman" w:cs="Times New Roman"/>
          <w:lang w:val="en-GB"/>
        </w:rPr>
        <w:t xml:space="preserve"> </w:t>
      </w:r>
      <w:r w:rsidR="000C6E2F">
        <w:rPr>
          <w:rFonts w:ascii="Times New Roman" w:hAnsi="Times New Roman" w:cs="Times New Roman"/>
          <w:lang w:val="en-GB"/>
        </w:rPr>
        <w:t>arguing</w:t>
      </w:r>
      <w:r w:rsidR="0005161F" w:rsidRPr="00C1511B">
        <w:rPr>
          <w:rFonts w:ascii="Times New Roman" w:hAnsi="Times New Roman" w:cs="Times New Roman"/>
          <w:lang w:val="en-GB"/>
        </w:rPr>
        <w:t xml:space="preserve"> that legislation is mostly vested in patriarchal interests (</w:t>
      </w:r>
      <w:proofErr w:type="spellStart"/>
      <w:r w:rsidR="0005161F" w:rsidRPr="00C1511B">
        <w:rPr>
          <w:rFonts w:ascii="Times New Roman" w:hAnsi="Times New Roman" w:cs="Times New Roman"/>
          <w:lang w:val="en-GB"/>
        </w:rPr>
        <w:t>Rodgerson</w:t>
      </w:r>
      <w:proofErr w:type="spellEnd"/>
      <w:r w:rsidR="006E7735" w:rsidRPr="00C1511B">
        <w:rPr>
          <w:rFonts w:ascii="Times New Roman" w:hAnsi="Times New Roman" w:cs="Times New Roman"/>
          <w:lang w:val="en-GB"/>
        </w:rPr>
        <w:t xml:space="preserve"> and Wilson, 1991)</w:t>
      </w:r>
      <w:r w:rsidR="006C4A91" w:rsidRPr="00C1511B">
        <w:rPr>
          <w:rFonts w:ascii="Times New Roman" w:hAnsi="Times New Roman" w:cs="Times New Roman"/>
          <w:lang w:val="en-GB"/>
        </w:rPr>
        <w:t xml:space="preserve">. </w:t>
      </w:r>
      <w:r w:rsidR="000C5806" w:rsidRPr="00C1511B">
        <w:rPr>
          <w:rFonts w:ascii="Times New Roman" w:hAnsi="Times New Roman" w:cs="Times New Roman"/>
          <w:lang w:val="en-GB"/>
        </w:rPr>
        <w:t xml:space="preserve">Yet, Maddison (2009) finds that the highly emotionally and politically charged </w:t>
      </w:r>
      <w:r w:rsidR="008656FA" w:rsidRPr="00C1511B">
        <w:rPr>
          <w:rFonts w:ascii="Times New Roman" w:hAnsi="Times New Roman" w:cs="Times New Roman"/>
          <w:lang w:val="en-GB"/>
        </w:rPr>
        <w:t>terrain of pornography</w:t>
      </w:r>
      <w:r w:rsidR="004F4A39">
        <w:rPr>
          <w:rFonts w:ascii="Times New Roman" w:hAnsi="Times New Roman" w:cs="Times New Roman"/>
          <w:lang w:val="en-GB"/>
        </w:rPr>
        <w:t>,</w:t>
      </w:r>
      <w:r w:rsidR="008656FA" w:rsidRPr="00C1511B">
        <w:rPr>
          <w:rFonts w:ascii="Times New Roman" w:hAnsi="Times New Roman" w:cs="Times New Roman"/>
          <w:lang w:val="en-GB"/>
        </w:rPr>
        <w:t xml:space="preserve"> </w:t>
      </w:r>
      <w:r w:rsidR="000C5806" w:rsidRPr="00C1511B">
        <w:rPr>
          <w:rFonts w:ascii="Times New Roman" w:hAnsi="Times New Roman" w:cs="Times New Roman"/>
          <w:lang w:val="en-GB"/>
        </w:rPr>
        <w:t>and</w:t>
      </w:r>
      <w:r w:rsidR="007A03BA" w:rsidRPr="00C1511B">
        <w:rPr>
          <w:rFonts w:ascii="Times New Roman" w:hAnsi="Times New Roman" w:cs="Times New Roman"/>
          <w:lang w:val="en-GB"/>
        </w:rPr>
        <w:t xml:space="preserve"> </w:t>
      </w:r>
      <w:r w:rsidR="000C5806" w:rsidRPr="00C1511B">
        <w:rPr>
          <w:rFonts w:ascii="Times New Roman" w:hAnsi="Times New Roman" w:cs="Times New Roman"/>
          <w:lang w:val="en-GB"/>
        </w:rPr>
        <w:t>a</w:t>
      </w:r>
      <w:r w:rsidR="007A03BA" w:rsidRPr="00C1511B">
        <w:rPr>
          <w:rFonts w:ascii="Times New Roman" w:hAnsi="Times New Roman" w:cs="Times New Roman"/>
          <w:lang w:val="en-GB"/>
        </w:rPr>
        <w:t xml:space="preserve"> certain</w:t>
      </w:r>
      <w:r w:rsidR="000C5806" w:rsidRPr="00C1511B">
        <w:rPr>
          <w:rFonts w:ascii="Times New Roman" w:hAnsi="Times New Roman" w:cs="Times New Roman"/>
          <w:lang w:val="en-GB"/>
        </w:rPr>
        <w:t xml:space="preserve"> reluctance to adopt </w:t>
      </w:r>
      <w:r w:rsidR="008656FA" w:rsidRPr="00C1511B">
        <w:rPr>
          <w:rFonts w:ascii="Times New Roman" w:hAnsi="Times New Roman" w:cs="Times New Roman"/>
          <w:lang w:val="en-GB"/>
        </w:rPr>
        <w:t xml:space="preserve">purely </w:t>
      </w:r>
      <w:r w:rsidR="000C5806" w:rsidRPr="00C1511B">
        <w:rPr>
          <w:rFonts w:ascii="Times New Roman" w:hAnsi="Times New Roman" w:cs="Times New Roman"/>
          <w:lang w:val="en-GB"/>
        </w:rPr>
        <w:t>anti-porn stances</w:t>
      </w:r>
      <w:r w:rsidR="007A03BA" w:rsidRPr="00C1511B">
        <w:rPr>
          <w:rFonts w:ascii="Times New Roman" w:hAnsi="Times New Roman" w:cs="Times New Roman"/>
          <w:lang w:val="en-GB"/>
        </w:rPr>
        <w:t xml:space="preserve"> render</w:t>
      </w:r>
      <w:r w:rsidR="000C5806" w:rsidRPr="00C1511B">
        <w:rPr>
          <w:rFonts w:ascii="Times New Roman" w:hAnsi="Times New Roman" w:cs="Times New Roman"/>
          <w:lang w:val="en-GB"/>
        </w:rPr>
        <w:t xml:space="preserve"> </w:t>
      </w:r>
      <w:r w:rsidR="00F9063A" w:rsidRPr="00C1511B">
        <w:rPr>
          <w:rFonts w:ascii="Times New Roman" w:hAnsi="Times New Roman" w:cs="Times New Roman"/>
          <w:lang w:val="en-GB"/>
        </w:rPr>
        <w:t>it difficult to produce</w:t>
      </w:r>
      <w:r w:rsidR="000C5806" w:rsidRPr="00C1511B">
        <w:rPr>
          <w:rFonts w:ascii="Times New Roman" w:hAnsi="Times New Roman" w:cs="Times New Roman"/>
          <w:lang w:val="en-GB"/>
        </w:rPr>
        <w:t xml:space="preserve"> a substantial critique of </w:t>
      </w:r>
      <w:r w:rsidR="0002434C">
        <w:rPr>
          <w:rFonts w:ascii="Times New Roman" w:hAnsi="Times New Roman" w:cs="Times New Roman"/>
          <w:lang w:val="en-GB"/>
        </w:rPr>
        <w:t>materials</w:t>
      </w:r>
      <w:r w:rsidR="000C5806" w:rsidRPr="00C1511B">
        <w:rPr>
          <w:rFonts w:ascii="Times New Roman" w:hAnsi="Times New Roman" w:cs="Times New Roman"/>
          <w:lang w:val="en-GB"/>
        </w:rPr>
        <w:t xml:space="preserve"> that feature </w:t>
      </w:r>
      <w:r w:rsidR="00F2402F" w:rsidRPr="00C1511B">
        <w:rPr>
          <w:rFonts w:ascii="Times New Roman" w:hAnsi="Times New Roman" w:cs="Times New Roman"/>
          <w:lang w:val="en-GB"/>
        </w:rPr>
        <w:t>excessive</w:t>
      </w:r>
      <w:r w:rsidR="00D6137F" w:rsidRPr="00C1511B">
        <w:rPr>
          <w:rFonts w:ascii="Times New Roman" w:hAnsi="Times New Roman" w:cs="Times New Roman"/>
          <w:lang w:val="en-GB"/>
        </w:rPr>
        <w:t xml:space="preserve"> violence </w:t>
      </w:r>
      <w:r w:rsidR="00465654" w:rsidRPr="00C1511B">
        <w:rPr>
          <w:rFonts w:ascii="Times New Roman" w:hAnsi="Times New Roman" w:cs="Times New Roman"/>
          <w:lang w:val="en-GB"/>
        </w:rPr>
        <w:t xml:space="preserve">towards </w:t>
      </w:r>
      <w:r w:rsidR="00D6137F" w:rsidRPr="00C1511B">
        <w:rPr>
          <w:rFonts w:ascii="Times New Roman" w:hAnsi="Times New Roman" w:cs="Times New Roman"/>
          <w:lang w:val="en-GB"/>
        </w:rPr>
        <w:t>women</w:t>
      </w:r>
      <w:r w:rsidR="000C5806" w:rsidRPr="00C1511B">
        <w:rPr>
          <w:rFonts w:ascii="Times New Roman" w:hAnsi="Times New Roman" w:cs="Times New Roman"/>
          <w:lang w:val="en-GB"/>
        </w:rPr>
        <w:t>.</w:t>
      </w:r>
    </w:p>
    <w:p w14:paraId="72829546" w14:textId="7065C882" w:rsidR="006D5AA9" w:rsidRPr="00C1511B" w:rsidRDefault="00EC3055" w:rsidP="00F12229">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Since the 1990s</w:t>
      </w:r>
      <w:r w:rsidR="00D6137F" w:rsidRPr="00C1511B">
        <w:rPr>
          <w:rFonts w:ascii="Times New Roman" w:hAnsi="Times New Roman" w:cs="Times New Roman"/>
          <w:lang w:val="en-GB"/>
        </w:rPr>
        <w:t xml:space="preserve">, however, a new strand of sociological </w:t>
      </w:r>
      <w:r w:rsidR="00720AA4" w:rsidRPr="00C1511B">
        <w:rPr>
          <w:rFonts w:ascii="Times New Roman" w:hAnsi="Times New Roman" w:cs="Times New Roman"/>
          <w:lang w:val="en-GB"/>
        </w:rPr>
        <w:t xml:space="preserve">research </w:t>
      </w:r>
      <w:r w:rsidR="00F12229" w:rsidRPr="00C1511B">
        <w:rPr>
          <w:rFonts w:ascii="Times New Roman" w:hAnsi="Times New Roman" w:cs="Times New Roman"/>
          <w:lang w:val="en-GB"/>
        </w:rPr>
        <w:t xml:space="preserve">has </w:t>
      </w:r>
      <w:r w:rsidRPr="00C1511B">
        <w:rPr>
          <w:rFonts w:ascii="Times New Roman" w:hAnsi="Times New Roman" w:cs="Times New Roman"/>
          <w:lang w:val="en-GB"/>
        </w:rPr>
        <w:t xml:space="preserve">emerged, arguing for </w:t>
      </w:r>
      <w:r w:rsidR="00D6137F" w:rsidRPr="00C1511B">
        <w:rPr>
          <w:rFonts w:ascii="Times New Roman" w:hAnsi="Times New Roman" w:cs="Times New Roman"/>
          <w:lang w:val="en-GB"/>
        </w:rPr>
        <w:t>a paradigm shift in how pornography is studied</w:t>
      </w:r>
      <w:r w:rsidRPr="00C1511B">
        <w:rPr>
          <w:rFonts w:ascii="Times New Roman" w:hAnsi="Times New Roman" w:cs="Times New Roman"/>
          <w:lang w:val="en-GB"/>
        </w:rPr>
        <w:t xml:space="preserve"> (Hardy</w:t>
      </w:r>
      <w:r w:rsidR="00F9063A" w:rsidRPr="00C1511B">
        <w:rPr>
          <w:rFonts w:ascii="Times New Roman" w:hAnsi="Times New Roman" w:cs="Times New Roman"/>
          <w:lang w:val="en-GB"/>
        </w:rPr>
        <w:t>,</w:t>
      </w:r>
      <w:r w:rsidRPr="00C1511B">
        <w:rPr>
          <w:rFonts w:ascii="Times New Roman" w:hAnsi="Times New Roman" w:cs="Times New Roman"/>
          <w:lang w:val="en-GB"/>
        </w:rPr>
        <w:t xml:space="preserve"> 1998; </w:t>
      </w:r>
      <w:r w:rsidR="00CE510F" w:rsidRPr="00C1511B">
        <w:rPr>
          <w:rFonts w:ascii="Times New Roman" w:hAnsi="Times New Roman" w:cs="Times New Roman"/>
          <w:lang w:val="en-GB"/>
        </w:rPr>
        <w:t xml:space="preserve">2000; </w:t>
      </w:r>
      <w:r w:rsidRPr="00C1511B">
        <w:rPr>
          <w:rFonts w:ascii="Times New Roman" w:hAnsi="Times New Roman" w:cs="Times New Roman"/>
          <w:lang w:val="en-GB"/>
        </w:rPr>
        <w:t xml:space="preserve">2015; 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xml:space="preserve">, 2017; </w:t>
      </w:r>
      <w:proofErr w:type="spellStart"/>
      <w:r w:rsidR="00814C1A" w:rsidRPr="00C1511B">
        <w:rPr>
          <w:rFonts w:ascii="Times New Roman" w:hAnsi="Times New Roman" w:cs="Times New Roman"/>
          <w:lang w:val="en-GB"/>
        </w:rPr>
        <w:t>Paasonen</w:t>
      </w:r>
      <w:proofErr w:type="spellEnd"/>
      <w:r w:rsidR="00814C1A" w:rsidRPr="00C1511B">
        <w:rPr>
          <w:rFonts w:ascii="Times New Roman" w:hAnsi="Times New Roman" w:cs="Times New Roman"/>
          <w:lang w:val="en-GB"/>
        </w:rPr>
        <w:t xml:space="preserve">, 2011; </w:t>
      </w:r>
      <w:r w:rsidRPr="00C1511B">
        <w:rPr>
          <w:rFonts w:ascii="Times New Roman" w:hAnsi="Times New Roman" w:cs="Times New Roman"/>
          <w:lang w:val="en-GB"/>
        </w:rPr>
        <w:t>Williams, 199</w:t>
      </w:r>
      <w:r w:rsidR="009E7442" w:rsidRPr="00C1511B">
        <w:rPr>
          <w:rFonts w:ascii="Times New Roman" w:hAnsi="Times New Roman" w:cs="Times New Roman"/>
          <w:lang w:val="en-GB"/>
        </w:rPr>
        <w:t>9</w:t>
      </w:r>
      <w:r w:rsidRPr="00C1511B">
        <w:rPr>
          <w:rFonts w:ascii="Times New Roman" w:hAnsi="Times New Roman" w:cs="Times New Roman"/>
          <w:lang w:val="en-GB"/>
        </w:rPr>
        <w:t xml:space="preserve">). </w:t>
      </w:r>
      <w:r w:rsidR="00F12229" w:rsidRPr="00C1511B">
        <w:rPr>
          <w:rFonts w:ascii="Times New Roman" w:hAnsi="Times New Roman" w:cs="Times New Roman"/>
          <w:lang w:val="en-GB"/>
        </w:rPr>
        <w:t xml:space="preserve">This approach, </w:t>
      </w:r>
      <w:r w:rsidR="0002434C">
        <w:rPr>
          <w:rFonts w:ascii="Times New Roman" w:hAnsi="Times New Roman" w:cs="Times New Roman"/>
          <w:lang w:val="en-GB"/>
        </w:rPr>
        <w:t xml:space="preserve">commonly known as </w:t>
      </w:r>
      <w:r w:rsidR="00F12229" w:rsidRPr="00C1511B">
        <w:rPr>
          <w:rFonts w:ascii="Times New Roman" w:hAnsi="Times New Roman" w:cs="Times New Roman"/>
          <w:lang w:val="en-GB"/>
        </w:rPr>
        <w:t>‘porn studies’ (Attwood and Smith, 2014),</w:t>
      </w:r>
      <w:r w:rsidRPr="00C1511B">
        <w:rPr>
          <w:rFonts w:ascii="Times New Roman" w:hAnsi="Times New Roman" w:cs="Times New Roman"/>
          <w:lang w:val="en-GB"/>
        </w:rPr>
        <w:t xml:space="preserve"> </w:t>
      </w:r>
      <w:r w:rsidR="00F12229" w:rsidRPr="00C1511B">
        <w:rPr>
          <w:rFonts w:ascii="Times New Roman" w:hAnsi="Times New Roman" w:cs="Times New Roman"/>
          <w:lang w:val="en-GB"/>
        </w:rPr>
        <w:t xml:space="preserve">seeks to </w:t>
      </w:r>
      <w:r w:rsidRPr="00C1511B">
        <w:rPr>
          <w:rFonts w:ascii="Times New Roman" w:hAnsi="Times New Roman" w:cs="Times New Roman"/>
          <w:lang w:val="en-GB"/>
        </w:rPr>
        <w:t>contextualiz</w:t>
      </w:r>
      <w:r w:rsidR="00F12229" w:rsidRPr="00C1511B">
        <w:rPr>
          <w:rFonts w:ascii="Times New Roman" w:hAnsi="Times New Roman" w:cs="Times New Roman"/>
          <w:lang w:val="en-GB"/>
        </w:rPr>
        <w:t>e</w:t>
      </w:r>
      <w:r w:rsidRPr="00C1511B">
        <w:rPr>
          <w:rFonts w:ascii="Times New Roman" w:hAnsi="Times New Roman" w:cs="Times New Roman"/>
          <w:lang w:val="en-GB"/>
        </w:rPr>
        <w:t xml:space="preserve"> pornography consumption</w:t>
      </w:r>
      <w:r w:rsidR="00D6137F" w:rsidRPr="00C1511B">
        <w:rPr>
          <w:rFonts w:ascii="Times New Roman" w:hAnsi="Times New Roman" w:cs="Times New Roman"/>
          <w:lang w:val="en-GB"/>
        </w:rPr>
        <w:t xml:space="preserve"> </w:t>
      </w:r>
      <w:r w:rsidR="00F12229" w:rsidRPr="00C1511B">
        <w:rPr>
          <w:rFonts w:ascii="Times New Roman" w:hAnsi="Times New Roman" w:cs="Times New Roman"/>
          <w:lang w:val="en-GB"/>
        </w:rPr>
        <w:t>within existing cultural frameworks and aims to provide in-</w:t>
      </w:r>
      <w:r w:rsidR="00F12229" w:rsidRPr="00C1511B">
        <w:rPr>
          <w:rFonts w:ascii="Times New Roman" w:hAnsi="Times New Roman" w:cs="Times New Roman"/>
          <w:lang w:val="en-GB"/>
        </w:rPr>
        <w:lastRenderedPageBreak/>
        <w:t xml:space="preserve">depth </w:t>
      </w:r>
      <w:r w:rsidR="006D5AA9" w:rsidRPr="00C1511B">
        <w:rPr>
          <w:rFonts w:ascii="Times New Roman" w:hAnsi="Times New Roman" w:cs="Times New Roman"/>
          <w:lang w:val="en-GB"/>
        </w:rPr>
        <w:t>interpretations</w:t>
      </w:r>
      <w:r w:rsidR="00F12229" w:rsidRPr="00C1511B">
        <w:rPr>
          <w:rFonts w:ascii="Times New Roman" w:hAnsi="Times New Roman" w:cs="Times New Roman"/>
          <w:lang w:val="en-GB"/>
        </w:rPr>
        <w:t xml:space="preserve"> of how </w:t>
      </w:r>
      <w:r w:rsidR="00E14F4E" w:rsidRPr="00C1511B">
        <w:rPr>
          <w:rFonts w:ascii="Times New Roman" w:hAnsi="Times New Roman" w:cs="Times New Roman"/>
          <w:lang w:val="en-GB"/>
        </w:rPr>
        <w:t>pornography</w:t>
      </w:r>
      <w:r w:rsidR="00F12229" w:rsidRPr="00C1511B">
        <w:rPr>
          <w:rFonts w:ascii="Times New Roman" w:hAnsi="Times New Roman" w:cs="Times New Roman"/>
          <w:lang w:val="en-GB"/>
        </w:rPr>
        <w:t xml:space="preserve"> is </w:t>
      </w:r>
      <w:r w:rsidR="0056091A" w:rsidRPr="00C1511B">
        <w:rPr>
          <w:rFonts w:ascii="Times New Roman" w:hAnsi="Times New Roman" w:cs="Times New Roman"/>
          <w:lang w:val="en-GB"/>
        </w:rPr>
        <w:t xml:space="preserve">produced, </w:t>
      </w:r>
      <w:r w:rsidR="00F12229" w:rsidRPr="00C1511B">
        <w:rPr>
          <w:rFonts w:ascii="Times New Roman" w:hAnsi="Times New Roman" w:cs="Times New Roman"/>
          <w:lang w:val="en-GB"/>
        </w:rPr>
        <w:t>consumed and integrated into everyday life (</w:t>
      </w:r>
      <w:r w:rsidR="003417C0" w:rsidRPr="00C1511B">
        <w:rPr>
          <w:rFonts w:ascii="Times New Roman" w:hAnsi="Times New Roman" w:cs="Times New Roman"/>
          <w:lang w:val="en-GB"/>
        </w:rPr>
        <w:t>Attwood</w:t>
      </w:r>
      <w:r w:rsidR="001247A9" w:rsidRPr="00C1511B">
        <w:rPr>
          <w:rFonts w:ascii="Times New Roman" w:hAnsi="Times New Roman" w:cs="Times New Roman"/>
          <w:lang w:val="en-GB"/>
        </w:rPr>
        <w:t>,</w:t>
      </w:r>
      <w:r w:rsidR="003417C0" w:rsidRPr="00C1511B">
        <w:rPr>
          <w:rFonts w:ascii="Times New Roman" w:hAnsi="Times New Roman" w:cs="Times New Roman"/>
          <w:lang w:val="en-GB"/>
        </w:rPr>
        <w:t xml:space="preserve"> 2002; </w:t>
      </w:r>
      <w:proofErr w:type="spellStart"/>
      <w:r w:rsidR="003417C0" w:rsidRPr="00C1511B">
        <w:rPr>
          <w:rFonts w:ascii="Times New Roman" w:hAnsi="Times New Roman" w:cs="Times New Roman"/>
          <w:lang w:val="en-GB"/>
        </w:rPr>
        <w:t>Comella</w:t>
      </w:r>
      <w:proofErr w:type="spellEnd"/>
      <w:r w:rsidR="003417C0" w:rsidRPr="00C1511B">
        <w:rPr>
          <w:rFonts w:ascii="Times New Roman" w:hAnsi="Times New Roman" w:cs="Times New Roman"/>
          <w:lang w:val="en-GB"/>
        </w:rPr>
        <w:t xml:space="preserve"> and Tarrant, 2015</w:t>
      </w:r>
      <w:r w:rsidR="00F12229" w:rsidRPr="00C1511B">
        <w:rPr>
          <w:rFonts w:ascii="Times New Roman" w:hAnsi="Times New Roman" w:cs="Times New Roman"/>
          <w:lang w:val="en-GB"/>
        </w:rPr>
        <w:t>).</w:t>
      </w:r>
    </w:p>
    <w:p w14:paraId="79A82D25" w14:textId="2164F9AE" w:rsidR="00B03F87" w:rsidRPr="00C1511B" w:rsidRDefault="003417C0" w:rsidP="003417C0">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 xml:space="preserve">Contemporary research on </w:t>
      </w:r>
      <w:r w:rsidR="00D6137F" w:rsidRPr="00C1511B">
        <w:rPr>
          <w:rFonts w:ascii="Times New Roman" w:hAnsi="Times New Roman" w:cs="Times New Roman"/>
          <w:lang w:val="en-GB"/>
        </w:rPr>
        <w:t xml:space="preserve">pornography </w:t>
      </w:r>
      <w:r w:rsidRPr="00C1511B">
        <w:rPr>
          <w:rFonts w:ascii="Times New Roman" w:hAnsi="Times New Roman" w:cs="Times New Roman"/>
          <w:lang w:val="en-GB"/>
        </w:rPr>
        <w:t>shows that consuming porn is</w:t>
      </w:r>
      <w:r w:rsidR="00F12229" w:rsidRPr="00C1511B">
        <w:rPr>
          <w:rFonts w:ascii="Times New Roman" w:hAnsi="Times New Roman" w:cs="Times New Roman"/>
          <w:lang w:val="en-GB"/>
        </w:rPr>
        <w:t xml:space="preserve"> </w:t>
      </w:r>
      <w:r w:rsidR="00D6137F" w:rsidRPr="00C1511B">
        <w:rPr>
          <w:rFonts w:ascii="Times New Roman" w:hAnsi="Times New Roman" w:cs="Times New Roman"/>
          <w:lang w:val="en-GB"/>
        </w:rPr>
        <w:t xml:space="preserve">a form of leisure, play, </w:t>
      </w:r>
      <w:r w:rsidRPr="00C1511B">
        <w:rPr>
          <w:rFonts w:ascii="Times New Roman" w:hAnsi="Times New Roman" w:cs="Times New Roman"/>
          <w:lang w:val="en-GB"/>
        </w:rPr>
        <w:t xml:space="preserve">and </w:t>
      </w:r>
      <w:r w:rsidR="00D6137F" w:rsidRPr="00C1511B">
        <w:rPr>
          <w:rFonts w:ascii="Times New Roman" w:hAnsi="Times New Roman" w:cs="Times New Roman"/>
          <w:lang w:val="en-GB"/>
        </w:rPr>
        <w:t>entertainment</w:t>
      </w:r>
      <w:r w:rsidR="000D1C4E" w:rsidRPr="00C1511B">
        <w:rPr>
          <w:rFonts w:ascii="Times New Roman" w:hAnsi="Times New Roman" w:cs="Times New Roman"/>
          <w:lang w:val="en-GB"/>
        </w:rPr>
        <w:t xml:space="preserve"> (McKee, 2012)</w:t>
      </w:r>
      <w:r w:rsidR="00D6137F" w:rsidRPr="00C1511B">
        <w:rPr>
          <w:rFonts w:ascii="Times New Roman" w:hAnsi="Times New Roman" w:cs="Times New Roman"/>
          <w:lang w:val="en-GB"/>
        </w:rPr>
        <w:t xml:space="preserve">. McCormack and </w:t>
      </w:r>
      <w:proofErr w:type="spellStart"/>
      <w:r w:rsidR="00D6137F" w:rsidRPr="00C1511B">
        <w:rPr>
          <w:rFonts w:ascii="Times New Roman" w:hAnsi="Times New Roman" w:cs="Times New Roman"/>
          <w:lang w:val="en-GB"/>
        </w:rPr>
        <w:t>Wignall</w:t>
      </w:r>
      <w:proofErr w:type="spellEnd"/>
      <w:r w:rsidR="00D6137F" w:rsidRPr="00C1511B">
        <w:rPr>
          <w:rFonts w:ascii="Times New Roman" w:hAnsi="Times New Roman" w:cs="Times New Roman"/>
          <w:lang w:val="en-GB"/>
        </w:rPr>
        <w:t xml:space="preserve"> (2017) </w:t>
      </w:r>
      <w:r w:rsidR="006D5AA9" w:rsidRPr="00C1511B">
        <w:rPr>
          <w:rFonts w:ascii="Times New Roman" w:hAnsi="Times New Roman" w:cs="Times New Roman"/>
          <w:lang w:val="en-GB"/>
        </w:rPr>
        <w:t xml:space="preserve">find </w:t>
      </w:r>
      <w:r w:rsidR="00D6137F" w:rsidRPr="00C1511B">
        <w:rPr>
          <w:rFonts w:ascii="Times New Roman" w:hAnsi="Times New Roman" w:cs="Times New Roman"/>
          <w:lang w:val="en-GB"/>
        </w:rPr>
        <w:t>that pornography can be a pleasurable experience for young men</w:t>
      </w:r>
      <w:r w:rsidR="00AE472B">
        <w:rPr>
          <w:rFonts w:ascii="Times New Roman" w:hAnsi="Times New Roman" w:cs="Times New Roman"/>
          <w:lang w:val="en-GB"/>
        </w:rPr>
        <w:t xml:space="preserve"> and can also provide</w:t>
      </w:r>
      <w:r w:rsidR="00E82370">
        <w:rPr>
          <w:rFonts w:ascii="Times New Roman" w:hAnsi="Times New Roman" w:cs="Times New Roman"/>
          <w:lang w:val="en-GB"/>
        </w:rPr>
        <w:t xml:space="preserve"> </w:t>
      </w:r>
      <w:r w:rsidR="00D6137F" w:rsidRPr="00C1511B">
        <w:rPr>
          <w:rFonts w:ascii="Times New Roman" w:hAnsi="Times New Roman" w:cs="Times New Roman"/>
          <w:lang w:val="en-GB"/>
        </w:rPr>
        <w:t xml:space="preserve">various educational merits. Similarly, Smith, Barker, and Attwood (2015) </w:t>
      </w:r>
      <w:r w:rsidR="00032695" w:rsidRPr="00C1511B">
        <w:rPr>
          <w:rFonts w:ascii="Times New Roman" w:hAnsi="Times New Roman" w:cs="Times New Roman"/>
          <w:lang w:val="en-GB"/>
        </w:rPr>
        <w:t xml:space="preserve">find </w:t>
      </w:r>
      <w:r w:rsidR="00D6137F" w:rsidRPr="00C1511B">
        <w:rPr>
          <w:rFonts w:ascii="Times New Roman" w:hAnsi="Times New Roman" w:cs="Times New Roman"/>
          <w:lang w:val="en-GB"/>
        </w:rPr>
        <w:t xml:space="preserve">that pornography consumption constitutes a leisure activity for young people, and an erotic experience through which they </w:t>
      </w:r>
      <w:r w:rsidR="008D000C" w:rsidRPr="00C1511B">
        <w:rPr>
          <w:rFonts w:ascii="Times New Roman" w:hAnsi="Times New Roman" w:cs="Times New Roman"/>
          <w:lang w:val="en-GB"/>
        </w:rPr>
        <w:t xml:space="preserve">can </w:t>
      </w:r>
      <w:r w:rsidR="00D6137F" w:rsidRPr="00C1511B">
        <w:rPr>
          <w:rFonts w:ascii="Times New Roman" w:hAnsi="Times New Roman" w:cs="Times New Roman"/>
          <w:lang w:val="en-GB"/>
        </w:rPr>
        <w:t>relieve boredom and explore their nascent sexual identities.</w:t>
      </w:r>
      <w:r w:rsidR="000F7CDE" w:rsidRPr="00C1511B">
        <w:rPr>
          <w:rFonts w:ascii="Times New Roman" w:hAnsi="Times New Roman" w:cs="Times New Roman"/>
          <w:lang w:val="en-GB"/>
        </w:rPr>
        <w:t xml:space="preserve"> </w:t>
      </w:r>
      <w:r w:rsidR="00B03F87" w:rsidRPr="00C1511B">
        <w:rPr>
          <w:rFonts w:ascii="Times New Roman" w:hAnsi="Times New Roman" w:cs="Times New Roman"/>
          <w:lang w:val="en-GB"/>
        </w:rPr>
        <w:t xml:space="preserve">Yet, </w:t>
      </w:r>
      <w:r w:rsidR="00E35507" w:rsidRPr="00C1511B">
        <w:rPr>
          <w:rFonts w:ascii="Times New Roman" w:hAnsi="Times New Roman" w:cs="Times New Roman"/>
          <w:lang w:val="en-GB"/>
        </w:rPr>
        <w:t xml:space="preserve">empirical </w:t>
      </w:r>
      <w:r w:rsidR="00360D54" w:rsidRPr="00C1511B">
        <w:rPr>
          <w:rFonts w:ascii="Times New Roman" w:hAnsi="Times New Roman" w:cs="Times New Roman"/>
          <w:lang w:val="en-GB"/>
        </w:rPr>
        <w:t>research</w:t>
      </w:r>
      <w:r w:rsidR="008576E9">
        <w:rPr>
          <w:rFonts w:ascii="Times New Roman" w:hAnsi="Times New Roman" w:cs="Times New Roman"/>
          <w:lang w:val="en-GB"/>
        </w:rPr>
        <w:t xml:space="preserve"> up-to-date</w:t>
      </w:r>
      <w:r w:rsidR="00360D54" w:rsidRPr="00C1511B">
        <w:rPr>
          <w:rFonts w:ascii="Times New Roman" w:hAnsi="Times New Roman" w:cs="Times New Roman"/>
          <w:lang w:val="en-GB"/>
        </w:rPr>
        <w:t xml:space="preserve"> tended to focus mostly </w:t>
      </w:r>
      <w:r w:rsidR="00890A77">
        <w:rPr>
          <w:rFonts w:ascii="Times New Roman" w:hAnsi="Times New Roman" w:cs="Times New Roman"/>
          <w:lang w:val="en-GB"/>
        </w:rPr>
        <w:t>on</w:t>
      </w:r>
      <w:r w:rsidR="00360D54" w:rsidRPr="00C1511B">
        <w:rPr>
          <w:rFonts w:ascii="Times New Roman" w:hAnsi="Times New Roman" w:cs="Times New Roman"/>
          <w:lang w:val="en-GB"/>
        </w:rPr>
        <w:t xml:space="preserve"> the agency of men, either as enactors of bad behaviours influenced by pornography or as sexual agents wh</w:t>
      </w:r>
      <w:r w:rsidR="00CF51BB" w:rsidRPr="00C1511B">
        <w:rPr>
          <w:rFonts w:ascii="Times New Roman" w:hAnsi="Times New Roman" w:cs="Times New Roman"/>
          <w:lang w:val="en-GB"/>
        </w:rPr>
        <w:t>o</w:t>
      </w:r>
      <w:r w:rsidR="00360D54" w:rsidRPr="00C1511B">
        <w:rPr>
          <w:rFonts w:ascii="Times New Roman" w:hAnsi="Times New Roman" w:cs="Times New Roman"/>
          <w:lang w:val="en-GB"/>
        </w:rPr>
        <w:t xml:space="preserve"> find pleasure </w:t>
      </w:r>
      <w:r w:rsidR="00CF51BB" w:rsidRPr="00C1511B">
        <w:rPr>
          <w:rFonts w:ascii="Times New Roman" w:hAnsi="Times New Roman" w:cs="Times New Roman"/>
          <w:lang w:val="en-GB"/>
        </w:rPr>
        <w:t xml:space="preserve">through </w:t>
      </w:r>
      <w:r w:rsidR="00360D54" w:rsidRPr="00C1511B">
        <w:rPr>
          <w:rFonts w:ascii="Times New Roman" w:hAnsi="Times New Roman" w:cs="Times New Roman"/>
          <w:lang w:val="en-GB"/>
        </w:rPr>
        <w:t>pornography</w:t>
      </w:r>
      <w:r w:rsidR="00CF51BB" w:rsidRPr="00C1511B">
        <w:rPr>
          <w:rFonts w:ascii="Times New Roman" w:hAnsi="Times New Roman" w:cs="Times New Roman"/>
          <w:lang w:val="en-GB"/>
        </w:rPr>
        <w:t xml:space="preserve"> and learn from it</w:t>
      </w:r>
      <w:r w:rsidR="00360D54" w:rsidRPr="00C1511B">
        <w:rPr>
          <w:rFonts w:ascii="Times New Roman" w:hAnsi="Times New Roman" w:cs="Times New Roman"/>
          <w:lang w:val="en-GB"/>
        </w:rPr>
        <w:t>.</w:t>
      </w:r>
      <w:r w:rsidR="00765A15" w:rsidRPr="00C1511B">
        <w:rPr>
          <w:rFonts w:ascii="Times New Roman" w:hAnsi="Times New Roman" w:cs="Times New Roman"/>
          <w:lang w:val="en-GB"/>
        </w:rPr>
        <w:t xml:space="preserve"> </w:t>
      </w:r>
      <w:r w:rsidR="00CD1F24">
        <w:rPr>
          <w:rFonts w:ascii="Times New Roman" w:hAnsi="Times New Roman" w:cs="Times New Roman"/>
          <w:lang w:val="en-GB"/>
        </w:rPr>
        <w:t>Both in</w:t>
      </w:r>
      <w:r w:rsidR="00765A15" w:rsidRPr="00C1511B">
        <w:rPr>
          <w:rFonts w:ascii="Times New Roman" w:hAnsi="Times New Roman" w:cs="Times New Roman"/>
          <w:lang w:val="en-GB"/>
        </w:rPr>
        <w:t xml:space="preserve"> the history of sexuality and in porn </w:t>
      </w:r>
      <w:r w:rsidR="00CD1F24" w:rsidRPr="00C1511B">
        <w:rPr>
          <w:rFonts w:ascii="Times New Roman" w:hAnsi="Times New Roman" w:cs="Times New Roman"/>
          <w:lang w:val="en-GB"/>
        </w:rPr>
        <w:t>studies, women’s</w:t>
      </w:r>
      <w:r w:rsidR="00765A15" w:rsidRPr="00C1511B">
        <w:rPr>
          <w:rFonts w:ascii="Times New Roman" w:hAnsi="Times New Roman" w:cs="Times New Roman"/>
          <w:lang w:val="en-GB"/>
        </w:rPr>
        <w:t xml:space="preserve"> pleasure has not been </w:t>
      </w:r>
      <w:r w:rsidR="007A03BA" w:rsidRPr="00C1511B">
        <w:rPr>
          <w:rFonts w:ascii="Times New Roman" w:hAnsi="Times New Roman" w:cs="Times New Roman"/>
          <w:lang w:val="en-GB"/>
        </w:rPr>
        <w:t xml:space="preserve">traditionally </w:t>
      </w:r>
      <w:r w:rsidR="00765A15" w:rsidRPr="00C1511B">
        <w:rPr>
          <w:rFonts w:ascii="Times New Roman" w:hAnsi="Times New Roman" w:cs="Times New Roman"/>
          <w:lang w:val="en-GB"/>
        </w:rPr>
        <w:t>theori</w:t>
      </w:r>
      <w:r w:rsidR="00A773BE">
        <w:rPr>
          <w:rFonts w:ascii="Times New Roman" w:hAnsi="Times New Roman" w:cs="Times New Roman"/>
          <w:lang w:val="en-GB"/>
        </w:rPr>
        <w:t>s</w:t>
      </w:r>
      <w:r w:rsidR="00765A15" w:rsidRPr="00C1511B">
        <w:rPr>
          <w:rFonts w:ascii="Times New Roman" w:hAnsi="Times New Roman" w:cs="Times New Roman"/>
          <w:lang w:val="en-GB"/>
        </w:rPr>
        <w:t>ed outside of a dominant male economy (Williams, 1999),</w:t>
      </w:r>
      <w:r w:rsidR="00032695" w:rsidRPr="00C1511B">
        <w:rPr>
          <w:rFonts w:ascii="Times New Roman" w:hAnsi="Times New Roman" w:cs="Times New Roman"/>
          <w:lang w:val="en-GB"/>
        </w:rPr>
        <w:t xml:space="preserve"> and it has </w:t>
      </w:r>
      <w:r w:rsidR="00765A15" w:rsidRPr="00C1511B">
        <w:rPr>
          <w:rFonts w:ascii="Times New Roman" w:hAnsi="Times New Roman" w:cs="Times New Roman"/>
          <w:lang w:val="en-GB"/>
        </w:rPr>
        <w:t>received considerably less attention than men’s (Ashton et al., 2019).</w:t>
      </w:r>
    </w:p>
    <w:p w14:paraId="4E58A672" w14:textId="558F1FA2" w:rsidR="00CF6F77" w:rsidRPr="00C1511B" w:rsidRDefault="00360D54" w:rsidP="00EE1AA9">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 xml:space="preserve">The scarcity of </w:t>
      </w:r>
      <w:r w:rsidR="00E35507" w:rsidRPr="00C1511B">
        <w:rPr>
          <w:rFonts w:ascii="Times New Roman" w:hAnsi="Times New Roman" w:cs="Times New Roman"/>
          <w:lang w:val="en-GB"/>
        </w:rPr>
        <w:t xml:space="preserve">empirical </w:t>
      </w:r>
      <w:r w:rsidRPr="00C1511B">
        <w:rPr>
          <w:rFonts w:ascii="Times New Roman" w:hAnsi="Times New Roman" w:cs="Times New Roman"/>
          <w:lang w:val="en-GB"/>
        </w:rPr>
        <w:t xml:space="preserve">research focusing on women </w:t>
      </w:r>
      <w:r w:rsidR="00CF51BB" w:rsidRPr="00C1511B">
        <w:rPr>
          <w:rFonts w:ascii="Times New Roman" w:hAnsi="Times New Roman" w:cs="Times New Roman"/>
          <w:lang w:val="en-GB"/>
        </w:rPr>
        <w:t>could</w:t>
      </w:r>
      <w:r w:rsidRPr="00C1511B">
        <w:rPr>
          <w:rFonts w:ascii="Times New Roman" w:hAnsi="Times New Roman" w:cs="Times New Roman"/>
          <w:lang w:val="en-GB"/>
        </w:rPr>
        <w:t xml:space="preserve"> be</w:t>
      </w:r>
      <w:r w:rsidR="00CF51BB" w:rsidRPr="00C1511B">
        <w:rPr>
          <w:rFonts w:ascii="Times New Roman" w:hAnsi="Times New Roman" w:cs="Times New Roman"/>
          <w:lang w:val="en-GB"/>
        </w:rPr>
        <w:t xml:space="preserve"> attributed</w:t>
      </w:r>
      <w:r w:rsidRPr="00C1511B">
        <w:rPr>
          <w:rFonts w:ascii="Times New Roman" w:hAnsi="Times New Roman" w:cs="Times New Roman"/>
          <w:lang w:val="en-GB"/>
        </w:rPr>
        <w:t xml:space="preserve"> </w:t>
      </w:r>
      <w:r w:rsidR="00F71B07">
        <w:rPr>
          <w:rFonts w:ascii="Times New Roman" w:hAnsi="Times New Roman" w:cs="Times New Roman"/>
          <w:lang w:val="en-GB"/>
        </w:rPr>
        <w:t xml:space="preserve">to </w:t>
      </w:r>
      <w:r w:rsidRPr="00C1511B">
        <w:rPr>
          <w:rFonts w:ascii="Times New Roman" w:hAnsi="Times New Roman" w:cs="Times New Roman"/>
          <w:lang w:val="en-GB"/>
        </w:rPr>
        <w:t>p</w:t>
      </w:r>
      <w:r w:rsidR="00D6137F" w:rsidRPr="00C1511B">
        <w:rPr>
          <w:rFonts w:ascii="Times New Roman" w:hAnsi="Times New Roman" w:cs="Times New Roman"/>
          <w:lang w:val="en-GB"/>
        </w:rPr>
        <w:t>ornography</w:t>
      </w:r>
      <w:r w:rsidR="00F71B07">
        <w:rPr>
          <w:rFonts w:ascii="Times New Roman" w:hAnsi="Times New Roman" w:cs="Times New Roman"/>
          <w:lang w:val="en-GB"/>
        </w:rPr>
        <w:t xml:space="preserve"> being</w:t>
      </w:r>
      <w:r w:rsidR="00D6137F" w:rsidRPr="00C1511B">
        <w:rPr>
          <w:rFonts w:ascii="Times New Roman" w:hAnsi="Times New Roman" w:cs="Times New Roman"/>
          <w:lang w:val="en-GB"/>
        </w:rPr>
        <w:t xml:space="preserve"> </w:t>
      </w:r>
      <w:r w:rsidR="007A03BA" w:rsidRPr="00C1511B">
        <w:rPr>
          <w:rFonts w:ascii="Times New Roman" w:hAnsi="Times New Roman" w:cs="Times New Roman"/>
          <w:lang w:val="en-GB"/>
        </w:rPr>
        <w:t xml:space="preserve">usually </w:t>
      </w:r>
      <w:r w:rsidR="00D6137F" w:rsidRPr="00C1511B">
        <w:rPr>
          <w:rFonts w:ascii="Times New Roman" w:hAnsi="Times New Roman" w:cs="Times New Roman"/>
          <w:lang w:val="en-GB"/>
        </w:rPr>
        <w:t xml:space="preserve">considered </w:t>
      </w:r>
      <w:r w:rsidR="00FE1CAA">
        <w:rPr>
          <w:rFonts w:ascii="Times New Roman" w:hAnsi="Times New Roman" w:cs="Times New Roman"/>
          <w:lang w:val="en-GB"/>
        </w:rPr>
        <w:t xml:space="preserve">as </w:t>
      </w:r>
      <w:r w:rsidR="00D6137F" w:rsidRPr="00C1511B">
        <w:rPr>
          <w:rFonts w:ascii="Times New Roman" w:hAnsi="Times New Roman" w:cs="Times New Roman"/>
          <w:lang w:val="en-GB"/>
        </w:rPr>
        <w:t>beyond the</w:t>
      </w:r>
      <w:r w:rsidR="00E44F3F">
        <w:rPr>
          <w:rFonts w:ascii="Times New Roman" w:hAnsi="Times New Roman" w:cs="Times New Roman"/>
          <w:lang w:val="en-GB"/>
        </w:rPr>
        <w:t>ir</w:t>
      </w:r>
      <w:r w:rsidR="00D6137F" w:rsidRPr="00C1511B">
        <w:rPr>
          <w:rFonts w:ascii="Times New Roman" w:hAnsi="Times New Roman" w:cs="Times New Roman"/>
          <w:lang w:val="en-GB"/>
        </w:rPr>
        <w:t xml:space="preserve"> reach and interest. Neville (2015) argues that this is due to social expectations warranting women to refrain from public displays of their sexuality and pornography’s openness </w:t>
      </w:r>
      <w:r w:rsidR="00496359">
        <w:rPr>
          <w:rFonts w:ascii="Times New Roman" w:hAnsi="Times New Roman" w:cs="Times New Roman"/>
          <w:lang w:val="en-GB"/>
        </w:rPr>
        <w:t>to</w:t>
      </w:r>
      <w:r w:rsidR="00D6137F" w:rsidRPr="00C1511B">
        <w:rPr>
          <w:rFonts w:ascii="Times New Roman" w:hAnsi="Times New Roman" w:cs="Times New Roman"/>
          <w:lang w:val="en-GB"/>
        </w:rPr>
        <w:t xml:space="preserve"> the depiction of sex. </w:t>
      </w:r>
      <w:r w:rsidR="00FC5C43" w:rsidRPr="00C1511B">
        <w:rPr>
          <w:rFonts w:ascii="Times New Roman" w:hAnsi="Times New Roman" w:cs="Times New Roman"/>
          <w:lang w:val="en-GB"/>
        </w:rPr>
        <w:t>For example, Wilson-Kovacs (2009</w:t>
      </w:r>
      <w:r w:rsidR="000C146F" w:rsidRPr="00C1511B">
        <w:rPr>
          <w:rFonts w:ascii="Times New Roman" w:hAnsi="Times New Roman" w:cs="Times New Roman"/>
          <w:lang w:val="en-GB"/>
        </w:rPr>
        <w:t>:</w:t>
      </w:r>
      <w:r w:rsidR="00EE1AA9" w:rsidRPr="00C1511B">
        <w:rPr>
          <w:rFonts w:ascii="Times New Roman" w:hAnsi="Times New Roman" w:cs="Times New Roman"/>
          <w:lang w:val="en-GB"/>
        </w:rPr>
        <w:t xml:space="preserve"> 156</w:t>
      </w:r>
      <w:r w:rsidR="00FC5C43" w:rsidRPr="00C1511B">
        <w:rPr>
          <w:rFonts w:ascii="Times New Roman" w:hAnsi="Times New Roman" w:cs="Times New Roman"/>
          <w:lang w:val="en-GB"/>
        </w:rPr>
        <w:t>) suggests that</w:t>
      </w:r>
      <w:r w:rsidR="00A060B2" w:rsidRPr="00C1511B">
        <w:rPr>
          <w:rFonts w:ascii="Times New Roman" w:hAnsi="Times New Roman" w:cs="Times New Roman"/>
          <w:lang w:val="en-GB"/>
        </w:rPr>
        <w:t xml:space="preserve"> </w:t>
      </w:r>
      <w:r w:rsidR="00CA71A3" w:rsidRPr="00C1511B">
        <w:rPr>
          <w:rFonts w:ascii="Times New Roman" w:hAnsi="Times New Roman" w:cs="Times New Roman"/>
          <w:lang w:val="en-GB"/>
        </w:rPr>
        <w:t>discussing porn preferences</w:t>
      </w:r>
      <w:r w:rsidR="00A060B2" w:rsidRPr="00C1511B">
        <w:rPr>
          <w:rFonts w:ascii="Times New Roman" w:hAnsi="Times New Roman" w:cs="Times New Roman"/>
          <w:lang w:val="en-GB"/>
        </w:rPr>
        <w:t xml:space="preserve"> is a taboo topic for</w:t>
      </w:r>
      <w:r w:rsidR="00FC5C43" w:rsidRPr="00C1511B">
        <w:rPr>
          <w:rFonts w:ascii="Times New Roman" w:hAnsi="Times New Roman" w:cs="Times New Roman"/>
          <w:lang w:val="en-GB"/>
        </w:rPr>
        <w:t xml:space="preserve"> women</w:t>
      </w:r>
      <w:r w:rsidR="00A060B2" w:rsidRPr="00C1511B">
        <w:rPr>
          <w:rFonts w:ascii="Times New Roman" w:hAnsi="Times New Roman" w:cs="Times New Roman"/>
          <w:lang w:val="en-GB"/>
        </w:rPr>
        <w:t xml:space="preserve">, </w:t>
      </w:r>
      <w:r w:rsidR="00B770D5">
        <w:rPr>
          <w:rFonts w:ascii="Times New Roman" w:hAnsi="Times New Roman" w:cs="Times New Roman"/>
          <w:lang w:val="en-GB"/>
        </w:rPr>
        <w:t>and as such,</w:t>
      </w:r>
      <w:r w:rsidR="00EE1AA9" w:rsidRPr="00C1511B">
        <w:rPr>
          <w:rFonts w:ascii="Times New Roman" w:hAnsi="Times New Roman" w:cs="Times New Roman"/>
          <w:lang w:val="en-GB"/>
        </w:rPr>
        <w:t xml:space="preserve"> </w:t>
      </w:r>
      <w:r w:rsidR="00CF6F77" w:rsidRPr="00C1511B">
        <w:rPr>
          <w:rFonts w:ascii="Times New Roman" w:hAnsi="Times New Roman" w:cs="Times New Roman"/>
          <w:lang w:val="en-GB"/>
        </w:rPr>
        <w:t xml:space="preserve">“pornography is simply what the male partner invariably chooses”. </w:t>
      </w:r>
      <w:r w:rsidR="00FC5C43" w:rsidRPr="00C1511B">
        <w:rPr>
          <w:rFonts w:ascii="Times New Roman" w:hAnsi="Times New Roman" w:cs="Times New Roman"/>
          <w:lang w:val="en-GB"/>
        </w:rPr>
        <w:t>However</w:t>
      </w:r>
      <w:r w:rsidR="00D6137F" w:rsidRPr="00C1511B">
        <w:rPr>
          <w:rFonts w:ascii="Times New Roman" w:hAnsi="Times New Roman" w:cs="Times New Roman"/>
          <w:lang w:val="en-GB"/>
        </w:rPr>
        <w:t>, recent work shows that women are relaxed and curious about their partners’ habits and are often those who initiate joint pornography consumption (</w:t>
      </w:r>
      <w:proofErr w:type="spellStart"/>
      <w:r w:rsidR="00D6137F" w:rsidRPr="00C1511B">
        <w:rPr>
          <w:rFonts w:ascii="Times New Roman" w:hAnsi="Times New Roman" w:cs="Times New Roman"/>
          <w:lang w:val="en-GB"/>
        </w:rPr>
        <w:t>Böhm</w:t>
      </w:r>
      <w:proofErr w:type="spellEnd"/>
      <w:r w:rsidR="00D6137F" w:rsidRPr="00C1511B">
        <w:rPr>
          <w:rFonts w:ascii="Times New Roman" w:hAnsi="Times New Roman" w:cs="Times New Roman"/>
          <w:lang w:val="en-GB"/>
        </w:rPr>
        <w:t xml:space="preserve"> et al., 2015).</w:t>
      </w:r>
    </w:p>
    <w:p w14:paraId="58581838" w14:textId="6EBD5E98" w:rsidR="008E25B7" w:rsidRPr="00C1511B" w:rsidRDefault="00C64D03" w:rsidP="00D8319E">
      <w:pPr>
        <w:pStyle w:val="BodyA"/>
        <w:spacing w:before="120" w:after="120" w:line="480" w:lineRule="auto"/>
        <w:jc w:val="both"/>
        <w:rPr>
          <w:rFonts w:ascii="Times New Roman" w:hAnsi="Times New Roman" w:cs="Times New Roman"/>
          <w:lang w:val="en-GB"/>
        </w:rPr>
      </w:pPr>
      <w:r w:rsidRPr="00C1511B">
        <w:rPr>
          <w:rFonts w:ascii="Times New Roman" w:hAnsi="Times New Roman" w:cs="Times New Roman"/>
          <w:lang w:val="en-GB"/>
        </w:rPr>
        <w:tab/>
      </w:r>
      <w:r w:rsidR="008D000C" w:rsidRPr="00C1511B">
        <w:rPr>
          <w:rFonts w:ascii="Times New Roman" w:hAnsi="Times New Roman" w:cs="Times New Roman"/>
          <w:lang w:val="en-GB"/>
        </w:rPr>
        <w:t>In addition,</w:t>
      </w:r>
      <w:r w:rsidRPr="00C1511B">
        <w:rPr>
          <w:rFonts w:ascii="Times New Roman" w:hAnsi="Times New Roman" w:cs="Times New Roman"/>
          <w:lang w:val="en-GB"/>
        </w:rPr>
        <w:t xml:space="preserve"> </w:t>
      </w:r>
      <w:r w:rsidR="008D000C" w:rsidRPr="00C1511B">
        <w:rPr>
          <w:rFonts w:ascii="Times New Roman" w:hAnsi="Times New Roman" w:cs="Times New Roman"/>
          <w:lang w:val="en-GB"/>
        </w:rPr>
        <w:t xml:space="preserve">because </w:t>
      </w:r>
      <w:r w:rsidR="003258BD" w:rsidRPr="00C1511B">
        <w:rPr>
          <w:rFonts w:ascii="Times New Roman" w:hAnsi="Times New Roman" w:cs="Times New Roman"/>
          <w:lang w:val="en-GB"/>
        </w:rPr>
        <w:t xml:space="preserve">pornography </w:t>
      </w:r>
      <w:r w:rsidR="00CF6F77" w:rsidRPr="00C1511B">
        <w:rPr>
          <w:rFonts w:ascii="Times New Roman" w:hAnsi="Times New Roman" w:cs="Times New Roman"/>
          <w:lang w:val="en-GB"/>
        </w:rPr>
        <w:t xml:space="preserve">is </w:t>
      </w:r>
      <w:r w:rsidRPr="00C1511B">
        <w:rPr>
          <w:rFonts w:ascii="Times New Roman" w:hAnsi="Times New Roman" w:cs="Times New Roman"/>
          <w:lang w:val="en-GB"/>
        </w:rPr>
        <w:t xml:space="preserve">often </w:t>
      </w:r>
      <w:r w:rsidR="00CF6F77" w:rsidRPr="00C1511B">
        <w:rPr>
          <w:rFonts w:ascii="Times New Roman" w:hAnsi="Times New Roman" w:cs="Times New Roman"/>
          <w:lang w:val="en-GB"/>
        </w:rPr>
        <w:t xml:space="preserve">understood as a genre </w:t>
      </w:r>
      <w:r w:rsidRPr="00C1511B">
        <w:rPr>
          <w:rFonts w:ascii="Times New Roman" w:hAnsi="Times New Roman" w:cs="Times New Roman"/>
          <w:lang w:val="en-GB"/>
        </w:rPr>
        <w:t xml:space="preserve">created </w:t>
      </w:r>
      <w:r w:rsidR="00CF6F77" w:rsidRPr="00C1511B">
        <w:rPr>
          <w:rFonts w:ascii="Times New Roman" w:hAnsi="Times New Roman" w:cs="Times New Roman"/>
          <w:lang w:val="en-GB"/>
        </w:rPr>
        <w:t xml:space="preserve">by men for men (Hardy, 2009), </w:t>
      </w:r>
      <w:r w:rsidR="0049612E" w:rsidRPr="00C1511B">
        <w:rPr>
          <w:rFonts w:ascii="Times New Roman" w:hAnsi="Times New Roman" w:cs="Times New Roman"/>
          <w:lang w:val="en-GB"/>
        </w:rPr>
        <w:t xml:space="preserve">many studies have argued that women tend to </w:t>
      </w:r>
      <w:r w:rsidR="00317DDC" w:rsidRPr="00C1511B">
        <w:rPr>
          <w:rFonts w:ascii="Times New Roman" w:hAnsi="Times New Roman" w:cs="Times New Roman"/>
          <w:lang w:val="en-GB"/>
        </w:rPr>
        <w:t>prefer</w:t>
      </w:r>
      <w:r w:rsidR="00F734DE" w:rsidRPr="00C1511B">
        <w:rPr>
          <w:rFonts w:ascii="Times New Roman" w:hAnsi="Times New Roman" w:cs="Times New Roman"/>
          <w:lang w:val="en-GB"/>
        </w:rPr>
        <w:t xml:space="preserve"> erotica</w:t>
      </w:r>
      <w:r w:rsidR="00890EF4" w:rsidRPr="00C1511B">
        <w:rPr>
          <w:rFonts w:ascii="Times New Roman" w:hAnsi="Times New Roman" w:cs="Times New Roman"/>
          <w:lang w:val="en-GB"/>
        </w:rPr>
        <w:t xml:space="preserve"> </w:t>
      </w:r>
      <w:r w:rsidR="00CF6F77" w:rsidRPr="00C1511B">
        <w:rPr>
          <w:rFonts w:ascii="Times New Roman" w:hAnsi="Times New Roman" w:cs="Times New Roman"/>
          <w:lang w:val="en-GB"/>
        </w:rPr>
        <w:lastRenderedPageBreak/>
        <w:t>(</w:t>
      </w:r>
      <w:r w:rsidR="00412219" w:rsidRPr="00C1511B">
        <w:rPr>
          <w:rFonts w:ascii="Times New Roman" w:hAnsi="Times New Roman" w:cs="Times New Roman"/>
          <w:lang w:val="en-GB"/>
        </w:rPr>
        <w:t>Chadwick et al., 2018</w:t>
      </w:r>
      <w:r w:rsidR="00CF6F77" w:rsidRPr="00C1511B">
        <w:rPr>
          <w:rFonts w:ascii="Times New Roman" w:hAnsi="Times New Roman" w:cs="Times New Roman"/>
          <w:lang w:val="en-GB"/>
        </w:rPr>
        <w:t>)</w:t>
      </w:r>
      <w:r w:rsidR="0049612E" w:rsidRPr="00C1511B">
        <w:rPr>
          <w:rFonts w:ascii="Times New Roman" w:hAnsi="Times New Roman" w:cs="Times New Roman"/>
          <w:lang w:val="en-GB"/>
        </w:rPr>
        <w:t xml:space="preserve"> on the basis that it would </w:t>
      </w:r>
      <w:r w:rsidR="00317DDC" w:rsidRPr="00C1511B">
        <w:rPr>
          <w:rFonts w:ascii="Times New Roman" w:hAnsi="Times New Roman" w:cs="Times New Roman"/>
          <w:lang w:val="en-GB"/>
        </w:rPr>
        <w:t>prioritise</w:t>
      </w:r>
      <w:r w:rsidR="00D8319E" w:rsidRPr="00C1511B">
        <w:rPr>
          <w:rFonts w:ascii="Times New Roman" w:hAnsi="Times New Roman" w:cs="Times New Roman"/>
          <w:lang w:val="en-GB"/>
        </w:rPr>
        <w:t xml:space="preserve"> women’s pleasure (</w:t>
      </w:r>
      <w:r w:rsidR="00A060B2" w:rsidRPr="00C1511B">
        <w:rPr>
          <w:rFonts w:ascii="Times New Roman" w:hAnsi="Times New Roman" w:cs="Times New Roman"/>
          <w:lang w:val="en-GB"/>
        </w:rPr>
        <w:t xml:space="preserve">Hardy, 2015; </w:t>
      </w:r>
      <w:r w:rsidR="00D8319E" w:rsidRPr="00C1511B">
        <w:rPr>
          <w:rFonts w:ascii="Times New Roman" w:hAnsi="Times New Roman" w:cs="Times New Roman"/>
          <w:lang w:val="en-GB"/>
        </w:rPr>
        <w:t>Sonnet, 19</w:t>
      </w:r>
      <w:r w:rsidR="00032695" w:rsidRPr="00C1511B">
        <w:rPr>
          <w:rFonts w:ascii="Times New Roman" w:hAnsi="Times New Roman" w:cs="Times New Roman"/>
          <w:lang w:val="en-GB"/>
        </w:rPr>
        <w:t>9</w:t>
      </w:r>
      <w:r w:rsidR="00D8319E" w:rsidRPr="00C1511B">
        <w:rPr>
          <w:rFonts w:ascii="Times New Roman" w:hAnsi="Times New Roman" w:cs="Times New Roman"/>
          <w:lang w:val="en-GB"/>
        </w:rPr>
        <w:t>9).</w:t>
      </w:r>
      <w:r w:rsidR="00415FFC" w:rsidRPr="00C1511B">
        <w:rPr>
          <w:rFonts w:ascii="Times New Roman" w:hAnsi="Times New Roman" w:cs="Times New Roman"/>
          <w:lang w:val="en-GB"/>
        </w:rPr>
        <w:t xml:space="preserve"> </w:t>
      </w:r>
      <w:r w:rsidR="00317DDC" w:rsidRPr="00C1511B">
        <w:rPr>
          <w:rFonts w:ascii="Times New Roman" w:hAnsi="Times New Roman" w:cs="Times New Roman"/>
          <w:lang w:val="en-GB"/>
        </w:rPr>
        <w:t>For example</w:t>
      </w:r>
      <w:r w:rsidR="00415FFC" w:rsidRPr="00C1511B">
        <w:rPr>
          <w:rFonts w:ascii="Times New Roman" w:hAnsi="Times New Roman" w:cs="Times New Roman"/>
          <w:lang w:val="en-GB"/>
        </w:rPr>
        <w:t>,</w:t>
      </w:r>
      <w:r w:rsidR="00890EF4" w:rsidRPr="00C1511B">
        <w:rPr>
          <w:rFonts w:ascii="Times New Roman" w:hAnsi="Times New Roman" w:cs="Times New Roman"/>
          <w:lang w:val="en-GB"/>
        </w:rPr>
        <w:t xml:space="preserve"> </w:t>
      </w:r>
      <w:r w:rsidR="008E25B7" w:rsidRPr="00C1511B">
        <w:rPr>
          <w:rFonts w:ascii="Times New Roman" w:hAnsi="Times New Roman" w:cs="Times New Roman"/>
          <w:lang w:val="en-GB"/>
        </w:rPr>
        <w:t>Wilson-Kovacs’ (2009) informants</w:t>
      </w:r>
      <w:r w:rsidR="00D8319E" w:rsidRPr="00C1511B">
        <w:rPr>
          <w:rFonts w:ascii="Times New Roman" w:hAnsi="Times New Roman" w:cs="Times New Roman"/>
          <w:lang w:val="en-GB"/>
        </w:rPr>
        <w:t xml:space="preserve"> argued that erotica caters more to </w:t>
      </w:r>
      <w:r w:rsidR="0089455D" w:rsidRPr="00C1511B">
        <w:rPr>
          <w:rFonts w:ascii="Times New Roman" w:hAnsi="Times New Roman" w:cs="Times New Roman"/>
          <w:lang w:val="en-GB"/>
        </w:rPr>
        <w:t>women’s</w:t>
      </w:r>
      <w:r w:rsidR="00D8319E" w:rsidRPr="00C1511B">
        <w:rPr>
          <w:rFonts w:ascii="Times New Roman" w:hAnsi="Times New Roman" w:cs="Times New Roman"/>
          <w:lang w:val="en-GB"/>
        </w:rPr>
        <w:t xml:space="preserve"> needs than mainstream porn</w:t>
      </w:r>
      <w:r w:rsidR="008E25B7" w:rsidRPr="00C1511B">
        <w:rPr>
          <w:rFonts w:ascii="Times New Roman" w:hAnsi="Times New Roman" w:cs="Times New Roman"/>
          <w:lang w:val="en-GB"/>
        </w:rPr>
        <w:t>.</w:t>
      </w:r>
      <w:r w:rsidR="00D8319E" w:rsidRPr="00C1511B">
        <w:rPr>
          <w:rFonts w:ascii="Times New Roman" w:hAnsi="Times New Roman" w:cs="Times New Roman"/>
          <w:lang w:val="en-GB"/>
        </w:rPr>
        <w:t xml:space="preserve"> Other studies have also show</w:t>
      </w:r>
      <w:r w:rsidR="00397DDB" w:rsidRPr="00C1511B">
        <w:rPr>
          <w:rFonts w:ascii="Times New Roman" w:hAnsi="Times New Roman" w:cs="Times New Roman"/>
          <w:lang w:val="en-GB"/>
        </w:rPr>
        <w:t>n</w:t>
      </w:r>
      <w:r w:rsidR="00D8319E" w:rsidRPr="00C1511B">
        <w:rPr>
          <w:rFonts w:ascii="Times New Roman" w:hAnsi="Times New Roman" w:cs="Times New Roman"/>
          <w:lang w:val="en-GB"/>
        </w:rPr>
        <w:t xml:space="preserve"> that </w:t>
      </w:r>
      <w:r w:rsidR="00CF6F77" w:rsidRPr="00C1511B">
        <w:rPr>
          <w:rFonts w:ascii="Times New Roman" w:hAnsi="Times New Roman" w:cs="Times New Roman"/>
          <w:lang w:val="en-GB"/>
        </w:rPr>
        <w:t>women who do not see themselves represented in pornograph</w:t>
      </w:r>
      <w:r w:rsidR="00D8319E" w:rsidRPr="00C1511B">
        <w:rPr>
          <w:rFonts w:ascii="Times New Roman" w:hAnsi="Times New Roman" w:cs="Times New Roman"/>
          <w:lang w:val="en-GB"/>
        </w:rPr>
        <w:t xml:space="preserve">y, gravitate towards </w:t>
      </w:r>
      <w:r w:rsidR="00B03F87" w:rsidRPr="00C1511B">
        <w:rPr>
          <w:rFonts w:ascii="Times New Roman" w:hAnsi="Times New Roman" w:cs="Times New Roman"/>
          <w:lang w:val="en-GB"/>
        </w:rPr>
        <w:t>alternative</w:t>
      </w:r>
      <w:r w:rsidR="00D8319E" w:rsidRPr="00C1511B">
        <w:rPr>
          <w:rFonts w:ascii="Times New Roman" w:hAnsi="Times New Roman" w:cs="Times New Roman"/>
          <w:lang w:val="en-GB"/>
        </w:rPr>
        <w:t xml:space="preserve"> </w:t>
      </w:r>
      <w:r w:rsidR="00CE510F" w:rsidRPr="00C1511B">
        <w:rPr>
          <w:rFonts w:ascii="Times New Roman" w:hAnsi="Times New Roman" w:cs="Times New Roman"/>
          <w:lang w:val="en-GB"/>
        </w:rPr>
        <w:t>categories</w:t>
      </w:r>
      <w:r w:rsidR="00B03F87" w:rsidRPr="00C1511B">
        <w:rPr>
          <w:rFonts w:ascii="Times New Roman" w:hAnsi="Times New Roman" w:cs="Times New Roman"/>
          <w:lang w:val="en-GB"/>
        </w:rPr>
        <w:t xml:space="preserve"> (e.g. online slash fiction)</w:t>
      </w:r>
      <w:r w:rsidR="00D8319E" w:rsidRPr="00C1511B">
        <w:rPr>
          <w:rFonts w:ascii="Times New Roman" w:hAnsi="Times New Roman" w:cs="Times New Roman"/>
          <w:lang w:val="en-GB"/>
        </w:rPr>
        <w:t xml:space="preserve"> </w:t>
      </w:r>
      <w:r w:rsidR="00B03F87" w:rsidRPr="00C1511B">
        <w:rPr>
          <w:rFonts w:ascii="Times New Roman" w:hAnsi="Times New Roman" w:cs="Times New Roman"/>
          <w:lang w:val="en-GB"/>
        </w:rPr>
        <w:t>where they can experiment with their sexuality safely and freely</w:t>
      </w:r>
      <w:r w:rsidR="00CF6F77" w:rsidRPr="00C1511B">
        <w:rPr>
          <w:rFonts w:ascii="Times New Roman" w:hAnsi="Times New Roman" w:cs="Times New Roman"/>
          <w:lang w:val="en-GB"/>
        </w:rPr>
        <w:t xml:space="preserve"> (</w:t>
      </w:r>
      <w:r w:rsidR="00B03F87" w:rsidRPr="00C1511B">
        <w:rPr>
          <w:rFonts w:ascii="Times New Roman" w:hAnsi="Times New Roman" w:cs="Times New Roman"/>
          <w:lang w:val="en-GB"/>
        </w:rPr>
        <w:t>Neville, 2018)</w:t>
      </w:r>
      <w:r w:rsidR="00240F02" w:rsidRPr="00C1511B">
        <w:rPr>
          <w:rFonts w:ascii="Times New Roman" w:hAnsi="Times New Roman" w:cs="Times New Roman"/>
          <w:lang w:val="en-GB"/>
        </w:rPr>
        <w:t>.</w:t>
      </w:r>
    </w:p>
    <w:p w14:paraId="6C48BAA9" w14:textId="0C65E817" w:rsidR="007504A8" w:rsidRPr="00C1511B" w:rsidRDefault="00EE1AA9" w:rsidP="00EF0457">
      <w:pPr>
        <w:pStyle w:val="BodyA"/>
        <w:spacing w:before="120" w:after="120" w:line="480" w:lineRule="auto"/>
        <w:jc w:val="both"/>
        <w:rPr>
          <w:rFonts w:ascii="Times New Roman" w:hAnsi="Times New Roman" w:cs="Times New Roman"/>
          <w:lang w:val="en-GB"/>
        </w:rPr>
      </w:pPr>
      <w:r w:rsidRPr="00C1511B">
        <w:rPr>
          <w:rFonts w:ascii="Times New Roman" w:hAnsi="Times New Roman" w:cs="Times New Roman"/>
          <w:lang w:val="en-GB"/>
        </w:rPr>
        <w:tab/>
        <w:t xml:space="preserve">However, recent </w:t>
      </w:r>
      <w:r w:rsidR="00EF0457" w:rsidRPr="00C1511B">
        <w:rPr>
          <w:rFonts w:ascii="Times New Roman" w:hAnsi="Times New Roman" w:cs="Times New Roman"/>
          <w:lang w:val="en-GB"/>
        </w:rPr>
        <w:t>findings</w:t>
      </w:r>
      <w:r w:rsidRPr="00C1511B">
        <w:rPr>
          <w:rFonts w:ascii="Times New Roman" w:hAnsi="Times New Roman" w:cs="Times New Roman"/>
          <w:lang w:val="en-GB"/>
        </w:rPr>
        <w:t xml:space="preserve"> illustrate that women </w:t>
      </w:r>
      <w:r w:rsidR="009A73D7">
        <w:rPr>
          <w:rFonts w:ascii="Times New Roman" w:hAnsi="Times New Roman" w:cs="Times New Roman"/>
          <w:lang w:val="en-GB"/>
        </w:rPr>
        <w:t xml:space="preserve">can, and do </w:t>
      </w:r>
      <w:r w:rsidRPr="00C1511B">
        <w:rPr>
          <w:rFonts w:ascii="Times New Roman" w:hAnsi="Times New Roman" w:cs="Times New Roman"/>
          <w:lang w:val="en-GB"/>
        </w:rPr>
        <w:t xml:space="preserve">achieve sexual pleasure by consuming pornography (Hambleton, 2016; Liberman, 2015; </w:t>
      </w:r>
      <w:proofErr w:type="spellStart"/>
      <w:r w:rsidRPr="00C1511B">
        <w:rPr>
          <w:rFonts w:ascii="Times New Roman" w:hAnsi="Times New Roman" w:cs="Times New Roman"/>
          <w:lang w:val="en-GB"/>
        </w:rPr>
        <w:t>Taormino</w:t>
      </w:r>
      <w:proofErr w:type="spellEnd"/>
      <w:r w:rsidRPr="00C1511B">
        <w:rPr>
          <w:rFonts w:ascii="Times New Roman" w:hAnsi="Times New Roman" w:cs="Times New Roman"/>
          <w:lang w:val="en-GB"/>
        </w:rPr>
        <w:t xml:space="preserve"> et al., 2013)</w:t>
      </w:r>
      <w:r w:rsidR="00045A36" w:rsidRPr="00C1511B">
        <w:rPr>
          <w:rFonts w:ascii="Times New Roman" w:hAnsi="Times New Roman" w:cs="Times New Roman"/>
          <w:lang w:val="en-GB"/>
        </w:rPr>
        <w:t>. Women have as much interest as men in the transgressive and the visual</w:t>
      </w:r>
      <w:r w:rsidR="0055378E">
        <w:rPr>
          <w:rFonts w:ascii="Times New Roman" w:hAnsi="Times New Roman" w:cs="Times New Roman"/>
          <w:lang w:val="en-GB"/>
        </w:rPr>
        <w:t>ly</w:t>
      </w:r>
      <w:r w:rsidR="00045A36" w:rsidRPr="00C1511B">
        <w:rPr>
          <w:rFonts w:ascii="Times New Roman" w:hAnsi="Times New Roman" w:cs="Times New Roman"/>
          <w:lang w:val="en-GB"/>
        </w:rPr>
        <w:t xml:space="preserve"> objectifying dimensions of the erotic (McNair, 201</w:t>
      </w:r>
      <w:r w:rsidR="00D526DA" w:rsidRPr="00C1511B">
        <w:rPr>
          <w:rFonts w:ascii="Times New Roman" w:hAnsi="Times New Roman" w:cs="Times New Roman"/>
          <w:lang w:val="en-GB"/>
        </w:rPr>
        <w:t>3</w:t>
      </w:r>
      <w:r w:rsidR="00045A36" w:rsidRPr="00C1511B">
        <w:rPr>
          <w:rFonts w:ascii="Times New Roman" w:hAnsi="Times New Roman" w:cs="Times New Roman"/>
          <w:lang w:val="en-GB"/>
        </w:rPr>
        <w:t>).</w:t>
      </w:r>
      <w:r w:rsidR="002A3B84" w:rsidRPr="00C1511B">
        <w:rPr>
          <w:rFonts w:ascii="Times New Roman" w:hAnsi="Times New Roman" w:cs="Times New Roman"/>
          <w:lang w:val="en-GB"/>
        </w:rPr>
        <w:t xml:space="preserve"> Yet, </w:t>
      </w:r>
      <w:r w:rsidR="004C2679">
        <w:rPr>
          <w:rFonts w:ascii="Times New Roman" w:hAnsi="Times New Roman" w:cs="Times New Roman"/>
          <w:lang w:val="en-GB"/>
        </w:rPr>
        <w:t>their</w:t>
      </w:r>
      <w:r w:rsidR="00536464">
        <w:rPr>
          <w:rFonts w:ascii="Times New Roman" w:hAnsi="Times New Roman" w:cs="Times New Roman"/>
          <w:lang w:val="en-GB"/>
        </w:rPr>
        <w:t xml:space="preserve"> </w:t>
      </w:r>
      <w:r w:rsidR="002A3B84" w:rsidRPr="00C1511B">
        <w:rPr>
          <w:rFonts w:ascii="Times New Roman" w:hAnsi="Times New Roman" w:cs="Times New Roman"/>
          <w:lang w:val="en-GB"/>
        </w:rPr>
        <w:t xml:space="preserve">relationship with pornography </w:t>
      </w:r>
      <w:r w:rsidR="00F229E7" w:rsidRPr="00C1511B">
        <w:rPr>
          <w:rFonts w:ascii="Times New Roman" w:hAnsi="Times New Roman" w:cs="Times New Roman"/>
          <w:lang w:val="en-GB"/>
        </w:rPr>
        <w:t>has been described as</w:t>
      </w:r>
      <w:r w:rsidR="002A3B84" w:rsidRPr="00C1511B">
        <w:rPr>
          <w:rFonts w:ascii="Times New Roman" w:hAnsi="Times New Roman" w:cs="Times New Roman"/>
          <w:lang w:val="en-GB"/>
        </w:rPr>
        <w:t xml:space="preserve"> nuanced</w:t>
      </w:r>
      <w:r w:rsidR="00F229E7" w:rsidRPr="00C1511B">
        <w:rPr>
          <w:rFonts w:ascii="Times New Roman" w:hAnsi="Times New Roman" w:cs="Times New Roman"/>
          <w:lang w:val="en-GB"/>
        </w:rPr>
        <w:t xml:space="preserve"> </w:t>
      </w:r>
      <w:r w:rsidR="002A3B84" w:rsidRPr="00C1511B">
        <w:rPr>
          <w:rFonts w:ascii="Times New Roman" w:hAnsi="Times New Roman" w:cs="Times New Roman"/>
          <w:lang w:val="en-GB"/>
        </w:rPr>
        <w:t>and oftentimes paradoxical (</w:t>
      </w:r>
      <w:bookmarkStart w:id="0" w:name="OLE_LINK1"/>
      <w:bookmarkStart w:id="1" w:name="OLE_LINK2"/>
      <w:r w:rsidR="002A3B84" w:rsidRPr="00C1511B">
        <w:rPr>
          <w:rFonts w:ascii="Times New Roman" w:hAnsi="Times New Roman" w:cs="Times New Roman"/>
          <w:lang w:val="en-GB"/>
        </w:rPr>
        <w:t>Ashton et al., 2018; 2019</w:t>
      </w:r>
      <w:r w:rsidR="00FD7D7D" w:rsidRPr="00C1511B">
        <w:rPr>
          <w:rFonts w:ascii="Times New Roman" w:hAnsi="Times New Roman" w:cs="Times New Roman"/>
          <w:lang w:val="en-GB"/>
        </w:rPr>
        <w:t xml:space="preserve">; </w:t>
      </w:r>
      <w:proofErr w:type="spellStart"/>
      <w:r w:rsidR="00FD7D7D" w:rsidRPr="00C1511B">
        <w:rPr>
          <w:rFonts w:ascii="Times New Roman" w:hAnsi="Times New Roman" w:cs="Times New Roman"/>
          <w:lang w:val="en-GB"/>
        </w:rPr>
        <w:t>Chowkhani</w:t>
      </w:r>
      <w:proofErr w:type="spellEnd"/>
      <w:r w:rsidR="00FD7D7D" w:rsidRPr="00C1511B">
        <w:rPr>
          <w:rFonts w:ascii="Times New Roman" w:hAnsi="Times New Roman" w:cs="Times New Roman"/>
          <w:lang w:val="en-GB"/>
        </w:rPr>
        <w:t>, 2016</w:t>
      </w:r>
      <w:r w:rsidR="002A3B84" w:rsidRPr="00C1511B">
        <w:rPr>
          <w:rFonts w:ascii="Times New Roman" w:hAnsi="Times New Roman" w:cs="Times New Roman"/>
          <w:lang w:val="en-GB"/>
        </w:rPr>
        <w:t xml:space="preserve">). </w:t>
      </w:r>
      <w:bookmarkEnd w:id="0"/>
      <w:bookmarkEnd w:id="1"/>
      <w:r w:rsidR="00932FAA" w:rsidRPr="00C1511B">
        <w:rPr>
          <w:rFonts w:ascii="Times New Roman" w:hAnsi="Times New Roman" w:cs="Times New Roman"/>
          <w:lang w:val="en-GB"/>
        </w:rPr>
        <w:t>For example</w:t>
      </w:r>
      <w:r w:rsidR="00A75FD6" w:rsidRPr="00C1511B">
        <w:rPr>
          <w:rFonts w:ascii="Times New Roman" w:hAnsi="Times New Roman" w:cs="Times New Roman"/>
          <w:lang w:val="en-GB"/>
        </w:rPr>
        <w:t xml:space="preserve">, Smith (2007) </w:t>
      </w:r>
      <w:r w:rsidR="00932FAA" w:rsidRPr="00C1511B">
        <w:rPr>
          <w:rFonts w:ascii="Times New Roman" w:hAnsi="Times New Roman" w:cs="Times New Roman"/>
          <w:lang w:val="en-GB"/>
        </w:rPr>
        <w:t>shows that</w:t>
      </w:r>
      <w:r w:rsidR="00A75FD6" w:rsidRPr="00C1511B">
        <w:rPr>
          <w:rFonts w:ascii="Times New Roman" w:hAnsi="Times New Roman" w:cs="Times New Roman"/>
          <w:lang w:val="en-GB"/>
        </w:rPr>
        <w:t xml:space="preserve"> women </w:t>
      </w:r>
      <w:r w:rsidR="00D839AB" w:rsidRPr="00C1511B">
        <w:rPr>
          <w:rFonts w:ascii="Times New Roman" w:hAnsi="Times New Roman" w:cs="Times New Roman"/>
          <w:lang w:val="en-GB"/>
        </w:rPr>
        <w:t xml:space="preserve">can </w:t>
      </w:r>
      <w:r w:rsidR="00A75FD6" w:rsidRPr="00C1511B">
        <w:rPr>
          <w:rFonts w:ascii="Times New Roman" w:hAnsi="Times New Roman" w:cs="Times New Roman"/>
          <w:lang w:val="en-GB"/>
        </w:rPr>
        <w:t xml:space="preserve">find </w:t>
      </w:r>
      <w:r w:rsidR="00D839AB" w:rsidRPr="00C1511B">
        <w:rPr>
          <w:rFonts w:ascii="Times New Roman" w:hAnsi="Times New Roman" w:cs="Times New Roman"/>
          <w:lang w:val="en-GB"/>
        </w:rPr>
        <w:t xml:space="preserve">both </w:t>
      </w:r>
      <w:r w:rsidR="00A75FD6" w:rsidRPr="00C1511B">
        <w:rPr>
          <w:rFonts w:ascii="Times New Roman" w:hAnsi="Times New Roman" w:cs="Times New Roman"/>
          <w:lang w:val="en-GB"/>
        </w:rPr>
        <w:t xml:space="preserve">pleasure </w:t>
      </w:r>
      <w:r w:rsidR="00D839AB" w:rsidRPr="00C1511B">
        <w:rPr>
          <w:rFonts w:ascii="Times New Roman" w:hAnsi="Times New Roman" w:cs="Times New Roman"/>
          <w:lang w:val="en-GB"/>
        </w:rPr>
        <w:t xml:space="preserve">and </w:t>
      </w:r>
      <w:r w:rsidR="00A75FD6" w:rsidRPr="00C1511B">
        <w:rPr>
          <w:rFonts w:ascii="Times New Roman" w:hAnsi="Times New Roman" w:cs="Times New Roman"/>
          <w:lang w:val="en-GB"/>
        </w:rPr>
        <w:t xml:space="preserve">boredom in </w:t>
      </w:r>
      <w:r w:rsidR="00932FAA" w:rsidRPr="00C1511B">
        <w:rPr>
          <w:rFonts w:ascii="Times New Roman" w:hAnsi="Times New Roman" w:cs="Times New Roman"/>
          <w:lang w:val="en-GB"/>
        </w:rPr>
        <w:t>pornographic tales</w:t>
      </w:r>
      <w:r w:rsidR="00A75FD6" w:rsidRPr="00C1511B">
        <w:rPr>
          <w:rFonts w:ascii="Times New Roman" w:hAnsi="Times New Roman" w:cs="Times New Roman"/>
          <w:lang w:val="en-GB"/>
        </w:rPr>
        <w:t xml:space="preserve">. </w:t>
      </w:r>
      <w:r w:rsidR="00CC192B" w:rsidRPr="00C1511B">
        <w:rPr>
          <w:rFonts w:ascii="Times New Roman" w:hAnsi="Times New Roman" w:cs="Times New Roman"/>
          <w:lang w:val="en-GB"/>
        </w:rPr>
        <w:t>More recently</w:t>
      </w:r>
      <w:r w:rsidR="004676C9" w:rsidRPr="00C1511B">
        <w:rPr>
          <w:rFonts w:ascii="Times New Roman" w:hAnsi="Times New Roman" w:cs="Times New Roman"/>
          <w:lang w:val="en-GB"/>
        </w:rPr>
        <w:t>,</w:t>
      </w:r>
      <w:r w:rsidR="000302EE" w:rsidRPr="00C1511B">
        <w:rPr>
          <w:rFonts w:ascii="Times New Roman" w:hAnsi="Times New Roman" w:cs="Times New Roman"/>
          <w:lang w:val="en-GB"/>
        </w:rPr>
        <w:t xml:space="preserve"> </w:t>
      </w:r>
      <w:proofErr w:type="spellStart"/>
      <w:r w:rsidR="000302EE" w:rsidRPr="00C1511B">
        <w:rPr>
          <w:rFonts w:ascii="Times New Roman" w:hAnsi="Times New Roman" w:cs="Times New Roman"/>
          <w:lang w:val="en-GB"/>
        </w:rPr>
        <w:t>Gurevich</w:t>
      </w:r>
      <w:proofErr w:type="spellEnd"/>
      <w:r w:rsidR="000302EE" w:rsidRPr="00C1511B">
        <w:rPr>
          <w:rFonts w:ascii="Times New Roman" w:hAnsi="Times New Roman" w:cs="Times New Roman"/>
          <w:lang w:val="en-GB"/>
        </w:rPr>
        <w:t xml:space="preserve"> et al. (2017) examined the role of pornography </w:t>
      </w:r>
      <w:r w:rsidR="002A3B84" w:rsidRPr="00C1511B">
        <w:rPr>
          <w:rFonts w:ascii="Times New Roman" w:hAnsi="Times New Roman" w:cs="Times New Roman"/>
          <w:lang w:val="en-GB"/>
        </w:rPr>
        <w:t>in</w:t>
      </w:r>
      <w:r w:rsidR="000302EE" w:rsidRPr="00C1511B">
        <w:rPr>
          <w:rFonts w:ascii="Times New Roman" w:hAnsi="Times New Roman" w:cs="Times New Roman"/>
          <w:lang w:val="en-GB"/>
        </w:rPr>
        <w:t xml:space="preserve"> women’s sexual desire and agency and found that porn acted as an unavoidable cultural reference point that was both rejected and recapitulated by their informants.</w:t>
      </w:r>
      <w:r w:rsidR="002A3B84" w:rsidRPr="00C1511B">
        <w:rPr>
          <w:rFonts w:ascii="Times New Roman" w:hAnsi="Times New Roman" w:cs="Times New Roman"/>
          <w:lang w:val="en-GB"/>
        </w:rPr>
        <w:t xml:space="preserve"> </w:t>
      </w:r>
      <w:r w:rsidR="003408F7" w:rsidRPr="00C1511B">
        <w:rPr>
          <w:rFonts w:ascii="Times New Roman" w:hAnsi="Times New Roman" w:cs="Times New Roman"/>
          <w:lang w:val="en-GB"/>
        </w:rPr>
        <w:t xml:space="preserve">In addition, </w:t>
      </w:r>
      <w:r w:rsidR="00412219" w:rsidRPr="00C1511B">
        <w:rPr>
          <w:rFonts w:ascii="Times New Roman" w:hAnsi="Times New Roman" w:cs="Times New Roman"/>
          <w:lang w:val="en-GB"/>
        </w:rPr>
        <w:t xml:space="preserve">Chadwick et al. (2018) showed that </w:t>
      </w:r>
      <w:r w:rsidR="00CA03F3" w:rsidRPr="00C1511B">
        <w:rPr>
          <w:rFonts w:ascii="Times New Roman" w:hAnsi="Times New Roman" w:cs="Times New Roman"/>
          <w:lang w:val="en-GB"/>
        </w:rPr>
        <w:t xml:space="preserve">when </w:t>
      </w:r>
      <w:r w:rsidR="00412219" w:rsidRPr="00C1511B">
        <w:rPr>
          <w:rFonts w:ascii="Times New Roman" w:hAnsi="Times New Roman" w:cs="Times New Roman"/>
          <w:lang w:val="en-GB"/>
        </w:rPr>
        <w:t>women are active consumers of pornography</w:t>
      </w:r>
      <w:r w:rsidR="00CA03F3" w:rsidRPr="00C1511B">
        <w:rPr>
          <w:rFonts w:ascii="Times New Roman" w:hAnsi="Times New Roman" w:cs="Times New Roman"/>
          <w:lang w:val="en-GB"/>
        </w:rPr>
        <w:t xml:space="preserve">, they </w:t>
      </w:r>
      <w:r w:rsidR="00412219" w:rsidRPr="00C1511B">
        <w:rPr>
          <w:rFonts w:ascii="Times New Roman" w:hAnsi="Times New Roman" w:cs="Times New Roman"/>
          <w:lang w:val="en-GB"/>
        </w:rPr>
        <w:t>employ different strategies in order to negotiate risky or problematic content.</w:t>
      </w:r>
      <w:r w:rsidR="002A3B84" w:rsidRPr="00C1511B">
        <w:rPr>
          <w:rFonts w:ascii="Times New Roman" w:hAnsi="Times New Roman" w:cs="Times New Roman"/>
          <w:lang w:val="en-GB"/>
        </w:rPr>
        <w:t xml:space="preserve"> Other qualitative analyses of women’s experiences also reveal the nuances of consuming pornography </w:t>
      </w:r>
      <w:r w:rsidR="00B128C1" w:rsidRPr="00C1511B">
        <w:rPr>
          <w:rFonts w:ascii="Times New Roman" w:hAnsi="Times New Roman" w:cs="Times New Roman"/>
          <w:lang w:val="en-GB"/>
        </w:rPr>
        <w:t>(Ashton et al., 2018; 2019; Parvez, 2006)</w:t>
      </w:r>
      <w:r w:rsidR="002A3B84" w:rsidRPr="00C1511B">
        <w:rPr>
          <w:rFonts w:ascii="Times New Roman" w:hAnsi="Times New Roman" w:cs="Times New Roman"/>
          <w:lang w:val="en-GB"/>
        </w:rPr>
        <w:t xml:space="preserve">; porn is found to enhance pleasure (e.g. provokes physical arousal, </w:t>
      </w:r>
      <w:r w:rsidR="00B128C1" w:rsidRPr="00C1511B">
        <w:rPr>
          <w:rFonts w:ascii="Times New Roman" w:hAnsi="Times New Roman" w:cs="Times New Roman"/>
          <w:lang w:val="en-GB"/>
        </w:rPr>
        <w:t xml:space="preserve">encourages body positivity, shared pleasure and fantasy) and to </w:t>
      </w:r>
      <w:r w:rsidR="00397DDB" w:rsidRPr="00C1511B">
        <w:rPr>
          <w:rFonts w:ascii="Times New Roman" w:hAnsi="Times New Roman" w:cs="Times New Roman"/>
          <w:lang w:val="en-GB"/>
        </w:rPr>
        <w:t>impede</w:t>
      </w:r>
      <w:r w:rsidR="00B128C1" w:rsidRPr="00C1511B">
        <w:rPr>
          <w:rFonts w:ascii="Times New Roman" w:hAnsi="Times New Roman" w:cs="Times New Roman"/>
          <w:lang w:val="en-GB"/>
        </w:rPr>
        <w:t xml:space="preserve"> pleasure (e.g. lacks genuineness, misrepresents female pleasure, prioritises male pleasure, exacerbates body image issues, raises concerns for actors’ wellbeing).</w:t>
      </w:r>
    </w:p>
    <w:p w14:paraId="7D94AE36" w14:textId="3C8567C3" w:rsidR="00810977" w:rsidRPr="00C1511B" w:rsidRDefault="00D6137F" w:rsidP="003258BD">
      <w:pPr>
        <w:pStyle w:val="BodyA"/>
        <w:spacing w:before="120" w:after="120" w:line="480" w:lineRule="auto"/>
        <w:ind w:firstLine="720"/>
        <w:jc w:val="both"/>
        <w:rPr>
          <w:rFonts w:ascii="Times New Roman" w:hAnsi="Times New Roman" w:cs="Times New Roman"/>
          <w:lang w:val="en-GB"/>
        </w:rPr>
      </w:pPr>
      <w:proofErr w:type="spellStart"/>
      <w:r w:rsidRPr="00C1511B">
        <w:rPr>
          <w:rFonts w:ascii="Times New Roman" w:hAnsi="Times New Roman" w:cs="Times New Roman"/>
          <w:lang w:val="en-GB"/>
        </w:rPr>
        <w:t>Ciclitira</w:t>
      </w:r>
      <w:proofErr w:type="spellEnd"/>
      <w:r w:rsidRPr="00C1511B">
        <w:rPr>
          <w:rFonts w:ascii="Times New Roman" w:hAnsi="Times New Roman" w:cs="Times New Roman"/>
          <w:lang w:val="en-GB"/>
        </w:rPr>
        <w:t xml:space="preserve"> (2004</w:t>
      </w:r>
      <w:r w:rsidR="000C146F" w:rsidRPr="00C1511B">
        <w:rPr>
          <w:rFonts w:ascii="Times New Roman" w:hAnsi="Times New Roman" w:cs="Times New Roman"/>
          <w:lang w:val="en-GB"/>
        </w:rPr>
        <w:t>:</w:t>
      </w:r>
      <w:r w:rsidRPr="00C1511B">
        <w:rPr>
          <w:rFonts w:ascii="Times New Roman" w:hAnsi="Times New Roman" w:cs="Times New Roman"/>
          <w:lang w:val="en-GB"/>
        </w:rPr>
        <w:t xml:space="preserve"> 293) finds that those who enjoy pornography can experience </w:t>
      </w:r>
      <w:r w:rsidR="00B128C1" w:rsidRPr="00C1511B">
        <w:rPr>
          <w:rFonts w:ascii="Times New Roman" w:hAnsi="Times New Roman" w:cs="Times New Roman"/>
          <w:lang w:val="en-GB"/>
        </w:rPr>
        <w:t xml:space="preserve">contradictory </w:t>
      </w:r>
      <w:r w:rsidRPr="00C1511B">
        <w:rPr>
          <w:rFonts w:ascii="Times New Roman" w:hAnsi="Times New Roman" w:cs="Times New Roman"/>
          <w:lang w:val="en-GB"/>
        </w:rPr>
        <w:t>feelings</w:t>
      </w:r>
      <w:r w:rsidR="00B128C1" w:rsidRPr="00C1511B">
        <w:rPr>
          <w:rFonts w:ascii="Times New Roman" w:hAnsi="Times New Roman" w:cs="Times New Roman"/>
          <w:lang w:val="en-GB"/>
        </w:rPr>
        <w:t xml:space="preserve"> about the genre</w:t>
      </w:r>
      <w:r w:rsidRPr="00C1511B">
        <w:rPr>
          <w:rFonts w:ascii="Times New Roman" w:hAnsi="Times New Roman" w:cs="Times New Roman"/>
          <w:lang w:val="en-GB"/>
        </w:rPr>
        <w:t xml:space="preserve"> </w:t>
      </w:r>
      <w:r w:rsidR="00B128C1" w:rsidRPr="00C1511B">
        <w:rPr>
          <w:rFonts w:ascii="Times New Roman" w:hAnsi="Times New Roman" w:cs="Times New Roman"/>
          <w:lang w:val="en-GB"/>
        </w:rPr>
        <w:t>for</w:t>
      </w:r>
      <w:r w:rsidRPr="00C1511B">
        <w:rPr>
          <w:rFonts w:ascii="Times New Roman" w:hAnsi="Times New Roman" w:cs="Times New Roman"/>
          <w:lang w:val="en-GB"/>
        </w:rPr>
        <w:t xml:space="preserve"> being feminist and yet </w:t>
      </w:r>
      <w:r w:rsidR="00B128C1" w:rsidRPr="00C1511B">
        <w:rPr>
          <w:rFonts w:ascii="Times New Roman" w:hAnsi="Times New Roman" w:cs="Times New Roman"/>
          <w:lang w:val="en-GB"/>
        </w:rPr>
        <w:t xml:space="preserve">deriving </w:t>
      </w:r>
      <w:r w:rsidRPr="00C1511B">
        <w:rPr>
          <w:rFonts w:ascii="Times New Roman" w:hAnsi="Times New Roman" w:cs="Times New Roman"/>
          <w:lang w:val="en-GB"/>
        </w:rPr>
        <w:t>pleasure.</w:t>
      </w:r>
      <w:r w:rsidR="007504A8" w:rsidRPr="00C1511B">
        <w:rPr>
          <w:rFonts w:ascii="Times New Roman" w:hAnsi="Times New Roman" w:cs="Times New Roman"/>
          <w:lang w:val="en-GB"/>
        </w:rPr>
        <w:t xml:space="preserve"> As </w:t>
      </w:r>
      <w:r w:rsidR="007504A8" w:rsidRPr="00C1511B">
        <w:rPr>
          <w:rFonts w:ascii="Times New Roman" w:hAnsi="Times New Roman" w:cs="Times New Roman"/>
          <w:lang w:val="en-GB"/>
        </w:rPr>
        <w:lastRenderedPageBreak/>
        <w:t>a result, some women turn to</w:t>
      </w:r>
      <w:r w:rsidR="00106644" w:rsidRPr="00C1511B">
        <w:rPr>
          <w:rFonts w:ascii="Times New Roman" w:hAnsi="Times New Roman" w:cs="Times New Roman"/>
          <w:lang w:val="en-GB"/>
        </w:rPr>
        <w:t xml:space="preserve"> </w:t>
      </w:r>
      <w:r w:rsidR="008D000C" w:rsidRPr="00C1511B">
        <w:rPr>
          <w:rFonts w:ascii="Times New Roman" w:hAnsi="Times New Roman" w:cs="Times New Roman"/>
          <w:lang w:val="en-GB"/>
        </w:rPr>
        <w:t xml:space="preserve">purely </w:t>
      </w:r>
      <w:r w:rsidR="002411FD" w:rsidRPr="00C1511B">
        <w:rPr>
          <w:rFonts w:ascii="Times New Roman" w:hAnsi="Times New Roman" w:cs="Times New Roman"/>
          <w:lang w:val="en-GB"/>
        </w:rPr>
        <w:t>feminist pornography</w:t>
      </w:r>
      <w:r w:rsidR="008D000C" w:rsidRPr="00C1511B">
        <w:rPr>
          <w:rFonts w:ascii="Times New Roman" w:hAnsi="Times New Roman" w:cs="Times New Roman"/>
          <w:lang w:val="en-GB"/>
        </w:rPr>
        <w:t xml:space="preserve"> to satisfy their needs</w:t>
      </w:r>
      <w:r w:rsidR="0006356D" w:rsidRPr="00C1511B">
        <w:rPr>
          <w:rFonts w:ascii="Times New Roman" w:hAnsi="Times New Roman" w:cs="Times New Roman"/>
          <w:lang w:val="en-GB"/>
        </w:rPr>
        <w:t>. According to</w:t>
      </w:r>
      <w:r w:rsidR="008D000C" w:rsidRPr="00C1511B">
        <w:rPr>
          <w:rFonts w:ascii="Times New Roman" w:hAnsi="Times New Roman" w:cs="Times New Roman"/>
          <w:lang w:val="en-GB"/>
        </w:rPr>
        <w:t xml:space="preserve"> </w:t>
      </w:r>
      <w:r w:rsidR="00D73675" w:rsidRPr="00C1511B">
        <w:rPr>
          <w:rFonts w:ascii="Times New Roman" w:hAnsi="Times New Roman" w:cs="Times New Roman"/>
          <w:lang w:val="en-GB"/>
        </w:rPr>
        <w:t xml:space="preserve">Liberman </w:t>
      </w:r>
      <w:r w:rsidR="0006356D" w:rsidRPr="00C1511B">
        <w:rPr>
          <w:rFonts w:ascii="Times New Roman" w:hAnsi="Times New Roman" w:cs="Times New Roman"/>
          <w:lang w:val="en-GB"/>
        </w:rPr>
        <w:t>(</w:t>
      </w:r>
      <w:r w:rsidR="00D73675" w:rsidRPr="00C1511B">
        <w:rPr>
          <w:rFonts w:ascii="Times New Roman" w:hAnsi="Times New Roman" w:cs="Times New Roman"/>
          <w:lang w:val="en-GB"/>
        </w:rPr>
        <w:t>2015</w:t>
      </w:r>
      <w:r w:rsidR="008D000C" w:rsidRPr="00C1511B">
        <w:rPr>
          <w:rFonts w:ascii="Times New Roman" w:hAnsi="Times New Roman" w:cs="Times New Roman"/>
          <w:lang w:val="en-GB"/>
        </w:rPr>
        <w:t>)</w:t>
      </w:r>
      <w:r w:rsidR="0006356D" w:rsidRPr="00C1511B">
        <w:rPr>
          <w:rFonts w:ascii="Times New Roman" w:hAnsi="Times New Roman" w:cs="Times New Roman"/>
          <w:lang w:val="en-GB"/>
        </w:rPr>
        <w:t>, feminist beliefs play a central role in women’s taste development for feminist pornography</w:t>
      </w:r>
      <w:r w:rsidR="008D000C" w:rsidRPr="00C1511B">
        <w:rPr>
          <w:rFonts w:ascii="Times New Roman" w:hAnsi="Times New Roman" w:cs="Times New Roman"/>
          <w:lang w:val="en-GB"/>
        </w:rPr>
        <w:t>.</w:t>
      </w:r>
      <w:r w:rsidR="00D73675" w:rsidRPr="00C1511B">
        <w:rPr>
          <w:rFonts w:ascii="Times New Roman" w:hAnsi="Times New Roman" w:cs="Times New Roman"/>
          <w:lang w:val="en-GB"/>
        </w:rPr>
        <w:t xml:space="preserve"> Following a ‘third-wave’, ‘sex-positive’ feminist ideology, feminist pornography has emerged as a</w:t>
      </w:r>
      <w:r w:rsidR="00B14235" w:rsidRPr="00C1511B">
        <w:rPr>
          <w:rFonts w:ascii="Times New Roman" w:hAnsi="Times New Roman" w:cs="Times New Roman"/>
          <w:lang w:val="en-GB"/>
        </w:rPr>
        <w:t>n</w:t>
      </w:r>
      <w:r w:rsidR="00D73675" w:rsidRPr="00C1511B">
        <w:rPr>
          <w:rFonts w:ascii="Times New Roman" w:hAnsi="Times New Roman" w:cs="Times New Roman"/>
          <w:lang w:val="en-GB"/>
        </w:rPr>
        <w:t xml:space="preserve"> </w:t>
      </w:r>
      <w:r w:rsidR="00B14235" w:rsidRPr="00C1511B">
        <w:rPr>
          <w:rFonts w:ascii="Times New Roman" w:hAnsi="Times New Roman" w:cs="Times New Roman"/>
          <w:lang w:val="en-GB"/>
        </w:rPr>
        <w:t xml:space="preserve">antithesis </w:t>
      </w:r>
      <w:r w:rsidR="00D73675" w:rsidRPr="00C1511B">
        <w:rPr>
          <w:rFonts w:ascii="Times New Roman" w:hAnsi="Times New Roman" w:cs="Times New Roman"/>
          <w:lang w:val="en-GB"/>
        </w:rPr>
        <w:t xml:space="preserve">to the mainstream porn industry. </w:t>
      </w:r>
      <w:proofErr w:type="spellStart"/>
      <w:r w:rsidR="00D73675" w:rsidRPr="00C1511B">
        <w:rPr>
          <w:rFonts w:ascii="Times New Roman" w:hAnsi="Times New Roman" w:cs="Times New Roman"/>
          <w:lang w:val="en-GB"/>
        </w:rPr>
        <w:t>Taormino</w:t>
      </w:r>
      <w:proofErr w:type="spellEnd"/>
      <w:r w:rsidR="00D73675" w:rsidRPr="00C1511B">
        <w:rPr>
          <w:rFonts w:ascii="Times New Roman" w:hAnsi="Times New Roman" w:cs="Times New Roman"/>
          <w:lang w:val="en-GB"/>
        </w:rPr>
        <w:t xml:space="preserve"> </w:t>
      </w:r>
      <w:r w:rsidR="006E7735" w:rsidRPr="00C1511B">
        <w:rPr>
          <w:rFonts w:ascii="Times New Roman" w:hAnsi="Times New Roman" w:cs="Times New Roman"/>
          <w:lang w:val="en-GB"/>
        </w:rPr>
        <w:t xml:space="preserve">et al. </w:t>
      </w:r>
      <w:r w:rsidR="00D73675" w:rsidRPr="00C1511B">
        <w:rPr>
          <w:rFonts w:ascii="Times New Roman" w:hAnsi="Times New Roman" w:cs="Times New Roman"/>
          <w:lang w:val="en-GB"/>
        </w:rPr>
        <w:t>(2013</w:t>
      </w:r>
      <w:r w:rsidR="000C146F" w:rsidRPr="00C1511B">
        <w:rPr>
          <w:rFonts w:ascii="Times New Roman" w:hAnsi="Times New Roman" w:cs="Times New Roman"/>
          <w:lang w:val="en-GB"/>
        </w:rPr>
        <w:t>:</w:t>
      </w:r>
      <w:r w:rsidR="00D73675" w:rsidRPr="00C1511B">
        <w:rPr>
          <w:rFonts w:ascii="Times New Roman" w:hAnsi="Times New Roman" w:cs="Times New Roman"/>
          <w:lang w:val="en-GB"/>
        </w:rPr>
        <w:t xml:space="preserve"> 260-262) argue that feminist porn is ethical, </w:t>
      </w:r>
      <w:r w:rsidR="003408F7" w:rsidRPr="00C1511B">
        <w:rPr>
          <w:rFonts w:ascii="Times New Roman" w:hAnsi="Times New Roman" w:cs="Times New Roman"/>
          <w:lang w:val="en-GB"/>
        </w:rPr>
        <w:t xml:space="preserve">as </w:t>
      </w:r>
      <w:r w:rsidR="003258BD" w:rsidRPr="00C1511B">
        <w:rPr>
          <w:rFonts w:ascii="Times New Roman" w:hAnsi="Times New Roman" w:cs="Times New Roman"/>
          <w:lang w:val="en-GB"/>
        </w:rPr>
        <w:t xml:space="preserve">it </w:t>
      </w:r>
      <w:r w:rsidR="00D73675" w:rsidRPr="00C1511B">
        <w:rPr>
          <w:rFonts w:ascii="Times New Roman" w:hAnsi="Times New Roman" w:cs="Times New Roman"/>
          <w:lang w:val="en-GB"/>
        </w:rPr>
        <w:t>“creates its own iconography and is committed to depicting diversity in gender, race, ethnicity, nationality, sexuality, class, body size, ability and age”.</w:t>
      </w:r>
    </w:p>
    <w:p w14:paraId="62750EEC" w14:textId="3CAF87B4" w:rsidR="00CF6F77" w:rsidRPr="00C1511B" w:rsidRDefault="00810977" w:rsidP="00787CAC">
      <w:pPr>
        <w:pStyle w:val="BodyA"/>
        <w:spacing w:before="120" w:after="120"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 xml:space="preserve">While current studies provide an important foundation, we are only beginning to understand </w:t>
      </w:r>
      <w:r w:rsidR="00CE510F" w:rsidRPr="00C1511B">
        <w:rPr>
          <w:rFonts w:ascii="Times New Roman" w:hAnsi="Times New Roman" w:cs="Times New Roman"/>
          <w:lang w:val="en-GB"/>
        </w:rPr>
        <w:t>what it means for women to be consumers of pornograph</w:t>
      </w:r>
      <w:r w:rsidR="00F308A0" w:rsidRPr="00C1511B">
        <w:rPr>
          <w:rFonts w:ascii="Times New Roman" w:hAnsi="Times New Roman" w:cs="Times New Roman"/>
          <w:lang w:val="en-GB"/>
        </w:rPr>
        <w:t>y</w:t>
      </w:r>
      <w:r w:rsidR="0049470D">
        <w:rPr>
          <w:rFonts w:ascii="Times New Roman" w:hAnsi="Times New Roman" w:cs="Times New Roman"/>
          <w:lang w:val="en-GB"/>
        </w:rPr>
        <w:t>. Williams (2004: 1) argues that,</w:t>
      </w:r>
      <w:r w:rsidR="00787CAC" w:rsidRPr="00C1511B">
        <w:rPr>
          <w:rFonts w:ascii="Times New Roman" w:hAnsi="Times New Roman" w:cs="Times New Roman"/>
          <w:lang w:val="en-GB"/>
        </w:rPr>
        <w:t xml:space="preserve"> “today porn studies addresses a veritable explosion of sexually explicit materials that cry out for better understanding”</w:t>
      </w:r>
      <w:r w:rsidR="0049470D">
        <w:rPr>
          <w:rFonts w:ascii="Times New Roman" w:hAnsi="Times New Roman" w:cs="Times New Roman"/>
          <w:lang w:val="en-GB"/>
        </w:rPr>
        <w:t>;</w:t>
      </w:r>
      <w:r w:rsidR="00787CAC" w:rsidRPr="00C1511B">
        <w:rPr>
          <w:rFonts w:ascii="Times New Roman" w:hAnsi="Times New Roman" w:cs="Times New Roman"/>
          <w:lang w:val="en-GB"/>
        </w:rPr>
        <w:t xml:space="preserve"> </w:t>
      </w:r>
      <w:r w:rsidR="0049470D">
        <w:rPr>
          <w:rFonts w:ascii="Times New Roman" w:hAnsi="Times New Roman" w:cs="Times New Roman"/>
          <w:lang w:val="en-GB"/>
        </w:rPr>
        <w:t>w</w:t>
      </w:r>
      <w:r w:rsidRPr="00C1511B">
        <w:rPr>
          <w:rFonts w:ascii="Times New Roman" w:hAnsi="Times New Roman" w:cs="Times New Roman"/>
          <w:lang w:val="en-GB"/>
        </w:rPr>
        <w:t>e are</w:t>
      </w:r>
      <w:r w:rsidR="00AB19CD" w:rsidRPr="00C1511B">
        <w:rPr>
          <w:rFonts w:ascii="Times New Roman" w:hAnsi="Times New Roman" w:cs="Times New Roman"/>
          <w:lang w:val="en-GB"/>
        </w:rPr>
        <w:t>, indeed,</w:t>
      </w:r>
      <w:r w:rsidRPr="00C1511B">
        <w:rPr>
          <w:rFonts w:ascii="Times New Roman" w:hAnsi="Times New Roman" w:cs="Times New Roman"/>
          <w:lang w:val="en-GB"/>
        </w:rPr>
        <w:t xml:space="preserve"> in need </w:t>
      </w:r>
      <w:r w:rsidR="00E207C8" w:rsidRPr="00C1511B">
        <w:rPr>
          <w:rFonts w:ascii="Times New Roman" w:hAnsi="Times New Roman" w:cs="Times New Roman"/>
          <w:lang w:val="en-GB"/>
        </w:rPr>
        <w:t>for</w:t>
      </w:r>
      <w:r w:rsidRPr="00C1511B">
        <w:rPr>
          <w:rFonts w:ascii="Times New Roman" w:hAnsi="Times New Roman" w:cs="Times New Roman"/>
          <w:lang w:val="en-GB"/>
        </w:rPr>
        <w:t xml:space="preserve"> more empirical evidence </w:t>
      </w:r>
      <w:r w:rsidR="00D839AB" w:rsidRPr="00C1511B">
        <w:rPr>
          <w:rFonts w:ascii="Times New Roman" w:hAnsi="Times New Roman" w:cs="Times New Roman"/>
          <w:lang w:val="en-GB"/>
        </w:rPr>
        <w:t>of</w:t>
      </w:r>
      <w:r w:rsidRPr="00C1511B">
        <w:rPr>
          <w:rFonts w:ascii="Times New Roman" w:hAnsi="Times New Roman" w:cs="Times New Roman"/>
          <w:lang w:val="en-GB"/>
        </w:rPr>
        <w:t xml:space="preserve"> women’s stories about the genre</w:t>
      </w:r>
      <w:r w:rsidR="00F308A0" w:rsidRPr="00C1511B">
        <w:rPr>
          <w:rFonts w:ascii="Times New Roman" w:hAnsi="Times New Roman" w:cs="Times New Roman"/>
          <w:lang w:val="en-GB"/>
        </w:rPr>
        <w:t xml:space="preserve"> in order to better understand its influence on female sexuality</w:t>
      </w:r>
      <w:r w:rsidRPr="00C1511B">
        <w:rPr>
          <w:rFonts w:ascii="Times New Roman" w:hAnsi="Times New Roman" w:cs="Times New Roman"/>
          <w:lang w:val="en-GB"/>
        </w:rPr>
        <w:t>.</w:t>
      </w:r>
    </w:p>
    <w:p w14:paraId="6B908637" w14:textId="12425911" w:rsidR="00E2714E" w:rsidRPr="00C1511B" w:rsidRDefault="009272F2" w:rsidP="006A37AB">
      <w:pPr>
        <w:pStyle w:val="BodyA"/>
        <w:spacing w:before="100" w:before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Methodology</w:t>
      </w:r>
    </w:p>
    <w:p w14:paraId="2279DAA7" w14:textId="34F5E3C6" w:rsidR="00E2714E" w:rsidRPr="00C1511B" w:rsidRDefault="009272F2" w:rsidP="00467404">
      <w:pPr>
        <w:pStyle w:val="BodyA"/>
        <w:spacing w:line="480" w:lineRule="auto"/>
        <w:jc w:val="both"/>
        <w:rPr>
          <w:rFonts w:ascii="Times New Roman" w:hAnsi="Times New Roman" w:cs="Times New Roman"/>
          <w:b/>
          <w:bCs/>
          <w:lang w:val="en-GB"/>
        </w:rPr>
      </w:pPr>
      <w:r w:rsidRPr="00C1511B">
        <w:rPr>
          <w:rFonts w:ascii="Times New Roman" w:hAnsi="Times New Roman" w:cs="Times New Roman"/>
          <w:b/>
          <w:bCs/>
          <w:lang w:val="en-GB"/>
        </w:rPr>
        <w:t>Participant selection</w:t>
      </w:r>
    </w:p>
    <w:p w14:paraId="37C60E03" w14:textId="58300589" w:rsidR="00E2714E" w:rsidRPr="00C1511B" w:rsidRDefault="009272F2" w:rsidP="00811D62">
      <w:pPr>
        <w:pStyle w:val="BodyA"/>
        <w:spacing w:line="480" w:lineRule="auto"/>
        <w:ind w:firstLine="720"/>
        <w:jc w:val="both"/>
        <w:rPr>
          <w:rFonts w:ascii="Times New Roman" w:hAnsi="Times New Roman" w:cs="Times New Roman"/>
          <w:lang w:val="en-GB"/>
        </w:rPr>
      </w:pPr>
      <w:r w:rsidRPr="00C1511B">
        <w:rPr>
          <w:rFonts w:ascii="Times New Roman" w:hAnsi="Times New Roman" w:cs="Times New Roman"/>
          <w:lang w:val="en-GB"/>
        </w:rPr>
        <w:t>Our exploratory qualitative study provides an empirically grounded understanding of women’s consumption of pornography. We interviewed 27 women who are mostly educated to degree level. Our informants are aged between 20 and 48 years old (mean age 29), with both exclusive</w:t>
      </w:r>
      <w:r w:rsidR="000A190E" w:rsidRPr="00C1511B">
        <w:rPr>
          <w:rFonts w:ascii="Times New Roman" w:hAnsi="Times New Roman" w:cs="Times New Roman"/>
          <w:lang w:val="en-GB"/>
        </w:rPr>
        <w:t xml:space="preserve"> (11 individuals)</w:t>
      </w:r>
      <w:r w:rsidRPr="00C1511B">
        <w:rPr>
          <w:rFonts w:ascii="Times New Roman" w:hAnsi="Times New Roman" w:cs="Times New Roman"/>
          <w:lang w:val="en-GB"/>
        </w:rPr>
        <w:t xml:space="preserve"> and non-exclusive </w:t>
      </w:r>
      <w:r w:rsidR="000A190E" w:rsidRPr="00C1511B">
        <w:rPr>
          <w:rFonts w:ascii="Times New Roman" w:hAnsi="Times New Roman" w:cs="Times New Roman"/>
          <w:lang w:val="en-GB"/>
        </w:rPr>
        <w:t xml:space="preserve">(16 individuals) </w:t>
      </w:r>
      <w:r w:rsidRPr="00C1511B">
        <w:rPr>
          <w:rFonts w:ascii="Times New Roman" w:hAnsi="Times New Roman" w:cs="Times New Roman"/>
          <w:lang w:val="en-GB"/>
        </w:rPr>
        <w:t>sexual orientations</w:t>
      </w:r>
      <w:r w:rsidR="00C05A19" w:rsidRPr="00C1511B">
        <w:rPr>
          <w:rFonts w:ascii="Times New Roman" w:hAnsi="Times New Roman" w:cs="Times New Roman"/>
          <w:lang w:val="en-GB"/>
        </w:rPr>
        <w:t xml:space="preserve"> (see Table 1)</w:t>
      </w:r>
      <w:r w:rsidRPr="00C1511B">
        <w:rPr>
          <w:rFonts w:ascii="Times New Roman" w:hAnsi="Times New Roman" w:cs="Times New Roman"/>
          <w:lang w:val="en-GB"/>
        </w:rPr>
        <w:t>. Pseudonyms were used to protect our informants’ anonymity.</w:t>
      </w:r>
    </w:p>
    <w:p w14:paraId="583F6EB4" w14:textId="5748D9C2" w:rsidR="00BF0902" w:rsidRPr="00C1511B" w:rsidRDefault="009272F2" w:rsidP="00811D62">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 xml:space="preserve">Regarding recruitment, we followed a mixture of purposeful and snowballing techniques (Patton, 2002); first, we reached out to initial informants through our personal networks. Afterwards, our initial informants introduced us to additional women </w:t>
      </w:r>
      <w:r w:rsidRPr="00C1511B">
        <w:rPr>
          <w:rFonts w:ascii="Times New Roman" w:hAnsi="Times New Roman" w:cs="Times New Roman"/>
          <w:lang w:val="en-GB"/>
        </w:rPr>
        <w:lastRenderedPageBreak/>
        <w:t>who agreed to be interviewed. Our eligibility criteria were that participants had to be women who consume pornographic materials and are willing to share their experiences with us. All informants received a ‘participant information sheet’ explaining the aims of the researc</w:t>
      </w:r>
      <w:r w:rsidR="00E207C8" w:rsidRPr="00C1511B">
        <w:rPr>
          <w:rFonts w:ascii="Times New Roman" w:hAnsi="Times New Roman" w:cs="Times New Roman"/>
          <w:lang w:val="en-GB"/>
        </w:rPr>
        <w:t>h</w:t>
      </w:r>
      <w:r w:rsidRPr="00C1511B">
        <w:rPr>
          <w:rFonts w:ascii="Times New Roman" w:hAnsi="Times New Roman" w:cs="Times New Roman"/>
          <w:lang w:val="en-GB"/>
        </w:rPr>
        <w:t xml:space="preserve"> and the interview process and </w:t>
      </w:r>
      <w:r w:rsidR="00871EDF" w:rsidRPr="00C1511B">
        <w:rPr>
          <w:rFonts w:ascii="Times New Roman" w:hAnsi="Times New Roman" w:cs="Times New Roman"/>
          <w:lang w:val="en-GB"/>
        </w:rPr>
        <w:t xml:space="preserve">signed </w:t>
      </w:r>
      <w:r w:rsidRPr="00C1511B">
        <w:rPr>
          <w:rFonts w:ascii="Times New Roman" w:hAnsi="Times New Roman" w:cs="Times New Roman"/>
          <w:lang w:val="en-GB"/>
        </w:rPr>
        <w:t>a ‘consent form’.</w:t>
      </w:r>
      <w:r w:rsidR="00871EDF" w:rsidRPr="00C1511B">
        <w:rPr>
          <w:rFonts w:ascii="Times New Roman" w:hAnsi="Times New Roman" w:cs="Times New Roman"/>
          <w:lang w:val="en-GB"/>
        </w:rPr>
        <w:t xml:space="preserve"> Ethical approval was gained from the first author’s University.</w:t>
      </w:r>
    </w:p>
    <w:p w14:paraId="5C803D81" w14:textId="3D21E448" w:rsidR="00E2714E" w:rsidRPr="00C1511B" w:rsidRDefault="009272F2" w:rsidP="006A37AB">
      <w:pPr>
        <w:pStyle w:val="BodyA"/>
        <w:spacing w:before="100" w:beforeAutospacing="1" w:line="480" w:lineRule="auto"/>
        <w:jc w:val="both"/>
        <w:rPr>
          <w:rFonts w:ascii="Times New Roman" w:hAnsi="Times New Roman" w:cs="Times New Roman"/>
          <w:b/>
          <w:bCs/>
          <w:lang w:val="en-GB"/>
        </w:rPr>
      </w:pPr>
      <w:r w:rsidRPr="00C1511B">
        <w:rPr>
          <w:rFonts w:ascii="Times New Roman" w:hAnsi="Times New Roman" w:cs="Times New Roman"/>
          <w:b/>
          <w:bCs/>
          <w:lang w:val="en-GB"/>
        </w:rPr>
        <w:t>Data collection and analysis procedures</w:t>
      </w:r>
    </w:p>
    <w:p w14:paraId="3EC45BF9" w14:textId="68D75CB3" w:rsidR="00E2714E" w:rsidRPr="00C1511B" w:rsidRDefault="009272F2" w:rsidP="00467404">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 xml:space="preserve">The interviews (up to 78 minutes; average interview: 50 minutes) were conducted by both authors and were audio recorded and transcribed. In-depth interviews </w:t>
      </w:r>
      <w:r w:rsidR="0010288C" w:rsidRPr="00C1511B">
        <w:rPr>
          <w:rFonts w:ascii="Times New Roman" w:hAnsi="Times New Roman" w:cs="Times New Roman"/>
          <w:lang w:val="en-GB"/>
        </w:rPr>
        <w:t xml:space="preserve">(Denzin, 2001) </w:t>
      </w:r>
      <w:r w:rsidRPr="00C1511B">
        <w:rPr>
          <w:rFonts w:ascii="Times New Roman" w:hAnsi="Times New Roman" w:cs="Times New Roman"/>
          <w:lang w:val="en-GB"/>
        </w:rPr>
        <w:t xml:space="preserve">were chosen to allow women to convey the meanings of their own experiences freely and to enable them to communicate the logic by which they understand pornography. As Smith (2012: 160-161) argues, in the study of pornography consumption “it is important to recognize the very individual personal histories that are intertwined with the sense-making and pleasures of pornography”. In the course of the interview, we </w:t>
      </w:r>
      <w:r w:rsidR="001C2EF0" w:rsidRPr="00C1511B">
        <w:rPr>
          <w:rFonts w:ascii="Times New Roman" w:hAnsi="Times New Roman" w:cs="Times New Roman"/>
          <w:lang w:val="en-GB"/>
        </w:rPr>
        <w:t>used open-ended, non-directive</w:t>
      </w:r>
      <w:r w:rsidRPr="00C1511B">
        <w:rPr>
          <w:rFonts w:ascii="Times New Roman" w:hAnsi="Times New Roman" w:cs="Times New Roman"/>
          <w:lang w:val="en-GB"/>
        </w:rPr>
        <w:t xml:space="preserve"> questions and probes (McCracken, 1988) to build an in-depth understanding of our informants’ consumption of pornography. At the beginning of the interview we inquired about our informants’ sexual identities, sexual experiences and sex life to understand “the context and sexual circumstances of the person consuming it” (McCormack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2017: 979). We then moved on to discuss</w:t>
      </w:r>
      <w:r w:rsidR="00F50B1D">
        <w:rPr>
          <w:rFonts w:ascii="Times New Roman" w:hAnsi="Times New Roman" w:cs="Times New Roman"/>
          <w:lang w:val="en-GB"/>
        </w:rPr>
        <w:t xml:space="preserve"> </w:t>
      </w:r>
      <w:r w:rsidRPr="00C1511B">
        <w:rPr>
          <w:rFonts w:ascii="Times New Roman" w:hAnsi="Times New Roman" w:cs="Times New Roman"/>
          <w:lang w:val="en-GB"/>
        </w:rPr>
        <w:t>their consumption of pornography</w:t>
      </w:r>
      <w:r w:rsidR="00F50B1D">
        <w:rPr>
          <w:rFonts w:ascii="Times New Roman" w:hAnsi="Times New Roman" w:cs="Times New Roman"/>
          <w:lang w:val="en-GB"/>
        </w:rPr>
        <w:t xml:space="preserve"> in more detail.</w:t>
      </w:r>
    </w:p>
    <w:p w14:paraId="46A07310" w14:textId="54B7998E" w:rsidR="00467404" w:rsidRPr="00C1511B" w:rsidRDefault="009272F2" w:rsidP="00467404">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 xml:space="preserve">Our interviews, like all data sources in interpretivist approaches, were a part of an iterative circle that involved continuously moving back and forth between conceptualisation, data collection, data analysis, and theory building (Dey, 1993). As such, our findings emerged inductively, following a modified grounded theory approach (Charmaz, 2014). Both authors employed a constant comparative logic of analysis (Glaser </w:t>
      </w:r>
      <w:r w:rsidRPr="00C1511B">
        <w:rPr>
          <w:rFonts w:ascii="Times New Roman" w:hAnsi="Times New Roman" w:cs="Times New Roman"/>
          <w:lang w:val="en-GB"/>
        </w:rPr>
        <w:lastRenderedPageBreak/>
        <w:t>and Strauss, 1967)</w:t>
      </w:r>
      <w:r w:rsidR="00F50B1D">
        <w:rPr>
          <w:rFonts w:ascii="Times New Roman" w:hAnsi="Times New Roman" w:cs="Times New Roman"/>
          <w:lang w:val="en-GB"/>
        </w:rPr>
        <w:t>:</w:t>
      </w:r>
      <w:r w:rsidRPr="00C1511B">
        <w:rPr>
          <w:rFonts w:ascii="Times New Roman" w:hAnsi="Times New Roman" w:cs="Times New Roman"/>
          <w:lang w:val="en-GB"/>
        </w:rPr>
        <w:t xml:space="preserve"> we first coded the interview transcripts independently, and then discussed and developed our emerging codes into axial and selective codes. As our research progressed, we revised our initial set of codes and categories by engaging with prior theory to achieve a higher level of abstraction (Urquhart, 2013). Through this process, we were able to produce a theoretical storyline grounded in and driven by our empirical data. We ceased data collection when theoretical saturation was reached.</w:t>
      </w:r>
    </w:p>
    <w:p w14:paraId="69E16DAC" w14:textId="228ABC92" w:rsidR="00E2714E" w:rsidRPr="00C1511B" w:rsidRDefault="009272F2" w:rsidP="00467404">
      <w:pPr>
        <w:pStyle w:val="BodyA"/>
        <w:spacing w:before="100" w:before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Findings</w:t>
      </w:r>
    </w:p>
    <w:p w14:paraId="66E48D20" w14:textId="1304A8B5" w:rsidR="00BF0902" w:rsidRPr="00C1511B" w:rsidRDefault="009272F2" w:rsidP="00B03376">
      <w:pPr>
        <w:pStyle w:val="BodyA"/>
        <w:spacing w:before="120" w:after="120" w:line="480" w:lineRule="auto"/>
        <w:ind w:firstLine="720"/>
        <w:jc w:val="both"/>
        <w:outlineLvl w:val="0"/>
        <w:rPr>
          <w:rFonts w:ascii="Times New Roman" w:hAnsi="Times New Roman" w:cs="Times New Roman"/>
          <w:b/>
          <w:bCs/>
          <w:i/>
          <w:iCs/>
          <w:sz w:val="8"/>
          <w:szCs w:val="8"/>
          <w:lang w:val="en-GB"/>
        </w:rPr>
      </w:pPr>
      <w:r w:rsidRPr="00C1511B">
        <w:rPr>
          <w:rFonts w:ascii="Times New Roman" w:hAnsi="Times New Roman" w:cs="Times New Roman"/>
          <w:lang w:val="en-GB"/>
        </w:rPr>
        <w:t>In this section, we show</w:t>
      </w:r>
      <w:r w:rsidR="00AB19CD" w:rsidRPr="00C1511B">
        <w:rPr>
          <w:rFonts w:ascii="Times New Roman" w:hAnsi="Times New Roman" w:cs="Times New Roman"/>
          <w:lang w:val="en-GB"/>
        </w:rPr>
        <w:t xml:space="preserve"> how our informants</w:t>
      </w:r>
      <w:r w:rsidR="00811BF8" w:rsidRPr="00C1511B">
        <w:rPr>
          <w:rFonts w:ascii="Times New Roman" w:hAnsi="Times New Roman" w:cs="Times New Roman"/>
          <w:lang w:val="en-GB"/>
        </w:rPr>
        <w:t xml:space="preserve"> </w:t>
      </w:r>
      <w:r w:rsidRPr="00C1511B">
        <w:rPr>
          <w:rFonts w:ascii="Times New Roman" w:hAnsi="Times New Roman" w:cs="Times New Roman"/>
          <w:lang w:val="en-GB"/>
        </w:rPr>
        <w:t>(1)</w:t>
      </w:r>
      <w:r w:rsidR="00AB19CD" w:rsidRPr="00C1511B">
        <w:rPr>
          <w:rFonts w:ascii="Times New Roman" w:hAnsi="Times New Roman" w:cs="Times New Roman"/>
          <w:lang w:val="en-GB"/>
        </w:rPr>
        <w:t xml:space="preserve"> use pornography in order to reach a state of pleasure (exercise of fantasy, sexual gratification), and perfection (optimal way of performing sex)</w:t>
      </w:r>
      <w:r w:rsidRPr="00C1511B">
        <w:rPr>
          <w:rFonts w:ascii="Times New Roman" w:hAnsi="Times New Roman" w:cs="Times New Roman"/>
          <w:lang w:val="en-GB"/>
        </w:rPr>
        <w:t>; (2)</w:t>
      </w:r>
      <w:r w:rsidR="00654E7F" w:rsidRPr="00C1511B">
        <w:rPr>
          <w:rFonts w:ascii="Times New Roman" w:hAnsi="Times New Roman" w:cs="Times New Roman"/>
          <w:lang w:val="en-GB"/>
        </w:rPr>
        <w:t xml:space="preserve"> </w:t>
      </w:r>
      <w:r w:rsidR="00AB19CD" w:rsidRPr="00C1511B">
        <w:rPr>
          <w:rFonts w:ascii="Times New Roman" w:hAnsi="Times New Roman" w:cs="Times New Roman"/>
          <w:lang w:val="en-GB"/>
        </w:rPr>
        <w:t xml:space="preserve">react towards </w:t>
      </w:r>
      <w:r w:rsidR="00EE530E" w:rsidRPr="00C1511B">
        <w:rPr>
          <w:rFonts w:ascii="Times New Roman" w:hAnsi="Times New Roman" w:cs="Times New Roman"/>
          <w:lang w:val="en-GB"/>
        </w:rPr>
        <w:t xml:space="preserve">pornography </w:t>
      </w:r>
      <w:r w:rsidR="00AB19CD" w:rsidRPr="00C1511B">
        <w:rPr>
          <w:rFonts w:ascii="Times New Roman" w:hAnsi="Times New Roman" w:cs="Times New Roman"/>
          <w:lang w:val="en-GB"/>
        </w:rPr>
        <w:t>that reproduces and promotes patriarchal discourses of sexuality</w:t>
      </w:r>
      <w:r w:rsidR="00EE530E" w:rsidRPr="00C1511B">
        <w:rPr>
          <w:rFonts w:ascii="Times New Roman" w:hAnsi="Times New Roman" w:cs="Times New Roman"/>
          <w:lang w:val="en-GB"/>
        </w:rPr>
        <w:t xml:space="preserve">; </w:t>
      </w:r>
      <w:r w:rsidR="00654E7F" w:rsidRPr="00C1511B">
        <w:rPr>
          <w:rFonts w:ascii="Times New Roman" w:hAnsi="Times New Roman" w:cs="Times New Roman"/>
          <w:lang w:val="en-GB"/>
        </w:rPr>
        <w:t xml:space="preserve">and </w:t>
      </w:r>
      <w:r w:rsidR="003B431D" w:rsidRPr="00C1511B">
        <w:rPr>
          <w:rFonts w:ascii="Times New Roman" w:hAnsi="Times New Roman" w:cs="Times New Roman"/>
          <w:lang w:val="en-GB"/>
        </w:rPr>
        <w:t xml:space="preserve">(3) </w:t>
      </w:r>
      <w:r w:rsidR="00AB19CD" w:rsidRPr="00C1511B">
        <w:rPr>
          <w:rFonts w:ascii="Times New Roman" w:hAnsi="Times New Roman" w:cs="Times New Roman"/>
          <w:lang w:val="en-GB"/>
        </w:rPr>
        <w:t xml:space="preserve">use </w:t>
      </w:r>
      <w:r w:rsidR="003B431D" w:rsidRPr="00C1511B">
        <w:rPr>
          <w:rFonts w:ascii="Times New Roman" w:hAnsi="Times New Roman" w:cs="Times New Roman"/>
          <w:lang w:val="en-GB"/>
        </w:rPr>
        <w:t xml:space="preserve">pornography </w:t>
      </w:r>
      <w:r w:rsidR="00AB19CD" w:rsidRPr="00C1511B">
        <w:rPr>
          <w:rFonts w:ascii="Times New Roman" w:hAnsi="Times New Roman" w:cs="Times New Roman"/>
          <w:lang w:val="en-GB"/>
        </w:rPr>
        <w:t>to</w:t>
      </w:r>
      <w:r w:rsidR="00796342" w:rsidRPr="00C1511B">
        <w:rPr>
          <w:rFonts w:ascii="Times New Roman" w:hAnsi="Times New Roman" w:cs="Times New Roman"/>
          <w:lang w:val="en-GB"/>
        </w:rPr>
        <w:t xml:space="preserve"> </w:t>
      </w:r>
      <w:r w:rsidR="0043259F" w:rsidRPr="00C1511B">
        <w:rPr>
          <w:rFonts w:ascii="Times New Roman" w:hAnsi="Times New Roman" w:cs="Times New Roman"/>
          <w:lang w:val="en-GB"/>
        </w:rPr>
        <w:t>cultivate a renewed and refined understanding of female sexuality.</w:t>
      </w:r>
    </w:p>
    <w:p w14:paraId="0EA0F050" w14:textId="3F70FAAA" w:rsidR="00EE530E" w:rsidRPr="00C1511B" w:rsidRDefault="00EE530E" w:rsidP="00B03376">
      <w:pPr>
        <w:pStyle w:val="BodyA"/>
        <w:spacing w:before="100" w:beforeAutospacing="1" w:line="480" w:lineRule="auto"/>
        <w:jc w:val="both"/>
        <w:rPr>
          <w:rFonts w:ascii="Times New Roman" w:hAnsi="Times New Roman" w:cs="Times New Roman"/>
          <w:b/>
          <w:bCs/>
          <w:lang w:val="en-GB"/>
        </w:rPr>
      </w:pPr>
      <w:r w:rsidRPr="00C1511B">
        <w:rPr>
          <w:rFonts w:ascii="Times New Roman" w:hAnsi="Times New Roman" w:cs="Times New Roman"/>
          <w:b/>
          <w:bCs/>
          <w:i/>
          <w:iCs/>
          <w:shd w:val="clear" w:color="auto" w:fill="FFFFFF"/>
          <w:lang w:val="en-GB"/>
        </w:rPr>
        <w:t>“Always been my own activity, my own pleasure”</w:t>
      </w:r>
      <w:r w:rsidRPr="00C1511B">
        <w:rPr>
          <w:rFonts w:ascii="Times New Roman" w:hAnsi="Times New Roman" w:cs="Times New Roman"/>
          <w:b/>
          <w:bCs/>
          <w:shd w:val="clear" w:color="auto" w:fill="FFFFFF"/>
          <w:lang w:val="en-GB"/>
        </w:rPr>
        <w:t xml:space="preserve">: </w:t>
      </w:r>
      <w:r w:rsidR="00AB19CD" w:rsidRPr="00C1511B">
        <w:rPr>
          <w:rFonts w:ascii="Times New Roman" w:hAnsi="Times New Roman" w:cs="Times New Roman"/>
          <w:b/>
          <w:bCs/>
          <w:lang w:val="en-GB"/>
        </w:rPr>
        <w:t>locating</w:t>
      </w:r>
      <w:r w:rsidRPr="00C1511B">
        <w:rPr>
          <w:rFonts w:ascii="Times New Roman" w:hAnsi="Times New Roman" w:cs="Times New Roman"/>
          <w:b/>
          <w:bCs/>
          <w:lang w:val="en-GB"/>
        </w:rPr>
        <w:t xml:space="preserve"> </w:t>
      </w:r>
      <w:r w:rsidR="00AB19CD" w:rsidRPr="00C1511B">
        <w:rPr>
          <w:rFonts w:ascii="Times New Roman" w:hAnsi="Times New Roman" w:cs="Times New Roman"/>
          <w:b/>
          <w:bCs/>
          <w:lang w:val="en-GB"/>
        </w:rPr>
        <w:t xml:space="preserve">pleasure in </w:t>
      </w:r>
      <w:r w:rsidRPr="00C1511B">
        <w:rPr>
          <w:rFonts w:ascii="Times New Roman" w:hAnsi="Times New Roman" w:cs="Times New Roman"/>
          <w:b/>
          <w:bCs/>
          <w:lang w:val="en-GB"/>
        </w:rPr>
        <w:t xml:space="preserve">pornography </w:t>
      </w:r>
      <w:r w:rsidR="00AB19CD" w:rsidRPr="00C1511B">
        <w:rPr>
          <w:rFonts w:ascii="Times New Roman" w:hAnsi="Times New Roman" w:cs="Times New Roman"/>
          <w:b/>
          <w:bCs/>
          <w:lang w:val="en-GB"/>
        </w:rPr>
        <w:t>consumption</w:t>
      </w:r>
    </w:p>
    <w:p w14:paraId="7CD10844" w14:textId="50C14BB0" w:rsidR="00EE530E" w:rsidRPr="00C1511B" w:rsidRDefault="00EE530E" w:rsidP="00687569">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 xml:space="preserve">Our analysis reveals that consuming pornography is an important means through which </w:t>
      </w:r>
      <w:r w:rsidR="005B22C1" w:rsidRPr="00C1511B">
        <w:rPr>
          <w:rFonts w:ascii="Times New Roman" w:hAnsi="Times New Roman" w:cs="Times New Roman"/>
          <w:lang w:val="en-GB"/>
        </w:rPr>
        <w:t xml:space="preserve">women </w:t>
      </w:r>
      <w:r w:rsidRPr="00C1511B">
        <w:rPr>
          <w:rFonts w:ascii="Times New Roman" w:hAnsi="Times New Roman" w:cs="Times New Roman"/>
          <w:lang w:val="en-GB"/>
        </w:rPr>
        <w:t>enact their sexual fantasies</w:t>
      </w:r>
      <w:r w:rsidR="0003286A" w:rsidRPr="00C1511B">
        <w:rPr>
          <w:rFonts w:ascii="Times New Roman" w:hAnsi="Times New Roman" w:cs="Times New Roman"/>
          <w:lang w:val="en-GB"/>
        </w:rPr>
        <w:t>, learn</w:t>
      </w:r>
      <w:r w:rsidR="005366AE" w:rsidRPr="00C1511B">
        <w:rPr>
          <w:rFonts w:ascii="Times New Roman" w:hAnsi="Times New Roman" w:cs="Times New Roman"/>
          <w:lang w:val="en-GB"/>
        </w:rPr>
        <w:t>,</w:t>
      </w:r>
      <w:r w:rsidRPr="00C1511B">
        <w:rPr>
          <w:rFonts w:ascii="Times New Roman" w:hAnsi="Times New Roman" w:cs="Times New Roman"/>
          <w:lang w:val="en-GB"/>
        </w:rPr>
        <w:t xml:space="preserve"> and experiment with their bodies and partners (Attwood et al., 2018</w:t>
      </w:r>
      <w:r w:rsidR="00B03376" w:rsidRPr="00C1511B">
        <w:rPr>
          <w:rFonts w:ascii="Times New Roman" w:hAnsi="Times New Roman" w:cs="Times New Roman"/>
          <w:lang w:val="en-GB"/>
        </w:rPr>
        <w:t>; Ashton et al., 2019</w:t>
      </w:r>
      <w:r w:rsidRPr="00C1511B">
        <w:rPr>
          <w:rFonts w:ascii="Times New Roman" w:hAnsi="Times New Roman" w:cs="Times New Roman"/>
          <w:lang w:val="en-GB"/>
        </w:rPr>
        <w:t xml:space="preserve">). Regarding fantasies, </w:t>
      </w:r>
      <w:r w:rsidR="00B03376" w:rsidRPr="00C1511B">
        <w:rPr>
          <w:rFonts w:ascii="Times New Roman" w:hAnsi="Times New Roman" w:cs="Times New Roman"/>
          <w:lang w:val="en-GB"/>
        </w:rPr>
        <w:t>our informants find</w:t>
      </w:r>
      <w:r w:rsidRPr="00C1511B">
        <w:rPr>
          <w:rFonts w:ascii="Times New Roman" w:hAnsi="Times New Roman" w:cs="Times New Roman"/>
          <w:lang w:val="en-GB"/>
        </w:rPr>
        <w:t xml:space="preserve"> that pornography can satisfy sexual situations that they have not yet explored, or do not necessarily </w:t>
      </w:r>
      <w:r w:rsidR="00462E50" w:rsidRPr="00C1511B">
        <w:rPr>
          <w:rFonts w:ascii="Times New Roman" w:hAnsi="Times New Roman" w:cs="Times New Roman"/>
          <w:lang w:val="en-GB"/>
        </w:rPr>
        <w:t xml:space="preserve">wish </w:t>
      </w:r>
      <w:r w:rsidRPr="00C1511B">
        <w:rPr>
          <w:rFonts w:ascii="Times New Roman" w:hAnsi="Times New Roman" w:cs="Times New Roman"/>
          <w:lang w:val="en-GB"/>
        </w:rPr>
        <w:t>to explore in their real lives: “not the kind of sex that I would like to perform in real life, but pornography is the outlet of some fantasies, maybe as an exploration of desire as well” (Alice). This experimentation with pornography tends to align with women’s discovery of their sexuality. For example, Rina states:</w:t>
      </w:r>
    </w:p>
    <w:p w14:paraId="7A370353" w14:textId="733A2C05" w:rsidR="00EE530E" w:rsidRPr="00C1511B" w:rsidRDefault="00EE530E" w:rsidP="005E161B">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In the content that I watch, I am no longer self-conscious about it. As a young girl, I had the impression that what you watch is what you want to do, and I was </w:t>
      </w:r>
      <w:r w:rsidRPr="00C1511B">
        <w:rPr>
          <w:rFonts w:ascii="Times New Roman" w:hAnsi="Times New Roman" w:cs="Times New Roman"/>
          <w:shd w:val="clear" w:color="auto" w:fill="FFFFFF"/>
          <w:lang w:val="en-GB"/>
        </w:rPr>
        <w:lastRenderedPageBreak/>
        <w:t>like… ‘I don't want to do it, why do I like to watch it?’ Now I understand that this isn’t the case, you can watch something that you wouldn't do, that excites you to watch.</w:t>
      </w:r>
    </w:p>
    <w:p w14:paraId="2B877347" w14:textId="2B6AC97D" w:rsidR="00EE530E" w:rsidRPr="00C1511B" w:rsidRDefault="00EE530E" w:rsidP="00B03376">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 xml:space="preserve">As Rina says, </w:t>
      </w:r>
      <w:r w:rsidR="00B03376" w:rsidRPr="00C1511B">
        <w:rPr>
          <w:rFonts w:ascii="Times New Roman" w:hAnsi="Times New Roman" w:cs="Times New Roman"/>
          <w:lang w:val="en-GB"/>
        </w:rPr>
        <w:t xml:space="preserve">pornography </w:t>
      </w:r>
      <w:r w:rsidR="00065DA8" w:rsidRPr="00C1511B">
        <w:rPr>
          <w:rFonts w:ascii="Times New Roman" w:hAnsi="Times New Roman" w:cs="Times New Roman"/>
          <w:lang w:val="en-GB"/>
        </w:rPr>
        <w:t>is</w:t>
      </w:r>
      <w:r w:rsidR="00681C0A">
        <w:rPr>
          <w:rFonts w:ascii="Times New Roman" w:hAnsi="Times New Roman" w:cs="Times New Roman"/>
          <w:lang w:val="en-GB"/>
        </w:rPr>
        <w:t xml:space="preserve"> seen as</w:t>
      </w:r>
      <w:r w:rsidRPr="00C1511B">
        <w:rPr>
          <w:rFonts w:ascii="Times New Roman" w:hAnsi="Times New Roman" w:cs="Times New Roman"/>
          <w:lang w:val="en-GB"/>
        </w:rPr>
        <w:t xml:space="preserve"> a</w:t>
      </w:r>
      <w:r w:rsidR="00065DA8" w:rsidRPr="00C1511B">
        <w:rPr>
          <w:rFonts w:ascii="Times New Roman" w:hAnsi="Times New Roman" w:cs="Times New Roman"/>
          <w:lang w:val="en-GB"/>
        </w:rPr>
        <w:t>n</w:t>
      </w:r>
      <w:r w:rsidRPr="00C1511B">
        <w:rPr>
          <w:rFonts w:ascii="Times New Roman" w:hAnsi="Times New Roman" w:cs="Times New Roman"/>
          <w:lang w:val="en-GB"/>
        </w:rPr>
        <w:t xml:space="preserve"> </w:t>
      </w:r>
      <w:r w:rsidR="00065DA8" w:rsidRPr="00C1511B">
        <w:rPr>
          <w:rFonts w:ascii="Times New Roman" w:hAnsi="Times New Roman" w:cs="Times New Roman"/>
          <w:lang w:val="en-GB"/>
        </w:rPr>
        <w:t xml:space="preserve">outlet for </w:t>
      </w:r>
      <w:r w:rsidRPr="00C1511B">
        <w:rPr>
          <w:rFonts w:ascii="Times New Roman" w:hAnsi="Times New Roman" w:cs="Times New Roman"/>
          <w:lang w:val="en-GB"/>
        </w:rPr>
        <w:t xml:space="preserve">fantasy, and not a reflection of real-life sex. </w:t>
      </w:r>
      <w:r w:rsidR="00F7265F" w:rsidRPr="00C1511B">
        <w:rPr>
          <w:rFonts w:ascii="Times New Roman" w:hAnsi="Times New Roman" w:cs="Times New Roman"/>
          <w:lang w:val="en-GB"/>
        </w:rPr>
        <w:t>It is evident</w:t>
      </w:r>
      <w:r w:rsidR="00AF5B43" w:rsidRPr="00C1511B">
        <w:rPr>
          <w:rFonts w:ascii="Times New Roman" w:hAnsi="Times New Roman" w:cs="Times New Roman"/>
          <w:lang w:val="en-GB"/>
        </w:rPr>
        <w:t xml:space="preserve"> that </w:t>
      </w:r>
      <w:r w:rsidR="00F7265F" w:rsidRPr="00C1511B">
        <w:rPr>
          <w:rFonts w:ascii="Times New Roman" w:hAnsi="Times New Roman" w:cs="Times New Roman"/>
          <w:lang w:val="en-GB"/>
        </w:rPr>
        <w:t>what</w:t>
      </w:r>
      <w:r w:rsidR="00687569" w:rsidRPr="00C1511B">
        <w:rPr>
          <w:rFonts w:ascii="Times New Roman" w:hAnsi="Times New Roman" w:cs="Times New Roman"/>
          <w:lang w:val="en-GB"/>
        </w:rPr>
        <w:t xml:space="preserve"> </w:t>
      </w:r>
      <w:r w:rsidR="004A1911">
        <w:rPr>
          <w:rFonts w:ascii="Times New Roman" w:hAnsi="Times New Roman" w:cs="Times New Roman"/>
          <w:lang w:val="en-GB"/>
        </w:rPr>
        <w:t>Rina</w:t>
      </w:r>
      <w:r w:rsidR="004A1911" w:rsidRPr="00C1511B">
        <w:rPr>
          <w:rFonts w:ascii="Times New Roman" w:hAnsi="Times New Roman" w:cs="Times New Roman"/>
          <w:lang w:val="en-GB"/>
        </w:rPr>
        <w:t xml:space="preserve"> </w:t>
      </w:r>
      <w:r w:rsidRPr="00C1511B">
        <w:rPr>
          <w:rFonts w:ascii="Times New Roman" w:hAnsi="Times New Roman" w:cs="Times New Roman"/>
          <w:lang w:val="en-GB"/>
        </w:rPr>
        <w:t>watch</w:t>
      </w:r>
      <w:r w:rsidR="00AF5B43" w:rsidRPr="00C1511B">
        <w:rPr>
          <w:rFonts w:ascii="Times New Roman" w:hAnsi="Times New Roman" w:cs="Times New Roman"/>
          <w:lang w:val="en-GB"/>
        </w:rPr>
        <w:t>es</w:t>
      </w:r>
      <w:r w:rsidRPr="00C1511B">
        <w:rPr>
          <w:rFonts w:ascii="Times New Roman" w:hAnsi="Times New Roman" w:cs="Times New Roman"/>
          <w:lang w:val="en-GB"/>
        </w:rPr>
        <w:t xml:space="preserve"> </w:t>
      </w:r>
      <w:r w:rsidR="00F7265F" w:rsidRPr="00C1511B">
        <w:rPr>
          <w:rFonts w:ascii="Times New Roman" w:hAnsi="Times New Roman" w:cs="Times New Roman"/>
          <w:lang w:val="en-GB"/>
        </w:rPr>
        <w:t>differs from</w:t>
      </w:r>
      <w:r w:rsidRPr="00C1511B">
        <w:rPr>
          <w:rFonts w:ascii="Times New Roman" w:hAnsi="Times New Roman" w:cs="Times New Roman"/>
          <w:lang w:val="en-GB"/>
        </w:rPr>
        <w:t xml:space="preserve"> </w:t>
      </w:r>
      <w:r w:rsidR="00AF5B43" w:rsidRPr="00C1511B">
        <w:rPr>
          <w:rFonts w:ascii="Times New Roman" w:hAnsi="Times New Roman" w:cs="Times New Roman"/>
          <w:lang w:val="en-GB"/>
        </w:rPr>
        <w:t xml:space="preserve">her </w:t>
      </w:r>
      <w:r w:rsidRPr="00C1511B">
        <w:rPr>
          <w:rFonts w:ascii="Times New Roman" w:hAnsi="Times New Roman" w:cs="Times New Roman"/>
          <w:lang w:val="en-GB"/>
        </w:rPr>
        <w:t xml:space="preserve">real-life desires and experiences, as in </w:t>
      </w:r>
      <w:r w:rsidR="00AF1991" w:rsidRPr="00C1511B">
        <w:rPr>
          <w:rFonts w:ascii="Times New Roman" w:hAnsi="Times New Roman" w:cs="Times New Roman"/>
          <w:shd w:val="clear" w:color="auto" w:fill="FFFFFF"/>
          <w:lang w:val="en-GB"/>
        </w:rPr>
        <w:t>Willow’s</w:t>
      </w:r>
      <w:r w:rsidR="00154E79" w:rsidRPr="00C1511B">
        <w:rPr>
          <w:rFonts w:ascii="Times New Roman" w:hAnsi="Times New Roman" w:cs="Times New Roman"/>
          <w:shd w:val="clear" w:color="auto" w:fill="FFFFFF"/>
          <w:lang w:val="en-GB"/>
        </w:rPr>
        <w:t xml:space="preserve"> case</w:t>
      </w:r>
      <w:r w:rsidR="00AF1991" w:rsidRPr="00C1511B">
        <w:rPr>
          <w:rFonts w:ascii="Times New Roman" w:hAnsi="Times New Roman" w:cs="Times New Roman"/>
          <w:shd w:val="clear" w:color="auto" w:fill="FFFFFF"/>
          <w:lang w:val="en-GB"/>
        </w:rPr>
        <w:t>, who identifies as a straight woman: “I watch a lot of lesbian porn, and I’ve never had sex with a woman”</w:t>
      </w:r>
      <w:r w:rsidRPr="00C1511B">
        <w:rPr>
          <w:rFonts w:ascii="Times New Roman" w:hAnsi="Times New Roman" w:cs="Times New Roman"/>
          <w:lang w:val="en-GB"/>
        </w:rPr>
        <w:t>. Violette makes a similar comparison</w:t>
      </w:r>
      <w:r w:rsidR="00AF1991" w:rsidRPr="00C1511B">
        <w:rPr>
          <w:rFonts w:ascii="Times New Roman" w:hAnsi="Times New Roman" w:cs="Times New Roman"/>
          <w:lang w:val="en-GB"/>
        </w:rPr>
        <w:t xml:space="preserve"> by stating that her </w:t>
      </w:r>
      <w:r w:rsidR="00AF1991" w:rsidRPr="00C1511B">
        <w:rPr>
          <w:rFonts w:ascii="Times New Roman" w:hAnsi="Times New Roman" w:cs="Times New Roman"/>
          <w:shd w:val="clear" w:color="auto" w:fill="FFFFFF"/>
          <w:lang w:val="en-GB"/>
        </w:rPr>
        <w:t>porn tastes would not appeal to her in real life</w:t>
      </w:r>
      <w:r w:rsidRPr="00C1511B">
        <w:rPr>
          <w:rFonts w:ascii="Times New Roman" w:hAnsi="Times New Roman" w:cs="Times New Roman"/>
          <w:lang w:val="en-GB"/>
        </w:rPr>
        <w:t>:</w:t>
      </w:r>
    </w:p>
    <w:p w14:paraId="065E2278" w14:textId="23CB1D1E" w:rsidR="00EE530E" w:rsidRPr="00C1511B" w:rsidRDefault="00EE530E" w:rsidP="00EE530E">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I have a specific fantasy which has nothing to do with my real actions and life. </w:t>
      </w:r>
      <w:r w:rsidR="00065DA8" w:rsidRPr="00C1511B">
        <w:rPr>
          <w:rFonts w:ascii="Times New Roman" w:hAnsi="Times New Roman" w:cs="Times New Roman"/>
          <w:shd w:val="clear" w:color="auto" w:fill="FFFFFF"/>
          <w:lang w:val="en-GB"/>
        </w:rPr>
        <w:t>[</w:t>
      </w:r>
      <w:r w:rsidR="00B03376" w:rsidRPr="00C1511B">
        <w:rPr>
          <w:rFonts w:ascii="Times New Roman" w:hAnsi="Times New Roman" w:cs="Times New Roman"/>
          <w:shd w:val="clear" w:color="auto" w:fill="FFFFFF"/>
          <w:lang w:val="en-GB"/>
        </w:rPr>
        <w:t>Although</w:t>
      </w:r>
      <w:r w:rsidR="00065DA8" w:rsidRPr="00C1511B">
        <w:rPr>
          <w:rFonts w:ascii="Times New Roman" w:hAnsi="Times New Roman" w:cs="Times New Roman"/>
          <w:shd w:val="clear" w:color="auto" w:fill="FFFFFF"/>
          <w:lang w:val="en-GB"/>
        </w:rPr>
        <w:t>]</w:t>
      </w:r>
      <w:r w:rsidR="00B03376" w:rsidRPr="00C1511B">
        <w:rPr>
          <w:rFonts w:ascii="Times New Roman" w:hAnsi="Times New Roman" w:cs="Times New Roman"/>
          <w:shd w:val="clear" w:color="auto" w:fill="FFFFFF"/>
          <w:lang w:val="en-GB"/>
        </w:rPr>
        <w:t xml:space="preserve"> </w:t>
      </w:r>
      <w:r w:rsidRPr="00C1511B">
        <w:rPr>
          <w:rFonts w:ascii="Times New Roman" w:hAnsi="Times New Roman" w:cs="Times New Roman"/>
          <w:shd w:val="clear" w:color="auto" w:fill="FFFFFF"/>
          <w:lang w:val="en-GB"/>
        </w:rPr>
        <w:t>I am looking for affection in my sexual experiences</w:t>
      </w:r>
      <w:r w:rsidR="00B03376" w:rsidRPr="00C1511B">
        <w:rPr>
          <w:rFonts w:ascii="Times New Roman" w:hAnsi="Times New Roman" w:cs="Times New Roman"/>
          <w:shd w:val="clear" w:color="auto" w:fill="FFFFFF"/>
          <w:lang w:val="en-GB"/>
        </w:rPr>
        <w:t xml:space="preserve"> [..]</w:t>
      </w:r>
      <w:r w:rsidR="00273FC4" w:rsidRPr="00C1511B">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 xml:space="preserve"> </w:t>
      </w:r>
      <w:r w:rsidR="00273FC4" w:rsidRPr="00C1511B">
        <w:rPr>
          <w:rFonts w:ascii="Times New Roman" w:hAnsi="Times New Roman" w:cs="Times New Roman"/>
          <w:shd w:val="clear" w:color="auto" w:fill="FFFFFF"/>
          <w:lang w:val="en-GB"/>
        </w:rPr>
        <w:t>t</w:t>
      </w:r>
      <w:r w:rsidRPr="00C1511B">
        <w:rPr>
          <w:rFonts w:ascii="Times New Roman" w:hAnsi="Times New Roman" w:cs="Times New Roman"/>
          <w:shd w:val="clear" w:color="auto" w:fill="FFFFFF"/>
          <w:lang w:val="en-GB"/>
        </w:rPr>
        <w:t xml:space="preserve">he porn that I usually choose is </w:t>
      </w:r>
      <w:r w:rsidR="00B03376" w:rsidRPr="00C1511B">
        <w:rPr>
          <w:rFonts w:ascii="Times New Roman" w:hAnsi="Times New Roman" w:cs="Times New Roman"/>
          <w:shd w:val="clear" w:color="auto" w:fill="FFFFFF"/>
          <w:lang w:val="en-GB"/>
        </w:rPr>
        <w:t>[..] f</w:t>
      </w:r>
      <w:r w:rsidRPr="00C1511B">
        <w:rPr>
          <w:rFonts w:ascii="Times New Roman" w:hAnsi="Times New Roman" w:cs="Times New Roman"/>
          <w:shd w:val="clear" w:color="auto" w:fill="FFFFFF"/>
          <w:lang w:val="en-GB"/>
        </w:rPr>
        <w:t>or example, group sex with thirty men and one woman [..] and that is something that helps me to come. So, I choose to watch that. Despite all my actions in real life.</w:t>
      </w:r>
    </w:p>
    <w:p w14:paraId="51BABBB3" w14:textId="0E2FB649" w:rsidR="00923DFF" w:rsidRPr="00C1511B" w:rsidRDefault="0099788D" w:rsidP="009410C7">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shd w:val="clear" w:color="auto" w:fill="FFFFFF"/>
          <w:lang w:val="en-GB"/>
        </w:rPr>
        <w:t>Interesting</w:t>
      </w:r>
      <w:r w:rsidR="00065DA8" w:rsidRPr="00C1511B">
        <w:rPr>
          <w:rFonts w:ascii="Times New Roman" w:hAnsi="Times New Roman" w:cs="Times New Roman"/>
          <w:shd w:val="clear" w:color="auto" w:fill="FFFFFF"/>
          <w:lang w:val="en-GB"/>
        </w:rPr>
        <w:t>ly</w:t>
      </w:r>
      <w:r w:rsidRPr="00C1511B">
        <w:rPr>
          <w:rFonts w:ascii="Times New Roman" w:hAnsi="Times New Roman" w:cs="Times New Roman"/>
          <w:shd w:val="clear" w:color="auto" w:fill="FFFFFF"/>
          <w:lang w:val="en-GB"/>
        </w:rPr>
        <w:t>,</w:t>
      </w:r>
      <w:r w:rsidR="00681C0A">
        <w:rPr>
          <w:rFonts w:ascii="Times New Roman" w:hAnsi="Times New Roman" w:cs="Times New Roman"/>
          <w:shd w:val="clear" w:color="auto" w:fill="FFFFFF"/>
          <w:lang w:val="en-GB"/>
        </w:rPr>
        <w:t xml:space="preserve"> for our informants</w:t>
      </w:r>
      <w:r w:rsidRPr="00C1511B">
        <w:rPr>
          <w:rFonts w:ascii="Times New Roman" w:hAnsi="Times New Roman" w:cs="Times New Roman"/>
          <w:shd w:val="clear" w:color="auto" w:fill="FFFFFF"/>
          <w:lang w:val="en-GB"/>
        </w:rPr>
        <w:t xml:space="preserve"> </w:t>
      </w:r>
      <w:r w:rsidR="00065DA8" w:rsidRPr="00C1511B">
        <w:rPr>
          <w:rFonts w:ascii="Times New Roman" w:hAnsi="Times New Roman" w:cs="Times New Roman"/>
          <w:shd w:val="clear" w:color="auto" w:fill="FFFFFF"/>
          <w:lang w:val="en-GB"/>
        </w:rPr>
        <w:t xml:space="preserve">finding pleasure in </w:t>
      </w:r>
      <w:r w:rsidRPr="00C1511B">
        <w:rPr>
          <w:rFonts w:ascii="Times New Roman" w:hAnsi="Times New Roman" w:cs="Times New Roman"/>
          <w:shd w:val="clear" w:color="auto" w:fill="FFFFFF"/>
          <w:lang w:val="en-GB"/>
        </w:rPr>
        <w:t>p</w:t>
      </w:r>
      <w:r w:rsidR="00EE530E" w:rsidRPr="00C1511B">
        <w:rPr>
          <w:rFonts w:ascii="Times New Roman" w:hAnsi="Times New Roman" w:cs="Times New Roman"/>
          <w:shd w:val="clear" w:color="auto" w:fill="FFFFFF"/>
          <w:lang w:val="en-GB"/>
        </w:rPr>
        <w:t>ornography</w:t>
      </w:r>
      <w:r w:rsidRPr="00C1511B">
        <w:rPr>
          <w:rFonts w:ascii="Times New Roman" w:hAnsi="Times New Roman" w:cs="Times New Roman"/>
          <w:shd w:val="clear" w:color="auto" w:fill="FFFFFF"/>
          <w:lang w:val="en-GB"/>
        </w:rPr>
        <w:t xml:space="preserve"> </w:t>
      </w:r>
      <w:r w:rsidR="001B2E86" w:rsidRPr="00C1511B">
        <w:rPr>
          <w:rFonts w:ascii="Times New Roman" w:hAnsi="Times New Roman" w:cs="Times New Roman"/>
          <w:shd w:val="clear" w:color="auto" w:fill="FFFFFF"/>
          <w:lang w:val="en-GB"/>
        </w:rPr>
        <w:t>wa</w:t>
      </w:r>
      <w:r w:rsidR="00065DA8" w:rsidRPr="00C1511B">
        <w:rPr>
          <w:rFonts w:ascii="Times New Roman" w:hAnsi="Times New Roman" w:cs="Times New Roman"/>
          <w:shd w:val="clear" w:color="auto" w:fill="FFFFFF"/>
          <w:lang w:val="en-GB"/>
        </w:rPr>
        <w:t>s</w:t>
      </w:r>
      <w:r w:rsidRPr="00C1511B">
        <w:rPr>
          <w:rFonts w:ascii="Times New Roman" w:hAnsi="Times New Roman" w:cs="Times New Roman"/>
          <w:shd w:val="clear" w:color="auto" w:fill="FFFFFF"/>
          <w:lang w:val="en-GB"/>
        </w:rPr>
        <w:t xml:space="preserve"> not </w:t>
      </w:r>
      <w:r w:rsidR="00AF1991" w:rsidRPr="00C1511B">
        <w:rPr>
          <w:rFonts w:ascii="Times New Roman" w:hAnsi="Times New Roman" w:cs="Times New Roman"/>
          <w:shd w:val="clear" w:color="auto" w:fill="FFFFFF"/>
          <w:lang w:val="en-GB"/>
        </w:rPr>
        <w:t xml:space="preserve">impeded by </w:t>
      </w:r>
      <w:r w:rsidR="005A16AB" w:rsidRPr="00C1511B">
        <w:rPr>
          <w:rFonts w:ascii="Times New Roman" w:hAnsi="Times New Roman" w:cs="Times New Roman"/>
          <w:shd w:val="clear" w:color="auto" w:fill="FFFFFF"/>
          <w:lang w:val="en-GB"/>
        </w:rPr>
        <w:t>not being able to</w:t>
      </w:r>
      <w:r w:rsidR="00065DA8" w:rsidRPr="00C1511B">
        <w:rPr>
          <w:rFonts w:ascii="Times New Roman" w:hAnsi="Times New Roman" w:cs="Times New Roman"/>
          <w:shd w:val="clear" w:color="auto" w:fill="FFFFFF"/>
          <w:lang w:val="en-GB"/>
        </w:rPr>
        <w:t xml:space="preserve"> </w:t>
      </w:r>
      <w:r w:rsidRPr="00C1511B">
        <w:rPr>
          <w:rFonts w:ascii="Times New Roman" w:hAnsi="Times New Roman" w:cs="Times New Roman"/>
          <w:shd w:val="clear" w:color="auto" w:fill="FFFFFF"/>
          <w:lang w:val="en-GB"/>
        </w:rPr>
        <w:t>identif</w:t>
      </w:r>
      <w:r w:rsidR="005A16AB" w:rsidRPr="00C1511B">
        <w:rPr>
          <w:rFonts w:ascii="Times New Roman" w:hAnsi="Times New Roman" w:cs="Times New Roman"/>
          <w:shd w:val="clear" w:color="auto" w:fill="FFFFFF"/>
          <w:lang w:val="en-GB"/>
        </w:rPr>
        <w:t>y</w:t>
      </w:r>
      <w:r w:rsidRPr="00C1511B">
        <w:rPr>
          <w:rFonts w:ascii="Times New Roman" w:hAnsi="Times New Roman" w:cs="Times New Roman"/>
          <w:shd w:val="clear" w:color="auto" w:fill="FFFFFF"/>
          <w:lang w:val="en-GB"/>
        </w:rPr>
        <w:t xml:space="preserve"> with</w:t>
      </w:r>
      <w:r w:rsidR="00065DA8" w:rsidRPr="00C1511B">
        <w:rPr>
          <w:rFonts w:ascii="Times New Roman" w:hAnsi="Times New Roman" w:cs="Times New Roman"/>
          <w:shd w:val="clear" w:color="auto" w:fill="FFFFFF"/>
          <w:lang w:val="en-GB"/>
        </w:rPr>
        <w:t xml:space="preserve"> </w:t>
      </w:r>
      <w:r w:rsidR="005A16AB" w:rsidRPr="00C1511B">
        <w:rPr>
          <w:rFonts w:ascii="Times New Roman" w:hAnsi="Times New Roman" w:cs="Times New Roman"/>
          <w:shd w:val="clear" w:color="auto" w:fill="FFFFFF"/>
          <w:lang w:val="en-GB"/>
        </w:rPr>
        <w:t xml:space="preserve">certain </w:t>
      </w:r>
      <w:r w:rsidRPr="00C1511B">
        <w:rPr>
          <w:rFonts w:ascii="Times New Roman" w:hAnsi="Times New Roman" w:cs="Times New Roman"/>
          <w:shd w:val="clear" w:color="auto" w:fill="FFFFFF"/>
          <w:lang w:val="en-GB"/>
        </w:rPr>
        <w:t xml:space="preserve">erotic narratives (Sonnet, 1999; Wilson-Kovacs, 2009). </w:t>
      </w:r>
      <w:r w:rsidR="001B2E86" w:rsidRPr="00C1511B">
        <w:rPr>
          <w:rFonts w:ascii="Times New Roman" w:hAnsi="Times New Roman" w:cs="Times New Roman"/>
          <w:shd w:val="clear" w:color="auto" w:fill="FFFFFF"/>
          <w:lang w:val="en-GB"/>
        </w:rPr>
        <w:t>T</w:t>
      </w:r>
      <w:r w:rsidRPr="00C1511B">
        <w:rPr>
          <w:rFonts w:ascii="Times New Roman" w:hAnsi="Times New Roman" w:cs="Times New Roman"/>
          <w:shd w:val="clear" w:color="auto" w:fill="FFFFFF"/>
          <w:lang w:val="en-GB"/>
        </w:rPr>
        <w:t xml:space="preserve">hese interviewees used </w:t>
      </w:r>
      <w:r w:rsidR="001B2E86" w:rsidRPr="00C1511B">
        <w:rPr>
          <w:rFonts w:ascii="Times New Roman" w:hAnsi="Times New Roman" w:cs="Times New Roman"/>
          <w:shd w:val="clear" w:color="auto" w:fill="FFFFFF"/>
          <w:lang w:val="en-GB"/>
        </w:rPr>
        <w:t xml:space="preserve">pornography </w:t>
      </w:r>
      <w:r w:rsidRPr="00C1511B">
        <w:rPr>
          <w:rFonts w:ascii="Times New Roman" w:hAnsi="Times New Roman" w:cs="Times New Roman"/>
          <w:shd w:val="clear" w:color="auto" w:fill="FFFFFF"/>
          <w:lang w:val="en-GB"/>
        </w:rPr>
        <w:t xml:space="preserve">in a moment of solitude </w:t>
      </w:r>
      <w:r w:rsidR="00273FC4" w:rsidRPr="00C1511B">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Smith</w:t>
      </w:r>
      <w:r w:rsidR="00273FC4" w:rsidRPr="00C1511B">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 xml:space="preserve"> 2007)</w:t>
      </w:r>
      <w:r w:rsidR="00681C0A">
        <w:rPr>
          <w:rFonts w:ascii="Times New Roman" w:hAnsi="Times New Roman" w:cs="Times New Roman"/>
          <w:shd w:val="clear" w:color="auto" w:fill="FFFFFF"/>
          <w:lang w:val="en-GB"/>
        </w:rPr>
        <w:t>,</w:t>
      </w:r>
      <w:r w:rsidR="004A1911">
        <w:rPr>
          <w:rFonts w:ascii="Times New Roman" w:hAnsi="Times New Roman" w:cs="Times New Roman"/>
          <w:shd w:val="clear" w:color="auto" w:fill="FFFFFF"/>
          <w:lang w:val="en-GB"/>
        </w:rPr>
        <w:t xml:space="preserve"> </w:t>
      </w:r>
      <w:r w:rsidR="00681C0A">
        <w:rPr>
          <w:rFonts w:ascii="Times New Roman" w:hAnsi="Times New Roman" w:cs="Times New Roman"/>
          <w:shd w:val="clear" w:color="auto" w:fill="FFFFFF"/>
          <w:lang w:val="en-GB"/>
        </w:rPr>
        <w:t>and as</w:t>
      </w:r>
      <w:r w:rsidR="00273FC4" w:rsidRPr="00C1511B">
        <w:rPr>
          <w:rFonts w:ascii="Times New Roman" w:hAnsi="Times New Roman" w:cs="Times New Roman"/>
          <w:shd w:val="clear" w:color="auto" w:fill="FFFFFF"/>
          <w:lang w:val="en-GB"/>
        </w:rPr>
        <w:t xml:space="preserve"> such</w:t>
      </w:r>
      <w:r w:rsidRPr="00C1511B">
        <w:rPr>
          <w:rFonts w:ascii="Times New Roman" w:hAnsi="Times New Roman" w:cs="Times New Roman"/>
          <w:shd w:val="clear" w:color="auto" w:fill="FFFFFF"/>
          <w:lang w:val="en-GB"/>
        </w:rPr>
        <w:t>, they d</w:t>
      </w:r>
      <w:r w:rsidR="001B2E86" w:rsidRPr="00C1511B">
        <w:rPr>
          <w:rFonts w:ascii="Times New Roman" w:hAnsi="Times New Roman" w:cs="Times New Roman"/>
          <w:shd w:val="clear" w:color="auto" w:fill="FFFFFF"/>
          <w:lang w:val="en-GB"/>
        </w:rPr>
        <w:t>id</w:t>
      </w:r>
      <w:r w:rsidRPr="00C1511B">
        <w:rPr>
          <w:rFonts w:ascii="Times New Roman" w:hAnsi="Times New Roman" w:cs="Times New Roman"/>
          <w:shd w:val="clear" w:color="auto" w:fill="FFFFFF"/>
          <w:lang w:val="en-GB"/>
        </w:rPr>
        <w:t xml:space="preserve"> not seem to consider the </w:t>
      </w:r>
      <w:r w:rsidR="00C30768" w:rsidRPr="00C1511B">
        <w:rPr>
          <w:rFonts w:ascii="Times New Roman" w:hAnsi="Times New Roman" w:cs="Times New Roman"/>
          <w:shd w:val="clear" w:color="auto" w:fill="FFFFFF"/>
          <w:lang w:val="en-GB"/>
        </w:rPr>
        <w:t xml:space="preserve">consequences of </w:t>
      </w:r>
      <w:r w:rsidRPr="00C1511B">
        <w:rPr>
          <w:rFonts w:ascii="Times New Roman" w:hAnsi="Times New Roman" w:cs="Times New Roman"/>
          <w:shd w:val="clear" w:color="auto" w:fill="FFFFFF"/>
          <w:lang w:val="en-GB"/>
        </w:rPr>
        <w:t>consum</w:t>
      </w:r>
      <w:r w:rsidR="00C30768" w:rsidRPr="00C1511B">
        <w:rPr>
          <w:rFonts w:ascii="Times New Roman" w:hAnsi="Times New Roman" w:cs="Times New Roman"/>
          <w:shd w:val="clear" w:color="auto" w:fill="FFFFFF"/>
          <w:lang w:val="en-GB"/>
        </w:rPr>
        <w:t>ing</w:t>
      </w:r>
      <w:r w:rsidRPr="00C1511B">
        <w:rPr>
          <w:rFonts w:ascii="Times New Roman" w:hAnsi="Times New Roman" w:cs="Times New Roman"/>
          <w:shd w:val="clear" w:color="auto" w:fill="FFFFFF"/>
          <w:lang w:val="en-GB"/>
        </w:rPr>
        <w:t xml:space="preserve"> pornography</w:t>
      </w:r>
      <w:r w:rsidR="005B22C1" w:rsidRPr="00C1511B">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 xml:space="preserve"> </w:t>
      </w:r>
      <w:r w:rsidR="005B22C1" w:rsidRPr="00C1511B">
        <w:rPr>
          <w:rFonts w:ascii="Times New Roman" w:hAnsi="Times New Roman" w:cs="Times New Roman"/>
          <w:shd w:val="clear" w:color="auto" w:fill="FFFFFF"/>
          <w:lang w:val="en-GB"/>
        </w:rPr>
        <w:t>T</w:t>
      </w:r>
      <w:r w:rsidRPr="00C1511B">
        <w:rPr>
          <w:rFonts w:ascii="Times New Roman" w:hAnsi="Times New Roman" w:cs="Times New Roman"/>
          <w:shd w:val="clear" w:color="auto" w:fill="FFFFFF"/>
          <w:lang w:val="en-GB"/>
        </w:rPr>
        <w:t>hey justif</w:t>
      </w:r>
      <w:r w:rsidR="001B2E86" w:rsidRPr="00C1511B">
        <w:rPr>
          <w:rFonts w:ascii="Times New Roman" w:hAnsi="Times New Roman" w:cs="Times New Roman"/>
          <w:shd w:val="clear" w:color="auto" w:fill="FFFFFF"/>
          <w:lang w:val="en-GB"/>
        </w:rPr>
        <w:t>ied</w:t>
      </w:r>
      <w:r w:rsidRPr="00C1511B">
        <w:rPr>
          <w:rFonts w:ascii="Times New Roman" w:hAnsi="Times New Roman" w:cs="Times New Roman"/>
          <w:shd w:val="clear" w:color="auto" w:fill="FFFFFF"/>
          <w:lang w:val="en-GB"/>
        </w:rPr>
        <w:t xml:space="preserve"> their usage as a moment of fantasy</w:t>
      </w:r>
      <w:r w:rsidR="005B22C1" w:rsidRPr="00C1511B">
        <w:rPr>
          <w:rFonts w:ascii="Times New Roman" w:hAnsi="Times New Roman" w:cs="Times New Roman"/>
          <w:shd w:val="clear" w:color="auto" w:fill="FFFFFF"/>
          <w:lang w:val="en-GB"/>
        </w:rPr>
        <w:t>,</w:t>
      </w:r>
      <w:r w:rsidR="009410C7" w:rsidRPr="00C1511B">
        <w:rPr>
          <w:rFonts w:ascii="Times New Roman" w:hAnsi="Times New Roman" w:cs="Times New Roman"/>
          <w:shd w:val="clear" w:color="auto" w:fill="FFFFFF"/>
          <w:lang w:val="en-GB"/>
        </w:rPr>
        <w:t xml:space="preserve"> </w:t>
      </w:r>
      <w:r w:rsidRPr="00C1511B">
        <w:rPr>
          <w:rFonts w:ascii="Times New Roman" w:hAnsi="Times New Roman" w:cs="Times New Roman"/>
          <w:lang w:val="en-GB"/>
        </w:rPr>
        <w:t>where</w:t>
      </w:r>
      <w:r w:rsidR="005B22C1" w:rsidRPr="00C1511B">
        <w:rPr>
          <w:rFonts w:ascii="Times New Roman" w:hAnsi="Times New Roman" w:cs="Times New Roman"/>
          <w:lang w:val="en-GB"/>
        </w:rPr>
        <w:t xml:space="preserve">, for example </w:t>
      </w:r>
      <w:r w:rsidRPr="00C1511B">
        <w:rPr>
          <w:rFonts w:ascii="Times New Roman" w:hAnsi="Times New Roman" w:cs="Times New Roman"/>
          <w:lang w:val="en-GB"/>
        </w:rPr>
        <w:t xml:space="preserve">homosexuality and sexual domination </w:t>
      </w:r>
      <w:r w:rsidR="001B2E86" w:rsidRPr="00C1511B">
        <w:rPr>
          <w:rFonts w:ascii="Times New Roman" w:hAnsi="Times New Roman" w:cs="Times New Roman"/>
          <w:lang w:val="en-GB"/>
        </w:rPr>
        <w:t>were</w:t>
      </w:r>
      <w:r w:rsidRPr="00C1511B">
        <w:rPr>
          <w:rFonts w:ascii="Times New Roman" w:hAnsi="Times New Roman" w:cs="Times New Roman"/>
          <w:lang w:val="en-GB"/>
        </w:rPr>
        <w:t xml:space="preserve"> </w:t>
      </w:r>
      <w:r w:rsidR="00273FC4" w:rsidRPr="00C1511B">
        <w:rPr>
          <w:rFonts w:ascii="Times New Roman" w:hAnsi="Times New Roman" w:cs="Times New Roman"/>
          <w:lang w:val="en-GB"/>
        </w:rPr>
        <w:t>equally</w:t>
      </w:r>
      <w:r w:rsidRPr="00C1511B">
        <w:rPr>
          <w:rFonts w:ascii="Times New Roman" w:hAnsi="Times New Roman" w:cs="Times New Roman"/>
          <w:lang w:val="en-GB"/>
        </w:rPr>
        <w:t xml:space="preserve"> stimulating despite </w:t>
      </w:r>
      <w:r w:rsidR="001E5537" w:rsidRPr="00C1511B">
        <w:rPr>
          <w:rFonts w:ascii="Times New Roman" w:hAnsi="Times New Roman" w:cs="Times New Roman"/>
          <w:lang w:val="en-GB"/>
        </w:rPr>
        <w:t xml:space="preserve">being separated from </w:t>
      </w:r>
      <w:r w:rsidR="00AF1991" w:rsidRPr="00C1511B">
        <w:rPr>
          <w:rFonts w:ascii="Times New Roman" w:hAnsi="Times New Roman" w:cs="Times New Roman"/>
          <w:lang w:val="en-GB"/>
        </w:rPr>
        <w:t xml:space="preserve">real-life </w:t>
      </w:r>
      <w:r w:rsidR="001E5537" w:rsidRPr="00C1511B">
        <w:rPr>
          <w:rFonts w:ascii="Times New Roman" w:hAnsi="Times New Roman" w:cs="Times New Roman"/>
          <w:lang w:val="en-GB"/>
        </w:rPr>
        <w:t>sexual practices.</w:t>
      </w:r>
    </w:p>
    <w:p w14:paraId="5FF56BED" w14:textId="55B6B501" w:rsidR="00EE530E" w:rsidRPr="00C1511B" w:rsidRDefault="00EE530E" w:rsidP="00AF1991">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 xml:space="preserve">Our analysis </w:t>
      </w:r>
      <w:r w:rsidR="00672E47" w:rsidRPr="00C1511B">
        <w:rPr>
          <w:rFonts w:ascii="Times New Roman" w:hAnsi="Times New Roman" w:cs="Times New Roman"/>
          <w:lang w:val="en-GB"/>
        </w:rPr>
        <w:t xml:space="preserve">also </w:t>
      </w:r>
      <w:r w:rsidRPr="00C1511B">
        <w:rPr>
          <w:rFonts w:ascii="Times New Roman" w:hAnsi="Times New Roman" w:cs="Times New Roman"/>
          <w:lang w:val="en-GB"/>
        </w:rPr>
        <w:t xml:space="preserve">shows that </w:t>
      </w:r>
      <w:r w:rsidR="00796342" w:rsidRPr="00C1511B">
        <w:rPr>
          <w:rFonts w:ascii="Times New Roman" w:hAnsi="Times New Roman" w:cs="Times New Roman"/>
          <w:lang w:val="en-GB"/>
        </w:rPr>
        <w:t xml:space="preserve">women use </w:t>
      </w:r>
      <w:r w:rsidRPr="00C1511B">
        <w:rPr>
          <w:rFonts w:ascii="Times New Roman" w:hAnsi="Times New Roman" w:cs="Times New Roman"/>
          <w:lang w:val="en-GB"/>
        </w:rPr>
        <w:t xml:space="preserve">pornography </w:t>
      </w:r>
      <w:r w:rsidR="00154E79" w:rsidRPr="00C1511B">
        <w:rPr>
          <w:rFonts w:ascii="Times New Roman" w:hAnsi="Times New Roman" w:cs="Times New Roman"/>
          <w:lang w:val="en-GB"/>
        </w:rPr>
        <w:t>purely</w:t>
      </w:r>
      <w:r w:rsidRPr="00C1511B">
        <w:rPr>
          <w:rFonts w:ascii="Times New Roman" w:hAnsi="Times New Roman" w:cs="Times New Roman"/>
          <w:lang w:val="en-GB"/>
        </w:rPr>
        <w:t xml:space="preserve"> for sexual gratification. Violette sums up the </w:t>
      </w:r>
      <w:r w:rsidR="00041290" w:rsidRPr="00C1511B">
        <w:rPr>
          <w:rFonts w:ascii="Times New Roman" w:hAnsi="Times New Roman" w:cs="Times New Roman"/>
          <w:lang w:val="en-GB"/>
        </w:rPr>
        <w:t xml:space="preserve">utility </w:t>
      </w:r>
      <w:r w:rsidRPr="00C1511B">
        <w:rPr>
          <w:rFonts w:ascii="Times New Roman" w:hAnsi="Times New Roman" w:cs="Times New Roman"/>
          <w:lang w:val="en-GB"/>
        </w:rPr>
        <w:t>of pornography</w:t>
      </w:r>
      <w:r w:rsidR="00796342" w:rsidRPr="00C1511B">
        <w:rPr>
          <w:rFonts w:ascii="Times New Roman" w:hAnsi="Times New Roman" w:cs="Times New Roman"/>
          <w:lang w:val="en-GB"/>
        </w:rPr>
        <w:t xml:space="preserve"> for </w:t>
      </w:r>
      <w:r w:rsidR="00041290" w:rsidRPr="00C1511B">
        <w:rPr>
          <w:rFonts w:ascii="Times New Roman" w:hAnsi="Times New Roman" w:cs="Times New Roman"/>
          <w:lang w:val="en-GB"/>
        </w:rPr>
        <w:t>masturbation</w:t>
      </w:r>
      <w:r w:rsidR="009410C7" w:rsidRPr="00C1511B">
        <w:rPr>
          <w:rFonts w:ascii="Times New Roman" w:hAnsi="Times New Roman" w:cs="Times New Roman"/>
          <w:lang w:val="en-GB"/>
        </w:rPr>
        <w:t>:</w:t>
      </w:r>
      <w:r w:rsidRPr="00C1511B">
        <w:rPr>
          <w:rFonts w:ascii="Times New Roman" w:hAnsi="Times New Roman" w:cs="Times New Roman"/>
          <w:lang w:val="en-GB"/>
        </w:rPr>
        <w:t xml:space="preserve"> “Porn helped me to come very easily, every time that I wanted to masturbate, I would watch porn, and I needed porn to come.” </w:t>
      </w:r>
      <w:r w:rsidRPr="00C1511B">
        <w:rPr>
          <w:rFonts w:ascii="Times New Roman" w:hAnsi="Times New Roman" w:cs="Times New Roman"/>
          <w:shd w:val="clear" w:color="auto" w:fill="FFFFFF"/>
          <w:lang w:val="en-GB"/>
        </w:rPr>
        <w:t>Willow elaborates:</w:t>
      </w:r>
    </w:p>
    <w:p w14:paraId="653A464D" w14:textId="77777777" w:rsidR="00EE530E" w:rsidRPr="00C1511B" w:rsidRDefault="00EE530E" w:rsidP="00EE530E">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I use porn in a very functional way, like it’s not something I would put on my TV and relax and settle in for the evening or for an hour, it’s just not what I would use it for. [..] I’ve always used it in a very functional way.</w:t>
      </w:r>
    </w:p>
    <w:p w14:paraId="07A7E4B3" w14:textId="564A5D52" w:rsidR="00EE530E" w:rsidRPr="00C1511B" w:rsidRDefault="00EE530E" w:rsidP="00154E79">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lastRenderedPageBreak/>
        <w:t>Willow’s narrative illustrates that watching pornography is</w:t>
      </w:r>
      <w:r w:rsidR="000C12D1" w:rsidRPr="00C1511B">
        <w:rPr>
          <w:rFonts w:ascii="Times New Roman" w:hAnsi="Times New Roman" w:cs="Times New Roman"/>
          <w:lang w:val="en-GB"/>
        </w:rPr>
        <w:t xml:space="preserve"> </w:t>
      </w:r>
      <w:r w:rsidR="001B2E86" w:rsidRPr="00C1511B">
        <w:rPr>
          <w:rFonts w:ascii="Times New Roman" w:hAnsi="Times New Roman" w:cs="Times New Roman"/>
          <w:lang w:val="en-GB"/>
        </w:rPr>
        <w:t>a</w:t>
      </w:r>
      <w:r w:rsidRPr="00C1511B">
        <w:rPr>
          <w:rFonts w:ascii="Times New Roman" w:hAnsi="Times New Roman" w:cs="Times New Roman"/>
          <w:lang w:val="en-GB"/>
        </w:rPr>
        <w:t xml:space="preserve"> short-lived </w:t>
      </w:r>
      <w:r w:rsidR="001B2E86" w:rsidRPr="00C1511B">
        <w:rPr>
          <w:rFonts w:ascii="Times New Roman" w:hAnsi="Times New Roman" w:cs="Times New Roman"/>
          <w:lang w:val="en-GB"/>
        </w:rPr>
        <w:t xml:space="preserve">practice </w:t>
      </w:r>
      <w:r w:rsidRPr="00C1511B">
        <w:rPr>
          <w:rFonts w:ascii="Times New Roman" w:hAnsi="Times New Roman" w:cs="Times New Roman"/>
          <w:lang w:val="en-GB"/>
        </w:rPr>
        <w:t xml:space="preserve">(McCormack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2017)</w:t>
      </w:r>
      <w:r w:rsidR="00811BF8" w:rsidRPr="00C1511B">
        <w:rPr>
          <w:rFonts w:ascii="Times New Roman" w:hAnsi="Times New Roman" w:cs="Times New Roman"/>
          <w:lang w:val="en-GB"/>
        </w:rPr>
        <w:t>.</w:t>
      </w:r>
      <w:r w:rsidR="000C12D1" w:rsidRPr="00C1511B">
        <w:rPr>
          <w:rFonts w:ascii="Times New Roman" w:hAnsi="Times New Roman" w:cs="Times New Roman"/>
          <w:lang w:val="en-GB"/>
        </w:rPr>
        <w:t xml:space="preserve"> </w:t>
      </w:r>
      <w:r w:rsidR="005B22C1" w:rsidRPr="00C1511B">
        <w:rPr>
          <w:rFonts w:ascii="Times New Roman" w:hAnsi="Times New Roman" w:cs="Times New Roman"/>
          <w:lang w:val="en-GB"/>
        </w:rPr>
        <w:t>She finds</w:t>
      </w:r>
      <w:r w:rsidR="00041290" w:rsidRPr="00C1511B">
        <w:rPr>
          <w:rFonts w:ascii="Times New Roman" w:hAnsi="Times New Roman" w:cs="Times New Roman"/>
          <w:lang w:val="en-GB"/>
        </w:rPr>
        <w:t xml:space="preserve"> that porn</w:t>
      </w:r>
      <w:r w:rsidR="00100B44" w:rsidRPr="00C1511B">
        <w:rPr>
          <w:rFonts w:ascii="Times New Roman" w:hAnsi="Times New Roman" w:cs="Times New Roman"/>
          <w:lang w:val="en-GB"/>
        </w:rPr>
        <w:t>ography</w:t>
      </w:r>
      <w:r w:rsidR="00041290" w:rsidRPr="00C1511B">
        <w:rPr>
          <w:rFonts w:ascii="Times New Roman" w:hAnsi="Times New Roman" w:cs="Times New Roman"/>
          <w:lang w:val="en-GB"/>
        </w:rPr>
        <w:t xml:space="preserve"> </w:t>
      </w:r>
      <w:r w:rsidR="00F7265F" w:rsidRPr="00C1511B">
        <w:rPr>
          <w:rFonts w:ascii="Times New Roman" w:hAnsi="Times New Roman" w:cs="Times New Roman"/>
          <w:lang w:val="en-GB"/>
        </w:rPr>
        <w:t>can be used as</w:t>
      </w:r>
      <w:r w:rsidR="00041290" w:rsidRPr="00C1511B">
        <w:rPr>
          <w:rFonts w:ascii="Times New Roman" w:hAnsi="Times New Roman" w:cs="Times New Roman"/>
          <w:lang w:val="en-GB"/>
        </w:rPr>
        <w:t xml:space="preserve"> a resource for quick arousal that does not </w:t>
      </w:r>
      <w:r w:rsidR="00F7265F" w:rsidRPr="00C1511B">
        <w:rPr>
          <w:rFonts w:ascii="Times New Roman" w:hAnsi="Times New Roman" w:cs="Times New Roman"/>
          <w:lang w:val="en-GB"/>
        </w:rPr>
        <w:t>require</w:t>
      </w:r>
      <w:r w:rsidR="00041290" w:rsidRPr="00C1511B">
        <w:rPr>
          <w:rFonts w:ascii="Times New Roman" w:hAnsi="Times New Roman" w:cs="Times New Roman"/>
          <w:lang w:val="en-GB"/>
        </w:rPr>
        <w:t xml:space="preserve"> </w:t>
      </w:r>
      <w:r w:rsidR="000651DE" w:rsidRPr="00C1511B">
        <w:rPr>
          <w:rFonts w:ascii="Times New Roman" w:hAnsi="Times New Roman" w:cs="Times New Roman"/>
          <w:lang w:val="en-GB"/>
        </w:rPr>
        <w:t>any particular effort.</w:t>
      </w:r>
      <w:r w:rsidR="00811BF8" w:rsidRPr="00C1511B">
        <w:rPr>
          <w:rFonts w:ascii="Times New Roman" w:hAnsi="Times New Roman" w:cs="Times New Roman"/>
          <w:lang w:val="en-GB"/>
        </w:rPr>
        <w:t xml:space="preserve"> Alice’s </w:t>
      </w:r>
      <w:r w:rsidR="00681C0A">
        <w:rPr>
          <w:rFonts w:ascii="Times New Roman" w:hAnsi="Times New Roman" w:cs="Times New Roman"/>
          <w:lang w:val="en-GB"/>
        </w:rPr>
        <w:t>experiences</w:t>
      </w:r>
      <w:r w:rsidR="00F93C2E" w:rsidRPr="00C1511B">
        <w:rPr>
          <w:rFonts w:ascii="Times New Roman" w:hAnsi="Times New Roman" w:cs="Times New Roman"/>
          <w:lang w:val="en-GB"/>
        </w:rPr>
        <w:t xml:space="preserve"> also show the instrumentality of porn, but for her it is also </w:t>
      </w:r>
      <w:r w:rsidR="00462E50" w:rsidRPr="00C1511B">
        <w:rPr>
          <w:rFonts w:ascii="Times New Roman" w:hAnsi="Times New Roman" w:cs="Times New Roman"/>
          <w:lang w:val="en-GB"/>
        </w:rPr>
        <w:t>useful</w:t>
      </w:r>
      <w:r w:rsidR="00F93C2E" w:rsidRPr="00C1511B">
        <w:rPr>
          <w:rFonts w:ascii="Times New Roman" w:hAnsi="Times New Roman" w:cs="Times New Roman"/>
          <w:lang w:val="en-GB"/>
        </w:rPr>
        <w:t xml:space="preserve"> for relaxation</w:t>
      </w:r>
      <w:r w:rsidR="00811BF8" w:rsidRPr="00C1511B">
        <w:rPr>
          <w:rFonts w:ascii="Times New Roman" w:hAnsi="Times New Roman" w:cs="Times New Roman"/>
          <w:lang w:val="en-GB"/>
        </w:rPr>
        <w:t>:</w:t>
      </w:r>
    </w:p>
    <w:p w14:paraId="4EFD49A5" w14:textId="280C7D87" w:rsidR="00EE530E" w:rsidRPr="00C1511B" w:rsidRDefault="00154E79" w:rsidP="00EE530E">
      <w:pPr>
        <w:pStyle w:val="BodyA"/>
        <w:spacing w:before="120" w:after="120" w:line="360" w:lineRule="auto"/>
        <w:ind w:left="720"/>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[It]</w:t>
      </w:r>
      <w:r w:rsidR="00EE530E" w:rsidRPr="00C1511B">
        <w:rPr>
          <w:rFonts w:ascii="Times New Roman" w:hAnsi="Times New Roman" w:cs="Times New Roman"/>
          <w:shd w:val="clear" w:color="auto" w:fill="FFFFFF"/>
          <w:lang w:val="en-GB"/>
        </w:rPr>
        <w:t xml:space="preserve"> has always been my own activity, my own pleasure, and it’s also, an instrument for when I’ve had a long, rough day, I feel really tense, and the only thing I want is to relieve some physical tension and therefore I decide to masturbate, and the easiest thing for me to do is to masturbate and log on to one of those websites.</w:t>
      </w:r>
    </w:p>
    <w:p w14:paraId="65FF15A2" w14:textId="558AC187" w:rsidR="00EE530E" w:rsidRPr="00C1511B" w:rsidRDefault="00EE530E" w:rsidP="00154E79">
      <w:pPr>
        <w:pStyle w:val="BodyA"/>
        <w:spacing w:before="120" w:after="120" w:line="480" w:lineRule="auto"/>
        <w:ind w:firstLine="720"/>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Although </w:t>
      </w:r>
      <w:r w:rsidR="0003286A" w:rsidRPr="00C1511B">
        <w:rPr>
          <w:rFonts w:ascii="Times New Roman" w:hAnsi="Times New Roman" w:cs="Times New Roman"/>
          <w:shd w:val="clear" w:color="auto" w:fill="FFFFFF"/>
          <w:lang w:val="en-GB"/>
        </w:rPr>
        <w:t xml:space="preserve">our informants mostly </w:t>
      </w:r>
      <w:r w:rsidRPr="00C1511B">
        <w:rPr>
          <w:rFonts w:ascii="Times New Roman" w:hAnsi="Times New Roman" w:cs="Times New Roman"/>
          <w:shd w:val="clear" w:color="auto" w:fill="FFFFFF"/>
          <w:lang w:val="en-GB"/>
        </w:rPr>
        <w:t>consum</w:t>
      </w:r>
      <w:r w:rsidR="0003286A" w:rsidRPr="00C1511B">
        <w:rPr>
          <w:rFonts w:ascii="Times New Roman" w:hAnsi="Times New Roman" w:cs="Times New Roman"/>
          <w:shd w:val="clear" w:color="auto" w:fill="FFFFFF"/>
          <w:lang w:val="en-GB"/>
        </w:rPr>
        <w:t>e</w:t>
      </w:r>
      <w:r w:rsidRPr="00C1511B">
        <w:rPr>
          <w:rFonts w:ascii="Times New Roman" w:hAnsi="Times New Roman" w:cs="Times New Roman"/>
          <w:shd w:val="clear" w:color="auto" w:fill="FFFFFF"/>
          <w:lang w:val="en-GB"/>
        </w:rPr>
        <w:t xml:space="preserve"> pornography </w:t>
      </w:r>
      <w:r w:rsidR="0003286A" w:rsidRPr="00C1511B">
        <w:rPr>
          <w:rFonts w:ascii="Times New Roman" w:hAnsi="Times New Roman" w:cs="Times New Roman"/>
          <w:shd w:val="clear" w:color="auto" w:fill="FFFFFF"/>
          <w:lang w:val="en-GB"/>
        </w:rPr>
        <w:t>alone</w:t>
      </w:r>
      <w:r w:rsidRPr="00C1511B">
        <w:rPr>
          <w:rFonts w:ascii="Times New Roman" w:hAnsi="Times New Roman" w:cs="Times New Roman"/>
          <w:shd w:val="clear" w:color="auto" w:fill="FFFFFF"/>
          <w:lang w:val="en-GB"/>
        </w:rPr>
        <w:t xml:space="preserve">, our </w:t>
      </w:r>
      <w:r w:rsidR="00681C0A">
        <w:rPr>
          <w:rFonts w:ascii="Times New Roman" w:hAnsi="Times New Roman" w:cs="Times New Roman"/>
          <w:shd w:val="clear" w:color="auto" w:fill="FFFFFF"/>
          <w:lang w:val="en-GB"/>
        </w:rPr>
        <w:t>interviews</w:t>
      </w:r>
      <w:r w:rsidR="00F96DFA">
        <w:rPr>
          <w:rFonts w:ascii="Times New Roman" w:hAnsi="Times New Roman" w:cs="Times New Roman"/>
          <w:shd w:val="clear" w:color="auto" w:fill="FFFFFF"/>
          <w:lang w:val="en-GB"/>
        </w:rPr>
        <w:t xml:space="preserve"> r</w:t>
      </w:r>
      <w:r w:rsidRPr="00C1511B">
        <w:rPr>
          <w:rFonts w:ascii="Times New Roman" w:hAnsi="Times New Roman" w:cs="Times New Roman"/>
          <w:shd w:val="clear" w:color="auto" w:fill="FFFFFF"/>
          <w:lang w:val="en-GB"/>
        </w:rPr>
        <w:t>evealed that</w:t>
      </w:r>
      <w:r w:rsidR="0003286A" w:rsidRPr="00C1511B">
        <w:rPr>
          <w:rFonts w:ascii="Times New Roman" w:hAnsi="Times New Roman" w:cs="Times New Roman"/>
          <w:shd w:val="clear" w:color="auto" w:fill="FFFFFF"/>
          <w:lang w:val="en-GB"/>
        </w:rPr>
        <w:t xml:space="preserve"> they </w:t>
      </w:r>
      <w:r w:rsidRPr="00C1511B">
        <w:rPr>
          <w:rFonts w:ascii="Times New Roman" w:hAnsi="Times New Roman" w:cs="Times New Roman"/>
          <w:shd w:val="clear" w:color="auto" w:fill="FFFFFF"/>
          <w:lang w:val="en-GB"/>
        </w:rPr>
        <w:t xml:space="preserve">also </w:t>
      </w:r>
      <w:r w:rsidR="0003286A" w:rsidRPr="00C1511B">
        <w:rPr>
          <w:rFonts w:ascii="Times New Roman" w:hAnsi="Times New Roman" w:cs="Times New Roman"/>
          <w:shd w:val="clear" w:color="auto" w:fill="FFFFFF"/>
          <w:lang w:val="en-GB"/>
        </w:rPr>
        <w:t>use it</w:t>
      </w:r>
      <w:r w:rsidRPr="00C1511B">
        <w:rPr>
          <w:rFonts w:ascii="Times New Roman" w:hAnsi="Times New Roman" w:cs="Times New Roman"/>
          <w:shd w:val="clear" w:color="auto" w:fill="FFFFFF"/>
          <w:lang w:val="en-GB"/>
        </w:rPr>
        <w:t xml:space="preserve"> with partners</w:t>
      </w:r>
      <w:r w:rsidR="00154E79" w:rsidRPr="00C1511B">
        <w:rPr>
          <w:rFonts w:ascii="Times New Roman" w:hAnsi="Times New Roman" w:cs="Times New Roman"/>
          <w:shd w:val="clear" w:color="auto" w:fill="FFFFFF"/>
          <w:lang w:val="en-GB"/>
        </w:rPr>
        <w:t xml:space="preserve"> in order to experience join</w:t>
      </w:r>
      <w:r w:rsidR="00796342" w:rsidRPr="00C1511B">
        <w:rPr>
          <w:rFonts w:ascii="Times New Roman" w:hAnsi="Times New Roman" w:cs="Times New Roman"/>
          <w:shd w:val="clear" w:color="auto" w:fill="FFFFFF"/>
          <w:lang w:val="en-GB"/>
        </w:rPr>
        <w:t>t</w:t>
      </w:r>
      <w:r w:rsidR="00154E79" w:rsidRPr="00C1511B">
        <w:rPr>
          <w:rFonts w:ascii="Times New Roman" w:hAnsi="Times New Roman" w:cs="Times New Roman"/>
          <w:shd w:val="clear" w:color="auto" w:fill="FFFFFF"/>
          <w:lang w:val="en-GB"/>
        </w:rPr>
        <w:t xml:space="preserve"> pleasure</w:t>
      </w:r>
      <w:r w:rsidR="00307DD1" w:rsidRPr="00C1511B">
        <w:rPr>
          <w:rFonts w:ascii="Times New Roman" w:hAnsi="Times New Roman" w:cs="Times New Roman"/>
          <w:shd w:val="clear" w:color="auto" w:fill="FFFFFF"/>
          <w:lang w:val="en-GB"/>
        </w:rPr>
        <w:t xml:space="preserve"> (</w:t>
      </w:r>
      <w:proofErr w:type="spellStart"/>
      <w:r w:rsidR="00307DD1" w:rsidRPr="00C1511B">
        <w:rPr>
          <w:rFonts w:ascii="Times New Roman" w:hAnsi="Times New Roman" w:cs="Times New Roman"/>
          <w:lang w:val="en-GB"/>
        </w:rPr>
        <w:t>Böhm</w:t>
      </w:r>
      <w:proofErr w:type="spellEnd"/>
      <w:r w:rsidR="00307DD1" w:rsidRPr="00C1511B">
        <w:rPr>
          <w:rFonts w:ascii="Times New Roman" w:hAnsi="Times New Roman" w:cs="Times New Roman"/>
          <w:lang w:val="en-GB"/>
        </w:rPr>
        <w:t xml:space="preserve"> et al., 2015)</w:t>
      </w:r>
      <w:r w:rsidRPr="00C1511B">
        <w:rPr>
          <w:rFonts w:ascii="Times New Roman" w:hAnsi="Times New Roman" w:cs="Times New Roman"/>
          <w:shd w:val="clear" w:color="auto" w:fill="FFFFFF"/>
          <w:lang w:val="en-GB"/>
        </w:rPr>
        <w:t>. Emily elaborates:</w:t>
      </w:r>
    </w:p>
    <w:p w14:paraId="05EDC7C3" w14:textId="77777777" w:rsidR="00EE530E" w:rsidRPr="00C1511B" w:rsidRDefault="00EE530E" w:rsidP="00EE530E">
      <w:pPr>
        <w:pStyle w:val="BodyA"/>
        <w:spacing w:before="120" w:after="120" w:line="360" w:lineRule="auto"/>
        <w:ind w:left="567" w:right="567"/>
        <w:jc w:val="both"/>
        <w:rPr>
          <w:rFonts w:ascii="Times New Roman" w:hAnsi="Times New Roman" w:cs="Times New Roman"/>
          <w:lang w:val="en-GB"/>
        </w:rPr>
      </w:pPr>
      <w:r w:rsidRPr="00C1511B">
        <w:rPr>
          <w:rFonts w:ascii="Times New Roman" w:hAnsi="Times New Roman" w:cs="Times New Roman"/>
          <w:lang w:val="en-GB"/>
        </w:rPr>
        <w:t>Sometimes we do this with my husband, so this would be, not most of the time, but this would be like a pre-start for us, before having sex, so we are quite happy seeing other people doing what we are going to do in a couple of minutes.</w:t>
      </w:r>
    </w:p>
    <w:p w14:paraId="0E154A80" w14:textId="79A7B09D" w:rsidR="00EE530E" w:rsidRPr="00C1511B" w:rsidRDefault="004A1911" w:rsidP="00154E79">
      <w:pPr>
        <w:pStyle w:val="BodyA"/>
        <w:spacing w:before="120" w:after="120" w:line="480" w:lineRule="auto"/>
        <w:ind w:firstLine="567"/>
        <w:jc w:val="both"/>
        <w:rPr>
          <w:rFonts w:ascii="Times New Roman" w:hAnsi="Times New Roman" w:cs="Times New Roman"/>
          <w:lang w:val="en-GB"/>
        </w:rPr>
      </w:pPr>
      <w:r>
        <w:rPr>
          <w:rFonts w:ascii="Times New Roman" w:hAnsi="Times New Roman" w:cs="Times New Roman"/>
          <w:lang w:val="en-GB"/>
        </w:rPr>
        <w:t>Emily</w:t>
      </w:r>
      <w:r w:rsidR="00EE530E" w:rsidRPr="00C1511B">
        <w:rPr>
          <w:rFonts w:ascii="Times New Roman" w:hAnsi="Times New Roman" w:cs="Times New Roman"/>
          <w:lang w:val="en-GB"/>
        </w:rPr>
        <w:t xml:space="preserve"> and her husband use pornography as a form of foreplay </w:t>
      </w:r>
      <w:r w:rsidR="0003286A" w:rsidRPr="00C1511B">
        <w:rPr>
          <w:rFonts w:ascii="Times New Roman" w:hAnsi="Times New Roman" w:cs="Times New Roman"/>
          <w:lang w:val="en-GB"/>
        </w:rPr>
        <w:t xml:space="preserve">that provides </w:t>
      </w:r>
      <w:r w:rsidR="00EE530E" w:rsidRPr="00C1511B">
        <w:rPr>
          <w:rFonts w:ascii="Times New Roman" w:hAnsi="Times New Roman" w:cs="Times New Roman"/>
          <w:lang w:val="en-GB"/>
        </w:rPr>
        <w:t>an addition to their ‘typical’ sex</w:t>
      </w:r>
      <w:r w:rsidR="0003286A" w:rsidRPr="00C1511B">
        <w:rPr>
          <w:rFonts w:ascii="Times New Roman" w:hAnsi="Times New Roman" w:cs="Times New Roman"/>
          <w:lang w:val="en-GB"/>
        </w:rPr>
        <w:t>-</w:t>
      </w:r>
      <w:r w:rsidR="00EE530E" w:rsidRPr="00C1511B">
        <w:rPr>
          <w:rFonts w:ascii="Times New Roman" w:hAnsi="Times New Roman" w:cs="Times New Roman"/>
          <w:lang w:val="en-GB"/>
        </w:rPr>
        <w:t xml:space="preserve">life </w:t>
      </w:r>
      <w:r w:rsidR="0003286A" w:rsidRPr="00C1511B">
        <w:rPr>
          <w:rFonts w:ascii="Times New Roman" w:hAnsi="Times New Roman" w:cs="Times New Roman"/>
          <w:lang w:val="en-GB"/>
        </w:rPr>
        <w:t xml:space="preserve">and </w:t>
      </w:r>
      <w:r w:rsidR="00EE530E" w:rsidRPr="00C1511B">
        <w:rPr>
          <w:rFonts w:ascii="Times New Roman" w:hAnsi="Times New Roman" w:cs="Times New Roman"/>
          <w:lang w:val="en-GB"/>
        </w:rPr>
        <w:t>spice</w:t>
      </w:r>
      <w:r w:rsidR="0003286A" w:rsidRPr="00C1511B">
        <w:rPr>
          <w:rFonts w:ascii="Times New Roman" w:hAnsi="Times New Roman" w:cs="Times New Roman"/>
          <w:lang w:val="en-GB"/>
        </w:rPr>
        <w:t>s</w:t>
      </w:r>
      <w:r w:rsidR="00EE530E" w:rsidRPr="00C1511B">
        <w:rPr>
          <w:rFonts w:ascii="Times New Roman" w:hAnsi="Times New Roman" w:cs="Times New Roman"/>
          <w:lang w:val="en-GB"/>
        </w:rPr>
        <w:t>-up their sexual encounter (</w:t>
      </w:r>
      <w:r w:rsidR="00EE530E" w:rsidRPr="00C1511B">
        <w:rPr>
          <w:rFonts w:ascii="Times New Roman" w:hAnsi="Times New Roman" w:cs="Times New Roman"/>
          <w:shd w:val="clear" w:color="auto" w:fill="FFFFFF"/>
          <w:lang w:val="en-GB"/>
        </w:rPr>
        <w:t>Attwood et al., 2018)</w:t>
      </w:r>
      <w:r w:rsidR="00EE530E" w:rsidRPr="00C1511B">
        <w:rPr>
          <w:rFonts w:ascii="Times New Roman" w:hAnsi="Times New Roman" w:cs="Times New Roman"/>
          <w:lang w:val="en-GB"/>
        </w:rPr>
        <w:t>. Similarly, Polly states</w:t>
      </w:r>
      <w:r w:rsidR="006074F7" w:rsidRPr="00C1511B">
        <w:rPr>
          <w:rFonts w:ascii="Times New Roman" w:hAnsi="Times New Roman" w:cs="Times New Roman"/>
          <w:lang w:val="en-GB"/>
        </w:rPr>
        <w:t>:</w:t>
      </w:r>
      <w:r w:rsidR="00EE530E" w:rsidRPr="00C1511B">
        <w:rPr>
          <w:rFonts w:ascii="Times New Roman" w:hAnsi="Times New Roman" w:cs="Times New Roman"/>
          <w:lang w:val="en-GB"/>
        </w:rPr>
        <w:t xml:space="preserve"> “</w:t>
      </w:r>
      <w:r w:rsidR="006074F7" w:rsidRPr="00C1511B">
        <w:rPr>
          <w:rFonts w:ascii="Times New Roman" w:hAnsi="Times New Roman" w:cs="Times New Roman"/>
          <w:lang w:val="en-GB"/>
        </w:rPr>
        <w:t xml:space="preserve">just </w:t>
      </w:r>
      <w:r w:rsidR="00EE530E" w:rsidRPr="00C1511B">
        <w:rPr>
          <w:rFonts w:ascii="Times New Roman" w:hAnsi="Times New Roman" w:cs="Times New Roman"/>
          <w:lang w:val="en-GB"/>
        </w:rPr>
        <w:t xml:space="preserve">for something different, like, not all the time, but it’s just ‘why don’t we put something on?’.” </w:t>
      </w:r>
      <w:r w:rsidR="00462E50" w:rsidRPr="00C1511B">
        <w:rPr>
          <w:rFonts w:ascii="Times New Roman" w:hAnsi="Times New Roman" w:cs="Times New Roman"/>
          <w:lang w:val="en-GB"/>
        </w:rPr>
        <w:t xml:space="preserve">Unlike </w:t>
      </w:r>
      <w:r w:rsidR="00EE530E" w:rsidRPr="00C1511B">
        <w:rPr>
          <w:rFonts w:ascii="Times New Roman" w:hAnsi="Times New Roman" w:cs="Times New Roman"/>
          <w:shd w:val="clear" w:color="auto" w:fill="FFFFFF"/>
          <w:lang w:val="en-GB"/>
        </w:rPr>
        <w:t xml:space="preserve">Wilson-Kovacs (2009), </w:t>
      </w:r>
      <w:r w:rsidR="00462E50" w:rsidRPr="00C1511B">
        <w:rPr>
          <w:rFonts w:ascii="Times New Roman" w:hAnsi="Times New Roman" w:cs="Times New Roman"/>
          <w:shd w:val="clear" w:color="auto" w:fill="FFFFFF"/>
          <w:lang w:val="en-GB"/>
        </w:rPr>
        <w:t>w</w:t>
      </w:r>
      <w:r w:rsidR="00EE530E" w:rsidRPr="00C1511B">
        <w:rPr>
          <w:rFonts w:ascii="Times New Roman" w:hAnsi="Times New Roman" w:cs="Times New Roman"/>
          <w:shd w:val="clear" w:color="auto" w:fill="FFFFFF"/>
          <w:lang w:val="en-GB"/>
        </w:rPr>
        <w:t xml:space="preserve">e found no evidence of </w:t>
      </w:r>
      <w:r w:rsidR="00462E50" w:rsidRPr="00C1511B">
        <w:rPr>
          <w:rFonts w:ascii="Times New Roman" w:hAnsi="Times New Roman" w:cs="Times New Roman"/>
          <w:shd w:val="clear" w:color="auto" w:fill="FFFFFF"/>
          <w:lang w:val="en-GB"/>
        </w:rPr>
        <w:t xml:space="preserve">porn </w:t>
      </w:r>
      <w:r w:rsidR="00EE530E" w:rsidRPr="00C1511B">
        <w:rPr>
          <w:rFonts w:ascii="Times New Roman" w:hAnsi="Times New Roman" w:cs="Times New Roman"/>
          <w:shd w:val="clear" w:color="auto" w:fill="FFFFFF"/>
          <w:lang w:val="en-GB"/>
        </w:rPr>
        <w:t>usage aiming solely to pleas</w:t>
      </w:r>
      <w:r w:rsidR="00F7265F" w:rsidRPr="00C1511B">
        <w:rPr>
          <w:rFonts w:ascii="Times New Roman" w:hAnsi="Times New Roman" w:cs="Times New Roman"/>
          <w:shd w:val="clear" w:color="auto" w:fill="FFFFFF"/>
          <w:lang w:val="en-GB"/>
        </w:rPr>
        <w:t>e</w:t>
      </w:r>
      <w:r w:rsidR="00EE530E" w:rsidRPr="00C1511B">
        <w:rPr>
          <w:rFonts w:ascii="Times New Roman" w:hAnsi="Times New Roman" w:cs="Times New Roman"/>
          <w:shd w:val="clear" w:color="auto" w:fill="FFFFFF"/>
          <w:lang w:val="en-GB"/>
        </w:rPr>
        <w:t xml:space="preserve"> a (male) partner. Yet, our informants expressed that during joint consumption, they choose material that will be enjoyable for both partners</w:t>
      </w:r>
      <w:r w:rsidR="000A6D00" w:rsidRPr="00C1511B">
        <w:rPr>
          <w:rFonts w:ascii="Times New Roman" w:hAnsi="Times New Roman" w:cs="Times New Roman"/>
          <w:shd w:val="clear" w:color="auto" w:fill="FFFFFF"/>
          <w:lang w:val="en-GB"/>
        </w:rPr>
        <w:t>. Peppa explains</w:t>
      </w:r>
      <w:r w:rsidR="00EE530E" w:rsidRPr="00C1511B">
        <w:rPr>
          <w:rFonts w:ascii="Times New Roman" w:hAnsi="Times New Roman" w:cs="Times New Roman"/>
          <w:shd w:val="clear" w:color="auto" w:fill="FFFFFF"/>
          <w:lang w:val="en-GB"/>
        </w:rPr>
        <w:t>:</w:t>
      </w:r>
    </w:p>
    <w:p w14:paraId="61D7CEFD" w14:textId="05446C15" w:rsidR="00EE530E" w:rsidRPr="00C1511B" w:rsidRDefault="00EE530E" w:rsidP="00EE530E">
      <w:pPr>
        <w:pStyle w:val="BodyA"/>
        <w:spacing w:before="120" w:after="120" w:line="360" w:lineRule="auto"/>
        <w:ind w:left="567"/>
        <w:jc w:val="both"/>
        <w:rPr>
          <w:rFonts w:ascii="Times New Roman" w:hAnsi="Times New Roman" w:cs="Times New Roman"/>
          <w:lang w:val="en-GB"/>
        </w:rPr>
      </w:pPr>
      <w:r w:rsidRPr="00C1511B">
        <w:rPr>
          <w:rFonts w:ascii="Times New Roman" w:hAnsi="Times New Roman" w:cs="Times New Roman"/>
          <w:lang w:val="en-GB"/>
        </w:rPr>
        <w:t>I think it’s been something that I’ve picked, but it wasn’t necessarily something that I would have picked if it was just me, I’d pick something that would try to incorporate both of us in that I know that they would like that as well if that makes sense.</w:t>
      </w:r>
    </w:p>
    <w:p w14:paraId="2F2CAC7C" w14:textId="045D3827" w:rsidR="00EE530E" w:rsidRPr="00C1511B" w:rsidRDefault="005D0175" w:rsidP="005E161B">
      <w:pPr>
        <w:pStyle w:val="BodyA"/>
        <w:spacing w:before="120" w:after="120" w:line="480" w:lineRule="auto"/>
        <w:ind w:firstLine="567"/>
        <w:jc w:val="both"/>
        <w:rPr>
          <w:rFonts w:ascii="Times New Roman" w:hAnsi="Times New Roman" w:cs="Times New Roman"/>
          <w:shd w:val="clear" w:color="auto" w:fill="FFFFFF"/>
          <w:lang w:val="en-GB"/>
        </w:rPr>
      </w:pPr>
      <w:r>
        <w:rPr>
          <w:rFonts w:ascii="Times New Roman" w:hAnsi="Times New Roman" w:cs="Times New Roman"/>
          <w:shd w:val="clear" w:color="auto" w:fill="FFFFFF"/>
          <w:lang w:val="en-GB"/>
        </w:rPr>
        <w:lastRenderedPageBreak/>
        <w:t>In this case, c</w:t>
      </w:r>
      <w:r w:rsidR="00EE530E" w:rsidRPr="00C1511B">
        <w:rPr>
          <w:rFonts w:ascii="Times New Roman" w:hAnsi="Times New Roman" w:cs="Times New Roman"/>
          <w:shd w:val="clear" w:color="auto" w:fill="FFFFFF"/>
          <w:lang w:val="en-GB"/>
        </w:rPr>
        <w:t xml:space="preserve">hoosing material needs to reflect both partners’ preferences </w:t>
      </w:r>
      <w:r w:rsidR="00C23C4D" w:rsidRPr="00C1511B">
        <w:rPr>
          <w:rFonts w:ascii="Times New Roman" w:hAnsi="Times New Roman" w:cs="Times New Roman"/>
          <w:shd w:val="clear" w:color="auto" w:fill="FFFFFF"/>
          <w:lang w:val="en-GB"/>
        </w:rPr>
        <w:t>in order to ensure that they will both have</w:t>
      </w:r>
      <w:r w:rsidR="00EE530E" w:rsidRPr="00C1511B">
        <w:rPr>
          <w:rFonts w:ascii="Times New Roman" w:hAnsi="Times New Roman" w:cs="Times New Roman"/>
          <w:shd w:val="clear" w:color="auto" w:fill="FFFFFF"/>
          <w:lang w:val="en-GB"/>
        </w:rPr>
        <w:t xml:space="preserve"> a pleasurable experience. As Peppa states, this process requires a degree of flexibility and compromise.</w:t>
      </w:r>
    </w:p>
    <w:p w14:paraId="5FE1CC17" w14:textId="073FEAC4" w:rsidR="00EE530E" w:rsidRPr="00C1511B" w:rsidRDefault="00EE530E">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Finally, in line with prior research (e.g. Albury, 2014; Attwood et al., 2018; </w:t>
      </w:r>
      <w:r w:rsidRPr="00C1511B">
        <w:rPr>
          <w:rFonts w:ascii="Times New Roman" w:hAnsi="Times New Roman" w:cs="Times New Roman"/>
          <w:lang w:val="en-GB"/>
        </w:rPr>
        <w:t xml:space="preserve">McCormack and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2017</w:t>
      </w:r>
      <w:r w:rsidRPr="00C1511B">
        <w:rPr>
          <w:rFonts w:ascii="Times New Roman" w:hAnsi="Times New Roman" w:cs="Times New Roman"/>
          <w:shd w:val="clear" w:color="auto" w:fill="FFFFFF"/>
          <w:lang w:val="en-GB"/>
        </w:rPr>
        <w:t xml:space="preserve">), our informants spoke of the educational merits of pornography. </w:t>
      </w:r>
      <w:r w:rsidR="00BB1196" w:rsidRPr="00C1511B">
        <w:rPr>
          <w:rFonts w:ascii="Times New Roman" w:hAnsi="Times New Roman" w:cs="Times New Roman"/>
          <w:shd w:val="clear" w:color="auto" w:fill="FFFFFF"/>
          <w:lang w:val="en-GB"/>
        </w:rPr>
        <w:t xml:space="preserve">Our analysis reveals that women are using pornography in order to become conscious about </w:t>
      </w:r>
      <w:r w:rsidR="008B7FDD" w:rsidRPr="00C1511B">
        <w:rPr>
          <w:rFonts w:ascii="Times New Roman" w:hAnsi="Times New Roman" w:cs="Times New Roman"/>
          <w:shd w:val="clear" w:color="auto" w:fill="FFFFFF"/>
          <w:lang w:val="en-GB"/>
        </w:rPr>
        <w:t xml:space="preserve">female </w:t>
      </w:r>
      <w:r w:rsidR="00BB1196" w:rsidRPr="00C1511B">
        <w:rPr>
          <w:rFonts w:ascii="Times New Roman" w:hAnsi="Times New Roman" w:cs="Times New Roman"/>
          <w:shd w:val="clear" w:color="auto" w:fill="FFFFFF"/>
          <w:lang w:val="en-GB"/>
        </w:rPr>
        <w:t xml:space="preserve">sexuality, its experiences and its limits. </w:t>
      </w:r>
      <w:r w:rsidRPr="00C1511B">
        <w:rPr>
          <w:rFonts w:ascii="Times New Roman" w:hAnsi="Times New Roman" w:cs="Times New Roman"/>
          <w:shd w:val="clear" w:color="auto" w:fill="FFFFFF"/>
          <w:lang w:val="en-GB"/>
        </w:rPr>
        <w:t>Daisy explains:</w:t>
      </w:r>
    </w:p>
    <w:p w14:paraId="745F6D49" w14:textId="3A1E1654" w:rsidR="00EE530E" w:rsidRPr="00C1511B" w:rsidRDefault="00EE530E" w:rsidP="00EE530E">
      <w:pPr>
        <w:pStyle w:val="BodyA"/>
        <w:spacing w:line="360" w:lineRule="auto"/>
        <w:ind w:left="567" w:right="567"/>
        <w:jc w:val="both"/>
        <w:rPr>
          <w:rFonts w:ascii="Times New Roman" w:hAnsi="Times New Roman" w:cs="Times New Roman"/>
          <w:lang w:val="en-GB"/>
        </w:rPr>
      </w:pPr>
      <w:r w:rsidRPr="00C1511B">
        <w:rPr>
          <w:rFonts w:ascii="Times New Roman" w:hAnsi="Times New Roman" w:cs="Times New Roman"/>
          <w:lang w:val="en-GB"/>
        </w:rPr>
        <w:t>Daisy: I began to have a sex life, and I wanted to learn new things that I didn't know, to see what the others were doing, it started from curiosity.</w:t>
      </w:r>
    </w:p>
    <w:p w14:paraId="0BF08F0C" w14:textId="77777777" w:rsidR="00EE530E" w:rsidRPr="00C1511B" w:rsidRDefault="00EE530E" w:rsidP="00EE530E">
      <w:pPr>
        <w:pStyle w:val="BodyA"/>
        <w:spacing w:line="360" w:lineRule="auto"/>
        <w:ind w:left="567" w:right="567"/>
        <w:jc w:val="both"/>
        <w:rPr>
          <w:rFonts w:ascii="Times New Roman" w:hAnsi="Times New Roman" w:cs="Times New Roman"/>
          <w:lang w:val="en-GB"/>
        </w:rPr>
      </w:pPr>
      <w:r w:rsidRPr="00C1511B">
        <w:rPr>
          <w:rFonts w:ascii="Times New Roman" w:hAnsi="Times New Roman" w:cs="Times New Roman"/>
          <w:lang w:val="en-GB"/>
        </w:rPr>
        <w:t>Interviewer: Do you remember what kind of categories you used to choose, when you wanted to learn new things?</w:t>
      </w:r>
    </w:p>
    <w:p w14:paraId="26AC66D9" w14:textId="77777777" w:rsidR="00EE530E" w:rsidRPr="00C1511B" w:rsidRDefault="00EE530E" w:rsidP="00EE530E">
      <w:pPr>
        <w:pStyle w:val="BodyA"/>
        <w:spacing w:line="360" w:lineRule="auto"/>
        <w:ind w:left="567" w:right="567"/>
        <w:jc w:val="both"/>
        <w:rPr>
          <w:rFonts w:ascii="Times New Roman" w:hAnsi="Times New Roman" w:cs="Times New Roman"/>
          <w:lang w:val="en-GB"/>
        </w:rPr>
      </w:pPr>
      <w:r w:rsidRPr="00C1511B">
        <w:rPr>
          <w:rFonts w:ascii="Times New Roman" w:hAnsi="Times New Roman" w:cs="Times New Roman"/>
          <w:lang w:val="en-GB"/>
        </w:rPr>
        <w:t>Daisy: I had tried everything. Not all the videos but from every category, but I watched many videos. I think I was interested in everything, to watch and learn.</w:t>
      </w:r>
    </w:p>
    <w:p w14:paraId="3EF2621B" w14:textId="55961772" w:rsidR="00EE530E" w:rsidRPr="00C1511B" w:rsidRDefault="00EE530E" w:rsidP="004E1881">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shd w:val="clear" w:color="auto" w:fill="FFFFFF"/>
          <w:lang w:val="en-GB"/>
        </w:rPr>
        <w:t xml:space="preserve">Pornography helped Daisy to </w:t>
      </w:r>
      <w:r w:rsidR="00B129E3" w:rsidRPr="00C1511B">
        <w:rPr>
          <w:rFonts w:ascii="Times New Roman" w:hAnsi="Times New Roman" w:cs="Times New Roman"/>
          <w:shd w:val="clear" w:color="auto" w:fill="FFFFFF"/>
          <w:lang w:val="en-GB"/>
        </w:rPr>
        <w:t xml:space="preserve">understand </w:t>
      </w:r>
      <w:r w:rsidRPr="00C1511B">
        <w:rPr>
          <w:rFonts w:ascii="Times New Roman" w:hAnsi="Times New Roman" w:cs="Times New Roman"/>
          <w:shd w:val="clear" w:color="auto" w:fill="FFFFFF"/>
          <w:lang w:val="en-GB"/>
        </w:rPr>
        <w:t>what sex entails</w:t>
      </w:r>
      <w:r w:rsidR="00B129E3" w:rsidRPr="00C1511B">
        <w:rPr>
          <w:rFonts w:ascii="Times New Roman" w:hAnsi="Times New Roman" w:cs="Times New Roman"/>
          <w:shd w:val="clear" w:color="auto" w:fill="FFFFFF"/>
          <w:lang w:val="en-GB"/>
        </w:rPr>
        <w:t xml:space="preserve"> and enabled her to develop a sexual repertoire </w:t>
      </w:r>
      <w:r w:rsidRPr="00C1511B">
        <w:rPr>
          <w:rFonts w:ascii="Times New Roman" w:hAnsi="Times New Roman" w:cs="Times New Roman"/>
          <w:shd w:val="clear" w:color="auto" w:fill="FFFFFF"/>
          <w:lang w:val="en-GB"/>
        </w:rPr>
        <w:t>by browsing different porn categories</w:t>
      </w:r>
      <w:r w:rsidR="00154E79" w:rsidRPr="00C1511B">
        <w:rPr>
          <w:rFonts w:ascii="Times New Roman" w:hAnsi="Times New Roman" w:cs="Times New Roman"/>
          <w:shd w:val="clear" w:color="auto" w:fill="FFFFFF"/>
          <w:lang w:val="en-GB"/>
        </w:rPr>
        <w:t xml:space="preserve"> (</w:t>
      </w:r>
      <w:proofErr w:type="spellStart"/>
      <w:r w:rsidR="00B129E3" w:rsidRPr="00C1511B">
        <w:rPr>
          <w:rFonts w:ascii="Times New Roman" w:hAnsi="Times New Roman" w:cs="Times New Roman"/>
          <w:shd w:val="clear" w:color="auto" w:fill="FFFFFF"/>
          <w:lang w:val="en-GB"/>
        </w:rPr>
        <w:t>Gurevich</w:t>
      </w:r>
      <w:proofErr w:type="spellEnd"/>
      <w:r w:rsidR="00B129E3" w:rsidRPr="00C1511B">
        <w:rPr>
          <w:rFonts w:ascii="Times New Roman" w:hAnsi="Times New Roman" w:cs="Times New Roman"/>
          <w:shd w:val="clear" w:color="auto" w:fill="FFFFFF"/>
          <w:lang w:val="en-GB"/>
        </w:rPr>
        <w:t xml:space="preserve"> </w:t>
      </w:r>
      <w:r w:rsidR="00154E79" w:rsidRPr="00C1511B">
        <w:rPr>
          <w:rFonts w:ascii="Times New Roman" w:hAnsi="Times New Roman" w:cs="Times New Roman"/>
          <w:shd w:val="clear" w:color="auto" w:fill="FFFFFF"/>
          <w:lang w:val="en-GB"/>
        </w:rPr>
        <w:t>et al., 201</w:t>
      </w:r>
      <w:r w:rsidR="00B129E3" w:rsidRPr="00C1511B">
        <w:rPr>
          <w:rFonts w:ascii="Times New Roman" w:hAnsi="Times New Roman" w:cs="Times New Roman"/>
          <w:shd w:val="clear" w:color="auto" w:fill="FFFFFF"/>
          <w:lang w:val="en-GB"/>
        </w:rPr>
        <w:t>7</w:t>
      </w:r>
      <w:r w:rsidR="00154E79" w:rsidRPr="00C1511B">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 L</w:t>
      </w:r>
      <w:r w:rsidRPr="00C1511B">
        <w:rPr>
          <w:rFonts w:ascii="Times New Roman" w:hAnsi="Times New Roman" w:cs="Times New Roman"/>
          <w:lang w:val="en-GB"/>
        </w:rPr>
        <w:t xml:space="preserve">earning how to satisfy sexual needs and how to perform sex was essential for our informants, as </w:t>
      </w:r>
      <w:proofErr w:type="spellStart"/>
      <w:r w:rsidRPr="00C1511B">
        <w:rPr>
          <w:rFonts w:ascii="Times New Roman" w:hAnsi="Times New Roman" w:cs="Times New Roman"/>
          <w:lang w:val="en-GB"/>
        </w:rPr>
        <w:t>Mirto</w:t>
      </w:r>
      <w:proofErr w:type="spellEnd"/>
      <w:r w:rsidRPr="00C1511B">
        <w:rPr>
          <w:rFonts w:ascii="Times New Roman" w:hAnsi="Times New Roman" w:cs="Times New Roman"/>
          <w:lang w:val="en-GB"/>
        </w:rPr>
        <w:t xml:space="preserve"> suggests:</w:t>
      </w:r>
    </w:p>
    <w:p w14:paraId="73AA8663" w14:textId="3F0AB109" w:rsidR="00EE530E" w:rsidRPr="00C1511B" w:rsidRDefault="00EE530E" w:rsidP="00EE530E">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It wasn’t for my pleasure, at all. It was all about sex education. About positions and how can I do all these things to stimulate someone else. For instance, I remember trying to learn about blowjobs. And also</w:t>
      </w:r>
      <w:r w:rsidR="005D0175">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 xml:space="preserve"> learning about sex positions was quite important to me.</w:t>
      </w:r>
    </w:p>
    <w:p w14:paraId="61B965AB" w14:textId="7A965915" w:rsidR="00BB2A11" w:rsidRPr="00C1511B" w:rsidRDefault="00EE530E" w:rsidP="00853E66">
      <w:pPr>
        <w:pStyle w:val="BodyA"/>
        <w:spacing w:before="120" w:after="120" w:line="480" w:lineRule="auto"/>
        <w:ind w:firstLine="567"/>
        <w:jc w:val="both"/>
        <w:rPr>
          <w:rFonts w:ascii="Times New Roman" w:hAnsi="Times New Roman" w:cs="Times New Roman"/>
          <w:shd w:val="clear" w:color="auto" w:fill="FFFFFF"/>
          <w:lang w:val="en-GB"/>
        </w:rPr>
      </w:pPr>
      <w:proofErr w:type="spellStart"/>
      <w:r w:rsidRPr="00C1511B">
        <w:rPr>
          <w:rFonts w:ascii="Times New Roman" w:hAnsi="Times New Roman" w:cs="Times New Roman"/>
          <w:shd w:val="clear" w:color="auto" w:fill="FFFFFF"/>
          <w:lang w:val="en-GB"/>
        </w:rPr>
        <w:t>Mirto</w:t>
      </w:r>
      <w:proofErr w:type="spellEnd"/>
      <w:r w:rsidRPr="00C1511B">
        <w:rPr>
          <w:rFonts w:ascii="Times New Roman" w:hAnsi="Times New Roman" w:cs="Times New Roman"/>
          <w:shd w:val="clear" w:color="auto" w:fill="FFFFFF"/>
          <w:lang w:val="en-GB"/>
        </w:rPr>
        <w:t xml:space="preserve"> explains that she used pornography to discover different sexual techniques</w:t>
      </w:r>
      <w:r w:rsidR="00853E66" w:rsidRPr="00C1511B">
        <w:rPr>
          <w:rFonts w:ascii="Times New Roman" w:hAnsi="Times New Roman" w:cs="Times New Roman"/>
          <w:shd w:val="clear" w:color="auto" w:fill="FFFFFF"/>
          <w:lang w:val="en-GB"/>
        </w:rPr>
        <w:t xml:space="preserve"> (Parvez, 2006)</w:t>
      </w:r>
      <w:r w:rsidR="00154E79" w:rsidRPr="00C1511B">
        <w:rPr>
          <w:rFonts w:ascii="Times New Roman" w:hAnsi="Times New Roman" w:cs="Times New Roman"/>
          <w:shd w:val="clear" w:color="auto" w:fill="FFFFFF"/>
          <w:lang w:val="en-GB"/>
        </w:rPr>
        <w:t>,</w:t>
      </w:r>
      <w:r w:rsidR="005D0175">
        <w:rPr>
          <w:rFonts w:ascii="Times New Roman" w:hAnsi="Times New Roman" w:cs="Times New Roman"/>
          <w:shd w:val="clear" w:color="auto" w:fill="FFFFFF"/>
          <w:lang w:val="en-GB"/>
        </w:rPr>
        <w:t xml:space="preserve"> as </w:t>
      </w:r>
      <w:r w:rsidR="00154E79" w:rsidRPr="00C1511B">
        <w:rPr>
          <w:rFonts w:ascii="Times New Roman" w:hAnsi="Times New Roman" w:cs="Times New Roman"/>
          <w:shd w:val="clear" w:color="auto" w:fill="FFFFFF"/>
          <w:lang w:val="en-GB"/>
        </w:rPr>
        <w:t>f</w:t>
      </w:r>
      <w:r w:rsidRPr="00C1511B">
        <w:rPr>
          <w:rFonts w:ascii="Times New Roman" w:hAnsi="Times New Roman" w:cs="Times New Roman"/>
          <w:shd w:val="clear" w:color="auto" w:fill="FFFFFF"/>
          <w:lang w:val="en-GB"/>
        </w:rPr>
        <w:t>or her, “it was all about sex education”.</w:t>
      </w:r>
      <w:r w:rsidR="00853E66" w:rsidRPr="00C1511B">
        <w:rPr>
          <w:rFonts w:ascii="Times New Roman" w:hAnsi="Times New Roman" w:cs="Times New Roman"/>
          <w:shd w:val="clear" w:color="auto" w:fill="FFFFFF"/>
          <w:lang w:val="en-GB"/>
        </w:rPr>
        <w:t xml:space="preserve"> Similarly, Tiffany explains: “I was watching in an informative kind of manner [..] I think I was just watching to see what they were doing, what is sex, why are they doing it, how they feel pleasure”.</w:t>
      </w:r>
    </w:p>
    <w:p w14:paraId="2B402553" w14:textId="04045829" w:rsidR="00EE530E" w:rsidRPr="00C1511B" w:rsidRDefault="00853E66" w:rsidP="00853E66">
      <w:pPr>
        <w:pStyle w:val="BodyA"/>
        <w:spacing w:before="120" w:after="120" w:line="480" w:lineRule="auto"/>
        <w:ind w:firstLine="567"/>
        <w:jc w:val="both"/>
        <w:rPr>
          <w:rFonts w:ascii="Times New Roman" w:hAnsi="Times New Roman" w:cs="Times New Roman"/>
          <w:b/>
          <w:bCs/>
          <w:i/>
          <w:iCs/>
          <w:lang w:val="en-GB"/>
        </w:rPr>
      </w:pPr>
      <w:r w:rsidRPr="00C1511B">
        <w:rPr>
          <w:rFonts w:ascii="Times New Roman" w:hAnsi="Times New Roman" w:cs="Times New Roman"/>
          <w:shd w:val="clear" w:color="auto" w:fill="FFFFFF"/>
          <w:lang w:val="en-GB"/>
        </w:rPr>
        <w:lastRenderedPageBreak/>
        <w:t>In essence, pornography</w:t>
      </w:r>
      <w:r w:rsidR="0013312B" w:rsidRPr="00C1511B">
        <w:rPr>
          <w:rFonts w:ascii="Times New Roman" w:hAnsi="Times New Roman" w:cs="Times New Roman"/>
          <w:shd w:val="clear" w:color="auto" w:fill="FFFFFF"/>
          <w:lang w:val="en-GB"/>
        </w:rPr>
        <w:t xml:space="preserve"> </w:t>
      </w:r>
      <w:r w:rsidR="000A6D00" w:rsidRPr="00C1511B">
        <w:rPr>
          <w:rFonts w:ascii="Times New Roman" w:hAnsi="Times New Roman" w:cs="Times New Roman"/>
          <w:shd w:val="clear" w:color="auto" w:fill="FFFFFF"/>
          <w:lang w:val="en-GB"/>
        </w:rPr>
        <w:t>consumption was</w:t>
      </w:r>
      <w:r w:rsidR="0013312B" w:rsidRPr="00C1511B">
        <w:rPr>
          <w:rFonts w:ascii="Times New Roman" w:hAnsi="Times New Roman" w:cs="Times New Roman"/>
          <w:shd w:val="clear" w:color="auto" w:fill="FFFFFF"/>
          <w:lang w:val="en-GB"/>
        </w:rPr>
        <w:t xml:space="preserve"> part of </w:t>
      </w:r>
      <w:r w:rsidR="000A6D00" w:rsidRPr="00C1511B">
        <w:rPr>
          <w:rFonts w:ascii="Times New Roman" w:hAnsi="Times New Roman" w:cs="Times New Roman"/>
          <w:shd w:val="clear" w:color="auto" w:fill="FFFFFF"/>
          <w:lang w:val="en-GB"/>
        </w:rPr>
        <w:t>our informants’</w:t>
      </w:r>
      <w:r w:rsidR="0013312B" w:rsidRPr="00C1511B">
        <w:rPr>
          <w:rFonts w:ascii="Times New Roman" w:hAnsi="Times New Roman" w:cs="Times New Roman"/>
          <w:shd w:val="clear" w:color="auto" w:fill="FFFFFF"/>
          <w:lang w:val="en-GB"/>
        </w:rPr>
        <w:t xml:space="preserve"> cultivation of a sexual self (Foucault, 1985)</w:t>
      </w:r>
      <w:r w:rsidR="000A6D00" w:rsidRPr="00C1511B">
        <w:rPr>
          <w:rFonts w:ascii="Times New Roman" w:hAnsi="Times New Roman" w:cs="Times New Roman"/>
          <w:shd w:val="clear" w:color="auto" w:fill="FFFFFF"/>
          <w:lang w:val="en-GB"/>
        </w:rPr>
        <w:t>;</w:t>
      </w:r>
      <w:r w:rsidR="0013312B" w:rsidRPr="00C1511B">
        <w:rPr>
          <w:rFonts w:ascii="Times New Roman" w:hAnsi="Times New Roman" w:cs="Times New Roman"/>
          <w:shd w:val="clear" w:color="auto" w:fill="FFFFFF"/>
          <w:lang w:val="en-GB"/>
        </w:rPr>
        <w:t xml:space="preserve"> </w:t>
      </w:r>
      <w:r w:rsidR="000A6D00" w:rsidRPr="00C1511B">
        <w:rPr>
          <w:rFonts w:ascii="Times New Roman" w:hAnsi="Times New Roman" w:cs="Times New Roman"/>
          <w:shd w:val="clear" w:color="auto" w:fill="FFFFFF"/>
          <w:lang w:val="en-GB"/>
        </w:rPr>
        <w:t xml:space="preserve">it </w:t>
      </w:r>
      <w:r w:rsidR="005D0175" w:rsidRPr="00C1511B">
        <w:rPr>
          <w:rFonts w:ascii="Times New Roman" w:hAnsi="Times New Roman" w:cs="Times New Roman"/>
          <w:shd w:val="clear" w:color="auto" w:fill="FFFFFF"/>
          <w:lang w:val="en-GB"/>
        </w:rPr>
        <w:t>related to</w:t>
      </w:r>
      <w:r w:rsidR="0013312B" w:rsidRPr="00C1511B">
        <w:rPr>
          <w:rFonts w:ascii="Times New Roman" w:hAnsi="Times New Roman" w:cs="Times New Roman"/>
          <w:shd w:val="clear" w:color="auto" w:fill="FFFFFF"/>
          <w:lang w:val="en-GB"/>
        </w:rPr>
        <w:t xml:space="preserve"> bodily pleasures and</w:t>
      </w:r>
      <w:r w:rsidR="00BB2A11" w:rsidRPr="00C1511B">
        <w:rPr>
          <w:rFonts w:ascii="Times New Roman" w:hAnsi="Times New Roman" w:cs="Times New Roman"/>
          <w:shd w:val="clear" w:color="auto" w:fill="FFFFFF"/>
          <w:lang w:val="en-GB"/>
        </w:rPr>
        <w:t xml:space="preserve"> also provided a road-map for our informants, who used it as an educational tool (Albury, 2014) through which they could figure out how to achieve and give pleasure</w:t>
      </w:r>
      <w:r w:rsidR="0013312B" w:rsidRPr="00C1511B">
        <w:rPr>
          <w:rFonts w:ascii="Times New Roman" w:hAnsi="Times New Roman" w:cs="Times New Roman"/>
          <w:shd w:val="clear" w:color="auto" w:fill="FFFFFF"/>
          <w:lang w:val="en-GB"/>
        </w:rPr>
        <w:t>.</w:t>
      </w:r>
    </w:p>
    <w:p w14:paraId="3C64A1A1" w14:textId="2F758C19" w:rsidR="00E2714E" w:rsidRPr="00C1511B" w:rsidRDefault="009272F2" w:rsidP="00853E66">
      <w:pPr>
        <w:pStyle w:val="BodyA"/>
        <w:spacing w:before="100" w:before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i/>
          <w:iCs/>
          <w:lang w:val="en-GB"/>
        </w:rPr>
        <w:t xml:space="preserve">“I think they take </w:t>
      </w:r>
      <w:r w:rsidRPr="00C1511B">
        <w:rPr>
          <w:rFonts w:ascii="Times New Roman" w:hAnsi="Times New Roman" w:cs="Times New Roman"/>
          <w:b/>
          <w:bCs/>
          <w:i/>
          <w:iCs/>
          <w:shd w:val="clear" w:color="auto" w:fill="FFFFFF"/>
          <w:lang w:val="en-GB"/>
        </w:rPr>
        <w:t>pleasure in seeing that they're forcing the woman to do something”</w:t>
      </w:r>
      <w:r w:rsidRPr="00C1511B">
        <w:rPr>
          <w:rFonts w:ascii="Times New Roman" w:hAnsi="Times New Roman" w:cs="Times New Roman"/>
          <w:b/>
          <w:bCs/>
          <w:shd w:val="clear" w:color="auto" w:fill="FFFFFF"/>
          <w:lang w:val="en-GB"/>
        </w:rPr>
        <w:t xml:space="preserve">: </w:t>
      </w:r>
      <w:r w:rsidR="005767E6" w:rsidRPr="00C1511B">
        <w:rPr>
          <w:rFonts w:ascii="Times New Roman" w:hAnsi="Times New Roman" w:cs="Times New Roman"/>
          <w:b/>
          <w:bCs/>
          <w:shd w:val="clear" w:color="auto" w:fill="FFFFFF"/>
          <w:lang w:val="en-GB"/>
        </w:rPr>
        <w:t>contested pornographic representations</w:t>
      </w:r>
    </w:p>
    <w:p w14:paraId="47C8F71A" w14:textId="35B6BE3D" w:rsidR="00E2714E" w:rsidRPr="00C1511B" w:rsidRDefault="00853E66">
      <w:pPr>
        <w:pStyle w:val="BodyA"/>
        <w:spacing w:before="120" w:after="120" w:line="480" w:lineRule="auto"/>
        <w:jc w:val="both"/>
        <w:rPr>
          <w:rFonts w:ascii="Times New Roman" w:hAnsi="Times New Roman" w:cs="Times New Roman"/>
          <w:lang w:val="en-GB"/>
        </w:rPr>
      </w:pPr>
      <w:r w:rsidRPr="00C1511B">
        <w:rPr>
          <w:rFonts w:ascii="Times New Roman" w:hAnsi="Times New Roman" w:cs="Times New Roman"/>
          <w:b/>
          <w:bCs/>
          <w:lang w:val="en-GB"/>
        </w:rPr>
        <w:tab/>
      </w:r>
      <w:r w:rsidR="004A0C81" w:rsidRPr="00C1511B">
        <w:rPr>
          <w:rFonts w:ascii="Times New Roman" w:hAnsi="Times New Roman" w:cs="Times New Roman"/>
          <w:lang w:val="en-GB"/>
        </w:rPr>
        <w:t xml:space="preserve">Our informants </w:t>
      </w:r>
      <w:r w:rsidR="00C23C4D" w:rsidRPr="00C1511B">
        <w:rPr>
          <w:rFonts w:ascii="Times New Roman" w:hAnsi="Times New Roman" w:cs="Times New Roman"/>
          <w:lang w:val="en-GB"/>
        </w:rPr>
        <w:t>understand that</w:t>
      </w:r>
      <w:r w:rsidR="004A0C81" w:rsidRPr="00C1511B">
        <w:rPr>
          <w:rFonts w:ascii="Times New Roman" w:hAnsi="Times New Roman" w:cs="Times New Roman"/>
          <w:lang w:val="en-GB"/>
        </w:rPr>
        <w:t xml:space="preserve"> pornography </w:t>
      </w:r>
      <w:r w:rsidR="00C23C4D" w:rsidRPr="00C1511B">
        <w:rPr>
          <w:rFonts w:ascii="Times New Roman" w:hAnsi="Times New Roman" w:cs="Times New Roman"/>
          <w:lang w:val="en-GB"/>
        </w:rPr>
        <w:t>is</w:t>
      </w:r>
      <w:r w:rsidR="004A0C81" w:rsidRPr="00C1511B">
        <w:rPr>
          <w:rFonts w:ascii="Times New Roman" w:hAnsi="Times New Roman" w:cs="Times New Roman"/>
          <w:lang w:val="en-GB"/>
        </w:rPr>
        <w:t xml:space="preserve"> a </w:t>
      </w:r>
      <w:r w:rsidR="00BB2A11" w:rsidRPr="00C1511B">
        <w:rPr>
          <w:rFonts w:ascii="Times New Roman" w:hAnsi="Times New Roman" w:cs="Times New Roman"/>
          <w:lang w:val="en-GB"/>
        </w:rPr>
        <w:t xml:space="preserve">locus </w:t>
      </w:r>
      <w:r w:rsidR="004A0C81" w:rsidRPr="00C1511B">
        <w:rPr>
          <w:rFonts w:ascii="Times New Roman" w:hAnsi="Times New Roman" w:cs="Times New Roman"/>
          <w:lang w:val="en-GB"/>
        </w:rPr>
        <w:t xml:space="preserve">where sexuality is specified and disciplined (Foucault, 1984). As such, they react towards </w:t>
      </w:r>
      <w:r w:rsidR="00DB6DCA" w:rsidRPr="00C1511B">
        <w:rPr>
          <w:rFonts w:ascii="Times New Roman" w:hAnsi="Times New Roman" w:cs="Times New Roman"/>
          <w:lang w:val="en-GB"/>
        </w:rPr>
        <w:t xml:space="preserve">pornographic materials </w:t>
      </w:r>
      <w:r w:rsidR="00CF2CF2" w:rsidRPr="00C1511B">
        <w:rPr>
          <w:rFonts w:ascii="Times New Roman" w:hAnsi="Times New Roman" w:cs="Times New Roman"/>
          <w:lang w:val="en-GB"/>
        </w:rPr>
        <w:t>that reproduce</w:t>
      </w:r>
      <w:r w:rsidR="004A0C81" w:rsidRPr="00C1511B">
        <w:rPr>
          <w:rFonts w:ascii="Times New Roman" w:hAnsi="Times New Roman" w:cs="Times New Roman"/>
          <w:lang w:val="en-GB"/>
        </w:rPr>
        <w:t xml:space="preserve"> and </w:t>
      </w:r>
      <w:r w:rsidR="00CF2CF2" w:rsidRPr="00C1511B">
        <w:rPr>
          <w:rFonts w:ascii="Times New Roman" w:hAnsi="Times New Roman" w:cs="Times New Roman"/>
          <w:lang w:val="en-GB"/>
        </w:rPr>
        <w:t>promote</w:t>
      </w:r>
      <w:r w:rsidR="004A0C81" w:rsidRPr="00C1511B">
        <w:rPr>
          <w:rFonts w:ascii="Times New Roman" w:hAnsi="Times New Roman" w:cs="Times New Roman"/>
          <w:lang w:val="en-GB"/>
        </w:rPr>
        <w:t xml:space="preserve"> patriarchal discourses of sexuality. For example, </w:t>
      </w:r>
      <w:r w:rsidR="009272F2" w:rsidRPr="00C1511B">
        <w:rPr>
          <w:rFonts w:ascii="Times New Roman" w:hAnsi="Times New Roman" w:cs="Times New Roman"/>
          <w:lang w:val="en-GB"/>
        </w:rPr>
        <w:t xml:space="preserve">Valerie </w:t>
      </w:r>
      <w:r w:rsidR="004A0C81" w:rsidRPr="00C1511B">
        <w:rPr>
          <w:rFonts w:ascii="Times New Roman" w:hAnsi="Times New Roman" w:cs="Times New Roman"/>
          <w:lang w:val="en-GB"/>
        </w:rPr>
        <w:t xml:space="preserve">explains why consuming pornography can be </w:t>
      </w:r>
      <w:r w:rsidR="0036504B" w:rsidRPr="00C1511B">
        <w:rPr>
          <w:rFonts w:ascii="Times New Roman" w:hAnsi="Times New Roman" w:cs="Times New Roman"/>
          <w:lang w:val="en-GB"/>
        </w:rPr>
        <w:t>quite compl</w:t>
      </w:r>
      <w:r w:rsidR="00AF02B0" w:rsidRPr="00C1511B">
        <w:rPr>
          <w:rFonts w:ascii="Times New Roman" w:hAnsi="Times New Roman" w:cs="Times New Roman"/>
          <w:lang w:val="en-GB"/>
        </w:rPr>
        <w:t>icat</w:t>
      </w:r>
      <w:r w:rsidR="00E73ACC" w:rsidRPr="00C1511B">
        <w:rPr>
          <w:rFonts w:ascii="Times New Roman" w:hAnsi="Times New Roman" w:cs="Times New Roman"/>
          <w:lang w:val="en-GB"/>
        </w:rPr>
        <w:t>ed</w:t>
      </w:r>
      <w:r w:rsidR="0036504B" w:rsidRPr="00C1511B">
        <w:rPr>
          <w:rFonts w:ascii="Times New Roman" w:hAnsi="Times New Roman" w:cs="Times New Roman"/>
          <w:lang w:val="en-GB"/>
        </w:rPr>
        <w:t xml:space="preserve"> </w:t>
      </w:r>
      <w:r w:rsidR="004A0C81" w:rsidRPr="00C1511B">
        <w:rPr>
          <w:rFonts w:ascii="Times New Roman" w:hAnsi="Times New Roman" w:cs="Times New Roman"/>
          <w:lang w:val="en-GB"/>
        </w:rPr>
        <w:t>for women</w:t>
      </w:r>
      <w:r w:rsidR="009272F2" w:rsidRPr="00C1511B">
        <w:rPr>
          <w:rFonts w:ascii="Times New Roman" w:hAnsi="Times New Roman" w:cs="Times New Roman"/>
          <w:lang w:val="en-GB"/>
        </w:rPr>
        <w:t>:</w:t>
      </w:r>
    </w:p>
    <w:p w14:paraId="03BC8EAB" w14:textId="77777777" w:rsidR="00E2714E" w:rsidRPr="00C1511B" w:rsidRDefault="009272F2">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Pornography is a product that I consume, and I’m not really shy about it, but it’s a very broad and difficult world to navigate for a woman, because right now, the way it is presented in [the] mainstream [porn industry], you can stumble into endless unpleasant things. I think it’s something that is pretty </w:t>
      </w:r>
      <w:proofErr w:type="gramStart"/>
      <w:r w:rsidRPr="00C1511B">
        <w:rPr>
          <w:rFonts w:ascii="Times New Roman" w:hAnsi="Times New Roman" w:cs="Times New Roman"/>
          <w:shd w:val="clear" w:color="auto" w:fill="FFFFFF"/>
          <w:lang w:val="en-GB"/>
        </w:rPr>
        <w:t>male-dominated</w:t>
      </w:r>
      <w:proofErr w:type="gramEnd"/>
      <w:r w:rsidRPr="00C1511B">
        <w:rPr>
          <w:rFonts w:ascii="Times New Roman" w:hAnsi="Times New Roman" w:cs="Times New Roman"/>
          <w:shd w:val="clear" w:color="auto" w:fill="FFFFFF"/>
          <w:lang w:val="en-GB"/>
        </w:rPr>
        <w:t>.</w:t>
      </w:r>
    </w:p>
    <w:p w14:paraId="73B9F103" w14:textId="27876199" w:rsidR="00E2714E" w:rsidRPr="00C1511B" w:rsidRDefault="009272F2" w:rsidP="005767E6">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 xml:space="preserve">According to Valerie, </w:t>
      </w:r>
      <w:r w:rsidR="004A0C81" w:rsidRPr="00C1511B">
        <w:rPr>
          <w:rFonts w:ascii="Times New Roman" w:hAnsi="Times New Roman" w:cs="Times New Roman"/>
          <w:lang w:val="en-GB"/>
        </w:rPr>
        <w:t xml:space="preserve">pornography is a male-dominated genre and </w:t>
      </w:r>
      <w:r w:rsidRPr="00C1511B">
        <w:rPr>
          <w:rFonts w:ascii="Times New Roman" w:hAnsi="Times New Roman" w:cs="Times New Roman"/>
          <w:lang w:val="en-GB"/>
        </w:rPr>
        <w:t>the male-gaze</w:t>
      </w:r>
      <w:r w:rsidR="004A0C81" w:rsidRPr="00C1511B">
        <w:rPr>
          <w:rFonts w:ascii="Times New Roman" w:hAnsi="Times New Roman" w:cs="Times New Roman"/>
          <w:lang w:val="en-GB"/>
        </w:rPr>
        <w:t xml:space="preserve"> (Mulvey, 1975)</w:t>
      </w:r>
      <w:r w:rsidRPr="00C1511B">
        <w:rPr>
          <w:rFonts w:ascii="Times New Roman" w:hAnsi="Times New Roman" w:cs="Times New Roman"/>
          <w:lang w:val="en-GB"/>
        </w:rPr>
        <w:t xml:space="preserve"> is </w:t>
      </w:r>
      <w:r w:rsidR="004A0C81" w:rsidRPr="00C1511B">
        <w:rPr>
          <w:rFonts w:ascii="Times New Roman" w:hAnsi="Times New Roman" w:cs="Times New Roman"/>
          <w:lang w:val="en-GB"/>
        </w:rPr>
        <w:t xml:space="preserve">ever-present </w:t>
      </w:r>
      <w:r w:rsidRPr="00C1511B">
        <w:rPr>
          <w:rFonts w:ascii="Times New Roman" w:hAnsi="Times New Roman" w:cs="Times New Roman"/>
          <w:lang w:val="en-GB"/>
        </w:rPr>
        <w:t xml:space="preserve">in </w:t>
      </w:r>
      <w:r w:rsidR="0025044B">
        <w:rPr>
          <w:rFonts w:ascii="Times New Roman" w:hAnsi="Times New Roman" w:cs="Times New Roman"/>
          <w:lang w:val="en-GB"/>
        </w:rPr>
        <w:t>the majority of</w:t>
      </w:r>
      <w:r w:rsidRPr="00C1511B">
        <w:rPr>
          <w:rFonts w:ascii="Times New Roman" w:hAnsi="Times New Roman" w:cs="Times New Roman"/>
          <w:lang w:val="en-GB"/>
        </w:rPr>
        <w:t xml:space="preserve"> pornographic materials</w:t>
      </w:r>
      <w:r w:rsidR="004A0C81" w:rsidRPr="00C1511B">
        <w:rPr>
          <w:rFonts w:ascii="Times New Roman" w:hAnsi="Times New Roman" w:cs="Times New Roman"/>
          <w:lang w:val="en-GB"/>
        </w:rPr>
        <w:t xml:space="preserve">. </w:t>
      </w:r>
      <w:r w:rsidR="0036504B" w:rsidRPr="00C1511B">
        <w:rPr>
          <w:rFonts w:ascii="Times New Roman" w:hAnsi="Times New Roman" w:cs="Times New Roman"/>
          <w:lang w:val="en-GB"/>
        </w:rPr>
        <w:t xml:space="preserve">Our informants recognise that </w:t>
      </w:r>
      <w:r w:rsidR="0025044B">
        <w:rPr>
          <w:rFonts w:ascii="Times New Roman" w:hAnsi="Times New Roman" w:cs="Times New Roman"/>
          <w:lang w:val="en-GB"/>
        </w:rPr>
        <w:t xml:space="preserve">in those, women are mostly presented </w:t>
      </w:r>
      <w:r w:rsidRPr="00C1511B">
        <w:rPr>
          <w:rFonts w:ascii="Times New Roman" w:hAnsi="Times New Roman" w:cs="Times New Roman"/>
          <w:lang w:val="en-GB"/>
        </w:rPr>
        <w:t>as sexual objects</w:t>
      </w:r>
      <w:r w:rsidR="00977E42" w:rsidRPr="00C1511B">
        <w:rPr>
          <w:rFonts w:ascii="Times New Roman" w:hAnsi="Times New Roman" w:cs="Times New Roman"/>
          <w:lang w:val="en-GB"/>
        </w:rPr>
        <w:t xml:space="preserve"> </w:t>
      </w:r>
      <w:r w:rsidRPr="00C1511B">
        <w:rPr>
          <w:rFonts w:ascii="Times New Roman" w:hAnsi="Times New Roman" w:cs="Times New Roman"/>
          <w:lang w:val="en-GB"/>
        </w:rPr>
        <w:t>for erotic contemplation (</w:t>
      </w:r>
      <w:r w:rsidR="0036504B" w:rsidRPr="00C1511B">
        <w:rPr>
          <w:rFonts w:ascii="Times New Roman" w:hAnsi="Times New Roman" w:cs="Times New Roman"/>
          <w:lang w:val="en-GB"/>
        </w:rPr>
        <w:t>Hardy, 2000</w:t>
      </w:r>
      <w:r w:rsidRPr="00C1511B">
        <w:rPr>
          <w:rFonts w:ascii="Times New Roman" w:hAnsi="Times New Roman" w:cs="Times New Roman"/>
          <w:lang w:val="en-GB"/>
        </w:rPr>
        <w:t xml:space="preserve">). </w:t>
      </w:r>
      <w:r w:rsidR="007E62BC">
        <w:rPr>
          <w:rFonts w:ascii="Times New Roman" w:hAnsi="Times New Roman" w:cs="Times New Roman"/>
          <w:lang w:val="en-GB"/>
        </w:rPr>
        <w:t>Another interviewee,</w:t>
      </w:r>
      <w:r w:rsidRPr="00C1511B">
        <w:rPr>
          <w:rFonts w:ascii="Times New Roman" w:hAnsi="Times New Roman" w:cs="Times New Roman"/>
          <w:lang w:val="en-GB"/>
        </w:rPr>
        <w:t xml:space="preserve"> Emma</w:t>
      </w:r>
      <w:r w:rsidR="007E62BC">
        <w:rPr>
          <w:rFonts w:ascii="Times New Roman" w:hAnsi="Times New Roman" w:cs="Times New Roman"/>
          <w:lang w:val="en-GB"/>
        </w:rPr>
        <w:t>,</w:t>
      </w:r>
      <w:r w:rsidRPr="00C1511B">
        <w:rPr>
          <w:rFonts w:ascii="Times New Roman" w:hAnsi="Times New Roman" w:cs="Times New Roman"/>
          <w:lang w:val="en-GB"/>
        </w:rPr>
        <w:t xml:space="preserve"> describes what she understands to be a male-centred approach</w:t>
      </w:r>
      <w:r w:rsidR="0036504B" w:rsidRPr="00C1511B">
        <w:rPr>
          <w:rFonts w:ascii="Times New Roman" w:hAnsi="Times New Roman" w:cs="Times New Roman"/>
          <w:lang w:val="en-GB"/>
        </w:rPr>
        <w:t xml:space="preserve"> in pornography</w:t>
      </w:r>
      <w:r w:rsidRPr="00C1511B">
        <w:rPr>
          <w:rFonts w:ascii="Times New Roman" w:hAnsi="Times New Roman" w:cs="Times New Roman"/>
          <w:lang w:val="en-GB"/>
        </w:rPr>
        <w:t>:</w:t>
      </w:r>
    </w:p>
    <w:p w14:paraId="3F5FF773" w14:textId="77777777" w:rsidR="00E2714E" w:rsidRPr="00C1511B" w:rsidRDefault="009272F2">
      <w:pPr>
        <w:pStyle w:val="BodyA"/>
        <w:spacing w:before="120" w:after="120" w:line="360" w:lineRule="auto"/>
        <w:ind w:left="567" w:right="567"/>
        <w:jc w:val="both"/>
        <w:rPr>
          <w:rFonts w:ascii="Times New Roman" w:hAnsi="Times New Roman" w:cs="Times New Roman"/>
          <w:lang w:val="en-GB"/>
        </w:rPr>
      </w:pPr>
      <w:r w:rsidRPr="00C1511B">
        <w:rPr>
          <w:rFonts w:ascii="Times New Roman" w:hAnsi="Times New Roman" w:cs="Times New Roman"/>
          <w:lang w:val="en-GB"/>
        </w:rPr>
        <w:t>I definitely say it’s much more intense, I guess there’s much more demoralisation, it’s much rougher, it’s very, for the male lead role, they’re kind of taking control, and that’s this kind of one-sided almost relationship, and it’s very hardcore.</w:t>
      </w:r>
    </w:p>
    <w:p w14:paraId="5FA4DE40" w14:textId="70A83003" w:rsidR="00E2714E" w:rsidRPr="00C1511B" w:rsidRDefault="0036504B" w:rsidP="0036504B">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Emma’s</w:t>
      </w:r>
      <w:r w:rsidR="0025044B">
        <w:rPr>
          <w:rFonts w:ascii="Times New Roman" w:hAnsi="Times New Roman" w:cs="Times New Roman"/>
          <w:shd w:val="clear" w:color="auto" w:fill="FFFFFF"/>
          <w:lang w:val="en-GB"/>
        </w:rPr>
        <w:t xml:space="preserve"> take</w:t>
      </w:r>
      <w:r w:rsidRPr="00C1511B">
        <w:rPr>
          <w:rFonts w:ascii="Times New Roman" w:hAnsi="Times New Roman" w:cs="Times New Roman"/>
          <w:shd w:val="clear" w:color="auto" w:fill="FFFFFF"/>
          <w:lang w:val="en-GB"/>
        </w:rPr>
        <w:t xml:space="preserve"> illustrates that </w:t>
      </w:r>
      <w:r w:rsidR="008F6851" w:rsidRPr="00C1511B">
        <w:rPr>
          <w:rFonts w:ascii="Times New Roman" w:hAnsi="Times New Roman" w:cs="Times New Roman"/>
          <w:shd w:val="clear" w:color="auto" w:fill="FFFFFF"/>
          <w:lang w:val="en-GB"/>
        </w:rPr>
        <w:t>certain</w:t>
      </w:r>
      <w:r w:rsidRPr="00C1511B">
        <w:rPr>
          <w:rFonts w:ascii="Times New Roman" w:hAnsi="Times New Roman" w:cs="Times New Roman"/>
          <w:shd w:val="clear" w:color="auto" w:fill="FFFFFF"/>
          <w:lang w:val="en-GB"/>
        </w:rPr>
        <w:t xml:space="preserve"> pornographic materials prioritise male pleasure (Ashton et al., 2019). She argues that the performance becomes almost entirely a </w:t>
      </w:r>
      <w:r w:rsidRPr="00C1511B">
        <w:rPr>
          <w:rFonts w:ascii="Times New Roman" w:hAnsi="Times New Roman" w:cs="Times New Roman"/>
          <w:shd w:val="clear" w:color="auto" w:fill="FFFFFF"/>
          <w:lang w:val="en-GB"/>
        </w:rPr>
        <w:lastRenderedPageBreak/>
        <w:t xml:space="preserve">one-sided pursuit of pleasure. In this scenario, </w:t>
      </w:r>
      <w:r w:rsidR="00F71AC8" w:rsidRPr="00C1511B">
        <w:rPr>
          <w:rFonts w:ascii="Times New Roman" w:hAnsi="Times New Roman" w:cs="Times New Roman"/>
          <w:shd w:val="clear" w:color="auto" w:fill="FFFFFF"/>
          <w:lang w:val="en-GB"/>
        </w:rPr>
        <w:t xml:space="preserve">the sexual satisfaction of </w:t>
      </w:r>
      <w:r w:rsidRPr="00C1511B">
        <w:rPr>
          <w:rFonts w:ascii="Times New Roman" w:hAnsi="Times New Roman" w:cs="Times New Roman"/>
          <w:shd w:val="clear" w:color="auto" w:fill="FFFFFF"/>
          <w:lang w:val="en-GB"/>
        </w:rPr>
        <w:t>women is inconsequential</w:t>
      </w:r>
      <w:r w:rsidR="0025044B">
        <w:rPr>
          <w:rFonts w:ascii="Times New Roman" w:hAnsi="Times New Roman" w:cs="Times New Roman"/>
          <w:shd w:val="clear" w:color="auto" w:fill="FFFFFF"/>
          <w:lang w:val="en-GB"/>
        </w:rPr>
        <w:t>, and</w:t>
      </w:r>
      <w:r w:rsidRPr="00C1511B">
        <w:rPr>
          <w:rFonts w:ascii="Times New Roman" w:hAnsi="Times New Roman" w:cs="Times New Roman"/>
          <w:shd w:val="clear" w:color="auto" w:fill="FFFFFF"/>
          <w:lang w:val="en-GB"/>
        </w:rPr>
        <w:t xml:space="preserve"> </w:t>
      </w:r>
      <w:r w:rsidR="0025044B">
        <w:rPr>
          <w:rFonts w:ascii="Times New Roman" w:hAnsi="Times New Roman" w:cs="Times New Roman"/>
          <w:shd w:val="clear" w:color="auto" w:fill="FFFFFF"/>
          <w:lang w:val="en-GB"/>
        </w:rPr>
        <w:t>a</w:t>
      </w:r>
      <w:r w:rsidRPr="00C1511B">
        <w:rPr>
          <w:rFonts w:ascii="Times New Roman" w:hAnsi="Times New Roman" w:cs="Times New Roman"/>
          <w:shd w:val="clear" w:color="auto" w:fill="FFFFFF"/>
          <w:lang w:val="en-GB"/>
        </w:rPr>
        <w:t>s such, it is not surprising that many informants have used t</w:t>
      </w:r>
      <w:r w:rsidR="009272F2" w:rsidRPr="00C1511B">
        <w:rPr>
          <w:rFonts w:ascii="Times New Roman" w:hAnsi="Times New Roman" w:cs="Times New Roman"/>
          <w:shd w:val="clear" w:color="auto" w:fill="FFFFFF"/>
          <w:lang w:val="en-GB"/>
        </w:rPr>
        <w:t xml:space="preserve">erms </w:t>
      </w:r>
      <w:r w:rsidRPr="00C1511B">
        <w:rPr>
          <w:rFonts w:ascii="Times New Roman" w:hAnsi="Times New Roman" w:cs="Times New Roman"/>
          <w:shd w:val="clear" w:color="auto" w:fill="FFFFFF"/>
          <w:lang w:val="en-GB"/>
        </w:rPr>
        <w:t>such as</w:t>
      </w:r>
      <w:r w:rsidR="009272F2" w:rsidRPr="00C1511B">
        <w:rPr>
          <w:rFonts w:ascii="Times New Roman" w:hAnsi="Times New Roman" w:cs="Times New Roman"/>
          <w:shd w:val="clear" w:color="auto" w:fill="FFFFFF"/>
          <w:lang w:val="en-GB"/>
        </w:rPr>
        <w:t xml:space="preserve"> “submission” (Ellie), “degraded and mistreated” (</w:t>
      </w:r>
      <w:proofErr w:type="spellStart"/>
      <w:r w:rsidR="009272F2" w:rsidRPr="00C1511B">
        <w:rPr>
          <w:rFonts w:ascii="Times New Roman" w:hAnsi="Times New Roman" w:cs="Times New Roman"/>
          <w:shd w:val="clear" w:color="auto" w:fill="FFFFFF"/>
          <w:lang w:val="en-GB"/>
        </w:rPr>
        <w:t>Uzin</w:t>
      </w:r>
      <w:proofErr w:type="spellEnd"/>
      <w:r w:rsidR="009272F2" w:rsidRPr="00C1511B">
        <w:rPr>
          <w:rFonts w:ascii="Times New Roman" w:hAnsi="Times New Roman" w:cs="Times New Roman"/>
          <w:shd w:val="clear" w:color="auto" w:fill="FFFFFF"/>
          <w:lang w:val="en-GB"/>
        </w:rPr>
        <w:t xml:space="preserve">), “normative, heteronormative scheme of things” (Violette), “male attitude” (Alice) and even “humiliation” (Cecilia) to </w:t>
      </w:r>
      <w:r w:rsidR="00BB2A11" w:rsidRPr="00C1511B">
        <w:rPr>
          <w:rFonts w:ascii="Times New Roman" w:hAnsi="Times New Roman" w:cs="Times New Roman"/>
          <w:shd w:val="clear" w:color="auto" w:fill="FFFFFF"/>
          <w:lang w:val="en-GB"/>
        </w:rPr>
        <w:t xml:space="preserve">reflect on </w:t>
      </w:r>
      <w:r w:rsidR="00342202" w:rsidRPr="00C1511B">
        <w:rPr>
          <w:rFonts w:ascii="Times New Roman" w:hAnsi="Times New Roman" w:cs="Times New Roman"/>
          <w:shd w:val="clear" w:color="auto" w:fill="FFFFFF"/>
          <w:lang w:val="en-GB"/>
        </w:rPr>
        <w:t xml:space="preserve">women’s role in </w:t>
      </w:r>
      <w:r w:rsidR="009272F2" w:rsidRPr="00C1511B">
        <w:rPr>
          <w:rFonts w:ascii="Times New Roman" w:hAnsi="Times New Roman" w:cs="Times New Roman"/>
          <w:shd w:val="clear" w:color="auto" w:fill="FFFFFF"/>
          <w:lang w:val="en-GB"/>
        </w:rPr>
        <w:t>certain pornographic materials.</w:t>
      </w:r>
    </w:p>
    <w:p w14:paraId="52EF3788" w14:textId="7F46CB50" w:rsidR="00E2714E" w:rsidRPr="00C1511B" w:rsidRDefault="0036504B">
      <w:pPr>
        <w:pStyle w:val="BodyA"/>
        <w:spacing w:before="120" w:after="120" w:line="480" w:lineRule="auto"/>
        <w:jc w:val="both"/>
        <w:rPr>
          <w:rFonts w:ascii="Times New Roman" w:hAnsi="Times New Roman" w:cs="Times New Roman"/>
          <w:shd w:val="clear" w:color="auto" w:fill="FFFFFF"/>
          <w:lang w:val="en-GB"/>
        </w:rPr>
      </w:pPr>
      <w:r w:rsidRPr="00C1511B">
        <w:rPr>
          <w:rFonts w:ascii="Times New Roman" w:hAnsi="Times New Roman" w:cs="Times New Roman"/>
          <w:lang w:val="en-GB"/>
        </w:rPr>
        <w:tab/>
      </w:r>
      <w:r w:rsidR="009272F2" w:rsidRPr="00C1511B">
        <w:rPr>
          <w:rFonts w:ascii="Times New Roman" w:hAnsi="Times New Roman" w:cs="Times New Roman"/>
          <w:shd w:val="clear" w:color="auto" w:fill="FFFFFF"/>
          <w:lang w:val="en-GB"/>
        </w:rPr>
        <w:t xml:space="preserve">However, </w:t>
      </w:r>
      <w:r w:rsidR="00F74548" w:rsidRPr="00C1511B">
        <w:rPr>
          <w:rFonts w:ascii="Times New Roman" w:hAnsi="Times New Roman" w:cs="Times New Roman"/>
          <w:shd w:val="clear" w:color="auto" w:fill="FFFFFF"/>
          <w:lang w:val="en-GB"/>
        </w:rPr>
        <w:t xml:space="preserve">when </w:t>
      </w:r>
      <w:r w:rsidR="008F6851" w:rsidRPr="00C1511B">
        <w:rPr>
          <w:rFonts w:ascii="Times New Roman" w:hAnsi="Times New Roman" w:cs="Times New Roman"/>
          <w:shd w:val="clear" w:color="auto" w:fill="FFFFFF"/>
          <w:lang w:val="en-GB"/>
        </w:rPr>
        <w:t xml:space="preserve">interviewees were </w:t>
      </w:r>
      <w:r w:rsidRPr="00C1511B">
        <w:rPr>
          <w:rFonts w:ascii="Times New Roman" w:hAnsi="Times New Roman" w:cs="Times New Roman"/>
          <w:shd w:val="clear" w:color="auto" w:fill="FFFFFF"/>
          <w:lang w:val="en-GB"/>
        </w:rPr>
        <w:t>prompted</w:t>
      </w:r>
      <w:r w:rsidR="00F74548" w:rsidRPr="00C1511B">
        <w:rPr>
          <w:rFonts w:ascii="Times New Roman" w:hAnsi="Times New Roman" w:cs="Times New Roman"/>
          <w:shd w:val="clear" w:color="auto" w:fill="FFFFFF"/>
          <w:lang w:val="en-GB"/>
        </w:rPr>
        <w:t xml:space="preserve"> to describe </w:t>
      </w:r>
      <w:r w:rsidR="00F328AE" w:rsidRPr="00C1511B">
        <w:rPr>
          <w:rFonts w:ascii="Times New Roman" w:hAnsi="Times New Roman" w:cs="Times New Roman"/>
          <w:shd w:val="clear" w:color="auto" w:fill="FFFFFF"/>
          <w:lang w:val="en-GB"/>
        </w:rPr>
        <w:t xml:space="preserve">further </w:t>
      </w:r>
      <w:r w:rsidR="00F74548" w:rsidRPr="00C1511B">
        <w:rPr>
          <w:rFonts w:ascii="Times New Roman" w:hAnsi="Times New Roman" w:cs="Times New Roman"/>
          <w:shd w:val="clear" w:color="auto" w:fill="FFFFFF"/>
          <w:lang w:val="en-GB"/>
        </w:rPr>
        <w:t>what they d</w:t>
      </w:r>
      <w:r w:rsidRPr="00C1511B">
        <w:rPr>
          <w:rFonts w:ascii="Times New Roman" w:hAnsi="Times New Roman" w:cs="Times New Roman"/>
          <w:shd w:val="clear" w:color="auto" w:fill="FFFFFF"/>
          <w:lang w:val="en-GB"/>
        </w:rPr>
        <w:t>id</w:t>
      </w:r>
      <w:r w:rsidR="00F74548" w:rsidRPr="00C1511B">
        <w:rPr>
          <w:rFonts w:ascii="Times New Roman" w:hAnsi="Times New Roman" w:cs="Times New Roman"/>
          <w:shd w:val="clear" w:color="auto" w:fill="FFFFFF"/>
          <w:lang w:val="en-GB"/>
        </w:rPr>
        <w:t xml:space="preserve"> not like about the genre, </w:t>
      </w:r>
      <w:r w:rsidR="005767E6" w:rsidRPr="00C1511B">
        <w:rPr>
          <w:rFonts w:ascii="Times New Roman" w:hAnsi="Times New Roman" w:cs="Times New Roman"/>
          <w:shd w:val="clear" w:color="auto" w:fill="FFFFFF"/>
          <w:lang w:val="en-GB"/>
        </w:rPr>
        <w:t>they</w:t>
      </w:r>
      <w:r w:rsidR="009272F2" w:rsidRPr="00C1511B">
        <w:rPr>
          <w:rFonts w:ascii="Times New Roman" w:hAnsi="Times New Roman" w:cs="Times New Roman"/>
          <w:shd w:val="clear" w:color="auto" w:fill="FFFFFF"/>
          <w:lang w:val="en-GB"/>
        </w:rPr>
        <w:t xml:space="preserve"> </w:t>
      </w:r>
      <w:r w:rsidR="00F74548" w:rsidRPr="00C1511B">
        <w:rPr>
          <w:rFonts w:ascii="Times New Roman" w:hAnsi="Times New Roman" w:cs="Times New Roman"/>
          <w:shd w:val="clear" w:color="auto" w:fill="FFFFFF"/>
          <w:lang w:val="en-GB"/>
        </w:rPr>
        <w:t>emphasise</w:t>
      </w:r>
      <w:r w:rsidR="005767E6" w:rsidRPr="00C1511B">
        <w:rPr>
          <w:rFonts w:ascii="Times New Roman" w:hAnsi="Times New Roman" w:cs="Times New Roman"/>
          <w:shd w:val="clear" w:color="auto" w:fill="FFFFFF"/>
          <w:lang w:val="en-GB"/>
        </w:rPr>
        <w:t>d</w:t>
      </w:r>
      <w:r w:rsidR="00F74548" w:rsidRPr="00C1511B">
        <w:rPr>
          <w:rFonts w:ascii="Times New Roman" w:hAnsi="Times New Roman" w:cs="Times New Roman"/>
          <w:shd w:val="clear" w:color="auto" w:fill="FFFFFF"/>
          <w:lang w:val="en-GB"/>
        </w:rPr>
        <w:t xml:space="preserve"> </w:t>
      </w:r>
      <w:r w:rsidR="009272F2" w:rsidRPr="00C1511B">
        <w:rPr>
          <w:rFonts w:ascii="Times New Roman" w:hAnsi="Times New Roman" w:cs="Times New Roman"/>
          <w:shd w:val="clear" w:color="auto" w:fill="FFFFFF"/>
          <w:lang w:val="en-GB"/>
        </w:rPr>
        <w:t xml:space="preserve">the representation of women’s pleasure. Our informants </w:t>
      </w:r>
      <w:r w:rsidR="00672816" w:rsidRPr="00C1511B">
        <w:rPr>
          <w:rFonts w:ascii="Times New Roman" w:hAnsi="Times New Roman" w:cs="Times New Roman"/>
          <w:shd w:val="clear" w:color="auto" w:fill="FFFFFF"/>
          <w:lang w:val="en-GB"/>
        </w:rPr>
        <w:t>argued</w:t>
      </w:r>
      <w:r w:rsidR="005767E6" w:rsidRPr="00C1511B">
        <w:rPr>
          <w:rFonts w:ascii="Times New Roman" w:hAnsi="Times New Roman" w:cs="Times New Roman"/>
          <w:shd w:val="clear" w:color="auto" w:fill="FFFFFF"/>
          <w:lang w:val="en-GB"/>
        </w:rPr>
        <w:t xml:space="preserve"> </w:t>
      </w:r>
      <w:r w:rsidR="009272F2" w:rsidRPr="00C1511B">
        <w:rPr>
          <w:rFonts w:ascii="Times New Roman" w:hAnsi="Times New Roman" w:cs="Times New Roman"/>
          <w:shd w:val="clear" w:color="auto" w:fill="FFFFFF"/>
          <w:lang w:val="en-GB"/>
        </w:rPr>
        <w:t xml:space="preserve">that male pleasure is </w:t>
      </w:r>
      <w:r w:rsidR="005767E6" w:rsidRPr="00C1511B">
        <w:rPr>
          <w:rFonts w:ascii="Times New Roman" w:hAnsi="Times New Roman" w:cs="Times New Roman"/>
          <w:shd w:val="clear" w:color="auto" w:fill="FFFFFF"/>
          <w:lang w:val="en-GB"/>
        </w:rPr>
        <w:t xml:space="preserve">usually </w:t>
      </w:r>
      <w:r w:rsidR="009272F2" w:rsidRPr="00C1511B">
        <w:rPr>
          <w:rFonts w:ascii="Times New Roman" w:hAnsi="Times New Roman" w:cs="Times New Roman"/>
          <w:shd w:val="clear" w:color="auto" w:fill="FFFFFF"/>
          <w:lang w:val="en-GB"/>
        </w:rPr>
        <w:t>better represented than female pleasure in the genre</w:t>
      </w:r>
      <w:r w:rsidR="005767E6" w:rsidRPr="00C1511B">
        <w:rPr>
          <w:rFonts w:ascii="Times New Roman" w:hAnsi="Times New Roman" w:cs="Times New Roman"/>
          <w:shd w:val="clear" w:color="auto" w:fill="FFFFFF"/>
          <w:lang w:val="en-GB"/>
        </w:rPr>
        <w:t xml:space="preserve"> (Ashton et al., 2019)</w:t>
      </w:r>
      <w:r w:rsidR="009272F2" w:rsidRPr="00C1511B">
        <w:rPr>
          <w:rFonts w:ascii="Times New Roman" w:hAnsi="Times New Roman" w:cs="Times New Roman"/>
          <w:shd w:val="clear" w:color="auto" w:fill="FFFFFF"/>
          <w:lang w:val="en-GB"/>
        </w:rPr>
        <w:t>. Violette explains:</w:t>
      </w:r>
    </w:p>
    <w:p w14:paraId="3E324708" w14:textId="59F2AF60" w:rsidR="00E2714E" w:rsidRPr="00C1511B" w:rsidRDefault="009272F2">
      <w:pPr>
        <w:pStyle w:val="BodyA"/>
        <w:spacing w:before="120" w:after="120" w:line="360" w:lineRule="auto"/>
        <w:ind w:left="567"/>
        <w:jc w:val="both"/>
        <w:rPr>
          <w:rFonts w:ascii="Times New Roman" w:hAnsi="Times New Roman" w:cs="Times New Roman"/>
          <w:lang w:val="en-GB"/>
        </w:rPr>
      </w:pPr>
      <w:r w:rsidRPr="00C1511B">
        <w:rPr>
          <w:rFonts w:ascii="Times New Roman" w:hAnsi="Times New Roman" w:cs="Times New Roman"/>
          <w:shd w:val="clear" w:color="auto" w:fill="FFFFFF"/>
          <w:lang w:val="en-GB"/>
        </w:rPr>
        <w:t>This is a big deal for me. The way women are represented in porn is more male-centric. And also, through porn you can see men’s pleasure as a more important aspect. It’s like men use women for their pleasure. Porn is over when the man comes, until his orgasm.</w:t>
      </w:r>
    </w:p>
    <w:p w14:paraId="6EEB4ED8" w14:textId="5DD84CF1" w:rsidR="00E2714E" w:rsidRPr="00C1511B" w:rsidRDefault="009272F2" w:rsidP="008F6851">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In Violette’s case, the sexual act and the pleasure derived from it are contested</w:t>
      </w:r>
      <w:r w:rsidRPr="00C1511B">
        <w:rPr>
          <w:rFonts w:ascii="Times New Roman" w:hAnsi="Times New Roman" w:cs="Times New Roman"/>
          <w:lang w:val="en-GB"/>
        </w:rPr>
        <w:t>. As Willow puts it: “</w:t>
      </w:r>
      <w:r w:rsidRPr="00C1511B">
        <w:rPr>
          <w:rFonts w:ascii="Times New Roman" w:hAnsi="Times New Roman" w:cs="Times New Roman"/>
          <w:shd w:val="clear" w:color="auto" w:fill="FFFFFF"/>
          <w:lang w:val="en-GB"/>
        </w:rPr>
        <w:t>[the woman] doesn’t look like she’s having a good time”. Both excerpts indicate a general perception that women are “faking” or “acting” their pleasure for the male audience.</w:t>
      </w:r>
      <w:r w:rsidR="00FA3CB4" w:rsidRPr="00C1511B">
        <w:rPr>
          <w:rFonts w:ascii="Times New Roman" w:hAnsi="Times New Roman" w:cs="Times New Roman"/>
          <w:shd w:val="clear" w:color="auto" w:fill="FFFFFF"/>
          <w:lang w:val="en-GB"/>
        </w:rPr>
        <w:t xml:space="preserve"> </w:t>
      </w:r>
      <w:r w:rsidR="00F74548" w:rsidRPr="00C1511B">
        <w:rPr>
          <w:rFonts w:ascii="Times New Roman" w:hAnsi="Times New Roman" w:cs="Times New Roman"/>
          <w:shd w:val="clear" w:color="auto" w:fill="FFFFFF"/>
          <w:lang w:val="en-GB"/>
        </w:rPr>
        <w:t xml:space="preserve">These impressions have been </w:t>
      </w:r>
      <w:r w:rsidR="00ED3ABE" w:rsidRPr="00C1511B">
        <w:rPr>
          <w:rFonts w:ascii="Times New Roman" w:hAnsi="Times New Roman" w:cs="Times New Roman"/>
          <w:shd w:val="clear" w:color="auto" w:fill="FFFFFF"/>
          <w:lang w:val="en-GB"/>
        </w:rPr>
        <w:t xml:space="preserve">discussed </w:t>
      </w:r>
      <w:r w:rsidR="00F74548" w:rsidRPr="00C1511B">
        <w:rPr>
          <w:rFonts w:ascii="Times New Roman" w:hAnsi="Times New Roman" w:cs="Times New Roman"/>
          <w:shd w:val="clear" w:color="auto" w:fill="FFFFFF"/>
          <w:lang w:val="en-GB"/>
        </w:rPr>
        <w:t>elsewhere (Neville, 2015; 2018) as examples of how the male</w:t>
      </w:r>
      <w:r w:rsidR="008F6851" w:rsidRPr="00C1511B">
        <w:rPr>
          <w:rFonts w:ascii="Times New Roman" w:hAnsi="Times New Roman" w:cs="Times New Roman"/>
          <w:shd w:val="clear" w:color="auto" w:fill="FFFFFF"/>
          <w:lang w:val="en-GB"/>
        </w:rPr>
        <w:t>-</w:t>
      </w:r>
      <w:r w:rsidR="00F74548" w:rsidRPr="00C1511B">
        <w:rPr>
          <w:rFonts w:ascii="Times New Roman" w:hAnsi="Times New Roman" w:cs="Times New Roman"/>
          <w:shd w:val="clear" w:color="auto" w:fill="FFFFFF"/>
          <w:lang w:val="en-GB"/>
        </w:rPr>
        <w:t xml:space="preserve">gaze in the genre </w:t>
      </w:r>
      <w:r w:rsidR="008F6851" w:rsidRPr="00C1511B">
        <w:rPr>
          <w:rFonts w:ascii="Times New Roman" w:hAnsi="Times New Roman" w:cs="Times New Roman"/>
          <w:shd w:val="clear" w:color="auto" w:fill="FFFFFF"/>
          <w:lang w:val="en-GB"/>
        </w:rPr>
        <w:t>results in</w:t>
      </w:r>
      <w:r w:rsidR="00F74548" w:rsidRPr="00C1511B">
        <w:rPr>
          <w:rFonts w:ascii="Times New Roman" w:hAnsi="Times New Roman" w:cs="Times New Roman"/>
          <w:shd w:val="clear" w:color="auto" w:fill="FFFFFF"/>
          <w:lang w:val="en-GB"/>
        </w:rPr>
        <w:t xml:space="preserve"> </w:t>
      </w:r>
      <w:r w:rsidR="008F6851" w:rsidRPr="00C1511B">
        <w:rPr>
          <w:rFonts w:ascii="Times New Roman" w:hAnsi="Times New Roman" w:cs="Times New Roman"/>
          <w:shd w:val="clear" w:color="auto" w:fill="FFFFFF"/>
          <w:lang w:val="en-GB"/>
        </w:rPr>
        <w:t>in</w:t>
      </w:r>
      <w:r w:rsidR="00F74548" w:rsidRPr="00C1511B">
        <w:rPr>
          <w:rFonts w:ascii="Times New Roman" w:hAnsi="Times New Roman" w:cs="Times New Roman"/>
          <w:shd w:val="clear" w:color="auto" w:fill="FFFFFF"/>
          <w:lang w:val="en-GB"/>
        </w:rPr>
        <w:t xml:space="preserve">authentic </w:t>
      </w:r>
      <w:r w:rsidR="008F6851" w:rsidRPr="00C1511B">
        <w:rPr>
          <w:rFonts w:ascii="Times New Roman" w:hAnsi="Times New Roman" w:cs="Times New Roman"/>
          <w:shd w:val="clear" w:color="auto" w:fill="FFFFFF"/>
          <w:lang w:val="en-GB"/>
        </w:rPr>
        <w:t>representations of</w:t>
      </w:r>
      <w:r w:rsidR="00F74548" w:rsidRPr="00C1511B">
        <w:rPr>
          <w:rFonts w:ascii="Times New Roman" w:hAnsi="Times New Roman" w:cs="Times New Roman"/>
          <w:shd w:val="clear" w:color="auto" w:fill="FFFFFF"/>
          <w:lang w:val="en-GB"/>
        </w:rPr>
        <w:t xml:space="preserve"> female pleasure. As </w:t>
      </w:r>
      <w:r w:rsidR="008F6851" w:rsidRPr="00C1511B">
        <w:rPr>
          <w:rFonts w:ascii="Times New Roman" w:hAnsi="Times New Roman" w:cs="Times New Roman"/>
          <w:shd w:val="clear" w:color="auto" w:fill="FFFFFF"/>
          <w:lang w:val="en-GB"/>
        </w:rPr>
        <w:t xml:space="preserve">perceptions of </w:t>
      </w:r>
      <w:r w:rsidR="00F74548" w:rsidRPr="00C1511B">
        <w:rPr>
          <w:rFonts w:ascii="Times New Roman" w:hAnsi="Times New Roman" w:cs="Times New Roman"/>
          <w:shd w:val="clear" w:color="auto" w:fill="FFFFFF"/>
          <w:lang w:val="en-GB"/>
        </w:rPr>
        <w:t>authenticity</w:t>
      </w:r>
      <w:r w:rsidR="008F6851" w:rsidRPr="00C1511B">
        <w:rPr>
          <w:rFonts w:ascii="Times New Roman" w:hAnsi="Times New Roman" w:cs="Times New Roman"/>
          <w:shd w:val="clear" w:color="auto" w:fill="FFFFFF"/>
          <w:lang w:val="en-GB"/>
        </w:rPr>
        <w:t xml:space="preserve"> </w:t>
      </w:r>
      <w:r w:rsidR="00F74548" w:rsidRPr="00C1511B">
        <w:rPr>
          <w:rFonts w:ascii="Times New Roman" w:hAnsi="Times New Roman" w:cs="Times New Roman"/>
          <w:shd w:val="clear" w:color="auto" w:fill="FFFFFF"/>
          <w:lang w:val="en-GB"/>
        </w:rPr>
        <w:t>is what makes porn</w:t>
      </w:r>
      <w:r w:rsidR="00ED3ABE" w:rsidRPr="00C1511B">
        <w:rPr>
          <w:rFonts w:ascii="Times New Roman" w:hAnsi="Times New Roman" w:cs="Times New Roman"/>
          <w:shd w:val="clear" w:color="auto" w:fill="FFFFFF"/>
          <w:lang w:val="en-GB"/>
        </w:rPr>
        <w:t>ography</w:t>
      </w:r>
      <w:r w:rsidR="00F74548" w:rsidRPr="00C1511B">
        <w:rPr>
          <w:rFonts w:ascii="Times New Roman" w:hAnsi="Times New Roman" w:cs="Times New Roman"/>
          <w:shd w:val="clear" w:color="auto" w:fill="FFFFFF"/>
          <w:lang w:val="en-GB"/>
        </w:rPr>
        <w:t xml:space="preserve"> </w:t>
      </w:r>
      <w:r w:rsidR="00B55947" w:rsidRPr="00C1511B">
        <w:rPr>
          <w:rFonts w:ascii="Times New Roman" w:hAnsi="Times New Roman" w:cs="Times New Roman"/>
          <w:shd w:val="clear" w:color="auto" w:fill="FFFFFF"/>
          <w:lang w:val="en-GB"/>
        </w:rPr>
        <w:t xml:space="preserve">feel </w:t>
      </w:r>
      <w:r w:rsidR="00F74548" w:rsidRPr="00C1511B">
        <w:rPr>
          <w:rFonts w:ascii="Times New Roman" w:hAnsi="Times New Roman" w:cs="Times New Roman"/>
          <w:shd w:val="clear" w:color="auto" w:fill="FFFFFF"/>
          <w:lang w:val="en-GB"/>
        </w:rPr>
        <w:t xml:space="preserve">‘real’ (Hardy, 2009), the lack of it causes </w:t>
      </w:r>
      <w:r w:rsidR="008F6851" w:rsidRPr="00C1511B">
        <w:rPr>
          <w:rFonts w:ascii="Times New Roman" w:hAnsi="Times New Roman" w:cs="Times New Roman"/>
          <w:shd w:val="clear" w:color="auto" w:fill="FFFFFF"/>
          <w:lang w:val="en-GB"/>
        </w:rPr>
        <w:t>frustration</w:t>
      </w:r>
      <w:r w:rsidR="001945EF">
        <w:rPr>
          <w:rFonts w:ascii="Times New Roman" w:hAnsi="Times New Roman" w:cs="Times New Roman"/>
          <w:shd w:val="clear" w:color="auto" w:fill="FFFFFF"/>
          <w:lang w:val="en-GB"/>
        </w:rPr>
        <w:t xml:space="preserve">, </w:t>
      </w:r>
      <w:r w:rsidR="00F74548" w:rsidRPr="00C1511B">
        <w:rPr>
          <w:rFonts w:ascii="Times New Roman" w:hAnsi="Times New Roman" w:cs="Times New Roman"/>
          <w:shd w:val="clear" w:color="auto" w:fill="FFFFFF"/>
          <w:lang w:val="en-GB"/>
        </w:rPr>
        <w:t xml:space="preserve">or even boredom (Smith, 2007). </w:t>
      </w:r>
      <w:r w:rsidRPr="00C1511B">
        <w:rPr>
          <w:rFonts w:ascii="Times New Roman" w:hAnsi="Times New Roman" w:cs="Times New Roman"/>
          <w:shd w:val="clear" w:color="auto" w:fill="FFFFFF"/>
          <w:lang w:val="en-GB"/>
        </w:rPr>
        <w:t>Emily describes how she knows that women’s pleasure is “fake”:</w:t>
      </w:r>
    </w:p>
    <w:p w14:paraId="543CB040" w14:textId="4E0C8FF1" w:rsidR="00E2714E" w:rsidRPr="00C1511B" w:rsidRDefault="009272F2">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You can tell that the women are pretending, that they don't like it so much. The way that they are coming on an orgasm, the way that they are looking at their partners, the way that they masturbate sometimes. I think it's more the expression on the face that is fake.</w:t>
      </w:r>
    </w:p>
    <w:p w14:paraId="7BC55238" w14:textId="71B8D3EA" w:rsidR="002B1405" w:rsidRPr="00C1511B" w:rsidRDefault="00721F18" w:rsidP="00286C37">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lastRenderedPageBreak/>
        <w:t>Emily</w:t>
      </w:r>
      <w:r w:rsidR="00CC3173" w:rsidRPr="00C1511B">
        <w:rPr>
          <w:rFonts w:ascii="Times New Roman" w:hAnsi="Times New Roman" w:cs="Times New Roman"/>
          <w:lang w:val="en-GB"/>
        </w:rPr>
        <w:t xml:space="preserve"> </w:t>
      </w:r>
      <w:r w:rsidR="00286C37" w:rsidRPr="00C1511B">
        <w:rPr>
          <w:rFonts w:ascii="Times New Roman" w:hAnsi="Times New Roman" w:cs="Times New Roman"/>
          <w:lang w:val="en-GB"/>
        </w:rPr>
        <w:t>finds that women’s arousal, facial expressions, and movements do not reflect her understanding of how most women experience pleasure (Ashton et al., 2019). In addition, when it came to expectations of sexual performance, our informants c</w:t>
      </w:r>
      <w:r w:rsidR="002B1405" w:rsidRPr="00C1511B">
        <w:rPr>
          <w:rFonts w:ascii="Times New Roman" w:hAnsi="Times New Roman" w:cs="Times New Roman"/>
          <w:lang w:val="en-GB"/>
        </w:rPr>
        <w:t>ompar</w:t>
      </w:r>
      <w:r w:rsidR="00286C37" w:rsidRPr="00C1511B">
        <w:rPr>
          <w:rFonts w:ascii="Times New Roman" w:hAnsi="Times New Roman" w:cs="Times New Roman"/>
          <w:lang w:val="en-GB"/>
        </w:rPr>
        <w:t>ed</w:t>
      </w:r>
      <w:r w:rsidR="002B1405" w:rsidRPr="00C1511B">
        <w:rPr>
          <w:rFonts w:ascii="Times New Roman" w:hAnsi="Times New Roman" w:cs="Times New Roman"/>
          <w:lang w:val="en-GB"/>
        </w:rPr>
        <w:t xml:space="preserve"> depictions of sex in porn </w:t>
      </w:r>
      <w:r w:rsidR="00286C37" w:rsidRPr="00C1511B">
        <w:rPr>
          <w:rFonts w:ascii="Times New Roman" w:hAnsi="Times New Roman" w:cs="Times New Roman"/>
          <w:lang w:val="en-GB"/>
        </w:rPr>
        <w:t xml:space="preserve">with their </w:t>
      </w:r>
      <w:r w:rsidR="002B1405" w:rsidRPr="00C1511B">
        <w:rPr>
          <w:rFonts w:ascii="Times New Roman" w:hAnsi="Times New Roman" w:cs="Times New Roman"/>
          <w:lang w:val="en-GB"/>
        </w:rPr>
        <w:t>own personal experiences. For example, Peppa states:</w:t>
      </w:r>
    </w:p>
    <w:p w14:paraId="1CAD2378" w14:textId="52FAFAF3" w:rsidR="005B5EC2" w:rsidRPr="00C1511B" w:rsidRDefault="00ED3ABE" w:rsidP="00A773BE">
      <w:pPr>
        <w:pStyle w:val="BodyA"/>
        <w:spacing w:before="120" w:after="120" w:line="360" w:lineRule="auto"/>
        <w:ind w:left="720"/>
        <w:jc w:val="both"/>
        <w:rPr>
          <w:rFonts w:ascii="Times New Roman" w:hAnsi="Times New Roman" w:cs="Times New Roman"/>
          <w:lang w:val="en-GB"/>
        </w:rPr>
      </w:pPr>
      <w:r w:rsidRPr="00C1511B">
        <w:rPr>
          <w:rFonts w:ascii="Times New Roman" w:hAnsi="Times New Roman" w:cs="Times New Roman"/>
          <w:lang w:val="en-GB"/>
        </w:rPr>
        <w:t>S</w:t>
      </w:r>
      <w:r w:rsidR="002B1405" w:rsidRPr="00C1511B">
        <w:rPr>
          <w:rFonts w:ascii="Times New Roman" w:hAnsi="Times New Roman" w:cs="Times New Roman"/>
          <w:lang w:val="en-GB"/>
        </w:rPr>
        <w:t>ome women can orgasm really quickly, but I think it’s unrealistic a lot of the times how quickly women can orgasm, and obviously everyone is different but things like orgasming together, that’s not super realistic.</w:t>
      </w:r>
    </w:p>
    <w:p w14:paraId="330A51B0" w14:textId="4A605CF3" w:rsidR="00286C37" w:rsidRPr="00C1511B" w:rsidRDefault="00286C37" w:rsidP="00ED3ABE">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Peppa’s quotation illustrates how perceptions of authentic versus fake</w:t>
      </w:r>
      <w:r w:rsidR="00F80E82" w:rsidRPr="00C1511B">
        <w:rPr>
          <w:rFonts w:ascii="Times New Roman" w:hAnsi="Times New Roman" w:cs="Times New Roman"/>
          <w:lang w:val="en-GB"/>
        </w:rPr>
        <w:t xml:space="preserve"> reactions </w:t>
      </w:r>
      <w:r w:rsidR="00AF02B0" w:rsidRPr="00C1511B">
        <w:rPr>
          <w:rFonts w:ascii="Times New Roman" w:hAnsi="Times New Roman" w:cs="Times New Roman"/>
          <w:lang w:val="en-GB"/>
        </w:rPr>
        <w:t>during</w:t>
      </w:r>
      <w:r w:rsidR="00F80E82" w:rsidRPr="00C1511B">
        <w:rPr>
          <w:rFonts w:ascii="Times New Roman" w:hAnsi="Times New Roman" w:cs="Times New Roman"/>
          <w:lang w:val="en-GB"/>
        </w:rPr>
        <w:t xml:space="preserve"> certain sexual practices highlight the discrepancy between real-life sex and sex in pornography (</w:t>
      </w:r>
      <w:proofErr w:type="spellStart"/>
      <w:r w:rsidR="00F80E82" w:rsidRPr="00C1511B">
        <w:rPr>
          <w:rFonts w:ascii="Times New Roman" w:hAnsi="Times New Roman" w:cs="Times New Roman"/>
          <w:lang w:val="en-GB"/>
        </w:rPr>
        <w:t>Gurevich</w:t>
      </w:r>
      <w:proofErr w:type="spellEnd"/>
      <w:r w:rsidR="00F80E82" w:rsidRPr="00C1511B">
        <w:rPr>
          <w:rFonts w:ascii="Times New Roman" w:hAnsi="Times New Roman" w:cs="Times New Roman"/>
          <w:lang w:val="en-GB"/>
        </w:rPr>
        <w:t xml:space="preserve"> et al., 2017). </w:t>
      </w:r>
      <w:r w:rsidR="00CC3173" w:rsidRPr="00C1511B">
        <w:rPr>
          <w:rFonts w:ascii="Times New Roman" w:hAnsi="Times New Roman" w:cs="Times New Roman"/>
          <w:lang w:val="en-GB"/>
        </w:rPr>
        <w:t>P</w:t>
      </w:r>
      <w:r w:rsidR="00F80E82" w:rsidRPr="00C1511B">
        <w:rPr>
          <w:rFonts w:ascii="Times New Roman" w:hAnsi="Times New Roman" w:cs="Times New Roman"/>
          <w:lang w:val="en-GB"/>
        </w:rPr>
        <w:t>icking up such discrepancies hinders women’s identification with the actors and makes it nearly impossible to concentrate on the erotic narrative.</w:t>
      </w:r>
    </w:p>
    <w:p w14:paraId="7226C389" w14:textId="6DDAC552" w:rsidR="002B1405" w:rsidRPr="00C1511B" w:rsidRDefault="00F80E82" w:rsidP="00F328AE">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O</w:t>
      </w:r>
      <w:r w:rsidR="009272F2" w:rsidRPr="00C1511B">
        <w:rPr>
          <w:rFonts w:ascii="Times New Roman" w:hAnsi="Times New Roman" w:cs="Times New Roman"/>
          <w:lang w:val="en-GB"/>
        </w:rPr>
        <w:t xml:space="preserve">ur informants </w:t>
      </w:r>
      <w:r w:rsidRPr="00C1511B">
        <w:rPr>
          <w:rFonts w:ascii="Times New Roman" w:hAnsi="Times New Roman" w:cs="Times New Roman"/>
          <w:lang w:val="en-GB"/>
        </w:rPr>
        <w:t xml:space="preserve">also </w:t>
      </w:r>
      <w:r w:rsidR="009272F2" w:rsidRPr="00C1511B">
        <w:rPr>
          <w:rFonts w:ascii="Times New Roman" w:hAnsi="Times New Roman" w:cs="Times New Roman"/>
          <w:lang w:val="en-GB"/>
        </w:rPr>
        <w:t xml:space="preserve">discussed other elements that </w:t>
      </w:r>
      <w:r w:rsidR="00CC3173" w:rsidRPr="00C1511B">
        <w:rPr>
          <w:rFonts w:ascii="Times New Roman" w:hAnsi="Times New Roman" w:cs="Times New Roman"/>
          <w:lang w:val="en-GB"/>
        </w:rPr>
        <w:t xml:space="preserve">are </w:t>
      </w:r>
      <w:r w:rsidR="009272F2" w:rsidRPr="00C1511B">
        <w:rPr>
          <w:rFonts w:ascii="Times New Roman" w:hAnsi="Times New Roman" w:cs="Times New Roman"/>
          <w:lang w:val="en-GB"/>
        </w:rPr>
        <w:t>consider</w:t>
      </w:r>
      <w:r w:rsidR="00CC3173" w:rsidRPr="00C1511B">
        <w:rPr>
          <w:rFonts w:ascii="Times New Roman" w:hAnsi="Times New Roman" w:cs="Times New Roman"/>
          <w:lang w:val="en-GB"/>
        </w:rPr>
        <w:t>ed</w:t>
      </w:r>
      <w:r w:rsidR="009272F2" w:rsidRPr="00C1511B">
        <w:rPr>
          <w:rFonts w:ascii="Times New Roman" w:hAnsi="Times New Roman" w:cs="Times New Roman"/>
          <w:lang w:val="en-GB"/>
        </w:rPr>
        <w:t xml:space="preserve"> fake, such as body types: “the female figure is flawless, it is less real somehow” (Daisy), with the idea of “less real” being described by Emily as “</w:t>
      </w:r>
      <w:r w:rsidR="009272F2" w:rsidRPr="00C1511B">
        <w:rPr>
          <w:rFonts w:ascii="Times New Roman" w:hAnsi="Times New Roman" w:cs="Times New Roman"/>
          <w:shd w:val="clear" w:color="auto" w:fill="FFFFFF"/>
          <w:lang w:val="en-GB"/>
        </w:rPr>
        <w:t xml:space="preserve">huge boobs, huge ass, everything huge”. </w:t>
      </w:r>
      <w:r w:rsidR="004B3F14" w:rsidRPr="00C1511B">
        <w:rPr>
          <w:rFonts w:ascii="Times New Roman" w:hAnsi="Times New Roman" w:cs="Times New Roman"/>
          <w:lang w:val="en-GB"/>
        </w:rPr>
        <w:t xml:space="preserve">Our </w:t>
      </w:r>
      <w:r w:rsidR="003F653A">
        <w:rPr>
          <w:rFonts w:ascii="Times New Roman" w:hAnsi="Times New Roman" w:cs="Times New Roman"/>
          <w:lang w:val="en-GB"/>
        </w:rPr>
        <w:t>interviewees</w:t>
      </w:r>
      <w:r w:rsidR="004B3F14" w:rsidRPr="00C1511B">
        <w:rPr>
          <w:rFonts w:ascii="Times New Roman" w:hAnsi="Times New Roman" w:cs="Times New Roman"/>
          <w:lang w:val="en-GB"/>
        </w:rPr>
        <w:t xml:space="preserve"> find that the “typical” body type in mainstream pornography is fetishized, which increases their misidentification with the aesthetics of the genre. </w:t>
      </w:r>
      <w:r w:rsidR="002B1405" w:rsidRPr="00C1511B">
        <w:rPr>
          <w:rFonts w:ascii="Times New Roman" w:hAnsi="Times New Roman" w:cs="Times New Roman"/>
          <w:lang w:val="en-GB"/>
        </w:rPr>
        <w:t xml:space="preserve">Rina </w:t>
      </w:r>
      <w:r w:rsidRPr="00C1511B">
        <w:rPr>
          <w:rFonts w:ascii="Times New Roman" w:hAnsi="Times New Roman" w:cs="Times New Roman"/>
          <w:lang w:val="en-GB"/>
        </w:rPr>
        <w:t>discusses</w:t>
      </w:r>
      <w:r w:rsidR="002B1405" w:rsidRPr="00C1511B">
        <w:rPr>
          <w:rFonts w:ascii="Times New Roman" w:hAnsi="Times New Roman" w:cs="Times New Roman"/>
          <w:lang w:val="en-GB"/>
        </w:rPr>
        <w:t xml:space="preserve"> </w:t>
      </w:r>
      <w:r w:rsidR="004B3F14" w:rsidRPr="00C1511B">
        <w:rPr>
          <w:rFonts w:ascii="Times New Roman" w:hAnsi="Times New Roman" w:cs="Times New Roman"/>
          <w:lang w:val="en-GB"/>
        </w:rPr>
        <w:t xml:space="preserve">why it is </w:t>
      </w:r>
      <w:r w:rsidR="002B1405" w:rsidRPr="00C1511B">
        <w:rPr>
          <w:rFonts w:ascii="Times New Roman" w:hAnsi="Times New Roman" w:cs="Times New Roman"/>
          <w:lang w:val="en-GB"/>
        </w:rPr>
        <w:t>impossibl</w:t>
      </w:r>
      <w:r w:rsidR="004B3F14" w:rsidRPr="00C1511B">
        <w:rPr>
          <w:rFonts w:ascii="Times New Roman" w:hAnsi="Times New Roman" w:cs="Times New Roman"/>
          <w:lang w:val="en-GB"/>
        </w:rPr>
        <w:t>e for her</w:t>
      </w:r>
      <w:r w:rsidR="002B1405" w:rsidRPr="00C1511B">
        <w:rPr>
          <w:rFonts w:ascii="Times New Roman" w:hAnsi="Times New Roman" w:cs="Times New Roman"/>
          <w:lang w:val="en-GB"/>
        </w:rPr>
        <w:t xml:space="preserve"> </w:t>
      </w:r>
      <w:r w:rsidRPr="00C1511B">
        <w:rPr>
          <w:rFonts w:ascii="Times New Roman" w:hAnsi="Times New Roman" w:cs="Times New Roman"/>
          <w:lang w:val="en-GB"/>
        </w:rPr>
        <w:t>to identify with certain porn actors</w:t>
      </w:r>
      <w:r w:rsidR="002B1405" w:rsidRPr="00C1511B">
        <w:rPr>
          <w:rFonts w:ascii="Times New Roman" w:hAnsi="Times New Roman" w:cs="Times New Roman"/>
          <w:lang w:val="en-GB"/>
        </w:rPr>
        <w:t>:</w:t>
      </w:r>
    </w:p>
    <w:p w14:paraId="2C90DF9E" w14:textId="1698AB5F" w:rsidR="002B1405" w:rsidRPr="00C1511B" w:rsidRDefault="002B1405" w:rsidP="00CD77FE">
      <w:pPr>
        <w:pStyle w:val="BodyA"/>
        <w:spacing w:before="120" w:after="120" w:line="360" w:lineRule="auto"/>
        <w:ind w:left="720"/>
        <w:jc w:val="both"/>
        <w:rPr>
          <w:rFonts w:ascii="Times New Roman" w:hAnsi="Times New Roman" w:cs="Times New Roman"/>
          <w:lang w:val="en-GB"/>
        </w:rPr>
      </w:pPr>
      <w:r w:rsidRPr="00C1511B">
        <w:rPr>
          <w:rFonts w:ascii="Times New Roman" w:hAnsi="Times New Roman" w:cs="Times New Roman"/>
          <w:lang w:val="en-GB"/>
        </w:rPr>
        <w:t>The average woman when she is having sex, she is sweaty, her make-up is gone, most of them don’t have those long nails, it really seems so fake to me. When I watch mainstream porn videos, I don't watch famous porn stars who look stunning because i</w:t>
      </w:r>
      <w:r w:rsidR="00CC3173" w:rsidRPr="00C1511B">
        <w:rPr>
          <w:rFonts w:ascii="Times New Roman" w:hAnsi="Times New Roman" w:cs="Times New Roman"/>
          <w:lang w:val="en-GB"/>
        </w:rPr>
        <w:t>t’</w:t>
      </w:r>
      <w:r w:rsidRPr="00C1511B">
        <w:rPr>
          <w:rFonts w:ascii="Times New Roman" w:hAnsi="Times New Roman" w:cs="Times New Roman"/>
          <w:lang w:val="en-GB"/>
        </w:rPr>
        <w:t>s fake, I can’t be excited, I can’t identify with them.</w:t>
      </w:r>
    </w:p>
    <w:p w14:paraId="310E5E5F" w14:textId="7CD0BBF8" w:rsidR="00F80E82" w:rsidRPr="00C1511B" w:rsidRDefault="00F80E82" w:rsidP="00F328AE">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Rina highlights once again how women’s representation in certain pornographic materials deviate from women’s experiences in real-life sex</w:t>
      </w:r>
      <w:r w:rsidR="004B3F14" w:rsidRPr="00C1511B">
        <w:rPr>
          <w:rFonts w:ascii="Times New Roman" w:hAnsi="Times New Roman" w:cs="Times New Roman"/>
          <w:lang w:val="en-GB"/>
        </w:rPr>
        <w:t xml:space="preserve">. </w:t>
      </w:r>
      <w:r w:rsidR="00F328AE" w:rsidRPr="00C1511B">
        <w:rPr>
          <w:rFonts w:ascii="Times New Roman" w:hAnsi="Times New Roman" w:cs="Times New Roman"/>
          <w:lang w:val="en-GB"/>
        </w:rPr>
        <w:t>Here, s</w:t>
      </w:r>
      <w:r w:rsidR="004B3F14" w:rsidRPr="00C1511B">
        <w:rPr>
          <w:rFonts w:ascii="Times New Roman" w:hAnsi="Times New Roman" w:cs="Times New Roman"/>
          <w:lang w:val="en-GB"/>
        </w:rPr>
        <w:t>he talks about both bodily reactions (e.g. sweating) and body aesthetics (e.g. long nails).</w:t>
      </w:r>
    </w:p>
    <w:p w14:paraId="57036059" w14:textId="772C9943" w:rsidR="00E2714E" w:rsidRPr="00C1511B" w:rsidRDefault="00F328AE">
      <w:pPr>
        <w:pStyle w:val="BodyA"/>
        <w:spacing w:before="120" w:after="120" w:line="480" w:lineRule="auto"/>
        <w:jc w:val="both"/>
        <w:rPr>
          <w:rFonts w:ascii="Times New Roman" w:hAnsi="Times New Roman" w:cs="Times New Roman"/>
          <w:shd w:val="clear" w:color="auto" w:fill="FFFFFF"/>
          <w:lang w:val="en-GB"/>
        </w:rPr>
      </w:pPr>
      <w:r w:rsidRPr="00C1511B">
        <w:rPr>
          <w:rFonts w:ascii="Times New Roman" w:hAnsi="Times New Roman" w:cs="Times New Roman"/>
          <w:lang w:val="en-GB"/>
        </w:rPr>
        <w:lastRenderedPageBreak/>
        <w:tab/>
      </w:r>
      <w:r w:rsidR="009272F2" w:rsidRPr="00C1511B">
        <w:rPr>
          <w:rFonts w:ascii="Times New Roman" w:hAnsi="Times New Roman" w:cs="Times New Roman"/>
          <w:lang w:val="en-GB"/>
        </w:rPr>
        <w:t xml:space="preserve">A final point regarding </w:t>
      </w:r>
      <w:r w:rsidR="001A73DB">
        <w:rPr>
          <w:rFonts w:ascii="Times New Roman" w:hAnsi="Times New Roman" w:cs="Times New Roman"/>
          <w:lang w:val="en-GB"/>
        </w:rPr>
        <w:t xml:space="preserve">the controversies around </w:t>
      </w:r>
      <w:r w:rsidR="009272F2" w:rsidRPr="00C1511B">
        <w:rPr>
          <w:rFonts w:ascii="Times New Roman" w:hAnsi="Times New Roman" w:cs="Times New Roman"/>
          <w:lang w:val="en-GB"/>
        </w:rPr>
        <w:t>pornograph</w:t>
      </w:r>
      <w:r w:rsidR="001A73DB">
        <w:rPr>
          <w:rFonts w:ascii="Times New Roman" w:hAnsi="Times New Roman" w:cs="Times New Roman"/>
          <w:lang w:val="en-GB"/>
        </w:rPr>
        <w:t>y</w:t>
      </w:r>
      <w:r w:rsidR="004C4063" w:rsidRPr="00C1511B">
        <w:rPr>
          <w:rFonts w:ascii="Times New Roman" w:hAnsi="Times New Roman" w:cs="Times New Roman"/>
          <w:lang w:val="en-GB"/>
        </w:rPr>
        <w:t xml:space="preserve"> </w:t>
      </w:r>
      <w:r w:rsidR="009272F2" w:rsidRPr="00C1511B">
        <w:rPr>
          <w:rFonts w:ascii="Times New Roman" w:hAnsi="Times New Roman" w:cs="Times New Roman"/>
          <w:lang w:val="en-GB"/>
        </w:rPr>
        <w:t xml:space="preserve">relates to </w:t>
      </w:r>
      <w:r w:rsidR="00342202" w:rsidRPr="00C1511B">
        <w:rPr>
          <w:rFonts w:ascii="Times New Roman" w:hAnsi="Times New Roman" w:cs="Times New Roman"/>
          <w:lang w:val="en-GB"/>
        </w:rPr>
        <w:t>women’s awareness</w:t>
      </w:r>
      <w:r w:rsidR="009272F2" w:rsidRPr="00C1511B">
        <w:rPr>
          <w:rFonts w:ascii="Times New Roman" w:hAnsi="Times New Roman" w:cs="Times New Roman"/>
          <w:lang w:val="en-GB"/>
        </w:rPr>
        <w:t xml:space="preserve"> of scandals and abuses that happen in the </w:t>
      </w:r>
      <w:r w:rsidR="00342202" w:rsidRPr="00C1511B">
        <w:rPr>
          <w:rFonts w:ascii="Times New Roman" w:hAnsi="Times New Roman" w:cs="Times New Roman"/>
          <w:lang w:val="en-GB"/>
        </w:rPr>
        <w:t xml:space="preserve">porn </w:t>
      </w:r>
      <w:r w:rsidR="009272F2" w:rsidRPr="00C1511B">
        <w:rPr>
          <w:rFonts w:ascii="Times New Roman" w:hAnsi="Times New Roman" w:cs="Times New Roman"/>
          <w:lang w:val="en-GB"/>
        </w:rPr>
        <w:t>industry</w:t>
      </w:r>
      <w:r w:rsidR="00A26459" w:rsidRPr="00C1511B">
        <w:rPr>
          <w:rFonts w:ascii="Times New Roman" w:hAnsi="Times New Roman" w:cs="Times New Roman"/>
          <w:lang w:val="en-GB"/>
        </w:rPr>
        <w:t xml:space="preserve"> (Ashton et al., 2018)</w:t>
      </w:r>
      <w:r w:rsidR="009272F2" w:rsidRPr="00C1511B">
        <w:rPr>
          <w:rFonts w:ascii="Times New Roman" w:hAnsi="Times New Roman" w:cs="Times New Roman"/>
          <w:lang w:val="en-GB"/>
        </w:rPr>
        <w:t xml:space="preserve">. </w:t>
      </w:r>
      <w:r w:rsidR="004C4063" w:rsidRPr="00C1511B">
        <w:rPr>
          <w:rFonts w:ascii="Times New Roman" w:hAnsi="Times New Roman" w:cs="Times New Roman"/>
          <w:lang w:val="en-GB"/>
        </w:rPr>
        <w:t>O</w:t>
      </w:r>
      <w:r w:rsidR="009272F2" w:rsidRPr="00C1511B">
        <w:rPr>
          <w:rFonts w:ascii="Times New Roman" w:hAnsi="Times New Roman" w:cs="Times New Roman"/>
          <w:lang w:val="en-GB"/>
        </w:rPr>
        <w:t>ur informants have had some contact with criticism</w:t>
      </w:r>
      <w:r w:rsidR="00342202" w:rsidRPr="00C1511B">
        <w:rPr>
          <w:rFonts w:ascii="Times New Roman" w:hAnsi="Times New Roman" w:cs="Times New Roman"/>
          <w:lang w:val="en-GB"/>
        </w:rPr>
        <w:t>s of the industry</w:t>
      </w:r>
      <w:r w:rsidR="009272F2" w:rsidRPr="00C1511B">
        <w:rPr>
          <w:rFonts w:ascii="Times New Roman" w:hAnsi="Times New Roman" w:cs="Times New Roman"/>
          <w:lang w:val="en-GB"/>
        </w:rPr>
        <w:t xml:space="preserve"> through either reading (e.g., feminist books, feminist book clubs) or popular media (e.g. documentaries). For example, Charlotte notes</w:t>
      </w:r>
      <w:r w:rsidR="009272F2" w:rsidRPr="00C1511B">
        <w:rPr>
          <w:rFonts w:ascii="Times New Roman" w:hAnsi="Times New Roman" w:cs="Times New Roman"/>
          <w:shd w:val="clear" w:color="auto" w:fill="FFFFFF"/>
          <w:lang w:val="en-GB"/>
        </w:rPr>
        <w:t>:</w:t>
      </w:r>
    </w:p>
    <w:p w14:paraId="37941CC3" w14:textId="0500985A" w:rsidR="00E2714E" w:rsidRPr="00C1511B" w:rsidRDefault="009272F2" w:rsidP="005E161B">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There’s been loads of articles, also by former porn actresses that actually found the years within the industry very harmful. Sometimes they caught diseases, but they had to continue working, and sometimes it was really horrible things, like anal prolapse, because they were doing things that are just plain unhealthy for the body.</w:t>
      </w:r>
    </w:p>
    <w:p w14:paraId="786B1919" w14:textId="26D6D239" w:rsidR="00156DD7" w:rsidRPr="00C1511B" w:rsidRDefault="009272F2" w:rsidP="004C4063">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Charlotte’s narrative illustrates</w:t>
      </w:r>
      <w:r w:rsidR="004C4063" w:rsidRPr="00C1511B">
        <w:rPr>
          <w:rFonts w:ascii="Times New Roman" w:hAnsi="Times New Roman" w:cs="Times New Roman"/>
          <w:lang w:val="en-GB"/>
        </w:rPr>
        <w:t xml:space="preserve"> </w:t>
      </w:r>
      <w:r w:rsidR="00342202" w:rsidRPr="00C1511B">
        <w:rPr>
          <w:rFonts w:ascii="Times New Roman" w:hAnsi="Times New Roman" w:cs="Times New Roman"/>
          <w:lang w:val="en-GB"/>
        </w:rPr>
        <w:t>her</w:t>
      </w:r>
      <w:r w:rsidR="004C4063" w:rsidRPr="00C1511B">
        <w:rPr>
          <w:rFonts w:ascii="Times New Roman" w:hAnsi="Times New Roman" w:cs="Times New Roman"/>
          <w:lang w:val="en-GB"/>
        </w:rPr>
        <w:t xml:space="preserve"> empath</w:t>
      </w:r>
      <w:r w:rsidR="00342202" w:rsidRPr="00C1511B">
        <w:rPr>
          <w:rFonts w:ascii="Times New Roman" w:hAnsi="Times New Roman" w:cs="Times New Roman"/>
          <w:lang w:val="en-GB"/>
        </w:rPr>
        <w:t>y</w:t>
      </w:r>
      <w:r w:rsidR="004C4063" w:rsidRPr="00C1511B">
        <w:rPr>
          <w:rFonts w:ascii="Times New Roman" w:hAnsi="Times New Roman" w:cs="Times New Roman"/>
          <w:lang w:val="en-GB"/>
        </w:rPr>
        <w:t xml:space="preserve"> with female porn actors’ experiences (Parvez, 2006). She talks </w:t>
      </w:r>
      <w:r w:rsidR="00A26459" w:rsidRPr="00C1511B">
        <w:rPr>
          <w:rFonts w:ascii="Times New Roman" w:hAnsi="Times New Roman" w:cs="Times New Roman"/>
          <w:lang w:val="en-GB"/>
        </w:rPr>
        <w:t>of how</w:t>
      </w:r>
      <w:r w:rsidRPr="00C1511B">
        <w:rPr>
          <w:rFonts w:ascii="Times New Roman" w:hAnsi="Times New Roman" w:cs="Times New Roman"/>
          <w:lang w:val="en-GB"/>
        </w:rPr>
        <w:t xml:space="preserve"> </w:t>
      </w:r>
      <w:r w:rsidR="00BA2032">
        <w:rPr>
          <w:rFonts w:ascii="Times New Roman" w:hAnsi="Times New Roman" w:cs="Times New Roman"/>
          <w:lang w:val="en-GB"/>
        </w:rPr>
        <w:t>these stories</w:t>
      </w:r>
      <w:r w:rsidRPr="00C1511B">
        <w:rPr>
          <w:rFonts w:ascii="Times New Roman" w:hAnsi="Times New Roman" w:cs="Times New Roman"/>
          <w:lang w:val="en-GB"/>
        </w:rPr>
        <w:t xml:space="preserve"> have </w:t>
      </w:r>
      <w:r w:rsidR="00B76F46" w:rsidRPr="00C1511B">
        <w:rPr>
          <w:rFonts w:ascii="Times New Roman" w:hAnsi="Times New Roman" w:cs="Times New Roman"/>
          <w:lang w:val="en-GB"/>
        </w:rPr>
        <w:t>complicated</w:t>
      </w:r>
      <w:r w:rsidRPr="00C1511B">
        <w:rPr>
          <w:rFonts w:ascii="Times New Roman" w:hAnsi="Times New Roman" w:cs="Times New Roman"/>
          <w:lang w:val="en-GB"/>
        </w:rPr>
        <w:t xml:space="preserve"> her understanding of the genre. </w:t>
      </w:r>
      <w:r w:rsidR="00156DD7" w:rsidRPr="00C1511B">
        <w:rPr>
          <w:rFonts w:ascii="Times New Roman" w:hAnsi="Times New Roman" w:cs="Times New Roman"/>
          <w:lang w:val="en-GB"/>
        </w:rPr>
        <w:t>Similarly, Carrie explains how empathising with female porn actors sometime impedes her pleasure:</w:t>
      </w:r>
      <w:bookmarkStart w:id="2" w:name="_GoBack"/>
      <w:bookmarkEnd w:id="2"/>
    </w:p>
    <w:p w14:paraId="7F66F4B0" w14:textId="6CCB3B2F" w:rsidR="00156DD7" w:rsidRPr="00C1511B" w:rsidRDefault="00156DD7" w:rsidP="005E161B">
      <w:pPr>
        <w:pStyle w:val="BodyA"/>
        <w:spacing w:before="120" w:after="120" w:line="360" w:lineRule="auto"/>
        <w:ind w:left="567"/>
        <w:jc w:val="both"/>
        <w:rPr>
          <w:rFonts w:ascii="Times New Roman" w:hAnsi="Times New Roman" w:cs="Times New Roman"/>
          <w:lang w:val="en-GB"/>
        </w:rPr>
      </w:pPr>
      <w:r w:rsidRPr="00C1511B">
        <w:rPr>
          <w:rFonts w:ascii="Times New Roman" w:hAnsi="Times New Roman" w:cs="Times New Roman"/>
          <w:lang w:val="en-GB"/>
        </w:rPr>
        <w:t>It’s hard to separate the fact that some women do this as means to survive, and sometimes I’ve seen porn before where I’m, like, that doesn’t really look like she’s enjoying herself, is she having a good life? And then my head would get wrapped up in this thing, and worrying about her wellbeing, and it’s not fun.</w:t>
      </w:r>
    </w:p>
    <w:p w14:paraId="46DC14DD" w14:textId="1A65CCDC" w:rsidR="00BF0902" w:rsidRPr="00C1511B" w:rsidRDefault="009272F2" w:rsidP="004C4063">
      <w:pPr>
        <w:pStyle w:val="BodyA"/>
        <w:spacing w:before="120" w:after="120" w:line="480" w:lineRule="auto"/>
        <w:ind w:firstLine="567"/>
        <w:jc w:val="both"/>
        <w:rPr>
          <w:rFonts w:ascii="Times New Roman" w:hAnsi="Times New Roman" w:cs="Times New Roman"/>
          <w:b/>
          <w:bCs/>
          <w:i/>
          <w:iCs/>
          <w:lang w:val="en-GB"/>
        </w:rPr>
      </w:pPr>
      <w:r w:rsidRPr="00C1511B">
        <w:rPr>
          <w:rFonts w:ascii="Times New Roman" w:hAnsi="Times New Roman" w:cs="Times New Roman"/>
          <w:lang w:val="en-GB"/>
        </w:rPr>
        <w:t xml:space="preserve">Such criticisms of the effects of pornography for the social actors involved in it </w:t>
      </w:r>
      <w:r w:rsidR="002D1D4B" w:rsidRPr="00C1511B">
        <w:rPr>
          <w:rFonts w:ascii="Times New Roman" w:hAnsi="Times New Roman" w:cs="Times New Roman"/>
          <w:lang w:val="en-GB"/>
        </w:rPr>
        <w:t xml:space="preserve">influence </w:t>
      </w:r>
      <w:r w:rsidR="001C1FE1" w:rsidRPr="00C1511B">
        <w:rPr>
          <w:rFonts w:ascii="Times New Roman" w:hAnsi="Times New Roman" w:cs="Times New Roman"/>
          <w:lang w:val="en-GB"/>
        </w:rPr>
        <w:t>women’s</w:t>
      </w:r>
      <w:r w:rsidR="002D1D4B" w:rsidRPr="00C1511B">
        <w:rPr>
          <w:rFonts w:ascii="Times New Roman" w:hAnsi="Times New Roman" w:cs="Times New Roman"/>
          <w:lang w:val="en-GB"/>
        </w:rPr>
        <w:t xml:space="preserve"> interpretation</w:t>
      </w:r>
      <w:r w:rsidR="001C1FE1" w:rsidRPr="00C1511B">
        <w:rPr>
          <w:rFonts w:ascii="Times New Roman" w:hAnsi="Times New Roman" w:cs="Times New Roman"/>
          <w:lang w:val="en-GB"/>
        </w:rPr>
        <w:t>s</w:t>
      </w:r>
      <w:r w:rsidR="002D1D4B" w:rsidRPr="00C1511B">
        <w:rPr>
          <w:rFonts w:ascii="Times New Roman" w:hAnsi="Times New Roman" w:cs="Times New Roman"/>
          <w:lang w:val="en-GB"/>
        </w:rPr>
        <w:t xml:space="preserve"> of the genre</w:t>
      </w:r>
      <w:r w:rsidRPr="00C1511B">
        <w:rPr>
          <w:rFonts w:ascii="Times New Roman" w:hAnsi="Times New Roman" w:cs="Times New Roman"/>
          <w:lang w:val="en-GB"/>
        </w:rPr>
        <w:t>.</w:t>
      </w:r>
      <w:r w:rsidR="00B76F46" w:rsidRPr="00C1511B">
        <w:rPr>
          <w:rFonts w:ascii="Times New Roman" w:hAnsi="Times New Roman" w:cs="Times New Roman"/>
          <w:lang w:val="en-GB"/>
        </w:rPr>
        <w:t xml:space="preserve"> </w:t>
      </w:r>
      <w:r w:rsidR="004C4063" w:rsidRPr="00C1511B">
        <w:rPr>
          <w:rFonts w:ascii="Times New Roman" w:hAnsi="Times New Roman" w:cs="Times New Roman"/>
          <w:lang w:val="en-GB"/>
        </w:rPr>
        <w:t>In general, we observed that</w:t>
      </w:r>
      <w:r w:rsidR="001C1FE1" w:rsidRPr="00C1511B">
        <w:rPr>
          <w:rFonts w:ascii="Times New Roman" w:hAnsi="Times New Roman" w:cs="Times New Roman"/>
          <w:lang w:val="en-GB"/>
        </w:rPr>
        <w:t xml:space="preserve"> our informants’ exposure to</w:t>
      </w:r>
      <w:r w:rsidR="004C4063" w:rsidRPr="00C1511B">
        <w:rPr>
          <w:rFonts w:ascii="Times New Roman" w:hAnsi="Times New Roman" w:cs="Times New Roman"/>
          <w:lang w:val="en-GB"/>
        </w:rPr>
        <w:t xml:space="preserve"> feminist and pop-culture discourses </w:t>
      </w:r>
      <w:r w:rsidR="001C1FE1" w:rsidRPr="00C1511B">
        <w:rPr>
          <w:rFonts w:ascii="Times New Roman" w:hAnsi="Times New Roman" w:cs="Times New Roman"/>
          <w:lang w:val="en-GB"/>
        </w:rPr>
        <w:t>has affected their</w:t>
      </w:r>
      <w:r w:rsidR="004C4063" w:rsidRPr="00C1511B">
        <w:rPr>
          <w:rFonts w:ascii="Times New Roman" w:hAnsi="Times New Roman" w:cs="Times New Roman"/>
          <w:lang w:val="en-GB"/>
        </w:rPr>
        <w:t xml:space="preserve"> view of the porn industry (</w:t>
      </w:r>
      <w:proofErr w:type="spellStart"/>
      <w:r w:rsidR="004C4063" w:rsidRPr="00C1511B">
        <w:rPr>
          <w:rFonts w:ascii="Times New Roman" w:hAnsi="Times New Roman" w:cs="Times New Roman"/>
          <w:lang w:val="en-GB"/>
        </w:rPr>
        <w:t>Ciclitira</w:t>
      </w:r>
      <w:proofErr w:type="spellEnd"/>
      <w:r w:rsidR="004C4063" w:rsidRPr="00C1511B">
        <w:rPr>
          <w:rFonts w:ascii="Times New Roman" w:hAnsi="Times New Roman" w:cs="Times New Roman"/>
          <w:lang w:val="en-GB"/>
        </w:rPr>
        <w:t>, 2004)</w:t>
      </w:r>
      <w:r w:rsidR="001C1FE1" w:rsidRPr="00C1511B">
        <w:rPr>
          <w:rFonts w:ascii="Times New Roman" w:hAnsi="Times New Roman" w:cs="Times New Roman"/>
          <w:lang w:val="en-GB"/>
        </w:rPr>
        <w:t>; it has made them more aware of problematic</w:t>
      </w:r>
      <w:r w:rsidR="004C4063" w:rsidRPr="00C1511B">
        <w:rPr>
          <w:rFonts w:ascii="Times New Roman" w:hAnsi="Times New Roman" w:cs="Times New Roman"/>
          <w:lang w:val="en-GB"/>
        </w:rPr>
        <w:t xml:space="preserve"> representations and </w:t>
      </w:r>
      <w:r w:rsidR="001C1FE1" w:rsidRPr="00C1511B">
        <w:rPr>
          <w:rFonts w:ascii="Times New Roman" w:hAnsi="Times New Roman" w:cs="Times New Roman"/>
          <w:lang w:val="en-GB"/>
        </w:rPr>
        <w:t xml:space="preserve">more empathetic for </w:t>
      </w:r>
      <w:r w:rsidR="004C4063" w:rsidRPr="00C1511B">
        <w:rPr>
          <w:rFonts w:ascii="Times New Roman" w:hAnsi="Times New Roman" w:cs="Times New Roman"/>
          <w:lang w:val="en-GB"/>
        </w:rPr>
        <w:t>actor’s wellbeing</w:t>
      </w:r>
      <w:r w:rsidR="001C1FE1" w:rsidRPr="00C1511B">
        <w:rPr>
          <w:rFonts w:ascii="Times New Roman" w:hAnsi="Times New Roman" w:cs="Times New Roman"/>
          <w:lang w:val="en-GB"/>
        </w:rPr>
        <w:t xml:space="preserve"> (Parvez, 2006)</w:t>
      </w:r>
      <w:r w:rsidR="004C4063" w:rsidRPr="00C1511B">
        <w:rPr>
          <w:rFonts w:ascii="Times New Roman" w:hAnsi="Times New Roman" w:cs="Times New Roman"/>
          <w:lang w:val="en-GB"/>
        </w:rPr>
        <w:t>.</w:t>
      </w:r>
    </w:p>
    <w:p w14:paraId="337EBEF9" w14:textId="3BE31FF6" w:rsidR="00E2714E" w:rsidRPr="00C1511B" w:rsidRDefault="009272F2" w:rsidP="00AF02B0">
      <w:pPr>
        <w:pStyle w:val="BodyA"/>
        <w:spacing w:before="100" w:beforeAutospacing="1" w:line="480" w:lineRule="auto"/>
        <w:jc w:val="both"/>
        <w:rPr>
          <w:rFonts w:ascii="Times New Roman" w:hAnsi="Times New Roman" w:cs="Times New Roman"/>
          <w:b/>
          <w:bCs/>
          <w:lang w:val="en-GB"/>
        </w:rPr>
      </w:pPr>
      <w:r w:rsidRPr="00C1511B">
        <w:rPr>
          <w:rFonts w:ascii="Times New Roman" w:hAnsi="Times New Roman" w:cs="Times New Roman"/>
          <w:b/>
          <w:bCs/>
          <w:i/>
          <w:iCs/>
          <w:lang w:val="en-GB"/>
        </w:rPr>
        <w:t>“I found it powerful almost, saying that I watch porn”</w:t>
      </w:r>
      <w:r w:rsidRPr="00C1511B">
        <w:rPr>
          <w:rFonts w:ascii="Times New Roman" w:hAnsi="Times New Roman" w:cs="Times New Roman"/>
          <w:b/>
          <w:bCs/>
          <w:lang w:val="en-GB"/>
        </w:rPr>
        <w:t>: pornography</w:t>
      </w:r>
      <w:r w:rsidR="00CD599C" w:rsidRPr="00C1511B">
        <w:rPr>
          <w:rFonts w:ascii="Times New Roman" w:hAnsi="Times New Roman" w:cs="Times New Roman"/>
          <w:b/>
          <w:bCs/>
          <w:lang w:val="en-GB"/>
        </w:rPr>
        <w:t xml:space="preserve"> and sexual </w:t>
      </w:r>
      <w:r w:rsidR="004E09F8" w:rsidRPr="00C1511B">
        <w:rPr>
          <w:rFonts w:ascii="Times New Roman" w:hAnsi="Times New Roman" w:cs="Times New Roman"/>
          <w:b/>
          <w:bCs/>
          <w:lang w:val="en-GB"/>
        </w:rPr>
        <w:t>empowerment</w:t>
      </w:r>
    </w:p>
    <w:p w14:paraId="44A86AAB" w14:textId="46713E98" w:rsidR="00E2714E" w:rsidRPr="00C1511B" w:rsidRDefault="009E25EF" w:rsidP="0043259F">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lastRenderedPageBreak/>
        <w:t>O</w:t>
      </w:r>
      <w:r w:rsidR="009272F2" w:rsidRPr="00C1511B">
        <w:rPr>
          <w:rFonts w:ascii="Times New Roman" w:hAnsi="Times New Roman" w:cs="Times New Roman"/>
          <w:lang w:val="en-GB"/>
        </w:rPr>
        <w:t xml:space="preserve">ur </w:t>
      </w:r>
      <w:r w:rsidRPr="00C1511B">
        <w:rPr>
          <w:rFonts w:ascii="Times New Roman" w:hAnsi="Times New Roman" w:cs="Times New Roman"/>
          <w:lang w:val="en-GB"/>
        </w:rPr>
        <w:t>analysis revealed that</w:t>
      </w:r>
      <w:r w:rsidR="0043259F" w:rsidRPr="00C1511B">
        <w:rPr>
          <w:rFonts w:ascii="Times New Roman" w:hAnsi="Times New Roman" w:cs="Times New Roman"/>
          <w:lang w:val="en-GB"/>
        </w:rPr>
        <w:t xml:space="preserve"> consuming</w:t>
      </w:r>
      <w:r w:rsidRPr="00C1511B">
        <w:rPr>
          <w:rFonts w:ascii="Times New Roman" w:hAnsi="Times New Roman" w:cs="Times New Roman"/>
          <w:lang w:val="en-GB"/>
        </w:rPr>
        <w:t xml:space="preserve"> </w:t>
      </w:r>
      <w:r w:rsidR="0043259F" w:rsidRPr="00C1511B">
        <w:rPr>
          <w:rFonts w:ascii="Times New Roman" w:hAnsi="Times New Roman" w:cs="Times New Roman"/>
          <w:lang w:val="en-GB"/>
        </w:rPr>
        <w:t>pornography enabled our informants to cultivate a renewed and refined understanding of female sexuality and inspired them to perform it differently</w:t>
      </w:r>
      <w:r w:rsidR="009272F2" w:rsidRPr="00C1511B">
        <w:rPr>
          <w:rFonts w:ascii="Times New Roman" w:hAnsi="Times New Roman" w:cs="Times New Roman"/>
          <w:lang w:val="en-GB"/>
        </w:rPr>
        <w:t xml:space="preserve">. For example, </w:t>
      </w:r>
      <w:r w:rsidRPr="00C1511B">
        <w:rPr>
          <w:rFonts w:ascii="Times New Roman" w:hAnsi="Times New Roman" w:cs="Times New Roman"/>
          <w:lang w:val="en-GB"/>
        </w:rPr>
        <w:t xml:space="preserve">Rachel explains how pornography enabled her to confront societal expectations </w:t>
      </w:r>
      <w:r w:rsidR="0033065A" w:rsidRPr="00C1511B">
        <w:rPr>
          <w:rFonts w:ascii="Times New Roman" w:hAnsi="Times New Roman" w:cs="Times New Roman"/>
          <w:lang w:val="en-GB"/>
        </w:rPr>
        <w:t>of</w:t>
      </w:r>
      <w:r w:rsidRPr="00C1511B">
        <w:rPr>
          <w:rFonts w:ascii="Times New Roman" w:hAnsi="Times New Roman" w:cs="Times New Roman"/>
          <w:lang w:val="en-GB"/>
        </w:rPr>
        <w:t xml:space="preserve"> desired female sexuality. </w:t>
      </w:r>
      <w:r w:rsidR="0033065A" w:rsidRPr="00C1511B">
        <w:rPr>
          <w:rFonts w:ascii="Times New Roman" w:hAnsi="Times New Roman" w:cs="Times New Roman"/>
          <w:lang w:val="en-GB"/>
        </w:rPr>
        <w:t>In particular, her narrative about her first orgasm shows the role of pornography in understanding herself as an erotic subject, rather than object (Hardy, 2000):</w:t>
      </w:r>
    </w:p>
    <w:p w14:paraId="0E2F9C7B" w14:textId="017B2976" w:rsidR="00962501" w:rsidRPr="00C1511B" w:rsidRDefault="00962501" w:rsidP="005E161B">
      <w:pPr>
        <w:pStyle w:val="BodyA"/>
        <w:spacing w:before="120" w:after="120" w:line="360" w:lineRule="auto"/>
        <w:ind w:left="567" w:righ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I think it helped me learn about my desires, my body, how I should touch myself, things I like, things I didn’t like</w:t>
      </w:r>
      <w:r w:rsidR="008625BA" w:rsidRPr="00C1511B">
        <w:rPr>
          <w:rFonts w:ascii="Times New Roman" w:hAnsi="Times New Roman" w:cs="Times New Roman"/>
          <w:shd w:val="clear" w:color="auto" w:fill="FFFFFF"/>
          <w:lang w:val="en-GB"/>
        </w:rPr>
        <w:t xml:space="preserve"> [..] I think I learned to be more confident with my body, with my desires, with the things I want to do, with the things I want the guy to do with me. I think you have to accept and normalise sex [..] I had my first orgasm when I was 26, 27, really late, so why it took so long for me? And then, I think it was because of my environment, you know, girls don’t do that, they cannot have this kind of desire, they cannot have these kind of pleasures, and when you see porn, there’s sometimes porn that you see very normal people, and think yeah, we can have this kind of pleasure, we can have this kind of desire, why not?</w:t>
      </w:r>
    </w:p>
    <w:p w14:paraId="1B89586A" w14:textId="6CF237FB" w:rsidR="0033065A" w:rsidRPr="00C1511B" w:rsidRDefault="00612770" w:rsidP="0033065A">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In Rachel’s case, watching pornography enabled her to cultivate a renewed understanding of how female sexuality </w:t>
      </w:r>
      <w:r w:rsidR="00156DD7" w:rsidRPr="00C1511B">
        <w:rPr>
          <w:rFonts w:ascii="Times New Roman" w:hAnsi="Times New Roman" w:cs="Times New Roman"/>
          <w:shd w:val="clear" w:color="auto" w:fill="FFFFFF"/>
          <w:lang w:val="en-GB"/>
        </w:rPr>
        <w:t>can be</w:t>
      </w:r>
      <w:r w:rsidRPr="00C1511B">
        <w:rPr>
          <w:rFonts w:ascii="Times New Roman" w:hAnsi="Times New Roman" w:cs="Times New Roman"/>
          <w:shd w:val="clear" w:color="auto" w:fill="FFFFFF"/>
          <w:lang w:val="en-GB"/>
        </w:rPr>
        <w:t xml:space="preserve"> expressed. She was able to redefine </w:t>
      </w:r>
      <w:r w:rsidR="00A6282F" w:rsidRPr="00C1511B">
        <w:rPr>
          <w:rFonts w:ascii="Times New Roman" w:hAnsi="Times New Roman" w:cs="Times New Roman"/>
          <w:shd w:val="clear" w:color="auto" w:fill="FFFFFF"/>
          <w:lang w:val="en-GB"/>
        </w:rPr>
        <w:t xml:space="preserve">her </w:t>
      </w:r>
      <w:r w:rsidR="00156DD7" w:rsidRPr="00C1511B">
        <w:rPr>
          <w:rFonts w:ascii="Times New Roman" w:hAnsi="Times New Roman" w:cs="Times New Roman"/>
          <w:shd w:val="clear" w:color="auto" w:fill="FFFFFF"/>
          <w:lang w:val="en-GB"/>
        </w:rPr>
        <w:t>perception</w:t>
      </w:r>
      <w:r w:rsidR="00A6282F" w:rsidRPr="00C1511B">
        <w:rPr>
          <w:rFonts w:ascii="Times New Roman" w:hAnsi="Times New Roman" w:cs="Times New Roman"/>
          <w:shd w:val="clear" w:color="auto" w:fill="FFFFFF"/>
          <w:lang w:val="en-GB"/>
        </w:rPr>
        <w:t xml:space="preserve"> of </w:t>
      </w:r>
      <w:r w:rsidRPr="00C1511B">
        <w:rPr>
          <w:rFonts w:ascii="Times New Roman" w:hAnsi="Times New Roman" w:cs="Times New Roman"/>
          <w:shd w:val="clear" w:color="auto" w:fill="FFFFFF"/>
          <w:lang w:val="en-GB"/>
        </w:rPr>
        <w:t xml:space="preserve">the kinds of desires, behaviours and pleasures that women can experience by watching ‘normal people’ have sex. </w:t>
      </w:r>
      <w:r w:rsidR="009272F2" w:rsidRPr="00C1511B">
        <w:rPr>
          <w:rFonts w:ascii="Times New Roman" w:hAnsi="Times New Roman" w:cs="Times New Roman"/>
          <w:shd w:val="clear" w:color="auto" w:fill="FFFFFF"/>
          <w:lang w:val="en-GB"/>
        </w:rPr>
        <w:t xml:space="preserve">In that sense, pornography can ‘unlock’ aspects of sexuality that were previously </w:t>
      </w:r>
      <w:r w:rsidR="0033065A" w:rsidRPr="00C1511B">
        <w:rPr>
          <w:rFonts w:ascii="Times New Roman" w:hAnsi="Times New Roman" w:cs="Times New Roman"/>
          <w:shd w:val="clear" w:color="auto" w:fill="FFFFFF"/>
          <w:lang w:val="en-GB"/>
        </w:rPr>
        <w:t xml:space="preserve">unknown or </w:t>
      </w:r>
      <w:r w:rsidR="009272F2" w:rsidRPr="00C1511B">
        <w:rPr>
          <w:rFonts w:ascii="Times New Roman" w:hAnsi="Times New Roman" w:cs="Times New Roman"/>
          <w:shd w:val="clear" w:color="auto" w:fill="FFFFFF"/>
          <w:lang w:val="en-GB"/>
        </w:rPr>
        <w:t>suppressed</w:t>
      </w:r>
      <w:r w:rsidR="0033065A" w:rsidRPr="00C1511B">
        <w:rPr>
          <w:rFonts w:ascii="Times New Roman" w:hAnsi="Times New Roman" w:cs="Times New Roman"/>
          <w:shd w:val="clear" w:color="auto" w:fill="FFFFFF"/>
          <w:lang w:val="en-GB"/>
        </w:rPr>
        <w:t>: “It helped me to unlock aspects of my sexuality, to get to know ... who you are” (Rina).</w:t>
      </w:r>
    </w:p>
    <w:p w14:paraId="48862E7C" w14:textId="62FFC8FE" w:rsidR="00B017A7" w:rsidRPr="00C1511B" w:rsidRDefault="00B017A7" w:rsidP="00A6282F">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Similarly, Peppa’s </w:t>
      </w:r>
      <w:r w:rsidR="009D7CBE">
        <w:rPr>
          <w:rFonts w:ascii="Times New Roman" w:hAnsi="Times New Roman" w:cs="Times New Roman"/>
          <w:shd w:val="clear" w:color="auto" w:fill="FFFFFF"/>
          <w:lang w:val="en-GB"/>
        </w:rPr>
        <w:t>account</w:t>
      </w:r>
      <w:r w:rsidR="009D7CBE" w:rsidRPr="00C1511B">
        <w:rPr>
          <w:rFonts w:ascii="Times New Roman" w:hAnsi="Times New Roman" w:cs="Times New Roman"/>
          <w:shd w:val="clear" w:color="auto" w:fill="FFFFFF"/>
          <w:lang w:val="en-GB"/>
        </w:rPr>
        <w:t xml:space="preserve"> </w:t>
      </w:r>
      <w:r w:rsidRPr="00C1511B">
        <w:rPr>
          <w:rFonts w:ascii="Times New Roman" w:hAnsi="Times New Roman" w:cs="Times New Roman"/>
          <w:shd w:val="clear" w:color="auto" w:fill="FFFFFF"/>
          <w:lang w:val="en-GB"/>
        </w:rPr>
        <w:t>highlights how the use of pornography for self-pleasure and discovery can be considered empowering. She compares watching pornography to using sex toys and argues that both can promote a positive and open outlook on female sexuality (</w:t>
      </w:r>
      <w:r w:rsidR="00585FC4" w:rsidRPr="00C1511B">
        <w:rPr>
          <w:rFonts w:ascii="Times New Roman" w:hAnsi="Times New Roman" w:cs="Times New Roman"/>
          <w:lang w:val="en-GB"/>
        </w:rPr>
        <w:t>Evans et al., 2010</w:t>
      </w:r>
      <w:r w:rsidRPr="00C1511B">
        <w:rPr>
          <w:rFonts w:ascii="Times New Roman" w:hAnsi="Times New Roman" w:cs="Times New Roman"/>
          <w:shd w:val="clear" w:color="auto" w:fill="FFFFFF"/>
          <w:lang w:val="en-GB"/>
        </w:rPr>
        <w:t>):</w:t>
      </w:r>
    </w:p>
    <w:p w14:paraId="5EB2221D" w14:textId="64BB90B8" w:rsidR="00B017A7" w:rsidRPr="00C1511B" w:rsidRDefault="00B017A7" w:rsidP="005E161B">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lastRenderedPageBreak/>
        <w:t xml:space="preserve">I found it powerful almost, saying that I watch porn. Or, we’re, like, talking about it, especially in front of guys, </w:t>
      </w:r>
      <w:proofErr w:type="gramStart"/>
      <w:r w:rsidRPr="00C1511B">
        <w:rPr>
          <w:rFonts w:ascii="Times New Roman" w:hAnsi="Times New Roman" w:cs="Times New Roman"/>
          <w:shd w:val="clear" w:color="auto" w:fill="FFFFFF"/>
          <w:lang w:val="en-GB"/>
        </w:rPr>
        <w:t>it</w:t>
      </w:r>
      <w:proofErr w:type="gramEnd"/>
      <w:r w:rsidRPr="00C1511B">
        <w:rPr>
          <w:rFonts w:ascii="Times New Roman" w:hAnsi="Times New Roman" w:cs="Times New Roman"/>
          <w:shd w:val="clear" w:color="auto" w:fill="FFFFFF"/>
          <w:lang w:val="en-GB"/>
        </w:rPr>
        <w:t xml:space="preserve"> shocked people and I find it quite funny because why wouldn’t I have watched porn? And I think seeing women, masturbating or seeing women having sex, or going out of their way to have sex, I think it could help produce a positive outlook on having sex, and it’s okay to buy a vibrator if you want one, it’s okay to have a night in and just masturbate…</w:t>
      </w:r>
    </w:p>
    <w:p w14:paraId="00407E3A" w14:textId="0C3138E4" w:rsidR="00A56B25" w:rsidRPr="00C1511B" w:rsidRDefault="00B017A7" w:rsidP="0046320D">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Peppa’s quotation</w:t>
      </w:r>
      <w:r w:rsidR="000E76D1" w:rsidRPr="00C1511B">
        <w:rPr>
          <w:rFonts w:ascii="Times New Roman" w:hAnsi="Times New Roman" w:cs="Times New Roman"/>
          <w:lang w:val="en-GB"/>
        </w:rPr>
        <w:t xml:space="preserve"> </w:t>
      </w:r>
      <w:r w:rsidR="00AF02B0" w:rsidRPr="00C1511B">
        <w:rPr>
          <w:rFonts w:ascii="Times New Roman" w:hAnsi="Times New Roman" w:cs="Times New Roman"/>
          <w:lang w:val="en-GB"/>
        </w:rPr>
        <w:t xml:space="preserve">also </w:t>
      </w:r>
      <w:r w:rsidR="000E76D1" w:rsidRPr="00C1511B">
        <w:rPr>
          <w:rFonts w:ascii="Times New Roman" w:hAnsi="Times New Roman" w:cs="Times New Roman"/>
          <w:lang w:val="en-GB"/>
        </w:rPr>
        <w:t>illustrates that women are often excluded from conversations about pornography and when they do participate, they are met with disbelief</w:t>
      </w:r>
      <w:r w:rsidR="0059292C">
        <w:rPr>
          <w:rFonts w:ascii="Times New Roman" w:hAnsi="Times New Roman" w:cs="Times New Roman"/>
          <w:lang w:val="en-GB"/>
        </w:rPr>
        <w:t xml:space="preserve"> and occasions when </w:t>
      </w:r>
      <w:r w:rsidR="000E76D1" w:rsidRPr="00C1511B">
        <w:rPr>
          <w:rFonts w:ascii="Times New Roman" w:hAnsi="Times New Roman" w:cs="Times New Roman"/>
          <w:lang w:val="en-GB"/>
        </w:rPr>
        <w:t>‘</w:t>
      </w:r>
      <w:proofErr w:type="gramStart"/>
      <w:r w:rsidR="000E76D1" w:rsidRPr="00C1511B">
        <w:rPr>
          <w:rFonts w:ascii="Times New Roman" w:hAnsi="Times New Roman" w:cs="Times New Roman"/>
          <w:shd w:val="clear" w:color="auto" w:fill="FFFFFF"/>
          <w:lang w:val="en-GB"/>
        </w:rPr>
        <w:t>it</w:t>
      </w:r>
      <w:proofErr w:type="gramEnd"/>
      <w:r w:rsidR="000E76D1" w:rsidRPr="00C1511B">
        <w:rPr>
          <w:rFonts w:ascii="Times New Roman" w:hAnsi="Times New Roman" w:cs="Times New Roman"/>
          <w:shd w:val="clear" w:color="auto" w:fill="FFFFFF"/>
          <w:lang w:val="en-GB"/>
        </w:rPr>
        <w:t xml:space="preserve"> shocked people</w:t>
      </w:r>
      <w:r w:rsidR="000E76D1" w:rsidRPr="00C1511B">
        <w:rPr>
          <w:rFonts w:ascii="Times New Roman" w:hAnsi="Times New Roman" w:cs="Times New Roman"/>
          <w:lang w:val="en-GB"/>
        </w:rPr>
        <w:t xml:space="preserve">’. In that sense, </w:t>
      </w:r>
      <w:r w:rsidR="0059292C">
        <w:rPr>
          <w:rFonts w:ascii="Times New Roman" w:hAnsi="Times New Roman" w:cs="Times New Roman"/>
          <w:lang w:val="en-GB"/>
        </w:rPr>
        <w:t>admitting</w:t>
      </w:r>
      <w:r w:rsidR="0059292C" w:rsidRPr="00C1511B">
        <w:rPr>
          <w:rFonts w:ascii="Times New Roman" w:hAnsi="Times New Roman" w:cs="Times New Roman"/>
          <w:lang w:val="en-GB"/>
        </w:rPr>
        <w:t xml:space="preserve"> watching</w:t>
      </w:r>
      <w:r w:rsidR="000E76D1" w:rsidRPr="00C1511B">
        <w:rPr>
          <w:rFonts w:ascii="Times New Roman" w:hAnsi="Times New Roman" w:cs="Times New Roman"/>
          <w:lang w:val="en-GB"/>
        </w:rPr>
        <w:t xml:space="preserve"> pornography can feel powerful because it allows women to perform their sexuality differently.</w:t>
      </w:r>
      <w:r w:rsidR="00A56B25" w:rsidRPr="00C1511B">
        <w:rPr>
          <w:rFonts w:ascii="Times New Roman" w:hAnsi="Times New Roman" w:cs="Times New Roman"/>
          <w:lang w:val="en-GB"/>
        </w:rPr>
        <w:t xml:space="preserve"> It also normalises women as consumers of pornography</w:t>
      </w:r>
      <w:r w:rsidR="0046320D" w:rsidRPr="00C1511B">
        <w:rPr>
          <w:rFonts w:ascii="Times New Roman" w:hAnsi="Times New Roman" w:cs="Times New Roman"/>
          <w:lang w:val="en-GB"/>
        </w:rPr>
        <w:t xml:space="preserve"> and de-fetishizes them as primary objects of erotic discourse (Hardy, 2000).</w:t>
      </w:r>
    </w:p>
    <w:p w14:paraId="01F857F7" w14:textId="5760419E" w:rsidR="000221A3" w:rsidRPr="00C1511B" w:rsidRDefault="00A56B25" w:rsidP="000221A3">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 xml:space="preserve">Peppa also highlights the importance of seeing </w:t>
      </w:r>
      <w:r w:rsidR="0046320D" w:rsidRPr="00C1511B">
        <w:rPr>
          <w:rFonts w:ascii="Times New Roman" w:hAnsi="Times New Roman" w:cs="Times New Roman"/>
          <w:lang w:val="en-GB"/>
        </w:rPr>
        <w:t>female porn actors</w:t>
      </w:r>
      <w:r w:rsidRPr="00C1511B">
        <w:rPr>
          <w:rFonts w:ascii="Times New Roman" w:hAnsi="Times New Roman" w:cs="Times New Roman"/>
          <w:lang w:val="en-GB"/>
        </w:rPr>
        <w:t xml:space="preserve"> experienc</w:t>
      </w:r>
      <w:r w:rsidR="0046320D" w:rsidRPr="00C1511B">
        <w:rPr>
          <w:rFonts w:ascii="Times New Roman" w:hAnsi="Times New Roman" w:cs="Times New Roman"/>
          <w:lang w:val="en-GB"/>
        </w:rPr>
        <w:t>e</w:t>
      </w:r>
      <w:r w:rsidRPr="00C1511B">
        <w:rPr>
          <w:rFonts w:ascii="Times New Roman" w:hAnsi="Times New Roman" w:cs="Times New Roman"/>
          <w:lang w:val="en-GB"/>
        </w:rPr>
        <w:t xml:space="preserve"> pleasure</w:t>
      </w:r>
      <w:r w:rsidR="0059292C">
        <w:rPr>
          <w:rFonts w:ascii="Times New Roman" w:hAnsi="Times New Roman" w:cs="Times New Roman"/>
          <w:lang w:val="en-GB"/>
        </w:rPr>
        <w:t>,</w:t>
      </w:r>
      <w:r w:rsidRPr="00C1511B">
        <w:rPr>
          <w:rFonts w:ascii="Times New Roman" w:hAnsi="Times New Roman" w:cs="Times New Roman"/>
          <w:lang w:val="en-GB"/>
        </w:rPr>
        <w:t xml:space="preserve"> as such behaviours can inform women’s </w:t>
      </w:r>
      <w:r w:rsidR="00CB47C1" w:rsidRPr="00C1511B">
        <w:rPr>
          <w:rFonts w:ascii="Times New Roman" w:hAnsi="Times New Roman" w:cs="Times New Roman"/>
          <w:lang w:val="en-GB"/>
        </w:rPr>
        <w:t>subsequent</w:t>
      </w:r>
      <w:r w:rsidRPr="00C1511B">
        <w:rPr>
          <w:rFonts w:ascii="Times New Roman" w:hAnsi="Times New Roman" w:cs="Times New Roman"/>
          <w:lang w:val="en-GB"/>
        </w:rPr>
        <w:t xml:space="preserve"> sexual practices</w:t>
      </w:r>
      <w:r w:rsidR="008E73AB" w:rsidRPr="00C1511B">
        <w:rPr>
          <w:rFonts w:ascii="Times New Roman" w:hAnsi="Times New Roman" w:cs="Times New Roman"/>
          <w:lang w:val="en-GB"/>
        </w:rPr>
        <w:t xml:space="preserve">. </w:t>
      </w:r>
      <w:r w:rsidR="0046320D" w:rsidRPr="00C1511B">
        <w:rPr>
          <w:rFonts w:ascii="Times New Roman" w:hAnsi="Times New Roman" w:cs="Times New Roman"/>
          <w:lang w:val="en-GB"/>
        </w:rPr>
        <w:t xml:space="preserve">In that sense, </w:t>
      </w:r>
      <w:r w:rsidR="00BF4DE1" w:rsidRPr="00C1511B">
        <w:rPr>
          <w:rFonts w:ascii="Times New Roman" w:hAnsi="Times New Roman" w:cs="Times New Roman"/>
          <w:lang w:val="en-GB"/>
        </w:rPr>
        <w:t xml:space="preserve">exposure to pornography can inspire </w:t>
      </w:r>
      <w:r w:rsidR="0046320D" w:rsidRPr="00C1511B">
        <w:rPr>
          <w:rFonts w:ascii="Times New Roman" w:hAnsi="Times New Roman" w:cs="Times New Roman"/>
          <w:lang w:val="en-GB"/>
        </w:rPr>
        <w:t xml:space="preserve">women </w:t>
      </w:r>
      <w:r w:rsidR="00BF4DE1" w:rsidRPr="00C1511B">
        <w:rPr>
          <w:rFonts w:ascii="Times New Roman" w:hAnsi="Times New Roman" w:cs="Times New Roman"/>
          <w:lang w:val="en-GB"/>
        </w:rPr>
        <w:t>to</w:t>
      </w:r>
      <w:r w:rsidR="0046320D" w:rsidRPr="00C1511B">
        <w:rPr>
          <w:rFonts w:ascii="Times New Roman" w:hAnsi="Times New Roman" w:cs="Times New Roman"/>
          <w:lang w:val="en-GB"/>
        </w:rPr>
        <w:t xml:space="preserve"> resist dominant patriarchal notions of sexuality that prioritise male pleasure </w:t>
      </w:r>
      <w:r w:rsidR="00BF4DE1" w:rsidRPr="00C1511B">
        <w:rPr>
          <w:rFonts w:ascii="Times New Roman" w:hAnsi="Times New Roman" w:cs="Times New Roman"/>
          <w:lang w:val="en-GB"/>
        </w:rPr>
        <w:t>and discipline female pleasure (Williams, 1999)</w:t>
      </w:r>
      <w:r w:rsidR="008E73AB" w:rsidRPr="00C1511B">
        <w:rPr>
          <w:rFonts w:ascii="Times New Roman" w:hAnsi="Times New Roman" w:cs="Times New Roman"/>
          <w:lang w:val="en-GB"/>
        </w:rPr>
        <w:t xml:space="preserve">. </w:t>
      </w:r>
      <w:r w:rsidR="00727972" w:rsidRPr="00C1511B">
        <w:rPr>
          <w:rFonts w:ascii="Times New Roman" w:hAnsi="Times New Roman" w:cs="Times New Roman"/>
          <w:shd w:val="clear" w:color="auto" w:fill="FFFFFF"/>
          <w:lang w:val="en-GB"/>
        </w:rPr>
        <w:t>Cecilia explains her</w:t>
      </w:r>
      <w:r w:rsidR="000221A3" w:rsidRPr="00C1511B">
        <w:rPr>
          <w:rFonts w:ascii="Times New Roman" w:hAnsi="Times New Roman" w:cs="Times New Roman"/>
          <w:shd w:val="clear" w:color="auto" w:fill="FFFFFF"/>
          <w:lang w:val="en-GB"/>
        </w:rPr>
        <w:t xml:space="preserve"> preference for materials </w:t>
      </w:r>
      <w:r w:rsidR="002050D9" w:rsidRPr="00C1511B">
        <w:rPr>
          <w:rFonts w:ascii="Times New Roman" w:hAnsi="Times New Roman" w:cs="Times New Roman"/>
          <w:shd w:val="clear" w:color="auto" w:fill="FFFFFF"/>
          <w:lang w:val="en-GB"/>
        </w:rPr>
        <w:t xml:space="preserve">with </w:t>
      </w:r>
      <w:r w:rsidR="000221A3" w:rsidRPr="00C1511B">
        <w:rPr>
          <w:rFonts w:ascii="Times New Roman" w:hAnsi="Times New Roman" w:cs="Times New Roman"/>
          <w:shd w:val="clear" w:color="auto" w:fill="FFFFFF"/>
          <w:lang w:val="en-GB"/>
        </w:rPr>
        <w:t>a ‘female-focused’ narrative:</w:t>
      </w:r>
    </w:p>
    <w:p w14:paraId="2F534B17" w14:textId="22C22C7B" w:rsidR="000221A3" w:rsidRPr="00C1511B" w:rsidRDefault="009D5859" w:rsidP="000221A3">
      <w:pPr>
        <w:pStyle w:val="BodyA"/>
        <w:spacing w:before="120" w:after="120" w:line="360" w:lineRule="auto"/>
        <w:ind w:left="567"/>
        <w:jc w:val="both"/>
        <w:rPr>
          <w:rFonts w:ascii="Times New Roman" w:hAnsi="Times New Roman" w:cs="Times New Roman"/>
          <w:b/>
          <w:bCs/>
          <w:lang w:val="en-GB"/>
        </w:rPr>
      </w:pPr>
      <w:r w:rsidRPr="00C1511B">
        <w:rPr>
          <w:rFonts w:ascii="Times New Roman" w:hAnsi="Times New Roman" w:cs="Times New Roman"/>
          <w:shd w:val="clear" w:color="auto" w:fill="FFFFFF"/>
          <w:lang w:val="en-GB"/>
        </w:rPr>
        <w:t>I</w:t>
      </w:r>
      <w:r w:rsidR="000221A3" w:rsidRPr="00C1511B">
        <w:rPr>
          <w:rFonts w:ascii="Times New Roman" w:hAnsi="Times New Roman" w:cs="Times New Roman"/>
          <w:shd w:val="clear" w:color="auto" w:fill="FFFFFF"/>
          <w:lang w:val="en-GB"/>
        </w:rPr>
        <w:t>n the video that is made for the female audience, I think they make foreplay that it will be 50% for her and 50% for him. Like, he's going to do oral sex, he's going to have time, he's going to pay attention, she's not going to moan and scream all the time, she's, like, having real pleasure ... normal.</w:t>
      </w:r>
    </w:p>
    <w:p w14:paraId="667E03AC" w14:textId="7E94BFF6" w:rsidR="008E73AB" w:rsidRPr="00C1511B" w:rsidRDefault="000221A3" w:rsidP="00200F95">
      <w:pPr>
        <w:pStyle w:val="BodyA"/>
        <w:spacing w:before="120" w:after="120" w:line="480" w:lineRule="auto"/>
        <w:ind w:firstLine="567"/>
        <w:jc w:val="both"/>
        <w:rPr>
          <w:rFonts w:ascii="Times New Roman" w:hAnsi="Times New Roman" w:cs="Times New Roman"/>
          <w:lang w:val="en-GB"/>
        </w:rPr>
      </w:pPr>
      <w:r w:rsidRPr="00C1511B">
        <w:rPr>
          <w:rFonts w:ascii="Times New Roman" w:hAnsi="Times New Roman" w:cs="Times New Roman"/>
          <w:lang w:val="en-GB"/>
        </w:rPr>
        <w:t xml:space="preserve">Cecilia's </w:t>
      </w:r>
      <w:r w:rsidR="0059292C">
        <w:rPr>
          <w:rFonts w:ascii="Times New Roman" w:hAnsi="Times New Roman" w:cs="Times New Roman"/>
          <w:lang w:val="en-GB"/>
        </w:rPr>
        <w:t xml:space="preserve">outlook </w:t>
      </w:r>
      <w:r w:rsidRPr="00C1511B">
        <w:rPr>
          <w:rFonts w:ascii="Times New Roman" w:hAnsi="Times New Roman" w:cs="Times New Roman"/>
          <w:lang w:val="en-GB"/>
        </w:rPr>
        <w:t xml:space="preserve">suggests that </w:t>
      </w:r>
      <w:r w:rsidR="002050D9" w:rsidRPr="00C1511B">
        <w:rPr>
          <w:rFonts w:ascii="Times New Roman" w:hAnsi="Times New Roman" w:cs="Times New Roman"/>
          <w:lang w:val="en-GB"/>
        </w:rPr>
        <w:t xml:space="preserve">female-focused </w:t>
      </w:r>
      <w:r w:rsidRPr="00C1511B">
        <w:rPr>
          <w:rFonts w:ascii="Times New Roman" w:hAnsi="Times New Roman" w:cs="Times New Roman"/>
          <w:lang w:val="en-GB"/>
        </w:rPr>
        <w:t xml:space="preserve">pornographic materials tend to </w:t>
      </w:r>
      <w:r w:rsidR="0036796B" w:rsidRPr="00C1511B">
        <w:rPr>
          <w:rFonts w:ascii="Times New Roman" w:hAnsi="Times New Roman" w:cs="Times New Roman"/>
          <w:lang w:val="en-GB"/>
        </w:rPr>
        <w:t>pay equal attention to women’s and men’s pleasure. She finds that the actors are conscious of each other’s pleasure and</w:t>
      </w:r>
      <w:r w:rsidR="00200F95" w:rsidRPr="00C1511B">
        <w:rPr>
          <w:rFonts w:ascii="Times New Roman" w:hAnsi="Times New Roman" w:cs="Times New Roman"/>
          <w:lang w:val="en-GB"/>
        </w:rPr>
        <w:t xml:space="preserve"> it is evident that they communicate during their sexual encounter. As such, female porn actors do not seem to be performing solely for the male audience (Neville, 2018). </w:t>
      </w:r>
      <w:r w:rsidR="008E73AB" w:rsidRPr="00C1511B">
        <w:rPr>
          <w:rFonts w:ascii="Times New Roman" w:hAnsi="Times New Roman" w:cs="Times New Roman"/>
          <w:lang w:val="en-GB"/>
        </w:rPr>
        <w:t>Carrie discusses further how this is achieved in amateur lesbian porn</w:t>
      </w:r>
      <w:r w:rsidR="00FC3578" w:rsidRPr="00C1511B">
        <w:rPr>
          <w:rFonts w:ascii="Times New Roman" w:hAnsi="Times New Roman" w:cs="Times New Roman"/>
          <w:lang w:val="en-GB"/>
        </w:rPr>
        <w:t>ography</w:t>
      </w:r>
      <w:r w:rsidR="008E73AB" w:rsidRPr="00C1511B">
        <w:rPr>
          <w:rFonts w:ascii="Times New Roman" w:hAnsi="Times New Roman" w:cs="Times New Roman"/>
          <w:lang w:val="en-GB"/>
        </w:rPr>
        <w:t>:</w:t>
      </w:r>
    </w:p>
    <w:p w14:paraId="667FF6E0" w14:textId="7DB14530" w:rsidR="00995E49" w:rsidRPr="00C1511B" w:rsidRDefault="00995E49" w:rsidP="00156DD7">
      <w:pPr>
        <w:pStyle w:val="BodyA"/>
        <w:spacing w:before="120" w:after="120" w:line="360" w:lineRule="auto"/>
        <w:ind w:left="567"/>
        <w:jc w:val="both"/>
        <w:rPr>
          <w:rFonts w:ascii="Times New Roman" w:hAnsi="Times New Roman" w:cs="Times New Roman"/>
          <w:lang w:val="en-GB"/>
        </w:rPr>
      </w:pPr>
      <w:r w:rsidRPr="00C1511B">
        <w:rPr>
          <w:rFonts w:ascii="Times New Roman" w:hAnsi="Times New Roman" w:cs="Times New Roman"/>
          <w:lang w:val="en-GB"/>
        </w:rPr>
        <w:lastRenderedPageBreak/>
        <w:t xml:space="preserve">But I think you can just kind of tell how women are with each other, and I think that’s why I prefer to watch </w:t>
      </w:r>
      <w:r w:rsidR="008E73AB" w:rsidRPr="00C1511B">
        <w:rPr>
          <w:rFonts w:ascii="Times New Roman" w:hAnsi="Times New Roman" w:cs="Times New Roman"/>
          <w:lang w:val="en-GB"/>
        </w:rPr>
        <w:t>…</w:t>
      </w:r>
      <w:r w:rsidRPr="00C1511B">
        <w:rPr>
          <w:rFonts w:ascii="Times New Roman" w:hAnsi="Times New Roman" w:cs="Times New Roman"/>
          <w:lang w:val="en-GB"/>
        </w:rPr>
        <w:t xml:space="preserve"> amateur </w:t>
      </w:r>
      <w:r w:rsidR="008E73AB" w:rsidRPr="00C1511B">
        <w:rPr>
          <w:rFonts w:ascii="Times New Roman" w:hAnsi="Times New Roman" w:cs="Times New Roman"/>
          <w:lang w:val="en-GB"/>
        </w:rPr>
        <w:t>[porn]. T</w:t>
      </w:r>
      <w:r w:rsidRPr="00C1511B">
        <w:rPr>
          <w:rFonts w:ascii="Times New Roman" w:hAnsi="Times New Roman" w:cs="Times New Roman"/>
          <w:lang w:val="en-GB"/>
        </w:rPr>
        <w:t>hey are actually in a relationship, because you can tell they are comfortable with each other, and that they have done this before, and they are very comfortable having sex and they know what they are doing</w:t>
      </w:r>
      <w:r w:rsidR="008E73AB" w:rsidRPr="00C1511B">
        <w:rPr>
          <w:rFonts w:ascii="Times New Roman" w:hAnsi="Times New Roman" w:cs="Times New Roman"/>
          <w:lang w:val="en-GB"/>
        </w:rPr>
        <w:t xml:space="preserve"> [..] </w:t>
      </w:r>
      <w:r w:rsidRPr="00C1511B">
        <w:rPr>
          <w:rFonts w:ascii="Times New Roman" w:hAnsi="Times New Roman" w:cs="Times New Roman"/>
          <w:lang w:val="en-GB"/>
        </w:rPr>
        <w:t>I guess because we’ve always had our sexuality oppressed, and we’re not really supposed to, you know, have these sexual feelings and desires, and we’re just supposed to be quiet, lie back and think about England or whatever, I think it can be empowering for women to take hold of their sexuality and use it, however they want, however they feel comfortable, so yeah, I think for some women it could be really empowering.</w:t>
      </w:r>
    </w:p>
    <w:p w14:paraId="425FE162" w14:textId="1F0CEB8F" w:rsidR="00B017A7" w:rsidRPr="00C1511B" w:rsidRDefault="00FC3578" w:rsidP="00BB1196">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lang w:val="en-GB"/>
        </w:rPr>
        <w:t xml:space="preserve">Carrie explains </w:t>
      </w:r>
      <w:r w:rsidR="002050D9" w:rsidRPr="00C1511B">
        <w:rPr>
          <w:rFonts w:ascii="Times New Roman" w:hAnsi="Times New Roman" w:cs="Times New Roman"/>
          <w:lang w:val="en-GB"/>
        </w:rPr>
        <w:t xml:space="preserve">why </w:t>
      </w:r>
      <w:r w:rsidR="002B77F5" w:rsidRPr="00C1511B">
        <w:rPr>
          <w:rFonts w:ascii="Times New Roman" w:hAnsi="Times New Roman" w:cs="Times New Roman"/>
          <w:lang w:val="en-GB"/>
        </w:rPr>
        <w:t>this category</w:t>
      </w:r>
      <w:r w:rsidRPr="00C1511B">
        <w:rPr>
          <w:rFonts w:ascii="Times New Roman" w:hAnsi="Times New Roman" w:cs="Times New Roman"/>
          <w:lang w:val="en-GB"/>
        </w:rPr>
        <w:t xml:space="preserve"> appeals to her more than mainstream lesbian pornography</w:t>
      </w:r>
      <w:r w:rsidR="00353E1A">
        <w:rPr>
          <w:rFonts w:ascii="Times New Roman" w:hAnsi="Times New Roman" w:cs="Times New Roman"/>
          <w:lang w:val="en-GB"/>
        </w:rPr>
        <w:t xml:space="preserve"> by </w:t>
      </w:r>
      <w:r w:rsidRPr="00C1511B">
        <w:rPr>
          <w:rFonts w:ascii="Times New Roman" w:hAnsi="Times New Roman" w:cs="Times New Roman"/>
          <w:lang w:val="en-GB"/>
        </w:rPr>
        <w:t>highlight</w:t>
      </w:r>
      <w:r w:rsidR="00353E1A">
        <w:rPr>
          <w:rFonts w:ascii="Times New Roman" w:hAnsi="Times New Roman" w:cs="Times New Roman"/>
          <w:lang w:val="en-GB"/>
        </w:rPr>
        <w:t>ing</w:t>
      </w:r>
      <w:r w:rsidRPr="00C1511B">
        <w:rPr>
          <w:rFonts w:ascii="Times New Roman" w:hAnsi="Times New Roman" w:cs="Times New Roman"/>
          <w:lang w:val="en-GB"/>
        </w:rPr>
        <w:t xml:space="preserve"> the importance of intimacy between the actors as a signifier of authenticity (Hardy, 2009)</w:t>
      </w:r>
      <w:r w:rsidR="00353E1A">
        <w:rPr>
          <w:rFonts w:ascii="Times New Roman" w:hAnsi="Times New Roman" w:cs="Times New Roman"/>
          <w:lang w:val="en-GB"/>
        </w:rPr>
        <w:t>,</w:t>
      </w:r>
      <w:r w:rsidRPr="00C1511B">
        <w:rPr>
          <w:rFonts w:ascii="Times New Roman" w:hAnsi="Times New Roman" w:cs="Times New Roman"/>
          <w:lang w:val="en-GB"/>
        </w:rPr>
        <w:t xml:space="preserve"> and juxtapos</w:t>
      </w:r>
      <w:r w:rsidR="00353E1A">
        <w:rPr>
          <w:rFonts w:ascii="Times New Roman" w:hAnsi="Times New Roman" w:cs="Times New Roman"/>
          <w:lang w:val="en-GB"/>
        </w:rPr>
        <w:t>ing</w:t>
      </w:r>
      <w:r w:rsidRPr="00C1511B">
        <w:rPr>
          <w:rFonts w:ascii="Times New Roman" w:hAnsi="Times New Roman" w:cs="Times New Roman"/>
          <w:lang w:val="en-GB"/>
        </w:rPr>
        <w:t xml:space="preserve"> this type of pornography to societal expectations</w:t>
      </w:r>
      <w:r w:rsidR="00A8572B" w:rsidRPr="00C1511B">
        <w:rPr>
          <w:rFonts w:ascii="Times New Roman" w:hAnsi="Times New Roman" w:cs="Times New Roman"/>
          <w:lang w:val="en-GB"/>
        </w:rPr>
        <w:t xml:space="preserve"> </w:t>
      </w:r>
      <w:r w:rsidR="009D5859" w:rsidRPr="00C1511B">
        <w:rPr>
          <w:rFonts w:ascii="Times New Roman" w:hAnsi="Times New Roman" w:cs="Times New Roman"/>
          <w:lang w:val="en-GB"/>
        </w:rPr>
        <w:t xml:space="preserve">about </w:t>
      </w:r>
      <w:r w:rsidR="00A8572B" w:rsidRPr="00C1511B">
        <w:rPr>
          <w:rFonts w:ascii="Times New Roman" w:hAnsi="Times New Roman" w:cs="Times New Roman"/>
          <w:lang w:val="en-GB"/>
        </w:rPr>
        <w:t>female sexuality</w:t>
      </w:r>
      <w:r w:rsidRPr="00C1511B">
        <w:rPr>
          <w:rFonts w:ascii="Times New Roman" w:hAnsi="Times New Roman" w:cs="Times New Roman"/>
          <w:lang w:val="en-GB"/>
        </w:rPr>
        <w:t>. According to Carrie, participating in amateur lesbian pornography can be empowering for women because it allows them to</w:t>
      </w:r>
      <w:r w:rsidR="00156DD7" w:rsidRPr="00C1511B">
        <w:rPr>
          <w:rFonts w:ascii="Times New Roman" w:hAnsi="Times New Roman" w:cs="Times New Roman"/>
          <w:lang w:val="en-GB"/>
        </w:rPr>
        <w:t xml:space="preserve"> use </w:t>
      </w:r>
      <w:r w:rsidRPr="00C1511B">
        <w:rPr>
          <w:rFonts w:ascii="Times New Roman" w:hAnsi="Times New Roman" w:cs="Times New Roman"/>
          <w:lang w:val="en-GB"/>
        </w:rPr>
        <w:t>their sexuality</w:t>
      </w:r>
      <w:r w:rsidR="00156DD7" w:rsidRPr="00C1511B">
        <w:rPr>
          <w:rFonts w:ascii="Times New Roman" w:hAnsi="Times New Roman" w:cs="Times New Roman"/>
          <w:lang w:val="en-GB"/>
        </w:rPr>
        <w:t xml:space="preserve"> as they please</w:t>
      </w:r>
      <w:r w:rsidRPr="00C1511B">
        <w:rPr>
          <w:rFonts w:ascii="Times New Roman" w:hAnsi="Times New Roman" w:cs="Times New Roman"/>
          <w:lang w:val="en-GB"/>
        </w:rPr>
        <w:t>.</w:t>
      </w:r>
    </w:p>
    <w:p w14:paraId="0FC7F63A" w14:textId="4DB59A46" w:rsidR="00E2714E" w:rsidRPr="00C1511B" w:rsidRDefault="009272F2" w:rsidP="00D24576">
      <w:pPr>
        <w:pStyle w:val="BodyA"/>
        <w:spacing w:before="120" w:after="120" w:line="480" w:lineRule="auto"/>
        <w:ind w:firstLine="720"/>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Our analysis further indicates that our informants’ </w:t>
      </w:r>
      <w:r w:rsidR="0048044E" w:rsidRPr="00C1511B">
        <w:rPr>
          <w:rFonts w:ascii="Times New Roman" w:hAnsi="Times New Roman" w:cs="Times New Roman"/>
          <w:shd w:val="clear" w:color="auto" w:fill="FFFFFF"/>
          <w:lang w:val="en-GB"/>
        </w:rPr>
        <w:t xml:space="preserve">feminist beliefs </w:t>
      </w:r>
      <w:r w:rsidR="00881213" w:rsidRPr="00C1511B">
        <w:rPr>
          <w:rFonts w:ascii="Times New Roman" w:hAnsi="Times New Roman" w:cs="Times New Roman"/>
          <w:shd w:val="clear" w:color="auto" w:fill="FFFFFF"/>
          <w:lang w:val="en-GB"/>
        </w:rPr>
        <w:t xml:space="preserve">have </w:t>
      </w:r>
      <w:r w:rsidRPr="00C1511B">
        <w:rPr>
          <w:rFonts w:ascii="Times New Roman" w:hAnsi="Times New Roman" w:cs="Times New Roman"/>
          <w:shd w:val="clear" w:color="auto" w:fill="FFFFFF"/>
          <w:lang w:val="en-GB"/>
        </w:rPr>
        <w:t xml:space="preserve">led them to engage with alternative pornographic </w:t>
      </w:r>
      <w:r w:rsidR="00A8572B" w:rsidRPr="00C1511B">
        <w:rPr>
          <w:rFonts w:ascii="Times New Roman" w:hAnsi="Times New Roman" w:cs="Times New Roman"/>
          <w:shd w:val="clear" w:color="auto" w:fill="FFFFFF"/>
          <w:lang w:val="en-GB"/>
        </w:rPr>
        <w:t>categories</w:t>
      </w:r>
      <w:r w:rsidRPr="00C1511B">
        <w:rPr>
          <w:rFonts w:ascii="Times New Roman" w:hAnsi="Times New Roman" w:cs="Times New Roman"/>
          <w:shd w:val="clear" w:color="auto" w:fill="FFFFFF"/>
          <w:lang w:val="en-GB"/>
        </w:rPr>
        <w:t>, such as feminist pornography</w:t>
      </w:r>
      <w:r w:rsidR="00A8572B" w:rsidRPr="00C1511B">
        <w:rPr>
          <w:rFonts w:ascii="Times New Roman" w:hAnsi="Times New Roman" w:cs="Times New Roman"/>
          <w:shd w:val="clear" w:color="auto" w:fill="FFFFFF"/>
          <w:lang w:val="en-GB"/>
        </w:rPr>
        <w:t xml:space="preserve"> (</w:t>
      </w:r>
      <w:r w:rsidR="0048044E" w:rsidRPr="00C1511B">
        <w:rPr>
          <w:rFonts w:ascii="Times New Roman" w:hAnsi="Times New Roman" w:cs="Times New Roman"/>
          <w:shd w:val="clear" w:color="auto" w:fill="FFFFFF"/>
          <w:lang w:val="en-GB"/>
        </w:rPr>
        <w:t>Liberman, 2015</w:t>
      </w:r>
      <w:r w:rsidR="00A8572B" w:rsidRPr="00C1511B">
        <w:rPr>
          <w:rFonts w:ascii="Times New Roman" w:hAnsi="Times New Roman" w:cs="Times New Roman"/>
          <w:lang w:val="en-GB"/>
        </w:rPr>
        <w:t>)</w:t>
      </w:r>
      <w:r w:rsidRPr="00C1511B">
        <w:rPr>
          <w:rFonts w:ascii="Times New Roman" w:hAnsi="Times New Roman" w:cs="Times New Roman"/>
          <w:shd w:val="clear" w:color="auto" w:fill="FFFFFF"/>
          <w:lang w:val="en-GB"/>
        </w:rPr>
        <w:t>. Women who understand and acknowledge the existence of this type of pornography tend to support it</w:t>
      </w:r>
      <w:r w:rsidR="0048044E" w:rsidRPr="00C1511B">
        <w:rPr>
          <w:rFonts w:ascii="Times New Roman" w:hAnsi="Times New Roman" w:cs="Times New Roman"/>
          <w:shd w:val="clear" w:color="auto" w:fill="FFFFFF"/>
          <w:lang w:val="en-GB"/>
        </w:rPr>
        <w:t xml:space="preserve"> (</w:t>
      </w:r>
      <w:proofErr w:type="spellStart"/>
      <w:r w:rsidR="0048044E" w:rsidRPr="00C1511B">
        <w:rPr>
          <w:rFonts w:ascii="Times New Roman" w:hAnsi="Times New Roman" w:cs="Times New Roman"/>
          <w:lang w:val="en-GB"/>
        </w:rPr>
        <w:t>Taormino</w:t>
      </w:r>
      <w:proofErr w:type="spellEnd"/>
      <w:r w:rsidR="0048044E" w:rsidRPr="00C1511B">
        <w:rPr>
          <w:rFonts w:ascii="Times New Roman" w:hAnsi="Times New Roman" w:cs="Times New Roman"/>
          <w:lang w:val="en-GB"/>
        </w:rPr>
        <w:t xml:space="preserve"> et al., 2013)</w:t>
      </w:r>
      <w:r w:rsidRPr="00C1511B">
        <w:rPr>
          <w:rFonts w:ascii="Times New Roman" w:hAnsi="Times New Roman" w:cs="Times New Roman"/>
          <w:shd w:val="clear" w:color="auto" w:fill="FFFFFF"/>
          <w:lang w:val="en-GB"/>
        </w:rPr>
        <w:t xml:space="preserve">. For example, one informant, Layla </w:t>
      </w:r>
      <w:r w:rsidR="00A8572B" w:rsidRPr="00C1511B">
        <w:rPr>
          <w:rFonts w:ascii="Times New Roman" w:hAnsi="Times New Roman" w:cs="Times New Roman"/>
          <w:shd w:val="clear" w:color="auto" w:fill="FFFFFF"/>
          <w:lang w:val="en-GB"/>
        </w:rPr>
        <w:t xml:space="preserve">started to watch pornographic videos </w:t>
      </w:r>
      <w:r w:rsidRPr="00C1511B">
        <w:rPr>
          <w:rFonts w:ascii="Times New Roman" w:hAnsi="Times New Roman" w:cs="Times New Roman"/>
          <w:shd w:val="clear" w:color="auto" w:fill="FFFFFF"/>
          <w:lang w:val="en-GB"/>
        </w:rPr>
        <w:t xml:space="preserve">after having contact with feminist pornography. </w:t>
      </w:r>
      <w:r w:rsidR="00DF182F" w:rsidRPr="00C1511B">
        <w:rPr>
          <w:rFonts w:ascii="Times New Roman" w:hAnsi="Times New Roman" w:cs="Times New Roman"/>
          <w:shd w:val="clear" w:color="auto" w:fill="FFFFFF"/>
          <w:lang w:val="en-GB"/>
        </w:rPr>
        <w:t xml:space="preserve">She explains </w:t>
      </w:r>
      <w:r w:rsidR="00D24576" w:rsidRPr="00C1511B">
        <w:rPr>
          <w:rFonts w:ascii="Times New Roman" w:hAnsi="Times New Roman" w:cs="Times New Roman"/>
          <w:shd w:val="clear" w:color="auto" w:fill="FFFFFF"/>
          <w:lang w:val="en-GB"/>
        </w:rPr>
        <w:t>why</w:t>
      </w:r>
      <w:r w:rsidRPr="00C1511B">
        <w:rPr>
          <w:rFonts w:ascii="Times New Roman" w:hAnsi="Times New Roman" w:cs="Times New Roman"/>
          <w:shd w:val="clear" w:color="auto" w:fill="FFFFFF"/>
          <w:lang w:val="en-GB"/>
        </w:rPr>
        <w:t>:</w:t>
      </w:r>
    </w:p>
    <w:p w14:paraId="053DCCD5" w14:textId="4AEC5AA7" w:rsidR="00E2714E" w:rsidRPr="00C1511B" w:rsidRDefault="00A8572B">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F</w:t>
      </w:r>
      <w:r w:rsidR="009272F2" w:rsidRPr="00C1511B">
        <w:rPr>
          <w:rFonts w:ascii="Times New Roman" w:hAnsi="Times New Roman" w:cs="Times New Roman"/>
          <w:shd w:val="clear" w:color="auto" w:fill="FFFFFF"/>
          <w:lang w:val="en-GB"/>
        </w:rPr>
        <w:t>eminist pornography is more real. I can relate to it, because that’s how we have sex. There’s also a focus on the guy, and it’s not all about huge dicks, it’s more about the conquest of it, I would also say the positions and whatever, it’s not as radical and well</w:t>
      </w:r>
      <w:r w:rsidRPr="00C1511B">
        <w:rPr>
          <w:rFonts w:ascii="Times New Roman" w:hAnsi="Times New Roman" w:cs="Times New Roman"/>
          <w:shd w:val="clear" w:color="auto" w:fill="FFFFFF"/>
          <w:lang w:val="en-GB"/>
        </w:rPr>
        <w:t>,</w:t>
      </w:r>
      <w:r w:rsidR="009272F2" w:rsidRPr="00C1511B">
        <w:rPr>
          <w:rFonts w:ascii="Times New Roman" w:hAnsi="Times New Roman" w:cs="Times New Roman"/>
          <w:shd w:val="clear" w:color="auto" w:fill="FFFFFF"/>
          <w:lang w:val="en-GB"/>
        </w:rPr>
        <w:t xml:space="preserve"> acrobatic and whatever, it’s something that you could do at home, and the focus, the camera, is not only directed on penetration, but on the whole thing. If you see the couples, they are real couples that are doing it, so you </w:t>
      </w:r>
      <w:r w:rsidR="009272F2" w:rsidRPr="00C1511B">
        <w:rPr>
          <w:rFonts w:ascii="Times New Roman" w:hAnsi="Times New Roman" w:cs="Times New Roman"/>
          <w:shd w:val="clear" w:color="auto" w:fill="FFFFFF"/>
          <w:lang w:val="en-GB"/>
        </w:rPr>
        <w:lastRenderedPageBreak/>
        <w:t>have the tenderness, exchanging love, something much more natural. [..] in feminist porn, they usually wear condoms, so it’s more realistic, and it’s something about preventing diseases as well.</w:t>
      </w:r>
    </w:p>
    <w:p w14:paraId="61EF8D31" w14:textId="0EBCFBB0" w:rsidR="00BB1196" w:rsidRPr="00C1511B" w:rsidRDefault="0048044E" w:rsidP="0045480F">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Layla finds that feminist pornography represents more accurately real-life sex and hence she feels that she can relate more to it. In that sense, the erotic narratives represented in feminist pornography, although mediated, depict a more ‘authentic’ sexual performance (Hardy, 2009). </w:t>
      </w:r>
      <w:r w:rsidR="00842EDD" w:rsidRPr="00C1511B">
        <w:rPr>
          <w:rFonts w:ascii="Times New Roman" w:hAnsi="Times New Roman" w:cs="Times New Roman"/>
          <w:shd w:val="clear" w:color="auto" w:fill="FFFFFF"/>
          <w:lang w:val="en-GB"/>
        </w:rPr>
        <w:t xml:space="preserve">Invoking notions of </w:t>
      </w:r>
      <w:r w:rsidRPr="00C1511B">
        <w:rPr>
          <w:rFonts w:ascii="Times New Roman" w:hAnsi="Times New Roman" w:cs="Times New Roman"/>
          <w:shd w:val="clear" w:color="auto" w:fill="FFFFFF"/>
          <w:lang w:val="en-GB"/>
        </w:rPr>
        <w:t>‘authenticity’ and ‘realness’ here</w:t>
      </w:r>
      <w:r w:rsidR="00842EDD" w:rsidRPr="00C1511B">
        <w:rPr>
          <w:rFonts w:ascii="Times New Roman" w:hAnsi="Times New Roman" w:cs="Times New Roman"/>
          <w:shd w:val="clear" w:color="auto" w:fill="FFFFFF"/>
          <w:lang w:val="en-GB"/>
        </w:rPr>
        <w:t xml:space="preserve"> help to decode and differentiate feminist porn from mainstream porn. As such, the director and the way she appropriates feminism in her work play a central role (Liberman, 2015). </w:t>
      </w:r>
      <w:r w:rsidR="0045480F" w:rsidRPr="00C1511B">
        <w:rPr>
          <w:rFonts w:ascii="Times New Roman" w:hAnsi="Times New Roman" w:cs="Times New Roman"/>
          <w:shd w:val="clear" w:color="auto" w:fill="FFFFFF"/>
          <w:lang w:val="en-GB"/>
        </w:rPr>
        <w:t xml:space="preserve">For example, </w:t>
      </w:r>
      <w:r w:rsidR="00842EDD" w:rsidRPr="00C1511B">
        <w:rPr>
          <w:rFonts w:ascii="Times New Roman" w:hAnsi="Times New Roman" w:cs="Times New Roman"/>
          <w:shd w:val="clear" w:color="auto" w:fill="FFFFFF"/>
          <w:lang w:val="en-GB"/>
        </w:rPr>
        <w:t xml:space="preserve">Layla mentions condoms, </w:t>
      </w:r>
      <w:r w:rsidR="0045480F" w:rsidRPr="00C1511B">
        <w:rPr>
          <w:rFonts w:ascii="Times New Roman" w:hAnsi="Times New Roman" w:cs="Times New Roman"/>
          <w:shd w:val="clear" w:color="auto" w:fill="FFFFFF"/>
          <w:lang w:val="en-GB"/>
        </w:rPr>
        <w:t xml:space="preserve">while </w:t>
      </w:r>
      <w:proofErr w:type="spellStart"/>
      <w:r w:rsidR="009272F2" w:rsidRPr="00C1511B">
        <w:rPr>
          <w:rFonts w:ascii="Times New Roman" w:hAnsi="Times New Roman" w:cs="Times New Roman"/>
          <w:shd w:val="clear" w:color="auto" w:fill="FFFFFF"/>
          <w:lang w:val="en-GB"/>
        </w:rPr>
        <w:t>Uzin</w:t>
      </w:r>
      <w:proofErr w:type="spellEnd"/>
      <w:r w:rsidR="00842EDD" w:rsidRPr="00C1511B">
        <w:rPr>
          <w:rFonts w:ascii="Times New Roman" w:hAnsi="Times New Roman" w:cs="Times New Roman"/>
          <w:shd w:val="clear" w:color="auto" w:fill="FFFFFF"/>
          <w:lang w:val="en-GB"/>
        </w:rPr>
        <w:t xml:space="preserve"> </w:t>
      </w:r>
      <w:r w:rsidR="0045480F" w:rsidRPr="00C1511B">
        <w:rPr>
          <w:rFonts w:ascii="Times New Roman" w:hAnsi="Times New Roman" w:cs="Times New Roman"/>
          <w:shd w:val="clear" w:color="auto" w:fill="FFFFFF"/>
          <w:lang w:val="en-GB"/>
        </w:rPr>
        <w:t>explains that</w:t>
      </w:r>
      <w:r w:rsidR="00842EDD" w:rsidRPr="00C1511B">
        <w:rPr>
          <w:rFonts w:ascii="Times New Roman" w:hAnsi="Times New Roman" w:cs="Times New Roman"/>
          <w:shd w:val="clear" w:color="auto" w:fill="FFFFFF"/>
          <w:lang w:val="en-GB"/>
        </w:rPr>
        <w:t xml:space="preserve"> </w:t>
      </w:r>
      <w:r w:rsidR="009272F2" w:rsidRPr="00C1511B">
        <w:rPr>
          <w:rFonts w:ascii="Times New Roman" w:hAnsi="Times New Roman" w:cs="Times New Roman"/>
          <w:shd w:val="clear" w:color="auto" w:fill="FFFFFF"/>
          <w:lang w:val="en-GB"/>
        </w:rPr>
        <w:t xml:space="preserve">“positions and the power dynamics are different”. </w:t>
      </w:r>
      <w:r w:rsidR="00BB1196" w:rsidRPr="00C1511B">
        <w:rPr>
          <w:rFonts w:ascii="Times New Roman" w:hAnsi="Times New Roman" w:cs="Times New Roman"/>
          <w:shd w:val="clear" w:color="auto" w:fill="FFFFFF"/>
          <w:lang w:val="en-GB"/>
        </w:rPr>
        <w:t>Amelia</w:t>
      </w:r>
      <w:r w:rsidR="0045480F" w:rsidRPr="00C1511B">
        <w:rPr>
          <w:rFonts w:ascii="Times New Roman" w:hAnsi="Times New Roman" w:cs="Times New Roman"/>
          <w:shd w:val="clear" w:color="auto" w:fill="FFFFFF"/>
          <w:lang w:val="en-GB"/>
        </w:rPr>
        <w:t xml:space="preserve"> explains further:</w:t>
      </w:r>
    </w:p>
    <w:p w14:paraId="3E0880D2" w14:textId="031040FE" w:rsidR="00BB1196" w:rsidRPr="00C1511B" w:rsidRDefault="00BB1196" w:rsidP="0045480F">
      <w:pPr>
        <w:pStyle w:val="BodyA"/>
        <w:spacing w:before="120" w:after="120" w:line="360" w:lineRule="auto"/>
        <w:ind w:left="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 xml:space="preserve">I can see the women are more empowered, the vision of women is different. In mainstream porn, or at least </w:t>
      </w:r>
      <w:r w:rsidR="0045480F" w:rsidRPr="00C1511B">
        <w:rPr>
          <w:rFonts w:ascii="Times New Roman" w:hAnsi="Times New Roman" w:cs="Times New Roman"/>
          <w:shd w:val="clear" w:color="auto" w:fill="FFFFFF"/>
          <w:lang w:val="en-GB"/>
        </w:rPr>
        <w:t xml:space="preserve">in </w:t>
      </w:r>
      <w:r w:rsidRPr="00C1511B">
        <w:rPr>
          <w:rFonts w:ascii="Times New Roman" w:hAnsi="Times New Roman" w:cs="Times New Roman"/>
          <w:shd w:val="clear" w:color="auto" w:fill="FFFFFF"/>
          <w:lang w:val="en-GB"/>
        </w:rPr>
        <w:t xml:space="preserve">what I watched, the focus is on men’s pleasure, and women </w:t>
      </w:r>
      <w:r w:rsidR="0045480F" w:rsidRPr="00C1511B">
        <w:rPr>
          <w:rFonts w:ascii="Times New Roman" w:hAnsi="Times New Roman" w:cs="Times New Roman"/>
          <w:shd w:val="clear" w:color="auto" w:fill="FFFFFF"/>
          <w:lang w:val="en-GB"/>
        </w:rPr>
        <w:t>…</w:t>
      </w:r>
      <w:r w:rsidRPr="00C1511B">
        <w:rPr>
          <w:rFonts w:ascii="Times New Roman" w:hAnsi="Times New Roman" w:cs="Times New Roman"/>
          <w:shd w:val="clear" w:color="auto" w:fill="FFFFFF"/>
          <w:lang w:val="en-GB"/>
        </w:rPr>
        <w:t xml:space="preserve"> don’t have the power, don’t show it as much, whereas in this other kind of porn there’s another kind of frame, the images are different, the focus is on something else rather than </w:t>
      </w:r>
      <w:r w:rsidR="0045480F" w:rsidRPr="00C1511B">
        <w:rPr>
          <w:rFonts w:ascii="Times New Roman" w:hAnsi="Times New Roman" w:cs="Times New Roman"/>
          <w:shd w:val="clear" w:color="auto" w:fill="FFFFFF"/>
          <w:lang w:val="en-GB"/>
        </w:rPr>
        <w:t>a</w:t>
      </w:r>
      <w:r w:rsidRPr="00C1511B">
        <w:rPr>
          <w:rFonts w:ascii="Times New Roman" w:hAnsi="Times New Roman" w:cs="Times New Roman"/>
          <w:shd w:val="clear" w:color="auto" w:fill="FFFFFF"/>
          <w:lang w:val="en-GB"/>
        </w:rPr>
        <w:t xml:space="preserve"> man fucking a woman and nothing else.</w:t>
      </w:r>
    </w:p>
    <w:p w14:paraId="172A0BAA" w14:textId="122EE4E3" w:rsidR="006B0C07" w:rsidRPr="00C1511B" w:rsidRDefault="004E6A0F" w:rsidP="006F7A7E">
      <w:pPr>
        <w:pStyle w:val="BodyA"/>
        <w:spacing w:before="120" w:after="120" w:line="480" w:lineRule="auto"/>
        <w:ind w:firstLine="567"/>
        <w:jc w:val="both"/>
        <w:rPr>
          <w:rFonts w:ascii="Times New Roman" w:hAnsi="Times New Roman" w:cs="Times New Roman"/>
          <w:shd w:val="clear" w:color="auto" w:fill="FFFFFF"/>
          <w:lang w:val="en-GB"/>
        </w:rPr>
      </w:pPr>
      <w:r w:rsidRPr="00C1511B">
        <w:rPr>
          <w:rFonts w:ascii="Times New Roman" w:hAnsi="Times New Roman" w:cs="Times New Roman"/>
          <w:shd w:val="clear" w:color="auto" w:fill="FFFFFF"/>
          <w:lang w:val="en-GB"/>
        </w:rPr>
        <w:t>Our informants’ comparisons illustrate how feminist directors are reclaiming and redefining pornography (</w:t>
      </w:r>
      <w:proofErr w:type="spellStart"/>
      <w:r w:rsidRPr="00C1511B">
        <w:rPr>
          <w:rFonts w:ascii="Times New Roman" w:hAnsi="Times New Roman" w:cs="Times New Roman"/>
          <w:shd w:val="clear" w:color="auto" w:fill="FFFFFF"/>
          <w:lang w:val="en-GB"/>
        </w:rPr>
        <w:t>Taormino</w:t>
      </w:r>
      <w:proofErr w:type="spellEnd"/>
      <w:r w:rsidRPr="00C1511B">
        <w:rPr>
          <w:rFonts w:ascii="Times New Roman" w:hAnsi="Times New Roman" w:cs="Times New Roman"/>
          <w:shd w:val="clear" w:color="auto" w:fill="FFFFFF"/>
          <w:lang w:val="en-GB"/>
        </w:rPr>
        <w:t xml:space="preserve"> et al., 2013). According to Amelia, th</w:t>
      </w:r>
      <w:r w:rsidR="00792FFC">
        <w:rPr>
          <w:rFonts w:ascii="Times New Roman" w:hAnsi="Times New Roman" w:cs="Times New Roman"/>
          <w:shd w:val="clear" w:color="auto" w:fill="FFFFFF"/>
          <w:lang w:val="en-GB"/>
        </w:rPr>
        <w:t>ese</w:t>
      </w:r>
      <w:r w:rsidRPr="00C1511B">
        <w:rPr>
          <w:rFonts w:ascii="Times New Roman" w:hAnsi="Times New Roman" w:cs="Times New Roman"/>
          <w:shd w:val="clear" w:color="auto" w:fill="FFFFFF"/>
          <w:lang w:val="en-GB"/>
        </w:rPr>
        <w:t xml:space="preserve"> type</w:t>
      </w:r>
      <w:r w:rsidR="00792FFC">
        <w:rPr>
          <w:rFonts w:ascii="Times New Roman" w:hAnsi="Times New Roman" w:cs="Times New Roman"/>
          <w:shd w:val="clear" w:color="auto" w:fill="FFFFFF"/>
          <w:lang w:val="en-GB"/>
        </w:rPr>
        <w:t>s</w:t>
      </w:r>
      <w:r w:rsidRPr="00C1511B">
        <w:rPr>
          <w:rFonts w:ascii="Times New Roman" w:hAnsi="Times New Roman" w:cs="Times New Roman"/>
          <w:shd w:val="clear" w:color="auto" w:fill="FFFFFF"/>
          <w:lang w:val="en-GB"/>
        </w:rPr>
        <w:t xml:space="preserve"> of </w:t>
      </w:r>
      <w:r w:rsidR="00FF2ECA">
        <w:rPr>
          <w:rFonts w:ascii="Times New Roman" w:hAnsi="Times New Roman" w:cs="Times New Roman"/>
          <w:shd w:val="clear" w:color="auto" w:fill="FFFFFF"/>
          <w:lang w:val="en-GB"/>
        </w:rPr>
        <w:t>pornographic materials</w:t>
      </w:r>
      <w:r w:rsidRPr="00C1511B">
        <w:rPr>
          <w:rFonts w:ascii="Times New Roman" w:hAnsi="Times New Roman" w:cs="Times New Roman"/>
          <w:shd w:val="clear" w:color="auto" w:fill="FFFFFF"/>
          <w:lang w:val="en-GB"/>
        </w:rPr>
        <w:t xml:space="preserve"> </w:t>
      </w:r>
      <w:r w:rsidR="00350181" w:rsidRPr="00C1511B">
        <w:rPr>
          <w:rFonts w:ascii="Times New Roman" w:hAnsi="Times New Roman" w:cs="Times New Roman"/>
          <w:shd w:val="clear" w:color="auto" w:fill="FFFFFF"/>
          <w:lang w:val="en-GB"/>
        </w:rPr>
        <w:t xml:space="preserve">empower women because </w:t>
      </w:r>
      <w:r w:rsidR="00792FFC">
        <w:rPr>
          <w:rFonts w:ascii="Times New Roman" w:hAnsi="Times New Roman" w:cs="Times New Roman"/>
          <w:shd w:val="clear" w:color="auto" w:fill="FFFFFF"/>
          <w:lang w:val="en-GB"/>
        </w:rPr>
        <w:t>in them women</w:t>
      </w:r>
      <w:r w:rsidR="00350181" w:rsidRPr="00C1511B">
        <w:rPr>
          <w:rFonts w:ascii="Times New Roman" w:hAnsi="Times New Roman" w:cs="Times New Roman"/>
          <w:shd w:val="clear" w:color="auto" w:fill="FFFFFF"/>
          <w:lang w:val="en-GB"/>
        </w:rPr>
        <w:t xml:space="preserve"> are given agency and power</w:t>
      </w:r>
      <w:r w:rsidR="00FF2ECA">
        <w:rPr>
          <w:rFonts w:ascii="Times New Roman" w:hAnsi="Times New Roman" w:cs="Times New Roman"/>
          <w:shd w:val="clear" w:color="auto" w:fill="FFFFFF"/>
          <w:lang w:val="en-GB"/>
        </w:rPr>
        <w:t>,</w:t>
      </w:r>
      <w:r w:rsidR="00350181" w:rsidRPr="00C1511B">
        <w:rPr>
          <w:rFonts w:ascii="Times New Roman" w:hAnsi="Times New Roman" w:cs="Times New Roman"/>
          <w:shd w:val="clear" w:color="auto" w:fill="FFFFFF"/>
          <w:lang w:val="en-GB"/>
        </w:rPr>
        <w:t xml:space="preserve"> and thus are not represented as passive erotic objects (Hardy, 2000).</w:t>
      </w:r>
    </w:p>
    <w:p w14:paraId="0E415B4C" w14:textId="2E7CC6D8" w:rsidR="00467404" w:rsidRPr="00C1511B" w:rsidRDefault="009272F2" w:rsidP="006F7A7E">
      <w:pPr>
        <w:pStyle w:val="BodyA"/>
        <w:spacing w:before="100" w:before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Discussion</w:t>
      </w:r>
    </w:p>
    <w:p w14:paraId="26C6E4F2" w14:textId="77777777" w:rsidR="00BA2032" w:rsidRDefault="00467404" w:rsidP="00BA2032">
      <w:pPr>
        <w:pStyle w:val="BodyA"/>
        <w:spacing w:line="480" w:lineRule="auto"/>
        <w:jc w:val="both"/>
        <w:outlineLvl w:val="0"/>
        <w:rPr>
          <w:rFonts w:ascii="Times New Roman" w:hAnsi="Times New Roman" w:cs="Times New Roman"/>
          <w:lang w:val="en-GB"/>
        </w:rPr>
      </w:pPr>
      <w:r w:rsidRPr="00C1511B">
        <w:rPr>
          <w:rFonts w:ascii="Times New Roman" w:hAnsi="Times New Roman" w:cs="Times New Roman"/>
          <w:b/>
          <w:bCs/>
          <w:lang w:val="en-GB"/>
        </w:rPr>
        <w:tab/>
      </w:r>
      <w:r w:rsidR="00792FFC">
        <w:rPr>
          <w:rFonts w:ascii="Times New Roman" w:hAnsi="Times New Roman" w:cs="Times New Roman"/>
          <w:lang w:val="en-GB"/>
        </w:rPr>
        <w:t>Our</w:t>
      </w:r>
      <w:r w:rsidRPr="00C1511B">
        <w:rPr>
          <w:rFonts w:ascii="Times New Roman" w:hAnsi="Times New Roman" w:cs="Times New Roman"/>
          <w:lang w:val="en-GB"/>
        </w:rPr>
        <w:t xml:space="preserve"> </w:t>
      </w:r>
      <w:r w:rsidR="009272F2" w:rsidRPr="00C1511B">
        <w:rPr>
          <w:rFonts w:ascii="Times New Roman" w:hAnsi="Times New Roman" w:cs="Times New Roman"/>
          <w:lang w:val="en-GB"/>
        </w:rPr>
        <w:t xml:space="preserve">aim was to provide an in-depth understanding of </w:t>
      </w:r>
      <w:r w:rsidR="00511F68" w:rsidRPr="00C1511B">
        <w:rPr>
          <w:rFonts w:ascii="Times New Roman" w:hAnsi="Times New Roman" w:cs="Times New Roman"/>
          <w:lang w:val="en-GB"/>
        </w:rPr>
        <w:t>the role of pornography in the construction of female sexuality. Building upon research that moves beyond the ‘negative effects paradigm’ in the study of pornography (Attwood</w:t>
      </w:r>
      <w:r w:rsidR="0001039E" w:rsidRPr="00C1511B">
        <w:rPr>
          <w:rFonts w:ascii="Times New Roman" w:hAnsi="Times New Roman" w:cs="Times New Roman"/>
          <w:lang w:val="en-GB"/>
        </w:rPr>
        <w:t>,</w:t>
      </w:r>
      <w:r w:rsidR="00511F68" w:rsidRPr="00C1511B">
        <w:rPr>
          <w:rFonts w:ascii="Times New Roman" w:hAnsi="Times New Roman" w:cs="Times New Roman"/>
          <w:lang w:val="en-GB"/>
        </w:rPr>
        <w:t xml:space="preserve"> 2002; </w:t>
      </w:r>
      <w:proofErr w:type="spellStart"/>
      <w:r w:rsidR="00511F68" w:rsidRPr="00C1511B">
        <w:rPr>
          <w:rFonts w:ascii="Times New Roman" w:hAnsi="Times New Roman" w:cs="Times New Roman"/>
          <w:lang w:val="en-GB"/>
        </w:rPr>
        <w:t>Comella</w:t>
      </w:r>
      <w:proofErr w:type="spellEnd"/>
      <w:r w:rsidR="00511F68" w:rsidRPr="00C1511B">
        <w:rPr>
          <w:rFonts w:ascii="Times New Roman" w:hAnsi="Times New Roman" w:cs="Times New Roman"/>
          <w:lang w:val="en-GB"/>
        </w:rPr>
        <w:t xml:space="preserve"> and Tarrant, 2015; Hardy</w:t>
      </w:r>
      <w:r w:rsidR="0001039E" w:rsidRPr="00C1511B">
        <w:rPr>
          <w:rFonts w:ascii="Times New Roman" w:hAnsi="Times New Roman" w:cs="Times New Roman"/>
          <w:lang w:val="en-GB"/>
        </w:rPr>
        <w:t>,</w:t>
      </w:r>
      <w:r w:rsidR="00511F68" w:rsidRPr="00C1511B">
        <w:rPr>
          <w:rFonts w:ascii="Times New Roman" w:hAnsi="Times New Roman" w:cs="Times New Roman"/>
          <w:lang w:val="en-GB"/>
        </w:rPr>
        <w:t xml:space="preserve"> 1998; 2000; 2015; McCormack and </w:t>
      </w:r>
      <w:proofErr w:type="spellStart"/>
      <w:r w:rsidR="00511F68" w:rsidRPr="00C1511B">
        <w:rPr>
          <w:rFonts w:ascii="Times New Roman" w:hAnsi="Times New Roman" w:cs="Times New Roman"/>
          <w:lang w:val="en-GB"/>
        </w:rPr>
        <w:t>Wignall</w:t>
      </w:r>
      <w:proofErr w:type="spellEnd"/>
      <w:r w:rsidR="00511F68" w:rsidRPr="00C1511B">
        <w:rPr>
          <w:rFonts w:ascii="Times New Roman" w:hAnsi="Times New Roman" w:cs="Times New Roman"/>
          <w:lang w:val="en-GB"/>
        </w:rPr>
        <w:t xml:space="preserve">, 2017; </w:t>
      </w:r>
      <w:proofErr w:type="spellStart"/>
      <w:r w:rsidR="00814C1A" w:rsidRPr="00C1511B">
        <w:rPr>
          <w:rFonts w:ascii="Times New Roman" w:hAnsi="Times New Roman" w:cs="Times New Roman"/>
          <w:lang w:val="en-GB"/>
        </w:rPr>
        <w:t>Paasonen</w:t>
      </w:r>
      <w:proofErr w:type="spellEnd"/>
      <w:r w:rsidR="00814C1A" w:rsidRPr="00C1511B">
        <w:rPr>
          <w:rFonts w:ascii="Times New Roman" w:hAnsi="Times New Roman" w:cs="Times New Roman"/>
          <w:lang w:val="en-GB"/>
        </w:rPr>
        <w:t xml:space="preserve">, 2011; </w:t>
      </w:r>
      <w:r w:rsidR="00511F68" w:rsidRPr="00C1511B">
        <w:rPr>
          <w:rFonts w:ascii="Times New Roman" w:hAnsi="Times New Roman" w:cs="Times New Roman"/>
          <w:lang w:val="en-GB"/>
        </w:rPr>
        <w:t xml:space="preserve">Williams, 1999), we showed that consuming pornography is both disciplining </w:t>
      </w:r>
      <w:r w:rsidR="00511F68" w:rsidRPr="00C1511B">
        <w:rPr>
          <w:rFonts w:ascii="Times New Roman" w:hAnsi="Times New Roman" w:cs="Times New Roman"/>
          <w:lang w:val="en-GB"/>
        </w:rPr>
        <w:lastRenderedPageBreak/>
        <w:t>and empowering for women. Our informants recognise that pornography reproduces and promotes patriarchal discourses of sexuality, but they manage to use it in order to reach a state of pleasure (exercise of fantasy, sexual gratification) and perfection (optimal way of performing sex).</w:t>
      </w:r>
      <w:r w:rsidR="0043259F" w:rsidRPr="00C1511B">
        <w:rPr>
          <w:rFonts w:ascii="Times New Roman" w:hAnsi="Times New Roman" w:cs="Times New Roman"/>
          <w:lang w:val="en-GB"/>
        </w:rPr>
        <w:t xml:space="preserve"> We also show the role of pornography in cultivating a renewed understanding of female sexuality and thus its role in enabling our informants to perform it differently.</w:t>
      </w:r>
      <w:r w:rsidR="00511F68" w:rsidRPr="00C1511B">
        <w:rPr>
          <w:rFonts w:ascii="Times New Roman" w:hAnsi="Times New Roman" w:cs="Times New Roman"/>
          <w:lang w:val="en-GB"/>
        </w:rPr>
        <w:t xml:space="preserve"> In this process, aspects of the genre are questioned, negotiated and reconciled in order to continue using pornography to satisfy desire.</w:t>
      </w:r>
      <w:r w:rsidR="009272F2" w:rsidRPr="00C1511B">
        <w:rPr>
          <w:rFonts w:ascii="Times New Roman" w:hAnsi="Times New Roman" w:cs="Times New Roman"/>
          <w:lang w:val="en-GB"/>
        </w:rPr>
        <w:t xml:space="preserve"> Our findings </w:t>
      </w:r>
      <w:r w:rsidR="00FF2ECA">
        <w:rPr>
          <w:rFonts w:ascii="Times New Roman" w:hAnsi="Times New Roman" w:cs="Times New Roman"/>
          <w:lang w:val="en-GB"/>
        </w:rPr>
        <w:t xml:space="preserve">also </w:t>
      </w:r>
      <w:r w:rsidR="009272F2" w:rsidRPr="00C1511B">
        <w:rPr>
          <w:rFonts w:ascii="Times New Roman" w:hAnsi="Times New Roman" w:cs="Times New Roman"/>
          <w:lang w:val="en-GB"/>
        </w:rPr>
        <w:t xml:space="preserve">show that women re-articulate the dubious and contradictory </w:t>
      </w:r>
      <w:r w:rsidR="00511F68" w:rsidRPr="00C1511B">
        <w:rPr>
          <w:rFonts w:ascii="Times New Roman" w:hAnsi="Times New Roman" w:cs="Times New Roman"/>
          <w:lang w:val="en-GB"/>
        </w:rPr>
        <w:t xml:space="preserve">meanings that emanate </w:t>
      </w:r>
      <w:r w:rsidR="0092382E" w:rsidRPr="00C1511B">
        <w:rPr>
          <w:rFonts w:ascii="Times New Roman" w:hAnsi="Times New Roman" w:cs="Times New Roman"/>
          <w:lang w:val="en-GB"/>
        </w:rPr>
        <w:t>from</w:t>
      </w:r>
      <w:r w:rsidR="009272F2" w:rsidRPr="00C1511B">
        <w:rPr>
          <w:rFonts w:ascii="Times New Roman" w:hAnsi="Times New Roman" w:cs="Times New Roman"/>
          <w:lang w:val="en-GB"/>
        </w:rPr>
        <w:t xml:space="preserve"> th</w:t>
      </w:r>
      <w:r w:rsidR="0092382E" w:rsidRPr="00C1511B">
        <w:rPr>
          <w:rFonts w:ascii="Times New Roman" w:hAnsi="Times New Roman" w:cs="Times New Roman"/>
          <w:lang w:val="en-GB"/>
        </w:rPr>
        <w:t>is</w:t>
      </w:r>
      <w:r w:rsidR="009272F2" w:rsidRPr="00C1511B">
        <w:rPr>
          <w:rFonts w:ascii="Times New Roman" w:hAnsi="Times New Roman" w:cs="Times New Roman"/>
          <w:lang w:val="en-GB"/>
        </w:rPr>
        <w:t xml:space="preserve"> controversial genre to align the</w:t>
      </w:r>
      <w:r w:rsidR="00511F68" w:rsidRPr="00C1511B">
        <w:rPr>
          <w:rFonts w:ascii="Times New Roman" w:hAnsi="Times New Roman" w:cs="Times New Roman"/>
          <w:lang w:val="en-GB"/>
        </w:rPr>
        <w:t xml:space="preserve"> </w:t>
      </w:r>
      <w:r w:rsidR="009272F2" w:rsidRPr="00C1511B">
        <w:rPr>
          <w:rFonts w:ascii="Times New Roman" w:hAnsi="Times New Roman" w:cs="Times New Roman"/>
          <w:lang w:val="en-GB"/>
        </w:rPr>
        <w:t xml:space="preserve">pleasure </w:t>
      </w:r>
      <w:r w:rsidR="00511F68" w:rsidRPr="00C1511B">
        <w:rPr>
          <w:rFonts w:ascii="Times New Roman" w:hAnsi="Times New Roman" w:cs="Times New Roman"/>
          <w:lang w:val="en-GB"/>
        </w:rPr>
        <w:t xml:space="preserve">they derive from pornography </w:t>
      </w:r>
      <w:r w:rsidR="009272F2" w:rsidRPr="00C1511B">
        <w:rPr>
          <w:rFonts w:ascii="Times New Roman" w:hAnsi="Times New Roman" w:cs="Times New Roman"/>
          <w:lang w:val="en-GB"/>
        </w:rPr>
        <w:t xml:space="preserve">with </w:t>
      </w:r>
      <w:r w:rsidR="00511F68" w:rsidRPr="00C1511B">
        <w:rPr>
          <w:rFonts w:ascii="Times New Roman" w:hAnsi="Times New Roman" w:cs="Times New Roman"/>
          <w:lang w:val="en-GB"/>
        </w:rPr>
        <w:t xml:space="preserve">its </w:t>
      </w:r>
      <w:r w:rsidR="009272F2" w:rsidRPr="00C1511B">
        <w:rPr>
          <w:rFonts w:ascii="Times New Roman" w:hAnsi="Times New Roman" w:cs="Times New Roman"/>
          <w:lang w:val="en-GB"/>
        </w:rPr>
        <w:t>meanings in their lives.</w:t>
      </w:r>
      <w:r w:rsidR="00BA2032">
        <w:rPr>
          <w:rFonts w:ascii="Times New Roman" w:hAnsi="Times New Roman" w:cs="Times New Roman"/>
          <w:lang w:val="en-GB"/>
        </w:rPr>
        <w:t xml:space="preserve"> </w:t>
      </w:r>
    </w:p>
    <w:p w14:paraId="3ADFD57E" w14:textId="02DDD2B3" w:rsidR="00467404" w:rsidRPr="00C1511B" w:rsidRDefault="00BA2032" w:rsidP="00BA2032">
      <w:pPr>
        <w:pStyle w:val="BodyA"/>
        <w:spacing w:line="480" w:lineRule="auto"/>
        <w:ind w:firstLine="720"/>
        <w:jc w:val="both"/>
        <w:outlineLvl w:val="0"/>
        <w:rPr>
          <w:rFonts w:ascii="Times New Roman" w:hAnsi="Times New Roman" w:cs="Times New Roman"/>
          <w:lang w:val="en-GB"/>
        </w:rPr>
      </w:pPr>
      <w:r>
        <w:rPr>
          <w:rFonts w:ascii="Times New Roman" w:hAnsi="Times New Roman" w:cs="Times New Roman"/>
          <w:lang w:val="en-GB"/>
        </w:rPr>
        <w:t xml:space="preserve">It is important to note that </w:t>
      </w:r>
      <w:r w:rsidRPr="00C1511B">
        <w:rPr>
          <w:rFonts w:ascii="Times New Roman" w:hAnsi="Times New Roman" w:cs="Times New Roman"/>
          <w:lang w:val="en-GB"/>
        </w:rPr>
        <w:t xml:space="preserve">all </w:t>
      </w:r>
      <w:r>
        <w:rPr>
          <w:rFonts w:ascii="Times New Roman" w:hAnsi="Times New Roman" w:cs="Times New Roman"/>
          <w:lang w:val="en-GB"/>
        </w:rPr>
        <w:t xml:space="preserve">our </w:t>
      </w:r>
      <w:r w:rsidRPr="00C1511B">
        <w:rPr>
          <w:rFonts w:ascii="Times New Roman" w:hAnsi="Times New Roman" w:cs="Times New Roman"/>
          <w:lang w:val="en-GB"/>
        </w:rPr>
        <w:t xml:space="preserve">interviewees were open to talk about pornography and have had contact with at least some feminist discourses, even if only through pop culture. However, we believe that with the pervasiveness of feminism in pop culture (Munford and Waters, 2014), these types of discourses will spread to other social strata. </w:t>
      </w:r>
      <w:r>
        <w:rPr>
          <w:rFonts w:ascii="Times New Roman" w:hAnsi="Times New Roman" w:cs="Times New Roman"/>
          <w:lang w:val="en-GB"/>
        </w:rPr>
        <w:t>In o</w:t>
      </w:r>
      <w:r w:rsidRPr="00C1511B">
        <w:rPr>
          <w:rFonts w:ascii="Times New Roman" w:hAnsi="Times New Roman" w:cs="Times New Roman"/>
          <w:lang w:val="en-GB"/>
        </w:rPr>
        <w:t xml:space="preserve">ur study </w:t>
      </w:r>
      <w:r>
        <w:rPr>
          <w:rFonts w:ascii="Times New Roman" w:hAnsi="Times New Roman" w:cs="Times New Roman"/>
          <w:lang w:val="en-GB"/>
        </w:rPr>
        <w:t xml:space="preserve">we </w:t>
      </w:r>
      <w:r w:rsidRPr="00C1511B">
        <w:rPr>
          <w:rFonts w:ascii="Times New Roman" w:hAnsi="Times New Roman" w:cs="Times New Roman"/>
          <w:lang w:val="en-GB"/>
        </w:rPr>
        <w:t>did not unpack cultural differences in women’s consumption of pornography</w:t>
      </w:r>
      <w:r>
        <w:rPr>
          <w:rFonts w:ascii="Times New Roman" w:hAnsi="Times New Roman" w:cs="Times New Roman"/>
          <w:lang w:val="en-GB"/>
        </w:rPr>
        <w:t>, therefore</w:t>
      </w:r>
      <w:r w:rsidRPr="00C1511B">
        <w:rPr>
          <w:rFonts w:ascii="Times New Roman" w:hAnsi="Times New Roman" w:cs="Times New Roman"/>
          <w:lang w:val="en-GB"/>
        </w:rPr>
        <w:t xml:space="preserve"> </w:t>
      </w:r>
      <w:r>
        <w:rPr>
          <w:rFonts w:ascii="Times New Roman" w:hAnsi="Times New Roman" w:cs="Times New Roman"/>
          <w:lang w:val="en-GB"/>
        </w:rPr>
        <w:t>f</w:t>
      </w:r>
      <w:r w:rsidRPr="00C1511B">
        <w:rPr>
          <w:rFonts w:ascii="Times New Roman" w:hAnsi="Times New Roman" w:cs="Times New Roman"/>
          <w:lang w:val="en-GB"/>
        </w:rPr>
        <w:t>uture research could aim to provide a better understanding of how women from different cultural backgrounds engage with pornography. Finally, we did not aim to provide a generalizable conceptualization of pornography consumption. Our study is exploratory and given our sampling strategy, future research is needed to examine if our findings are generalizable to different demographic groups.</w:t>
      </w:r>
    </w:p>
    <w:p w14:paraId="599B140D" w14:textId="0F3430F3" w:rsidR="00F73211" w:rsidRPr="00C1511B" w:rsidRDefault="00404A81" w:rsidP="00D23B93">
      <w:pPr>
        <w:pStyle w:val="BodyA"/>
        <w:spacing w:before="120" w:after="120" w:line="480" w:lineRule="auto"/>
        <w:ind w:firstLine="720"/>
        <w:jc w:val="both"/>
        <w:rPr>
          <w:rFonts w:ascii="Times New Roman" w:hAnsi="Times New Roman" w:cs="Times New Roman"/>
          <w:lang w:val="en-GB"/>
        </w:rPr>
      </w:pPr>
      <w:r w:rsidRPr="00C1511B">
        <w:rPr>
          <w:rFonts w:ascii="Times New Roman" w:hAnsi="Times New Roman" w:cs="Times New Roman"/>
          <w:lang w:val="en-GB"/>
        </w:rPr>
        <w:t>In line with other qualitative research (</w:t>
      </w:r>
      <w:r w:rsidR="00DF7BAD" w:rsidRPr="00C1511B">
        <w:rPr>
          <w:rFonts w:ascii="Times New Roman" w:hAnsi="Times New Roman" w:cs="Times New Roman"/>
          <w:lang w:val="en-GB"/>
        </w:rPr>
        <w:t xml:space="preserve">e.g. </w:t>
      </w:r>
      <w:r w:rsidR="009E6052" w:rsidRPr="00C1511B">
        <w:rPr>
          <w:rFonts w:ascii="Times New Roman" w:hAnsi="Times New Roman" w:cs="Times New Roman"/>
          <w:lang w:val="en-GB"/>
        </w:rPr>
        <w:t>Attwood et al., 2018; Ashton et al.</w:t>
      </w:r>
      <w:r w:rsidR="000F480C" w:rsidRPr="00C1511B">
        <w:rPr>
          <w:rFonts w:ascii="Times New Roman" w:hAnsi="Times New Roman" w:cs="Times New Roman"/>
          <w:lang w:val="en-GB"/>
        </w:rPr>
        <w:t>,</w:t>
      </w:r>
      <w:r w:rsidR="009E6052" w:rsidRPr="00C1511B">
        <w:rPr>
          <w:rFonts w:ascii="Times New Roman" w:hAnsi="Times New Roman" w:cs="Times New Roman"/>
          <w:lang w:val="en-GB"/>
        </w:rPr>
        <w:t xml:space="preserve"> 2018; 2019</w:t>
      </w:r>
      <w:r w:rsidR="00DF7BAD" w:rsidRPr="00C1511B">
        <w:rPr>
          <w:rFonts w:ascii="Times New Roman" w:hAnsi="Times New Roman" w:cs="Times New Roman"/>
          <w:lang w:val="en-GB"/>
        </w:rPr>
        <w:t>; Parvez, 2006</w:t>
      </w:r>
      <w:r w:rsidRPr="00C1511B">
        <w:rPr>
          <w:rFonts w:ascii="Times New Roman" w:hAnsi="Times New Roman" w:cs="Times New Roman"/>
          <w:lang w:val="en-GB"/>
        </w:rPr>
        <w:t xml:space="preserve">) </w:t>
      </w:r>
      <w:r w:rsidR="00FF2ECA">
        <w:rPr>
          <w:rFonts w:ascii="Times New Roman" w:hAnsi="Times New Roman" w:cs="Times New Roman"/>
          <w:lang w:val="en-GB"/>
        </w:rPr>
        <w:t xml:space="preserve">this study </w:t>
      </w:r>
      <w:r w:rsidR="00CD77FE">
        <w:rPr>
          <w:rFonts w:ascii="Times New Roman" w:hAnsi="Times New Roman" w:cs="Times New Roman"/>
          <w:lang w:val="en-GB"/>
        </w:rPr>
        <w:t>showed</w:t>
      </w:r>
      <w:r w:rsidRPr="00C1511B">
        <w:rPr>
          <w:rFonts w:ascii="Times New Roman" w:hAnsi="Times New Roman" w:cs="Times New Roman"/>
          <w:lang w:val="en-GB"/>
        </w:rPr>
        <w:t xml:space="preserve"> that women </w:t>
      </w:r>
      <w:r w:rsidR="00CE5F5E" w:rsidRPr="00C1511B">
        <w:rPr>
          <w:rFonts w:ascii="Times New Roman" w:hAnsi="Times New Roman" w:cs="Times New Roman"/>
          <w:shd w:val="clear" w:color="auto" w:fill="FFFFFF"/>
          <w:lang w:val="en-GB"/>
        </w:rPr>
        <w:t>use pornography in different ways: to exercise fantas</w:t>
      </w:r>
      <w:r w:rsidR="000D5068" w:rsidRPr="00C1511B">
        <w:rPr>
          <w:rFonts w:ascii="Times New Roman" w:hAnsi="Times New Roman" w:cs="Times New Roman"/>
          <w:shd w:val="clear" w:color="auto" w:fill="FFFFFF"/>
          <w:lang w:val="en-GB"/>
        </w:rPr>
        <w:t>y</w:t>
      </w:r>
      <w:r w:rsidR="00CE5F5E" w:rsidRPr="00C1511B">
        <w:rPr>
          <w:rFonts w:ascii="Times New Roman" w:hAnsi="Times New Roman" w:cs="Times New Roman"/>
          <w:shd w:val="clear" w:color="auto" w:fill="FFFFFF"/>
          <w:lang w:val="en-GB"/>
        </w:rPr>
        <w:t xml:space="preserve">, for sexual gratification (solo or with partners), and for learning how to give and </w:t>
      </w:r>
      <w:r w:rsidR="000D5068" w:rsidRPr="00C1511B">
        <w:rPr>
          <w:rFonts w:ascii="Times New Roman" w:hAnsi="Times New Roman" w:cs="Times New Roman"/>
          <w:shd w:val="clear" w:color="auto" w:fill="FFFFFF"/>
          <w:lang w:val="en-GB"/>
        </w:rPr>
        <w:t>achieve</w:t>
      </w:r>
      <w:r w:rsidR="00CE5F5E" w:rsidRPr="00C1511B">
        <w:rPr>
          <w:rFonts w:ascii="Times New Roman" w:hAnsi="Times New Roman" w:cs="Times New Roman"/>
          <w:shd w:val="clear" w:color="auto" w:fill="FFFFFF"/>
          <w:lang w:val="en-GB"/>
        </w:rPr>
        <w:t xml:space="preserve"> pleasure. </w:t>
      </w:r>
      <w:r w:rsidR="000D5068" w:rsidRPr="00C1511B">
        <w:rPr>
          <w:rFonts w:ascii="Times New Roman" w:hAnsi="Times New Roman" w:cs="Times New Roman"/>
          <w:shd w:val="clear" w:color="auto" w:fill="FFFFFF"/>
          <w:lang w:val="en-GB"/>
        </w:rPr>
        <w:t xml:space="preserve">While </w:t>
      </w:r>
      <w:r w:rsidR="00CE5F5E" w:rsidRPr="00C1511B">
        <w:rPr>
          <w:rFonts w:ascii="Times New Roman" w:hAnsi="Times New Roman" w:cs="Times New Roman"/>
          <w:shd w:val="clear" w:color="auto" w:fill="FFFFFF"/>
          <w:lang w:val="en-GB"/>
        </w:rPr>
        <w:t>much of previous literature has</w:t>
      </w:r>
      <w:r w:rsidR="000D5068" w:rsidRPr="00C1511B">
        <w:rPr>
          <w:rFonts w:ascii="Times New Roman" w:hAnsi="Times New Roman" w:cs="Times New Roman"/>
          <w:shd w:val="clear" w:color="auto" w:fill="FFFFFF"/>
          <w:lang w:val="en-GB"/>
        </w:rPr>
        <w:t xml:space="preserve"> focused on demarcations that set apart </w:t>
      </w:r>
      <w:proofErr w:type="gramStart"/>
      <w:r w:rsidR="000D5068" w:rsidRPr="00C1511B">
        <w:rPr>
          <w:rFonts w:ascii="Times New Roman" w:hAnsi="Times New Roman" w:cs="Times New Roman"/>
          <w:shd w:val="clear" w:color="auto" w:fill="FFFFFF"/>
          <w:lang w:val="en-GB"/>
        </w:rPr>
        <w:t>women’s</w:t>
      </w:r>
      <w:proofErr w:type="gramEnd"/>
      <w:r w:rsidR="000D5068" w:rsidRPr="00C1511B">
        <w:rPr>
          <w:rFonts w:ascii="Times New Roman" w:hAnsi="Times New Roman" w:cs="Times New Roman"/>
          <w:shd w:val="clear" w:color="auto" w:fill="FFFFFF"/>
          <w:lang w:val="en-GB"/>
        </w:rPr>
        <w:t xml:space="preserve"> from men’s consumption, we find that women </w:t>
      </w:r>
      <w:r w:rsidR="000D5068" w:rsidRPr="00C1511B">
        <w:rPr>
          <w:rFonts w:ascii="Times New Roman" w:hAnsi="Times New Roman" w:cs="Times New Roman"/>
          <w:shd w:val="clear" w:color="auto" w:fill="FFFFFF"/>
          <w:lang w:val="en-GB"/>
        </w:rPr>
        <w:lastRenderedPageBreak/>
        <w:t>use porn</w:t>
      </w:r>
      <w:r w:rsidR="004A52BD" w:rsidRPr="00C1511B">
        <w:rPr>
          <w:rFonts w:ascii="Times New Roman" w:hAnsi="Times New Roman" w:cs="Times New Roman"/>
          <w:shd w:val="clear" w:color="auto" w:fill="FFFFFF"/>
          <w:lang w:val="en-GB"/>
        </w:rPr>
        <w:t>ography</w:t>
      </w:r>
      <w:r w:rsidR="000D5068" w:rsidRPr="00C1511B">
        <w:rPr>
          <w:rFonts w:ascii="Times New Roman" w:hAnsi="Times New Roman" w:cs="Times New Roman"/>
          <w:shd w:val="clear" w:color="auto" w:fill="FFFFFF"/>
          <w:lang w:val="en-GB"/>
        </w:rPr>
        <w:t xml:space="preserve"> in a fairly similar way to men as reported in recent studies (McCormack and </w:t>
      </w:r>
      <w:proofErr w:type="spellStart"/>
      <w:r w:rsidR="000D5068" w:rsidRPr="00C1511B">
        <w:rPr>
          <w:rFonts w:ascii="Times New Roman" w:hAnsi="Times New Roman" w:cs="Times New Roman"/>
          <w:shd w:val="clear" w:color="auto" w:fill="FFFFFF"/>
          <w:lang w:val="en-GB"/>
        </w:rPr>
        <w:t>Wignall</w:t>
      </w:r>
      <w:proofErr w:type="spellEnd"/>
      <w:r w:rsidR="000D5068" w:rsidRPr="00C1511B">
        <w:rPr>
          <w:rFonts w:ascii="Times New Roman" w:hAnsi="Times New Roman" w:cs="Times New Roman"/>
          <w:shd w:val="clear" w:color="auto" w:fill="FFFFFF"/>
          <w:lang w:val="en-GB"/>
        </w:rPr>
        <w:t xml:space="preserve">, 2017). </w:t>
      </w:r>
      <w:r w:rsidR="00FF2ECA" w:rsidRPr="00C1511B">
        <w:rPr>
          <w:rFonts w:ascii="Times New Roman" w:hAnsi="Times New Roman" w:cs="Times New Roman"/>
          <w:shd w:val="clear" w:color="auto" w:fill="FFFFFF"/>
          <w:lang w:val="en-GB"/>
        </w:rPr>
        <w:t>Prior</w:t>
      </w:r>
      <w:r w:rsidR="00DF7BAD" w:rsidRPr="00C1511B">
        <w:rPr>
          <w:rFonts w:ascii="Times New Roman" w:hAnsi="Times New Roman" w:cs="Times New Roman"/>
          <w:shd w:val="clear" w:color="auto" w:fill="FFFFFF"/>
          <w:lang w:val="en-GB"/>
        </w:rPr>
        <w:t xml:space="preserve"> research</w:t>
      </w:r>
      <w:r w:rsidR="000D5068" w:rsidRPr="00C1511B">
        <w:rPr>
          <w:rFonts w:ascii="Times New Roman" w:hAnsi="Times New Roman" w:cs="Times New Roman"/>
          <w:shd w:val="clear" w:color="auto" w:fill="FFFFFF"/>
          <w:lang w:val="en-GB"/>
        </w:rPr>
        <w:t xml:space="preserve"> suggest</w:t>
      </w:r>
      <w:r w:rsidR="00DF7BAD" w:rsidRPr="00C1511B">
        <w:rPr>
          <w:rFonts w:ascii="Times New Roman" w:hAnsi="Times New Roman" w:cs="Times New Roman"/>
          <w:shd w:val="clear" w:color="auto" w:fill="FFFFFF"/>
          <w:lang w:val="en-GB"/>
        </w:rPr>
        <w:t>s</w:t>
      </w:r>
      <w:r w:rsidR="000D5068" w:rsidRPr="00C1511B">
        <w:rPr>
          <w:rFonts w:ascii="Times New Roman" w:hAnsi="Times New Roman" w:cs="Times New Roman"/>
          <w:shd w:val="clear" w:color="auto" w:fill="FFFFFF"/>
          <w:lang w:val="en-GB"/>
        </w:rPr>
        <w:t xml:space="preserve"> that women </w:t>
      </w:r>
      <w:r w:rsidR="009E6052" w:rsidRPr="00C1511B">
        <w:rPr>
          <w:rFonts w:ascii="Times New Roman" w:hAnsi="Times New Roman" w:cs="Times New Roman"/>
          <w:shd w:val="clear" w:color="auto" w:fill="FFFFFF"/>
          <w:lang w:val="en-GB"/>
        </w:rPr>
        <w:t xml:space="preserve">are able to identify more with the erotic narratives in </w:t>
      </w:r>
      <w:r w:rsidR="000D5068" w:rsidRPr="00C1511B">
        <w:rPr>
          <w:rFonts w:ascii="Times New Roman" w:hAnsi="Times New Roman" w:cs="Times New Roman"/>
          <w:shd w:val="clear" w:color="auto" w:fill="FFFFFF"/>
          <w:lang w:val="en-GB"/>
        </w:rPr>
        <w:t>erotica (</w:t>
      </w:r>
      <w:proofErr w:type="spellStart"/>
      <w:r w:rsidR="009E6052" w:rsidRPr="00C1511B">
        <w:rPr>
          <w:rFonts w:ascii="Times New Roman" w:hAnsi="Times New Roman" w:cs="Times New Roman"/>
          <w:lang w:val="en-GB"/>
        </w:rPr>
        <w:t>Chowkhani</w:t>
      </w:r>
      <w:proofErr w:type="spellEnd"/>
      <w:r w:rsidR="009E6052" w:rsidRPr="00C1511B">
        <w:rPr>
          <w:rFonts w:ascii="Times New Roman" w:hAnsi="Times New Roman" w:cs="Times New Roman"/>
          <w:lang w:val="en-GB"/>
        </w:rPr>
        <w:t xml:space="preserve">, 2016; </w:t>
      </w:r>
      <w:r w:rsidR="000D5068" w:rsidRPr="00C1511B">
        <w:rPr>
          <w:rFonts w:ascii="Times New Roman" w:hAnsi="Times New Roman" w:cs="Times New Roman"/>
          <w:shd w:val="clear" w:color="auto" w:fill="FFFFFF"/>
          <w:lang w:val="en-GB"/>
        </w:rPr>
        <w:t>Hardy, 2009; Wilson-Kovacs, 2009) or other alternative porn categories (Neville, 2015; 2018)</w:t>
      </w:r>
      <w:r w:rsidR="00FF2ECA">
        <w:rPr>
          <w:rFonts w:ascii="Times New Roman" w:hAnsi="Times New Roman" w:cs="Times New Roman"/>
          <w:shd w:val="clear" w:color="auto" w:fill="FFFFFF"/>
          <w:lang w:val="en-GB"/>
        </w:rPr>
        <w:t>,</w:t>
      </w:r>
      <w:r w:rsidR="009E6052" w:rsidRPr="00C1511B">
        <w:rPr>
          <w:rFonts w:ascii="Times New Roman" w:hAnsi="Times New Roman" w:cs="Times New Roman"/>
          <w:shd w:val="clear" w:color="auto" w:fill="FFFFFF"/>
          <w:lang w:val="en-GB"/>
        </w:rPr>
        <w:t xml:space="preserve"> and therefore tend to prefer them. </w:t>
      </w:r>
      <w:r w:rsidR="00CE5F5E" w:rsidRPr="00C1511B">
        <w:rPr>
          <w:rFonts w:ascii="Times New Roman" w:hAnsi="Times New Roman" w:cs="Times New Roman"/>
          <w:shd w:val="clear" w:color="auto" w:fill="FFFFFF"/>
          <w:lang w:val="en-GB"/>
        </w:rPr>
        <w:t>Our study, however, show</w:t>
      </w:r>
      <w:r w:rsidR="00E12D78" w:rsidRPr="00C1511B">
        <w:rPr>
          <w:rFonts w:ascii="Times New Roman" w:hAnsi="Times New Roman" w:cs="Times New Roman"/>
          <w:shd w:val="clear" w:color="auto" w:fill="FFFFFF"/>
          <w:lang w:val="en-GB"/>
        </w:rPr>
        <w:t>s</w:t>
      </w:r>
      <w:r w:rsidR="00CE5F5E" w:rsidRPr="00C1511B">
        <w:rPr>
          <w:rFonts w:ascii="Times New Roman" w:hAnsi="Times New Roman" w:cs="Times New Roman"/>
          <w:shd w:val="clear" w:color="auto" w:fill="FFFFFF"/>
          <w:lang w:val="en-GB"/>
        </w:rPr>
        <w:t xml:space="preserve"> that women </w:t>
      </w:r>
      <w:r w:rsidR="005B5CA3">
        <w:rPr>
          <w:rFonts w:ascii="Times New Roman" w:hAnsi="Times New Roman" w:cs="Times New Roman"/>
          <w:shd w:val="clear" w:color="auto" w:fill="FFFFFF"/>
          <w:lang w:val="en-GB"/>
        </w:rPr>
        <w:t>also find pleasure in</w:t>
      </w:r>
      <w:r w:rsidR="00CE5F5E" w:rsidRPr="00C1511B">
        <w:rPr>
          <w:rFonts w:ascii="Times New Roman" w:hAnsi="Times New Roman" w:cs="Times New Roman"/>
          <w:shd w:val="clear" w:color="auto" w:fill="FFFFFF"/>
          <w:lang w:val="en-GB"/>
        </w:rPr>
        <w:t xml:space="preserve"> mainstream pornography, </w:t>
      </w:r>
      <w:r w:rsidR="009E6052" w:rsidRPr="00C1511B">
        <w:rPr>
          <w:rFonts w:ascii="Times New Roman" w:hAnsi="Times New Roman" w:cs="Times New Roman"/>
          <w:shd w:val="clear" w:color="auto" w:fill="FFFFFF"/>
          <w:lang w:val="en-GB"/>
        </w:rPr>
        <w:t>including</w:t>
      </w:r>
      <w:r w:rsidR="00CE5F5E" w:rsidRPr="00C1511B">
        <w:rPr>
          <w:rFonts w:ascii="Times New Roman" w:hAnsi="Times New Roman" w:cs="Times New Roman"/>
          <w:shd w:val="clear" w:color="auto" w:fill="FFFFFF"/>
          <w:lang w:val="en-GB"/>
        </w:rPr>
        <w:t xml:space="preserve"> hardcore</w:t>
      </w:r>
      <w:r w:rsidR="009E6052" w:rsidRPr="00C1511B">
        <w:rPr>
          <w:rFonts w:ascii="Times New Roman" w:hAnsi="Times New Roman" w:cs="Times New Roman"/>
          <w:shd w:val="clear" w:color="auto" w:fill="FFFFFF"/>
          <w:lang w:val="en-GB"/>
        </w:rPr>
        <w:t xml:space="preserve"> categories</w:t>
      </w:r>
      <w:r w:rsidR="00CE5F5E" w:rsidRPr="00C1511B">
        <w:rPr>
          <w:rFonts w:ascii="Times New Roman" w:hAnsi="Times New Roman" w:cs="Times New Roman"/>
          <w:shd w:val="clear" w:color="auto" w:fill="FFFFFF"/>
          <w:lang w:val="en-GB"/>
        </w:rPr>
        <w:t xml:space="preserve">, </w:t>
      </w:r>
      <w:r w:rsidR="009E6052" w:rsidRPr="00C1511B">
        <w:rPr>
          <w:rFonts w:ascii="Times New Roman" w:hAnsi="Times New Roman" w:cs="Times New Roman"/>
          <w:shd w:val="clear" w:color="auto" w:fill="FFFFFF"/>
          <w:lang w:val="en-GB"/>
        </w:rPr>
        <w:t xml:space="preserve">even though they do not </w:t>
      </w:r>
      <w:r w:rsidR="00E20F0B" w:rsidRPr="00C1511B">
        <w:rPr>
          <w:rFonts w:ascii="Times New Roman" w:hAnsi="Times New Roman" w:cs="Times New Roman"/>
          <w:shd w:val="clear" w:color="auto" w:fill="FFFFFF"/>
          <w:lang w:val="en-GB"/>
        </w:rPr>
        <w:t xml:space="preserve">always </w:t>
      </w:r>
      <w:r w:rsidR="009E6052" w:rsidRPr="00C1511B">
        <w:rPr>
          <w:rFonts w:ascii="Times New Roman" w:hAnsi="Times New Roman" w:cs="Times New Roman"/>
          <w:shd w:val="clear" w:color="auto" w:fill="FFFFFF"/>
          <w:lang w:val="en-GB"/>
        </w:rPr>
        <w:t>identify with the actors and stories</w:t>
      </w:r>
      <w:r w:rsidR="00CE5F5E" w:rsidRPr="00C1511B">
        <w:rPr>
          <w:rFonts w:ascii="Times New Roman" w:hAnsi="Times New Roman" w:cs="Times New Roman"/>
          <w:shd w:val="clear" w:color="auto" w:fill="FFFFFF"/>
          <w:lang w:val="en-GB"/>
        </w:rPr>
        <w:t>.</w:t>
      </w:r>
      <w:r w:rsidR="009E6052" w:rsidRPr="00C1511B">
        <w:rPr>
          <w:rFonts w:ascii="Times New Roman" w:hAnsi="Times New Roman" w:cs="Times New Roman"/>
          <w:shd w:val="clear" w:color="auto" w:fill="FFFFFF"/>
          <w:lang w:val="en-GB"/>
        </w:rPr>
        <w:t xml:space="preserve"> We find that porn tastes can be quite different from real-life sex</w:t>
      </w:r>
      <w:r w:rsidR="00327445">
        <w:rPr>
          <w:rFonts w:ascii="Times New Roman" w:hAnsi="Times New Roman" w:cs="Times New Roman"/>
          <w:shd w:val="clear" w:color="auto" w:fill="FFFFFF"/>
          <w:lang w:val="en-GB"/>
        </w:rPr>
        <w:t>ual</w:t>
      </w:r>
      <w:r w:rsidR="00141B76">
        <w:rPr>
          <w:rFonts w:ascii="Times New Roman" w:hAnsi="Times New Roman" w:cs="Times New Roman"/>
          <w:shd w:val="clear" w:color="auto" w:fill="FFFFFF"/>
          <w:lang w:val="en-GB"/>
        </w:rPr>
        <w:t xml:space="preserve"> preferences</w:t>
      </w:r>
      <w:r w:rsidR="009E6052" w:rsidRPr="00C1511B">
        <w:rPr>
          <w:rFonts w:ascii="Times New Roman" w:hAnsi="Times New Roman" w:cs="Times New Roman"/>
          <w:shd w:val="clear" w:color="auto" w:fill="FFFFFF"/>
          <w:lang w:val="en-GB"/>
        </w:rPr>
        <w:t xml:space="preserve">, especially when pornography </w:t>
      </w:r>
      <w:r w:rsidR="00A05DA8" w:rsidRPr="00C1511B">
        <w:rPr>
          <w:rFonts w:ascii="Times New Roman" w:hAnsi="Times New Roman" w:cs="Times New Roman"/>
          <w:shd w:val="clear" w:color="auto" w:fill="FFFFFF"/>
          <w:lang w:val="en-GB"/>
        </w:rPr>
        <w:t xml:space="preserve">use </w:t>
      </w:r>
      <w:r w:rsidR="009E6052" w:rsidRPr="00C1511B">
        <w:rPr>
          <w:rFonts w:ascii="Times New Roman" w:hAnsi="Times New Roman" w:cs="Times New Roman"/>
          <w:shd w:val="clear" w:color="auto" w:fill="FFFFFF"/>
          <w:lang w:val="en-GB"/>
        </w:rPr>
        <w:t xml:space="preserve">coincides with </w:t>
      </w:r>
      <w:r w:rsidR="00A05DA8" w:rsidRPr="00C1511B">
        <w:rPr>
          <w:rFonts w:ascii="Times New Roman" w:hAnsi="Times New Roman" w:cs="Times New Roman"/>
          <w:shd w:val="clear" w:color="auto" w:fill="FFFFFF"/>
          <w:lang w:val="en-GB"/>
        </w:rPr>
        <w:t xml:space="preserve">the </w:t>
      </w:r>
      <w:r w:rsidR="009E6052" w:rsidRPr="00C1511B">
        <w:rPr>
          <w:rFonts w:ascii="Times New Roman" w:hAnsi="Times New Roman" w:cs="Times New Roman"/>
          <w:shd w:val="clear" w:color="auto" w:fill="FFFFFF"/>
          <w:lang w:val="en-GB"/>
        </w:rPr>
        <w:t>di</w:t>
      </w:r>
      <w:r w:rsidR="00242388" w:rsidRPr="00C1511B">
        <w:rPr>
          <w:rFonts w:ascii="Times New Roman" w:hAnsi="Times New Roman" w:cs="Times New Roman"/>
          <w:shd w:val="clear" w:color="auto" w:fill="FFFFFF"/>
          <w:lang w:val="en-GB"/>
        </w:rPr>
        <w:t>scover</w:t>
      </w:r>
      <w:r w:rsidR="00A05DA8" w:rsidRPr="00C1511B">
        <w:rPr>
          <w:rFonts w:ascii="Times New Roman" w:hAnsi="Times New Roman" w:cs="Times New Roman"/>
          <w:shd w:val="clear" w:color="auto" w:fill="FFFFFF"/>
          <w:lang w:val="en-GB"/>
        </w:rPr>
        <w:t>y</w:t>
      </w:r>
      <w:r w:rsidR="00242388" w:rsidRPr="00C1511B">
        <w:rPr>
          <w:rFonts w:ascii="Times New Roman" w:hAnsi="Times New Roman" w:cs="Times New Roman"/>
          <w:shd w:val="clear" w:color="auto" w:fill="FFFFFF"/>
          <w:lang w:val="en-GB"/>
        </w:rPr>
        <w:t xml:space="preserve"> </w:t>
      </w:r>
      <w:r w:rsidR="00A05DA8" w:rsidRPr="00C1511B">
        <w:rPr>
          <w:rFonts w:ascii="Times New Roman" w:hAnsi="Times New Roman" w:cs="Times New Roman"/>
          <w:shd w:val="clear" w:color="auto" w:fill="FFFFFF"/>
          <w:lang w:val="en-GB"/>
        </w:rPr>
        <w:t xml:space="preserve">of </w:t>
      </w:r>
      <w:r w:rsidR="00242388" w:rsidRPr="00C1511B">
        <w:rPr>
          <w:rFonts w:ascii="Times New Roman" w:hAnsi="Times New Roman" w:cs="Times New Roman"/>
          <w:shd w:val="clear" w:color="auto" w:fill="FFFFFF"/>
          <w:lang w:val="en-GB"/>
        </w:rPr>
        <w:t xml:space="preserve">sexuality. Consuming pornography in that sense allows women to explore sexual practices that they have not experienced in real-life or do not </w:t>
      </w:r>
      <w:r w:rsidR="00DF7BAD" w:rsidRPr="00C1511B">
        <w:rPr>
          <w:rFonts w:ascii="Times New Roman" w:hAnsi="Times New Roman" w:cs="Times New Roman"/>
          <w:shd w:val="clear" w:color="auto" w:fill="FFFFFF"/>
          <w:lang w:val="en-GB"/>
        </w:rPr>
        <w:t>necessarily</w:t>
      </w:r>
      <w:r w:rsidR="00242388" w:rsidRPr="00C1511B">
        <w:rPr>
          <w:rFonts w:ascii="Times New Roman" w:hAnsi="Times New Roman" w:cs="Times New Roman"/>
          <w:shd w:val="clear" w:color="auto" w:fill="FFFFFF"/>
          <w:lang w:val="en-GB"/>
        </w:rPr>
        <w:t xml:space="preserve"> intend to mimic (</w:t>
      </w:r>
      <w:proofErr w:type="spellStart"/>
      <w:r w:rsidR="00242388" w:rsidRPr="00C1511B">
        <w:rPr>
          <w:rFonts w:ascii="Times New Roman" w:hAnsi="Times New Roman" w:cs="Times New Roman"/>
          <w:shd w:val="clear" w:color="auto" w:fill="FFFFFF"/>
          <w:lang w:val="en-GB"/>
        </w:rPr>
        <w:t>Gurevich</w:t>
      </w:r>
      <w:proofErr w:type="spellEnd"/>
      <w:r w:rsidR="00242388" w:rsidRPr="00C1511B">
        <w:rPr>
          <w:rFonts w:ascii="Times New Roman" w:hAnsi="Times New Roman" w:cs="Times New Roman"/>
          <w:shd w:val="clear" w:color="auto" w:fill="FFFFFF"/>
          <w:lang w:val="en-GB"/>
        </w:rPr>
        <w:t xml:space="preserve"> et al., 2017).</w:t>
      </w:r>
      <w:r w:rsidR="00DF7BAD" w:rsidRPr="00C1511B">
        <w:rPr>
          <w:rFonts w:ascii="Times New Roman" w:hAnsi="Times New Roman" w:cs="Times New Roman"/>
          <w:shd w:val="clear" w:color="auto" w:fill="FFFFFF"/>
          <w:lang w:val="en-GB"/>
        </w:rPr>
        <w:t xml:space="preserve"> As such, when women use pornography to stimulate </w:t>
      </w:r>
      <w:r w:rsidR="006B2FFA">
        <w:rPr>
          <w:rFonts w:ascii="Times New Roman" w:hAnsi="Times New Roman" w:cs="Times New Roman"/>
          <w:shd w:val="clear" w:color="auto" w:fill="FFFFFF"/>
          <w:lang w:val="en-GB"/>
        </w:rPr>
        <w:t xml:space="preserve">their </w:t>
      </w:r>
      <w:r w:rsidR="00DF7BAD" w:rsidRPr="00C1511B">
        <w:rPr>
          <w:rFonts w:ascii="Times New Roman" w:hAnsi="Times New Roman" w:cs="Times New Roman"/>
          <w:shd w:val="clear" w:color="auto" w:fill="FFFFFF"/>
          <w:lang w:val="en-GB"/>
        </w:rPr>
        <w:t xml:space="preserve">imagination, they do not consider the consequences of watching sexual acts that would be undesirable in real-life. </w:t>
      </w:r>
      <w:r w:rsidR="00511F68" w:rsidRPr="00C1511B">
        <w:rPr>
          <w:rFonts w:ascii="Times New Roman" w:hAnsi="Times New Roman" w:cs="Times New Roman"/>
          <w:lang w:val="en-GB"/>
        </w:rPr>
        <w:t xml:space="preserve">Pornography, </w:t>
      </w:r>
      <w:r w:rsidR="00E12D78" w:rsidRPr="00C1511B">
        <w:rPr>
          <w:rFonts w:ascii="Times New Roman" w:hAnsi="Times New Roman" w:cs="Times New Roman"/>
          <w:lang w:val="en-GB"/>
        </w:rPr>
        <w:t>thus</w:t>
      </w:r>
      <w:r w:rsidR="00511F68" w:rsidRPr="00C1511B">
        <w:rPr>
          <w:rFonts w:ascii="Times New Roman" w:hAnsi="Times New Roman" w:cs="Times New Roman"/>
          <w:lang w:val="en-GB"/>
        </w:rPr>
        <w:t xml:space="preserve">, </w:t>
      </w:r>
      <w:r w:rsidR="00D23B93" w:rsidRPr="00C1511B">
        <w:rPr>
          <w:rFonts w:ascii="Times New Roman" w:hAnsi="Times New Roman" w:cs="Times New Roman"/>
          <w:lang w:val="en-GB"/>
        </w:rPr>
        <w:t>is</w:t>
      </w:r>
      <w:r w:rsidR="00511F68" w:rsidRPr="00C1511B">
        <w:rPr>
          <w:rFonts w:ascii="Times New Roman" w:hAnsi="Times New Roman" w:cs="Times New Roman"/>
          <w:lang w:val="en-GB"/>
        </w:rPr>
        <w:t xml:space="preserve"> a source of experimentation and </w:t>
      </w:r>
      <w:r w:rsidR="00D23B93" w:rsidRPr="00C1511B">
        <w:rPr>
          <w:rFonts w:ascii="Times New Roman" w:hAnsi="Times New Roman" w:cs="Times New Roman"/>
          <w:lang w:val="en-GB"/>
        </w:rPr>
        <w:t>education (Albury, 2014)</w:t>
      </w:r>
      <w:r w:rsidR="00672816" w:rsidRPr="00C1511B">
        <w:rPr>
          <w:rFonts w:ascii="Times New Roman" w:hAnsi="Times New Roman" w:cs="Times New Roman"/>
          <w:lang w:val="en-GB"/>
        </w:rPr>
        <w:t xml:space="preserve"> for women</w:t>
      </w:r>
      <w:r w:rsidR="00D23B93" w:rsidRPr="00C1511B">
        <w:rPr>
          <w:rFonts w:ascii="Times New Roman" w:hAnsi="Times New Roman" w:cs="Times New Roman"/>
          <w:lang w:val="en-GB"/>
        </w:rPr>
        <w:t>. Our informants have learnt a lot about female sexuality, its experiences and its limits through porn</w:t>
      </w:r>
      <w:r w:rsidR="00327445">
        <w:rPr>
          <w:rFonts w:ascii="Times New Roman" w:hAnsi="Times New Roman" w:cs="Times New Roman"/>
          <w:lang w:val="en-GB"/>
        </w:rPr>
        <w:t xml:space="preserve">, and it </w:t>
      </w:r>
      <w:r w:rsidR="00D23B93" w:rsidRPr="00C1511B">
        <w:rPr>
          <w:rFonts w:ascii="Times New Roman" w:hAnsi="Times New Roman" w:cs="Times New Roman"/>
          <w:lang w:val="en-GB"/>
        </w:rPr>
        <w:t xml:space="preserve">enabled them to develop a sexual repertoire and to discover different </w:t>
      </w:r>
      <w:r w:rsidR="00E12D78" w:rsidRPr="00C1511B">
        <w:rPr>
          <w:rFonts w:ascii="Times New Roman" w:hAnsi="Times New Roman" w:cs="Times New Roman"/>
          <w:lang w:val="en-GB"/>
        </w:rPr>
        <w:t xml:space="preserve">sexual </w:t>
      </w:r>
      <w:r w:rsidR="00D23B93" w:rsidRPr="00C1511B">
        <w:rPr>
          <w:rFonts w:ascii="Times New Roman" w:hAnsi="Times New Roman" w:cs="Times New Roman"/>
          <w:lang w:val="en-GB"/>
        </w:rPr>
        <w:t>techniques (Parvez, 2006).</w:t>
      </w:r>
    </w:p>
    <w:p w14:paraId="03A26CEE" w14:textId="4D005AA5" w:rsidR="00311A7B" w:rsidRPr="00C1511B" w:rsidRDefault="00F73211" w:rsidP="008710FC">
      <w:pPr>
        <w:pStyle w:val="BodyA"/>
        <w:spacing w:line="480" w:lineRule="auto"/>
        <w:ind w:firstLine="720"/>
        <w:jc w:val="both"/>
        <w:outlineLvl w:val="0"/>
        <w:rPr>
          <w:rFonts w:ascii="Times New Roman" w:hAnsi="Times New Roman" w:cs="Times New Roman"/>
          <w:lang w:val="en-GB"/>
        </w:rPr>
      </w:pPr>
      <w:r w:rsidRPr="00C1511B">
        <w:rPr>
          <w:rFonts w:ascii="Times New Roman" w:hAnsi="Times New Roman" w:cs="Times New Roman"/>
          <w:lang w:val="en-GB"/>
        </w:rPr>
        <w:t xml:space="preserve">The undeniable cultural reach of pornography (McNair, 2013) </w:t>
      </w:r>
      <w:r w:rsidR="00BE25E6" w:rsidRPr="00C1511B">
        <w:rPr>
          <w:rFonts w:ascii="Times New Roman" w:hAnsi="Times New Roman" w:cs="Times New Roman"/>
          <w:lang w:val="en-GB"/>
        </w:rPr>
        <w:t xml:space="preserve">renders it, in Foucauldian terms, a point of knowledge, power and truth where sexuality is specified and disciplined (Foucault, 1984; 1985). </w:t>
      </w:r>
      <w:r w:rsidR="00E20F0B" w:rsidRPr="00C1511B">
        <w:rPr>
          <w:rFonts w:ascii="Times New Roman" w:hAnsi="Times New Roman" w:cs="Times New Roman"/>
          <w:lang w:val="en-GB"/>
        </w:rPr>
        <w:t xml:space="preserve">Pornography provides powerful sexual scripts and templates of behaviour </w:t>
      </w:r>
      <w:r w:rsidR="00BE25E6" w:rsidRPr="00C1511B">
        <w:rPr>
          <w:rFonts w:ascii="Times New Roman" w:hAnsi="Times New Roman" w:cs="Times New Roman"/>
          <w:lang w:val="en-GB"/>
        </w:rPr>
        <w:t xml:space="preserve">for modern sexual subjects in which male and female pleasure is articulated. </w:t>
      </w:r>
      <w:r w:rsidR="00327445">
        <w:rPr>
          <w:rFonts w:ascii="Times New Roman" w:hAnsi="Times New Roman" w:cs="Times New Roman"/>
          <w:lang w:val="en-GB"/>
        </w:rPr>
        <w:t>In line</w:t>
      </w:r>
      <w:r w:rsidR="00327445" w:rsidRPr="00C1511B">
        <w:rPr>
          <w:rFonts w:ascii="Times New Roman" w:hAnsi="Times New Roman" w:cs="Times New Roman"/>
          <w:lang w:val="en-GB"/>
        </w:rPr>
        <w:t xml:space="preserve"> </w:t>
      </w:r>
      <w:r w:rsidR="001044F9" w:rsidRPr="00C1511B">
        <w:rPr>
          <w:rFonts w:ascii="Times New Roman" w:hAnsi="Times New Roman" w:cs="Times New Roman"/>
          <w:lang w:val="en-GB"/>
        </w:rPr>
        <w:t xml:space="preserve">with other studies (Ashton et al., 2018; 2019), </w:t>
      </w:r>
      <w:r w:rsidR="000E3164" w:rsidRPr="00C1511B">
        <w:rPr>
          <w:rFonts w:ascii="Times New Roman" w:hAnsi="Times New Roman" w:cs="Times New Roman"/>
          <w:lang w:val="en-GB"/>
        </w:rPr>
        <w:t xml:space="preserve">we find that women </w:t>
      </w:r>
      <w:r w:rsidR="00BE25E6" w:rsidRPr="00C1511B">
        <w:rPr>
          <w:rFonts w:ascii="Times New Roman" w:hAnsi="Times New Roman" w:cs="Times New Roman"/>
          <w:lang w:val="en-GB"/>
        </w:rPr>
        <w:t xml:space="preserve">have reservations about the representation of female pleasure </w:t>
      </w:r>
      <w:r w:rsidR="001044F9" w:rsidRPr="00C1511B">
        <w:rPr>
          <w:rFonts w:ascii="Times New Roman" w:hAnsi="Times New Roman" w:cs="Times New Roman"/>
          <w:lang w:val="en-GB"/>
        </w:rPr>
        <w:t xml:space="preserve">and </w:t>
      </w:r>
      <w:r w:rsidR="004A52BD" w:rsidRPr="00C1511B">
        <w:rPr>
          <w:rFonts w:ascii="Times New Roman" w:hAnsi="Times New Roman" w:cs="Times New Roman"/>
          <w:lang w:val="en-GB"/>
        </w:rPr>
        <w:t>are conscious of</w:t>
      </w:r>
      <w:r w:rsidR="001044F9" w:rsidRPr="00C1511B">
        <w:rPr>
          <w:rFonts w:ascii="Times New Roman" w:hAnsi="Times New Roman" w:cs="Times New Roman"/>
          <w:lang w:val="en-GB"/>
        </w:rPr>
        <w:t xml:space="preserve"> </w:t>
      </w:r>
      <w:r w:rsidR="004A52BD" w:rsidRPr="00C1511B">
        <w:rPr>
          <w:rFonts w:ascii="Times New Roman" w:hAnsi="Times New Roman" w:cs="Times New Roman"/>
          <w:lang w:val="en-GB"/>
        </w:rPr>
        <w:t>the</w:t>
      </w:r>
      <w:r w:rsidR="001044F9" w:rsidRPr="00C1511B">
        <w:rPr>
          <w:rFonts w:ascii="Times New Roman" w:hAnsi="Times New Roman" w:cs="Times New Roman"/>
          <w:lang w:val="en-GB"/>
        </w:rPr>
        <w:t xml:space="preserve"> male-gaze (Mulvey, 1975)</w:t>
      </w:r>
      <w:r w:rsidR="004A52BD" w:rsidRPr="00C1511B">
        <w:rPr>
          <w:rFonts w:ascii="Times New Roman" w:hAnsi="Times New Roman" w:cs="Times New Roman"/>
          <w:lang w:val="en-GB"/>
        </w:rPr>
        <w:t xml:space="preserve"> in pornography</w:t>
      </w:r>
      <w:r w:rsidR="001044F9" w:rsidRPr="00C1511B">
        <w:rPr>
          <w:rFonts w:ascii="Times New Roman" w:hAnsi="Times New Roman" w:cs="Times New Roman"/>
          <w:lang w:val="en-GB"/>
        </w:rPr>
        <w:t xml:space="preserve">. According to </w:t>
      </w:r>
      <w:proofErr w:type="spellStart"/>
      <w:r w:rsidR="001044F9" w:rsidRPr="00C1511B">
        <w:rPr>
          <w:rFonts w:ascii="Times New Roman" w:hAnsi="Times New Roman" w:cs="Times New Roman"/>
          <w:lang w:val="en-GB"/>
        </w:rPr>
        <w:t>Gurevich</w:t>
      </w:r>
      <w:proofErr w:type="spellEnd"/>
      <w:r w:rsidR="001044F9" w:rsidRPr="00C1511B">
        <w:rPr>
          <w:rFonts w:ascii="Times New Roman" w:hAnsi="Times New Roman" w:cs="Times New Roman"/>
          <w:lang w:val="en-GB"/>
        </w:rPr>
        <w:t xml:space="preserve"> et al. (2017), women’s enjoyment of pornography </w:t>
      </w:r>
      <w:r w:rsidR="007B2088" w:rsidRPr="00C1511B">
        <w:rPr>
          <w:rFonts w:ascii="Times New Roman" w:hAnsi="Times New Roman" w:cs="Times New Roman"/>
          <w:lang w:val="en-GB"/>
        </w:rPr>
        <w:t>despite</w:t>
      </w:r>
      <w:r w:rsidR="001044F9" w:rsidRPr="00C1511B">
        <w:rPr>
          <w:rFonts w:ascii="Times New Roman" w:hAnsi="Times New Roman" w:cs="Times New Roman"/>
          <w:lang w:val="en-GB"/>
        </w:rPr>
        <w:t xml:space="preserve"> their reservations poses ideological and </w:t>
      </w:r>
      <w:r w:rsidR="001044F9" w:rsidRPr="00C1511B">
        <w:rPr>
          <w:rFonts w:ascii="Times New Roman" w:hAnsi="Times New Roman" w:cs="Times New Roman"/>
          <w:lang w:val="en-GB"/>
        </w:rPr>
        <w:lastRenderedPageBreak/>
        <w:t>aesthetic dilemmas.</w:t>
      </w:r>
      <w:r w:rsidR="008710FC" w:rsidRPr="00C1511B">
        <w:rPr>
          <w:rFonts w:ascii="Times New Roman" w:hAnsi="Times New Roman" w:cs="Times New Roman"/>
          <w:lang w:val="en-GB"/>
        </w:rPr>
        <w:t xml:space="preserve"> Inauthentic and inaccurate representations of female pleasure, bodily reactions and body aesthetics cause </w:t>
      </w:r>
      <w:r w:rsidR="009272F2" w:rsidRPr="00C1511B">
        <w:rPr>
          <w:rFonts w:ascii="Times New Roman" w:hAnsi="Times New Roman" w:cs="Times New Roman"/>
          <w:lang w:val="en-GB"/>
        </w:rPr>
        <w:t xml:space="preserve">women </w:t>
      </w:r>
      <w:r w:rsidR="008710FC" w:rsidRPr="00C1511B">
        <w:rPr>
          <w:rFonts w:ascii="Times New Roman" w:hAnsi="Times New Roman" w:cs="Times New Roman"/>
          <w:lang w:val="en-GB"/>
        </w:rPr>
        <w:t>to</w:t>
      </w:r>
      <w:r w:rsidR="009272F2" w:rsidRPr="00C1511B">
        <w:rPr>
          <w:rFonts w:ascii="Times New Roman" w:hAnsi="Times New Roman" w:cs="Times New Roman"/>
          <w:lang w:val="en-GB"/>
        </w:rPr>
        <w:t xml:space="preserve"> feel uncomfortable in knowing that their sexualit</w:t>
      </w:r>
      <w:r w:rsidR="000E7856" w:rsidRPr="00C1511B">
        <w:rPr>
          <w:rFonts w:ascii="Times New Roman" w:hAnsi="Times New Roman" w:cs="Times New Roman"/>
          <w:lang w:val="en-GB"/>
        </w:rPr>
        <w:t>y</w:t>
      </w:r>
      <w:r w:rsidR="009272F2" w:rsidRPr="00C1511B">
        <w:rPr>
          <w:rFonts w:ascii="Times New Roman" w:hAnsi="Times New Roman" w:cs="Times New Roman"/>
          <w:lang w:val="en-GB"/>
        </w:rPr>
        <w:t xml:space="preserve"> </w:t>
      </w:r>
      <w:r w:rsidR="000E7856" w:rsidRPr="00C1511B">
        <w:rPr>
          <w:rFonts w:ascii="Times New Roman" w:hAnsi="Times New Roman" w:cs="Times New Roman"/>
          <w:lang w:val="en-GB"/>
        </w:rPr>
        <w:t>is</w:t>
      </w:r>
      <w:r w:rsidR="009272F2" w:rsidRPr="00C1511B">
        <w:rPr>
          <w:rFonts w:ascii="Times New Roman" w:hAnsi="Times New Roman" w:cs="Times New Roman"/>
          <w:lang w:val="en-GB"/>
        </w:rPr>
        <w:t xml:space="preserve"> influenced by the genre. </w:t>
      </w:r>
      <w:r w:rsidR="00E20F0B" w:rsidRPr="00C1511B">
        <w:rPr>
          <w:rFonts w:ascii="Times New Roman" w:hAnsi="Times New Roman" w:cs="Times New Roman"/>
          <w:lang w:val="en-GB"/>
        </w:rPr>
        <w:t xml:space="preserve">Whether embraced or contested, consuming pornography is implicated in the ordering and re-ordering of women’s pleasure. As such, the erasure or misrepresentation of female pleasure profoundly </w:t>
      </w:r>
      <w:r w:rsidR="007B2088">
        <w:rPr>
          <w:rFonts w:ascii="Times New Roman" w:hAnsi="Times New Roman" w:cs="Times New Roman"/>
          <w:lang w:val="en-GB"/>
        </w:rPr>
        <w:t xml:space="preserve">impacts on </w:t>
      </w:r>
      <w:r w:rsidR="00E20F0B" w:rsidRPr="00C1511B">
        <w:rPr>
          <w:rFonts w:ascii="Times New Roman" w:hAnsi="Times New Roman" w:cs="Times New Roman"/>
          <w:lang w:val="en-GB"/>
        </w:rPr>
        <w:t xml:space="preserve">women’s sensemaking of porn-sex and the pleasure derived from it. </w:t>
      </w:r>
      <w:r w:rsidR="00311A7B" w:rsidRPr="00C1511B">
        <w:rPr>
          <w:rFonts w:ascii="Times New Roman" w:hAnsi="Times New Roman" w:cs="Times New Roman"/>
          <w:lang w:val="en-GB"/>
        </w:rPr>
        <w:t xml:space="preserve">Contestations of pornography in feminist and pop-culture discourses further taint women’s view of the </w:t>
      </w:r>
      <w:r w:rsidR="003705C7" w:rsidRPr="00C1511B">
        <w:rPr>
          <w:rFonts w:ascii="Times New Roman" w:hAnsi="Times New Roman" w:cs="Times New Roman"/>
          <w:lang w:val="en-GB"/>
        </w:rPr>
        <w:t>genre</w:t>
      </w:r>
      <w:r w:rsidR="00311A7B" w:rsidRPr="00C1511B">
        <w:rPr>
          <w:rFonts w:ascii="Times New Roman" w:hAnsi="Times New Roman" w:cs="Times New Roman"/>
          <w:lang w:val="en-GB"/>
        </w:rPr>
        <w:t>, both in terms of women’s representations and actor’s wellbeing (</w:t>
      </w:r>
      <w:proofErr w:type="spellStart"/>
      <w:r w:rsidR="003705C7" w:rsidRPr="00C1511B">
        <w:rPr>
          <w:rFonts w:ascii="Times New Roman" w:hAnsi="Times New Roman" w:cs="Times New Roman"/>
          <w:lang w:val="en-GB"/>
        </w:rPr>
        <w:t>Ciclitira</w:t>
      </w:r>
      <w:proofErr w:type="spellEnd"/>
      <w:r w:rsidR="003705C7" w:rsidRPr="00C1511B">
        <w:rPr>
          <w:rFonts w:ascii="Times New Roman" w:hAnsi="Times New Roman" w:cs="Times New Roman"/>
          <w:lang w:val="en-GB"/>
        </w:rPr>
        <w:t xml:space="preserve">, 2004; </w:t>
      </w:r>
      <w:r w:rsidR="00311A7B" w:rsidRPr="00C1511B">
        <w:rPr>
          <w:rFonts w:ascii="Times New Roman" w:hAnsi="Times New Roman" w:cs="Times New Roman"/>
          <w:lang w:val="en-GB"/>
        </w:rPr>
        <w:t>Parvez, 2006).</w:t>
      </w:r>
      <w:r w:rsidR="00D16DCC" w:rsidRPr="00C1511B">
        <w:rPr>
          <w:rFonts w:ascii="Times New Roman" w:hAnsi="Times New Roman" w:cs="Times New Roman"/>
          <w:lang w:val="en-GB"/>
        </w:rPr>
        <w:t xml:space="preserve"> </w:t>
      </w:r>
      <w:r w:rsidR="00E20F0B" w:rsidRPr="00C1511B">
        <w:rPr>
          <w:rFonts w:ascii="Times New Roman" w:hAnsi="Times New Roman" w:cs="Times New Roman"/>
          <w:lang w:val="en-GB"/>
        </w:rPr>
        <w:t>In that sense, engaging with pornography becomes a controversial consumption practice.</w:t>
      </w:r>
    </w:p>
    <w:p w14:paraId="3770476E" w14:textId="348FB3C1" w:rsidR="00E2714E" w:rsidRPr="006B2FFA" w:rsidRDefault="002B77F5" w:rsidP="006B2FFA">
      <w:pPr>
        <w:pStyle w:val="BodyA"/>
        <w:spacing w:line="480" w:lineRule="auto"/>
        <w:ind w:firstLine="720"/>
        <w:jc w:val="both"/>
        <w:outlineLvl w:val="0"/>
        <w:rPr>
          <w:rFonts w:ascii="Times New Roman" w:hAnsi="Times New Roman" w:cs="Times New Roman"/>
          <w:shd w:val="clear" w:color="auto" w:fill="FFFFFF"/>
          <w:lang w:val="en-GB"/>
        </w:rPr>
      </w:pPr>
      <w:r w:rsidRPr="00C1511B">
        <w:rPr>
          <w:rFonts w:ascii="Times New Roman" w:hAnsi="Times New Roman" w:cs="Times New Roman"/>
          <w:lang w:val="en-GB"/>
        </w:rPr>
        <w:t xml:space="preserve">Our </w:t>
      </w:r>
      <w:r w:rsidR="004962B9" w:rsidRPr="00C1511B">
        <w:rPr>
          <w:rFonts w:ascii="Times New Roman" w:hAnsi="Times New Roman" w:cs="Times New Roman"/>
          <w:lang w:val="en-GB"/>
        </w:rPr>
        <w:t>study</w:t>
      </w:r>
      <w:r w:rsidRPr="00C1511B">
        <w:rPr>
          <w:rFonts w:ascii="Times New Roman" w:hAnsi="Times New Roman" w:cs="Times New Roman"/>
          <w:lang w:val="en-GB"/>
        </w:rPr>
        <w:t xml:space="preserve"> </w:t>
      </w:r>
      <w:r w:rsidR="00E20F0B" w:rsidRPr="00C1511B">
        <w:rPr>
          <w:rFonts w:ascii="Times New Roman" w:hAnsi="Times New Roman" w:cs="Times New Roman"/>
          <w:lang w:val="en-GB"/>
        </w:rPr>
        <w:t xml:space="preserve">also </w:t>
      </w:r>
      <w:r w:rsidR="008A2E74">
        <w:rPr>
          <w:rFonts w:ascii="Times New Roman" w:hAnsi="Times New Roman" w:cs="Times New Roman"/>
          <w:lang w:val="en-GB"/>
        </w:rPr>
        <w:t>relates</w:t>
      </w:r>
      <w:r w:rsidRPr="00C1511B">
        <w:rPr>
          <w:rFonts w:ascii="Times New Roman" w:hAnsi="Times New Roman" w:cs="Times New Roman"/>
          <w:lang w:val="en-GB"/>
        </w:rPr>
        <w:t xml:space="preserve"> to </w:t>
      </w:r>
      <w:r w:rsidR="00F257C1">
        <w:rPr>
          <w:rFonts w:ascii="Times New Roman" w:hAnsi="Times New Roman" w:cs="Times New Roman"/>
          <w:lang w:val="en-GB"/>
        </w:rPr>
        <w:t>wider</w:t>
      </w:r>
      <w:r w:rsidRPr="00C1511B">
        <w:rPr>
          <w:rFonts w:ascii="Times New Roman" w:hAnsi="Times New Roman" w:cs="Times New Roman"/>
          <w:lang w:val="en-GB"/>
        </w:rPr>
        <w:t xml:space="preserve"> feminist debates about female sexuality, ‘empowered eroticism’ and </w:t>
      </w:r>
      <w:r w:rsidR="00520DF4" w:rsidRPr="00C1511B">
        <w:rPr>
          <w:rFonts w:ascii="Times New Roman" w:hAnsi="Times New Roman" w:cs="Times New Roman"/>
          <w:lang w:val="en-GB"/>
        </w:rPr>
        <w:t>politics of choice and consumerism (Attwood, 2007;</w:t>
      </w:r>
      <w:r w:rsidR="00FB13B4" w:rsidRPr="00C1511B">
        <w:rPr>
          <w:rFonts w:ascii="Times New Roman" w:hAnsi="Times New Roman" w:cs="Times New Roman"/>
          <w:lang w:val="en-GB"/>
        </w:rPr>
        <w:t xml:space="preserve"> </w:t>
      </w:r>
      <w:r w:rsidR="00520DF4" w:rsidRPr="00C1511B">
        <w:rPr>
          <w:rFonts w:ascii="Times New Roman" w:hAnsi="Times New Roman" w:cs="Times New Roman"/>
          <w:lang w:val="en-GB"/>
        </w:rPr>
        <w:t xml:space="preserve">Glick, 2000; </w:t>
      </w:r>
      <w:r w:rsidR="00585FC4" w:rsidRPr="00C1511B">
        <w:rPr>
          <w:rFonts w:ascii="Times New Roman" w:hAnsi="Times New Roman" w:cs="Times New Roman"/>
          <w:lang w:val="en-GB"/>
        </w:rPr>
        <w:t>Evans et al., 2010</w:t>
      </w:r>
      <w:r w:rsidR="00520DF4" w:rsidRPr="00C1511B">
        <w:rPr>
          <w:rFonts w:ascii="Times New Roman" w:hAnsi="Times New Roman" w:cs="Times New Roman"/>
          <w:lang w:val="en-GB"/>
        </w:rPr>
        <w:t>).</w:t>
      </w:r>
      <w:r w:rsidR="00C84680" w:rsidRPr="00C1511B">
        <w:rPr>
          <w:rFonts w:ascii="Times New Roman" w:hAnsi="Times New Roman" w:cs="Times New Roman"/>
          <w:lang w:val="en-GB"/>
        </w:rPr>
        <w:t xml:space="preserve"> </w:t>
      </w:r>
      <w:r w:rsidR="005A5DDD" w:rsidRPr="00C1511B">
        <w:rPr>
          <w:rFonts w:ascii="Times New Roman" w:hAnsi="Times New Roman" w:cs="Times New Roman"/>
          <w:lang w:val="en-GB"/>
        </w:rPr>
        <w:t>Although o</w:t>
      </w:r>
      <w:r w:rsidR="00C84680" w:rsidRPr="00C1511B">
        <w:rPr>
          <w:rFonts w:ascii="Times New Roman" w:hAnsi="Times New Roman" w:cs="Times New Roman"/>
          <w:lang w:val="en-GB"/>
        </w:rPr>
        <w:t xml:space="preserve">ur informants did not position their porn consumption within a post-feminist </w:t>
      </w:r>
      <w:r w:rsidR="004962B9" w:rsidRPr="00C1511B">
        <w:rPr>
          <w:rFonts w:ascii="Times New Roman" w:hAnsi="Times New Roman" w:cs="Times New Roman"/>
          <w:lang w:val="en-GB"/>
        </w:rPr>
        <w:t>discourse,</w:t>
      </w:r>
      <w:r w:rsidR="00C84680" w:rsidRPr="00C1511B">
        <w:rPr>
          <w:rFonts w:ascii="Times New Roman" w:hAnsi="Times New Roman" w:cs="Times New Roman"/>
          <w:lang w:val="en-GB"/>
        </w:rPr>
        <w:t xml:space="preserve"> they discussed </w:t>
      </w:r>
      <w:r w:rsidR="006B2FFA">
        <w:rPr>
          <w:rFonts w:ascii="Times New Roman" w:hAnsi="Times New Roman" w:cs="Times New Roman"/>
          <w:lang w:val="en-GB"/>
        </w:rPr>
        <w:t xml:space="preserve">the role of pornography in feeling </w:t>
      </w:r>
      <w:r w:rsidR="006B2FFA" w:rsidRPr="00C1511B">
        <w:rPr>
          <w:rFonts w:ascii="Times New Roman" w:hAnsi="Times New Roman" w:cs="Times New Roman"/>
          <w:lang w:val="en-GB"/>
        </w:rPr>
        <w:t>sexual</w:t>
      </w:r>
      <w:r w:rsidR="006B2FFA">
        <w:rPr>
          <w:rFonts w:ascii="Times New Roman" w:hAnsi="Times New Roman" w:cs="Times New Roman"/>
          <w:lang w:val="en-GB"/>
        </w:rPr>
        <w:t xml:space="preserve">ly </w:t>
      </w:r>
      <w:r w:rsidR="00C84680" w:rsidRPr="00C1511B">
        <w:rPr>
          <w:rFonts w:ascii="Times New Roman" w:hAnsi="Times New Roman" w:cs="Times New Roman"/>
          <w:lang w:val="en-GB"/>
        </w:rPr>
        <w:t>empower</w:t>
      </w:r>
      <w:r w:rsidR="006B2FFA">
        <w:rPr>
          <w:rFonts w:ascii="Times New Roman" w:hAnsi="Times New Roman" w:cs="Times New Roman"/>
          <w:lang w:val="en-GB"/>
        </w:rPr>
        <w:t>ed</w:t>
      </w:r>
      <w:r w:rsidR="00C84680" w:rsidRPr="00C1511B">
        <w:rPr>
          <w:rFonts w:ascii="Times New Roman" w:hAnsi="Times New Roman" w:cs="Times New Roman"/>
          <w:lang w:val="en-GB"/>
        </w:rPr>
        <w:t>. C</w:t>
      </w:r>
      <w:r w:rsidR="00601700" w:rsidRPr="00C1511B">
        <w:rPr>
          <w:rFonts w:ascii="Times New Roman" w:hAnsi="Times New Roman" w:cs="Times New Roman"/>
          <w:lang w:val="en-GB"/>
        </w:rPr>
        <w:t xml:space="preserve">onsuming pornography enabled </w:t>
      </w:r>
      <w:r w:rsidR="00C84680" w:rsidRPr="00C1511B">
        <w:rPr>
          <w:rFonts w:ascii="Times New Roman" w:hAnsi="Times New Roman" w:cs="Times New Roman"/>
          <w:lang w:val="en-GB"/>
        </w:rPr>
        <w:t>them</w:t>
      </w:r>
      <w:r w:rsidR="00601700" w:rsidRPr="00C1511B">
        <w:rPr>
          <w:rFonts w:ascii="Times New Roman" w:hAnsi="Times New Roman" w:cs="Times New Roman"/>
          <w:lang w:val="en-GB"/>
        </w:rPr>
        <w:t xml:space="preserve"> to cultivate a renewed and refined understanding of female sexuality and inspired them to perform it differently.</w:t>
      </w:r>
      <w:r w:rsidR="004962B9" w:rsidRPr="00C1511B">
        <w:rPr>
          <w:rFonts w:ascii="Times New Roman" w:hAnsi="Times New Roman" w:cs="Times New Roman"/>
          <w:lang w:val="en-GB"/>
        </w:rPr>
        <w:t xml:space="preserve"> Pornography also helped </w:t>
      </w:r>
      <w:r w:rsidR="005A5DDD" w:rsidRPr="00C1511B">
        <w:rPr>
          <w:rFonts w:ascii="Times New Roman" w:hAnsi="Times New Roman" w:cs="Times New Roman"/>
          <w:lang w:val="en-GB"/>
        </w:rPr>
        <w:t>them</w:t>
      </w:r>
      <w:r w:rsidR="004962B9" w:rsidRPr="00C1511B">
        <w:rPr>
          <w:rFonts w:ascii="Times New Roman" w:hAnsi="Times New Roman" w:cs="Times New Roman"/>
          <w:lang w:val="en-GB"/>
        </w:rPr>
        <w:t xml:space="preserve"> to </w:t>
      </w:r>
      <w:r w:rsidR="00601700" w:rsidRPr="00C1511B">
        <w:rPr>
          <w:rFonts w:ascii="Times New Roman" w:hAnsi="Times New Roman" w:cs="Times New Roman"/>
          <w:lang w:val="en-GB"/>
        </w:rPr>
        <w:t xml:space="preserve">understand </w:t>
      </w:r>
      <w:r w:rsidR="004962B9" w:rsidRPr="00C1511B">
        <w:rPr>
          <w:rFonts w:ascii="Times New Roman" w:hAnsi="Times New Roman" w:cs="Times New Roman"/>
          <w:lang w:val="en-GB"/>
        </w:rPr>
        <w:t>themselves</w:t>
      </w:r>
      <w:r w:rsidR="00601700" w:rsidRPr="00C1511B">
        <w:rPr>
          <w:rFonts w:ascii="Times New Roman" w:hAnsi="Times New Roman" w:cs="Times New Roman"/>
          <w:lang w:val="en-GB"/>
        </w:rPr>
        <w:t xml:space="preserve"> as an erotic subject, rather than object (Hardy, 2000)</w:t>
      </w:r>
      <w:r w:rsidR="006B2FFA">
        <w:rPr>
          <w:rFonts w:ascii="Times New Roman" w:hAnsi="Times New Roman" w:cs="Times New Roman"/>
          <w:lang w:val="en-GB"/>
        </w:rPr>
        <w:t>. Our informants argued that their engagement with the genre helped them to</w:t>
      </w:r>
      <w:r w:rsidR="004962B9" w:rsidRPr="00C1511B">
        <w:rPr>
          <w:rFonts w:ascii="Times New Roman" w:hAnsi="Times New Roman" w:cs="Times New Roman"/>
          <w:lang w:val="en-GB"/>
        </w:rPr>
        <w:t xml:space="preserve"> acquire a more </w:t>
      </w:r>
      <w:r w:rsidR="00727972" w:rsidRPr="00C1511B">
        <w:rPr>
          <w:rFonts w:ascii="Times New Roman" w:hAnsi="Times New Roman" w:cs="Times New Roman"/>
          <w:shd w:val="clear" w:color="auto" w:fill="FFFFFF"/>
          <w:lang w:val="en-GB"/>
        </w:rPr>
        <w:t>positive and open outlook on female sexuality</w:t>
      </w:r>
      <w:r w:rsidR="004962B9" w:rsidRPr="00C1511B">
        <w:rPr>
          <w:rFonts w:ascii="Times New Roman" w:hAnsi="Times New Roman" w:cs="Times New Roman"/>
          <w:shd w:val="clear" w:color="auto" w:fill="FFFFFF"/>
          <w:lang w:val="en-GB"/>
        </w:rPr>
        <w:t xml:space="preserve">. However, as </w:t>
      </w:r>
      <w:proofErr w:type="spellStart"/>
      <w:r w:rsidR="004962B9" w:rsidRPr="00C1511B">
        <w:rPr>
          <w:rFonts w:ascii="Times New Roman" w:hAnsi="Times New Roman" w:cs="Times New Roman"/>
          <w:shd w:val="clear" w:color="auto" w:fill="FFFFFF"/>
          <w:lang w:val="en-GB"/>
        </w:rPr>
        <w:t>Gavey</w:t>
      </w:r>
      <w:proofErr w:type="spellEnd"/>
      <w:r w:rsidR="004962B9" w:rsidRPr="00C1511B">
        <w:rPr>
          <w:rFonts w:ascii="Times New Roman" w:hAnsi="Times New Roman" w:cs="Times New Roman"/>
          <w:shd w:val="clear" w:color="auto" w:fill="FFFFFF"/>
          <w:lang w:val="en-GB"/>
        </w:rPr>
        <w:t xml:space="preserve"> (2012: 719) argues</w:t>
      </w:r>
      <w:r w:rsidR="00095B98">
        <w:rPr>
          <w:rFonts w:ascii="Times New Roman" w:hAnsi="Times New Roman" w:cs="Times New Roman"/>
          <w:shd w:val="clear" w:color="auto" w:fill="FFFFFF"/>
          <w:lang w:val="en-GB"/>
        </w:rPr>
        <w:t>,</w:t>
      </w:r>
      <w:r w:rsidR="004962B9" w:rsidRPr="00C1511B">
        <w:rPr>
          <w:rFonts w:ascii="Times New Roman" w:hAnsi="Times New Roman" w:cs="Times New Roman"/>
          <w:shd w:val="clear" w:color="auto" w:fill="FFFFFF"/>
          <w:lang w:val="en-GB"/>
        </w:rPr>
        <w:t xml:space="preserve"> “feeling empowered is not necessarily the same as being empowered”. </w:t>
      </w:r>
      <w:r w:rsidR="005A5DDD" w:rsidRPr="00C1511B">
        <w:rPr>
          <w:rFonts w:ascii="Times New Roman" w:hAnsi="Times New Roman" w:cs="Times New Roman"/>
          <w:shd w:val="clear" w:color="auto" w:fill="FFFFFF"/>
          <w:lang w:val="en-GB"/>
        </w:rPr>
        <w:t>The conditions that enable sexual agency are also actively (re</w:t>
      </w:r>
      <w:r w:rsidR="00095B98">
        <w:rPr>
          <w:rFonts w:ascii="Times New Roman" w:hAnsi="Times New Roman" w:cs="Times New Roman"/>
          <w:shd w:val="clear" w:color="auto" w:fill="FFFFFF"/>
          <w:lang w:val="en-GB"/>
        </w:rPr>
        <w:t>-</w:t>
      </w:r>
      <w:r w:rsidR="005A5DDD" w:rsidRPr="00C1511B">
        <w:rPr>
          <w:rFonts w:ascii="Times New Roman" w:hAnsi="Times New Roman" w:cs="Times New Roman"/>
          <w:shd w:val="clear" w:color="auto" w:fill="FFFFFF"/>
          <w:lang w:val="en-GB"/>
        </w:rPr>
        <w:t>)produced through institutions that specify and discipline (female) sexuality (</w:t>
      </w:r>
      <w:r w:rsidR="005A5DDD" w:rsidRPr="00C1511B">
        <w:rPr>
          <w:rFonts w:ascii="Times New Roman" w:hAnsi="Times New Roman" w:cs="Times New Roman"/>
          <w:lang w:val="en-GB"/>
        </w:rPr>
        <w:t>Foucault, 1984;1985).</w:t>
      </w:r>
      <w:r w:rsidR="001F34F3" w:rsidRPr="00C1511B">
        <w:rPr>
          <w:rFonts w:ascii="Times New Roman" w:hAnsi="Times New Roman" w:cs="Times New Roman"/>
          <w:lang w:val="en-GB"/>
        </w:rPr>
        <w:t xml:space="preserve"> As such, when we consider </w:t>
      </w:r>
      <w:r w:rsidR="00B80D1E" w:rsidRPr="00C1511B">
        <w:rPr>
          <w:rFonts w:ascii="Times New Roman" w:hAnsi="Times New Roman" w:cs="Times New Roman"/>
          <w:lang w:val="en-GB"/>
        </w:rPr>
        <w:t>women’s</w:t>
      </w:r>
      <w:r w:rsidR="001F34F3" w:rsidRPr="00C1511B">
        <w:rPr>
          <w:rFonts w:ascii="Times New Roman" w:hAnsi="Times New Roman" w:cs="Times New Roman"/>
          <w:lang w:val="en-GB"/>
        </w:rPr>
        <w:t xml:space="preserve"> pornography consumption</w:t>
      </w:r>
      <w:r w:rsidR="00B80D1E" w:rsidRPr="00C1511B">
        <w:rPr>
          <w:rFonts w:ascii="Times New Roman" w:hAnsi="Times New Roman" w:cs="Times New Roman"/>
          <w:lang w:val="en-GB"/>
        </w:rPr>
        <w:t>, it is important to acknowledge that female empowerment is ambivalent and mul</w:t>
      </w:r>
      <w:r w:rsidR="00B80D1E" w:rsidRPr="00C1511B">
        <w:rPr>
          <w:rFonts w:ascii="Times New Roman" w:hAnsi="Times New Roman" w:cs="Times New Roman"/>
          <w:lang w:val="en-GB"/>
        </w:rPr>
        <w:lastRenderedPageBreak/>
        <w:t>tidimensional (Peterson, 2010). Women who consume pornography can feel empowered on one level (e.g. feel sexual pleasure) and disciplined on another level (e.g. internali</w:t>
      </w:r>
      <w:r w:rsidR="00173B6A">
        <w:rPr>
          <w:rFonts w:ascii="Times New Roman" w:hAnsi="Times New Roman" w:cs="Times New Roman"/>
          <w:lang w:val="en-GB"/>
        </w:rPr>
        <w:t>se</w:t>
      </w:r>
      <w:r w:rsidR="00B80D1E" w:rsidRPr="00C1511B">
        <w:rPr>
          <w:rFonts w:ascii="Times New Roman" w:hAnsi="Times New Roman" w:cs="Times New Roman"/>
          <w:lang w:val="en-GB"/>
        </w:rPr>
        <w:t xml:space="preserve"> </w:t>
      </w:r>
      <w:r w:rsidR="00431FA1" w:rsidRPr="00C1511B">
        <w:rPr>
          <w:rFonts w:ascii="Times New Roman" w:hAnsi="Times New Roman" w:cs="Times New Roman"/>
          <w:lang w:val="en-GB"/>
        </w:rPr>
        <w:t xml:space="preserve">a </w:t>
      </w:r>
      <w:r w:rsidR="00B80D1E" w:rsidRPr="00C1511B">
        <w:rPr>
          <w:rFonts w:ascii="Times New Roman" w:hAnsi="Times New Roman" w:cs="Times New Roman"/>
          <w:lang w:val="en-GB"/>
        </w:rPr>
        <w:t>‘pornified</w:t>
      </w:r>
      <w:r w:rsidR="00431FA1" w:rsidRPr="00C1511B">
        <w:rPr>
          <w:rFonts w:ascii="Times New Roman" w:hAnsi="Times New Roman" w:cs="Times New Roman"/>
          <w:lang w:val="en-GB"/>
        </w:rPr>
        <w:t>’ version of sexuality).</w:t>
      </w:r>
    </w:p>
    <w:p w14:paraId="6971109D" w14:textId="77777777" w:rsidR="00E2714E" w:rsidRPr="00C1511B" w:rsidRDefault="009272F2" w:rsidP="00056F53">
      <w:pPr>
        <w:pStyle w:val="BodyA"/>
        <w:spacing w:before="100" w:beforeAutospacing="1" w:line="480" w:lineRule="auto"/>
        <w:jc w:val="both"/>
        <w:outlineLvl w:val="0"/>
        <w:rPr>
          <w:rFonts w:ascii="Times New Roman" w:hAnsi="Times New Roman" w:cs="Times New Roman"/>
          <w:b/>
          <w:bCs/>
          <w:lang w:val="en-GB"/>
        </w:rPr>
      </w:pPr>
      <w:r w:rsidRPr="00C1511B">
        <w:rPr>
          <w:rFonts w:ascii="Times New Roman" w:hAnsi="Times New Roman" w:cs="Times New Roman"/>
          <w:b/>
          <w:bCs/>
          <w:lang w:val="en-GB"/>
        </w:rPr>
        <w:t>References</w:t>
      </w:r>
    </w:p>
    <w:p w14:paraId="31974615" w14:textId="3356B049"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Albury K (2014) Porn and sex education, porn as sex education.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1(1-2): 172-181.</w:t>
      </w:r>
    </w:p>
    <w:p w14:paraId="0DF63099" w14:textId="1FB5AE39" w:rsidR="002278B8" w:rsidRPr="00C1511B" w:rsidRDefault="00491C1A">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Ashton S, McDonald K and Kirkman M (2018) Women’s Experiences of Pornography: A Systematic Review of Research Using Qualitative Methods. </w:t>
      </w:r>
      <w:r w:rsidRPr="00C1511B">
        <w:rPr>
          <w:rFonts w:ascii="Times New Roman" w:hAnsi="Times New Roman" w:cs="Times New Roman"/>
          <w:i/>
          <w:iCs/>
          <w:lang w:val="en-GB"/>
        </w:rPr>
        <w:t>The Journal of Sex Research</w:t>
      </w:r>
      <w:r w:rsidRPr="00C1511B">
        <w:rPr>
          <w:rFonts w:ascii="Times New Roman" w:hAnsi="Times New Roman" w:cs="Times New Roman"/>
          <w:lang w:val="en-GB"/>
        </w:rPr>
        <w:t xml:space="preserve"> 55(3): 334-347</w:t>
      </w:r>
      <w:r w:rsidR="004C2301">
        <w:rPr>
          <w:rFonts w:ascii="Times New Roman" w:hAnsi="Times New Roman" w:cs="Times New Roman"/>
          <w:lang w:val="en-GB"/>
        </w:rPr>
        <w:t>.</w:t>
      </w:r>
    </w:p>
    <w:p w14:paraId="6B2CFC50" w14:textId="7BEA79C9" w:rsidR="00046A27" w:rsidRPr="00C1511B" w:rsidRDefault="005C67AA" w:rsidP="00046A2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Ashton S, McDonald K and Kirkman M (2019) Pornography and women’s sexual pleasure: Accounts from young women in Australia. </w:t>
      </w:r>
      <w:r w:rsidRPr="00C1511B">
        <w:rPr>
          <w:rFonts w:ascii="Times New Roman" w:hAnsi="Times New Roman" w:cs="Times New Roman"/>
          <w:i/>
          <w:iCs/>
          <w:lang w:val="en-GB"/>
        </w:rPr>
        <w:t>Feminism &amp; Psychology</w:t>
      </w:r>
      <w:r w:rsidRPr="00C1511B">
        <w:rPr>
          <w:rFonts w:ascii="Times New Roman" w:hAnsi="Times New Roman" w:cs="Times New Roman"/>
          <w:lang w:val="en-GB"/>
        </w:rPr>
        <w:t>: 1-24.</w:t>
      </w:r>
    </w:p>
    <w:p w14:paraId="74FF760A" w14:textId="0836918B" w:rsidR="00046A27" w:rsidRPr="00C1511B" w:rsidRDefault="00046A27" w:rsidP="00046A2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Attwood F (2002) Reading Porn: The Paradigm Shift in Pornography Research. </w:t>
      </w:r>
      <w:r w:rsidRPr="00C1511B">
        <w:rPr>
          <w:rFonts w:ascii="Times New Roman" w:hAnsi="Times New Roman" w:cs="Times New Roman"/>
          <w:i/>
          <w:iCs/>
          <w:lang w:val="en-GB"/>
        </w:rPr>
        <w:t>Sexualities</w:t>
      </w:r>
      <w:r w:rsidRPr="00C1511B">
        <w:rPr>
          <w:rFonts w:ascii="Times New Roman" w:hAnsi="Times New Roman" w:cs="Times New Roman"/>
          <w:lang w:val="en-GB"/>
        </w:rPr>
        <w:t xml:space="preserve"> 5(1): 91-105.</w:t>
      </w:r>
    </w:p>
    <w:p w14:paraId="463FEB74" w14:textId="157F1DE3" w:rsidR="00CD21EF" w:rsidRPr="00C1511B" w:rsidRDefault="00CD21EF">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Attwood F (2009) </w:t>
      </w:r>
      <w:r w:rsidRPr="00C1511B">
        <w:rPr>
          <w:rFonts w:ascii="Times New Roman" w:hAnsi="Times New Roman" w:cs="Times New Roman"/>
          <w:i/>
          <w:lang w:val="en-GB"/>
        </w:rPr>
        <w:t>Mainstreaming sex: The sexualization of western culture</w:t>
      </w:r>
      <w:r w:rsidRPr="00C1511B">
        <w:rPr>
          <w:rFonts w:ascii="Times New Roman" w:hAnsi="Times New Roman" w:cs="Times New Roman"/>
          <w:lang w:val="en-GB"/>
        </w:rPr>
        <w:t xml:space="preserve">. </w:t>
      </w:r>
      <w:r w:rsidR="00D17663" w:rsidRPr="00C1511B">
        <w:rPr>
          <w:rFonts w:ascii="Times New Roman" w:hAnsi="Times New Roman" w:cs="Times New Roman"/>
          <w:lang w:val="en-GB"/>
        </w:rPr>
        <w:t xml:space="preserve">London: </w:t>
      </w:r>
      <w:r w:rsidR="002F2E79" w:rsidRPr="00C1511B">
        <w:rPr>
          <w:rFonts w:ascii="Times New Roman" w:hAnsi="Times New Roman" w:cs="Times New Roman"/>
          <w:lang w:val="en-GB"/>
        </w:rPr>
        <w:t>IB Tauris &amp; Co. Ltd</w:t>
      </w:r>
      <w:r w:rsidRPr="00C1511B">
        <w:rPr>
          <w:rFonts w:ascii="Times New Roman" w:hAnsi="Times New Roman" w:cs="Times New Roman"/>
          <w:lang w:val="en-GB"/>
        </w:rPr>
        <w:t>.</w:t>
      </w:r>
    </w:p>
    <w:p w14:paraId="48AA52EC" w14:textId="17E9820C" w:rsidR="00520DF4" w:rsidRPr="00C1511B" w:rsidRDefault="00520DF4">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Attwood F (2007) No Money Shot? Commerce, Pornography and New Sex Taste Cultures. </w:t>
      </w:r>
      <w:r w:rsidRPr="00C1511B">
        <w:rPr>
          <w:rFonts w:ascii="Times New Roman" w:hAnsi="Times New Roman" w:cs="Times New Roman"/>
          <w:i/>
          <w:iCs/>
          <w:lang w:val="en-GB"/>
        </w:rPr>
        <w:t>Sexualities</w:t>
      </w:r>
      <w:r w:rsidRPr="00C1511B">
        <w:rPr>
          <w:rFonts w:ascii="Times New Roman" w:hAnsi="Times New Roman" w:cs="Times New Roman"/>
          <w:lang w:val="en-GB"/>
        </w:rPr>
        <w:t xml:space="preserve"> 10(4): 441-456.</w:t>
      </w:r>
    </w:p>
    <w:p w14:paraId="29402B8A" w14:textId="617ECCC4" w:rsidR="00934AC6" w:rsidRPr="00C1511B" w:rsidRDefault="00934AC6">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Attwood F</w:t>
      </w:r>
      <w:r w:rsidR="0091490E" w:rsidRPr="00C1511B">
        <w:rPr>
          <w:rFonts w:ascii="Times New Roman" w:hAnsi="Times New Roman" w:cs="Times New Roman"/>
          <w:lang w:val="en-GB"/>
        </w:rPr>
        <w:t xml:space="preserve"> and</w:t>
      </w:r>
      <w:r w:rsidRPr="00C1511B">
        <w:rPr>
          <w:rFonts w:ascii="Times New Roman" w:hAnsi="Times New Roman" w:cs="Times New Roman"/>
          <w:lang w:val="en-GB"/>
        </w:rPr>
        <w:t xml:space="preserve"> Smith C (2014) Porn Studies: an introduction</w:t>
      </w:r>
      <w:r w:rsidR="0091490E" w:rsidRPr="00C1511B">
        <w:rPr>
          <w:rFonts w:ascii="Times New Roman" w:hAnsi="Times New Roman" w:cs="Times New Roman"/>
          <w:lang w:val="en-GB"/>
        </w:rPr>
        <w:t>.</w:t>
      </w:r>
      <w:r w:rsidRPr="00C1511B">
        <w:rPr>
          <w:rFonts w:ascii="Times New Roman" w:hAnsi="Times New Roman" w:cs="Times New Roman"/>
          <w:lang w:val="en-GB"/>
        </w:rPr>
        <w:t xml:space="preserve"> </w:t>
      </w:r>
      <w:r w:rsidRPr="00C1511B">
        <w:rPr>
          <w:rFonts w:ascii="Times New Roman" w:hAnsi="Times New Roman" w:cs="Times New Roman"/>
          <w:i/>
          <w:lang w:val="en-GB"/>
        </w:rPr>
        <w:t>Porn Studies</w:t>
      </w:r>
      <w:r w:rsidRPr="00C1511B">
        <w:rPr>
          <w:rFonts w:ascii="Times New Roman" w:hAnsi="Times New Roman" w:cs="Times New Roman"/>
          <w:lang w:val="en-GB"/>
        </w:rPr>
        <w:t xml:space="preserve"> 1</w:t>
      </w:r>
      <w:r w:rsidR="00D17663" w:rsidRPr="00C1511B">
        <w:rPr>
          <w:rFonts w:ascii="Times New Roman" w:hAnsi="Times New Roman" w:cs="Times New Roman"/>
          <w:lang w:val="en-GB"/>
        </w:rPr>
        <w:t>(</w:t>
      </w:r>
      <w:r w:rsidRPr="00C1511B">
        <w:rPr>
          <w:rFonts w:ascii="Times New Roman" w:hAnsi="Times New Roman" w:cs="Times New Roman"/>
          <w:lang w:val="en-GB"/>
        </w:rPr>
        <w:t>1-2</w:t>
      </w:r>
      <w:r w:rsidR="00D17663" w:rsidRPr="00C1511B">
        <w:rPr>
          <w:rFonts w:ascii="Times New Roman" w:hAnsi="Times New Roman" w:cs="Times New Roman"/>
          <w:lang w:val="en-GB"/>
        </w:rPr>
        <w:t>):</w:t>
      </w:r>
      <w:r w:rsidRPr="00C1511B">
        <w:rPr>
          <w:rFonts w:ascii="Times New Roman" w:hAnsi="Times New Roman" w:cs="Times New Roman"/>
          <w:lang w:val="en-GB"/>
        </w:rPr>
        <w:t xml:space="preserve"> 1-6.</w:t>
      </w:r>
    </w:p>
    <w:p w14:paraId="513B6AFF" w14:textId="742EC8D1"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Attwood F, Smith C and Barker M (2018) ‘I’m just curious and still exploring myself</w:t>
      </w:r>
      <w:r w:rsidR="00924B9D">
        <w:rPr>
          <w:rFonts w:ascii="Times New Roman" w:hAnsi="Times New Roman" w:cs="Times New Roman"/>
          <w:lang w:val="en-GB"/>
        </w:rPr>
        <w:t>”</w:t>
      </w:r>
      <w:r w:rsidRPr="00C1511B">
        <w:rPr>
          <w:rFonts w:ascii="Times New Roman" w:hAnsi="Times New Roman" w:cs="Times New Roman"/>
          <w:lang w:val="en-GB"/>
        </w:rPr>
        <w:t xml:space="preserve">: Young people and pornography. </w:t>
      </w:r>
      <w:r w:rsidRPr="00C1511B">
        <w:rPr>
          <w:rFonts w:ascii="Times New Roman" w:hAnsi="Times New Roman" w:cs="Times New Roman"/>
          <w:i/>
          <w:iCs/>
          <w:lang w:val="en-GB"/>
        </w:rPr>
        <w:t>New Media and Society</w:t>
      </w:r>
      <w:r w:rsidR="00D17663" w:rsidRPr="00C1511B">
        <w:rPr>
          <w:rFonts w:ascii="Times New Roman" w:hAnsi="Times New Roman" w:cs="Times New Roman"/>
          <w:lang w:val="en-GB"/>
        </w:rPr>
        <w:t xml:space="preserve"> 20(10): </w:t>
      </w:r>
      <w:r w:rsidRPr="00C1511B">
        <w:rPr>
          <w:rFonts w:ascii="Times New Roman" w:hAnsi="Times New Roman" w:cs="Times New Roman"/>
          <w:lang w:val="en-GB"/>
        </w:rPr>
        <w:t>1-22.</w:t>
      </w:r>
    </w:p>
    <w:p w14:paraId="4F9D39D5" w14:textId="1DAE9A05"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Böhm</w:t>
      </w:r>
      <w:proofErr w:type="spellEnd"/>
      <w:r w:rsidRPr="00C1511B">
        <w:rPr>
          <w:rFonts w:ascii="Times New Roman" w:hAnsi="Times New Roman" w:cs="Times New Roman"/>
          <w:lang w:val="en-GB"/>
        </w:rPr>
        <w:t xml:space="preserve"> M, Franz P, Dekker A and </w:t>
      </w:r>
      <w:proofErr w:type="spellStart"/>
      <w:r w:rsidRPr="00C1511B">
        <w:rPr>
          <w:rFonts w:ascii="Times New Roman" w:hAnsi="Times New Roman" w:cs="Times New Roman"/>
          <w:lang w:val="en-GB"/>
        </w:rPr>
        <w:t>Matthiesen</w:t>
      </w:r>
      <w:proofErr w:type="spellEnd"/>
      <w:r w:rsidRPr="00C1511B">
        <w:rPr>
          <w:rFonts w:ascii="Times New Roman" w:hAnsi="Times New Roman" w:cs="Times New Roman"/>
          <w:lang w:val="en-GB"/>
        </w:rPr>
        <w:t xml:space="preserve"> S (2015) Desire and dilemma: gender differences in German students' consumption of pornography.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2(1): 76-92.</w:t>
      </w:r>
    </w:p>
    <w:p w14:paraId="62D3AFC2" w14:textId="2AC31ACD" w:rsidR="00D526DA" w:rsidRPr="00C1511B" w:rsidRDefault="00D526DA">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Chadwick SB, Raisanen JC, </w:t>
      </w:r>
      <w:proofErr w:type="spellStart"/>
      <w:r w:rsidRPr="00C1511B">
        <w:rPr>
          <w:rFonts w:ascii="Times New Roman" w:hAnsi="Times New Roman" w:cs="Times New Roman"/>
          <w:lang w:val="en-GB"/>
        </w:rPr>
        <w:t>Goldey</w:t>
      </w:r>
      <w:proofErr w:type="spellEnd"/>
      <w:r w:rsidRPr="00C1511B">
        <w:rPr>
          <w:rFonts w:ascii="Times New Roman" w:hAnsi="Times New Roman" w:cs="Times New Roman"/>
          <w:lang w:val="en-GB"/>
        </w:rPr>
        <w:t xml:space="preserve"> KL and van Anders S (2018) Strategizing to make pornography worthwhile: A qualitative exploration of women’s agentic engagement with sexual media. </w:t>
      </w:r>
      <w:r w:rsidRPr="00C1511B">
        <w:rPr>
          <w:rFonts w:ascii="Times New Roman" w:hAnsi="Times New Roman" w:cs="Times New Roman"/>
          <w:i/>
          <w:iCs/>
          <w:lang w:val="en-GB"/>
        </w:rPr>
        <w:t xml:space="preserve">Archives of sexual </w:t>
      </w:r>
      <w:proofErr w:type="spellStart"/>
      <w:r w:rsidRPr="00C1511B">
        <w:rPr>
          <w:rFonts w:ascii="Times New Roman" w:hAnsi="Times New Roman" w:cs="Times New Roman"/>
          <w:i/>
          <w:iCs/>
          <w:lang w:val="en-GB"/>
        </w:rPr>
        <w:t>behavior</w:t>
      </w:r>
      <w:proofErr w:type="spellEnd"/>
      <w:r w:rsidRPr="00C1511B">
        <w:rPr>
          <w:rFonts w:ascii="Times New Roman" w:hAnsi="Times New Roman" w:cs="Times New Roman"/>
          <w:lang w:val="en-GB"/>
        </w:rPr>
        <w:t xml:space="preserve"> 47(6): 1853-1868.</w:t>
      </w:r>
    </w:p>
    <w:p w14:paraId="31CE5B73" w14:textId="41DAFE8D" w:rsidR="00E2714E" w:rsidRPr="00C1511B" w:rsidRDefault="009272F2" w:rsidP="00E94E6D">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Charmaz K (2014) </w:t>
      </w:r>
      <w:r w:rsidRPr="00C1511B">
        <w:rPr>
          <w:rFonts w:ascii="Times New Roman" w:hAnsi="Times New Roman" w:cs="Times New Roman"/>
          <w:i/>
          <w:iCs/>
          <w:lang w:val="en-GB"/>
        </w:rPr>
        <w:t>Constructing Grounded Theory</w:t>
      </w:r>
      <w:r w:rsidRPr="00C1511B">
        <w:rPr>
          <w:rFonts w:ascii="Times New Roman" w:hAnsi="Times New Roman" w:cs="Times New Roman"/>
          <w:lang w:val="en-GB"/>
        </w:rPr>
        <w:t>. London: SAGE.</w:t>
      </w:r>
    </w:p>
    <w:p w14:paraId="54972883" w14:textId="7D970338"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lastRenderedPageBreak/>
        <w:t>Chowkhani</w:t>
      </w:r>
      <w:proofErr w:type="spellEnd"/>
      <w:r w:rsidRPr="00C1511B">
        <w:rPr>
          <w:rFonts w:ascii="Times New Roman" w:hAnsi="Times New Roman" w:cs="Times New Roman"/>
          <w:lang w:val="en-GB"/>
        </w:rPr>
        <w:t xml:space="preserve"> K (2016) Pleasure, bodies and risk: women's viewership of pornography in urban India.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3(4): 443-452.</w:t>
      </w:r>
    </w:p>
    <w:p w14:paraId="25636418" w14:textId="7103C428" w:rsidR="00E94E6D" w:rsidRPr="00C1511B" w:rsidRDefault="00E94E6D">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Ciclitira</w:t>
      </w:r>
      <w:proofErr w:type="spellEnd"/>
      <w:r w:rsidRPr="00C1511B">
        <w:rPr>
          <w:rFonts w:ascii="Times New Roman" w:hAnsi="Times New Roman" w:cs="Times New Roman"/>
          <w:lang w:val="en-GB"/>
        </w:rPr>
        <w:t xml:space="preserve"> K (2004) Pornography, women and feminism: Between pleasure and politics. </w:t>
      </w:r>
      <w:r w:rsidRPr="00C1511B">
        <w:rPr>
          <w:rFonts w:ascii="Times New Roman" w:hAnsi="Times New Roman" w:cs="Times New Roman"/>
          <w:i/>
          <w:iCs/>
          <w:lang w:val="en-GB"/>
        </w:rPr>
        <w:t>Sexualities</w:t>
      </w:r>
      <w:r w:rsidRPr="00C1511B">
        <w:rPr>
          <w:rFonts w:ascii="Times New Roman" w:hAnsi="Times New Roman" w:cs="Times New Roman"/>
          <w:lang w:val="en-GB"/>
        </w:rPr>
        <w:t xml:space="preserve"> 7(3): 281-301.</w:t>
      </w:r>
    </w:p>
    <w:p w14:paraId="53D7E01F" w14:textId="3FC56BE0" w:rsidR="00E94E6D" w:rsidRPr="00C1511B" w:rsidRDefault="00E94E6D">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Comella</w:t>
      </w:r>
      <w:proofErr w:type="spellEnd"/>
      <w:r w:rsidRPr="00C1511B">
        <w:rPr>
          <w:rFonts w:ascii="Times New Roman" w:hAnsi="Times New Roman" w:cs="Times New Roman"/>
          <w:lang w:val="en-GB"/>
        </w:rPr>
        <w:t xml:space="preserve"> L and Tarrant S (2015) </w:t>
      </w:r>
      <w:r w:rsidRPr="00C1511B">
        <w:rPr>
          <w:rFonts w:ascii="Times New Roman" w:hAnsi="Times New Roman" w:cs="Times New Roman"/>
          <w:i/>
          <w:iCs/>
          <w:lang w:val="en-GB"/>
        </w:rPr>
        <w:t>New Views on Pornography</w:t>
      </w:r>
      <w:r w:rsidRPr="00C1511B">
        <w:rPr>
          <w:rFonts w:ascii="Times New Roman" w:hAnsi="Times New Roman" w:cs="Times New Roman"/>
          <w:lang w:val="en-GB"/>
        </w:rPr>
        <w:t>. Oxford: Praeger.</w:t>
      </w:r>
    </w:p>
    <w:p w14:paraId="45FA0C58" w14:textId="7777777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Denzin N (2001) The reflexive interview and a performative social science. </w:t>
      </w:r>
      <w:r w:rsidRPr="00C1511B">
        <w:rPr>
          <w:rFonts w:ascii="Times New Roman" w:hAnsi="Times New Roman" w:cs="Times New Roman"/>
          <w:i/>
          <w:iCs/>
          <w:lang w:val="en-GB"/>
        </w:rPr>
        <w:t>Qualitative Research</w:t>
      </w:r>
      <w:r w:rsidRPr="00C1511B">
        <w:rPr>
          <w:rFonts w:ascii="Times New Roman" w:hAnsi="Times New Roman" w:cs="Times New Roman"/>
          <w:lang w:val="en-GB"/>
        </w:rPr>
        <w:t xml:space="preserve"> 1(1): 23-46.</w:t>
      </w:r>
    </w:p>
    <w:p w14:paraId="24B8753F" w14:textId="7777777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Dey I (1993) </w:t>
      </w:r>
      <w:r w:rsidRPr="00C1511B">
        <w:rPr>
          <w:rFonts w:ascii="Times New Roman" w:hAnsi="Times New Roman" w:cs="Times New Roman"/>
          <w:i/>
          <w:iCs/>
          <w:lang w:val="en-GB"/>
        </w:rPr>
        <w:t>Qualitative Data Analysis</w:t>
      </w:r>
      <w:r w:rsidRPr="00C1511B">
        <w:rPr>
          <w:rFonts w:ascii="Times New Roman" w:hAnsi="Times New Roman" w:cs="Times New Roman"/>
          <w:lang w:val="en-GB"/>
        </w:rPr>
        <w:t>. London: Routledge.</w:t>
      </w:r>
    </w:p>
    <w:p w14:paraId="62567A69" w14:textId="6FE9A7D5" w:rsidR="00E2714E" w:rsidRPr="00C1511B" w:rsidRDefault="009272F2" w:rsidP="00B36FE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Dworkin A (1981) </w:t>
      </w:r>
      <w:r w:rsidRPr="00C1511B">
        <w:rPr>
          <w:rFonts w:ascii="Times New Roman" w:hAnsi="Times New Roman" w:cs="Times New Roman"/>
          <w:i/>
          <w:iCs/>
          <w:lang w:val="en-GB"/>
        </w:rPr>
        <w:t>Pornography: Men Possessing Women</w:t>
      </w:r>
      <w:r w:rsidRPr="00C1511B">
        <w:rPr>
          <w:rFonts w:ascii="Times New Roman" w:hAnsi="Times New Roman" w:cs="Times New Roman"/>
          <w:lang w:val="en-GB"/>
        </w:rPr>
        <w:t>. New York: GP Putnam's Sons.</w:t>
      </w:r>
    </w:p>
    <w:p w14:paraId="040960D3" w14:textId="4E577999" w:rsidR="00890002" w:rsidRPr="00C1511B" w:rsidRDefault="00890002" w:rsidP="00B36FE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Evans A, Riley S and Shankar A</w:t>
      </w:r>
      <w:r w:rsidR="00EC008A" w:rsidRPr="00C1511B">
        <w:rPr>
          <w:rFonts w:ascii="Times New Roman" w:hAnsi="Times New Roman" w:cs="Times New Roman"/>
          <w:lang w:val="en-GB"/>
        </w:rPr>
        <w:t xml:space="preserve"> (</w:t>
      </w:r>
      <w:r w:rsidRPr="00C1511B">
        <w:rPr>
          <w:rFonts w:ascii="Times New Roman" w:hAnsi="Times New Roman" w:cs="Times New Roman"/>
          <w:lang w:val="en-GB"/>
        </w:rPr>
        <w:t>2010</w:t>
      </w:r>
      <w:r w:rsidR="00EC008A" w:rsidRPr="00C1511B">
        <w:rPr>
          <w:rFonts w:ascii="Times New Roman" w:hAnsi="Times New Roman" w:cs="Times New Roman"/>
          <w:lang w:val="en-GB"/>
        </w:rPr>
        <w:t>)</w:t>
      </w:r>
      <w:r w:rsidRPr="00C1511B">
        <w:rPr>
          <w:rFonts w:ascii="Times New Roman" w:hAnsi="Times New Roman" w:cs="Times New Roman"/>
          <w:lang w:val="en-GB"/>
        </w:rPr>
        <w:t xml:space="preserve"> Technologies of sexiness: Theorizing women’s engagement in the sexualization of culture. </w:t>
      </w:r>
      <w:r w:rsidRPr="00C1511B">
        <w:rPr>
          <w:rFonts w:ascii="Times New Roman" w:hAnsi="Times New Roman" w:cs="Times New Roman"/>
          <w:i/>
          <w:lang w:val="en-GB"/>
        </w:rPr>
        <w:t>Feminism &amp; Psychology</w:t>
      </w:r>
      <w:r w:rsidRPr="00C1511B">
        <w:rPr>
          <w:rFonts w:ascii="Times New Roman" w:hAnsi="Times New Roman" w:cs="Times New Roman"/>
          <w:lang w:val="en-GB"/>
        </w:rPr>
        <w:t xml:space="preserve"> 20(1)</w:t>
      </w:r>
      <w:r w:rsidR="00EC008A" w:rsidRPr="00C1511B">
        <w:rPr>
          <w:rFonts w:ascii="Times New Roman" w:hAnsi="Times New Roman" w:cs="Times New Roman"/>
          <w:lang w:val="en-GB"/>
        </w:rPr>
        <w:t>:</w:t>
      </w:r>
      <w:r w:rsidRPr="00C1511B">
        <w:rPr>
          <w:rFonts w:ascii="Times New Roman" w:hAnsi="Times New Roman" w:cs="Times New Roman"/>
          <w:lang w:val="en-GB"/>
        </w:rPr>
        <w:t xml:space="preserve"> 114-131.</w:t>
      </w:r>
    </w:p>
    <w:p w14:paraId="151F6586" w14:textId="1985152A" w:rsidR="00EC008A" w:rsidRPr="00C1511B" w:rsidRDefault="00EC008A" w:rsidP="00B36FE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Foucault M (1984) </w:t>
      </w:r>
      <w:r w:rsidRPr="00C1511B">
        <w:rPr>
          <w:rFonts w:ascii="Times New Roman" w:hAnsi="Times New Roman" w:cs="Times New Roman"/>
          <w:i/>
          <w:lang w:val="en-GB"/>
        </w:rPr>
        <w:t>The History of Sexuality, Vol. 1: An Introduction</w:t>
      </w:r>
      <w:r w:rsidRPr="00C1511B">
        <w:rPr>
          <w:rFonts w:ascii="Times New Roman" w:hAnsi="Times New Roman" w:cs="Times New Roman"/>
          <w:lang w:val="en-GB"/>
        </w:rPr>
        <w:t>. Paris: Éditions Gallimard.</w:t>
      </w:r>
    </w:p>
    <w:p w14:paraId="2AA303B5" w14:textId="0623B42D"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Foucault M (1985) </w:t>
      </w:r>
      <w:r w:rsidRPr="00C1511B">
        <w:rPr>
          <w:rFonts w:ascii="Times New Roman" w:hAnsi="Times New Roman" w:cs="Times New Roman"/>
          <w:i/>
          <w:lang w:val="en-GB"/>
        </w:rPr>
        <w:t>The History of Sexuality, Vol. 2: The Use of Pleasure</w:t>
      </w:r>
      <w:r w:rsidRPr="00C1511B">
        <w:rPr>
          <w:rFonts w:ascii="Times New Roman" w:hAnsi="Times New Roman" w:cs="Times New Roman"/>
          <w:lang w:val="en-GB"/>
        </w:rPr>
        <w:t xml:space="preserve">. </w:t>
      </w:r>
      <w:r w:rsidR="00EC008A" w:rsidRPr="00C1511B">
        <w:rPr>
          <w:rFonts w:ascii="Times New Roman" w:hAnsi="Times New Roman" w:cs="Times New Roman"/>
          <w:lang w:val="en-GB"/>
        </w:rPr>
        <w:t>New York:</w:t>
      </w:r>
      <w:r w:rsidR="00515A30" w:rsidRPr="00C1511B">
        <w:rPr>
          <w:rFonts w:ascii="Times New Roman" w:hAnsi="Times New Roman" w:cs="Times New Roman"/>
          <w:lang w:val="en-GB"/>
        </w:rPr>
        <w:t xml:space="preserve"> </w:t>
      </w:r>
      <w:r w:rsidRPr="00C1511B">
        <w:rPr>
          <w:rFonts w:ascii="Times New Roman" w:hAnsi="Times New Roman" w:cs="Times New Roman"/>
          <w:lang w:val="en-GB"/>
        </w:rPr>
        <w:t>Knopf Doubleday Publishing Group.</w:t>
      </w:r>
    </w:p>
    <w:p w14:paraId="22C3D12E" w14:textId="2E91BFF1" w:rsidR="006B4E3D" w:rsidRPr="00C1511B" w:rsidRDefault="006B4E3D">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Gavey</w:t>
      </w:r>
      <w:proofErr w:type="spellEnd"/>
      <w:r w:rsidRPr="00C1511B">
        <w:rPr>
          <w:rFonts w:ascii="Times New Roman" w:hAnsi="Times New Roman" w:cs="Times New Roman"/>
          <w:lang w:val="en-GB"/>
        </w:rPr>
        <w:t xml:space="preserve"> N (2012) Beyond ‘empowerment’? Sexuality in a sexist world. </w:t>
      </w:r>
      <w:r w:rsidRPr="00C1511B">
        <w:rPr>
          <w:rFonts w:ascii="Times New Roman" w:hAnsi="Times New Roman" w:cs="Times New Roman"/>
          <w:i/>
          <w:iCs/>
          <w:lang w:val="en-GB"/>
        </w:rPr>
        <w:t>Sex Roles</w:t>
      </w:r>
      <w:r w:rsidRPr="00C1511B">
        <w:rPr>
          <w:rFonts w:ascii="Times New Roman" w:hAnsi="Times New Roman" w:cs="Times New Roman"/>
          <w:lang w:val="en-GB"/>
        </w:rPr>
        <w:t xml:space="preserve"> 66(11): 718-724.</w:t>
      </w:r>
    </w:p>
    <w:p w14:paraId="2CA15E1D" w14:textId="03223893"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Glaser B</w:t>
      </w:r>
      <w:r w:rsidR="0091490E" w:rsidRPr="00C1511B">
        <w:rPr>
          <w:rFonts w:ascii="Times New Roman" w:hAnsi="Times New Roman" w:cs="Times New Roman"/>
          <w:lang w:val="en-GB"/>
        </w:rPr>
        <w:t xml:space="preserve"> and</w:t>
      </w:r>
      <w:r w:rsidRPr="00C1511B">
        <w:rPr>
          <w:rFonts w:ascii="Times New Roman" w:hAnsi="Times New Roman" w:cs="Times New Roman"/>
          <w:lang w:val="en-GB"/>
        </w:rPr>
        <w:t xml:space="preserve"> Strauss A (1967) </w:t>
      </w:r>
      <w:r w:rsidRPr="00C1511B">
        <w:rPr>
          <w:rFonts w:ascii="Times New Roman" w:hAnsi="Times New Roman" w:cs="Times New Roman"/>
          <w:i/>
          <w:iCs/>
          <w:lang w:val="en-GB"/>
        </w:rPr>
        <w:t>The discovery grounded theory: strategies for qualitative inquiry</w:t>
      </w:r>
      <w:r w:rsidRPr="00C1511B">
        <w:rPr>
          <w:rFonts w:ascii="Times New Roman" w:hAnsi="Times New Roman" w:cs="Times New Roman"/>
          <w:lang w:val="en-GB"/>
        </w:rPr>
        <w:t xml:space="preserve">. London: </w:t>
      </w:r>
      <w:proofErr w:type="spellStart"/>
      <w:r w:rsidRPr="00C1511B">
        <w:rPr>
          <w:rFonts w:ascii="Times New Roman" w:hAnsi="Times New Roman" w:cs="Times New Roman"/>
          <w:lang w:val="en-GB"/>
        </w:rPr>
        <w:t>Wiedenfeld</w:t>
      </w:r>
      <w:proofErr w:type="spellEnd"/>
      <w:r w:rsidRPr="00C1511B">
        <w:rPr>
          <w:rFonts w:ascii="Times New Roman" w:hAnsi="Times New Roman" w:cs="Times New Roman"/>
          <w:lang w:val="en-GB"/>
        </w:rPr>
        <w:t xml:space="preserve"> and Nicholson.</w:t>
      </w:r>
    </w:p>
    <w:p w14:paraId="45A43C6D" w14:textId="09642E2F"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Glick E (2000) Sex positive: Feminism, queer theory, and the politics of transgression. </w:t>
      </w:r>
      <w:r w:rsidRPr="00C1511B">
        <w:rPr>
          <w:rFonts w:ascii="Times New Roman" w:hAnsi="Times New Roman" w:cs="Times New Roman"/>
          <w:i/>
          <w:iCs/>
          <w:lang w:val="en-GB"/>
        </w:rPr>
        <w:t>Feminist review</w:t>
      </w:r>
      <w:r w:rsidRPr="00C1511B">
        <w:rPr>
          <w:rFonts w:ascii="Times New Roman" w:hAnsi="Times New Roman" w:cs="Times New Roman"/>
          <w:lang w:val="en-GB"/>
        </w:rPr>
        <w:t xml:space="preserve"> 64(1): 19-45.</w:t>
      </w:r>
    </w:p>
    <w:p w14:paraId="7F1E7444" w14:textId="6BB19427" w:rsidR="000D1C4E" w:rsidRPr="00C1511B" w:rsidRDefault="000D1C4E">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Gurevich</w:t>
      </w:r>
      <w:proofErr w:type="spellEnd"/>
      <w:r w:rsidRPr="00C1511B">
        <w:rPr>
          <w:rFonts w:ascii="Times New Roman" w:hAnsi="Times New Roman" w:cs="Times New Roman"/>
          <w:lang w:val="en-GB"/>
        </w:rPr>
        <w:t xml:space="preserve"> M, Brown-Bowers A, </w:t>
      </w:r>
      <w:proofErr w:type="spellStart"/>
      <w:r w:rsidRPr="00C1511B">
        <w:rPr>
          <w:rFonts w:ascii="Times New Roman" w:hAnsi="Times New Roman" w:cs="Times New Roman"/>
          <w:lang w:val="en-GB"/>
        </w:rPr>
        <w:t>Cosma</w:t>
      </w:r>
      <w:proofErr w:type="spellEnd"/>
      <w:r w:rsidRPr="00C1511B">
        <w:rPr>
          <w:rFonts w:ascii="Times New Roman" w:hAnsi="Times New Roman" w:cs="Times New Roman"/>
          <w:lang w:val="en-GB"/>
        </w:rPr>
        <w:t xml:space="preserve"> S, </w:t>
      </w:r>
      <w:proofErr w:type="spellStart"/>
      <w:r w:rsidRPr="00C1511B">
        <w:rPr>
          <w:rFonts w:ascii="Times New Roman" w:hAnsi="Times New Roman" w:cs="Times New Roman"/>
          <w:lang w:val="en-GB"/>
        </w:rPr>
        <w:t>Vasilovsky</w:t>
      </w:r>
      <w:proofErr w:type="spellEnd"/>
      <w:r w:rsidRPr="00C1511B">
        <w:rPr>
          <w:rFonts w:ascii="Times New Roman" w:hAnsi="Times New Roman" w:cs="Times New Roman"/>
          <w:lang w:val="en-GB"/>
        </w:rPr>
        <w:t xml:space="preserve"> AT, </w:t>
      </w:r>
      <w:proofErr w:type="spellStart"/>
      <w:r w:rsidRPr="00C1511B">
        <w:rPr>
          <w:rFonts w:ascii="Times New Roman" w:hAnsi="Times New Roman" w:cs="Times New Roman"/>
          <w:lang w:val="en-GB"/>
        </w:rPr>
        <w:t>Leedham</w:t>
      </w:r>
      <w:proofErr w:type="spellEnd"/>
      <w:r w:rsidRPr="00C1511B">
        <w:rPr>
          <w:rFonts w:ascii="Times New Roman" w:hAnsi="Times New Roman" w:cs="Times New Roman"/>
          <w:lang w:val="en-GB"/>
        </w:rPr>
        <w:t xml:space="preserve"> U and Cormier N (2017) Sexually progressive and proficient: Pornographic syntax and postfeminist fantasies. </w:t>
      </w:r>
      <w:r w:rsidRPr="00C1511B">
        <w:rPr>
          <w:rFonts w:ascii="Times New Roman" w:hAnsi="Times New Roman" w:cs="Times New Roman"/>
          <w:i/>
          <w:iCs/>
          <w:lang w:val="en-GB"/>
        </w:rPr>
        <w:t>Sexualities</w:t>
      </w:r>
      <w:r w:rsidRPr="00C1511B">
        <w:rPr>
          <w:rFonts w:ascii="Times New Roman" w:hAnsi="Times New Roman" w:cs="Times New Roman"/>
          <w:lang w:val="en-GB"/>
        </w:rPr>
        <w:t xml:space="preserve"> 20(5-6): 558-584.</w:t>
      </w:r>
    </w:p>
    <w:p w14:paraId="69E87871" w14:textId="0EA4E2F2" w:rsidR="003F06C1" w:rsidRPr="00C1511B" w:rsidRDefault="009272F2" w:rsidP="003F06C1">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Hambleton A (2016) When women watch: the subversive potential of female-friendly pornography in Japan.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3(4): 427-442.</w:t>
      </w:r>
    </w:p>
    <w:p w14:paraId="66A328C4" w14:textId="1F591974" w:rsidR="0024222F" w:rsidRPr="00C1511B" w:rsidRDefault="0024222F" w:rsidP="003F06C1">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lastRenderedPageBreak/>
        <w:t xml:space="preserve">Hardy S (1998) </w:t>
      </w:r>
      <w:r w:rsidRPr="00C1511B">
        <w:rPr>
          <w:rFonts w:ascii="Times New Roman" w:hAnsi="Times New Roman" w:cs="Times New Roman"/>
          <w:i/>
          <w:iCs/>
          <w:lang w:val="en-GB"/>
        </w:rPr>
        <w:t xml:space="preserve">The Reader, The Author, His Woman and Her Lover; </w:t>
      </w:r>
      <w:r w:rsidR="007142D7" w:rsidRPr="00C1511B">
        <w:rPr>
          <w:rFonts w:ascii="Times New Roman" w:hAnsi="Times New Roman" w:cs="Times New Roman"/>
          <w:i/>
          <w:iCs/>
          <w:lang w:val="en-GB"/>
        </w:rPr>
        <w:t xml:space="preserve">Soft-core </w:t>
      </w:r>
      <w:r w:rsidRPr="00C1511B">
        <w:rPr>
          <w:rFonts w:ascii="Times New Roman" w:hAnsi="Times New Roman" w:cs="Times New Roman"/>
          <w:i/>
          <w:iCs/>
          <w:lang w:val="en-GB"/>
        </w:rPr>
        <w:t>Pornography and Heterosexual Men</w:t>
      </w:r>
      <w:r w:rsidRPr="00C1511B">
        <w:rPr>
          <w:rFonts w:ascii="Times New Roman" w:hAnsi="Times New Roman" w:cs="Times New Roman"/>
          <w:lang w:val="en-GB"/>
        </w:rPr>
        <w:t>. London and Washington: Cassell.</w:t>
      </w:r>
    </w:p>
    <w:p w14:paraId="3B369083" w14:textId="09190172" w:rsidR="007142D7" w:rsidRPr="00C1511B" w:rsidRDefault="007142D7" w:rsidP="003F06C1">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Hardy S (2000) Feminist iconoclasm and the problem of eroticism. </w:t>
      </w:r>
      <w:r w:rsidRPr="00C1511B">
        <w:rPr>
          <w:rFonts w:ascii="Times New Roman" w:hAnsi="Times New Roman" w:cs="Times New Roman"/>
          <w:i/>
          <w:iCs/>
          <w:lang w:val="en-GB"/>
        </w:rPr>
        <w:t>Sexualities</w:t>
      </w:r>
      <w:r w:rsidRPr="00C1511B">
        <w:rPr>
          <w:rFonts w:ascii="Times New Roman" w:hAnsi="Times New Roman" w:cs="Times New Roman"/>
          <w:lang w:val="en-GB"/>
        </w:rPr>
        <w:t xml:space="preserve"> 3(1): 77-96.</w:t>
      </w:r>
    </w:p>
    <w:p w14:paraId="57496AD0" w14:textId="7BE4113C" w:rsidR="0024222F" w:rsidRPr="00C1511B" w:rsidRDefault="0024222F" w:rsidP="003F06C1">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Hardy S (2009) The New Pornographies: Representation or Reality. In: Attwood F (ed) </w:t>
      </w:r>
      <w:r w:rsidRPr="00C1511B">
        <w:rPr>
          <w:rStyle w:val="None"/>
          <w:rFonts w:ascii="Times New Roman" w:hAnsi="Times New Roman" w:cs="Times New Roman"/>
          <w:i/>
          <w:iCs/>
          <w:lang w:val="en-GB"/>
        </w:rPr>
        <w:t>Mainstreaming sex: The Sexualization of Western Culture</w:t>
      </w:r>
      <w:r w:rsidRPr="00C1511B">
        <w:rPr>
          <w:rFonts w:ascii="Times New Roman" w:hAnsi="Times New Roman" w:cs="Times New Roman"/>
          <w:lang w:val="en-GB"/>
        </w:rPr>
        <w:t>. London, New York: IB Tauris &amp; Co. Ltd, 3-18.</w:t>
      </w:r>
    </w:p>
    <w:p w14:paraId="77763377" w14:textId="022859BC" w:rsidR="0024222F" w:rsidRPr="00C1511B" w:rsidRDefault="0024222F" w:rsidP="003F06C1">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Hardy S (2015) Pornography and Erotica. In Ritzer G (ed) </w:t>
      </w:r>
      <w:r w:rsidRPr="00C1511B">
        <w:rPr>
          <w:rFonts w:ascii="Times New Roman" w:hAnsi="Times New Roman" w:cs="Times New Roman"/>
          <w:i/>
          <w:iCs/>
          <w:lang w:val="en-GB"/>
        </w:rPr>
        <w:t xml:space="preserve">The Blackwell </w:t>
      </w:r>
      <w:proofErr w:type="spellStart"/>
      <w:r w:rsidRPr="00C1511B">
        <w:rPr>
          <w:rFonts w:ascii="Times New Roman" w:hAnsi="Times New Roman" w:cs="Times New Roman"/>
          <w:i/>
          <w:iCs/>
          <w:lang w:val="en-GB"/>
        </w:rPr>
        <w:t>Encyclopedia</w:t>
      </w:r>
      <w:proofErr w:type="spellEnd"/>
      <w:r w:rsidRPr="00C1511B">
        <w:rPr>
          <w:rFonts w:ascii="Times New Roman" w:hAnsi="Times New Roman" w:cs="Times New Roman"/>
          <w:i/>
          <w:iCs/>
          <w:lang w:val="en-GB"/>
        </w:rPr>
        <w:t xml:space="preserve"> of Sociology</w:t>
      </w:r>
      <w:r w:rsidRPr="00C1511B">
        <w:rPr>
          <w:rFonts w:ascii="Times New Roman" w:hAnsi="Times New Roman" w:cs="Times New Roman"/>
          <w:lang w:val="en-GB"/>
        </w:rPr>
        <w:t>. John Wiley &amp; Sons, Ltd, 1-4.</w:t>
      </w:r>
    </w:p>
    <w:p w14:paraId="7DC9E89C" w14:textId="6B165339" w:rsidR="007D059C" w:rsidRPr="00C1511B" w:rsidRDefault="009272F2" w:rsidP="00B35B40">
      <w:pPr>
        <w:pStyle w:val="BodyA"/>
        <w:widowControl w:val="0"/>
        <w:spacing w:before="120" w:after="120" w:line="360" w:lineRule="auto"/>
        <w:ind w:left="480" w:hanging="480"/>
        <w:jc w:val="both"/>
        <w:rPr>
          <w:rFonts w:ascii="Times New Roman" w:hAnsi="Times New Roman" w:cs="Times New Roman"/>
          <w:color w:val="222222"/>
          <w:u w:color="222222"/>
          <w:shd w:val="clear" w:color="auto" w:fill="FFFFFF"/>
          <w:lang w:val="en-GB"/>
        </w:rPr>
      </w:pPr>
      <w:r w:rsidRPr="00C1511B">
        <w:rPr>
          <w:rFonts w:ascii="Times New Roman" w:hAnsi="Times New Roman" w:cs="Times New Roman"/>
          <w:color w:val="222222"/>
          <w:u w:color="222222"/>
          <w:shd w:val="clear" w:color="auto" w:fill="FFFFFF"/>
          <w:lang w:val="en-GB"/>
        </w:rPr>
        <w:t>Jackson S (2006) Interchanges: Gender, sexuality and heterosexuality: The complexity (and limits) of heteronormativity. </w:t>
      </w:r>
      <w:r w:rsidRPr="00C1511B">
        <w:rPr>
          <w:rFonts w:ascii="Times New Roman" w:hAnsi="Times New Roman" w:cs="Times New Roman"/>
          <w:i/>
          <w:iCs/>
          <w:color w:val="222222"/>
          <w:u w:color="222222"/>
          <w:shd w:val="clear" w:color="auto" w:fill="FFFFFF"/>
          <w:lang w:val="en-GB"/>
        </w:rPr>
        <w:t>Feminist theory</w:t>
      </w:r>
      <w:r w:rsidRPr="00C1511B">
        <w:rPr>
          <w:rFonts w:ascii="Times New Roman" w:hAnsi="Times New Roman" w:cs="Times New Roman"/>
          <w:color w:val="222222"/>
          <w:u w:color="222222"/>
          <w:shd w:val="clear" w:color="auto" w:fill="FFFFFF"/>
          <w:lang w:val="en-GB"/>
        </w:rPr>
        <w:t> </w:t>
      </w:r>
      <w:r w:rsidRPr="00C1511B">
        <w:rPr>
          <w:rFonts w:ascii="Times New Roman" w:hAnsi="Times New Roman" w:cs="Times New Roman"/>
          <w:iCs/>
          <w:color w:val="222222"/>
          <w:u w:color="222222"/>
          <w:shd w:val="clear" w:color="auto" w:fill="FFFFFF"/>
          <w:lang w:val="en-GB"/>
        </w:rPr>
        <w:t>7</w:t>
      </w:r>
      <w:r w:rsidRPr="00C1511B">
        <w:rPr>
          <w:rFonts w:ascii="Times New Roman" w:hAnsi="Times New Roman" w:cs="Times New Roman"/>
          <w:color w:val="222222"/>
          <w:u w:color="222222"/>
          <w:shd w:val="clear" w:color="auto" w:fill="FFFFFF"/>
          <w:lang w:val="en-GB"/>
        </w:rPr>
        <w:t>(1)</w:t>
      </w:r>
      <w:r w:rsidR="00515A30" w:rsidRPr="00C1511B">
        <w:rPr>
          <w:rFonts w:ascii="Times New Roman" w:hAnsi="Times New Roman" w:cs="Times New Roman"/>
          <w:color w:val="222222"/>
          <w:u w:color="222222"/>
          <w:shd w:val="clear" w:color="auto" w:fill="FFFFFF"/>
          <w:lang w:val="en-GB"/>
        </w:rPr>
        <w:t>:</w:t>
      </w:r>
      <w:r w:rsidRPr="00C1511B">
        <w:rPr>
          <w:rFonts w:ascii="Times New Roman" w:hAnsi="Times New Roman" w:cs="Times New Roman"/>
          <w:color w:val="222222"/>
          <w:u w:color="222222"/>
          <w:shd w:val="clear" w:color="auto" w:fill="FFFFFF"/>
          <w:lang w:val="en-GB"/>
        </w:rPr>
        <w:t xml:space="preserve"> 105-121.</w:t>
      </w:r>
    </w:p>
    <w:p w14:paraId="2EB54884" w14:textId="7777777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Liberman R (2015) ‘It's a really great tool’: feminist pornography and the promotion of sexual subjectivity.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2(2-3): 174-191.</w:t>
      </w:r>
    </w:p>
    <w:p w14:paraId="7D26693D" w14:textId="6115ECC2"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Maddisson</w:t>
      </w:r>
      <w:proofErr w:type="spellEnd"/>
      <w:r w:rsidRPr="00C1511B">
        <w:rPr>
          <w:rFonts w:ascii="Times New Roman" w:hAnsi="Times New Roman" w:cs="Times New Roman"/>
          <w:lang w:val="en-GB"/>
        </w:rPr>
        <w:t xml:space="preserve"> S (2009) ‘Choke on it, Bitch!’: Porn Studies, Extreme Gonzo and the Mainstreaming of Hardcore. In: F. Attwood (ed.) </w:t>
      </w:r>
      <w:r w:rsidRPr="00C1511B">
        <w:rPr>
          <w:rFonts w:ascii="Times New Roman" w:hAnsi="Times New Roman" w:cs="Times New Roman"/>
          <w:i/>
          <w:iCs/>
          <w:lang w:val="en-GB"/>
        </w:rPr>
        <w:t>Mainstreaming Sex: The Sexualization of Western Culture</w:t>
      </w:r>
      <w:r w:rsidRPr="00C1511B">
        <w:rPr>
          <w:rFonts w:ascii="Times New Roman" w:hAnsi="Times New Roman" w:cs="Times New Roman"/>
          <w:lang w:val="en-GB"/>
        </w:rPr>
        <w:t xml:space="preserve">. London: </w:t>
      </w:r>
      <w:r w:rsidR="002F2E79" w:rsidRPr="00C1511B">
        <w:rPr>
          <w:rFonts w:ascii="Times New Roman" w:hAnsi="Times New Roman" w:cs="Times New Roman"/>
          <w:lang w:val="en-GB"/>
        </w:rPr>
        <w:t>IB Tauris &amp; Co. Ltd</w:t>
      </w:r>
      <w:r w:rsidRPr="00C1511B">
        <w:rPr>
          <w:rFonts w:ascii="Times New Roman" w:hAnsi="Times New Roman" w:cs="Times New Roman"/>
          <w:lang w:val="en-GB"/>
        </w:rPr>
        <w:t>, 37-54.</w:t>
      </w:r>
    </w:p>
    <w:p w14:paraId="45A03D73" w14:textId="634C7513"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McCormack M</w:t>
      </w:r>
      <w:r w:rsidR="003A59F5" w:rsidRPr="00C1511B">
        <w:rPr>
          <w:rFonts w:ascii="Times New Roman" w:hAnsi="Times New Roman" w:cs="Times New Roman"/>
          <w:lang w:val="en-GB"/>
        </w:rPr>
        <w:t xml:space="preserve"> and</w:t>
      </w:r>
      <w:r w:rsidRPr="00C1511B">
        <w:rPr>
          <w:rFonts w:ascii="Times New Roman" w:hAnsi="Times New Roman" w:cs="Times New Roman"/>
          <w:lang w:val="en-GB"/>
        </w:rPr>
        <w:t xml:space="preserve"> </w:t>
      </w:r>
      <w:proofErr w:type="spellStart"/>
      <w:r w:rsidRPr="00C1511B">
        <w:rPr>
          <w:rFonts w:ascii="Times New Roman" w:hAnsi="Times New Roman" w:cs="Times New Roman"/>
          <w:lang w:val="en-GB"/>
        </w:rPr>
        <w:t>Wignall</w:t>
      </w:r>
      <w:proofErr w:type="spellEnd"/>
      <w:r w:rsidRPr="00C1511B">
        <w:rPr>
          <w:rFonts w:ascii="Times New Roman" w:hAnsi="Times New Roman" w:cs="Times New Roman"/>
          <w:lang w:val="en-GB"/>
        </w:rPr>
        <w:t xml:space="preserve"> L (2017) Enjoyment, Exploration and Education: Understanding the Consumption of Pornography among Young Men with Non-Exclusive Sexual Orientations. </w:t>
      </w:r>
      <w:r w:rsidRPr="00C1511B">
        <w:rPr>
          <w:rFonts w:ascii="Times New Roman" w:hAnsi="Times New Roman" w:cs="Times New Roman"/>
          <w:i/>
          <w:iCs/>
          <w:lang w:val="en-GB"/>
        </w:rPr>
        <w:t>Sociology</w:t>
      </w:r>
      <w:r w:rsidRPr="00C1511B">
        <w:rPr>
          <w:rFonts w:ascii="Times New Roman" w:hAnsi="Times New Roman" w:cs="Times New Roman"/>
          <w:lang w:val="en-GB"/>
        </w:rPr>
        <w:t xml:space="preserve"> 51(5): 975-91.</w:t>
      </w:r>
    </w:p>
    <w:p w14:paraId="2F623B05" w14:textId="7777777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McCracken G (1988) </w:t>
      </w:r>
      <w:r w:rsidRPr="00C1511B">
        <w:rPr>
          <w:rFonts w:ascii="Times New Roman" w:hAnsi="Times New Roman" w:cs="Times New Roman"/>
          <w:i/>
          <w:iCs/>
          <w:lang w:val="en-GB"/>
        </w:rPr>
        <w:t>The long interview</w:t>
      </w:r>
      <w:r w:rsidRPr="00C1511B">
        <w:rPr>
          <w:rFonts w:ascii="Times New Roman" w:hAnsi="Times New Roman" w:cs="Times New Roman"/>
          <w:lang w:val="en-GB"/>
        </w:rPr>
        <w:t>. London, UK: Sage.</w:t>
      </w:r>
    </w:p>
    <w:p w14:paraId="667F0B47" w14:textId="126E1139"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McKee A (2012) Pornography as entertainment. </w:t>
      </w:r>
      <w:r w:rsidRPr="00C1511B">
        <w:rPr>
          <w:rFonts w:ascii="Times New Roman" w:hAnsi="Times New Roman" w:cs="Times New Roman"/>
          <w:i/>
          <w:iCs/>
          <w:lang w:val="en-GB"/>
        </w:rPr>
        <w:t>Continuum: Journal of Media and Cultural Studies</w:t>
      </w:r>
      <w:r w:rsidRPr="00C1511B">
        <w:rPr>
          <w:rFonts w:ascii="Times New Roman" w:hAnsi="Times New Roman" w:cs="Times New Roman"/>
          <w:lang w:val="en-GB"/>
        </w:rPr>
        <w:t xml:space="preserve"> 26: 541-552.</w:t>
      </w:r>
    </w:p>
    <w:p w14:paraId="629D3A4E" w14:textId="0F6E2FA0" w:rsidR="000020C9" w:rsidRPr="00C1511B" w:rsidRDefault="000020C9">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McNair B (2013) </w:t>
      </w:r>
      <w:r w:rsidRPr="00C1511B">
        <w:rPr>
          <w:rFonts w:ascii="Times New Roman" w:hAnsi="Times New Roman" w:cs="Times New Roman"/>
          <w:i/>
          <w:lang w:val="en-GB"/>
        </w:rPr>
        <w:t>Porno? Chic!</w:t>
      </w:r>
      <w:r w:rsidRPr="00C1511B">
        <w:rPr>
          <w:rFonts w:ascii="Times New Roman" w:hAnsi="Times New Roman" w:cs="Times New Roman"/>
          <w:lang w:val="en-GB"/>
        </w:rPr>
        <w:t xml:space="preserve"> London: Routledge.</w:t>
      </w:r>
    </w:p>
    <w:p w14:paraId="32E0822E" w14:textId="7777777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Mulvey L (1975) Visual Pleasure and Narrative Cinema. </w:t>
      </w:r>
      <w:r w:rsidRPr="00C1511B">
        <w:rPr>
          <w:rFonts w:ascii="Times New Roman" w:hAnsi="Times New Roman" w:cs="Times New Roman"/>
          <w:i/>
          <w:iCs/>
          <w:lang w:val="en-GB"/>
        </w:rPr>
        <w:t>Screen</w:t>
      </w:r>
      <w:r w:rsidRPr="00C1511B">
        <w:rPr>
          <w:rFonts w:ascii="Times New Roman" w:hAnsi="Times New Roman" w:cs="Times New Roman"/>
          <w:lang w:val="en-GB"/>
        </w:rPr>
        <w:t xml:space="preserve"> 16(3): 6-18. </w:t>
      </w:r>
    </w:p>
    <w:p w14:paraId="69EEDAF3" w14:textId="11A06411"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Munford R</w:t>
      </w:r>
      <w:r w:rsidR="0091490E" w:rsidRPr="00C1511B">
        <w:rPr>
          <w:rFonts w:ascii="Times New Roman" w:hAnsi="Times New Roman" w:cs="Times New Roman"/>
          <w:lang w:val="en-GB"/>
        </w:rPr>
        <w:t xml:space="preserve"> and</w:t>
      </w:r>
      <w:r w:rsidRPr="00C1511B">
        <w:rPr>
          <w:rFonts w:ascii="Times New Roman" w:hAnsi="Times New Roman" w:cs="Times New Roman"/>
          <w:lang w:val="en-GB"/>
        </w:rPr>
        <w:t xml:space="preserve"> Waters M (2014) </w:t>
      </w:r>
      <w:r w:rsidRPr="00C1511B">
        <w:rPr>
          <w:rFonts w:ascii="Times New Roman" w:hAnsi="Times New Roman" w:cs="Times New Roman"/>
          <w:i/>
          <w:iCs/>
          <w:lang w:val="en-GB"/>
        </w:rPr>
        <w:t>Feminism &amp; popular culture</w:t>
      </w:r>
      <w:r w:rsidRPr="00C1511B">
        <w:rPr>
          <w:rFonts w:ascii="Times New Roman" w:hAnsi="Times New Roman" w:cs="Times New Roman"/>
          <w:lang w:val="en-GB"/>
        </w:rPr>
        <w:t xml:space="preserve">: investigating the postfeminist mystique. London: </w:t>
      </w:r>
      <w:r w:rsidR="002F2E79" w:rsidRPr="00C1511B">
        <w:rPr>
          <w:rFonts w:ascii="Times New Roman" w:hAnsi="Times New Roman" w:cs="Times New Roman"/>
          <w:lang w:val="en-GB"/>
        </w:rPr>
        <w:t>IB Tauris &amp; Co. Ltd</w:t>
      </w:r>
      <w:r w:rsidR="00220244" w:rsidRPr="00C1511B">
        <w:rPr>
          <w:rFonts w:ascii="Times New Roman" w:hAnsi="Times New Roman" w:cs="Times New Roman"/>
          <w:lang w:val="en-GB"/>
        </w:rPr>
        <w:t>.</w:t>
      </w:r>
    </w:p>
    <w:p w14:paraId="7B8369C4" w14:textId="23C957FF" w:rsidR="00E2714E" w:rsidRPr="00C1511B" w:rsidRDefault="009272F2" w:rsidP="00B36FE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Neville L (2015) Male gays in the female gaze: women who watch m/m pornography.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2(2-3): 192-207.</w:t>
      </w:r>
    </w:p>
    <w:p w14:paraId="5FDD0005" w14:textId="5659BF0F" w:rsidR="00384408" w:rsidRPr="00C1511B" w:rsidRDefault="00384408" w:rsidP="00B36FE7">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lastRenderedPageBreak/>
        <w:t xml:space="preserve">Neville L (2018) </w:t>
      </w:r>
      <w:r w:rsidRPr="00C1511B">
        <w:rPr>
          <w:rFonts w:ascii="Times New Roman" w:hAnsi="Times New Roman" w:cs="Times New Roman"/>
          <w:i/>
          <w:iCs/>
          <w:lang w:val="en-GB"/>
        </w:rPr>
        <w:t>Girls Who Like Boys Who Like Boys: Women and Gay Male Pornography and Erotica</w:t>
      </w:r>
      <w:r w:rsidRPr="00C1511B">
        <w:rPr>
          <w:rFonts w:ascii="Times New Roman" w:hAnsi="Times New Roman" w:cs="Times New Roman"/>
          <w:lang w:val="en-GB"/>
        </w:rPr>
        <w:t>. London: Palgrave.</w:t>
      </w:r>
    </w:p>
    <w:p w14:paraId="0103ECD4" w14:textId="34F8290F" w:rsidR="00D16DCC" w:rsidRPr="00C1511B" w:rsidRDefault="00D16DCC" w:rsidP="000020C9">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Paasonen</w:t>
      </w:r>
      <w:proofErr w:type="spellEnd"/>
      <w:r w:rsidRPr="00C1511B">
        <w:rPr>
          <w:rFonts w:ascii="Times New Roman" w:hAnsi="Times New Roman" w:cs="Times New Roman"/>
          <w:lang w:val="en-GB"/>
        </w:rPr>
        <w:t xml:space="preserve"> S (2011) </w:t>
      </w:r>
      <w:r w:rsidRPr="00C1511B">
        <w:rPr>
          <w:rFonts w:ascii="Times New Roman" w:hAnsi="Times New Roman" w:cs="Times New Roman"/>
          <w:i/>
          <w:iCs/>
          <w:lang w:val="en-GB"/>
        </w:rPr>
        <w:t>Carnal Resonance: Affect and Online Pornography</w:t>
      </w:r>
      <w:r w:rsidRPr="00C1511B">
        <w:rPr>
          <w:rFonts w:ascii="Times New Roman" w:hAnsi="Times New Roman" w:cs="Times New Roman"/>
          <w:lang w:val="en-GB"/>
        </w:rPr>
        <w:t>. Cambridge, MA: The MIT Press.</w:t>
      </w:r>
    </w:p>
    <w:p w14:paraId="73EBA6F0" w14:textId="7C5FC48A" w:rsidR="00D8612C" w:rsidRPr="00C1511B" w:rsidRDefault="00D8612C" w:rsidP="000020C9">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Parvez ZF (2006) The </w:t>
      </w:r>
      <w:proofErr w:type="spellStart"/>
      <w:r w:rsidRPr="00C1511B">
        <w:rPr>
          <w:rFonts w:ascii="Times New Roman" w:hAnsi="Times New Roman" w:cs="Times New Roman"/>
          <w:lang w:val="en-GB"/>
        </w:rPr>
        <w:t>labor</w:t>
      </w:r>
      <w:proofErr w:type="spellEnd"/>
      <w:r w:rsidRPr="00C1511B">
        <w:rPr>
          <w:rFonts w:ascii="Times New Roman" w:hAnsi="Times New Roman" w:cs="Times New Roman"/>
          <w:lang w:val="en-GB"/>
        </w:rPr>
        <w:t xml:space="preserve"> of pleasure: How perceptions of emotional </w:t>
      </w:r>
      <w:proofErr w:type="spellStart"/>
      <w:r w:rsidRPr="00C1511B">
        <w:rPr>
          <w:rFonts w:ascii="Times New Roman" w:hAnsi="Times New Roman" w:cs="Times New Roman"/>
          <w:lang w:val="en-GB"/>
        </w:rPr>
        <w:t>labor</w:t>
      </w:r>
      <w:proofErr w:type="spellEnd"/>
      <w:r w:rsidRPr="00C1511B">
        <w:rPr>
          <w:rFonts w:ascii="Times New Roman" w:hAnsi="Times New Roman" w:cs="Times New Roman"/>
          <w:lang w:val="en-GB"/>
        </w:rPr>
        <w:t xml:space="preserve"> impact women's enjoyment of pornography. </w:t>
      </w:r>
      <w:r w:rsidRPr="00C1511B">
        <w:rPr>
          <w:rFonts w:ascii="Times New Roman" w:hAnsi="Times New Roman" w:cs="Times New Roman"/>
          <w:i/>
          <w:iCs/>
          <w:lang w:val="en-GB"/>
        </w:rPr>
        <w:t>Gender &amp; Society</w:t>
      </w:r>
      <w:r w:rsidRPr="00C1511B">
        <w:rPr>
          <w:rFonts w:ascii="Times New Roman" w:hAnsi="Times New Roman" w:cs="Times New Roman"/>
          <w:lang w:val="en-GB"/>
        </w:rPr>
        <w:t xml:space="preserve"> 20(5): 605-631.</w:t>
      </w:r>
    </w:p>
    <w:p w14:paraId="1861A623" w14:textId="7040C6C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Patton M (2002) </w:t>
      </w:r>
      <w:r w:rsidRPr="00C1511B">
        <w:rPr>
          <w:rFonts w:ascii="Times New Roman" w:hAnsi="Times New Roman" w:cs="Times New Roman"/>
          <w:i/>
          <w:iCs/>
          <w:lang w:val="en-GB"/>
        </w:rPr>
        <w:t>Qualitative Research &amp; Evaluation Methods</w:t>
      </w:r>
      <w:r w:rsidRPr="00C1511B">
        <w:rPr>
          <w:rFonts w:ascii="Times New Roman" w:hAnsi="Times New Roman" w:cs="Times New Roman"/>
          <w:lang w:val="en-GB"/>
        </w:rPr>
        <w:t>. London: Sage.</w:t>
      </w:r>
    </w:p>
    <w:p w14:paraId="0016BEC7" w14:textId="365826C1" w:rsidR="000020C9" w:rsidRPr="00C1511B" w:rsidRDefault="000020C9">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Paul P (2005) </w:t>
      </w:r>
      <w:r w:rsidRPr="00C1511B">
        <w:rPr>
          <w:rFonts w:ascii="Times New Roman" w:hAnsi="Times New Roman" w:cs="Times New Roman"/>
          <w:i/>
          <w:lang w:val="en-GB"/>
        </w:rPr>
        <w:t>Pornified: How Pornography is Transforming our Lives, our Relationships and our Families</w:t>
      </w:r>
      <w:r w:rsidRPr="00C1511B">
        <w:rPr>
          <w:rFonts w:ascii="Times New Roman" w:hAnsi="Times New Roman" w:cs="Times New Roman"/>
          <w:lang w:val="en-GB"/>
        </w:rPr>
        <w:t>. New York: Times Books</w:t>
      </w:r>
      <w:r w:rsidR="002F2E79" w:rsidRPr="00C1511B">
        <w:rPr>
          <w:rFonts w:ascii="Times New Roman" w:hAnsi="Times New Roman" w:cs="Times New Roman"/>
          <w:lang w:val="en-GB"/>
        </w:rPr>
        <w:t>.</w:t>
      </w:r>
    </w:p>
    <w:p w14:paraId="752F3F70" w14:textId="652CB78A" w:rsidR="00E2714E" w:rsidRPr="00C1511B" w:rsidRDefault="00056F53" w:rsidP="00F33DDC">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Peterson ZD (2010) What Is Sexual Empowerment? A Multidimensional and Process-Oriented Approach to Adolescent Girls’ Sexual Empowerment. </w:t>
      </w:r>
      <w:r w:rsidRPr="00C1511B">
        <w:rPr>
          <w:rFonts w:ascii="Times New Roman" w:hAnsi="Times New Roman" w:cs="Times New Roman"/>
          <w:i/>
          <w:iCs/>
          <w:lang w:val="en-GB"/>
        </w:rPr>
        <w:t>Sex Roles</w:t>
      </w:r>
      <w:r w:rsidRPr="00C1511B">
        <w:rPr>
          <w:rFonts w:ascii="Times New Roman" w:hAnsi="Times New Roman" w:cs="Times New Roman"/>
          <w:lang w:val="en-GB"/>
        </w:rPr>
        <w:t xml:space="preserve"> 62: 307-313.</w:t>
      </w:r>
    </w:p>
    <w:p w14:paraId="4520FD71" w14:textId="073435FE"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Rodgerson</w:t>
      </w:r>
      <w:proofErr w:type="spellEnd"/>
      <w:r w:rsidRPr="00C1511B">
        <w:rPr>
          <w:rFonts w:ascii="Times New Roman" w:hAnsi="Times New Roman" w:cs="Times New Roman"/>
          <w:lang w:val="en-GB"/>
        </w:rPr>
        <w:t xml:space="preserve"> G</w:t>
      </w:r>
      <w:r w:rsidR="0091490E" w:rsidRPr="00C1511B">
        <w:rPr>
          <w:rFonts w:ascii="Times New Roman" w:hAnsi="Times New Roman" w:cs="Times New Roman"/>
          <w:lang w:val="en-GB"/>
        </w:rPr>
        <w:t xml:space="preserve"> and</w:t>
      </w:r>
      <w:r w:rsidRPr="00C1511B">
        <w:rPr>
          <w:rFonts w:ascii="Times New Roman" w:hAnsi="Times New Roman" w:cs="Times New Roman"/>
          <w:lang w:val="en-GB"/>
        </w:rPr>
        <w:t xml:space="preserve"> Wilson E (1991) </w:t>
      </w:r>
      <w:r w:rsidRPr="00C1511B">
        <w:rPr>
          <w:rStyle w:val="None"/>
          <w:rFonts w:ascii="Times New Roman" w:hAnsi="Times New Roman" w:cs="Times New Roman"/>
          <w:i/>
          <w:iCs/>
          <w:lang w:val="en-GB"/>
        </w:rPr>
        <w:t>Pornography and feminism: The case against censorship</w:t>
      </w:r>
      <w:r w:rsidRPr="00C1511B">
        <w:rPr>
          <w:rFonts w:ascii="Times New Roman" w:hAnsi="Times New Roman" w:cs="Times New Roman"/>
          <w:lang w:val="en-GB"/>
        </w:rPr>
        <w:t>. London: Lawrence and Wishart Ltd.</w:t>
      </w:r>
    </w:p>
    <w:p w14:paraId="2AA7903A" w14:textId="12CE175C" w:rsidR="007D059C" w:rsidRPr="00C1511B" w:rsidRDefault="006C4A91" w:rsidP="00B35B40">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Rubin G </w:t>
      </w:r>
      <w:r w:rsidR="0091490E" w:rsidRPr="00C1511B">
        <w:rPr>
          <w:rFonts w:ascii="Times New Roman" w:hAnsi="Times New Roman" w:cs="Times New Roman"/>
          <w:lang w:val="en-GB"/>
        </w:rPr>
        <w:t>(</w:t>
      </w:r>
      <w:r w:rsidRPr="00C1511B">
        <w:rPr>
          <w:rFonts w:ascii="Times New Roman" w:hAnsi="Times New Roman" w:cs="Times New Roman"/>
          <w:lang w:val="en-GB"/>
        </w:rPr>
        <w:t>1995</w:t>
      </w:r>
      <w:r w:rsidR="0091490E" w:rsidRPr="00C1511B">
        <w:rPr>
          <w:rFonts w:ascii="Times New Roman" w:hAnsi="Times New Roman" w:cs="Times New Roman"/>
          <w:lang w:val="en-GB"/>
        </w:rPr>
        <w:t>)</w:t>
      </w:r>
      <w:r w:rsidRPr="00C1511B">
        <w:rPr>
          <w:rFonts w:ascii="Times New Roman" w:hAnsi="Times New Roman" w:cs="Times New Roman"/>
          <w:lang w:val="en-GB"/>
        </w:rPr>
        <w:t xml:space="preserve"> Misguided, Dangerous and Wrong: An Analysis of Anti-pornography Politics. In</w:t>
      </w:r>
      <w:r w:rsidR="0091490E" w:rsidRPr="00C1511B">
        <w:rPr>
          <w:rFonts w:ascii="Times New Roman" w:hAnsi="Times New Roman" w:cs="Times New Roman"/>
          <w:lang w:val="en-GB"/>
        </w:rPr>
        <w:t>:</w:t>
      </w:r>
      <w:r w:rsidRPr="00C1511B">
        <w:rPr>
          <w:rFonts w:ascii="Times New Roman" w:hAnsi="Times New Roman" w:cs="Times New Roman"/>
          <w:lang w:val="en-GB"/>
        </w:rPr>
        <w:t xml:space="preserve"> </w:t>
      </w:r>
      <w:r w:rsidR="0091490E" w:rsidRPr="00C1511B">
        <w:rPr>
          <w:rFonts w:ascii="Times New Roman" w:hAnsi="Times New Roman" w:cs="Times New Roman"/>
          <w:lang w:val="en-GB"/>
        </w:rPr>
        <w:t xml:space="preserve">Dines G, </w:t>
      </w:r>
      <w:proofErr w:type="spellStart"/>
      <w:r w:rsidR="0091490E" w:rsidRPr="00C1511B">
        <w:rPr>
          <w:rFonts w:ascii="Times New Roman" w:hAnsi="Times New Roman" w:cs="Times New Roman"/>
          <w:lang w:val="en-GB"/>
        </w:rPr>
        <w:t>Humez</w:t>
      </w:r>
      <w:proofErr w:type="spellEnd"/>
      <w:r w:rsidR="0091490E" w:rsidRPr="00C1511B">
        <w:rPr>
          <w:rFonts w:ascii="Times New Roman" w:hAnsi="Times New Roman" w:cs="Times New Roman"/>
          <w:lang w:val="en-GB"/>
        </w:rPr>
        <w:t xml:space="preserve"> JM (eds) </w:t>
      </w:r>
      <w:r w:rsidRPr="00C1511B">
        <w:rPr>
          <w:rFonts w:ascii="Times New Roman" w:hAnsi="Times New Roman" w:cs="Times New Roman"/>
          <w:i/>
          <w:iCs/>
          <w:lang w:val="en-GB"/>
        </w:rPr>
        <w:t>Gender, Race and Class in Media: A Text-reader</w:t>
      </w:r>
      <w:r w:rsidRPr="00C1511B">
        <w:rPr>
          <w:rFonts w:ascii="Times New Roman" w:hAnsi="Times New Roman" w:cs="Times New Roman"/>
          <w:lang w:val="en-GB"/>
        </w:rPr>
        <w:t>. Thousand Oaks, CA: Sage.</w:t>
      </w:r>
    </w:p>
    <w:p w14:paraId="5DEDBCE7" w14:textId="427E681E" w:rsidR="00162680" w:rsidRPr="00C1511B" w:rsidRDefault="00162680">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Smith C (2007) </w:t>
      </w:r>
      <w:r w:rsidRPr="00C1511B">
        <w:rPr>
          <w:rFonts w:ascii="Times New Roman" w:hAnsi="Times New Roman" w:cs="Times New Roman"/>
          <w:i/>
          <w:iCs/>
          <w:lang w:val="en-GB"/>
        </w:rPr>
        <w:t>One for the girls! The pleasures and practices of reading women's porn</w:t>
      </w:r>
      <w:r w:rsidRPr="00C1511B">
        <w:rPr>
          <w:rFonts w:ascii="Times New Roman" w:hAnsi="Times New Roman" w:cs="Times New Roman"/>
          <w:lang w:val="en-GB"/>
        </w:rPr>
        <w:t>. Bristol: Intellect Books.</w:t>
      </w:r>
    </w:p>
    <w:p w14:paraId="43130403" w14:textId="3F7FF909"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Smith C (2012) “I Guess they Got Past their Fear of Porn”: Women Viewing Porn Films. In </w:t>
      </w:r>
      <w:proofErr w:type="spellStart"/>
      <w:r w:rsidRPr="00C1511B">
        <w:rPr>
          <w:rFonts w:ascii="Times New Roman" w:hAnsi="Times New Roman" w:cs="Times New Roman"/>
          <w:lang w:val="en-GB"/>
        </w:rPr>
        <w:t>Mendik</w:t>
      </w:r>
      <w:proofErr w:type="spellEnd"/>
      <w:r w:rsidRPr="00C1511B">
        <w:rPr>
          <w:rFonts w:ascii="Times New Roman" w:hAnsi="Times New Roman" w:cs="Times New Roman"/>
          <w:lang w:val="en-GB"/>
        </w:rPr>
        <w:t xml:space="preserve"> X (ed) </w:t>
      </w:r>
      <w:r w:rsidRPr="00C1511B">
        <w:rPr>
          <w:rStyle w:val="None"/>
          <w:rFonts w:ascii="Times New Roman" w:hAnsi="Times New Roman" w:cs="Times New Roman"/>
          <w:i/>
          <w:iCs/>
          <w:lang w:val="en-GB"/>
        </w:rPr>
        <w:t>Peep Shows</w:t>
      </w:r>
      <w:r w:rsidRPr="00C1511B">
        <w:rPr>
          <w:rFonts w:ascii="Times New Roman" w:hAnsi="Times New Roman" w:cs="Times New Roman"/>
          <w:lang w:val="en-GB"/>
        </w:rPr>
        <w:t>. London: Wallflower Press, 155-167.</w:t>
      </w:r>
    </w:p>
    <w:p w14:paraId="2B819920" w14:textId="047FE9BA" w:rsidR="000C146F" w:rsidRPr="00C1511B" w:rsidRDefault="000C146F" w:rsidP="000C146F">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Smith C and Attwood F (2014) Anti/pro/critical porn studies. </w:t>
      </w:r>
      <w:r w:rsidRPr="00C1511B">
        <w:rPr>
          <w:rFonts w:ascii="Times New Roman" w:hAnsi="Times New Roman" w:cs="Times New Roman"/>
          <w:i/>
          <w:iCs/>
          <w:lang w:val="en-GB"/>
        </w:rPr>
        <w:t>Porn Studies</w:t>
      </w:r>
      <w:r w:rsidRPr="00C1511B">
        <w:rPr>
          <w:rFonts w:ascii="Times New Roman" w:hAnsi="Times New Roman" w:cs="Times New Roman"/>
          <w:lang w:val="en-GB"/>
        </w:rPr>
        <w:t xml:space="preserve"> 1(1-2): 7-23.</w:t>
      </w:r>
    </w:p>
    <w:p w14:paraId="4B8DC14E" w14:textId="77777777"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Smith C, Barker M and Attwood F (2015) Why do people watch porn? Results from pornresearch.org. In: </w:t>
      </w:r>
      <w:proofErr w:type="spellStart"/>
      <w:r w:rsidRPr="00C1511B">
        <w:rPr>
          <w:rFonts w:ascii="Times New Roman" w:hAnsi="Times New Roman" w:cs="Times New Roman"/>
          <w:lang w:val="en-GB"/>
        </w:rPr>
        <w:t>Comella</w:t>
      </w:r>
      <w:proofErr w:type="spellEnd"/>
      <w:r w:rsidRPr="00C1511B">
        <w:rPr>
          <w:rFonts w:ascii="Times New Roman" w:hAnsi="Times New Roman" w:cs="Times New Roman"/>
          <w:lang w:val="en-GB"/>
        </w:rPr>
        <w:t xml:space="preserve"> L, Tarrant S (eds) </w:t>
      </w:r>
      <w:r w:rsidRPr="00C1511B">
        <w:rPr>
          <w:rStyle w:val="None"/>
          <w:rFonts w:ascii="Times New Roman" w:hAnsi="Times New Roman" w:cs="Times New Roman"/>
          <w:i/>
          <w:iCs/>
          <w:lang w:val="en-GB"/>
        </w:rPr>
        <w:t>New Views on Pornography: Sexuality, Politics, and the Law</w:t>
      </w:r>
      <w:r w:rsidRPr="00C1511B">
        <w:rPr>
          <w:rFonts w:ascii="Times New Roman" w:hAnsi="Times New Roman" w:cs="Times New Roman"/>
          <w:lang w:val="en-GB"/>
        </w:rPr>
        <w:t>. Santa Barbara, CA: Praeger, 277-296.</w:t>
      </w:r>
    </w:p>
    <w:p w14:paraId="7A11418E" w14:textId="7482E9A4" w:rsidR="000D1C4E" w:rsidRPr="00C1511B" w:rsidRDefault="000D1C4E">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Sonnet E (1999) Erotic fiction by women for women: The pleasures of post-feminist heterosexuality. </w:t>
      </w:r>
      <w:r w:rsidRPr="00C1511B">
        <w:rPr>
          <w:rFonts w:ascii="Times New Roman" w:hAnsi="Times New Roman" w:cs="Times New Roman"/>
          <w:i/>
          <w:iCs/>
          <w:lang w:val="en-GB"/>
        </w:rPr>
        <w:t>Sexualities</w:t>
      </w:r>
      <w:r w:rsidRPr="00C1511B">
        <w:rPr>
          <w:rFonts w:ascii="Times New Roman" w:hAnsi="Times New Roman" w:cs="Times New Roman"/>
          <w:lang w:val="en-GB"/>
        </w:rPr>
        <w:t xml:space="preserve"> 2(2): 167-187.</w:t>
      </w:r>
    </w:p>
    <w:p w14:paraId="4CA5A4DA" w14:textId="2CDF1EF6" w:rsidR="000D1C4E" w:rsidRPr="00C1511B" w:rsidRDefault="009272F2" w:rsidP="00B35B40">
      <w:pPr>
        <w:pStyle w:val="BodyA"/>
        <w:widowControl w:val="0"/>
        <w:spacing w:before="120" w:after="120" w:line="360" w:lineRule="auto"/>
        <w:ind w:left="480" w:hanging="480"/>
        <w:jc w:val="both"/>
        <w:rPr>
          <w:rFonts w:ascii="Times New Roman" w:hAnsi="Times New Roman" w:cs="Times New Roman"/>
          <w:lang w:val="en-GB"/>
        </w:rPr>
      </w:pPr>
      <w:proofErr w:type="spellStart"/>
      <w:r w:rsidRPr="00C1511B">
        <w:rPr>
          <w:rFonts w:ascii="Times New Roman" w:hAnsi="Times New Roman" w:cs="Times New Roman"/>
          <w:lang w:val="en-GB"/>
        </w:rPr>
        <w:t>Taormino</w:t>
      </w:r>
      <w:proofErr w:type="spellEnd"/>
      <w:r w:rsidRPr="00C1511B">
        <w:rPr>
          <w:rFonts w:ascii="Times New Roman" w:hAnsi="Times New Roman" w:cs="Times New Roman"/>
          <w:lang w:val="en-GB"/>
        </w:rPr>
        <w:t xml:space="preserve"> T, </w:t>
      </w:r>
      <w:proofErr w:type="spellStart"/>
      <w:r w:rsidRPr="00C1511B">
        <w:rPr>
          <w:rFonts w:ascii="Times New Roman" w:hAnsi="Times New Roman" w:cs="Times New Roman"/>
          <w:lang w:val="en-GB"/>
        </w:rPr>
        <w:t>Parreñas</w:t>
      </w:r>
      <w:proofErr w:type="spellEnd"/>
      <w:r w:rsidRPr="00C1511B">
        <w:rPr>
          <w:rFonts w:ascii="Times New Roman" w:hAnsi="Times New Roman" w:cs="Times New Roman"/>
          <w:lang w:val="en-GB"/>
        </w:rPr>
        <w:t xml:space="preserve"> Shimizu C, </w:t>
      </w:r>
      <w:proofErr w:type="spellStart"/>
      <w:r w:rsidRPr="00C1511B">
        <w:rPr>
          <w:rFonts w:ascii="Times New Roman" w:hAnsi="Times New Roman" w:cs="Times New Roman"/>
          <w:lang w:val="en-GB"/>
        </w:rPr>
        <w:t>Penley</w:t>
      </w:r>
      <w:proofErr w:type="spellEnd"/>
      <w:r w:rsidRPr="00C1511B">
        <w:rPr>
          <w:rFonts w:ascii="Times New Roman" w:hAnsi="Times New Roman" w:cs="Times New Roman"/>
          <w:lang w:val="en-GB"/>
        </w:rPr>
        <w:t xml:space="preserve"> C</w:t>
      </w:r>
      <w:r w:rsidR="00C01DB3" w:rsidRPr="00C1511B">
        <w:rPr>
          <w:rFonts w:ascii="Times New Roman" w:hAnsi="Times New Roman" w:cs="Times New Roman"/>
          <w:lang w:val="en-GB"/>
        </w:rPr>
        <w:t xml:space="preserve"> and</w:t>
      </w:r>
      <w:r w:rsidRPr="00C1511B">
        <w:rPr>
          <w:rFonts w:ascii="Times New Roman" w:hAnsi="Times New Roman" w:cs="Times New Roman"/>
          <w:lang w:val="en-GB"/>
        </w:rPr>
        <w:t xml:space="preserve"> Miller-Young M (2013) </w:t>
      </w:r>
      <w:r w:rsidRPr="00C1511B">
        <w:rPr>
          <w:rStyle w:val="None"/>
          <w:rFonts w:ascii="Times New Roman" w:hAnsi="Times New Roman" w:cs="Times New Roman"/>
          <w:i/>
          <w:iCs/>
          <w:lang w:val="en-GB"/>
        </w:rPr>
        <w:t>The Feminist Porn Book</w:t>
      </w:r>
      <w:r w:rsidRPr="00C1511B">
        <w:rPr>
          <w:rFonts w:ascii="Times New Roman" w:hAnsi="Times New Roman" w:cs="Times New Roman"/>
          <w:lang w:val="en-GB"/>
        </w:rPr>
        <w:t>. New York: The Feminist Press.</w:t>
      </w:r>
    </w:p>
    <w:p w14:paraId="6309A7DF" w14:textId="18032B6D" w:rsidR="00E2714E" w:rsidRPr="00C1511B" w:rsidRDefault="009272F2">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lastRenderedPageBreak/>
        <w:t xml:space="preserve">Urquhart C (2013) </w:t>
      </w:r>
      <w:r w:rsidRPr="00C1511B">
        <w:rPr>
          <w:rStyle w:val="None"/>
          <w:rFonts w:ascii="Times New Roman" w:hAnsi="Times New Roman" w:cs="Times New Roman"/>
          <w:i/>
          <w:iCs/>
          <w:lang w:val="en-GB"/>
        </w:rPr>
        <w:t>Grounded Theory for Qualitative Research</w:t>
      </w:r>
      <w:r w:rsidRPr="00C1511B">
        <w:rPr>
          <w:rFonts w:ascii="Times New Roman" w:hAnsi="Times New Roman" w:cs="Times New Roman"/>
          <w:lang w:val="en-GB"/>
        </w:rPr>
        <w:t>. London: SAGE.</w:t>
      </w:r>
    </w:p>
    <w:p w14:paraId="31C40BF1" w14:textId="0828AE5E" w:rsidR="008656FA" w:rsidRPr="00C1511B" w:rsidRDefault="008656FA">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Williams L (1999) </w:t>
      </w:r>
      <w:r w:rsidRPr="00C1511B">
        <w:rPr>
          <w:rFonts w:ascii="Times New Roman" w:hAnsi="Times New Roman" w:cs="Times New Roman"/>
          <w:i/>
          <w:iCs/>
          <w:lang w:val="en-GB"/>
        </w:rPr>
        <w:t>Hardcore: Power, Pleasure and the ‘Frenzy of the Visible’</w:t>
      </w:r>
      <w:r w:rsidRPr="00C1511B">
        <w:rPr>
          <w:rFonts w:ascii="Times New Roman" w:hAnsi="Times New Roman" w:cs="Times New Roman"/>
          <w:lang w:val="en-GB"/>
        </w:rPr>
        <w:t>. Berkley, Los Angeles: University of California Press.</w:t>
      </w:r>
    </w:p>
    <w:p w14:paraId="44238B8A" w14:textId="79080DD0" w:rsidR="002343DE" w:rsidRPr="00C1511B" w:rsidRDefault="002343DE">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Williams L (2004) Porn Studies: Proliferating Pornographies On/Scene: An Introduction. In Williams L (ed) </w:t>
      </w:r>
      <w:r w:rsidRPr="00C1511B">
        <w:rPr>
          <w:rFonts w:ascii="Times New Roman" w:hAnsi="Times New Roman" w:cs="Times New Roman"/>
          <w:i/>
          <w:iCs/>
          <w:lang w:val="en-GB"/>
        </w:rPr>
        <w:t>Porn Studies</w:t>
      </w:r>
      <w:r w:rsidRPr="00C1511B">
        <w:rPr>
          <w:rFonts w:ascii="Times New Roman" w:hAnsi="Times New Roman" w:cs="Times New Roman"/>
          <w:lang w:val="en-GB"/>
        </w:rPr>
        <w:t>. Durham, London: Duke University Press, 1-23.</w:t>
      </w:r>
    </w:p>
    <w:p w14:paraId="6F4C792F" w14:textId="77777777" w:rsidR="00951D8C" w:rsidRDefault="009272F2" w:rsidP="00951D8C">
      <w:pPr>
        <w:pStyle w:val="BodyA"/>
        <w:widowControl w:val="0"/>
        <w:spacing w:before="120" w:after="120" w:line="360" w:lineRule="auto"/>
        <w:ind w:left="480" w:hanging="480"/>
        <w:jc w:val="both"/>
        <w:rPr>
          <w:rFonts w:ascii="Times New Roman" w:hAnsi="Times New Roman" w:cs="Times New Roman"/>
          <w:lang w:val="en-GB"/>
        </w:rPr>
      </w:pPr>
      <w:r w:rsidRPr="00C1511B">
        <w:rPr>
          <w:rFonts w:ascii="Times New Roman" w:hAnsi="Times New Roman" w:cs="Times New Roman"/>
          <w:lang w:val="en-GB"/>
        </w:rPr>
        <w:t xml:space="preserve">Wilson-Kovacs D (2009) Some texts do it better: Women, sexually explicit texts and the everyday. In: Attwood F (ed) </w:t>
      </w:r>
      <w:r w:rsidRPr="00C1511B">
        <w:rPr>
          <w:rStyle w:val="None"/>
          <w:rFonts w:ascii="Times New Roman" w:hAnsi="Times New Roman" w:cs="Times New Roman"/>
          <w:i/>
          <w:iCs/>
          <w:lang w:val="en-GB"/>
        </w:rPr>
        <w:t>Mainstreaming sex: The Sexualization of Western Culture</w:t>
      </w:r>
      <w:r w:rsidRPr="00C1511B">
        <w:rPr>
          <w:rFonts w:ascii="Times New Roman" w:hAnsi="Times New Roman" w:cs="Times New Roman"/>
          <w:lang w:val="en-GB"/>
        </w:rPr>
        <w:t>. London, New York: IB</w:t>
      </w:r>
      <w:r w:rsidR="002F2E79" w:rsidRPr="00C1511B">
        <w:rPr>
          <w:rFonts w:ascii="Times New Roman" w:hAnsi="Times New Roman" w:cs="Times New Roman"/>
          <w:lang w:val="en-GB"/>
        </w:rPr>
        <w:t xml:space="preserve"> </w:t>
      </w:r>
      <w:r w:rsidRPr="00C1511B">
        <w:rPr>
          <w:rFonts w:ascii="Times New Roman" w:hAnsi="Times New Roman" w:cs="Times New Roman"/>
          <w:lang w:val="en-GB"/>
        </w:rPr>
        <w:t>Tauris &amp; Co. Ltd, 146-163.</w:t>
      </w:r>
    </w:p>
    <w:p w14:paraId="089E29EC" w14:textId="77777777" w:rsidR="00951D8C" w:rsidRDefault="00951D8C" w:rsidP="00951D8C">
      <w:pPr>
        <w:pStyle w:val="BodyA"/>
        <w:widowControl w:val="0"/>
        <w:spacing w:before="120" w:after="120" w:line="360" w:lineRule="auto"/>
        <w:jc w:val="both"/>
        <w:rPr>
          <w:rFonts w:ascii="Times New Roman" w:hAnsi="Times New Roman" w:cs="Times New Roman"/>
          <w:lang w:val="en-GB"/>
        </w:rPr>
        <w:sectPr w:rsidR="00951D8C" w:rsidSect="00C7235F">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065"/>
        <w:gridCol w:w="2622"/>
        <w:gridCol w:w="2267"/>
        <w:gridCol w:w="1986"/>
        <w:gridCol w:w="2410"/>
        <w:gridCol w:w="2126"/>
      </w:tblGrid>
      <w:tr w:rsidR="00951D8C" w:rsidRPr="008A2860" w14:paraId="4542FCC2" w14:textId="77777777" w:rsidTr="0077066E">
        <w:tc>
          <w:tcPr>
            <w:tcW w:w="1416" w:type="dxa"/>
            <w:tcBorders>
              <w:bottom w:val="single" w:sz="4" w:space="0" w:color="auto"/>
            </w:tcBorders>
          </w:tcPr>
          <w:p w14:paraId="48FAD0E4" w14:textId="77777777" w:rsidR="00951D8C" w:rsidRPr="008A2860" w:rsidRDefault="00951D8C" w:rsidP="0077066E">
            <w:pPr>
              <w:jc w:val="center"/>
              <w:rPr>
                <w:rFonts w:ascii="Times New Roman" w:hAnsi="Times New Roman" w:cs="Times New Roman"/>
                <w:b/>
                <w:sz w:val="22"/>
                <w:szCs w:val="22"/>
              </w:rPr>
            </w:pPr>
            <w:proofErr w:type="spellStart"/>
            <w:r w:rsidRPr="008A2860">
              <w:rPr>
                <w:rFonts w:ascii="Times New Roman" w:hAnsi="Times New Roman" w:cs="Times New Roman"/>
                <w:b/>
                <w:sz w:val="22"/>
                <w:szCs w:val="22"/>
              </w:rPr>
              <w:lastRenderedPageBreak/>
              <w:t>Pseudonym</w:t>
            </w:r>
            <w:proofErr w:type="spellEnd"/>
          </w:p>
        </w:tc>
        <w:tc>
          <w:tcPr>
            <w:tcW w:w="1065" w:type="dxa"/>
            <w:tcBorders>
              <w:bottom w:val="single" w:sz="4" w:space="0" w:color="auto"/>
            </w:tcBorders>
          </w:tcPr>
          <w:p w14:paraId="592C8C9A" w14:textId="77777777" w:rsidR="00951D8C" w:rsidRPr="008A2860" w:rsidRDefault="00951D8C" w:rsidP="0077066E">
            <w:pPr>
              <w:jc w:val="center"/>
              <w:rPr>
                <w:rFonts w:ascii="Times New Roman" w:hAnsi="Times New Roman" w:cs="Times New Roman"/>
                <w:b/>
                <w:sz w:val="22"/>
                <w:szCs w:val="22"/>
              </w:rPr>
            </w:pPr>
            <w:r w:rsidRPr="008A2860">
              <w:rPr>
                <w:rFonts w:ascii="Times New Roman" w:hAnsi="Times New Roman" w:cs="Times New Roman"/>
                <w:b/>
                <w:sz w:val="22"/>
                <w:szCs w:val="22"/>
              </w:rPr>
              <w:t>Age</w:t>
            </w:r>
          </w:p>
        </w:tc>
        <w:tc>
          <w:tcPr>
            <w:tcW w:w="2622" w:type="dxa"/>
            <w:tcBorders>
              <w:bottom w:val="single" w:sz="4" w:space="0" w:color="auto"/>
            </w:tcBorders>
          </w:tcPr>
          <w:p w14:paraId="1D1AD7B9" w14:textId="77777777" w:rsidR="00951D8C" w:rsidRPr="008A2860" w:rsidRDefault="00951D8C" w:rsidP="0077066E">
            <w:pPr>
              <w:jc w:val="center"/>
              <w:rPr>
                <w:rFonts w:ascii="Times New Roman" w:hAnsi="Times New Roman" w:cs="Times New Roman"/>
                <w:b/>
                <w:sz w:val="22"/>
                <w:szCs w:val="22"/>
              </w:rPr>
            </w:pPr>
            <w:proofErr w:type="spellStart"/>
            <w:r w:rsidRPr="008A2860">
              <w:rPr>
                <w:rFonts w:ascii="Times New Roman" w:hAnsi="Times New Roman" w:cs="Times New Roman"/>
                <w:b/>
                <w:sz w:val="22"/>
                <w:szCs w:val="22"/>
              </w:rPr>
              <w:t>Sexual</w:t>
            </w:r>
            <w:proofErr w:type="spellEnd"/>
            <w:r w:rsidRPr="008A2860">
              <w:rPr>
                <w:rFonts w:ascii="Times New Roman" w:hAnsi="Times New Roman" w:cs="Times New Roman"/>
                <w:b/>
                <w:sz w:val="22"/>
                <w:szCs w:val="22"/>
              </w:rPr>
              <w:t xml:space="preserve"> orientation</w:t>
            </w:r>
          </w:p>
        </w:tc>
        <w:tc>
          <w:tcPr>
            <w:tcW w:w="2267" w:type="dxa"/>
            <w:tcBorders>
              <w:bottom w:val="single" w:sz="4" w:space="0" w:color="auto"/>
            </w:tcBorders>
          </w:tcPr>
          <w:p w14:paraId="29D29DA3" w14:textId="77777777" w:rsidR="00951D8C" w:rsidRPr="008A2860" w:rsidRDefault="00951D8C" w:rsidP="0077066E">
            <w:pPr>
              <w:jc w:val="center"/>
              <w:rPr>
                <w:rFonts w:ascii="Times New Roman" w:hAnsi="Times New Roman" w:cs="Times New Roman"/>
                <w:b/>
                <w:sz w:val="22"/>
                <w:szCs w:val="22"/>
              </w:rPr>
            </w:pPr>
            <w:r w:rsidRPr="008A2860">
              <w:rPr>
                <w:rFonts w:ascii="Times New Roman" w:hAnsi="Times New Roman" w:cs="Times New Roman"/>
                <w:b/>
                <w:sz w:val="22"/>
                <w:szCs w:val="22"/>
              </w:rPr>
              <w:t xml:space="preserve">Relationship </w:t>
            </w:r>
            <w:proofErr w:type="spellStart"/>
            <w:r w:rsidRPr="008A2860">
              <w:rPr>
                <w:rFonts w:ascii="Times New Roman" w:hAnsi="Times New Roman" w:cs="Times New Roman"/>
                <w:b/>
                <w:sz w:val="22"/>
                <w:szCs w:val="22"/>
              </w:rPr>
              <w:t>status</w:t>
            </w:r>
            <w:proofErr w:type="spellEnd"/>
          </w:p>
        </w:tc>
        <w:tc>
          <w:tcPr>
            <w:tcW w:w="1986" w:type="dxa"/>
            <w:tcBorders>
              <w:bottom w:val="single" w:sz="4" w:space="0" w:color="auto"/>
            </w:tcBorders>
          </w:tcPr>
          <w:p w14:paraId="0FF6505B" w14:textId="77777777" w:rsidR="00951D8C" w:rsidRPr="008A2860" w:rsidRDefault="00951D8C" w:rsidP="0077066E">
            <w:pPr>
              <w:jc w:val="center"/>
              <w:rPr>
                <w:rFonts w:ascii="Times New Roman" w:hAnsi="Times New Roman" w:cs="Times New Roman"/>
                <w:b/>
                <w:sz w:val="22"/>
                <w:szCs w:val="22"/>
              </w:rPr>
            </w:pPr>
            <w:proofErr w:type="spellStart"/>
            <w:r w:rsidRPr="008A2860">
              <w:rPr>
                <w:rFonts w:ascii="Times New Roman" w:hAnsi="Times New Roman" w:cs="Times New Roman"/>
                <w:b/>
                <w:sz w:val="22"/>
                <w:szCs w:val="22"/>
              </w:rPr>
              <w:t>Education</w:t>
            </w:r>
            <w:proofErr w:type="spellEnd"/>
          </w:p>
        </w:tc>
        <w:tc>
          <w:tcPr>
            <w:tcW w:w="2410" w:type="dxa"/>
            <w:tcBorders>
              <w:bottom w:val="single" w:sz="4" w:space="0" w:color="auto"/>
            </w:tcBorders>
          </w:tcPr>
          <w:p w14:paraId="77757A3D" w14:textId="77777777" w:rsidR="00951D8C" w:rsidRPr="008A2860" w:rsidRDefault="00951D8C" w:rsidP="0077066E">
            <w:pPr>
              <w:jc w:val="center"/>
              <w:rPr>
                <w:rFonts w:ascii="Times New Roman" w:hAnsi="Times New Roman" w:cs="Times New Roman"/>
                <w:b/>
                <w:sz w:val="22"/>
                <w:szCs w:val="22"/>
              </w:rPr>
            </w:pPr>
            <w:r w:rsidRPr="008A2860">
              <w:rPr>
                <w:rFonts w:ascii="Times New Roman" w:hAnsi="Times New Roman" w:cs="Times New Roman"/>
                <w:b/>
                <w:sz w:val="22"/>
                <w:szCs w:val="22"/>
              </w:rPr>
              <w:t>Occupation</w:t>
            </w:r>
          </w:p>
        </w:tc>
        <w:tc>
          <w:tcPr>
            <w:tcW w:w="2126" w:type="dxa"/>
            <w:tcBorders>
              <w:bottom w:val="single" w:sz="4" w:space="0" w:color="auto"/>
            </w:tcBorders>
          </w:tcPr>
          <w:p w14:paraId="70DF656D" w14:textId="77777777" w:rsidR="00951D8C" w:rsidRPr="008A2860" w:rsidRDefault="00951D8C" w:rsidP="0077066E">
            <w:pPr>
              <w:jc w:val="center"/>
              <w:rPr>
                <w:rFonts w:ascii="Times New Roman" w:hAnsi="Times New Roman" w:cs="Times New Roman"/>
                <w:b/>
                <w:sz w:val="22"/>
                <w:szCs w:val="22"/>
              </w:rPr>
            </w:pPr>
            <w:r w:rsidRPr="008A2860">
              <w:rPr>
                <w:rFonts w:ascii="Times New Roman" w:hAnsi="Times New Roman" w:cs="Times New Roman"/>
                <w:b/>
                <w:sz w:val="22"/>
                <w:szCs w:val="22"/>
              </w:rPr>
              <w:t xml:space="preserve">Place of </w:t>
            </w:r>
            <w:proofErr w:type="spellStart"/>
            <w:r w:rsidRPr="008A2860">
              <w:rPr>
                <w:rFonts w:ascii="Times New Roman" w:hAnsi="Times New Roman" w:cs="Times New Roman"/>
                <w:b/>
                <w:sz w:val="22"/>
                <w:szCs w:val="22"/>
              </w:rPr>
              <w:t>residence</w:t>
            </w:r>
            <w:proofErr w:type="spellEnd"/>
          </w:p>
        </w:tc>
      </w:tr>
      <w:tr w:rsidR="00951D8C" w:rsidRPr="008A2860" w14:paraId="4C3C1EC6" w14:textId="77777777" w:rsidTr="0077066E">
        <w:tc>
          <w:tcPr>
            <w:tcW w:w="1416" w:type="dxa"/>
          </w:tcPr>
          <w:p w14:paraId="35E7898D"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Carrie</w:t>
            </w:r>
          </w:p>
        </w:tc>
        <w:tc>
          <w:tcPr>
            <w:tcW w:w="1065" w:type="dxa"/>
          </w:tcPr>
          <w:p w14:paraId="0E94AF5B"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26</w:t>
            </w:r>
          </w:p>
        </w:tc>
        <w:tc>
          <w:tcPr>
            <w:tcW w:w="2622" w:type="dxa"/>
          </w:tcPr>
          <w:p w14:paraId="7917F452"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homosexual</w:t>
            </w:r>
            <w:proofErr w:type="spellEnd"/>
            <w:r w:rsidRPr="008A2860">
              <w:rPr>
                <w:rFonts w:ascii="Times New Roman" w:hAnsi="Times New Roman" w:cs="Times New Roman"/>
                <w:sz w:val="22"/>
                <w:szCs w:val="22"/>
              </w:rPr>
              <w:t>)</w:t>
            </w:r>
          </w:p>
        </w:tc>
        <w:tc>
          <w:tcPr>
            <w:tcW w:w="2267" w:type="dxa"/>
          </w:tcPr>
          <w:p w14:paraId="2704EBD2"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02D79EDA"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High </w:t>
            </w:r>
            <w:proofErr w:type="spellStart"/>
            <w:r w:rsidRPr="008A2860">
              <w:rPr>
                <w:rFonts w:ascii="Times New Roman" w:hAnsi="Times New Roman" w:cs="Times New Roman"/>
                <w:sz w:val="22"/>
                <w:szCs w:val="22"/>
              </w:rPr>
              <w:t>school</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24F5B038"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Freelance </w:t>
            </w:r>
            <w:proofErr w:type="spellStart"/>
            <w:r w:rsidRPr="008A2860">
              <w:rPr>
                <w:rFonts w:ascii="Times New Roman" w:hAnsi="Times New Roman" w:cs="Times New Roman"/>
                <w:sz w:val="22"/>
                <w:szCs w:val="22"/>
              </w:rPr>
              <w:t>artist</w:t>
            </w:r>
            <w:proofErr w:type="spellEnd"/>
          </w:p>
        </w:tc>
        <w:tc>
          <w:tcPr>
            <w:tcW w:w="2126" w:type="dxa"/>
          </w:tcPr>
          <w:p w14:paraId="00760F78"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024CBA47" w14:textId="77777777" w:rsidTr="0077066E">
        <w:tc>
          <w:tcPr>
            <w:tcW w:w="1416" w:type="dxa"/>
          </w:tcPr>
          <w:p w14:paraId="397563E7"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Peppa</w:t>
            </w:r>
            <w:proofErr w:type="spellEnd"/>
          </w:p>
        </w:tc>
        <w:tc>
          <w:tcPr>
            <w:tcW w:w="1065" w:type="dxa"/>
          </w:tcPr>
          <w:p w14:paraId="67866F48"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20</w:t>
            </w:r>
          </w:p>
        </w:tc>
        <w:tc>
          <w:tcPr>
            <w:tcW w:w="2622" w:type="dxa"/>
          </w:tcPr>
          <w:p w14:paraId="2B67F93F"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4ED1A26E"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5B5126CF"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534AACAA"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Classical</w:t>
            </w:r>
            <w:proofErr w:type="spellEnd"/>
            <w:r w:rsidRPr="008A2860">
              <w:rPr>
                <w:rFonts w:ascii="Times New Roman" w:hAnsi="Times New Roman" w:cs="Times New Roman"/>
                <w:sz w:val="22"/>
                <w:szCs w:val="22"/>
              </w:rPr>
              <w:t xml:space="preserve"> music </w:t>
            </w:r>
            <w:proofErr w:type="spellStart"/>
            <w:r w:rsidRPr="008A2860">
              <w:rPr>
                <w:rFonts w:ascii="Times New Roman" w:hAnsi="Times New Roman" w:cs="Times New Roman"/>
                <w:sz w:val="22"/>
                <w:szCs w:val="22"/>
              </w:rPr>
              <w:t>student</w:t>
            </w:r>
            <w:proofErr w:type="spellEnd"/>
          </w:p>
        </w:tc>
        <w:tc>
          <w:tcPr>
            <w:tcW w:w="2126" w:type="dxa"/>
          </w:tcPr>
          <w:p w14:paraId="72CECAF3"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37A314F8" w14:textId="77777777" w:rsidTr="0077066E">
        <w:tc>
          <w:tcPr>
            <w:tcW w:w="1416" w:type="dxa"/>
          </w:tcPr>
          <w:p w14:paraId="5492DBC8"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Emma</w:t>
            </w:r>
          </w:p>
        </w:tc>
        <w:tc>
          <w:tcPr>
            <w:tcW w:w="1065" w:type="dxa"/>
          </w:tcPr>
          <w:p w14:paraId="21066505"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28</w:t>
            </w:r>
          </w:p>
        </w:tc>
        <w:tc>
          <w:tcPr>
            <w:tcW w:w="2622" w:type="dxa"/>
          </w:tcPr>
          <w:p w14:paraId="0D5E47BD"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74F2C5BE"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2099110C"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2B2FB920"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Personal</w:t>
            </w:r>
            <w:proofErr w:type="spellEnd"/>
            <w:r w:rsidRPr="008A2860">
              <w:rPr>
                <w:rFonts w:ascii="Times New Roman" w:hAnsi="Times New Roman" w:cs="Times New Roman"/>
                <w:sz w:val="22"/>
                <w:szCs w:val="22"/>
              </w:rPr>
              <w:t xml:space="preserve"> trainer</w:t>
            </w:r>
          </w:p>
        </w:tc>
        <w:tc>
          <w:tcPr>
            <w:tcW w:w="2126" w:type="dxa"/>
          </w:tcPr>
          <w:p w14:paraId="60DDCA34"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0A3555C5" w14:textId="77777777" w:rsidTr="0077066E">
        <w:tc>
          <w:tcPr>
            <w:tcW w:w="1416" w:type="dxa"/>
          </w:tcPr>
          <w:p w14:paraId="06682D0A"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Maddy</w:t>
            </w:r>
          </w:p>
        </w:tc>
        <w:tc>
          <w:tcPr>
            <w:tcW w:w="1065" w:type="dxa"/>
          </w:tcPr>
          <w:p w14:paraId="65947BEC"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26</w:t>
            </w:r>
          </w:p>
        </w:tc>
        <w:tc>
          <w:tcPr>
            <w:tcW w:w="2622" w:type="dxa"/>
          </w:tcPr>
          <w:p w14:paraId="0C62FBC8"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4C61E279"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623A2C59"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6CC43DDA"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Unemployed</w:t>
            </w:r>
            <w:proofErr w:type="spellEnd"/>
          </w:p>
        </w:tc>
        <w:tc>
          <w:tcPr>
            <w:tcW w:w="2126" w:type="dxa"/>
          </w:tcPr>
          <w:p w14:paraId="3F85C723"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313705EE" w14:textId="77777777" w:rsidTr="0077066E">
        <w:tc>
          <w:tcPr>
            <w:tcW w:w="1416" w:type="dxa"/>
          </w:tcPr>
          <w:p w14:paraId="3B28280E"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Amelia </w:t>
            </w:r>
          </w:p>
        </w:tc>
        <w:tc>
          <w:tcPr>
            <w:tcW w:w="1065" w:type="dxa"/>
          </w:tcPr>
          <w:p w14:paraId="0E95717D"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28</w:t>
            </w:r>
          </w:p>
        </w:tc>
        <w:tc>
          <w:tcPr>
            <w:tcW w:w="2622" w:type="dxa"/>
          </w:tcPr>
          <w:p w14:paraId="162F781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361DEBBC"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Single </w:t>
            </w:r>
          </w:p>
        </w:tc>
        <w:tc>
          <w:tcPr>
            <w:tcW w:w="1986" w:type="dxa"/>
          </w:tcPr>
          <w:p w14:paraId="34E950AE"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Masters </w:t>
            </w:r>
            <w:proofErr w:type="spellStart"/>
            <w:r w:rsidRPr="008A2860">
              <w:rPr>
                <w:rFonts w:ascii="Times New Roman" w:hAnsi="Times New Roman" w:cs="Times New Roman"/>
                <w:sz w:val="22"/>
                <w:szCs w:val="22"/>
              </w:rPr>
              <w:t>level</w:t>
            </w:r>
            <w:proofErr w:type="spellEnd"/>
          </w:p>
        </w:tc>
        <w:tc>
          <w:tcPr>
            <w:tcW w:w="2410" w:type="dxa"/>
          </w:tcPr>
          <w:p w14:paraId="75C904B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Barista</w:t>
            </w:r>
          </w:p>
        </w:tc>
        <w:tc>
          <w:tcPr>
            <w:tcW w:w="2126" w:type="dxa"/>
          </w:tcPr>
          <w:p w14:paraId="3BC5E034"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1D73E2CC" w14:textId="77777777" w:rsidTr="0077066E">
        <w:tc>
          <w:tcPr>
            <w:tcW w:w="1416" w:type="dxa"/>
          </w:tcPr>
          <w:p w14:paraId="26EB498A"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Willow</w:t>
            </w:r>
            <w:proofErr w:type="spellEnd"/>
          </w:p>
        </w:tc>
        <w:tc>
          <w:tcPr>
            <w:tcW w:w="1065" w:type="dxa"/>
          </w:tcPr>
          <w:p w14:paraId="2B70F0F3"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30</w:t>
            </w:r>
          </w:p>
        </w:tc>
        <w:tc>
          <w:tcPr>
            <w:tcW w:w="2622" w:type="dxa"/>
          </w:tcPr>
          <w:p w14:paraId="26D86E80"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5813DE45"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0D42D8A2"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Masters </w:t>
            </w:r>
            <w:proofErr w:type="spellStart"/>
            <w:r w:rsidRPr="008A2860">
              <w:rPr>
                <w:rFonts w:ascii="Times New Roman" w:hAnsi="Times New Roman" w:cs="Times New Roman"/>
                <w:sz w:val="22"/>
                <w:szCs w:val="22"/>
              </w:rPr>
              <w:t>level</w:t>
            </w:r>
            <w:proofErr w:type="spellEnd"/>
          </w:p>
        </w:tc>
        <w:tc>
          <w:tcPr>
            <w:tcW w:w="2410" w:type="dxa"/>
          </w:tcPr>
          <w:p w14:paraId="587D70FA"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Social </w:t>
            </w:r>
            <w:proofErr w:type="spellStart"/>
            <w:r w:rsidRPr="008A2860">
              <w:rPr>
                <w:rFonts w:ascii="Times New Roman" w:hAnsi="Times New Roman" w:cs="Times New Roman"/>
                <w:sz w:val="22"/>
                <w:szCs w:val="22"/>
              </w:rPr>
              <w:t>worker</w:t>
            </w:r>
            <w:proofErr w:type="spellEnd"/>
          </w:p>
        </w:tc>
        <w:tc>
          <w:tcPr>
            <w:tcW w:w="2126" w:type="dxa"/>
          </w:tcPr>
          <w:p w14:paraId="5F641484"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4909595A" w14:textId="77777777" w:rsidTr="0077066E">
        <w:tc>
          <w:tcPr>
            <w:tcW w:w="1416" w:type="dxa"/>
          </w:tcPr>
          <w:p w14:paraId="01D07398"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Polly</w:t>
            </w:r>
          </w:p>
        </w:tc>
        <w:tc>
          <w:tcPr>
            <w:tcW w:w="1065" w:type="dxa"/>
          </w:tcPr>
          <w:p w14:paraId="34EF4CA3"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26</w:t>
            </w:r>
          </w:p>
        </w:tc>
        <w:tc>
          <w:tcPr>
            <w:tcW w:w="2622" w:type="dxa"/>
          </w:tcPr>
          <w:p w14:paraId="5B5BC87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6B2606AB"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2CDAC9FB"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Masters </w:t>
            </w:r>
            <w:proofErr w:type="spellStart"/>
            <w:r w:rsidRPr="008A2860">
              <w:rPr>
                <w:rFonts w:ascii="Times New Roman" w:hAnsi="Times New Roman" w:cs="Times New Roman"/>
                <w:sz w:val="22"/>
                <w:szCs w:val="22"/>
              </w:rPr>
              <w:t>level</w:t>
            </w:r>
            <w:proofErr w:type="spellEnd"/>
          </w:p>
        </w:tc>
        <w:tc>
          <w:tcPr>
            <w:tcW w:w="2410" w:type="dxa"/>
          </w:tcPr>
          <w:p w14:paraId="60835F66"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Doula</w:t>
            </w:r>
            <w:proofErr w:type="spellEnd"/>
          </w:p>
        </w:tc>
        <w:tc>
          <w:tcPr>
            <w:tcW w:w="2126" w:type="dxa"/>
          </w:tcPr>
          <w:p w14:paraId="2AEFB541"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1306A318" w14:textId="77777777" w:rsidTr="0077066E">
        <w:tc>
          <w:tcPr>
            <w:tcW w:w="1416" w:type="dxa"/>
          </w:tcPr>
          <w:p w14:paraId="06B5AA44"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Alice</w:t>
            </w:r>
          </w:p>
        </w:tc>
        <w:tc>
          <w:tcPr>
            <w:tcW w:w="1065" w:type="dxa"/>
          </w:tcPr>
          <w:p w14:paraId="02519AA5"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31</w:t>
            </w:r>
          </w:p>
        </w:tc>
        <w:tc>
          <w:tcPr>
            <w:tcW w:w="2622" w:type="dxa"/>
          </w:tcPr>
          <w:p w14:paraId="0FA6584D"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7B9649D4"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4F9B4246"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124A65CD"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4B30324D"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67511A46" w14:textId="77777777" w:rsidTr="0077066E">
        <w:tc>
          <w:tcPr>
            <w:tcW w:w="1416" w:type="dxa"/>
          </w:tcPr>
          <w:p w14:paraId="00AB9183"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Charlotte </w:t>
            </w:r>
          </w:p>
        </w:tc>
        <w:tc>
          <w:tcPr>
            <w:tcW w:w="1065" w:type="dxa"/>
          </w:tcPr>
          <w:p w14:paraId="50F9EE22"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30</w:t>
            </w:r>
          </w:p>
        </w:tc>
        <w:tc>
          <w:tcPr>
            <w:tcW w:w="2622" w:type="dxa"/>
          </w:tcPr>
          <w:p w14:paraId="1F317A40"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482BBDC5" w14:textId="77777777" w:rsidR="00951D8C" w:rsidRPr="008A2860" w:rsidRDefault="00951D8C" w:rsidP="0077066E">
            <w:pPr>
              <w:rPr>
                <w:rFonts w:ascii="Times New Roman" w:hAnsi="Times New Roman" w:cs="Times New Roman"/>
                <w:sz w:val="22"/>
                <w:szCs w:val="22"/>
              </w:rPr>
            </w:pPr>
            <w:proofErr w:type="spellStart"/>
            <w:r>
              <w:rPr>
                <w:rFonts w:ascii="Times New Roman" w:hAnsi="Times New Roman" w:cs="Times New Roman"/>
                <w:sz w:val="22"/>
                <w:szCs w:val="22"/>
              </w:rPr>
              <w:t>Engaged</w:t>
            </w:r>
            <w:proofErr w:type="spellEnd"/>
            <w:r>
              <w:rPr>
                <w:rFonts w:ascii="Times New Roman" w:hAnsi="Times New Roman" w:cs="Times New Roman"/>
                <w:sz w:val="22"/>
                <w:szCs w:val="22"/>
              </w:rPr>
              <w:t xml:space="preserve"> </w:t>
            </w:r>
          </w:p>
        </w:tc>
        <w:tc>
          <w:tcPr>
            <w:tcW w:w="1986" w:type="dxa"/>
          </w:tcPr>
          <w:p w14:paraId="511C043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3ADA56B2"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653CC4A7"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0479789E" w14:textId="77777777" w:rsidTr="0077066E">
        <w:tc>
          <w:tcPr>
            <w:tcW w:w="1416" w:type="dxa"/>
          </w:tcPr>
          <w:p w14:paraId="2D69E6F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Tiffany </w:t>
            </w:r>
          </w:p>
        </w:tc>
        <w:tc>
          <w:tcPr>
            <w:tcW w:w="1065" w:type="dxa"/>
          </w:tcPr>
          <w:p w14:paraId="52CD7A86"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28</w:t>
            </w:r>
          </w:p>
        </w:tc>
        <w:tc>
          <w:tcPr>
            <w:tcW w:w="2622" w:type="dxa"/>
          </w:tcPr>
          <w:p w14:paraId="2FE251C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1867223F"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47998927"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682F74D5"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7FA1FD25"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4C70EB7A" w14:textId="77777777" w:rsidTr="0077066E">
        <w:tc>
          <w:tcPr>
            <w:tcW w:w="1416" w:type="dxa"/>
          </w:tcPr>
          <w:p w14:paraId="431508C2"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Emily</w:t>
            </w:r>
          </w:p>
        </w:tc>
        <w:tc>
          <w:tcPr>
            <w:tcW w:w="1065" w:type="dxa"/>
          </w:tcPr>
          <w:p w14:paraId="18FDDFA2"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38</w:t>
            </w:r>
          </w:p>
        </w:tc>
        <w:tc>
          <w:tcPr>
            <w:tcW w:w="2622" w:type="dxa"/>
          </w:tcPr>
          <w:p w14:paraId="5E79059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63D782F6"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5DC7F7CC"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5B7A448B"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7CA476DD"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UK</w:t>
            </w:r>
          </w:p>
        </w:tc>
      </w:tr>
      <w:tr w:rsidR="00951D8C" w:rsidRPr="008A2860" w14:paraId="263842EF" w14:textId="77777777" w:rsidTr="0077066E">
        <w:tc>
          <w:tcPr>
            <w:tcW w:w="1416" w:type="dxa"/>
          </w:tcPr>
          <w:p w14:paraId="2306967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Violette </w:t>
            </w:r>
          </w:p>
        </w:tc>
        <w:tc>
          <w:tcPr>
            <w:tcW w:w="1065" w:type="dxa"/>
          </w:tcPr>
          <w:p w14:paraId="4EC62ED6"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23</w:t>
            </w:r>
          </w:p>
        </w:tc>
        <w:tc>
          <w:tcPr>
            <w:tcW w:w="2622" w:type="dxa"/>
          </w:tcPr>
          <w:p w14:paraId="23FFB404"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23A9C2FD"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42AA2CF7"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158BDD65"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Unemployed</w:t>
            </w:r>
            <w:proofErr w:type="spellEnd"/>
            <w:r w:rsidRPr="008A2860">
              <w:rPr>
                <w:rFonts w:ascii="Times New Roman" w:hAnsi="Times New Roman" w:cs="Times New Roman"/>
                <w:sz w:val="22"/>
                <w:szCs w:val="22"/>
              </w:rPr>
              <w:t xml:space="preserve"> </w:t>
            </w:r>
          </w:p>
        </w:tc>
        <w:tc>
          <w:tcPr>
            <w:tcW w:w="2126" w:type="dxa"/>
          </w:tcPr>
          <w:p w14:paraId="31B9211E"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Greece</w:t>
            </w:r>
            <w:proofErr w:type="spellEnd"/>
          </w:p>
        </w:tc>
      </w:tr>
      <w:tr w:rsidR="00951D8C" w:rsidRPr="008A2860" w14:paraId="5510B067" w14:textId="77777777" w:rsidTr="0077066E">
        <w:tc>
          <w:tcPr>
            <w:tcW w:w="1416" w:type="dxa"/>
          </w:tcPr>
          <w:p w14:paraId="576C85CB"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Uzin</w:t>
            </w:r>
            <w:proofErr w:type="spellEnd"/>
          </w:p>
        </w:tc>
        <w:tc>
          <w:tcPr>
            <w:tcW w:w="1065" w:type="dxa"/>
          </w:tcPr>
          <w:p w14:paraId="795594B5"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23</w:t>
            </w:r>
          </w:p>
        </w:tc>
        <w:tc>
          <w:tcPr>
            <w:tcW w:w="2622" w:type="dxa"/>
          </w:tcPr>
          <w:p w14:paraId="6336ED6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4D3E2F75"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65AF6754"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151BFAD4"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Unemployed</w:t>
            </w:r>
            <w:proofErr w:type="spellEnd"/>
          </w:p>
        </w:tc>
        <w:tc>
          <w:tcPr>
            <w:tcW w:w="2126" w:type="dxa"/>
          </w:tcPr>
          <w:p w14:paraId="6D724D69"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Greece</w:t>
            </w:r>
            <w:proofErr w:type="spellEnd"/>
          </w:p>
        </w:tc>
      </w:tr>
      <w:tr w:rsidR="00951D8C" w:rsidRPr="008A2860" w14:paraId="5C9D57A9" w14:textId="77777777" w:rsidTr="0077066E">
        <w:tc>
          <w:tcPr>
            <w:tcW w:w="1416" w:type="dxa"/>
          </w:tcPr>
          <w:p w14:paraId="7C4C319C"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Mirto</w:t>
            </w:r>
            <w:proofErr w:type="spellEnd"/>
          </w:p>
        </w:tc>
        <w:tc>
          <w:tcPr>
            <w:tcW w:w="1065" w:type="dxa"/>
          </w:tcPr>
          <w:p w14:paraId="121837D8"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23</w:t>
            </w:r>
          </w:p>
        </w:tc>
        <w:tc>
          <w:tcPr>
            <w:tcW w:w="2622" w:type="dxa"/>
          </w:tcPr>
          <w:p w14:paraId="46230AD9"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4963F535"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1AC2CBF2"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3E16C6A6"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Sales manager</w:t>
            </w:r>
          </w:p>
        </w:tc>
        <w:tc>
          <w:tcPr>
            <w:tcW w:w="2126" w:type="dxa"/>
          </w:tcPr>
          <w:p w14:paraId="0ACFAFF1"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Greece</w:t>
            </w:r>
            <w:proofErr w:type="spellEnd"/>
          </w:p>
        </w:tc>
      </w:tr>
      <w:tr w:rsidR="00951D8C" w:rsidRPr="008A2860" w14:paraId="48292356" w14:textId="77777777" w:rsidTr="0077066E">
        <w:tc>
          <w:tcPr>
            <w:tcW w:w="1416" w:type="dxa"/>
          </w:tcPr>
          <w:p w14:paraId="1B38E78E"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Rina</w:t>
            </w:r>
          </w:p>
        </w:tc>
        <w:tc>
          <w:tcPr>
            <w:tcW w:w="1065" w:type="dxa"/>
          </w:tcPr>
          <w:p w14:paraId="71180168"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23</w:t>
            </w:r>
          </w:p>
        </w:tc>
        <w:tc>
          <w:tcPr>
            <w:tcW w:w="2622" w:type="dxa"/>
          </w:tcPr>
          <w:p w14:paraId="40FAF648"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76C6F99A"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4A6273CB"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3E010D7C"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History</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student</w:t>
            </w:r>
            <w:proofErr w:type="spellEnd"/>
          </w:p>
        </w:tc>
        <w:tc>
          <w:tcPr>
            <w:tcW w:w="2126" w:type="dxa"/>
          </w:tcPr>
          <w:p w14:paraId="496F269D"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Greece</w:t>
            </w:r>
            <w:proofErr w:type="spellEnd"/>
          </w:p>
        </w:tc>
      </w:tr>
      <w:tr w:rsidR="00951D8C" w:rsidRPr="008A2860" w14:paraId="0A28AF3C" w14:textId="77777777" w:rsidTr="0077066E">
        <w:tc>
          <w:tcPr>
            <w:tcW w:w="1416" w:type="dxa"/>
          </w:tcPr>
          <w:p w14:paraId="6D3D6CF6"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Reni</w:t>
            </w:r>
          </w:p>
        </w:tc>
        <w:tc>
          <w:tcPr>
            <w:tcW w:w="1065" w:type="dxa"/>
          </w:tcPr>
          <w:p w14:paraId="688A0796"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24</w:t>
            </w:r>
          </w:p>
        </w:tc>
        <w:tc>
          <w:tcPr>
            <w:tcW w:w="2622" w:type="dxa"/>
          </w:tcPr>
          <w:p w14:paraId="1251E6D4"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6B11049E"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06EB04AF"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011F549E"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Business </w:t>
            </w:r>
            <w:proofErr w:type="spellStart"/>
            <w:r w:rsidRPr="008A2860">
              <w:rPr>
                <w:rFonts w:ascii="Times New Roman" w:hAnsi="Times New Roman" w:cs="Times New Roman"/>
                <w:sz w:val="22"/>
                <w:szCs w:val="22"/>
              </w:rPr>
              <w:t>student</w:t>
            </w:r>
            <w:proofErr w:type="spellEnd"/>
          </w:p>
        </w:tc>
        <w:tc>
          <w:tcPr>
            <w:tcW w:w="2126" w:type="dxa"/>
          </w:tcPr>
          <w:p w14:paraId="29FDD6DD"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Greece</w:t>
            </w:r>
            <w:proofErr w:type="spellEnd"/>
          </w:p>
        </w:tc>
      </w:tr>
      <w:tr w:rsidR="00951D8C" w:rsidRPr="008A2860" w14:paraId="01270A4E" w14:textId="77777777" w:rsidTr="0077066E">
        <w:tc>
          <w:tcPr>
            <w:tcW w:w="1416" w:type="dxa"/>
          </w:tcPr>
          <w:p w14:paraId="55D752B2"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Daisy</w:t>
            </w:r>
          </w:p>
        </w:tc>
        <w:tc>
          <w:tcPr>
            <w:tcW w:w="1065" w:type="dxa"/>
          </w:tcPr>
          <w:p w14:paraId="408C5A35"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29</w:t>
            </w:r>
          </w:p>
        </w:tc>
        <w:tc>
          <w:tcPr>
            <w:tcW w:w="2622" w:type="dxa"/>
          </w:tcPr>
          <w:p w14:paraId="636D75D3"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794DFFEF"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40605D53"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College</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4BE90966"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Make-up </w:t>
            </w:r>
            <w:proofErr w:type="spellStart"/>
            <w:r w:rsidRPr="008A2860">
              <w:rPr>
                <w:rFonts w:ascii="Times New Roman" w:hAnsi="Times New Roman" w:cs="Times New Roman"/>
                <w:sz w:val="22"/>
                <w:szCs w:val="22"/>
              </w:rPr>
              <w:t>artist</w:t>
            </w:r>
            <w:proofErr w:type="spellEnd"/>
          </w:p>
        </w:tc>
        <w:tc>
          <w:tcPr>
            <w:tcW w:w="2126" w:type="dxa"/>
          </w:tcPr>
          <w:p w14:paraId="461A7C80"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Greece</w:t>
            </w:r>
            <w:proofErr w:type="spellEnd"/>
          </w:p>
        </w:tc>
      </w:tr>
      <w:tr w:rsidR="00951D8C" w:rsidRPr="008A2860" w14:paraId="5FBD293E" w14:textId="77777777" w:rsidTr="0077066E">
        <w:tc>
          <w:tcPr>
            <w:tcW w:w="1416" w:type="dxa"/>
          </w:tcPr>
          <w:p w14:paraId="51C2F09B"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Cecilia</w:t>
            </w:r>
          </w:p>
        </w:tc>
        <w:tc>
          <w:tcPr>
            <w:tcW w:w="1065" w:type="dxa"/>
          </w:tcPr>
          <w:p w14:paraId="3E9552D6"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31</w:t>
            </w:r>
          </w:p>
        </w:tc>
        <w:tc>
          <w:tcPr>
            <w:tcW w:w="2622" w:type="dxa"/>
          </w:tcPr>
          <w:p w14:paraId="0197A999"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3251FB7E"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0E29F15C"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Masters </w:t>
            </w:r>
            <w:proofErr w:type="spellStart"/>
            <w:r w:rsidRPr="008A2860">
              <w:rPr>
                <w:rFonts w:ascii="Times New Roman" w:hAnsi="Times New Roman" w:cs="Times New Roman"/>
                <w:sz w:val="22"/>
                <w:szCs w:val="22"/>
              </w:rPr>
              <w:t>level</w:t>
            </w:r>
            <w:proofErr w:type="spellEnd"/>
          </w:p>
        </w:tc>
        <w:tc>
          <w:tcPr>
            <w:tcW w:w="2410" w:type="dxa"/>
          </w:tcPr>
          <w:p w14:paraId="7A1D1A9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Innovation </w:t>
            </w:r>
            <w:proofErr w:type="spellStart"/>
            <w:r w:rsidRPr="008A2860">
              <w:rPr>
                <w:rFonts w:ascii="Times New Roman" w:hAnsi="Times New Roman" w:cs="Times New Roman"/>
                <w:sz w:val="22"/>
                <w:szCs w:val="22"/>
              </w:rPr>
              <w:t>student</w:t>
            </w:r>
            <w:proofErr w:type="spellEnd"/>
          </w:p>
        </w:tc>
        <w:tc>
          <w:tcPr>
            <w:tcW w:w="2126" w:type="dxa"/>
          </w:tcPr>
          <w:p w14:paraId="49912174"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France</w:t>
            </w:r>
          </w:p>
        </w:tc>
      </w:tr>
      <w:tr w:rsidR="00951D8C" w:rsidRPr="008A2860" w14:paraId="4C9423B7" w14:textId="77777777" w:rsidTr="0077066E">
        <w:tc>
          <w:tcPr>
            <w:tcW w:w="1416" w:type="dxa"/>
          </w:tcPr>
          <w:p w14:paraId="76E42203"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Marcella</w:t>
            </w:r>
          </w:p>
        </w:tc>
        <w:tc>
          <w:tcPr>
            <w:tcW w:w="1065" w:type="dxa"/>
          </w:tcPr>
          <w:p w14:paraId="28F9BBE9"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25</w:t>
            </w:r>
          </w:p>
        </w:tc>
        <w:tc>
          <w:tcPr>
            <w:tcW w:w="2622" w:type="dxa"/>
          </w:tcPr>
          <w:p w14:paraId="0FAAA600"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20AF0500"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755F90E9"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6E473886"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English </w:t>
            </w:r>
            <w:proofErr w:type="spellStart"/>
            <w:r w:rsidRPr="008A2860">
              <w:rPr>
                <w:rFonts w:ascii="Times New Roman" w:hAnsi="Times New Roman" w:cs="Times New Roman"/>
                <w:sz w:val="22"/>
                <w:szCs w:val="22"/>
              </w:rPr>
              <w:t>teacher</w:t>
            </w:r>
            <w:proofErr w:type="spellEnd"/>
          </w:p>
        </w:tc>
        <w:tc>
          <w:tcPr>
            <w:tcW w:w="2126" w:type="dxa"/>
          </w:tcPr>
          <w:p w14:paraId="3D504C83"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France</w:t>
            </w:r>
          </w:p>
        </w:tc>
      </w:tr>
      <w:tr w:rsidR="00951D8C" w:rsidRPr="008A2860" w14:paraId="7A405B3A" w14:textId="77777777" w:rsidTr="0077066E">
        <w:tc>
          <w:tcPr>
            <w:tcW w:w="1416" w:type="dxa"/>
          </w:tcPr>
          <w:p w14:paraId="6A2B136C"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Ellie</w:t>
            </w:r>
            <w:proofErr w:type="spellEnd"/>
          </w:p>
        </w:tc>
        <w:tc>
          <w:tcPr>
            <w:tcW w:w="1065" w:type="dxa"/>
          </w:tcPr>
          <w:p w14:paraId="1194FE50"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38</w:t>
            </w:r>
          </w:p>
        </w:tc>
        <w:tc>
          <w:tcPr>
            <w:tcW w:w="2622" w:type="dxa"/>
          </w:tcPr>
          <w:p w14:paraId="1BED020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6E72AA04"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3FF14A7F"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26C3CB78"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Salesperson</w:t>
            </w:r>
            <w:proofErr w:type="spellEnd"/>
          </w:p>
        </w:tc>
        <w:tc>
          <w:tcPr>
            <w:tcW w:w="2126" w:type="dxa"/>
          </w:tcPr>
          <w:p w14:paraId="4061928F"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Italy</w:t>
            </w:r>
            <w:proofErr w:type="spellEnd"/>
          </w:p>
        </w:tc>
      </w:tr>
      <w:tr w:rsidR="00951D8C" w:rsidRPr="008A2860" w14:paraId="7BC00F30" w14:textId="77777777" w:rsidTr="0077066E">
        <w:tc>
          <w:tcPr>
            <w:tcW w:w="1416" w:type="dxa"/>
          </w:tcPr>
          <w:p w14:paraId="11F8B3C3"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Valerie</w:t>
            </w:r>
            <w:proofErr w:type="spellEnd"/>
          </w:p>
        </w:tc>
        <w:tc>
          <w:tcPr>
            <w:tcW w:w="1065" w:type="dxa"/>
          </w:tcPr>
          <w:p w14:paraId="0D1504B4"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28</w:t>
            </w:r>
          </w:p>
        </w:tc>
        <w:tc>
          <w:tcPr>
            <w:tcW w:w="2622" w:type="dxa"/>
          </w:tcPr>
          <w:p w14:paraId="7A621E17"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21295B1C"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4A98F34C"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68BA984D"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Chocolatier </w:t>
            </w:r>
          </w:p>
        </w:tc>
        <w:tc>
          <w:tcPr>
            <w:tcW w:w="2126" w:type="dxa"/>
          </w:tcPr>
          <w:p w14:paraId="5971BF2D"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Switzerland</w:t>
            </w:r>
            <w:proofErr w:type="spellEnd"/>
          </w:p>
        </w:tc>
      </w:tr>
      <w:tr w:rsidR="00951D8C" w:rsidRPr="008A2860" w14:paraId="48ACF9FD" w14:textId="77777777" w:rsidTr="0077066E">
        <w:tc>
          <w:tcPr>
            <w:tcW w:w="1416" w:type="dxa"/>
          </w:tcPr>
          <w:p w14:paraId="1213AF9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Claire</w:t>
            </w:r>
          </w:p>
        </w:tc>
        <w:tc>
          <w:tcPr>
            <w:tcW w:w="1065" w:type="dxa"/>
          </w:tcPr>
          <w:p w14:paraId="1843A672"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21</w:t>
            </w:r>
          </w:p>
        </w:tc>
        <w:tc>
          <w:tcPr>
            <w:tcW w:w="2622" w:type="dxa"/>
          </w:tcPr>
          <w:p w14:paraId="7655298B"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Non-exclusive</w:t>
            </w:r>
          </w:p>
        </w:tc>
        <w:tc>
          <w:tcPr>
            <w:tcW w:w="2267" w:type="dxa"/>
          </w:tcPr>
          <w:p w14:paraId="3C27BA4C"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 xml:space="preserve">In a </w:t>
            </w:r>
            <w:proofErr w:type="spellStart"/>
            <w:r>
              <w:rPr>
                <w:rFonts w:ascii="Times New Roman" w:hAnsi="Times New Roman" w:cs="Times New Roman"/>
                <w:sz w:val="22"/>
                <w:szCs w:val="22"/>
              </w:rPr>
              <w:t>relationship</w:t>
            </w:r>
            <w:proofErr w:type="spellEnd"/>
          </w:p>
        </w:tc>
        <w:tc>
          <w:tcPr>
            <w:tcW w:w="1986" w:type="dxa"/>
          </w:tcPr>
          <w:p w14:paraId="5B22D8BD"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62E1B069"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Medicine</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student</w:t>
            </w:r>
            <w:proofErr w:type="spellEnd"/>
          </w:p>
        </w:tc>
        <w:tc>
          <w:tcPr>
            <w:tcW w:w="2126" w:type="dxa"/>
          </w:tcPr>
          <w:p w14:paraId="07399F9D"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Brazil</w:t>
            </w:r>
            <w:proofErr w:type="spellEnd"/>
          </w:p>
        </w:tc>
      </w:tr>
      <w:tr w:rsidR="00951D8C" w:rsidRPr="008A2860" w14:paraId="1F3F4B0F" w14:textId="77777777" w:rsidTr="0077066E">
        <w:tc>
          <w:tcPr>
            <w:tcW w:w="1416" w:type="dxa"/>
          </w:tcPr>
          <w:p w14:paraId="2EFF4257"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Frida</w:t>
            </w:r>
          </w:p>
        </w:tc>
        <w:tc>
          <w:tcPr>
            <w:tcW w:w="1065" w:type="dxa"/>
          </w:tcPr>
          <w:p w14:paraId="11A0DEDF"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48</w:t>
            </w:r>
          </w:p>
        </w:tc>
        <w:tc>
          <w:tcPr>
            <w:tcW w:w="2622" w:type="dxa"/>
          </w:tcPr>
          <w:p w14:paraId="6392CDA0"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11E7714F"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76F292AD"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52F1F2C7"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26FBA6EB"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Brazil</w:t>
            </w:r>
            <w:proofErr w:type="spellEnd"/>
          </w:p>
        </w:tc>
      </w:tr>
      <w:tr w:rsidR="00951D8C" w:rsidRPr="008A2860" w14:paraId="1DFC5E2D" w14:textId="77777777" w:rsidTr="0077066E">
        <w:tc>
          <w:tcPr>
            <w:tcW w:w="1416" w:type="dxa"/>
          </w:tcPr>
          <w:p w14:paraId="5A2F2F14"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Maya</w:t>
            </w:r>
          </w:p>
        </w:tc>
        <w:tc>
          <w:tcPr>
            <w:tcW w:w="1065" w:type="dxa"/>
          </w:tcPr>
          <w:p w14:paraId="5F2DE7AF"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27</w:t>
            </w:r>
          </w:p>
        </w:tc>
        <w:tc>
          <w:tcPr>
            <w:tcW w:w="2622" w:type="dxa"/>
          </w:tcPr>
          <w:p w14:paraId="7F1E011B"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3D1D7586"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Pr>
          <w:p w14:paraId="2E327451"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60A50AB6"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3698C64E"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Brazil</w:t>
            </w:r>
            <w:proofErr w:type="spellEnd"/>
          </w:p>
        </w:tc>
      </w:tr>
      <w:tr w:rsidR="00951D8C" w:rsidRPr="008A2860" w14:paraId="14BE5AB2" w14:textId="77777777" w:rsidTr="0077066E">
        <w:tc>
          <w:tcPr>
            <w:tcW w:w="1416" w:type="dxa"/>
          </w:tcPr>
          <w:p w14:paraId="75B5B4E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Rachel</w:t>
            </w:r>
          </w:p>
        </w:tc>
        <w:tc>
          <w:tcPr>
            <w:tcW w:w="1065" w:type="dxa"/>
          </w:tcPr>
          <w:p w14:paraId="56E99925"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44</w:t>
            </w:r>
          </w:p>
        </w:tc>
        <w:tc>
          <w:tcPr>
            <w:tcW w:w="2622" w:type="dxa"/>
          </w:tcPr>
          <w:p w14:paraId="5AA5064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07EE5924" w14:textId="77777777" w:rsidR="00951D8C" w:rsidRPr="008A2860" w:rsidRDefault="00951D8C" w:rsidP="0077066E">
            <w:pPr>
              <w:rPr>
                <w:rFonts w:ascii="Times New Roman" w:hAnsi="Times New Roman" w:cs="Times New Roman"/>
                <w:sz w:val="22"/>
                <w:szCs w:val="22"/>
              </w:rPr>
            </w:pPr>
            <w:proofErr w:type="spellStart"/>
            <w:r>
              <w:rPr>
                <w:rFonts w:ascii="Times New Roman" w:hAnsi="Times New Roman" w:cs="Times New Roman"/>
                <w:sz w:val="22"/>
                <w:szCs w:val="22"/>
              </w:rPr>
              <w:t>Married</w:t>
            </w:r>
            <w:proofErr w:type="spellEnd"/>
          </w:p>
        </w:tc>
        <w:tc>
          <w:tcPr>
            <w:tcW w:w="1986" w:type="dxa"/>
          </w:tcPr>
          <w:p w14:paraId="5DDE65E9"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PhD </w:t>
            </w:r>
            <w:proofErr w:type="spellStart"/>
            <w:r w:rsidRPr="008A2860">
              <w:rPr>
                <w:rFonts w:ascii="Times New Roman" w:hAnsi="Times New Roman" w:cs="Times New Roman"/>
                <w:sz w:val="22"/>
                <w:szCs w:val="22"/>
              </w:rPr>
              <w:t>level</w:t>
            </w:r>
            <w:proofErr w:type="spellEnd"/>
          </w:p>
        </w:tc>
        <w:tc>
          <w:tcPr>
            <w:tcW w:w="2410" w:type="dxa"/>
          </w:tcPr>
          <w:p w14:paraId="37F87F73"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Lecturer</w:t>
            </w:r>
            <w:proofErr w:type="spellEnd"/>
          </w:p>
        </w:tc>
        <w:tc>
          <w:tcPr>
            <w:tcW w:w="2126" w:type="dxa"/>
          </w:tcPr>
          <w:p w14:paraId="533E3684"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USA</w:t>
            </w:r>
          </w:p>
        </w:tc>
      </w:tr>
      <w:tr w:rsidR="00951D8C" w:rsidRPr="008A2860" w14:paraId="6C5D6C83" w14:textId="77777777" w:rsidTr="0077066E">
        <w:tc>
          <w:tcPr>
            <w:tcW w:w="1416" w:type="dxa"/>
          </w:tcPr>
          <w:p w14:paraId="65AA11FD"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Fiona</w:t>
            </w:r>
          </w:p>
        </w:tc>
        <w:tc>
          <w:tcPr>
            <w:tcW w:w="1065" w:type="dxa"/>
          </w:tcPr>
          <w:p w14:paraId="48810102"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31</w:t>
            </w:r>
          </w:p>
        </w:tc>
        <w:tc>
          <w:tcPr>
            <w:tcW w:w="2622" w:type="dxa"/>
          </w:tcPr>
          <w:p w14:paraId="18108B5C"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Pr>
          <w:p w14:paraId="4DBF15E6" w14:textId="77777777" w:rsidR="00951D8C" w:rsidRPr="008A2860" w:rsidRDefault="00951D8C" w:rsidP="0077066E">
            <w:pPr>
              <w:rPr>
                <w:rFonts w:ascii="Times New Roman" w:hAnsi="Times New Roman" w:cs="Times New Roman"/>
                <w:sz w:val="22"/>
                <w:szCs w:val="22"/>
              </w:rPr>
            </w:pPr>
            <w:proofErr w:type="spellStart"/>
            <w:r>
              <w:rPr>
                <w:rFonts w:ascii="Times New Roman" w:hAnsi="Times New Roman" w:cs="Times New Roman"/>
                <w:sz w:val="22"/>
                <w:szCs w:val="22"/>
              </w:rPr>
              <w:t>Married</w:t>
            </w:r>
            <w:proofErr w:type="spellEnd"/>
          </w:p>
        </w:tc>
        <w:tc>
          <w:tcPr>
            <w:tcW w:w="1986" w:type="dxa"/>
          </w:tcPr>
          <w:p w14:paraId="36B7EB5A" w14:textId="77777777" w:rsidR="00951D8C" w:rsidRPr="008A2860" w:rsidRDefault="00951D8C" w:rsidP="0077066E">
            <w:pPr>
              <w:rPr>
                <w:rFonts w:ascii="Times New Roman" w:hAnsi="Times New Roman" w:cs="Times New Roman"/>
                <w:sz w:val="22"/>
                <w:szCs w:val="22"/>
              </w:rPr>
            </w:pPr>
            <w:proofErr w:type="spellStart"/>
            <w:r w:rsidRPr="008A2860">
              <w:rPr>
                <w:rFonts w:ascii="Times New Roman" w:hAnsi="Times New Roman" w:cs="Times New Roman"/>
                <w:sz w:val="22"/>
                <w:szCs w:val="22"/>
              </w:rPr>
              <w:t>Bachelors</w:t>
            </w:r>
            <w:proofErr w:type="spellEnd"/>
            <w:r w:rsidRPr="008A2860">
              <w:rPr>
                <w:rFonts w:ascii="Times New Roman" w:hAnsi="Times New Roman" w:cs="Times New Roman"/>
                <w:sz w:val="22"/>
                <w:szCs w:val="22"/>
              </w:rPr>
              <w:t xml:space="preserve"> </w:t>
            </w:r>
            <w:proofErr w:type="spellStart"/>
            <w:r w:rsidRPr="008A2860">
              <w:rPr>
                <w:rFonts w:ascii="Times New Roman" w:hAnsi="Times New Roman" w:cs="Times New Roman"/>
                <w:sz w:val="22"/>
                <w:szCs w:val="22"/>
              </w:rPr>
              <w:t>level</w:t>
            </w:r>
            <w:proofErr w:type="spellEnd"/>
          </w:p>
        </w:tc>
        <w:tc>
          <w:tcPr>
            <w:tcW w:w="2410" w:type="dxa"/>
          </w:tcPr>
          <w:p w14:paraId="48CCAA8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Manager</w:t>
            </w:r>
          </w:p>
        </w:tc>
        <w:tc>
          <w:tcPr>
            <w:tcW w:w="2126" w:type="dxa"/>
          </w:tcPr>
          <w:p w14:paraId="6EB68D73"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USA</w:t>
            </w:r>
          </w:p>
        </w:tc>
      </w:tr>
      <w:tr w:rsidR="00951D8C" w:rsidRPr="008A2860" w14:paraId="5D3C77DD" w14:textId="77777777" w:rsidTr="0077066E">
        <w:tc>
          <w:tcPr>
            <w:tcW w:w="1416" w:type="dxa"/>
            <w:tcBorders>
              <w:bottom w:val="single" w:sz="4" w:space="0" w:color="auto"/>
            </w:tcBorders>
          </w:tcPr>
          <w:p w14:paraId="5718C19E"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Layla</w:t>
            </w:r>
          </w:p>
        </w:tc>
        <w:tc>
          <w:tcPr>
            <w:tcW w:w="1065" w:type="dxa"/>
            <w:tcBorders>
              <w:bottom w:val="single" w:sz="4" w:space="0" w:color="auto"/>
            </w:tcBorders>
          </w:tcPr>
          <w:p w14:paraId="6BC8B71E" w14:textId="77777777" w:rsidR="00951D8C" w:rsidRPr="008A2860" w:rsidRDefault="00951D8C" w:rsidP="0077066E">
            <w:pPr>
              <w:jc w:val="center"/>
              <w:rPr>
                <w:rFonts w:ascii="Times New Roman" w:hAnsi="Times New Roman" w:cs="Times New Roman"/>
                <w:sz w:val="22"/>
                <w:szCs w:val="22"/>
              </w:rPr>
            </w:pPr>
            <w:r w:rsidRPr="008A2860">
              <w:rPr>
                <w:rFonts w:ascii="Times New Roman" w:hAnsi="Times New Roman" w:cs="Times New Roman"/>
                <w:sz w:val="22"/>
                <w:szCs w:val="22"/>
              </w:rPr>
              <w:t>30</w:t>
            </w:r>
          </w:p>
        </w:tc>
        <w:tc>
          <w:tcPr>
            <w:tcW w:w="2622" w:type="dxa"/>
            <w:tcBorders>
              <w:bottom w:val="single" w:sz="4" w:space="0" w:color="auto"/>
            </w:tcBorders>
          </w:tcPr>
          <w:p w14:paraId="0E25E93F"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Exclusive (</w:t>
            </w:r>
            <w:proofErr w:type="spellStart"/>
            <w:r w:rsidRPr="008A2860">
              <w:rPr>
                <w:rFonts w:ascii="Times New Roman" w:hAnsi="Times New Roman" w:cs="Times New Roman"/>
                <w:sz w:val="22"/>
                <w:szCs w:val="22"/>
              </w:rPr>
              <w:t>heterosexual</w:t>
            </w:r>
            <w:proofErr w:type="spellEnd"/>
            <w:r w:rsidRPr="008A2860">
              <w:rPr>
                <w:rFonts w:ascii="Times New Roman" w:hAnsi="Times New Roman" w:cs="Times New Roman"/>
                <w:sz w:val="22"/>
                <w:szCs w:val="22"/>
              </w:rPr>
              <w:t>)</w:t>
            </w:r>
          </w:p>
        </w:tc>
        <w:tc>
          <w:tcPr>
            <w:tcW w:w="2267" w:type="dxa"/>
            <w:tcBorders>
              <w:bottom w:val="single" w:sz="4" w:space="0" w:color="auto"/>
            </w:tcBorders>
          </w:tcPr>
          <w:p w14:paraId="5F71C65D" w14:textId="77777777" w:rsidR="00951D8C" w:rsidRPr="008A2860" w:rsidRDefault="00951D8C" w:rsidP="0077066E">
            <w:pPr>
              <w:rPr>
                <w:rFonts w:ascii="Times New Roman" w:hAnsi="Times New Roman" w:cs="Times New Roman"/>
                <w:sz w:val="22"/>
                <w:szCs w:val="22"/>
              </w:rPr>
            </w:pPr>
            <w:r>
              <w:rPr>
                <w:rFonts w:ascii="Times New Roman" w:hAnsi="Times New Roman" w:cs="Times New Roman"/>
                <w:sz w:val="22"/>
                <w:szCs w:val="22"/>
              </w:rPr>
              <w:t>Single</w:t>
            </w:r>
          </w:p>
        </w:tc>
        <w:tc>
          <w:tcPr>
            <w:tcW w:w="1986" w:type="dxa"/>
            <w:tcBorders>
              <w:bottom w:val="single" w:sz="4" w:space="0" w:color="auto"/>
            </w:tcBorders>
          </w:tcPr>
          <w:p w14:paraId="2AD3CBA2"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 xml:space="preserve">Masters </w:t>
            </w:r>
            <w:proofErr w:type="spellStart"/>
            <w:r w:rsidRPr="008A2860">
              <w:rPr>
                <w:rFonts w:ascii="Times New Roman" w:hAnsi="Times New Roman" w:cs="Times New Roman"/>
                <w:sz w:val="22"/>
                <w:szCs w:val="22"/>
              </w:rPr>
              <w:t>level</w:t>
            </w:r>
            <w:proofErr w:type="spellEnd"/>
          </w:p>
        </w:tc>
        <w:tc>
          <w:tcPr>
            <w:tcW w:w="2410" w:type="dxa"/>
            <w:tcBorders>
              <w:bottom w:val="single" w:sz="4" w:space="0" w:color="auto"/>
            </w:tcBorders>
          </w:tcPr>
          <w:p w14:paraId="1A37C445" w14:textId="77777777" w:rsidR="00951D8C" w:rsidRPr="008A2860" w:rsidRDefault="00951D8C" w:rsidP="0077066E">
            <w:pPr>
              <w:rPr>
                <w:rFonts w:ascii="Times New Roman" w:hAnsi="Times New Roman" w:cs="Times New Roman"/>
                <w:sz w:val="22"/>
                <w:szCs w:val="22"/>
              </w:rPr>
            </w:pPr>
            <w:r w:rsidRPr="008A2860">
              <w:rPr>
                <w:rFonts w:ascii="Times New Roman" w:hAnsi="Times New Roman" w:cs="Times New Roman"/>
                <w:sz w:val="22"/>
                <w:szCs w:val="22"/>
              </w:rPr>
              <w:t>Manager</w:t>
            </w:r>
          </w:p>
        </w:tc>
        <w:tc>
          <w:tcPr>
            <w:tcW w:w="2126" w:type="dxa"/>
            <w:tcBorders>
              <w:bottom w:val="single" w:sz="4" w:space="0" w:color="auto"/>
            </w:tcBorders>
          </w:tcPr>
          <w:p w14:paraId="68714A4E" w14:textId="77777777" w:rsidR="00951D8C" w:rsidRPr="008A2860" w:rsidRDefault="00951D8C" w:rsidP="0077066E">
            <w:pPr>
              <w:jc w:val="center"/>
              <w:rPr>
                <w:rFonts w:ascii="Times New Roman" w:hAnsi="Times New Roman" w:cs="Times New Roman"/>
                <w:sz w:val="22"/>
                <w:szCs w:val="22"/>
              </w:rPr>
            </w:pPr>
            <w:proofErr w:type="spellStart"/>
            <w:r w:rsidRPr="008A2860">
              <w:rPr>
                <w:rFonts w:ascii="Times New Roman" w:hAnsi="Times New Roman" w:cs="Times New Roman"/>
                <w:sz w:val="22"/>
                <w:szCs w:val="22"/>
              </w:rPr>
              <w:t>Australia</w:t>
            </w:r>
            <w:proofErr w:type="spellEnd"/>
          </w:p>
        </w:tc>
      </w:tr>
    </w:tbl>
    <w:p w14:paraId="73CF37D8" w14:textId="77777777" w:rsidR="00951D8C" w:rsidRDefault="00951D8C" w:rsidP="00951D8C"/>
    <w:p w14:paraId="6F9E3C26" w14:textId="77777777" w:rsidR="00951D8C" w:rsidRDefault="00951D8C" w:rsidP="00951D8C"/>
    <w:p w14:paraId="370C44A7" w14:textId="384177AD" w:rsidR="00951D8C" w:rsidRPr="00951D8C" w:rsidRDefault="00951D8C" w:rsidP="00951D8C">
      <w:r>
        <w:t>Table 1 Participants’ profile</w:t>
      </w:r>
    </w:p>
    <w:sectPr w:rsidR="00951D8C" w:rsidRPr="00951D8C" w:rsidSect="00951D8C">
      <w:pgSz w:w="16840" w:h="11900" w:orient="landscape"/>
      <w:pgMar w:top="1800" w:right="1440" w:bottom="180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1A35" w14:textId="77777777" w:rsidR="00B633A4" w:rsidRDefault="00B633A4">
      <w:r>
        <w:separator/>
      </w:r>
    </w:p>
  </w:endnote>
  <w:endnote w:type="continuationSeparator" w:id="0">
    <w:p w14:paraId="736CBBCB" w14:textId="77777777" w:rsidR="00B633A4" w:rsidRDefault="00B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2756018"/>
      <w:docPartObj>
        <w:docPartGallery w:val="Page Numbers (Bottom of Page)"/>
        <w:docPartUnique/>
      </w:docPartObj>
    </w:sdtPr>
    <w:sdtEndPr>
      <w:rPr>
        <w:rStyle w:val="PageNumber"/>
      </w:rPr>
    </w:sdtEndPr>
    <w:sdtContent>
      <w:p w14:paraId="7C02A373" w14:textId="5DAF6C12" w:rsidR="00E50122" w:rsidRDefault="00E50122" w:rsidP="00D66C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BAFC9" w14:textId="77777777" w:rsidR="00E50122" w:rsidRDefault="00E5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182164"/>
      <w:docPartObj>
        <w:docPartGallery w:val="Page Numbers (Bottom of Page)"/>
        <w:docPartUnique/>
      </w:docPartObj>
    </w:sdtPr>
    <w:sdtEndPr>
      <w:rPr>
        <w:rStyle w:val="PageNumber"/>
        <w:sz w:val="22"/>
        <w:szCs w:val="22"/>
      </w:rPr>
    </w:sdtEndPr>
    <w:sdtContent>
      <w:p w14:paraId="5026D8FD" w14:textId="19CCADA6" w:rsidR="00E50122" w:rsidRPr="00C7235F" w:rsidRDefault="00E50122" w:rsidP="00D66C06">
        <w:pPr>
          <w:pStyle w:val="Footer"/>
          <w:framePr w:wrap="none" w:vAnchor="text" w:hAnchor="margin" w:xAlign="center" w:y="1"/>
          <w:rPr>
            <w:rStyle w:val="PageNumber"/>
            <w:sz w:val="22"/>
            <w:szCs w:val="22"/>
          </w:rPr>
        </w:pPr>
        <w:r w:rsidRPr="00C7235F">
          <w:rPr>
            <w:rStyle w:val="PageNumber"/>
            <w:sz w:val="22"/>
            <w:szCs w:val="22"/>
          </w:rPr>
          <w:fldChar w:fldCharType="begin"/>
        </w:r>
        <w:r w:rsidRPr="00C7235F">
          <w:rPr>
            <w:rStyle w:val="PageNumber"/>
            <w:sz w:val="22"/>
            <w:szCs w:val="22"/>
          </w:rPr>
          <w:instrText xml:space="preserve"> PAGE </w:instrText>
        </w:r>
        <w:r w:rsidRPr="00C7235F">
          <w:rPr>
            <w:rStyle w:val="PageNumber"/>
            <w:sz w:val="22"/>
            <w:szCs w:val="22"/>
          </w:rPr>
          <w:fldChar w:fldCharType="separate"/>
        </w:r>
        <w:r w:rsidR="00176711">
          <w:rPr>
            <w:rStyle w:val="PageNumber"/>
            <w:noProof/>
            <w:sz w:val="22"/>
            <w:szCs w:val="22"/>
          </w:rPr>
          <w:t>22</w:t>
        </w:r>
        <w:r w:rsidRPr="00C7235F">
          <w:rPr>
            <w:rStyle w:val="PageNumber"/>
            <w:sz w:val="22"/>
            <w:szCs w:val="22"/>
          </w:rPr>
          <w:fldChar w:fldCharType="end"/>
        </w:r>
      </w:p>
    </w:sdtContent>
  </w:sdt>
  <w:p w14:paraId="538A1DE1" w14:textId="77777777" w:rsidR="00E50122" w:rsidRPr="00C7235F" w:rsidRDefault="00E50122">
    <w:pPr>
      <w:pStyle w:val="Header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9546" w14:textId="77777777" w:rsidR="00E50122" w:rsidRDefault="00E5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3BC06" w14:textId="77777777" w:rsidR="00B633A4" w:rsidRDefault="00B633A4">
      <w:r>
        <w:separator/>
      </w:r>
    </w:p>
  </w:footnote>
  <w:footnote w:type="continuationSeparator" w:id="0">
    <w:p w14:paraId="6CA8F3CE" w14:textId="77777777" w:rsidR="00B633A4" w:rsidRDefault="00B6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F1D2" w14:textId="77777777" w:rsidR="00E50122" w:rsidRDefault="00E50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4944" w14:textId="77777777" w:rsidR="00E50122" w:rsidRDefault="00E5012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BEC4" w14:textId="77777777" w:rsidR="00E50122" w:rsidRDefault="00E5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27FE2"/>
    <w:multiLevelType w:val="hybridMultilevel"/>
    <w:tmpl w:val="0B7843B0"/>
    <w:lvl w:ilvl="0" w:tplc="2C9CD200">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D23F5"/>
    <w:multiLevelType w:val="hybridMultilevel"/>
    <w:tmpl w:val="09E28268"/>
    <w:lvl w:ilvl="0" w:tplc="3BE07D78">
      <w:numFmt w:val="bullet"/>
      <w:lvlText w:val="-"/>
      <w:lvlJc w:val="left"/>
      <w:pPr>
        <w:ind w:left="2440" w:hanging="208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4E"/>
    <w:rsid w:val="000020C9"/>
    <w:rsid w:val="00004CCE"/>
    <w:rsid w:val="0001039E"/>
    <w:rsid w:val="000221A3"/>
    <w:rsid w:val="0002376B"/>
    <w:rsid w:val="0002434C"/>
    <w:rsid w:val="0002691A"/>
    <w:rsid w:val="000302EE"/>
    <w:rsid w:val="00030934"/>
    <w:rsid w:val="00032695"/>
    <w:rsid w:val="0003286A"/>
    <w:rsid w:val="0003349C"/>
    <w:rsid w:val="00034184"/>
    <w:rsid w:val="00041290"/>
    <w:rsid w:val="00045A36"/>
    <w:rsid w:val="00046A27"/>
    <w:rsid w:val="00047B1B"/>
    <w:rsid w:val="0005161F"/>
    <w:rsid w:val="00051A9A"/>
    <w:rsid w:val="00054640"/>
    <w:rsid w:val="00056F53"/>
    <w:rsid w:val="0006356D"/>
    <w:rsid w:val="000651DE"/>
    <w:rsid w:val="00065DA8"/>
    <w:rsid w:val="00071CDE"/>
    <w:rsid w:val="00082A56"/>
    <w:rsid w:val="000868FB"/>
    <w:rsid w:val="0009301B"/>
    <w:rsid w:val="000935B8"/>
    <w:rsid w:val="00095A4B"/>
    <w:rsid w:val="00095B98"/>
    <w:rsid w:val="000A190E"/>
    <w:rsid w:val="000A6D00"/>
    <w:rsid w:val="000A6E43"/>
    <w:rsid w:val="000C12D1"/>
    <w:rsid w:val="000C146F"/>
    <w:rsid w:val="000C5806"/>
    <w:rsid w:val="000C6E2F"/>
    <w:rsid w:val="000D1C4E"/>
    <w:rsid w:val="000D1E11"/>
    <w:rsid w:val="000D1F85"/>
    <w:rsid w:val="000D342E"/>
    <w:rsid w:val="000D5068"/>
    <w:rsid w:val="000E2CA7"/>
    <w:rsid w:val="000E3164"/>
    <w:rsid w:val="000E76D1"/>
    <w:rsid w:val="000E7856"/>
    <w:rsid w:val="000F0402"/>
    <w:rsid w:val="000F349F"/>
    <w:rsid w:val="000F480C"/>
    <w:rsid w:val="000F7CDE"/>
    <w:rsid w:val="00100B44"/>
    <w:rsid w:val="0010288C"/>
    <w:rsid w:val="001044F9"/>
    <w:rsid w:val="00106644"/>
    <w:rsid w:val="00115BE0"/>
    <w:rsid w:val="0012227A"/>
    <w:rsid w:val="001247A9"/>
    <w:rsid w:val="00130766"/>
    <w:rsid w:val="0013312B"/>
    <w:rsid w:val="00141B76"/>
    <w:rsid w:val="00154E79"/>
    <w:rsid w:val="00156DD7"/>
    <w:rsid w:val="0015704D"/>
    <w:rsid w:val="0016176B"/>
    <w:rsid w:val="00162680"/>
    <w:rsid w:val="00167A0C"/>
    <w:rsid w:val="00172256"/>
    <w:rsid w:val="00172EC7"/>
    <w:rsid w:val="00173B6A"/>
    <w:rsid w:val="00176711"/>
    <w:rsid w:val="001932DD"/>
    <w:rsid w:val="001945EF"/>
    <w:rsid w:val="001A0211"/>
    <w:rsid w:val="001A2F4A"/>
    <w:rsid w:val="001A619F"/>
    <w:rsid w:val="001A73DB"/>
    <w:rsid w:val="001B079A"/>
    <w:rsid w:val="001B1644"/>
    <w:rsid w:val="001B2E86"/>
    <w:rsid w:val="001B432E"/>
    <w:rsid w:val="001C032B"/>
    <w:rsid w:val="001C1FE1"/>
    <w:rsid w:val="001C2EF0"/>
    <w:rsid w:val="001C3400"/>
    <w:rsid w:val="001D2E88"/>
    <w:rsid w:val="001D777E"/>
    <w:rsid w:val="001E14AD"/>
    <w:rsid w:val="001E3239"/>
    <w:rsid w:val="001E5537"/>
    <w:rsid w:val="001F34F3"/>
    <w:rsid w:val="00200F95"/>
    <w:rsid w:val="0020484E"/>
    <w:rsid w:val="002050D9"/>
    <w:rsid w:val="00205A86"/>
    <w:rsid w:val="0021337C"/>
    <w:rsid w:val="00220244"/>
    <w:rsid w:val="00226F60"/>
    <w:rsid w:val="002278B8"/>
    <w:rsid w:val="0023387E"/>
    <w:rsid w:val="002343DE"/>
    <w:rsid w:val="00234B82"/>
    <w:rsid w:val="00240F02"/>
    <w:rsid w:val="002411FD"/>
    <w:rsid w:val="0024222F"/>
    <w:rsid w:val="00242388"/>
    <w:rsid w:val="0025044B"/>
    <w:rsid w:val="00251458"/>
    <w:rsid w:val="00254149"/>
    <w:rsid w:val="00260F69"/>
    <w:rsid w:val="00264B12"/>
    <w:rsid w:val="00266AC9"/>
    <w:rsid w:val="00273FC4"/>
    <w:rsid w:val="00280B75"/>
    <w:rsid w:val="00286C37"/>
    <w:rsid w:val="00290E36"/>
    <w:rsid w:val="00292338"/>
    <w:rsid w:val="00294BE2"/>
    <w:rsid w:val="00297FA5"/>
    <w:rsid w:val="002A3B84"/>
    <w:rsid w:val="002A44CA"/>
    <w:rsid w:val="002B1405"/>
    <w:rsid w:val="002B77F5"/>
    <w:rsid w:val="002C2C4C"/>
    <w:rsid w:val="002C6B0E"/>
    <w:rsid w:val="002D1D4B"/>
    <w:rsid w:val="002E5FB5"/>
    <w:rsid w:val="002F0787"/>
    <w:rsid w:val="002F2E79"/>
    <w:rsid w:val="00303BF7"/>
    <w:rsid w:val="00305D91"/>
    <w:rsid w:val="00307DD1"/>
    <w:rsid w:val="00311A7B"/>
    <w:rsid w:val="00313D57"/>
    <w:rsid w:val="00317DDC"/>
    <w:rsid w:val="0032200A"/>
    <w:rsid w:val="003258BD"/>
    <w:rsid w:val="00326854"/>
    <w:rsid w:val="00327445"/>
    <w:rsid w:val="0033065A"/>
    <w:rsid w:val="00331346"/>
    <w:rsid w:val="003408F7"/>
    <w:rsid w:val="003414A5"/>
    <w:rsid w:val="003417C0"/>
    <w:rsid w:val="00342202"/>
    <w:rsid w:val="003422CA"/>
    <w:rsid w:val="00347492"/>
    <w:rsid w:val="00350181"/>
    <w:rsid w:val="00350741"/>
    <w:rsid w:val="00353E1A"/>
    <w:rsid w:val="00360AAB"/>
    <w:rsid w:val="00360D54"/>
    <w:rsid w:val="0036504B"/>
    <w:rsid w:val="0036796B"/>
    <w:rsid w:val="003705C7"/>
    <w:rsid w:val="00371A85"/>
    <w:rsid w:val="0037368F"/>
    <w:rsid w:val="00381E22"/>
    <w:rsid w:val="00382B48"/>
    <w:rsid w:val="003830BD"/>
    <w:rsid w:val="00384408"/>
    <w:rsid w:val="00395EBC"/>
    <w:rsid w:val="00397DDB"/>
    <w:rsid w:val="003A398C"/>
    <w:rsid w:val="003A59F5"/>
    <w:rsid w:val="003B431D"/>
    <w:rsid w:val="003B446F"/>
    <w:rsid w:val="003C56ED"/>
    <w:rsid w:val="003D3153"/>
    <w:rsid w:val="003F06C1"/>
    <w:rsid w:val="003F196C"/>
    <w:rsid w:val="003F25D6"/>
    <w:rsid w:val="003F653A"/>
    <w:rsid w:val="00404A81"/>
    <w:rsid w:val="0040621E"/>
    <w:rsid w:val="00412219"/>
    <w:rsid w:val="00415FFC"/>
    <w:rsid w:val="004229F3"/>
    <w:rsid w:val="00430AFA"/>
    <w:rsid w:val="00431FA1"/>
    <w:rsid w:val="0043259F"/>
    <w:rsid w:val="0043616D"/>
    <w:rsid w:val="0045480F"/>
    <w:rsid w:val="00460300"/>
    <w:rsid w:val="00462E50"/>
    <w:rsid w:val="0046320D"/>
    <w:rsid w:val="00465654"/>
    <w:rsid w:val="004661ED"/>
    <w:rsid w:val="00467404"/>
    <w:rsid w:val="004676C9"/>
    <w:rsid w:val="00476C35"/>
    <w:rsid w:val="0048044E"/>
    <w:rsid w:val="0048414D"/>
    <w:rsid w:val="0048609A"/>
    <w:rsid w:val="004903C8"/>
    <w:rsid w:val="00491C1A"/>
    <w:rsid w:val="0049400F"/>
    <w:rsid w:val="0049470D"/>
    <w:rsid w:val="0049612E"/>
    <w:rsid w:val="004962B9"/>
    <w:rsid w:val="00496359"/>
    <w:rsid w:val="004A0C81"/>
    <w:rsid w:val="004A10DB"/>
    <w:rsid w:val="004A18DD"/>
    <w:rsid w:val="004A1911"/>
    <w:rsid w:val="004A52BD"/>
    <w:rsid w:val="004B3F14"/>
    <w:rsid w:val="004C065B"/>
    <w:rsid w:val="004C2301"/>
    <w:rsid w:val="004C2679"/>
    <w:rsid w:val="004C4063"/>
    <w:rsid w:val="004C47E8"/>
    <w:rsid w:val="004C57E9"/>
    <w:rsid w:val="004D0AB1"/>
    <w:rsid w:val="004E09F8"/>
    <w:rsid w:val="004E1881"/>
    <w:rsid w:val="004E5959"/>
    <w:rsid w:val="004E6716"/>
    <w:rsid w:val="004E6A0F"/>
    <w:rsid w:val="004F37BF"/>
    <w:rsid w:val="004F4A39"/>
    <w:rsid w:val="00500D85"/>
    <w:rsid w:val="00510C96"/>
    <w:rsid w:val="00511F68"/>
    <w:rsid w:val="00512926"/>
    <w:rsid w:val="00515A30"/>
    <w:rsid w:val="00520DF4"/>
    <w:rsid w:val="005219C3"/>
    <w:rsid w:val="005336B8"/>
    <w:rsid w:val="00535FB3"/>
    <w:rsid w:val="00536464"/>
    <w:rsid w:val="005366AE"/>
    <w:rsid w:val="005378FE"/>
    <w:rsid w:val="005400E1"/>
    <w:rsid w:val="00540416"/>
    <w:rsid w:val="00542CD8"/>
    <w:rsid w:val="0054333A"/>
    <w:rsid w:val="00546236"/>
    <w:rsid w:val="005502D3"/>
    <w:rsid w:val="0055378E"/>
    <w:rsid w:val="00553AF3"/>
    <w:rsid w:val="0056091A"/>
    <w:rsid w:val="00560E62"/>
    <w:rsid w:val="00561474"/>
    <w:rsid w:val="00565192"/>
    <w:rsid w:val="005752D9"/>
    <w:rsid w:val="005767E6"/>
    <w:rsid w:val="005826E4"/>
    <w:rsid w:val="00585FC4"/>
    <w:rsid w:val="0058764F"/>
    <w:rsid w:val="0059011D"/>
    <w:rsid w:val="0059292C"/>
    <w:rsid w:val="00592C25"/>
    <w:rsid w:val="00595631"/>
    <w:rsid w:val="005A003F"/>
    <w:rsid w:val="005A16AB"/>
    <w:rsid w:val="005A3FF9"/>
    <w:rsid w:val="005A5DDD"/>
    <w:rsid w:val="005B22C1"/>
    <w:rsid w:val="005B285E"/>
    <w:rsid w:val="005B5CA3"/>
    <w:rsid w:val="005B5EC2"/>
    <w:rsid w:val="005B6995"/>
    <w:rsid w:val="005C298D"/>
    <w:rsid w:val="005C3F82"/>
    <w:rsid w:val="005C4A22"/>
    <w:rsid w:val="005C67AA"/>
    <w:rsid w:val="005D0175"/>
    <w:rsid w:val="005E161B"/>
    <w:rsid w:val="005F5BFC"/>
    <w:rsid w:val="005F6703"/>
    <w:rsid w:val="005F7E95"/>
    <w:rsid w:val="00601700"/>
    <w:rsid w:val="006074F7"/>
    <w:rsid w:val="00612770"/>
    <w:rsid w:val="00623844"/>
    <w:rsid w:val="00624C4E"/>
    <w:rsid w:val="00624DCA"/>
    <w:rsid w:val="00631087"/>
    <w:rsid w:val="006411EB"/>
    <w:rsid w:val="0064136E"/>
    <w:rsid w:val="00645D60"/>
    <w:rsid w:val="0064785E"/>
    <w:rsid w:val="00654E7F"/>
    <w:rsid w:val="00663EF4"/>
    <w:rsid w:val="00666587"/>
    <w:rsid w:val="00670364"/>
    <w:rsid w:val="00672816"/>
    <w:rsid w:val="00672C76"/>
    <w:rsid w:val="00672E47"/>
    <w:rsid w:val="0067786B"/>
    <w:rsid w:val="00680041"/>
    <w:rsid w:val="00681C0A"/>
    <w:rsid w:val="00682EDA"/>
    <w:rsid w:val="00687569"/>
    <w:rsid w:val="0069121A"/>
    <w:rsid w:val="00691A24"/>
    <w:rsid w:val="006A044D"/>
    <w:rsid w:val="006A37AB"/>
    <w:rsid w:val="006A4F1F"/>
    <w:rsid w:val="006B0C07"/>
    <w:rsid w:val="006B2FFA"/>
    <w:rsid w:val="006B4E3D"/>
    <w:rsid w:val="006B528A"/>
    <w:rsid w:val="006B61A5"/>
    <w:rsid w:val="006C4A91"/>
    <w:rsid w:val="006D174F"/>
    <w:rsid w:val="006D5AA9"/>
    <w:rsid w:val="006D6656"/>
    <w:rsid w:val="006E1B9F"/>
    <w:rsid w:val="006E7735"/>
    <w:rsid w:val="006F7734"/>
    <w:rsid w:val="006F7A7E"/>
    <w:rsid w:val="007034D9"/>
    <w:rsid w:val="00705B42"/>
    <w:rsid w:val="00710758"/>
    <w:rsid w:val="007142D7"/>
    <w:rsid w:val="00720AA4"/>
    <w:rsid w:val="00721F18"/>
    <w:rsid w:val="00727972"/>
    <w:rsid w:val="00727F15"/>
    <w:rsid w:val="007307F6"/>
    <w:rsid w:val="0074080F"/>
    <w:rsid w:val="00741BA4"/>
    <w:rsid w:val="0074200D"/>
    <w:rsid w:val="00742172"/>
    <w:rsid w:val="0074512F"/>
    <w:rsid w:val="007504A8"/>
    <w:rsid w:val="0075118E"/>
    <w:rsid w:val="00751971"/>
    <w:rsid w:val="00752B30"/>
    <w:rsid w:val="00761E55"/>
    <w:rsid w:val="00762BE3"/>
    <w:rsid w:val="00765341"/>
    <w:rsid w:val="00765A15"/>
    <w:rsid w:val="00776A86"/>
    <w:rsid w:val="007826B7"/>
    <w:rsid w:val="007852E6"/>
    <w:rsid w:val="00787CAC"/>
    <w:rsid w:val="00792FFC"/>
    <w:rsid w:val="00796342"/>
    <w:rsid w:val="007A03BA"/>
    <w:rsid w:val="007A227C"/>
    <w:rsid w:val="007A3384"/>
    <w:rsid w:val="007A34BE"/>
    <w:rsid w:val="007A508C"/>
    <w:rsid w:val="007B2088"/>
    <w:rsid w:val="007B3C8F"/>
    <w:rsid w:val="007D059C"/>
    <w:rsid w:val="007D4712"/>
    <w:rsid w:val="007D6108"/>
    <w:rsid w:val="007E2A63"/>
    <w:rsid w:val="007E62BC"/>
    <w:rsid w:val="00806A55"/>
    <w:rsid w:val="00810977"/>
    <w:rsid w:val="00811189"/>
    <w:rsid w:val="00811BF8"/>
    <w:rsid w:val="00811D62"/>
    <w:rsid w:val="00813A15"/>
    <w:rsid w:val="00814C1A"/>
    <w:rsid w:val="00817F8D"/>
    <w:rsid w:val="00840EDF"/>
    <w:rsid w:val="00842EDD"/>
    <w:rsid w:val="00843546"/>
    <w:rsid w:val="0084769B"/>
    <w:rsid w:val="008512B8"/>
    <w:rsid w:val="00853E66"/>
    <w:rsid w:val="00856CD0"/>
    <w:rsid w:val="008576E9"/>
    <w:rsid w:val="0085774E"/>
    <w:rsid w:val="008625BA"/>
    <w:rsid w:val="008656FA"/>
    <w:rsid w:val="008710FC"/>
    <w:rsid w:val="00871EDF"/>
    <w:rsid w:val="00881213"/>
    <w:rsid w:val="00886726"/>
    <w:rsid w:val="0088762B"/>
    <w:rsid w:val="00890002"/>
    <w:rsid w:val="00890A77"/>
    <w:rsid w:val="00890EF4"/>
    <w:rsid w:val="00892A9C"/>
    <w:rsid w:val="008937EB"/>
    <w:rsid w:val="0089455D"/>
    <w:rsid w:val="008A2E74"/>
    <w:rsid w:val="008B7FDD"/>
    <w:rsid w:val="008C36CB"/>
    <w:rsid w:val="008C38A1"/>
    <w:rsid w:val="008C7980"/>
    <w:rsid w:val="008D000C"/>
    <w:rsid w:val="008D1D72"/>
    <w:rsid w:val="008D7685"/>
    <w:rsid w:val="008E25B7"/>
    <w:rsid w:val="008E73AB"/>
    <w:rsid w:val="008F6851"/>
    <w:rsid w:val="0091490E"/>
    <w:rsid w:val="00917686"/>
    <w:rsid w:val="0092382E"/>
    <w:rsid w:val="00923DFF"/>
    <w:rsid w:val="00924B9D"/>
    <w:rsid w:val="009272F2"/>
    <w:rsid w:val="00927B70"/>
    <w:rsid w:val="00932FAA"/>
    <w:rsid w:val="009333E2"/>
    <w:rsid w:val="00934AC6"/>
    <w:rsid w:val="009410C7"/>
    <w:rsid w:val="00947944"/>
    <w:rsid w:val="00951D8C"/>
    <w:rsid w:val="00956209"/>
    <w:rsid w:val="00960C78"/>
    <w:rsid w:val="00962501"/>
    <w:rsid w:val="00972843"/>
    <w:rsid w:val="00973FD7"/>
    <w:rsid w:val="00977E42"/>
    <w:rsid w:val="0098030B"/>
    <w:rsid w:val="00981218"/>
    <w:rsid w:val="00982060"/>
    <w:rsid w:val="009878CB"/>
    <w:rsid w:val="00990DD3"/>
    <w:rsid w:val="00992D15"/>
    <w:rsid w:val="009955EA"/>
    <w:rsid w:val="00995E49"/>
    <w:rsid w:val="009975DD"/>
    <w:rsid w:val="0099788D"/>
    <w:rsid w:val="009A0851"/>
    <w:rsid w:val="009A73D7"/>
    <w:rsid w:val="009B2D95"/>
    <w:rsid w:val="009B7381"/>
    <w:rsid w:val="009D5859"/>
    <w:rsid w:val="009D6B27"/>
    <w:rsid w:val="009D7CBE"/>
    <w:rsid w:val="009E25EF"/>
    <w:rsid w:val="009E2CB1"/>
    <w:rsid w:val="009E3698"/>
    <w:rsid w:val="009E3A97"/>
    <w:rsid w:val="009E6052"/>
    <w:rsid w:val="009E7442"/>
    <w:rsid w:val="009F0282"/>
    <w:rsid w:val="009F29AF"/>
    <w:rsid w:val="00A0101C"/>
    <w:rsid w:val="00A05910"/>
    <w:rsid w:val="00A05DA8"/>
    <w:rsid w:val="00A060B2"/>
    <w:rsid w:val="00A07780"/>
    <w:rsid w:val="00A15CDB"/>
    <w:rsid w:val="00A17EA1"/>
    <w:rsid w:val="00A26459"/>
    <w:rsid w:val="00A42E59"/>
    <w:rsid w:val="00A51B62"/>
    <w:rsid w:val="00A56B25"/>
    <w:rsid w:val="00A60628"/>
    <w:rsid w:val="00A60898"/>
    <w:rsid w:val="00A6282F"/>
    <w:rsid w:val="00A62CE4"/>
    <w:rsid w:val="00A679E8"/>
    <w:rsid w:val="00A73C6B"/>
    <w:rsid w:val="00A75FD6"/>
    <w:rsid w:val="00A7709C"/>
    <w:rsid w:val="00A773BE"/>
    <w:rsid w:val="00A81847"/>
    <w:rsid w:val="00A844BF"/>
    <w:rsid w:val="00A84974"/>
    <w:rsid w:val="00A8572B"/>
    <w:rsid w:val="00A91E7A"/>
    <w:rsid w:val="00A95B52"/>
    <w:rsid w:val="00AA09FC"/>
    <w:rsid w:val="00AB19CD"/>
    <w:rsid w:val="00AB3469"/>
    <w:rsid w:val="00AB4CF4"/>
    <w:rsid w:val="00AB4D0F"/>
    <w:rsid w:val="00AB5F8C"/>
    <w:rsid w:val="00AB667B"/>
    <w:rsid w:val="00AC011E"/>
    <w:rsid w:val="00AC6109"/>
    <w:rsid w:val="00AD0119"/>
    <w:rsid w:val="00AD2199"/>
    <w:rsid w:val="00AD3FA7"/>
    <w:rsid w:val="00AD5508"/>
    <w:rsid w:val="00AD683E"/>
    <w:rsid w:val="00AE472B"/>
    <w:rsid w:val="00AE5206"/>
    <w:rsid w:val="00AE62D6"/>
    <w:rsid w:val="00AE7810"/>
    <w:rsid w:val="00AF02B0"/>
    <w:rsid w:val="00AF1991"/>
    <w:rsid w:val="00AF5B43"/>
    <w:rsid w:val="00AF74AA"/>
    <w:rsid w:val="00B017A7"/>
    <w:rsid w:val="00B03376"/>
    <w:rsid w:val="00B03F87"/>
    <w:rsid w:val="00B10D40"/>
    <w:rsid w:val="00B128C1"/>
    <w:rsid w:val="00B129E3"/>
    <w:rsid w:val="00B13D27"/>
    <w:rsid w:val="00B14235"/>
    <w:rsid w:val="00B270AE"/>
    <w:rsid w:val="00B3359E"/>
    <w:rsid w:val="00B35B40"/>
    <w:rsid w:val="00B36783"/>
    <w:rsid w:val="00B3693E"/>
    <w:rsid w:val="00B36FE7"/>
    <w:rsid w:val="00B41DFD"/>
    <w:rsid w:val="00B41E29"/>
    <w:rsid w:val="00B44AA8"/>
    <w:rsid w:val="00B47531"/>
    <w:rsid w:val="00B54D14"/>
    <w:rsid w:val="00B55947"/>
    <w:rsid w:val="00B55E81"/>
    <w:rsid w:val="00B62BA7"/>
    <w:rsid w:val="00B633A4"/>
    <w:rsid w:val="00B67A3C"/>
    <w:rsid w:val="00B76998"/>
    <w:rsid w:val="00B76F46"/>
    <w:rsid w:val="00B770D5"/>
    <w:rsid w:val="00B8050B"/>
    <w:rsid w:val="00B80D1E"/>
    <w:rsid w:val="00B91B36"/>
    <w:rsid w:val="00B96CE8"/>
    <w:rsid w:val="00BA2032"/>
    <w:rsid w:val="00BA4E0D"/>
    <w:rsid w:val="00BA54C7"/>
    <w:rsid w:val="00BB1196"/>
    <w:rsid w:val="00BB2A11"/>
    <w:rsid w:val="00BB2E36"/>
    <w:rsid w:val="00BB3093"/>
    <w:rsid w:val="00BB4852"/>
    <w:rsid w:val="00BB7D07"/>
    <w:rsid w:val="00BD09A2"/>
    <w:rsid w:val="00BE25E6"/>
    <w:rsid w:val="00BF0902"/>
    <w:rsid w:val="00BF4DE1"/>
    <w:rsid w:val="00C01DB3"/>
    <w:rsid w:val="00C02E7D"/>
    <w:rsid w:val="00C05A19"/>
    <w:rsid w:val="00C07A71"/>
    <w:rsid w:val="00C11676"/>
    <w:rsid w:val="00C14E3C"/>
    <w:rsid w:val="00C1511B"/>
    <w:rsid w:val="00C23C4D"/>
    <w:rsid w:val="00C30768"/>
    <w:rsid w:val="00C436EA"/>
    <w:rsid w:val="00C5117B"/>
    <w:rsid w:val="00C511D6"/>
    <w:rsid w:val="00C51F27"/>
    <w:rsid w:val="00C61E7D"/>
    <w:rsid w:val="00C61E83"/>
    <w:rsid w:val="00C64D03"/>
    <w:rsid w:val="00C65A95"/>
    <w:rsid w:val="00C7235F"/>
    <w:rsid w:val="00C74A62"/>
    <w:rsid w:val="00C84680"/>
    <w:rsid w:val="00C8492B"/>
    <w:rsid w:val="00C84E31"/>
    <w:rsid w:val="00C92D5A"/>
    <w:rsid w:val="00CA03F3"/>
    <w:rsid w:val="00CA70DF"/>
    <w:rsid w:val="00CA71A3"/>
    <w:rsid w:val="00CB1492"/>
    <w:rsid w:val="00CB441B"/>
    <w:rsid w:val="00CB47C1"/>
    <w:rsid w:val="00CC192B"/>
    <w:rsid w:val="00CC3173"/>
    <w:rsid w:val="00CD1F24"/>
    <w:rsid w:val="00CD21EF"/>
    <w:rsid w:val="00CD599C"/>
    <w:rsid w:val="00CD77FE"/>
    <w:rsid w:val="00CE0858"/>
    <w:rsid w:val="00CE188C"/>
    <w:rsid w:val="00CE37EA"/>
    <w:rsid w:val="00CE510F"/>
    <w:rsid w:val="00CE5F5E"/>
    <w:rsid w:val="00CE70AD"/>
    <w:rsid w:val="00CF2083"/>
    <w:rsid w:val="00CF2CF2"/>
    <w:rsid w:val="00CF36A4"/>
    <w:rsid w:val="00CF3A5F"/>
    <w:rsid w:val="00CF51BB"/>
    <w:rsid w:val="00CF6F77"/>
    <w:rsid w:val="00D02A43"/>
    <w:rsid w:val="00D14EE8"/>
    <w:rsid w:val="00D16DCC"/>
    <w:rsid w:val="00D17663"/>
    <w:rsid w:val="00D23B93"/>
    <w:rsid w:val="00D24576"/>
    <w:rsid w:val="00D331F5"/>
    <w:rsid w:val="00D350AB"/>
    <w:rsid w:val="00D51272"/>
    <w:rsid w:val="00D526DA"/>
    <w:rsid w:val="00D6137F"/>
    <w:rsid w:val="00D62158"/>
    <w:rsid w:val="00D64EDC"/>
    <w:rsid w:val="00D66C06"/>
    <w:rsid w:val="00D672BE"/>
    <w:rsid w:val="00D73675"/>
    <w:rsid w:val="00D754B2"/>
    <w:rsid w:val="00D8319E"/>
    <w:rsid w:val="00D839AB"/>
    <w:rsid w:val="00D8433F"/>
    <w:rsid w:val="00D84D69"/>
    <w:rsid w:val="00D8612C"/>
    <w:rsid w:val="00D86224"/>
    <w:rsid w:val="00D87963"/>
    <w:rsid w:val="00DA7574"/>
    <w:rsid w:val="00DB51E5"/>
    <w:rsid w:val="00DB587B"/>
    <w:rsid w:val="00DB6392"/>
    <w:rsid w:val="00DB6AFB"/>
    <w:rsid w:val="00DB6DCA"/>
    <w:rsid w:val="00DC135A"/>
    <w:rsid w:val="00DC79A5"/>
    <w:rsid w:val="00DD2212"/>
    <w:rsid w:val="00DE7F79"/>
    <w:rsid w:val="00DF182F"/>
    <w:rsid w:val="00DF4559"/>
    <w:rsid w:val="00DF7BAD"/>
    <w:rsid w:val="00E056EF"/>
    <w:rsid w:val="00E05C29"/>
    <w:rsid w:val="00E0696D"/>
    <w:rsid w:val="00E12D78"/>
    <w:rsid w:val="00E14F4E"/>
    <w:rsid w:val="00E207C8"/>
    <w:rsid w:val="00E20F0B"/>
    <w:rsid w:val="00E22371"/>
    <w:rsid w:val="00E2714E"/>
    <w:rsid w:val="00E27840"/>
    <w:rsid w:val="00E33121"/>
    <w:rsid w:val="00E35507"/>
    <w:rsid w:val="00E36945"/>
    <w:rsid w:val="00E44F3F"/>
    <w:rsid w:val="00E50122"/>
    <w:rsid w:val="00E547FD"/>
    <w:rsid w:val="00E54DE0"/>
    <w:rsid w:val="00E5782F"/>
    <w:rsid w:val="00E65BE9"/>
    <w:rsid w:val="00E73ACC"/>
    <w:rsid w:val="00E812F1"/>
    <w:rsid w:val="00E82370"/>
    <w:rsid w:val="00E85E2F"/>
    <w:rsid w:val="00E86830"/>
    <w:rsid w:val="00E92BB1"/>
    <w:rsid w:val="00E94E6D"/>
    <w:rsid w:val="00E9540F"/>
    <w:rsid w:val="00EA3F75"/>
    <w:rsid w:val="00EB299A"/>
    <w:rsid w:val="00EB323F"/>
    <w:rsid w:val="00EB7F2E"/>
    <w:rsid w:val="00EC008A"/>
    <w:rsid w:val="00EC3055"/>
    <w:rsid w:val="00ED0DDC"/>
    <w:rsid w:val="00ED3ABE"/>
    <w:rsid w:val="00ED5310"/>
    <w:rsid w:val="00EE1AA9"/>
    <w:rsid w:val="00EE485D"/>
    <w:rsid w:val="00EE530E"/>
    <w:rsid w:val="00EF0457"/>
    <w:rsid w:val="00F026C7"/>
    <w:rsid w:val="00F02C77"/>
    <w:rsid w:val="00F12229"/>
    <w:rsid w:val="00F13B91"/>
    <w:rsid w:val="00F229E7"/>
    <w:rsid w:val="00F2402F"/>
    <w:rsid w:val="00F257C1"/>
    <w:rsid w:val="00F27C74"/>
    <w:rsid w:val="00F308A0"/>
    <w:rsid w:val="00F328AE"/>
    <w:rsid w:val="00F33DDC"/>
    <w:rsid w:val="00F37D89"/>
    <w:rsid w:val="00F42E20"/>
    <w:rsid w:val="00F4341E"/>
    <w:rsid w:val="00F4427B"/>
    <w:rsid w:val="00F45BD3"/>
    <w:rsid w:val="00F472A1"/>
    <w:rsid w:val="00F47741"/>
    <w:rsid w:val="00F50B1D"/>
    <w:rsid w:val="00F518AD"/>
    <w:rsid w:val="00F54771"/>
    <w:rsid w:val="00F557CD"/>
    <w:rsid w:val="00F66389"/>
    <w:rsid w:val="00F71AC8"/>
    <w:rsid w:val="00F71B07"/>
    <w:rsid w:val="00F7265F"/>
    <w:rsid w:val="00F73211"/>
    <w:rsid w:val="00F734DE"/>
    <w:rsid w:val="00F74548"/>
    <w:rsid w:val="00F75926"/>
    <w:rsid w:val="00F80E82"/>
    <w:rsid w:val="00F856A4"/>
    <w:rsid w:val="00F9063A"/>
    <w:rsid w:val="00F93C2E"/>
    <w:rsid w:val="00F96DFA"/>
    <w:rsid w:val="00FA1FF9"/>
    <w:rsid w:val="00FA3CB4"/>
    <w:rsid w:val="00FA656D"/>
    <w:rsid w:val="00FB089A"/>
    <w:rsid w:val="00FB13B4"/>
    <w:rsid w:val="00FB3A21"/>
    <w:rsid w:val="00FC0A4C"/>
    <w:rsid w:val="00FC285D"/>
    <w:rsid w:val="00FC3578"/>
    <w:rsid w:val="00FC5C43"/>
    <w:rsid w:val="00FD47E9"/>
    <w:rsid w:val="00FD7D7D"/>
    <w:rsid w:val="00FE1CAA"/>
    <w:rsid w:val="00FE2058"/>
    <w:rsid w:val="00FE5701"/>
    <w:rsid w:val="00FE7EEA"/>
    <w:rsid w:val="00FF1AE5"/>
    <w:rsid w:val="00FF2A78"/>
    <w:rsid w:val="00FF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2DE3"/>
  <w15:docId w15:val="{C91A6582-8C0E-2041-B0D9-4B60A0E0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81847"/>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HeaderChar">
    <w:name w:val="Header Char"/>
    <w:basedOn w:val="DefaultParagraphFont"/>
    <w:link w:val="Header"/>
    <w:uiPriority w:val="99"/>
    <w:rsid w:val="00A81847"/>
    <w:rPr>
      <w:sz w:val="24"/>
      <w:szCs w:val="24"/>
      <w:lang w:val="en-US"/>
    </w:rPr>
  </w:style>
  <w:style w:type="paragraph" w:styleId="Footer">
    <w:name w:val="footer"/>
    <w:basedOn w:val="Normal"/>
    <w:link w:val="FooterChar"/>
    <w:uiPriority w:val="99"/>
    <w:unhideWhenUsed/>
    <w:rsid w:val="00A81847"/>
    <w:pPr>
      <w:pBdr>
        <w:top w:val="nil"/>
        <w:left w:val="nil"/>
        <w:bottom w:val="nil"/>
        <w:right w:val="nil"/>
        <w:between w:val="nil"/>
        <w:bar w:val="nil"/>
      </w:pBdr>
      <w:tabs>
        <w:tab w:val="center" w:pos="4680"/>
        <w:tab w:val="right" w:pos="9360"/>
      </w:tabs>
    </w:pPr>
    <w:rPr>
      <w:rFonts w:eastAsia="Arial Unicode MS"/>
      <w:bdr w:val="nil"/>
      <w:lang w:val="en-US"/>
    </w:rPr>
  </w:style>
  <w:style w:type="character" w:customStyle="1" w:styleId="FooterChar">
    <w:name w:val="Footer Char"/>
    <w:basedOn w:val="DefaultParagraphFont"/>
    <w:link w:val="Footer"/>
    <w:uiPriority w:val="99"/>
    <w:rsid w:val="00A81847"/>
    <w:rPr>
      <w:sz w:val="24"/>
      <w:szCs w:val="24"/>
      <w:lang w:val="en-US"/>
    </w:rPr>
  </w:style>
  <w:style w:type="paragraph" w:styleId="BalloonText">
    <w:name w:val="Balloon Text"/>
    <w:basedOn w:val="Normal"/>
    <w:link w:val="BalloonTextChar"/>
    <w:uiPriority w:val="99"/>
    <w:semiHidden/>
    <w:unhideWhenUsed/>
    <w:rsid w:val="00A81847"/>
    <w:pPr>
      <w:pBdr>
        <w:top w:val="nil"/>
        <w:left w:val="nil"/>
        <w:bottom w:val="nil"/>
        <w:right w:val="nil"/>
        <w:between w:val="nil"/>
        <w:bar w:val="nil"/>
      </w:pBdr>
    </w:pPr>
    <w:rPr>
      <w:rFonts w:eastAsia="Arial Unicode MS"/>
      <w:sz w:val="18"/>
      <w:szCs w:val="18"/>
      <w:bdr w:val="nil"/>
      <w:lang w:val="en-US"/>
    </w:rPr>
  </w:style>
  <w:style w:type="character" w:customStyle="1" w:styleId="BalloonTextChar">
    <w:name w:val="Balloon Text Char"/>
    <w:basedOn w:val="DefaultParagraphFont"/>
    <w:link w:val="BalloonText"/>
    <w:uiPriority w:val="99"/>
    <w:semiHidden/>
    <w:rsid w:val="00A81847"/>
    <w:rPr>
      <w:sz w:val="18"/>
      <w:szCs w:val="18"/>
      <w:lang w:val="en-US"/>
    </w:rPr>
  </w:style>
  <w:style w:type="character" w:styleId="PageNumber">
    <w:name w:val="page number"/>
    <w:basedOn w:val="DefaultParagraphFont"/>
    <w:uiPriority w:val="99"/>
    <w:semiHidden/>
    <w:unhideWhenUsed/>
    <w:rsid w:val="00C7235F"/>
  </w:style>
  <w:style w:type="paragraph" w:styleId="NormalWeb">
    <w:name w:val="Normal (Web)"/>
    <w:basedOn w:val="Normal"/>
    <w:uiPriority w:val="99"/>
    <w:semiHidden/>
    <w:unhideWhenUsed/>
    <w:rsid w:val="00D6137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B089A"/>
    <w:rPr>
      <w:b/>
      <w:bCs/>
    </w:rPr>
  </w:style>
  <w:style w:type="character" w:customStyle="1" w:styleId="CommentSubjectChar">
    <w:name w:val="Comment Subject Char"/>
    <w:basedOn w:val="CommentTextChar"/>
    <w:link w:val="CommentSubject"/>
    <w:uiPriority w:val="99"/>
    <w:semiHidden/>
    <w:rsid w:val="00FB089A"/>
    <w:rPr>
      <w:b/>
      <w:bCs/>
      <w:lang w:val="en-US"/>
    </w:rPr>
  </w:style>
  <w:style w:type="paragraph" w:styleId="Revision">
    <w:name w:val="Revision"/>
    <w:hidden/>
    <w:uiPriority w:val="99"/>
    <w:semiHidden/>
    <w:rsid w:val="000F7C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table" w:styleId="TableGrid">
    <w:name w:val="Table Grid"/>
    <w:basedOn w:val="TableNormal"/>
    <w:uiPriority w:val="39"/>
    <w:rsid w:val="00951D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6369">
      <w:bodyDiv w:val="1"/>
      <w:marLeft w:val="0"/>
      <w:marRight w:val="0"/>
      <w:marTop w:val="0"/>
      <w:marBottom w:val="0"/>
      <w:divBdr>
        <w:top w:val="none" w:sz="0" w:space="0" w:color="auto"/>
        <w:left w:val="none" w:sz="0" w:space="0" w:color="auto"/>
        <w:bottom w:val="none" w:sz="0" w:space="0" w:color="auto"/>
        <w:right w:val="none" w:sz="0" w:space="0" w:color="auto"/>
      </w:divBdr>
    </w:div>
    <w:div w:id="618531147">
      <w:bodyDiv w:val="1"/>
      <w:marLeft w:val="0"/>
      <w:marRight w:val="0"/>
      <w:marTop w:val="0"/>
      <w:marBottom w:val="0"/>
      <w:divBdr>
        <w:top w:val="none" w:sz="0" w:space="0" w:color="auto"/>
        <w:left w:val="none" w:sz="0" w:space="0" w:color="auto"/>
        <w:bottom w:val="none" w:sz="0" w:space="0" w:color="auto"/>
        <w:right w:val="none" w:sz="0" w:space="0" w:color="auto"/>
      </w:divBdr>
    </w:div>
    <w:div w:id="1067150322">
      <w:bodyDiv w:val="1"/>
      <w:marLeft w:val="0"/>
      <w:marRight w:val="0"/>
      <w:marTop w:val="0"/>
      <w:marBottom w:val="0"/>
      <w:divBdr>
        <w:top w:val="none" w:sz="0" w:space="0" w:color="auto"/>
        <w:left w:val="none" w:sz="0" w:space="0" w:color="auto"/>
        <w:bottom w:val="none" w:sz="0" w:space="0" w:color="auto"/>
        <w:right w:val="none" w:sz="0" w:space="0" w:color="auto"/>
      </w:divBdr>
    </w:div>
    <w:div w:id="1086347286">
      <w:bodyDiv w:val="1"/>
      <w:marLeft w:val="0"/>
      <w:marRight w:val="0"/>
      <w:marTop w:val="0"/>
      <w:marBottom w:val="0"/>
      <w:divBdr>
        <w:top w:val="none" w:sz="0" w:space="0" w:color="auto"/>
        <w:left w:val="none" w:sz="0" w:space="0" w:color="auto"/>
        <w:bottom w:val="none" w:sz="0" w:space="0" w:color="auto"/>
        <w:right w:val="none" w:sz="0" w:space="0" w:color="auto"/>
      </w:divBdr>
    </w:div>
    <w:div w:id="1990354264">
      <w:bodyDiv w:val="1"/>
      <w:marLeft w:val="0"/>
      <w:marRight w:val="0"/>
      <w:marTop w:val="0"/>
      <w:marBottom w:val="0"/>
      <w:divBdr>
        <w:top w:val="none" w:sz="0" w:space="0" w:color="auto"/>
        <w:left w:val="none" w:sz="0" w:space="0" w:color="auto"/>
        <w:bottom w:val="none" w:sz="0" w:space="0" w:color="auto"/>
        <w:right w:val="none" w:sz="0" w:space="0" w:color="auto"/>
      </w:divBdr>
    </w:div>
    <w:div w:id="20765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124E-6B49-5B4A-9003-F2A98CE5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30</Pages>
  <Words>8285</Words>
  <Characters>47225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athanasia d</cp:lastModifiedBy>
  <cp:revision>87</cp:revision>
  <dcterms:created xsi:type="dcterms:W3CDTF">2019-09-03T11:00:00Z</dcterms:created>
  <dcterms:modified xsi:type="dcterms:W3CDTF">2020-01-09T11:45:00Z</dcterms:modified>
  <cp:category/>
</cp:coreProperties>
</file>