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ADDA" w14:textId="26460420" w:rsidR="00EB7ED8" w:rsidRPr="00517ABC" w:rsidRDefault="00517ABC" w:rsidP="00517ABC">
      <w:pPr>
        <w:spacing w:line="360" w:lineRule="auto"/>
        <w:rPr>
          <w:rFonts w:ascii="Times New Roman" w:hAnsi="Times New Roman" w:cs="Times New Roman"/>
          <w:sz w:val="24"/>
          <w:szCs w:val="24"/>
          <w:u w:val="single"/>
        </w:rPr>
      </w:pPr>
      <w:r w:rsidRPr="00517ABC">
        <w:rPr>
          <w:rFonts w:ascii="Times New Roman" w:hAnsi="Times New Roman" w:cs="Times New Roman"/>
          <w:sz w:val="24"/>
          <w:szCs w:val="24"/>
          <w:u w:val="single"/>
        </w:rPr>
        <w:t xml:space="preserve">Gothic and Architecture: </w:t>
      </w:r>
      <w:r w:rsidR="00113E3B" w:rsidRPr="00517ABC">
        <w:rPr>
          <w:rFonts w:ascii="Times New Roman" w:hAnsi="Times New Roman" w:cs="Times New Roman"/>
          <w:sz w:val="24"/>
          <w:szCs w:val="24"/>
          <w:u w:val="single"/>
        </w:rPr>
        <w:t xml:space="preserve">Morris, Ruskin, </w:t>
      </w:r>
      <w:r w:rsidR="0064561E" w:rsidRPr="00517ABC">
        <w:rPr>
          <w:rFonts w:ascii="Times New Roman" w:hAnsi="Times New Roman" w:cs="Times New Roman"/>
          <w:sz w:val="24"/>
          <w:szCs w:val="24"/>
          <w:u w:val="single"/>
        </w:rPr>
        <w:t xml:space="preserve">Carlyle, and the </w:t>
      </w:r>
      <w:r w:rsidR="002E0B88" w:rsidRPr="00517ABC">
        <w:rPr>
          <w:rFonts w:ascii="Times New Roman" w:hAnsi="Times New Roman" w:cs="Times New Roman"/>
          <w:sz w:val="24"/>
          <w:szCs w:val="24"/>
          <w:u w:val="single"/>
        </w:rPr>
        <w:t xml:space="preserve">Gothic legacies of the </w:t>
      </w:r>
      <w:r w:rsidR="0064561E" w:rsidRPr="00517ABC">
        <w:rPr>
          <w:rFonts w:ascii="Times New Roman" w:hAnsi="Times New Roman" w:cs="Times New Roman"/>
          <w:sz w:val="24"/>
          <w:szCs w:val="24"/>
          <w:u w:val="single"/>
        </w:rPr>
        <w:t>Lake Poets</w:t>
      </w:r>
    </w:p>
    <w:p w14:paraId="61101F59" w14:textId="657B0DE0" w:rsidR="005923E9" w:rsidRPr="00517ABC" w:rsidRDefault="00517ABC" w:rsidP="00517ABC">
      <w:pPr>
        <w:spacing w:line="360" w:lineRule="auto"/>
        <w:rPr>
          <w:rFonts w:ascii="Times New Roman" w:hAnsi="Times New Roman" w:cs="Times New Roman"/>
          <w:smallCaps/>
          <w:sz w:val="24"/>
          <w:szCs w:val="24"/>
        </w:rPr>
      </w:pPr>
      <w:r w:rsidRPr="00517ABC">
        <w:rPr>
          <w:rFonts w:ascii="Times New Roman" w:hAnsi="Times New Roman" w:cs="Times New Roman"/>
          <w:sz w:val="24"/>
          <w:szCs w:val="24"/>
        </w:rPr>
        <w:t>Tom Duggett</w:t>
      </w:r>
    </w:p>
    <w:p w14:paraId="57871E6E" w14:textId="77777777" w:rsidR="00517ABC" w:rsidRDefault="00517ABC" w:rsidP="00C276FD">
      <w:pPr>
        <w:pStyle w:val="OXDEAR"/>
        <w:spacing w:line="360" w:lineRule="auto"/>
        <w:rPr>
          <w:rFonts w:eastAsiaTheme="minorEastAsia"/>
          <w:szCs w:val="24"/>
          <w:lang w:val="en-US" w:eastAsia="en-US"/>
        </w:rPr>
      </w:pPr>
    </w:p>
    <w:p w14:paraId="7065117C" w14:textId="0047A4BA" w:rsidR="0007376C" w:rsidRPr="00517ABC" w:rsidRDefault="0007376C" w:rsidP="00C276FD">
      <w:pPr>
        <w:pStyle w:val="OXDEAR"/>
        <w:spacing w:line="360" w:lineRule="auto"/>
        <w:rPr>
          <w:rFonts w:eastAsiaTheme="minorEastAsia"/>
          <w:szCs w:val="24"/>
          <w:lang w:val="en-US" w:eastAsia="en-US"/>
        </w:rPr>
      </w:pPr>
      <w:r w:rsidRPr="00517ABC">
        <w:rPr>
          <w:rFonts w:eastAsiaTheme="minorEastAsia"/>
          <w:szCs w:val="24"/>
          <w:lang w:val="en-US" w:eastAsia="en-US"/>
        </w:rPr>
        <w:t>[C]</w:t>
      </w:r>
      <w:proofErr w:type="spellStart"/>
      <w:r w:rsidRPr="00517ABC">
        <w:rPr>
          <w:rFonts w:eastAsiaTheme="minorEastAsia"/>
          <w:szCs w:val="24"/>
          <w:lang w:val="en-US" w:eastAsia="en-US"/>
        </w:rPr>
        <w:t>ontrast</w:t>
      </w:r>
      <w:proofErr w:type="spellEnd"/>
      <w:r w:rsidRPr="00517ABC">
        <w:rPr>
          <w:rFonts w:eastAsiaTheme="minorEastAsia"/>
          <w:szCs w:val="24"/>
          <w:lang w:val="en-US" w:eastAsia="en-US"/>
        </w:rPr>
        <w:t xml:space="preserve"> … the Architecture which is a mere pedantic imitation of what was once alive, and that which after a development of long centuries has still in it … capacities for fresh developments … [W]hen the modern world [comes to] a change as wide and deep as that which destroyed Feudalism … the style of architecture will have to be historic</w:t>
      </w:r>
      <w:r w:rsidR="00113E3B" w:rsidRPr="00517ABC">
        <w:rPr>
          <w:rFonts w:eastAsiaTheme="minorEastAsia"/>
          <w:szCs w:val="24"/>
          <w:lang w:val="en-US" w:eastAsia="en-US"/>
        </w:rPr>
        <w:t xml:space="preserve"> in the true sense; it wi</w:t>
      </w:r>
      <w:r w:rsidRPr="00517ABC">
        <w:rPr>
          <w:rFonts w:eastAsiaTheme="minorEastAsia"/>
          <w:szCs w:val="24"/>
          <w:lang w:val="en-US" w:eastAsia="en-US"/>
        </w:rPr>
        <w:t>ll not be able to dispense with tradition; it cannot begin at least with doing something quite different from anything that has been done before; yet … the form of it … as well as the spirit, must be Gothic; an organic style cannot spring out of an eclectic one, but only from an organic one. In the future, therefore, our style of architecture must be Gothic Architecture.</w:t>
      </w:r>
      <w:r w:rsidR="00740B61" w:rsidRPr="00517ABC">
        <w:rPr>
          <w:rFonts w:eastAsiaTheme="minorEastAsia"/>
          <w:szCs w:val="24"/>
          <w:lang w:val="en-US" w:eastAsia="en-US"/>
        </w:rPr>
        <w:t xml:space="preserve"> (</w:t>
      </w:r>
      <w:r w:rsidR="00501A4E" w:rsidRPr="00517ABC">
        <w:rPr>
          <w:rFonts w:eastAsiaTheme="minorEastAsia"/>
          <w:szCs w:val="24"/>
          <w:lang w:val="en-US" w:eastAsia="en-US"/>
        </w:rPr>
        <w:t xml:space="preserve">Morris </w:t>
      </w:r>
      <w:r w:rsidR="00740B61" w:rsidRPr="00517ABC">
        <w:rPr>
          <w:rFonts w:eastAsiaTheme="minorEastAsia"/>
          <w:szCs w:val="24"/>
          <w:lang w:val="en-US" w:eastAsia="en-US"/>
        </w:rPr>
        <w:t>1993: 347-8)</w:t>
      </w:r>
    </w:p>
    <w:p w14:paraId="214B6EAB" w14:textId="65E151FD" w:rsidR="00642DCF" w:rsidRPr="00517ABC" w:rsidRDefault="00642DCF" w:rsidP="00C276FD">
      <w:pPr>
        <w:pStyle w:val="OXDEAR"/>
        <w:spacing w:line="360" w:lineRule="auto"/>
        <w:jc w:val="center"/>
        <w:rPr>
          <w:rFonts w:eastAsiaTheme="minorEastAsia"/>
          <w:b/>
          <w:szCs w:val="24"/>
          <w:lang w:val="en-US" w:eastAsia="en-US"/>
        </w:rPr>
      </w:pPr>
      <w:r w:rsidRPr="00517ABC">
        <w:rPr>
          <w:rFonts w:eastAsiaTheme="minorEastAsia"/>
          <w:b/>
          <w:szCs w:val="24"/>
          <w:lang w:val="en-US" w:eastAsia="en-US"/>
        </w:rPr>
        <w:t>I</w:t>
      </w:r>
    </w:p>
    <w:p w14:paraId="303B4D23" w14:textId="5483BEDD" w:rsidR="008A44C4" w:rsidRPr="00517ABC" w:rsidRDefault="00501A4E" w:rsidP="00C276FD">
      <w:pPr>
        <w:pStyle w:val="OXDEAR"/>
        <w:spacing w:line="360" w:lineRule="auto"/>
        <w:rPr>
          <w:rFonts w:eastAsiaTheme="minorEastAsia"/>
          <w:szCs w:val="24"/>
          <w:lang w:val="en-US" w:eastAsia="en-US"/>
        </w:rPr>
      </w:pPr>
      <w:r w:rsidRPr="00517ABC">
        <w:rPr>
          <w:rFonts w:eastAsiaTheme="minorEastAsia"/>
          <w:szCs w:val="24"/>
          <w:lang w:val="en-US" w:eastAsia="en-US"/>
        </w:rPr>
        <w:t xml:space="preserve">This vision of the ‘Gothic’ future comes from the end of </w:t>
      </w:r>
      <w:r w:rsidR="00D53834" w:rsidRPr="00517ABC">
        <w:rPr>
          <w:rFonts w:eastAsiaTheme="minorEastAsia"/>
          <w:szCs w:val="24"/>
          <w:lang w:val="en-US" w:eastAsia="en-US"/>
        </w:rPr>
        <w:t xml:space="preserve">a lecture </w:t>
      </w:r>
      <w:r w:rsidR="008A44C4" w:rsidRPr="00517ABC">
        <w:rPr>
          <w:rFonts w:eastAsiaTheme="minorEastAsia"/>
          <w:szCs w:val="24"/>
          <w:lang w:val="en-US" w:eastAsia="en-US"/>
        </w:rPr>
        <w:t xml:space="preserve">by </w:t>
      </w:r>
      <w:r w:rsidR="00D53834" w:rsidRPr="00517ABC">
        <w:rPr>
          <w:rFonts w:eastAsiaTheme="minorEastAsia"/>
          <w:szCs w:val="24"/>
          <w:lang w:val="en-US" w:eastAsia="en-US"/>
        </w:rPr>
        <w:t>William Morris to the Arts and Cr</w:t>
      </w:r>
      <w:r w:rsidRPr="00517ABC">
        <w:rPr>
          <w:rFonts w:eastAsiaTheme="minorEastAsia"/>
          <w:szCs w:val="24"/>
          <w:lang w:val="en-US" w:eastAsia="en-US"/>
        </w:rPr>
        <w:t xml:space="preserve">afts Exhibition Society. Morris was speaking in 1889, </w:t>
      </w:r>
      <w:r w:rsidR="00AA55B3" w:rsidRPr="00517ABC">
        <w:rPr>
          <w:rFonts w:eastAsiaTheme="minorEastAsia"/>
          <w:szCs w:val="24"/>
          <w:lang w:val="en-US" w:eastAsia="en-US"/>
        </w:rPr>
        <w:t xml:space="preserve">the year </w:t>
      </w:r>
      <w:r w:rsidR="00D53834" w:rsidRPr="00517ABC">
        <w:rPr>
          <w:rFonts w:eastAsiaTheme="minorEastAsia"/>
          <w:szCs w:val="24"/>
          <w:lang w:val="en-US" w:eastAsia="en-US"/>
        </w:rPr>
        <w:t>before the publication of</w:t>
      </w:r>
      <w:r w:rsidR="0007376C" w:rsidRPr="00517ABC">
        <w:rPr>
          <w:rFonts w:eastAsiaTheme="minorEastAsia"/>
          <w:szCs w:val="24"/>
          <w:lang w:val="en-US" w:eastAsia="en-US"/>
        </w:rPr>
        <w:t xml:space="preserve"> his ‘Utopian Romance’, </w:t>
      </w:r>
      <w:r w:rsidR="0007376C" w:rsidRPr="00517ABC">
        <w:rPr>
          <w:rFonts w:eastAsiaTheme="minorEastAsia"/>
          <w:i/>
          <w:szCs w:val="24"/>
          <w:lang w:val="en-US" w:eastAsia="en-US"/>
        </w:rPr>
        <w:t>News from Nowhere</w:t>
      </w:r>
      <w:r w:rsidR="00D53834" w:rsidRPr="00517ABC">
        <w:rPr>
          <w:rFonts w:eastAsiaTheme="minorEastAsia"/>
          <w:szCs w:val="24"/>
          <w:lang w:val="en-US" w:eastAsia="en-US"/>
        </w:rPr>
        <w:t xml:space="preserve"> (1890).</w:t>
      </w:r>
      <w:r w:rsidR="0007376C" w:rsidRPr="00517ABC">
        <w:rPr>
          <w:rFonts w:eastAsiaTheme="minorEastAsia"/>
          <w:szCs w:val="24"/>
          <w:lang w:val="en-US" w:eastAsia="en-US"/>
        </w:rPr>
        <w:t xml:space="preserve"> </w:t>
      </w:r>
      <w:r w:rsidR="008A44C4" w:rsidRPr="00517ABC">
        <w:rPr>
          <w:rFonts w:eastAsiaTheme="minorEastAsia"/>
          <w:szCs w:val="24"/>
          <w:lang w:val="en-US" w:eastAsia="en-US"/>
        </w:rPr>
        <w:t xml:space="preserve">I take </w:t>
      </w:r>
      <w:r w:rsidRPr="00517ABC">
        <w:rPr>
          <w:rFonts w:eastAsiaTheme="minorEastAsia"/>
          <w:szCs w:val="24"/>
          <w:lang w:val="en-US" w:eastAsia="en-US"/>
        </w:rPr>
        <w:t xml:space="preserve">it </w:t>
      </w:r>
      <w:r w:rsidR="00C71E8E" w:rsidRPr="00517ABC">
        <w:rPr>
          <w:rFonts w:eastAsiaTheme="minorEastAsia"/>
          <w:szCs w:val="24"/>
          <w:lang w:val="en-US" w:eastAsia="en-US"/>
        </w:rPr>
        <w:t xml:space="preserve">as my point of departure </w:t>
      </w:r>
      <w:r w:rsidR="00D53834" w:rsidRPr="00517ABC">
        <w:rPr>
          <w:rFonts w:eastAsiaTheme="minorEastAsia"/>
          <w:szCs w:val="24"/>
          <w:lang w:val="en-US" w:eastAsia="en-US"/>
        </w:rPr>
        <w:t xml:space="preserve">because it </w:t>
      </w:r>
      <w:r w:rsidR="0007376C" w:rsidRPr="00517ABC">
        <w:rPr>
          <w:rFonts w:eastAsiaTheme="minorEastAsia"/>
          <w:szCs w:val="24"/>
          <w:lang w:val="en-US" w:eastAsia="en-US"/>
        </w:rPr>
        <w:t>suggests thr</w:t>
      </w:r>
      <w:r w:rsidR="00F14F1B" w:rsidRPr="00517ABC">
        <w:rPr>
          <w:rFonts w:eastAsiaTheme="minorEastAsia"/>
          <w:szCs w:val="24"/>
          <w:lang w:val="en-US" w:eastAsia="en-US"/>
        </w:rPr>
        <w:t xml:space="preserve">ee </w:t>
      </w:r>
      <w:r w:rsidR="008A44C4" w:rsidRPr="00517ABC">
        <w:rPr>
          <w:rFonts w:eastAsiaTheme="minorEastAsia"/>
          <w:szCs w:val="24"/>
          <w:lang w:val="en-US" w:eastAsia="en-US"/>
        </w:rPr>
        <w:t>practical ways</w:t>
      </w:r>
      <w:r w:rsidR="003566A1" w:rsidRPr="00517ABC">
        <w:rPr>
          <w:rFonts w:eastAsiaTheme="minorEastAsia"/>
          <w:szCs w:val="24"/>
          <w:lang w:val="en-US" w:eastAsia="en-US"/>
        </w:rPr>
        <w:t xml:space="preserve"> </w:t>
      </w:r>
      <w:r w:rsidR="00C84A1A" w:rsidRPr="00517ABC">
        <w:rPr>
          <w:rFonts w:eastAsiaTheme="minorEastAsia"/>
          <w:szCs w:val="24"/>
          <w:lang w:val="en-US" w:eastAsia="en-US"/>
        </w:rPr>
        <w:t>of going forward in this subject –</w:t>
      </w:r>
      <w:r w:rsidR="004B404D" w:rsidRPr="00517ABC">
        <w:rPr>
          <w:rFonts w:eastAsiaTheme="minorEastAsia"/>
          <w:szCs w:val="24"/>
          <w:lang w:val="en-US" w:eastAsia="en-US"/>
        </w:rPr>
        <w:t xml:space="preserve"> as well, of course, </w:t>
      </w:r>
      <w:r w:rsidR="00C84A1A" w:rsidRPr="00517ABC">
        <w:rPr>
          <w:rFonts w:eastAsiaTheme="minorEastAsia"/>
          <w:szCs w:val="24"/>
          <w:lang w:val="en-US" w:eastAsia="en-US"/>
        </w:rPr>
        <w:t>as back</w:t>
      </w:r>
      <w:r w:rsidR="00F14F1B" w:rsidRPr="00517ABC">
        <w:rPr>
          <w:rFonts w:eastAsiaTheme="minorEastAsia"/>
          <w:szCs w:val="24"/>
          <w:lang w:val="en-US" w:eastAsia="en-US"/>
        </w:rPr>
        <w:t xml:space="preserve">. </w:t>
      </w:r>
    </w:p>
    <w:p w14:paraId="0D65BBCD" w14:textId="344DB851" w:rsidR="000510B0" w:rsidRPr="00517ABC" w:rsidRDefault="00BB298C" w:rsidP="00C276FD">
      <w:pPr>
        <w:pStyle w:val="OXDEAR"/>
        <w:spacing w:line="360" w:lineRule="auto"/>
        <w:rPr>
          <w:rFonts w:eastAsiaTheme="minorEastAsia"/>
          <w:szCs w:val="24"/>
          <w:lang w:val="en-US" w:eastAsia="en-US"/>
        </w:rPr>
      </w:pPr>
      <w:r w:rsidRPr="00517ABC">
        <w:rPr>
          <w:rFonts w:eastAsiaTheme="minorEastAsia"/>
          <w:szCs w:val="24"/>
          <w:lang w:val="en-US" w:eastAsia="en-US"/>
        </w:rPr>
        <w:tab/>
      </w:r>
      <w:r w:rsidR="008A44C4" w:rsidRPr="00517ABC">
        <w:rPr>
          <w:rFonts w:eastAsiaTheme="minorEastAsia"/>
          <w:szCs w:val="24"/>
          <w:lang w:val="en-US" w:eastAsia="en-US"/>
        </w:rPr>
        <w:t xml:space="preserve">The first </w:t>
      </w:r>
      <w:r w:rsidR="001A1D94" w:rsidRPr="00517ABC">
        <w:rPr>
          <w:rFonts w:eastAsiaTheme="minorEastAsia"/>
          <w:szCs w:val="24"/>
          <w:lang w:val="en-US" w:eastAsia="en-US"/>
        </w:rPr>
        <w:t>way</w:t>
      </w:r>
      <w:r w:rsidR="006D7FBF" w:rsidRPr="00517ABC">
        <w:rPr>
          <w:rFonts w:eastAsiaTheme="minorEastAsia"/>
          <w:szCs w:val="24"/>
          <w:lang w:val="en-US" w:eastAsia="en-US"/>
        </w:rPr>
        <w:t xml:space="preserve"> </w:t>
      </w:r>
      <w:r w:rsidR="001A1D94" w:rsidRPr="00517ABC">
        <w:rPr>
          <w:rFonts w:eastAsiaTheme="minorEastAsia"/>
          <w:szCs w:val="24"/>
          <w:lang w:val="en-US" w:eastAsia="en-US"/>
        </w:rPr>
        <w:t>forward relates to the strange and</w:t>
      </w:r>
      <w:r w:rsidR="006D7FBF" w:rsidRPr="00517ABC">
        <w:rPr>
          <w:rFonts w:eastAsiaTheme="minorEastAsia"/>
          <w:szCs w:val="24"/>
          <w:lang w:val="en-US" w:eastAsia="en-US"/>
        </w:rPr>
        <w:t xml:space="preserve"> dislocating</w:t>
      </w:r>
      <w:r w:rsidR="008A44C4" w:rsidRPr="00517ABC">
        <w:rPr>
          <w:rFonts w:eastAsiaTheme="minorEastAsia"/>
          <w:szCs w:val="24"/>
          <w:lang w:val="en-US" w:eastAsia="en-US"/>
        </w:rPr>
        <w:t xml:space="preserve"> ‘and’ </w:t>
      </w:r>
      <w:r w:rsidR="006477E2" w:rsidRPr="00517ABC">
        <w:rPr>
          <w:rFonts w:eastAsiaTheme="minorEastAsia"/>
          <w:szCs w:val="24"/>
          <w:lang w:val="en-US" w:eastAsia="en-US"/>
        </w:rPr>
        <w:t xml:space="preserve">that sits at the heart of </w:t>
      </w:r>
      <w:r w:rsidR="008A44C4" w:rsidRPr="00517ABC">
        <w:rPr>
          <w:rFonts w:eastAsiaTheme="minorEastAsia"/>
          <w:szCs w:val="24"/>
          <w:lang w:val="en-US" w:eastAsia="en-US"/>
        </w:rPr>
        <w:t xml:space="preserve">my title. </w:t>
      </w:r>
      <w:r w:rsidR="006D7FBF" w:rsidRPr="00517ABC">
        <w:rPr>
          <w:rFonts w:eastAsiaTheme="minorEastAsia"/>
          <w:szCs w:val="24"/>
          <w:lang w:val="en-US" w:eastAsia="en-US"/>
        </w:rPr>
        <w:t xml:space="preserve">Morris’s </w:t>
      </w:r>
      <w:r w:rsidR="00997191" w:rsidRPr="00517ABC">
        <w:rPr>
          <w:rFonts w:eastAsiaTheme="minorEastAsia"/>
          <w:szCs w:val="24"/>
          <w:lang w:val="en-US" w:eastAsia="en-US"/>
        </w:rPr>
        <w:t xml:space="preserve">title </w:t>
      </w:r>
      <w:r w:rsidR="006477E2" w:rsidRPr="00517ABC">
        <w:rPr>
          <w:rFonts w:eastAsiaTheme="minorEastAsia"/>
          <w:szCs w:val="24"/>
          <w:lang w:val="en-US" w:eastAsia="en-US"/>
        </w:rPr>
        <w:t>is</w:t>
      </w:r>
      <w:r w:rsidR="008A44C4" w:rsidRPr="00517ABC">
        <w:rPr>
          <w:rFonts w:eastAsiaTheme="minorEastAsia"/>
          <w:szCs w:val="24"/>
          <w:lang w:val="en-US" w:eastAsia="en-US"/>
        </w:rPr>
        <w:t xml:space="preserve"> ‘Gothic Architecture’,</w:t>
      </w:r>
      <w:r w:rsidR="006477E2" w:rsidRPr="00517ABC">
        <w:rPr>
          <w:rFonts w:eastAsiaTheme="minorEastAsia"/>
          <w:szCs w:val="24"/>
          <w:lang w:val="en-US" w:eastAsia="en-US"/>
        </w:rPr>
        <w:t xml:space="preserve"> and his pred</w:t>
      </w:r>
      <w:r w:rsidR="00997191" w:rsidRPr="00517ABC">
        <w:rPr>
          <w:rFonts w:eastAsiaTheme="minorEastAsia"/>
          <w:szCs w:val="24"/>
          <w:lang w:val="en-US" w:eastAsia="en-US"/>
        </w:rPr>
        <w:t xml:space="preserve">iction of the future ends on </w:t>
      </w:r>
      <w:r w:rsidR="00295E23" w:rsidRPr="00517ABC">
        <w:rPr>
          <w:rFonts w:eastAsiaTheme="minorEastAsia"/>
          <w:szCs w:val="24"/>
          <w:lang w:val="en-US" w:eastAsia="en-US"/>
        </w:rPr>
        <w:t>this common-sense (and, until the 1970s, long-dominant) collocation.</w:t>
      </w:r>
      <w:r w:rsidR="008A44C4" w:rsidRPr="00517ABC">
        <w:rPr>
          <w:rFonts w:eastAsiaTheme="minorEastAsia"/>
          <w:szCs w:val="24"/>
          <w:lang w:val="en-US" w:eastAsia="en-US"/>
        </w:rPr>
        <w:t xml:space="preserve"> </w:t>
      </w:r>
      <w:r w:rsidR="006D7FBF" w:rsidRPr="00517ABC">
        <w:rPr>
          <w:rFonts w:eastAsiaTheme="minorEastAsia"/>
          <w:szCs w:val="24"/>
          <w:lang w:val="en-US" w:eastAsia="en-US"/>
        </w:rPr>
        <w:t xml:space="preserve">But what </w:t>
      </w:r>
      <w:r w:rsidR="000510B0" w:rsidRPr="00517ABC">
        <w:rPr>
          <w:rFonts w:eastAsiaTheme="minorEastAsia"/>
          <w:szCs w:val="24"/>
          <w:lang w:val="en-US" w:eastAsia="en-US"/>
        </w:rPr>
        <w:t>Morris</w:t>
      </w:r>
      <w:r w:rsidR="0022711B" w:rsidRPr="00517ABC">
        <w:rPr>
          <w:rFonts w:eastAsiaTheme="minorEastAsia"/>
          <w:szCs w:val="24"/>
          <w:lang w:val="en-US" w:eastAsia="en-US"/>
        </w:rPr>
        <w:t xml:space="preserve"> </w:t>
      </w:r>
      <w:r w:rsidR="006D7FBF" w:rsidRPr="00517ABC">
        <w:rPr>
          <w:rFonts w:eastAsiaTheme="minorEastAsia"/>
          <w:szCs w:val="24"/>
          <w:lang w:val="en-US" w:eastAsia="en-US"/>
        </w:rPr>
        <w:t xml:space="preserve">does in </w:t>
      </w:r>
      <w:r w:rsidR="000510B0" w:rsidRPr="00517ABC">
        <w:rPr>
          <w:rFonts w:eastAsiaTheme="minorEastAsia"/>
          <w:szCs w:val="24"/>
          <w:lang w:val="en-US" w:eastAsia="en-US"/>
        </w:rPr>
        <w:t>his</w:t>
      </w:r>
      <w:r w:rsidR="006D7FBF" w:rsidRPr="00517ABC">
        <w:rPr>
          <w:rFonts w:eastAsiaTheme="minorEastAsia"/>
          <w:szCs w:val="24"/>
          <w:lang w:val="en-US" w:eastAsia="en-US"/>
        </w:rPr>
        <w:t xml:space="preserve"> lecture is to open up a </w:t>
      </w:r>
      <w:r w:rsidR="00997191" w:rsidRPr="00517ABC">
        <w:rPr>
          <w:rFonts w:eastAsiaTheme="minorEastAsia"/>
          <w:szCs w:val="24"/>
          <w:lang w:val="en-US" w:eastAsia="en-US"/>
        </w:rPr>
        <w:t xml:space="preserve">similar </w:t>
      </w:r>
      <w:r w:rsidR="006D7FBF" w:rsidRPr="00517ABC">
        <w:rPr>
          <w:rFonts w:eastAsiaTheme="minorEastAsia"/>
          <w:szCs w:val="24"/>
          <w:lang w:val="en-US" w:eastAsia="en-US"/>
        </w:rPr>
        <w:t>space within th</w:t>
      </w:r>
      <w:r w:rsidR="000510B0" w:rsidRPr="00517ABC">
        <w:rPr>
          <w:rFonts w:eastAsiaTheme="minorEastAsia"/>
          <w:szCs w:val="24"/>
          <w:lang w:val="en-US" w:eastAsia="en-US"/>
        </w:rPr>
        <w:t xml:space="preserve">e </w:t>
      </w:r>
      <w:r w:rsidR="00997191" w:rsidRPr="00517ABC">
        <w:rPr>
          <w:rFonts w:eastAsiaTheme="minorEastAsia"/>
          <w:szCs w:val="24"/>
          <w:lang w:val="en-US" w:eastAsia="en-US"/>
        </w:rPr>
        <w:t>phrase</w:t>
      </w:r>
      <w:r w:rsidR="000510B0" w:rsidRPr="00517ABC">
        <w:rPr>
          <w:rFonts w:eastAsiaTheme="minorEastAsia"/>
          <w:szCs w:val="24"/>
          <w:lang w:val="en-US" w:eastAsia="en-US"/>
        </w:rPr>
        <w:t>.</w:t>
      </w:r>
      <w:r w:rsidR="006D7FBF" w:rsidRPr="00517ABC">
        <w:rPr>
          <w:rFonts w:eastAsiaTheme="minorEastAsia"/>
          <w:szCs w:val="24"/>
          <w:lang w:val="en-US" w:eastAsia="en-US"/>
        </w:rPr>
        <w:t xml:space="preserve"> </w:t>
      </w:r>
      <w:r w:rsidR="0022711B" w:rsidRPr="00517ABC">
        <w:rPr>
          <w:rFonts w:eastAsiaTheme="minorEastAsia"/>
          <w:szCs w:val="24"/>
          <w:lang w:val="en-US" w:eastAsia="en-US"/>
        </w:rPr>
        <w:t>A</w:t>
      </w:r>
      <w:r w:rsidR="000510B0" w:rsidRPr="00517ABC">
        <w:rPr>
          <w:rFonts w:eastAsiaTheme="minorEastAsia"/>
          <w:szCs w:val="24"/>
          <w:lang w:val="en-US" w:eastAsia="en-US"/>
        </w:rPr>
        <w:t xml:space="preserve">s I shall suggest in </w:t>
      </w:r>
      <w:r w:rsidR="00997191" w:rsidRPr="00517ABC">
        <w:rPr>
          <w:rFonts w:eastAsiaTheme="minorEastAsia"/>
          <w:szCs w:val="24"/>
          <w:lang w:val="en-US" w:eastAsia="en-US"/>
        </w:rPr>
        <w:t xml:space="preserve">more detail in </w:t>
      </w:r>
      <w:r w:rsidR="000510B0" w:rsidRPr="00517ABC">
        <w:rPr>
          <w:rFonts w:eastAsiaTheme="minorEastAsia"/>
          <w:szCs w:val="24"/>
          <w:lang w:val="en-US" w:eastAsia="en-US"/>
        </w:rPr>
        <w:t xml:space="preserve">a moment, his lecture </w:t>
      </w:r>
      <w:r w:rsidR="00C84A1A" w:rsidRPr="00517ABC">
        <w:rPr>
          <w:rFonts w:eastAsiaTheme="minorEastAsia"/>
          <w:szCs w:val="24"/>
          <w:lang w:val="en-US" w:eastAsia="en-US"/>
        </w:rPr>
        <w:t>ends up not really talking</w:t>
      </w:r>
      <w:r w:rsidR="000510B0" w:rsidRPr="00517ABC">
        <w:rPr>
          <w:rFonts w:eastAsiaTheme="minorEastAsia"/>
          <w:szCs w:val="24"/>
          <w:lang w:val="en-US" w:eastAsia="en-US"/>
        </w:rPr>
        <w:t xml:space="preserve"> about ‘Gothic Architecture’ a</w:t>
      </w:r>
      <w:r w:rsidR="0022711B" w:rsidRPr="00517ABC">
        <w:rPr>
          <w:rFonts w:eastAsiaTheme="minorEastAsia"/>
          <w:szCs w:val="24"/>
          <w:lang w:val="en-US" w:eastAsia="en-US"/>
        </w:rPr>
        <w:t xml:space="preserve">t all. The </w:t>
      </w:r>
      <w:proofErr w:type="spellStart"/>
      <w:r w:rsidR="0022711B" w:rsidRPr="00517ABC">
        <w:rPr>
          <w:rFonts w:eastAsiaTheme="minorEastAsia"/>
          <w:szCs w:val="24"/>
          <w:lang w:val="en-US" w:eastAsia="en-US"/>
        </w:rPr>
        <w:t>centre</w:t>
      </w:r>
      <w:proofErr w:type="spellEnd"/>
      <w:r w:rsidR="0022711B" w:rsidRPr="00517ABC">
        <w:rPr>
          <w:rFonts w:eastAsiaTheme="minorEastAsia"/>
          <w:szCs w:val="24"/>
          <w:lang w:val="en-US" w:eastAsia="en-US"/>
        </w:rPr>
        <w:t xml:space="preserve"> of interest lies</w:t>
      </w:r>
      <w:r w:rsidR="000510B0" w:rsidRPr="00517ABC">
        <w:rPr>
          <w:rFonts w:eastAsiaTheme="minorEastAsia"/>
          <w:szCs w:val="24"/>
          <w:lang w:val="en-US" w:eastAsia="en-US"/>
        </w:rPr>
        <w:t xml:space="preserve"> rather </w:t>
      </w:r>
      <w:r w:rsidR="0022711B" w:rsidRPr="00517ABC">
        <w:rPr>
          <w:rFonts w:eastAsiaTheme="minorEastAsia"/>
          <w:szCs w:val="24"/>
          <w:lang w:val="en-US" w:eastAsia="en-US"/>
        </w:rPr>
        <w:t>in the ‘and’ –</w:t>
      </w:r>
      <w:r w:rsidR="000510B0" w:rsidRPr="00517ABC">
        <w:rPr>
          <w:rFonts w:eastAsiaTheme="minorEastAsia"/>
          <w:szCs w:val="24"/>
          <w:lang w:val="en-US" w:eastAsia="en-US"/>
        </w:rPr>
        <w:t xml:space="preserve"> </w:t>
      </w:r>
      <w:r w:rsidR="0022711B" w:rsidRPr="00517ABC">
        <w:rPr>
          <w:rFonts w:eastAsiaTheme="minorEastAsia"/>
          <w:szCs w:val="24"/>
          <w:lang w:val="en-US" w:eastAsia="en-US"/>
        </w:rPr>
        <w:t xml:space="preserve">in </w:t>
      </w:r>
      <w:r w:rsidR="00997191" w:rsidRPr="00517ABC">
        <w:rPr>
          <w:rFonts w:eastAsiaTheme="minorEastAsia"/>
          <w:szCs w:val="24"/>
          <w:lang w:val="en-US" w:eastAsia="en-US"/>
        </w:rPr>
        <w:t xml:space="preserve">the </w:t>
      </w:r>
      <w:r w:rsidR="0022711B" w:rsidRPr="00517ABC">
        <w:rPr>
          <w:rFonts w:eastAsiaTheme="minorEastAsia"/>
          <w:szCs w:val="24"/>
          <w:lang w:val="en-US" w:eastAsia="en-US"/>
        </w:rPr>
        <w:t xml:space="preserve">notion of a </w:t>
      </w:r>
      <w:r w:rsidR="00997191" w:rsidRPr="00517ABC">
        <w:rPr>
          <w:rFonts w:eastAsiaTheme="minorEastAsia"/>
          <w:szCs w:val="24"/>
          <w:lang w:val="en-US" w:eastAsia="en-US"/>
        </w:rPr>
        <w:t xml:space="preserve">‘style […] historic’ </w:t>
      </w:r>
      <w:r w:rsidR="000510B0" w:rsidRPr="00517ABC">
        <w:rPr>
          <w:rFonts w:eastAsiaTheme="minorEastAsia"/>
          <w:szCs w:val="24"/>
          <w:lang w:val="en-US" w:eastAsia="en-US"/>
        </w:rPr>
        <w:t>and ‘the future’.</w:t>
      </w:r>
    </w:p>
    <w:p w14:paraId="6B3D38DF" w14:textId="0AD7190D" w:rsidR="001D2D6C" w:rsidRPr="00517ABC" w:rsidRDefault="00BB298C" w:rsidP="00C276FD">
      <w:pPr>
        <w:pStyle w:val="OXDEAR"/>
        <w:spacing w:line="360" w:lineRule="auto"/>
        <w:rPr>
          <w:rFonts w:eastAsiaTheme="minorEastAsia"/>
          <w:szCs w:val="24"/>
          <w:lang w:val="en-US" w:eastAsia="en-US"/>
        </w:rPr>
      </w:pPr>
      <w:r w:rsidRPr="00517ABC">
        <w:rPr>
          <w:rFonts w:eastAsiaTheme="minorEastAsia"/>
          <w:szCs w:val="24"/>
          <w:lang w:val="en-US" w:eastAsia="en-US"/>
        </w:rPr>
        <w:tab/>
      </w:r>
      <w:r w:rsidR="007A7118" w:rsidRPr="00517ABC">
        <w:rPr>
          <w:rFonts w:eastAsiaTheme="minorEastAsia"/>
          <w:szCs w:val="24"/>
          <w:lang w:val="en-US" w:eastAsia="en-US"/>
        </w:rPr>
        <w:t>According to</w:t>
      </w:r>
      <w:r w:rsidR="009C06CE" w:rsidRPr="00517ABC">
        <w:rPr>
          <w:rFonts w:eastAsiaTheme="minorEastAsia"/>
          <w:szCs w:val="24"/>
          <w:lang w:val="en-US" w:eastAsia="en-US"/>
        </w:rPr>
        <w:t xml:space="preserve"> Morris’s </w:t>
      </w:r>
      <w:r w:rsidR="0007376C" w:rsidRPr="00517ABC">
        <w:rPr>
          <w:rFonts w:eastAsiaTheme="minorEastAsia"/>
          <w:szCs w:val="24"/>
          <w:lang w:val="en-US" w:eastAsia="en-US"/>
        </w:rPr>
        <w:t xml:space="preserve">master, John Ruskin, </w:t>
      </w:r>
      <w:r w:rsidR="00350664" w:rsidRPr="00517ABC">
        <w:rPr>
          <w:rFonts w:eastAsiaTheme="minorEastAsia"/>
          <w:szCs w:val="24"/>
          <w:lang w:val="en-US" w:eastAsia="en-US"/>
        </w:rPr>
        <w:t xml:space="preserve">in his </w:t>
      </w:r>
      <w:r w:rsidR="000510B0" w:rsidRPr="00517ABC">
        <w:rPr>
          <w:rFonts w:eastAsiaTheme="minorEastAsia"/>
          <w:szCs w:val="24"/>
          <w:lang w:val="en-US" w:eastAsia="en-US"/>
        </w:rPr>
        <w:t xml:space="preserve">enormously influential </w:t>
      </w:r>
      <w:r w:rsidR="00350664" w:rsidRPr="00517ABC">
        <w:rPr>
          <w:rFonts w:eastAsiaTheme="minorEastAsia"/>
          <w:szCs w:val="24"/>
          <w:lang w:val="en-US" w:eastAsia="en-US"/>
        </w:rPr>
        <w:t xml:space="preserve">chapter </w:t>
      </w:r>
      <w:r w:rsidR="00350664" w:rsidRPr="00517ABC">
        <w:rPr>
          <w:rFonts w:eastAsiaTheme="minorEastAsia"/>
          <w:i/>
          <w:szCs w:val="24"/>
          <w:lang w:val="en-US" w:eastAsia="en-US"/>
        </w:rPr>
        <w:t>The Nature of Gothic</w:t>
      </w:r>
      <w:r w:rsidR="00350664" w:rsidRPr="00517ABC">
        <w:rPr>
          <w:rFonts w:eastAsiaTheme="minorEastAsia"/>
          <w:szCs w:val="24"/>
          <w:lang w:val="en-US" w:eastAsia="en-US"/>
        </w:rPr>
        <w:t xml:space="preserve"> (1853), </w:t>
      </w:r>
      <w:r w:rsidR="0007376C" w:rsidRPr="00517ABC">
        <w:rPr>
          <w:rFonts w:eastAsiaTheme="minorEastAsia"/>
          <w:szCs w:val="24"/>
          <w:lang w:val="en-US" w:eastAsia="en-US"/>
        </w:rPr>
        <w:t xml:space="preserve">architecture </w:t>
      </w:r>
      <w:r w:rsidR="001A3E63" w:rsidRPr="00517ABC">
        <w:rPr>
          <w:rFonts w:eastAsiaTheme="minorEastAsia"/>
          <w:szCs w:val="24"/>
          <w:lang w:val="en-US" w:eastAsia="en-US"/>
        </w:rPr>
        <w:t>had a special status</w:t>
      </w:r>
      <w:r w:rsidR="000510B0" w:rsidRPr="00517ABC">
        <w:rPr>
          <w:rFonts w:eastAsiaTheme="minorEastAsia"/>
          <w:szCs w:val="24"/>
          <w:lang w:val="en-US" w:eastAsia="en-US"/>
        </w:rPr>
        <w:t xml:space="preserve"> among the arts</w:t>
      </w:r>
      <w:r w:rsidR="001A3E63" w:rsidRPr="00517ABC">
        <w:rPr>
          <w:rFonts w:eastAsiaTheme="minorEastAsia"/>
          <w:szCs w:val="24"/>
          <w:lang w:val="en-US" w:eastAsia="en-US"/>
        </w:rPr>
        <w:t>. N</w:t>
      </w:r>
      <w:r w:rsidR="00D80BC1" w:rsidRPr="00517ABC">
        <w:rPr>
          <w:rFonts w:eastAsiaTheme="minorEastAsia"/>
          <w:szCs w:val="24"/>
          <w:lang w:val="en-US" w:eastAsia="en-US"/>
        </w:rPr>
        <w:t xml:space="preserve">ot </w:t>
      </w:r>
      <w:r w:rsidR="00FD77A8" w:rsidRPr="00517ABC">
        <w:rPr>
          <w:rFonts w:eastAsiaTheme="minorEastAsia"/>
          <w:szCs w:val="24"/>
          <w:lang w:val="en-US" w:eastAsia="en-US"/>
        </w:rPr>
        <w:t xml:space="preserve">‘merely </w:t>
      </w:r>
      <w:r w:rsidR="00D80BC1" w:rsidRPr="00517ABC">
        <w:rPr>
          <w:rFonts w:eastAsiaTheme="minorEastAsia"/>
          <w:szCs w:val="24"/>
          <w:lang w:val="en-US" w:eastAsia="en-US"/>
        </w:rPr>
        <w:t xml:space="preserve">a science of </w:t>
      </w:r>
      <w:r w:rsidR="00FD77A8" w:rsidRPr="00517ABC">
        <w:rPr>
          <w:rFonts w:eastAsiaTheme="minorEastAsia"/>
          <w:szCs w:val="24"/>
          <w:lang w:val="en-US" w:eastAsia="en-US"/>
        </w:rPr>
        <w:t xml:space="preserve">the rule and compass’, </w:t>
      </w:r>
      <w:r w:rsidR="000510B0" w:rsidRPr="00517ABC">
        <w:rPr>
          <w:rFonts w:eastAsiaTheme="minorEastAsia"/>
          <w:szCs w:val="24"/>
          <w:lang w:val="en-US" w:eastAsia="en-US"/>
        </w:rPr>
        <w:t>it was</w:t>
      </w:r>
      <w:r w:rsidR="00D80BC1" w:rsidRPr="00517ABC">
        <w:rPr>
          <w:rFonts w:eastAsiaTheme="minorEastAsia"/>
          <w:szCs w:val="24"/>
          <w:lang w:val="en-US" w:eastAsia="en-US"/>
        </w:rPr>
        <w:t xml:space="preserve"> </w:t>
      </w:r>
      <w:r w:rsidR="00993CF9" w:rsidRPr="00517ABC">
        <w:rPr>
          <w:rFonts w:eastAsiaTheme="minorEastAsia"/>
          <w:szCs w:val="24"/>
          <w:lang w:val="en-US" w:eastAsia="en-US"/>
        </w:rPr>
        <w:t>one of the highest and</w:t>
      </w:r>
      <w:r w:rsidR="0007376C" w:rsidRPr="00517ABC">
        <w:rPr>
          <w:rFonts w:eastAsiaTheme="minorEastAsia"/>
          <w:szCs w:val="24"/>
          <w:lang w:val="en-US" w:eastAsia="en-US"/>
        </w:rPr>
        <w:t xml:space="preserve"> most </w:t>
      </w:r>
      <w:r w:rsidR="00993CF9" w:rsidRPr="00517ABC">
        <w:rPr>
          <w:rFonts w:eastAsiaTheme="minorEastAsia"/>
          <w:szCs w:val="24"/>
          <w:lang w:val="en-US" w:eastAsia="en-US"/>
        </w:rPr>
        <w:t xml:space="preserve">distinctively </w:t>
      </w:r>
      <w:r w:rsidR="0007376C" w:rsidRPr="00517ABC">
        <w:rPr>
          <w:rFonts w:eastAsiaTheme="minorEastAsia"/>
          <w:i/>
          <w:szCs w:val="24"/>
          <w:lang w:val="en-US" w:eastAsia="en-US"/>
        </w:rPr>
        <w:t>human</w:t>
      </w:r>
      <w:r w:rsidR="0007376C" w:rsidRPr="00517ABC">
        <w:rPr>
          <w:rFonts w:eastAsiaTheme="minorEastAsia"/>
          <w:szCs w:val="24"/>
          <w:lang w:val="en-US" w:eastAsia="en-US"/>
        </w:rPr>
        <w:t xml:space="preserve"> </w:t>
      </w:r>
      <w:r w:rsidR="001A3E63" w:rsidRPr="00517ABC">
        <w:rPr>
          <w:rFonts w:eastAsiaTheme="minorEastAsia"/>
          <w:szCs w:val="24"/>
          <w:lang w:val="en-US" w:eastAsia="en-US"/>
        </w:rPr>
        <w:t xml:space="preserve">and ‘poetic’ </w:t>
      </w:r>
      <w:r w:rsidR="000510B0" w:rsidRPr="00517ABC">
        <w:rPr>
          <w:rFonts w:eastAsiaTheme="minorEastAsia"/>
          <w:szCs w:val="24"/>
          <w:lang w:val="en-US" w:eastAsia="en-US"/>
        </w:rPr>
        <w:t>of</w:t>
      </w:r>
      <w:r w:rsidR="0007376C" w:rsidRPr="00517ABC">
        <w:rPr>
          <w:rFonts w:eastAsiaTheme="minorEastAsia"/>
          <w:szCs w:val="24"/>
          <w:lang w:val="en-US" w:eastAsia="en-US"/>
        </w:rPr>
        <w:t xml:space="preserve"> the</w:t>
      </w:r>
      <w:r w:rsidR="009C06CE" w:rsidRPr="00517ABC">
        <w:rPr>
          <w:rFonts w:eastAsiaTheme="minorEastAsia"/>
          <w:szCs w:val="24"/>
          <w:lang w:val="en-US" w:eastAsia="en-US"/>
        </w:rPr>
        <w:t xml:space="preserve"> arts: </w:t>
      </w:r>
      <w:r w:rsidR="0007376C" w:rsidRPr="00517ABC">
        <w:rPr>
          <w:rFonts w:eastAsiaTheme="minorEastAsia"/>
          <w:szCs w:val="24"/>
          <w:lang w:val="en-US" w:eastAsia="en-US"/>
        </w:rPr>
        <w:t xml:space="preserve">‘more than any other subject of art, the work of man, and the expression of [his] average </w:t>
      </w:r>
      <w:r w:rsidR="0007376C" w:rsidRPr="00517ABC">
        <w:rPr>
          <w:rFonts w:eastAsiaTheme="minorEastAsia"/>
          <w:szCs w:val="24"/>
          <w:lang w:val="en-US" w:eastAsia="en-US"/>
        </w:rPr>
        <w:lastRenderedPageBreak/>
        <w:t xml:space="preserve">power </w:t>
      </w:r>
      <w:r w:rsidR="000510B0" w:rsidRPr="00517ABC">
        <w:rPr>
          <w:rFonts w:eastAsiaTheme="minorEastAsia"/>
          <w:szCs w:val="24"/>
          <w:lang w:val="en-US" w:eastAsia="en-US"/>
        </w:rPr>
        <w:t>[</w:t>
      </w:r>
      <w:r w:rsidR="0007376C" w:rsidRPr="00517ABC">
        <w:rPr>
          <w:rFonts w:eastAsiaTheme="minorEastAsia"/>
          <w:szCs w:val="24"/>
          <w:lang w:val="en-US" w:eastAsia="en-US"/>
        </w:rPr>
        <w:t>…</w:t>
      </w:r>
      <w:r w:rsidR="000510B0" w:rsidRPr="00517ABC">
        <w:rPr>
          <w:rFonts w:eastAsiaTheme="minorEastAsia"/>
          <w:szCs w:val="24"/>
          <w:lang w:val="en-US" w:eastAsia="en-US"/>
        </w:rPr>
        <w:t>]</w:t>
      </w:r>
      <w:r w:rsidR="0007376C" w:rsidRPr="00517ABC">
        <w:rPr>
          <w:rFonts w:eastAsiaTheme="minorEastAsia"/>
          <w:szCs w:val="24"/>
          <w:lang w:val="en-US" w:eastAsia="en-US"/>
        </w:rPr>
        <w:t xml:space="preserve"> born of his necessities,</w:t>
      </w:r>
      <w:r w:rsidR="009C06CE" w:rsidRPr="00517ABC">
        <w:rPr>
          <w:rFonts w:eastAsiaTheme="minorEastAsia"/>
          <w:szCs w:val="24"/>
          <w:lang w:val="en-US" w:eastAsia="en-US"/>
        </w:rPr>
        <w:t xml:space="preserve"> and expressive of his nature’</w:t>
      </w:r>
      <w:r w:rsidR="000510B0" w:rsidRPr="00517ABC">
        <w:rPr>
          <w:rFonts w:eastAsiaTheme="minorEastAsia"/>
          <w:szCs w:val="24"/>
          <w:lang w:val="en-US" w:eastAsia="en-US"/>
        </w:rPr>
        <w:t xml:space="preserve"> (</w:t>
      </w:r>
      <w:r w:rsidR="00501A4E" w:rsidRPr="00517ABC">
        <w:rPr>
          <w:rFonts w:eastAsiaTheme="minorEastAsia"/>
          <w:szCs w:val="24"/>
          <w:lang w:val="en-US" w:eastAsia="en-US"/>
        </w:rPr>
        <w:t xml:space="preserve">Ruskin </w:t>
      </w:r>
      <w:r w:rsidR="00D825C6" w:rsidRPr="00517ABC">
        <w:rPr>
          <w:rFonts w:eastAsiaTheme="minorEastAsia"/>
          <w:szCs w:val="24"/>
          <w:lang w:val="en-US" w:eastAsia="en-US"/>
        </w:rPr>
        <w:t>1837: 505</w:t>
      </w:r>
      <w:r w:rsidR="001846AE" w:rsidRPr="00517ABC">
        <w:rPr>
          <w:rFonts w:eastAsiaTheme="minorEastAsia"/>
          <w:szCs w:val="24"/>
          <w:lang w:val="en-US" w:eastAsia="en-US"/>
        </w:rPr>
        <w:t xml:space="preserve">; </w:t>
      </w:r>
      <w:r w:rsidR="00501A4E" w:rsidRPr="00517ABC">
        <w:rPr>
          <w:rFonts w:eastAsiaTheme="minorEastAsia"/>
          <w:szCs w:val="24"/>
          <w:lang w:val="en-US" w:eastAsia="en-US"/>
        </w:rPr>
        <w:t xml:space="preserve">2004: </w:t>
      </w:r>
      <w:r w:rsidR="00F02DED" w:rsidRPr="00517ABC">
        <w:rPr>
          <w:rFonts w:eastAsiaTheme="minorEastAsia"/>
          <w:szCs w:val="24"/>
          <w:lang w:val="en-US" w:eastAsia="en-US"/>
        </w:rPr>
        <w:t>56</w:t>
      </w:r>
      <w:r w:rsidR="000510B0" w:rsidRPr="00517ABC">
        <w:rPr>
          <w:rFonts w:eastAsiaTheme="minorEastAsia"/>
          <w:szCs w:val="24"/>
          <w:lang w:val="en-US" w:eastAsia="en-US"/>
        </w:rPr>
        <w:t>)</w:t>
      </w:r>
      <w:r w:rsidR="009C06CE" w:rsidRPr="00517ABC">
        <w:rPr>
          <w:rFonts w:eastAsiaTheme="minorEastAsia"/>
          <w:szCs w:val="24"/>
          <w:lang w:val="en-US" w:eastAsia="en-US"/>
        </w:rPr>
        <w:t xml:space="preserve">. </w:t>
      </w:r>
      <w:r w:rsidR="00113E3B" w:rsidRPr="00517ABC">
        <w:rPr>
          <w:rFonts w:eastAsiaTheme="minorEastAsia"/>
          <w:szCs w:val="24"/>
          <w:lang w:val="en-US" w:eastAsia="en-US"/>
        </w:rPr>
        <w:t>‘[T]he common expression of our life</w:t>
      </w:r>
      <w:r w:rsidR="009C06CE" w:rsidRPr="00517ABC">
        <w:rPr>
          <w:rFonts w:eastAsiaTheme="minorEastAsia"/>
          <w:szCs w:val="24"/>
          <w:lang w:val="en-US" w:eastAsia="en-US"/>
        </w:rPr>
        <w:t>’</w:t>
      </w:r>
      <w:r w:rsidR="00113E3B" w:rsidRPr="00517ABC">
        <w:rPr>
          <w:rFonts w:eastAsiaTheme="minorEastAsia"/>
          <w:szCs w:val="24"/>
          <w:lang w:val="en-US" w:eastAsia="en-US"/>
        </w:rPr>
        <w:t xml:space="preserve">, </w:t>
      </w:r>
      <w:r w:rsidR="000510B0" w:rsidRPr="00517ABC">
        <w:rPr>
          <w:rFonts w:eastAsiaTheme="minorEastAsia"/>
          <w:szCs w:val="24"/>
          <w:lang w:val="en-US" w:eastAsia="en-US"/>
        </w:rPr>
        <w:t xml:space="preserve">adds </w:t>
      </w:r>
      <w:r w:rsidR="009C06CE" w:rsidRPr="00517ABC">
        <w:rPr>
          <w:rFonts w:eastAsiaTheme="minorEastAsia"/>
          <w:szCs w:val="24"/>
          <w:lang w:val="en-US" w:eastAsia="en-US"/>
        </w:rPr>
        <w:t xml:space="preserve">Morris </w:t>
      </w:r>
      <w:r w:rsidR="00993CF9" w:rsidRPr="00517ABC">
        <w:rPr>
          <w:rFonts w:eastAsiaTheme="minorEastAsia"/>
          <w:szCs w:val="24"/>
          <w:lang w:val="en-US" w:eastAsia="en-US"/>
        </w:rPr>
        <w:t xml:space="preserve">the ‘practical </w:t>
      </w:r>
      <w:r w:rsidR="000510B0" w:rsidRPr="00517ABC">
        <w:rPr>
          <w:rFonts w:eastAsiaTheme="minorEastAsia"/>
          <w:szCs w:val="24"/>
          <w:lang w:val="en-US" w:eastAsia="en-US"/>
        </w:rPr>
        <w:t>Socialist’. T</w:t>
      </w:r>
      <w:r w:rsidR="00194609" w:rsidRPr="00517ABC">
        <w:rPr>
          <w:rFonts w:eastAsiaTheme="minorEastAsia"/>
          <w:szCs w:val="24"/>
          <w:lang w:val="en-US" w:eastAsia="en-US"/>
        </w:rPr>
        <w:t>he ‘true architectural work’</w:t>
      </w:r>
      <w:r w:rsidR="000510B0" w:rsidRPr="00517ABC">
        <w:rPr>
          <w:rFonts w:eastAsiaTheme="minorEastAsia"/>
          <w:szCs w:val="24"/>
          <w:lang w:val="en-US" w:eastAsia="en-US"/>
        </w:rPr>
        <w:t xml:space="preserve"> is</w:t>
      </w:r>
      <w:r w:rsidR="009C06CE" w:rsidRPr="00517ABC">
        <w:rPr>
          <w:rFonts w:eastAsiaTheme="minorEastAsia"/>
          <w:szCs w:val="24"/>
          <w:lang w:val="en-US" w:eastAsia="en-US"/>
        </w:rPr>
        <w:t xml:space="preserve"> </w:t>
      </w:r>
      <w:r w:rsidR="00993CF9" w:rsidRPr="00517ABC">
        <w:rPr>
          <w:rFonts w:eastAsiaTheme="minorEastAsia"/>
          <w:szCs w:val="24"/>
          <w:lang w:val="en-US" w:eastAsia="en-US"/>
        </w:rPr>
        <w:t>a ‘</w:t>
      </w:r>
      <w:r w:rsidR="00407702" w:rsidRPr="00517ABC">
        <w:rPr>
          <w:rFonts w:eastAsiaTheme="minorEastAsia"/>
          <w:szCs w:val="24"/>
          <w:lang w:val="en-US" w:eastAsia="en-US"/>
        </w:rPr>
        <w:t>harmonious</w:t>
      </w:r>
      <w:r w:rsidR="00993CF9" w:rsidRPr="00517ABC">
        <w:rPr>
          <w:rFonts w:eastAsiaTheme="minorEastAsia"/>
          <w:szCs w:val="24"/>
          <w:lang w:val="en-US" w:eastAsia="en-US"/>
        </w:rPr>
        <w:t>’ and all-inclusive</w:t>
      </w:r>
      <w:r w:rsidR="00407702" w:rsidRPr="00517ABC">
        <w:rPr>
          <w:rFonts w:eastAsiaTheme="minorEastAsia"/>
          <w:szCs w:val="24"/>
          <w:lang w:val="en-US" w:eastAsia="en-US"/>
        </w:rPr>
        <w:t xml:space="preserve"> </w:t>
      </w:r>
      <w:r w:rsidR="00993CF9" w:rsidRPr="00517ABC">
        <w:rPr>
          <w:rFonts w:eastAsiaTheme="minorEastAsia"/>
          <w:szCs w:val="24"/>
          <w:lang w:val="en-US" w:eastAsia="en-US"/>
        </w:rPr>
        <w:t>‘</w:t>
      </w:r>
      <w:r w:rsidR="00407702" w:rsidRPr="00517ABC">
        <w:rPr>
          <w:rFonts w:eastAsiaTheme="minorEastAsia"/>
          <w:szCs w:val="24"/>
          <w:lang w:val="en-US" w:eastAsia="en-US"/>
        </w:rPr>
        <w:t>co-operative</w:t>
      </w:r>
      <w:r w:rsidR="00C06DF8" w:rsidRPr="00517ABC">
        <w:rPr>
          <w:rFonts w:eastAsiaTheme="minorEastAsia"/>
          <w:szCs w:val="24"/>
          <w:lang w:val="en-US" w:eastAsia="en-US"/>
        </w:rPr>
        <w:t xml:space="preserve"> […] </w:t>
      </w:r>
      <w:r w:rsidR="000510B0" w:rsidRPr="00517ABC">
        <w:rPr>
          <w:rFonts w:eastAsiaTheme="minorEastAsia"/>
          <w:szCs w:val="24"/>
          <w:lang w:val="en-US" w:eastAsia="en-US"/>
        </w:rPr>
        <w:t>a</w:t>
      </w:r>
      <w:r w:rsidR="0022711B" w:rsidRPr="00517ABC">
        <w:rPr>
          <w:rFonts w:eastAsiaTheme="minorEastAsia"/>
          <w:szCs w:val="24"/>
          <w:lang w:val="en-US" w:eastAsia="en-US"/>
        </w:rPr>
        <w:t>rt</w:t>
      </w:r>
      <w:r w:rsidR="00C06DF8" w:rsidRPr="00517ABC">
        <w:rPr>
          <w:rFonts w:eastAsiaTheme="minorEastAsia"/>
          <w:szCs w:val="24"/>
          <w:lang w:val="en-US" w:eastAsia="en-US"/>
        </w:rPr>
        <w:t>’</w:t>
      </w:r>
      <w:r w:rsidR="0022711B" w:rsidRPr="00517ABC">
        <w:rPr>
          <w:rFonts w:eastAsiaTheme="minorEastAsia"/>
          <w:szCs w:val="24"/>
          <w:lang w:val="en-US" w:eastAsia="en-US"/>
        </w:rPr>
        <w:t>:</w:t>
      </w:r>
      <w:r w:rsidR="00407702" w:rsidRPr="00517ABC">
        <w:rPr>
          <w:rFonts w:eastAsiaTheme="minorEastAsia"/>
          <w:szCs w:val="24"/>
          <w:lang w:val="en-US" w:eastAsia="en-US"/>
        </w:rPr>
        <w:t xml:space="preserve"> </w:t>
      </w:r>
      <w:r w:rsidR="009C06CE" w:rsidRPr="00517ABC">
        <w:rPr>
          <w:rFonts w:eastAsiaTheme="minorEastAsia"/>
          <w:szCs w:val="24"/>
          <w:lang w:val="en-US" w:eastAsia="en-US"/>
        </w:rPr>
        <w:t>‘a genuine thing’</w:t>
      </w:r>
      <w:r w:rsidR="00407702" w:rsidRPr="00517ABC">
        <w:rPr>
          <w:rFonts w:eastAsiaTheme="minorEastAsia"/>
          <w:szCs w:val="24"/>
          <w:lang w:val="en-US" w:eastAsia="en-US"/>
        </w:rPr>
        <w:t xml:space="preserve"> (</w:t>
      </w:r>
      <w:r w:rsidR="0004340A" w:rsidRPr="00517ABC">
        <w:rPr>
          <w:rFonts w:eastAsiaTheme="minorEastAsia"/>
          <w:szCs w:val="24"/>
          <w:lang w:val="en-US" w:eastAsia="en-US"/>
        </w:rPr>
        <w:t>Morris 1993:</w:t>
      </w:r>
      <w:r w:rsidR="00F02DED" w:rsidRPr="00517ABC">
        <w:rPr>
          <w:rFonts w:eastAsiaTheme="minorEastAsia"/>
          <w:szCs w:val="24"/>
          <w:lang w:val="en-US" w:eastAsia="en-US"/>
        </w:rPr>
        <w:t xml:space="preserve"> </w:t>
      </w:r>
      <w:r w:rsidR="00407702" w:rsidRPr="00517ABC">
        <w:rPr>
          <w:rFonts w:eastAsiaTheme="minorEastAsia"/>
          <w:szCs w:val="24"/>
          <w:lang w:val="en-US" w:eastAsia="en-US"/>
        </w:rPr>
        <w:t>331, 345)</w:t>
      </w:r>
      <w:r w:rsidR="009C06CE" w:rsidRPr="00517ABC">
        <w:rPr>
          <w:rFonts w:eastAsiaTheme="minorEastAsia"/>
          <w:szCs w:val="24"/>
          <w:lang w:val="en-US" w:eastAsia="en-US"/>
        </w:rPr>
        <w:t xml:space="preserve">. </w:t>
      </w:r>
    </w:p>
    <w:p w14:paraId="3BCD0440" w14:textId="1E227CCA" w:rsidR="00EE0B9B" w:rsidRPr="00517ABC" w:rsidRDefault="001D2D6C" w:rsidP="00C276FD">
      <w:pPr>
        <w:pStyle w:val="OXDEAR"/>
        <w:spacing w:line="360" w:lineRule="auto"/>
        <w:rPr>
          <w:szCs w:val="24"/>
        </w:rPr>
      </w:pPr>
      <w:r w:rsidRPr="00517ABC">
        <w:rPr>
          <w:rFonts w:eastAsiaTheme="minorEastAsia"/>
          <w:szCs w:val="24"/>
          <w:lang w:val="en-US" w:eastAsia="en-US"/>
        </w:rPr>
        <w:tab/>
      </w:r>
      <w:r w:rsidR="00BB298C" w:rsidRPr="00517ABC">
        <w:rPr>
          <w:rFonts w:eastAsiaTheme="minorEastAsia"/>
          <w:szCs w:val="24"/>
          <w:lang w:val="en-US" w:eastAsia="en-US"/>
        </w:rPr>
        <w:t>Ruskin’s</w:t>
      </w:r>
      <w:r w:rsidR="00C86C94" w:rsidRPr="00517ABC">
        <w:rPr>
          <w:rFonts w:eastAsiaTheme="minorEastAsia"/>
          <w:szCs w:val="24"/>
          <w:lang w:val="en-US" w:eastAsia="en-US"/>
        </w:rPr>
        <w:t xml:space="preserve"> </w:t>
      </w:r>
      <w:r w:rsidR="00BB298C" w:rsidRPr="00517ABC">
        <w:rPr>
          <w:rFonts w:eastAsiaTheme="minorEastAsia"/>
          <w:i/>
          <w:szCs w:val="24"/>
          <w:lang w:val="en-US" w:eastAsia="en-US"/>
        </w:rPr>
        <w:t xml:space="preserve">Nature of </w:t>
      </w:r>
      <w:r w:rsidR="0007376C" w:rsidRPr="00517ABC">
        <w:rPr>
          <w:rFonts w:eastAsiaTheme="minorEastAsia"/>
          <w:i/>
          <w:szCs w:val="24"/>
          <w:lang w:val="en-US" w:eastAsia="en-US"/>
        </w:rPr>
        <w:t>Gothic</w:t>
      </w:r>
      <w:r w:rsidR="00B81976" w:rsidRPr="00517ABC">
        <w:rPr>
          <w:rFonts w:eastAsiaTheme="minorEastAsia"/>
          <w:i/>
          <w:szCs w:val="24"/>
          <w:lang w:val="en-US" w:eastAsia="en-US"/>
        </w:rPr>
        <w:t xml:space="preserve"> </w:t>
      </w:r>
      <w:r w:rsidR="00B81976" w:rsidRPr="00517ABC">
        <w:rPr>
          <w:rFonts w:eastAsiaTheme="minorEastAsia"/>
          <w:szCs w:val="24"/>
          <w:lang w:val="en-US" w:eastAsia="en-US"/>
        </w:rPr>
        <w:t>may be, as Dinah Birch puts it, ‘largely distinct from the historical context of Gothic buildings’ (</w:t>
      </w:r>
      <w:r w:rsidR="009D0C0B" w:rsidRPr="00517ABC">
        <w:rPr>
          <w:rFonts w:eastAsiaTheme="minorEastAsia"/>
          <w:szCs w:val="24"/>
          <w:lang w:val="en-US" w:eastAsia="en-US"/>
        </w:rPr>
        <w:t>Birch 2017</w:t>
      </w:r>
      <w:r w:rsidR="00B81976" w:rsidRPr="00517ABC">
        <w:rPr>
          <w:rFonts w:eastAsiaTheme="minorEastAsia"/>
          <w:szCs w:val="24"/>
          <w:lang w:val="en-US" w:eastAsia="en-US"/>
        </w:rPr>
        <w:t>).</w:t>
      </w:r>
      <w:r w:rsidR="0007376C" w:rsidRPr="00517ABC">
        <w:rPr>
          <w:rFonts w:eastAsiaTheme="minorEastAsia"/>
          <w:szCs w:val="24"/>
          <w:lang w:val="en-US" w:eastAsia="en-US"/>
        </w:rPr>
        <w:t xml:space="preserve"> </w:t>
      </w:r>
      <w:r w:rsidR="00862189" w:rsidRPr="00517ABC">
        <w:rPr>
          <w:rFonts w:eastAsiaTheme="minorEastAsia"/>
          <w:szCs w:val="24"/>
          <w:lang w:val="en-US" w:eastAsia="en-US"/>
        </w:rPr>
        <w:t xml:space="preserve">Articulating the ‘psychological’ novelty </w:t>
      </w:r>
      <w:r w:rsidR="00BF37A8" w:rsidRPr="00517ABC">
        <w:rPr>
          <w:rFonts w:eastAsiaTheme="minorEastAsia"/>
          <w:szCs w:val="24"/>
          <w:lang w:val="en-US" w:eastAsia="en-US"/>
        </w:rPr>
        <w:t xml:space="preserve">of a ‘wolfish life’ that is </w:t>
      </w:r>
      <w:r w:rsidR="00BF37A8" w:rsidRPr="00517ABC">
        <w:rPr>
          <w:rFonts w:eastAsiaTheme="minorEastAsia"/>
          <w:i/>
          <w:szCs w:val="24"/>
          <w:lang w:val="en-US" w:eastAsia="en-US"/>
        </w:rPr>
        <w:t>therefore</w:t>
      </w:r>
      <w:r w:rsidR="00862189" w:rsidRPr="00517ABC">
        <w:rPr>
          <w:rFonts w:eastAsiaTheme="minorEastAsia"/>
          <w:szCs w:val="24"/>
          <w:lang w:val="en-US" w:eastAsia="en-US"/>
        </w:rPr>
        <w:t xml:space="preserve"> ‘ennobling’, Ruskin’s work </w:t>
      </w:r>
      <w:r w:rsidR="00A35795" w:rsidRPr="00517ABC">
        <w:rPr>
          <w:rFonts w:eastAsiaTheme="minorEastAsia"/>
          <w:szCs w:val="24"/>
          <w:lang w:val="en-US" w:eastAsia="en-US"/>
        </w:rPr>
        <w:t xml:space="preserve">is also, as Richard Adelman </w:t>
      </w:r>
      <w:r w:rsidR="00862189" w:rsidRPr="00517ABC">
        <w:rPr>
          <w:rFonts w:eastAsiaTheme="minorEastAsia"/>
          <w:szCs w:val="24"/>
          <w:lang w:val="en-US" w:eastAsia="en-US"/>
        </w:rPr>
        <w:t>suggests</w:t>
      </w:r>
      <w:r w:rsidR="00A35795" w:rsidRPr="00517ABC">
        <w:rPr>
          <w:rFonts w:eastAsiaTheme="minorEastAsia"/>
          <w:szCs w:val="24"/>
          <w:lang w:val="en-US" w:eastAsia="en-US"/>
        </w:rPr>
        <w:t xml:space="preserve">, </w:t>
      </w:r>
      <w:r w:rsidR="0020208D" w:rsidRPr="00517ABC">
        <w:rPr>
          <w:rFonts w:eastAsiaTheme="minorEastAsia"/>
          <w:szCs w:val="24"/>
          <w:lang w:val="en-US" w:eastAsia="en-US"/>
        </w:rPr>
        <w:t xml:space="preserve">widely separate from the </w:t>
      </w:r>
      <w:r w:rsidR="00A35795" w:rsidRPr="00517ABC">
        <w:rPr>
          <w:rFonts w:eastAsiaTheme="minorEastAsia"/>
          <w:szCs w:val="24"/>
          <w:lang w:val="en-US" w:eastAsia="en-US"/>
        </w:rPr>
        <w:t>‘</w:t>
      </w:r>
      <w:r w:rsidR="003F4E42" w:rsidRPr="00517ABC">
        <w:rPr>
          <w:rFonts w:eastAsiaTheme="minorEastAsia"/>
          <w:szCs w:val="24"/>
          <w:lang w:val="en-US" w:eastAsia="en-US"/>
        </w:rPr>
        <w:t>Gothics</w:t>
      </w:r>
      <w:r w:rsidR="00A35795" w:rsidRPr="00517ABC">
        <w:rPr>
          <w:rFonts w:eastAsiaTheme="minorEastAsia"/>
          <w:szCs w:val="24"/>
          <w:lang w:val="en-US" w:eastAsia="en-US"/>
        </w:rPr>
        <w:t>’</w:t>
      </w:r>
      <w:r w:rsidR="0020208D" w:rsidRPr="00517ABC">
        <w:rPr>
          <w:rFonts w:eastAsiaTheme="minorEastAsia"/>
          <w:szCs w:val="24"/>
          <w:lang w:val="en-US" w:eastAsia="en-US"/>
        </w:rPr>
        <w:t xml:space="preserve"> </w:t>
      </w:r>
      <w:r w:rsidR="00862189" w:rsidRPr="00517ABC">
        <w:rPr>
          <w:rFonts w:eastAsiaTheme="minorEastAsia"/>
          <w:szCs w:val="24"/>
          <w:lang w:val="en-US" w:eastAsia="en-US"/>
        </w:rPr>
        <w:t xml:space="preserve">of </w:t>
      </w:r>
      <w:r w:rsidR="0020208D" w:rsidRPr="00517ABC">
        <w:rPr>
          <w:rFonts w:eastAsiaTheme="minorEastAsia"/>
          <w:szCs w:val="24"/>
          <w:lang w:val="en-US" w:eastAsia="en-US"/>
        </w:rPr>
        <w:t>Ann Radcliff</w:t>
      </w:r>
      <w:r w:rsidR="00861036" w:rsidRPr="00517ABC">
        <w:rPr>
          <w:rFonts w:eastAsiaTheme="minorEastAsia"/>
          <w:szCs w:val="24"/>
          <w:lang w:val="en-US" w:eastAsia="en-US"/>
        </w:rPr>
        <w:t xml:space="preserve">e and ‘Monk’ Lewis, which </w:t>
      </w:r>
      <w:r w:rsidR="003F4E42" w:rsidRPr="00517ABC">
        <w:rPr>
          <w:rFonts w:eastAsiaTheme="minorEastAsia"/>
          <w:szCs w:val="24"/>
          <w:lang w:val="en-US" w:eastAsia="en-US"/>
        </w:rPr>
        <w:t>rather deploy</w:t>
      </w:r>
      <w:r w:rsidR="00A15C46" w:rsidRPr="00517ABC">
        <w:rPr>
          <w:rFonts w:eastAsiaTheme="minorEastAsia"/>
          <w:szCs w:val="24"/>
          <w:lang w:val="en-US" w:eastAsia="en-US"/>
        </w:rPr>
        <w:t xml:space="preserve"> </w:t>
      </w:r>
      <w:r w:rsidR="00861036" w:rsidRPr="00517ABC">
        <w:rPr>
          <w:rFonts w:eastAsiaTheme="minorEastAsia"/>
          <w:szCs w:val="24"/>
          <w:lang w:val="en-US" w:eastAsia="en-US"/>
        </w:rPr>
        <w:t>‘extreme moral depravity’</w:t>
      </w:r>
      <w:r w:rsidR="00862189" w:rsidRPr="00517ABC">
        <w:rPr>
          <w:rFonts w:eastAsiaTheme="minorEastAsia"/>
          <w:szCs w:val="24"/>
          <w:lang w:val="en-US" w:eastAsia="en-US"/>
        </w:rPr>
        <w:t xml:space="preserve"> </w:t>
      </w:r>
      <w:r w:rsidR="00A15C46" w:rsidRPr="00517ABC">
        <w:rPr>
          <w:rFonts w:eastAsiaTheme="minorEastAsia"/>
          <w:szCs w:val="24"/>
          <w:lang w:val="en-US" w:eastAsia="en-US"/>
        </w:rPr>
        <w:t>within a rusticated discourse of enlightenment</w:t>
      </w:r>
      <w:r w:rsidR="00BF37A8" w:rsidRPr="00517ABC">
        <w:rPr>
          <w:rFonts w:eastAsiaTheme="minorEastAsia"/>
          <w:szCs w:val="24"/>
          <w:lang w:val="en-US" w:eastAsia="en-US"/>
        </w:rPr>
        <w:t xml:space="preserve"> (</w:t>
      </w:r>
      <w:r w:rsidR="009A3223" w:rsidRPr="00517ABC">
        <w:rPr>
          <w:rFonts w:eastAsiaTheme="minorEastAsia"/>
          <w:szCs w:val="24"/>
          <w:lang w:val="en-US" w:eastAsia="en-US"/>
        </w:rPr>
        <w:t xml:space="preserve">see Adelman </w:t>
      </w:r>
      <w:r w:rsidR="00BF37A8" w:rsidRPr="00517ABC">
        <w:rPr>
          <w:rFonts w:eastAsiaTheme="minorEastAsia"/>
          <w:szCs w:val="24"/>
          <w:lang w:val="en-US" w:eastAsia="en-US"/>
        </w:rPr>
        <w:t>2017: 153</w:t>
      </w:r>
      <w:r w:rsidR="00237B19" w:rsidRPr="00517ABC">
        <w:rPr>
          <w:rFonts w:eastAsiaTheme="minorEastAsia"/>
          <w:szCs w:val="24"/>
          <w:lang w:val="en-US" w:eastAsia="en-US"/>
        </w:rPr>
        <w:t xml:space="preserve">; </w:t>
      </w:r>
      <w:r w:rsidR="009A3223" w:rsidRPr="00517ABC">
        <w:rPr>
          <w:rFonts w:eastAsiaTheme="minorEastAsia"/>
          <w:szCs w:val="24"/>
          <w:lang w:val="en-US" w:eastAsia="en-US"/>
        </w:rPr>
        <w:t xml:space="preserve">and see </w:t>
      </w:r>
      <w:proofErr w:type="spellStart"/>
      <w:r w:rsidR="009A3223" w:rsidRPr="00517ABC">
        <w:rPr>
          <w:rFonts w:eastAsiaTheme="minorEastAsia"/>
          <w:szCs w:val="24"/>
          <w:lang w:val="en-US" w:eastAsia="en-US"/>
        </w:rPr>
        <w:t>Brodey</w:t>
      </w:r>
      <w:proofErr w:type="spellEnd"/>
      <w:r w:rsidR="009A3223" w:rsidRPr="00517ABC">
        <w:rPr>
          <w:rFonts w:eastAsiaTheme="minorEastAsia"/>
          <w:szCs w:val="24"/>
          <w:lang w:val="en-US" w:eastAsia="en-US"/>
        </w:rPr>
        <w:t xml:space="preserve"> 2008: 12-20; and </w:t>
      </w:r>
      <w:r w:rsidR="00237B19" w:rsidRPr="00517ABC">
        <w:rPr>
          <w:rFonts w:eastAsiaTheme="minorEastAsia"/>
          <w:szCs w:val="24"/>
          <w:lang w:val="en-US" w:eastAsia="en-US"/>
        </w:rPr>
        <w:t xml:space="preserve">Miles 2000: </w:t>
      </w:r>
      <w:r w:rsidR="00237B19" w:rsidRPr="00517ABC">
        <w:rPr>
          <w:szCs w:val="24"/>
        </w:rPr>
        <w:t>xviii-xxv</w:t>
      </w:r>
      <w:r w:rsidR="00BF37A8" w:rsidRPr="00517ABC">
        <w:rPr>
          <w:rFonts w:eastAsiaTheme="minorEastAsia"/>
          <w:szCs w:val="24"/>
          <w:lang w:val="en-US" w:eastAsia="en-US"/>
        </w:rPr>
        <w:t>)</w:t>
      </w:r>
      <w:r w:rsidR="0020208D" w:rsidRPr="00517ABC">
        <w:rPr>
          <w:rFonts w:eastAsiaTheme="minorEastAsia"/>
          <w:szCs w:val="24"/>
          <w:lang w:val="en-US" w:eastAsia="en-US"/>
        </w:rPr>
        <w:t>.</w:t>
      </w:r>
      <w:r w:rsidR="00A15C46" w:rsidRPr="00517ABC">
        <w:rPr>
          <w:rFonts w:eastAsiaTheme="minorEastAsia"/>
          <w:szCs w:val="24"/>
          <w:lang w:val="en-US" w:eastAsia="en-US"/>
        </w:rPr>
        <w:t xml:space="preserve"> But </w:t>
      </w:r>
      <w:proofErr w:type="gramStart"/>
      <w:r w:rsidR="0091702D" w:rsidRPr="00517ABC">
        <w:rPr>
          <w:rFonts w:eastAsiaTheme="minorEastAsia"/>
          <w:i/>
          <w:szCs w:val="24"/>
          <w:lang w:val="en-US" w:eastAsia="en-US"/>
        </w:rPr>
        <w:t>The</w:t>
      </w:r>
      <w:proofErr w:type="gramEnd"/>
      <w:r w:rsidR="0091702D" w:rsidRPr="00517ABC">
        <w:rPr>
          <w:rFonts w:eastAsiaTheme="minorEastAsia"/>
          <w:i/>
          <w:szCs w:val="24"/>
          <w:lang w:val="en-US" w:eastAsia="en-US"/>
        </w:rPr>
        <w:t xml:space="preserve"> Nature of Gothic</w:t>
      </w:r>
      <w:r w:rsidR="00C054FC" w:rsidRPr="00517ABC">
        <w:rPr>
          <w:rFonts w:eastAsiaTheme="minorEastAsia"/>
          <w:szCs w:val="24"/>
          <w:lang w:val="en-US" w:eastAsia="en-US"/>
        </w:rPr>
        <w:t xml:space="preserve"> is arguably – as Birch’s subtitle suggests – ‘more relevant than ever’</w:t>
      </w:r>
      <w:r w:rsidR="00A15C46" w:rsidRPr="00517ABC">
        <w:rPr>
          <w:rFonts w:eastAsiaTheme="minorEastAsia"/>
          <w:szCs w:val="24"/>
          <w:lang w:val="en-US" w:eastAsia="en-US"/>
        </w:rPr>
        <w:t>. A</w:t>
      </w:r>
      <w:r w:rsidR="00EA5507" w:rsidRPr="00517ABC">
        <w:rPr>
          <w:rFonts w:eastAsiaTheme="minorEastAsia"/>
          <w:szCs w:val="24"/>
          <w:lang w:val="en-US" w:eastAsia="en-US"/>
        </w:rPr>
        <w:t xml:space="preserve">s </w:t>
      </w:r>
      <w:r w:rsidR="00EA5507" w:rsidRPr="00517ABC">
        <w:rPr>
          <w:szCs w:val="24"/>
        </w:rPr>
        <w:t xml:space="preserve">Lars </w:t>
      </w:r>
      <w:proofErr w:type="spellStart"/>
      <w:r w:rsidR="00EA5507" w:rsidRPr="00517ABC">
        <w:rPr>
          <w:szCs w:val="24"/>
        </w:rPr>
        <w:t>Spuybroek</w:t>
      </w:r>
      <w:proofErr w:type="spellEnd"/>
      <w:r w:rsidR="00EA5507" w:rsidRPr="00517ABC">
        <w:rPr>
          <w:szCs w:val="24"/>
        </w:rPr>
        <w:t xml:space="preserve"> </w:t>
      </w:r>
      <w:r w:rsidR="00C054FC" w:rsidRPr="00517ABC">
        <w:rPr>
          <w:szCs w:val="24"/>
        </w:rPr>
        <w:t>suggests</w:t>
      </w:r>
      <w:r w:rsidR="00EA5507" w:rsidRPr="00517ABC">
        <w:rPr>
          <w:szCs w:val="24"/>
        </w:rPr>
        <w:t xml:space="preserve"> in </w:t>
      </w:r>
      <w:r w:rsidR="00EA5507" w:rsidRPr="00517ABC">
        <w:rPr>
          <w:rFonts w:eastAsiaTheme="minorEastAsia"/>
          <w:i/>
          <w:szCs w:val="24"/>
          <w:lang w:val="en-US" w:eastAsia="en-US"/>
        </w:rPr>
        <w:t>The Digital Nature of Gothic</w:t>
      </w:r>
      <w:r w:rsidR="00EA5507" w:rsidRPr="00517ABC">
        <w:rPr>
          <w:szCs w:val="24"/>
        </w:rPr>
        <w:t xml:space="preserve"> (2011), Ruskin’s approach forecasts a contemporary programme of ‘digital’ architecture in the broadest sense. ‘[I]</w:t>
      </w:r>
      <w:proofErr w:type="spellStart"/>
      <w:r w:rsidR="00EA5507" w:rsidRPr="00517ABC">
        <w:rPr>
          <w:szCs w:val="24"/>
        </w:rPr>
        <w:t>mplanting</w:t>
      </w:r>
      <w:proofErr w:type="spellEnd"/>
      <w:r w:rsidR="00EA5507" w:rsidRPr="00517ABC">
        <w:rPr>
          <w:szCs w:val="24"/>
        </w:rPr>
        <w:t xml:space="preserve"> craft into machinery’ will not mean slowing ‘modern’ </w:t>
      </w:r>
      <w:r w:rsidR="00C84A1A" w:rsidRPr="00517ABC">
        <w:rPr>
          <w:szCs w:val="24"/>
        </w:rPr>
        <w:t xml:space="preserve">modes of </w:t>
      </w:r>
      <w:r w:rsidR="00EA5507" w:rsidRPr="00517ABC">
        <w:rPr>
          <w:szCs w:val="24"/>
        </w:rPr>
        <w:t xml:space="preserve">replication to human speeds, but resuming the ‘complex motor schema’ </w:t>
      </w:r>
      <w:r w:rsidR="00C57E3E" w:rsidRPr="00517ABC">
        <w:rPr>
          <w:szCs w:val="24"/>
        </w:rPr>
        <w:t>of Ruskin’s</w:t>
      </w:r>
      <w:r w:rsidR="00C35931" w:rsidRPr="00517ABC">
        <w:rPr>
          <w:szCs w:val="24"/>
        </w:rPr>
        <w:t xml:space="preserve"> ‘clumsy […] old Venetian’</w:t>
      </w:r>
      <w:r w:rsidR="00C84A1A" w:rsidRPr="00517ABC">
        <w:rPr>
          <w:szCs w:val="24"/>
        </w:rPr>
        <w:t>,</w:t>
      </w:r>
      <w:r w:rsidR="00C35931" w:rsidRPr="00517ABC">
        <w:rPr>
          <w:szCs w:val="24"/>
        </w:rPr>
        <w:t xml:space="preserve"> working with pre-modern tools</w:t>
      </w:r>
      <w:r w:rsidR="00035315" w:rsidRPr="00517ABC">
        <w:rPr>
          <w:szCs w:val="24"/>
        </w:rPr>
        <w:t xml:space="preserve"> in a way productive of both ‘imperfection’ and </w:t>
      </w:r>
      <w:r w:rsidR="00C57E3E" w:rsidRPr="00517ABC">
        <w:rPr>
          <w:szCs w:val="24"/>
        </w:rPr>
        <w:t>‘transfiguration’</w:t>
      </w:r>
      <w:r w:rsidR="00035315" w:rsidRPr="00517ABC">
        <w:rPr>
          <w:szCs w:val="24"/>
        </w:rPr>
        <w:t xml:space="preserve"> at once</w:t>
      </w:r>
      <w:r w:rsidR="00A57618" w:rsidRPr="00517ABC">
        <w:rPr>
          <w:szCs w:val="24"/>
        </w:rPr>
        <w:t xml:space="preserve"> (Ruskin 2004: 46, 39-41)</w:t>
      </w:r>
      <w:r w:rsidR="00C35931" w:rsidRPr="00517ABC">
        <w:rPr>
          <w:szCs w:val="24"/>
        </w:rPr>
        <w:t xml:space="preserve">. </w:t>
      </w:r>
      <w:r w:rsidR="00585C0E" w:rsidRPr="00517ABC">
        <w:rPr>
          <w:szCs w:val="24"/>
        </w:rPr>
        <w:t xml:space="preserve">Extending his reading all the way to the ‘cut-and-paste’ paradigm of the modern word-processor, </w:t>
      </w:r>
      <w:proofErr w:type="spellStart"/>
      <w:r w:rsidR="00585C0E" w:rsidRPr="00517ABC">
        <w:rPr>
          <w:szCs w:val="24"/>
        </w:rPr>
        <w:t>Spuybroek’s</w:t>
      </w:r>
      <w:proofErr w:type="spellEnd"/>
      <w:r w:rsidR="00585C0E" w:rsidRPr="00517ABC">
        <w:rPr>
          <w:szCs w:val="24"/>
        </w:rPr>
        <w:t xml:space="preserve"> ‘vital’ rereading of Ruskin leads towards a </w:t>
      </w:r>
      <w:proofErr w:type="spellStart"/>
      <w:r w:rsidR="00585C0E" w:rsidRPr="00517ABC">
        <w:rPr>
          <w:szCs w:val="24"/>
        </w:rPr>
        <w:t>reconception</w:t>
      </w:r>
      <w:proofErr w:type="spellEnd"/>
      <w:r w:rsidR="00585C0E" w:rsidRPr="00517ABC">
        <w:rPr>
          <w:szCs w:val="24"/>
        </w:rPr>
        <w:t xml:space="preserve"> of the </w:t>
      </w:r>
      <w:r w:rsidR="00EA5507" w:rsidRPr="00517ABC">
        <w:rPr>
          <w:szCs w:val="24"/>
        </w:rPr>
        <w:t>computer ‘not as a machine [but</w:t>
      </w:r>
      <w:r w:rsidR="00C35931" w:rsidRPr="00517ABC">
        <w:rPr>
          <w:szCs w:val="24"/>
        </w:rPr>
        <w:t xml:space="preserve"> as</w:t>
      </w:r>
      <w:r w:rsidR="00035315" w:rsidRPr="00517ABC">
        <w:rPr>
          <w:szCs w:val="24"/>
        </w:rPr>
        <w:t xml:space="preserve">] a way of positioning […] inside matter itself’ digital processes of </w:t>
      </w:r>
      <w:r w:rsidR="00EA5507" w:rsidRPr="00517ABC">
        <w:rPr>
          <w:szCs w:val="24"/>
        </w:rPr>
        <w:t>‘stepwise’ ‘iterative’ change (</w:t>
      </w:r>
      <w:proofErr w:type="spellStart"/>
      <w:r w:rsidR="00C35931" w:rsidRPr="00517ABC">
        <w:rPr>
          <w:szCs w:val="24"/>
        </w:rPr>
        <w:t>Spuybroek</w:t>
      </w:r>
      <w:proofErr w:type="spellEnd"/>
      <w:r w:rsidR="00C35931" w:rsidRPr="00517ABC">
        <w:rPr>
          <w:szCs w:val="24"/>
        </w:rPr>
        <w:t xml:space="preserve"> 2011: </w:t>
      </w:r>
      <w:r w:rsidR="00EA5507" w:rsidRPr="00517ABC">
        <w:rPr>
          <w:szCs w:val="24"/>
        </w:rPr>
        <w:t>15, 26-9).</w:t>
      </w:r>
      <w:r w:rsidR="00C35931" w:rsidRPr="00517ABC">
        <w:rPr>
          <w:szCs w:val="24"/>
        </w:rPr>
        <w:t xml:space="preserve"> With</w:t>
      </w:r>
      <w:r w:rsidR="0007376C" w:rsidRPr="00517ABC">
        <w:rPr>
          <w:rFonts w:eastAsiaTheme="minorEastAsia"/>
          <w:szCs w:val="24"/>
          <w:lang w:val="en-US" w:eastAsia="en-US"/>
        </w:rPr>
        <w:t xml:space="preserve"> its failing ‘majesty’, </w:t>
      </w:r>
      <w:r w:rsidR="001B3E01" w:rsidRPr="00517ABC">
        <w:rPr>
          <w:rFonts w:eastAsiaTheme="minorEastAsia"/>
          <w:szCs w:val="24"/>
          <w:lang w:val="en-US" w:eastAsia="en-US"/>
        </w:rPr>
        <w:t>its ‘exhortation’ to</w:t>
      </w:r>
      <w:r w:rsidR="00DF62F0" w:rsidRPr="00517ABC">
        <w:rPr>
          <w:rFonts w:eastAsiaTheme="minorEastAsia"/>
          <w:szCs w:val="24"/>
          <w:lang w:val="en-US" w:eastAsia="en-US"/>
        </w:rPr>
        <w:t xml:space="preserve"> advance </w:t>
      </w:r>
      <w:r w:rsidR="00DF62F0" w:rsidRPr="00517ABC">
        <w:rPr>
          <w:rFonts w:eastAsiaTheme="minorEastAsia"/>
          <w:i/>
          <w:szCs w:val="24"/>
          <w:lang w:val="en-US" w:eastAsia="en-US"/>
        </w:rPr>
        <w:t>beyond</w:t>
      </w:r>
      <w:r w:rsidR="00DF62F0" w:rsidRPr="00517ABC">
        <w:rPr>
          <w:rFonts w:eastAsiaTheme="minorEastAsia"/>
          <w:szCs w:val="24"/>
          <w:lang w:val="en-US" w:eastAsia="en-US"/>
        </w:rPr>
        <w:t xml:space="preserve"> </w:t>
      </w:r>
      <w:r w:rsidR="00407702" w:rsidRPr="00517ABC">
        <w:rPr>
          <w:rFonts w:eastAsiaTheme="minorEastAsia"/>
          <w:szCs w:val="24"/>
          <w:lang w:val="en-US" w:eastAsia="en-US"/>
        </w:rPr>
        <w:t xml:space="preserve">mere ‘engine-turned’ </w:t>
      </w:r>
      <w:r w:rsidR="00035315" w:rsidRPr="00517ABC">
        <w:rPr>
          <w:rFonts w:eastAsiaTheme="minorEastAsia"/>
          <w:szCs w:val="24"/>
          <w:lang w:val="en-US" w:eastAsia="en-US"/>
        </w:rPr>
        <w:t>efficiency</w:t>
      </w:r>
      <w:r w:rsidR="00DF62F0" w:rsidRPr="00517ABC">
        <w:rPr>
          <w:rFonts w:eastAsiaTheme="minorEastAsia"/>
          <w:szCs w:val="24"/>
          <w:lang w:val="en-US" w:eastAsia="en-US"/>
        </w:rPr>
        <w:t xml:space="preserve"> (</w:t>
      </w:r>
      <w:r w:rsidR="00044317" w:rsidRPr="00517ABC">
        <w:rPr>
          <w:rFonts w:eastAsiaTheme="minorEastAsia"/>
          <w:szCs w:val="24"/>
          <w:lang w:val="en-US" w:eastAsia="en-US"/>
        </w:rPr>
        <w:t xml:space="preserve">Ruskin 2004: </w:t>
      </w:r>
      <w:r w:rsidR="00DF62F0" w:rsidRPr="00517ABC">
        <w:rPr>
          <w:rFonts w:eastAsiaTheme="minorEastAsia"/>
          <w:szCs w:val="24"/>
          <w:lang w:val="en-US" w:eastAsia="en-US"/>
        </w:rPr>
        <w:t>39, 41, 48)</w:t>
      </w:r>
      <w:r w:rsidR="001B3E01" w:rsidRPr="00517ABC">
        <w:rPr>
          <w:rFonts w:eastAsiaTheme="minorEastAsia"/>
          <w:szCs w:val="24"/>
          <w:lang w:val="en-US" w:eastAsia="en-US"/>
        </w:rPr>
        <w:t xml:space="preserve">, </w:t>
      </w:r>
      <w:r w:rsidR="00BB298C" w:rsidRPr="00517ABC">
        <w:rPr>
          <w:rFonts w:eastAsiaTheme="minorEastAsia"/>
          <w:szCs w:val="24"/>
          <w:lang w:val="en-US" w:eastAsia="en-US"/>
        </w:rPr>
        <w:t>Ruskin’s account of ‘</w:t>
      </w:r>
      <w:r w:rsidR="00DB4302" w:rsidRPr="00517ABC">
        <w:rPr>
          <w:rFonts w:eastAsiaTheme="minorEastAsia"/>
          <w:szCs w:val="24"/>
          <w:lang w:val="en-US" w:eastAsia="en-US"/>
        </w:rPr>
        <w:t>Gothic</w:t>
      </w:r>
      <w:r w:rsidR="00BB298C" w:rsidRPr="00517ABC">
        <w:rPr>
          <w:rFonts w:eastAsiaTheme="minorEastAsia"/>
          <w:szCs w:val="24"/>
          <w:lang w:val="en-US" w:eastAsia="en-US"/>
        </w:rPr>
        <w:t>’</w:t>
      </w:r>
      <w:r w:rsidR="00DB4302" w:rsidRPr="00517ABC">
        <w:rPr>
          <w:rFonts w:eastAsiaTheme="minorEastAsia"/>
          <w:szCs w:val="24"/>
          <w:lang w:val="en-US" w:eastAsia="en-US"/>
        </w:rPr>
        <w:t xml:space="preserve"> </w:t>
      </w:r>
      <w:r w:rsidR="00350664" w:rsidRPr="00517ABC">
        <w:rPr>
          <w:rFonts w:eastAsiaTheme="minorEastAsia"/>
          <w:szCs w:val="24"/>
          <w:lang w:val="en-US" w:eastAsia="en-US"/>
        </w:rPr>
        <w:t>i</w:t>
      </w:r>
      <w:r w:rsidR="0007376C" w:rsidRPr="00517ABC">
        <w:rPr>
          <w:rFonts w:eastAsiaTheme="minorEastAsia"/>
          <w:szCs w:val="24"/>
          <w:lang w:val="en-US" w:eastAsia="en-US"/>
        </w:rPr>
        <w:t xml:space="preserve">s </w:t>
      </w:r>
      <w:r w:rsidR="00F14F1B" w:rsidRPr="00517ABC">
        <w:rPr>
          <w:rFonts w:eastAsiaTheme="minorEastAsia"/>
          <w:szCs w:val="24"/>
          <w:lang w:val="en-US" w:eastAsia="en-US"/>
        </w:rPr>
        <w:t>not only</w:t>
      </w:r>
      <w:r w:rsidR="0007376C" w:rsidRPr="00517ABC">
        <w:rPr>
          <w:rFonts w:eastAsiaTheme="minorEastAsia"/>
          <w:szCs w:val="24"/>
          <w:lang w:val="en-US" w:eastAsia="en-US"/>
        </w:rPr>
        <w:t xml:space="preserve"> </w:t>
      </w:r>
      <w:r w:rsidR="00F14F1B" w:rsidRPr="00517ABC">
        <w:rPr>
          <w:rFonts w:eastAsiaTheme="minorEastAsia"/>
          <w:szCs w:val="24"/>
          <w:lang w:val="en-US" w:eastAsia="en-US"/>
        </w:rPr>
        <w:t>‘</w:t>
      </w:r>
      <w:r w:rsidR="0007376C" w:rsidRPr="00517ABC">
        <w:rPr>
          <w:rFonts w:eastAsiaTheme="minorEastAsia"/>
          <w:szCs w:val="24"/>
          <w:lang w:val="en-US" w:eastAsia="en-US"/>
        </w:rPr>
        <w:t>human</w:t>
      </w:r>
      <w:r w:rsidR="00F14F1B" w:rsidRPr="00517ABC">
        <w:rPr>
          <w:rFonts w:eastAsiaTheme="minorEastAsia"/>
          <w:szCs w:val="24"/>
          <w:lang w:val="en-US" w:eastAsia="en-US"/>
        </w:rPr>
        <w:t>’</w:t>
      </w:r>
      <w:r w:rsidR="001A3E63" w:rsidRPr="00517ABC">
        <w:rPr>
          <w:rFonts w:eastAsiaTheme="minorEastAsia"/>
          <w:szCs w:val="24"/>
          <w:lang w:val="en-US" w:eastAsia="en-US"/>
        </w:rPr>
        <w:t xml:space="preserve"> and poetic</w:t>
      </w:r>
      <w:r w:rsidR="00F14F1B" w:rsidRPr="00517ABC">
        <w:rPr>
          <w:rFonts w:eastAsiaTheme="minorEastAsia"/>
          <w:szCs w:val="24"/>
          <w:lang w:val="en-US" w:eastAsia="en-US"/>
        </w:rPr>
        <w:t xml:space="preserve">, but </w:t>
      </w:r>
      <w:r w:rsidR="00EE0B9B" w:rsidRPr="00517ABC">
        <w:rPr>
          <w:rFonts w:eastAsiaTheme="minorEastAsia"/>
          <w:szCs w:val="24"/>
          <w:lang w:val="en-US" w:eastAsia="en-US"/>
        </w:rPr>
        <w:t xml:space="preserve">(as Morris put it in his 1892 preface) </w:t>
      </w:r>
      <w:r w:rsidR="00C2532B" w:rsidRPr="00517ABC">
        <w:rPr>
          <w:rFonts w:eastAsiaTheme="minorEastAsia"/>
          <w:szCs w:val="24"/>
          <w:lang w:val="en-US" w:eastAsia="en-US"/>
        </w:rPr>
        <w:t xml:space="preserve">most characteristically </w:t>
      </w:r>
      <w:r w:rsidR="00EE0B9B" w:rsidRPr="00517ABC">
        <w:rPr>
          <w:rFonts w:eastAsiaTheme="minorEastAsia"/>
          <w:szCs w:val="24"/>
          <w:lang w:val="en-US" w:eastAsia="en-US"/>
        </w:rPr>
        <w:t>‘ethical and political’, indeed inherently</w:t>
      </w:r>
      <w:r w:rsidR="00F14F1B" w:rsidRPr="00517ABC">
        <w:rPr>
          <w:rFonts w:eastAsiaTheme="minorEastAsia"/>
          <w:szCs w:val="24"/>
          <w:lang w:val="en-US" w:eastAsia="en-US"/>
        </w:rPr>
        <w:t xml:space="preserve"> social</w:t>
      </w:r>
      <w:r w:rsidR="00310A34" w:rsidRPr="00517ABC">
        <w:rPr>
          <w:rFonts w:eastAsiaTheme="minorEastAsia"/>
          <w:szCs w:val="24"/>
          <w:lang w:val="en-US" w:eastAsia="en-US"/>
        </w:rPr>
        <w:t xml:space="preserve"> (</w:t>
      </w:r>
      <w:r w:rsidR="00A57618" w:rsidRPr="00517ABC">
        <w:rPr>
          <w:rFonts w:eastAsiaTheme="minorEastAsia"/>
          <w:szCs w:val="24"/>
          <w:lang w:val="en-US" w:eastAsia="en-US"/>
        </w:rPr>
        <w:t xml:space="preserve">Morris </w:t>
      </w:r>
      <w:r w:rsidR="00310A34" w:rsidRPr="00517ABC">
        <w:rPr>
          <w:rFonts w:eastAsiaTheme="minorEastAsia"/>
          <w:szCs w:val="24"/>
          <w:lang w:val="en-US" w:eastAsia="en-US"/>
        </w:rPr>
        <w:t>1993:</w:t>
      </w:r>
      <w:r w:rsidR="00C2532B" w:rsidRPr="00517ABC">
        <w:rPr>
          <w:rFonts w:eastAsiaTheme="minorEastAsia"/>
          <w:szCs w:val="24"/>
          <w:lang w:val="en-US" w:eastAsia="en-US"/>
        </w:rPr>
        <w:t xml:space="preserve"> 369)</w:t>
      </w:r>
      <w:r w:rsidR="00541AF7" w:rsidRPr="00517ABC">
        <w:rPr>
          <w:rFonts w:eastAsiaTheme="minorEastAsia"/>
          <w:szCs w:val="24"/>
          <w:lang w:val="en-US" w:eastAsia="en-US"/>
        </w:rPr>
        <w:t xml:space="preserve">. </w:t>
      </w:r>
      <w:r w:rsidR="00BB298C" w:rsidRPr="00517ABC">
        <w:rPr>
          <w:rFonts w:eastAsiaTheme="minorEastAsia"/>
          <w:szCs w:val="24"/>
          <w:lang w:val="en-US" w:eastAsia="en-US"/>
        </w:rPr>
        <w:t>‘</w:t>
      </w:r>
      <w:r w:rsidR="00541AF7" w:rsidRPr="00517ABC">
        <w:rPr>
          <w:rFonts w:eastAsiaTheme="minorEastAsia"/>
          <w:szCs w:val="24"/>
          <w:lang w:val="en-US" w:eastAsia="en-US"/>
        </w:rPr>
        <w:t>And it is, perhaps’, says Ruskin of</w:t>
      </w:r>
      <w:r w:rsidR="00BB298C" w:rsidRPr="00517ABC">
        <w:rPr>
          <w:rFonts w:eastAsiaTheme="minorEastAsia"/>
          <w:szCs w:val="24"/>
          <w:lang w:val="en-US" w:eastAsia="en-US"/>
        </w:rPr>
        <w:t xml:space="preserve"> this ‘dignifying’ aspect of this ‘subject of art’</w:t>
      </w:r>
      <w:r w:rsidR="00541AF7" w:rsidRPr="00517ABC">
        <w:rPr>
          <w:rFonts w:eastAsiaTheme="minorEastAsia"/>
          <w:szCs w:val="24"/>
          <w:lang w:val="en-US" w:eastAsia="en-US"/>
        </w:rPr>
        <w:t>,</w:t>
      </w:r>
      <w:r w:rsidR="0007376C" w:rsidRPr="00517ABC">
        <w:rPr>
          <w:rFonts w:eastAsiaTheme="minorEastAsia"/>
          <w:szCs w:val="24"/>
          <w:lang w:val="en-US" w:eastAsia="en-US"/>
        </w:rPr>
        <w:t xml:space="preserve"> </w:t>
      </w:r>
    </w:p>
    <w:p w14:paraId="1D559DB7" w14:textId="64ED5A44" w:rsidR="004C17FF" w:rsidRPr="00517ABC" w:rsidRDefault="008E6886" w:rsidP="00C276FD">
      <w:pPr>
        <w:pStyle w:val="OXDEAR"/>
        <w:spacing w:line="360" w:lineRule="auto"/>
        <w:rPr>
          <w:szCs w:val="24"/>
        </w:rPr>
      </w:pPr>
      <w:r w:rsidRPr="00517ABC">
        <w:rPr>
          <w:szCs w:val="24"/>
        </w:rPr>
        <w:t>the principal admirableness of the Gothic schools of architecture, that they thus receive the results of the labour of inferior minds; and out of fragments full of imperfection, and betraying that imperfection in every touch, indulgently raise up a stately and unaccusable whole. (</w:t>
      </w:r>
      <w:r w:rsidR="00310A34" w:rsidRPr="00517ABC">
        <w:rPr>
          <w:szCs w:val="24"/>
        </w:rPr>
        <w:t xml:space="preserve">2004: </w:t>
      </w:r>
      <w:r w:rsidRPr="00517ABC">
        <w:rPr>
          <w:szCs w:val="24"/>
        </w:rPr>
        <w:t>39)</w:t>
      </w:r>
      <w:r w:rsidR="001C575A" w:rsidRPr="00517ABC">
        <w:rPr>
          <w:rFonts w:eastAsiaTheme="minorEastAsia"/>
          <w:szCs w:val="24"/>
          <w:lang w:val="en-US" w:eastAsia="en-US"/>
        </w:rPr>
        <w:tab/>
      </w:r>
    </w:p>
    <w:p w14:paraId="103A72EE" w14:textId="6A5BBB63" w:rsidR="006E7BB9" w:rsidRPr="00517ABC" w:rsidRDefault="004C17FF" w:rsidP="00C276FD">
      <w:pPr>
        <w:pStyle w:val="OXDEAR"/>
        <w:spacing w:line="360" w:lineRule="auto"/>
        <w:rPr>
          <w:szCs w:val="24"/>
          <w:lang w:eastAsia="en-US"/>
        </w:rPr>
      </w:pPr>
      <w:r w:rsidRPr="00517ABC">
        <w:rPr>
          <w:rFonts w:eastAsiaTheme="minorEastAsia"/>
          <w:szCs w:val="24"/>
          <w:lang w:val="en-US" w:eastAsia="en-US"/>
        </w:rPr>
        <w:tab/>
      </w:r>
      <w:r w:rsidR="0007376C" w:rsidRPr="00517ABC">
        <w:rPr>
          <w:rFonts w:eastAsiaTheme="minorEastAsia"/>
          <w:szCs w:val="24"/>
          <w:lang w:val="en-US" w:eastAsia="en-US"/>
        </w:rPr>
        <w:t xml:space="preserve">To discuss Gothic </w:t>
      </w:r>
      <w:r w:rsidR="0007376C" w:rsidRPr="00517ABC">
        <w:rPr>
          <w:rFonts w:eastAsiaTheme="minorEastAsia"/>
          <w:i/>
          <w:szCs w:val="24"/>
          <w:lang w:val="en-US" w:eastAsia="en-US"/>
        </w:rPr>
        <w:t>and</w:t>
      </w:r>
      <w:r w:rsidR="0007376C" w:rsidRPr="00517ABC">
        <w:rPr>
          <w:rFonts w:eastAsiaTheme="minorEastAsia"/>
          <w:szCs w:val="24"/>
          <w:lang w:val="en-US" w:eastAsia="en-US"/>
        </w:rPr>
        <w:t xml:space="preserve"> Architecture under the rubric of ‘Gothic and the Arts’ could </w:t>
      </w:r>
      <w:r w:rsidR="0007376C" w:rsidRPr="00517ABC">
        <w:rPr>
          <w:rFonts w:eastAsiaTheme="minorEastAsia"/>
          <w:szCs w:val="24"/>
          <w:lang w:val="en-US" w:eastAsia="en-US"/>
        </w:rPr>
        <w:lastRenderedPageBreak/>
        <w:t xml:space="preserve">therefore be to trace the </w:t>
      </w:r>
      <w:r w:rsidR="00F14F1B" w:rsidRPr="00517ABC">
        <w:rPr>
          <w:rFonts w:eastAsiaTheme="minorEastAsia"/>
          <w:szCs w:val="24"/>
          <w:lang w:val="en-US" w:eastAsia="en-US"/>
        </w:rPr>
        <w:t xml:space="preserve">social </w:t>
      </w:r>
      <w:r w:rsidR="0007376C" w:rsidRPr="00517ABC">
        <w:rPr>
          <w:rFonts w:eastAsiaTheme="minorEastAsia"/>
          <w:szCs w:val="24"/>
          <w:lang w:val="en-US" w:eastAsia="en-US"/>
        </w:rPr>
        <w:t xml:space="preserve">history </w:t>
      </w:r>
      <w:r w:rsidR="00DF62F0" w:rsidRPr="00517ABC">
        <w:rPr>
          <w:rFonts w:eastAsiaTheme="minorEastAsia"/>
          <w:szCs w:val="24"/>
          <w:lang w:val="en-US" w:eastAsia="en-US"/>
        </w:rPr>
        <w:t>of a particularly important art</w:t>
      </w:r>
      <w:r w:rsidR="0007376C" w:rsidRPr="00517ABC">
        <w:rPr>
          <w:rFonts w:eastAsiaTheme="minorEastAsia"/>
          <w:szCs w:val="24"/>
          <w:lang w:val="en-US" w:eastAsia="en-US"/>
        </w:rPr>
        <w:t xml:space="preserve">form, linking </w:t>
      </w:r>
      <w:r w:rsidR="00DF62F0" w:rsidRPr="00517ABC">
        <w:rPr>
          <w:rFonts w:eastAsiaTheme="minorEastAsia"/>
          <w:szCs w:val="24"/>
          <w:lang w:val="en-US" w:eastAsia="en-US"/>
        </w:rPr>
        <w:t>post-eighteenth-</w:t>
      </w:r>
      <w:r w:rsidR="0007376C" w:rsidRPr="00517ABC">
        <w:rPr>
          <w:rFonts w:eastAsiaTheme="minorEastAsia"/>
          <w:szCs w:val="24"/>
          <w:lang w:val="en-US" w:eastAsia="en-US"/>
        </w:rPr>
        <w:t xml:space="preserve">century Gothic back into the ‘long centuries’ of </w:t>
      </w:r>
      <w:r w:rsidR="00DF62F0" w:rsidRPr="00517ABC">
        <w:rPr>
          <w:rFonts w:eastAsiaTheme="minorEastAsia"/>
          <w:szCs w:val="24"/>
          <w:lang w:val="en-US" w:eastAsia="en-US"/>
        </w:rPr>
        <w:t xml:space="preserve">medieval </w:t>
      </w:r>
      <w:r w:rsidR="0007376C" w:rsidRPr="00517ABC">
        <w:rPr>
          <w:rFonts w:eastAsiaTheme="minorEastAsia"/>
          <w:szCs w:val="24"/>
          <w:lang w:val="en-US" w:eastAsia="en-US"/>
        </w:rPr>
        <w:t>artistic practice.</w:t>
      </w:r>
      <w:r w:rsidR="00EE0B9B" w:rsidRPr="00517ABC">
        <w:rPr>
          <w:szCs w:val="24"/>
        </w:rPr>
        <w:t xml:space="preserve"> </w:t>
      </w:r>
      <w:r w:rsidR="00541AF7" w:rsidRPr="00517ABC">
        <w:rPr>
          <w:szCs w:val="24"/>
        </w:rPr>
        <w:t>A</w:t>
      </w:r>
      <w:r w:rsidR="0007376C" w:rsidRPr="00517ABC">
        <w:rPr>
          <w:rFonts w:eastAsiaTheme="minorEastAsia"/>
          <w:szCs w:val="24"/>
          <w:lang w:val="en-US" w:eastAsia="en-US"/>
        </w:rPr>
        <w:t xml:space="preserve"> second approach might </w:t>
      </w:r>
      <w:r w:rsidR="00541AF7" w:rsidRPr="00517ABC">
        <w:rPr>
          <w:rFonts w:eastAsiaTheme="minorEastAsia"/>
          <w:szCs w:val="24"/>
          <w:lang w:val="en-US" w:eastAsia="en-US"/>
        </w:rPr>
        <w:t xml:space="preserve">instead </w:t>
      </w:r>
      <w:r w:rsidR="0007376C" w:rsidRPr="00517ABC">
        <w:rPr>
          <w:rFonts w:eastAsiaTheme="minorEastAsia"/>
          <w:szCs w:val="24"/>
          <w:lang w:val="en-US" w:eastAsia="en-US"/>
        </w:rPr>
        <w:t xml:space="preserve">pick out the intriguing – Gothic or ‘medievalist’ – temporality on display </w:t>
      </w:r>
      <w:r w:rsidR="00EE0B9B" w:rsidRPr="00517ABC">
        <w:rPr>
          <w:rFonts w:eastAsiaTheme="minorEastAsia"/>
          <w:szCs w:val="24"/>
          <w:lang w:val="en-US" w:eastAsia="en-US"/>
        </w:rPr>
        <w:t>in Morris’s lecture</w:t>
      </w:r>
      <w:r w:rsidR="0007376C" w:rsidRPr="00517ABC">
        <w:rPr>
          <w:rFonts w:eastAsiaTheme="minorEastAsia"/>
          <w:szCs w:val="24"/>
          <w:lang w:val="en-US" w:eastAsia="en-US"/>
        </w:rPr>
        <w:t xml:space="preserve">, and the contradictions involved in the </w:t>
      </w:r>
      <w:r w:rsidR="00BB298C" w:rsidRPr="00517ABC">
        <w:rPr>
          <w:rFonts w:eastAsiaTheme="minorEastAsia"/>
          <w:szCs w:val="24"/>
          <w:lang w:val="en-US" w:eastAsia="en-US"/>
        </w:rPr>
        <w:t>‘</w:t>
      </w:r>
      <w:r w:rsidR="0007376C" w:rsidRPr="00517ABC">
        <w:rPr>
          <w:rFonts w:eastAsiaTheme="minorEastAsia"/>
          <w:szCs w:val="24"/>
          <w:lang w:val="en-US" w:eastAsia="en-US"/>
        </w:rPr>
        <w:t>organic</w:t>
      </w:r>
      <w:r w:rsidR="00BB298C" w:rsidRPr="00517ABC">
        <w:rPr>
          <w:rFonts w:eastAsiaTheme="minorEastAsia"/>
          <w:szCs w:val="24"/>
          <w:lang w:val="en-US" w:eastAsia="en-US"/>
        </w:rPr>
        <w:t>’</w:t>
      </w:r>
      <w:r w:rsidR="0007376C" w:rsidRPr="00517ABC">
        <w:rPr>
          <w:rFonts w:eastAsiaTheme="minorEastAsia"/>
          <w:szCs w:val="24"/>
          <w:lang w:val="en-US" w:eastAsia="en-US"/>
        </w:rPr>
        <w:t xml:space="preserve"> resumption of a</w:t>
      </w:r>
      <w:r w:rsidR="00BB298C" w:rsidRPr="00517ABC">
        <w:rPr>
          <w:rFonts w:eastAsiaTheme="minorEastAsia"/>
          <w:szCs w:val="24"/>
          <w:lang w:val="en-US" w:eastAsia="en-US"/>
        </w:rPr>
        <w:t>n artistic practice,</w:t>
      </w:r>
      <w:r w:rsidR="0007376C" w:rsidRPr="00517ABC">
        <w:rPr>
          <w:rFonts w:eastAsiaTheme="minorEastAsia"/>
          <w:szCs w:val="24"/>
          <w:lang w:val="en-US" w:eastAsia="en-US"/>
        </w:rPr>
        <w:t xml:space="preserve"> cut off </w:t>
      </w:r>
      <w:r w:rsidR="00541AF7" w:rsidRPr="00517ABC">
        <w:rPr>
          <w:rFonts w:eastAsiaTheme="minorEastAsia"/>
          <w:szCs w:val="24"/>
          <w:lang w:val="en-US" w:eastAsia="en-US"/>
        </w:rPr>
        <w:t xml:space="preserve">from </w:t>
      </w:r>
      <w:r w:rsidR="00BB298C" w:rsidRPr="00517ABC">
        <w:rPr>
          <w:rFonts w:eastAsiaTheme="minorEastAsia"/>
          <w:szCs w:val="24"/>
          <w:lang w:val="en-US" w:eastAsia="en-US"/>
        </w:rPr>
        <w:t>its</w:t>
      </w:r>
      <w:r w:rsidR="00541AF7" w:rsidRPr="00517ABC">
        <w:rPr>
          <w:rFonts w:eastAsiaTheme="minorEastAsia"/>
          <w:szCs w:val="24"/>
          <w:lang w:val="en-US" w:eastAsia="en-US"/>
        </w:rPr>
        <w:t xml:space="preserve"> material and social </w:t>
      </w:r>
      <w:r w:rsidR="0007376C" w:rsidRPr="00517ABC">
        <w:rPr>
          <w:rFonts w:eastAsiaTheme="minorEastAsia"/>
          <w:szCs w:val="24"/>
          <w:lang w:val="en-US" w:eastAsia="en-US"/>
        </w:rPr>
        <w:t>conditions</w:t>
      </w:r>
      <w:r w:rsidR="00BB298C" w:rsidRPr="00517ABC">
        <w:rPr>
          <w:rFonts w:eastAsiaTheme="minorEastAsia"/>
          <w:szCs w:val="24"/>
          <w:lang w:val="en-US" w:eastAsia="en-US"/>
        </w:rPr>
        <w:t xml:space="preserve"> and contexts</w:t>
      </w:r>
      <w:r w:rsidR="006F6102" w:rsidRPr="00517ABC">
        <w:rPr>
          <w:rFonts w:eastAsiaTheme="minorEastAsia"/>
          <w:szCs w:val="24"/>
          <w:lang w:val="en-US" w:eastAsia="en-US"/>
        </w:rPr>
        <w:t xml:space="preserve">. </w:t>
      </w:r>
      <w:r w:rsidR="006F6102" w:rsidRPr="00517ABC">
        <w:rPr>
          <w:szCs w:val="24"/>
          <w:lang w:eastAsia="en-US"/>
        </w:rPr>
        <w:t>In</w:t>
      </w:r>
      <w:r w:rsidR="005945BB" w:rsidRPr="00517ABC">
        <w:rPr>
          <w:szCs w:val="24"/>
          <w:lang w:eastAsia="en-US"/>
        </w:rPr>
        <w:t xml:space="preserve"> </w:t>
      </w:r>
      <w:r w:rsidR="005945BB" w:rsidRPr="00517ABC">
        <w:rPr>
          <w:i/>
          <w:szCs w:val="24"/>
          <w:lang w:eastAsia="en-US"/>
        </w:rPr>
        <w:t>News from Nowhere</w:t>
      </w:r>
      <w:r w:rsidR="005945BB" w:rsidRPr="00517ABC">
        <w:rPr>
          <w:szCs w:val="24"/>
          <w:lang w:eastAsia="en-US"/>
        </w:rPr>
        <w:t xml:space="preserve">, </w:t>
      </w:r>
      <w:r w:rsidR="00EE0B9B" w:rsidRPr="00517ABC">
        <w:rPr>
          <w:szCs w:val="24"/>
          <w:lang w:eastAsia="en-US"/>
        </w:rPr>
        <w:t>set in the</w:t>
      </w:r>
      <w:r w:rsidR="00355436" w:rsidRPr="00517ABC">
        <w:rPr>
          <w:szCs w:val="24"/>
          <w:lang w:eastAsia="en-US"/>
        </w:rPr>
        <w:t xml:space="preserve"> London and Oxfordshire of </w:t>
      </w:r>
      <w:r w:rsidR="00EE0B9B" w:rsidRPr="00517ABC">
        <w:rPr>
          <w:szCs w:val="24"/>
          <w:lang w:eastAsia="en-US"/>
        </w:rPr>
        <w:t xml:space="preserve">the year </w:t>
      </w:r>
      <w:r w:rsidR="00355436" w:rsidRPr="00517ABC">
        <w:rPr>
          <w:szCs w:val="24"/>
          <w:lang w:eastAsia="en-US"/>
        </w:rPr>
        <w:t xml:space="preserve">2102, </w:t>
      </w:r>
      <w:r w:rsidR="005945BB" w:rsidRPr="00517ABC">
        <w:rPr>
          <w:szCs w:val="24"/>
          <w:lang w:eastAsia="en-US"/>
        </w:rPr>
        <w:t xml:space="preserve">Morris indulges </w:t>
      </w:r>
      <w:r w:rsidR="00BB298C" w:rsidRPr="00517ABC">
        <w:rPr>
          <w:szCs w:val="24"/>
          <w:lang w:eastAsia="en-US"/>
        </w:rPr>
        <w:t xml:space="preserve">himself in </w:t>
      </w:r>
      <w:r w:rsidR="005945BB" w:rsidRPr="00517ABC">
        <w:rPr>
          <w:szCs w:val="24"/>
          <w:lang w:eastAsia="en-US"/>
        </w:rPr>
        <w:t xml:space="preserve">a revenge </w:t>
      </w:r>
      <w:r w:rsidR="00BB298C" w:rsidRPr="00517ABC">
        <w:rPr>
          <w:szCs w:val="24"/>
          <w:lang w:eastAsia="en-US"/>
        </w:rPr>
        <w:t>upon</w:t>
      </w:r>
      <w:r w:rsidR="005945BB" w:rsidRPr="00517ABC">
        <w:rPr>
          <w:szCs w:val="24"/>
          <w:lang w:eastAsia="en-US"/>
        </w:rPr>
        <w:t xml:space="preserve"> ‘complacent’ Victorian modernity. </w:t>
      </w:r>
      <w:r w:rsidR="00355436" w:rsidRPr="00517ABC">
        <w:rPr>
          <w:szCs w:val="24"/>
          <w:lang w:eastAsia="en-US"/>
        </w:rPr>
        <w:t>It i</w:t>
      </w:r>
      <w:r w:rsidR="005945BB" w:rsidRPr="00517ABC">
        <w:rPr>
          <w:szCs w:val="24"/>
          <w:lang w:eastAsia="en-US"/>
        </w:rPr>
        <w:t>s</w:t>
      </w:r>
      <w:r w:rsidR="00355436" w:rsidRPr="00517ABC">
        <w:rPr>
          <w:szCs w:val="24"/>
          <w:lang w:eastAsia="en-US"/>
        </w:rPr>
        <w:t xml:space="preserve">, the narrator </w:t>
      </w:r>
      <w:r w:rsidR="0013598D" w:rsidRPr="00517ABC">
        <w:rPr>
          <w:szCs w:val="24"/>
          <w:lang w:eastAsia="en-US"/>
        </w:rPr>
        <w:t>William Guest</w:t>
      </w:r>
      <w:r w:rsidR="006F6102" w:rsidRPr="00517ABC">
        <w:rPr>
          <w:szCs w:val="24"/>
          <w:lang w:eastAsia="en-US"/>
        </w:rPr>
        <w:t xml:space="preserve"> </w:t>
      </w:r>
      <w:r w:rsidR="00355436" w:rsidRPr="00517ABC">
        <w:rPr>
          <w:szCs w:val="24"/>
          <w:lang w:eastAsia="en-US"/>
        </w:rPr>
        <w:t>learns,</w:t>
      </w:r>
      <w:r w:rsidR="005945BB" w:rsidRPr="00517ABC">
        <w:rPr>
          <w:szCs w:val="24"/>
          <w:lang w:eastAsia="en-US"/>
        </w:rPr>
        <w:t xml:space="preserve"> ‘the nineteenth century, of which such big words have been said’, that ‘count[s] for nothing’ among people ‘who read Shakespeare and ha[</w:t>
      </w:r>
      <w:proofErr w:type="spellStart"/>
      <w:r w:rsidR="005945BB" w:rsidRPr="00517ABC">
        <w:rPr>
          <w:szCs w:val="24"/>
          <w:lang w:eastAsia="en-US"/>
        </w:rPr>
        <w:t>ve</w:t>
      </w:r>
      <w:proofErr w:type="spellEnd"/>
      <w:r w:rsidR="005945BB" w:rsidRPr="00517ABC">
        <w:rPr>
          <w:szCs w:val="24"/>
          <w:lang w:eastAsia="en-US"/>
        </w:rPr>
        <w:t>] not forgotten the Middl</w:t>
      </w:r>
      <w:r w:rsidR="00EE0B9B" w:rsidRPr="00517ABC">
        <w:rPr>
          <w:szCs w:val="24"/>
          <w:lang w:eastAsia="en-US"/>
        </w:rPr>
        <w:t>e Ages’ (</w:t>
      </w:r>
      <w:r w:rsidR="00310A34" w:rsidRPr="00517ABC">
        <w:rPr>
          <w:szCs w:val="24"/>
          <w:lang w:eastAsia="en-US"/>
        </w:rPr>
        <w:t xml:space="preserve">1993: </w:t>
      </w:r>
      <w:r w:rsidR="00EE0B9B" w:rsidRPr="00517ABC">
        <w:rPr>
          <w:szCs w:val="24"/>
          <w:lang w:eastAsia="en-US"/>
        </w:rPr>
        <w:t xml:space="preserve">84). </w:t>
      </w:r>
      <w:r w:rsidR="00A57618" w:rsidRPr="00517ABC">
        <w:rPr>
          <w:szCs w:val="24"/>
          <w:lang w:eastAsia="en-US"/>
        </w:rPr>
        <w:t xml:space="preserve">The frontispiece of the </w:t>
      </w:r>
      <w:proofErr w:type="spellStart"/>
      <w:r w:rsidR="00A57618" w:rsidRPr="00517ABC">
        <w:rPr>
          <w:szCs w:val="24"/>
          <w:lang w:eastAsia="en-US"/>
        </w:rPr>
        <w:t>Kelmscott</w:t>
      </w:r>
      <w:proofErr w:type="spellEnd"/>
      <w:r w:rsidR="00A57618" w:rsidRPr="00517ABC">
        <w:rPr>
          <w:szCs w:val="24"/>
          <w:lang w:eastAsia="en-US"/>
        </w:rPr>
        <w:t xml:space="preserve"> edition draws similar mental bra</w:t>
      </w:r>
      <w:r w:rsidR="002A2D5E" w:rsidRPr="00517ABC">
        <w:rPr>
          <w:szCs w:val="24"/>
          <w:lang w:eastAsia="en-US"/>
        </w:rPr>
        <w:t>ckets around the ‘modern’ world, presenting the ‘old house’ in the ‘hereafter’ (see figure 1) – and the end of the story in the beginning.</w:t>
      </w:r>
      <w:r w:rsidR="00A57618" w:rsidRPr="00517ABC">
        <w:rPr>
          <w:szCs w:val="24"/>
          <w:lang w:eastAsia="en-US"/>
        </w:rPr>
        <w:t xml:space="preserve"> </w:t>
      </w:r>
      <w:r w:rsidR="00EE0B9B" w:rsidRPr="00517ABC">
        <w:rPr>
          <w:szCs w:val="24"/>
          <w:lang w:eastAsia="en-US"/>
        </w:rPr>
        <w:t>T</w:t>
      </w:r>
      <w:r w:rsidR="00355436" w:rsidRPr="00517ABC">
        <w:rPr>
          <w:szCs w:val="24"/>
          <w:lang w:eastAsia="en-US"/>
        </w:rPr>
        <w:t xml:space="preserve">his </w:t>
      </w:r>
      <w:r w:rsidR="00EE0B9B" w:rsidRPr="00517ABC">
        <w:rPr>
          <w:szCs w:val="24"/>
          <w:lang w:eastAsia="en-US"/>
        </w:rPr>
        <w:t>casting of the modern world</w:t>
      </w:r>
      <w:r w:rsidR="00355436" w:rsidRPr="00517ABC">
        <w:rPr>
          <w:szCs w:val="24"/>
          <w:lang w:eastAsia="en-US"/>
        </w:rPr>
        <w:t xml:space="preserve"> as the true ‘dark age’ generates</w:t>
      </w:r>
      <w:r w:rsidR="005945BB" w:rsidRPr="00517ABC">
        <w:rPr>
          <w:szCs w:val="24"/>
          <w:lang w:eastAsia="en-US"/>
        </w:rPr>
        <w:t xml:space="preserve"> pathos and a pleasing historical ‘shape’</w:t>
      </w:r>
      <w:r w:rsidR="00EE0B9B" w:rsidRPr="00517ABC">
        <w:rPr>
          <w:szCs w:val="24"/>
          <w:lang w:eastAsia="en-US"/>
        </w:rPr>
        <w:t xml:space="preserve">, picking up on Ruskin’s own </w:t>
      </w:r>
      <w:r w:rsidR="006E7BB9" w:rsidRPr="00517ABC">
        <w:rPr>
          <w:szCs w:val="24"/>
          <w:lang w:eastAsia="en-US"/>
        </w:rPr>
        <w:t xml:space="preserve">classification of the historical sense into ‘Classicalism, </w:t>
      </w:r>
      <w:proofErr w:type="spellStart"/>
      <w:r w:rsidR="006E7BB9" w:rsidRPr="00517ABC">
        <w:rPr>
          <w:szCs w:val="24"/>
          <w:lang w:eastAsia="en-US"/>
        </w:rPr>
        <w:t>Mediae</w:t>
      </w:r>
      <w:r w:rsidR="00541AF7" w:rsidRPr="00517ABC">
        <w:rPr>
          <w:szCs w:val="24"/>
          <w:lang w:eastAsia="en-US"/>
        </w:rPr>
        <w:t>valism</w:t>
      </w:r>
      <w:proofErr w:type="spellEnd"/>
      <w:r w:rsidR="00541AF7" w:rsidRPr="00517ABC">
        <w:rPr>
          <w:szCs w:val="24"/>
          <w:lang w:eastAsia="en-US"/>
        </w:rPr>
        <w:t>, and Modernism’, with ‘medievalism’ embodying</w:t>
      </w:r>
      <w:r w:rsidR="006E7BB9" w:rsidRPr="00517ABC">
        <w:rPr>
          <w:szCs w:val="24"/>
          <w:lang w:eastAsia="en-US"/>
        </w:rPr>
        <w:t xml:space="preserve"> a ‘Gothic form’ of society, fusing ‘architecture’, ‘religion’ and ‘national life and character’ (Ruskin 1854: 21, 193;</w:t>
      </w:r>
      <w:r w:rsidR="00026BE0" w:rsidRPr="00517ABC">
        <w:rPr>
          <w:szCs w:val="24"/>
          <w:lang w:eastAsia="en-US"/>
        </w:rPr>
        <w:t xml:space="preserve"> 1866: </w:t>
      </w:r>
      <w:r w:rsidR="00A16C1B" w:rsidRPr="00517ABC">
        <w:rPr>
          <w:szCs w:val="24"/>
          <w:lang w:eastAsia="en-US"/>
        </w:rPr>
        <w:t xml:space="preserve">48, </w:t>
      </w:r>
      <w:r w:rsidR="00026BE0" w:rsidRPr="00517ABC">
        <w:rPr>
          <w:szCs w:val="24"/>
          <w:lang w:eastAsia="en-US"/>
        </w:rPr>
        <w:t>56-7</w:t>
      </w:r>
      <w:r w:rsidR="002A2D5E" w:rsidRPr="00517ABC">
        <w:rPr>
          <w:szCs w:val="24"/>
          <w:lang w:eastAsia="en-US"/>
        </w:rPr>
        <w:t>). But the</w:t>
      </w:r>
      <w:r w:rsidR="006E7BB9" w:rsidRPr="00517ABC">
        <w:rPr>
          <w:szCs w:val="24"/>
          <w:lang w:eastAsia="en-US"/>
        </w:rPr>
        <w:t xml:space="preserve"> </w:t>
      </w:r>
      <w:r w:rsidR="00541AF7" w:rsidRPr="00517ABC">
        <w:rPr>
          <w:szCs w:val="24"/>
          <w:lang w:eastAsia="en-US"/>
        </w:rPr>
        <w:t xml:space="preserve">access of </w:t>
      </w:r>
      <w:r w:rsidR="006E7BB9" w:rsidRPr="00517ABC">
        <w:rPr>
          <w:szCs w:val="24"/>
          <w:lang w:eastAsia="en-US"/>
        </w:rPr>
        <w:t>historiographical pathos comes</w:t>
      </w:r>
      <w:r w:rsidR="005945BB" w:rsidRPr="00517ABC">
        <w:rPr>
          <w:szCs w:val="24"/>
          <w:lang w:eastAsia="en-US"/>
        </w:rPr>
        <w:t xml:space="preserve"> at the cost of opening </w:t>
      </w:r>
      <w:r w:rsidR="006E7BB9" w:rsidRPr="00517ABC">
        <w:rPr>
          <w:szCs w:val="24"/>
          <w:lang w:eastAsia="en-US"/>
        </w:rPr>
        <w:t>Morris’s</w:t>
      </w:r>
      <w:r w:rsidR="005945BB" w:rsidRPr="00517ABC">
        <w:rPr>
          <w:szCs w:val="24"/>
          <w:lang w:eastAsia="en-US"/>
        </w:rPr>
        <w:t xml:space="preserve"> desired Gothic resumption to the same charge of ‘simulation’ that </w:t>
      </w:r>
      <w:r w:rsidR="006E7BB9" w:rsidRPr="00517ABC">
        <w:rPr>
          <w:szCs w:val="24"/>
          <w:lang w:eastAsia="en-US"/>
        </w:rPr>
        <w:t>he levels</w:t>
      </w:r>
      <w:r w:rsidR="005945BB" w:rsidRPr="00517ABC">
        <w:rPr>
          <w:szCs w:val="24"/>
          <w:lang w:eastAsia="en-US"/>
        </w:rPr>
        <w:t xml:space="preserve"> at neo-classicism. The ‘brick box’ nineteenth century being, by Morris’s own account, almost as profoundly cut off from the ‘graceful […] fourteenth-century type’ of architecture (</w:t>
      </w:r>
      <w:r w:rsidR="00BB298C" w:rsidRPr="00517ABC">
        <w:rPr>
          <w:szCs w:val="24"/>
          <w:lang w:eastAsia="en-US"/>
        </w:rPr>
        <w:t xml:space="preserve">Morris </w:t>
      </w:r>
      <w:r w:rsidR="00A16C1B" w:rsidRPr="00517ABC">
        <w:rPr>
          <w:szCs w:val="24"/>
          <w:lang w:eastAsia="en-US"/>
        </w:rPr>
        <w:t>1993: 344,</w:t>
      </w:r>
      <w:r w:rsidR="005945BB" w:rsidRPr="00517ABC">
        <w:rPr>
          <w:szCs w:val="24"/>
          <w:lang w:eastAsia="en-US"/>
        </w:rPr>
        <w:t xml:space="preserve"> 226) as </w:t>
      </w:r>
      <w:r w:rsidR="006E7BB9" w:rsidRPr="00517ABC">
        <w:rPr>
          <w:szCs w:val="24"/>
          <w:lang w:eastAsia="en-US"/>
        </w:rPr>
        <w:t xml:space="preserve">was </w:t>
      </w:r>
      <w:r w:rsidR="005945BB" w:rsidRPr="00517ABC">
        <w:rPr>
          <w:szCs w:val="24"/>
          <w:lang w:eastAsia="en-US"/>
        </w:rPr>
        <w:t>the ‘New Birth’ from classical Rome</w:t>
      </w:r>
      <w:r w:rsidR="006E7BB9" w:rsidRPr="00517ABC">
        <w:rPr>
          <w:szCs w:val="24"/>
          <w:lang w:eastAsia="en-US"/>
        </w:rPr>
        <w:t xml:space="preserve"> and Greece</w:t>
      </w:r>
      <w:r w:rsidR="005945BB" w:rsidRPr="00517ABC">
        <w:rPr>
          <w:szCs w:val="24"/>
          <w:lang w:eastAsia="en-US"/>
        </w:rPr>
        <w:t xml:space="preserve">, how could </w:t>
      </w:r>
      <w:r w:rsidR="006F6102" w:rsidRPr="00517ABC">
        <w:rPr>
          <w:szCs w:val="24"/>
          <w:lang w:eastAsia="en-US"/>
        </w:rPr>
        <w:t xml:space="preserve">his </w:t>
      </w:r>
      <w:r w:rsidR="005945BB" w:rsidRPr="00517ABC">
        <w:rPr>
          <w:szCs w:val="24"/>
          <w:lang w:eastAsia="en-US"/>
        </w:rPr>
        <w:t xml:space="preserve">Gothic </w:t>
      </w:r>
      <w:r w:rsidR="006F6102" w:rsidRPr="00517ABC">
        <w:rPr>
          <w:szCs w:val="24"/>
          <w:lang w:eastAsia="en-US"/>
        </w:rPr>
        <w:t xml:space="preserve">Architecture </w:t>
      </w:r>
      <w:r w:rsidR="005945BB" w:rsidRPr="00517ABC">
        <w:rPr>
          <w:szCs w:val="24"/>
          <w:lang w:eastAsia="en-US"/>
        </w:rPr>
        <w:t>be anything other than a rehearsal of dead ‘forms’ without their animating ‘spirit’?</w:t>
      </w:r>
      <w:r w:rsidR="006F6102" w:rsidRPr="00517ABC">
        <w:rPr>
          <w:szCs w:val="24"/>
          <w:lang w:eastAsia="en-US"/>
        </w:rPr>
        <w:t xml:space="preserve"> </w:t>
      </w:r>
    </w:p>
    <w:p w14:paraId="2BC512AE" w14:textId="77777777" w:rsidR="00A07620" w:rsidRPr="00517ABC" w:rsidRDefault="006E7BB9" w:rsidP="00C276FD">
      <w:pPr>
        <w:pStyle w:val="OXDEAR"/>
        <w:spacing w:line="360" w:lineRule="auto"/>
        <w:rPr>
          <w:szCs w:val="24"/>
          <w:lang w:eastAsia="en-US"/>
        </w:rPr>
      </w:pPr>
      <w:r w:rsidRPr="00517ABC">
        <w:rPr>
          <w:szCs w:val="24"/>
          <w:lang w:eastAsia="en-US"/>
        </w:rPr>
        <w:tab/>
      </w:r>
      <w:r w:rsidR="006F6102" w:rsidRPr="00517ABC">
        <w:rPr>
          <w:szCs w:val="24"/>
          <w:lang w:eastAsia="en-US"/>
        </w:rPr>
        <w:t xml:space="preserve">The idea of a ‘style […] historic in the true sense’ seems to be </w:t>
      </w:r>
      <w:r w:rsidR="0013598D" w:rsidRPr="00517ABC">
        <w:rPr>
          <w:szCs w:val="24"/>
          <w:lang w:eastAsia="en-US"/>
        </w:rPr>
        <w:t>Morris’s solution</w:t>
      </w:r>
      <w:r w:rsidRPr="00517ABC">
        <w:rPr>
          <w:szCs w:val="24"/>
          <w:lang w:eastAsia="en-US"/>
        </w:rPr>
        <w:t xml:space="preserve"> of the problem</w:t>
      </w:r>
      <w:r w:rsidR="006F6102" w:rsidRPr="00517ABC">
        <w:rPr>
          <w:szCs w:val="24"/>
          <w:lang w:eastAsia="en-US"/>
        </w:rPr>
        <w:t>.</w:t>
      </w:r>
      <w:r w:rsidR="006F6102" w:rsidRPr="00517ABC">
        <w:rPr>
          <w:rFonts w:eastAsiaTheme="minorEastAsia"/>
          <w:szCs w:val="24"/>
          <w:lang w:val="en-US" w:eastAsia="en-US"/>
        </w:rPr>
        <w:t xml:space="preserve"> </w:t>
      </w:r>
      <w:r w:rsidR="00001FC4" w:rsidRPr="00517ABC">
        <w:rPr>
          <w:rFonts w:eastAsiaTheme="minorEastAsia"/>
          <w:szCs w:val="24"/>
          <w:lang w:val="en-US" w:eastAsia="en-US"/>
        </w:rPr>
        <w:t>I</w:t>
      </w:r>
      <w:r w:rsidR="00001FC4" w:rsidRPr="00517ABC">
        <w:rPr>
          <w:szCs w:val="24"/>
          <w:lang w:eastAsia="en-US"/>
        </w:rPr>
        <w:t xml:space="preserve">n </w:t>
      </w:r>
      <w:r w:rsidR="00001FC4" w:rsidRPr="00517ABC">
        <w:rPr>
          <w:i/>
          <w:szCs w:val="24"/>
          <w:lang w:eastAsia="en-US"/>
        </w:rPr>
        <w:t>News from Nowhere</w:t>
      </w:r>
      <w:r w:rsidR="00001FC4" w:rsidRPr="00517ABC">
        <w:rPr>
          <w:szCs w:val="24"/>
          <w:lang w:eastAsia="en-US"/>
        </w:rPr>
        <w:t xml:space="preserve">, the buildings </w:t>
      </w:r>
      <w:r w:rsidR="00A36E40" w:rsidRPr="00517ABC">
        <w:rPr>
          <w:szCs w:val="24"/>
          <w:lang w:eastAsia="en-US"/>
        </w:rPr>
        <w:t xml:space="preserve">of the new society </w:t>
      </w:r>
      <w:r w:rsidR="00001FC4" w:rsidRPr="00517ABC">
        <w:rPr>
          <w:szCs w:val="24"/>
          <w:lang w:eastAsia="en-US"/>
        </w:rPr>
        <w:t>‘embrace the best qualities o</w:t>
      </w:r>
      <w:r w:rsidR="006E5471" w:rsidRPr="00517ABC">
        <w:rPr>
          <w:szCs w:val="24"/>
          <w:lang w:eastAsia="en-US"/>
        </w:rPr>
        <w:t>f the Gothic of northern Europ</w:t>
      </w:r>
      <w:r w:rsidR="00A36E40" w:rsidRPr="00517ABC">
        <w:rPr>
          <w:szCs w:val="24"/>
          <w:lang w:eastAsia="en-US"/>
        </w:rPr>
        <w:t xml:space="preserve">e’ </w:t>
      </w:r>
      <w:r w:rsidR="006E5471" w:rsidRPr="00517ABC">
        <w:rPr>
          <w:szCs w:val="24"/>
          <w:lang w:eastAsia="en-US"/>
        </w:rPr>
        <w:t xml:space="preserve">and of ‘the </w:t>
      </w:r>
      <w:r w:rsidR="00A36E40" w:rsidRPr="00517ABC">
        <w:rPr>
          <w:szCs w:val="24"/>
          <w:lang w:eastAsia="en-US"/>
        </w:rPr>
        <w:t>Saracenic and Byzantine’ (</w:t>
      </w:r>
      <w:r w:rsidR="00A16C1B" w:rsidRPr="00517ABC">
        <w:rPr>
          <w:szCs w:val="24"/>
          <w:lang w:eastAsia="en-US"/>
        </w:rPr>
        <w:t xml:space="preserve">Morris 1993: </w:t>
      </w:r>
      <w:r w:rsidR="00A36E40" w:rsidRPr="00517ABC">
        <w:rPr>
          <w:szCs w:val="24"/>
          <w:lang w:eastAsia="en-US"/>
        </w:rPr>
        <w:t>62). B</w:t>
      </w:r>
      <w:r w:rsidR="00001FC4" w:rsidRPr="00517ABC">
        <w:rPr>
          <w:szCs w:val="24"/>
          <w:lang w:eastAsia="en-US"/>
        </w:rPr>
        <w:t xml:space="preserve">ut </w:t>
      </w:r>
      <w:r w:rsidR="00A36E40" w:rsidRPr="00517ABC">
        <w:rPr>
          <w:szCs w:val="24"/>
          <w:lang w:eastAsia="en-US"/>
        </w:rPr>
        <w:t xml:space="preserve">they do so </w:t>
      </w:r>
      <w:r w:rsidR="00001FC4" w:rsidRPr="00517ABC">
        <w:rPr>
          <w:szCs w:val="24"/>
          <w:lang w:eastAsia="en-US"/>
        </w:rPr>
        <w:t xml:space="preserve">without any ‘copying’. The architecture of </w:t>
      </w:r>
      <w:r w:rsidR="006E5471" w:rsidRPr="00517ABC">
        <w:rPr>
          <w:szCs w:val="24"/>
          <w:lang w:eastAsia="en-US"/>
        </w:rPr>
        <w:t>2102</w:t>
      </w:r>
      <w:r w:rsidR="00001FC4" w:rsidRPr="00517ABC">
        <w:rPr>
          <w:szCs w:val="24"/>
          <w:lang w:eastAsia="en-US"/>
        </w:rPr>
        <w:t xml:space="preserve"> </w:t>
      </w:r>
      <w:r w:rsidR="006E5471" w:rsidRPr="00517ABC">
        <w:rPr>
          <w:szCs w:val="24"/>
          <w:lang w:eastAsia="en-US"/>
        </w:rPr>
        <w:t>is thus not</w:t>
      </w:r>
      <w:r w:rsidR="00001FC4" w:rsidRPr="00517ABC">
        <w:rPr>
          <w:szCs w:val="24"/>
          <w:lang w:eastAsia="en-US"/>
        </w:rPr>
        <w:t xml:space="preserve"> Gothic in </w:t>
      </w:r>
      <w:r w:rsidR="006E5471" w:rsidRPr="00517ABC">
        <w:rPr>
          <w:szCs w:val="24"/>
          <w:lang w:eastAsia="en-US"/>
        </w:rPr>
        <w:t xml:space="preserve">particular </w:t>
      </w:r>
      <w:r w:rsidR="00001FC4" w:rsidRPr="00517ABC">
        <w:rPr>
          <w:szCs w:val="24"/>
          <w:lang w:eastAsia="en-US"/>
        </w:rPr>
        <w:t>‘form’, but in</w:t>
      </w:r>
      <w:r w:rsidR="006A2C2F" w:rsidRPr="00517ABC">
        <w:rPr>
          <w:szCs w:val="24"/>
          <w:lang w:eastAsia="en-US"/>
        </w:rPr>
        <w:t xml:space="preserve"> underlying historical identity – so as, ironically, much better to</w:t>
      </w:r>
      <w:r w:rsidR="006A2C2F" w:rsidRPr="00517ABC">
        <w:rPr>
          <w:rFonts w:eastAsiaTheme="minorEastAsia"/>
          <w:szCs w:val="24"/>
          <w:lang w:val="en-US" w:eastAsia="en-US"/>
        </w:rPr>
        <w:t xml:space="preserve"> deserve</w:t>
      </w:r>
      <w:r w:rsidR="00FC335E" w:rsidRPr="00517ABC">
        <w:rPr>
          <w:rFonts w:eastAsiaTheme="minorEastAsia"/>
          <w:szCs w:val="24"/>
          <w:lang w:val="en-US" w:eastAsia="en-US"/>
        </w:rPr>
        <w:t xml:space="preserve"> the </w:t>
      </w:r>
      <w:r w:rsidR="006A2C2F" w:rsidRPr="00517ABC">
        <w:rPr>
          <w:rFonts w:eastAsiaTheme="minorEastAsia"/>
          <w:szCs w:val="24"/>
          <w:lang w:val="en-US" w:eastAsia="en-US"/>
        </w:rPr>
        <w:t xml:space="preserve">(apparently forgotten) </w:t>
      </w:r>
      <w:r w:rsidR="00FC335E" w:rsidRPr="00517ABC">
        <w:rPr>
          <w:rFonts w:eastAsiaTheme="minorEastAsia"/>
          <w:szCs w:val="24"/>
          <w:lang w:val="en-US" w:eastAsia="en-US"/>
        </w:rPr>
        <w:t>name</w:t>
      </w:r>
      <w:r w:rsidR="006A2C2F" w:rsidRPr="00517ABC">
        <w:rPr>
          <w:rFonts w:eastAsiaTheme="minorEastAsia"/>
          <w:szCs w:val="24"/>
          <w:lang w:val="en-US" w:eastAsia="en-US"/>
        </w:rPr>
        <w:t xml:space="preserve">. (There are </w:t>
      </w:r>
      <w:r w:rsidR="00C941D5" w:rsidRPr="00517ABC">
        <w:rPr>
          <w:rFonts w:eastAsiaTheme="minorEastAsia"/>
          <w:szCs w:val="24"/>
          <w:lang w:val="en-US" w:eastAsia="en-US"/>
        </w:rPr>
        <w:t xml:space="preserve">only four uses of the word </w:t>
      </w:r>
      <w:r w:rsidR="006A2C2F" w:rsidRPr="00517ABC">
        <w:rPr>
          <w:rFonts w:eastAsiaTheme="minorEastAsia"/>
          <w:szCs w:val="24"/>
          <w:lang w:val="en-US" w:eastAsia="en-US"/>
        </w:rPr>
        <w:t xml:space="preserve">‘Gothic’ </w:t>
      </w:r>
      <w:r w:rsidR="00C941D5" w:rsidRPr="00517ABC">
        <w:rPr>
          <w:rFonts w:eastAsiaTheme="minorEastAsia"/>
          <w:szCs w:val="24"/>
          <w:lang w:val="en-US" w:eastAsia="en-US"/>
        </w:rPr>
        <w:t xml:space="preserve">in the text, </w:t>
      </w:r>
      <w:r w:rsidR="006A2C2F" w:rsidRPr="00517ABC">
        <w:rPr>
          <w:rFonts w:eastAsiaTheme="minorEastAsia"/>
          <w:szCs w:val="24"/>
          <w:lang w:val="en-US" w:eastAsia="en-US"/>
        </w:rPr>
        <w:t xml:space="preserve">and </w:t>
      </w:r>
      <w:r w:rsidR="00C941D5" w:rsidRPr="00517ABC">
        <w:rPr>
          <w:rFonts w:eastAsiaTheme="minorEastAsia"/>
          <w:szCs w:val="24"/>
          <w:lang w:val="en-US" w:eastAsia="en-US"/>
        </w:rPr>
        <w:t xml:space="preserve">all of them </w:t>
      </w:r>
      <w:r w:rsidR="006A2C2F" w:rsidRPr="00517ABC">
        <w:rPr>
          <w:rFonts w:eastAsiaTheme="minorEastAsia"/>
          <w:szCs w:val="24"/>
          <w:lang w:val="en-US" w:eastAsia="en-US"/>
        </w:rPr>
        <w:t xml:space="preserve">are </w:t>
      </w:r>
      <w:r w:rsidR="00C941D5" w:rsidRPr="00517ABC">
        <w:rPr>
          <w:rFonts w:eastAsiaTheme="minorEastAsia"/>
          <w:szCs w:val="24"/>
          <w:lang w:val="en-US" w:eastAsia="en-US"/>
        </w:rPr>
        <w:t>Guest’s)</w:t>
      </w:r>
      <w:r w:rsidR="00FC335E" w:rsidRPr="00517ABC">
        <w:rPr>
          <w:rFonts w:eastAsiaTheme="minorEastAsia"/>
          <w:szCs w:val="24"/>
          <w:lang w:val="en-US" w:eastAsia="en-US"/>
        </w:rPr>
        <w:t xml:space="preserve">. </w:t>
      </w:r>
      <w:r w:rsidR="006E5471" w:rsidRPr="00517ABC">
        <w:rPr>
          <w:rFonts w:eastAsiaTheme="minorEastAsia"/>
          <w:szCs w:val="24"/>
          <w:lang w:val="en-US" w:eastAsia="en-US"/>
        </w:rPr>
        <w:t xml:space="preserve">In the lecture on ‘Gothic Architecture’, however, Morris is obliged to </w:t>
      </w:r>
      <w:r w:rsidR="00C941D5" w:rsidRPr="00517ABC">
        <w:rPr>
          <w:rFonts w:eastAsiaTheme="minorEastAsia"/>
          <w:szCs w:val="24"/>
          <w:lang w:val="en-US" w:eastAsia="en-US"/>
        </w:rPr>
        <w:t xml:space="preserve">give practical consideration of means to </w:t>
      </w:r>
      <w:r w:rsidR="006E5471" w:rsidRPr="00517ABC">
        <w:rPr>
          <w:rFonts w:eastAsiaTheme="minorEastAsia"/>
          <w:szCs w:val="24"/>
          <w:lang w:val="en-US" w:eastAsia="en-US"/>
        </w:rPr>
        <w:t>end</w:t>
      </w:r>
      <w:r w:rsidR="00C941D5" w:rsidRPr="00517ABC">
        <w:rPr>
          <w:rFonts w:eastAsiaTheme="minorEastAsia"/>
          <w:szCs w:val="24"/>
          <w:lang w:val="en-US" w:eastAsia="en-US"/>
        </w:rPr>
        <w:t>s</w:t>
      </w:r>
      <w:r w:rsidR="006E5471" w:rsidRPr="00517ABC">
        <w:rPr>
          <w:rFonts w:eastAsiaTheme="minorEastAsia"/>
          <w:szCs w:val="24"/>
          <w:lang w:val="en-US" w:eastAsia="en-US"/>
        </w:rPr>
        <w:t xml:space="preserve">. </w:t>
      </w:r>
      <w:r w:rsidR="006F6102" w:rsidRPr="00517ABC">
        <w:rPr>
          <w:rFonts w:eastAsiaTheme="minorEastAsia"/>
          <w:szCs w:val="24"/>
          <w:lang w:val="en-US" w:eastAsia="en-US"/>
        </w:rPr>
        <w:t>‘In the future …’ he</w:t>
      </w:r>
      <w:r w:rsidR="0007376C" w:rsidRPr="00517ABC">
        <w:rPr>
          <w:rFonts w:eastAsiaTheme="minorEastAsia"/>
          <w:szCs w:val="24"/>
          <w:lang w:val="en-US" w:eastAsia="en-US"/>
        </w:rPr>
        <w:t xml:space="preserve"> (almost) concludes, suggesting</w:t>
      </w:r>
      <w:r w:rsidR="006E5471" w:rsidRPr="00517ABC">
        <w:rPr>
          <w:rFonts w:eastAsiaTheme="minorEastAsia"/>
          <w:szCs w:val="24"/>
          <w:lang w:val="en-US" w:eastAsia="en-US"/>
        </w:rPr>
        <w:t xml:space="preserve"> with the phrase</w:t>
      </w:r>
      <w:r w:rsidR="0007376C" w:rsidRPr="00517ABC">
        <w:rPr>
          <w:rFonts w:eastAsiaTheme="minorEastAsia"/>
          <w:szCs w:val="24"/>
          <w:lang w:val="en-US" w:eastAsia="en-US"/>
        </w:rPr>
        <w:t xml:space="preserve"> both ‘going forwards’ and ‘in the end’, and </w:t>
      </w:r>
      <w:r w:rsidR="006B0E3D" w:rsidRPr="00517ABC">
        <w:rPr>
          <w:rFonts w:eastAsiaTheme="minorEastAsia"/>
          <w:szCs w:val="24"/>
          <w:lang w:val="en-US" w:eastAsia="en-US"/>
        </w:rPr>
        <w:t xml:space="preserve">hinting at </w:t>
      </w:r>
      <w:r w:rsidR="00C941D5" w:rsidRPr="00517ABC">
        <w:rPr>
          <w:rFonts w:eastAsiaTheme="minorEastAsia"/>
          <w:szCs w:val="24"/>
          <w:lang w:val="en-US" w:eastAsia="en-US"/>
        </w:rPr>
        <w:t xml:space="preserve">the </w:t>
      </w:r>
      <w:r w:rsidR="006B0E3D" w:rsidRPr="00517ABC">
        <w:rPr>
          <w:rFonts w:eastAsiaTheme="minorEastAsia"/>
          <w:szCs w:val="24"/>
          <w:lang w:val="en-US" w:eastAsia="en-US"/>
        </w:rPr>
        <w:t xml:space="preserve">possible </w:t>
      </w:r>
      <w:r w:rsidR="00C941D5" w:rsidRPr="00517ABC">
        <w:rPr>
          <w:rFonts w:eastAsiaTheme="minorEastAsia"/>
          <w:szCs w:val="24"/>
          <w:lang w:val="en-US" w:eastAsia="en-US"/>
        </w:rPr>
        <w:t>legitimacy of an initial phase of Gothic</w:t>
      </w:r>
      <w:r w:rsidR="00FC335E" w:rsidRPr="00517ABC">
        <w:rPr>
          <w:rFonts w:eastAsiaTheme="minorEastAsia"/>
          <w:szCs w:val="24"/>
          <w:lang w:val="en-US" w:eastAsia="en-US"/>
        </w:rPr>
        <w:t xml:space="preserve"> ‘copying’, distinct from the mere ‘imitation’ of neo-classicism. </w:t>
      </w:r>
      <w:r w:rsidR="00D62DFC" w:rsidRPr="00517ABC">
        <w:rPr>
          <w:rFonts w:eastAsiaTheme="minorEastAsia"/>
          <w:szCs w:val="24"/>
          <w:lang w:val="en-US" w:eastAsia="en-US"/>
        </w:rPr>
        <w:t xml:space="preserve">The way has </w:t>
      </w:r>
      <w:r w:rsidR="00D62DFC" w:rsidRPr="00517ABC">
        <w:rPr>
          <w:rFonts w:eastAsiaTheme="minorEastAsia"/>
          <w:szCs w:val="24"/>
          <w:lang w:val="en-US" w:eastAsia="en-US"/>
        </w:rPr>
        <w:lastRenderedPageBreak/>
        <w:t xml:space="preserve">already been prepared for this suggestion by </w:t>
      </w:r>
      <w:r w:rsidR="003374B6" w:rsidRPr="00517ABC">
        <w:rPr>
          <w:szCs w:val="24"/>
          <w:lang w:eastAsia="en-US"/>
        </w:rPr>
        <w:t>oblique phrasing</w:t>
      </w:r>
      <w:r w:rsidR="006B0E3D" w:rsidRPr="00517ABC">
        <w:rPr>
          <w:szCs w:val="24"/>
          <w:lang w:eastAsia="en-US"/>
        </w:rPr>
        <w:t xml:space="preserve"> that </w:t>
      </w:r>
      <w:r w:rsidR="00D62DFC" w:rsidRPr="00517ABC">
        <w:rPr>
          <w:szCs w:val="24"/>
          <w:lang w:eastAsia="en-US"/>
        </w:rPr>
        <w:t xml:space="preserve">seem to </w:t>
      </w:r>
      <w:r w:rsidR="006B0E3D" w:rsidRPr="00517ABC">
        <w:rPr>
          <w:szCs w:val="24"/>
          <w:lang w:eastAsia="en-US"/>
        </w:rPr>
        <w:t>pull</w:t>
      </w:r>
      <w:r w:rsidR="00D62DFC" w:rsidRPr="00517ABC">
        <w:rPr>
          <w:szCs w:val="24"/>
          <w:lang w:eastAsia="en-US"/>
        </w:rPr>
        <w:t xml:space="preserve">s in a direction opposite to </w:t>
      </w:r>
      <w:r w:rsidR="003374B6" w:rsidRPr="00517ABC">
        <w:rPr>
          <w:szCs w:val="24"/>
          <w:lang w:eastAsia="en-US"/>
        </w:rPr>
        <w:t>its</w:t>
      </w:r>
      <w:r w:rsidR="006B0E3D" w:rsidRPr="00517ABC">
        <w:rPr>
          <w:szCs w:val="24"/>
          <w:lang w:eastAsia="en-US"/>
        </w:rPr>
        <w:t xml:space="preserve"> content</w:t>
      </w:r>
      <w:r w:rsidR="00D62DFC" w:rsidRPr="00517ABC">
        <w:rPr>
          <w:szCs w:val="24"/>
          <w:lang w:eastAsia="en-US"/>
        </w:rPr>
        <w:t xml:space="preserve">, and so </w:t>
      </w:r>
      <w:r w:rsidR="00D62DFC" w:rsidRPr="00517ABC">
        <w:rPr>
          <w:rFonts w:eastAsiaTheme="minorEastAsia"/>
          <w:szCs w:val="24"/>
          <w:lang w:val="en-US" w:eastAsia="en-US"/>
        </w:rPr>
        <w:t xml:space="preserve">to </w:t>
      </w:r>
      <w:r w:rsidR="00D62DFC" w:rsidRPr="00517ABC">
        <w:rPr>
          <w:szCs w:val="24"/>
          <w:lang w:eastAsia="en-US"/>
        </w:rPr>
        <w:t xml:space="preserve">mime the induction of a fresh creative energy </w:t>
      </w:r>
      <w:r w:rsidR="006B0E3D" w:rsidRPr="00517ABC">
        <w:rPr>
          <w:szCs w:val="24"/>
          <w:lang w:eastAsia="en-US"/>
        </w:rPr>
        <w:t xml:space="preserve">(‘it cannot begin at least </w:t>
      </w:r>
      <w:r w:rsidR="006B0E3D" w:rsidRPr="00517ABC">
        <w:rPr>
          <w:i/>
          <w:szCs w:val="24"/>
          <w:lang w:eastAsia="en-US"/>
        </w:rPr>
        <w:t>with</w:t>
      </w:r>
      <w:r w:rsidR="006B0E3D" w:rsidRPr="00517ABC">
        <w:rPr>
          <w:szCs w:val="24"/>
          <w:lang w:eastAsia="en-US"/>
        </w:rPr>
        <w:t xml:space="preserve"> doing something quite different</w:t>
      </w:r>
      <w:r w:rsidR="00D62DFC" w:rsidRPr="00517ABC">
        <w:rPr>
          <w:szCs w:val="24"/>
          <w:lang w:eastAsia="en-US"/>
        </w:rPr>
        <w:t xml:space="preserve"> from anything that has been done before</w:t>
      </w:r>
      <w:r w:rsidR="006B0E3D" w:rsidRPr="00517ABC">
        <w:rPr>
          <w:szCs w:val="24"/>
          <w:lang w:eastAsia="en-US"/>
        </w:rPr>
        <w:t xml:space="preserve">’). </w:t>
      </w:r>
    </w:p>
    <w:p w14:paraId="43A52E3A" w14:textId="067AA106" w:rsidR="00A07620" w:rsidRPr="00517ABC" w:rsidRDefault="00A07620" w:rsidP="00C276FD">
      <w:pPr>
        <w:pStyle w:val="OXDEAR"/>
        <w:spacing w:line="360" w:lineRule="auto"/>
        <w:rPr>
          <w:rFonts w:eastAsiaTheme="minorEastAsia"/>
          <w:szCs w:val="24"/>
          <w:lang w:val="en-US" w:eastAsia="en-US"/>
        </w:rPr>
      </w:pPr>
      <w:r w:rsidRPr="00517ABC">
        <w:rPr>
          <w:szCs w:val="24"/>
          <w:lang w:eastAsia="en-US"/>
        </w:rPr>
        <w:tab/>
      </w:r>
      <w:r w:rsidR="0007376C" w:rsidRPr="00517ABC">
        <w:rPr>
          <w:rFonts w:eastAsiaTheme="minorEastAsia"/>
          <w:szCs w:val="24"/>
          <w:lang w:val="en-US" w:eastAsia="en-US"/>
        </w:rPr>
        <w:t xml:space="preserve">The ‘historic’ character of </w:t>
      </w:r>
      <w:r w:rsidR="00D62DFC" w:rsidRPr="00517ABC">
        <w:rPr>
          <w:rFonts w:eastAsiaTheme="minorEastAsia"/>
          <w:szCs w:val="24"/>
          <w:lang w:val="en-US" w:eastAsia="en-US"/>
        </w:rPr>
        <w:t xml:space="preserve">Morris’s resumed </w:t>
      </w:r>
      <w:r w:rsidR="0007376C" w:rsidRPr="00517ABC">
        <w:rPr>
          <w:rFonts w:eastAsiaTheme="minorEastAsia"/>
          <w:szCs w:val="24"/>
          <w:lang w:val="en-US" w:eastAsia="en-US"/>
        </w:rPr>
        <w:t xml:space="preserve">Gothic, one might say, </w:t>
      </w:r>
      <w:r w:rsidR="0013598D" w:rsidRPr="00517ABC">
        <w:rPr>
          <w:rFonts w:eastAsiaTheme="minorEastAsia"/>
          <w:szCs w:val="24"/>
          <w:lang w:val="en-US" w:eastAsia="en-US"/>
        </w:rPr>
        <w:t xml:space="preserve">consists in its double time-signature, the backward-looking futurity of </w:t>
      </w:r>
      <w:r w:rsidR="0013598D" w:rsidRPr="00517ABC">
        <w:rPr>
          <w:rFonts w:eastAsiaTheme="minorEastAsia"/>
          <w:i/>
          <w:szCs w:val="24"/>
          <w:lang w:val="en-US" w:eastAsia="en-US"/>
        </w:rPr>
        <w:t>departing</w:t>
      </w:r>
      <w:r w:rsidR="0007376C" w:rsidRPr="00517ABC">
        <w:rPr>
          <w:rFonts w:eastAsiaTheme="minorEastAsia"/>
          <w:i/>
          <w:szCs w:val="24"/>
          <w:lang w:val="en-US" w:eastAsia="en-US"/>
        </w:rPr>
        <w:t xml:space="preserve"> from</w:t>
      </w:r>
      <w:r w:rsidR="0007376C" w:rsidRPr="00517ABC">
        <w:rPr>
          <w:rFonts w:eastAsiaTheme="minorEastAsia"/>
          <w:szCs w:val="24"/>
          <w:lang w:val="en-US" w:eastAsia="en-US"/>
        </w:rPr>
        <w:t xml:space="preserve"> the ‘form’ and ‘style’ of what has </w:t>
      </w:r>
      <w:r w:rsidR="0013598D" w:rsidRPr="00517ABC">
        <w:rPr>
          <w:rFonts w:eastAsiaTheme="minorEastAsia"/>
          <w:szCs w:val="24"/>
          <w:lang w:val="en-US" w:eastAsia="en-US"/>
        </w:rPr>
        <w:t>gone</w:t>
      </w:r>
      <w:r w:rsidR="0007376C" w:rsidRPr="00517ABC">
        <w:rPr>
          <w:rFonts w:eastAsiaTheme="minorEastAsia"/>
          <w:szCs w:val="24"/>
          <w:lang w:val="en-US" w:eastAsia="en-US"/>
        </w:rPr>
        <w:t xml:space="preserve"> before. Morris thus adumbrates the </w:t>
      </w:r>
      <w:proofErr w:type="spellStart"/>
      <w:r w:rsidR="0007376C" w:rsidRPr="00517ABC">
        <w:rPr>
          <w:rFonts w:eastAsiaTheme="minorEastAsia"/>
          <w:szCs w:val="24"/>
          <w:lang w:val="en-US" w:eastAsia="en-US"/>
        </w:rPr>
        <w:t>transumpt</w:t>
      </w:r>
      <w:r w:rsidR="006B0E3D" w:rsidRPr="00517ABC">
        <w:rPr>
          <w:rFonts w:eastAsiaTheme="minorEastAsia"/>
          <w:szCs w:val="24"/>
          <w:lang w:val="en-US" w:eastAsia="en-US"/>
        </w:rPr>
        <w:t>ive</w:t>
      </w:r>
      <w:proofErr w:type="spellEnd"/>
      <w:r w:rsidR="006B0E3D" w:rsidRPr="00517ABC">
        <w:rPr>
          <w:rFonts w:eastAsiaTheme="minorEastAsia"/>
          <w:szCs w:val="24"/>
          <w:lang w:val="en-US" w:eastAsia="en-US"/>
        </w:rPr>
        <w:t xml:space="preserve"> sense of the Gothic Revival</w:t>
      </w:r>
      <w:r w:rsidR="0007376C" w:rsidRPr="00517ABC">
        <w:rPr>
          <w:rFonts w:eastAsiaTheme="minorEastAsia"/>
          <w:szCs w:val="24"/>
          <w:lang w:val="en-US" w:eastAsia="en-US"/>
        </w:rPr>
        <w:t xml:space="preserve"> – </w:t>
      </w:r>
      <w:r w:rsidR="00C941D5" w:rsidRPr="00517ABC">
        <w:rPr>
          <w:rFonts w:eastAsiaTheme="minorEastAsia"/>
          <w:szCs w:val="24"/>
          <w:lang w:val="en-US" w:eastAsia="en-US"/>
        </w:rPr>
        <w:t xml:space="preserve">not quite present </w:t>
      </w:r>
      <w:r w:rsidR="002A6783" w:rsidRPr="00517ABC">
        <w:rPr>
          <w:rFonts w:eastAsiaTheme="minorEastAsia"/>
          <w:szCs w:val="24"/>
          <w:lang w:val="en-US" w:eastAsia="en-US"/>
        </w:rPr>
        <w:t>in</w:t>
      </w:r>
      <w:r w:rsidR="0007376C" w:rsidRPr="00517ABC">
        <w:rPr>
          <w:rFonts w:eastAsiaTheme="minorEastAsia"/>
          <w:szCs w:val="24"/>
          <w:lang w:val="en-US" w:eastAsia="en-US"/>
        </w:rPr>
        <w:t xml:space="preserve"> </w:t>
      </w:r>
      <w:r w:rsidR="003F4E42" w:rsidRPr="00517ABC">
        <w:rPr>
          <w:rFonts w:eastAsiaTheme="minorEastAsia"/>
          <w:szCs w:val="24"/>
          <w:lang w:val="en-US" w:eastAsia="en-US"/>
        </w:rPr>
        <w:t xml:space="preserve">Ruskin or </w:t>
      </w:r>
      <w:r w:rsidR="002A6783" w:rsidRPr="00517ABC">
        <w:rPr>
          <w:rFonts w:eastAsiaTheme="minorEastAsia"/>
          <w:szCs w:val="24"/>
          <w:lang w:val="en-US" w:eastAsia="en-US"/>
        </w:rPr>
        <w:t xml:space="preserve">Pugin, </w:t>
      </w:r>
      <w:r w:rsidR="003F4E42" w:rsidRPr="00517ABC">
        <w:rPr>
          <w:rFonts w:eastAsiaTheme="minorEastAsia"/>
          <w:szCs w:val="24"/>
          <w:lang w:val="en-US" w:eastAsia="en-US"/>
        </w:rPr>
        <w:t>and more nearly there in</w:t>
      </w:r>
      <w:r w:rsidR="006B0E3D" w:rsidRPr="00517ABC">
        <w:rPr>
          <w:rFonts w:eastAsiaTheme="minorEastAsia"/>
          <w:szCs w:val="24"/>
          <w:lang w:val="en-US" w:eastAsia="en-US"/>
        </w:rPr>
        <w:t xml:space="preserve"> </w:t>
      </w:r>
      <w:r w:rsidR="002A6783" w:rsidRPr="00517ABC">
        <w:rPr>
          <w:rFonts w:eastAsiaTheme="minorEastAsia"/>
          <w:szCs w:val="24"/>
          <w:lang w:val="en-US" w:eastAsia="en-US"/>
        </w:rPr>
        <w:t xml:space="preserve">Carlyle – </w:t>
      </w:r>
      <w:r w:rsidR="0007376C" w:rsidRPr="00517ABC">
        <w:rPr>
          <w:rFonts w:eastAsiaTheme="minorEastAsia"/>
          <w:szCs w:val="24"/>
          <w:lang w:val="en-US" w:eastAsia="en-US"/>
        </w:rPr>
        <w:t>that a</w:t>
      </w:r>
      <w:r w:rsidR="002A6783" w:rsidRPr="00517ABC">
        <w:rPr>
          <w:rFonts w:eastAsiaTheme="minorEastAsia"/>
          <w:szCs w:val="24"/>
          <w:lang w:val="en-US" w:eastAsia="en-US"/>
        </w:rPr>
        <w:t xml:space="preserve"> </w:t>
      </w:r>
      <w:r w:rsidR="00D62DFC" w:rsidRPr="00517ABC">
        <w:rPr>
          <w:rFonts w:eastAsiaTheme="minorEastAsia"/>
          <w:szCs w:val="24"/>
          <w:lang w:val="en-US" w:eastAsia="en-US"/>
        </w:rPr>
        <w:t>yet</w:t>
      </w:r>
      <w:r w:rsidR="006B0E3D" w:rsidRPr="00517ABC">
        <w:rPr>
          <w:rFonts w:eastAsiaTheme="minorEastAsia"/>
          <w:szCs w:val="24"/>
          <w:lang w:val="en-US" w:eastAsia="en-US"/>
        </w:rPr>
        <w:t xml:space="preserve"> </w:t>
      </w:r>
      <w:r w:rsidR="002A6783" w:rsidRPr="00517ABC">
        <w:rPr>
          <w:rFonts w:eastAsiaTheme="minorEastAsia"/>
          <w:i/>
          <w:szCs w:val="24"/>
          <w:lang w:val="en-US" w:eastAsia="en-US"/>
        </w:rPr>
        <w:t>better</w:t>
      </w:r>
      <w:r w:rsidR="006B0E3D" w:rsidRPr="00517ABC">
        <w:rPr>
          <w:rFonts w:eastAsiaTheme="minorEastAsia"/>
          <w:szCs w:val="24"/>
          <w:lang w:val="en-US" w:eastAsia="en-US"/>
        </w:rPr>
        <w:t xml:space="preserve"> spirit </w:t>
      </w:r>
      <w:r w:rsidR="002A6783" w:rsidRPr="00517ABC">
        <w:rPr>
          <w:rFonts w:eastAsiaTheme="minorEastAsia"/>
          <w:szCs w:val="24"/>
          <w:lang w:val="en-US" w:eastAsia="en-US"/>
        </w:rPr>
        <w:t xml:space="preserve">lies in waiting </w:t>
      </w:r>
      <w:r w:rsidR="0007376C" w:rsidRPr="00517ABC">
        <w:rPr>
          <w:rFonts w:eastAsiaTheme="minorEastAsia"/>
          <w:szCs w:val="24"/>
          <w:lang w:val="en-US" w:eastAsia="en-US"/>
        </w:rPr>
        <w:t>in the external forms</w:t>
      </w:r>
      <w:r w:rsidR="002A6783" w:rsidRPr="00517ABC">
        <w:rPr>
          <w:rFonts w:eastAsiaTheme="minorEastAsia"/>
          <w:szCs w:val="24"/>
          <w:lang w:val="en-US" w:eastAsia="en-US"/>
        </w:rPr>
        <w:t xml:space="preserve"> of a reinvented tradition</w:t>
      </w:r>
      <w:r w:rsidR="0007376C" w:rsidRPr="00517ABC">
        <w:rPr>
          <w:rFonts w:eastAsiaTheme="minorEastAsia"/>
          <w:szCs w:val="24"/>
          <w:lang w:val="en-US" w:eastAsia="en-US"/>
        </w:rPr>
        <w:t>.</w:t>
      </w:r>
      <w:r w:rsidR="003374B6" w:rsidRPr="00517ABC">
        <w:rPr>
          <w:rFonts w:eastAsiaTheme="minorEastAsia"/>
          <w:szCs w:val="24"/>
          <w:lang w:val="en-US" w:eastAsia="en-US"/>
        </w:rPr>
        <w:t xml:space="preserve"> </w:t>
      </w:r>
      <w:r w:rsidRPr="00517ABC">
        <w:rPr>
          <w:rFonts w:eastAsiaTheme="minorEastAsia"/>
          <w:szCs w:val="24"/>
          <w:lang w:val="en-US" w:eastAsia="en-US"/>
        </w:rPr>
        <w:t xml:space="preserve">‘Nay, after all’, wrote Carlyle in his 1829 essay ‘Signs of the Times’: </w:t>
      </w:r>
    </w:p>
    <w:p w14:paraId="4C8C116D" w14:textId="2A7E59CD" w:rsidR="006E7BB9" w:rsidRPr="00517ABC" w:rsidRDefault="00A07620" w:rsidP="00C276FD">
      <w:pPr>
        <w:pStyle w:val="OXDEAR"/>
        <w:spacing w:line="360" w:lineRule="auto"/>
        <w:rPr>
          <w:rFonts w:eastAsiaTheme="minorEastAsia"/>
          <w:szCs w:val="24"/>
          <w:lang w:val="en-US" w:eastAsia="en-US"/>
        </w:rPr>
      </w:pPr>
      <w:r w:rsidRPr="00517ABC">
        <w:rPr>
          <w:rFonts w:eastAsiaTheme="minorEastAsia"/>
          <w:szCs w:val="24"/>
          <w:lang w:val="en-US" w:eastAsia="en-US"/>
        </w:rPr>
        <w:t>our spiritual maladies are but of Opinion; we are but fetter</w:t>
      </w:r>
      <w:r w:rsidR="0095304C" w:rsidRPr="00517ABC">
        <w:rPr>
          <w:rFonts w:eastAsiaTheme="minorEastAsia"/>
          <w:szCs w:val="24"/>
          <w:lang w:val="en-US" w:eastAsia="en-US"/>
        </w:rPr>
        <w:t>e</w:t>
      </w:r>
      <w:r w:rsidRPr="00517ABC">
        <w:rPr>
          <w:rFonts w:eastAsiaTheme="minorEastAsia"/>
          <w:szCs w:val="24"/>
          <w:lang w:val="en-US" w:eastAsia="en-US"/>
        </w:rPr>
        <w:t>d by chains of our own forging, and which ourselves can also rend asunder. […] Are the solemn temples, in which the Divinity was once visibly revealed among us, crumbling away? We can repair them, we can rebuild them. The wisdom, the heroic worth of our forefathers, which we have lost, we can recover. That admiration of old nobleness, which now so often shows itself as faint dilettantism, will one day become a generous emulation, and man may again be all that he has been, and more than he has been. (Carlyle 1971: 53-4).</w:t>
      </w:r>
    </w:p>
    <w:p w14:paraId="51F85C31" w14:textId="3E485932" w:rsidR="006F2488" w:rsidRPr="00517ABC" w:rsidRDefault="006E7BB9" w:rsidP="00C276FD">
      <w:pPr>
        <w:pStyle w:val="OXDEAR"/>
        <w:spacing w:line="360" w:lineRule="auto"/>
        <w:rPr>
          <w:rFonts w:eastAsiaTheme="minorEastAsia"/>
          <w:szCs w:val="24"/>
          <w:lang w:val="en-US" w:eastAsia="en-US"/>
        </w:rPr>
      </w:pPr>
      <w:r w:rsidRPr="00517ABC">
        <w:rPr>
          <w:rFonts w:eastAsiaTheme="minorEastAsia"/>
          <w:szCs w:val="24"/>
          <w:lang w:val="en-US" w:eastAsia="en-US"/>
        </w:rPr>
        <w:tab/>
      </w:r>
      <w:r w:rsidR="0007376C" w:rsidRPr="00517ABC">
        <w:rPr>
          <w:rFonts w:eastAsiaTheme="minorEastAsia"/>
          <w:szCs w:val="24"/>
          <w:lang w:val="en-US" w:eastAsia="en-US"/>
        </w:rPr>
        <w:t xml:space="preserve">Taking this </w:t>
      </w:r>
      <w:r w:rsidRPr="00517ABC">
        <w:rPr>
          <w:rFonts w:eastAsiaTheme="minorEastAsia"/>
          <w:szCs w:val="24"/>
          <w:lang w:val="en-US" w:eastAsia="en-US"/>
        </w:rPr>
        <w:t xml:space="preserve">second </w:t>
      </w:r>
      <w:r w:rsidR="0007376C" w:rsidRPr="00517ABC">
        <w:rPr>
          <w:rFonts w:eastAsiaTheme="minorEastAsia"/>
          <w:szCs w:val="24"/>
          <w:lang w:val="en-US" w:eastAsia="en-US"/>
        </w:rPr>
        <w:t xml:space="preserve">approach to the subject of Gothic </w:t>
      </w:r>
      <w:r w:rsidR="0007376C" w:rsidRPr="00517ABC">
        <w:rPr>
          <w:rFonts w:eastAsiaTheme="minorEastAsia"/>
          <w:i/>
          <w:szCs w:val="24"/>
          <w:lang w:val="en-US" w:eastAsia="en-US"/>
        </w:rPr>
        <w:t>and</w:t>
      </w:r>
      <w:r w:rsidR="0007376C" w:rsidRPr="00517ABC">
        <w:rPr>
          <w:rFonts w:eastAsiaTheme="minorEastAsia"/>
          <w:szCs w:val="24"/>
          <w:lang w:val="en-US" w:eastAsia="en-US"/>
        </w:rPr>
        <w:t xml:space="preserve"> Architecture would involve picking up on the ways in which </w:t>
      </w:r>
      <w:r w:rsidR="00196D8E" w:rsidRPr="00517ABC">
        <w:rPr>
          <w:rFonts w:eastAsiaTheme="minorEastAsia"/>
          <w:szCs w:val="24"/>
          <w:lang w:val="en-US" w:eastAsia="en-US"/>
        </w:rPr>
        <w:t>‘</w:t>
      </w:r>
      <w:r w:rsidR="0007376C" w:rsidRPr="00517ABC">
        <w:rPr>
          <w:rFonts w:eastAsiaTheme="minorEastAsia"/>
          <w:szCs w:val="24"/>
          <w:lang w:val="en-US" w:eastAsia="en-US"/>
        </w:rPr>
        <w:t>Gothic</w:t>
      </w:r>
      <w:r w:rsidR="00196D8E" w:rsidRPr="00517ABC">
        <w:rPr>
          <w:rFonts w:eastAsiaTheme="minorEastAsia"/>
          <w:szCs w:val="24"/>
          <w:lang w:val="en-US" w:eastAsia="en-US"/>
        </w:rPr>
        <w:t>’</w:t>
      </w:r>
      <w:r w:rsidR="0007376C" w:rsidRPr="00517ABC">
        <w:rPr>
          <w:rFonts w:eastAsiaTheme="minorEastAsia"/>
          <w:szCs w:val="24"/>
          <w:lang w:val="en-US" w:eastAsia="en-US"/>
        </w:rPr>
        <w:t xml:space="preserve">, carrying associations of Commonwealth politics and horror novels, Nordic tribes and Elizabethan plays, is a </w:t>
      </w:r>
      <w:r w:rsidR="0007376C" w:rsidRPr="00517ABC">
        <w:rPr>
          <w:rFonts w:eastAsiaTheme="minorEastAsia"/>
          <w:i/>
          <w:szCs w:val="24"/>
          <w:lang w:val="en-US" w:eastAsia="en-US"/>
        </w:rPr>
        <w:t>zeitgeist</w:t>
      </w:r>
      <w:r w:rsidR="0007376C" w:rsidRPr="00517ABC">
        <w:rPr>
          <w:rFonts w:eastAsiaTheme="minorEastAsia"/>
          <w:szCs w:val="24"/>
          <w:lang w:val="en-US" w:eastAsia="en-US"/>
        </w:rPr>
        <w:t xml:space="preserve"> term – a word that becomes, through contestation and self-contradiction, a </w:t>
      </w:r>
      <w:r w:rsidRPr="00517ABC">
        <w:rPr>
          <w:rFonts w:eastAsiaTheme="minorEastAsia"/>
          <w:szCs w:val="24"/>
          <w:lang w:val="en-US" w:eastAsia="en-US"/>
        </w:rPr>
        <w:t>‘</w:t>
      </w:r>
      <w:r w:rsidR="0007376C" w:rsidRPr="00517ABC">
        <w:rPr>
          <w:rFonts w:eastAsiaTheme="minorEastAsia"/>
          <w:szCs w:val="24"/>
          <w:lang w:val="en-US" w:eastAsia="en-US"/>
        </w:rPr>
        <w:t>concept</w:t>
      </w:r>
      <w:r w:rsidRPr="00517ABC">
        <w:rPr>
          <w:rFonts w:eastAsiaTheme="minorEastAsia"/>
          <w:szCs w:val="24"/>
          <w:lang w:val="en-US" w:eastAsia="en-US"/>
        </w:rPr>
        <w:t>’</w:t>
      </w:r>
      <w:r w:rsidR="0007376C" w:rsidRPr="00517ABC">
        <w:rPr>
          <w:rFonts w:eastAsiaTheme="minorEastAsia"/>
          <w:szCs w:val="24"/>
          <w:lang w:val="en-US" w:eastAsia="en-US"/>
        </w:rPr>
        <w:t>, and more specifically, a category of historiographical reflection (</w:t>
      </w:r>
      <w:r w:rsidR="00196D8E" w:rsidRPr="00517ABC">
        <w:rPr>
          <w:rFonts w:eastAsiaTheme="minorEastAsia"/>
          <w:szCs w:val="24"/>
          <w:lang w:val="en-US" w:eastAsia="en-US"/>
        </w:rPr>
        <w:t xml:space="preserve">see </w:t>
      </w:r>
      <w:proofErr w:type="spellStart"/>
      <w:r w:rsidR="0007376C" w:rsidRPr="00517ABC">
        <w:rPr>
          <w:rFonts w:eastAsiaTheme="minorEastAsia"/>
          <w:szCs w:val="24"/>
          <w:lang w:val="en-US" w:eastAsia="en-US"/>
        </w:rPr>
        <w:t>Koselleck</w:t>
      </w:r>
      <w:proofErr w:type="spellEnd"/>
      <w:r w:rsidR="00F47A1B" w:rsidRPr="00517ABC">
        <w:rPr>
          <w:rFonts w:eastAsiaTheme="minorEastAsia"/>
          <w:szCs w:val="24"/>
          <w:lang w:val="en-US" w:eastAsia="en-US"/>
        </w:rPr>
        <w:t xml:space="preserve"> 2004</w:t>
      </w:r>
      <w:r w:rsidR="00A16C1B" w:rsidRPr="00517ABC">
        <w:rPr>
          <w:rFonts w:eastAsiaTheme="minorEastAsia"/>
          <w:szCs w:val="24"/>
          <w:lang w:val="en-US" w:eastAsia="en-US"/>
        </w:rPr>
        <w:t>:</w:t>
      </w:r>
      <w:r w:rsidR="00196D8E" w:rsidRPr="00517ABC">
        <w:rPr>
          <w:rFonts w:eastAsiaTheme="minorEastAsia"/>
          <w:szCs w:val="24"/>
          <w:lang w:val="en-US" w:eastAsia="en-US"/>
        </w:rPr>
        <w:t xml:space="preserve"> 75-92</w:t>
      </w:r>
      <w:r w:rsidR="0007376C" w:rsidRPr="00517ABC">
        <w:rPr>
          <w:rFonts w:eastAsiaTheme="minorEastAsia"/>
          <w:szCs w:val="24"/>
          <w:lang w:val="en-US" w:eastAsia="en-US"/>
        </w:rPr>
        <w:t xml:space="preserve">). But the third possible approach, </w:t>
      </w:r>
      <w:r w:rsidR="00595CDB" w:rsidRPr="00517ABC">
        <w:rPr>
          <w:rFonts w:eastAsiaTheme="minorEastAsia"/>
          <w:szCs w:val="24"/>
          <w:lang w:val="en-US" w:eastAsia="en-US"/>
        </w:rPr>
        <w:t xml:space="preserve">implicit in and perhaps </w:t>
      </w:r>
      <w:r w:rsidR="00DB4302" w:rsidRPr="00517ABC">
        <w:rPr>
          <w:rFonts w:eastAsiaTheme="minorEastAsia"/>
          <w:szCs w:val="24"/>
          <w:lang w:val="en-US" w:eastAsia="en-US"/>
        </w:rPr>
        <w:t>comprehending those already discussed</w:t>
      </w:r>
      <w:r w:rsidR="0007376C" w:rsidRPr="00517ABC">
        <w:rPr>
          <w:rFonts w:eastAsiaTheme="minorEastAsia"/>
          <w:szCs w:val="24"/>
          <w:lang w:val="en-US" w:eastAsia="en-US"/>
        </w:rPr>
        <w:t xml:space="preserve">, would focus on the </w:t>
      </w:r>
      <w:r w:rsidR="00DB4302" w:rsidRPr="00517ABC">
        <w:rPr>
          <w:rFonts w:eastAsiaTheme="minorEastAsia"/>
          <w:szCs w:val="24"/>
          <w:lang w:val="en-US" w:eastAsia="en-US"/>
        </w:rPr>
        <w:t>underlying claim of Morris’s lecture</w:t>
      </w:r>
      <w:r w:rsidR="00595CDB" w:rsidRPr="00517ABC">
        <w:rPr>
          <w:rFonts w:eastAsiaTheme="minorEastAsia"/>
          <w:szCs w:val="24"/>
          <w:lang w:val="en-US" w:eastAsia="en-US"/>
        </w:rPr>
        <w:t>:</w:t>
      </w:r>
      <w:r w:rsidR="0007376C" w:rsidRPr="00517ABC">
        <w:rPr>
          <w:rFonts w:eastAsiaTheme="minorEastAsia"/>
          <w:szCs w:val="24"/>
          <w:lang w:val="en-US" w:eastAsia="en-US"/>
        </w:rPr>
        <w:t xml:space="preserve"> that all art is essentially </w:t>
      </w:r>
      <w:r w:rsidR="0007376C" w:rsidRPr="00517ABC">
        <w:rPr>
          <w:rFonts w:eastAsiaTheme="minorEastAsia"/>
          <w:i/>
          <w:szCs w:val="24"/>
          <w:lang w:val="en-US" w:eastAsia="en-US"/>
        </w:rPr>
        <w:t>dead</w:t>
      </w:r>
      <w:r w:rsidR="0007376C" w:rsidRPr="00517ABC">
        <w:rPr>
          <w:rFonts w:eastAsiaTheme="minorEastAsia"/>
          <w:szCs w:val="24"/>
          <w:lang w:val="en-US" w:eastAsia="en-US"/>
        </w:rPr>
        <w:t xml:space="preserve"> until society i</w:t>
      </w:r>
      <w:r w:rsidR="00595CDB" w:rsidRPr="00517ABC">
        <w:rPr>
          <w:rFonts w:eastAsiaTheme="minorEastAsia"/>
          <w:szCs w:val="24"/>
          <w:lang w:val="en-US" w:eastAsia="en-US"/>
        </w:rPr>
        <w:t>s revolutionized by and for art</w:t>
      </w:r>
      <w:r w:rsidR="00A37B8E" w:rsidRPr="00517ABC">
        <w:rPr>
          <w:rFonts w:eastAsiaTheme="minorEastAsia"/>
          <w:szCs w:val="24"/>
          <w:lang w:val="en-US" w:eastAsia="en-US"/>
        </w:rPr>
        <w:t xml:space="preserve"> (see also </w:t>
      </w:r>
      <w:proofErr w:type="spellStart"/>
      <w:r w:rsidR="00A37B8E" w:rsidRPr="00517ABC">
        <w:rPr>
          <w:rFonts w:eastAsiaTheme="minorEastAsia"/>
          <w:szCs w:val="24"/>
          <w:lang w:val="en-US" w:eastAsia="en-US"/>
        </w:rPr>
        <w:t>Frith</w:t>
      </w:r>
      <w:proofErr w:type="spellEnd"/>
      <w:r w:rsidR="00A37B8E" w:rsidRPr="00517ABC">
        <w:rPr>
          <w:rFonts w:eastAsiaTheme="minorEastAsia"/>
          <w:szCs w:val="24"/>
          <w:lang w:val="en-US" w:eastAsia="en-US"/>
        </w:rPr>
        <w:t xml:space="preserve"> 2005: 118)</w:t>
      </w:r>
      <w:r w:rsidR="00595CDB" w:rsidRPr="00517ABC">
        <w:rPr>
          <w:rFonts w:eastAsiaTheme="minorEastAsia"/>
          <w:szCs w:val="24"/>
          <w:lang w:val="en-US" w:eastAsia="en-US"/>
        </w:rPr>
        <w:t xml:space="preserve">. </w:t>
      </w:r>
      <w:r w:rsidR="00DB4302" w:rsidRPr="00517ABC">
        <w:rPr>
          <w:rFonts w:eastAsiaTheme="minorEastAsia"/>
          <w:szCs w:val="24"/>
          <w:lang w:val="en-US" w:eastAsia="en-US"/>
        </w:rPr>
        <w:t>A</w:t>
      </w:r>
      <w:r w:rsidR="0007376C" w:rsidRPr="00517ABC">
        <w:rPr>
          <w:rFonts w:eastAsiaTheme="minorEastAsia"/>
          <w:szCs w:val="24"/>
          <w:lang w:val="en-US" w:eastAsia="en-US"/>
        </w:rPr>
        <w:t xml:space="preserve">n art that is not in touch with social being – </w:t>
      </w:r>
      <w:r w:rsidRPr="00517ABC">
        <w:rPr>
          <w:rFonts w:eastAsiaTheme="minorEastAsia"/>
          <w:szCs w:val="24"/>
          <w:lang w:val="en-US" w:eastAsia="en-US"/>
        </w:rPr>
        <w:t xml:space="preserve">that does not, like </w:t>
      </w:r>
      <w:r w:rsidR="0007376C" w:rsidRPr="00517ABC">
        <w:rPr>
          <w:rFonts w:eastAsiaTheme="minorEastAsia"/>
          <w:szCs w:val="24"/>
          <w:lang w:val="en-US" w:eastAsia="en-US"/>
        </w:rPr>
        <w:t>Wordsworth’s ‘real language of</w:t>
      </w:r>
      <w:r w:rsidRPr="00517ABC">
        <w:rPr>
          <w:rFonts w:eastAsiaTheme="minorEastAsia"/>
          <w:szCs w:val="24"/>
          <w:lang w:val="en-US" w:eastAsia="en-US"/>
        </w:rPr>
        <w:t xml:space="preserve"> men’, arise</w:t>
      </w:r>
      <w:r w:rsidR="0007376C" w:rsidRPr="00517ABC">
        <w:rPr>
          <w:rFonts w:eastAsiaTheme="minorEastAsia"/>
          <w:szCs w:val="24"/>
          <w:lang w:val="en-US" w:eastAsia="en-US"/>
        </w:rPr>
        <w:t xml:space="preserve"> fr</w:t>
      </w:r>
      <w:r w:rsidR="00703D91" w:rsidRPr="00517ABC">
        <w:rPr>
          <w:rFonts w:eastAsiaTheme="minorEastAsia"/>
          <w:szCs w:val="24"/>
          <w:lang w:val="en-US" w:eastAsia="en-US"/>
        </w:rPr>
        <w:t>om common ‘repeated experience’</w:t>
      </w:r>
      <w:r w:rsidR="00F47A1B" w:rsidRPr="00517ABC">
        <w:rPr>
          <w:rFonts w:eastAsiaTheme="minorEastAsia"/>
          <w:szCs w:val="24"/>
          <w:lang w:val="en-US" w:eastAsia="en-US"/>
        </w:rPr>
        <w:t xml:space="preserve"> </w:t>
      </w:r>
      <w:r w:rsidR="0007376C" w:rsidRPr="00517ABC">
        <w:rPr>
          <w:rFonts w:eastAsiaTheme="minorEastAsia"/>
          <w:szCs w:val="24"/>
          <w:lang w:val="en-US" w:eastAsia="en-US"/>
        </w:rPr>
        <w:t xml:space="preserve">– is really anti-art; </w:t>
      </w:r>
      <w:r w:rsidR="00703D91" w:rsidRPr="00517ABC">
        <w:rPr>
          <w:rFonts w:eastAsiaTheme="minorEastAsia"/>
          <w:szCs w:val="24"/>
          <w:lang w:val="en-US" w:eastAsia="en-US"/>
        </w:rPr>
        <w:t xml:space="preserve">‘arbitrary and capricious’ </w:t>
      </w:r>
      <w:r w:rsidR="00F47A1B" w:rsidRPr="00517ABC">
        <w:rPr>
          <w:rFonts w:eastAsiaTheme="minorEastAsia"/>
          <w:szCs w:val="24"/>
          <w:lang w:val="en-US" w:eastAsia="en-US"/>
        </w:rPr>
        <w:t>‘</w:t>
      </w:r>
      <w:r w:rsidR="0007376C" w:rsidRPr="00517ABC">
        <w:rPr>
          <w:rFonts w:eastAsiaTheme="minorEastAsia"/>
          <w:szCs w:val="24"/>
          <w:lang w:val="en-US" w:eastAsia="en-US"/>
        </w:rPr>
        <w:t>poetic diction</w:t>
      </w:r>
      <w:r w:rsidR="00F47A1B" w:rsidRPr="00517ABC">
        <w:rPr>
          <w:rFonts w:eastAsiaTheme="minorEastAsia"/>
          <w:szCs w:val="24"/>
          <w:lang w:val="en-US" w:eastAsia="en-US"/>
        </w:rPr>
        <w:t>’</w:t>
      </w:r>
      <w:r w:rsidR="0007376C" w:rsidRPr="00517ABC">
        <w:rPr>
          <w:rFonts w:eastAsiaTheme="minorEastAsia"/>
          <w:szCs w:val="24"/>
          <w:lang w:val="en-US" w:eastAsia="en-US"/>
        </w:rPr>
        <w:t xml:space="preserve"> and not poetry</w:t>
      </w:r>
      <w:r w:rsidR="008E046C" w:rsidRPr="00517ABC">
        <w:rPr>
          <w:rFonts w:eastAsiaTheme="minorEastAsia"/>
          <w:szCs w:val="24"/>
          <w:lang w:val="en-US" w:eastAsia="en-US"/>
        </w:rPr>
        <w:t xml:space="preserve"> (</w:t>
      </w:r>
      <w:r w:rsidR="00703D91" w:rsidRPr="00517ABC">
        <w:rPr>
          <w:rFonts w:eastAsiaTheme="minorEastAsia"/>
          <w:szCs w:val="24"/>
          <w:lang w:val="en-US" w:eastAsia="en-US"/>
        </w:rPr>
        <w:t>W</w:t>
      </w:r>
      <w:r w:rsidR="00A16C1B" w:rsidRPr="00517ABC">
        <w:rPr>
          <w:rFonts w:eastAsiaTheme="minorEastAsia"/>
          <w:szCs w:val="24"/>
          <w:lang w:val="en-US" w:eastAsia="en-US"/>
        </w:rPr>
        <w:t xml:space="preserve">ordsworth 1974: </w:t>
      </w:r>
      <w:r w:rsidR="00703D91" w:rsidRPr="00517ABC">
        <w:rPr>
          <w:rFonts w:eastAsiaTheme="minorEastAsia"/>
          <w:szCs w:val="24"/>
          <w:lang w:val="en-US" w:eastAsia="en-US"/>
        </w:rPr>
        <w:t>I, 144, 152)</w:t>
      </w:r>
      <w:r w:rsidR="0007376C" w:rsidRPr="00517ABC">
        <w:rPr>
          <w:rFonts w:eastAsiaTheme="minorEastAsia"/>
          <w:szCs w:val="24"/>
          <w:lang w:val="en-US" w:eastAsia="en-US"/>
        </w:rPr>
        <w:t xml:space="preserve">. </w:t>
      </w:r>
      <w:r w:rsidR="003359BA" w:rsidRPr="00517ABC">
        <w:rPr>
          <w:rFonts w:eastAsiaTheme="minorEastAsia"/>
          <w:szCs w:val="24"/>
          <w:lang w:val="en-US" w:eastAsia="en-US"/>
        </w:rPr>
        <w:t xml:space="preserve">And this isolation of the domain of art does indeed – our reflexive </w:t>
      </w:r>
      <w:proofErr w:type="spellStart"/>
      <w:r w:rsidR="003359BA" w:rsidRPr="00517ABC">
        <w:rPr>
          <w:rFonts w:eastAsiaTheme="minorEastAsia"/>
          <w:szCs w:val="24"/>
          <w:lang w:val="en-US" w:eastAsia="en-US"/>
        </w:rPr>
        <w:t>scepticism</w:t>
      </w:r>
      <w:proofErr w:type="spellEnd"/>
      <w:r w:rsidR="003359BA" w:rsidRPr="00517ABC">
        <w:rPr>
          <w:rFonts w:eastAsiaTheme="minorEastAsia"/>
          <w:szCs w:val="24"/>
          <w:lang w:val="en-US" w:eastAsia="en-US"/>
        </w:rPr>
        <w:t xml:space="preserve"> being an index of the true depth of the problem – have practical social consequences. </w:t>
      </w:r>
      <w:r w:rsidR="005D2DB2" w:rsidRPr="00517ABC">
        <w:rPr>
          <w:rFonts w:eastAsiaTheme="minorEastAsia"/>
          <w:szCs w:val="24"/>
          <w:lang w:val="en-US" w:eastAsia="en-US"/>
        </w:rPr>
        <w:t xml:space="preserve">As Raymond Williams </w:t>
      </w:r>
      <w:r w:rsidR="0089376A" w:rsidRPr="00517ABC">
        <w:rPr>
          <w:rFonts w:eastAsiaTheme="minorEastAsia"/>
          <w:szCs w:val="24"/>
          <w:lang w:val="en-US" w:eastAsia="en-US"/>
        </w:rPr>
        <w:t>suggest</w:t>
      </w:r>
      <w:r w:rsidR="00FB07B3" w:rsidRPr="00517ABC">
        <w:rPr>
          <w:rFonts w:eastAsiaTheme="minorEastAsia"/>
          <w:szCs w:val="24"/>
          <w:lang w:val="en-US" w:eastAsia="en-US"/>
        </w:rPr>
        <w:t>ed</w:t>
      </w:r>
      <w:r w:rsidR="009123CB" w:rsidRPr="00517ABC">
        <w:rPr>
          <w:rFonts w:eastAsiaTheme="minorEastAsia"/>
          <w:szCs w:val="24"/>
          <w:lang w:val="en-US" w:eastAsia="en-US"/>
        </w:rPr>
        <w:t xml:space="preserve"> in relation to </w:t>
      </w:r>
      <w:r w:rsidR="008E046C" w:rsidRPr="00517ABC">
        <w:rPr>
          <w:rFonts w:eastAsiaTheme="minorEastAsia"/>
          <w:szCs w:val="24"/>
          <w:lang w:val="en-US" w:eastAsia="en-US"/>
        </w:rPr>
        <w:t>second-</w:t>
      </w:r>
      <w:r w:rsidR="006F2488" w:rsidRPr="00517ABC">
        <w:rPr>
          <w:rFonts w:eastAsiaTheme="minorEastAsia"/>
          <w:szCs w:val="24"/>
          <w:lang w:val="en-US" w:eastAsia="en-US"/>
        </w:rPr>
        <w:t xml:space="preserve">generation Romanticism, </w:t>
      </w:r>
      <w:r w:rsidR="00E43FCE" w:rsidRPr="00517ABC">
        <w:rPr>
          <w:rFonts w:eastAsiaTheme="minorEastAsia"/>
          <w:szCs w:val="24"/>
          <w:lang w:val="en-US" w:eastAsia="en-US"/>
        </w:rPr>
        <w:t>the</w:t>
      </w:r>
      <w:r w:rsidR="00FB07B3" w:rsidRPr="00517ABC">
        <w:rPr>
          <w:rFonts w:eastAsiaTheme="minorEastAsia"/>
          <w:szCs w:val="24"/>
          <w:lang w:val="en-US" w:eastAsia="en-US"/>
        </w:rPr>
        <w:t>re is a lapse in the</w:t>
      </w:r>
      <w:r w:rsidR="00E43FCE" w:rsidRPr="00517ABC">
        <w:rPr>
          <w:rFonts w:eastAsiaTheme="minorEastAsia"/>
          <w:szCs w:val="24"/>
          <w:lang w:val="en-US" w:eastAsia="en-US"/>
        </w:rPr>
        <w:t xml:space="preserve"> ‘culture’ </w:t>
      </w:r>
      <w:r w:rsidR="00E43FCE" w:rsidRPr="00517ABC">
        <w:rPr>
          <w:rFonts w:eastAsiaTheme="minorEastAsia"/>
          <w:szCs w:val="24"/>
          <w:lang w:val="en-US" w:eastAsia="en-US"/>
        </w:rPr>
        <w:lastRenderedPageBreak/>
        <w:t>arg</w:t>
      </w:r>
      <w:r w:rsidR="00EF2B0D" w:rsidRPr="00517ABC">
        <w:rPr>
          <w:rFonts w:eastAsiaTheme="minorEastAsia"/>
          <w:szCs w:val="24"/>
          <w:lang w:val="en-US" w:eastAsia="en-US"/>
        </w:rPr>
        <w:t>ument as ‘a</w:t>
      </w:r>
      <w:r w:rsidR="00FB07B3" w:rsidRPr="00517ABC">
        <w:rPr>
          <w:rFonts w:eastAsiaTheme="minorEastAsia"/>
          <w:szCs w:val="24"/>
          <w:lang w:val="en-US" w:eastAsia="en-US"/>
        </w:rPr>
        <w:t xml:space="preserve">rt’ </w:t>
      </w:r>
      <w:r w:rsidR="00DD4210" w:rsidRPr="00517ABC">
        <w:rPr>
          <w:rFonts w:eastAsiaTheme="minorEastAsia"/>
          <w:szCs w:val="24"/>
          <w:lang w:val="en-US" w:eastAsia="en-US"/>
        </w:rPr>
        <w:t>– expanded from Poetry</w:t>
      </w:r>
      <w:r w:rsidR="000830C6" w:rsidRPr="00517ABC">
        <w:rPr>
          <w:rFonts w:eastAsiaTheme="minorEastAsia"/>
          <w:szCs w:val="24"/>
          <w:lang w:val="en-US" w:eastAsia="en-US"/>
        </w:rPr>
        <w:t xml:space="preserve"> </w:t>
      </w:r>
      <w:r w:rsidR="00DD4210" w:rsidRPr="00517ABC">
        <w:rPr>
          <w:rFonts w:eastAsiaTheme="minorEastAsia"/>
          <w:szCs w:val="24"/>
          <w:lang w:val="en-US" w:eastAsia="en-US"/>
        </w:rPr>
        <w:t>‘as Wordsworth</w:t>
      </w:r>
      <w:r w:rsidR="000830C6" w:rsidRPr="00517ABC">
        <w:rPr>
          <w:rFonts w:eastAsiaTheme="minorEastAsia"/>
          <w:szCs w:val="24"/>
          <w:lang w:val="en-US" w:eastAsia="en-US"/>
        </w:rPr>
        <w:t xml:space="preserve"> would have approved</w:t>
      </w:r>
      <w:r w:rsidR="00DD4210" w:rsidRPr="00517ABC">
        <w:rPr>
          <w:rFonts w:eastAsiaTheme="minorEastAsia"/>
          <w:szCs w:val="24"/>
          <w:lang w:val="en-US" w:eastAsia="en-US"/>
        </w:rPr>
        <w:t>’ –</w:t>
      </w:r>
      <w:r w:rsidR="000830C6" w:rsidRPr="00517ABC">
        <w:rPr>
          <w:rFonts w:eastAsiaTheme="minorEastAsia"/>
          <w:szCs w:val="24"/>
          <w:lang w:val="en-US" w:eastAsia="en-US"/>
        </w:rPr>
        <w:t xml:space="preserve"> </w:t>
      </w:r>
      <w:r w:rsidR="00FB07B3" w:rsidRPr="00517ABC">
        <w:rPr>
          <w:rFonts w:eastAsiaTheme="minorEastAsia"/>
          <w:szCs w:val="24"/>
          <w:lang w:val="en-US" w:eastAsia="en-US"/>
        </w:rPr>
        <w:t xml:space="preserve">comes to denote something ‘special’ rather than something characteristic of a </w:t>
      </w:r>
      <w:r w:rsidR="006F2488" w:rsidRPr="00517ABC">
        <w:rPr>
          <w:rFonts w:eastAsiaTheme="minorEastAsia"/>
          <w:szCs w:val="24"/>
          <w:lang w:val="en-US" w:eastAsia="en-US"/>
        </w:rPr>
        <w:t>‘whole way of life’:</w:t>
      </w:r>
    </w:p>
    <w:p w14:paraId="51686195" w14:textId="5DE4E460" w:rsidR="006F2488" w:rsidRPr="00517ABC" w:rsidRDefault="006F2488" w:rsidP="00C276FD">
      <w:pPr>
        <w:spacing w:before="100" w:beforeAutospacing="1" w:after="100" w:afterAutospacing="1" w:line="360" w:lineRule="auto"/>
        <w:rPr>
          <w:rFonts w:ascii="Times New Roman" w:hAnsi="Times New Roman" w:cs="Times New Roman"/>
          <w:sz w:val="24"/>
          <w:szCs w:val="24"/>
          <w:lang w:val="en-GB" w:eastAsia="en-US"/>
        </w:rPr>
      </w:pPr>
      <w:r w:rsidRPr="00517ABC">
        <w:rPr>
          <w:rFonts w:ascii="Times New Roman" w:hAnsi="Times New Roman" w:cs="Times New Roman"/>
          <w:sz w:val="24"/>
          <w:szCs w:val="24"/>
          <w:lang w:val="en-GB" w:eastAsia="en-US"/>
        </w:rPr>
        <w:t>The positiv</w:t>
      </w:r>
      <w:r w:rsidR="00E43FCE" w:rsidRPr="00517ABC">
        <w:rPr>
          <w:rFonts w:ascii="Times New Roman" w:hAnsi="Times New Roman" w:cs="Times New Roman"/>
          <w:sz w:val="24"/>
          <w:szCs w:val="24"/>
          <w:lang w:val="en-GB" w:eastAsia="en-US"/>
        </w:rPr>
        <w:t xml:space="preserve">e consequence of the </w:t>
      </w:r>
      <w:r w:rsidRPr="00517ABC">
        <w:rPr>
          <w:rFonts w:ascii="Times New Roman" w:hAnsi="Times New Roman" w:cs="Times New Roman"/>
          <w:sz w:val="24"/>
          <w:szCs w:val="24"/>
          <w:lang w:val="en-GB" w:eastAsia="en-US"/>
        </w:rPr>
        <w:t>idea of art as a superior reality was that it offered an immediate basis for an important criticism of industrialism. The negative consequence was that it tended, as both the situation and the opposition hardened, to isolate art, to specialize the imaginative faculty to this one kind of activity, and thus to weaken the dynamic function which Shelley proposed for it.</w:t>
      </w:r>
      <w:r w:rsidR="00033CE5" w:rsidRPr="00517ABC">
        <w:rPr>
          <w:rFonts w:ascii="Times New Roman" w:hAnsi="Times New Roman" w:cs="Times New Roman"/>
          <w:sz w:val="24"/>
          <w:szCs w:val="24"/>
          <w:lang w:val="en-GB" w:eastAsia="en-US"/>
        </w:rPr>
        <w:t xml:space="preserve"> (Williams 1963:</w:t>
      </w:r>
      <w:r w:rsidR="00FB07B3" w:rsidRPr="00517ABC">
        <w:rPr>
          <w:rFonts w:ascii="Times New Roman" w:hAnsi="Times New Roman" w:cs="Times New Roman"/>
          <w:sz w:val="24"/>
          <w:szCs w:val="24"/>
          <w:lang w:val="en-GB" w:eastAsia="en-US"/>
        </w:rPr>
        <w:t xml:space="preserve"> </w:t>
      </w:r>
      <w:r w:rsidR="00EF2B0D" w:rsidRPr="00517ABC">
        <w:rPr>
          <w:rFonts w:ascii="Times New Roman" w:hAnsi="Times New Roman" w:cs="Times New Roman"/>
          <w:sz w:val="24"/>
          <w:szCs w:val="24"/>
          <w:lang w:val="en-GB" w:eastAsia="en-US"/>
        </w:rPr>
        <w:t>59-</w:t>
      </w:r>
      <w:r w:rsidR="00FB07B3" w:rsidRPr="00517ABC">
        <w:rPr>
          <w:rFonts w:ascii="Times New Roman" w:hAnsi="Times New Roman" w:cs="Times New Roman"/>
          <w:sz w:val="24"/>
          <w:szCs w:val="24"/>
          <w:lang w:val="en-GB" w:eastAsia="en-US"/>
        </w:rPr>
        <w:t>60)</w:t>
      </w:r>
    </w:p>
    <w:p w14:paraId="54ADB148" w14:textId="63ECF802" w:rsidR="0076173D" w:rsidRPr="00517ABC" w:rsidRDefault="00FB07B3" w:rsidP="00C276FD">
      <w:pPr>
        <w:pStyle w:val="OXDEAR"/>
        <w:spacing w:line="360" w:lineRule="auto"/>
        <w:rPr>
          <w:szCs w:val="24"/>
          <w:lang w:eastAsia="en-US"/>
        </w:rPr>
      </w:pPr>
      <w:r w:rsidRPr="00517ABC">
        <w:rPr>
          <w:rFonts w:eastAsiaTheme="minorEastAsia"/>
          <w:szCs w:val="24"/>
          <w:lang w:val="en-US" w:eastAsia="en-US"/>
        </w:rPr>
        <w:tab/>
      </w:r>
      <w:r w:rsidR="003374B6" w:rsidRPr="00517ABC">
        <w:rPr>
          <w:rFonts w:eastAsiaTheme="minorEastAsia"/>
          <w:szCs w:val="24"/>
          <w:lang w:val="en-US" w:eastAsia="en-US"/>
        </w:rPr>
        <w:t>Morris’s version of this cultural defeat i</w:t>
      </w:r>
      <w:r w:rsidR="0076173D" w:rsidRPr="00517ABC">
        <w:rPr>
          <w:rFonts w:eastAsiaTheme="minorEastAsia"/>
          <w:szCs w:val="24"/>
          <w:lang w:val="en-US" w:eastAsia="en-US"/>
        </w:rPr>
        <w:t xml:space="preserve">s </w:t>
      </w:r>
      <w:r w:rsidR="0007376C" w:rsidRPr="00517ABC">
        <w:rPr>
          <w:rFonts w:eastAsiaTheme="minorEastAsia"/>
          <w:szCs w:val="24"/>
          <w:lang w:val="en-US" w:eastAsia="en-US"/>
        </w:rPr>
        <w:t>a sort</w:t>
      </w:r>
      <w:r w:rsidR="0076173D" w:rsidRPr="00517ABC">
        <w:rPr>
          <w:rFonts w:eastAsiaTheme="minorEastAsia"/>
          <w:szCs w:val="24"/>
          <w:lang w:val="en-US" w:eastAsia="en-US"/>
        </w:rPr>
        <w:t xml:space="preserve"> of architectural </w:t>
      </w:r>
      <w:r w:rsidR="0007376C" w:rsidRPr="00517ABC">
        <w:rPr>
          <w:rFonts w:eastAsiaTheme="minorEastAsia"/>
          <w:szCs w:val="24"/>
          <w:lang w:val="en-US" w:eastAsia="en-US"/>
        </w:rPr>
        <w:t>‘Norman Yoke’</w:t>
      </w:r>
      <w:r w:rsidR="003374B6" w:rsidRPr="00517ABC">
        <w:rPr>
          <w:rFonts w:eastAsiaTheme="minorEastAsia"/>
          <w:szCs w:val="24"/>
          <w:lang w:val="en-US" w:eastAsia="en-US"/>
        </w:rPr>
        <w:t xml:space="preserve"> theory (see </w:t>
      </w:r>
      <w:r w:rsidR="003374B6" w:rsidRPr="00517ABC">
        <w:rPr>
          <w:szCs w:val="24"/>
          <w:lang w:eastAsia="en-US"/>
        </w:rPr>
        <w:t xml:space="preserve">Hill 1968: </w:t>
      </w:r>
      <w:r w:rsidR="003374B6" w:rsidRPr="00517ABC">
        <w:rPr>
          <w:rFonts w:eastAsiaTheme="minorEastAsia"/>
          <w:szCs w:val="24"/>
          <w:lang w:val="en-US" w:eastAsia="en-US"/>
        </w:rPr>
        <w:t>79)</w:t>
      </w:r>
      <w:r w:rsidR="0076173D" w:rsidRPr="00517ABC">
        <w:rPr>
          <w:rFonts w:eastAsiaTheme="minorEastAsia"/>
          <w:szCs w:val="24"/>
          <w:lang w:val="en-US" w:eastAsia="en-US"/>
        </w:rPr>
        <w:t>.</w:t>
      </w:r>
      <w:r w:rsidR="0007376C" w:rsidRPr="00517ABC">
        <w:rPr>
          <w:rFonts w:eastAsiaTheme="minorEastAsia"/>
          <w:szCs w:val="24"/>
          <w:lang w:val="en-US" w:eastAsia="en-US"/>
        </w:rPr>
        <w:t xml:space="preserve"> </w:t>
      </w:r>
      <w:r w:rsidR="0076173D" w:rsidRPr="00517ABC">
        <w:rPr>
          <w:rFonts w:eastAsiaTheme="minorEastAsia"/>
          <w:szCs w:val="24"/>
          <w:lang w:val="en-US" w:eastAsia="en-US"/>
        </w:rPr>
        <w:t>N</w:t>
      </w:r>
      <w:r w:rsidR="0007376C" w:rsidRPr="00517ABC">
        <w:rPr>
          <w:rFonts w:eastAsiaTheme="minorEastAsia"/>
          <w:szCs w:val="24"/>
          <w:lang w:val="en-US" w:eastAsia="en-US"/>
        </w:rPr>
        <w:t>eo-classicism, the ‘arbitrary’ and ‘pedantic imitation of what was once alive […] a style which had long lost all</w:t>
      </w:r>
      <w:r w:rsidR="0076173D" w:rsidRPr="00517ABC">
        <w:rPr>
          <w:rFonts w:eastAsiaTheme="minorEastAsia"/>
          <w:szCs w:val="24"/>
          <w:lang w:val="en-US" w:eastAsia="en-US"/>
        </w:rPr>
        <w:t xml:space="preserve"> elements of life and growth’, i</w:t>
      </w:r>
      <w:r w:rsidR="0007376C" w:rsidRPr="00517ABC">
        <w:rPr>
          <w:rFonts w:eastAsiaTheme="minorEastAsia"/>
          <w:szCs w:val="24"/>
          <w:lang w:val="en-US" w:eastAsia="en-US"/>
        </w:rPr>
        <w:t xml:space="preserve">s </w:t>
      </w:r>
      <w:r w:rsidR="00712421" w:rsidRPr="00517ABC">
        <w:rPr>
          <w:rFonts w:eastAsiaTheme="minorEastAsia"/>
          <w:szCs w:val="24"/>
          <w:lang w:val="en-US" w:eastAsia="en-US"/>
        </w:rPr>
        <w:t xml:space="preserve">also </w:t>
      </w:r>
      <w:r w:rsidR="0007376C" w:rsidRPr="00517ABC">
        <w:rPr>
          <w:rFonts w:eastAsiaTheme="minorEastAsia"/>
          <w:szCs w:val="24"/>
          <w:lang w:val="en-US" w:eastAsia="en-US"/>
        </w:rPr>
        <w:t xml:space="preserve">a </w:t>
      </w:r>
      <w:r w:rsidR="0076173D" w:rsidRPr="00517ABC">
        <w:rPr>
          <w:rFonts w:eastAsiaTheme="minorEastAsia"/>
          <w:szCs w:val="24"/>
          <w:lang w:val="en-US" w:eastAsia="en-US"/>
        </w:rPr>
        <w:t xml:space="preserve">sort of </w:t>
      </w:r>
      <w:r w:rsidR="00033CE5" w:rsidRPr="00517ABC">
        <w:rPr>
          <w:rFonts w:eastAsiaTheme="minorEastAsia"/>
          <w:szCs w:val="24"/>
          <w:lang w:val="en-US" w:eastAsia="en-US"/>
        </w:rPr>
        <w:t xml:space="preserve">mental </w:t>
      </w:r>
      <w:r w:rsidR="0076173D" w:rsidRPr="00517ABC">
        <w:rPr>
          <w:rFonts w:eastAsiaTheme="minorEastAsia"/>
          <w:szCs w:val="24"/>
          <w:lang w:val="en-US" w:eastAsia="en-US"/>
        </w:rPr>
        <w:t>curfew bell:</w:t>
      </w:r>
    </w:p>
    <w:p w14:paraId="7FEB4BFA" w14:textId="008080B6" w:rsidR="00A7147C" w:rsidRPr="00517ABC" w:rsidRDefault="0076173D" w:rsidP="00C276FD">
      <w:pPr>
        <w:pStyle w:val="OXDEAR"/>
        <w:spacing w:line="360" w:lineRule="auto"/>
        <w:rPr>
          <w:rFonts w:eastAsiaTheme="minorEastAsia"/>
          <w:szCs w:val="24"/>
          <w:lang w:val="en-US" w:eastAsia="en-US"/>
        </w:rPr>
      </w:pPr>
      <w:r w:rsidRPr="00517ABC">
        <w:rPr>
          <w:rFonts w:eastAsiaTheme="minorEastAsia"/>
          <w:szCs w:val="24"/>
          <w:lang w:val="en-US" w:eastAsia="en-US"/>
        </w:rPr>
        <w:t>[S]</w:t>
      </w:r>
      <w:proofErr w:type="spellStart"/>
      <w:r w:rsidRPr="00517ABC">
        <w:rPr>
          <w:rFonts w:eastAsiaTheme="minorEastAsia"/>
          <w:szCs w:val="24"/>
          <w:lang w:val="en-US" w:eastAsia="en-US"/>
        </w:rPr>
        <w:t>trange</w:t>
      </w:r>
      <w:proofErr w:type="spellEnd"/>
      <w:r w:rsidRPr="00517ABC">
        <w:rPr>
          <w:rFonts w:eastAsiaTheme="minorEastAsia"/>
          <w:szCs w:val="24"/>
          <w:lang w:val="en-US" w:eastAsia="en-US"/>
        </w:rPr>
        <w:t xml:space="preserve"> to say, to [the] living body of social, political</w:t>
      </w:r>
      <w:r w:rsidR="00A7147C" w:rsidRPr="00517ABC">
        <w:rPr>
          <w:rFonts w:eastAsiaTheme="minorEastAsia"/>
          <w:szCs w:val="24"/>
          <w:lang w:val="en-US" w:eastAsia="en-US"/>
        </w:rPr>
        <w:t xml:space="preserve">, religious, scientific New Birth was bound the dead corpse of a past art. On every side it </w:t>
      </w:r>
      <w:r w:rsidR="00A37B8E" w:rsidRPr="00517ABC">
        <w:rPr>
          <w:rFonts w:eastAsiaTheme="minorEastAsia"/>
          <w:szCs w:val="24"/>
          <w:lang w:val="en-US" w:eastAsia="en-US"/>
        </w:rPr>
        <w:t xml:space="preserve">[i.e. the Renaissance] </w:t>
      </w:r>
      <w:r w:rsidR="00A7147C" w:rsidRPr="00517ABC">
        <w:rPr>
          <w:rFonts w:eastAsiaTheme="minorEastAsia"/>
          <w:szCs w:val="24"/>
          <w:lang w:val="en-US" w:eastAsia="en-US"/>
        </w:rPr>
        <w:t>bade men look forward to some change or other, were it good or bad: on the side of art [however] it bade men look backward […] in scorn of [their immediate forefathers] to an art that had been dead a thousand years before. Hitherto, from the very beginning the past was past, all of it that was not [unconsciously] alive in the present […] Henceforth the past was to be our present, and the blankness of its dead wall was to shut out the future from us. (Morris 1993, 344)</w:t>
      </w:r>
    </w:p>
    <w:p w14:paraId="6C3466E1" w14:textId="146C3CCC" w:rsidR="00B4226A" w:rsidRPr="00517ABC" w:rsidRDefault="00077D31" w:rsidP="00C276FD">
      <w:pPr>
        <w:pStyle w:val="OXDEAR"/>
        <w:spacing w:line="360" w:lineRule="auto"/>
        <w:rPr>
          <w:rFonts w:eastAsiaTheme="minorEastAsia"/>
          <w:szCs w:val="24"/>
          <w:lang w:val="en-US" w:eastAsia="en-US"/>
        </w:rPr>
      </w:pPr>
      <w:proofErr w:type="gramStart"/>
      <w:r w:rsidRPr="00517ABC">
        <w:rPr>
          <w:rFonts w:eastAsiaTheme="minorEastAsia"/>
          <w:szCs w:val="24"/>
          <w:lang w:val="en-US" w:eastAsia="en-US"/>
        </w:rPr>
        <w:t>Thus</w:t>
      </w:r>
      <w:proofErr w:type="gramEnd"/>
      <w:r w:rsidRPr="00517ABC">
        <w:rPr>
          <w:rFonts w:eastAsiaTheme="minorEastAsia"/>
          <w:szCs w:val="24"/>
          <w:lang w:val="en-US" w:eastAsia="en-US"/>
        </w:rPr>
        <w:t xml:space="preserve"> a</w:t>
      </w:r>
      <w:r w:rsidR="0007376C" w:rsidRPr="00517ABC">
        <w:rPr>
          <w:rFonts w:eastAsiaTheme="minorEastAsia"/>
          <w:szCs w:val="24"/>
          <w:lang w:val="en-US" w:eastAsia="en-US"/>
        </w:rPr>
        <w:t xml:space="preserve">rbitrarily installed in the heart of society by </w:t>
      </w:r>
      <w:r w:rsidR="00A37B8E" w:rsidRPr="00517ABC">
        <w:rPr>
          <w:rFonts w:eastAsiaTheme="minorEastAsia"/>
          <w:szCs w:val="24"/>
          <w:lang w:val="en-US" w:eastAsia="en-US"/>
        </w:rPr>
        <w:t xml:space="preserve">the ‘new’ forces of </w:t>
      </w:r>
      <w:r w:rsidR="0007376C" w:rsidRPr="00517ABC">
        <w:rPr>
          <w:rFonts w:eastAsiaTheme="minorEastAsia"/>
          <w:szCs w:val="24"/>
          <w:lang w:val="en-US" w:eastAsia="en-US"/>
        </w:rPr>
        <w:t xml:space="preserve">‘commercialism’ and ‘contract’, neo-classicism </w:t>
      </w:r>
      <w:r w:rsidR="0007376C" w:rsidRPr="00517ABC">
        <w:rPr>
          <w:rFonts w:eastAsiaTheme="minorEastAsia"/>
          <w:i/>
          <w:szCs w:val="24"/>
          <w:lang w:val="en-US" w:eastAsia="en-US"/>
        </w:rPr>
        <w:t>mortif</w:t>
      </w:r>
      <w:r w:rsidRPr="00517ABC">
        <w:rPr>
          <w:rFonts w:eastAsiaTheme="minorEastAsia"/>
          <w:i/>
          <w:szCs w:val="24"/>
          <w:lang w:val="en-US" w:eastAsia="en-US"/>
        </w:rPr>
        <w:t>ies</w:t>
      </w:r>
      <w:r w:rsidRPr="00517ABC">
        <w:rPr>
          <w:rFonts w:eastAsiaTheme="minorEastAsia"/>
          <w:szCs w:val="24"/>
          <w:lang w:val="en-US" w:eastAsia="en-US"/>
        </w:rPr>
        <w:t xml:space="preserve"> – </w:t>
      </w:r>
      <w:r w:rsidR="0007376C" w:rsidRPr="00517ABC">
        <w:rPr>
          <w:rFonts w:eastAsiaTheme="minorEastAsia"/>
          <w:szCs w:val="24"/>
          <w:lang w:val="en-US" w:eastAsia="en-US"/>
        </w:rPr>
        <w:t xml:space="preserve">that is, </w:t>
      </w:r>
      <w:r w:rsidRPr="00517ABC">
        <w:rPr>
          <w:rFonts w:eastAsiaTheme="minorEastAsia"/>
          <w:szCs w:val="24"/>
          <w:lang w:val="en-US" w:eastAsia="en-US"/>
        </w:rPr>
        <w:t xml:space="preserve">it works both to </w:t>
      </w:r>
      <w:r w:rsidR="0007376C" w:rsidRPr="00517ABC">
        <w:rPr>
          <w:rFonts w:eastAsiaTheme="minorEastAsia"/>
          <w:i/>
          <w:szCs w:val="24"/>
          <w:lang w:val="en-US" w:eastAsia="en-US"/>
        </w:rPr>
        <w:t>infect</w:t>
      </w:r>
      <w:r w:rsidR="0007376C" w:rsidRPr="00517ABC">
        <w:rPr>
          <w:rFonts w:eastAsiaTheme="minorEastAsia"/>
          <w:szCs w:val="24"/>
          <w:lang w:val="en-US" w:eastAsia="en-US"/>
        </w:rPr>
        <w:t xml:space="preserve"> and </w:t>
      </w:r>
      <w:r w:rsidRPr="00517ABC">
        <w:rPr>
          <w:rFonts w:eastAsiaTheme="minorEastAsia"/>
          <w:szCs w:val="24"/>
          <w:lang w:val="en-US" w:eastAsia="en-US"/>
        </w:rPr>
        <w:t xml:space="preserve">to </w:t>
      </w:r>
      <w:r w:rsidRPr="00517ABC">
        <w:rPr>
          <w:rFonts w:eastAsiaTheme="minorEastAsia"/>
          <w:i/>
          <w:szCs w:val="24"/>
          <w:lang w:val="en-US" w:eastAsia="en-US"/>
        </w:rPr>
        <w:t>shame</w:t>
      </w:r>
      <w:r w:rsidRPr="00517ABC">
        <w:rPr>
          <w:rFonts w:eastAsiaTheme="minorEastAsia"/>
          <w:szCs w:val="24"/>
          <w:lang w:val="en-US" w:eastAsia="en-US"/>
        </w:rPr>
        <w:t xml:space="preserve"> –</w:t>
      </w:r>
      <w:r w:rsidR="0007376C" w:rsidRPr="00517ABC">
        <w:rPr>
          <w:rFonts w:eastAsiaTheme="minorEastAsia"/>
          <w:szCs w:val="24"/>
          <w:lang w:val="en-US" w:eastAsia="en-US"/>
        </w:rPr>
        <w:t xml:space="preserve"> </w:t>
      </w:r>
      <w:r w:rsidR="00C86C94" w:rsidRPr="00517ABC">
        <w:rPr>
          <w:rFonts w:eastAsiaTheme="minorEastAsia"/>
          <w:szCs w:val="24"/>
          <w:lang w:val="en-US" w:eastAsia="en-US"/>
        </w:rPr>
        <w:t>human nature in all its ‘incapability’</w:t>
      </w:r>
      <w:r w:rsidR="0007376C" w:rsidRPr="00517ABC">
        <w:rPr>
          <w:rFonts w:eastAsiaTheme="minorEastAsia"/>
          <w:szCs w:val="24"/>
          <w:lang w:val="en-US" w:eastAsia="en-US"/>
        </w:rPr>
        <w:t xml:space="preserve"> and </w:t>
      </w:r>
      <w:r w:rsidR="00C86C94" w:rsidRPr="00517ABC">
        <w:rPr>
          <w:rFonts w:eastAsiaTheme="minorEastAsia"/>
          <w:szCs w:val="24"/>
          <w:lang w:val="en-US" w:eastAsia="en-US"/>
        </w:rPr>
        <w:t>lurking</w:t>
      </w:r>
      <w:r w:rsidR="0007376C" w:rsidRPr="00517ABC">
        <w:rPr>
          <w:rFonts w:eastAsiaTheme="minorEastAsia"/>
          <w:szCs w:val="24"/>
          <w:lang w:val="en-US" w:eastAsia="en-US"/>
        </w:rPr>
        <w:t xml:space="preserve"> ‘</w:t>
      </w:r>
      <w:r w:rsidRPr="00517ABC">
        <w:rPr>
          <w:rFonts w:eastAsiaTheme="minorEastAsia"/>
          <w:szCs w:val="24"/>
          <w:lang w:val="en-US" w:eastAsia="en-US"/>
        </w:rPr>
        <w:t>transfiguration’ (Ruskin</w:t>
      </w:r>
      <w:r w:rsidR="008E046C" w:rsidRPr="00517ABC">
        <w:rPr>
          <w:rFonts w:eastAsiaTheme="minorEastAsia"/>
          <w:szCs w:val="24"/>
          <w:lang w:val="en-US" w:eastAsia="en-US"/>
        </w:rPr>
        <w:t xml:space="preserve"> 2004:</w:t>
      </w:r>
      <w:r w:rsidRPr="00517ABC">
        <w:rPr>
          <w:rFonts w:eastAsiaTheme="minorEastAsia"/>
          <w:szCs w:val="24"/>
          <w:lang w:val="en-US" w:eastAsia="en-US"/>
        </w:rPr>
        <w:t xml:space="preserve"> 41). M</w:t>
      </w:r>
      <w:r w:rsidR="0007376C" w:rsidRPr="00517ABC">
        <w:rPr>
          <w:rFonts w:eastAsiaTheme="minorEastAsia"/>
          <w:szCs w:val="24"/>
          <w:lang w:val="en-US" w:eastAsia="en-US"/>
        </w:rPr>
        <w:t xml:space="preserve">aking a mere ‘simulation’ of the </w:t>
      </w:r>
      <w:r w:rsidRPr="00517ABC">
        <w:rPr>
          <w:rFonts w:eastAsiaTheme="minorEastAsia"/>
          <w:szCs w:val="24"/>
          <w:lang w:val="en-US" w:eastAsia="en-US"/>
        </w:rPr>
        <w:t xml:space="preserve">present, turning ‘the people’ from ‘artists’ to unthinking ‘human machines’, </w:t>
      </w:r>
      <w:r w:rsidR="0007376C" w:rsidRPr="00517ABC">
        <w:rPr>
          <w:rFonts w:eastAsiaTheme="minorEastAsia"/>
          <w:szCs w:val="24"/>
          <w:lang w:val="en-US" w:eastAsia="en-US"/>
        </w:rPr>
        <w:t xml:space="preserve">the </w:t>
      </w:r>
      <w:r w:rsidR="00BA19B3" w:rsidRPr="00517ABC">
        <w:rPr>
          <w:rFonts w:eastAsiaTheme="minorEastAsia"/>
          <w:szCs w:val="24"/>
          <w:lang w:val="en-US" w:eastAsia="en-US"/>
        </w:rPr>
        <w:t>‘blank’</w:t>
      </w:r>
      <w:r w:rsidR="0007376C" w:rsidRPr="00517ABC">
        <w:rPr>
          <w:rFonts w:eastAsiaTheme="minorEastAsia"/>
          <w:szCs w:val="24"/>
          <w:lang w:val="en-US" w:eastAsia="en-US"/>
        </w:rPr>
        <w:t xml:space="preserve"> </w:t>
      </w:r>
      <w:r w:rsidR="00BA19B3" w:rsidRPr="00517ABC">
        <w:rPr>
          <w:rFonts w:eastAsiaTheme="minorEastAsia"/>
          <w:szCs w:val="24"/>
          <w:lang w:val="en-US" w:eastAsia="en-US"/>
        </w:rPr>
        <w:t>neo-classical ‘</w:t>
      </w:r>
      <w:r w:rsidR="0007376C" w:rsidRPr="00517ABC">
        <w:rPr>
          <w:rFonts w:eastAsiaTheme="minorEastAsia"/>
          <w:szCs w:val="24"/>
          <w:lang w:val="en-US" w:eastAsia="en-US"/>
        </w:rPr>
        <w:t xml:space="preserve">wall’ </w:t>
      </w:r>
      <w:r w:rsidR="00BA19B3" w:rsidRPr="00517ABC">
        <w:rPr>
          <w:rFonts w:eastAsiaTheme="minorEastAsia"/>
          <w:szCs w:val="24"/>
          <w:lang w:val="en-US" w:eastAsia="en-US"/>
        </w:rPr>
        <w:t>kills imagination and</w:t>
      </w:r>
      <w:r w:rsidR="0007376C" w:rsidRPr="00517ABC">
        <w:rPr>
          <w:rFonts w:eastAsiaTheme="minorEastAsia"/>
          <w:szCs w:val="24"/>
          <w:lang w:val="en-US" w:eastAsia="en-US"/>
        </w:rPr>
        <w:t xml:space="preserve"> </w:t>
      </w:r>
      <w:r w:rsidR="00BA19B3" w:rsidRPr="00517ABC">
        <w:rPr>
          <w:rFonts w:eastAsiaTheme="minorEastAsia"/>
          <w:szCs w:val="24"/>
          <w:lang w:val="en-US" w:eastAsia="en-US"/>
        </w:rPr>
        <w:t xml:space="preserve">serves to </w:t>
      </w:r>
      <w:r w:rsidR="0007376C" w:rsidRPr="00517ABC">
        <w:rPr>
          <w:rFonts w:eastAsiaTheme="minorEastAsia"/>
          <w:szCs w:val="24"/>
          <w:lang w:val="en-US" w:eastAsia="en-US"/>
        </w:rPr>
        <w:t>‘shut</w:t>
      </w:r>
      <w:r w:rsidR="00BA19B3" w:rsidRPr="00517ABC">
        <w:rPr>
          <w:rFonts w:eastAsiaTheme="minorEastAsia"/>
          <w:szCs w:val="24"/>
          <w:lang w:val="en-US" w:eastAsia="en-US"/>
        </w:rPr>
        <w:t xml:space="preserve"> out the future’ (Morris 1993, 346-7</w:t>
      </w:r>
      <w:r w:rsidR="0007376C" w:rsidRPr="00517ABC">
        <w:rPr>
          <w:rFonts w:eastAsiaTheme="minorEastAsia"/>
          <w:szCs w:val="24"/>
          <w:lang w:val="en-US" w:eastAsia="en-US"/>
        </w:rPr>
        <w:t xml:space="preserve">). </w:t>
      </w:r>
    </w:p>
    <w:p w14:paraId="2DDF9E23" w14:textId="4B46B3B5" w:rsidR="0007376C" w:rsidRPr="00517ABC" w:rsidRDefault="00B4226A" w:rsidP="00C276FD">
      <w:pPr>
        <w:pStyle w:val="OXDEAR"/>
        <w:spacing w:line="360" w:lineRule="auto"/>
        <w:rPr>
          <w:rFonts w:eastAsiaTheme="minorEastAsia"/>
          <w:szCs w:val="24"/>
          <w:lang w:val="en-US" w:eastAsia="en-US"/>
        </w:rPr>
      </w:pPr>
      <w:r w:rsidRPr="00517ABC">
        <w:rPr>
          <w:rFonts w:eastAsiaTheme="minorEastAsia"/>
          <w:szCs w:val="24"/>
          <w:lang w:val="en-US" w:eastAsia="en-US"/>
        </w:rPr>
        <w:tab/>
      </w:r>
      <w:r w:rsidR="00266C62" w:rsidRPr="00517ABC">
        <w:rPr>
          <w:rFonts w:eastAsiaTheme="minorEastAsia"/>
          <w:szCs w:val="24"/>
          <w:lang w:val="en-US" w:eastAsia="en-US"/>
        </w:rPr>
        <w:t xml:space="preserve">But </w:t>
      </w:r>
      <w:r w:rsidR="00F71085" w:rsidRPr="00517ABC">
        <w:rPr>
          <w:rFonts w:eastAsiaTheme="minorEastAsia"/>
          <w:szCs w:val="24"/>
          <w:lang w:val="en-US" w:eastAsia="en-US"/>
        </w:rPr>
        <w:t xml:space="preserve">as Morris put it in his </w:t>
      </w:r>
      <w:r w:rsidR="00740B61" w:rsidRPr="00517ABC">
        <w:rPr>
          <w:rFonts w:eastAsiaTheme="minorEastAsia"/>
          <w:szCs w:val="24"/>
          <w:lang w:val="en-US" w:eastAsia="en-US"/>
        </w:rPr>
        <w:t xml:space="preserve">1894 </w:t>
      </w:r>
      <w:r w:rsidR="00712421" w:rsidRPr="00517ABC">
        <w:rPr>
          <w:rFonts w:eastAsiaTheme="minorEastAsia"/>
          <w:szCs w:val="24"/>
          <w:lang w:val="en-US" w:eastAsia="en-US"/>
        </w:rPr>
        <w:t>account</w:t>
      </w:r>
      <w:r w:rsidR="00F71085" w:rsidRPr="00517ABC">
        <w:rPr>
          <w:rFonts w:eastAsiaTheme="minorEastAsia"/>
          <w:szCs w:val="24"/>
          <w:lang w:val="en-US" w:eastAsia="en-US"/>
        </w:rPr>
        <w:t xml:space="preserve"> of his </w:t>
      </w:r>
      <w:r w:rsidR="00740B61" w:rsidRPr="00517ABC">
        <w:rPr>
          <w:rFonts w:eastAsiaTheme="minorEastAsia"/>
          <w:szCs w:val="24"/>
          <w:lang w:val="en-US" w:eastAsia="en-US"/>
        </w:rPr>
        <w:t>‘</w:t>
      </w:r>
      <w:r w:rsidR="00F71085" w:rsidRPr="00517ABC">
        <w:rPr>
          <w:rFonts w:eastAsiaTheme="minorEastAsia"/>
          <w:szCs w:val="24"/>
          <w:lang w:val="en-US" w:eastAsia="en-US"/>
        </w:rPr>
        <w:t>socialist</w:t>
      </w:r>
      <w:r w:rsidR="00740B61" w:rsidRPr="00517ABC">
        <w:rPr>
          <w:rFonts w:eastAsiaTheme="minorEastAsia"/>
          <w:szCs w:val="24"/>
          <w:lang w:val="en-US" w:eastAsia="en-US"/>
        </w:rPr>
        <w:t>’</w:t>
      </w:r>
      <w:r w:rsidR="00F71085" w:rsidRPr="00517ABC">
        <w:rPr>
          <w:rFonts w:eastAsiaTheme="minorEastAsia"/>
          <w:szCs w:val="24"/>
          <w:lang w:val="en-US" w:eastAsia="en-US"/>
        </w:rPr>
        <w:t xml:space="preserve"> </w:t>
      </w:r>
      <w:r w:rsidR="00740B61" w:rsidRPr="00517ABC">
        <w:rPr>
          <w:rFonts w:eastAsiaTheme="minorEastAsia"/>
          <w:szCs w:val="24"/>
          <w:lang w:val="en-US" w:eastAsia="en-US"/>
        </w:rPr>
        <w:t>conversion</w:t>
      </w:r>
      <w:r w:rsidR="00F71085" w:rsidRPr="00517ABC">
        <w:rPr>
          <w:rFonts w:eastAsiaTheme="minorEastAsia"/>
          <w:szCs w:val="24"/>
          <w:lang w:val="en-US" w:eastAsia="en-US"/>
        </w:rPr>
        <w:t xml:space="preserve">, </w:t>
      </w:r>
      <w:r w:rsidR="00712421" w:rsidRPr="00517ABC">
        <w:rPr>
          <w:rFonts w:eastAsiaTheme="minorEastAsia"/>
          <w:szCs w:val="24"/>
          <w:lang w:val="en-US" w:eastAsia="en-US"/>
        </w:rPr>
        <w:t xml:space="preserve">the triumph of the ‘eyeless vulgarity’ had </w:t>
      </w:r>
      <w:r w:rsidR="00740B61" w:rsidRPr="00517ABC">
        <w:rPr>
          <w:rFonts w:eastAsiaTheme="minorEastAsia"/>
          <w:szCs w:val="24"/>
          <w:lang w:val="en-US" w:eastAsia="en-US"/>
        </w:rPr>
        <w:t xml:space="preserve">itself </w:t>
      </w:r>
      <w:r w:rsidR="00F71085" w:rsidRPr="00517ABC">
        <w:rPr>
          <w:rFonts w:eastAsiaTheme="minorEastAsia"/>
          <w:szCs w:val="24"/>
          <w:lang w:val="en-US" w:eastAsia="en-US"/>
        </w:rPr>
        <w:t>set ‘revolution stirring’ (</w:t>
      </w:r>
      <w:r w:rsidR="00033CE5" w:rsidRPr="00517ABC">
        <w:rPr>
          <w:rFonts w:eastAsiaTheme="minorEastAsia"/>
          <w:szCs w:val="24"/>
          <w:lang w:val="en-US" w:eastAsia="en-US"/>
        </w:rPr>
        <w:t xml:space="preserve">1993: </w:t>
      </w:r>
      <w:r w:rsidR="00F71085" w:rsidRPr="00517ABC">
        <w:rPr>
          <w:rFonts w:eastAsiaTheme="minorEastAsia"/>
          <w:szCs w:val="24"/>
          <w:lang w:val="en-US" w:eastAsia="en-US"/>
        </w:rPr>
        <w:t xml:space="preserve">382). </w:t>
      </w:r>
      <w:r w:rsidR="00266C62" w:rsidRPr="00517ABC">
        <w:rPr>
          <w:rFonts w:eastAsiaTheme="minorEastAsia"/>
          <w:szCs w:val="24"/>
          <w:lang w:val="en-US" w:eastAsia="en-US"/>
        </w:rPr>
        <w:t>‘Now we are no longer complacent</w:t>
      </w:r>
      <w:r w:rsidR="00740B61" w:rsidRPr="00517ABC">
        <w:rPr>
          <w:rFonts w:eastAsiaTheme="minorEastAsia"/>
          <w:szCs w:val="24"/>
          <w:lang w:val="en-US" w:eastAsia="en-US"/>
        </w:rPr>
        <w:t>’</w:t>
      </w:r>
      <w:r w:rsidR="00266C62" w:rsidRPr="00517ABC">
        <w:rPr>
          <w:rFonts w:eastAsiaTheme="minorEastAsia"/>
          <w:szCs w:val="24"/>
          <w:lang w:val="en-US" w:eastAsia="en-US"/>
        </w:rPr>
        <w:t xml:space="preserve">, </w:t>
      </w:r>
      <w:r w:rsidR="00740B61" w:rsidRPr="00517ABC">
        <w:rPr>
          <w:rFonts w:eastAsiaTheme="minorEastAsia"/>
          <w:szCs w:val="24"/>
          <w:lang w:val="en-US" w:eastAsia="en-US"/>
        </w:rPr>
        <w:t>he suggests in ‘Gothic Architecture’, ‘</w:t>
      </w:r>
      <w:r w:rsidR="00266C62" w:rsidRPr="00517ABC">
        <w:rPr>
          <w:rFonts w:eastAsiaTheme="minorEastAsia"/>
          <w:szCs w:val="24"/>
          <w:lang w:val="en-US" w:eastAsia="en-US"/>
        </w:rPr>
        <w:t xml:space="preserve">but are grumbling in a dim </w:t>
      </w:r>
      <w:proofErr w:type="spellStart"/>
      <w:r w:rsidR="00266C62" w:rsidRPr="00517ABC">
        <w:rPr>
          <w:rFonts w:eastAsiaTheme="minorEastAsia"/>
          <w:szCs w:val="24"/>
          <w:lang w:val="en-US" w:eastAsia="en-US"/>
        </w:rPr>
        <w:t>unorganised</w:t>
      </w:r>
      <w:proofErr w:type="spellEnd"/>
      <w:r w:rsidR="00266C62" w:rsidRPr="00517ABC">
        <w:rPr>
          <w:rFonts w:eastAsiaTheme="minorEastAsia"/>
          <w:szCs w:val="24"/>
          <w:lang w:val="en-US" w:eastAsia="en-US"/>
        </w:rPr>
        <w:t xml:space="preserve"> manner</w:t>
      </w:r>
      <w:r w:rsidR="00D77F32" w:rsidRPr="00517ABC">
        <w:rPr>
          <w:rFonts w:eastAsiaTheme="minorEastAsia"/>
          <w:szCs w:val="24"/>
          <w:lang w:val="en-US" w:eastAsia="en-US"/>
        </w:rPr>
        <w:t xml:space="preserve">. We feel a loss, and unless we are very unreal and helpless we shall presently begin to try </w:t>
      </w:r>
      <w:r w:rsidR="00D77F32" w:rsidRPr="00517ABC">
        <w:rPr>
          <w:rFonts w:eastAsiaTheme="minorEastAsia"/>
          <w:szCs w:val="24"/>
          <w:lang w:val="en-US" w:eastAsia="en-US"/>
        </w:rPr>
        <w:lastRenderedPageBreak/>
        <w:t>to supply that loss</w:t>
      </w:r>
      <w:r w:rsidR="00266C62" w:rsidRPr="00517ABC">
        <w:rPr>
          <w:rFonts w:eastAsiaTheme="minorEastAsia"/>
          <w:szCs w:val="24"/>
          <w:lang w:val="en-US" w:eastAsia="en-US"/>
        </w:rPr>
        <w:t>’</w:t>
      </w:r>
      <w:r w:rsidR="00033CE5" w:rsidRPr="00517ABC">
        <w:rPr>
          <w:rFonts w:eastAsiaTheme="minorEastAsia"/>
          <w:szCs w:val="24"/>
          <w:lang w:val="en-US" w:eastAsia="en-US"/>
        </w:rPr>
        <w:t xml:space="preserve"> (1993: 348)</w:t>
      </w:r>
      <w:r w:rsidR="00266C62" w:rsidRPr="00517ABC">
        <w:rPr>
          <w:rFonts w:eastAsiaTheme="minorEastAsia"/>
          <w:szCs w:val="24"/>
          <w:lang w:val="en-US" w:eastAsia="en-US"/>
        </w:rPr>
        <w:t xml:space="preserve">. </w:t>
      </w:r>
      <w:r w:rsidR="00857A43" w:rsidRPr="00517ABC">
        <w:rPr>
          <w:rFonts w:eastAsiaTheme="minorEastAsia"/>
          <w:szCs w:val="24"/>
          <w:lang w:val="en-US" w:eastAsia="en-US"/>
        </w:rPr>
        <w:t>Morris’s</w:t>
      </w:r>
      <w:r w:rsidR="00712421" w:rsidRPr="00517ABC">
        <w:rPr>
          <w:rFonts w:eastAsiaTheme="minorEastAsia"/>
          <w:szCs w:val="24"/>
          <w:lang w:val="en-US" w:eastAsia="en-US"/>
        </w:rPr>
        <w:t xml:space="preserve"> </w:t>
      </w:r>
      <w:r w:rsidR="00D77F32" w:rsidRPr="00517ABC">
        <w:rPr>
          <w:rFonts w:eastAsiaTheme="minorEastAsia"/>
          <w:szCs w:val="24"/>
          <w:lang w:val="en-US" w:eastAsia="en-US"/>
        </w:rPr>
        <w:t>conclusion recalls</w:t>
      </w:r>
      <w:r w:rsidR="009C772B" w:rsidRPr="00517ABC">
        <w:rPr>
          <w:rFonts w:eastAsiaTheme="minorEastAsia"/>
          <w:szCs w:val="24"/>
          <w:lang w:val="en-US" w:eastAsia="en-US"/>
        </w:rPr>
        <w:t xml:space="preserve"> </w:t>
      </w:r>
      <w:r w:rsidRPr="00517ABC">
        <w:rPr>
          <w:rFonts w:eastAsiaTheme="minorEastAsia"/>
          <w:szCs w:val="24"/>
          <w:lang w:val="en-US" w:eastAsia="en-US"/>
        </w:rPr>
        <w:t xml:space="preserve">the language of </w:t>
      </w:r>
      <w:r w:rsidR="00E55E65" w:rsidRPr="00517ABC">
        <w:rPr>
          <w:rFonts w:eastAsiaTheme="minorEastAsia"/>
          <w:szCs w:val="24"/>
          <w:lang w:val="en-US" w:eastAsia="en-US"/>
        </w:rPr>
        <w:t xml:space="preserve">his master, John </w:t>
      </w:r>
      <w:r w:rsidR="009C772B" w:rsidRPr="00517ABC">
        <w:rPr>
          <w:rFonts w:eastAsiaTheme="minorEastAsia"/>
          <w:szCs w:val="24"/>
          <w:lang w:val="en-US" w:eastAsia="en-US"/>
        </w:rPr>
        <w:t>Ruskin</w:t>
      </w:r>
      <w:r w:rsidR="00E55E65" w:rsidRPr="00517ABC">
        <w:rPr>
          <w:rFonts w:eastAsiaTheme="minorEastAsia"/>
          <w:szCs w:val="24"/>
          <w:lang w:val="en-US" w:eastAsia="en-US"/>
        </w:rPr>
        <w:t>,</w:t>
      </w:r>
      <w:r w:rsidR="009C772B" w:rsidRPr="00517ABC">
        <w:rPr>
          <w:rFonts w:eastAsiaTheme="minorEastAsia"/>
          <w:szCs w:val="24"/>
          <w:lang w:val="en-US" w:eastAsia="en-US"/>
        </w:rPr>
        <w:t xml:space="preserve"> on the ‘greatness’ lurking within the ‘strange </w:t>
      </w:r>
      <w:r w:rsidR="009C772B" w:rsidRPr="00517ABC">
        <w:rPr>
          <w:rFonts w:eastAsiaTheme="minorEastAsia"/>
          <w:i/>
          <w:szCs w:val="24"/>
          <w:lang w:val="en-US" w:eastAsia="en-US"/>
        </w:rPr>
        <w:t>disquietude</w:t>
      </w:r>
      <w:r w:rsidR="00857A43" w:rsidRPr="00517ABC">
        <w:rPr>
          <w:rFonts w:eastAsiaTheme="minorEastAsia"/>
          <w:szCs w:val="24"/>
          <w:lang w:val="en-US" w:eastAsia="en-US"/>
        </w:rPr>
        <w:t xml:space="preserve"> of the Gothic spirit’. It</w:t>
      </w:r>
      <w:r w:rsidR="009C772B" w:rsidRPr="00517ABC">
        <w:rPr>
          <w:rFonts w:eastAsiaTheme="minorEastAsia"/>
          <w:szCs w:val="24"/>
          <w:lang w:val="en-US" w:eastAsia="en-US"/>
        </w:rPr>
        <w:t xml:space="preserve"> </w:t>
      </w:r>
      <w:r w:rsidR="00D77F32" w:rsidRPr="00517ABC">
        <w:rPr>
          <w:rFonts w:eastAsiaTheme="minorEastAsia"/>
          <w:szCs w:val="24"/>
          <w:lang w:val="en-US" w:eastAsia="en-US"/>
        </w:rPr>
        <w:t xml:space="preserve">also </w:t>
      </w:r>
      <w:r w:rsidR="00740B61" w:rsidRPr="00517ABC">
        <w:rPr>
          <w:rFonts w:eastAsiaTheme="minorEastAsia"/>
          <w:szCs w:val="24"/>
          <w:lang w:val="en-US" w:eastAsia="en-US"/>
        </w:rPr>
        <w:t>recalls</w:t>
      </w:r>
      <w:r w:rsidR="009C772B" w:rsidRPr="00517ABC">
        <w:rPr>
          <w:rFonts w:eastAsiaTheme="minorEastAsia"/>
          <w:szCs w:val="24"/>
          <w:lang w:val="en-US" w:eastAsia="en-US"/>
        </w:rPr>
        <w:t xml:space="preserve"> Ruskin’s own </w:t>
      </w:r>
      <w:r w:rsidRPr="00517ABC">
        <w:rPr>
          <w:rFonts w:eastAsiaTheme="minorEastAsia"/>
          <w:szCs w:val="24"/>
          <w:lang w:val="en-US" w:eastAsia="en-US"/>
        </w:rPr>
        <w:t>master, Thomas Carlyle (Wilmer ed., xxxv)</w:t>
      </w:r>
      <w:r w:rsidR="004B404D" w:rsidRPr="00517ABC">
        <w:rPr>
          <w:rFonts w:eastAsiaTheme="minorEastAsia"/>
          <w:szCs w:val="24"/>
          <w:lang w:val="en-US" w:eastAsia="en-US"/>
        </w:rPr>
        <w:t xml:space="preserve"> in his Past and Present (1843), </w:t>
      </w:r>
      <w:r w:rsidR="009C772B" w:rsidRPr="00517ABC">
        <w:rPr>
          <w:rFonts w:eastAsiaTheme="minorEastAsia"/>
          <w:szCs w:val="24"/>
          <w:lang w:val="en-US" w:eastAsia="en-US"/>
        </w:rPr>
        <w:t xml:space="preserve">preferring </w:t>
      </w:r>
      <w:r w:rsidR="008D74B7" w:rsidRPr="00517ABC">
        <w:rPr>
          <w:rFonts w:eastAsiaTheme="minorEastAsia"/>
          <w:szCs w:val="24"/>
          <w:lang w:val="en-US" w:eastAsia="en-US"/>
        </w:rPr>
        <w:t>‘</w:t>
      </w:r>
      <w:r w:rsidR="008D74B7" w:rsidRPr="00517ABC">
        <w:rPr>
          <w:szCs w:val="24"/>
        </w:rPr>
        <w:t xml:space="preserve">cloudy-browed, thick-soled, opaque Practicality’, </w:t>
      </w:r>
      <w:r w:rsidR="009C772B" w:rsidRPr="00517ABC">
        <w:rPr>
          <w:szCs w:val="24"/>
        </w:rPr>
        <w:t xml:space="preserve">in </w:t>
      </w:r>
      <w:r w:rsidR="008D74B7" w:rsidRPr="00517ABC">
        <w:rPr>
          <w:szCs w:val="24"/>
        </w:rPr>
        <w:t>near-dum</w:t>
      </w:r>
      <w:r w:rsidR="009C772B" w:rsidRPr="00517ABC">
        <w:rPr>
          <w:szCs w:val="24"/>
        </w:rPr>
        <w:t xml:space="preserve">b ‘Congruity with the Unuttered’, to </w:t>
      </w:r>
      <w:r w:rsidR="00D77F32" w:rsidRPr="00517ABC">
        <w:rPr>
          <w:szCs w:val="24"/>
        </w:rPr>
        <w:t>the facile clarity of ‘all logic-utter</w:t>
      </w:r>
      <w:r w:rsidR="00266C62" w:rsidRPr="00517ABC">
        <w:rPr>
          <w:szCs w:val="24"/>
        </w:rPr>
        <w:t>a</w:t>
      </w:r>
      <w:r w:rsidR="00D77F32" w:rsidRPr="00517ABC">
        <w:rPr>
          <w:szCs w:val="24"/>
        </w:rPr>
        <w:t>n</w:t>
      </w:r>
      <w:r w:rsidR="00266C62" w:rsidRPr="00517ABC">
        <w:rPr>
          <w:szCs w:val="24"/>
        </w:rPr>
        <w:t>ce’</w:t>
      </w:r>
      <w:r w:rsidR="008D74B7" w:rsidRPr="00517ABC">
        <w:rPr>
          <w:szCs w:val="24"/>
        </w:rPr>
        <w:t xml:space="preserve"> (</w:t>
      </w:r>
      <w:r w:rsidR="004B404D" w:rsidRPr="00517ABC">
        <w:rPr>
          <w:szCs w:val="24"/>
        </w:rPr>
        <w:t>2005:</w:t>
      </w:r>
      <w:r w:rsidR="00BE14B0" w:rsidRPr="00517ABC">
        <w:rPr>
          <w:szCs w:val="24"/>
        </w:rPr>
        <w:t xml:space="preserve"> 161</w:t>
      </w:r>
      <w:r w:rsidR="008D74B7" w:rsidRPr="00517ABC">
        <w:rPr>
          <w:szCs w:val="24"/>
        </w:rPr>
        <w:t>)</w:t>
      </w:r>
      <w:r w:rsidR="002C5A44" w:rsidRPr="00517ABC">
        <w:rPr>
          <w:szCs w:val="24"/>
        </w:rPr>
        <w:t>. There is</w:t>
      </w:r>
      <w:r w:rsidR="00D77F32" w:rsidRPr="00517ABC">
        <w:rPr>
          <w:szCs w:val="24"/>
        </w:rPr>
        <w:t>, Morris suggests,</w:t>
      </w:r>
      <w:r w:rsidR="002C5A44" w:rsidRPr="00517ABC">
        <w:rPr>
          <w:szCs w:val="24"/>
        </w:rPr>
        <w:t xml:space="preserve"> hope</w:t>
      </w:r>
      <w:r w:rsidR="00D77F32" w:rsidRPr="00517ABC">
        <w:rPr>
          <w:szCs w:val="24"/>
        </w:rPr>
        <w:t xml:space="preserve"> in </w:t>
      </w:r>
      <w:r w:rsidR="00857A43" w:rsidRPr="00517ABC">
        <w:rPr>
          <w:szCs w:val="24"/>
        </w:rPr>
        <w:t xml:space="preserve">such ‘dim unorganised’ </w:t>
      </w:r>
      <w:r w:rsidR="00D77F32" w:rsidRPr="00517ABC">
        <w:rPr>
          <w:szCs w:val="24"/>
        </w:rPr>
        <w:t>unrest</w:t>
      </w:r>
      <w:r w:rsidR="003359BA" w:rsidRPr="00517ABC">
        <w:rPr>
          <w:rFonts w:eastAsiaTheme="minorEastAsia"/>
          <w:szCs w:val="24"/>
          <w:lang w:val="en-US" w:eastAsia="en-US"/>
        </w:rPr>
        <w:t>:</w:t>
      </w:r>
      <w:r w:rsidR="0007376C" w:rsidRPr="00517ABC">
        <w:rPr>
          <w:rFonts w:eastAsiaTheme="minorEastAsia"/>
          <w:szCs w:val="24"/>
          <w:lang w:val="en-US" w:eastAsia="en-US"/>
        </w:rPr>
        <w:t xml:space="preserve"> </w:t>
      </w:r>
    </w:p>
    <w:p w14:paraId="2EE97860" w14:textId="35E53954" w:rsidR="005153AA" w:rsidRPr="00517ABC" w:rsidRDefault="0007376C" w:rsidP="00C276FD">
      <w:pPr>
        <w:pStyle w:val="OXDEAR"/>
        <w:spacing w:before="0" w:after="0" w:line="360" w:lineRule="auto"/>
        <w:rPr>
          <w:rFonts w:eastAsiaTheme="minorEastAsia"/>
          <w:szCs w:val="24"/>
          <w:lang w:val="en-US" w:eastAsia="en-US"/>
        </w:rPr>
      </w:pPr>
      <w:r w:rsidRPr="00517ABC">
        <w:rPr>
          <w:rFonts w:eastAsiaTheme="minorEastAsia"/>
          <w:szCs w:val="24"/>
          <w:lang w:val="en-US" w:eastAsia="en-US"/>
        </w:rPr>
        <w:t xml:space="preserve">Art cannot be dead so long as we feel the lack of it, I say: and though we shall probably try many roundabout ways for filling up the </w:t>
      </w:r>
      <w:proofErr w:type="spellStart"/>
      <w:r w:rsidRPr="00517ABC">
        <w:rPr>
          <w:rFonts w:eastAsiaTheme="minorEastAsia"/>
          <w:szCs w:val="24"/>
          <w:lang w:val="en-US" w:eastAsia="en-US"/>
        </w:rPr>
        <w:t>lack</w:t>
      </w:r>
      <w:proofErr w:type="spellEnd"/>
      <w:r w:rsidRPr="00517ABC">
        <w:rPr>
          <w:rFonts w:eastAsiaTheme="minorEastAsia"/>
          <w:szCs w:val="24"/>
          <w:lang w:val="en-US" w:eastAsia="en-US"/>
        </w:rPr>
        <w:t>; yet we shall at last be driven into the one right way of concluding that in spite of all risks, and all losses, unhappy and slavish work must come to an end. In that day we shall take Gothic Architecture by the hand, and know it for what it was and what it is.</w:t>
      </w:r>
      <w:r w:rsidR="003359BA" w:rsidRPr="00517ABC">
        <w:rPr>
          <w:rFonts w:eastAsiaTheme="minorEastAsia"/>
          <w:szCs w:val="24"/>
          <w:lang w:val="en-US" w:eastAsia="en-US"/>
        </w:rPr>
        <w:t xml:space="preserve"> (</w:t>
      </w:r>
      <w:r w:rsidR="00033CE5" w:rsidRPr="00517ABC">
        <w:rPr>
          <w:rFonts w:eastAsiaTheme="minorEastAsia"/>
          <w:szCs w:val="24"/>
          <w:lang w:val="en-US" w:eastAsia="en-US"/>
        </w:rPr>
        <w:t xml:space="preserve">1993: </w:t>
      </w:r>
      <w:r w:rsidR="00FC26BA" w:rsidRPr="00517ABC">
        <w:rPr>
          <w:rFonts w:eastAsiaTheme="minorEastAsia"/>
          <w:szCs w:val="24"/>
          <w:lang w:val="en-US" w:eastAsia="en-US"/>
        </w:rPr>
        <w:t>348</w:t>
      </w:r>
      <w:r w:rsidR="003359BA" w:rsidRPr="00517ABC">
        <w:rPr>
          <w:rFonts w:eastAsiaTheme="minorEastAsia"/>
          <w:szCs w:val="24"/>
          <w:lang w:val="en-US" w:eastAsia="en-US"/>
        </w:rPr>
        <w:t>)</w:t>
      </w:r>
    </w:p>
    <w:p w14:paraId="0F17AC9B" w14:textId="77777777" w:rsidR="00912FDB" w:rsidRPr="00517ABC" w:rsidRDefault="00912FDB" w:rsidP="00C276FD">
      <w:pPr>
        <w:pStyle w:val="OXDEAR"/>
        <w:spacing w:before="0" w:after="0" w:line="360" w:lineRule="auto"/>
        <w:rPr>
          <w:rFonts w:eastAsiaTheme="minorEastAsia"/>
          <w:szCs w:val="24"/>
          <w:lang w:val="en-US" w:eastAsia="en-US"/>
        </w:rPr>
      </w:pPr>
    </w:p>
    <w:p w14:paraId="521A9560" w14:textId="15B8E0C0" w:rsidR="00327E6F" w:rsidRPr="00517ABC" w:rsidRDefault="00912FDB" w:rsidP="00C276FD">
      <w:pPr>
        <w:pStyle w:val="OXDEAR"/>
        <w:spacing w:line="360" w:lineRule="auto"/>
        <w:jc w:val="center"/>
        <w:rPr>
          <w:rFonts w:eastAsiaTheme="minorEastAsia"/>
          <w:b/>
          <w:szCs w:val="24"/>
          <w:lang w:val="en-US" w:eastAsia="en-US"/>
        </w:rPr>
      </w:pPr>
      <w:r w:rsidRPr="00517ABC">
        <w:rPr>
          <w:rFonts w:eastAsiaTheme="minorEastAsia"/>
          <w:b/>
          <w:szCs w:val="24"/>
          <w:lang w:val="en-US" w:eastAsia="en-US"/>
        </w:rPr>
        <w:t>II</w:t>
      </w:r>
    </w:p>
    <w:p w14:paraId="165DD962" w14:textId="29801383" w:rsidR="00673A63" w:rsidRPr="00517ABC" w:rsidRDefault="009A1BE2"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Over eighty years before Morris, i</w:t>
      </w:r>
      <w:r w:rsidR="00912FDB" w:rsidRPr="00517ABC">
        <w:rPr>
          <w:rFonts w:ascii="Times New Roman" w:hAnsi="Times New Roman" w:cs="Times New Roman"/>
          <w:sz w:val="24"/>
          <w:szCs w:val="24"/>
        </w:rPr>
        <w:t xml:space="preserve">n </w:t>
      </w:r>
      <w:r w:rsidRPr="00517ABC">
        <w:rPr>
          <w:rFonts w:ascii="Times New Roman" w:hAnsi="Times New Roman" w:cs="Times New Roman"/>
          <w:sz w:val="24"/>
          <w:szCs w:val="24"/>
        </w:rPr>
        <w:t xml:space="preserve">a Bristol lecture series beginning in January </w:t>
      </w:r>
      <w:r w:rsidR="00912FDB" w:rsidRPr="00517ABC">
        <w:rPr>
          <w:rFonts w:ascii="Times New Roman" w:hAnsi="Times New Roman" w:cs="Times New Roman"/>
          <w:sz w:val="24"/>
          <w:szCs w:val="24"/>
        </w:rPr>
        <w:t xml:space="preserve">1818, Samuel Taylor Coleridge </w:t>
      </w:r>
      <w:r w:rsidRPr="00517ABC">
        <w:rPr>
          <w:rFonts w:ascii="Times New Roman" w:hAnsi="Times New Roman" w:cs="Times New Roman"/>
          <w:sz w:val="24"/>
          <w:szCs w:val="24"/>
        </w:rPr>
        <w:t xml:space="preserve">had aimed </w:t>
      </w:r>
      <w:r w:rsidR="00F00762" w:rsidRPr="00517ABC">
        <w:rPr>
          <w:rFonts w:ascii="Times New Roman" w:hAnsi="Times New Roman" w:cs="Times New Roman"/>
          <w:sz w:val="24"/>
          <w:szCs w:val="24"/>
        </w:rPr>
        <w:t>at</w:t>
      </w:r>
      <w:r w:rsidRPr="00517ABC">
        <w:rPr>
          <w:rFonts w:ascii="Times New Roman" w:hAnsi="Times New Roman" w:cs="Times New Roman"/>
          <w:sz w:val="24"/>
          <w:szCs w:val="24"/>
        </w:rPr>
        <w:t xml:space="preserve"> much the same </w:t>
      </w:r>
      <w:r w:rsidR="00F00762" w:rsidRPr="00517ABC">
        <w:rPr>
          <w:rFonts w:ascii="Times New Roman" w:hAnsi="Times New Roman" w:cs="Times New Roman"/>
          <w:sz w:val="24"/>
          <w:szCs w:val="24"/>
        </w:rPr>
        <w:t>end</w:t>
      </w:r>
      <w:r w:rsidR="00912FDB" w:rsidRPr="00517ABC">
        <w:rPr>
          <w:rFonts w:ascii="Times New Roman" w:hAnsi="Times New Roman" w:cs="Times New Roman"/>
          <w:sz w:val="24"/>
          <w:szCs w:val="24"/>
        </w:rPr>
        <w:t xml:space="preserve">. </w:t>
      </w:r>
      <w:r w:rsidR="00A37B8E" w:rsidRPr="00517ABC">
        <w:rPr>
          <w:rFonts w:ascii="Times New Roman" w:hAnsi="Times New Roman" w:cs="Times New Roman"/>
          <w:sz w:val="24"/>
          <w:szCs w:val="24"/>
        </w:rPr>
        <w:t>It was already late in the day. Nearly two centuries of analogical thinking had gone over, from Nathaniel Bacon in 1647 declaring that earth had nothing to show more Gothic than English law (Bacon 1647, 96), to William Blackstone in the 1760s likening that law to the ‘winding and difficult’ ways between the ‘commodious’ apartments of an ‘old Gothic castle’ (Blackstone 1765-9, III, 17), and Edmund Burke in the 1790s comparing ‘reflections’ aris</w:t>
      </w:r>
      <w:r w:rsidR="00857A43" w:rsidRPr="00517ABC">
        <w:rPr>
          <w:rFonts w:ascii="Times New Roman" w:hAnsi="Times New Roman" w:cs="Times New Roman"/>
          <w:sz w:val="24"/>
          <w:szCs w:val="24"/>
        </w:rPr>
        <w:t xml:space="preserve">ing from deeply ingrained reverential habits </w:t>
      </w:r>
      <w:r w:rsidR="00A37B8E" w:rsidRPr="00517ABC">
        <w:rPr>
          <w:rFonts w:ascii="Times New Roman" w:hAnsi="Times New Roman" w:cs="Times New Roman"/>
          <w:sz w:val="24"/>
          <w:szCs w:val="24"/>
        </w:rPr>
        <w:t>to modern arts and sciences growing from the ‘Gothic and monkish’ institutions of the Universities (Burke 1987, 8</w:t>
      </w:r>
      <w:r w:rsidR="00A07620" w:rsidRPr="00517ABC">
        <w:rPr>
          <w:rFonts w:ascii="Times New Roman" w:hAnsi="Times New Roman" w:cs="Times New Roman"/>
          <w:sz w:val="24"/>
          <w:szCs w:val="24"/>
        </w:rPr>
        <w:t>7-</w:t>
      </w:r>
      <w:r w:rsidR="00A37B8E" w:rsidRPr="00517ABC">
        <w:rPr>
          <w:rFonts w:ascii="Times New Roman" w:hAnsi="Times New Roman" w:cs="Times New Roman"/>
          <w:sz w:val="24"/>
          <w:szCs w:val="24"/>
        </w:rPr>
        <w:t xml:space="preserve">8). But </w:t>
      </w:r>
      <w:r w:rsidRPr="00517ABC">
        <w:rPr>
          <w:rFonts w:ascii="Times New Roman" w:hAnsi="Times New Roman" w:cs="Times New Roman"/>
          <w:sz w:val="24"/>
          <w:szCs w:val="24"/>
        </w:rPr>
        <w:t xml:space="preserve">Coleridge’s </w:t>
      </w:r>
      <w:r w:rsidR="003C66F7" w:rsidRPr="00517ABC">
        <w:rPr>
          <w:rFonts w:ascii="Times New Roman" w:hAnsi="Times New Roman" w:cs="Times New Roman"/>
          <w:sz w:val="24"/>
          <w:szCs w:val="24"/>
        </w:rPr>
        <w:t xml:space="preserve">lectures </w:t>
      </w:r>
      <w:r w:rsidR="00912FDB" w:rsidRPr="00517ABC">
        <w:rPr>
          <w:rFonts w:ascii="Times New Roman" w:hAnsi="Times New Roman" w:cs="Times New Roman"/>
          <w:sz w:val="24"/>
          <w:szCs w:val="24"/>
        </w:rPr>
        <w:t>are</w:t>
      </w:r>
      <w:r w:rsidR="003C66F7" w:rsidRPr="00517ABC">
        <w:rPr>
          <w:rFonts w:ascii="Times New Roman" w:hAnsi="Times New Roman" w:cs="Times New Roman"/>
          <w:sz w:val="24"/>
          <w:szCs w:val="24"/>
        </w:rPr>
        <w:t xml:space="preserve"> </w:t>
      </w:r>
      <w:r w:rsidR="00A37B8E" w:rsidRPr="00517ABC">
        <w:rPr>
          <w:rFonts w:ascii="Times New Roman" w:hAnsi="Times New Roman" w:cs="Times New Roman"/>
          <w:sz w:val="24"/>
          <w:szCs w:val="24"/>
        </w:rPr>
        <w:t xml:space="preserve">perhaps still more </w:t>
      </w:r>
      <w:r w:rsidR="00912FDB" w:rsidRPr="00517ABC">
        <w:rPr>
          <w:rFonts w:ascii="Times New Roman" w:hAnsi="Times New Roman" w:cs="Times New Roman"/>
          <w:sz w:val="24"/>
          <w:szCs w:val="24"/>
        </w:rPr>
        <w:t xml:space="preserve">remarkable </w:t>
      </w:r>
      <w:r w:rsidR="00A37B8E" w:rsidRPr="00517ABC">
        <w:rPr>
          <w:rFonts w:ascii="Times New Roman" w:hAnsi="Times New Roman" w:cs="Times New Roman"/>
          <w:sz w:val="24"/>
          <w:szCs w:val="24"/>
        </w:rPr>
        <w:t xml:space="preserve">than Morris’s </w:t>
      </w:r>
      <w:r w:rsidR="00912FDB" w:rsidRPr="00517ABC">
        <w:rPr>
          <w:rFonts w:ascii="Times New Roman" w:hAnsi="Times New Roman" w:cs="Times New Roman"/>
          <w:sz w:val="24"/>
          <w:szCs w:val="24"/>
        </w:rPr>
        <w:t xml:space="preserve">for the way they dissolve – in order to recreate – the </w:t>
      </w:r>
      <w:r w:rsidR="003C66F7" w:rsidRPr="00517ABC">
        <w:rPr>
          <w:rFonts w:ascii="Times New Roman" w:hAnsi="Times New Roman" w:cs="Times New Roman"/>
          <w:sz w:val="24"/>
          <w:szCs w:val="24"/>
        </w:rPr>
        <w:t xml:space="preserve">closed collocation </w:t>
      </w:r>
      <w:r w:rsidR="00F00762" w:rsidRPr="00517ABC">
        <w:rPr>
          <w:rFonts w:ascii="Times New Roman" w:hAnsi="Times New Roman" w:cs="Times New Roman"/>
          <w:sz w:val="24"/>
          <w:szCs w:val="24"/>
        </w:rPr>
        <w:t>and the given associations of ‘Gothic Architecture’</w:t>
      </w:r>
      <w:r w:rsidR="00912FDB" w:rsidRPr="00517ABC">
        <w:rPr>
          <w:rFonts w:ascii="Times New Roman" w:hAnsi="Times New Roman" w:cs="Times New Roman"/>
          <w:sz w:val="24"/>
          <w:szCs w:val="24"/>
        </w:rPr>
        <w:t xml:space="preserve">. </w:t>
      </w:r>
      <w:r w:rsidR="00673A63" w:rsidRPr="00517ABC">
        <w:rPr>
          <w:rFonts w:ascii="Times New Roman" w:hAnsi="Times New Roman" w:cs="Times New Roman"/>
          <w:sz w:val="24"/>
          <w:szCs w:val="24"/>
        </w:rPr>
        <w:t xml:space="preserve">And they suggest still more clearly – as I will suggest – where ‘we’ may turn in search of an ‘art’ still not dead. </w:t>
      </w:r>
    </w:p>
    <w:p w14:paraId="476AA87A" w14:textId="77777777" w:rsidR="00673A63" w:rsidRPr="00517ABC" w:rsidRDefault="00673A63" w:rsidP="00C276FD">
      <w:pPr>
        <w:widowControl w:val="0"/>
        <w:autoSpaceDE w:val="0"/>
        <w:autoSpaceDN w:val="0"/>
        <w:adjustRightInd w:val="0"/>
        <w:spacing w:after="0" w:line="360" w:lineRule="auto"/>
        <w:rPr>
          <w:rFonts w:ascii="Times New Roman" w:hAnsi="Times New Roman" w:cs="Times New Roman"/>
          <w:sz w:val="24"/>
          <w:szCs w:val="24"/>
        </w:rPr>
      </w:pPr>
    </w:p>
    <w:p w14:paraId="26269EEC" w14:textId="1564C028" w:rsidR="00912FDB" w:rsidRPr="00517ABC" w:rsidRDefault="00673A63"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912FDB" w:rsidRPr="00517ABC">
        <w:rPr>
          <w:rFonts w:ascii="Times New Roman" w:hAnsi="Times New Roman" w:cs="Times New Roman"/>
          <w:sz w:val="24"/>
          <w:szCs w:val="24"/>
        </w:rPr>
        <w:t xml:space="preserve">Coleridge’s </w:t>
      </w:r>
      <w:r w:rsidR="00D55185" w:rsidRPr="00517ABC">
        <w:rPr>
          <w:rFonts w:ascii="Times New Roman" w:hAnsi="Times New Roman" w:cs="Times New Roman"/>
          <w:sz w:val="24"/>
          <w:szCs w:val="24"/>
        </w:rPr>
        <w:t xml:space="preserve">overarching </w:t>
      </w:r>
      <w:r w:rsidR="00912FDB" w:rsidRPr="00517ABC">
        <w:rPr>
          <w:rFonts w:ascii="Times New Roman" w:hAnsi="Times New Roman" w:cs="Times New Roman"/>
          <w:sz w:val="24"/>
          <w:szCs w:val="24"/>
        </w:rPr>
        <w:t>subject</w:t>
      </w:r>
      <w:r w:rsidR="009A1BE2" w:rsidRPr="00517ABC">
        <w:rPr>
          <w:rFonts w:ascii="Times New Roman" w:hAnsi="Times New Roman" w:cs="Times New Roman"/>
          <w:sz w:val="24"/>
          <w:szCs w:val="24"/>
        </w:rPr>
        <w:t xml:space="preserve">, as </w:t>
      </w:r>
      <w:r w:rsidR="00D55185" w:rsidRPr="00517ABC">
        <w:rPr>
          <w:rFonts w:ascii="Times New Roman" w:hAnsi="Times New Roman" w:cs="Times New Roman"/>
          <w:sz w:val="24"/>
          <w:szCs w:val="24"/>
        </w:rPr>
        <w:t xml:space="preserve">presented in the </w:t>
      </w:r>
      <w:r w:rsidR="00D55185" w:rsidRPr="00517ABC">
        <w:rPr>
          <w:rFonts w:ascii="Times New Roman" w:hAnsi="Times New Roman" w:cs="Times New Roman"/>
          <w:i/>
          <w:sz w:val="24"/>
          <w:szCs w:val="24"/>
        </w:rPr>
        <w:t>Literary Remains</w:t>
      </w:r>
      <w:r w:rsidR="00D55185" w:rsidRPr="00517ABC">
        <w:rPr>
          <w:rFonts w:ascii="Times New Roman" w:hAnsi="Times New Roman" w:cs="Times New Roman"/>
          <w:sz w:val="24"/>
          <w:szCs w:val="24"/>
        </w:rPr>
        <w:t xml:space="preserve"> published by </w:t>
      </w:r>
      <w:r w:rsidR="009A1BE2" w:rsidRPr="00517ABC">
        <w:rPr>
          <w:rFonts w:ascii="Times New Roman" w:hAnsi="Times New Roman" w:cs="Times New Roman"/>
          <w:sz w:val="24"/>
          <w:szCs w:val="24"/>
        </w:rPr>
        <w:t>his nephew Henry Nelson Coleridge</w:t>
      </w:r>
      <w:r w:rsidR="00D55185" w:rsidRPr="00517ABC">
        <w:rPr>
          <w:rFonts w:ascii="Times New Roman" w:hAnsi="Times New Roman" w:cs="Times New Roman"/>
          <w:sz w:val="24"/>
          <w:szCs w:val="24"/>
        </w:rPr>
        <w:t>, was</w:t>
      </w:r>
      <w:r w:rsidR="009A1BE2" w:rsidRPr="00517ABC">
        <w:rPr>
          <w:rFonts w:ascii="Times New Roman" w:hAnsi="Times New Roman" w:cs="Times New Roman"/>
          <w:sz w:val="24"/>
          <w:szCs w:val="24"/>
        </w:rPr>
        <w:t xml:space="preserve"> </w:t>
      </w:r>
      <w:r w:rsidR="00E34CD5" w:rsidRPr="00517ABC">
        <w:rPr>
          <w:rFonts w:ascii="Times New Roman" w:hAnsi="Times New Roman" w:cs="Times New Roman"/>
          <w:sz w:val="24"/>
          <w:szCs w:val="24"/>
        </w:rPr>
        <w:t xml:space="preserve">not quite ‘Gothic and the arts’ but rather </w:t>
      </w:r>
      <w:r w:rsidR="00912FDB" w:rsidRPr="00517ABC">
        <w:rPr>
          <w:rFonts w:ascii="Times New Roman" w:hAnsi="Times New Roman" w:cs="Times New Roman"/>
          <w:sz w:val="24"/>
          <w:szCs w:val="24"/>
        </w:rPr>
        <w:t xml:space="preserve">the </w:t>
      </w:r>
      <w:r w:rsidR="00D55185" w:rsidRPr="00517ABC">
        <w:rPr>
          <w:rFonts w:ascii="Times New Roman" w:hAnsi="Times New Roman" w:cs="Times New Roman"/>
          <w:sz w:val="24"/>
          <w:szCs w:val="24"/>
        </w:rPr>
        <w:t>‘General character of the Gothic M</w:t>
      </w:r>
      <w:r w:rsidR="00912FDB" w:rsidRPr="00517ABC">
        <w:rPr>
          <w:rFonts w:ascii="Times New Roman" w:hAnsi="Times New Roman" w:cs="Times New Roman"/>
          <w:sz w:val="24"/>
          <w:szCs w:val="24"/>
        </w:rPr>
        <w:t>ind</w:t>
      </w:r>
      <w:r w:rsidR="00E72149" w:rsidRPr="00517ABC">
        <w:rPr>
          <w:rFonts w:ascii="Times New Roman" w:hAnsi="Times New Roman" w:cs="Times New Roman"/>
          <w:sz w:val="24"/>
          <w:szCs w:val="24"/>
        </w:rPr>
        <w:t xml:space="preserve"> in the Middle Ages’ – </w:t>
      </w:r>
      <w:r w:rsidR="00E34CD5" w:rsidRPr="00517ABC">
        <w:rPr>
          <w:rFonts w:ascii="Times New Roman" w:hAnsi="Times New Roman" w:cs="Times New Roman"/>
          <w:sz w:val="24"/>
          <w:szCs w:val="24"/>
        </w:rPr>
        <w:t>with a focus</w:t>
      </w:r>
      <w:r w:rsidR="00D55185" w:rsidRPr="00517ABC">
        <w:rPr>
          <w:rFonts w:ascii="Times New Roman" w:hAnsi="Times New Roman" w:cs="Times New Roman"/>
          <w:sz w:val="24"/>
          <w:szCs w:val="24"/>
        </w:rPr>
        <w:t xml:space="preserve"> first on the </w:t>
      </w:r>
      <w:r w:rsidR="00F00762" w:rsidRPr="00517ABC">
        <w:rPr>
          <w:rFonts w:ascii="Times New Roman" w:hAnsi="Times New Roman" w:cs="Times New Roman"/>
          <w:sz w:val="24"/>
          <w:szCs w:val="24"/>
        </w:rPr>
        <w:t>‘</w:t>
      </w:r>
      <w:r w:rsidR="00D55185" w:rsidRPr="00517ABC">
        <w:rPr>
          <w:rFonts w:ascii="Times New Roman" w:hAnsi="Times New Roman" w:cs="Times New Roman"/>
          <w:sz w:val="24"/>
          <w:szCs w:val="24"/>
        </w:rPr>
        <w:t>Gothic mind</w:t>
      </w:r>
      <w:r w:rsidR="00F00762" w:rsidRPr="00517ABC">
        <w:rPr>
          <w:rFonts w:ascii="Times New Roman" w:hAnsi="Times New Roman" w:cs="Times New Roman"/>
          <w:sz w:val="24"/>
          <w:szCs w:val="24"/>
        </w:rPr>
        <w:t>’</w:t>
      </w:r>
      <w:r w:rsidR="00D55185" w:rsidRPr="00517ABC">
        <w:rPr>
          <w:rFonts w:ascii="Times New Roman" w:hAnsi="Times New Roman" w:cs="Times New Roman"/>
          <w:sz w:val="24"/>
          <w:szCs w:val="24"/>
        </w:rPr>
        <w:t xml:space="preserve"> and </w:t>
      </w:r>
      <w:r w:rsidR="00D55185" w:rsidRPr="00517ABC">
        <w:rPr>
          <w:rFonts w:ascii="Times New Roman" w:hAnsi="Times New Roman" w:cs="Times New Roman"/>
          <w:sz w:val="24"/>
          <w:szCs w:val="24"/>
        </w:rPr>
        <w:lastRenderedPageBreak/>
        <w:t>a</w:t>
      </w:r>
      <w:r w:rsidR="00912FDB" w:rsidRPr="00517ABC">
        <w:rPr>
          <w:rFonts w:ascii="Times New Roman" w:hAnsi="Times New Roman" w:cs="Times New Roman"/>
          <w:sz w:val="24"/>
          <w:szCs w:val="24"/>
        </w:rPr>
        <w:t xml:space="preserve">rchitecture, </w:t>
      </w:r>
      <w:r w:rsidR="00E34CD5" w:rsidRPr="00517ABC">
        <w:rPr>
          <w:rFonts w:ascii="Times New Roman" w:hAnsi="Times New Roman" w:cs="Times New Roman"/>
          <w:sz w:val="24"/>
          <w:szCs w:val="24"/>
        </w:rPr>
        <w:t>and then, in lecture two, on</w:t>
      </w:r>
      <w:r w:rsidR="00D55185" w:rsidRPr="00517ABC">
        <w:rPr>
          <w:rFonts w:ascii="Times New Roman" w:hAnsi="Times New Roman" w:cs="Times New Roman"/>
          <w:sz w:val="24"/>
          <w:szCs w:val="24"/>
        </w:rPr>
        <w:t xml:space="preserve"> </w:t>
      </w:r>
      <w:r w:rsidR="00912FDB" w:rsidRPr="00517ABC">
        <w:rPr>
          <w:rFonts w:ascii="Times New Roman" w:hAnsi="Times New Roman" w:cs="Times New Roman"/>
          <w:sz w:val="24"/>
          <w:szCs w:val="24"/>
        </w:rPr>
        <w:t xml:space="preserve">‘Gothic Literature </w:t>
      </w:r>
      <w:r w:rsidR="00912FDB" w:rsidRPr="00517ABC">
        <w:rPr>
          <w:rFonts w:ascii="Times New Roman" w:hAnsi="Times New Roman" w:cs="Times New Roman"/>
          <w:i/>
          <w:sz w:val="24"/>
          <w:szCs w:val="24"/>
        </w:rPr>
        <w:t>and</w:t>
      </w:r>
      <w:r w:rsidR="00912FDB" w:rsidRPr="00517ABC">
        <w:rPr>
          <w:rFonts w:ascii="Times New Roman" w:hAnsi="Times New Roman" w:cs="Times New Roman"/>
          <w:sz w:val="24"/>
          <w:szCs w:val="24"/>
        </w:rPr>
        <w:t xml:space="preserve"> Art’</w:t>
      </w:r>
      <w:r w:rsidR="00D55185" w:rsidRPr="00517ABC">
        <w:rPr>
          <w:rFonts w:ascii="Times New Roman" w:hAnsi="Times New Roman" w:cs="Times New Roman"/>
          <w:sz w:val="24"/>
          <w:szCs w:val="24"/>
        </w:rPr>
        <w:t xml:space="preserve"> (Coleridge 1836-9, I, xvi)</w:t>
      </w:r>
      <w:r w:rsidR="00912FDB" w:rsidRPr="00517ABC">
        <w:rPr>
          <w:rFonts w:ascii="Times New Roman" w:hAnsi="Times New Roman" w:cs="Times New Roman"/>
          <w:sz w:val="24"/>
          <w:szCs w:val="24"/>
        </w:rPr>
        <w:t xml:space="preserve">. </w:t>
      </w:r>
      <w:r w:rsidR="009141E3" w:rsidRPr="00517ABC">
        <w:rPr>
          <w:rFonts w:ascii="Times New Roman" w:hAnsi="Times New Roman" w:cs="Times New Roman"/>
          <w:sz w:val="24"/>
          <w:szCs w:val="24"/>
        </w:rPr>
        <w:t>Lecture 14, headed simply ‘On Style’</w:t>
      </w:r>
      <w:r w:rsidR="00F93CC0" w:rsidRPr="00517ABC">
        <w:rPr>
          <w:rFonts w:ascii="Times New Roman" w:hAnsi="Times New Roman" w:cs="Times New Roman"/>
          <w:sz w:val="24"/>
          <w:szCs w:val="24"/>
        </w:rPr>
        <w:t xml:space="preserve">, </w:t>
      </w:r>
      <w:r w:rsidR="0025727A" w:rsidRPr="00517ABC">
        <w:rPr>
          <w:rFonts w:ascii="Times New Roman" w:hAnsi="Times New Roman" w:cs="Times New Roman"/>
          <w:sz w:val="24"/>
          <w:szCs w:val="24"/>
        </w:rPr>
        <w:t>defines</w:t>
      </w:r>
      <w:r w:rsidR="000C7E84" w:rsidRPr="00517ABC">
        <w:rPr>
          <w:rFonts w:ascii="Times New Roman" w:hAnsi="Times New Roman" w:cs="Times New Roman"/>
          <w:sz w:val="24"/>
          <w:szCs w:val="24"/>
        </w:rPr>
        <w:t xml:space="preserve"> the ‘Gothic structure’ – as manifested in both </w:t>
      </w:r>
      <w:r w:rsidR="00F93CC0" w:rsidRPr="00517ABC">
        <w:rPr>
          <w:rFonts w:ascii="Times New Roman" w:hAnsi="Times New Roman" w:cs="Times New Roman"/>
          <w:sz w:val="24"/>
          <w:szCs w:val="24"/>
        </w:rPr>
        <w:t>‘government’</w:t>
      </w:r>
      <w:r w:rsidR="0002121B" w:rsidRPr="00517ABC">
        <w:rPr>
          <w:rFonts w:ascii="Times New Roman" w:hAnsi="Times New Roman" w:cs="Times New Roman"/>
          <w:sz w:val="24"/>
          <w:szCs w:val="24"/>
        </w:rPr>
        <w:t xml:space="preserve"> and </w:t>
      </w:r>
      <w:r w:rsidR="00F93CC0" w:rsidRPr="00517ABC">
        <w:rPr>
          <w:rFonts w:ascii="Times New Roman" w:hAnsi="Times New Roman" w:cs="Times New Roman"/>
          <w:sz w:val="24"/>
          <w:szCs w:val="24"/>
        </w:rPr>
        <w:t>‘</w:t>
      </w:r>
      <w:r w:rsidR="0002121B" w:rsidRPr="00517ABC">
        <w:rPr>
          <w:rFonts w:ascii="Times New Roman" w:hAnsi="Times New Roman" w:cs="Times New Roman"/>
          <w:sz w:val="24"/>
          <w:szCs w:val="24"/>
        </w:rPr>
        <w:t>language</w:t>
      </w:r>
      <w:r w:rsidR="00F93CC0" w:rsidRPr="00517ABC">
        <w:rPr>
          <w:rFonts w:ascii="Times New Roman" w:hAnsi="Times New Roman" w:cs="Times New Roman"/>
          <w:sz w:val="24"/>
          <w:szCs w:val="24"/>
        </w:rPr>
        <w:t>’</w:t>
      </w:r>
      <w:r w:rsidR="00A07620" w:rsidRPr="00517ABC">
        <w:rPr>
          <w:rFonts w:ascii="Times New Roman" w:hAnsi="Times New Roman" w:cs="Times New Roman"/>
          <w:sz w:val="24"/>
          <w:szCs w:val="24"/>
        </w:rPr>
        <w:t>,</w:t>
      </w:r>
      <w:r w:rsidR="000C7E84" w:rsidRPr="00517ABC">
        <w:rPr>
          <w:rFonts w:ascii="Times New Roman" w:hAnsi="Times New Roman" w:cs="Times New Roman"/>
          <w:sz w:val="24"/>
          <w:szCs w:val="24"/>
        </w:rPr>
        <w:t xml:space="preserve"> as distinguished from </w:t>
      </w:r>
      <w:r w:rsidR="00A36E40" w:rsidRPr="00517ABC">
        <w:rPr>
          <w:rFonts w:ascii="Times New Roman" w:hAnsi="Times New Roman" w:cs="Times New Roman"/>
          <w:sz w:val="24"/>
          <w:szCs w:val="24"/>
        </w:rPr>
        <w:t xml:space="preserve">the architectonic mode of </w:t>
      </w:r>
      <w:r w:rsidR="00AD2C32" w:rsidRPr="00517ABC">
        <w:rPr>
          <w:rFonts w:ascii="Times New Roman" w:hAnsi="Times New Roman" w:cs="Times New Roman"/>
          <w:sz w:val="24"/>
          <w:szCs w:val="24"/>
        </w:rPr>
        <w:t>‘</w:t>
      </w:r>
      <w:r w:rsidR="00A36E40" w:rsidRPr="00517ABC">
        <w:rPr>
          <w:rFonts w:ascii="Times New Roman" w:hAnsi="Times New Roman" w:cs="Times New Roman"/>
          <w:sz w:val="24"/>
          <w:szCs w:val="24"/>
        </w:rPr>
        <w:t xml:space="preserve">the </w:t>
      </w:r>
      <w:r w:rsidR="00AD2C32" w:rsidRPr="00517ABC">
        <w:rPr>
          <w:rFonts w:ascii="Times New Roman" w:hAnsi="Times New Roman" w:cs="Times New Roman"/>
          <w:sz w:val="24"/>
          <w:szCs w:val="24"/>
        </w:rPr>
        <w:t>Greek’</w:t>
      </w:r>
      <w:r w:rsidR="00A07620" w:rsidRPr="00517ABC">
        <w:rPr>
          <w:rFonts w:ascii="Times New Roman" w:hAnsi="Times New Roman" w:cs="Times New Roman"/>
          <w:sz w:val="24"/>
          <w:szCs w:val="24"/>
        </w:rPr>
        <w:t>, and as exemplified by England and the English tongue</w:t>
      </w:r>
      <w:r w:rsidR="00A36E40" w:rsidRPr="00517ABC">
        <w:rPr>
          <w:rFonts w:ascii="Times New Roman" w:hAnsi="Times New Roman" w:cs="Times New Roman"/>
          <w:sz w:val="24"/>
          <w:szCs w:val="24"/>
        </w:rPr>
        <w:t xml:space="preserve"> </w:t>
      </w:r>
      <w:r w:rsidR="000C7E84" w:rsidRPr="00517ABC">
        <w:rPr>
          <w:rFonts w:ascii="Times New Roman" w:hAnsi="Times New Roman" w:cs="Times New Roman"/>
          <w:sz w:val="24"/>
          <w:szCs w:val="24"/>
        </w:rPr>
        <w:t xml:space="preserve">– </w:t>
      </w:r>
      <w:r w:rsidR="0025727A" w:rsidRPr="00517ABC">
        <w:rPr>
          <w:rFonts w:ascii="Times New Roman" w:hAnsi="Times New Roman" w:cs="Times New Roman"/>
          <w:sz w:val="24"/>
          <w:szCs w:val="24"/>
        </w:rPr>
        <w:t xml:space="preserve">as </w:t>
      </w:r>
      <w:r w:rsidR="000C7E84" w:rsidRPr="00517ABC">
        <w:rPr>
          <w:rFonts w:ascii="Times New Roman" w:hAnsi="Times New Roman" w:cs="Times New Roman"/>
          <w:sz w:val="24"/>
          <w:szCs w:val="24"/>
        </w:rPr>
        <w:t xml:space="preserve">a </w:t>
      </w:r>
      <w:r w:rsidR="0002121B" w:rsidRPr="00517ABC">
        <w:rPr>
          <w:rFonts w:ascii="Times New Roman" w:hAnsi="Times New Roman" w:cs="Times New Roman"/>
          <w:sz w:val="24"/>
          <w:szCs w:val="24"/>
        </w:rPr>
        <w:t>‘structur</w:t>
      </w:r>
      <w:r w:rsidR="000C7E84" w:rsidRPr="00517ABC">
        <w:rPr>
          <w:rFonts w:ascii="Times New Roman" w:hAnsi="Times New Roman" w:cs="Times New Roman"/>
          <w:sz w:val="24"/>
          <w:szCs w:val="24"/>
        </w:rPr>
        <w:t xml:space="preserve">e … complete in each part’ that </w:t>
      </w:r>
      <w:r w:rsidR="0002121B" w:rsidRPr="00517ABC">
        <w:rPr>
          <w:rFonts w:ascii="Times New Roman" w:hAnsi="Times New Roman" w:cs="Times New Roman"/>
          <w:sz w:val="24"/>
          <w:szCs w:val="24"/>
        </w:rPr>
        <w:t>preserves ‘the rights and interests of the individual in conjunction with those of the whole’ (Coleridge 1987: II.231)</w:t>
      </w:r>
      <w:r w:rsidR="000C7E84" w:rsidRPr="00517ABC">
        <w:rPr>
          <w:rFonts w:ascii="Times New Roman" w:hAnsi="Times New Roman" w:cs="Times New Roman"/>
          <w:sz w:val="24"/>
          <w:szCs w:val="24"/>
        </w:rPr>
        <w:t xml:space="preserve">. </w:t>
      </w:r>
      <w:r w:rsidR="0025727A" w:rsidRPr="00517ABC">
        <w:rPr>
          <w:rFonts w:ascii="Times New Roman" w:hAnsi="Times New Roman" w:cs="Times New Roman"/>
          <w:sz w:val="24"/>
          <w:szCs w:val="24"/>
        </w:rPr>
        <w:t>Gothic buildings, Gothic governments, and Gothic languages</w:t>
      </w:r>
      <w:r w:rsidR="00A36E40" w:rsidRPr="00517ABC">
        <w:rPr>
          <w:rFonts w:ascii="Times New Roman" w:hAnsi="Times New Roman" w:cs="Times New Roman"/>
          <w:sz w:val="24"/>
          <w:szCs w:val="24"/>
        </w:rPr>
        <w:t xml:space="preserve"> </w:t>
      </w:r>
      <w:r w:rsidR="009D5A9C" w:rsidRPr="00517ABC">
        <w:rPr>
          <w:rFonts w:ascii="Times New Roman" w:hAnsi="Times New Roman" w:cs="Times New Roman"/>
          <w:sz w:val="24"/>
          <w:szCs w:val="24"/>
        </w:rPr>
        <w:t xml:space="preserve">– all </w:t>
      </w:r>
      <w:r w:rsidR="00A36E40" w:rsidRPr="00517ABC">
        <w:rPr>
          <w:rFonts w:ascii="Times New Roman" w:hAnsi="Times New Roman" w:cs="Times New Roman"/>
          <w:sz w:val="24"/>
          <w:szCs w:val="24"/>
        </w:rPr>
        <w:t>were patterned upon such</w:t>
      </w:r>
      <w:r w:rsidR="009D5A9C" w:rsidRPr="00517ABC">
        <w:rPr>
          <w:rFonts w:ascii="Times New Roman" w:hAnsi="Times New Roman" w:cs="Times New Roman"/>
          <w:sz w:val="24"/>
          <w:szCs w:val="24"/>
        </w:rPr>
        <w:t xml:space="preserve"> ‘</w:t>
      </w:r>
      <w:r w:rsidR="009D5A9C" w:rsidRPr="00517ABC">
        <w:rPr>
          <w:rFonts w:ascii="Times New Roman" w:hAnsi="Times New Roman" w:cs="Times New Roman"/>
          <w:i/>
          <w:sz w:val="24"/>
          <w:szCs w:val="24"/>
        </w:rPr>
        <w:t>community</w:t>
      </w:r>
      <w:r w:rsidR="009D5A9C" w:rsidRPr="00517ABC">
        <w:rPr>
          <w:rFonts w:ascii="Times New Roman" w:hAnsi="Times New Roman" w:cs="Times New Roman"/>
          <w:sz w:val="24"/>
          <w:szCs w:val="24"/>
        </w:rPr>
        <w:t xml:space="preserve"> of feelings’ (231</w:t>
      </w:r>
      <w:r w:rsidR="00E34CD5" w:rsidRPr="00517ABC">
        <w:rPr>
          <w:rFonts w:ascii="Times New Roman" w:hAnsi="Times New Roman" w:cs="Times New Roman"/>
          <w:sz w:val="24"/>
          <w:szCs w:val="24"/>
        </w:rPr>
        <w:t>’ my emphasis</w:t>
      </w:r>
      <w:r w:rsidR="009D5A9C" w:rsidRPr="00517ABC">
        <w:rPr>
          <w:rFonts w:ascii="Times New Roman" w:hAnsi="Times New Roman" w:cs="Times New Roman"/>
          <w:sz w:val="24"/>
          <w:szCs w:val="24"/>
        </w:rPr>
        <w:t xml:space="preserve">). </w:t>
      </w:r>
      <w:r w:rsidR="00912FDB" w:rsidRPr="00517ABC">
        <w:rPr>
          <w:rFonts w:ascii="Times New Roman" w:hAnsi="Times New Roman" w:cs="Times New Roman"/>
          <w:sz w:val="24"/>
          <w:szCs w:val="24"/>
        </w:rPr>
        <w:t>‘G</w:t>
      </w:r>
      <w:r w:rsidR="009D5A9C" w:rsidRPr="00517ABC">
        <w:rPr>
          <w:rFonts w:ascii="Times New Roman" w:hAnsi="Times New Roman" w:cs="Times New Roman"/>
          <w:sz w:val="24"/>
          <w:szCs w:val="24"/>
        </w:rPr>
        <w:t xml:space="preserve">othic’ </w:t>
      </w:r>
      <w:r w:rsidR="00AD2C32" w:rsidRPr="00517ABC">
        <w:rPr>
          <w:rFonts w:ascii="Times New Roman" w:hAnsi="Times New Roman" w:cs="Times New Roman"/>
          <w:sz w:val="24"/>
          <w:szCs w:val="24"/>
        </w:rPr>
        <w:t>in these lectures</w:t>
      </w:r>
      <w:r w:rsidR="00912FDB" w:rsidRPr="00517ABC">
        <w:rPr>
          <w:rFonts w:ascii="Times New Roman" w:hAnsi="Times New Roman" w:cs="Times New Roman"/>
          <w:sz w:val="24"/>
          <w:szCs w:val="24"/>
        </w:rPr>
        <w:t xml:space="preserve"> </w:t>
      </w:r>
      <w:r w:rsidR="009D5A9C" w:rsidRPr="00517ABC">
        <w:rPr>
          <w:rFonts w:ascii="Times New Roman" w:hAnsi="Times New Roman" w:cs="Times New Roman"/>
          <w:sz w:val="24"/>
          <w:szCs w:val="24"/>
        </w:rPr>
        <w:t xml:space="preserve">is thus </w:t>
      </w:r>
      <w:r w:rsidR="00912FDB" w:rsidRPr="00517ABC">
        <w:rPr>
          <w:rFonts w:ascii="Times New Roman" w:hAnsi="Times New Roman" w:cs="Times New Roman"/>
          <w:sz w:val="24"/>
          <w:szCs w:val="24"/>
        </w:rPr>
        <w:t xml:space="preserve">not </w:t>
      </w:r>
      <w:r w:rsidR="00D55185" w:rsidRPr="00517ABC">
        <w:rPr>
          <w:rFonts w:ascii="Times New Roman" w:hAnsi="Times New Roman" w:cs="Times New Roman"/>
          <w:sz w:val="24"/>
          <w:szCs w:val="24"/>
        </w:rPr>
        <w:t xml:space="preserve">so much </w:t>
      </w:r>
      <w:r w:rsidR="00912FDB" w:rsidRPr="00517ABC">
        <w:rPr>
          <w:rFonts w:ascii="Times New Roman" w:hAnsi="Times New Roman" w:cs="Times New Roman"/>
          <w:sz w:val="24"/>
          <w:szCs w:val="24"/>
        </w:rPr>
        <w:t xml:space="preserve">a ‘tree’ </w:t>
      </w:r>
      <w:r w:rsidR="00D55185" w:rsidRPr="00517ABC">
        <w:rPr>
          <w:rFonts w:ascii="Times New Roman" w:hAnsi="Times New Roman" w:cs="Times New Roman"/>
          <w:sz w:val="24"/>
          <w:szCs w:val="24"/>
        </w:rPr>
        <w:t>with different branches as</w:t>
      </w:r>
      <w:r w:rsidR="00912FDB" w:rsidRPr="00517ABC">
        <w:rPr>
          <w:rFonts w:ascii="Times New Roman" w:hAnsi="Times New Roman" w:cs="Times New Roman"/>
          <w:sz w:val="24"/>
          <w:szCs w:val="24"/>
        </w:rPr>
        <w:t xml:space="preserve"> w</w:t>
      </w:r>
      <w:r w:rsidR="00CA0C38" w:rsidRPr="00517ABC">
        <w:rPr>
          <w:rFonts w:ascii="Times New Roman" w:hAnsi="Times New Roman" w:cs="Times New Roman"/>
          <w:sz w:val="24"/>
          <w:szCs w:val="24"/>
        </w:rPr>
        <w:t xml:space="preserve">hat the fined and refined </w:t>
      </w:r>
      <w:proofErr w:type="spellStart"/>
      <w:r w:rsidR="00912FDB" w:rsidRPr="00517ABC">
        <w:rPr>
          <w:rFonts w:ascii="Times New Roman" w:hAnsi="Times New Roman" w:cs="Times New Roman"/>
          <w:sz w:val="24"/>
          <w:szCs w:val="24"/>
        </w:rPr>
        <w:t>gothicism</w:t>
      </w:r>
      <w:proofErr w:type="spellEnd"/>
      <w:r w:rsidR="00912FDB" w:rsidRPr="00517ABC">
        <w:rPr>
          <w:rFonts w:ascii="Times New Roman" w:hAnsi="Times New Roman" w:cs="Times New Roman"/>
          <w:sz w:val="24"/>
          <w:szCs w:val="24"/>
        </w:rPr>
        <w:t xml:space="preserve"> of Gilles Deleuze would call a ‘rhizome’</w:t>
      </w:r>
      <w:r w:rsidR="00633A22" w:rsidRPr="00517ABC">
        <w:rPr>
          <w:rFonts w:ascii="Times New Roman" w:hAnsi="Times New Roman" w:cs="Times New Roman"/>
          <w:sz w:val="24"/>
          <w:szCs w:val="24"/>
        </w:rPr>
        <w:t xml:space="preserve"> </w:t>
      </w:r>
      <w:r w:rsidR="00A006FD" w:rsidRPr="00517ABC">
        <w:rPr>
          <w:rFonts w:ascii="Times New Roman" w:hAnsi="Times New Roman" w:cs="Times New Roman"/>
          <w:sz w:val="24"/>
          <w:szCs w:val="24"/>
        </w:rPr>
        <w:t xml:space="preserve">(see Deleuze and </w:t>
      </w:r>
      <w:proofErr w:type="spellStart"/>
      <w:r w:rsidR="00A006FD" w:rsidRPr="00517ABC">
        <w:rPr>
          <w:rFonts w:ascii="Times New Roman" w:hAnsi="Times New Roman" w:cs="Times New Roman"/>
          <w:sz w:val="24"/>
          <w:szCs w:val="24"/>
        </w:rPr>
        <w:t>Guattari</w:t>
      </w:r>
      <w:proofErr w:type="spellEnd"/>
      <w:r w:rsidR="00A006FD" w:rsidRPr="00517ABC">
        <w:rPr>
          <w:rFonts w:ascii="Times New Roman" w:hAnsi="Times New Roman" w:cs="Times New Roman"/>
          <w:sz w:val="24"/>
          <w:szCs w:val="24"/>
        </w:rPr>
        <w:t xml:space="preserve"> 2004: 3-28</w:t>
      </w:r>
      <w:r w:rsidR="00CA0C38" w:rsidRPr="00517ABC">
        <w:rPr>
          <w:rFonts w:ascii="Times New Roman" w:hAnsi="Times New Roman" w:cs="Times New Roman"/>
          <w:sz w:val="24"/>
          <w:szCs w:val="24"/>
        </w:rPr>
        <w:t xml:space="preserve">; and </w:t>
      </w:r>
      <w:proofErr w:type="spellStart"/>
      <w:r w:rsidR="00CA0C38" w:rsidRPr="00517ABC">
        <w:rPr>
          <w:rFonts w:ascii="Times New Roman" w:hAnsi="Times New Roman" w:cs="Times New Roman"/>
          <w:sz w:val="24"/>
          <w:szCs w:val="24"/>
        </w:rPr>
        <w:t>Spuybroek</w:t>
      </w:r>
      <w:proofErr w:type="spellEnd"/>
      <w:r w:rsidR="00CA0C38" w:rsidRPr="00517ABC">
        <w:rPr>
          <w:rFonts w:ascii="Times New Roman" w:hAnsi="Times New Roman" w:cs="Times New Roman"/>
          <w:sz w:val="24"/>
          <w:szCs w:val="24"/>
        </w:rPr>
        <w:t xml:space="preserve"> 2011: 9</w:t>
      </w:r>
      <w:r w:rsidR="00A006FD" w:rsidRPr="00517ABC">
        <w:rPr>
          <w:rFonts w:ascii="Times New Roman" w:hAnsi="Times New Roman" w:cs="Times New Roman"/>
          <w:sz w:val="24"/>
          <w:szCs w:val="24"/>
        </w:rPr>
        <w:t xml:space="preserve">) </w:t>
      </w:r>
      <w:r w:rsidR="00633A22" w:rsidRPr="00517ABC">
        <w:rPr>
          <w:rFonts w:ascii="Times New Roman" w:hAnsi="Times New Roman" w:cs="Times New Roman"/>
          <w:sz w:val="24"/>
          <w:szCs w:val="24"/>
        </w:rPr>
        <w:t xml:space="preserve">– </w:t>
      </w:r>
      <w:r w:rsidR="00F00762" w:rsidRPr="00517ABC">
        <w:rPr>
          <w:rFonts w:ascii="Times New Roman" w:hAnsi="Times New Roman" w:cs="Times New Roman"/>
          <w:sz w:val="24"/>
          <w:szCs w:val="24"/>
        </w:rPr>
        <w:t>or</w:t>
      </w:r>
      <w:r w:rsidR="00633A22" w:rsidRPr="00517ABC">
        <w:rPr>
          <w:rFonts w:ascii="Times New Roman" w:hAnsi="Times New Roman" w:cs="Times New Roman"/>
          <w:sz w:val="24"/>
          <w:szCs w:val="24"/>
        </w:rPr>
        <w:t xml:space="preserve"> (Coleridge’s own term) an ‘assemblage’</w:t>
      </w:r>
      <w:r w:rsidR="00CA0C38" w:rsidRPr="00517ABC">
        <w:rPr>
          <w:rFonts w:ascii="Times New Roman" w:hAnsi="Times New Roman" w:cs="Times New Roman"/>
          <w:sz w:val="24"/>
          <w:szCs w:val="24"/>
        </w:rPr>
        <w:t>.</w:t>
      </w:r>
    </w:p>
    <w:p w14:paraId="562F2F52" w14:textId="1502D4C4"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p>
    <w:p w14:paraId="1E008143" w14:textId="1C395222" w:rsidR="00D83A84"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t xml:space="preserve">Coleridge </w:t>
      </w:r>
      <w:r w:rsidR="00673A63" w:rsidRPr="00517ABC">
        <w:rPr>
          <w:rFonts w:ascii="Times New Roman" w:hAnsi="Times New Roman" w:cs="Times New Roman"/>
          <w:sz w:val="24"/>
          <w:szCs w:val="24"/>
        </w:rPr>
        <w:t>may have been</w:t>
      </w:r>
      <w:r w:rsidRPr="00517ABC">
        <w:rPr>
          <w:rFonts w:ascii="Times New Roman" w:hAnsi="Times New Roman" w:cs="Times New Roman"/>
          <w:sz w:val="24"/>
          <w:szCs w:val="24"/>
        </w:rPr>
        <w:t xml:space="preserve"> speaking </w:t>
      </w:r>
      <w:r w:rsidR="00673A63" w:rsidRPr="00517ABC">
        <w:rPr>
          <w:rFonts w:ascii="Times New Roman" w:hAnsi="Times New Roman" w:cs="Times New Roman"/>
          <w:sz w:val="24"/>
          <w:szCs w:val="24"/>
        </w:rPr>
        <w:t xml:space="preserve">relatively late in the history of </w:t>
      </w:r>
      <w:r w:rsidR="00E34CD5" w:rsidRPr="00517ABC">
        <w:rPr>
          <w:rFonts w:ascii="Times New Roman" w:hAnsi="Times New Roman" w:cs="Times New Roman"/>
          <w:sz w:val="24"/>
          <w:szCs w:val="24"/>
        </w:rPr>
        <w:t>the Gothic</w:t>
      </w:r>
      <w:r w:rsidR="00673A63" w:rsidRPr="00517ABC">
        <w:rPr>
          <w:rFonts w:ascii="Times New Roman" w:hAnsi="Times New Roman" w:cs="Times New Roman"/>
          <w:sz w:val="24"/>
          <w:szCs w:val="24"/>
        </w:rPr>
        <w:t xml:space="preserve">, but he was also speaking </w:t>
      </w:r>
      <w:r w:rsidR="00ED3A7F" w:rsidRPr="00517ABC">
        <w:rPr>
          <w:rFonts w:ascii="Times New Roman" w:hAnsi="Times New Roman" w:cs="Times New Roman"/>
          <w:sz w:val="24"/>
          <w:szCs w:val="24"/>
        </w:rPr>
        <w:t>at a unique historical juncture</w:t>
      </w:r>
      <w:r w:rsidR="00673A63" w:rsidRPr="00517ABC">
        <w:rPr>
          <w:rFonts w:ascii="Times New Roman" w:hAnsi="Times New Roman" w:cs="Times New Roman"/>
          <w:sz w:val="24"/>
          <w:szCs w:val="24"/>
        </w:rPr>
        <w:t xml:space="preserve"> in the development of the concept</w:t>
      </w:r>
      <w:r w:rsidR="00ED3A7F" w:rsidRPr="00517ABC">
        <w:rPr>
          <w:rFonts w:ascii="Times New Roman" w:hAnsi="Times New Roman" w:cs="Times New Roman"/>
          <w:sz w:val="24"/>
          <w:szCs w:val="24"/>
        </w:rPr>
        <w:t xml:space="preserve">: </w:t>
      </w:r>
      <w:r w:rsidRPr="00517ABC">
        <w:rPr>
          <w:rFonts w:ascii="Times New Roman" w:hAnsi="Times New Roman" w:cs="Times New Roman"/>
          <w:sz w:val="24"/>
          <w:szCs w:val="24"/>
        </w:rPr>
        <w:t xml:space="preserve">after </w:t>
      </w:r>
      <w:r w:rsidR="00165ED2" w:rsidRPr="00517ABC">
        <w:rPr>
          <w:rFonts w:ascii="Times New Roman" w:hAnsi="Times New Roman" w:cs="Times New Roman"/>
          <w:sz w:val="24"/>
          <w:szCs w:val="24"/>
        </w:rPr>
        <w:t xml:space="preserve">Waterloo and </w:t>
      </w:r>
      <w:r w:rsidRPr="00517ABC">
        <w:rPr>
          <w:rFonts w:ascii="Times New Roman" w:hAnsi="Times New Roman" w:cs="Times New Roman"/>
          <w:sz w:val="24"/>
          <w:szCs w:val="24"/>
        </w:rPr>
        <w:t xml:space="preserve">the end of the </w:t>
      </w:r>
      <w:r w:rsidR="00673A63" w:rsidRPr="00517ABC">
        <w:rPr>
          <w:rFonts w:ascii="Times New Roman" w:hAnsi="Times New Roman" w:cs="Times New Roman"/>
          <w:sz w:val="24"/>
          <w:szCs w:val="24"/>
        </w:rPr>
        <w:t xml:space="preserve">widespread </w:t>
      </w:r>
      <w:r w:rsidRPr="00517ABC">
        <w:rPr>
          <w:rFonts w:ascii="Times New Roman" w:hAnsi="Times New Roman" w:cs="Times New Roman"/>
          <w:sz w:val="24"/>
          <w:szCs w:val="24"/>
        </w:rPr>
        <w:t xml:space="preserve">rupture </w:t>
      </w:r>
      <w:r w:rsidR="00673A63" w:rsidRPr="00517ABC">
        <w:rPr>
          <w:rFonts w:ascii="Times New Roman" w:hAnsi="Times New Roman" w:cs="Times New Roman"/>
          <w:sz w:val="24"/>
          <w:szCs w:val="24"/>
        </w:rPr>
        <w:t xml:space="preserve">and ruin </w:t>
      </w:r>
      <w:r w:rsidRPr="00517ABC">
        <w:rPr>
          <w:rFonts w:ascii="Times New Roman" w:hAnsi="Times New Roman" w:cs="Times New Roman"/>
          <w:sz w:val="24"/>
          <w:szCs w:val="24"/>
        </w:rPr>
        <w:t xml:space="preserve">of the French Revolution, </w:t>
      </w:r>
      <w:r w:rsidR="00673A63" w:rsidRPr="00517ABC">
        <w:rPr>
          <w:rFonts w:ascii="Times New Roman" w:hAnsi="Times New Roman" w:cs="Times New Roman"/>
          <w:sz w:val="24"/>
          <w:szCs w:val="24"/>
        </w:rPr>
        <w:t>and</w:t>
      </w:r>
      <w:r w:rsidRPr="00517ABC">
        <w:rPr>
          <w:rFonts w:ascii="Times New Roman" w:hAnsi="Times New Roman" w:cs="Times New Roman"/>
          <w:sz w:val="24"/>
          <w:szCs w:val="24"/>
        </w:rPr>
        <w:t xml:space="preserve"> in the midst of the unreal ‘Gothic restoration’. </w:t>
      </w:r>
      <w:r w:rsidR="00E72149" w:rsidRPr="00517ABC">
        <w:rPr>
          <w:rFonts w:ascii="Times New Roman" w:hAnsi="Times New Roman" w:cs="Times New Roman"/>
          <w:sz w:val="24"/>
          <w:szCs w:val="24"/>
        </w:rPr>
        <w:t xml:space="preserve">In </w:t>
      </w:r>
      <w:r w:rsidR="00E72149" w:rsidRPr="00517ABC">
        <w:rPr>
          <w:rFonts w:ascii="Times New Roman" w:hAnsi="Times New Roman" w:cs="Times New Roman"/>
          <w:i/>
          <w:sz w:val="24"/>
          <w:szCs w:val="24"/>
        </w:rPr>
        <w:t>The Friend</w:t>
      </w:r>
      <w:r w:rsidR="00E72149" w:rsidRPr="00517ABC">
        <w:rPr>
          <w:rFonts w:ascii="Times New Roman" w:hAnsi="Times New Roman" w:cs="Times New Roman"/>
          <w:sz w:val="24"/>
          <w:szCs w:val="24"/>
        </w:rPr>
        <w:t xml:space="preserve">, the short-lived periodical </w:t>
      </w:r>
      <w:r w:rsidR="00F4565C" w:rsidRPr="00517ABC">
        <w:rPr>
          <w:rFonts w:ascii="Times New Roman" w:hAnsi="Times New Roman" w:cs="Times New Roman"/>
          <w:sz w:val="24"/>
          <w:szCs w:val="24"/>
        </w:rPr>
        <w:t>of 1809-</w:t>
      </w:r>
      <w:r w:rsidR="00673A63" w:rsidRPr="00517ABC">
        <w:rPr>
          <w:rFonts w:ascii="Times New Roman" w:hAnsi="Times New Roman" w:cs="Times New Roman"/>
          <w:sz w:val="24"/>
          <w:szCs w:val="24"/>
        </w:rPr>
        <w:t>10 that he</w:t>
      </w:r>
      <w:r w:rsidR="003B0528" w:rsidRPr="00517ABC">
        <w:rPr>
          <w:rFonts w:ascii="Times New Roman" w:hAnsi="Times New Roman" w:cs="Times New Roman"/>
          <w:sz w:val="24"/>
          <w:szCs w:val="24"/>
        </w:rPr>
        <w:t xml:space="preserve"> was revising </w:t>
      </w:r>
      <w:r w:rsidR="00673A63" w:rsidRPr="00517ABC">
        <w:rPr>
          <w:rFonts w:ascii="Times New Roman" w:hAnsi="Times New Roman" w:cs="Times New Roman"/>
          <w:sz w:val="24"/>
          <w:szCs w:val="24"/>
        </w:rPr>
        <w:t xml:space="preserve">at the time of his lectures </w:t>
      </w:r>
      <w:r w:rsidR="003B0528" w:rsidRPr="00517ABC">
        <w:rPr>
          <w:rFonts w:ascii="Times New Roman" w:hAnsi="Times New Roman" w:cs="Times New Roman"/>
          <w:sz w:val="24"/>
          <w:szCs w:val="24"/>
        </w:rPr>
        <w:t>towards</w:t>
      </w:r>
      <w:r w:rsidR="00F4565C" w:rsidRPr="00517ABC">
        <w:rPr>
          <w:rFonts w:ascii="Times New Roman" w:hAnsi="Times New Roman" w:cs="Times New Roman"/>
          <w:sz w:val="24"/>
          <w:szCs w:val="24"/>
        </w:rPr>
        <w:t xml:space="preserve"> book publication </w:t>
      </w:r>
      <w:r w:rsidR="003B0528" w:rsidRPr="00517ABC">
        <w:rPr>
          <w:rFonts w:ascii="Times New Roman" w:hAnsi="Times New Roman" w:cs="Times New Roman"/>
          <w:sz w:val="24"/>
          <w:szCs w:val="24"/>
        </w:rPr>
        <w:t>(</w:t>
      </w:r>
      <w:r w:rsidR="00673A63" w:rsidRPr="00517ABC">
        <w:rPr>
          <w:rFonts w:ascii="Times New Roman" w:hAnsi="Times New Roman" w:cs="Times New Roman"/>
          <w:sz w:val="24"/>
          <w:szCs w:val="24"/>
        </w:rPr>
        <w:t xml:space="preserve">pub. </w:t>
      </w:r>
      <w:r w:rsidR="003B0528" w:rsidRPr="00517ABC">
        <w:rPr>
          <w:rFonts w:ascii="Times New Roman" w:hAnsi="Times New Roman" w:cs="Times New Roman"/>
          <w:sz w:val="24"/>
          <w:szCs w:val="24"/>
        </w:rPr>
        <w:t>Nov.</w:t>
      </w:r>
      <w:r w:rsidR="00F4565C" w:rsidRPr="00517ABC">
        <w:rPr>
          <w:rFonts w:ascii="Times New Roman" w:hAnsi="Times New Roman" w:cs="Times New Roman"/>
          <w:sz w:val="24"/>
          <w:szCs w:val="24"/>
        </w:rPr>
        <w:t xml:space="preserve"> 1818</w:t>
      </w:r>
      <w:r w:rsidR="003B0528" w:rsidRPr="00517ABC">
        <w:rPr>
          <w:rFonts w:ascii="Times New Roman" w:hAnsi="Times New Roman" w:cs="Times New Roman"/>
          <w:sz w:val="24"/>
          <w:szCs w:val="24"/>
        </w:rPr>
        <w:t>)</w:t>
      </w:r>
      <w:r w:rsidR="00F4565C" w:rsidRPr="00517ABC">
        <w:rPr>
          <w:rFonts w:ascii="Times New Roman" w:hAnsi="Times New Roman" w:cs="Times New Roman"/>
          <w:sz w:val="24"/>
          <w:szCs w:val="24"/>
        </w:rPr>
        <w:t>, Coleridge had represented himself as a man out of time</w:t>
      </w:r>
      <w:r w:rsidR="00C71AA1" w:rsidRPr="00517ABC">
        <w:rPr>
          <w:rFonts w:ascii="Times New Roman" w:hAnsi="Times New Roman" w:cs="Times New Roman"/>
          <w:sz w:val="24"/>
          <w:szCs w:val="24"/>
        </w:rPr>
        <w:t>,</w:t>
      </w:r>
      <w:r w:rsidR="00F4565C" w:rsidRPr="00517ABC">
        <w:rPr>
          <w:rFonts w:ascii="Times New Roman" w:hAnsi="Times New Roman" w:cs="Times New Roman"/>
          <w:sz w:val="24"/>
          <w:szCs w:val="24"/>
        </w:rPr>
        <w:t xml:space="preserve"> immersed in the ‘</w:t>
      </w:r>
      <w:r w:rsidR="00F4565C" w:rsidRPr="00517ABC">
        <w:rPr>
          <w:rFonts w:ascii="Times New Roman" w:hAnsi="Times New Roman" w:cs="Times New Roman"/>
          <w:i/>
          <w:sz w:val="24"/>
          <w:szCs w:val="24"/>
        </w:rPr>
        <w:t>old Faith</w:t>
      </w:r>
      <w:r w:rsidR="00F4565C" w:rsidRPr="00517ABC">
        <w:rPr>
          <w:rFonts w:ascii="Times New Roman" w:hAnsi="Times New Roman" w:cs="Times New Roman"/>
          <w:sz w:val="24"/>
          <w:szCs w:val="24"/>
        </w:rPr>
        <w:t>’ that was ‘</w:t>
      </w:r>
      <w:r w:rsidR="00F4565C" w:rsidRPr="00517ABC">
        <w:rPr>
          <w:rFonts w:ascii="Times New Roman" w:hAnsi="Times New Roman" w:cs="Times New Roman"/>
          <w:i/>
          <w:sz w:val="24"/>
          <w:szCs w:val="24"/>
        </w:rPr>
        <w:t>modern Heresy</w:t>
      </w:r>
      <w:r w:rsidR="00F4565C" w:rsidRPr="00517ABC">
        <w:rPr>
          <w:rFonts w:ascii="Times New Roman" w:hAnsi="Times New Roman" w:cs="Times New Roman"/>
          <w:sz w:val="24"/>
          <w:szCs w:val="24"/>
        </w:rPr>
        <w:t>’, ‘upholding some Principles both of Taste and Philosophy, adopted by the great Men of Europe from the Middle of the fifteenth till towards the Close of the seventeenth Century’</w:t>
      </w:r>
      <w:r w:rsidR="00C71AA1" w:rsidRPr="00517ABC">
        <w:rPr>
          <w:rFonts w:ascii="Times New Roman" w:hAnsi="Times New Roman" w:cs="Times New Roman"/>
          <w:sz w:val="24"/>
          <w:szCs w:val="24"/>
        </w:rPr>
        <w:t xml:space="preserve"> (1969:</w:t>
      </w:r>
      <w:r w:rsidR="00F4565C" w:rsidRPr="00517ABC">
        <w:rPr>
          <w:rFonts w:ascii="Times New Roman" w:hAnsi="Times New Roman" w:cs="Times New Roman"/>
          <w:sz w:val="24"/>
          <w:szCs w:val="24"/>
        </w:rPr>
        <w:t xml:space="preserve"> II, 17</w:t>
      </w:r>
      <w:r w:rsidR="00C71AA1" w:rsidRPr="00517ABC">
        <w:rPr>
          <w:rFonts w:ascii="Times New Roman" w:hAnsi="Times New Roman" w:cs="Times New Roman"/>
          <w:sz w:val="24"/>
          <w:szCs w:val="24"/>
        </w:rPr>
        <w:t>)</w:t>
      </w:r>
      <w:r w:rsidR="00F4565C" w:rsidRPr="00517ABC">
        <w:rPr>
          <w:rFonts w:ascii="Times New Roman" w:hAnsi="Times New Roman" w:cs="Times New Roman"/>
          <w:sz w:val="24"/>
          <w:szCs w:val="24"/>
        </w:rPr>
        <w:t>.</w:t>
      </w:r>
      <w:r w:rsidR="00D83A84" w:rsidRPr="00517ABC">
        <w:rPr>
          <w:rFonts w:ascii="Times New Roman" w:hAnsi="Times New Roman" w:cs="Times New Roman"/>
          <w:sz w:val="24"/>
          <w:szCs w:val="24"/>
        </w:rPr>
        <w:t xml:space="preserve"> </w:t>
      </w:r>
      <w:r w:rsidR="008341ED" w:rsidRPr="00517ABC">
        <w:rPr>
          <w:rFonts w:ascii="Times New Roman" w:hAnsi="Times New Roman" w:cs="Times New Roman"/>
          <w:i/>
          <w:sz w:val="24"/>
          <w:szCs w:val="24"/>
        </w:rPr>
        <w:t>The Friend</w:t>
      </w:r>
      <w:r w:rsidR="00165ED2" w:rsidRPr="00517ABC">
        <w:rPr>
          <w:rFonts w:ascii="Times New Roman" w:hAnsi="Times New Roman" w:cs="Times New Roman"/>
          <w:sz w:val="24"/>
          <w:szCs w:val="24"/>
        </w:rPr>
        <w:t xml:space="preserve"> also pictured the </w:t>
      </w:r>
      <w:r w:rsidR="00D83A84" w:rsidRPr="00517ABC">
        <w:rPr>
          <w:rFonts w:ascii="Times New Roman" w:hAnsi="Times New Roman" w:cs="Times New Roman"/>
          <w:sz w:val="24"/>
          <w:szCs w:val="24"/>
        </w:rPr>
        <w:t>period as</w:t>
      </w:r>
      <w:r w:rsidR="008C021E" w:rsidRPr="00517ABC">
        <w:rPr>
          <w:rFonts w:ascii="Times New Roman" w:hAnsi="Times New Roman" w:cs="Times New Roman"/>
          <w:sz w:val="24"/>
          <w:szCs w:val="24"/>
        </w:rPr>
        <w:t xml:space="preserve"> one of unprecedented agitation, </w:t>
      </w:r>
      <w:r w:rsidR="00165ED2" w:rsidRPr="00517ABC">
        <w:rPr>
          <w:rFonts w:ascii="Times New Roman" w:hAnsi="Times New Roman" w:cs="Times New Roman"/>
          <w:sz w:val="24"/>
          <w:szCs w:val="24"/>
        </w:rPr>
        <w:t>with</w:t>
      </w:r>
      <w:r w:rsidR="008C021E" w:rsidRPr="00517ABC">
        <w:rPr>
          <w:rFonts w:ascii="Times New Roman" w:hAnsi="Times New Roman" w:cs="Times New Roman"/>
          <w:sz w:val="24"/>
          <w:szCs w:val="24"/>
        </w:rPr>
        <w:t xml:space="preserve"> a ‘soul-sickening sense of unstea</w:t>
      </w:r>
      <w:r w:rsidR="00165ED2" w:rsidRPr="00517ABC">
        <w:rPr>
          <w:rFonts w:ascii="Times New Roman" w:hAnsi="Times New Roman" w:cs="Times New Roman"/>
          <w:sz w:val="24"/>
          <w:szCs w:val="24"/>
        </w:rPr>
        <w:t xml:space="preserve">diness’ and an ‘infectious </w:t>
      </w:r>
      <w:proofErr w:type="spellStart"/>
      <w:r w:rsidR="00165ED2" w:rsidRPr="00517ABC">
        <w:rPr>
          <w:rFonts w:ascii="Times New Roman" w:hAnsi="Times New Roman" w:cs="Times New Roman"/>
          <w:sz w:val="24"/>
          <w:szCs w:val="24"/>
        </w:rPr>
        <w:t>feelin</w:t>
      </w:r>
      <w:proofErr w:type="spellEnd"/>
      <w:r w:rsidR="00165ED2" w:rsidRPr="00517ABC">
        <w:rPr>
          <w:rFonts w:ascii="Times New Roman" w:hAnsi="Times New Roman" w:cs="Times New Roman"/>
          <w:sz w:val="24"/>
          <w:szCs w:val="24"/>
        </w:rPr>
        <w:t>[g]</w:t>
      </w:r>
      <w:r w:rsidR="008C021E" w:rsidRPr="00517ABC">
        <w:rPr>
          <w:rFonts w:ascii="Times New Roman" w:hAnsi="Times New Roman" w:cs="Times New Roman"/>
          <w:sz w:val="24"/>
          <w:szCs w:val="24"/>
        </w:rPr>
        <w:t xml:space="preserve"> of Insecurity’ spreading through ‘the whole Edifice of civil Society’:</w:t>
      </w:r>
    </w:p>
    <w:p w14:paraId="071B4F46" w14:textId="77777777" w:rsidR="00D83A84" w:rsidRPr="00517ABC" w:rsidRDefault="00D83A84" w:rsidP="00C276FD">
      <w:pPr>
        <w:widowControl w:val="0"/>
        <w:autoSpaceDE w:val="0"/>
        <w:autoSpaceDN w:val="0"/>
        <w:adjustRightInd w:val="0"/>
        <w:spacing w:after="0" w:line="360" w:lineRule="auto"/>
        <w:rPr>
          <w:rFonts w:ascii="Times New Roman" w:hAnsi="Times New Roman" w:cs="Times New Roman"/>
          <w:sz w:val="24"/>
          <w:szCs w:val="24"/>
        </w:rPr>
      </w:pPr>
    </w:p>
    <w:p w14:paraId="64B654BA" w14:textId="1FA477E8" w:rsidR="000F64DE" w:rsidRPr="00517ABC" w:rsidRDefault="000F64DE"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And could we bring within the field of imagination, the devastation effected in the moral world, by the violent removal of old customs, familiar sympathies</w:t>
      </w:r>
      <w:r w:rsidR="008C021E" w:rsidRPr="00517ABC">
        <w:rPr>
          <w:rFonts w:ascii="Times New Roman" w:hAnsi="Times New Roman" w:cs="Times New Roman"/>
          <w:sz w:val="24"/>
          <w:szCs w:val="24"/>
        </w:rPr>
        <w:t>, willing reverences, and habits of subordination almost naturalized into instinct […</w:t>
      </w:r>
      <w:r w:rsidR="00266ADB" w:rsidRPr="00517ABC">
        <w:rPr>
          <w:rFonts w:ascii="Times New Roman" w:hAnsi="Times New Roman" w:cs="Times New Roman"/>
          <w:sz w:val="24"/>
          <w:szCs w:val="24"/>
        </w:rPr>
        <w:t>]</w:t>
      </w:r>
      <w:r w:rsidR="000F3E86" w:rsidRPr="00517ABC">
        <w:rPr>
          <w:rFonts w:ascii="Times New Roman" w:hAnsi="Times New Roman" w:cs="Times New Roman"/>
          <w:sz w:val="24"/>
          <w:szCs w:val="24"/>
        </w:rPr>
        <w:t xml:space="preserve"> </w:t>
      </w:r>
      <w:r w:rsidR="008C021E" w:rsidRPr="00517ABC">
        <w:rPr>
          <w:rFonts w:ascii="Times New Roman" w:hAnsi="Times New Roman" w:cs="Times New Roman"/>
          <w:sz w:val="24"/>
          <w:szCs w:val="24"/>
        </w:rPr>
        <w:t xml:space="preserve">though the </w:t>
      </w:r>
      <w:r w:rsidR="000F3E86" w:rsidRPr="00517ABC">
        <w:rPr>
          <w:rFonts w:ascii="Times New Roman" w:hAnsi="Times New Roman" w:cs="Times New Roman"/>
          <w:sz w:val="24"/>
          <w:szCs w:val="24"/>
        </w:rPr>
        <w:t>[…]</w:t>
      </w:r>
      <w:r w:rsidR="008C021E" w:rsidRPr="00517ABC">
        <w:rPr>
          <w:rFonts w:ascii="Times New Roman" w:hAnsi="Times New Roman" w:cs="Times New Roman"/>
          <w:sz w:val="24"/>
          <w:szCs w:val="24"/>
        </w:rPr>
        <w:t xml:space="preserve"> whole War were brought together before our eyes in one disastrous Field, </w:t>
      </w:r>
      <w:r w:rsidR="000F3E86" w:rsidRPr="00517ABC">
        <w:rPr>
          <w:rFonts w:ascii="Times New Roman" w:hAnsi="Times New Roman" w:cs="Times New Roman"/>
          <w:sz w:val="24"/>
          <w:szCs w:val="24"/>
        </w:rPr>
        <w:t xml:space="preserve">[it] </w:t>
      </w:r>
      <w:r w:rsidR="008C021E" w:rsidRPr="00517ABC">
        <w:rPr>
          <w:rFonts w:ascii="Times New Roman" w:hAnsi="Times New Roman" w:cs="Times New Roman"/>
          <w:sz w:val="24"/>
          <w:szCs w:val="24"/>
        </w:rPr>
        <w:t>would present but a tame Tragedy in comparison. (II, 83)</w:t>
      </w:r>
    </w:p>
    <w:p w14:paraId="0FF94A0E" w14:textId="77777777" w:rsidR="00D83A84" w:rsidRPr="00517ABC" w:rsidRDefault="00D83A84" w:rsidP="00C276FD">
      <w:pPr>
        <w:widowControl w:val="0"/>
        <w:autoSpaceDE w:val="0"/>
        <w:autoSpaceDN w:val="0"/>
        <w:adjustRightInd w:val="0"/>
        <w:spacing w:after="0" w:line="360" w:lineRule="auto"/>
        <w:rPr>
          <w:rFonts w:ascii="Times New Roman" w:hAnsi="Times New Roman" w:cs="Times New Roman"/>
          <w:sz w:val="24"/>
          <w:szCs w:val="24"/>
        </w:rPr>
      </w:pPr>
    </w:p>
    <w:p w14:paraId="7898824E" w14:textId="639B70D3" w:rsidR="00BC1F75" w:rsidRPr="00517ABC" w:rsidRDefault="00F85EB4"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165ED2" w:rsidRPr="00517ABC">
        <w:rPr>
          <w:rFonts w:ascii="Times New Roman" w:hAnsi="Times New Roman" w:cs="Times New Roman"/>
          <w:sz w:val="24"/>
          <w:szCs w:val="24"/>
        </w:rPr>
        <w:t xml:space="preserve">The years after 1815 saw what </w:t>
      </w:r>
      <w:r w:rsidR="00912FDB" w:rsidRPr="00517ABC">
        <w:rPr>
          <w:rFonts w:ascii="Times New Roman" w:hAnsi="Times New Roman" w:cs="Times New Roman"/>
          <w:sz w:val="24"/>
          <w:szCs w:val="24"/>
        </w:rPr>
        <w:t xml:space="preserve">Stephen Bann describes </w:t>
      </w:r>
      <w:r w:rsidR="00165ED2" w:rsidRPr="00517ABC">
        <w:rPr>
          <w:rFonts w:ascii="Times New Roman" w:hAnsi="Times New Roman" w:cs="Times New Roman"/>
          <w:sz w:val="24"/>
          <w:szCs w:val="24"/>
        </w:rPr>
        <w:t xml:space="preserve">as a very real effort to ‘bring back the past’, </w:t>
      </w:r>
      <w:r w:rsidR="00ED0273" w:rsidRPr="00517ABC">
        <w:rPr>
          <w:rFonts w:ascii="Times New Roman" w:hAnsi="Times New Roman" w:cs="Times New Roman"/>
          <w:sz w:val="24"/>
          <w:szCs w:val="24"/>
        </w:rPr>
        <w:t>accompanied by</w:t>
      </w:r>
      <w:r w:rsidR="00912FDB" w:rsidRPr="00517ABC">
        <w:rPr>
          <w:rFonts w:ascii="Times New Roman" w:hAnsi="Times New Roman" w:cs="Times New Roman"/>
          <w:sz w:val="24"/>
          <w:szCs w:val="24"/>
        </w:rPr>
        <w:t xml:space="preserve"> an upsurge in </w:t>
      </w:r>
      <w:r w:rsidR="00ED0273" w:rsidRPr="00517ABC">
        <w:rPr>
          <w:rFonts w:ascii="Times New Roman" w:hAnsi="Times New Roman" w:cs="Times New Roman"/>
          <w:sz w:val="24"/>
          <w:szCs w:val="24"/>
        </w:rPr>
        <w:t xml:space="preserve">self-conscious </w:t>
      </w:r>
      <w:r w:rsidR="00912FDB" w:rsidRPr="00517ABC">
        <w:rPr>
          <w:rFonts w:ascii="Times New Roman" w:hAnsi="Times New Roman" w:cs="Times New Roman"/>
          <w:sz w:val="24"/>
          <w:szCs w:val="24"/>
        </w:rPr>
        <w:t xml:space="preserve">‘historical representation’ and ‘staging </w:t>
      </w:r>
      <w:r w:rsidR="00912FDB" w:rsidRPr="00517ABC">
        <w:rPr>
          <w:rFonts w:ascii="Times New Roman" w:hAnsi="Times New Roman" w:cs="Times New Roman"/>
          <w:sz w:val="24"/>
          <w:szCs w:val="24"/>
        </w:rPr>
        <w:lastRenderedPageBreak/>
        <w:t>the past’</w:t>
      </w:r>
      <w:r w:rsidR="00CA0C38" w:rsidRPr="00517ABC">
        <w:rPr>
          <w:rFonts w:ascii="Times New Roman" w:hAnsi="Times New Roman" w:cs="Times New Roman"/>
          <w:sz w:val="24"/>
          <w:szCs w:val="24"/>
        </w:rPr>
        <w:t xml:space="preserve"> (Bann 1995: 110-12)</w:t>
      </w:r>
      <w:r w:rsidR="00912FDB" w:rsidRPr="00517ABC">
        <w:rPr>
          <w:rFonts w:ascii="Times New Roman" w:hAnsi="Times New Roman" w:cs="Times New Roman"/>
          <w:sz w:val="24"/>
          <w:szCs w:val="24"/>
        </w:rPr>
        <w:t xml:space="preserve">. </w:t>
      </w:r>
      <w:r w:rsidR="001B7819" w:rsidRPr="00517ABC">
        <w:rPr>
          <w:rFonts w:ascii="Times New Roman" w:hAnsi="Times New Roman" w:cs="Times New Roman"/>
          <w:sz w:val="24"/>
          <w:szCs w:val="24"/>
        </w:rPr>
        <w:t xml:space="preserve">In France, </w:t>
      </w:r>
      <w:r w:rsidR="008C568E" w:rsidRPr="00517ABC">
        <w:rPr>
          <w:rFonts w:ascii="Times New Roman" w:hAnsi="Times New Roman" w:cs="Times New Roman"/>
          <w:sz w:val="24"/>
          <w:szCs w:val="24"/>
        </w:rPr>
        <w:t>under a new constitution ‘assimilated to the British’, d</w:t>
      </w:r>
      <w:r w:rsidR="00912FDB" w:rsidRPr="00517ABC">
        <w:rPr>
          <w:rFonts w:ascii="Times New Roman" w:hAnsi="Times New Roman" w:cs="Times New Roman"/>
          <w:sz w:val="24"/>
          <w:szCs w:val="24"/>
        </w:rPr>
        <w:t>isrupted ‘monastic communities and […] traditional dynasties’</w:t>
      </w:r>
      <w:r w:rsidR="00ED0273" w:rsidRPr="00517ABC">
        <w:rPr>
          <w:rFonts w:ascii="Times New Roman" w:hAnsi="Times New Roman" w:cs="Times New Roman"/>
          <w:sz w:val="24"/>
          <w:szCs w:val="24"/>
        </w:rPr>
        <w:t xml:space="preserve"> were </w:t>
      </w:r>
      <w:r w:rsidR="008341ED" w:rsidRPr="00517ABC">
        <w:rPr>
          <w:rFonts w:ascii="Times New Roman" w:hAnsi="Times New Roman" w:cs="Times New Roman"/>
          <w:sz w:val="24"/>
          <w:szCs w:val="24"/>
        </w:rPr>
        <w:t xml:space="preserve">hurriedly </w:t>
      </w:r>
      <w:r w:rsidR="00ED0273" w:rsidRPr="00517ABC">
        <w:rPr>
          <w:rFonts w:ascii="Times New Roman" w:hAnsi="Times New Roman" w:cs="Times New Roman"/>
          <w:sz w:val="24"/>
          <w:szCs w:val="24"/>
        </w:rPr>
        <w:t>restored</w:t>
      </w:r>
      <w:r w:rsidR="008C568E" w:rsidRPr="00517ABC">
        <w:rPr>
          <w:rFonts w:ascii="Times New Roman" w:hAnsi="Times New Roman" w:cs="Times New Roman"/>
          <w:sz w:val="24"/>
          <w:szCs w:val="24"/>
        </w:rPr>
        <w:t xml:space="preserve"> (</w:t>
      </w:r>
      <w:r w:rsidR="008341ED" w:rsidRPr="00517ABC">
        <w:rPr>
          <w:rFonts w:ascii="Times New Roman" w:hAnsi="Times New Roman" w:cs="Times New Roman"/>
          <w:sz w:val="24"/>
          <w:szCs w:val="24"/>
        </w:rPr>
        <w:t xml:space="preserve">see </w:t>
      </w:r>
      <w:r w:rsidR="008C568E" w:rsidRPr="00517ABC">
        <w:rPr>
          <w:rFonts w:ascii="Times New Roman" w:hAnsi="Times New Roman" w:cs="Times New Roman"/>
          <w:i/>
          <w:sz w:val="24"/>
          <w:szCs w:val="24"/>
        </w:rPr>
        <w:t>Gentleman’s Magazine</w:t>
      </w:r>
      <w:r w:rsidR="008C568E" w:rsidRPr="00517ABC">
        <w:rPr>
          <w:rFonts w:ascii="Times New Roman" w:hAnsi="Times New Roman" w:cs="Times New Roman"/>
          <w:sz w:val="24"/>
          <w:szCs w:val="24"/>
        </w:rPr>
        <w:t xml:space="preserve"> 84 [1814], 396; </w:t>
      </w:r>
      <w:r w:rsidR="00CA0C38" w:rsidRPr="00517ABC">
        <w:rPr>
          <w:rFonts w:ascii="Times New Roman" w:hAnsi="Times New Roman" w:cs="Times New Roman"/>
          <w:sz w:val="24"/>
          <w:szCs w:val="24"/>
        </w:rPr>
        <w:t>and Bann</w:t>
      </w:r>
      <w:r w:rsidR="008C568E" w:rsidRPr="00517ABC">
        <w:rPr>
          <w:rFonts w:ascii="Times New Roman" w:hAnsi="Times New Roman" w:cs="Times New Roman"/>
          <w:sz w:val="24"/>
          <w:szCs w:val="24"/>
        </w:rPr>
        <w:t>, 110-12)</w:t>
      </w:r>
      <w:r w:rsidR="00ED0273" w:rsidRPr="00517ABC">
        <w:rPr>
          <w:rFonts w:ascii="Times New Roman" w:hAnsi="Times New Roman" w:cs="Times New Roman"/>
          <w:sz w:val="24"/>
          <w:szCs w:val="24"/>
        </w:rPr>
        <w:t>. But the deeply felt need to add the gleam of hist</w:t>
      </w:r>
      <w:r w:rsidR="00CC6952" w:rsidRPr="00517ABC">
        <w:rPr>
          <w:rFonts w:ascii="Times New Roman" w:hAnsi="Times New Roman" w:cs="Times New Roman"/>
          <w:sz w:val="24"/>
          <w:szCs w:val="24"/>
        </w:rPr>
        <w:t xml:space="preserve">orical continuity </w:t>
      </w:r>
      <w:r w:rsidR="008341ED" w:rsidRPr="00517ABC">
        <w:rPr>
          <w:rFonts w:ascii="Times New Roman" w:hAnsi="Times New Roman" w:cs="Times New Roman"/>
          <w:sz w:val="24"/>
          <w:szCs w:val="24"/>
        </w:rPr>
        <w:t xml:space="preserve">through art </w:t>
      </w:r>
      <w:r w:rsidR="00CC6952" w:rsidRPr="00517ABC">
        <w:rPr>
          <w:rFonts w:ascii="Times New Roman" w:hAnsi="Times New Roman" w:cs="Times New Roman"/>
          <w:sz w:val="24"/>
          <w:szCs w:val="24"/>
        </w:rPr>
        <w:t xml:space="preserve">also suggests, as Bann puts it, </w:t>
      </w:r>
      <w:r w:rsidR="00912FDB" w:rsidRPr="00517ABC">
        <w:rPr>
          <w:rFonts w:ascii="Times New Roman" w:hAnsi="Times New Roman" w:cs="Times New Roman"/>
          <w:sz w:val="24"/>
          <w:szCs w:val="24"/>
        </w:rPr>
        <w:t xml:space="preserve">a ‘widespread conviction that the reinstatement of the trappings of the </w:t>
      </w:r>
      <w:proofErr w:type="spellStart"/>
      <w:r w:rsidR="00912FDB" w:rsidRPr="00517ABC">
        <w:rPr>
          <w:rFonts w:ascii="Times New Roman" w:hAnsi="Times New Roman" w:cs="Times New Roman"/>
          <w:sz w:val="24"/>
          <w:szCs w:val="24"/>
        </w:rPr>
        <w:t>ancien</w:t>
      </w:r>
      <w:proofErr w:type="spellEnd"/>
      <w:r w:rsidR="00912FDB" w:rsidRPr="00517ABC">
        <w:rPr>
          <w:rFonts w:ascii="Times New Roman" w:hAnsi="Times New Roman" w:cs="Times New Roman"/>
          <w:sz w:val="24"/>
          <w:szCs w:val="24"/>
        </w:rPr>
        <w:t xml:space="preserve"> regime’ </w:t>
      </w:r>
      <w:r w:rsidR="00CC6952" w:rsidRPr="00517ABC">
        <w:rPr>
          <w:rFonts w:ascii="Times New Roman" w:hAnsi="Times New Roman" w:cs="Times New Roman"/>
          <w:sz w:val="24"/>
          <w:szCs w:val="24"/>
        </w:rPr>
        <w:t>was</w:t>
      </w:r>
      <w:r w:rsidR="00912FDB" w:rsidRPr="00517ABC">
        <w:rPr>
          <w:rFonts w:ascii="Times New Roman" w:hAnsi="Times New Roman" w:cs="Times New Roman"/>
          <w:sz w:val="24"/>
          <w:szCs w:val="24"/>
        </w:rPr>
        <w:t xml:space="preserve"> ‘no more than superficial’.</w:t>
      </w:r>
      <w:r w:rsidR="008C568E" w:rsidRPr="00517ABC">
        <w:rPr>
          <w:rFonts w:ascii="Times New Roman" w:hAnsi="Times New Roman" w:cs="Times New Roman"/>
          <w:sz w:val="24"/>
          <w:szCs w:val="24"/>
        </w:rPr>
        <w:t xml:space="preserve"> </w:t>
      </w:r>
    </w:p>
    <w:p w14:paraId="6475907E" w14:textId="77777777" w:rsidR="00BC1F75" w:rsidRPr="00517ABC" w:rsidRDefault="00BC1F75" w:rsidP="00C276FD">
      <w:pPr>
        <w:widowControl w:val="0"/>
        <w:autoSpaceDE w:val="0"/>
        <w:autoSpaceDN w:val="0"/>
        <w:adjustRightInd w:val="0"/>
        <w:spacing w:after="0" w:line="360" w:lineRule="auto"/>
        <w:rPr>
          <w:rFonts w:ascii="Times New Roman" w:hAnsi="Times New Roman" w:cs="Times New Roman"/>
          <w:sz w:val="24"/>
          <w:szCs w:val="24"/>
        </w:rPr>
      </w:pPr>
    </w:p>
    <w:p w14:paraId="4C733F5A" w14:textId="2EF6ABDE" w:rsidR="00D4570F" w:rsidRPr="00517ABC" w:rsidRDefault="00BC1F75" w:rsidP="00C276FD">
      <w:pPr>
        <w:pStyle w:val="FootnoteText"/>
        <w:spacing w:line="360" w:lineRule="auto"/>
        <w:rPr>
          <w:bCs/>
          <w:sz w:val="24"/>
          <w:szCs w:val="24"/>
        </w:rPr>
      </w:pPr>
      <w:r w:rsidRPr="00517ABC">
        <w:rPr>
          <w:sz w:val="24"/>
          <w:szCs w:val="24"/>
        </w:rPr>
        <w:tab/>
      </w:r>
      <w:r w:rsidR="008C568E" w:rsidRPr="00517ABC">
        <w:rPr>
          <w:sz w:val="24"/>
          <w:szCs w:val="24"/>
        </w:rPr>
        <w:t xml:space="preserve">Coleridge’s Gothic </w:t>
      </w:r>
      <w:r w:rsidRPr="00517ABC">
        <w:rPr>
          <w:sz w:val="24"/>
          <w:szCs w:val="24"/>
        </w:rPr>
        <w:t>grows out of this context</w:t>
      </w:r>
      <w:r w:rsidR="008341ED" w:rsidRPr="00517ABC">
        <w:rPr>
          <w:sz w:val="24"/>
          <w:szCs w:val="24"/>
        </w:rPr>
        <w:t xml:space="preserve"> of social instability and the felt need for imaginative art</w:t>
      </w:r>
      <w:r w:rsidRPr="00517ABC">
        <w:rPr>
          <w:sz w:val="24"/>
          <w:szCs w:val="24"/>
        </w:rPr>
        <w:t xml:space="preserve">. </w:t>
      </w:r>
      <w:r w:rsidR="0057673A" w:rsidRPr="00517ABC">
        <w:rPr>
          <w:sz w:val="24"/>
          <w:szCs w:val="24"/>
        </w:rPr>
        <w:t xml:space="preserve">As R.J. Smith </w:t>
      </w:r>
      <w:r w:rsidR="00216F57" w:rsidRPr="00517ABC">
        <w:rPr>
          <w:sz w:val="24"/>
          <w:szCs w:val="24"/>
        </w:rPr>
        <w:t>notes of</w:t>
      </w:r>
      <w:r w:rsidR="0057673A" w:rsidRPr="00517ABC">
        <w:rPr>
          <w:sz w:val="24"/>
          <w:szCs w:val="24"/>
        </w:rPr>
        <w:t xml:space="preserve"> </w:t>
      </w:r>
      <w:r w:rsidR="0057673A" w:rsidRPr="00517ABC">
        <w:rPr>
          <w:bCs/>
          <w:sz w:val="24"/>
          <w:szCs w:val="24"/>
        </w:rPr>
        <w:t xml:space="preserve">Coleridge’s </w:t>
      </w:r>
      <w:r w:rsidR="008341ED" w:rsidRPr="00517ABC">
        <w:rPr>
          <w:bCs/>
          <w:sz w:val="24"/>
          <w:szCs w:val="24"/>
        </w:rPr>
        <w:t xml:space="preserve">1830 work of social and political theory, </w:t>
      </w:r>
      <w:r w:rsidR="008341ED" w:rsidRPr="00517ABC">
        <w:rPr>
          <w:bCs/>
          <w:i/>
          <w:sz w:val="24"/>
          <w:szCs w:val="24"/>
        </w:rPr>
        <w:t xml:space="preserve">On the Constitution of the </w:t>
      </w:r>
      <w:r w:rsidR="0057673A" w:rsidRPr="00517ABC">
        <w:rPr>
          <w:bCs/>
          <w:i/>
          <w:sz w:val="24"/>
          <w:szCs w:val="24"/>
        </w:rPr>
        <w:t>Church and State</w:t>
      </w:r>
      <w:r w:rsidR="0057673A" w:rsidRPr="00517ABC">
        <w:rPr>
          <w:bCs/>
          <w:sz w:val="24"/>
          <w:szCs w:val="24"/>
        </w:rPr>
        <w:t xml:space="preserve">, </w:t>
      </w:r>
      <w:r w:rsidR="00156FF2" w:rsidRPr="00517ABC">
        <w:rPr>
          <w:bCs/>
          <w:sz w:val="24"/>
          <w:szCs w:val="24"/>
        </w:rPr>
        <w:t>his particular contribution was to re-conceptualize the</w:t>
      </w:r>
      <w:r w:rsidR="00216F57" w:rsidRPr="00517ABC">
        <w:rPr>
          <w:bCs/>
          <w:sz w:val="24"/>
          <w:szCs w:val="24"/>
        </w:rPr>
        <w:t xml:space="preserve"> ‘prescriptive claim’ in Burke and other historically-minded constitutional writers</w:t>
      </w:r>
      <w:r w:rsidR="008D2FEA" w:rsidRPr="00517ABC">
        <w:rPr>
          <w:bCs/>
          <w:sz w:val="24"/>
          <w:szCs w:val="24"/>
        </w:rPr>
        <w:t xml:space="preserve">, suggesting that what mattered was not an ‘unbroken chain’ of transmission, but rather ‘conformity with the Idea’ of the Constitution (Smith </w:t>
      </w:r>
      <w:r w:rsidR="008341ED" w:rsidRPr="00517ABC">
        <w:rPr>
          <w:bCs/>
          <w:sz w:val="24"/>
          <w:szCs w:val="24"/>
        </w:rPr>
        <w:t xml:space="preserve">1987: </w:t>
      </w:r>
      <w:r w:rsidR="008D2FEA" w:rsidRPr="00517ABC">
        <w:rPr>
          <w:bCs/>
          <w:sz w:val="24"/>
          <w:szCs w:val="24"/>
        </w:rPr>
        <w:t xml:space="preserve">153-5). </w:t>
      </w:r>
      <w:r w:rsidR="00156FF2" w:rsidRPr="00517ABC">
        <w:rPr>
          <w:bCs/>
          <w:sz w:val="24"/>
          <w:szCs w:val="24"/>
        </w:rPr>
        <w:t xml:space="preserve">Generalizing the </w:t>
      </w:r>
      <w:r w:rsidR="00FC107F" w:rsidRPr="00517ABC">
        <w:rPr>
          <w:bCs/>
          <w:sz w:val="24"/>
          <w:szCs w:val="24"/>
        </w:rPr>
        <w:t xml:space="preserve">English </w:t>
      </w:r>
      <w:r w:rsidR="00156FF2" w:rsidRPr="00517ABC">
        <w:rPr>
          <w:bCs/>
          <w:sz w:val="24"/>
          <w:szCs w:val="24"/>
        </w:rPr>
        <w:t xml:space="preserve">common-law mode </w:t>
      </w:r>
      <w:r w:rsidR="00FC107F" w:rsidRPr="00517ABC">
        <w:rPr>
          <w:bCs/>
          <w:sz w:val="24"/>
          <w:szCs w:val="24"/>
        </w:rPr>
        <w:t xml:space="preserve">of analogical reasoning </w:t>
      </w:r>
      <w:r w:rsidR="00156FF2" w:rsidRPr="00517ABC">
        <w:rPr>
          <w:bCs/>
          <w:sz w:val="24"/>
          <w:szCs w:val="24"/>
        </w:rPr>
        <w:t>whereby a judge</w:t>
      </w:r>
      <w:r w:rsidR="00216F57" w:rsidRPr="00517ABC">
        <w:rPr>
          <w:bCs/>
          <w:sz w:val="24"/>
          <w:szCs w:val="24"/>
        </w:rPr>
        <w:t xml:space="preserve"> ‘di</w:t>
      </w:r>
      <w:r w:rsidR="00156FF2" w:rsidRPr="00517ABC">
        <w:rPr>
          <w:bCs/>
          <w:sz w:val="24"/>
          <w:szCs w:val="24"/>
        </w:rPr>
        <w:t>scovers’ and interstitially ‘develops’ a</w:t>
      </w:r>
      <w:r w:rsidR="00FC107F" w:rsidRPr="00517ABC">
        <w:rPr>
          <w:bCs/>
          <w:sz w:val="24"/>
          <w:szCs w:val="24"/>
        </w:rPr>
        <w:t>n unwritten but</w:t>
      </w:r>
      <w:r w:rsidR="00156FF2" w:rsidRPr="00517ABC">
        <w:rPr>
          <w:bCs/>
          <w:sz w:val="24"/>
          <w:szCs w:val="24"/>
        </w:rPr>
        <w:t xml:space="preserve"> </w:t>
      </w:r>
      <w:r w:rsidR="00FC107F" w:rsidRPr="00517ABC">
        <w:rPr>
          <w:bCs/>
          <w:sz w:val="24"/>
          <w:szCs w:val="24"/>
        </w:rPr>
        <w:t>supposedly pre-existing law</w:t>
      </w:r>
      <w:r w:rsidR="0036145A" w:rsidRPr="00517ABC">
        <w:rPr>
          <w:bCs/>
          <w:sz w:val="24"/>
          <w:szCs w:val="24"/>
        </w:rPr>
        <w:t xml:space="preserve"> (Lord Goff 1999)</w:t>
      </w:r>
      <w:r w:rsidR="00156FF2" w:rsidRPr="00517ABC">
        <w:rPr>
          <w:bCs/>
          <w:sz w:val="24"/>
          <w:szCs w:val="24"/>
        </w:rPr>
        <w:t xml:space="preserve">, Coleridge envisaged </w:t>
      </w:r>
      <w:r w:rsidR="008D2FEA" w:rsidRPr="00517ABC">
        <w:rPr>
          <w:bCs/>
          <w:sz w:val="24"/>
          <w:szCs w:val="24"/>
        </w:rPr>
        <w:t>a</w:t>
      </w:r>
      <w:r w:rsidR="00C12621" w:rsidRPr="00517ABC">
        <w:rPr>
          <w:bCs/>
          <w:sz w:val="24"/>
          <w:szCs w:val="24"/>
        </w:rPr>
        <w:t>n ‘insular’,</w:t>
      </w:r>
      <w:r w:rsidR="0057673A" w:rsidRPr="00517ABC">
        <w:rPr>
          <w:bCs/>
          <w:sz w:val="24"/>
          <w:szCs w:val="24"/>
        </w:rPr>
        <w:t xml:space="preserve"> ‘self-evolving Constitution’</w:t>
      </w:r>
      <w:r w:rsidR="00CE5000" w:rsidRPr="00517ABC">
        <w:rPr>
          <w:bCs/>
          <w:sz w:val="24"/>
          <w:szCs w:val="24"/>
        </w:rPr>
        <w:t xml:space="preserve"> that </w:t>
      </w:r>
      <w:r w:rsidR="008D2FEA" w:rsidRPr="00517ABC">
        <w:rPr>
          <w:bCs/>
          <w:sz w:val="24"/>
          <w:szCs w:val="24"/>
        </w:rPr>
        <w:t>retained</w:t>
      </w:r>
      <w:r w:rsidR="0057673A" w:rsidRPr="00517ABC">
        <w:rPr>
          <w:bCs/>
          <w:sz w:val="24"/>
          <w:szCs w:val="24"/>
        </w:rPr>
        <w:t xml:space="preserve"> historical dynamism in proportion as its institutions </w:t>
      </w:r>
      <w:r w:rsidR="008D2FEA" w:rsidRPr="00517ABC">
        <w:rPr>
          <w:bCs/>
          <w:sz w:val="24"/>
          <w:szCs w:val="24"/>
        </w:rPr>
        <w:t>remained</w:t>
      </w:r>
      <w:r w:rsidR="0057673A" w:rsidRPr="00517ABC">
        <w:rPr>
          <w:bCs/>
          <w:sz w:val="24"/>
          <w:szCs w:val="24"/>
        </w:rPr>
        <w:t xml:space="preserve"> </w:t>
      </w:r>
      <w:r w:rsidR="008D2FEA" w:rsidRPr="00517ABC">
        <w:rPr>
          <w:bCs/>
          <w:sz w:val="24"/>
          <w:szCs w:val="24"/>
        </w:rPr>
        <w:t xml:space="preserve">to some degree </w:t>
      </w:r>
      <w:r w:rsidR="00CE5000" w:rsidRPr="00517ABC">
        <w:rPr>
          <w:bCs/>
          <w:sz w:val="24"/>
          <w:szCs w:val="24"/>
        </w:rPr>
        <w:t xml:space="preserve">‘potential, latent, </w:t>
      </w:r>
      <w:r w:rsidR="008D2FEA" w:rsidRPr="00517ABC">
        <w:rPr>
          <w:bCs/>
          <w:sz w:val="24"/>
          <w:szCs w:val="24"/>
        </w:rPr>
        <w:t>dormant</w:t>
      </w:r>
      <w:r w:rsidR="00CE5000" w:rsidRPr="00517ABC">
        <w:rPr>
          <w:bCs/>
          <w:sz w:val="24"/>
          <w:szCs w:val="24"/>
        </w:rPr>
        <w:t>’</w:t>
      </w:r>
      <w:r w:rsidR="008D2FEA" w:rsidRPr="00517ABC">
        <w:rPr>
          <w:bCs/>
          <w:sz w:val="24"/>
          <w:szCs w:val="24"/>
        </w:rPr>
        <w:t>, submerged with</w:t>
      </w:r>
      <w:r w:rsidR="0057673A" w:rsidRPr="00517ABC">
        <w:rPr>
          <w:bCs/>
          <w:sz w:val="24"/>
          <w:szCs w:val="24"/>
        </w:rPr>
        <w:t xml:space="preserve">in </w:t>
      </w:r>
      <w:r w:rsidR="008D2FEA" w:rsidRPr="00517ABC">
        <w:rPr>
          <w:bCs/>
          <w:sz w:val="24"/>
          <w:szCs w:val="24"/>
        </w:rPr>
        <w:t>‘the Idea, unevolved’</w:t>
      </w:r>
      <w:r w:rsidR="00FC107F" w:rsidRPr="00517ABC">
        <w:rPr>
          <w:bCs/>
          <w:sz w:val="24"/>
          <w:szCs w:val="24"/>
        </w:rPr>
        <w:t xml:space="preserve"> (1976: 85-103)</w:t>
      </w:r>
      <w:r w:rsidR="008D2FEA" w:rsidRPr="00517ABC">
        <w:rPr>
          <w:bCs/>
          <w:sz w:val="24"/>
          <w:szCs w:val="24"/>
        </w:rPr>
        <w:t>.</w:t>
      </w:r>
      <w:r w:rsidR="0057673A" w:rsidRPr="00517ABC">
        <w:rPr>
          <w:bCs/>
          <w:sz w:val="24"/>
          <w:szCs w:val="24"/>
        </w:rPr>
        <w:t xml:space="preserve"> </w:t>
      </w:r>
      <w:r w:rsidR="009C5295" w:rsidRPr="00517ABC">
        <w:rPr>
          <w:bCs/>
          <w:sz w:val="24"/>
          <w:szCs w:val="24"/>
        </w:rPr>
        <w:t>Gothic architecture was essential to this conception, for</w:t>
      </w:r>
      <w:r w:rsidR="00912FDB" w:rsidRPr="00517ABC">
        <w:rPr>
          <w:sz w:val="24"/>
          <w:szCs w:val="24"/>
        </w:rPr>
        <w:t xml:space="preserve"> Coleridge in his lectures </w:t>
      </w:r>
      <w:r w:rsidR="00C12621" w:rsidRPr="00517ABC">
        <w:rPr>
          <w:sz w:val="24"/>
          <w:szCs w:val="24"/>
        </w:rPr>
        <w:t>anticipates</w:t>
      </w:r>
      <w:r w:rsidR="009C5295" w:rsidRPr="00517ABC">
        <w:rPr>
          <w:sz w:val="24"/>
          <w:szCs w:val="24"/>
        </w:rPr>
        <w:t xml:space="preserve"> Ruskin </w:t>
      </w:r>
      <w:r w:rsidR="00C12621" w:rsidRPr="00517ABC">
        <w:rPr>
          <w:sz w:val="24"/>
          <w:szCs w:val="24"/>
        </w:rPr>
        <w:t xml:space="preserve">in thinking </w:t>
      </w:r>
      <w:r w:rsidR="009C5295" w:rsidRPr="00517ABC">
        <w:rPr>
          <w:sz w:val="24"/>
          <w:szCs w:val="24"/>
        </w:rPr>
        <w:t>of</w:t>
      </w:r>
      <w:r w:rsidR="00912FDB" w:rsidRPr="00517ABC">
        <w:rPr>
          <w:sz w:val="24"/>
          <w:szCs w:val="24"/>
        </w:rPr>
        <w:t xml:space="preserve"> ‘Gothic’ as a quality or a mode of </w:t>
      </w:r>
      <w:r w:rsidR="00D4570F" w:rsidRPr="00517ABC">
        <w:rPr>
          <w:sz w:val="24"/>
          <w:szCs w:val="24"/>
        </w:rPr>
        <w:t>self-</w:t>
      </w:r>
      <w:r w:rsidR="00912FDB" w:rsidRPr="00517ABC">
        <w:rPr>
          <w:sz w:val="24"/>
          <w:szCs w:val="24"/>
        </w:rPr>
        <w:t xml:space="preserve">changefulness, </w:t>
      </w:r>
      <w:r w:rsidR="009C5295" w:rsidRPr="00517ABC">
        <w:rPr>
          <w:sz w:val="24"/>
          <w:szCs w:val="24"/>
        </w:rPr>
        <w:t>the</w:t>
      </w:r>
      <w:r w:rsidR="00912FDB" w:rsidRPr="00517ABC">
        <w:rPr>
          <w:sz w:val="24"/>
          <w:szCs w:val="24"/>
        </w:rPr>
        <w:t xml:space="preserve"> ‘strange </w:t>
      </w:r>
      <w:r w:rsidR="00912FDB" w:rsidRPr="00517ABC">
        <w:rPr>
          <w:i/>
          <w:sz w:val="24"/>
          <w:szCs w:val="24"/>
        </w:rPr>
        <w:t>disquietude</w:t>
      </w:r>
      <w:r w:rsidR="00D4570F" w:rsidRPr="00517ABC">
        <w:rPr>
          <w:sz w:val="24"/>
          <w:szCs w:val="24"/>
        </w:rPr>
        <w:t xml:space="preserve"> of the</w:t>
      </w:r>
      <w:r w:rsidR="00912FDB" w:rsidRPr="00517ABC">
        <w:rPr>
          <w:sz w:val="24"/>
          <w:szCs w:val="24"/>
        </w:rPr>
        <w:t xml:space="preserve"> spirit’, made visib</w:t>
      </w:r>
      <w:r w:rsidR="00C12621" w:rsidRPr="00517ABC">
        <w:rPr>
          <w:sz w:val="24"/>
          <w:szCs w:val="24"/>
        </w:rPr>
        <w:t>le in architecture. Coleridge</w:t>
      </w:r>
      <w:r w:rsidR="00ED7AD5" w:rsidRPr="00517ABC">
        <w:rPr>
          <w:sz w:val="24"/>
          <w:szCs w:val="24"/>
        </w:rPr>
        <w:t xml:space="preserve"> also gives</w:t>
      </w:r>
      <w:r w:rsidR="00912FDB" w:rsidRPr="00517ABC">
        <w:rPr>
          <w:sz w:val="24"/>
          <w:szCs w:val="24"/>
        </w:rPr>
        <w:t xml:space="preserve"> the term the historiographical c</w:t>
      </w:r>
      <w:r w:rsidR="00D4570F" w:rsidRPr="00517ABC">
        <w:rPr>
          <w:sz w:val="24"/>
          <w:szCs w:val="24"/>
        </w:rPr>
        <w:t xml:space="preserve">harge that it was to retain in </w:t>
      </w:r>
      <w:r w:rsidR="00C12621" w:rsidRPr="00517ABC">
        <w:rPr>
          <w:sz w:val="24"/>
          <w:szCs w:val="24"/>
        </w:rPr>
        <w:t>Morris.</w:t>
      </w:r>
      <w:r w:rsidR="00912FDB" w:rsidRPr="00517ABC">
        <w:rPr>
          <w:sz w:val="24"/>
          <w:szCs w:val="24"/>
        </w:rPr>
        <w:t xml:space="preserve"> ‘Gothi</w:t>
      </w:r>
      <w:r w:rsidR="00C12621" w:rsidRPr="00517ABC">
        <w:rPr>
          <w:sz w:val="24"/>
          <w:szCs w:val="24"/>
        </w:rPr>
        <w:t>c’ here is</w:t>
      </w:r>
      <w:r w:rsidR="00912FDB" w:rsidRPr="00517ABC">
        <w:rPr>
          <w:sz w:val="24"/>
          <w:szCs w:val="24"/>
        </w:rPr>
        <w:t xml:space="preserve"> not only a term in transition (from Nordic tribes to Elizabethan plays</w:t>
      </w:r>
      <w:r w:rsidR="00D4570F" w:rsidRPr="00517ABC">
        <w:rPr>
          <w:sz w:val="24"/>
          <w:szCs w:val="24"/>
        </w:rPr>
        <w:t xml:space="preserve"> and ‘Jacobin’ novels</w:t>
      </w:r>
      <w:r w:rsidR="00912FDB" w:rsidRPr="00517ABC">
        <w:rPr>
          <w:sz w:val="24"/>
          <w:szCs w:val="24"/>
        </w:rPr>
        <w:t>), but the mode of transition itself</w:t>
      </w:r>
      <w:r w:rsidR="009C163C" w:rsidRPr="00517ABC">
        <w:rPr>
          <w:sz w:val="24"/>
          <w:szCs w:val="24"/>
        </w:rPr>
        <w:t>, presented in the</w:t>
      </w:r>
      <w:r w:rsidR="00633A22" w:rsidRPr="00517ABC">
        <w:rPr>
          <w:sz w:val="24"/>
          <w:szCs w:val="24"/>
        </w:rPr>
        <w:t xml:space="preserve"> </w:t>
      </w:r>
      <w:r w:rsidR="00792E05" w:rsidRPr="00517ABC">
        <w:rPr>
          <w:sz w:val="24"/>
          <w:szCs w:val="24"/>
        </w:rPr>
        <w:t>incipiently</w:t>
      </w:r>
      <w:r w:rsidR="00633A22" w:rsidRPr="00517ABC">
        <w:rPr>
          <w:sz w:val="24"/>
          <w:szCs w:val="24"/>
        </w:rPr>
        <w:t xml:space="preserve"> monstrous form</w:t>
      </w:r>
      <w:r w:rsidR="009C163C" w:rsidRPr="00517ABC">
        <w:rPr>
          <w:sz w:val="24"/>
          <w:szCs w:val="24"/>
        </w:rPr>
        <w:t xml:space="preserve"> of </w:t>
      </w:r>
      <w:r w:rsidR="005D0A8A" w:rsidRPr="00517ABC">
        <w:rPr>
          <w:sz w:val="24"/>
          <w:szCs w:val="24"/>
        </w:rPr>
        <w:t xml:space="preserve">the </w:t>
      </w:r>
      <w:r w:rsidR="009C163C" w:rsidRPr="00517ABC">
        <w:rPr>
          <w:sz w:val="24"/>
          <w:szCs w:val="24"/>
        </w:rPr>
        <w:t xml:space="preserve">Gothic </w:t>
      </w:r>
      <w:r w:rsidR="005D0A8A" w:rsidRPr="00517ABC">
        <w:rPr>
          <w:sz w:val="24"/>
          <w:szCs w:val="24"/>
        </w:rPr>
        <w:t>cathedral</w:t>
      </w:r>
      <w:r w:rsidR="009C163C" w:rsidRPr="00517ABC">
        <w:rPr>
          <w:sz w:val="24"/>
          <w:szCs w:val="24"/>
        </w:rPr>
        <w:t xml:space="preserve">: </w:t>
      </w:r>
      <w:r w:rsidR="00ED7AD5" w:rsidRPr="00517ABC">
        <w:rPr>
          <w:sz w:val="24"/>
          <w:szCs w:val="24"/>
        </w:rPr>
        <w:t xml:space="preserve">emergently ‘harmonious’ </w:t>
      </w:r>
      <w:r w:rsidR="009C163C" w:rsidRPr="00517ABC">
        <w:rPr>
          <w:sz w:val="24"/>
          <w:szCs w:val="24"/>
        </w:rPr>
        <w:t>but composed from ‘</w:t>
      </w:r>
      <w:r w:rsidR="00ED7AD5" w:rsidRPr="00517ABC">
        <w:rPr>
          <w:sz w:val="24"/>
          <w:szCs w:val="24"/>
        </w:rPr>
        <w:t>str</w:t>
      </w:r>
      <w:r w:rsidR="009C163C" w:rsidRPr="00517ABC">
        <w:rPr>
          <w:sz w:val="24"/>
          <w:szCs w:val="24"/>
        </w:rPr>
        <w:t xml:space="preserve">ange </w:t>
      </w:r>
      <w:r w:rsidR="00ED7AD5" w:rsidRPr="00517ABC">
        <w:rPr>
          <w:sz w:val="24"/>
          <w:szCs w:val="24"/>
        </w:rPr>
        <w:t>grotesque</w:t>
      </w:r>
      <w:r w:rsidR="009C163C" w:rsidRPr="00517ABC">
        <w:rPr>
          <w:sz w:val="24"/>
          <w:szCs w:val="24"/>
        </w:rPr>
        <w:t>s</w:t>
      </w:r>
      <w:r w:rsidR="00ED7AD5" w:rsidRPr="00517ABC">
        <w:rPr>
          <w:sz w:val="24"/>
          <w:szCs w:val="24"/>
        </w:rPr>
        <w:t>’ (</w:t>
      </w:r>
      <w:r w:rsidR="009C163C" w:rsidRPr="00517ABC">
        <w:rPr>
          <w:sz w:val="24"/>
          <w:szCs w:val="24"/>
        </w:rPr>
        <w:t>74</w:t>
      </w:r>
      <w:r w:rsidR="00ED7AD5" w:rsidRPr="00517ABC">
        <w:rPr>
          <w:sz w:val="24"/>
          <w:szCs w:val="24"/>
        </w:rPr>
        <w:t>)</w:t>
      </w:r>
      <w:r w:rsidR="00912FDB" w:rsidRPr="00517ABC">
        <w:rPr>
          <w:sz w:val="24"/>
          <w:szCs w:val="24"/>
        </w:rPr>
        <w:t xml:space="preserve">. </w:t>
      </w:r>
    </w:p>
    <w:p w14:paraId="49ACFEA2" w14:textId="77777777" w:rsidR="00F85EB4" w:rsidRPr="00517ABC" w:rsidRDefault="00F85EB4" w:rsidP="00C276FD">
      <w:pPr>
        <w:pStyle w:val="FootnoteText"/>
        <w:spacing w:line="360" w:lineRule="auto"/>
        <w:rPr>
          <w:sz w:val="24"/>
          <w:szCs w:val="24"/>
        </w:rPr>
      </w:pPr>
    </w:p>
    <w:p w14:paraId="0514DFC4" w14:textId="28799D3B" w:rsidR="00716E61" w:rsidRPr="00517ABC" w:rsidRDefault="00D4570F" w:rsidP="00C276FD">
      <w:pPr>
        <w:pStyle w:val="FootnoteText"/>
        <w:spacing w:line="360" w:lineRule="auto"/>
        <w:rPr>
          <w:sz w:val="24"/>
          <w:szCs w:val="24"/>
        </w:rPr>
      </w:pPr>
      <w:r w:rsidRPr="00517ABC">
        <w:rPr>
          <w:sz w:val="24"/>
          <w:szCs w:val="24"/>
        </w:rPr>
        <w:tab/>
      </w:r>
      <w:r w:rsidR="007B01C2" w:rsidRPr="00517ABC">
        <w:rPr>
          <w:sz w:val="24"/>
          <w:szCs w:val="24"/>
        </w:rPr>
        <w:t xml:space="preserve">The </w:t>
      </w:r>
      <w:r w:rsidRPr="00517ABC">
        <w:rPr>
          <w:sz w:val="24"/>
          <w:szCs w:val="24"/>
        </w:rPr>
        <w:t>‘Middle A</w:t>
      </w:r>
      <w:r w:rsidR="005D0A8A" w:rsidRPr="00517ABC">
        <w:rPr>
          <w:sz w:val="24"/>
          <w:szCs w:val="24"/>
        </w:rPr>
        <w:t>ges</w:t>
      </w:r>
      <w:r w:rsidRPr="00517ABC">
        <w:rPr>
          <w:sz w:val="24"/>
          <w:szCs w:val="24"/>
        </w:rPr>
        <w:t>’, for Coleridge,</w:t>
      </w:r>
      <w:r w:rsidR="005D0A8A" w:rsidRPr="00517ABC">
        <w:rPr>
          <w:sz w:val="24"/>
          <w:szCs w:val="24"/>
        </w:rPr>
        <w:t xml:space="preserve"> </w:t>
      </w:r>
      <w:r w:rsidR="00411A6B" w:rsidRPr="00517ABC">
        <w:rPr>
          <w:sz w:val="24"/>
          <w:szCs w:val="24"/>
        </w:rPr>
        <w:t xml:space="preserve">in some sense simply </w:t>
      </w:r>
      <w:r w:rsidR="005D0A8A" w:rsidRPr="00517ABC">
        <w:rPr>
          <w:i/>
          <w:sz w:val="24"/>
          <w:szCs w:val="24"/>
        </w:rPr>
        <w:t>was</w:t>
      </w:r>
      <w:r w:rsidR="005D0A8A" w:rsidRPr="00517ABC">
        <w:rPr>
          <w:sz w:val="24"/>
          <w:szCs w:val="24"/>
        </w:rPr>
        <w:t xml:space="preserve"> the </w:t>
      </w:r>
      <w:r w:rsidRPr="00517ABC">
        <w:rPr>
          <w:sz w:val="24"/>
          <w:szCs w:val="24"/>
        </w:rPr>
        <w:t>conce</w:t>
      </w:r>
      <w:r w:rsidR="00411A6B" w:rsidRPr="00517ABC">
        <w:rPr>
          <w:sz w:val="24"/>
          <w:szCs w:val="24"/>
        </w:rPr>
        <w:t>ptual development of the Gothic:</w:t>
      </w:r>
      <w:r w:rsidRPr="00517ABC">
        <w:rPr>
          <w:sz w:val="24"/>
          <w:szCs w:val="24"/>
        </w:rPr>
        <w:t xml:space="preserve"> the </w:t>
      </w:r>
      <w:r w:rsidR="0089404F" w:rsidRPr="00517ABC">
        <w:rPr>
          <w:sz w:val="24"/>
          <w:szCs w:val="24"/>
        </w:rPr>
        <w:t xml:space="preserve">action of the </w:t>
      </w:r>
      <w:r w:rsidR="005D0A8A" w:rsidRPr="00517ABC">
        <w:rPr>
          <w:sz w:val="24"/>
          <w:szCs w:val="24"/>
        </w:rPr>
        <w:t xml:space="preserve">‘all-transforming’ spirit of Christianity upon the </w:t>
      </w:r>
      <w:r w:rsidR="00342677" w:rsidRPr="00517ABC">
        <w:rPr>
          <w:sz w:val="24"/>
          <w:szCs w:val="24"/>
        </w:rPr>
        <w:t>diverse</w:t>
      </w:r>
      <w:r w:rsidR="0089404F" w:rsidRPr="00517ABC">
        <w:rPr>
          <w:sz w:val="24"/>
          <w:szCs w:val="24"/>
        </w:rPr>
        <w:t xml:space="preserve"> civilizational legacies</w:t>
      </w:r>
      <w:r w:rsidR="007B01C2" w:rsidRPr="00517ABC">
        <w:rPr>
          <w:sz w:val="24"/>
          <w:szCs w:val="24"/>
        </w:rPr>
        <w:t xml:space="preserve"> </w:t>
      </w:r>
      <w:r w:rsidR="0089404F" w:rsidRPr="00517ABC">
        <w:rPr>
          <w:sz w:val="24"/>
          <w:szCs w:val="24"/>
        </w:rPr>
        <w:t>of the Greeks, Romans and Goths</w:t>
      </w:r>
      <w:r w:rsidRPr="00517ABC">
        <w:rPr>
          <w:sz w:val="24"/>
          <w:szCs w:val="24"/>
        </w:rPr>
        <w:t>. ‘</w:t>
      </w:r>
      <w:r w:rsidR="009C5295" w:rsidRPr="00517ABC">
        <w:rPr>
          <w:sz w:val="24"/>
          <w:szCs w:val="24"/>
        </w:rPr>
        <w:t>Place before your eyes</w:t>
      </w:r>
      <w:r w:rsidRPr="00517ABC">
        <w:rPr>
          <w:sz w:val="24"/>
          <w:szCs w:val="24"/>
        </w:rPr>
        <w:t xml:space="preserve">’, Coleridge told </w:t>
      </w:r>
      <w:r w:rsidR="005600DA" w:rsidRPr="00517ABC">
        <w:rPr>
          <w:sz w:val="24"/>
          <w:szCs w:val="24"/>
        </w:rPr>
        <w:t>the audience at his second lecture</w:t>
      </w:r>
      <w:r w:rsidRPr="00517ABC">
        <w:rPr>
          <w:sz w:val="24"/>
          <w:szCs w:val="24"/>
        </w:rPr>
        <w:t xml:space="preserve">, </w:t>
      </w:r>
      <w:r w:rsidR="005600DA" w:rsidRPr="00517ABC">
        <w:rPr>
          <w:sz w:val="24"/>
          <w:szCs w:val="24"/>
        </w:rPr>
        <w:t xml:space="preserve">the city of </w:t>
      </w:r>
      <w:r w:rsidR="009C5295" w:rsidRPr="00517ABC">
        <w:rPr>
          <w:sz w:val="24"/>
          <w:szCs w:val="24"/>
        </w:rPr>
        <w:t xml:space="preserve">Ravenna, </w:t>
      </w:r>
      <w:r w:rsidRPr="00517ABC">
        <w:rPr>
          <w:sz w:val="24"/>
          <w:szCs w:val="24"/>
        </w:rPr>
        <w:t>‘with</w:t>
      </w:r>
      <w:r w:rsidR="009C5295" w:rsidRPr="00517ABC">
        <w:rPr>
          <w:sz w:val="24"/>
          <w:szCs w:val="24"/>
        </w:rPr>
        <w:t xml:space="preserve"> the Palace of the imperial Goth the great </w:t>
      </w:r>
      <w:proofErr w:type="spellStart"/>
      <w:r w:rsidR="009C5295" w:rsidRPr="00517ABC">
        <w:rPr>
          <w:sz w:val="24"/>
          <w:szCs w:val="24"/>
        </w:rPr>
        <w:t>Theoderic</w:t>
      </w:r>
      <w:proofErr w:type="spellEnd"/>
      <w:r w:rsidR="009C5295" w:rsidRPr="00517ABC">
        <w:rPr>
          <w:sz w:val="24"/>
          <w:szCs w:val="24"/>
        </w:rPr>
        <w:t>, frowning opposite to the Christian Temple</w:t>
      </w:r>
      <w:r w:rsidR="00716E61" w:rsidRPr="00517ABC">
        <w:rPr>
          <w:sz w:val="24"/>
          <w:szCs w:val="24"/>
        </w:rPr>
        <w:t>’. And after this ‘commencement’, he asked them:</w:t>
      </w:r>
      <w:r w:rsidR="009C5295" w:rsidRPr="00517ABC">
        <w:rPr>
          <w:sz w:val="24"/>
          <w:szCs w:val="24"/>
        </w:rPr>
        <w:t xml:space="preserve"> </w:t>
      </w:r>
    </w:p>
    <w:p w14:paraId="7C67054E" w14:textId="77777777" w:rsidR="00716E61" w:rsidRPr="00517ABC" w:rsidRDefault="00716E61" w:rsidP="00C276FD">
      <w:pPr>
        <w:pStyle w:val="FootnoteText"/>
        <w:spacing w:line="360" w:lineRule="auto"/>
        <w:rPr>
          <w:sz w:val="24"/>
          <w:szCs w:val="24"/>
        </w:rPr>
      </w:pPr>
    </w:p>
    <w:p w14:paraId="2D55CEEA" w14:textId="557BE8BF" w:rsidR="006D453A" w:rsidRPr="00517ABC" w:rsidRDefault="005600DA" w:rsidP="00C276FD">
      <w:pPr>
        <w:pStyle w:val="FootnoteText"/>
        <w:spacing w:line="360" w:lineRule="auto"/>
        <w:rPr>
          <w:sz w:val="24"/>
          <w:szCs w:val="24"/>
        </w:rPr>
      </w:pPr>
      <w:r w:rsidRPr="00517ABC">
        <w:rPr>
          <w:sz w:val="24"/>
          <w:szCs w:val="24"/>
        </w:rPr>
        <w:lastRenderedPageBreak/>
        <w:t>[I]</w:t>
      </w:r>
      <w:proofErr w:type="spellStart"/>
      <w:r w:rsidR="00027E26" w:rsidRPr="00517ABC">
        <w:rPr>
          <w:sz w:val="24"/>
          <w:szCs w:val="24"/>
        </w:rPr>
        <w:t>magine</w:t>
      </w:r>
      <w:proofErr w:type="spellEnd"/>
      <w:r w:rsidR="00027E26" w:rsidRPr="00517ABC">
        <w:rPr>
          <w:sz w:val="24"/>
          <w:szCs w:val="24"/>
        </w:rPr>
        <w:t xml:space="preserve"> </w:t>
      </w:r>
      <w:r w:rsidR="00716E61" w:rsidRPr="00517ABC">
        <w:rPr>
          <w:sz w:val="24"/>
          <w:szCs w:val="24"/>
        </w:rPr>
        <w:t xml:space="preserve">[…] </w:t>
      </w:r>
      <w:r w:rsidR="006863F8" w:rsidRPr="00517ABC">
        <w:rPr>
          <w:sz w:val="24"/>
          <w:szCs w:val="24"/>
        </w:rPr>
        <w:t>a Cathedral, of York</w:t>
      </w:r>
      <w:r w:rsidR="006D453A" w:rsidRPr="00517ABC">
        <w:rPr>
          <w:sz w:val="24"/>
          <w:szCs w:val="24"/>
        </w:rPr>
        <w:t>, of Milan or of Strasburg, with all its many Chapels, its pillared stem and leaf-work Roof, as if some sacred</w:t>
      </w:r>
      <w:r w:rsidR="009C163C" w:rsidRPr="00517ABC">
        <w:rPr>
          <w:sz w:val="24"/>
          <w:szCs w:val="24"/>
        </w:rPr>
        <w:t xml:space="preserve"> [pagan]</w:t>
      </w:r>
      <w:r w:rsidR="006D453A" w:rsidRPr="00517ABC">
        <w:rPr>
          <w:sz w:val="24"/>
          <w:szCs w:val="24"/>
        </w:rPr>
        <w:t xml:space="preserve"> g</w:t>
      </w:r>
      <w:r w:rsidR="00AF1F61" w:rsidRPr="00517ABC">
        <w:rPr>
          <w:sz w:val="24"/>
          <w:szCs w:val="24"/>
        </w:rPr>
        <w:t xml:space="preserve">rove </w:t>
      </w:r>
      <w:r w:rsidR="006863F8" w:rsidRPr="00517ABC">
        <w:rPr>
          <w:sz w:val="24"/>
          <w:szCs w:val="24"/>
        </w:rPr>
        <w:t>[…]</w:t>
      </w:r>
      <w:r w:rsidR="009C163C" w:rsidRPr="00517ABC">
        <w:rPr>
          <w:sz w:val="24"/>
          <w:szCs w:val="24"/>
        </w:rPr>
        <w:t xml:space="preserve"> </w:t>
      </w:r>
      <w:r w:rsidR="00AF1F61" w:rsidRPr="00517ABC">
        <w:rPr>
          <w:sz w:val="24"/>
          <w:szCs w:val="24"/>
        </w:rPr>
        <w:t>had been awed into stone at the</w:t>
      </w:r>
      <w:r w:rsidR="006863F8" w:rsidRPr="00517ABC">
        <w:rPr>
          <w:sz w:val="24"/>
          <w:szCs w:val="24"/>
        </w:rPr>
        <w:t xml:space="preserve"> approach of the true divinity […] </w:t>
      </w:r>
      <w:r w:rsidRPr="00517ABC">
        <w:rPr>
          <w:sz w:val="24"/>
          <w:szCs w:val="24"/>
        </w:rPr>
        <w:t>[while</w:t>
      </w:r>
      <w:r w:rsidR="009C163C" w:rsidRPr="00517ABC">
        <w:rPr>
          <w:sz w:val="24"/>
          <w:szCs w:val="24"/>
        </w:rPr>
        <w:t xml:space="preserve">] </w:t>
      </w:r>
      <w:r w:rsidR="00ED7AD5" w:rsidRPr="00517ABC">
        <w:rPr>
          <w:sz w:val="24"/>
          <w:szCs w:val="24"/>
        </w:rPr>
        <w:t xml:space="preserve">the </w:t>
      </w:r>
      <w:proofErr w:type="spellStart"/>
      <w:r w:rsidR="00ED7AD5" w:rsidRPr="00517ABC">
        <w:rPr>
          <w:sz w:val="24"/>
          <w:szCs w:val="24"/>
        </w:rPr>
        <w:t>chaunt</w:t>
      </w:r>
      <w:proofErr w:type="spellEnd"/>
      <w:r w:rsidR="00ED7AD5" w:rsidRPr="00517ABC">
        <w:rPr>
          <w:sz w:val="24"/>
          <w:szCs w:val="24"/>
        </w:rPr>
        <w:t xml:space="preserve"> of penitence and holy pity from consecrated Virgins sobbed and died away in its dark recesses </w:t>
      </w:r>
      <w:r w:rsidR="006863F8" w:rsidRPr="00517ABC">
        <w:rPr>
          <w:sz w:val="24"/>
          <w:szCs w:val="24"/>
        </w:rPr>
        <w:t xml:space="preserve">[…] </w:t>
      </w:r>
      <w:r w:rsidR="00716E61" w:rsidRPr="00517ABC">
        <w:rPr>
          <w:sz w:val="24"/>
          <w:szCs w:val="24"/>
        </w:rPr>
        <w:t>[A]</w:t>
      </w:r>
      <w:proofErr w:type="spellStart"/>
      <w:r w:rsidR="006863F8" w:rsidRPr="00517ABC">
        <w:rPr>
          <w:sz w:val="24"/>
          <w:szCs w:val="24"/>
        </w:rPr>
        <w:t>nd</w:t>
      </w:r>
      <w:proofErr w:type="spellEnd"/>
      <w:r w:rsidR="006863F8" w:rsidRPr="00517ABC">
        <w:rPr>
          <w:sz w:val="24"/>
          <w:szCs w:val="24"/>
        </w:rPr>
        <w:t xml:space="preserve"> behold at the high Altar the warrior Monarch kneeling with bowed and bared head</w:t>
      </w:r>
      <w:r w:rsidR="00716E61" w:rsidRPr="00517ABC">
        <w:rPr>
          <w:sz w:val="24"/>
          <w:szCs w:val="24"/>
        </w:rPr>
        <w:t xml:space="preserve">, he and his attendant Peers, and with child-like awe receiving from the aged Bishop or </w:t>
      </w:r>
      <w:proofErr w:type="spellStart"/>
      <w:r w:rsidR="00716E61" w:rsidRPr="00517ABC">
        <w:rPr>
          <w:sz w:val="24"/>
          <w:szCs w:val="24"/>
        </w:rPr>
        <w:t>mitred</w:t>
      </w:r>
      <w:proofErr w:type="spellEnd"/>
      <w:r w:rsidR="00716E61" w:rsidRPr="00517ABC">
        <w:rPr>
          <w:sz w:val="24"/>
          <w:szCs w:val="24"/>
        </w:rPr>
        <w:t xml:space="preserve"> Abbot the precepts, the blessing, and the sacramental Pledge</w:t>
      </w:r>
      <w:r w:rsidR="006863F8" w:rsidRPr="00517ABC">
        <w:rPr>
          <w:sz w:val="24"/>
          <w:szCs w:val="24"/>
        </w:rPr>
        <w:t xml:space="preserve"> </w:t>
      </w:r>
      <w:r w:rsidR="00716E61" w:rsidRPr="00517ABC">
        <w:rPr>
          <w:sz w:val="24"/>
          <w:szCs w:val="24"/>
        </w:rPr>
        <w:t>of Peace and Mercy, –</w:t>
      </w:r>
      <w:r w:rsidR="006863F8" w:rsidRPr="00517ABC">
        <w:rPr>
          <w:sz w:val="24"/>
          <w:szCs w:val="24"/>
        </w:rPr>
        <w:t xml:space="preserve"> and in this assemblage thus collected before your imagination you will see and recognize the completion of the </w:t>
      </w:r>
      <w:proofErr w:type="spellStart"/>
      <w:r w:rsidR="006863F8" w:rsidRPr="00517ABC">
        <w:rPr>
          <w:sz w:val="24"/>
          <w:szCs w:val="24"/>
        </w:rPr>
        <w:t>Æra</w:t>
      </w:r>
      <w:proofErr w:type="spellEnd"/>
      <w:r w:rsidR="006863F8" w:rsidRPr="00517ABC">
        <w:rPr>
          <w:sz w:val="24"/>
          <w:szCs w:val="24"/>
        </w:rPr>
        <w:t xml:space="preserve"> –.</w:t>
      </w:r>
      <w:r w:rsidRPr="00517ABC">
        <w:rPr>
          <w:sz w:val="24"/>
          <w:szCs w:val="24"/>
        </w:rPr>
        <w:t xml:space="preserve"> (1987: II, 74-5)</w:t>
      </w:r>
    </w:p>
    <w:p w14:paraId="3B029F4C" w14:textId="77777777" w:rsidR="006D453A" w:rsidRPr="00517ABC" w:rsidRDefault="006D453A" w:rsidP="00C276FD">
      <w:pPr>
        <w:widowControl w:val="0"/>
        <w:autoSpaceDE w:val="0"/>
        <w:autoSpaceDN w:val="0"/>
        <w:adjustRightInd w:val="0"/>
        <w:spacing w:after="0" w:line="360" w:lineRule="auto"/>
        <w:rPr>
          <w:rFonts w:ascii="Times New Roman" w:hAnsi="Times New Roman" w:cs="Times New Roman"/>
          <w:sz w:val="24"/>
          <w:szCs w:val="24"/>
          <w:highlight w:val="yellow"/>
        </w:rPr>
      </w:pPr>
    </w:p>
    <w:p w14:paraId="5755EFB8" w14:textId="2D44E4EF" w:rsidR="00F16F74" w:rsidRPr="00517ABC" w:rsidRDefault="006E0C6A"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912FDB" w:rsidRPr="00517ABC">
        <w:rPr>
          <w:rFonts w:ascii="Times New Roman" w:hAnsi="Times New Roman" w:cs="Times New Roman"/>
          <w:sz w:val="24"/>
          <w:szCs w:val="24"/>
        </w:rPr>
        <w:t>In this view, Gothic architecture was less a symbol of English nationhood than a synecdoche of a ‘dark’ human history: one of those ‘things’ which, in Foucault’s phrase, remained ‘capable of reflecting’ back a history understood in the nineteenth century not to exist except as ‘interwoven in [‘man’s’] own being’, his habits and acts</w:t>
      </w:r>
      <w:r w:rsidR="003130E6" w:rsidRPr="00517ABC">
        <w:rPr>
          <w:rFonts w:ascii="Times New Roman" w:hAnsi="Times New Roman" w:cs="Times New Roman"/>
          <w:sz w:val="24"/>
          <w:szCs w:val="24"/>
        </w:rPr>
        <w:t xml:space="preserve"> (Foucault 2002: 402)</w:t>
      </w:r>
      <w:r w:rsidR="00912FDB" w:rsidRPr="00517ABC">
        <w:rPr>
          <w:rFonts w:ascii="Times New Roman" w:hAnsi="Times New Roman" w:cs="Times New Roman"/>
          <w:sz w:val="24"/>
          <w:szCs w:val="24"/>
        </w:rPr>
        <w:t xml:space="preserve">. </w:t>
      </w:r>
      <w:r w:rsidR="00F16F74" w:rsidRPr="00517ABC">
        <w:rPr>
          <w:rFonts w:ascii="Times New Roman" w:hAnsi="Times New Roman" w:cs="Times New Roman"/>
          <w:sz w:val="24"/>
          <w:szCs w:val="24"/>
        </w:rPr>
        <w:t>‘[A] creation of his own’,</w:t>
      </w:r>
      <w:r w:rsidR="00912FDB" w:rsidRPr="00517ABC">
        <w:rPr>
          <w:rFonts w:ascii="Times New Roman" w:hAnsi="Times New Roman" w:cs="Times New Roman"/>
          <w:sz w:val="24"/>
          <w:szCs w:val="24"/>
        </w:rPr>
        <w:t xml:space="preserve"> </w:t>
      </w:r>
      <w:r w:rsidR="00F16F74" w:rsidRPr="00517ABC">
        <w:rPr>
          <w:rFonts w:ascii="Times New Roman" w:hAnsi="Times New Roman" w:cs="Times New Roman"/>
          <w:sz w:val="24"/>
          <w:szCs w:val="24"/>
        </w:rPr>
        <w:t xml:space="preserve">as Ruskin </w:t>
      </w:r>
      <w:r w:rsidR="00EA7D74" w:rsidRPr="00517ABC">
        <w:rPr>
          <w:rFonts w:ascii="Times New Roman" w:hAnsi="Times New Roman" w:cs="Times New Roman"/>
          <w:sz w:val="24"/>
          <w:szCs w:val="24"/>
        </w:rPr>
        <w:t xml:space="preserve">would </w:t>
      </w:r>
      <w:r w:rsidR="00F16F74" w:rsidRPr="00517ABC">
        <w:rPr>
          <w:rFonts w:ascii="Times New Roman" w:hAnsi="Times New Roman" w:cs="Times New Roman"/>
          <w:sz w:val="24"/>
          <w:szCs w:val="24"/>
        </w:rPr>
        <w:t>put it, ‘</w:t>
      </w:r>
      <w:r w:rsidR="00912FDB" w:rsidRPr="00517ABC">
        <w:rPr>
          <w:rFonts w:ascii="Times New Roman" w:hAnsi="Times New Roman" w:cs="Times New Roman"/>
          <w:sz w:val="24"/>
          <w:szCs w:val="24"/>
        </w:rPr>
        <w:t>born of his necessities, and expressive of his nature’</w:t>
      </w:r>
      <w:r w:rsidR="00F16F74" w:rsidRPr="00517ABC">
        <w:rPr>
          <w:rFonts w:ascii="Times New Roman" w:hAnsi="Times New Roman" w:cs="Times New Roman"/>
          <w:sz w:val="24"/>
          <w:szCs w:val="24"/>
        </w:rPr>
        <w:t xml:space="preserve"> (2004: 56)</w:t>
      </w:r>
      <w:r w:rsidR="00912FDB" w:rsidRPr="00517ABC">
        <w:rPr>
          <w:rFonts w:ascii="Times New Roman" w:hAnsi="Times New Roman" w:cs="Times New Roman"/>
          <w:sz w:val="24"/>
          <w:szCs w:val="24"/>
        </w:rPr>
        <w:t>. And so, Coleridge suggested</w:t>
      </w:r>
      <w:r w:rsidR="00B52ED8" w:rsidRPr="00517ABC">
        <w:rPr>
          <w:rFonts w:ascii="Times New Roman" w:hAnsi="Times New Roman" w:cs="Times New Roman"/>
          <w:sz w:val="24"/>
          <w:szCs w:val="24"/>
        </w:rPr>
        <w:t xml:space="preserve"> in the first lecture</w:t>
      </w:r>
      <w:r w:rsidR="00912FDB" w:rsidRPr="00517ABC">
        <w:rPr>
          <w:rFonts w:ascii="Times New Roman" w:hAnsi="Times New Roman" w:cs="Times New Roman"/>
          <w:sz w:val="24"/>
          <w:szCs w:val="24"/>
        </w:rPr>
        <w:t xml:space="preserve">, to enter a Gothic cathedral was not only to experience ‘sublime art’, but to see into the heart of human historicity, to lay </w:t>
      </w:r>
      <w:r w:rsidR="00F16F74" w:rsidRPr="00517ABC">
        <w:rPr>
          <w:rFonts w:ascii="Times New Roman" w:hAnsi="Times New Roman" w:cs="Times New Roman"/>
          <w:sz w:val="24"/>
          <w:szCs w:val="24"/>
        </w:rPr>
        <w:t xml:space="preserve">hands on the raveling strands: </w:t>
      </w:r>
    </w:p>
    <w:p w14:paraId="504251CB" w14:textId="77777777" w:rsidR="00F16F74" w:rsidRPr="00517ABC" w:rsidRDefault="00F16F74" w:rsidP="00C276FD">
      <w:pPr>
        <w:widowControl w:val="0"/>
        <w:autoSpaceDE w:val="0"/>
        <w:autoSpaceDN w:val="0"/>
        <w:adjustRightInd w:val="0"/>
        <w:spacing w:after="0" w:line="360" w:lineRule="auto"/>
        <w:rPr>
          <w:rFonts w:ascii="Times New Roman" w:hAnsi="Times New Roman" w:cs="Times New Roman"/>
          <w:sz w:val="24"/>
          <w:szCs w:val="24"/>
        </w:rPr>
      </w:pPr>
    </w:p>
    <w:p w14:paraId="203765FF" w14:textId="00133DAB" w:rsidR="00FA0434" w:rsidRPr="00517ABC" w:rsidRDefault="00F16F74"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T</w:t>
      </w:r>
      <w:r w:rsidR="00912FDB" w:rsidRPr="00517ABC">
        <w:rPr>
          <w:rFonts w:ascii="Times New Roman" w:hAnsi="Times New Roman" w:cs="Times New Roman"/>
          <w:sz w:val="24"/>
          <w:szCs w:val="24"/>
        </w:rPr>
        <w:t xml:space="preserve">he </w:t>
      </w:r>
      <w:r w:rsidRPr="00517ABC">
        <w:rPr>
          <w:rFonts w:ascii="Times New Roman" w:hAnsi="Times New Roman" w:cs="Times New Roman"/>
          <w:sz w:val="24"/>
          <w:szCs w:val="24"/>
        </w:rPr>
        <w:t>contemplation of the works of antique art excites a feeling of elevated beauty, and exalted notions of the human self</w:t>
      </w:r>
      <w:r w:rsidR="00C00CE7" w:rsidRPr="00517ABC">
        <w:rPr>
          <w:rFonts w:ascii="Times New Roman" w:hAnsi="Times New Roman" w:cs="Times New Roman"/>
          <w:sz w:val="24"/>
          <w:szCs w:val="24"/>
        </w:rPr>
        <w:t xml:space="preserve">; but the </w:t>
      </w:r>
      <w:r w:rsidR="00912FDB" w:rsidRPr="00517ABC">
        <w:rPr>
          <w:rFonts w:ascii="Times New Roman" w:hAnsi="Times New Roman" w:cs="Times New Roman"/>
          <w:sz w:val="24"/>
          <w:szCs w:val="24"/>
        </w:rPr>
        <w:t>Gothic architecture impresses the beholder with a sense of self-annihilation; he becomes, as it were, a</w:t>
      </w:r>
      <w:r w:rsidR="00C00CE7" w:rsidRPr="00517ABC">
        <w:rPr>
          <w:rFonts w:ascii="Times New Roman" w:hAnsi="Times New Roman" w:cs="Times New Roman"/>
          <w:sz w:val="24"/>
          <w:szCs w:val="24"/>
        </w:rPr>
        <w:t xml:space="preserve"> part of the work contemplated. An endless complexity and variety are united into one whole, the plan of which is not distinct from the execution.</w:t>
      </w:r>
      <w:r w:rsidR="00912FDB" w:rsidRPr="00517ABC">
        <w:rPr>
          <w:rFonts w:ascii="Times New Roman" w:hAnsi="Times New Roman" w:cs="Times New Roman"/>
          <w:sz w:val="24"/>
          <w:szCs w:val="24"/>
        </w:rPr>
        <w:t xml:space="preserve"> </w:t>
      </w:r>
      <w:r w:rsidR="00C00CE7" w:rsidRPr="00517ABC">
        <w:rPr>
          <w:rFonts w:ascii="Times New Roman" w:hAnsi="Times New Roman" w:cs="Times New Roman"/>
          <w:sz w:val="24"/>
          <w:szCs w:val="24"/>
        </w:rPr>
        <w:t xml:space="preserve">A Gothic cathedral is </w:t>
      </w:r>
      <w:r w:rsidR="00912FDB" w:rsidRPr="00517ABC">
        <w:rPr>
          <w:rFonts w:ascii="Times New Roman" w:hAnsi="Times New Roman" w:cs="Times New Roman"/>
          <w:sz w:val="24"/>
          <w:szCs w:val="24"/>
        </w:rPr>
        <w:t>t</w:t>
      </w:r>
      <w:r w:rsidR="00C00CE7" w:rsidRPr="00517ABC">
        <w:rPr>
          <w:rFonts w:ascii="Times New Roman" w:hAnsi="Times New Roman" w:cs="Times New Roman"/>
          <w:sz w:val="24"/>
          <w:szCs w:val="24"/>
        </w:rPr>
        <w:t>he petrifaction of our religion</w:t>
      </w:r>
      <w:r w:rsidR="00912FDB" w:rsidRPr="00517ABC">
        <w:rPr>
          <w:rFonts w:ascii="Times New Roman" w:hAnsi="Times New Roman" w:cs="Times New Roman"/>
          <w:sz w:val="24"/>
          <w:szCs w:val="24"/>
        </w:rPr>
        <w:t>.</w:t>
      </w:r>
      <w:r w:rsidR="00C00CE7" w:rsidRPr="00517ABC">
        <w:rPr>
          <w:rFonts w:ascii="Times New Roman" w:hAnsi="Times New Roman" w:cs="Times New Roman"/>
          <w:sz w:val="24"/>
          <w:szCs w:val="24"/>
        </w:rPr>
        <w:t xml:space="preserve"> (1987: II, 60)</w:t>
      </w:r>
      <w:r w:rsidR="00912FDB" w:rsidRPr="00517ABC">
        <w:rPr>
          <w:rFonts w:ascii="Times New Roman" w:hAnsi="Times New Roman" w:cs="Times New Roman"/>
          <w:sz w:val="24"/>
          <w:szCs w:val="24"/>
        </w:rPr>
        <w:t xml:space="preserve"> </w:t>
      </w:r>
      <w:r w:rsidR="00912FDB" w:rsidRPr="00517ABC">
        <w:rPr>
          <w:rFonts w:ascii="Times New Roman" w:hAnsi="Times New Roman" w:cs="Times New Roman"/>
          <w:sz w:val="24"/>
          <w:szCs w:val="24"/>
        </w:rPr>
        <w:tab/>
      </w:r>
    </w:p>
    <w:p w14:paraId="17F99219" w14:textId="77777777" w:rsidR="00FA0434" w:rsidRPr="00517ABC" w:rsidRDefault="00FA0434" w:rsidP="00C276FD">
      <w:pPr>
        <w:widowControl w:val="0"/>
        <w:autoSpaceDE w:val="0"/>
        <w:autoSpaceDN w:val="0"/>
        <w:adjustRightInd w:val="0"/>
        <w:spacing w:after="0" w:line="360" w:lineRule="auto"/>
        <w:rPr>
          <w:rFonts w:ascii="Times New Roman" w:hAnsi="Times New Roman" w:cs="Times New Roman"/>
          <w:sz w:val="24"/>
          <w:szCs w:val="24"/>
        </w:rPr>
      </w:pPr>
    </w:p>
    <w:p w14:paraId="0CA12A56" w14:textId="6685E00A" w:rsidR="00912FDB" w:rsidRPr="00517ABC" w:rsidRDefault="00FA0434"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912FDB" w:rsidRPr="00517ABC">
        <w:rPr>
          <w:rFonts w:ascii="Times New Roman" w:hAnsi="Times New Roman" w:cs="Times New Roman"/>
          <w:sz w:val="24"/>
          <w:szCs w:val="24"/>
        </w:rPr>
        <w:t xml:space="preserve">Coleridge’s </w:t>
      </w:r>
      <w:r w:rsidR="00C00CE7" w:rsidRPr="00517ABC">
        <w:rPr>
          <w:rFonts w:ascii="Times New Roman" w:hAnsi="Times New Roman" w:cs="Times New Roman"/>
          <w:sz w:val="24"/>
          <w:szCs w:val="24"/>
        </w:rPr>
        <w:t>claims may look less exalted when seen</w:t>
      </w:r>
      <w:r w:rsidR="00912FDB" w:rsidRPr="00517ABC">
        <w:rPr>
          <w:rFonts w:ascii="Times New Roman" w:hAnsi="Times New Roman" w:cs="Times New Roman"/>
          <w:sz w:val="24"/>
          <w:szCs w:val="24"/>
        </w:rPr>
        <w:t xml:space="preserve"> from the perspect</w:t>
      </w:r>
      <w:r w:rsidR="00C00CE7" w:rsidRPr="00517ABC">
        <w:rPr>
          <w:rFonts w:ascii="Times New Roman" w:hAnsi="Times New Roman" w:cs="Times New Roman"/>
          <w:sz w:val="24"/>
          <w:szCs w:val="24"/>
        </w:rPr>
        <w:t>ive of Ruskin and Morris. But they</w:t>
      </w:r>
      <w:r w:rsidR="00912FDB" w:rsidRPr="00517ABC">
        <w:rPr>
          <w:rFonts w:ascii="Times New Roman" w:hAnsi="Times New Roman" w:cs="Times New Roman"/>
          <w:sz w:val="24"/>
          <w:szCs w:val="24"/>
        </w:rPr>
        <w:t xml:space="preserve"> should be taken in the context of the still-dominant eighteenth-century associations of ‘Gothic’ with ‘Dark, Melancholy and Monkish Piles’, not ‘Architecture’ but Mountains of Stone’ (Evelyn, 1707; qtd. in Frew, 316), and the sort of mental indexing ‘u</w:t>
      </w:r>
      <w:r w:rsidR="00C00CE7" w:rsidRPr="00517ABC">
        <w:rPr>
          <w:rFonts w:ascii="Times New Roman" w:hAnsi="Times New Roman" w:cs="Times New Roman"/>
          <w:sz w:val="24"/>
          <w:szCs w:val="24"/>
        </w:rPr>
        <w:t xml:space="preserve">nder the heading of Gothic’, as </w:t>
      </w:r>
      <w:r w:rsidR="00912FDB" w:rsidRPr="00517ABC">
        <w:rPr>
          <w:rFonts w:ascii="Times New Roman" w:hAnsi="Times New Roman" w:cs="Times New Roman"/>
          <w:sz w:val="24"/>
          <w:szCs w:val="24"/>
        </w:rPr>
        <w:t xml:space="preserve">Goethe </w:t>
      </w:r>
      <w:r w:rsidR="00C00CE7" w:rsidRPr="00517ABC">
        <w:rPr>
          <w:rFonts w:ascii="Times New Roman" w:hAnsi="Times New Roman" w:cs="Times New Roman"/>
          <w:sz w:val="24"/>
          <w:szCs w:val="24"/>
        </w:rPr>
        <w:t xml:space="preserve">recorded </w:t>
      </w:r>
      <w:r w:rsidR="00912FDB" w:rsidRPr="00517ABC">
        <w:rPr>
          <w:rFonts w:ascii="Times New Roman" w:hAnsi="Times New Roman" w:cs="Times New Roman"/>
          <w:sz w:val="24"/>
          <w:szCs w:val="24"/>
        </w:rPr>
        <w:t>in his essay ‘On German Architecture’ (1772)</w:t>
      </w:r>
      <w:r w:rsidR="00C00CE7" w:rsidRPr="00517ABC">
        <w:rPr>
          <w:rFonts w:ascii="Times New Roman" w:hAnsi="Times New Roman" w:cs="Times New Roman"/>
          <w:sz w:val="24"/>
          <w:szCs w:val="24"/>
        </w:rPr>
        <w:t>,</w:t>
      </w:r>
      <w:r w:rsidR="00912FDB" w:rsidRPr="00517ABC">
        <w:rPr>
          <w:rFonts w:ascii="Times New Roman" w:hAnsi="Times New Roman" w:cs="Times New Roman"/>
          <w:sz w:val="24"/>
          <w:szCs w:val="24"/>
        </w:rPr>
        <w:t xml:space="preserve"> of ‘all the synonymous understandings concerning the ill-defined, the disordered, unnatural, pieced-together, patched-up, and overladen’ (qtd. Bann</w:t>
      </w:r>
      <w:r w:rsidR="00CB4700" w:rsidRPr="00517ABC">
        <w:rPr>
          <w:rFonts w:ascii="Times New Roman" w:hAnsi="Times New Roman" w:cs="Times New Roman"/>
          <w:sz w:val="24"/>
          <w:szCs w:val="24"/>
        </w:rPr>
        <w:t xml:space="preserve"> 1995:</w:t>
      </w:r>
      <w:r w:rsidR="00912FDB" w:rsidRPr="00517ABC">
        <w:rPr>
          <w:rFonts w:ascii="Times New Roman" w:hAnsi="Times New Roman" w:cs="Times New Roman"/>
          <w:sz w:val="24"/>
          <w:szCs w:val="24"/>
        </w:rPr>
        <w:t xml:space="preserve"> 83).</w:t>
      </w:r>
    </w:p>
    <w:p w14:paraId="1DE1D99F" w14:textId="77777777"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p>
    <w:p w14:paraId="7C665AF6" w14:textId="204DFE26"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0632A7" w:rsidRPr="00517ABC">
        <w:rPr>
          <w:rFonts w:ascii="Times New Roman" w:hAnsi="Times New Roman" w:cs="Times New Roman"/>
          <w:sz w:val="24"/>
          <w:szCs w:val="24"/>
        </w:rPr>
        <w:t>Coleridge’s self-dramatizing scene of ‘self-annihilation’ is a vivid example of what</w:t>
      </w:r>
      <w:r w:rsidRPr="00517ABC">
        <w:rPr>
          <w:rFonts w:ascii="Times New Roman" w:hAnsi="Times New Roman" w:cs="Times New Roman"/>
          <w:sz w:val="24"/>
          <w:szCs w:val="24"/>
        </w:rPr>
        <w:t xml:space="preserve"> Stephen Bann </w:t>
      </w:r>
      <w:r w:rsidR="000632A7" w:rsidRPr="00517ABC">
        <w:rPr>
          <w:rFonts w:ascii="Times New Roman" w:hAnsi="Times New Roman" w:cs="Times New Roman"/>
          <w:sz w:val="24"/>
          <w:szCs w:val="24"/>
        </w:rPr>
        <w:t>refers to, in his argument about</w:t>
      </w:r>
      <w:r w:rsidRPr="00517ABC">
        <w:rPr>
          <w:rFonts w:ascii="Times New Roman" w:hAnsi="Times New Roman" w:cs="Times New Roman"/>
          <w:sz w:val="24"/>
          <w:szCs w:val="24"/>
        </w:rPr>
        <w:t xml:space="preserve"> ‘staging the past’</w:t>
      </w:r>
      <w:r w:rsidR="007C6CCF" w:rsidRPr="00517ABC">
        <w:rPr>
          <w:rFonts w:ascii="Times New Roman" w:hAnsi="Times New Roman" w:cs="Times New Roman"/>
          <w:sz w:val="24"/>
          <w:szCs w:val="24"/>
        </w:rPr>
        <w:t>, of the desire-</w:t>
      </w:r>
      <w:r w:rsidR="000632A7" w:rsidRPr="00517ABC">
        <w:rPr>
          <w:rFonts w:ascii="Times New Roman" w:hAnsi="Times New Roman" w:cs="Times New Roman"/>
          <w:sz w:val="24"/>
          <w:szCs w:val="24"/>
        </w:rPr>
        <w:t xml:space="preserve">for </w:t>
      </w:r>
      <w:r w:rsidR="007C6CCF" w:rsidRPr="00517ABC">
        <w:rPr>
          <w:rFonts w:ascii="Times New Roman" w:hAnsi="Times New Roman" w:cs="Times New Roman"/>
          <w:sz w:val="24"/>
          <w:szCs w:val="24"/>
        </w:rPr>
        <w:t>history built over a</w:t>
      </w:r>
      <w:r w:rsidR="000632A7" w:rsidRPr="00517ABC">
        <w:rPr>
          <w:rFonts w:ascii="Times New Roman" w:hAnsi="Times New Roman" w:cs="Times New Roman"/>
          <w:sz w:val="24"/>
          <w:szCs w:val="24"/>
        </w:rPr>
        <w:t xml:space="preserve"> </w:t>
      </w:r>
      <w:r w:rsidR="007C6CCF" w:rsidRPr="00517ABC">
        <w:rPr>
          <w:rFonts w:ascii="Times New Roman" w:hAnsi="Times New Roman" w:cs="Times New Roman"/>
          <w:sz w:val="24"/>
          <w:szCs w:val="24"/>
        </w:rPr>
        <w:t>feeling of being irrevocably emptied-out</w:t>
      </w:r>
      <w:r w:rsidRPr="00517ABC">
        <w:rPr>
          <w:rFonts w:ascii="Times New Roman" w:hAnsi="Times New Roman" w:cs="Times New Roman"/>
          <w:sz w:val="24"/>
          <w:szCs w:val="24"/>
        </w:rPr>
        <w:t xml:space="preserve">. The specific ‘text’ in relation to which Bann develops his claim is Francois-Marius </w:t>
      </w:r>
      <w:proofErr w:type="spellStart"/>
      <w:r w:rsidRPr="00517ABC">
        <w:rPr>
          <w:rFonts w:ascii="Times New Roman" w:hAnsi="Times New Roman" w:cs="Times New Roman"/>
          <w:sz w:val="24"/>
          <w:szCs w:val="24"/>
        </w:rPr>
        <w:t>Granet’s</w:t>
      </w:r>
      <w:proofErr w:type="spellEnd"/>
      <w:r w:rsidRPr="00517ABC">
        <w:rPr>
          <w:rFonts w:ascii="Times New Roman" w:hAnsi="Times New Roman" w:cs="Times New Roman"/>
          <w:sz w:val="24"/>
          <w:szCs w:val="24"/>
        </w:rPr>
        <w:t xml:space="preserve"> ‘large painting’, </w:t>
      </w:r>
      <w:r w:rsidRPr="00517ABC">
        <w:rPr>
          <w:rFonts w:ascii="Times New Roman" w:hAnsi="Times New Roman" w:cs="Times New Roman"/>
          <w:i/>
          <w:sz w:val="24"/>
          <w:szCs w:val="24"/>
        </w:rPr>
        <w:t>The Choir of the Capuchin Church, Rome</w:t>
      </w:r>
      <w:r w:rsidR="004C17FF" w:rsidRPr="00517ABC">
        <w:rPr>
          <w:rFonts w:ascii="Times New Roman" w:hAnsi="Times New Roman" w:cs="Times New Roman"/>
          <w:sz w:val="24"/>
          <w:szCs w:val="24"/>
        </w:rPr>
        <w:t xml:space="preserve"> (1817</w:t>
      </w:r>
      <w:r w:rsidRPr="00517ABC">
        <w:rPr>
          <w:rFonts w:ascii="Times New Roman" w:hAnsi="Times New Roman" w:cs="Times New Roman"/>
          <w:sz w:val="24"/>
          <w:szCs w:val="24"/>
        </w:rPr>
        <w:t xml:space="preserve">), executed against the ‘background’ of Napoleon’s ‘abrupt’ dissolution of the religious houses during </w:t>
      </w:r>
      <w:proofErr w:type="spellStart"/>
      <w:r w:rsidRPr="00517ABC">
        <w:rPr>
          <w:rFonts w:ascii="Times New Roman" w:hAnsi="Times New Roman" w:cs="Times New Roman"/>
          <w:sz w:val="24"/>
          <w:szCs w:val="24"/>
        </w:rPr>
        <w:t>Granet’s</w:t>
      </w:r>
      <w:proofErr w:type="spellEnd"/>
      <w:r w:rsidRPr="00517ABC">
        <w:rPr>
          <w:rFonts w:ascii="Times New Roman" w:hAnsi="Times New Roman" w:cs="Times New Roman"/>
          <w:sz w:val="24"/>
          <w:szCs w:val="24"/>
        </w:rPr>
        <w:t xml:space="preserve"> twenty-year residence there. The ‘personal and psychological’ dimensions of the widespread ‘feeling’ of being ‘emptied of history’ are made visible in the withdrawn figures of the friars (‘their foreheads calm and resigned after bidding the world farewell’), on the one hand, and in the over-compensatory ‘glisten’ in the surfaces and surrounding ‘woodwork’, on the ot</w:t>
      </w:r>
      <w:r w:rsidR="00CB4700" w:rsidRPr="00517ABC">
        <w:rPr>
          <w:rFonts w:ascii="Times New Roman" w:hAnsi="Times New Roman" w:cs="Times New Roman"/>
          <w:sz w:val="24"/>
          <w:szCs w:val="24"/>
        </w:rPr>
        <w:t>her (Bann 1995:</w:t>
      </w:r>
      <w:r w:rsidRPr="00517ABC">
        <w:rPr>
          <w:rFonts w:ascii="Times New Roman" w:hAnsi="Times New Roman" w:cs="Times New Roman"/>
          <w:sz w:val="24"/>
          <w:szCs w:val="24"/>
        </w:rPr>
        <w:t xml:space="preserve"> 110; and </w:t>
      </w:r>
      <w:proofErr w:type="spellStart"/>
      <w:r w:rsidRPr="00517ABC">
        <w:rPr>
          <w:rFonts w:ascii="Times New Roman" w:hAnsi="Times New Roman" w:cs="Times New Roman"/>
          <w:sz w:val="24"/>
          <w:szCs w:val="24"/>
        </w:rPr>
        <w:t>Granet</w:t>
      </w:r>
      <w:proofErr w:type="spellEnd"/>
      <w:r w:rsidRPr="00517ABC">
        <w:rPr>
          <w:rFonts w:ascii="Times New Roman" w:hAnsi="Times New Roman" w:cs="Times New Roman"/>
          <w:sz w:val="24"/>
          <w:szCs w:val="24"/>
        </w:rPr>
        <w:t xml:space="preserve">, qtd. </w:t>
      </w:r>
      <w:r w:rsidR="00CB4700" w:rsidRPr="00517ABC">
        <w:rPr>
          <w:rFonts w:ascii="Times New Roman" w:hAnsi="Times New Roman" w:cs="Times New Roman"/>
          <w:sz w:val="24"/>
          <w:szCs w:val="24"/>
        </w:rPr>
        <w:t xml:space="preserve">Bann 1995: </w:t>
      </w:r>
      <w:r w:rsidRPr="00517ABC">
        <w:rPr>
          <w:rFonts w:ascii="Times New Roman" w:hAnsi="Times New Roman" w:cs="Times New Roman"/>
          <w:sz w:val="24"/>
          <w:szCs w:val="24"/>
        </w:rPr>
        <w:t xml:space="preserve">108). Implying a ‘deep ambivalence’ about the ‘relative importance’ – and one might add, about the relative </w:t>
      </w:r>
      <w:r w:rsidRPr="00517ABC">
        <w:rPr>
          <w:rFonts w:ascii="Times New Roman" w:hAnsi="Times New Roman" w:cs="Times New Roman"/>
          <w:i/>
          <w:sz w:val="24"/>
          <w:szCs w:val="24"/>
        </w:rPr>
        <w:t>temporalities</w:t>
      </w:r>
      <w:r w:rsidRPr="00517ABC">
        <w:rPr>
          <w:rFonts w:ascii="Times New Roman" w:hAnsi="Times New Roman" w:cs="Times New Roman"/>
          <w:sz w:val="24"/>
          <w:szCs w:val="24"/>
        </w:rPr>
        <w:t xml:space="preserve"> – adhering to both ‘people and objects’, </w:t>
      </w:r>
      <w:proofErr w:type="spellStart"/>
      <w:r w:rsidRPr="00517ABC">
        <w:rPr>
          <w:rFonts w:ascii="Times New Roman" w:hAnsi="Times New Roman" w:cs="Times New Roman"/>
          <w:sz w:val="24"/>
          <w:szCs w:val="24"/>
        </w:rPr>
        <w:t>Granet’s</w:t>
      </w:r>
      <w:proofErr w:type="spellEnd"/>
      <w:r w:rsidRPr="00517ABC">
        <w:rPr>
          <w:rFonts w:ascii="Times New Roman" w:hAnsi="Times New Roman" w:cs="Times New Roman"/>
          <w:sz w:val="24"/>
          <w:szCs w:val="24"/>
        </w:rPr>
        <w:t xml:space="preserve"> painting successfully courts the ‘desire for history’ by presenting the novel historical pathos of a </w:t>
      </w:r>
      <w:r w:rsidR="000F3E86" w:rsidRPr="00517ABC">
        <w:rPr>
          <w:rFonts w:ascii="Times New Roman" w:hAnsi="Times New Roman" w:cs="Times New Roman"/>
          <w:sz w:val="24"/>
          <w:szCs w:val="24"/>
        </w:rPr>
        <w:t xml:space="preserve">communal </w:t>
      </w:r>
      <w:r w:rsidRPr="00517ABC">
        <w:rPr>
          <w:rFonts w:ascii="Times New Roman" w:hAnsi="Times New Roman" w:cs="Times New Roman"/>
          <w:sz w:val="24"/>
          <w:szCs w:val="24"/>
        </w:rPr>
        <w:t>‘machine for living in’ suddenly vulnerable to human abandonment. About to become the foster child of ‘solitude’ and the ‘mind’s eye’ (</w:t>
      </w:r>
      <w:proofErr w:type="spellStart"/>
      <w:r w:rsidRPr="00517ABC">
        <w:rPr>
          <w:rFonts w:ascii="Times New Roman" w:hAnsi="Times New Roman" w:cs="Times New Roman"/>
          <w:sz w:val="24"/>
          <w:szCs w:val="24"/>
        </w:rPr>
        <w:t>Granet</w:t>
      </w:r>
      <w:proofErr w:type="spellEnd"/>
      <w:r w:rsidRPr="00517ABC">
        <w:rPr>
          <w:rFonts w:ascii="Times New Roman" w:hAnsi="Times New Roman" w:cs="Times New Roman"/>
          <w:sz w:val="24"/>
          <w:szCs w:val="24"/>
        </w:rPr>
        <w:t xml:space="preserve">, qtd. </w:t>
      </w:r>
      <w:r w:rsidR="00CB4700" w:rsidRPr="00517ABC">
        <w:rPr>
          <w:rFonts w:ascii="Times New Roman" w:hAnsi="Times New Roman" w:cs="Times New Roman"/>
          <w:sz w:val="24"/>
          <w:szCs w:val="24"/>
        </w:rPr>
        <w:t xml:space="preserve"> Bann 1995: </w:t>
      </w:r>
      <w:r w:rsidRPr="00517ABC">
        <w:rPr>
          <w:rFonts w:ascii="Times New Roman" w:hAnsi="Times New Roman" w:cs="Times New Roman"/>
          <w:sz w:val="24"/>
          <w:szCs w:val="24"/>
        </w:rPr>
        <w:t>108), the</w:t>
      </w:r>
      <w:r w:rsidR="00BD4F98" w:rsidRPr="00517ABC">
        <w:rPr>
          <w:rFonts w:ascii="Times New Roman" w:hAnsi="Times New Roman" w:cs="Times New Roman"/>
          <w:sz w:val="24"/>
          <w:szCs w:val="24"/>
        </w:rPr>
        <w:t xml:space="preserve"> seventeenth-century church</w:t>
      </w:r>
      <w:r w:rsidRPr="00517ABC">
        <w:rPr>
          <w:rFonts w:ascii="Times New Roman" w:hAnsi="Times New Roman" w:cs="Times New Roman"/>
          <w:sz w:val="24"/>
          <w:szCs w:val="24"/>
        </w:rPr>
        <w:t xml:space="preserve"> appears, in the Foucauldian terms that Bann employs, to have undergone the discovery, unbeknownst to those </w:t>
      </w:r>
      <w:r w:rsidR="000F3E86" w:rsidRPr="00517ABC">
        <w:rPr>
          <w:rFonts w:ascii="Times New Roman" w:hAnsi="Times New Roman" w:cs="Times New Roman"/>
          <w:sz w:val="24"/>
          <w:szCs w:val="24"/>
        </w:rPr>
        <w:t xml:space="preserve">past human figures </w:t>
      </w:r>
      <w:r w:rsidRPr="00517ABC">
        <w:rPr>
          <w:rFonts w:ascii="Times New Roman" w:hAnsi="Times New Roman" w:cs="Times New Roman"/>
          <w:sz w:val="24"/>
          <w:szCs w:val="24"/>
        </w:rPr>
        <w:t xml:space="preserve">temporarily populating it, of its nonhuman temporality – so as to appear suspended in a ‘double existence’ and ‘shifting from past to present in the very strangeness of its material identity’ (124). </w:t>
      </w:r>
    </w:p>
    <w:p w14:paraId="7DBC8407" w14:textId="77777777"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p>
    <w:p w14:paraId="4421F9B4" w14:textId="239FEBA0"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t xml:space="preserve">‘No English artist’, Bann argues, ‘had an experience of the curtailment of history and tradition comparable with that of </w:t>
      </w:r>
      <w:proofErr w:type="spellStart"/>
      <w:r w:rsidRPr="00517ABC">
        <w:rPr>
          <w:rFonts w:ascii="Times New Roman" w:hAnsi="Times New Roman" w:cs="Times New Roman"/>
          <w:sz w:val="24"/>
          <w:szCs w:val="24"/>
        </w:rPr>
        <w:t>Granet</w:t>
      </w:r>
      <w:proofErr w:type="spellEnd"/>
      <w:r w:rsidRPr="00517ABC">
        <w:rPr>
          <w:rFonts w:ascii="Times New Roman" w:hAnsi="Times New Roman" w:cs="Times New Roman"/>
          <w:sz w:val="24"/>
          <w:szCs w:val="24"/>
        </w:rPr>
        <w:t>’ (</w:t>
      </w:r>
      <w:r w:rsidR="00CB4700" w:rsidRPr="00517ABC">
        <w:rPr>
          <w:rFonts w:ascii="Times New Roman" w:hAnsi="Times New Roman" w:cs="Times New Roman"/>
          <w:sz w:val="24"/>
          <w:szCs w:val="24"/>
        </w:rPr>
        <w:t xml:space="preserve">1995: </w:t>
      </w:r>
      <w:r w:rsidRPr="00517ABC">
        <w:rPr>
          <w:rFonts w:ascii="Times New Roman" w:hAnsi="Times New Roman" w:cs="Times New Roman"/>
          <w:sz w:val="24"/>
          <w:szCs w:val="24"/>
        </w:rPr>
        <w:t xml:space="preserve">112). It is, however, in relation to </w:t>
      </w:r>
      <w:r w:rsidR="00CB4700" w:rsidRPr="00517ABC">
        <w:rPr>
          <w:rFonts w:ascii="Times New Roman" w:hAnsi="Times New Roman" w:cs="Times New Roman"/>
          <w:sz w:val="24"/>
          <w:szCs w:val="24"/>
        </w:rPr>
        <w:t>the British artist R.P. Bonington and his</w:t>
      </w:r>
      <w:r w:rsidRPr="00517ABC">
        <w:rPr>
          <w:rFonts w:ascii="Times New Roman" w:hAnsi="Times New Roman" w:cs="Times New Roman"/>
          <w:sz w:val="24"/>
          <w:szCs w:val="24"/>
        </w:rPr>
        <w:t xml:space="preserve"> </w:t>
      </w:r>
      <w:proofErr w:type="spellStart"/>
      <w:r w:rsidRPr="00517ABC">
        <w:rPr>
          <w:rFonts w:ascii="Times New Roman" w:hAnsi="Times New Roman" w:cs="Times New Roman"/>
          <w:i/>
          <w:sz w:val="24"/>
          <w:szCs w:val="24"/>
        </w:rPr>
        <w:t>Restes</w:t>
      </w:r>
      <w:proofErr w:type="spellEnd"/>
      <w:r w:rsidRPr="00517ABC">
        <w:rPr>
          <w:rFonts w:ascii="Times New Roman" w:hAnsi="Times New Roman" w:cs="Times New Roman"/>
          <w:i/>
          <w:sz w:val="24"/>
          <w:szCs w:val="24"/>
        </w:rPr>
        <w:t xml:space="preserve"> </w:t>
      </w:r>
      <w:proofErr w:type="spellStart"/>
      <w:r w:rsidRPr="00517ABC">
        <w:rPr>
          <w:rFonts w:ascii="Times New Roman" w:hAnsi="Times New Roman" w:cs="Times New Roman"/>
          <w:i/>
          <w:sz w:val="24"/>
          <w:szCs w:val="24"/>
        </w:rPr>
        <w:t>gothiques</w:t>
      </w:r>
      <w:proofErr w:type="spellEnd"/>
      <w:r w:rsidRPr="00517ABC">
        <w:rPr>
          <w:rFonts w:ascii="Times New Roman" w:hAnsi="Times New Roman" w:cs="Times New Roman"/>
          <w:i/>
          <w:sz w:val="24"/>
          <w:szCs w:val="24"/>
        </w:rPr>
        <w:t xml:space="preserve"> </w:t>
      </w:r>
      <w:r w:rsidR="00CB4700" w:rsidRPr="00517ABC">
        <w:rPr>
          <w:rFonts w:ascii="Times New Roman" w:hAnsi="Times New Roman" w:cs="Times New Roman"/>
          <w:sz w:val="24"/>
          <w:szCs w:val="24"/>
        </w:rPr>
        <w:t>(1823-4)</w:t>
      </w:r>
      <w:r w:rsidRPr="00517ABC">
        <w:rPr>
          <w:rFonts w:ascii="Times New Roman" w:hAnsi="Times New Roman" w:cs="Times New Roman"/>
          <w:sz w:val="24"/>
          <w:szCs w:val="24"/>
        </w:rPr>
        <w:t xml:space="preserve"> that Bann </w:t>
      </w:r>
      <w:r w:rsidR="00CB4700" w:rsidRPr="00517ABC">
        <w:rPr>
          <w:rFonts w:ascii="Times New Roman" w:hAnsi="Times New Roman" w:cs="Times New Roman"/>
          <w:sz w:val="24"/>
          <w:szCs w:val="24"/>
        </w:rPr>
        <w:t xml:space="preserve">fully </w:t>
      </w:r>
      <w:r w:rsidRPr="00517ABC">
        <w:rPr>
          <w:rFonts w:ascii="Times New Roman" w:hAnsi="Times New Roman" w:cs="Times New Roman"/>
          <w:sz w:val="24"/>
          <w:szCs w:val="24"/>
        </w:rPr>
        <w:t>develops the notion of the Gothic building in artistic representation as a ‘shifter’, a subject uniquely suited to gradations of ‘pastness</w:t>
      </w:r>
      <w:r w:rsidR="00CB4700" w:rsidRPr="00517ABC">
        <w:rPr>
          <w:rFonts w:ascii="Times New Roman" w:hAnsi="Times New Roman" w:cs="Times New Roman"/>
          <w:sz w:val="24"/>
          <w:szCs w:val="24"/>
        </w:rPr>
        <w:t>’, approximating to the movement</w:t>
      </w:r>
      <w:r w:rsidRPr="00517ABC">
        <w:rPr>
          <w:rFonts w:ascii="Times New Roman" w:hAnsi="Times New Roman" w:cs="Times New Roman"/>
          <w:sz w:val="24"/>
          <w:szCs w:val="24"/>
        </w:rPr>
        <w:t xml:space="preserve"> in historical narration between the different ‘temporal systems’ of ‘discourse’ and ‘history’,</w:t>
      </w:r>
      <w:r w:rsidR="00943F22" w:rsidRPr="00517ABC">
        <w:rPr>
          <w:rFonts w:ascii="Times New Roman" w:hAnsi="Times New Roman" w:cs="Times New Roman"/>
          <w:sz w:val="24"/>
          <w:szCs w:val="24"/>
        </w:rPr>
        <w:t xml:space="preserve"> enunciation and statement (Bann 1995: </w:t>
      </w:r>
      <w:r w:rsidRPr="00517ABC">
        <w:rPr>
          <w:rFonts w:ascii="Times New Roman" w:hAnsi="Times New Roman" w:cs="Times New Roman"/>
          <w:sz w:val="24"/>
          <w:szCs w:val="24"/>
        </w:rPr>
        <w:t xml:space="preserve">39, 80, 120-1). </w:t>
      </w:r>
      <w:r w:rsidR="004137A4" w:rsidRPr="00517ABC">
        <w:rPr>
          <w:rFonts w:ascii="Times New Roman" w:hAnsi="Times New Roman" w:cs="Times New Roman"/>
          <w:sz w:val="24"/>
          <w:szCs w:val="24"/>
        </w:rPr>
        <w:t xml:space="preserve">The effect is visible in </w:t>
      </w:r>
      <w:r w:rsidR="00342236" w:rsidRPr="00517ABC">
        <w:rPr>
          <w:rFonts w:ascii="Times New Roman" w:hAnsi="Times New Roman" w:cs="Times New Roman"/>
          <w:sz w:val="24"/>
          <w:szCs w:val="24"/>
        </w:rPr>
        <w:t xml:space="preserve">Bonington’s image of Rouen cathedral </w:t>
      </w:r>
      <w:r w:rsidR="009379BA" w:rsidRPr="00517ABC">
        <w:rPr>
          <w:rFonts w:ascii="Times New Roman" w:hAnsi="Times New Roman" w:cs="Times New Roman"/>
          <w:sz w:val="24"/>
          <w:szCs w:val="24"/>
        </w:rPr>
        <w:t xml:space="preserve">with its old wooden spire </w:t>
      </w:r>
      <w:r w:rsidR="00342236" w:rsidRPr="00517ABC">
        <w:rPr>
          <w:rFonts w:ascii="Times New Roman" w:hAnsi="Times New Roman" w:cs="Times New Roman"/>
          <w:sz w:val="24"/>
          <w:szCs w:val="24"/>
        </w:rPr>
        <w:t xml:space="preserve">‘as it was before the 1822 fire’ </w:t>
      </w:r>
      <w:r w:rsidR="004C17FF" w:rsidRPr="00517ABC">
        <w:rPr>
          <w:rFonts w:ascii="Times New Roman" w:hAnsi="Times New Roman" w:cs="Times New Roman"/>
          <w:sz w:val="24"/>
          <w:szCs w:val="24"/>
        </w:rPr>
        <w:t>(figure 2</w:t>
      </w:r>
      <w:r w:rsidR="004137A4" w:rsidRPr="00517ABC">
        <w:rPr>
          <w:rFonts w:ascii="Times New Roman" w:hAnsi="Times New Roman" w:cs="Times New Roman"/>
          <w:sz w:val="24"/>
          <w:szCs w:val="24"/>
        </w:rPr>
        <w:t>)</w:t>
      </w:r>
      <w:r w:rsidR="00201AC3" w:rsidRPr="00517ABC">
        <w:rPr>
          <w:rFonts w:ascii="Times New Roman" w:hAnsi="Times New Roman" w:cs="Times New Roman"/>
          <w:sz w:val="24"/>
          <w:szCs w:val="24"/>
        </w:rPr>
        <w:t>.</w:t>
      </w:r>
      <w:r w:rsidR="00733913" w:rsidRPr="00517ABC">
        <w:rPr>
          <w:rFonts w:ascii="Times New Roman" w:hAnsi="Times New Roman" w:cs="Times New Roman"/>
          <w:sz w:val="24"/>
          <w:szCs w:val="24"/>
        </w:rPr>
        <w:t xml:space="preserve"> ‘</w:t>
      </w:r>
      <w:r w:rsidR="00201AC3" w:rsidRPr="00517ABC">
        <w:rPr>
          <w:rFonts w:ascii="Times New Roman" w:hAnsi="Times New Roman" w:cs="Times New Roman"/>
          <w:sz w:val="24"/>
          <w:szCs w:val="24"/>
        </w:rPr>
        <w:t>[L]</w:t>
      </w:r>
      <w:proofErr w:type="spellStart"/>
      <w:r w:rsidR="00733913" w:rsidRPr="00517ABC">
        <w:rPr>
          <w:rFonts w:ascii="Times New Roman" w:hAnsi="Times New Roman" w:cs="Times New Roman"/>
          <w:sz w:val="24"/>
          <w:szCs w:val="24"/>
        </w:rPr>
        <w:t>iterally</w:t>
      </w:r>
      <w:proofErr w:type="spellEnd"/>
      <w:r w:rsidR="00733913" w:rsidRPr="00517ABC">
        <w:rPr>
          <w:rFonts w:ascii="Times New Roman" w:hAnsi="Times New Roman" w:cs="Times New Roman"/>
          <w:sz w:val="24"/>
          <w:szCs w:val="24"/>
        </w:rPr>
        <w:t xml:space="preserve"> frosted with </w:t>
      </w:r>
      <w:r w:rsidR="00201AC3" w:rsidRPr="00517ABC">
        <w:rPr>
          <w:rFonts w:ascii="Times New Roman" w:hAnsi="Times New Roman" w:cs="Times New Roman"/>
          <w:sz w:val="24"/>
          <w:szCs w:val="24"/>
        </w:rPr>
        <w:t>[…] the finest Gothic work’, according to the account of the fire</w:t>
      </w:r>
      <w:r w:rsidR="009379BA" w:rsidRPr="00517ABC">
        <w:rPr>
          <w:rFonts w:ascii="Times New Roman" w:hAnsi="Times New Roman" w:cs="Times New Roman"/>
          <w:sz w:val="24"/>
          <w:szCs w:val="24"/>
        </w:rPr>
        <w:t xml:space="preserve"> </w:t>
      </w:r>
      <w:r w:rsidR="00201AC3" w:rsidRPr="00517ABC">
        <w:rPr>
          <w:rFonts w:ascii="Times New Roman" w:hAnsi="Times New Roman" w:cs="Times New Roman"/>
          <w:sz w:val="24"/>
          <w:szCs w:val="24"/>
        </w:rPr>
        <w:t xml:space="preserve">in the </w:t>
      </w:r>
      <w:r w:rsidR="00201AC3" w:rsidRPr="00517ABC">
        <w:rPr>
          <w:rFonts w:ascii="Times New Roman" w:hAnsi="Times New Roman" w:cs="Times New Roman"/>
          <w:i/>
          <w:sz w:val="24"/>
          <w:szCs w:val="24"/>
        </w:rPr>
        <w:t>Edinburgh Annual Register</w:t>
      </w:r>
      <w:r w:rsidR="009353EF" w:rsidRPr="00517ABC">
        <w:rPr>
          <w:rFonts w:ascii="Times New Roman" w:hAnsi="Times New Roman" w:cs="Times New Roman"/>
          <w:i/>
          <w:sz w:val="24"/>
          <w:szCs w:val="24"/>
        </w:rPr>
        <w:t xml:space="preserve"> </w:t>
      </w:r>
      <w:r w:rsidR="009353EF" w:rsidRPr="00517ABC">
        <w:rPr>
          <w:rFonts w:ascii="Times New Roman" w:hAnsi="Times New Roman" w:cs="Times New Roman"/>
          <w:sz w:val="24"/>
          <w:szCs w:val="24"/>
        </w:rPr>
        <w:t>(293)</w:t>
      </w:r>
      <w:r w:rsidR="00201AC3" w:rsidRPr="00517ABC">
        <w:rPr>
          <w:rFonts w:ascii="Times New Roman" w:hAnsi="Times New Roman" w:cs="Times New Roman"/>
          <w:sz w:val="24"/>
          <w:szCs w:val="24"/>
        </w:rPr>
        <w:t>, the cathedral appears almost withdrawn into its own ornamentation</w:t>
      </w:r>
      <w:r w:rsidR="004137A4" w:rsidRPr="00517ABC">
        <w:rPr>
          <w:rFonts w:ascii="Times New Roman" w:hAnsi="Times New Roman" w:cs="Times New Roman"/>
          <w:sz w:val="24"/>
          <w:szCs w:val="24"/>
        </w:rPr>
        <w:t xml:space="preserve">. </w:t>
      </w:r>
      <w:r w:rsidR="00733913" w:rsidRPr="00517ABC">
        <w:rPr>
          <w:rFonts w:ascii="Times New Roman" w:hAnsi="Times New Roman" w:cs="Times New Roman"/>
          <w:sz w:val="24"/>
          <w:szCs w:val="24"/>
        </w:rPr>
        <w:t>‘</w:t>
      </w:r>
      <w:r w:rsidR="0023057C" w:rsidRPr="00517ABC">
        <w:rPr>
          <w:rFonts w:ascii="Times New Roman" w:hAnsi="Times New Roman" w:cs="Times New Roman"/>
          <w:sz w:val="24"/>
          <w:szCs w:val="24"/>
        </w:rPr>
        <w:t>[</w:t>
      </w:r>
      <w:r w:rsidR="00733913" w:rsidRPr="00517ABC">
        <w:rPr>
          <w:rFonts w:ascii="Times New Roman" w:hAnsi="Times New Roman" w:cs="Times New Roman"/>
          <w:sz w:val="24"/>
          <w:szCs w:val="24"/>
        </w:rPr>
        <w:t>A</w:t>
      </w:r>
      <w:r w:rsidR="0023057C" w:rsidRPr="00517ABC">
        <w:rPr>
          <w:rFonts w:ascii="Times New Roman" w:hAnsi="Times New Roman" w:cs="Times New Roman"/>
          <w:sz w:val="24"/>
          <w:szCs w:val="24"/>
        </w:rPr>
        <w:t>]</w:t>
      </w:r>
      <w:r w:rsidR="00AF714D" w:rsidRPr="00517ABC">
        <w:rPr>
          <w:rFonts w:ascii="Times New Roman" w:hAnsi="Times New Roman" w:cs="Times New Roman"/>
          <w:sz w:val="24"/>
          <w:szCs w:val="24"/>
        </w:rPr>
        <w:t xml:space="preserve"> single Gothic thing over time’</w:t>
      </w:r>
      <w:r w:rsidR="00733913" w:rsidRPr="00517ABC">
        <w:rPr>
          <w:rFonts w:ascii="Times New Roman" w:hAnsi="Times New Roman" w:cs="Times New Roman"/>
          <w:sz w:val="24"/>
          <w:szCs w:val="24"/>
        </w:rPr>
        <w:t xml:space="preserve"> – </w:t>
      </w:r>
      <w:proofErr w:type="spellStart"/>
      <w:r w:rsidR="00733913" w:rsidRPr="00517ABC">
        <w:rPr>
          <w:rFonts w:ascii="Times New Roman" w:hAnsi="Times New Roman" w:cs="Times New Roman"/>
          <w:sz w:val="24"/>
          <w:szCs w:val="24"/>
        </w:rPr>
        <w:lastRenderedPageBreak/>
        <w:t>Spuybroek’s</w:t>
      </w:r>
      <w:proofErr w:type="spellEnd"/>
      <w:r w:rsidR="00733913" w:rsidRPr="00517ABC">
        <w:rPr>
          <w:rFonts w:ascii="Times New Roman" w:hAnsi="Times New Roman" w:cs="Times New Roman"/>
          <w:sz w:val="24"/>
          <w:szCs w:val="24"/>
        </w:rPr>
        <w:t xml:space="preserve"> phrase for Monet’s 1890s </w:t>
      </w:r>
      <w:r w:rsidR="009379BA" w:rsidRPr="00517ABC">
        <w:rPr>
          <w:rFonts w:ascii="Times New Roman" w:hAnsi="Times New Roman" w:cs="Times New Roman"/>
          <w:sz w:val="24"/>
          <w:szCs w:val="24"/>
        </w:rPr>
        <w:t xml:space="preserve">Rouen </w:t>
      </w:r>
      <w:r w:rsidR="00733913" w:rsidRPr="00517ABC">
        <w:rPr>
          <w:rFonts w:ascii="Times New Roman" w:hAnsi="Times New Roman" w:cs="Times New Roman"/>
          <w:sz w:val="24"/>
          <w:szCs w:val="24"/>
        </w:rPr>
        <w:t>series</w:t>
      </w:r>
      <w:r w:rsidR="009379BA" w:rsidRPr="00517ABC">
        <w:rPr>
          <w:rFonts w:ascii="Times New Roman" w:hAnsi="Times New Roman" w:cs="Times New Roman"/>
          <w:sz w:val="24"/>
          <w:szCs w:val="24"/>
        </w:rPr>
        <w:t xml:space="preserve"> </w:t>
      </w:r>
      <w:r w:rsidR="00733913" w:rsidRPr="00517ABC">
        <w:rPr>
          <w:rFonts w:ascii="Times New Roman" w:hAnsi="Times New Roman" w:cs="Times New Roman"/>
          <w:sz w:val="24"/>
          <w:szCs w:val="24"/>
        </w:rPr>
        <w:t xml:space="preserve">– would be an appropriate caption for </w:t>
      </w:r>
      <w:r w:rsidR="009379BA" w:rsidRPr="00517ABC">
        <w:rPr>
          <w:rFonts w:ascii="Times New Roman" w:hAnsi="Times New Roman" w:cs="Times New Roman"/>
          <w:sz w:val="24"/>
          <w:szCs w:val="24"/>
        </w:rPr>
        <w:t>Bonington’s historical articulation</w:t>
      </w:r>
      <w:r w:rsidR="00733913" w:rsidRPr="00517ABC">
        <w:rPr>
          <w:rFonts w:ascii="Times New Roman" w:hAnsi="Times New Roman" w:cs="Times New Roman"/>
          <w:sz w:val="24"/>
          <w:szCs w:val="24"/>
        </w:rPr>
        <w:t xml:space="preserve">, too. </w:t>
      </w:r>
      <w:r w:rsidRPr="00517ABC">
        <w:rPr>
          <w:rFonts w:ascii="Times New Roman" w:hAnsi="Times New Roman" w:cs="Times New Roman"/>
          <w:sz w:val="24"/>
          <w:szCs w:val="24"/>
        </w:rPr>
        <w:t>And Bann elsewhere suggests that the relative absence of such a ‘curtailment of tradition’, keeping the English historic</w:t>
      </w:r>
      <w:r w:rsidR="00D44D9E" w:rsidRPr="00517ABC">
        <w:rPr>
          <w:rFonts w:ascii="Times New Roman" w:hAnsi="Times New Roman" w:cs="Times New Roman"/>
          <w:sz w:val="24"/>
          <w:szCs w:val="24"/>
        </w:rPr>
        <w:t>al imagination deeper in the antiquarian</w:t>
      </w:r>
      <w:r w:rsidRPr="00517ABC">
        <w:rPr>
          <w:rFonts w:ascii="Times New Roman" w:hAnsi="Times New Roman" w:cs="Times New Roman"/>
          <w:sz w:val="24"/>
          <w:szCs w:val="24"/>
        </w:rPr>
        <w:t xml:space="preserve"> fountain</w:t>
      </w:r>
      <w:r w:rsidR="00943F22" w:rsidRPr="00517ABC">
        <w:rPr>
          <w:rFonts w:ascii="Times New Roman" w:hAnsi="Times New Roman" w:cs="Times New Roman"/>
          <w:sz w:val="24"/>
          <w:szCs w:val="24"/>
        </w:rPr>
        <w:t>,</w:t>
      </w:r>
      <w:r w:rsidR="00C8769E" w:rsidRPr="00517ABC">
        <w:rPr>
          <w:rFonts w:ascii="Times New Roman" w:hAnsi="Times New Roman" w:cs="Times New Roman"/>
          <w:sz w:val="24"/>
          <w:szCs w:val="24"/>
        </w:rPr>
        <w:t xml:space="preserve"> </w:t>
      </w:r>
      <w:r w:rsidRPr="00517ABC">
        <w:rPr>
          <w:rFonts w:ascii="Times New Roman" w:hAnsi="Times New Roman" w:cs="Times New Roman"/>
          <w:sz w:val="24"/>
          <w:szCs w:val="24"/>
        </w:rPr>
        <w:t xml:space="preserve">makes the adaptive shifts of </w:t>
      </w:r>
      <w:r w:rsidR="009353EF" w:rsidRPr="00517ABC">
        <w:rPr>
          <w:rFonts w:ascii="Times New Roman" w:hAnsi="Times New Roman" w:cs="Times New Roman"/>
          <w:sz w:val="24"/>
          <w:szCs w:val="24"/>
        </w:rPr>
        <w:t xml:space="preserve">such </w:t>
      </w:r>
      <w:r w:rsidRPr="00517ABC">
        <w:rPr>
          <w:rFonts w:ascii="Times New Roman" w:hAnsi="Times New Roman" w:cs="Times New Roman"/>
          <w:sz w:val="24"/>
          <w:szCs w:val="24"/>
        </w:rPr>
        <w:t xml:space="preserve">English artists in the face of the new-found ‘exigencies of historical representation’ </w:t>
      </w:r>
      <w:r w:rsidR="00901B75" w:rsidRPr="00517ABC">
        <w:rPr>
          <w:rFonts w:ascii="Times New Roman" w:hAnsi="Times New Roman" w:cs="Times New Roman"/>
          <w:sz w:val="24"/>
          <w:szCs w:val="24"/>
        </w:rPr>
        <w:t xml:space="preserve">all the </w:t>
      </w:r>
      <w:r w:rsidRPr="00517ABC">
        <w:rPr>
          <w:rFonts w:ascii="Times New Roman" w:hAnsi="Times New Roman" w:cs="Times New Roman"/>
          <w:sz w:val="24"/>
          <w:szCs w:val="24"/>
        </w:rPr>
        <w:t xml:space="preserve">more </w:t>
      </w:r>
      <w:r w:rsidR="00901B75" w:rsidRPr="00517ABC">
        <w:rPr>
          <w:rFonts w:ascii="Times New Roman" w:hAnsi="Times New Roman" w:cs="Times New Roman"/>
          <w:sz w:val="24"/>
          <w:szCs w:val="24"/>
        </w:rPr>
        <w:t xml:space="preserve">potentially </w:t>
      </w:r>
      <w:r w:rsidRPr="00517ABC">
        <w:rPr>
          <w:rFonts w:ascii="Times New Roman" w:hAnsi="Times New Roman" w:cs="Times New Roman"/>
          <w:sz w:val="24"/>
          <w:szCs w:val="24"/>
        </w:rPr>
        <w:t>‘illuminating’</w:t>
      </w:r>
      <w:r w:rsidR="00943F22" w:rsidRPr="00517ABC">
        <w:rPr>
          <w:rFonts w:ascii="Times New Roman" w:hAnsi="Times New Roman" w:cs="Times New Roman"/>
          <w:sz w:val="24"/>
          <w:szCs w:val="24"/>
        </w:rPr>
        <w:t xml:space="preserve"> (Bann 1995: 112)</w:t>
      </w:r>
      <w:r w:rsidRPr="00517ABC">
        <w:rPr>
          <w:rFonts w:ascii="Times New Roman" w:hAnsi="Times New Roman" w:cs="Times New Roman"/>
          <w:sz w:val="24"/>
          <w:szCs w:val="24"/>
        </w:rPr>
        <w:t xml:space="preserve">. The problem arrives </w:t>
      </w:r>
      <w:r w:rsidRPr="00517ABC">
        <w:rPr>
          <w:rFonts w:ascii="Times New Roman" w:hAnsi="Times New Roman" w:cs="Times New Roman"/>
          <w:i/>
          <w:sz w:val="24"/>
          <w:szCs w:val="24"/>
        </w:rPr>
        <w:t>late</w:t>
      </w:r>
      <w:r w:rsidRPr="00517ABC">
        <w:rPr>
          <w:rFonts w:ascii="Times New Roman" w:hAnsi="Times New Roman" w:cs="Times New Roman"/>
          <w:sz w:val="24"/>
          <w:szCs w:val="24"/>
        </w:rPr>
        <w:t>, one might even say, hauntologically, as a recursively misse</w:t>
      </w:r>
      <w:r w:rsidR="00DD77C7" w:rsidRPr="00517ABC">
        <w:rPr>
          <w:rFonts w:ascii="Times New Roman" w:hAnsi="Times New Roman" w:cs="Times New Roman"/>
          <w:sz w:val="24"/>
          <w:szCs w:val="24"/>
        </w:rPr>
        <w:t>d experience, forever re-enactment</w:t>
      </w:r>
      <w:r w:rsidRPr="00517ABC">
        <w:rPr>
          <w:rFonts w:ascii="Times New Roman" w:hAnsi="Times New Roman" w:cs="Times New Roman"/>
          <w:sz w:val="24"/>
          <w:szCs w:val="24"/>
        </w:rPr>
        <w:t xml:space="preserve"> </w:t>
      </w:r>
      <w:r w:rsidRPr="00517ABC">
        <w:rPr>
          <w:rFonts w:ascii="Times New Roman" w:hAnsi="Times New Roman" w:cs="Times New Roman"/>
          <w:i/>
          <w:sz w:val="24"/>
          <w:szCs w:val="24"/>
        </w:rPr>
        <w:t>and</w:t>
      </w:r>
      <w:r w:rsidRPr="00517ABC">
        <w:rPr>
          <w:rFonts w:ascii="Times New Roman" w:hAnsi="Times New Roman" w:cs="Times New Roman"/>
          <w:sz w:val="24"/>
          <w:szCs w:val="24"/>
        </w:rPr>
        <w:t xml:space="preserve"> first time (</w:t>
      </w:r>
      <w:r w:rsidR="00943F22" w:rsidRPr="00517ABC">
        <w:rPr>
          <w:rFonts w:ascii="Times New Roman" w:hAnsi="Times New Roman" w:cs="Times New Roman"/>
          <w:sz w:val="24"/>
          <w:szCs w:val="24"/>
        </w:rPr>
        <w:t>Derrida 1994: xvii–xix, 2–10)</w:t>
      </w:r>
      <w:r w:rsidRPr="00517ABC">
        <w:rPr>
          <w:rFonts w:ascii="Times New Roman" w:hAnsi="Times New Roman" w:cs="Times New Roman"/>
          <w:sz w:val="24"/>
          <w:szCs w:val="24"/>
        </w:rPr>
        <w:t xml:space="preserve">. </w:t>
      </w:r>
    </w:p>
    <w:p w14:paraId="66753D4A" w14:textId="77777777" w:rsidR="00912FDB"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p>
    <w:p w14:paraId="09F676EE" w14:textId="4492B429" w:rsidR="00067580" w:rsidRPr="00517ABC" w:rsidRDefault="00912FDB"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943F22" w:rsidRPr="00517ABC">
        <w:rPr>
          <w:rFonts w:ascii="Times New Roman" w:hAnsi="Times New Roman" w:cs="Times New Roman"/>
          <w:sz w:val="24"/>
          <w:szCs w:val="24"/>
        </w:rPr>
        <w:t xml:space="preserve">This point </w:t>
      </w:r>
      <w:r w:rsidR="00053E11" w:rsidRPr="00517ABC">
        <w:rPr>
          <w:rFonts w:ascii="Times New Roman" w:hAnsi="Times New Roman" w:cs="Times New Roman"/>
          <w:sz w:val="24"/>
          <w:szCs w:val="24"/>
        </w:rPr>
        <w:t>leads</w:t>
      </w:r>
      <w:r w:rsidR="00943F22" w:rsidRPr="00517ABC">
        <w:rPr>
          <w:rFonts w:ascii="Times New Roman" w:hAnsi="Times New Roman" w:cs="Times New Roman"/>
          <w:sz w:val="24"/>
          <w:szCs w:val="24"/>
        </w:rPr>
        <w:t xml:space="preserve"> back</w:t>
      </w:r>
      <w:r w:rsidRPr="00517ABC">
        <w:rPr>
          <w:rFonts w:ascii="Times New Roman" w:hAnsi="Times New Roman" w:cs="Times New Roman"/>
          <w:sz w:val="24"/>
          <w:szCs w:val="24"/>
        </w:rPr>
        <w:t xml:space="preserve"> to Coleridge, and </w:t>
      </w:r>
      <w:r w:rsidR="00943F22" w:rsidRPr="00517ABC">
        <w:rPr>
          <w:rFonts w:ascii="Times New Roman" w:hAnsi="Times New Roman" w:cs="Times New Roman"/>
          <w:sz w:val="24"/>
          <w:szCs w:val="24"/>
        </w:rPr>
        <w:t xml:space="preserve">also </w:t>
      </w:r>
      <w:r w:rsidRPr="00517ABC">
        <w:rPr>
          <w:rFonts w:ascii="Times New Roman" w:hAnsi="Times New Roman" w:cs="Times New Roman"/>
          <w:sz w:val="24"/>
          <w:szCs w:val="24"/>
        </w:rPr>
        <w:t>towards Wordsworth. For Wordsworth</w:t>
      </w:r>
      <w:r w:rsidR="00721296" w:rsidRPr="00517ABC">
        <w:rPr>
          <w:rFonts w:ascii="Times New Roman" w:hAnsi="Times New Roman" w:cs="Times New Roman"/>
          <w:sz w:val="24"/>
          <w:szCs w:val="24"/>
        </w:rPr>
        <w:t>,</w:t>
      </w:r>
      <w:r w:rsidRPr="00517ABC">
        <w:rPr>
          <w:rFonts w:ascii="Times New Roman" w:hAnsi="Times New Roman" w:cs="Times New Roman"/>
          <w:sz w:val="24"/>
          <w:szCs w:val="24"/>
        </w:rPr>
        <w:t xml:space="preserve"> almost uniquely among English artists</w:t>
      </w:r>
      <w:r w:rsidR="009353EF" w:rsidRPr="00517ABC">
        <w:rPr>
          <w:rFonts w:ascii="Times New Roman" w:hAnsi="Times New Roman" w:cs="Times New Roman"/>
          <w:sz w:val="24"/>
          <w:szCs w:val="24"/>
        </w:rPr>
        <w:t>,</w:t>
      </w:r>
      <w:r w:rsidRPr="00517ABC">
        <w:rPr>
          <w:rFonts w:ascii="Times New Roman" w:hAnsi="Times New Roman" w:cs="Times New Roman"/>
          <w:sz w:val="24"/>
          <w:szCs w:val="24"/>
        </w:rPr>
        <w:t xml:space="preserve"> </w:t>
      </w:r>
      <w:r w:rsidRPr="00517ABC">
        <w:rPr>
          <w:rFonts w:ascii="Times New Roman" w:hAnsi="Times New Roman" w:cs="Times New Roman"/>
          <w:i/>
          <w:sz w:val="24"/>
          <w:szCs w:val="24"/>
        </w:rPr>
        <w:t>had</w:t>
      </w:r>
      <w:r w:rsidR="00DD77C7" w:rsidRPr="00517ABC">
        <w:rPr>
          <w:rFonts w:ascii="Times New Roman" w:hAnsi="Times New Roman" w:cs="Times New Roman"/>
          <w:sz w:val="24"/>
          <w:szCs w:val="24"/>
        </w:rPr>
        <w:t xml:space="preserve"> had the revolutionary </w:t>
      </w:r>
      <w:r w:rsidRPr="00517ABC">
        <w:rPr>
          <w:rFonts w:ascii="Times New Roman" w:hAnsi="Times New Roman" w:cs="Times New Roman"/>
          <w:sz w:val="24"/>
          <w:szCs w:val="24"/>
        </w:rPr>
        <w:t xml:space="preserve">experience </w:t>
      </w:r>
      <w:r w:rsidR="00943F22" w:rsidRPr="00517ABC">
        <w:rPr>
          <w:rFonts w:ascii="Times New Roman" w:hAnsi="Times New Roman" w:cs="Times New Roman"/>
          <w:sz w:val="24"/>
          <w:szCs w:val="24"/>
        </w:rPr>
        <w:t xml:space="preserve">of historical ‘curtailment’ </w:t>
      </w:r>
      <w:r w:rsidR="00052DCB" w:rsidRPr="00517ABC">
        <w:rPr>
          <w:rFonts w:ascii="Times New Roman" w:hAnsi="Times New Roman" w:cs="Times New Roman"/>
          <w:sz w:val="24"/>
          <w:szCs w:val="24"/>
        </w:rPr>
        <w:t>that informe</w:t>
      </w:r>
      <w:r w:rsidR="008E42FC" w:rsidRPr="00517ABC">
        <w:rPr>
          <w:rFonts w:ascii="Times New Roman" w:hAnsi="Times New Roman" w:cs="Times New Roman"/>
          <w:sz w:val="24"/>
          <w:szCs w:val="24"/>
        </w:rPr>
        <w:t>d Coleridge’s ‘Gothic’ lectures</w:t>
      </w:r>
      <w:r w:rsidR="00901B75" w:rsidRPr="00517ABC">
        <w:rPr>
          <w:rFonts w:ascii="Times New Roman" w:hAnsi="Times New Roman" w:cs="Times New Roman"/>
          <w:sz w:val="24"/>
          <w:szCs w:val="24"/>
        </w:rPr>
        <w:t xml:space="preserve"> – and contrived to ‘miss’ it, too</w:t>
      </w:r>
      <w:r w:rsidR="008E42FC" w:rsidRPr="00517ABC">
        <w:rPr>
          <w:rFonts w:ascii="Times New Roman" w:hAnsi="Times New Roman" w:cs="Times New Roman"/>
          <w:sz w:val="24"/>
          <w:szCs w:val="24"/>
        </w:rPr>
        <w:t xml:space="preserve">. </w:t>
      </w:r>
      <w:r w:rsidR="00307EFC" w:rsidRPr="00517ABC">
        <w:rPr>
          <w:rFonts w:ascii="Times New Roman" w:hAnsi="Times New Roman" w:cs="Times New Roman"/>
          <w:sz w:val="24"/>
          <w:szCs w:val="24"/>
        </w:rPr>
        <w:t>This, at least, was how Wordsworth</w:t>
      </w:r>
      <w:r w:rsidR="00901B75" w:rsidRPr="00517ABC">
        <w:rPr>
          <w:rFonts w:ascii="Times New Roman" w:hAnsi="Times New Roman" w:cs="Times New Roman"/>
          <w:sz w:val="24"/>
          <w:szCs w:val="24"/>
        </w:rPr>
        <w:t xml:space="preserve"> </w:t>
      </w:r>
      <w:r w:rsidR="00721296" w:rsidRPr="00517ABC">
        <w:rPr>
          <w:rFonts w:ascii="Times New Roman" w:hAnsi="Times New Roman" w:cs="Times New Roman"/>
          <w:sz w:val="24"/>
          <w:szCs w:val="24"/>
        </w:rPr>
        <w:t xml:space="preserve">re-told </w:t>
      </w:r>
      <w:r w:rsidR="00EC513F" w:rsidRPr="00517ABC">
        <w:rPr>
          <w:rFonts w:ascii="Times New Roman" w:hAnsi="Times New Roman" w:cs="Times New Roman"/>
          <w:sz w:val="24"/>
          <w:szCs w:val="24"/>
        </w:rPr>
        <w:t xml:space="preserve">his experience of Paris </w:t>
      </w:r>
      <w:r w:rsidR="00721296" w:rsidRPr="00517ABC">
        <w:rPr>
          <w:rFonts w:ascii="Times New Roman" w:hAnsi="Times New Roman" w:cs="Times New Roman"/>
          <w:sz w:val="24"/>
          <w:szCs w:val="24"/>
        </w:rPr>
        <w:t xml:space="preserve">in </w:t>
      </w:r>
      <w:r w:rsidR="00EC513F" w:rsidRPr="00517ABC">
        <w:rPr>
          <w:rFonts w:ascii="Times New Roman" w:hAnsi="Times New Roman" w:cs="Times New Roman"/>
          <w:sz w:val="24"/>
          <w:szCs w:val="24"/>
        </w:rPr>
        <w:t xml:space="preserve">1791-2 in </w:t>
      </w:r>
      <w:r w:rsidR="008E42FC" w:rsidRPr="00517ABC">
        <w:rPr>
          <w:rFonts w:ascii="Times New Roman" w:hAnsi="Times New Roman" w:cs="Times New Roman"/>
          <w:sz w:val="24"/>
          <w:szCs w:val="24"/>
        </w:rPr>
        <w:t>books nine and ten of the 1805</w:t>
      </w:r>
      <w:r w:rsidR="00721296" w:rsidRPr="00517ABC">
        <w:rPr>
          <w:rFonts w:ascii="Times New Roman" w:hAnsi="Times New Roman" w:cs="Times New Roman"/>
          <w:i/>
          <w:sz w:val="24"/>
          <w:szCs w:val="24"/>
        </w:rPr>
        <w:t xml:space="preserve"> Prelude</w:t>
      </w:r>
      <w:r w:rsidR="00EC513F" w:rsidRPr="00517ABC">
        <w:rPr>
          <w:rFonts w:ascii="Times New Roman" w:hAnsi="Times New Roman" w:cs="Times New Roman"/>
          <w:sz w:val="24"/>
          <w:szCs w:val="24"/>
        </w:rPr>
        <w:t>;</w:t>
      </w:r>
      <w:r w:rsidR="0014255E" w:rsidRPr="00517ABC">
        <w:rPr>
          <w:rFonts w:ascii="Times New Roman" w:hAnsi="Times New Roman" w:cs="Times New Roman"/>
          <w:sz w:val="24"/>
          <w:szCs w:val="24"/>
        </w:rPr>
        <w:t xml:space="preserve"> </w:t>
      </w:r>
      <w:r w:rsidR="00BB67D1" w:rsidRPr="00517ABC">
        <w:rPr>
          <w:rFonts w:ascii="Times New Roman" w:hAnsi="Times New Roman" w:cs="Times New Roman"/>
          <w:sz w:val="24"/>
          <w:szCs w:val="24"/>
        </w:rPr>
        <w:t>‘</w:t>
      </w:r>
      <w:r w:rsidR="00BF3417" w:rsidRPr="00517ABC">
        <w:rPr>
          <w:rFonts w:ascii="Times New Roman" w:hAnsi="Times New Roman" w:cs="Times New Roman"/>
          <w:sz w:val="24"/>
          <w:szCs w:val="24"/>
        </w:rPr>
        <w:t>the</w:t>
      </w:r>
      <w:r w:rsidR="00BB67D1" w:rsidRPr="00517ABC">
        <w:rPr>
          <w:rFonts w:ascii="Times New Roman" w:hAnsi="Times New Roman" w:cs="Times New Roman"/>
          <w:sz w:val="24"/>
          <w:szCs w:val="24"/>
        </w:rPr>
        <w:t xml:space="preserve"> poem to Coleridge’, as it</w:t>
      </w:r>
      <w:r w:rsidR="00BF3417" w:rsidRPr="00517ABC">
        <w:rPr>
          <w:rFonts w:ascii="Times New Roman" w:hAnsi="Times New Roman" w:cs="Times New Roman"/>
          <w:sz w:val="24"/>
          <w:szCs w:val="24"/>
        </w:rPr>
        <w:t xml:space="preserve"> was </w:t>
      </w:r>
      <w:r w:rsidR="008E42FC" w:rsidRPr="00517ABC">
        <w:rPr>
          <w:rFonts w:ascii="Times New Roman" w:hAnsi="Times New Roman" w:cs="Times New Roman"/>
          <w:sz w:val="24"/>
          <w:szCs w:val="24"/>
        </w:rPr>
        <w:t xml:space="preserve">long </w:t>
      </w:r>
      <w:r w:rsidR="00BF3417" w:rsidRPr="00517ABC">
        <w:rPr>
          <w:rFonts w:ascii="Times New Roman" w:hAnsi="Times New Roman" w:cs="Times New Roman"/>
          <w:sz w:val="24"/>
          <w:szCs w:val="24"/>
        </w:rPr>
        <w:t xml:space="preserve">known </w:t>
      </w:r>
      <w:r w:rsidR="007656C9" w:rsidRPr="00517ABC">
        <w:rPr>
          <w:rFonts w:ascii="Times New Roman" w:hAnsi="Times New Roman" w:cs="Times New Roman"/>
          <w:sz w:val="24"/>
          <w:szCs w:val="24"/>
        </w:rPr>
        <w:t>in the Wordsworth circle</w:t>
      </w:r>
      <w:r w:rsidR="00C658B7" w:rsidRPr="00517ABC">
        <w:rPr>
          <w:rFonts w:ascii="Times New Roman" w:hAnsi="Times New Roman" w:cs="Times New Roman"/>
          <w:sz w:val="24"/>
          <w:szCs w:val="24"/>
        </w:rPr>
        <w:t xml:space="preserve">. In a telling of the story that omits the facts of his love affair and fathering of a child with the royalist Annette </w:t>
      </w:r>
      <w:proofErr w:type="spellStart"/>
      <w:r w:rsidR="00C658B7" w:rsidRPr="00517ABC">
        <w:rPr>
          <w:rFonts w:ascii="Times New Roman" w:hAnsi="Times New Roman" w:cs="Times New Roman"/>
          <w:sz w:val="24"/>
          <w:szCs w:val="24"/>
        </w:rPr>
        <w:t>Vallon</w:t>
      </w:r>
      <w:proofErr w:type="spellEnd"/>
      <w:r w:rsidR="00C658B7" w:rsidRPr="00517ABC">
        <w:rPr>
          <w:rFonts w:ascii="Times New Roman" w:hAnsi="Times New Roman" w:cs="Times New Roman"/>
          <w:sz w:val="24"/>
          <w:szCs w:val="24"/>
        </w:rPr>
        <w:t>, Wordsworth suggests that h</w:t>
      </w:r>
      <w:r w:rsidR="005E5F5B" w:rsidRPr="00517ABC">
        <w:rPr>
          <w:rFonts w:ascii="Times New Roman" w:hAnsi="Times New Roman" w:cs="Times New Roman"/>
          <w:sz w:val="24"/>
          <w:szCs w:val="24"/>
        </w:rPr>
        <w:t xml:space="preserve">e was literally </w:t>
      </w:r>
      <w:r w:rsidR="00C658B7" w:rsidRPr="00517ABC">
        <w:rPr>
          <w:rFonts w:ascii="Times New Roman" w:hAnsi="Times New Roman" w:cs="Times New Roman"/>
          <w:sz w:val="24"/>
          <w:szCs w:val="24"/>
        </w:rPr>
        <w:t>‘compelled’</w:t>
      </w:r>
      <w:r w:rsidR="00E04EF3" w:rsidRPr="00517ABC">
        <w:rPr>
          <w:rFonts w:ascii="Times New Roman" w:hAnsi="Times New Roman" w:cs="Times New Roman"/>
          <w:sz w:val="24"/>
          <w:szCs w:val="24"/>
        </w:rPr>
        <w:t xml:space="preserve"> to </w:t>
      </w:r>
      <w:r w:rsidR="00C658B7" w:rsidRPr="00517ABC">
        <w:rPr>
          <w:rFonts w:ascii="Times New Roman" w:hAnsi="Times New Roman" w:cs="Times New Roman"/>
          <w:sz w:val="24"/>
          <w:szCs w:val="24"/>
        </w:rPr>
        <w:t xml:space="preserve">return to </w:t>
      </w:r>
      <w:r w:rsidR="00E04EF3" w:rsidRPr="00517ABC">
        <w:rPr>
          <w:rFonts w:ascii="Times New Roman" w:hAnsi="Times New Roman" w:cs="Times New Roman"/>
          <w:sz w:val="24"/>
          <w:szCs w:val="24"/>
        </w:rPr>
        <w:t xml:space="preserve">England </w:t>
      </w:r>
      <w:r w:rsidR="002E6534" w:rsidRPr="00517ABC">
        <w:rPr>
          <w:rFonts w:ascii="Times New Roman" w:hAnsi="Times New Roman" w:cs="Times New Roman"/>
          <w:sz w:val="24"/>
          <w:szCs w:val="24"/>
        </w:rPr>
        <w:t>in late 1792 –</w:t>
      </w:r>
      <w:r w:rsidR="00C658B7" w:rsidRPr="00517ABC">
        <w:rPr>
          <w:rFonts w:ascii="Times New Roman" w:hAnsi="Times New Roman" w:cs="Times New Roman"/>
          <w:sz w:val="24"/>
          <w:szCs w:val="24"/>
        </w:rPr>
        <w:t xml:space="preserve"> facing either an </w:t>
      </w:r>
      <w:r w:rsidR="00067580" w:rsidRPr="00517ABC">
        <w:rPr>
          <w:rFonts w:ascii="Times New Roman" w:hAnsi="Times New Roman" w:cs="Times New Roman"/>
          <w:sz w:val="24"/>
          <w:szCs w:val="24"/>
        </w:rPr>
        <w:t>‘absolute want</w:t>
      </w:r>
      <w:r w:rsidR="00E04EF3" w:rsidRPr="00517ABC">
        <w:rPr>
          <w:rFonts w:ascii="Times New Roman" w:hAnsi="Times New Roman" w:cs="Times New Roman"/>
          <w:sz w:val="24"/>
          <w:szCs w:val="24"/>
        </w:rPr>
        <w:t xml:space="preserve"> / Of funds’ (X, 190-1)</w:t>
      </w:r>
      <w:r w:rsidR="005E5F5B" w:rsidRPr="00517ABC">
        <w:rPr>
          <w:rFonts w:ascii="Times New Roman" w:hAnsi="Times New Roman" w:cs="Times New Roman"/>
          <w:sz w:val="24"/>
          <w:szCs w:val="24"/>
        </w:rPr>
        <w:t xml:space="preserve"> or</w:t>
      </w:r>
      <w:r w:rsidR="00E04EF3" w:rsidRPr="00517ABC">
        <w:rPr>
          <w:rFonts w:ascii="Times New Roman" w:hAnsi="Times New Roman" w:cs="Times New Roman"/>
          <w:sz w:val="24"/>
          <w:szCs w:val="24"/>
        </w:rPr>
        <w:t xml:space="preserve"> </w:t>
      </w:r>
      <w:r w:rsidR="005E5F5B" w:rsidRPr="00517ABC">
        <w:rPr>
          <w:rFonts w:ascii="Times New Roman" w:hAnsi="Times New Roman" w:cs="Times New Roman"/>
          <w:sz w:val="24"/>
          <w:szCs w:val="24"/>
        </w:rPr>
        <w:t>sacrificial de</w:t>
      </w:r>
      <w:r w:rsidR="002E6534" w:rsidRPr="00517ABC">
        <w:rPr>
          <w:rFonts w:ascii="Times New Roman" w:hAnsi="Times New Roman" w:cs="Times New Roman"/>
          <w:sz w:val="24"/>
          <w:szCs w:val="24"/>
        </w:rPr>
        <w:t xml:space="preserve">ath in the </w:t>
      </w:r>
      <w:r w:rsidR="003130E6" w:rsidRPr="00517ABC">
        <w:rPr>
          <w:rFonts w:ascii="Times New Roman" w:hAnsi="Times New Roman" w:cs="Times New Roman"/>
          <w:sz w:val="24"/>
          <w:szCs w:val="24"/>
        </w:rPr>
        <w:t>armies of the Revolution</w:t>
      </w:r>
      <w:r w:rsidR="002E6534" w:rsidRPr="00517ABC">
        <w:rPr>
          <w:rFonts w:ascii="Times New Roman" w:hAnsi="Times New Roman" w:cs="Times New Roman"/>
          <w:sz w:val="24"/>
          <w:szCs w:val="24"/>
        </w:rPr>
        <w:t>:</w:t>
      </w:r>
      <w:r w:rsidR="00C658B7" w:rsidRPr="00517ABC">
        <w:rPr>
          <w:rFonts w:ascii="Times New Roman" w:hAnsi="Times New Roman" w:cs="Times New Roman"/>
          <w:sz w:val="24"/>
          <w:szCs w:val="24"/>
        </w:rPr>
        <w:t xml:space="preserve"> ‘A poor m</w:t>
      </w:r>
      <w:r w:rsidR="003130E6" w:rsidRPr="00517ABC">
        <w:rPr>
          <w:rFonts w:ascii="Times New Roman" w:hAnsi="Times New Roman" w:cs="Times New Roman"/>
          <w:sz w:val="24"/>
          <w:szCs w:val="24"/>
        </w:rPr>
        <w:t>istaken and bewildered offering’, dying</w:t>
      </w:r>
      <w:r w:rsidR="00C658B7" w:rsidRPr="00517ABC">
        <w:rPr>
          <w:rFonts w:ascii="Times New Roman" w:hAnsi="Times New Roman" w:cs="Times New Roman"/>
          <w:sz w:val="24"/>
          <w:szCs w:val="24"/>
        </w:rPr>
        <w:t xml:space="preserve"> </w:t>
      </w:r>
      <w:r w:rsidR="003130E6" w:rsidRPr="00517ABC">
        <w:rPr>
          <w:rFonts w:ascii="Times New Roman" w:hAnsi="Times New Roman" w:cs="Times New Roman"/>
          <w:sz w:val="24"/>
          <w:szCs w:val="24"/>
        </w:rPr>
        <w:t>with all his ‘resolutions’ and ‘hopes’ still upon him, ‘</w:t>
      </w:r>
      <w:r w:rsidR="00C658B7" w:rsidRPr="00517ABC">
        <w:rPr>
          <w:rFonts w:ascii="Times New Roman" w:hAnsi="Times New Roman" w:cs="Times New Roman"/>
          <w:sz w:val="24"/>
          <w:szCs w:val="24"/>
        </w:rPr>
        <w:t xml:space="preserve">A poet only to myself, to men / Useless’ (X, 190-200). </w:t>
      </w:r>
      <w:r w:rsidR="002E6534" w:rsidRPr="00517ABC">
        <w:rPr>
          <w:rFonts w:ascii="Times New Roman" w:hAnsi="Times New Roman" w:cs="Times New Roman"/>
          <w:sz w:val="24"/>
          <w:szCs w:val="24"/>
        </w:rPr>
        <w:t xml:space="preserve">But the ‘missing’ of the experience was also more fundamental </w:t>
      </w:r>
      <w:r w:rsidR="001E7BE8" w:rsidRPr="00517ABC">
        <w:rPr>
          <w:rFonts w:ascii="Times New Roman" w:hAnsi="Times New Roman" w:cs="Times New Roman"/>
          <w:sz w:val="24"/>
          <w:szCs w:val="24"/>
        </w:rPr>
        <w:t xml:space="preserve">than this, for </w:t>
      </w:r>
      <w:r w:rsidR="00B54525" w:rsidRPr="00517ABC">
        <w:rPr>
          <w:rFonts w:ascii="Times New Roman" w:hAnsi="Times New Roman" w:cs="Times New Roman"/>
          <w:sz w:val="24"/>
          <w:szCs w:val="24"/>
        </w:rPr>
        <w:t>his education and self-con</w:t>
      </w:r>
      <w:r w:rsidR="00AA5FCC" w:rsidRPr="00517ABC">
        <w:rPr>
          <w:rFonts w:ascii="Times New Roman" w:hAnsi="Times New Roman" w:cs="Times New Roman"/>
          <w:sz w:val="24"/>
          <w:szCs w:val="24"/>
        </w:rPr>
        <w:t xml:space="preserve">scious identity as an English republican – engrafted by both the ‘ancient homeliness’ of the Lakes and Cambridge University’s ‘something […] / Of a republic’ – </w:t>
      </w:r>
      <w:r w:rsidR="003130E6" w:rsidRPr="00517ABC">
        <w:rPr>
          <w:rFonts w:ascii="Times New Roman" w:hAnsi="Times New Roman" w:cs="Times New Roman"/>
          <w:sz w:val="24"/>
          <w:szCs w:val="24"/>
        </w:rPr>
        <w:t xml:space="preserve">meant that </w:t>
      </w:r>
      <w:r w:rsidR="001E7BE8" w:rsidRPr="00517ABC">
        <w:rPr>
          <w:rFonts w:ascii="Times New Roman" w:hAnsi="Times New Roman" w:cs="Times New Roman"/>
          <w:sz w:val="24"/>
          <w:szCs w:val="24"/>
        </w:rPr>
        <w:t xml:space="preserve">the </w:t>
      </w:r>
      <w:r w:rsidR="002E6534" w:rsidRPr="00517ABC">
        <w:rPr>
          <w:rFonts w:ascii="Times New Roman" w:hAnsi="Times New Roman" w:cs="Times New Roman"/>
          <w:sz w:val="24"/>
          <w:szCs w:val="24"/>
        </w:rPr>
        <w:t xml:space="preserve">‘curtailment’ </w:t>
      </w:r>
      <w:r w:rsidR="001E7BE8" w:rsidRPr="00517ABC">
        <w:rPr>
          <w:rFonts w:ascii="Times New Roman" w:hAnsi="Times New Roman" w:cs="Times New Roman"/>
          <w:sz w:val="24"/>
          <w:szCs w:val="24"/>
        </w:rPr>
        <w:t>of the Revolution could not be ex</w:t>
      </w:r>
      <w:r w:rsidR="00C31BF7" w:rsidRPr="00517ABC">
        <w:rPr>
          <w:rFonts w:ascii="Times New Roman" w:hAnsi="Times New Roman" w:cs="Times New Roman"/>
          <w:sz w:val="24"/>
          <w:szCs w:val="24"/>
        </w:rPr>
        <w:t xml:space="preserve">perienced </w:t>
      </w:r>
      <w:r w:rsidR="00C31BF7" w:rsidRPr="00517ABC">
        <w:rPr>
          <w:rFonts w:ascii="Times New Roman" w:hAnsi="Times New Roman" w:cs="Times New Roman"/>
          <w:i/>
          <w:sz w:val="24"/>
          <w:szCs w:val="24"/>
        </w:rPr>
        <w:t>except</w:t>
      </w:r>
      <w:r w:rsidR="00C31BF7" w:rsidRPr="00517ABC">
        <w:rPr>
          <w:rFonts w:ascii="Times New Roman" w:hAnsi="Times New Roman" w:cs="Times New Roman"/>
          <w:sz w:val="24"/>
          <w:szCs w:val="24"/>
        </w:rPr>
        <w:t xml:space="preserve"> as continuity. His imagined death would</w:t>
      </w:r>
      <w:r w:rsidR="00AA5FCC" w:rsidRPr="00517ABC">
        <w:rPr>
          <w:rFonts w:ascii="Times New Roman" w:hAnsi="Times New Roman" w:cs="Times New Roman"/>
          <w:sz w:val="24"/>
          <w:szCs w:val="24"/>
        </w:rPr>
        <w:t>, Wordsworth suggests,</w:t>
      </w:r>
      <w:r w:rsidR="00C31BF7" w:rsidRPr="00517ABC">
        <w:rPr>
          <w:rFonts w:ascii="Times New Roman" w:hAnsi="Times New Roman" w:cs="Times New Roman"/>
          <w:sz w:val="24"/>
          <w:szCs w:val="24"/>
        </w:rPr>
        <w:t xml:space="preserve"> have been in </w:t>
      </w:r>
      <w:r w:rsidR="00AA5FCC" w:rsidRPr="00517ABC">
        <w:rPr>
          <w:rFonts w:ascii="Times New Roman" w:hAnsi="Times New Roman" w:cs="Times New Roman"/>
          <w:sz w:val="24"/>
          <w:szCs w:val="24"/>
        </w:rPr>
        <w:t xml:space="preserve">‘common cause’ but not quite identity with </w:t>
      </w:r>
      <w:r w:rsidR="003130E6" w:rsidRPr="00517ABC">
        <w:rPr>
          <w:rFonts w:ascii="Times New Roman" w:hAnsi="Times New Roman" w:cs="Times New Roman"/>
          <w:sz w:val="24"/>
          <w:szCs w:val="24"/>
        </w:rPr>
        <w:t>that of the Revolution. H</w:t>
      </w:r>
      <w:r w:rsidR="00AA5FCC" w:rsidRPr="00517ABC">
        <w:rPr>
          <w:rFonts w:ascii="Times New Roman" w:hAnsi="Times New Roman" w:cs="Times New Roman"/>
          <w:sz w:val="24"/>
          <w:szCs w:val="24"/>
        </w:rPr>
        <w:t>is</w:t>
      </w:r>
      <w:r w:rsidR="00C31BF7" w:rsidRPr="00517ABC">
        <w:rPr>
          <w:rFonts w:ascii="Times New Roman" w:hAnsi="Times New Roman" w:cs="Times New Roman"/>
          <w:sz w:val="24"/>
          <w:szCs w:val="24"/>
        </w:rPr>
        <w:t xml:space="preserve"> </w:t>
      </w:r>
      <w:r w:rsidR="001E7BE8" w:rsidRPr="00517ABC">
        <w:rPr>
          <w:rFonts w:ascii="Times New Roman" w:hAnsi="Times New Roman" w:cs="Times New Roman"/>
          <w:sz w:val="24"/>
          <w:szCs w:val="24"/>
        </w:rPr>
        <w:t>‘Creed which ten shameful years have not annulled</w:t>
      </w:r>
      <w:r w:rsidR="00AA5FCC" w:rsidRPr="00517ABC">
        <w:rPr>
          <w:rFonts w:ascii="Times New Roman" w:hAnsi="Times New Roman" w:cs="Times New Roman"/>
          <w:sz w:val="24"/>
          <w:szCs w:val="24"/>
        </w:rPr>
        <w:t>’ being</w:t>
      </w:r>
      <w:r w:rsidR="001E7BE8" w:rsidRPr="00517ABC">
        <w:rPr>
          <w:rFonts w:ascii="Times New Roman" w:hAnsi="Times New Roman" w:cs="Times New Roman"/>
          <w:sz w:val="24"/>
          <w:szCs w:val="24"/>
        </w:rPr>
        <w:t xml:space="preserve"> that </w:t>
      </w:r>
      <w:r w:rsidR="003130E6" w:rsidRPr="00517ABC">
        <w:rPr>
          <w:rFonts w:ascii="Times New Roman" w:hAnsi="Times New Roman" w:cs="Times New Roman"/>
          <w:sz w:val="24"/>
          <w:szCs w:val="24"/>
        </w:rPr>
        <w:t>a more Carlylean ‘old noble</w:t>
      </w:r>
      <w:r w:rsidR="000E3740" w:rsidRPr="00517ABC">
        <w:rPr>
          <w:rFonts w:ascii="Times New Roman" w:hAnsi="Times New Roman" w:cs="Times New Roman"/>
          <w:sz w:val="24"/>
          <w:szCs w:val="24"/>
        </w:rPr>
        <w:t>ness</w:t>
      </w:r>
      <w:r w:rsidR="003130E6" w:rsidRPr="00517ABC">
        <w:rPr>
          <w:rFonts w:ascii="Times New Roman" w:hAnsi="Times New Roman" w:cs="Times New Roman"/>
          <w:sz w:val="24"/>
          <w:szCs w:val="24"/>
        </w:rPr>
        <w:t xml:space="preserve">’ </w:t>
      </w:r>
      <w:r w:rsidR="00AA5FCC" w:rsidRPr="00517ABC">
        <w:rPr>
          <w:rFonts w:ascii="Times New Roman" w:hAnsi="Times New Roman" w:cs="Times New Roman"/>
          <w:sz w:val="24"/>
          <w:szCs w:val="24"/>
        </w:rPr>
        <w:t xml:space="preserve">might yet </w:t>
      </w:r>
      <w:r w:rsidR="00C31BF7" w:rsidRPr="00517ABC">
        <w:rPr>
          <w:rFonts w:ascii="Times New Roman" w:hAnsi="Times New Roman" w:cs="Times New Roman"/>
          <w:sz w:val="24"/>
          <w:szCs w:val="24"/>
        </w:rPr>
        <w:t>have ‘quelled’ the Jacobins, popular ‘ignorance’ and external foes, and ‘Have cleared a passage for just government / And left a solid birthright to the state, / Redeemed according to example given / By ancient lawgivers’ (X, 178-88). ‘[T]</w:t>
      </w:r>
      <w:proofErr w:type="spellStart"/>
      <w:r w:rsidR="00C31BF7" w:rsidRPr="00517ABC">
        <w:rPr>
          <w:rFonts w:ascii="Times New Roman" w:hAnsi="Times New Roman" w:cs="Times New Roman"/>
          <w:sz w:val="24"/>
          <w:szCs w:val="24"/>
        </w:rPr>
        <w:t>hough</w:t>
      </w:r>
      <w:proofErr w:type="spellEnd"/>
      <w:r w:rsidR="00C31BF7" w:rsidRPr="00517ABC">
        <w:rPr>
          <w:rFonts w:ascii="Times New Roman" w:hAnsi="Times New Roman" w:cs="Times New Roman"/>
          <w:sz w:val="24"/>
          <w:szCs w:val="24"/>
        </w:rPr>
        <w:t xml:space="preserve"> impaired and changed / Much, as it seemed</w:t>
      </w:r>
      <w:r w:rsidR="00B54525" w:rsidRPr="00517ABC">
        <w:rPr>
          <w:rFonts w:ascii="Times New Roman" w:hAnsi="Times New Roman" w:cs="Times New Roman"/>
          <w:sz w:val="24"/>
          <w:szCs w:val="24"/>
        </w:rPr>
        <w:t>’</w:t>
      </w:r>
      <w:r w:rsidR="00C31BF7" w:rsidRPr="00517ABC">
        <w:rPr>
          <w:rFonts w:ascii="Times New Roman" w:hAnsi="Times New Roman" w:cs="Times New Roman"/>
          <w:sz w:val="24"/>
          <w:szCs w:val="24"/>
        </w:rPr>
        <w:t xml:space="preserve">, </w:t>
      </w:r>
      <w:r w:rsidR="00B54525" w:rsidRPr="00517ABC">
        <w:rPr>
          <w:rFonts w:ascii="Times New Roman" w:hAnsi="Times New Roman" w:cs="Times New Roman"/>
          <w:sz w:val="24"/>
          <w:szCs w:val="24"/>
        </w:rPr>
        <w:t>Wordsworth suggests after narrating the crisis he experienced when beholding the Revolution from afar, ‘</w:t>
      </w:r>
      <w:r w:rsidR="00C31BF7" w:rsidRPr="00517ABC">
        <w:rPr>
          <w:rFonts w:ascii="Times New Roman" w:hAnsi="Times New Roman" w:cs="Times New Roman"/>
          <w:sz w:val="24"/>
          <w:szCs w:val="24"/>
        </w:rPr>
        <w:t xml:space="preserve">I was no further changed / Than as a clouded, not a waning moon’ (X, 915-17). </w:t>
      </w:r>
      <w:r w:rsidR="00B54525" w:rsidRPr="00517ABC">
        <w:rPr>
          <w:rFonts w:ascii="Times New Roman" w:hAnsi="Times New Roman" w:cs="Times New Roman"/>
          <w:sz w:val="24"/>
          <w:szCs w:val="24"/>
        </w:rPr>
        <w:t>The continuity masked, however, a qualitative change:</w:t>
      </w:r>
      <w:r w:rsidR="001E7BE8" w:rsidRPr="00517ABC">
        <w:rPr>
          <w:rFonts w:ascii="Times New Roman" w:hAnsi="Times New Roman" w:cs="Times New Roman"/>
          <w:sz w:val="24"/>
          <w:szCs w:val="24"/>
        </w:rPr>
        <w:t xml:space="preserve"> </w:t>
      </w:r>
      <w:r w:rsidR="002E6534" w:rsidRPr="00517ABC">
        <w:rPr>
          <w:rFonts w:ascii="Times New Roman" w:hAnsi="Times New Roman" w:cs="Times New Roman"/>
          <w:sz w:val="24"/>
          <w:szCs w:val="24"/>
        </w:rPr>
        <w:t xml:space="preserve"> </w:t>
      </w:r>
      <w:r w:rsidR="004A2D48" w:rsidRPr="00517ABC">
        <w:rPr>
          <w:rFonts w:ascii="Times New Roman" w:hAnsi="Times New Roman" w:cs="Times New Roman"/>
          <w:sz w:val="24"/>
          <w:szCs w:val="24"/>
        </w:rPr>
        <w:t xml:space="preserve"> </w:t>
      </w:r>
    </w:p>
    <w:p w14:paraId="7B50E4CF" w14:textId="77777777" w:rsidR="00067580" w:rsidRPr="00517ABC" w:rsidRDefault="00067580" w:rsidP="00C276FD">
      <w:pPr>
        <w:widowControl w:val="0"/>
        <w:autoSpaceDE w:val="0"/>
        <w:autoSpaceDN w:val="0"/>
        <w:adjustRightInd w:val="0"/>
        <w:spacing w:after="0" w:line="360" w:lineRule="auto"/>
        <w:rPr>
          <w:rFonts w:ascii="Times New Roman" w:hAnsi="Times New Roman" w:cs="Times New Roman"/>
          <w:sz w:val="24"/>
          <w:szCs w:val="24"/>
        </w:rPr>
      </w:pPr>
    </w:p>
    <w:p w14:paraId="21266004" w14:textId="7A88D911" w:rsidR="00067580" w:rsidRPr="00517ABC" w:rsidRDefault="00A51A88"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lastRenderedPageBreak/>
        <w:tab/>
      </w:r>
      <w:r w:rsidRPr="00517ABC">
        <w:rPr>
          <w:rFonts w:ascii="Times New Roman" w:hAnsi="Times New Roman" w:cs="Times New Roman"/>
          <w:sz w:val="24"/>
          <w:szCs w:val="24"/>
        </w:rPr>
        <w:tab/>
      </w:r>
      <w:r w:rsidRPr="00517ABC">
        <w:rPr>
          <w:rFonts w:ascii="Times New Roman" w:hAnsi="Times New Roman" w:cs="Times New Roman"/>
          <w:sz w:val="24"/>
          <w:szCs w:val="24"/>
        </w:rPr>
        <w:tab/>
      </w:r>
      <w:r w:rsidRPr="00517ABC">
        <w:rPr>
          <w:rFonts w:ascii="Times New Roman" w:hAnsi="Times New Roman" w:cs="Times New Roman"/>
          <w:sz w:val="24"/>
          <w:szCs w:val="24"/>
        </w:rPr>
        <w:tab/>
      </w:r>
      <w:r w:rsidRPr="00517ABC">
        <w:rPr>
          <w:rFonts w:ascii="Times New Roman" w:hAnsi="Times New Roman" w:cs="Times New Roman"/>
          <w:sz w:val="24"/>
          <w:szCs w:val="24"/>
        </w:rPr>
        <w:tab/>
      </w:r>
      <w:r w:rsidR="00067580" w:rsidRPr="00517ABC">
        <w:rPr>
          <w:rFonts w:ascii="Times New Roman" w:hAnsi="Times New Roman" w:cs="Times New Roman"/>
          <w:sz w:val="24"/>
          <w:szCs w:val="24"/>
        </w:rPr>
        <w:t xml:space="preserve">A veil had been </w:t>
      </w:r>
    </w:p>
    <w:p w14:paraId="07ABF2C0" w14:textId="77777777" w:rsidR="00067580" w:rsidRPr="00517ABC" w:rsidRDefault="00067580"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 xml:space="preserve">Uplifted. </w:t>
      </w:r>
      <w:r w:rsidR="00307EFC" w:rsidRPr="00517ABC">
        <w:rPr>
          <w:rFonts w:ascii="Times New Roman" w:hAnsi="Times New Roman" w:cs="Times New Roman"/>
          <w:sz w:val="24"/>
          <w:szCs w:val="24"/>
        </w:rPr>
        <w:t>Why d</w:t>
      </w:r>
      <w:r w:rsidRPr="00517ABC">
        <w:rPr>
          <w:rFonts w:ascii="Times New Roman" w:hAnsi="Times New Roman" w:cs="Times New Roman"/>
          <w:sz w:val="24"/>
          <w:szCs w:val="24"/>
        </w:rPr>
        <w:t xml:space="preserve">eceive ourselves? – ’twas so, </w:t>
      </w:r>
    </w:p>
    <w:p w14:paraId="6748C519" w14:textId="77777777" w:rsidR="00067580" w:rsidRPr="00517ABC" w:rsidRDefault="00307EFC" w:rsidP="00C276FD">
      <w:pPr>
        <w:widowControl w:val="0"/>
        <w:autoSpaceDE w:val="0"/>
        <w:autoSpaceDN w:val="0"/>
        <w:adjustRightInd w:val="0"/>
        <w:spacing w:after="0" w:line="360" w:lineRule="auto"/>
        <w:ind w:left="1985"/>
        <w:rPr>
          <w:rFonts w:ascii="Times New Roman" w:hAnsi="Times New Roman" w:cs="Times New Roman"/>
          <w:sz w:val="24"/>
          <w:szCs w:val="24"/>
        </w:rPr>
      </w:pPr>
      <w:proofErr w:type="spellStart"/>
      <w:r w:rsidRPr="00517ABC">
        <w:rPr>
          <w:rFonts w:ascii="Times New Roman" w:hAnsi="Times New Roman" w:cs="Times New Roman"/>
          <w:sz w:val="24"/>
          <w:szCs w:val="24"/>
        </w:rPr>
        <w:t>’Twas</w:t>
      </w:r>
      <w:proofErr w:type="spellEnd"/>
      <w:r w:rsidRPr="00517ABC">
        <w:rPr>
          <w:rFonts w:ascii="Times New Roman" w:hAnsi="Times New Roman" w:cs="Times New Roman"/>
          <w:sz w:val="24"/>
          <w:szCs w:val="24"/>
        </w:rPr>
        <w:t xml:space="preserve"> eve</w:t>
      </w:r>
      <w:r w:rsidR="00067580" w:rsidRPr="00517ABC">
        <w:rPr>
          <w:rFonts w:ascii="Times New Roman" w:hAnsi="Times New Roman" w:cs="Times New Roman"/>
          <w:sz w:val="24"/>
          <w:szCs w:val="24"/>
        </w:rPr>
        <w:t xml:space="preserve">n so – and sorrow for the man </w:t>
      </w:r>
    </w:p>
    <w:p w14:paraId="10D8D2A5" w14:textId="77777777" w:rsidR="00067580" w:rsidRPr="00517ABC" w:rsidRDefault="00307EFC"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Who either h</w:t>
      </w:r>
      <w:r w:rsidR="00067580" w:rsidRPr="00517ABC">
        <w:rPr>
          <w:rFonts w:ascii="Times New Roman" w:hAnsi="Times New Roman" w:cs="Times New Roman"/>
          <w:sz w:val="24"/>
          <w:szCs w:val="24"/>
        </w:rPr>
        <w:t xml:space="preserve">ad not eyes wherewith to see, </w:t>
      </w:r>
    </w:p>
    <w:p w14:paraId="668E86A5" w14:textId="77777777" w:rsidR="00067580" w:rsidRPr="00517ABC" w:rsidRDefault="00307EFC"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 xml:space="preserve">Or, seeing, </w:t>
      </w:r>
      <w:r w:rsidR="00067580" w:rsidRPr="00517ABC">
        <w:rPr>
          <w:rFonts w:ascii="Times New Roman" w:hAnsi="Times New Roman" w:cs="Times New Roman"/>
          <w:sz w:val="24"/>
          <w:szCs w:val="24"/>
        </w:rPr>
        <w:t>hath forgotten! Let this pass,</w:t>
      </w:r>
      <w:r w:rsidRPr="00517ABC">
        <w:rPr>
          <w:rFonts w:ascii="Times New Roman" w:hAnsi="Times New Roman" w:cs="Times New Roman"/>
          <w:sz w:val="24"/>
          <w:szCs w:val="24"/>
        </w:rPr>
        <w:t xml:space="preserve"> </w:t>
      </w:r>
    </w:p>
    <w:p w14:paraId="7B6EE8D8" w14:textId="77777777" w:rsidR="00067580" w:rsidRPr="00517ABC" w:rsidRDefault="00307EFC"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 xml:space="preserve">Suffice it that a shock </w:t>
      </w:r>
      <w:r w:rsidR="00067580" w:rsidRPr="00517ABC">
        <w:rPr>
          <w:rFonts w:ascii="Times New Roman" w:hAnsi="Times New Roman" w:cs="Times New Roman"/>
          <w:sz w:val="24"/>
          <w:szCs w:val="24"/>
        </w:rPr>
        <w:t xml:space="preserve">had then been given </w:t>
      </w:r>
    </w:p>
    <w:p w14:paraId="4527C68E" w14:textId="77777777" w:rsidR="00067580" w:rsidRPr="00517ABC" w:rsidRDefault="00307EFC"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 xml:space="preserve">To old opinions, and the minds of </w:t>
      </w:r>
      <w:r w:rsidR="00067580" w:rsidRPr="00517ABC">
        <w:rPr>
          <w:rFonts w:ascii="Times New Roman" w:hAnsi="Times New Roman" w:cs="Times New Roman"/>
          <w:sz w:val="24"/>
          <w:szCs w:val="24"/>
        </w:rPr>
        <w:t xml:space="preserve">all </w:t>
      </w:r>
      <w:r w:rsidRPr="00517ABC">
        <w:rPr>
          <w:rFonts w:ascii="Times New Roman" w:hAnsi="Times New Roman" w:cs="Times New Roman"/>
          <w:sz w:val="24"/>
          <w:szCs w:val="24"/>
        </w:rPr>
        <w:t xml:space="preserve">men </w:t>
      </w:r>
    </w:p>
    <w:p w14:paraId="21B31A6F" w14:textId="77777777" w:rsidR="00067580" w:rsidRPr="00517ABC" w:rsidRDefault="00067580"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H</w:t>
      </w:r>
      <w:r w:rsidR="00307EFC" w:rsidRPr="00517ABC">
        <w:rPr>
          <w:rFonts w:ascii="Times New Roman" w:hAnsi="Times New Roman" w:cs="Times New Roman"/>
          <w:sz w:val="24"/>
          <w:szCs w:val="24"/>
        </w:rPr>
        <w:t>ad felt it – tha</w:t>
      </w:r>
      <w:r w:rsidRPr="00517ABC">
        <w:rPr>
          <w:rFonts w:ascii="Times New Roman" w:hAnsi="Times New Roman" w:cs="Times New Roman"/>
          <w:sz w:val="24"/>
          <w:szCs w:val="24"/>
        </w:rPr>
        <w:t xml:space="preserve">t my mind was both let loose, </w:t>
      </w:r>
    </w:p>
    <w:p w14:paraId="345C4D68" w14:textId="77777777" w:rsidR="00067580" w:rsidRPr="00517ABC" w:rsidRDefault="00067580"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Let loose and goaded.</w:t>
      </w:r>
      <w:r w:rsidR="00307EFC" w:rsidRPr="00517ABC">
        <w:rPr>
          <w:rFonts w:ascii="Times New Roman" w:hAnsi="Times New Roman" w:cs="Times New Roman"/>
          <w:sz w:val="24"/>
          <w:szCs w:val="24"/>
        </w:rPr>
        <w:t xml:space="preserve"> </w:t>
      </w:r>
    </w:p>
    <w:p w14:paraId="6F1B7D06" w14:textId="4A04D61B" w:rsidR="00067580" w:rsidRPr="00517ABC" w:rsidRDefault="00067580" w:rsidP="00C276FD">
      <w:pPr>
        <w:widowControl w:val="0"/>
        <w:autoSpaceDE w:val="0"/>
        <w:autoSpaceDN w:val="0"/>
        <w:adjustRightInd w:val="0"/>
        <w:spacing w:after="0" w:line="360" w:lineRule="auto"/>
        <w:ind w:left="1985"/>
        <w:rPr>
          <w:rFonts w:ascii="Times New Roman" w:hAnsi="Times New Roman" w:cs="Times New Roman"/>
          <w:sz w:val="24"/>
          <w:szCs w:val="24"/>
        </w:rPr>
      </w:pPr>
      <w:r w:rsidRPr="00517ABC">
        <w:rPr>
          <w:rFonts w:ascii="Times New Roman" w:hAnsi="Times New Roman" w:cs="Times New Roman"/>
          <w:sz w:val="24"/>
          <w:szCs w:val="24"/>
        </w:rPr>
        <w:t>(X, 855)</w:t>
      </w:r>
    </w:p>
    <w:p w14:paraId="7E039958" w14:textId="77777777" w:rsidR="007A6EB8" w:rsidRPr="00517ABC" w:rsidRDefault="007A6EB8" w:rsidP="00C276FD">
      <w:pPr>
        <w:widowControl w:val="0"/>
        <w:autoSpaceDE w:val="0"/>
        <w:autoSpaceDN w:val="0"/>
        <w:adjustRightInd w:val="0"/>
        <w:spacing w:after="0" w:line="360" w:lineRule="auto"/>
        <w:rPr>
          <w:rFonts w:ascii="Times New Roman" w:hAnsi="Times New Roman" w:cs="Times New Roman"/>
          <w:sz w:val="24"/>
          <w:szCs w:val="24"/>
        </w:rPr>
      </w:pPr>
    </w:p>
    <w:p w14:paraId="21D3889D" w14:textId="6347A094" w:rsidR="00740888" w:rsidRPr="00517ABC" w:rsidRDefault="00A51A88"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r>
      <w:r w:rsidR="00D82F8D" w:rsidRPr="00517ABC">
        <w:rPr>
          <w:rFonts w:ascii="Times New Roman" w:hAnsi="Times New Roman" w:cs="Times New Roman"/>
          <w:sz w:val="24"/>
          <w:szCs w:val="24"/>
        </w:rPr>
        <w:t>As Coleridge suggested</w:t>
      </w:r>
      <w:r w:rsidR="008E42FC" w:rsidRPr="00517ABC">
        <w:rPr>
          <w:rFonts w:ascii="Times New Roman" w:hAnsi="Times New Roman" w:cs="Times New Roman"/>
          <w:sz w:val="24"/>
          <w:szCs w:val="24"/>
        </w:rPr>
        <w:t xml:space="preserve"> in </w:t>
      </w:r>
      <w:r w:rsidR="00BB67D1" w:rsidRPr="00517ABC">
        <w:rPr>
          <w:rFonts w:ascii="Times New Roman" w:hAnsi="Times New Roman" w:cs="Times New Roman"/>
          <w:sz w:val="24"/>
          <w:szCs w:val="24"/>
        </w:rPr>
        <w:t xml:space="preserve">‘To William Wordsworth’, his own poetic </w:t>
      </w:r>
      <w:r w:rsidR="008E42FC" w:rsidRPr="00517ABC">
        <w:rPr>
          <w:rFonts w:ascii="Times New Roman" w:hAnsi="Times New Roman" w:cs="Times New Roman"/>
          <w:sz w:val="24"/>
          <w:szCs w:val="24"/>
        </w:rPr>
        <w:t xml:space="preserve">response to hearing Wordsworth read the whole </w:t>
      </w:r>
      <w:r w:rsidR="008E42FC" w:rsidRPr="00517ABC">
        <w:rPr>
          <w:rFonts w:ascii="Times New Roman" w:hAnsi="Times New Roman" w:cs="Times New Roman"/>
          <w:i/>
          <w:sz w:val="24"/>
          <w:szCs w:val="24"/>
        </w:rPr>
        <w:t xml:space="preserve">Prelude </w:t>
      </w:r>
      <w:r w:rsidR="008E42FC" w:rsidRPr="00517ABC">
        <w:rPr>
          <w:rFonts w:ascii="Times New Roman" w:hAnsi="Times New Roman" w:cs="Times New Roman"/>
          <w:sz w:val="24"/>
          <w:szCs w:val="24"/>
        </w:rPr>
        <w:t>aloud in December 1806</w:t>
      </w:r>
      <w:r w:rsidR="007E544B" w:rsidRPr="00517ABC">
        <w:rPr>
          <w:rFonts w:ascii="Times New Roman" w:hAnsi="Times New Roman" w:cs="Times New Roman"/>
          <w:sz w:val="24"/>
          <w:szCs w:val="24"/>
        </w:rPr>
        <w:t xml:space="preserve">, </w:t>
      </w:r>
      <w:r w:rsidR="00EA24AB" w:rsidRPr="00517ABC">
        <w:rPr>
          <w:rFonts w:ascii="Times New Roman" w:hAnsi="Times New Roman" w:cs="Times New Roman"/>
          <w:sz w:val="24"/>
          <w:szCs w:val="24"/>
        </w:rPr>
        <w:t xml:space="preserve">the burden of the poem was </w:t>
      </w:r>
      <w:r w:rsidRPr="00517ABC">
        <w:rPr>
          <w:rFonts w:ascii="Times New Roman" w:hAnsi="Times New Roman" w:cs="Times New Roman"/>
          <w:sz w:val="24"/>
          <w:szCs w:val="24"/>
        </w:rPr>
        <w:t xml:space="preserve">thus </w:t>
      </w:r>
      <w:r w:rsidR="00901B75" w:rsidRPr="00517ABC">
        <w:rPr>
          <w:rFonts w:ascii="Times New Roman" w:hAnsi="Times New Roman" w:cs="Times New Roman"/>
          <w:sz w:val="24"/>
          <w:szCs w:val="24"/>
        </w:rPr>
        <w:t xml:space="preserve">precisely </w:t>
      </w:r>
      <w:r w:rsidR="00EA24AB" w:rsidRPr="00517ABC">
        <w:rPr>
          <w:rFonts w:ascii="Times New Roman" w:hAnsi="Times New Roman" w:cs="Times New Roman"/>
          <w:sz w:val="24"/>
          <w:szCs w:val="24"/>
        </w:rPr>
        <w:t xml:space="preserve">the deep absorption and redirection – ‘Now in thy hidden life, and now abroad’ </w:t>
      </w:r>
      <w:r w:rsidR="00FC243E" w:rsidRPr="00517ABC">
        <w:rPr>
          <w:rFonts w:ascii="Times New Roman" w:hAnsi="Times New Roman" w:cs="Times New Roman"/>
          <w:sz w:val="24"/>
          <w:szCs w:val="24"/>
        </w:rPr>
        <w:t xml:space="preserve">(l. 15) </w:t>
      </w:r>
      <w:r w:rsidR="00EA24AB" w:rsidRPr="00517ABC">
        <w:rPr>
          <w:rFonts w:ascii="Times New Roman" w:hAnsi="Times New Roman" w:cs="Times New Roman"/>
          <w:sz w:val="24"/>
          <w:szCs w:val="24"/>
        </w:rPr>
        <w:t>–</w:t>
      </w:r>
      <w:r w:rsidR="00D82F8D" w:rsidRPr="00517ABC">
        <w:rPr>
          <w:rFonts w:ascii="Times New Roman" w:hAnsi="Times New Roman" w:cs="Times New Roman"/>
          <w:sz w:val="24"/>
          <w:szCs w:val="24"/>
        </w:rPr>
        <w:t xml:space="preserve"> </w:t>
      </w:r>
      <w:r w:rsidR="00EA24AB" w:rsidRPr="00517ABC">
        <w:rPr>
          <w:rFonts w:ascii="Times New Roman" w:hAnsi="Times New Roman" w:cs="Times New Roman"/>
          <w:sz w:val="24"/>
          <w:szCs w:val="24"/>
        </w:rPr>
        <w:t xml:space="preserve">of </w:t>
      </w:r>
      <w:r w:rsidR="00D82F8D" w:rsidRPr="00517ABC">
        <w:rPr>
          <w:rFonts w:ascii="Times New Roman" w:hAnsi="Times New Roman" w:cs="Times New Roman"/>
          <w:sz w:val="24"/>
          <w:szCs w:val="24"/>
        </w:rPr>
        <w:t xml:space="preserve">the </w:t>
      </w:r>
      <w:r w:rsidR="0014255E" w:rsidRPr="00517ABC">
        <w:rPr>
          <w:rFonts w:ascii="Times New Roman" w:hAnsi="Times New Roman" w:cs="Times New Roman"/>
          <w:sz w:val="24"/>
          <w:szCs w:val="24"/>
        </w:rPr>
        <w:t>‘</w:t>
      </w:r>
      <w:r w:rsidR="00D82F8D" w:rsidRPr="00517ABC">
        <w:rPr>
          <w:rFonts w:ascii="Times New Roman" w:hAnsi="Times New Roman" w:cs="Times New Roman"/>
          <w:sz w:val="24"/>
          <w:szCs w:val="24"/>
        </w:rPr>
        <w:t>shock</w:t>
      </w:r>
      <w:r w:rsidR="0014255E" w:rsidRPr="00517ABC">
        <w:rPr>
          <w:rFonts w:ascii="Times New Roman" w:hAnsi="Times New Roman" w:cs="Times New Roman"/>
          <w:sz w:val="24"/>
          <w:szCs w:val="24"/>
        </w:rPr>
        <w:t>’</w:t>
      </w:r>
      <w:r w:rsidR="00D82F8D" w:rsidRPr="00517ABC">
        <w:rPr>
          <w:rFonts w:ascii="Times New Roman" w:hAnsi="Times New Roman" w:cs="Times New Roman"/>
          <w:sz w:val="24"/>
          <w:szCs w:val="24"/>
        </w:rPr>
        <w:t xml:space="preserve"> of Revolution</w:t>
      </w:r>
      <w:r w:rsidR="00901B75" w:rsidRPr="00517ABC">
        <w:rPr>
          <w:rFonts w:ascii="Times New Roman" w:hAnsi="Times New Roman" w:cs="Times New Roman"/>
          <w:sz w:val="24"/>
          <w:szCs w:val="24"/>
        </w:rPr>
        <w:t xml:space="preserve">. </w:t>
      </w:r>
      <w:r w:rsidRPr="00517ABC">
        <w:rPr>
          <w:rFonts w:ascii="Times New Roman" w:hAnsi="Times New Roman" w:cs="Times New Roman"/>
          <w:sz w:val="24"/>
          <w:szCs w:val="24"/>
        </w:rPr>
        <w:t>Wordsworth’s</w:t>
      </w:r>
      <w:r w:rsidR="008F06ED" w:rsidRPr="00517ABC">
        <w:rPr>
          <w:rFonts w:ascii="Times New Roman" w:hAnsi="Times New Roman" w:cs="Times New Roman"/>
          <w:sz w:val="24"/>
          <w:szCs w:val="24"/>
        </w:rPr>
        <w:t xml:space="preserve"> achieve</w:t>
      </w:r>
      <w:r w:rsidRPr="00517ABC">
        <w:rPr>
          <w:rFonts w:ascii="Times New Roman" w:hAnsi="Times New Roman" w:cs="Times New Roman"/>
          <w:sz w:val="24"/>
          <w:szCs w:val="24"/>
        </w:rPr>
        <w:t xml:space="preserve">ment, indeed, </w:t>
      </w:r>
      <w:r w:rsidR="00594B6E" w:rsidRPr="00517ABC">
        <w:rPr>
          <w:rFonts w:ascii="Times New Roman" w:hAnsi="Times New Roman" w:cs="Times New Roman"/>
          <w:sz w:val="24"/>
          <w:szCs w:val="24"/>
        </w:rPr>
        <w:t xml:space="preserve">was </w:t>
      </w:r>
      <w:r w:rsidRPr="00517ABC">
        <w:rPr>
          <w:rFonts w:ascii="Times New Roman" w:hAnsi="Times New Roman" w:cs="Times New Roman"/>
          <w:sz w:val="24"/>
          <w:szCs w:val="24"/>
        </w:rPr>
        <w:t xml:space="preserve">to have gone about </w:t>
      </w:r>
      <w:r w:rsidR="00594B6E" w:rsidRPr="00517ABC">
        <w:rPr>
          <w:rFonts w:ascii="Times New Roman" w:hAnsi="Times New Roman" w:cs="Times New Roman"/>
          <w:sz w:val="24"/>
          <w:szCs w:val="24"/>
        </w:rPr>
        <w:t>the rebuilding</w:t>
      </w:r>
      <w:r w:rsidR="00D82F8D" w:rsidRPr="00517ABC">
        <w:rPr>
          <w:rFonts w:ascii="Times New Roman" w:hAnsi="Times New Roman" w:cs="Times New Roman"/>
          <w:sz w:val="24"/>
          <w:szCs w:val="24"/>
        </w:rPr>
        <w:t xml:space="preserve"> </w:t>
      </w:r>
      <w:r w:rsidR="00776CA2" w:rsidRPr="00517ABC">
        <w:rPr>
          <w:rFonts w:ascii="Times New Roman" w:hAnsi="Times New Roman" w:cs="Times New Roman"/>
          <w:sz w:val="24"/>
          <w:szCs w:val="24"/>
        </w:rPr>
        <w:t xml:space="preserve">of </w:t>
      </w:r>
      <w:r w:rsidR="00FC243E" w:rsidRPr="00517ABC">
        <w:rPr>
          <w:rFonts w:ascii="Times New Roman" w:hAnsi="Times New Roman" w:cs="Times New Roman"/>
          <w:sz w:val="24"/>
          <w:szCs w:val="24"/>
        </w:rPr>
        <w:t xml:space="preserve">that </w:t>
      </w:r>
      <w:r w:rsidR="00D82F8D" w:rsidRPr="00517ABC">
        <w:rPr>
          <w:rFonts w:ascii="Times New Roman" w:hAnsi="Times New Roman" w:cs="Times New Roman"/>
          <w:sz w:val="24"/>
          <w:szCs w:val="24"/>
        </w:rPr>
        <w:t>lost</w:t>
      </w:r>
      <w:r w:rsidR="009B2AD2" w:rsidRPr="00517ABC">
        <w:rPr>
          <w:rFonts w:ascii="Times New Roman" w:hAnsi="Times New Roman" w:cs="Times New Roman"/>
          <w:sz w:val="24"/>
          <w:szCs w:val="24"/>
        </w:rPr>
        <w:t xml:space="preserve"> social</w:t>
      </w:r>
      <w:r w:rsidR="00FC243E" w:rsidRPr="00517ABC">
        <w:rPr>
          <w:rFonts w:ascii="Times New Roman" w:hAnsi="Times New Roman" w:cs="Times New Roman"/>
          <w:sz w:val="24"/>
          <w:szCs w:val="24"/>
        </w:rPr>
        <w:t xml:space="preserve"> ‘h</w:t>
      </w:r>
      <w:r w:rsidR="00D82F8D" w:rsidRPr="00517ABC">
        <w:rPr>
          <w:rFonts w:ascii="Times New Roman" w:hAnsi="Times New Roman" w:cs="Times New Roman"/>
          <w:sz w:val="24"/>
          <w:szCs w:val="24"/>
        </w:rPr>
        <w:t xml:space="preserve">ope’ </w:t>
      </w:r>
      <w:r w:rsidR="00594B6E" w:rsidRPr="00517ABC">
        <w:rPr>
          <w:rFonts w:ascii="Times New Roman" w:hAnsi="Times New Roman" w:cs="Times New Roman"/>
          <w:sz w:val="24"/>
          <w:szCs w:val="24"/>
        </w:rPr>
        <w:t xml:space="preserve">‘abroad’ </w:t>
      </w:r>
      <w:r w:rsidR="00D82F8D" w:rsidRPr="00517ABC">
        <w:rPr>
          <w:rFonts w:ascii="Times New Roman" w:hAnsi="Times New Roman" w:cs="Times New Roman"/>
          <w:sz w:val="24"/>
          <w:szCs w:val="24"/>
        </w:rPr>
        <w:t>into a ‘dread watch-tower’</w:t>
      </w:r>
      <w:r w:rsidR="006C0213" w:rsidRPr="00517ABC">
        <w:rPr>
          <w:rFonts w:ascii="Times New Roman" w:hAnsi="Times New Roman" w:cs="Times New Roman"/>
          <w:sz w:val="24"/>
          <w:szCs w:val="24"/>
        </w:rPr>
        <w:t xml:space="preserve"> of individual, ‘homeward’ art</w:t>
      </w:r>
      <w:r w:rsidR="00740888" w:rsidRPr="00517ABC">
        <w:rPr>
          <w:rFonts w:ascii="Times New Roman" w:hAnsi="Times New Roman" w:cs="Times New Roman"/>
          <w:sz w:val="24"/>
          <w:szCs w:val="24"/>
        </w:rPr>
        <w:t>:</w:t>
      </w:r>
    </w:p>
    <w:p w14:paraId="0F3195EA" w14:textId="77777777" w:rsidR="00740888" w:rsidRPr="00517ABC" w:rsidRDefault="00740888" w:rsidP="00C276FD">
      <w:pPr>
        <w:widowControl w:val="0"/>
        <w:autoSpaceDE w:val="0"/>
        <w:autoSpaceDN w:val="0"/>
        <w:adjustRightInd w:val="0"/>
        <w:spacing w:after="0" w:line="360" w:lineRule="auto"/>
        <w:rPr>
          <w:rFonts w:ascii="Times New Roman" w:hAnsi="Times New Roman" w:cs="Times New Roman"/>
          <w:sz w:val="24"/>
          <w:szCs w:val="24"/>
        </w:rPr>
      </w:pPr>
    </w:p>
    <w:p w14:paraId="7C50E5EE" w14:textId="65A1A3A1" w:rsidR="00740888"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ab/>
      </w:r>
      <w:r w:rsidRPr="00517ABC">
        <w:rPr>
          <w:rFonts w:ascii="Times New Roman" w:hAnsi="Times New Roman" w:cs="Times New Roman"/>
          <w:sz w:val="24"/>
          <w:szCs w:val="24"/>
        </w:rPr>
        <w:tab/>
      </w:r>
      <w:r w:rsidRPr="00517ABC">
        <w:rPr>
          <w:rFonts w:ascii="Times New Roman" w:hAnsi="Times New Roman" w:cs="Times New Roman"/>
          <w:sz w:val="24"/>
          <w:szCs w:val="24"/>
        </w:rPr>
        <w:tab/>
      </w:r>
      <w:r w:rsidRPr="00517ABC">
        <w:rPr>
          <w:rFonts w:ascii="Times New Roman" w:hAnsi="Times New Roman" w:cs="Times New Roman"/>
          <w:sz w:val="24"/>
          <w:szCs w:val="24"/>
        </w:rPr>
        <w:tab/>
      </w:r>
      <w:r w:rsidR="00740888" w:rsidRPr="00517ABC">
        <w:rPr>
          <w:rFonts w:ascii="Times New Roman" w:hAnsi="Times New Roman" w:cs="Times New Roman"/>
          <w:sz w:val="24"/>
          <w:szCs w:val="24"/>
        </w:rPr>
        <w:t>Theme as hard as high!</w:t>
      </w:r>
    </w:p>
    <w:p w14:paraId="63EFC293" w14:textId="22E4624C" w:rsidR="00740888" w:rsidRPr="00517ABC" w:rsidRDefault="00740888"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Of smiles spontaneous, and mysterious fear […]</w:t>
      </w:r>
    </w:p>
    <w:p w14:paraId="61CD7A94" w14:textId="51ECB746" w:rsidR="00740888"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Of more than fancy – of the hope of man</w:t>
      </w:r>
    </w:p>
    <w:p w14:paraId="73DBCA4C" w14:textId="0B9D0E46"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Amid the tremor of a realm aglow,</w:t>
      </w:r>
    </w:p>
    <w:p w14:paraId="013FE767" w14:textId="06E1A30D"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Where France in all her towns lay vibrating […]</w:t>
      </w:r>
    </w:p>
    <w:p w14:paraId="35688C78" w14:textId="765A8EBA"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Thence summoned homeward – homeward to thy heart,</w:t>
      </w:r>
    </w:p>
    <w:p w14:paraId="61B84C78" w14:textId="3A52FD63"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Oft from the watchtower of man’s absolute self,</w:t>
      </w:r>
    </w:p>
    <w:p w14:paraId="7F1DEE7C" w14:textId="6439DC17"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 xml:space="preserve">With light </w:t>
      </w:r>
      <w:proofErr w:type="spellStart"/>
      <w:r w:rsidRPr="00517ABC">
        <w:rPr>
          <w:rFonts w:ascii="Times New Roman" w:hAnsi="Times New Roman" w:cs="Times New Roman"/>
          <w:sz w:val="24"/>
          <w:szCs w:val="24"/>
        </w:rPr>
        <w:t>unwaning</w:t>
      </w:r>
      <w:proofErr w:type="spellEnd"/>
      <w:r w:rsidRPr="00517ABC">
        <w:rPr>
          <w:rFonts w:ascii="Times New Roman" w:hAnsi="Times New Roman" w:cs="Times New Roman"/>
          <w:sz w:val="24"/>
          <w:szCs w:val="24"/>
        </w:rPr>
        <w:t xml:space="preserve"> on her eyes, to look</w:t>
      </w:r>
    </w:p>
    <w:p w14:paraId="1CCFA000" w14:textId="5B114323"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Far on – herself a glory to behold,</w:t>
      </w:r>
    </w:p>
    <w:p w14:paraId="4E20CACF" w14:textId="40496AAF" w:rsidR="009B2AD2" w:rsidRPr="00517ABC" w:rsidRDefault="009B2AD2"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The angel of the vision!</w:t>
      </w:r>
    </w:p>
    <w:p w14:paraId="0AFD3EB7" w14:textId="75DB57B1" w:rsidR="006C0213" w:rsidRPr="00517ABC" w:rsidRDefault="006C0213" w:rsidP="00C276FD">
      <w:pPr>
        <w:widowControl w:val="0"/>
        <w:autoSpaceDE w:val="0"/>
        <w:autoSpaceDN w:val="0"/>
        <w:adjustRightInd w:val="0"/>
        <w:spacing w:after="0" w:line="360" w:lineRule="auto"/>
        <w:ind w:left="1701"/>
        <w:rPr>
          <w:rFonts w:ascii="Times New Roman" w:hAnsi="Times New Roman" w:cs="Times New Roman"/>
          <w:sz w:val="24"/>
          <w:szCs w:val="24"/>
        </w:rPr>
      </w:pPr>
      <w:r w:rsidRPr="00517ABC">
        <w:rPr>
          <w:rFonts w:ascii="Times New Roman" w:hAnsi="Times New Roman" w:cs="Times New Roman"/>
          <w:sz w:val="24"/>
          <w:szCs w:val="24"/>
        </w:rPr>
        <w:t>(Coleridge 1985: 125-8; ll. 9-10, 21-3, 32-6)</w:t>
      </w:r>
    </w:p>
    <w:p w14:paraId="4691D6F1" w14:textId="77777777" w:rsidR="00740888" w:rsidRPr="00517ABC" w:rsidRDefault="00740888" w:rsidP="00C276FD">
      <w:pPr>
        <w:widowControl w:val="0"/>
        <w:autoSpaceDE w:val="0"/>
        <w:autoSpaceDN w:val="0"/>
        <w:adjustRightInd w:val="0"/>
        <w:spacing w:after="0" w:line="360" w:lineRule="auto"/>
        <w:rPr>
          <w:rFonts w:ascii="Times New Roman" w:hAnsi="Times New Roman" w:cs="Times New Roman"/>
          <w:sz w:val="24"/>
          <w:szCs w:val="24"/>
        </w:rPr>
      </w:pPr>
    </w:p>
    <w:p w14:paraId="5F9E5AB8" w14:textId="4DE8267B" w:rsidR="005C4685" w:rsidRPr="00517ABC" w:rsidRDefault="00053E11"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vertAlign w:val="superscript"/>
        </w:rPr>
        <w:t xml:space="preserve"> </w:t>
      </w:r>
      <w:r w:rsidR="00A51A88" w:rsidRPr="00517ABC">
        <w:rPr>
          <w:rFonts w:ascii="Times New Roman" w:hAnsi="Times New Roman" w:cs="Times New Roman"/>
          <w:sz w:val="24"/>
          <w:szCs w:val="24"/>
          <w:vertAlign w:val="superscript"/>
        </w:rPr>
        <w:tab/>
      </w:r>
      <w:r w:rsidR="00EB2282" w:rsidRPr="00517ABC">
        <w:rPr>
          <w:rFonts w:ascii="Times New Roman" w:hAnsi="Times New Roman" w:cs="Times New Roman"/>
          <w:sz w:val="24"/>
          <w:szCs w:val="24"/>
        </w:rPr>
        <w:t>Coleridge had published these lines shortly befor</w:t>
      </w:r>
      <w:r w:rsidR="00B95E9D" w:rsidRPr="00517ABC">
        <w:rPr>
          <w:rFonts w:ascii="Times New Roman" w:hAnsi="Times New Roman" w:cs="Times New Roman"/>
          <w:sz w:val="24"/>
          <w:szCs w:val="24"/>
        </w:rPr>
        <w:t xml:space="preserve">e his Gothic lecture series, </w:t>
      </w:r>
      <w:r w:rsidR="00EB2282" w:rsidRPr="00517ABC">
        <w:rPr>
          <w:rFonts w:ascii="Times New Roman" w:hAnsi="Times New Roman" w:cs="Times New Roman"/>
          <w:sz w:val="24"/>
          <w:szCs w:val="24"/>
        </w:rPr>
        <w:t xml:space="preserve">in </w:t>
      </w:r>
      <w:proofErr w:type="spellStart"/>
      <w:r w:rsidR="00EB2282" w:rsidRPr="00517ABC">
        <w:rPr>
          <w:rFonts w:ascii="Times New Roman" w:hAnsi="Times New Roman" w:cs="Times New Roman"/>
          <w:i/>
          <w:sz w:val="24"/>
          <w:szCs w:val="24"/>
        </w:rPr>
        <w:t>Sybilline</w:t>
      </w:r>
      <w:proofErr w:type="spellEnd"/>
      <w:r w:rsidR="00EB2282" w:rsidRPr="00517ABC">
        <w:rPr>
          <w:rFonts w:ascii="Times New Roman" w:hAnsi="Times New Roman" w:cs="Times New Roman"/>
          <w:i/>
          <w:sz w:val="24"/>
          <w:szCs w:val="24"/>
        </w:rPr>
        <w:t xml:space="preserve"> </w:t>
      </w:r>
      <w:r w:rsidR="00EB2282" w:rsidRPr="00517ABC">
        <w:rPr>
          <w:rFonts w:ascii="Times New Roman" w:hAnsi="Times New Roman" w:cs="Times New Roman"/>
          <w:i/>
          <w:sz w:val="24"/>
          <w:szCs w:val="24"/>
        </w:rPr>
        <w:lastRenderedPageBreak/>
        <w:t>Leaves</w:t>
      </w:r>
      <w:r w:rsidR="00B95E9D" w:rsidRPr="00517ABC">
        <w:rPr>
          <w:rFonts w:ascii="Times New Roman" w:hAnsi="Times New Roman" w:cs="Times New Roman"/>
          <w:sz w:val="24"/>
          <w:szCs w:val="24"/>
        </w:rPr>
        <w:t xml:space="preserve"> (1817). B</w:t>
      </w:r>
      <w:r w:rsidR="00EB2282" w:rsidRPr="00517ABC">
        <w:rPr>
          <w:rFonts w:ascii="Times New Roman" w:hAnsi="Times New Roman" w:cs="Times New Roman"/>
          <w:sz w:val="24"/>
          <w:szCs w:val="24"/>
        </w:rPr>
        <w:t xml:space="preserve">ut </w:t>
      </w:r>
      <w:r w:rsidR="00B95E9D" w:rsidRPr="00517ABC">
        <w:rPr>
          <w:rFonts w:ascii="Times New Roman" w:hAnsi="Times New Roman" w:cs="Times New Roman"/>
          <w:sz w:val="24"/>
          <w:szCs w:val="24"/>
        </w:rPr>
        <w:t xml:space="preserve">they appeared </w:t>
      </w:r>
      <w:r w:rsidR="00EB2282" w:rsidRPr="00517ABC">
        <w:rPr>
          <w:rFonts w:ascii="Times New Roman" w:hAnsi="Times New Roman" w:cs="Times New Roman"/>
          <w:sz w:val="24"/>
          <w:szCs w:val="24"/>
        </w:rPr>
        <w:t xml:space="preserve">under the anonymous title ‘To a Gentleman’. And only </w:t>
      </w:r>
      <w:r w:rsidR="00B95E9D" w:rsidRPr="00517ABC">
        <w:rPr>
          <w:rFonts w:ascii="Times New Roman" w:hAnsi="Times New Roman" w:cs="Times New Roman"/>
          <w:sz w:val="24"/>
          <w:szCs w:val="24"/>
        </w:rPr>
        <w:t>a back-number of the (then</w:t>
      </w:r>
      <w:r w:rsidR="00EB2282" w:rsidRPr="00517ABC">
        <w:rPr>
          <w:rFonts w:ascii="Times New Roman" w:hAnsi="Times New Roman" w:cs="Times New Roman"/>
          <w:sz w:val="24"/>
          <w:szCs w:val="24"/>
        </w:rPr>
        <w:t>-</w:t>
      </w:r>
      <w:proofErr w:type="spellStart"/>
      <w:r w:rsidR="00EB2282" w:rsidRPr="00517ABC">
        <w:rPr>
          <w:rFonts w:ascii="Times New Roman" w:hAnsi="Times New Roman" w:cs="Times New Roman"/>
          <w:sz w:val="24"/>
          <w:szCs w:val="24"/>
        </w:rPr>
        <w:t>bookifying</w:t>
      </w:r>
      <w:proofErr w:type="spellEnd"/>
      <w:r w:rsidR="00EB2282" w:rsidRPr="00517ABC">
        <w:rPr>
          <w:rFonts w:ascii="Times New Roman" w:hAnsi="Times New Roman" w:cs="Times New Roman"/>
          <w:sz w:val="24"/>
          <w:szCs w:val="24"/>
        </w:rPr>
        <w:t xml:space="preserve">) </w:t>
      </w:r>
      <w:r w:rsidR="00EB2282" w:rsidRPr="00517ABC">
        <w:rPr>
          <w:rFonts w:ascii="Times New Roman" w:hAnsi="Times New Roman" w:cs="Times New Roman"/>
          <w:i/>
          <w:sz w:val="24"/>
          <w:szCs w:val="24"/>
        </w:rPr>
        <w:t>Friend</w:t>
      </w:r>
      <w:r w:rsidR="00EB2282" w:rsidRPr="00517ABC">
        <w:rPr>
          <w:rFonts w:ascii="Times New Roman" w:hAnsi="Times New Roman" w:cs="Times New Roman"/>
          <w:sz w:val="24"/>
          <w:szCs w:val="24"/>
        </w:rPr>
        <w:t xml:space="preserve"> made the link: the number for 28 December 1809</w:t>
      </w:r>
      <w:r w:rsidR="00B95E9D" w:rsidRPr="00517ABC">
        <w:rPr>
          <w:rFonts w:ascii="Times New Roman" w:hAnsi="Times New Roman" w:cs="Times New Roman"/>
          <w:sz w:val="24"/>
          <w:szCs w:val="24"/>
        </w:rPr>
        <w:t xml:space="preserve"> had</w:t>
      </w:r>
      <w:r w:rsidR="00EB2282" w:rsidRPr="00517ABC">
        <w:rPr>
          <w:rFonts w:ascii="Times New Roman" w:hAnsi="Times New Roman" w:cs="Times New Roman"/>
          <w:sz w:val="24"/>
          <w:szCs w:val="24"/>
        </w:rPr>
        <w:t xml:space="preserve"> used three lines of Coleridge’s </w:t>
      </w:r>
      <w:r w:rsidR="00B95E9D" w:rsidRPr="00517ABC">
        <w:rPr>
          <w:rFonts w:ascii="Times New Roman" w:hAnsi="Times New Roman" w:cs="Times New Roman"/>
          <w:sz w:val="24"/>
          <w:szCs w:val="24"/>
        </w:rPr>
        <w:t xml:space="preserve">unpublished poem to introduce a two-page </w:t>
      </w:r>
      <w:r w:rsidR="00EB2282" w:rsidRPr="00517ABC">
        <w:rPr>
          <w:rFonts w:ascii="Times New Roman" w:hAnsi="Times New Roman" w:cs="Times New Roman"/>
          <w:sz w:val="24"/>
          <w:szCs w:val="24"/>
        </w:rPr>
        <w:t>extract from</w:t>
      </w:r>
      <w:r w:rsidR="00B95E9D" w:rsidRPr="00517ABC">
        <w:rPr>
          <w:rFonts w:ascii="Times New Roman" w:hAnsi="Times New Roman" w:cs="Times New Roman"/>
          <w:sz w:val="24"/>
          <w:szCs w:val="24"/>
        </w:rPr>
        <w:t xml:space="preserve"> </w:t>
      </w:r>
      <w:r w:rsidR="00EB2282" w:rsidRPr="00517ABC">
        <w:rPr>
          <w:rFonts w:ascii="Times New Roman" w:hAnsi="Times New Roman" w:cs="Times New Roman"/>
          <w:sz w:val="24"/>
          <w:szCs w:val="24"/>
        </w:rPr>
        <w:t xml:space="preserve">‘an unpublished Poem on the growth and revolutions of an individual mind, by </w:t>
      </w:r>
      <w:r w:rsidR="00EB2282" w:rsidRPr="00517ABC">
        <w:rPr>
          <w:rFonts w:ascii="Times New Roman" w:hAnsi="Times New Roman" w:cs="Times New Roman"/>
          <w:smallCaps/>
          <w:sz w:val="24"/>
          <w:szCs w:val="24"/>
        </w:rPr>
        <w:t>Wordsworth</w:t>
      </w:r>
      <w:r w:rsidR="00EB2282" w:rsidRPr="00517ABC">
        <w:rPr>
          <w:rFonts w:ascii="Times New Roman" w:hAnsi="Times New Roman" w:cs="Times New Roman"/>
          <w:sz w:val="24"/>
          <w:szCs w:val="24"/>
        </w:rPr>
        <w:t xml:space="preserve">’ (see Coleridge 1969: II, 258-9; I, 368-9). </w:t>
      </w:r>
      <w:r w:rsidR="00B95E9D" w:rsidRPr="00517ABC">
        <w:rPr>
          <w:rFonts w:ascii="Times New Roman" w:hAnsi="Times New Roman" w:cs="Times New Roman"/>
          <w:sz w:val="24"/>
          <w:szCs w:val="24"/>
        </w:rPr>
        <w:t xml:space="preserve">‘To William Wordsworth’ was </w:t>
      </w:r>
      <w:r w:rsidR="003563A1" w:rsidRPr="00517ABC">
        <w:rPr>
          <w:rFonts w:ascii="Times New Roman" w:hAnsi="Times New Roman" w:cs="Times New Roman"/>
          <w:sz w:val="24"/>
          <w:szCs w:val="24"/>
        </w:rPr>
        <w:t xml:space="preserve">thus </w:t>
      </w:r>
      <w:r w:rsidR="00B95E9D" w:rsidRPr="00517ABC">
        <w:rPr>
          <w:rFonts w:ascii="Times New Roman" w:hAnsi="Times New Roman" w:cs="Times New Roman"/>
          <w:sz w:val="24"/>
          <w:szCs w:val="24"/>
        </w:rPr>
        <w:t xml:space="preserve">an almost entirely personal context </w:t>
      </w:r>
      <w:r w:rsidR="003563A1" w:rsidRPr="00517ABC">
        <w:rPr>
          <w:rFonts w:ascii="Times New Roman" w:hAnsi="Times New Roman" w:cs="Times New Roman"/>
          <w:sz w:val="24"/>
          <w:szCs w:val="24"/>
        </w:rPr>
        <w:t>for</w:t>
      </w:r>
      <w:r w:rsidR="00B95E9D" w:rsidRPr="00517ABC">
        <w:rPr>
          <w:rFonts w:ascii="Times New Roman" w:hAnsi="Times New Roman" w:cs="Times New Roman"/>
          <w:sz w:val="24"/>
          <w:szCs w:val="24"/>
        </w:rPr>
        <w:t xml:space="preserve"> Coleridge’s </w:t>
      </w:r>
      <w:r w:rsidR="003563A1" w:rsidRPr="00517ABC">
        <w:rPr>
          <w:rFonts w:ascii="Times New Roman" w:hAnsi="Times New Roman" w:cs="Times New Roman"/>
          <w:sz w:val="24"/>
          <w:szCs w:val="24"/>
        </w:rPr>
        <w:t xml:space="preserve">account of Gothic art in 1818. But the grand claims of the poem surely anticipate the idea of Gothic architecture as the inscription of the history of the human mind. In </w:t>
      </w:r>
      <w:r w:rsidR="00EA24AB" w:rsidRPr="00517ABC">
        <w:rPr>
          <w:rFonts w:ascii="Times New Roman" w:hAnsi="Times New Roman" w:cs="Times New Roman"/>
          <w:sz w:val="24"/>
          <w:szCs w:val="24"/>
        </w:rPr>
        <w:t xml:space="preserve">‘That Lay / More than historic, that prophetic Lay’, </w:t>
      </w:r>
      <w:r w:rsidR="00FC243E" w:rsidRPr="00517ABC">
        <w:rPr>
          <w:rFonts w:ascii="Times New Roman" w:hAnsi="Times New Roman" w:cs="Times New Roman"/>
          <w:sz w:val="24"/>
          <w:szCs w:val="24"/>
        </w:rPr>
        <w:t xml:space="preserve">Coleridge </w:t>
      </w:r>
      <w:r w:rsidR="005C4685" w:rsidRPr="00517ABC">
        <w:rPr>
          <w:rFonts w:ascii="Times New Roman" w:hAnsi="Times New Roman" w:cs="Times New Roman"/>
          <w:sz w:val="24"/>
          <w:szCs w:val="24"/>
        </w:rPr>
        <w:t>suggested,</w:t>
      </w:r>
      <w:r w:rsidR="00FC243E" w:rsidRPr="00517ABC">
        <w:rPr>
          <w:rFonts w:ascii="Times New Roman" w:hAnsi="Times New Roman" w:cs="Times New Roman"/>
          <w:sz w:val="24"/>
          <w:szCs w:val="24"/>
        </w:rPr>
        <w:t xml:space="preserve"> </w:t>
      </w:r>
      <w:r w:rsidR="00EA24AB" w:rsidRPr="00517ABC">
        <w:rPr>
          <w:rFonts w:ascii="Times New Roman" w:hAnsi="Times New Roman" w:cs="Times New Roman"/>
          <w:sz w:val="24"/>
          <w:szCs w:val="24"/>
        </w:rPr>
        <w:t xml:space="preserve">Wordsworth had </w:t>
      </w:r>
      <w:r w:rsidR="00FC243E" w:rsidRPr="00517ABC">
        <w:rPr>
          <w:rFonts w:ascii="Times New Roman" w:hAnsi="Times New Roman" w:cs="Times New Roman"/>
          <w:sz w:val="24"/>
          <w:szCs w:val="24"/>
        </w:rPr>
        <w:t>made a ‘permanent’ additi</w:t>
      </w:r>
      <w:r w:rsidR="00594B6E" w:rsidRPr="00517ABC">
        <w:rPr>
          <w:rFonts w:ascii="Times New Roman" w:hAnsi="Times New Roman" w:cs="Times New Roman"/>
          <w:sz w:val="24"/>
          <w:szCs w:val="24"/>
        </w:rPr>
        <w:t>on to ‘the archives of mankind’, telling</w:t>
      </w:r>
      <w:r w:rsidR="00EA24AB" w:rsidRPr="00517ABC">
        <w:rPr>
          <w:rFonts w:ascii="Times New Roman" w:hAnsi="Times New Roman" w:cs="Times New Roman"/>
          <w:sz w:val="24"/>
          <w:szCs w:val="24"/>
        </w:rPr>
        <w:t xml:space="preserve"> </w:t>
      </w:r>
      <w:r w:rsidR="00FC243E" w:rsidRPr="00517ABC">
        <w:rPr>
          <w:rFonts w:ascii="Times New Roman" w:hAnsi="Times New Roman" w:cs="Times New Roman"/>
          <w:sz w:val="24"/>
          <w:szCs w:val="24"/>
        </w:rPr>
        <w:t xml:space="preserve">adequately and </w:t>
      </w:r>
      <w:r w:rsidR="00EA24AB" w:rsidRPr="00517ABC">
        <w:rPr>
          <w:rFonts w:ascii="Times New Roman" w:hAnsi="Times New Roman" w:cs="Times New Roman"/>
          <w:sz w:val="24"/>
          <w:szCs w:val="24"/>
        </w:rPr>
        <w:t xml:space="preserve">for the first time ‘Of the foundations and the building-up’ of an individual ‘spirit’ (ll. 2-3, 5-6). </w:t>
      </w:r>
    </w:p>
    <w:p w14:paraId="1F36DC9D" w14:textId="77777777" w:rsidR="005C4685" w:rsidRPr="00517ABC" w:rsidRDefault="005C4685" w:rsidP="00C276FD">
      <w:pPr>
        <w:widowControl w:val="0"/>
        <w:autoSpaceDE w:val="0"/>
        <w:autoSpaceDN w:val="0"/>
        <w:adjustRightInd w:val="0"/>
        <w:spacing w:after="0" w:line="360" w:lineRule="auto"/>
        <w:rPr>
          <w:rFonts w:ascii="Times New Roman" w:hAnsi="Times New Roman" w:cs="Times New Roman"/>
          <w:sz w:val="24"/>
          <w:szCs w:val="24"/>
        </w:rPr>
      </w:pPr>
    </w:p>
    <w:p w14:paraId="2C0CB67C" w14:textId="4B1664E8" w:rsidR="001D4A43" w:rsidRPr="00517ABC" w:rsidRDefault="005C4685"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ab/>
        <w:t>Coleridge’s</w:t>
      </w:r>
      <w:r w:rsidR="00776CA2" w:rsidRPr="00517ABC">
        <w:rPr>
          <w:rFonts w:ascii="Times New Roman" w:hAnsi="Times New Roman" w:cs="Times New Roman"/>
          <w:sz w:val="24"/>
          <w:szCs w:val="24"/>
        </w:rPr>
        <w:t xml:space="preserve"> lines </w:t>
      </w:r>
      <w:r w:rsidR="00BE1281" w:rsidRPr="00517ABC">
        <w:rPr>
          <w:rFonts w:ascii="Times New Roman" w:hAnsi="Times New Roman" w:cs="Times New Roman"/>
          <w:sz w:val="24"/>
          <w:szCs w:val="24"/>
        </w:rPr>
        <w:t>are capable of</w:t>
      </w:r>
      <w:r w:rsidR="00776CA2" w:rsidRPr="00517ABC">
        <w:rPr>
          <w:rFonts w:ascii="Times New Roman" w:hAnsi="Times New Roman" w:cs="Times New Roman"/>
          <w:sz w:val="24"/>
          <w:szCs w:val="24"/>
        </w:rPr>
        <w:t xml:space="preserve"> the ‘modern’ interpretation – as in Victor Hugo –</w:t>
      </w:r>
      <w:r w:rsidR="003563A1" w:rsidRPr="00517ABC">
        <w:rPr>
          <w:rFonts w:ascii="Times New Roman" w:hAnsi="Times New Roman" w:cs="Times New Roman"/>
          <w:sz w:val="24"/>
          <w:szCs w:val="24"/>
        </w:rPr>
        <w:t xml:space="preserve"> </w:t>
      </w:r>
      <w:r w:rsidR="0016444F" w:rsidRPr="00517ABC">
        <w:rPr>
          <w:rFonts w:ascii="Times New Roman" w:hAnsi="Times New Roman" w:cs="Times New Roman"/>
          <w:sz w:val="24"/>
          <w:szCs w:val="24"/>
        </w:rPr>
        <w:t xml:space="preserve">that ‘the book will destroy the edifice’. </w:t>
      </w:r>
      <w:r w:rsidR="00594B6E" w:rsidRPr="00517ABC">
        <w:rPr>
          <w:rFonts w:ascii="Times New Roman" w:hAnsi="Times New Roman" w:cs="Times New Roman"/>
          <w:sz w:val="24"/>
          <w:szCs w:val="24"/>
        </w:rPr>
        <w:t xml:space="preserve">‘Foundations’ and ‘building’ </w:t>
      </w:r>
      <w:r w:rsidR="00B4779D" w:rsidRPr="00517ABC">
        <w:rPr>
          <w:rFonts w:ascii="Times New Roman" w:hAnsi="Times New Roman" w:cs="Times New Roman"/>
          <w:sz w:val="24"/>
          <w:szCs w:val="24"/>
        </w:rPr>
        <w:t>are</w:t>
      </w:r>
      <w:r w:rsidR="00594B6E" w:rsidRPr="00517ABC">
        <w:rPr>
          <w:rFonts w:ascii="Times New Roman" w:hAnsi="Times New Roman" w:cs="Times New Roman"/>
          <w:sz w:val="24"/>
          <w:szCs w:val="24"/>
        </w:rPr>
        <w:t xml:space="preserve"> metaphorical</w:t>
      </w:r>
      <w:r w:rsidR="00B4779D" w:rsidRPr="00517ABC">
        <w:rPr>
          <w:rFonts w:ascii="Times New Roman" w:hAnsi="Times New Roman" w:cs="Times New Roman"/>
          <w:sz w:val="24"/>
          <w:szCs w:val="24"/>
        </w:rPr>
        <w:t>ly</w:t>
      </w:r>
      <w:r w:rsidR="00594B6E" w:rsidRPr="00517ABC">
        <w:rPr>
          <w:rFonts w:ascii="Times New Roman" w:hAnsi="Times New Roman" w:cs="Times New Roman"/>
          <w:sz w:val="24"/>
          <w:szCs w:val="24"/>
        </w:rPr>
        <w:t xml:space="preserve"> shift</w:t>
      </w:r>
      <w:r w:rsidR="00B4779D" w:rsidRPr="00517ABC">
        <w:rPr>
          <w:rFonts w:ascii="Times New Roman" w:hAnsi="Times New Roman" w:cs="Times New Roman"/>
          <w:sz w:val="24"/>
          <w:szCs w:val="24"/>
        </w:rPr>
        <w:t>ed in a way that seems permanent</w:t>
      </w:r>
      <w:r w:rsidR="00D67B84" w:rsidRPr="00517ABC">
        <w:rPr>
          <w:rFonts w:ascii="Times New Roman" w:hAnsi="Times New Roman" w:cs="Times New Roman"/>
          <w:sz w:val="24"/>
          <w:szCs w:val="24"/>
        </w:rPr>
        <w:t>;</w:t>
      </w:r>
      <w:r w:rsidR="00B4779D" w:rsidRPr="00517ABC">
        <w:rPr>
          <w:rFonts w:ascii="Times New Roman" w:hAnsi="Times New Roman" w:cs="Times New Roman"/>
          <w:sz w:val="24"/>
          <w:szCs w:val="24"/>
        </w:rPr>
        <w:t xml:space="preserve"> </w:t>
      </w:r>
      <w:r w:rsidR="00D35C65" w:rsidRPr="00517ABC">
        <w:rPr>
          <w:rFonts w:ascii="Times New Roman" w:hAnsi="Times New Roman" w:cs="Times New Roman"/>
          <w:sz w:val="24"/>
          <w:szCs w:val="24"/>
        </w:rPr>
        <w:t xml:space="preserve">the terminology of architecture is </w:t>
      </w:r>
      <w:r w:rsidR="00B4779D" w:rsidRPr="00517ABC">
        <w:rPr>
          <w:rFonts w:ascii="Times New Roman" w:hAnsi="Times New Roman" w:cs="Times New Roman"/>
          <w:sz w:val="24"/>
          <w:szCs w:val="24"/>
        </w:rPr>
        <w:t>appropriated to ‘the archive’</w:t>
      </w:r>
      <w:r w:rsidR="00594B6E" w:rsidRPr="00517ABC">
        <w:rPr>
          <w:rFonts w:ascii="Times New Roman" w:hAnsi="Times New Roman" w:cs="Times New Roman"/>
          <w:sz w:val="24"/>
          <w:szCs w:val="24"/>
        </w:rPr>
        <w:t>.</w:t>
      </w:r>
      <w:r w:rsidR="001318EB" w:rsidRPr="00517ABC">
        <w:rPr>
          <w:rFonts w:ascii="Times New Roman" w:hAnsi="Times New Roman" w:cs="Times New Roman"/>
          <w:sz w:val="24"/>
          <w:szCs w:val="24"/>
        </w:rPr>
        <w:t xml:space="preserve"> The poem </w:t>
      </w:r>
      <w:r w:rsidR="00D35C65" w:rsidRPr="00517ABC">
        <w:rPr>
          <w:rFonts w:ascii="Times New Roman" w:hAnsi="Times New Roman" w:cs="Times New Roman"/>
          <w:sz w:val="24"/>
          <w:szCs w:val="24"/>
        </w:rPr>
        <w:t>thoroughly pre-empts</w:t>
      </w:r>
      <w:r w:rsidR="001318EB" w:rsidRPr="00517ABC">
        <w:rPr>
          <w:rFonts w:ascii="Times New Roman" w:hAnsi="Times New Roman" w:cs="Times New Roman"/>
          <w:sz w:val="24"/>
          <w:szCs w:val="24"/>
        </w:rPr>
        <w:t xml:space="preserve"> the ‘Gothic’ lectures on the ‘sense of self-annihilation’. It ends with the poet, his ‘being blended in one thought’, rising into a still-more profound obeisance: ‘Absorbed, yet hanging still upon the sound – / And when I rose, I found myself in prayer’. </w:t>
      </w:r>
      <w:r w:rsidR="00EF7BE5" w:rsidRPr="00517ABC">
        <w:rPr>
          <w:rFonts w:ascii="Times New Roman" w:hAnsi="Times New Roman" w:cs="Times New Roman"/>
          <w:sz w:val="24"/>
          <w:szCs w:val="24"/>
        </w:rPr>
        <w:t>It would thus</w:t>
      </w:r>
      <w:r w:rsidR="001318EB" w:rsidRPr="00517ABC">
        <w:rPr>
          <w:rFonts w:ascii="Times New Roman" w:hAnsi="Times New Roman" w:cs="Times New Roman"/>
          <w:sz w:val="24"/>
          <w:szCs w:val="24"/>
        </w:rPr>
        <w:t xml:space="preserve"> be possible to read </w:t>
      </w:r>
      <w:r w:rsidR="00776CA2" w:rsidRPr="00517ABC">
        <w:rPr>
          <w:rFonts w:ascii="Times New Roman" w:hAnsi="Times New Roman" w:cs="Times New Roman"/>
          <w:sz w:val="24"/>
          <w:szCs w:val="24"/>
        </w:rPr>
        <w:t>Coleridge</w:t>
      </w:r>
      <w:r w:rsidR="0053218E" w:rsidRPr="00517ABC">
        <w:rPr>
          <w:rFonts w:ascii="Times New Roman" w:hAnsi="Times New Roman" w:cs="Times New Roman"/>
          <w:sz w:val="24"/>
          <w:szCs w:val="24"/>
        </w:rPr>
        <w:t>’s</w:t>
      </w:r>
      <w:r w:rsidR="00776CA2" w:rsidRPr="00517ABC">
        <w:rPr>
          <w:rFonts w:ascii="Times New Roman" w:hAnsi="Times New Roman" w:cs="Times New Roman"/>
          <w:sz w:val="24"/>
          <w:szCs w:val="24"/>
        </w:rPr>
        <w:t xml:space="preserve"> </w:t>
      </w:r>
      <w:r w:rsidR="0053218E" w:rsidRPr="00517ABC">
        <w:rPr>
          <w:rFonts w:ascii="Times New Roman" w:hAnsi="Times New Roman" w:cs="Times New Roman"/>
          <w:sz w:val="24"/>
          <w:szCs w:val="24"/>
        </w:rPr>
        <w:t xml:space="preserve">Gothic lectures as ultimately tending </w:t>
      </w:r>
      <w:r w:rsidR="002910B9" w:rsidRPr="00517ABC">
        <w:rPr>
          <w:rFonts w:ascii="Times New Roman" w:hAnsi="Times New Roman" w:cs="Times New Roman"/>
          <w:sz w:val="24"/>
          <w:szCs w:val="24"/>
        </w:rPr>
        <w:t xml:space="preserve">towards ideas of private enclosure and </w:t>
      </w:r>
      <w:r w:rsidR="0053218E" w:rsidRPr="00517ABC">
        <w:rPr>
          <w:rFonts w:ascii="Times New Roman" w:hAnsi="Times New Roman" w:cs="Times New Roman"/>
          <w:sz w:val="24"/>
          <w:szCs w:val="24"/>
        </w:rPr>
        <w:t xml:space="preserve">away from Morris and a genuine </w:t>
      </w:r>
      <w:r w:rsidR="002910B9" w:rsidRPr="00517ABC">
        <w:rPr>
          <w:rFonts w:ascii="Times New Roman" w:hAnsi="Times New Roman" w:cs="Times New Roman"/>
          <w:i/>
          <w:sz w:val="24"/>
          <w:szCs w:val="24"/>
        </w:rPr>
        <w:t>social</w:t>
      </w:r>
      <w:r w:rsidR="002910B9" w:rsidRPr="00517ABC">
        <w:rPr>
          <w:rFonts w:ascii="Times New Roman" w:hAnsi="Times New Roman" w:cs="Times New Roman"/>
          <w:sz w:val="24"/>
          <w:szCs w:val="24"/>
        </w:rPr>
        <w:t xml:space="preserve"> </w:t>
      </w:r>
      <w:r w:rsidR="0053218E" w:rsidRPr="00517ABC">
        <w:rPr>
          <w:rFonts w:ascii="Times New Roman" w:hAnsi="Times New Roman" w:cs="Times New Roman"/>
          <w:sz w:val="24"/>
          <w:szCs w:val="24"/>
        </w:rPr>
        <w:t xml:space="preserve">resumption of </w:t>
      </w:r>
      <w:r w:rsidR="00594B6E" w:rsidRPr="00517ABC">
        <w:rPr>
          <w:rFonts w:ascii="Times New Roman" w:hAnsi="Times New Roman" w:cs="Times New Roman"/>
          <w:sz w:val="24"/>
          <w:szCs w:val="24"/>
        </w:rPr>
        <w:t>Gothic</w:t>
      </w:r>
      <w:r w:rsidR="004E22E2" w:rsidRPr="00517ABC">
        <w:rPr>
          <w:rFonts w:ascii="Times New Roman" w:hAnsi="Times New Roman" w:cs="Times New Roman"/>
          <w:sz w:val="24"/>
          <w:szCs w:val="24"/>
        </w:rPr>
        <w:t xml:space="preserve"> art</w:t>
      </w:r>
      <w:r w:rsidR="00594B6E" w:rsidRPr="00517ABC">
        <w:rPr>
          <w:rFonts w:ascii="Times New Roman" w:hAnsi="Times New Roman" w:cs="Times New Roman"/>
          <w:sz w:val="24"/>
          <w:szCs w:val="24"/>
        </w:rPr>
        <w:t>. But</w:t>
      </w:r>
      <w:r w:rsidR="00F0061D" w:rsidRPr="00517ABC">
        <w:rPr>
          <w:rFonts w:ascii="Times New Roman" w:hAnsi="Times New Roman" w:cs="Times New Roman"/>
          <w:sz w:val="24"/>
          <w:szCs w:val="24"/>
        </w:rPr>
        <w:t xml:space="preserve"> the </w:t>
      </w:r>
      <w:r w:rsidR="001814EE" w:rsidRPr="00517ABC">
        <w:rPr>
          <w:rFonts w:ascii="Times New Roman" w:hAnsi="Times New Roman" w:cs="Times New Roman"/>
          <w:sz w:val="24"/>
          <w:szCs w:val="24"/>
        </w:rPr>
        <w:t xml:space="preserve">dynamic nature of the </w:t>
      </w:r>
      <w:r w:rsidR="0053218E" w:rsidRPr="00517ABC">
        <w:rPr>
          <w:rFonts w:ascii="Times New Roman" w:hAnsi="Times New Roman" w:cs="Times New Roman"/>
          <w:sz w:val="24"/>
          <w:szCs w:val="24"/>
        </w:rPr>
        <w:t xml:space="preserve">analogical transferences </w:t>
      </w:r>
      <w:r w:rsidR="00594B6E" w:rsidRPr="00517ABC">
        <w:rPr>
          <w:rFonts w:ascii="Times New Roman" w:hAnsi="Times New Roman" w:cs="Times New Roman"/>
          <w:sz w:val="24"/>
          <w:szCs w:val="24"/>
        </w:rPr>
        <w:t xml:space="preserve">in Coleridge’s writing </w:t>
      </w:r>
      <w:r w:rsidR="0053218E" w:rsidRPr="00517ABC">
        <w:rPr>
          <w:rFonts w:ascii="Times New Roman" w:hAnsi="Times New Roman" w:cs="Times New Roman"/>
          <w:sz w:val="24"/>
          <w:szCs w:val="24"/>
        </w:rPr>
        <w:t>leave him enmeshed,</w:t>
      </w:r>
      <w:r w:rsidR="00776CA2" w:rsidRPr="00517ABC">
        <w:rPr>
          <w:rFonts w:ascii="Times New Roman" w:hAnsi="Times New Roman" w:cs="Times New Roman"/>
          <w:sz w:val="24"/>
          <w:szCs w:val="24"/>
        </w:rPr>
        <w:t xml:space="preserve"> I would suggest, in a more mixed condition. </w:t>
      </w:r>
      <w:r w:rsidR="00385C8A" w:rsidRPr="00517ABC">
        <w:rPr>
          <w:rFonts w:ascii="Times New Roman" w:hAnsi="Times New Roman" w:cs="Times New Roman"/>
          <w:sz w:val="24"/>
          <w:szCs w:val="24"/>
        </w:rPr>
        <w:t>Wordsworth’s discovery</w:t>
      </w:r>
      <w:r w:rsidR="00193A05" w:rsidRPr="00517ABC">
        <w:rPr>
          <w:rFonts w:ascii="Times New Roman" w:hAnsi="Times New Roman" w:cs="Times New Roman"/>
          <w:sz w:val="24"/>
          <w:szCs w:val="24"/>
        </w:rPr>
        <w:t xml:space="preserve"> of a </w:t>
      </w:r>
      <w:r w:rsidR="00A10323" w:rsidRPr="00517ABC">
        <w:rPr>
          <w:rFonts w:ascii="Times New Roman" w:hAnsi="Times New Roman" w:cs="Times New Roman"/>
          <w:sz w:val="24"/>
          <w:szCs w:val="24"/>
        </w:rPr>
        <w:t>‘More than historic’</w:t>
      </w:r>
      <w:r w:rsidR="00193A05" w:rsidRPr="00517ABC">
        <w:rPr>
          <w:rFonts w:ascii="Times New Roman" w:hAnsi="Times New Roman" w:cs="Times New Roman"/>
          <w:sz w:val="24"/>
          <w:szCs w:val="24"/>
        </w:rPr>
        <w:t xml:space="preserve"> mode of</w:t>
      </w:r>
      <w:r w:rsidR="00A10323" w:rsidRPr="00517ABC">
        <w:rPr>
          <w:rFonts w:ascii="Times New Roman" w:hAnsi="Times New Roman" w:cs="Times New Roman"/>
          <w:sz w:val="24"/>
          <w:szCs w:val="24"/>
        </w:rPr>
        <w:t xml:space="preserve"> </w:t>
      </w:r>
      <w:r w:rsidR="007C27A3" w:rsidRPr="00517ABC">
        <w:rPr>
          <w:rFonts w:ascii="Times New Roman" w:hAnsi="Times New Roman" w:cs="Times New Roman"/>
          <w:sz w:val="24"/>
          <w:szCs w:val="24"/>
        </w:rPr>
        <w:t>inner</w:t>
      </w:r>
      <w:r w:rsidR="00A10323" w:rsidRPr="00517ABC">
        <w:rPr>
          <w:rFonts w:ascii="Times New Roman" w:hAnsi="Times New Roman" w:cs="Times New Roman"/>
          <w:sz w:val="24"/>
          <w:szCs w:val="24"/>
        </w:rPr>
        <w:t xml:space="preserve"> architectur</w:t>
      </w:r>
      <w:r w:rsidR="00D46072" w:rsidRPr="00517ABC">
        <w:rPr>
          <w:rFonts w:ascii="Times New Roman" w:hAnsi="Times New Roman" w:cs="Times New Roman"/>
          <w:sz w:val="24"/>
          <w:szCs w:val="24"/>
        </w:rPr>
        <w:t xml:space="preserve">e </w:t>
      </w:r>
      <w:r w:rsidR="00776CA2" w:rsidRPr="00517ABC">
        <w:rPr>
          <w:rFonts w:ascii="Times New Roman" w:hAnsi="Times New Roman" w:cs="Times New Roman"/>
          <w:sz w:val="24"/>
          <w:szCs w:val="24"/>
        </w:rPr>
        <w:t xml:space="preserve">suggests the </w:t>
      </w:r>
      <w:r w:rsidR="00A10323" w:rsidRPr="00517ABC">
        <w:rPr>
          <w:rFonts w:ascii="Times New Roman" w:hAnsi="Times New Roman" w:cs="Times New Roman"/>
          <w:sz w:val="24"/>
          <w:szCs w:val="24"/>
        </w:rPr>
        <w:t xml:space="preserve">lurking potential for </w:t>
      </w:r>
      <w:r w:rsidR="00D46072" w:rsidRPr="00517ABC">
        <w:rPr>
          <w:rFonts w:ascii="Times New Roman" w:hAnsi="Times New Roman" w:cs="Times New Roman"/>
          <w:sz w:val="24"/>
          <w:szCs w:val="24"/>
        </w:rPr>
        <w:t xml:space="preserve">a </w:t>
      </w:r>
      <w:r w:rsidR="0053218E" w:rsidRPr="00517ABC">
        <w:rPr>
          <w:rFonts w:ascii="Times New Roman" w:hAnsi="Times New Roman" w:cs="Times New Roman"/>
          <w:sz w:val="24"/>
          <w:szCs w:val="24"/>
        </w:rPr>
        <w:t xml:space="preserve">real and </w:t>
      </w:r>
      <w:r w:rsidR="00D46072" w:rsidRPr="00517ABC">
        <w:rPr>
          <w:rFonts w:ascii="Times New Roman" w:hAnsi="Times New Roman" w:cs="Times New Roman"/>
          <w:sz w:val="24"/>
          <w:szCs w:val="24"/>
        </w:rPr>
        <w:t>practical resumption of</w:t>
      </w:r>
      <w:r w:rsidR="009B6734" w:rsidRPr="00517ABC">
        <w:rPr>
          <w:rFonts w:ascii="Times New Roman" w:hAnsi="Times New Roman" w:cs="Times New Roman"/>
          <w:sz w:val="24"/>
          <w:szCs w:val="24"/>
        </w:rPr>
        <w:t xml:space="preserve"> the </w:t>
      </w:r>
      <w:r w:rsidR="006D7FFE" w:rsidRPr="00517ABC">
        <w:rPr>
          <w:rFonts w:ascii="Times New Roman" w:hAnsi="Times New Roman" w:cs="Times New Roman"/>
          <w:sz w:val="24"/>
          <w:szCs w:val="24"/>
        </w:rPr>
        <w:t>‘</w:t>
      </w:r>
      <w:proofErr w:type="spellStart"/>
      <w:r w:rsidR="006D7FFE" w:rsidRPr="00517ABC">
        <w:rPr>
          <w:rFonts w:ascii="Times New Roman" w:hAnsi="Times New Roman" w:cs="Times New Roman"/>
          <w:sz w:val="24"/>
          <w:szCs w:val="24"/>
        </w:rPr>
        <w:t>æ</w:t>
      </w:r>
      <w:r w:rsidR="009B6734" w:rsidRPr="00517ABC">
        <w:rPr>
          <w:rFonts w:ascii="Times New Roman" w:hAnsi="Times New Roman" w:cs="Times New Roman"/>
          <w:sz w:val="24"/>
          <w:szCs w:val="24"/>
        </w:rPr>
        <w:t>ra</w:t>
      </w:r>
      <w:proofErr w:type="spellEnd"/>
      <w:r w:rsidR="006D7FFE" w:rsidRPr="00517ABC">
        <w:rPr>
          <w:rFonts w:ascii="Times New Roman" w:hAnsi="Times New Roman" w:cs="Times New Roman"/>
          <w:sz w:val="24"/>
          <w:szCs w:val="24"/>
        </w:rPr>
        <w:t>’ of the ‘all-transforming’ spirit</w:t>
      </w:r>
      <w:r w:rsidR="002F1BF6" w:rsidRPr="00517ABC">
        <w:rPr>
          <w:rFonts w:ascii="Times New Roman" w:hAnsi="Times New Roman" w:cs="Times New Roman"/>
          <w:sz w:val="24"/>
          <w:szCs w:val="24"/>
        </w:rPr>
        <w:t>.</w:t>
      </w:r>
      <w:r w:rsidR="002F1BF6" w:rsidRPr="00517ABC">
        <w:rPr>
          <w:rFonts w:ascii="Times New Roman" w:hAnsi="Times New Roman" w:cs="Times New Roman"/>
          <w:sz w:val="24"/>
          <w:szCs w:val="24"/>
          <w:vertAlign w:val="superscript"/>
        </w:rPr>
        <w:footnoteReference w:id="1"/>
      </w:r>
      <w:r w:rsidR="002F1BF6" w:rsidRPr="00517ABC">
        <w:rPr>
          <w:rFonts w:ascii="Times New Roman" w:hAnsi="Times New Roman" w:cs="Times New Roman"/>
          <w:sz w:val="24"/>
          <w:szCs w:val="24"/>
          <w:vertAlign w:val="superscript"/>
        </w:rPr>
        <w:t xml:space="preserve"> </w:t>
      </w:r>
      <w:r w:rsidR="00EB2282" w:rsidRPr="00517ABC">
        <w:rPr>
          <w:rFonts w:ascii="Times New Roman" w:hAnsi="Times New Roman" w:cs="Times New Roman"/>
          <w:sz w:val="24"/>
          <w:szCs w:val="24"/>
        </w:rPr>
        <w:t>T</w:t>
      </w:r>
      <w:r w:rsidR="00EF7BE5" w:rsidRPr="00517ABC">
        <w:rPr>
          <w:rFonts w:ascii="Times New Roman" w:hAnsi="Times New Roman" w:cs="Times New Roman"/>
          <w:sz w:val="24"/>
          <w:szCs w:val="24"/>
        </w:rPr>
        <w:t xml:space="preserve">o Coleridge, </w:t>
      </w:r>
      <w:r w:rsidR="00B52ED8" w:rsidRPr="00517ABC">
        <w:rPr>
          <w:rFonts w:ascii="Times New Roman" w:hAnsi="Times New Roman" w:cs="Times New Roman"/>
          <w:sz w:val="24"/>
          <w:szCs w:val="24"/>
        </w:rPr>
        <w:t>W</w:t>
      </w:r>
      <w:r w:rsidR="00385C8A" w:rsidRPr="00517ABC">
        <w:rPr>
          <w:rFonts w:ascii="Times New Roman" w:hAnsi="Times New Roman" w:cs="Times New Roman"/>
          <w:sz w:val="24"/>
          <w:szCs w:val="24"/>
        </w:rPr>
        <w:t xml:space="preserve">ordsworth was himself a modern Goth: </w:t>
      </w:r>
      <w:r w:rsidR="00342677" w:rsidRPr="00517ABC">
        <w:rPr>
          <w:rFonts w:ascii="Times New Roman" w:hAnsi="Times New Roman" w:cs="Times New Roman"/>
          <w:sz w:val="24"/>
          <w:szCs w:val="24"/>
        </w:rPr>
        <w:t xml:space="preserve">already </w:t>
      </w:r>
      <w:r w:rsidR="00385C8A" w:rsidRPr="00517ABC">
        <w:rPr>
          <w:rFonts w:ascii="Times New Roman" w:hAnsi="Times New Roman" w:cs="Times New Roman"/>
          <w:sz w:val="24"/>
          <w:szCs w:val="24"/>
        </w:rPr>
        <w:t xml:space="preserve">living </w:t>
      </w:r>
      <w:r w:rsidR="00D35C65" w:rsidRPr="00517ABC">
        <w:rPr>
          <w:rFonts w:ascii="Times New Roman" w:hAnsi="Times New Roman" w:cs="Times New Roman"/>
          <w:sz w:val="24"/>
          <w:szCs w:val="24"/>
        </w:rPr>
        <w:t xml:space="preserve">at Grasmere </w:t>
      </w:r>
      <w:r w:rsidR="00342677" w:rsidRPr="00517ABC">
        <w:rPr>
          <w:rFonts w:ascii="Times New Roman" w:hAnsi="Times New Roman" w:cs="Times New Roman"/>
          <w:sz w:val="24"/>
          <w:szCs w:val="24"/>
        </w:rPr>
        <w:t>the</w:t>
      </w:r>
      <w:r w:rsidR="00385C8A" w:rsidRPr="00517ABC">
        <w:rPr>
          <w:rFonts w:ascii="Times New Roman" w:hAnsi="Times New Roman" w:cs="Times New Roman"/>
          <w:sz w:val="24"/>
          <w:szCs w:val="24"/>
          <w:vertAlign w:val="superscript"/>
        </w:rPr>
        <w:t xml:space="preserve"> </w:t>
      </w:r>
      <w:r w:rsidR="00385C8A" w:rsidRPr="00517ABC">
        <w:rPr>
          <w:rFonts w:ascii="Times New Roman" w:hAnsi="Times New Roman" w:cs="Times New Roman"/>
          <w:sz w:val="24"/>
          <w:szCs w:val="24"/>
        </w:rPr>
        <w:t>‘most august &amp; i</w:t>
      </w:r>
      <w:r w:rsidR="00342677" w:rsidRPr="00517ABC">
        <w:rPr>
          <w:rFonts w:ascii="Times New Roman" w:hAnsi="Times New Roman" w:cs="Times New Roman"/>
          <w:sz w:val="24"/>
          <w:szCs w:val="24"/>
        </w:rPr>
        <w:t xml:space="preserve">nnocent Life’ </w:t>
      </w:r>
      <w:r w:rsidR="00D35C65" w:rsidRPr="00517ABC">
        <w:rPr>
          <w:rFonts w:ascii="Times New Roman" w:hAnsi="Times New Roman" w:cs="Times New Roman"/>
          <w:sz w:val="24"/>
          <w:szCs w:val="24"/>
        </w:rPr>
        <w:t>that formed</w:t>
      </w:r>
      <w:r w:rsidR="001D4A43" w:rsidRPr="00517ABC">
        <w:rPr>
          <w:rFonts w:ascii="Times New Roman" w:hAnsi="Times New Roman" w:cs="Times New Roman"/>
          <w:sz w:val="24"/>
          <w:szCs w:val="24"/>
        </w:rPr>
        <w:t xml:space="preserve"> the future-past vision of</w:t>
      </w:r>
      <w:r w:rsidR="00B52ED8" w:rsidRPr="00517ABC">
        <w:rPr>
          <w:rFonts w:ascii="Times New Roman" w:hAnsi="Times New Roman" w:cs="Times New Roman"/>
          <w:sz w:val="24"/>
          <w:szCs w:val="24"/>
        </w:rPr>
        <w:t xml:space="preserve"> ‘Frost at Midnight’,</w:t>
      </w:r>
      <w:r w:rsidR="00342677" w:rsidRPr="00517ABC">
        <w:rPr>
          <w:rFonts w:ascii="Times New Roman" w:hAnsi="Times New Roman" w:cs="Times New Roman"/>
          <w:sz w:val="24"/>
          <w:szCs w:val="24"/>
        </w:rPr>
        <w:t xml:space="preserve"> seeing and hearing the ‘eternal language’ of God among ‘the crags / Of ancient m</w:t>
      </w:r>
      <w:r w:rsidR="001D4A43" w:rsidRPr="00517ABC">
        <w:rPr>
          <w:rFonts w:ascii="Times New Roman" w:hAnsi="Times New Roman" w:cs="Times New Roman"/>
          <w:sz w:val="24"/>
          <w:szCs w:val="24"/>
        </w:rPr>
        <w:t xml:space="preserve">ountain and beneath the clouds’. </w:t>
      </w:r>
      <w:r w:rsidR="00EB2282" w:rsidRPr="00517ABC">
        <w:rPr>
          <w:rFonts w:ascii="Times New Roman" w:hAnsi="Times New Roman" w:cs="Times New Roman"/>
          <w:sz w:val="24"/>
          <w:szCs w:val="24"/>
        </w:rPr>
        <w:t xml:space="preserve">The two poets quarreled irreparably in 1810. But </w:t>
      </w:r>
      <w:r w:rsidR="001D4A43" w:rsidRPr="00517ABC">
        <w:rPr>
          <w:rFonts w:ascii="Times New Roman" w:hAnsi="Times New Roman" w:cs="Times New Roman"/>
          <w:sz w:val="24"/>
          <w:szCs w:val="24"/>
        </w:rPr>
        <w:t xml:space="preserve">‘Frost at Midnight’ was revised for inclusion in </w:t>
      </w:r>
      <w:proofErr w:type="spellStart"/>
      <w:r w:rsidR="001D4A43" w:rsidRPr="00517ABC">
        <w:rPr>
          <w:rFonts w:ascii="Times New Roman" w:hAnsi="Times New Roman" w:cs="Times New Roman"/>
          <w:i/>
          <w:sz w:val="24"/>
          <w:szCs w:val="24"/>
        </w:rPr>
        <w:t>Sybilline</w:t>
      </w:r>
      <w:proofErr w:type="spellEnd"/>
      <w:r w:rsidR="001D4A43" w:rsidRPr="00517ABC">
        <w:rPr>
          <w:rFonts w:ascii="Times New Roman" w:hAnsi="Times New Roman" w:cs="Times New Roman"/>
          <w:i/>
          <w:sz w:val="24"/>
          <w:szCs w:val="24"/>
        </w:rPr>
        <w:t xml:space="preserve"> Leaves</w:t>
      </w:r>
      <w:r w:rsidR="00D35C65" w:rsidRPr="00517ABC">
        <w:rPr>
          <w:rFonts w:ascii="Times New Roman" w:hAnsi="Times New Roman" w:cs="Times New Roman"/>
          <w:i/>
          <w:sz w:val="24"/>
          <w:szCs w:val="24"/>
        </w:rPr>
        <w:t xml:space="preserve"> </w:t>
      </w:r>
      <w:r w:rsidR="00D35C65" w:rsidRPr="00517ABC">
        <w:rPr>
          <w:rFonts w:ascii="Times New Roman" w:hAnsi="Times New Roman" w:cs="Times New Roman"/>
          <w:sz w:val="24"/>
          <w:szCs w:val="24"/>
        </w:rPr>
        <w:t>(1817)</w:t>
      </w:r>
      <w:r w:rsidR="00B52ED8" w:rsidRPr="00517ABC">
        <w:rPr>
          <w:rFonts w:ascii="Times New Roman" w:hAnsi="Times New Roman" w:cs="Times New Roman"/>
          <w:sz w:val="24"/>
          <w:szCs w:val="24"/>
        </w:rPr>
        <w:t xml:space="preserve">, along with </w:t>
      </w:r>
      <w:r w:rsidR="00D35C65" w:rsidRPr="00517ABC">
        <w:rPr>
          <w:rFonts w:ascii="Times New Roman" w:hAnsi="Times New Roman" w:cs="Times New Roman"/>
          <w:sz w:val="24"/>
          <w:szCs w:val="24"/>
        </w:rPr>
        <w:t xml:space="preserve">the anonymized </w:t>
      </w:r>
      <w:r w:rsidR="00B52ED8" w:rsidRPr="00517ABC">
        <w:rPr>
          <w:rFonts w:ascii="Times New Roman" w:hAnsi="Times New Roman" w:cs="Times New Roman"/>
          <w:sz w:val="24"/>
          <w:szCs w:val="24"/>
        </w:rPr>
        <w:t>‘To a Gentleman’</w:t>
      </w:r>
      <w:r w:rsidR="001D4A43" w:rsidRPr="00517ABC">
        <w:rPr>
          <w:rFonts w:ascii="Times New Roman" w:hAnsi="Times New Roman" w:cs="Times New Roman"/>
          <w:sz w:val="24"/>
          <w:szCs w:val="24"/>
        </w:rPr>
        <w:t xml:space="preserve">. </w:t>
      </w:r>
      <w:r w:rsidR="00385C8A" w:rsidRPr="00517ABC">
        <w:rPr>
          <w:rFonts w:ascii="Times New Roman" w:hAnsi="Times New Roman" w:cs="Times New Roman"/>
          <w:sz w:val="24"/>
          <w:szCs w:val="24"/>
        </w:rPr>
        <w:t>A</w:t>
      </w:r>
      <w:r w:rsidR="001D4A43" w:rsidRPr="00517ABC">
        <w:rPr>
          <w:rFonts w:ascii="Times New Roman" w:hAnsi="Times New Roman" w:cs="Times New Roman"/>
          <w:sz w:val="24"/>
          <w:szCs w:val="24"/>
        </w:rPr>
        <w:t>nd a</w:t>
      </w:r>
      <w:r w:rsidR="00E25CC0" w:rsidRPr="00517ABC">
        <w:rPr>
          <w:rFonts w:ascii="Times New Roman" w:hAnsi="Times New Roman" w:cs="Times New Roman"/>
          <w:sz w:val="24"/>
          <w:szCs w:val="24"/>
        </w:rPr>
        <w:t xml:space="preserve">nother </w:t>
      </w:r>
      <w:r w:rsidR="00B52ED8" w:rsidRPr="00517ABC">
        <w:rPr>
          <w:rFonts w:ascii="Times New Roman" w:hAnsi="Times New Roman" w:cs="Times New Roman"/>
          <w:sz w:val="24"/>
          <w:szCs w:val="24"/>
        </w:rPr>
        <w:t>recording</w:t>
      </w:r>
      <w:r w:rsidR="00E25CC0" w:rsidRPr="00517ABC">
        <w:rPr>
          <w:rFonts w:ascii="Times New Roman" w:hAnsi="Times New Roman" w:cs="Times New Roman"/>
          <w:sz w:val="24"/>
          <w:szCs w:val="24"/>
        </w:rPr>
        <w:t xml:space="preserve"> of </w:t>
      </w:r>
      <w:r w:rsidR="00EF7BE5" w:rsidRPr="00517ABC">
        <w:rPr>
          <w:rFonts w:ascii="Times New Roman" w:hAnsi="Times New Roman" w:cs="Times New Roman"/>
          <w:sz w:val="24"/>
          <w:szCs w:val="24"/>
        </w:rPr>
        <w:t>Coleridge</w:t>
      </w:r>
      <w:r w:rsidR="00912FDB" w:rsidRPr="00517ABC">
        <w:rPr>
          <w:rFonts w:ascii="Times New Roman" w:hAnsi="Times New Roman" w:cs="Times New Roman"/>
          <w:sz w:val="24"/>
          <w:szCs w:val="24"/>
        </w:rPr>
        <w:t xml:space="preserve"> </w:t>
      </w:r>
      <w:r w:rsidR="00EF7BE5" w:rsidRPr="00517ABC">
        <w:rPr>
          <w:rFonts w:ascii="Times New Roman" w:hAnsi="Times New Roman" w:cs="Times New Roman"/>
          <w:sz w:val="24"/>
          <w:szCs w:val="24"/>
        </w:rPr>
        <w:t>on</w:t>
      </w:r>
      <w:r w:rsidR="00E25CC0" w:rsidRPr="00517ABC">
        <w:rPr>
          <w:rFonts w:ascii="Times New Roman" w:hAnsi="Times New Roman" w:cs="Times New Roman"/>
          <w:sz w:val="24"/>
          <w:szCs w:val="24"/>
        </w:rPr>
        <w:t xml:space="preserve"> </w:t>
      </w:r>
      <w:r w:rsidR="00385C8A" w:rsidRPr="00517ABC">
        <w:rPr>
          <w:rFonts w:ascii="Times New Roman" w:hAnsi="Times New Roman" w:cs="Times New Roman"/>
          <w:sz w:val="24"/>
          <w:szCs w:val="24"/>
        </w:rPr>
        <w:t xml:space="preserve">the </w:t>
      </w:r>
      <w:r w:rsidR="00EF7BE5" w:rsidRPr="00517ABC">
        <w:rPr>
          <w:rFonts w:ascii="Times New Roman" w:hAnsi="Times New Roman" w:cs="Times New Roman"/>
          <w:sz w:val="24"/>
          <w:szCs w:val="24"/>
        </w:rPr>
        <w:t xml:space="preserve">Gothic architecture and art </w:t>
      </w:r>
      <w:r w:rsidR="00B52ED8" w:rsidRPr="00517ABC">
        <w:rPr>
          <w:rFonts w:ascii="Times New Roman" w:hAnsi="Times New Roman" w:cs="Times New Roman"/>
          <w:sz w:val="24"/>
          <w:szCs w:val="24"/>
        </w:rPr>
        <w:t xml:space="preserve">in 1818 </w:t>
      </w:r>
      <w:r w:rsidR="00193A05" w:rsidRPr="00517ABC">
        <w:rPr>
          <w:rFonts w:ascii="Times New Roman" w:hAnsi="Times New Roman" w:cs="Times New Roman"/>
          <w:sz w:val="24"/>
          <w:szCs w:val="24"/>
        </w:rPr>
        <w:t xml:space="preserve">suggests just how </w:t>
      </w:r>
      <w:r w:rsidR="00EF7BE5" w:rsidRPr="00517ABC">
        <w:rPr>
          <w:rFonts w:ascii="Times New Roman" w:hAnsi="Times New Roman" w:cs="Times New Roman"/>
          <w:sz w:val="24"/>
          <w:szCs w:val="24"/>
        </w:rPr>
        <w:t>physical and personally embodied his idea of the Gothic was</w:t>
      </w:r>
      <w:r w:rsidR="001D4A43" w:rsidRPr="00517ABC">
        <w:rPr>
          <w:rFonts w:ascii="Times New Roman" w:hAnsi="Times New Roman" w:cs="Times New Roman"/>
          <w:sz w:val="24"/>
          <w:szCs w:val="24"/>
        </w:rPr>
        <w:t>, and just h</w:t>
      </w:r>
      <w:r w:rsidR="00EF7BE5" w:rsidRPr="00517ABC">
        <w:rPr>
          <w:rFonts w:ascii="Times New Roman" w:hAnsi="Times New Roman" w:cs="Times New Roman"/>
          <w:sz w:val="24"/>
          <w:szCs w:val="24"/>
        </w:rPr>
        <w:t xml:space="preserve">ow far Wordsworth’s poetry seemed to portend a second coming of the </w:t>
      </w:r>
      <w:r w:rsidR="000E3740" w:rsidRPr="00517ABC">
        <w:rPr>
          <w:rFonts w:ascii="Times New Roman" w:hAnsi="Times New Roman" w:cs="Times New Roman"/>
          <w:sz w:val="24"/>
          <w:szCs w:val="24"/>
        </w:rPr>
        <w:t xml:space="preserve">spirit of the </w:t>
      </w:r>
      <w:r w:rsidR="00EF7BE5" w:rsidRPr="00517ABC">
        <w:rPr>
          <w:rFonts w:ascii="Times New Roman" w:hAnsi="Times New Roman" w:cs="Times New Roman"/>
          <w:sz w:val="24"/>
          <w:szCs w:val="24"/>
        </w:rPr>
        <w:lastRenderedPageBreak/>
        <w:t>Goths:</w:t>
      </w:r>
    </w:p>
    <w:p w14:paraId="66F69822" w14:textId="77777777" w:rsidR="00837E5C" w:rsidRPr="00517ABC" w:rsidRDefault="00837E5C" w:rsidP="00C276FD">
      <w:pPr>
        <w:widowControl w:val="0"/>
        <w:autoSpaceDE w:val="0"/>
        <w:autoSpaceDN w:val="0"/>
        <w:adjustRightInd w:val="0"/>
        <w:spacing w:after="0" w:line="360" w:lineRule="auto"/>
        <w:rPr>
          <w:rFonts w:ascii="Times New Roman" w:hAnsi="Times New Roman" w:cs="Times New Roman"/>
          <w:sz w:val="24"/>
          <w:szCs w:val="24"/>
        </w:rPr>
      </w:pPr>
    </w:p>
    <w:p w14:paraId="05508731" w14:textId="30AA03BE" w:rsidR="002915A4" w:rsidRPr="00517ABC" w:rsidRDefault="005933E4"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sz w:val="24"/>
          <w:szCs w:val="24"/>
        </w:rPr>
        <w:t>[T]</w:t>
      </w:r>
      <w:r w:rsidR="002915A4" w:rsidRPr="00517ABC">
        <w:rPr>
          <w:rFonts w:ascii="Times New Roman" w:hAnsi="Times New Roman" w:cs="Times New Roman"/>
          <w:sz w:val="24"/>
          <w:szCs w:val="24"/>
        </w:rPr>
        <w:t>he Gothic art is sublime. On entering a cathedral, I am filled with devotion and awe; I am lost to the actualities that surround me, and my whole being expands up into the infinite; earth and air, nature and art, all swell up into eternity, and the only sensible impression left, is, ‘that I am nothing!’ This religion, while it tended to soften the manners of the Northern tribes</w:t>
      </w:r>
      <w:r w:rsidR="002F1BF6" w:rsidRPr="00517ABC">
        <w:rPr>
          <w:rFonts w:ascii="Times New Roman" w:hAnsi="Times New Roman" w:cs="Times New Roman"/>
          <w:sz w:val="24"/>
          <w:szCs w:val="24"/>
        </w:rPr>
        <w:t xml:space="preserve">, was at the same time highly congenial to their nature. </w:t>
      </w:r>
      <w:r w:rsidR="002915A4" w:rsidRPr="00517ABC">
        <w:rPr>
          <w:rFonts w:ascii="Times New Roman" w:hAnsi="Times New Roman" w:cs="Times New Roman"/>
          <w:sz w:val="24"/>
          <w:szCs w:val="24"/>
        </w:rPr>
        <w:t>The Goths are free from the stain of hero worship. Gazing on their</w:t>
      </w:r>
      <w:r w:rsidR="002F1BF6" w:rsidRPr="00517ABC">
        <w:rPr>
          <w:rFonts w:ascii="Times New Roman" w:hAnsi="Times New Roman" w:cs="Times New Roman"/>
          <w:sz w:val="24"/>
          <w:szCs w:val="24"/>
        </w:rPr>
        <w:t xml:space="preserve"> </w:t>
      </w:r>
      <w:r w:rsidR="002915A4" w:rsidRPr="00517ABC">
        <w:rPr>
          <w:rFonts w:ascii="Times New Roman" w:hAnsi="Times New Roman" w:cs="Times New Roman"/>
          <w:sz w:val="24"/>
          <w:szCs w:val="24"/>
        </w:rPr>
        <w:t>rugged mountains, surrounded by impassable forests, accustomed to</w:t>
      </w:r>
      <w:r w:rsidR="002F1BF6" w:rsidRPr="00517ABC">
        <w:rPr>
          <w:rFonts w:ascii="Times New Roman" w:hAnsi="Times New Roman" w:cs="Times New Roman"/>
          <w:sz w:val="24"/>
          <w:szCs w:val="24"/>
        </w:rPr>
        <w:t xml:space="preserve"> </w:t>
      </w:r>
      <w:r w:rsidR="002915A4" w:rsidRPr="00517ABC">
        <w:rPr>
          <w:rFonts w:ascii="Times New Roman" w:hAnsi="Times New Roman" w:cs="Times New Roman"/>
          <w:sz w:val="24"/>
          <w:szCs w:val="24"/>
        </w:rPr>
        <w:t>gloomy seasons, they lived in the bosom of nature, and worshipped an</w:t>
      </w:r>
      <w:r w:rsidR="002F1BF6" w:rsidRPr="00517ABC">
        <w:rPr>
          <w:rFonts w:ascii="Times New Roman" w:hAnsi="Times New Roman" w:cs="Times New Roman"/>
          <w:sz w:val="24"/>
          <w:szCs w:val="24"/>
        </w:rPr>
        <w:t xml:space="preserve"> </w:t>
      </w:r>
      <w:r w:rsidR="002915A4" w:rsidRPr="00517ABC">
        <w:rPr>
          <w:rFonts w:ascii="Times New Roman" w:hAnsi="Times New Roman" w:cs="Times New Roman"/>
          <w:sz w:val="24"/>
          <w:szCs w:val="24"/>
        </w:rPr>
        <w:t>invisible and unknown deity. Firm in his faith, domestic in his habits,</w:t>
      </w:r>
      <w:r w:rsidR="002F1BF6" w:rsidRPr="00517ABC">
        <w:rPr>
          <w:rFonts w:ascii="Times New Roman" w:hAnsi="Times New Roman" w:cs="Times New Roman"/>
          <w:sz w:val="24"/>
          <w:szCs w:val="24"/>
        </w:rPr>
        <w:t xml:space="preserve"> </w:t>
      </w:r>
      <w:r w:rsidR="002915A4" w:rsidRPr="00517ABC">
        <w:rPr>
          <w:rFonts w:ascii="Times New Roman" w:hAnsi="Times New Roman" w:cs="Times New Roman"/>
          <w:sz w:val="24"/>
          <w:szCs w:val="24"/>
        </w:rPr>
        <w:t>the life of the Goth was simple and dignified, yet tender and affectionate.</w:t>
      </w:r>
      <w:r w:rsidR="002F1BF6" w:rsidRPr="00517ABC">
        <w:rPr>
          <w:rFonts w:ascii="Times New Roman" w:hAnsi="Times New Roman" w:cs="Times New Roman"/>
          <w:sz w:val="24"/>
          <w:szCs w:val="24"/>
        </w:rPr>
        <w:t xml:space="preserve"> (</w:t>
      </w:r>
      <w:r w:rsidRPr="00517ABC">
        <w:rPr>
          <w:rFonts w:ascii="Times New Roman" w:hAnsi="Times New Roman" w:cs="Times New Roman"/>
          <w:sz w:val="24"/>
          <w:szCs w:val="24"/>
        </w:rPr>
        <w:t xml:space="preserve">1987: II, </w:t>
      </w:r>
      <w:r w:rsidR="002F1BF6" w:rsidRPr="00517ABC">
        <w:rPr>
          <w:rFonts w:ascii="Times New Roman" w:hAnsi="Times New Roman" w:cs="Times New Roman"/>
          <w:sz w:val="24"/>
          <w:szCs w:val="24"/>
        </w:rPr>
        <w:t>79</w:t>
      </w:r>
      <w:r w:rsidR="002915A4" w:rsidRPr="00517ABC">
        <w:rPr>
          <w:rFonts w:ascii="Times New Roman" w:hAnsi="Times New Roman" w:cs="Times New Roman"/>
          <w:sz w:val="24"/>
          <w:szCs w:val="24"/>
        </w:rPr>
        <w:t>)</w:t>
      </w:r>
    </w:p>
    <w:p w14:paraId="3B7ECB12" w14:textId="53CF00C0" w:rsidR="00633A22" w:rsidRPr="00517ABC" w:rsidRDefault="00633A22" w:rsidP="00C276FD">
      <w:pPr>
        <w:widowControl w:val="0"/>
        <w:autoSpaceDE w:val="0"/>
        <w:autoSpaceDN w:val="0"/>
        <w:adjustRightInd w:val="0"/>
        <w:spacing w:after="0" w:line="360" w:lineRule="auto"/>
        <w:rPr>
          <w:rFonts w:ascii="Times New Roman" w:hAnsi="Times New Roman" w:cs="Times New Roman"/>
          <w:sz w:val="24"/>
          <w:szCs w:val="24"/>
        </w:rPr>
      </w:pPr>
    </w:p>
    <w:p w14:paraId="27AF7ACB" w14:textId="08A4036E" w:rsidR="00642DCF" w:rsidRPr="00517ABC" w:rsidRDefault="00642DCF" w:rsidP="00C276FD">
      <w:pPr>
        <w:pStyle w:val="OXDEAR"/>
        <w:spacing w:line="360" w:lineRule="auto"/>
        <w:jc w:val="center"/>
        <w:rPr>
          <w:rFonts w:eastAsiaTheme="minorEastAsia"/>
          <w:b/>
          <w:szCs w:val="24"/>
          <w:lang w:val="en-US" w:eastAsia="en-US"/>
        </w:rPr>
      </w:pPr>
      <w:r w:rsidRPr="00517ABC">
        <w:rPr>
          <w:rFonts w:eastAsiaTheme="minorEastAsia"/>
          <w:b/>
          <w:szCs w:val="24"/>
          <w:lang w:val="en-US" w:eastAsia="en-US"/>
        </w:rPr>
        <w:t>II</w:t>
      </w:r>
      <w:r w:rsidR="00912FDB" w:rsidRPr="00517ABC">
        <w:rPr>
          <w:rFonts w:eastAsiaTheme="minorEastAsia"/>
          <w:b/>
          <w:szCs w:val="24"/>
          <w:lang w:val="en-US" w:eastAsia="en-US"/>
        </w:rPr>
        <w:t>I</w:t>
      </w:r>
    </w:p>
    <w:p w14:paraId="436027E5" w14:textId="16BD3872" w:rsidR="002E27EE" w:rsidRPr="00517ABC" w:rsidRDefault="00684D3A" w:rsidP="00C276FD">
      <w:pPr>
        <w:widowControl w:val="0"/>
        <w:autoSpaceDE w:val="0"/>
        <w:autoSpaceDN w:val="0"/>
        <w:adjustRightInd w:val="0"/>
        <w:spacing w:after="0" w:line="360" w:lineRule="auto"/>
        <w:rPr>
          <w:rFonts w:ascii="Times New Roman" w:hAnsi="Times New Roman" w:cs="Times New Roman"/>
          <w:sz w:val="24"/>
          <w:szCs w:val="24"/>
          <w:lang w:eastAsia="en-US"/>
        </w:rPr>
      </w:pPr>
      <w:r w:rsidRPr="00517ABC">
        <w:rPr>
          <w:rFonts w:ascii="Times New Roman" w:hAnsi="Times New Roman" w:cs="Times New Roman"/>
          <w:sz w:val="24"/>
          <w:szCs w:val="24"/>
          <w:lang w:eastAsia="en-US"/>
        </w:rPr>
        <w:t xml:space="preserve">It was not for </w:t>
      </w:r>
      <w:r w:rsidR="00BD5030" w:rsidRPr="00517ABC">
        <w:rPr>
          <w:rFonts w:ascii="Times New Roman" w:hAnsi="Times New Roman" w:cs="Times New Roman"/>
          <w:sz w:val="24"/>
          <w:szCs w:val="24"/>
          <w:lang w:eastAsia="en-US"/>
        </w:rPr>
        <w:t xml:space="preserve">the Lake Poets – not for </w:t>
      </w:r>
      <w:r w:rsidRPr="00517ABC">
        <w:rPr>
          <w:rFonts w:ascii="Times New Roman" w:hAnsi="Times New Roman" w:cs="Times New Roman"/>
          <w:sz w:val="24"/>
          <w:szCs w:val="24"/>
          <w:lang w:eastAsia="en-US"/>
        </w:rPr>
        <w:t xml:space="preserve">Wordsworth or Coleridge, and still </w:t>
      </w:r>
      <w:r w:rsidR="00800676" w:rsidRPr="00517ABC">
        <w:rPr>
          <w:rFonts w:ascii="Times New Roman" w:hAnsi="Times New Roman" w:cs="Times New Roman"/>
          <w:sz w:val="24"/>
          <w:szCs w:val="24"/>
          <w:lang w:eastAsia="en-US"/>
        </w:rPr>
        <w:t xml:space="preserve">less </w:t>
      </w:r>
      <w:r w:rsidRPr="00517ABC">
        <w:rPr>
          <w:rFonts w:ascii="Times New Roman" w:hAnsi="Times New Roman" w:cs="Times New Roman"/>
          <w:sz w:val="24"/>
          <w:szCs w:val="24"/>
          <w:lang w:eastAsia="en-US"/>
        </w:rPr>
        <w:t xml:space="preserve">for Southey </w:t>
      </w:r>
      <w:r w:rsidR="00BD5030" w:rsidRPr="00517ABC">
        <w:rPr>
          <w:rFonts w:ascii="Times New Roman" w:hAnsi="Times New Roman" w:cs="Times New Roman"/>
          <w:sz w:val="24"/>
          <w:szCs w:val="24"/>
          <w:lang w:eastAsia="en-US"/>
        </w:rPr>
        <w:t xml:space="preserve">– </w:t>
      </w:r>
      <w:r w:rsidRPr="00517ABC">
        <w:rPr>
          <w:rFonts w:ascii="Times New Roman" w:hAnsi="Times New Roman" w:cs="Times New Roman"/>
          <w:sz w:val="24"/>
          <w:szCs w:val="24"/>
          <w:lang w:eastAsia="en-US"/>
        </w:rPr>
        <w:t>that Morris kept the key role in his</w:t>
      </w:r>
      <w:r w:rsidR="00011536" w:rsidRPr="00517ABC">
        <w:rPr>
          <w:rFonts w:ascii="Times New Roman" w:hAnsi="Times New Roman" w:cs="Times New Roman"/>
          <w:sz w:val="24"/>
          <w:szCs w:val="24"/>
          <w:lang w:eastAsia="en-US"/>
        </w:rPr>
        <w:t xml:space="preserve"> historiographical narrative </w:t>
      </w:r>
      <w:r w:rsidR="009D0E0E" w:rsidRPr="00517ABC">
        <w:rPr>
          <w:rFonts w:ascii="Times New Roman" w:hAnsi="Times New Roman" w:cs="Times New Roman"/>
          <w:sz w:val="24"/>
          <w:szCs w:val="24"/>
          <w:lang w:eastAsia="en-US"/>
        </w:rPr>
        <w:t>of Gothic resumption</w:t>
      </w:r>
      <w:r w:rsidR="00852B5D" w:rsidRPr="00517ABC">
        <w:rPr>
          <w:rFonts w:ascii="Times New Roman" w:hAnsi="Times New Roman" w:cs="Times New Roman"/>
          <w:sz w:val="24"/>
          <w:szCs w:val="24"/>
          <w:lang w:eastAsia="en-US"/>
        </w:rPr>
        <w:t xml:space="preserve">. </w:t>
      </w:r>
      <w:r w:rsidR="004B649D" w:rsidRPr="00517ABC">
        <w:rPr>
          <w:rFonts w:ascii="Times New Roman" w:hAnsi="Times New Roman" w:cs="Times New Roman"/>
          <w:sz w:val="24"/>
          <w:szCs w:val="24"/>
          <w:lang w:eastAsia="en-US"/>
        </w:rPr>
        <w:t xml:space="preserve">Morris’s taste </w:t>
      </w:r>
      <w:r w:rsidR="003217F9" w:rsidRPr="00517ABC">
        <w:rPr>
          <w:rFonts w:ascii="Times New Roman" w:hAnsi="Times New Roman" w:cs="Times New Roman"/>
          <w:sz w:val="24"/>
          <w:szCs w:val="24"/>
          <w:lang w:eastAsia="en-US"/>
        </w:rPr>
        <w:t>in books</w:t>
      </w:r>
      <w:r w:rsidR="008F0164" w:rsidRPr="00517ABC">
        <w:rPr>
          <w:rFonts w:ascii="Times New Roman" w:hAnsi="Times New Roman" w:cs="Times New Roman"/>
          <w:sz w:val="24"/>
          <w:szCs w:val="24"/>
          <w:lang w:eastAsia="en-US"/>
        </w:rPr>
        <w:t xml:space="preserve"> </w:t>
      </w:r>
      <w:r w:rsidR="004B649D" w:rsidRPr="00517ABC">
        <w:rPr>
          <w:rFonts w:ascii="Times New Roman" w:hAnsi="Times New Roman" w:cs="Times New Roman"/>
          <w:sz w:val="24"/>
          <w:szCs w:val="24"/>
          <w:lang w:eastAsia="en-US"/>
        </w:rPr>
        <w:t xml:space="preserve">was for those </w:t>
      </w:r>
      <w:r w:rsidR="008F0164" w:rsidRPr="00517ABC">
        <w:rPr>
          <w:rFonts w:ascii="Times New Roman" w:hAnsi="Times New Roman" w:cs="Times New Roman"/>
          <w:sz w:val="24"/>
          <w:szCs w:val="24"/>
          <w:lang w:eastAsia="en-US"/>
        </w:rPr>
        <w:t>– as he put it –</w:t>
      </w:r>
      <w:r w:rsidR="003217F9" w:rsidRPr="00517ABC">
        <w:rPr>
          <w:rFonts w:ascii="Times New Roman" w:hAnsi="Times New Roman" w:cs="Times New Roman"/>
          <w:sz w:val="24"/>
          <w:szCs w:val="24"/>
          <w:lang w:eastAsia="en-US"/>
        </w:rPr>
        <w:t xml:space="preserve"> </w:t>
      </w:r>
      <w:r w:rsidR="008F0164" w:rsidRPr="00517ABC">
        <w:rPr>
          <w:rFonts w:ascii="Times New Roman" w:hAnsi="Times New Roman" w:cs="Times New Roman"/>
          <w:sz w:val="24"/>
          <w:szCs w:val="24"/>
          <w:lang w:eastAsia="en-US"/>
        </w:rPr>
        <w:t>‘far more</w:t>
      </w:r>
      <w:r w:rsidR="004F0973" w:rsidRPr="00517ABC">
        <w:rPr>
          <w:rFonts w:ascii="Times New Roman" w:hAnsi="Times New Roman" w:cs="Times New Roman"/>
          <w:sz w:val="24"/>
          <w:szCs w:val="24"/>
          <w:lang w:eastAsia="en-US"/>
        </w:rPr>
        <w:t xml:space="preserve"> important than any literature’:</w:t>
      </w:r>
      <w:r w:rsidR="008F0164" w:rsidRPr="00517ABC">
        <w:rPr>
          <w:rFonts w:ascii="Times New Roman" w:hAnsi="Times New Roman" w:cs="Times New Roman"/>
          <w:sz w:val="24"/>
          <w:szCs w:val="24"/>
          <w:lang w:eastAsia="en-US"/>
        </w:rPr>
        <w:t xml:space="preserve"> </w:t>
      </w:r>
      <w:r w:rsidR="00800676" w:rsidRPr="00517ABC">
        <w:rPr>
          <w:rFonts w:ascii="Times New Roman" w:hAnsi="Times New Roman" w:cs="Times New Roman"/>
          <w:sz w:val="24"/>
          <w:szCs w:val="24"/>
          <w:lang w:eastAsia="en-US"/>
        </w:rPr>
        <w:t xml:space="preserve">‘bibles’ </w:t>
      </w:r>
      <w:r w:rsidR="004B649D" w:rsidRPr="00517ABC">
        <w:rPr>
          <w:rFonts w:ascii="Times New Roman" w:hAnsi="Times New Roman" w:cs="Times New Roman"/>
          <w:sz w:val="24"/>
          <w:szCs w:val="24"/>
          <w:lang w:eastAsia="en-US"/>
        </w:rPr>
        <w:t xml:space="preserve">that </w:t>
      </w:r>
      <w:r w:rsidR="003217F9" w:rsidRPr="00517ABC">
        <w:rPr>
          <w:rFonts w:ascii="Times New Roman" w:hAnsi="Times New Roman" w:cs="Times New Roman"/>
          <w:sz w:val="24"/>
          <w:szCs w:val="24"/>
          <w:lang w:eastAsia="en-US"/>
        </w:rPr>
        <w:t xml:space="preserve">seemed </w:t>
      </w:r>
      <w:r w:rsidR="008F0164" w:rsidRPr="00517ABC">
        <w:rPr>
          <w:rFonts w:ascii="Times New Roman" w:hAnsi="Times New Roman" w:cs="Times New Roman"/>
          <w:sz w:val="24"/>
          <w:szCs w:val="24"/>
          <w:lang w:eastAsia="en-US"/>
        </w:rPr>
        <w:t xml:space="preserve">to have ‘grown up from the very hearts of the </w:t>
      </w:r>
      <w:r w:rsidR="008F0164" w:rsidRPr="00517ABC">
        <w:rPr>
          <w:rFonts w:ascii="Times New Roman" w:hAnsi="Times New Roman" w:cs="Times New Roman"/>
          <w:i/>
          <w:sz w:val="24"/>
          <w:szCs w:val="24"/>
          <w:lang w:eastAsia="en-US"/>
        </w:rPr>
        <w:t>people</w:t>
      </w:r>
      <w:r w:rsidR="008F0164" w:rsidRPr="00517ABC">
        <w:rPr>
          <w:rFonts w:ascii="Times New Roman" w:hAnsi="Times New Roman" w:cs="Times New Roman"/>
          <w:sz w:val="24"/>
          <w:szCs w:val="24"/>
          <w:lang w:eastAsia="en-US"/>
        </w:rPr>
        <w:t xml:space="preserve">’ (qtd. </w:t>
      </w:r>
      <w:r w:rsidR="00064006" w:rsidRPr="00517ABC">
        <w:rPr>
          <w:rFonts w:ascii="Times New Roman" w:hAnsi="Times New Roman" w:cs="Times New Roman"/>
          <w:sz w:val="24"/>
          <w:szCs w:val="24"/>
          <w:lang w:eastAsia="en-US"/>
        </w:rPr>
        <w:t>Morris 1993:</w:t>
      </w:r>
      <w:r w:rsidR="008F0164" w:rsidRPr="00517ABC">
        <w:rPr>
          <w:rFonts w:ascii="Times New Roman" w:hAnsi="Times New Roman" w:cs="Times New Roman"/>
          <w:sz w:val="24"/>
          <w:szCs w:val="24"/>
          <w:lang w:eastAsia="en-US"/>
        </w:rPr>
        <w:t xml:space="preserve"> xxix)</w:t>
      </w:r>
      <w:r w:rsidR="003217F9" w:rsidRPr="00517ABC">
        <w:rPr>
          <w:rFonts w:ascii="Times New Roman" w:hAnsi="Times New Roman" w:cs="Times New Roman"/>
          <w:sz w:val="24"/>
          <w:szCs w:val="24"/>
          <w:lang w:eastAsia="en-US"/>
        </w:rPr>
        <w:t xml:space="preserve">. </w:t>
      </w:r>
      <w:r w:rsidR="008F0164" w:rsidRPr="00517ABC">
        <w:rPr>
          <w:rFonts w:ascii="Times New Roman" w:hAnsi="Times New Roman" w:cs="Times New Roman"/>
          <w:sz w:val="24"/>
          <w:szCs w:val="24"/>
          <w:lang w:eastAsia="en-US"/>
        </w:rPr>
        <w:t xml:space="preserve">Ruskin’s </w:t>
      </w:r>
      <w:r w:rsidR="008F0164" w:rsidRPr="00517ABC">
        <w:rPr>
          <w:rFonts w:ascii="Times New Roman" w:hAnsi="Times New Roman" w:cs="Times New Roman"/>
          <w:i/>
          <w:sz w:val="24"/>
          <w:szCs w:val="24"/>
          <w:lang w:eastAsia="en-US"/>
        </w:rPr>
        <w:t xml:space="preserve">Stones </w:t>
      </w:r>
      <w:r w:rsidR="008F0164" w:rsidRPr="00517ABC">
        <w:rPr>
          <w:rFonts w:ascii="Times New Roman" w:hAnsi="Times New Roman" w:cs="Times New Roman"/>
          <w:sz w:val="24"/>
          <w:szCs w:val="24"/>
          <w:lang w:eastAsia="en-US"/>
        </w:rPr>
        <w:t xml:space="preserve">– ‘one of the very few necessary and inevitable utterances of the century’ (367) – was evidently such a book. </w:t>
      </w:r>
      <w:r w:rsidR="002E27EE" w:rsidRPr="00517ABC">
        <w:rPr>
          <w:rFonts w:ascii="Times New Roman" w:hAnsi="Times New Roman" w:cs="Times New Roman"/>
          <w:sz w:val="24"/>
          <w:szCs w:val="24"/>
          <w:lang w:eastAsia="en-US"/>
        </w:rPr>
        <w:t>Ruskin had grasped that in ‘the element of sensuous pleasure, which is the essence of all true art’, lay the intrinsic solution to the problem of ‘pain’ in ‘</w:t>
      </w:r>
      <w:proofErr w:type="spellStart"/>
      <w:r w:rsidR="002E27EE" w:rsidRPr="00517ABC">
        <w:rPr>
          <w:rFonts w:ascii="Times New Roman" w:hAnsi="Times New Roman" w:cs="Times New Roman"/>
          <w:sz w:val="24"/>
          <w:szCs w:val="24"/>
          <w:lang w:eastAsia="en-US"/>
        </w:rPr>
        <w:t>labour</w:t>
      </w:r>
      <w:proofErr w:type="spellEnd"/>
      <w:r w:rsidR="002E27EE" w:rsidRPr="00517ABC">
        <w:rPr>
          <w:rFonts w:ascii="Times New Roman" w:hAnsi="Times New Roman" w:cs="Times New Roman"/>
          <w:sz w:val="24"/>
          <w:szCs w:val="24"/>
          <w:lang w:eastAsia="en-US"/>
        </w:rPr>
        <w:t>’ and the ‘general unhappiness and universal degradation’ accompanying the economic subjugation of ‘material nature’ (1993: 367). For to ‘feel’, as Ruskin put it, ‘their souls withering within them […] to be counted off into a heap of mechanism […] – this, humanity for no long time is able to endure’ (2004: 43). And from the ‘lesson’ thus taught ‘that art is the expressi</w:t>
      </w:r>
      <w:r w:rsidR="00064006" w:rsidRPr="00517ABC">
        <w:rPr>
          <w:rFonts w:ascii="Times New Roman" w:hAnsi="Times New Roman" w:cs="Times New Roman"/>
          <w:sz w:val="24"/>
          <w:szCs w:val="24"/>
          <w:lang w:eastAsia="en-US"/>
        </w:rPr>
        <w:t>on of man’</w:t>
      </w:r>
      <w:r w:rsidR="002E27EE" w:rsidRPr="00517ABC">
        <w:rPr>
          <w:rFonts w:ascii="Times New Roman" w:hAnsi="Times New Roman" w:cs="Times New Roman"/>
          <w:sz w:val="24"/>
          <w:szCs w:val="24"/>
          <w:lang w:eastAsia="en-US"/>
        </w:rPr>
        <w:t xml:space="preserve">s pleasure in </w:t>
      </w:r>
      <w:proofErr w:type="spellStart"/>
      <w:r w:rsidR="002E27EE" w:rsidRPr="00517ABC">
        <w:rPr>
          <w:rFonts w:ascii="Times New Roman" w:hAnsi="Times New Roman" w:cs="Times New Roman"/>
          <w:sz w:val="24"/>
          <w:szCs w:val="24"/>
          <w:lang w:eastAsia="en-US"/>
        </w:rPr>
        <w:t>labour</w:t>
      </w:r>
      <w:proofErr w:type="spellEnd"/>
      <w:r w:rsidR="002E27EE" w:rsidRPr="00517ABC">
        <w:rPr>
          <w:rFonts w:ascii="Times New Roman" w:hAnsi="Times New Roman" w:cs="Times New Roman"/>
          <w:sz w:val="24"/>
          <w:szCs w:val="24"/>
          <w:lang w:eastAsia="en-US"/>
        </w:rPr>
        <w:t xml:space="preserve">’, for Morris it followed ‘that the hallowing of </w:t>
      </w:r>
      <w:proofErr w:type="spellStart"/>
      <w:r w:rsidR="002E27EE" w:rsidRPr="00517ABC">
        <w:rPr>
          <w:rFonts w:ascii="Times New Roman" w:hAnsi="Times New Roman" w:cs="Times New Roman"/>
          <w:sz w:val="24"/>
          <w:szCs w:val="24"/>
          <w:lang w:eastAsia="en-US"/>
        </w:rPr>
        <w:t>labour</w:t>
      </w:r>
      <w:proofErr w:type="spellEnd"/>
      <w:r w:rsidR="002E27EE" w:rsidRPr="00517ABC">
        <w:rPr>
          <w:rFonts w:ascii="Times New Roman" w:hAnsi="Times New Roman" w:cs="Times New Roman"/>
          <w:sz w:val="24"/>
          <w:szCs w:val="24"/>
          <w:lang w:eastAsia="en-US"/>
        </w:rPr>
        <w:t xml:space="preserve"> by art is the one aim for us at the present day’ (1993: 367).</w:t>
      </w:r>
    </w:p>
    <w:p w14:paraId="79747036" w14:textId="77777777" w:rsidR="002E27EE" w:rsidRPr="00517ABC" w:rsidRDefault="002E27EE" w:rsidP="00C276FD">
      <w:pPr>
        <w:widowControl w:val="0"/>
        <w:autoSpaceDE w:val="0"/>
        <w:autoSpaceDN w:val="0"/>
        <w:adjustRightInd w:val="0"/>
        <w:spacing w:after="0" w:line="360" w:lineRule="auto"/>
        <w:rPr>
          <w:rFonts w:ascii="Times New Roman" w:hAnsi="Times New Roman" w:cs="Times New Roman"/>
          <w:sz w:val="24"/>
          <w:szCs w:val="24"/>
          <w:lang w:eastAsia="en-US"/>
        </w:rPr>
      </w:pPr>
    </w:p>
    <w:p w14:paraId="0E0FAAC7" w14:textId="30211B17" w:rsidR="003650CD" w:rsidRPr="00517ABC" w:rsidRDefault="00080124" w:rsidP="00C276FD">
      <w:pPr>
        <w:widowControl w:val="0"/>
        <w:autoSpaceDE w:val="0"/>
        <w:autoSpaceDN w:val="0"/>
        <w:adjustRightInd w:val="0"/>
        <w:spacing w:after="0" w:line="360" w:lineRule="auto"/>
        <w:rPr>
          <w:rFonts w:ascii="Times New Roman" w:hAnsi="Times New Roman" w:cs="Times New Roman"/>
          <w:sz w:val="24"/>
          <w:szCs w:val="24"/>
          <w:lang w:eastAsia="en-US"/>
        </w:rPr>
      </w:pPr>
      <w:r w:rsidRPr="00517ABC">
        <w:rPr>
          <w:rFonts w:ascii="Times New Roman" w:hAnsi="Times New Roman" w:cs="Times New Roman"/>
          <w:sz w:val="24"/>
          <w:szCs w:val="24"/>
          <w:lang w:eastAsia="en-US"/>
        </w:rPr>
        <w:tab/>
      </w:r>
      <w:r w:rsidR="003650CD" w:rsidRPr="00517ABC">
        <w:rPr>
          <w:rFonts w:ascii="Times New Roman" w:hAnsi="Times New Roman" w:cs="Times New Roman"/>
          <w:sz w:val="24"/>
          <w:szCs w:val="24"/>
          <w:lang w:eastAsia="en-US"/>
        </w:rPr>
        <w:t>‘I know indeed’, Morris conceded</w:t>
      </w:r>
      <w:r w:rsidR="007C4337" w:rsidRPr="00517ABC">
        <w:rPr>
          <w:rFonts w:ascii="Times New Roman" w:hAnsi="Times New Roman" w:cs="Times New Roman"/>
          <w:sz w:val="24"/>
          <w:szCs w:val="24"/>
          <w:lang w:eastAsia="en-US"/>
        </w:rPr>
        <w:t xml:space="preserve"> in his preface</w:t>
      </w:r>
      <w:r w:rsidR="003650CD" w:rsidRPr="00517ABC">
        <w:rPr>
          <w:rFonts w:ascii="Times New Roman" w:hAnsi="Times New Roman" w:cs="Times New Roman"/>
          <w:sz w:val="24"/>
          <w:szCs w:val="24"/>
          <w:lang w:eastAsia="en-US"/>
        </w:rPr>
        <w:t xml:space="preserve">, ‘that Ruskin is not the first man who has put forward the possibility and the urgent necessity that men should take pleasure in </w:t>
      </w:r>
      <w:proofErr w:type="spellStart"/>
      <w:r w:rsidR="003650CD" w:rsidRPr="00517ABC">
        <w:rPr>
          <w:rFonts w:ascii="Times New Roman" w:hAnsi="Times New Roman" w:cs="Times New Roman"/>
          <w:sz w:val="24"/>
          <w:szCs w:val="24"/>
          <w:lang w:eastAsia="en-US"/>
        </w:rPr>
        <w:t>Labour</w:t>
      </w:r>
      <w:proofErr w:type="spellEnd"/>
      <w:r w:rsidR="003650CD" w:rsidRPr="00517ABC">
        <w:rPr>
          <w:rFonts w:ascii="Times New Roman" w:hAnsi="Times New Roman" w:cs="Times New Roman"/>
          <w:sz w:val="24"/>
          <w:szCs w:val="24"/>
          <w:lang w:eastAsia="en-US"/>
        </w:rPr>
        <w:t xml:space="preserve">; for Robert Owen showed how by companionship and goodwill </w:t>
      </w:r>
      <w:proofErr w:type="spellStart"/>
      <w:r w:rsidR="003650CD" w:rsidRPr="00517ABC">
        <w:rPr>
          <w:rFonts w:ascii="Times New Roman" w:hAnsi="Times New Roman" w:cs="Times New Roman"/>
          <w:sz w:val="24"/>
          <w:szCs w:val="24"/>
          <w:lang w:eastAsia="en-US"/>
        </w:rPr>
        <w:t>labour</w:t>
      </w:r>
      <w:proofErr w:type="spellEnd"/>
      <w:r w:rsidR="003650CD" w:rsidRPr="00517ABC">
        <w:rPr>
          <w:rFonts w:ascii="Times New Roman" w:hAnsi="Times New Roman" w:cs="Times New Roman"/>
          <w:sz w:val="24"/>
          <w:szCs w:val="24"/>
          <w:lang w:eastAsia="en-US"/>
        </w:rPr>
        <w:t xml:space="preserve"> might be made at least </w:t>
      </w:r>
      <w:r w:rsidR="003650CD" w:rsidRPr="00517ABC">
        <w:rPr>
          <w:rFonts w:ascii="Times New Roman" w:hAnsi="Times New Roman" w:cs="Times New Roman"/>
          <w:sz w:val="24"/>
          <w:szCs w:val="24"/>
          <w:lang w:eastAsia="en-US"/>
        </w:rPr>
        <w:lastRenderedPageBreak/>
        <w:t xml:space="preserve">endurable’ (1993: 368). </w:t>
      </w:r>
      <w:r w:rsidR="00A709A0" w:rsidRPr="00517ABC">
        <w:rPr>
          <w:rFonts w:ascii="Times New Roman" w:hAnsi="Times New Roman" w:cs="Times New Roman"/>
          <w:sz w:val="24"/>
          <w:szCs w:val="24"/>
          <w:lang w:eastAsia="en-US"/>
        </w:rPr>
        <w:t>The reference</w:t>
      </w:r>
      <w:r w:rsidR="00AA535B" w:rsidRPr="00517ABC">
        <w:rPr>
          <w:rFonts w:ascii="Times New Roman" w:hAnsi="Times New Roman" w:cs="Times New Roman"/>
          <w:sz w:val="24"/>
          <w:szCs w:val="24"/>
          <w:lang w:eastAsia="en-US"/>
        </w:rPr>
        <w:t xml:space="preserve"> is to Robert Owen ‘of Lanark</w:t>
      </w:r>
      <w:proofErr w:type="gramStart"/>
      <w:r w:rsidR="00AA535B" w:rsidRPr="00517ABC">
        <w:rPr>
          <w:rFonts w:ascii="Times New Roman" w:hAnsi="Times New Roman" w:cs="Times New Roman"/>
          <w:sz w:val="24"/>
          <w:szCs w:val="24"/>
          <w:lang w:eastAsia="en-US"/>
        </w:rPr>
        <w:t>’</w:t>
      </w:r>
      <w:r w:rsidR="002A3553" w:rsidRPr="00517ABC">
        <w:rPr>
          <w:rFonts w:ascii="Times New Roman" w:hAnsi="Times New Roman" w:cs="Times New Roman"/>
          <w:sz w:val="24"/>
          <w:szCs w:val="24"/>
          <w:lang w:eastAsia="en-US"/>
        </w:rPr>
        <w:t xml:space="preserve">  (</w:t>
      </w:r>
      <w:proofErr w:type="gramEnd"/>
      <w:r w:rsidR="002A3553" w:rsidRPr="00517ABC">
        <w:rPr>
          <w:rFonts w:ascii="Times New Roman" w:hAnsi="Times New Roman" w:cs="Times New Roman"/>
          <w:sz w:val="24"/>
          <w:szCs w:val="24"/>
          <w:lang w:eastAsia="en-US"/>
        </w:rPr>
        <w:t>1771–1858),</w:t>
      </w:r>
      <w:r w:rsidR="00AA535B" w:rsidRPr="00517ABC">
        <w:rPr>
          <w:rFonts w:ascii="Times New Roman" w:hAnsi="Times New Roman" w:cs="Times New Roman"/>
          <w:sz w:val="24"/>
          <w:szCs w:val="24"/>
          <w:lang w:eastAsia="en-US"/>
        </w:rPr>
        <w:t xml:space="preserve"> ‘that […] most practical of all enthusiasts’, as Southey called him (2018: 33), </w:t>
      </w:r>
      <w:r w:rsidR="00A709A0" w:rsidRPr="00517ABC">
        <w:rPr>
          <w:rFonts w:ascii="Times New Roman" w:hAnsi="Times New Roman" w:cs="Times New Roman"/>
          <w:sz w:val="24"/>
          <w:szCs w:val="24"/>
          <w:lang w:eastAsia="en-US"/>
        </w:rPr>
        <w:t xml:space="preserve">whose </w:t>
      </w:r>
      <w:r w:rsidR="004F0973" w:rsidRPr="00517ABC">
        <w:rPr>
          <w:rFonts w:ascii="Times New Roman" w:hAnsi="Times New Roman" w:cs="Times New Roman"/>
          <w:sz w:val="24"/>
          <w:szCs w:val="24"/>
          <w:lang w:eastAsia="en-US"/>
        </w:rPr>
        <w:t xml:space="preserve">industrial ‘villages of union’ </w:t>
      </w:r>
      <w:r w:rsidR="00FC147E" w:rsidRPr="00517ABC">
        <w:rPr>
          <w:rFonts w:ascii="Times New Roman" w:hAnsi="Times New Roman" w:cs="Times New Roman"/>
          <w:sz w:val="24"/>
          <w:szCs w:val="24"/>
          <w:lang w:eastAsia="en-US"/>
        </w:rPr>
        <w:t>united in opposition both the establishment and the forces of plebian radic</w:t>
      </w:r>
      <w:r w:rsidR="007C4337" w:rsidRPr="00517ABC">
        <w:rPr>
          <w:rFonts w:ascii="Times New Roman" w:hAnsi="Times New Roman" w:cs="Times New Roman"/>
          <w:sz w:val="24"/>
          <w:szCs w:val="24"/>
          <w:lang w:eastAsia="en-US"/>
        </w:rPr>
        <w:t>alism</w:t>
      </w:r>
      <w:r w:rsidR="00FC147E" w:rsidRPr="00517ABC">
        <w:rPr>
          <w:rFonts w:ascii="Times New Roman" w:hAnsi="Times New Roman" w:cs="Times New Roman"/>
          <w:sz w:val="24"/>
          <w:szCs w:val="24"/>
          <w:lang w:eastAsia="en-US"/>
        </w:rPr>
        <w:t xml:space="preserve">. </w:t>
      </w:r>
      <w:r w:rsidR="005129DB" w:rsidRPr="00517ABC">
        <w:rPr>
          <w:rFonts w:ascii="Times New Roman" w:hAnsi="Times New Roman" w:cs="Times New Roman"/>
          <w:sz w:val="24"/>
          <w:szCs w:val="24"/>
          <w:lang w:eastAsia="en-US"/>
        </w:rPr>
        <w:t xml:space="preserve">For </w:t>
      </w:r>
      <w:r w:rsidR="00A709A0" w:rsidRPr="00517ABC">
        <w:rPr>
          <w:rFonts w:ascii="Times New Roman" w:hAnsi="Times New Roman" w:cs="Times New Roman"/>
          <w:sz w:val="24"/>
          <w:szCs w:val="24"/>
          <w:lang w:eastAsia="en-US"/>
        </w:rPr>
        <w:t>William Cobbett</w:t>
      </w:r>
      <w:r w:rsidR="005129DB" w:rsidRPr="00517ABC">
        <w:rPr>
          <w:rFonts w:ascii="Times New Roman" w:hAnsi="Times New Roman" w:cs="Times New Roman"/>
          <w:sz w:val="24"/>
          <w:szCs w:val="24"/>
          <w:lang w:eastAsia="en-US"/>
        </w:rPr>
        <w:t xml:space="preserve">, </w:t>
      </w:r>
      <w:r w:rsidR="007C4337" w:rsidRPr="00517ABC">
        <w:rPr>
          <w:rFonts w:ascii="Times New Roman" w:hAnsi="Times New Roman" w:cs="Times New Roman"/>
          <w:sz w:val="24"/>
          <w:szCs w:val="24"/>
          <w:lang w:eastAsia="en-US"/>
        </w:rPr>
        <w:t xml:space="preserve">writing in the crisis year of 1817, </w:t>
      </w:r>
      <w:r w:rsidR="005129DB" w:rsidRPr="00517ABC">
        <w:rPr>
          <w:rFonts w:ascii="Times New Roman" w:hAnsi="Times New Roman" w:cs="Times New Roman"/>
          <w:sz w:val="24"/>
          <w:szCs w:val="24"/>
          <w:lang w:eastAsia="en-US"/>
        </w:rPr>
        <w:t xml:space="preserve">Owen’s </w:t>
      </w:r>
      <w:r w:rsidR="00FC147E" w:rsidRPr="00517ABC">
        <w:rPr>
          <w:rFonts w:ascii="Times New Roman" w:hAnsi="Times New Roman" w:cs="Times New Roman"/>
          <w:sz w:val="24"/>
          <w:szCs w:val="24"/>
          <w:lang w:eastAsia="en-US"/>
        </w:rPr>
        <w:t>progressive-regressive utopian ‘villages’</w:t>
      </w:r>
      <w:r w:rsidR="00A709A0" w:rsidRPr="00517ABC">
        <w:rPr>
          <w:rFonts w:ascii="Times New Roman" w:hAnsi="Times New Roman" w:cs="Times New Roman"/>
          <w:sz w:val="24"/>
          <w:szCs w:val="24"/>
          <w:lang w:eastAsia="en-US"/>
        </w:rPr>
        <w:t xml:space="preserve"> </w:t>
      </w:r>
      <w:r w:rsidR="005129DB" w:rsidRPr="00517ABC">
        <w:rPr>
          <w:rFonts w:ascii="Times New Roman" w:hAnsi="Times New Roman" w:cs="Times New Roman"/>
          <w:sz w:val="24"/>
          <w:szCs w:val="24"/>
          <w:lang w:eastAsia="en-US"/>
        </w:rPr>
        <w:t xml:space="preserve">looked more like a </w:t>
      </w:r>
      <w:r w:rsidR="00FC147E" w:rsidRPr="00517ABC">
        <w:rPr>
          <w:rFonts w:ascii="Times New Roman" w:hAnsi="Times New Roman" w:cs="Times New Roman"/>
          <w:sz w:val="24"/>
          <w:szCs w:val="24"/>
          <w:lang w:eastAsia="en-US"/>
        </w:rPr>
        <w:t xml:space="preserve">paternalist plot against the </w:t>
      </w:r>
      <w:r w:rsidR="005129DB" w:rsidRPr="00517ABC">
        <w:rPr>
          <w:rFonts w:ascii="Times New Roman" w:hAnsi="Times New Roman" w:cs="Times New Roman"/>
          <w:sz w:val="24"/>
          <w:szCs w:val="24"/>
          <w:lang w:eastAsia="en-US"/>
        </w:rPr>
        <w:t>rights of the</w:t>
      </w:r>
      <w:r w:rsidR="00FC147E" w:rsidRPr="00517ABC">
        <w:rPr>
          <w:rFonts w:ascii="Times New Roman" w:hAnsi="Times New Roman" w:cs="Times New Roman"/>
          <w:sz w:val="24"/>
          <w:szCs w:val="24"/>
          <w:lang w:eastAsia="en-US"/>
        </w:rPr>
        <w:t xml:space="preserve"> people: </w:t>
      </w:r>
      <w:r w:rsidR="00414777" w:rsidRPr="00517ABC">
        <w:rPr>
          <w:rFonts w:ascii="Times New Roman" w:hAnsi="Times New Roman" w:cs="Times New Roman"/>
          <w:sz w:val="24"/>
          <w:szCs w:val="24"/>
          <w:lang w:eastAsia="en-US"/>
        </w:rPr>
        <w:t>less communities of goods than</w:t>
      </w:r>
      <w:r w:rsidR="00FC147E" w:rsidRPr="00517ABC">
        <w:rPr>
          <w:rFonts w:ascii="Times New Roman" w:hAnsi="Times New Roman" w:cs="Times New Roman"/>
          <w:sz w:val="24"/>
          <w:szCs w:val="24"/>
          <w:lang w:eastAsia="en-US"/>
        </w:rPr>
        <w:t xml:space="preserve"> ‘parallelograms of paupers’ (see </w:t>
      </w:r>
      <w:r w:rsidR="004F0973" w:rsidRPr="00517ABC">
        <w:rPr>
          <w:rFonts w:ascii="Times New Roman" w:hAnsi="Times New Roman" w:cs="Times New Roman"/>
          <w:i/>
          <w:sz w:val="24"/>
          <w:szCs w:val="24"/>
          <w:lang w:eastAsia="en-US"/>
        </w:rPr>
        <w:t>Po</w:t>
      </w:r>
      <w:r w:rsidR="00A709A0" w:rsidRPr="00517ABC">
        <w:rPr>
          <w:rFonts w:ascii="Times New Roman" w:hAnsi="Times New Roman" w:cs="Times New Roman"/>
          <w:i/>
          <w:sz w:val="24"/>
          <w:szCs w:val="24"/>
          <w:lang w:eastAsia="en-US"/>
        </w:rPr>
        <w:t>litical Register</w:t>
      </w:r>
      <w:r w:rsidR="00A709A0" w:rsidRPr="00517ABC">
        <w:rPr>
          <w:rFonts w:ascii="Times New Roman" w:hAnsi="Times New Roman" w:cs="Times New Roman"/>
          <w:sz w:val="24"/>
          <w:szCs w:val="24"/>
          <w:lang w:eastAsia="en-US"/>
        </w:rPr>
        <w:t>, 2 August 1817).</w:t>
      </w:r>
      <w:r w:rsidR="00414777" w:rsidRPr="00517ABC">
        <w:rPr>
          <w:rFonts w:ascii="Times New Roman" w:hAnsi="Times New Roman" w:cs="Times New Roman"/>
          <w:sz w:val="24"/>
          <w:szCs w:val="24"/>
          <w:lang w:eastAsia="en-US"/>
        </w:rPr>
        <w:t xml:space="preserve"> </w:t>
      </w:r>
      <w:r w:rsidR="006B7432" w:rsidRPr="00517ABC">
        <w:rPr>
          <w:rFonts w:ascii="Times New Roman" w:hAnsi="Times New Roman" w:cs="Times New Roman"/>
          <w:sz w:val="24"/>
          <w:szCs w:val="24"/>
          <w:lang w:eastAsia="en-US"/>
        </w:rPr>
        <w:t xml:space="preserve">In Morris’s account, </w:t>
      </w:r>
      <w:r w:rsidR="002E27EE" w:rsidRPr="00517ABC">
        <w:rPr>
          <w:rFonts w:ascii="Times New Roman" w:hAnsi="Times New Roman" w:cs="Times New Roman"/>
          <w:sz w:val="24"/>
          <w:szCs w:val="24"/>
          <w:lang w:eastAsia="en-US"/>
        </w:rPr>
        <w:t xml:space="preserve">Owen </w:t>
      </w:r>
      <w:r w:rsidR="007C4337" w:rsidRPr="00517ABC">
        <w:rPr>
          <w:rFonts w:ascii="Times New Roman" w:hAnsi="Times New Roman" w:cs="Times New Roman"/>
          <w:sz w:val="24"/>
          <w:szCs w:val="24"/>
          <w:lang w:eastAsia="en-US"/>
        </w:rPr>
        <w:t xml:space="preserve">was </w:t>
      </w:r>
      <w:r w:rsidR="002E27EE" w:rsidRPr="00517ABC">
        <w:rPr>
          <w:rFonts w:ascii="Times New Roman" w:hAnsi="Times New Roman" w:cs="Times New Roman"/>
          <w:sz w:val="24"/>
          <w:szCs w:val="24"/>
          <w:lang w:eastAsia="en-US"/>
        </w:rPr>
        <w:t>too much a man of his time –</w:t>
      </w:r>
      <w:r w:rsidR="00616316" w:rsidRPr="00517ABC">
        <w:rPr>
          <w:rFonts w:ascii="Times New Roman" w:hAnsi="Times New Roman" w:cs="Times New Roman"/>
          <w:sz w:val="24"/>
          <w:szCs w:val="24"/>
          <w:lang w:eastAsia="en-US"/>
        </w:rPr>
        <w:t xml:space="preserve"> </w:t>
      </w:r>
      <w:r w:rsidR="002E27EE" w:rsidRPr="00517ABC">
        <w:rPr>
          <w:rFonts w:ascii="Times New Roman" w:hAnsi="Times New Roman" w:cs="Times New Roman"/>
          <w:sz w:val="24"/>
          <w:szCs w:val="24"/>
          <w:lang w:eastAsia="en-US"/>
        </w:rPr>
        <w:t xml:space="preserve">at once too idealistic and too </w:t>
      </w:r>
      <w:r w:rsidR="00414777" w:rsidRPr="00517ABC">
        <w:rPr>
          <w:rFonts w:ascii="Times New Roman" w:hAnsi="Times New Roman" w:cs="Times New Roman"/>
          <w:sz w:val="24"/>
          <w:szCs w:val="24"/>
          <w:lang w:eastAsia="en-US"/>
        </w:rPr>
        <w:t>mechanistic</w:t>
      </w:r>
      <w:r w:rsidR="002E27EE" w:rsidRPr="00517ABC">
        <w:rPr>
          <w:rFonts w:ascii="Times New Roman" w:hAnsi="Times New Roman" w:cs="Times New Roman"/>
          <w:sz w:val="24"/>
          <w:szCs w:val="24"/>
          <w:lang w:eastAsia="en-US"/>
        </w:rPr>
        <w:t xml:space="preserve"> – to have provided his system with an inherent ‘motive power’</w:t>
      </w:r>
      <w:r w:rsidR="005129DB" w:rsidRPr="00517ABC">
        <w:rPr>
          <w:rFonts w:ascii="Times New Roman" w:hAnsi="Times New Roman" w:cs="Times New Roman"/>
          <w:sz w:val="24"/>
          <w:szCs w:val="24"/>
          <w:lang w:eastAsia="en-US"/>
        </w:rPr>
        <w:t xml:space="preserve">. </w:t>
      </w:r>
      <w:r w:rsidR="007C4337" w:rsidRPr="00517ABC">
        <w:rPr>
          <w:rFonts w:ascii="Times New Roman" w:hAnsi="Times New Roman" w:cs="Times New Roman"/>
          <w:sz w:val="24"/>
          <w:szCs w:val="24"/>
          <w:lang w:eastAsia="en-US"/>
        </w:rPr>
        <w:t>T</w:t>
      </w:r>
      <w:r w:rsidR="00414777" w:rsidRPr="00517ABC">
        <w:rPr>
          <w:rFonts w:ascii="Times New Roman" w:hAnsi="Times New Roman" w:cs="Times New Roman"/>
          <w:sz w:val="24"/>
          <w:szCs w:val="24"/>
          <w:lang w:eastAsia="en-US"/>
        </w:rPr>
        <w:t>he difference</w:t>
      </w:r>
      <w:r w:rsidR="005129DB" w:rsidRPr="00517ABC">
        <w:rPr>
          <w:rFonts w:ascii="Times New Roman" w:hAnsi="Times New Roman" w:cs="Times New Roman"/>
          <w:sz w:val="24"/>
          <w:szCs w:val="24"/>
          <w:lang w:eastAsia="en-US"/>
        </w:rPr>
        <w:t xml:space="preserve"> </w:t>
      </w:r>
      <w:r w:rsidR="002A3553" w:rsidRPr="00517ABC">
        <w:rPr>
          <w:rFonts w:ascii="Times New Roman" w:hAnsi="Times New Roman" w:cs="Times New Roman"/>
          <w:sz w:val="24"/>
          <w:szCs w:val="24"/>
          <w:lang w:eastAsia="en-US"/>
        </w:rPr>
        <w:t>in</w:t>
      </w:r>
      <w:r w:rsidR="005129DB" w:rsidRPr="00517ABC">
        <w:rPr>
          <w:rFonts w:ascii="Times New Roman" w:hAnsi="Times New Roman" w:cs="Times New Roman"/>
          <w:sz w:val="24"/>
          <w:szCs w:val="24"/>
          <w:lang w:eastAsia="en-US"/>
        </w:rPr>
        <w:t xml:space="preserve"> Ruskin</w:t>
      </w:r>
      <w:r w:rsidR="002A3553" w:rsidRPr="00517ABC">
        <w:rPr>
          <w:rFonts w:ascii="Times New Roman" w:hAnsi="Times New Roman" w:cs="Times New Roman"/>
          <w:sz w:val="24"/>
          <w:szCs w:val="24"/>
          <w:lang w:eastAsia="en-US"/>
        </w:rPr>
        <w:t>’s work</w:t>
      </w:r>
      <w:r w:rsidR="00414777" w:rsidRPr="00517ABC">
        <w:rPr>
          <w:rFonts w:ascii="Times New Roman" w:hAnsi="Times New Roman" w:cs="Times New Roman"/>
          <w:sz w:val="24"/>
          <w:szCs w:val="24"/>
          <w:lang w:eastAsia="en-US"/>
        </w:rPr>
        <w:t xml:space="preserve">, </w:t>
      </w:r>
      <w:r w:rsidR="007C4337" w:rsidRPr="00517ABC">
        <w:rPr>
          <w:rFonts w:ascii="Times New Roman" w:hAnsi="Times New Roman" w:cs="Times New Roman"/>
          <w:sz w:val="24"/>
          <w:szCs w:val="24"/>
          <w:lang w:eastAsia="en-US"/>
        </w:rPr>
        <w:t>Morris</w:t>
      </w:r>
      <w:r w:rsidR="00116158" w:rsidRPr="00517ABC">
        <w:rPr>
          <w:rFonts w:ascii="Times New Roman" w:hAnsi="Times New Roman" w:cs="Times New Roman"/>
          <w:sz w:val="24"/>
          <w:szCs w:val="24"/>
          <w:lang w:eastAsia="en-US"/>
        </w:rPr>
        <w:t xml:space="preserve"> claimed</w:t>
      </w:r>
      <w:r w:rsidR="002E27EE" w:rsidRPr="00517ABC">
        <w:rPr>
          <w:rFonts w:ascii="Times New Roman" w:hAnsi="Times New Roman" w:cs="Times New Roman"/>
          <w:sz w:val="24"/>
          <w:szCs w:val="24"/>
          <w:lang w:eastAsia="en-US"/>
        </w:rPr>
        <w:t>,</w:t>
      </w:r>
      <w:r w:rsidR="00BD5030" w:rsidRPr="00517ABC">
        <w:rPr>
          <w:rFonts w:ascii="Times New Roman" w:hAnsi="Times New Roman" w:cs="Times New Roman"/>
          <w:sz w:val="24"/>
          <w:szCs w:val="24"/>
          <w:lang w:eastAsia="en-US"/>
        </w:rPr>
        <w:t xml:space="preserve"> </w:t>
      </w:r>
      <w:r w:rsidR="00414777" w:rsidRPr="00517ABC">
        <w:rPr>
          <w:rFonts w:ascii="Times New Roman" w:hAnsi="Times New Roman" w:cs="Times New Roman"/>
          <w:sz w:val="24"/>
          <w:szCs w:val="24"/>
          <w:lang w:eastAsia="en-US"/>
        </w:rPr>
        <w:t xml:space="preserve">was specifically </w:t>
      </w:r>
      <w:r w:rsidR="00926A47" w:rsidRPr="00517ABC">
        <w:rPr>
          <w:rFonts w:ascii="Times New Roman" w:hAnsi="Times New Roman" w:cs="Times New Roman"/>
          <w:sz w:val="24"/>
          <w:szCs w:val="24"/>
          <w:lang w:eastAsia="en-US"/>
        </w:rPr>
        <w:t xml:space="preserve">the </w:t>
      </w:r>
      <w:r w:rsidR="008F0164" w:rsidRPr="00517ABC">
        <w:rPr>
          <w:rFonts w:ascii="Times New Roman" w:hAnsi="Times New Roman" w:cs="Times New Roman"/>
          <w:sz w:val="24"/>
          <w:szCs w:val="24"/>
          <w:lang w:eastAsia="en-US"/>
        </w:rPr>
        <w:t xml:space="preserve">laying hold </w:t>
      </w:r>
      <w:r w:rsidR="009D0E0E" w:rsidRPr="00517ABC">
        <w:rPr>
          <w:rFonts w:ascii="Times New Roman" w:hAnsi="Times New Roman" w:cs="Times New Roman"/>
          <w:sz w:val="24"/>
          <w:szCs w:val="24"/>
          <w:lang w:eastAsia="en-US"/>
        </w:rPr>
        <w:t xml:space="preserve">of the ‘key’ of </w:t>
      </w:r>
      <w:r w:rsidR="00926A47" w:rsidRPr="00517ABC">
        <w:rPr>
          <w:rFonts w:ascii="Times New Roman" w:hAnsi="Times New Roman" w:cs="Times New Roman"/>
          <w:sz w:val="24"/>
          <w:szCs w:val="24"/>
          <w:lang w:eastAsia="en-US"/>
        </w:rPr>
        <w:t>‘art’</w:t>
      </w:r>
      <w:r w:rsidR="002E27EE" w:rsidRPr="00517ABC">
        <w:rPr>
          <w:rFonts w:ascii="Times New Roman" w:hAnsi="Times New Roman" w:cs="Times New Roman"/>
          <w:sz w:val="24"/>
          <w:szCs w:val="24"/>
          <w:lang w:eastAsia="en-US"/>
        </w:rPr>
        <w:t xml:space="preserve">, which Owen in his </w:t>
      </w:r>
      <w:r w:rsidRPr="00517ABC">
        <w:rPr>
          <w:rFonts w:ascii="Times New Roman" w:hAnsi="Times New Roman" w:cs="Times New Roman"/>
          <w:sz w:val="24"/>
          <w:szCs w:val="24"/>
          <w:lang w:eastAsia="en-US"/>
        </w:rPr>
        <w:t>‘</w:t>
      </w:r>
      <w:proofErr w:type="spellStart"/>
      <w:r w:rsidR="002E27EE" w:rsidRPr="00517ABC">
        <w:rPr>
          <w:rFonts w:ascii="Times New Roman" w:hAnsi="Times New Roman" w:cs="Times New Roman"/>
          <w:sz w:val="24"/>
          <w:szCs w:val="24"/>
          <w:lang w:eastAsia="en-US"/>
        </w:rPr>
        <w:t>tim</w:t>
      </w:r>
      <w:proofErr w:type="spellEnd"/>
      <w:r w:rsidRPr="00517ABC">
        <w:rPr>
          <w:rFonts w:ascii="Times New Roman" w:hAnsi="Times New Roman" w:cs="Times New Roman"/>
          <w:sz w:val="24"/>
          <w:szCs w:val="24"/>
          <w:lang w:eastAsia="en-US"/>
        </w:rPr>
        <w:t>[</w:t>
      </w:r>
      <w:r w:rsidR="002E27EE" w:rsidRPr="00517ABC">
        <w:rPr>
          <w:rFonts w:ascii="Times New Roman" w:hAnsi="Times New Roman" w:cs="Times New Roman"/>
          <w:sz w:val="24"/>
          <w:szCs w:val="24"/>
          <w:lang w:eastAsia="en-US"/>
        </w:rPr>
        <w:t>e</w:t>
      </w:r>
      <w:r w:rsidRPr="00517ABC">
        <w:rPr>
          <w:rFonts w:ascii="Times New Roman" w:hAnsi="Times New Roman" w:cs="Times New Roman"/>
          <w:sz w:val="24"/>
          <w:szCs w:val="24"/>
          <w:lang w:eastAsia="en-US"/>
        </w:rPr>
        <w:t xml:space="preserve">] […] </w:t>
      </w:r>
      <w:r w:rsidR="002E27EE" w:rsidRPr="00517ABC">
        <w:rPr>
          <w:rFonts w:ascii="Times New Roman" w:hAnsi="Times New Roman" w:cs="Times New Roman"/>
          <w:sz w:val="24"/>
          <w:szCs w:val="24"/>
          <w:lang w:eastAsia="en-US"/>
        </w:rPr>
        <w:t>could [not] possibly have found’</w:t>
      </w:r>
      <w:r w:rsidR="00926A47" w:rsidRPr="00517ABC">
        <w:rPr>
          <w:rFonts w:ascii="Times New Roman" w:hAnsi="Times New Roman" w:cs="Times New Roman"/>
          <w:sz w:val="24"/>
          <w:szCs w:val="24"/>
          <w:lang w:eastAsia="en-US"/>
        </w:rPr>
        <w:t xml:space="preserve"> </w:t>
      </w:r>
      <w:r w:rsidR="001117FF" w:rsidRPr="00517ABC">
        <w:rPr>
          <w:rFonts w:ascii="Times New Roman" w:hAnsi="Times New Roman" w:cs="Times New Roman"/>
          <w:sz w:val="24"/>
          <w:szCs w:val="24"/>
          <w:lang w:eastAsia="en-US"/>
        </w:rPr>
        <w:t>(</w:t>
      </w:r>
      <w:r w:rsidR="00D41B34" w:rsidRPr="00517ABC">
        <w:rPr>
          <w:rFonts w:ascii="Times New Roman" w:hAnsi="Times New Roman" w:cs="Times New Roman"/>
          <w:sz w:val="24"/>
          <w:szCs w:val="24"/>
          <w:lang w:eastAsia="en-US"/>
        </w:rPr>
        <w:t xml:space="preserve">1993: </w:t>
      </w:r>
      <w:r w:rsidR="001117FF" w:rsidRPr="00517ABC">
        <w:rPr>
          <w:rFonts w:ascii="Times New Roman" w:hAnsi="Times New Roman" w:cs="Times New Roman"/>
          <w:sz w:val="24"/>
          <w:szCs w:val="24"/>
          <w:lang w:eastAsia="en-US"/>
        </w:rPr>
        <w:t>368</w:t>
      </w:r>
      <w:r w:rsidR="00926A47" w:rsidRPr="00517ABC">
        <w:rPr>
          <w:rFonts w:ascii="Times New Roman" w:hAnsi="Times New Roman" w:cs="Times New Roman"/>
          <w:sz w:val="24"/>
          <w:szCs w:val="24"/>
          <w:lang w:eastAsia="en-US"/>
        </w:rPr>
        <w:t>-9</w:t>
      </w:r>
      <w:r w:rsidR="001117FF" w:rsidRPr="00517ABC">
        <w:rPr>
          <w:rFonts w:ascii="Times New Roman" w:hAnsi="Times New Roman" w:cs="Times New Roman"/>
          <w:sz w:val="24"/>
          <w:szCs w:val="24"/>
          <w:lang w:eastAsia="en-US"/>
        </w:rPr>
        <w:t>)</w:t>
      </w:r>
      <w:r w:rsidR="00116158" w:rsidRPr="00517ABC">
        <w:rPr>
          <w:rFonts w:ascii="Times New Roman" w:hAnsi="Times New Roman" w:cs="Times New Roman"/>
          <w:sz w:val="24"/>
          <w:szCs w:val="24"/>
          <w:lang w:eastAsia="en-US"/>
        </w:rPr>
        <w:t xml:space="preserve">. </w:t>
      </w:r>
    </w:p>
    <w:p w14:paraId="258ADD50" w14:textId="59A65442" w:rsidR="000E3740" w:rsidRPr="00517ABC" w:rsidRDefault="00F3695A" w:rsidP="00C276FD">
      <w:pPr>
        <w:pStyle w:val="OXDEAR"/>
        <w:spacing w:line="360" w:lineRule="auto"/>
        <w:rPr>
          <w:szCs w:val="24"/>
        </w:rPr>
      </w:pPr>
      <w:r w:rsidRPr="00517ABC">
        <w:rPr>
          <w:szCs w:val="24"/>
        </w:rPr>
        <w:tab/>
      </w:r>
      <w:r w:rsidR="001117FF" w:rsidRPr="00517ABC">
        <w:rPr>
          <w:szCs w:val="24"/>
        </w:rPr>
        <w:t>It should be clear</w:t>
      </w:r>
      <w:r w:rsidR="00926A47" w:rsidRPr="00517ABC">
        <w:rPr>
          <w:szCs w:val="24"/>
        </w:rPr>
        <w:t xml:space="preserve"> </w:t>
      </w:r>
      <w:r w:rsidR="001117FF" w:rsidRPr="00517ABC">
        <w:rPr>
          <w:szCs w:val="24"/>
        </w:rPr>
        <w:t>from the foregoing discussion that</w:t>
      </w:r>
      <w:r w:rsidR="00422592" w:rsidRPr="00517ABC">
        <w:rPr>
          <w:szCs w:val="24"/>
        </w:rPr>
        <w:t xml:space="preserve"> </w:t>
      </w:r>
      <w:r w:rsidR="001117FF" w:rsidRPr="00517ABC">
        <w:rPr>
          <w:szCs w:val="24"/>
        </w:rPr>
        <w:t>much of what Morris saw in</w:t>
      </w:r>
      <w:r w:rsidR="00543E62" w:rsidRPr="00517ABC">
        <w:rPr>
          <w:szCs w:val="24"/>
        </w:rPr>
        <w:t xml:space="preserve"> Ruskin</w:t>
      </w:r>
      <w:r w:rsidR="001117FF" w:rsidRPr="00517ABC">
        <w:rPr>
          <w:szCs w:val="24"/>
        </w:rPr>
        <w:t xml:space="preserve"> was</w:t>
      </w:r>
      <w:r w:rsidR="004013A5" w:rsidRPr="00517ABC">
        <w:rPr>
          <w:szCs w:val="24"/>
        </w:rPr>
        <w:t>, however,</w:t>
      </w:r>
      <w:r w:rsidR="001117FF" w:rsidRPr="00517ABC">
        <w:rPr>
          <w:szCs w:val="24"/>
        </w:rPr>
        <w:t xml:space="preserve"> already present in fir</w:t>
      </w:r>
      <w:r w:rsidR="00926A47" w:rsidRPr="00517ABC">
        <w:rPr>
          <w:szCs w:val="24"/>
        </w:rPr>
        <w:t>st-generation Romanticism. I</w:t>
      </w:r>
      <w:r w:rsidR="001117FF" w:rsidRPr="00517ABC">
        <w:rPr>
          <w:szCs w:val="24"/>
        </w:rPr>
        <w:t>ndeed</w:t>
      </w:r>
      <w:r w:rsidR="00800676" w:rsidRPr="00517ABC">
        <w:rPr>
          <w:szCs w:val="24"/>
        </w:rPr>
        <w:t xml:space="preserve">, Morris’s </w:t>
      </w:r>
      <w:r w:rsidR="00EF29F7" w:rsidRPr="00517ABC">
        <w:rPr>
          <w:szCs w:val="24"/>
        </w:rPr>
        <w:t>‘culture’ claim for</w:t>
      </w:r>
      <w:r w:rsidR="00800676" w:rsidRPr="00517ABC">
        <w:rPr>
          <w:szCs w:val="24"/>
        </w:rPr>
        <w:t xml:space="preserve"> </w:t>
      </w:r>
      <w:r w:rsidR="00EF29F7" w:rsidRPr="00517ABC">
        <w:rPr>
          <w:szCs w:val="24"/>
        </w:rPr>
        <w:t>Ruskin’s originality vis-a-vis</w:t>
      </w:r>
      <w:r w:rsidR="00800676" w:rsidRPr="00517ABC">
        <w:rPr>
          <w:szCs w:val="24"/>
        </w:rPr>
        <w:t xml:space="preserve"> </w:t>
      </w:r>
      <w:r w:rsidR="00EF29F7" w:rsidRPr="00517ABC">
        <w:rPr>
          <w:szCs w:val="24"/>
        </w:rPr>
        <w:t>Owen</w:t>
      </w:r>
      <w:r w:rsidR="00926A47" w:rsidRPr="00517ABC">
        <w:rPr>
          <w:szCs w:val="24"/>
        </w:rPr>
        <w:t xml:space="preserve"> </w:t>
      </w:r>
      <w:r w:rsidR="00422592" w:rsidRPr="00517ABC">
        <w:rPr>
          <w:szCs w:val="24"/>
        </w:rPr>
        <w:t xml:space="preserve">involves overlooking </w:t>
      </w:r>
      <w:r w:rsidR="00436619" w:rsidRPr="00517ABC">
        <w:rPr>
          <w:szCs w:val="24"/>
        </w:rPr>
        <w:t>specific works of Romantic social criticism</w:t>
      </w:r>
      <w:r w:rsidR="00422592" w:rsidRPr="00517ABC">
        <w:rPr>
          <w:szCs w:val="24"/>
        </w:rPr>
        <w:t xml:space="preserve"> such as </w:t>
      </w:r>
      <w:r w:rsidR="00926A47" w:rsidRPr="00517ABC">
        <w:rPr>
          <w:szCs w:val="24"/>
        </w:rPr>
        <w:t xml:space="preserve">Coleridge’s </w:t>
      </w:r>
      <w:r w:rsidR="00926A47" w:rsidRPr="00517ABC">
        <w:rPr>
          <w:i/>
          <w:szCs w:val="24"/>
        </w:rPr>
        <w:t>Church and State</w:t>
      </w:r>
      <w:r w:rsidR="00926A47" w:rsidRPr="00517ABC">
        <w:rPr>
          <w:szCs w:val="24"/>
        </w:rPr>
        <w:t xml:space="preserve"> and </w:t>
      </w:r>
      <w:r w:rsidR="00EF29F7" w:rsidRPr="00517ABC">
        <w:rPr>
          <w:szCs w:val="24"/>
        </w:rPr>
        <w:t xml:space="preserve">– Raymond Williams’s ‘contrast’ for Owen – </w:t>
      </w:r>
      <w:r w:rsidR="00422592" w:rsidRPr="00517ABC">
        <w:rPr>
          <w:szCs w:val="24"/>
        </w:rPr>
        <w:t xml:space="preserve">Robert Southey’s </w:t>
      </w:r>
      <w:r w:rsidR="000E3740" w:rsidRPr="00517ABC">
        <w:rPr>
          <w:szCs w:val="24"/>
        </w:rPr>
        <w:t xml:space="preserve">illustrated book of </w:t>
      </w:r>
      <w:r w:rsidR="00121ADC" w:rsidRPr="00517ABC">
        <w:rPr>
          <w:szCs w:val="24"/>
        </w:rPr>
        <w:t>ghost-dialogue</w:t>
      </w:r>
      <w:r w:rsidR="000E3740" w:rsidRPr="00517ABC">
        <w:rPr>
          <w:szCs w:val="24"/>
        </w:rPr>
        <w:t>s</w:t>
      </w:r>
      <w:r w:rsidR="00121ADC" w:rsidRPr="00517ABC">
        <w:rPr>
          <w:szCs w:val="24"/>
        </w:rPr>
        <w:t xml:space="preserve"> with </w:t>
      </w:r>
      <w:r w:rsidR="00B31519" w:rsidRPr="00517ABC">
        <w:rPr>
          <w:szCs w:val="24"/>
        </w:rPr>
        <w:t xml:space="preserve">the original utopian, </w:t>
      </w:r>
      <w:r w:rsidR="00B31519" w:rsidRPr="00517ABC">
        <w:rPr>
          <w:i/>
          <w:szCs w:val="24"/>
        </w:rPr>
        <w:t>Sir Thomas More: or,</w:t>
      </w:r>
      <w:r w:rsidR="00121ADC" w:rsidRPr="00517ABC">
        <w:rPr>
          <w:szCs w:val="24"/>
        </w:rPr>
        <w:t xml:space="preserve"> </w:t>
      </w:r>
      <w:r w:rsidR="00422592" w:rsidRPr="00517ABC">
        <w:rPr>
          <w:i/>
          <w:szCs w:val="24"/>
        </w:rPr>
        <w:t>Colloquies on the Progress and Prospects of Society</w:t>
      </w:r>
      <w:r w:rsidR="0001798A" w:rsidRPr="00517ABC">
        <w:rPr>
          <w:szCs w:val="24"/>
        </w:rPr>
        <w:t xml:space="preserve"> (1829). </w:t>
      </w:r>
      <w:r w:rsidR="00DE6DF9" w:rsidRPr="00517ABC">
        <w:rPr>
          <w:szCs w:val="24"/>
        </w:rPr>
        <w:t xml:space="preserve">In </w:t>
      </w:r>
      <w:r w:rsidR="00894C15" w:rsidRPr="00517ABC">
        <w:rPr>
          <w:i/>
          <w:szCs w:val="24"/>
        </w:rPr>
        <w:t>Colloquies</w:t>
      </w:r>
      <w:r w:rsidR="00DE6DF9" w:rsidRPr="00517ABC">
        <w:rPr>
          <w:szCs w:val="24"/>
        </w:rPr>
        <w:t xml:space="preserve">, </w:t>
      </w:r>
      <w:r w:rsidR="00C6216C" w:rsidRPr="00517ABC">
        <w:rPr>
          <w:szCs w:val="24"/>
        </w:rPr>
        <w:t xml:space="preserve">published in late spring 1829, </w:t>
      </w:r>
      <w:r w:rsidR="00DE6DF9" w:rsidRPr="00517ABC">
        <w:rPr>
          <w:szCs w:val="24"/>
        </w:rPr>
        <w:t xml:space="preserve">Southey </w:t>
      </w:r>
      <w:r w:rsidR="002A3553" w:rsidRPr="00517ABC">
        <w:rPr>
          <w:szCs w:val="24"/>
        </w:rPr>
        <w:t>sought</w:t>
      </w:r>
      <w:r w:rsidR="00FD2A25" w:rsidRPr="00517ABC">
        <w:rPr>
          <w:szCs w:val="24"/>
        </w:rPr>
        <w:t xml:space="preserve"> to pick up the dropped historical thread of the 1530s, embodying Coleridge’s ‘old faith’ in the </w:t>
      </w:r>
      <w:r w:rsidR="001208F4" w:rsidRPr="00517ABC">
        <w:rPr>
          <w:szCs w:val="24"/>
        </w:rPr>
        <w:t xml:space="preserve">ghostly figure of Sir Thomas </w:t>
      </w:r>
      <w:r w:rsidR="00FD2A25" w:rsidRPr="00517ABC">
        <w:rPr>
          <w:szCs w:val="24"/>
        </w:rPr>
        <w:t>More</w:t>
      </w:r>
      <w:r w:rsidR="001208F4" w:rsidRPr="00517ABC">
        <w:rPr>
          <w:szCs w:val="24"/>
        </w:rPr>
        <w:t xml:space="preserve"> – the once-and-future form of the English Catholic statesman</w:t>
      </w:r>
      <w:r w:rsidR="00DD00A7" w:rsidRPr="00517ABC">
        <w:rPr>
          <w:szCs w:val="24"/>
        </w:rPr>
        <w:t xml:space="preserve">. A </w:t>
      </w:r>
      <w:r w:rsidR="00405550" w:rsidRPr="00517ABC">
        <w:rPr>
          <w:szCs w:val="24"/>
        </w:rPr>
        <w:t>spirit</w:t>
      </w:r>
      <w:r w:rsidR="00DD00A7" w:rsidRPr="00517ABC">
        <w:rPr>
          <w:szCs w:val="24"/>
        </w:rPr>
        <w:t xml:space="preserve"> of ‘patriotism’ as well as of </w:t>
      </w:r>
      <w:r w:rsidR="00D330A7" w:rsidRPr="00517ABC">
        <w:rPr>
          <w:szCs w:val="24"/>
        </w:rPr>
        <w:t>H</w:t>
      </w:r>
      <w:r w:rsidR="00DD00A7" w:rsidRPr="00517ABC">
        <w:rPr>
          <w:szCs w:val="24"/>
        </w:rPr>
        <w:t>istory</w:t>
      </w:r>
      <w:r w:rsidR="00405550" w:rsidRPr="00517ABC">
        <w:rPr>
          <w:szCs w:val="24"/>
        </w:rPr>
        <w:t xml:space="preserve">, </w:t>
      </w:r>
      <w:r w:rsidR="001208F4" w:rsidRPr="00517ABC">
        <w:rPr>
          <w:szCs w:val="24"/>
        </w:rPr>
        <w:t>Sir Thomas</w:t>
      </w:r>
      <w:r w:rsidR="00405550" w:rsidRPr="00517ABC">
        <w:rPr>
          <w:szCs w:val="24"/>
        </w:rPr>
        <w:t xml:space="preserve"> speaks of being</w:t>
      </w:r>
      <w:r w:rsidR="00DD00A7" w:rsidRPr="00517ABC">
        <w:rPr>
          <w:szCs w:val="24"/>
          <w:lang w:val="en-US"/>
        </w:rPr>
        <w:t xml:space="preserve"> ‘English at heart’; </w:t>
      </w:r>
      <w:r w:rsidR="00405550" w:rsidRPr="00517ABC">
        <w:rPr>
          <w:szCs w:val="24"/>
          <w:lang w:val="en-US"/>
        </w:rPr>
        <w:t>enforces an</w:t>
      </w:r>
      <w:r w:rsidR="0087029D" w:rsidRPr="00517ABC">
        <w:rPr>
          <w:szCs w:val="24"/>
          <w:lang w:val="en-US"/>
        </w:rPr>
        <w:t xml:space="preserve"> appropriate</w:t>
      </w:r>
      <w:r w:rsidR="00FD2A25" w:rsidRPr="00517ABC">
        <w:rPr>
          <w:szCs w:val="24"/>
          <w:lang w:val="en-US"/>
        </w:rPr>
        <w:t xml:space="preserve"> </w:t>
      </w:r>
      <w:r w:rsidR="0087029D" w:rsidRPr="00517ABC">
        <w:rPr>
          <w:szCs w:val="24"/>
          <w:lang w:val="en-US"/>
        </w:rPr>
        <w:t>reverence</w:t>
      </w:r>
      <w:r w:rsidR="00FD2A25" w:rsidRPr="00517ABC">
        <w:rPr>
          <w:szCs w:val="24"/>
          <w:lang w:val="en-US"/>
        </w:rPr>
        <w:t xml:space="preserve"> for the ‘old house’ of the constitution</w:t>
      </w:r>
      <w:r w:rsidR="00DD00A7" w:rsidRPr="00517ABC">
        <w:rPr>
          <w:szCs w:val="24"/>
          <w:lang w:val="en-US"/>
        </w:rPr>
        <w:t>; and</w:t>
      </w:r>
      <w:r w:rsidR="00FD2A25" w:rsidRPr="00517ABC">
        <w:rPr>
          <w:szCs w:val="24"/>
          <w:lang w:val="en-US"/>
        </w:rPr>
        <w:t xml:space="preserve"> </w:t>
      </w:r>
      <w:r w:rsidR="00405550" w:rsidRPr="00517ABC">
        <w:rPr>
          <w:szCs w:val="24"/>
          <w:lang w:val="en-US"/>
        </w:rPr>
        <w:t xml:space="preserve">echoes </w:t>
      </w:r>
      <w:r w:rsidR="00DE6DF9" w:rsidRPr="00517ABC">
        <w:rPr>
          <w:szCs w:val="24"/>
        </w:rPr>
        <w:t xml:space="preserve">Burke’s lament for the </w:t>
      </w:r>
      <w:r w:rsidR="0053774A" w:rsidRPr="00517ABC">
        <w:rPr>
          <w:szCs w:val="24"/>
        </w:rPr>
        <w:t>death</w:t>
      </w:r>
      <w:r w:rsidR="00DE6DF9" w:rsidRPr="00517ABC">
        <w:rPr>
          <w:szCs w:val="24"/>
        </w:rPr>
        <w:t xml:space="preserve"> of chivalry and</w:t>
      </w:r>
      <w:r w:rsidR="005B56D7" w:rsidRPr="00517ABC">
        <w:rPr>
          <w:szCs w:val="24"/>
        </w:rPr>
        <w:t xml:space="preserve"> </w:t>
      </w:r>
      <w:r w:rsidR="0094210D" w:rsidRPr="00517ABC">
        <w:rPr>
          <w:szCs w:val="24"/>
        </w:rPr>
        <w:t xml:space="preserve">succession of </w:t>
      </w:r>
      <w:r w:rsidR="00DE6DF9" w:rsidRPr="00517ABC">
        <w:rPr>
          <w:szCs w:val="24"/>
        </w:rPr>
        <w:t>economist</w:t>
      </w:r>
      <w:r w:rsidR="0094210D" w:rsidRPr="00517ABC">
        <w:rPr>
          <w:szCs w:val="24"/>
        </w:rPr>
        <w:t>s</w:t>
      </w:r>
      <w:r w:rsidR="000E3740" w:rsidRPr="00517ABC">
        <w:rPr>
          <w:szCs w:val="24"/>
        </w:rPr>
        <w:t xml:space="preserve">: </w:t>
      </w:r>
    </w:p>
    <w:p w14:paraId="1E533121" w14:textId="6604E199" w:rsidR="00866B6B" w:rsidRPr="00517ABC" w:rsidRDefault="004E5584" w:rsidP="00C276FD">
      <w:pPr>
        <w:pStyle w:val="OXDEAR"/>
        <w:spacing w:line="360" w:lineRule="auto"/>
        <w:rPr>
          <w:szCs w:val="24"/>
        </w:rPr>
      </w:pPr>
      <w:r w:rsidRPr="00517ABC">
        <w:rPr>
          <w:szCs w:val="24"/>
        </w:rPr>
        <w:t>A trading spirit thus gradually superseded the rude but kindlier principle</w:t>
      </w:r>
      <w:r w:rsidR="0053774A" w:rsidRPr="00517ABC">
        <w:rPr>
          <w:szCs w:val="24"/>
        </w:rPr>
        <w:t xml:space="preserve"> of the feudal system: profi</w:t>
      </w:r>
      <w:r w:rsidRPr="00517ABC">
        <w:rPr>
          <w:szCs w:val="24"/>
        </w:rPr>
        <w:t>t and loss became the rule of conduct; in came calculation,</w:t>
      </w:r>
      <w:r w:rsidR="00405550" w:rsidRPr="00517ABC">
        <w:rPr>
          <w:szCs w:val="24"/>
        </w:rPr>
        <w:t xml:space="preserve"> </w:t>
      </w:r>
      <w:r w:rsidRPr="00517ABC">
        <w:rPr>
          <w:szCs w:val="24"/>
        </w:rPr>
        <w:t>and out went feeling</w:t>
      </w:r>
      <w:r w:rsidR="000E3740" w:rsidRPr="00517ABC">
        <w:rPr>
          <w:szCs w:val="24"/>
        </w:rPr>
        <w:t>.</w:t>
      </w:r>
      <w:r w:rsidRPr="00517ABC">
        <w:rPr>
          <w:szCs w:val="24"/>
        </w:rPr>
        <w:t xml:space="preserve"> (2018: </w:t>
      </w:r>
      <w:r w:rsidR="00DD00A7" w:rsidRPr="00517ABC">
        <w:rPr>
          <w:szCs w:val="24"/>
        </w:rPr>
        <w:t xml:space="preserve">16, 258, </w:t>
      </w:r>
      <w:r w:rsidRPr="00517ABC">
        <w:rPr>
          <w:szCs w:val="24"/>
        </w:rPr>
        <w:t>43</w:t>
      </w:r>
      <w:r w:rsidR="0053774A" w:rsidRPr="00517ABC">
        <w:rPr>
          <w:szCs w:val="24"/>
        </w:rPr>
        <w:t>; see also Burke 1987: 66)</w:t>
      </w:r>
    </w:p>
    <w:p w14:paraId="165CFDA2" w14:textId="6633C048" w:rsidR="00AB67B7" w:rsidRPr="00517ABC" w:rsidRDefault="0057494D" w:rsidP="00C276FD">
      <w:pPr>
        <w:pStyle w:val="OXDEAR"/>
        <w:spacing w:before="0" w:after="0" w:line="360" w:lineRule="auto"/>
        <w:ind w:firstLine="720"/>
        <w:rPr>
          <w:szCs w:val="24"/>
        </w:rPr>
      </w:pPr>
      <w:r w:rsidRPr="00517ABC">
        <w:rPr>
          <w:szCs w:val="24"/>
        </w:rPr>
        <w:t>When Ruskin read</w:t>
      </w:r>
      <w:r w:rsidR="002B7FD1" w:rsidRPr="00517ABC">
        <w:rPr>
          <w:szCs w:val="24"/>
        </w:rPr>
        <w:t xml:space="preserve"> the </w:t>
      </w:r>
      <w:r w:rsidR="002B7FD1" w:rsidRPr="00517ABC">
        <w:rPr>
          <w:i/>
          <w:szCs w:val="24"/>
        </w:rPr>
        <w:t>Colloquies</w:t>
      </w:r>
      <w:r w:rsidR="00F94EDA" w:rsidRPr="00517ABC">
        <w:rPr>
          <w:i/>
          <w:szCs w:val="24"/>
        </w:rPr>
        <w:t> </w:t>
      </w:r>
      <w:r w:rsidR="00F94EDA" w:rsidRPr="00517ABC">
        <w:rPr>
          <w:szCs w:val="24"/>
        </w:rPr>
        <w:t xml:space="preserve">in </w:t>
      </w:r>
      <w:r w:rsidR="002B7FD1" w:rsidRPr="00517ABC">
        <w:rPr>
          <w:szCs w:val="24"/>
        </w:rPr>
        <w:t xml:space="preserve">1843, </w:t>
      </w:r>
      <w:r w:rsidRPr="00517ABC">
        <w:rPr>
          <w:szCs w:val="24"/>
        </w:rPr>
        <w:t xml:space="preserve">he </w:t>
      </w:r>
      <w:r w:rsidR="002B7FD1" w:rsidRPr="00517ABC">
        <w:rPr>
          <w:szCs w:val="24"/>
        </w:rPr>
        <w:t>found himself ‘much</w:t>
      </w:r>
      <w:r w:rsidR="004D1A93" w:rsidRPr="00517ABC">
        <w:rPr>
          <w:szCs w:val="24"/>
        </w:rPr>
        <w:t xml:space="preserve"> </w:t>
      </w:r>
      <w:r w:rsidR="00951C1D" w:rsidRPr="00517ABC">
        <w:rPr>
          <w:szCs w:val="24"/>
        </w:rPr>
        <w:t>pleased’</w:t>
      </w:r>
      <w:r w:rsidR="004B404D" w:rsidRPr="00517ABC">
        <w:rPr>
          <w:szCs w:val="24"/>
        </w:rPr>
        <w:t xml:space="preserve"> (Ruskin 1956: I, 252)</w:t>
      </w:r>
      <w:r w:rsidR="00951C1D" w:rsidRPr="00517ABC">
        <w:rPr>
          <w:szCs w:val="24"/>
        </w:rPr>
        <w:t xml:space="preserve">. </w:t>
      </w:r>
      <w:r w:rsidR="002B7FD1" w:rsidRPr="00517ABC">
        <w:rPr>
          <w:szCs w:val="24"/>
        </w:rPr>
        <w:t xml:space="preserve">And as Joseph </w:t>
      </w:r>
      <w:proofErr w:type="spellStart"/>
      <w:r w:rsidR="002B7FD1" w:rsidRPr="00517ABC">
        <w:rPr>
          <w:szCs w:val="24"/>
        </w:rPr>
        <w:t>Bizup</w:t>
      </w:r>
      <w:proofErr w:type="spellEnd"/>
      <w:r w:rsidR="00951C1D" w:rsidRPr="00517ABC">
        <w:rPr>
          <w:szCs w:val="24"/>
        </w:rPr>
        <w:t xml:space="preserve"> </w:t>
      </w:r>
      <w:r w:rsidR="00800676" w:rsidRPr="00517ABC">
        <w:rPr>
          <w:szCs w:val="24"/>
        </w:rPr>
        <w:t>has suggested</w:t>
      </w:r>
      <w:r w:rsidR="00951C1D" w:rsidRPr="00517ABC">
        <w:rPr>
          <w:szCs w:val="24"/>
        </w:rPr>
        <w:t>,</w:t>
      </w:r>
      <w:r w:rsidR="00C7707C" w:rsidRPr="00517ABC">
        <w:rPr>
          <w:szCs w:val="24"/>
        </w:rPr>
        <w:t xml:space="preserve"> </w:t>
      </w:r>
      <w:r w:rsidR="00800676" w:rsidRPr="00517ABC">
        <w:rPr>
          <w:szCs w:val="24"/>
        </w:rPr>
        <w:t>Ruskin’s Gothic chapter</w:t>
      </w:r>
      <w:r w:rsidR="00951C1D" w:rsidRPr="00517ABC">
        <w:rPr>
          <w:szCs w:val="24"/>
        </w:rPr>
        <w:t xml:space="preserve"> may</w:t>
      </w:r>
      <w:r w:rsidR="00C7707C" w:rsidRPr="00517ABC">
        <w:rPr>
          <w:szCs w:val="24"/>
        </w:rPr>
        <w:t xml:space="preserve"> </w:t>
      </w:r>
      <w:r w:rsidR="006B7432" w:rsidRPr="00517ABC">
        <w:rPr>
          <w:szCs w:val="24"/>
        </w:rPr>
        <w:t>indeed</w:t>
      </w:r>
      <w:r w:rsidR="00031DC8" w:rsidRPr="00517ABC">
        <w:rPr>
          <w:szCs w:val="24"/>
        </w:rPr>
        <w:t xml:space="preserve"> </w:t>
      </w:r>
      <w:r w:rsidR="00951C1D" w:rsidRPr="00517ABC">
        <w:rPr>
          <w:szCs w:val="24"/>
        </w:rPr>
        <w:t xml:space="preserve">be </w:t>
      </w:r>
      <w:r w:rsidR="00C7707C" w:rsidRPr="00517ABC">
        <w:rPr>
          <w:szCs w:val="24"/>
        </w:rPr>
        <w:t xml:space="preserve">modelled </w:t>
      </w:r>
      <w:r w:rsidR="00951C1D" w:rsidRPr="00517ABC">
        <w:rPr>
          <w:szCs w:val="24"/>
        </w:rPr>
        <w:t xml:space="preserve">directly </w:t>
      </w:r>
      <w:r w:rsidR="00C7707C" w:rsidRPr="00517ABC">
        <w:rPr>
          <w:szCs w:val="24"/>
        </w:rPr>
        <w:t>on</w:t>
      </w:r>
      <w:r w:rsidR="00951C1D" w:rsidRPr="00517ABC">
        <w:rPr>
          <w:szCs w:val="24"/>
        </w:rPr>
        <w:t xml:space="preserve"> Southey’s work, adopting</w:t>
      </w:r>
      <w:r w:rsidR="00E24436" w:rsidRPr="00517ABC">
        <w:rPr>
          <w:szCs w:val="24"/>
        </w:rPr>
        <w:t xml:space="preserve"> </w:t>
      </w:r>
      <w:r w:rsidR="00616316" w:rsidRPr="00517ABC">
        <w:rPr>
          <w:szCs w:val="24"/>
        </w:rPr>
        <w:t xml:space="preserve">its </w:t>
      </w:r>
      <w:r w:rsidR="0082331E" w:rsidRPr="00517ABC">
        <w:rPr>
          <w:szCs w:val="24"/>
        </w:rPr>
        <w:t xml:space="preserve">rhetorical </w:t>
      </w:r>
      <w:r w:rsidR="00C7707C" w:rsidRPr="00517ABC">
        <w:rPr>
          <w:szCs w:val="24"/>
        </w:rPr>
        <w:t>‘</w:t>
      </w:r>
      <w:r w:rsidR="0082331E" w:rsidRPr="00517ABC">
        <w:rPr>
          <w:szCs w:val="24"/>
        </w:rPr>
        <w:t>strategy</w:t>
      </w:r>
      <w:r w:rsidR="00C7707C" w:rsidRPr="00517ABC">
        <w:rPr>
          <w:szCs w:val="24"/>
        </w:rPr>
        <w:t>’</w:t>
      </w:r>
      <w:r w:rsidR="0082331E" w:rsidRPr="00517ABC">
        <w:rPr>
          <w:szCs w:val="24"/>
        </w:rPr>
        <w:t xml:space="preserve"> of equating </w:t>
      </w:r>
      <w:r w:rsidR="00C7707C" w:rsidRPr="00517ABC">
        <w:rPr>
          <w:szCs w:val="24"/>
        </w:rPr>
        <w:t xml:space="preserve">individual and social causes and contrasting medieval and modern ways of ‘feeling’ </w:t>
      </w:r>
      <w:r w:rsidR="0082331E" w:rsidRPr="00517ABC">
        <w:rPr>
          <w:szCs w:val="24"/>
        </w:rPr>
        <w:t xml:space="preserve">(2003, pp. 19, 84, 180-1). </w:t>
      </w:r>
      <w:r w:rsidR="000E3740" w:rsidRPr="00517ABC">
        <w:rPr>
          <w:szCs w:val="24"/>
        </w:rPr>
        <w:lastRenderedPageBreak/>
        <w:t xml:space="preserve">Morris may have fallen foul of Southey, the ‘Jacobine poet’ turned poet laureate, </w:t>
      </w:r>
      <w:r w:rsidR="00EF29F7" w:rsidRPr="00517ABC">
        <w:rPr>
          <w:szCs w:val="24"/>
        </w:rPr>
        <w:t xml:space="preserve">as </w:t>
      </w:r>
      <w:r w:rsidR="00362748" w:rsidRPr="00517ABC">
        <w:rPr>
          <w:szCs w:val="24"/>
        </w:rPr>
        <w:t>his</w:t>
      </w:r>
      <w:r w:rsidR="00EF29F7" w:rsidRPr="00517ABC">
        <w:rPr>
          <w:szCs w:val="24"/>
        </w:rPr>
        <w:t xml:space="preserve"> political </w:t>
      </w:r>
      <w:r w:rsidR="00362748" w:rsidRPr="00517ABC">
        <w:rPr>
          <w:szCs w:val="24"/>
        </w:rPr>
        <w:t>anti-type</w:t>
      </w:r>
      <w:r w:rsidR="00951C1D" w:rsidRPr="00517ABC">
        <w:rPr>
          <w:szCs w:val="24"/>
        </w:rPr>
        <w:t>, travelling an opposite political road</w:t>
      </w:r>
      <w:r w:rsidR="0049718F" w:rsidRPr="00517ABC">
        <w:rPr>
          <w:szCs w:val="24"/>
        </w:rPr>
        <w:t xml:space="preserve">. </w:t>
      </w:r>
      <w:r w:rsidR="00616316" w:rsidRPr="00517ABC">
        <w:rPr>
          <w:szCs w:val="24"/>
        </w:rPr>
        <w:t xml:space="preserve">In his </w:t>
      </w:r>
      <w:r w:rsidR="00031DC8" w:rsidRPr="00517ABC">
        <w:rPr>
          <w:szCs w:val="24"/>
        </w:rPr>
        <w:t xml:space="preserve">list of the ‘basically conservative’ </w:t>
      </w:r>
      <w:r w:rsidR="00951C1D" w:rsidRPr="00517ABC">
        <w:rPr>
          <w:szCs w:val="24"/>
        </w:rPr>
        <w:t>ingredients from which Morris brewed his</w:t>
      </w:r>
      <w:r w:rsidR="00031DC8" w:rsidRPr="00517ABC">
        <w:rPr>
          <w:szCs w:val="24"/>
        </w:rPr>
        <w:t xml:space="preserve"> radical </w:t>
      </w:r>
      <w:r w:rsidR="00680FBA" w:rsidRPr="00517ABC">
        <w:rPr>
          <w:szCs w:val="24"/>
        </w:rPr>
        <w:t xml:space="preserve">form of </w:t>
      </w:r>
      <w:r w:rsidR="00362748" w:rsidRPr="00517ABC">
        <w:rPr>
          <w:szCs w:val="24"/>
        </w:rPr>
        <w:t>medievalism</w:t>
      </w:r>
      <w:r w:rsidR="00616316" w:rsidRPr="00517ABC">
        <w:rPr>
          <w:szCs w:val="24"/>
        </w:rPr>
        <w:t>, Richard Frith lists</w:t>
      </w:r>
      <w:r w:rsidR="0063650E" w:rsidRPr="00517ABC">
        <w:rPr>
          <w:szCs w:val="24"/>
        </w:rPr>
        <w:t xml:space="preserve"> </w:t>
      </w:r>
      <w:r w:rsidR="00362748" w:rsidRPr="00517ABC">
        <w:rPr>
          <w:szCs w:val="24"/>
          <w:lang w:val="en-US"/>
        </w:rPr>
        <w:t>Southey along</w:t>
      </w:r>
      <w:r w:rsidR="0063650E" w:rsidRPr="00517ABC">
        <w:rPr>
          <w:szCs w:val="24"/>
          <w:lang w:val="en-US"/>
        </w:rPr>
        <w:t>side</w:t>
      </w:r>
      <w:r w:rsidR="00362748" w:rsidRPr="00517ABC">
        <w:rPr>
          <w:szCs w:val="24"/>
          <w:lang w:val="en-US"/>
        </w:rPr>
        <w:t xml:space="preserve"> Scott, Cobbett, Carlyle and Ruskin</w:t>
      </w:r>
      <w:r w:rsidR="0063650E" w:rsidRPr="00517ABC">
        <w:rPr>
          <w:szCs w:val="24"/>
          <w:lang w:val="en-US"/>
        </w:rPr>
        <w:t xml:space="preserve">, </w:t>
      </w:r>
      <w:r w:rsidR="00436D1D" w:rsidRPr="00517ABC">
        <w:rPr>
          <w:szCs w:val="24"/>
          <w:lang w:val="en-US"/>
        </w:rPr>
        <w:t>and observes</w:t>
      </w:r>
      <w:r w:rsidR="0063650E" w:rsidRPr="00517ABC">
        <w:rPr>
          <w:szCs w:val="24"/>
          <w:lang w:val="en-US"/>
        </w:rPr>
        <w:t xml:space="preserve"> that </w:t>
      </w:r>
      <w:r w:rsidR="0063650E" w:rsidRPr="00517ABC">
        <w:rPr>
          <w:szCs w:val="24"/>
        </w:rPr>
        <w:t>‘al</w:t>
      </w:r>
      <w:r w:rsidR="005A084A" w:rsidRPr="00517ABC">
        <w:rPr>
          <w:szCs w:val="24"/>
        </w:rPr>
        <w:t>l of these writers were</w:t>
      </w:r>
      <w:r w:rsidR="0063650E" w:rsidRPr="00517ABC">
        <w:rPr>
          <w:szCs w:val="24"/>
        </w:rPr>
        <w:t xml:space="preserve"> important influences on Mo</w:t>
      </w:r>
      <w:r w:rsidR="00436D1D" w:rsidRPr="00517ABC">
        <w:rPr>
          <w:szCs w:val="24"/>
        </w:rPr>
        <w:t>rris’ – with ‘</w:t>
      </w:r>
      <w:r w:rsidR="005A084A" w:rsidRPr="00517ABC">
        <w:rPr>
          <w:szCs w:val="24"/>
        </w:rPr>
        <w:t>the exception of Southey</w:t>
      </w:r>
      <w:r w:rsidR="0063650E" w:rsidRPr="00517ABC">
        <w:rPr>
          <w:szCs w:val="24"/>
        </w:rPr>
        <w:t>’ (2005: 118).</w:t>
      </w:r>
      <w:r w:rsidR="00616316" w:rsidRPr="00517ABC">
        <w:rPr>
          <w:szCs w:val="24"/>
        </w:rPr>
        <w:t xml:space="preserve"> </w:t>
      </w:r>
    </w:p>
    <w:p w14:paraId="1AC95668" w14:textId="63063E78" w:rsidR="00A243A7" w:rsidRPr="00517ABC" w:rsidRDefault="00AB67B7" w:rsidP="00C276FD">
      <w:pPr>
        <w:pStyle w:val="OXDEAR"/>
        <w:spacing w:line="360" w:lineRule="auto"/>
        <w:rPr>
          <w:szCs w:val="24"/>
          <w:lang w:val="en-US"/>
        </w:rPr>
      </w:pPr>
      <w:r w:rsidRPr="00517ABC">
        <w:rPr>
          <w:szCs w:val="24"/>
        </w:rPr>
        <w:tab/>
      </w:r>
      <w:r w:rsidR="00616316" w:rsidRPr="00517ABC">
        <w:rPr>
          <w:szCs w:val="24"/>
        </w:rPr>
        <w:t xml:space="preserve">An ingredient but not an </w:t>
      </w:r>
      <w:r w:rsidR="00852B5D" w:rsidRPr="00517ABC">
        <w:rPr>
          <w:szCs w:val="24"/>
        </w:rPr>
        <w:t>‘</w:t>
      </w:r>
      <w:r w:rsidR="00616316" w:rsidRPr="00517ABC">
        <w:rPr>
          <w:szCs w:val="24"/>
        </w:rPr>
        <w:t>influence</w:t>
      </w:r>
      <w:r w:rsidR="00852B5D" w:rsidRPr="00517ABC">
        <w:rPr>
          <w:szCs w:val="24"/>
        </w:rPr>
        <w:t>’</w:t>
      </w:r>
      <w:r w:rsidR="00616316" w:rsidRPr="00517ABC">
        <w:rPr>
          <w:szCs w:val="24"/>
        </w:rPr>
        <w:t xml:space="preserve">, </w:t>
      </w:r>
      <w:r w:rsidR="00852B5D" w:rsidRPr="00517ABC">
        <w:rPr>
          <w:szCs w:val="24"/>
        </w:rPr>
        <w:t>Southey’</w:t>
      </w:r>
      <w:r w:rsidR="00436D1D" w:rsidRPr="00517ABC">
        <w:rPr>
          <w:szCs w:val="24"/>
        </w:rPr>
        <w:t>s</w:t>
      </w:r>
      <w:r w:rsidR="00852B5D" w:rsidRPr="00517ABC">
        <w:rPr>
          <w:szCs w:val="24"/>
        </w:rPr>
        <w:t xml:space="preserve"> </w:t>
      </w:r>
      <w:r w:rsidR="00436D1D" w:rsidRPr="00517ABC">
        <w:rPr>
          <w:i/>
          <w:szCs w:val="24"/>
        </w:rPr>
        <w:t>Colloquies</w:t>
      </w:r>
      <w:r w:rsidR="00852B5D" w:rsidRPr="00517ABC">
        <w:rPr>
          <w:szCs w:val="24"/>
        </w:rPr>
        <w:t xml:space="preserve"> is nevertheless a haunting precedent for Morris’s ‘bible’ </w:t>
      </w:r>
      <w:r w:rsidR="00C7707C" w:rsidRPr="00517ABC">
        <w:rPr>
          <w:szCs w:val="24"/>
        </w:rPr>
        <w:t>because it</w:t>
      </w:r>
      <w:r w:rsidR="00543E62" w:rsidRPr="00517ABC">
        <w:rPr>
          <w:szCs w:val="24"/>
        </w:rPr>
        <w:t xml:space="preserve"> </w:t>
      </w:r>
      <w:r w:rsidR="0057494D" w:rsidRPr="00517ABC">
        <w:rPr>
          <w:szCs w:val="24"/>
        </w:rPr>
        <w:t>strikingly</w:t>
      </w:r>
      <w:r w:rsidR="00A87FEA" w:rsidRPr="00517ABC">
        <w:rPr>
          <w:szCs w:val="24"/>
        </w:rPr>
        <w:t xml:space="preserve"> anticipates Ruskin’s</w:t>
      </w:r>
      <w:r w:rsidRPr="00517ABC">
        <w:rPr>
          <w:szCs w:val="24"/>
        </w:rPr>
        <w:t xml:space="preserve"> finding </w:t>
      </w:r>
      <w:r w:rsidR="00A87FEA" w:rsidRPr="00517ABC">
        <w:rPr>
          <w:szCs w:val="24"/>
        </w:rPr>
        <w:t xml:space="preserve">of </w:t>
      </w:r>
      <w:r w:rsidR="00436D1D" w:rsidRPr="00517ABC">
        <w:rPr>
          <w:szCs w:val="24"/>
        </w:rPr>
        <w:t>the ‘key’</w:t>
      </w:r>
      <w:r w:rsidR="00680FBA" w:rsidRPr="00517ABC">
        <w:rPr>
          <w:szCs w:val="24"/>
        </w:rPr>
        <w:t xml:space="preserve"> of ‘art’</w:t>
      </w:r>
      <w:r w:rsidR="00436D1D" w:rsidRPr="00517ABC">
        <w:rPr>
          <w:szCs w:val="24"/>
        </w:rPr>
        <w:t>. Southey’s work adds</w:t>
      </w:r>
      <w:r w:rsidRPr="00517ABC">
        <w:rPr>
          <w:szCs w:val="24"/>
        </w:rPr>
        <w:t xml:space="preserve"> a motivating</w:t>
      </w:r>
      <w:r w:rsidR="00422592" w:rsidRPr="00517ABC">
        <w:rPr>
          <w:szCs w:val="24"/>
        </w:rPr>
        <w:t xml:space="preserve"> ‘artistic’ dimension to </w:t>
      </w:r>
      <w:r w:rsidR="00852B5D" w:rsidRPr="00517ABC">
        <w:rPr>
          <w:szCs w:val="24"/>
        </w:rPr>
        <w:t>an argument in favour</w:t>
      </w:r>
      <w:r w:rsidR="00034238" w:rsidRPr="00517ABC">
        <w:rPr>
          <w:szCs w:val="24"/>
        </w:rPr>
        <w:t xml:space="preserve"> of </w:t>
      </w:r>
      <w:r w:rsidR="00422592" w:rsidRPr="00517ABC">
        <w:rPr>
          <w:szCs w:val="24"/>
        </w:rPr>
        <w:t>Owen’s utopian pla</w:t>
      </w:r>
      <w:r w:rsidR="00180E57" w:rsidRPr="00517ABC">
        <w:rPr>
          <w:szCs w:val="24"/>
        </w:rPr>
        <w:t>ns</w:t>
      </w:r>
      <w:r w:rsidR="00436D1D" w:rsidRPr="00517ABC">
        <w:rPr>
          <w:szCs w:val="24"/>
        </w:rPr>
        <w:t xml:space="preserve"> </w:t>
      </w:r>
      <w:r w:rsidR="00180E57" w:rsidRPr="00517ABC">
        <w:rPr>
          <w:szCs w:val="24"/>
        </w:rPr>
        <w:t>–</w:t>
      </w:r>
      <w:r w:rsidR="00422592" w:rsidRPr="00517ABC">
        <w:rPr>
          <w:szCs w:val="24"/>
        </w:rPr>
        <w:t xml:space="preserve"> and was </w:t>
      </w:r>
      <w:r w:rsidR="00543E62" w:rsidRPr="00517ABC">
        <w:rPr>
          <w:szCs w:val="24"/>
        </w:rPr>
        <w:t xml:space="preserve">known and </w:t>
      </w:r>
      <w:r w:rsidR="00422592" w:rsidRPr="00517ABC">
        <w:rPr>
          <w:szCs w:val="24"/>
        </w:rPr>
        <w:t xml:space="preserve">criticized for </w:t>
      </w:r>
      <w:r w:rsidR="00180E57" w:rsidRPr="00517ABC">
        <w:rPr>
          <w:szCs w:val="24"/>
        </w:rPr>
        <w:t xml:space="preserve">so doing </w:t>
      </w:r>
      <w:r w:rsidR="00543E62" w:rsidRPr="00517ABC">
        <w:rPr>
          <w:szCs w:val="24"/>
        </w:rPr>
        <w:t xml:space="preserve">by </w:t>
      </w:r>
      <w:r w:rsidR="00180E57" w:rsidRPr="00517ABC">
        <w:rPr>
          <w:szCs w:val="24"/>
        </w:rPr>
        <w:t>Morris</w:t>
      </w:r>
      <w:r w:rsidR="00543E62" w:rsidRPr="00517ABC">
        <w:rPr>
          <w:szCs w:val="24"/>
        </w:rPr>
        <w:t>’s forb</w:t>
      </w:r>
      <w:r w:rsidR="00436619" w:rsidRPr="00517ABC">
        <w:rPr>
          <w:szCs w:val="24"/>
        </w:rPr>
        <w:t>ears in the socialist tradition</w:t>
      </w:r>
      <w:r w:rsidR="00D35E75" w:rsidRPr="00517ABC">
        <w:rPr>
          <w:szCs w:val="24"/>
        </w:rPr>
        <w:t xml:space="preserve"> (see Morgan 1834: II, 26-50).</w:t>
      </w:r>
      <w:r w:rsidR="00180E57" w:rsidRPr="00517ABC">
        <w:rPr>
          <w:szCs w:val="24"/>
        </w:rPr>
        <w:t xml:space="preserve"> </w:t>
      </w:r>
      <w:r w:rsidR="00436D1D" w:rsidRPr="00517ABC">
        <w:rPr>
          <w:szCs w:val="24"/>
        </w:rPr>
        <w:t xml:space="preserve">In </w:t>
      </w:r>
      <w:r w:rsidR="004324EB" w:rsidRPr="00517ABC">
        <w:rPr>
          <w:szCs w:val="24"/>
        </w:rPr>
        <w:t>Colloquy</w:t>
      </w:r>
      <w:r w:rsidR="00436D1D" w:rsidRPr="00517ABC">
        <w:rPr>
          <w:szCs w:val="24"/>
        </w:rPr>
        <w:t xml:space="preserve"> VI</w:t>
      </w:r>
      <w:r w:rsidR="004324EB" w:rsidRPr="00517ABC">
        <w:rPr>
          <w:szCs w:val="24"/>
        </w:rPr>
        <w:t>, Southey’s characters agree that Owen ‘has shown how a beginnin</w:t>
      </w:r>
      <w:r w:rsidR="00852B5D" w:rsidRPr="00517ABC">
        <w:rPr>
          <w:szCs w:val="24"/>
        </w:rPr>
        <w:t xml:space="preserve">g might be made’ towards ‘extending [civilization] to those classes who are brutalized </w:t>
      </w:r>
      <w:r w:rsidRPr="00517ABC">
        <w:rPr>
          <w:szCs w:val="24"/>
        </w:rPr>
        <w:t>by the institutions of society’ (Southey 2018: 75)</w:t>
      </w:r>
      <w:r w:rsidR="004324EB" w:rsidRPr="00517ABC">
        <w:rPr>
          <w:szCs w:val="24"/>
        </w:rPr>
        <w:t xml:space="preserve">. </w:t>
      </w:r>
      <w:r w:rsidR="002C5630" w:rsidRPr="00517ABC">
        <w:rPr>
          <w:szCs w:val="24"/>
        </w:rPr>
        <w:t xml:space="preserve">In </w:t>
      </w:r>
      <w:r w:rsidR="0082331E" w:rsidRPr="00517ABC">
        <w:rPr>
          <w:szCs w:val="24"/>
        </w:rPr>
        <w:t>C</w:t>
      </w:r>
      <w:r w:rsidRPr="00517ABC">
        <w:rPr>
          <w:szCs w:val="24"/>
        </w:rPr>
        <w:t>olloquy</w:t>
      </w:r>
      <w:r w:rsidR="00436D1D" w:rsidRPr="00517ABC">
        <w:rPr>
          <w:szCs w:val="24"/>
        </w:rPr>
        <w:t xml:space="preserve"> VII</w:t>
      </w:r>
      <w:r w:rsidR="00034238" w:rsidRPr="00517ABC">
        <w:rPr>
          <w:szCs w:val="24"/>
        </w:rPr>
        <w:t>, ‘The Manufacturing System’</w:t>
      </w:r>
      <w:r w:rsidR="0082331E" w:rsidRPr="00517ABC">
        <w:rPr>
          <w:szCs w:val="24"/>
        </w:rPr>
        <w:t>,</w:t>
      </w:r>
      <w:r w:rsidR="00034238" w:rsidRPr="00517ABC">
        <w:rPr>
          <w:szCs w:val="24"/>
        </w:rPr>
        <w:t xml:space="preserve"> </w:t>
      </w:r>
      <w:r w:rsidR="002C5630" w:rsidRPr="00517ABC">
        <w:rPr>
          <w:szCs w:val="24"/>
        </w:rPr>
        <w:t>Southey</w:t>
      </w:r>
      <w:r w:rsidRPr="00517ABC">
        <w:rPr>
          <w:szCs w:val="24"/>
        </w:rPr>
        <w:t xml:space="preserve"> goes on to develop</w:t>
      </w:r>
      <w:r w:rsidR="00ED269E" w:rsidRPr="00517ABC">
        <w:rPr>
          <w:szCs w:val="24"/>
        </w:rPr>
        <w:t xml:space="preserve"> the </w:t>
      </w:r>
      <w:r w:rsidR="00034238" w:rsidRPr="00517ABC">
        <w:rPr>
          <w:szCs w:val="24"/>
        </w:rPr>
        <w:t xml:space="preserve">picturesque </w:t>
      </w:r>
      <w:r w:rsidR="00ED269E" w:rsidRPr="00517ABC">
        <w:rPr>
          <w:szCs w:val="24"/>
        </w:rPr>
        <w:t>‘contrast’ format</w:t>
      </w:r>
      <w:r w:rsidR="00E6352B" w:rsidRPr="00517ABC">
        <w:rPr>
          <w:szCs w:val="24"/>
        </w:rPr>
        <w:t xml:space="preserve"> – also suggested in answering images of prehistoric and medieval monuments (see figures 3 and 4)</w:t>
      </w:r>
      <w:r w:rsidRPr="00517ABC">
        <w:rPr>
          <w:szCs w:val="24"/>
        </w:rPr>
        <w:t xml:space="preserve"> </w:t>
      </w:r>
      <w:r w:rsidR="00E6352B" w:rsidRPr="00517ABC">
        <w:rPr>
          <w:szCs w:val="24"/>
        </w:rPr>
        <w:t xml:space="preserve">– as he </w:t>
      </w:r>
      <w:r w:rsidR="00034238" w:rsidRPr="00517ABC">
        <w:rPr>
          <w:szCs w:val="24"/>
          <w:lang w:val="en-US"/>
        </w:rPr>
        <w:t>juxtapo</w:t>
      </w:r>
      <w:r w:rsidR="00E6352B" w:rsidRPr="00517ABC">
        <w:rPr>
          <w:szCs w:val="24"/>
          <w:lang w:val="en-US"/>
        </w:rPr>
        <w:t>ses</w:t>
      </w:r>
      <w:r w:rsidR="00034238" w:rsidRPr="00517ABC">
        <w:rPr>
          <w:szCs w:val="24"/>
          <w:lang w:val="en-US"/>
        </w:rPr>
        <w:t xml:space="preserve"> the cottages of the farming and the manufacturing poor in the ‘hamlet of </w:t>
      </w:r>
      <w:proofErr w:type="spellStart"/>
      <w:r w:rsidR="00034238" w:rsidRPr="00517ABC">
        <w:rPr>
          <w:szCs w:val="24"/>
          <w:lang w:val="en-US"/>
        </w:rPr>
        <w:t>Millbeck</w:t>
      </w:r>
      <w:proofErr w:type="spellEnd"/>
      <w:r w:rsidR="00034238" w:rsidRPr="00517ABC">
        <w:rPr>
          <w:szCs w:val="24"/>
          <w:lang w:val="en-US"/>
        </w:rPr>
        <w:t xml:space="preserve">’. The former, ‘built of the native stone without mortar’, </w:t>
      </w:r>
      <w:r w:rsidR="0082331E" w:rsidRPr="00517ABC">
        <w:rPr>
          <w:szCs w:val="24"/>
          <w:lang w:val="en-US"/>
        </w:rPr>
        <w:t>appear</w:t>
      </w:r>
      <w:r w:rsidR="00034238" w:rsidRPr="00517ABC">
        <w:rPr>
          <w:szCs w:val="24"/>
          <w:lang w:val="en-US"/>
        </w:rPr>
        <w:t xml:space="preserve"> ‘beautifully’ ‘old’, ‘adjusted’ to ‘their place’ by the ‘scene’ and ‘time’. But </w:t>
      </w:r>
      <w:r w:rsidR="00C7707C" w:rsidRPr="00517ABC">
        <w:rPr>
          <w:szCs w:val="24"/>
          <w:lang w:val="en-US"/>
        </w:rPr>
        <w:t xml:space="preserve">for </w:t>
      </w:r>
      <w:r w:rsidR="00034238" w:rsidRPr="00517ABC">
        <w:rPr>
          <w:szCs w:val="24"/>
          <w:lang w:val="en-US"/>
        </w:rPr>
        <w:t>the ‘new cottages of the manufacturers’</w:t>
      </w:r>
      <w:r w:rsidR="0082331E" w:rsidRPr="00517ABC">
        <w:rPr>
          <w:szCs w:val="24"/>
          <w:lang w:val="nl-NL"/>
        </w:rPr>
        <w:t>, b</w:t>
      </w:r>
      <w:r w:rsidR="00034238" w:rsidRPr="00517ABC">
        <w:rPr>
          <w:szCs w:val="24"/>
          <w:lang w:val="nl-NL"/>
        </w:rPr>
        <w:t xml:space="preserve">uilt </w:t>
      </w:r>
      <w:r w:rsidR="00034238" w:rsidRPr="00517ABC">
        <w:rPr>
          <w:szCs w:val="24"/>
          <w:lang w:val="en-US"/>
        </w:rPr>
        <w:t xml:space="preserve">‘upon the manufacturing pattern … naked, and in a row’, </w:t>
      </w:r>
      <w:r w:rsidR="00A6161E" w:rsidRPr="00517ABC">
        <w:rPr>
          <w:szCs w:val="24"/>
          <w:lang w:val="en-US"/>
        </w:rPr>
        <w:t>Southey foresees</w:t>
      </w:r>
      <w:r w:rsidR="0082331E" w:rsidRPr="00517ABC">
        <w:rPr>
          <w:szCs w:val="24"/>
          <w:lang w:val="en-US"/>
        </w:rPr>
        <w:t xml:space="preserve"> no such reversion: </w:t>
      </w:r>
      <w:r w:rsidR="00034238" w:rsidRPr="00517ABC">
        <w:rPr>
          <w:szCs w:val="24"/>
          <w:lang w:val="en-US"/>
        </w:rPr>
        <w:t>‘Time cannot mellow them; Nature will neither clothe nor conceal them; and they remain always as offensive to the eye as to the mind!’ (</w:t>
      </w:r>
      <w:r w:rsidR="002C5630" w:rsidRPr="00517ABC">
        <w:rPr>
          <w:szCs w:val="24"/>
          <w:lang w:val="en-US"/>
        </w:rPr>
        <w:t xml:space="preserve">Southey 2018: </w:t>
      </w:r>
      <w:r w:rsidR="00034238" w:rsidRPr="00517ABC">
        <w:rPr>
          <w:szCs w:val="24"/>
          <w:lang w:val="en-US"/>
        </w:rPr>
        <w:t>96)</w:t>
      </w:r>
      <w:r w:rsidR="00A6161E" w:rsidRPr="00517ABC">
        <w:rPr>
          <w:szCs w:val="24"/>
          <w:lang w:val="en-US"/>
        </w:rPr>
        <w:t xml:space="preserve">. </w:t>
      </w:r>
    </w:p>
    <w:p w14:paraId="3542DB2D" w14:textId="087C5FBF" w:rsidR="00914C1C" w:rsidRPr="00517ABC" w:rsidRDefault="00A243A7" w:rsidP="00C276FD">
      <w:pPr>
        <w:pStyle w:val="OXDEAR"/>
        <w:spacing w:line="360" w:lineRule="auto"/>
        <w:rPr>
          <w:szCs w:val="24"/>
          <w:lang w:val="en-US"/>
        </w:rPr>
      </w:pPr>
      <w:r w:rsidRPr="00517ABC">
        <w:rPr>
          <w:szCs w:val="24"/>
          <w:lang w:val="en-US"/>
        </w:rPr>
        <w:tab/>
        <w:t>The same Colloquy</w:t>
      </w:r>
      <w:r w:rsidR="00A6161E" w:rsidRPr="00517ABC">
        <w:rPr>
          <w:szCs w:val="24"/>
          <w:lang w:val="en-US"/>
        </w:rPr>
        <w:t xml:space="preserve"> also </w:t>
      </w:r>
      <w:r w:rsidR="00A6161E" w:rsidRPr="00517ABC">
        <w:rPr>
          <w:szCs w:val="24"/>
        </w:rPr>
        <w:t>provides</w:t>
      </w:r>
      <w:r w:rsidR="00180E57" w:rsidRPr="00517ABC">
        <w:rPr>
          <w:szCs w:val="24"/>
        </w:rPr>
        <w:t xml:space="preserve"> the template for Ruskin’s </w:t>
      </w:r>
      <w:r w:rsidR="00436619" w:rsidRPr="00517ABC">
        <w:rPr>
          <w:szCs w:val="24"/>
        </w:rPr>
        <w:t>case against ‘mechanism’</w:t>
      </w:r>
      <w:r w:rsidR="002C5630" w:rsidRPr="00517ABC">
        <w:rPr>
          <w:szCs w:val="24"/>
        </w:rPr>
        <w:t>, as t</w:t>
      </w:r>
      <w:r w:rsidR="00121ADC" w:rsidRPr="00517ABC">
        <w:rPr>
          <w:szCs w:val="24"/>
        </w:rPr>
        <w:t>he following brief exchange m</w:t>
      </w:r>
      <w:r w:rsidR="002C5630" w:rsidRPr="00517ABC">
        <w:rPr>
          <w:szCs w:val="24"/>
        </w:rPr>
        <w:t>ay suffice to suggest</w:t>
      </w:r>
      <w:r w:rsidR="00121ADC" w:rsidRPr="00517ABC">
        <w:rPr>
          <w:szCs w:val="24"/>
        </w:rPr>
        <w:t>:</w:t>
      </w:r>
    </w:p>
    <w:p w14:paraId="723DB4DF" w14:textId="1FD90233" w:rsidR="00121ADC" w:rsidRPr="00517ABC" w:rsidRDefault="00121ADC"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b/>
          <w:sz w:val="24"/>
          <w:szCs w:val="24"/>
        </w:rPr>
        <w:t>Sir Thomas More:</w:t>
      </w:r>
      <w:r w:rsidRPr="00517ABC">
        <w:rPr>
          <w:rFonts w:ascii="Times New Roman" w:hAnsi="Times New Roman" w:cs="Times New Roman"/>
          <w:sz w:val="24"/>
          <w:szCs w:val="24"/>
        </w:rPr>
        <w:t xml:space="preserve"> There is an example before our eyes. Yonder children are on the way to a manufactory, where they pass six days out of the seven, from morning till night. Is it likely that the little they learn at school on the seventh, (which ought to be their day of recreation as well as rest,) should counteract the effects of such an education, when the moral atmosphere wherein they live and move and have their being, is as noxious to the soul, as the foul and tainted air which they inhale is to their bodily constitution?</w:t>
      </w:r>
    </w:p>
    <w:p w14:paraId="3939258F" w14:textId="77777777" w:rsidR="00121ADC" w:rsidRPr="00517ABC" w:rsidRDefault="00121ADC" w:rsidP="00C276FD">
      <w:pPr>
        <w:widowControl w:val="0"/>
        <w:autoSpaceDE w:val="0"/>
        <w:autoSpaceDN w:val="0"/>
        <w:adjustRightInd w:val="0"/>
        <w:spacing w:after="0" w:line="360" w:lineRule="auto"/>
        <w:rPr>
          <w:rFonts w:ascii="Times New Roman" w:hAnsi="Times New Roman" w:cs="Times New Roman"/>
          <w:sz w:val="24"/>
          <w:szCs w:val="24"/>
        </w:rPr>
      </w:pPr>
    </w:p>
    <w:p w14:paraId="38310854" w14:textId="2FB9BD5B" w:rsidR="00CB7C4F" w:rsidRPr="00517ABC" w:rsidRDefault="00121ADC" w:rsidP="00C276FD">
      <w:pPr>
        <w:widowControl w:val="0"/>
        <w:autoSpaceDE w:val="0"/>
        <w:autoSpaceDN w:val="0"/>
        <w:adjustRightInd w:val="0"/>
        <w:spacing w:after="0" w:line="360" w:lineRule="auto"/>
        <w:rPr>
          <w:rFonts w:ascii="Times New Roman" w:hAnsi="Times New Roman" w:cs="Times New Roman"/>
          <w:sz w:val="24"/>
          <w:szCs w:val="24"/>
        </w:rPr>
      </w:pPr>
      <w:r w:rsidRPr="00517ABC">
        <w:rPr>
          <w:rFonts w:ascii="Times New Roman" w:hAnsi="Times New Roman" w:cs="Times New Roman"/>
          <w:b/>
          <w:sz w:val="24"/>
          <w:szCs w:val="24"/>
        </w:rPr>
        <w:lastRenderedPageBreak/>
        <w:t>Montesinos</w:t>
      </w:r>
      <w:r w:rsidR="00831E9A" w:rsidRPr="00517ABC">
        <w:rPr>
          <w:rFonts w:ascii="Times New Roman" w:hAnsi="Times New Roman" w:cs="Times New Roman"/>
          <w:b/>
          <w:sz w:val="24"/>
          <w:szCs w:val="24"/>
        </w:rPr>
        <w:t xml:space="preserve"> [i.e. Southey]</w:t>
      </w:r>
      <w:r w:rsidRPr="00517ABC">
        <w:rPr>
          <w:rFonts w:ascii="Times New Roman" w:hAnsi="Times New Roman" w:cs="Times New Roman"/>
          <w:b/>
          <w:sz w:val="24"/>
          <w:szCs w:val="24"/>
        </w:rPr>
        <w:t>:</w:t>
      </w:r>
      <w:r w:rsidRPr="00517ABC">
        <w:rPr>
          <w:rFonts w:ascii="Times New Roman" w:hAnsi="Times New Roman" w:cs="Times New Roman"/>
          <w:sz w:val="24"/>
          <w:szCs w:val="24"/>
        </w:rPr>
        <w:t xml:space="preserve"> Yet the most celebrated minister of the age [i.e. William Pitt] made his boast of this very evil, and congratulated Parliament that the nation had a new source of wealth and revenue in the </w:t>
      </w:r>
      <w:proofErr w:type="spellStart"/>
      <w:r w:rsidRPr="00517ABC">
        <w:rPr>
          <w:rFonts w:ascii="Times New Roman" w:hAnsi="Times New Roman" w:cs="Times New Roman"/>
          <w:sz w:val="24"/>
          <w:szCs w:val="24"/>
        </w:rPr>
        <w:t>labour</w:t>
      </w:r>
      <w:proofErr w:type="spellEnd"/>
      <w:r w:rsidRPr="00517ABC">
        <w:rPr>
          <w:rFonts w:ascii="Times New Roman" w:hAnsi="Times New Roman" w:cs="Times New Roman"/>
          <w:sz w:val="24"/>
          <w:szCs w:val="24"/>
        </w:rPr>
        <w:t xml:space="preserve"> of children: so completely had the political system in which he was trained up seared his heart and obscured his understanding.</w:t>
      </w:r>
      <w:r w:rsidR="00A6161E" w:rsidRPr="00517ABC">
        <w:rPr>
          <w:rFonts w:ascii="Times New Roman" w:hAnsi="Times New Roman" w:cs="Times New Roman"/>
          <w:sz w:val="24"/>
          <w:szCs w:val="24"/>
        </w:rPr>
        <w:t xml:space="preserve"> (</w:t>
      </w:r>
      <w:r w:rsidR="002C5630" w:rsidRPr="00517ABC">
        <w:rPr>
          <w:rFonts w:ascii="Times New Roman" w:hAnsi="Times New Roman" w:cs="Times New Roman"/>
          <w:sz w:val="24"/>
          <w:szCs w:val="24"/>
        </w:rPr>
        <w:t xml:space="preserve">2018: </w:t>
      </w:r>
      <w:r w:rsidR="00A6161E" w:rsidRPr="00517ABC">
        <w:rPr>
          <w:rFonts w:ascii="Times New Roman" w:hAnsi="Times New Roman" w:cs="Times New Roman"/>
          <w:sz w:val="24"/>
          <w:szCs w:val="24"/>
        </w:rPr>
        <w:t>92</w:t>
      </w:r>
      <w:r w:rsidR="002C5630" w:rsidRPr="00517ABC">
        <w:rPr>
          <w:rFonts w:ascii="Times New Roman" w:hAnsi="Times New Roman" w:cs="Times New Roman"/>
          <w:sz w:val="24"/>
          <w:szCs w:val="24"/>
        </w:rPr>
        <w:t>; see also xxxiii-xxxiv, xliii, lxv</w:t>
      </w:r>
      <w:r w:rsidR="00A6161E" w:rsidRPr="00517ABC">
        <w:rPr>
          <w:rFonts w:ascii="Times New Roman" w:hAnsi="Times New Roman" w:cs="Times New Roman"/>
          <w:sz w:val="24"/>
          <w:szCs w:val="24"/>
        </w:rPr>
        <w:t>)</w:t>
      </w:r>
    </w:p>
    <w:p w14:paraId="1DF2E080" w14:textId="77777777" w:rsidR="0057494D" w:rsidRPr="00517ABC" w:rsidRDefault="00B71DAF" w:rsidP="00C276FD">
      <w:pPr>
        <w:pStyle w:val="OXDEAR"/>
        <w:spacing w:before="0" w:after="0" w:line="360" w:lineRule="auto"/>
        <w:rPr>
          <w:szCs w:val="24"/>
        </w:rPr>
      </w:pPr>
      <w:r w:rsidRPr="00517ABC">
        <w:rPr>
          <w:szCs w:val="24"/>
        </w:rPr>
        <w:tab/>
      </w:r>
    </w:p>
    <w:p w14:paraId="271EC463" w14:textId="77777777" w:rsidR="0057494D" w:rsidRPr="00517ABC" w:rsidRDefault="0057494D" w:rsidP="00C276FD">
      <w:pPr>
        <w:pStyle w:val="OXDEAR"/>
        <w:spacing w:before="0" w:after="0" w:line="360" w:lineRule="auto"/>
        <w:rPr>
          <w:szCs w:val="24"/>
        </w:rPr>
      </w:pPr>
    </w:p>
    <w:p w14:paraId="20AFDAF0" w14:textId="083B36A2" w:rsidR="008C1585" w:rsidRPr="00517ABC" w:rsidRDefault="0057494D" w:rsidP="00C276FD">
      <w:pPr>
        <w:pStyle w:val="OXDEAR"/>
        <w:spacing w:before="0" w:after="0" w:line="360" w:lineRule="auto"/>
        <w:rPr>
          <w:szCs w:val="24"/>
          <w:lang w:val="en-US"/>
        </w:rPr>
      </w:pPr>
      <w:r w:rsidRPr="00517ABC">
        <w:rPr>
          <w:szCs w:val="24"/>
        </w:rPr>
        <w:tab/>
      </w:r>
      <w:r w:rsidRPr="00517ABC">
        <w:rPr>
          <w:szCs w:val="24"/>
          <w:lang w:val="en-US"/>
        </w:rPr>
        <w:t xml:space="preserve">Morris’s overlooking of Southey’s </w:t>
      </w:r>
      <w:r w:rsidRPr="00517ABC">
        <w:rPr>
          <w:i/>
          <w:szCs w:val="24"/>
          <w:lang w:val="en-US"/>
        </w:rPr>
        <w:t xml:space="preserve">Colloquies </w:t>
      </w:r>
      <w:r w:rsidR="00852147" w:rsidRPr="00517ABC">
        <w:rPr>
          <w:szCs w:val="24"/>
          <w:lang w:val="en-US"/>
        </w:rPr>
        <w:t xml:space="preserve">is all the stranger because it was not only a </w:t>
      </w:r>
      <w:r w:rsidR="000E3740" w:rsidRPr="00517ABC">
        <w:rPr>
          <w:szCs w:val="24"/>
          <w:lang w:val="en-US"/>
        </w:rPr>
        <w:t>‘</w:t>
      </w:r>
      <w:r w:rsidR="00852147" w:rsidRPr="00517ABC">
        <w:rPr>
          <w:szCs w:val="24"/>
          <w:lang w:val="en-US"/>
        </w:rPr>
        <w:t>Romantic</w:t>
      </w:r>
      <w:r w:rsidR="000E3740" w:rsidRPr="00517ABC">
        <w:rPr>
          <w:szCs w:val="24"/>
          <w:lang w:val="en-US"/>
        </w:rPr>
        <w:t>’</w:t>
      </w:r>
      <w:r w:rsidR="00852147" w:rsidRPr="00517ABC">
        <w:rPr>
          <w:szCs w:val="24"/>
          <w:lang w:val="en-US"/>
        </w:rPr>
        <w:t xml:space="preserve"> precursor for Ruskin, but also for Ruskin’s own precursor, Thomas Carlyle. Indeed, as Philip Connell has suggested, quoting Stefan </w:t>
      </w:r>
      <w:proofErr w:type="spellStart"/>
      <w:r w:rsidR="00852147" w:rsidRPr="00517ABC">
        <w:rPr>
          <w:szCs w:val="24"/>
          <w:lang w:val="en-US"/>
        </w:rPr>
        <w:t>Collini</w:t>
      </w:r>
      <w:proofErr w:type="spellEnd"/>
      <w:r w:rsidR="00852147" w:rsidRPr="00517ABC">
        <w:rPr>
          <w:szCs w:val="24"/>
          <w:lang w:val="en-US"/>
        </w:rPr>
        <w:t xml:space="preserve">, the reception of </w:t>
      </w:r>
      <w:r w:rsidR="00852147" w:rsidRPr="00517ABC">
        <w:rPr>
          <w:i/>
          <w:szCs w:val="24"/>
          <w:lang w:val="en-US"/>
        </w:rPr>
        <w:t>Colloquies</w:t>
      </w:r>
      <w:r w:rsidR="00852147" w:rsidRPr="00517ABC">
        <w:rPr>
          <w:szCs w:val="24"/>
          <w:lang w:val="en-US"/>
        </w:rPr>
        <w:t xml:space="preserve"> </w:t>
      </w:r>
      <w:r w:rsidR="00A51484" w:rsidRPr="00517ABC">
        <w:rPr>
          <w:szCs w:val="24"/>
          <w:lang w:val="en-US"/>
        </w:rPr>
        <w:t>constituted</w:t>
      </w:r>
      <w:r w:rsidR="00852147" w:rsidRPr="00517ABC">
        <w:rPr>
          <w:szCs w:val="24"/>
          <w:lang w:val="en-US"/>
        </w:rPr>
        <w:t xml:space="preserve"> a key episode in the development of the supposed ‘dichotomy’ within ‘Victorian thought and sensibility’ between ‘political economy’ on the one hand, and ‘cultural critique’ </w:t>
      </w:r>
      <w:r w:rsidR="008C1585" w:rsidRPr="00517ABC">
        <w:rPr>
          <w:szCs w:val="24"/>
          <w:lang w:val="en-US"/>
        </w:rPr>
        <w:t xml:space="preserve">in its ‘Carlylean […] </w:t>
      </w:r>
      <w:proofErr w:type="spellStart"/>
      <w:r w:rsidR="008C1585" w:rsidRPr="00517ABC">
        <w:rPr>
          <w:szCs w:val="24"/>
          <w:lang w:val="en-US"/>
        </w:rPr>
        <w:t>Ruskinian</w:t>
      </w:r>
      <w:proofErr w:type="spellEnd"/>
      <w:r w:rsidR="008C1585" w:rsidRPr="00517ABC">
        <w:rPr>
          <w:szCs w:val="24"/>
          <w:lang w:val="en-US"/>
        </w:rPr>
        <w:t xml:space="preserve"> or </w:t>
      </w:r>
      <w:proofErr w:type="spellStart"/>
      <w:r w:rsidR="008C1585" w:rsidRPr="00517ABC">
        <w:rPr>
          <w:szCs w:val="24"/>
          <w:lang w:val="en-US"/>
        </w:rPr>
        <w:t>Morrisian</w:t>
      </w:r>
      <w:proofErr w:type="spellEnd"/>
      <w:r w:rsidR="008C1585" w:rsidRPr="00517ABC">
        <w:rPr>
          <w:szCs w:val="24"/>
          <w:lang w:val="en-US"/>
        </w:rPr>
        <w:t>’ affinities on the other (Connell 2001: 5</w:t>
      </w:r>
      <w:r w:rsidR="00852147" w:rsidRPr="00517ABC">
        <w:rPr>
          <w:szCs w:val="24"/>
          <w:lang w:val="en-US"/>
        </w:rPr>
        <w:t>).</w:t>
      </w:r>
      <w:r w:rsidR="00A51484" w:rsidRPr="00517ABC">
        <w:rPr>
          <w:szCs w:val="24"/>
          <w:lang w:val="en-US"/>
        </w:rPr>
        <w:t xml:space="preserve"> And it is the</w:t>
      </w:r>
      <w:r w:rsidR="008C1585" w:rsidRPr="00517ABC">
        <w:rPr>
          <w:szCs w:val="24"/>
          <w:lang w:val="en-US"/>
        </w:rPr>
        <w:t xml:space="preserve"> Sou</w:t>
      </w:r>
      <w:r w:rsidR="00A51484" w:rsidRPr="00517ABC">
        <w:rPr>
          <w:szCs w:val="24"/>
          <w:lang w:val="en-US"/>
        </w:rPr>
        <w:t>theyan and the ‘Carlylean’ path that I want now to follow back to</w:t>
      </w:r>
      <w:r w:rsidR="008C1585" w:rsidRPr="00517ABC">
        <w:rPr>
          <w:szCs w:val="24"/>
          <w:lang w:val="en-US"/>
        </w:rPr>
        <w:t xml:space="preserve"> </w:t>
      </w:r>
      <w:r w:rsidR="00A51484" w:rsidRPr="00517ABC">
        <w:rPr>
          <w:szCs w:val="24"/>
          <w:lang w:val="en-US"/>
        </w:rPr>
        <w:t xml:space="preserve">Morris, and to </w:t>
      </w:r>
      <w:r w:rsidR="00C97FD4" w:rsidRPr="00517ABC">
        <w:rPr>
          <w:szCs w:val="24"/>
          <w:lang w:val="en-US"/>
        </w:rPr>
        <w:t xml:space="preserve">the question of </w:t>
      </w:r>
      <w:r w:rsidR="008C1585" w:rsidRPr="00517ABC">
        <w:rPr>
          <w:szCs w:val="24"/>
          <w:lang w:val="en-US"/>
        </w:rPr>
        <w:t>Goth</w:t>
      </w:r>
      <w:r w:rsidR="00A51484" w:rsidRPr="00517ABC">
        <w:rPr>
          <w:szCs w:val="24"/>
          <w:lang w:val="en-US"/>
        </w:rPr>
        <w:t xml:space="preserve">ic </w:t>
      </w:r>
      <w:r w:rsidR="00C97FD4" w:rsidRPr="00517ABC">
        <w:rPr>
          <w:i/>
          <w:szCs w:val="24"/>
          <w:lang w:val="en-US"/>
        </w:rPr>
        <w:t>and</w:t>
      </w:r>
      <w:r w:rsidR="00C97FD4" w:rsidRPr="00517ABC">
        <w:rPr>
          <w:szCs w:val="24"/>
          <w:lang w:val="en-US"/>
        </w:rPr>
        <w:t xml:space="preserve"> Architecture</w:t>
      </w:r>
      <w:r w:rsidR="00A51484" w:rsidRPr="00517ABC">
        <w:rPr>
          <w:szCs w:val="24"/>
          <w:lang w:val="en-US"/>
        </w:rPr>
        <w:t xml:space="preserve">. </w:t>
      </w:r>
      <w:r w:rsidR="008C1585" w:rsidRPr="00517ABC">
        <w:rPr>
          <w:szCs w:val="24"/>
          <w:lang w:val="en-US"/>
        </w:rPr>
        <w:t xml:space="preserve">  </w:t>
      </w:r>
    </w:p>
    <w:p w14:paraId="5A78A764" w14:textId="77777777" w:rsidR="008C1585" w:rsidRPr="00517ABC" w:rsidRDefault="008C1585" w:rsidP="00C276FD">
      <w:pPr>
        <w:pStyle w:val="OXDEAR"/>
        <w:spacing w:before="0" w:after="0" w:line="360" w:lineRule="auto"/>
        <w:rPr>
          <w:szCs w:val="24"/>
          <w:lang w:val="en-US"/>
        </w:rPr>
      </w:pPr>
    </w:p>
    <w:p w14:paraId="23DFFFDB" w14:textId="0895E16E" w:rsidR="0057494D" w:rsidRPr="00517ABC" w:rsidRDefault="008C1585" w:rsidP="00C276FD">
      <w:pPr>
        <w:pStyle w:val="OXDEAR"/>
        <w:spacing w:before="0" w:after="0" w:line="360" w:lineRule="auto"/>
        <w:rPr>
          <w:szCs w:val="24"/>
          <w:lang w:val="en-US"/>
        </w:rPr>
      </w:pPr>
      <w:r w:rsidRPr="00517ABC">
        <w:rPr>
          <w:szCs w:val="24"/>
          <w:lang w:val="en-US"/>
        </w:rPr>
        <w:tab/>
      </w:r>
      <w:r w:rsidR="00A51484" w:rsidRPr="00517ABC">
        <w:rPr>
          <w:szCs w:val="24"/>
          <w:lang w:val="en-US"/>
        </w:rPr>
        <w:t xml:space="preserve">Southey’s </w:t>
      </w:r>
      <w:r w:rsidRPr="00517ABC">
        <w:rPr>
          <w:i/>
          <w:szCs w:val="24"/>
          <w:lang w:val="en-US"/>
        </w:rPr>
        <w:t>Colloquies</w:t>
      </w:r>
      <w:r w:rsidRPr="00517ABC">
        <w:rPr>
          <w:szCs w:val="24"/>
          <w:lang w:val="en-US"/>
        </w:rPr>
        <w:t xml:space="preserve"> </w:t>
      </w:r>
      <w:r w:rsidR="00A51484" w:rsidRPr="00517ABC">
        <w:rPr>
          <w:szCs w:val="24"/>
          <w:lang w:val="en-US"/>
        </w:rPr>
        <w:t>were</w:t>
      </w:r>
      <w:r w:rsidR="0057494D" w:rsidRPr="00517ABC">
        <w:rPr>
          <w:szCs w:val="24"/>
          <w:lang w:val="en-US"/>
        </w:rPr>
        <w:t xml:space="preserve">, as the Cincinnati-based </w:t>
      </w:r>
      <w:r w:rsidR="0057494D" w:rsidRPr="00517ABC">
        <w:rPr>
          <w:i/>
          <w:szCs w:val="24"/>
          <w:lang w:val="en-US"/>
        </w:rPr>
        <w:t xml:space="preserve">Western Monthly Review </w:t>
      </w:r>
      <w:r w:rsidR="0057494D" w:rsidRPr="00517ABC">
        <w:rPr>
          <w:szCs w:val="24"/>
          <w:lang w:val="en-US"/>
        </w:rPr>
        <w:t xml:space="preserve">for March 1830 put it, ‘much talked of in England’ (see Southey 2018: 819). Going on transatlantic hearsay and positive reviews like the one in the </w:t>
      </w:r>
      <w:r w:rsidR="0057494D" w:rsidRPr="00517ABC">
        <w:rPr>
          <w:i/>
          <w:szCs w:val="24"/>
          <w:lang w:val="en-US"/>
        </w:rPr>
        <w:t xml:space="preserve">Quarterly </w:t>
      </w:r>
      <w:r w:rsidR="0057494D" w:rsidRPr="00517ABC">
        <w:rPr>
          <w:szCs w:val="24"/>
          <w:lang w:val="en-US"/>
        </w:rPr>
        <w:t xml:space="preserve">for July 1829, the </w:t>
      </w:r>
      <w:r w:rsidR="0057494D" w:rsidRPr="00517ABC">
        <w:rPr>
          <w:i/>
          <w:szCs w:val="24"/>
          <w:lang w:val="en-US"/>
        </w:rPr>
        <w:t>Western Monthly</w:t>
      </w:r>
      <w:r w:rsidR="0057494D" w:rsidRPr="00517ABC">
        <w:rPr>
          <w:szCs w:val="24"/>
          <w:lang w:val="en-US"/>
        </w:rPr>
        <w:t xml:space="preserve"> imagined</w:t>
      </w:r>
      <w:r w:rsidRPr="00517ABC">
        <w:rPr>
          <w:szCs w:val="24"/>
          <w:lang w:val="en-US"/>
        </w:rPr>
        <w:t xml:space="preserve"> Southey to have produced </w:t>
      </w:r>
      <w:r w:rsidR="0057494D" w:rsidRPr="00517ABC">
        <w:rPr>
          <w:szCs w:val="24"/>
          <w:lang w:val="en-US"/>
        </w:rPr>
        <w:t>a sustained historical contrast – liable to ‘stagger’ even the best-trained ‘young republican’ – between the age of ‘faith’ and its ‘huge gothic buildings’ on the one hand, and the ‘present times’ of ‘canals’ and ‘</w:t>
      </w:r>
      <w:r w:rsidR="0057494D" w:rsidRPr="00517ABC">
        <w:rPr>
          <w:i/>
          <w:szCs w:val="24"/>
          <w:lang w:val="en-US"/>
        </w:rPr>
        <w:t>evidence</w:t>
      </w:r>
      <w:r w:rsidR="0057494D" w:rsidRPr="00517ABC">
        <w:rPr>
          <w:szCs w:val="24"/>
          <w:lang w:val="en-US"/>
        </w:rPr>
        <w:t xml:space="preserve"> for </w:t>
      </w:r>
      <w:proofErr w:type="spellStart"/>
      <w:r w:rsidR="0057494D" w:rsidRPr="00517ABC">
        <w:rPr>
          <w:szCs w:val="24"/>
          <w:lang w:val="en-US"/>
        </w:rPr>
        <w:t>every thing</w:t>
      </w:r>
      <w:proofErr w:type="spellEnd"/>
      <w:r w:rsidR="0057494D" w:rsidRPr="00517ABC">
        <w:rPr>
          <w:szCs w:val="24"/>
          <w:lang w:val="en-US"/>
        </w:rPr>
        <w:t xml:space="preserve">’ on the other (see Southey 2018: 819-20). </w:t>
      </w:r>
      <w:r w:rsidR="0057494D" w:rsidRPr="00517ABC">
        <w:rPr>
          <w:szCs w:val="24"/>
        </w:rPr>
        <w:t xml:space="preserve">The </w:t>
      </w:r>
      <w:r w:rsidR="0057494D" w:rsidRPr="00517ABC">
        <w:rPr>
          <w:szCs w:val="24"/>
          <w:lang w:val="en-US"/>
        </w:rPr>
        <w:t xml:space="preserve">Benthamite </w:t>
      </w:r>
      <w:r w:rsidR="0057494D" w:rsidRPr="00517ABC">
        <w:rPr>
          <w:i/>
          <w:szCs w:val="24"/>
          <w:lang w:val="en-US"/>
        </w:rPr>
        <w:t xml:space="preserve">Westminster Review </w:t>
      </w:r>
      <w:r w:rsidR="0057494D" w:rsidRPr="00517ABC">
        <w:rPr>
          <w:szCs w:val="24"/>
          <w:lang w:val="en-US"/>
        </w:rPr>
        <w:t xml:space="preserve">castigated the book as Tory obscurantism, seizing on </w:t>
      </w:r>
      <w:r w:rsidR="0057494D" w:rsidRPr="00517ABC">
        <w:rPr>
          <w:szCs w:val="24"/>
        </w:rPr>
        <w:t xml:space="preserve">opening comments about </w:t>
      </w:r>
      <w:r w:rsidR="0057494D" w:rsidRPr="00517ABC">
        <w:rPr>
          <w:szCs w:val="24"/>
          <w:lang w:val="en-US"/>
        </w:rPr>
        <w:t xml:space="preserve">the social consequences of the loss of ‘old instinctive belief’: </w:t>
      </w:r>
    </w:p>
    <w:p w14:paraId="6367404F" w14:textId="6B252A04" w:rsidR="0057494D" w:rsidRPr="00517ABC" w:rsidRDefault="0057494D" w:rsidP="00C276FD">
      <w:pPr>
        <w:pStyle w:val="OXDEAR"/>
        <w:spacing w:line="360" w:lineRule="auto"/>
        <w:rPr>
          <w:szCs w:val="24"/>
        </w:rPr>
      </w:pPr>
      <w:r w:rsidRPr="00517ABC">
        <w:rPr>
          <w:szCs w:val="24"/>
        </w:rPr>
        <w:t xml:space="preserve">Th[is] sentence […] supplies the pith of </w:t>
      </w:r>
      <w:r w:rsidR="000E3740" w:rsidRPr="00517ABC">
        <w:rPr>
          <w:szCs w:val="24"/>
        </w:rPr>
        <w:t>[the book]</w:t>
      </w:r>
      <w:r w:rsidRPr="00517ABC">
        <w:rPr>
          <w:szCs w:val="24"/>
        </w:rPr>
        <w:t>, in respect to the religion and</w:t>
      </w:r>
      <w:r w:rsidRPr="00517ABC">
        <w:rPr>
          <w:szCs w:val="24"/>
          <w:lang w:val="en-US"/>
        </w:rPr>
        <w:t xml:space="preserve"> </w:t>
      </w:r>
      <w:r w:rsidRPr="00517ABC">
        <w:rPr>
          <w:szCs w:val="24"/>
        </w:rPr>
        <w:t xml:space="preserve">morale of a certain class of politicians. Physical </w:t>
      </w:r>
      <w:proofErr w:type="spellStart"/>
      <w:r w:rsidRPr="00517ABC">
        <w:rPr>
          <w:szCs w:val="24"/>
        </w:rPr>
        <w:t>phænomena</w:t>
      </w:r>
      <w:proofErr w:type="spellEnd"/>
      <w:r w:rsidRPr="00517ABC">
        <w:rPr>
          <w:szCs w:val="24"/>
        </w:rPr>
        <w:t xml:space="preserve"> are to remain uncanvassed,</w:t>
      </w:r>
      <w:r w:rsidRPr="00517ABC">
        <w:rPr>
          <w:szCs w:val="24"/>
          <w:lang w:val="en-US"/>
        </w:rPr>
        <w:t xml:space="preserve"> </w:t>
      </w:r>
      <w:r w:rsidRPr="00517ABC">
        <w:rPr>
          <w:szCs w:val="24"/>
        </w:rPr>
        <w:t xml:space="preserve">mental diseases to be left </w:t>
      </w:r>
      <w:proofErr w:type="spellStart"/>
      <w:r w:rsidRPr="00517ABC">
        <w:rPr>
          <w:szCs w:val="24"/>
        </w:rPr>
        <w:t>uninvestigated</w:t>
      </w:r>
      <w:proofErr w:type="spellEnd"/>
      <w:r w:rsidRPr="00517ABC">
        <w:rPr>
          <w:szCs w:val="24"/>
        </w:rPr>
        <w:t>, and children brought up in the</w:t>
      </w:r>
      <w:r w:rsidRPr="00517ABC">
        <w:rPr>
          <w:szCs w:val="24"/>
          <w:lang w:val="en-US"/>
        </w:rPr>
        <w:t xml:space="preserve"> </w:t>
      </w:r>
      <w:r w:rsidRPr="00517ABC">
        <w:rPr>
          <w:szCs w:val="24"/>
        </w:rPr>
        <w:t>belief of ghosts, because fear and ignorance are docile; and the mind which gets</w:t>
      </w:r>
      <w:r w:rsidRPr="00517ABC">
        <w:rPr>
          <w:szCs w:val="24"/>
          <w:lang w:val="en-US"/>
        </w:rPr>
        <w:t xml:space="preserve"> rid of one species of delusion may be disposed to encounter another.</w:t>
      </w:r>
      <w:r w:rsidRPr="00517ABC">
        <w:rPr>
          <w:szCs w:val="24"/>
        </w:rPr>
        <w:t xml:space="preserve"> (</w:t>
      </w:r>
      <w:r w:rsidRPr="00517ABC">
        <w:rPr>
          <w:szCs w:val="24"/>
          <w:lang w:val="en-US"/>
        </w:rPr>
        <w:t>2018: 2-3, 711)</w:t>
      </w:r>
      <w:r w:rsidRPr="00517ABC">
        <w:rPr>
          <w:szCs w:val="24"/>
        </w:rPr>
        <w:t xml:space="preserve"> </w:t>
      </w:r>
    </w:p>
    <w:p w14:paraId="0B1B090B" w14:textId="28EF1C73" w:rsidR="0057494D" w:rsidRPr="00517ABC" w:rsidRDefault="0057494D" w:rsidP="00C276FD">
      <w:pPr>
        <w:pStyle w:val="OXDEAR"/>
        <w:spacing w:line="360" w:lineRule="auto"/>
        <w:rPr>
          <w:szCs w:val="24"/>
        </w:rPr>
      </w:pPr>
      <w:r w:rsidRPr="00517ABC">
        <w:rPr>
          <w:szCs w:val="24"/>
        </w:rPr>
        <w:lastRenderedPageBreak/>
        <w:tab/>
        <w:t xml:space="preserve">Similar attacks were repeated in </w:t>
      </w:r>
      <w:r w:rsidRPr="00517ABC">
        <w:rPr>
          <w:i/>
          <w:szCs w:val="24"/>
        </w:rPr>
        <w:t>The Examiner</w:t>
      </w:r>
      <w:r w:rsidRPr="00517ABC">
        <w:rPr>
          <w:szCs w:val="24"/>
        </w:rPr>
        <w:t xml:space="preserve"> and – with more lasting consequences – in the </w:t>
      </w:r>
      <w:r w:rsidRPr="00517ABC">
        <w:rPr>
          <w:i/>
          <w:szCs w:val="24"/>
        </w:rPr>
        <w:t>Edinburgh Review</w:t>
      </w:r>
      <w:r w:rsidRPr="00517ABC">
        <w:rPr>
          <w:szCs w:val="24"/>
        </w:rPr>
        <w:t xml:space="preserve">. Thomas Macaulay’s essay in the </w:t>
      </w:r>
      <w:r w:rsidRPr="00517ABC">
        <w:rPr>
          <w:i/>
          <w:szCs w:val="24"/>
        </w:rPr>
        <w:t>Edinburgh</w:t>
      </w:r>
      <w:r w:rsidRPr="00517ABC">
        <w:rPr>
          <w:szCs w:val="24"/>
        </w:rPr>
        <w:t xml:space="preserve"> for January 1830 ridiculed Southey as a still-more ‘extravagant’ Burke with none of his ‘reason’, professing a political philosophy of the ‘picturesque’ that mistook ‘Government’ for ‘one of the fine arts’ (Southey 2018: 788-9, 797). </w:t>
      </w:r>
      <w:r w:rsidR="00A51484" w:rsidRPr="00517ABC">
        <w:rPr>
          <w:szCs w:val="24"/>
        </w:rPr>
        <w:t>‘It is not’, Macaulay concluded,</w:t>
      </w:r>
      <w:r w:rsidRPr="00517ABC">
        <w:rPr>
          <w:szCs w:val="24"/>
        </w:rPr>
        <w:t xml:space="preserve"> </w:t>
      </w:r>
    </w:p>
    <w:p w14:paraId="2736A584" w14:textId="240D8CCA" w:rsidR="0057494D" w:rsidRPr="00517ABC" w:rsidRDefault="0057494D" w:rsidP="00C276FD">
      <w:pPr>
        <w:pStyle w:val="OXDEAR"/>
        <w:spacing w:line="360" w:lineRule="auto"/>
        <w:rPr>
          <w:szCs w:val="24"/>
        </w:rPr>
      </w:pPr>
      <w:r w:rsidRPr="00517ABC">
        <w:rPr>
          <w:szCs w:val="24"/>
        </w:rPr>
        <w:t>by the intermeddling of Mr Southey’s idol – the omniscient and omnipotent State – but by the prudence and energy of the people, that England has hitherto been carried forward in civilisation […] Our rulers will best promote the improvement of the people by strictly confining themselves to their own legitimate duties – by leaving capital to find its most lucrative course […] by maintaining peace, by defending property, by diminishing the price of law, and by observing strict economy in every department of the state. Let the Government do this – the People will assuredly do the rest.</w:t>
      </w:r>
      <w:r w:rsidR="00C374A4" w:rsidRPr="00517ABC">
        <w:rPr>
          <w:szCs w:val="24"/>
        </w:rPr>
        <w:t xml:space="preserve"> (see Southey 2018: 816</w:t>
      </w:r>
      <w:r w:rsidRPr="00517ABC">
        <w:rPr>
          <w:szCs w:val="24"/>
        </w:rPr>
        <w:t>)</w:t>
      </w:r>
    </w:p>
    <w:p w14:paraId="0525503D" w14:textId="1E24A1DA" w:rsidR="00F41169" w:rsidRPr="00517ABC" w:rsidRDefault="00C97FD4" w:rsidP="00C276FD">
      <w:pPr>
        <w:pStyle w:val="OXDEAR"/>
        <w:spacing w:line="360" w:lineRule="auto"/>
        <w:rPr>
          <w:szCs w:val="24"/>
        </w:rPr>
      </w:pPr>
      <w:r w:rsidRPr="00517ABC">
        <w:rPr>
          <w:szCs w:val="24"/>
        </w:rPr>
        <w:tab/>
      </w:r>
      <w:r w:rsidR="00C374A4" w:rsidRPr="00517ABC">
        <w:rPr>
          <w:szCs w:val="24"/>
        </w:rPr>
        <w:t xml:space="preserve">Macaulay’s essay became a ‘classic’ of laissez-faire liberalism, and stole a march on the conservative </w:t>
      </w:r>
      <w:r w:rsidR="00C374A4" w:rsidRPr="00517ABC">
        <w:rPr>
          <w:i/>
          <w:szCs w:val="24"/>
        </w:rPr>
        <w:t>Quarterly</w:t>
      </w:r>
      <w:r w:rsidR="00C374A4" w:rsidRPr="00517ABC">
        <w:rPr>
          <w:szCs w:val="24"/>
        </w:rPr>
        <w:t xml:space="preserve"> by appropriating to liberal discourse the loyalist ‘let there be’ formulation </w:t>
      </w:r>
      <w:r w:rsidRPr="00517ABC">
        <w:rPr>
          <w:szCs w:val="24"/>
        </w:rPr>
        <w:t xml:space="preserve">previously </w:t>
      </w:r>
      <w:r w:rsidR="00C374A4" w:rsidRPr="00517ABC">
        <w:rPr>
          <w:szCs w:val="24"/>
        </w:rPr>
        <w:t xml:space="preserve">developed by Southey </w:t>
      </w:r>
      <w:r w:rsidRPr="00517ABC">
        <w:rPr>
          <w:szCs w:val="24"/>
        </w:rPr>
        <w:t>as a way</w:t>
      </w:r>
      <w:r w:rsidR="00C374A4" w:rsidRPr="00517ABC">
        <w:rPr>
          <w:szCs w:val="24"/>
        </w:rPr>
        <w:t xml:space="preserve"> </w:t>
      </w:r>
      <w:r w:rsidRPr="00517ABC">
        <w:rPr>
          <w:szCs w:val="24"/>
        </w:rPr>
        <w:t xml:space="preserve">of </w:t>
      </w:r>
      <w:r w:rsidR="00C374A4" w:rsidRPr="00517ABC">
        <w:rPr>
          <w:szCs w:val="24"/>
        </w:rPr>
        <w:t xml:space="preserve">urging </w:t>
      </w:r>
      <w:r w:rsidRPr="00517ABC">
        <w:rPr>
          <w:szCs w:val="24"/>
        </w:rPr>
        <w:t xml:space="preserve">– without appearing to agitate for – </w:t>
      </w:r>
      <w:r w:rsidR="00C374A4" w:rsidRPr="00517ABC">
        <w:rPr>
          <w:szCs w:val="24"/>
        </w:rPr>
        <w:t>government-led reform</w:t>
      </w:r>
      <w:r w:rsidRPr="00517ABC">
        <w:rPr>
          <w:szCs w:val="24"/>
        </w:rPr>
        <w:t xml:space="preserve">s </w:t>
      </w:r>
      <w:r w:rsidRPr="00517ABC">
        <w:rPr>
          <w:szCs w:val="24"/>
          <w:lang w:val="en-US"/>
        </w:rPr>
        <w:t>(</w:t>
      </w:r>
      <w:r w:rsidR="00A66198" w:rsidRPr="00517ABC">
        <w:rPr>
          <w:szCs w:val="24"/>
          <w:lang w:val="en-US"/>
        </w:rPr>
        <w:t xml:space="preserve">see </w:t>
      </w:r>
      <w:proofErr w:type="spellStart"/>
      <w:r w:rsidR="00A66198" w:rsidRPr="00517ABC">
        <w:rPr>
          <w:szCs w:val="24"/>
          <w:lang w:val="en-US"/>
        </w:rPr>
        <w:t>Carnall</w:t>
      </w:r>
      <w:proofErr w:type="spellEnd"/>
      <w:r w:rsidR="00A66198" w:rsidRPr="00517ABC">
        <w:rPr>
          <w:szCs w:val="24"/>
          <w:lang w:val="en-US"/>
        </w:rPr>
        <w:t xml:space="preserve"> 1960: 180; and Gilmartin 2007: 218-19</w:t>
      </w:r>
      <w:r w:rsidRPr="00517ABC">
        <w:rPr>
          <w:szCs w:val="24"/>
          <w:lang w:val="en-US"/>
        </w:rPr>
        <w:t>).</w:t>
      </w:r>
      <w:r w:rsidRPr="00517ABC">
        <w:rPr>
          <w:szCs w:val="24"/>
        </w:rPr>
        <w:t xml:space="preserve"> But </w:t>
      </w:r>
      <w:r w:rsidR="0057494D" w:rsidRPr="00517ABC">
        <w:rPr>
          <w:szCs w:val="24"/>
        </w:rPr>
        <w:t xml:space="preserve">the </w:t>
      </w:r>
      <w:r w:rsidRPr="00517ABC">
        <w:rPr>
          <w:szCs w:val="24"/>
        </w:rPr>
        <w:t>unintended</w:t>
      </w:r>
      <w:r w:rsidR="0057494D" w:rsidRPr="00517ABC">
        <w:rPr>
          <w:szCs w:val="24"/>
        </w:rPr>
        <w:t xml:space="preserve"> long-term effect of </w:t>
      </w:r>
      <w:r w:rsidR="0057494D" w:rsidRPr="00517ABC">
        <w:rPr>
          <w:szCs w:val="24"/>
          <w:lang w:val="en-US"/>
        </w:rPr>
        <w:t>Macaulay’s essay was</w:t>
      </w:r>
      <w:r w:rsidR="00F41169" w:rsidRPr="00517ABC">
        <w:rPr>
          <w:szCs w:val="24"/>
          <w:lang w:val="en-US"/>
        </w:rPr>
        <w:t>, as Connell suggests,</w:t>
      </w:r>
      <w:r w:rsidR="0057494D" w:rsidRPr="00517ABC">
        <w:rPr>
          <w:szCs w:val="24"/>
          <w:lang w:val="en-US"/>
        </w:rPr>
        <w:t xml:space="preserve"> to</w:t>
      </w:r>
      <w:r w:rsidR="0057494D" w:rsidRPr="00517ABC">
        <w:rPr>
          <w:szCs w:val="24"/>
        </w:rPr>
        <w:t xml:space="preserve"> consolidate the Romantic critique of political economy into the countervailing ethos of Victorian medievalism (</w:t>
      </w:r>
      <w:r w:rsidRPr="00517ABC">
        <w:rPr>
          <w:szCs w:val="24"/>
        </w:rPr>
        <w:t xml:space="preserve">see </w:t>
      </w:r>
      <w:r w:rsidR="0057494D" w:rsidRPr="00517ABC">
        <w:rPr>
          <w:szCs w:val="24"/>
        </w:rPr>
        <w:t>Connell 2001: 9-10). As Macaulay’s apparent inattention to some of the detail of Southey’s text may also suggest, his real target was perhaps less South</w:t>
      </w:r>
      <w:r w:rsidR="00F41169" w:rsidRPr="00517ABC">
        <w:rPr>
          <w:szCs w:val="24"/>
        </w:rPr>
        <w:t>ey than</w:t>
      </w:r>
      <w:r w:rsidR="0057494D" w:rsidRPr="00517ABC">
        <w:rPr>
          <w:szCs w:val="24"/>
        </w:rPr>
        <w:t xml:space="preserve"> Carlyle and his essay in the </w:t>
      </w:r>
      <w:r w:rsidR="0057494D" w:rsidRPr="00517ABC">
        <w:rPr>
          <w:i/>
          <w:szCs w:val="24"/>
        </w:rPr>
        <w:t>Edinburgh</w:t>
      </w:r>
      <w:r w:rsidR="0057494D" w:rsidRPr="00517ABC">
        <w:rPr>
          <w:szCs w:val="24"/>
        </w:rPr>
        <w:t xml:space="preserve"> of June 1829, ‘Signs of the Times’.</w:t>
      </w:r>
      <w:r w:rsidR="0057494D" w:rsidRPr="00517ABC">
        <w:rPr>
          <w:rStyle w:val="EndnoteReference"/>
          <w:szCs w:val="24"/>
        </w:rPr>
        <w:endnoteReference w:id="1"/>
      </w:r>
      <w:r w:rsidR="0057494D" w:rsidRPr="00517ABC">
        <w:rPr>
          <w:szCs w:val="24"/>
        </w:rPr>
        <w:t xml:space="preserve"> </w:t>
      </w:r>
    </w:p>
    <w:p w14:paraId="76788D78" w14:textId="47206CEA" w:rsidR="0057494D" w:rsidRPr="00517ABC" w:rsidRDefault="00F41169" w:rsidP="00C276FD">
      <w:pPr>
        <w:pStyle w:val="OXDEAR"/>
        <w:spacing w:line="360" w:lineRule="auto"/>
        <w:rPr>
          <w:szCs w:val="24"/>
        </w:rPr>
      </w:pPr>
      <w:r w:rsidRPr="00517ABC">
        <w:rPr>
          <w:szCs w:val="24"/>
        </w:rPr>
        <w:tab/>
      </w:r>
      <w:r w:rsidR="000E3740" w:rsidRPr="00517ABC">
        <w:rPr>
          <w:szCs w:val="24"/>
        </w:rPr>
        <w:t xml:space="preserve">By the late 1820s, </w:t>
      </w:r>
      <w:r w:rsidR="0057494D" w:rsidRPr="00517ABC">
        <w:rPr>
          <w:szCs w:val="24"/>
        </w:rPr>
        <w:t xml:space="preserve">Carlyle </w:t>
      </w:r>
      <w:r w:rsidR="000E3740" w:rsidRPr="00517ABC">
        <w:rPr>
          <w:szCs w:val="24"/>
        </w:rPr>
        <w:t>was moving</w:t>
      </w:r>
      <w:r w:rsidRPr="00517ABC">
        <w:rPr>
          <w:szCs w:val="24"/>
        </w:rPr>
        <w:t xml:space="preserve"> from youthful contempt to qualified admiration for Southey as a public writer, and came eventually to think of himself as a second</w:t>
      </w:r>
      <w:r w:rsidR="0057494D" w:rsidRPr="00517ABC">
        <w:rPr>
          <w:szCs w:val="24"/>
        </w:rPr>
        <w:t xml:space="preserve"> </w:t>
      </w:r>
      <w:r w:rsidRPr="00517ABC">
        <w:rPr>
          <w:szCs w:val="24"/>
        </w:rPr>
        <w:t xml:space="preserve">– albeit a </w:t>
      </w:r>
      <w:r w:rsidR="0057494D" w:rsidRPr="00517ABC">
        <w:rPr>
          <w:szCs w:val="24"/>
        </w:rPr>
        <w:t xml:space="preserve">greater </w:t>
      </w:r>
      <w:r w:rsidRPr="00517ABC">
        <w:rPr>
          <w:szCs w:val="24"/>
        </w:rPr>
        <w:t>– self for the laureate</w:t>
      </w:r>
      <w:r w:rsidR="0057494D" w:rsidRPr="00517ABC">
        <w:rPr>
          <w:szCs w:val="24"/>
        </w:rPr>
        <w:t xml:space="preserve">. In his </w:t>
      </w:r>
      <w:r w:rsidR="0057494D" w:rsidRPr="00517ABC">
        <w:rPr>
          <w:i/>
          <w:szCs w:val="24"/>
        </w:rPr>
        <w:t>Reminiscences</w:t>
      </w:r>
      <w:r w:rsidR="0057494D" w:rsidRPr="00517ABC">
        <w:rPr>
          <w:szCs w:val="24"/>
        </w:rPr>
        <w:t xml:space="preserve">, Carlyle represented Southey the </w:t>
      </w:r>
      <w:r w:rsidR="0057494D" w:rsidRPr="00517ABC">
        <w:rPr>
          <w:i/>
          <w:szCs w:val="24"/>
        </w:rPr>
        <w:t>Quarterly</w:t>
      </w:r>
      <w:r w:rsidR="0057494D" w:rsidRPr="00517ABC">
        <w:rPr>
          <w:szCs w:val="24"/>
        </w:rPr>
        <w:t xml:space="preserve"> reviewer in much the same way that </w:t>
      </w:r>
      <w:r w:rsidR="0057494D" w:rsidRPr="00517ABC">
        <w:rPr>
          <w:szCs w:val="24"/>
          <w:lang w:val="en-US"/>
        </w:rPr>
        <w:t xml:space="preserve">Morris would later represent Owen. The Romantic precursor was still too tied into eighteenth-century orthodoxies – such as what Southey referred to in </w:t>
      </w:r>
      <w:r w:rsidR="0057494D" w:rsidRPr="00517ABC">
        <w:rPr>
          <w:i/>
          <w:szCs w:val="24"/>
          <w:lang w:val="en-US"/>
        </w:rPr>
        <w:t>Colloquies</w:t>
      </w:r>
      <w:r w:rsidR="0057494D" w:rsidRPr="00517ABC">
        <w:rPr>
          <w:szCs w:val="24"/>
          <w:lang w:val="en-US"/>
        </w:rPr>
        <w:t xml:space="preserve"> as ‘the Protestant Constitution of these kingdoms’ (Southey 2018: lxxxiii) – to grasp real truth:</w:t>
      </w:r>
    </w:p>
    <w:p w14:paraId="09D8309B" w14:textId="7459ECC6" w:rsidR="0057494D" w:rsidRPr="00517ABC" w:rsidRDefault="0057494D" w:rsidP="00C276FD">
      <w:pPr>
        <w:pStyle w:val="OXDEAR"/>
        <w:spacing w:line="360" w:lineRule="auto"/>
        <w:rPr>
          <w:szCs w:val="24"/>
          <w:lang w:val="en-US"/>
        </w:rPr>
      </w:pPr>
      <w:r w:rsidRPr="00517ABC">
        <w:rPr>
          <w:szCs w:val="24"/>
          <w:lang w:val="en-US"/>
        </w:rPr>
        <w:t xml:space="preserve">In spite of my Radicalism, I always found very much in these Toryisms, which was greatly </w:t>
      </w:r>
      <w:r w:rsidRPr="00517ABC">
        <w:rPr>
          <w:szCs w:val="24"/>
          <w:lang w:val="en-US"/>
        </w:rPr>
        <w:lastRenderedPageBreak/>
        <w:t>according to my heart; things rare and worthy, at once pious and true, which were always welcome to me, though I strove to base them on a better ground than his, – his being no eternal or t</w:t>
      </w:r>
      <w:r w:rsidR="00F41169" w:rsidRPr="00517ABC">
        <w:rPr>
          <w:szCs w:val="24"/>
          <w:lang w:val="en-US"/>
        </w:rPr>
        <w:t>ime-defying one, as I could see.</w:t>
      </w:r>
      <w:r w:rsidRPr="00517ABC">
        <w:rPr>
          <w:szCs w:val="24"/>
          <w:lang w:val="en-US"/>
        </w:rPr>
        <w:t xml:space="preserve"> (</w:t>
      </w:r>
      <w:r w:rsidR="00B959CC" w:rsidRPr="00517ABC">
        <w:rPr>
          <w:szCs w:val="24"/>
          <w:lang w:val="en-US"/>
        </w:rPr>
        <w:t xml:space="preserve">Carlyle 1997: </w:t>
      </w:r>
      <w:r w:rsidRPr="00517ABC">
        <w:rPr>
          <w:szCs w:val="24"/>
          <w:lang w:val="en-US"/>
        </w:rPr>
        <w:t>387-8)</w:t>
      </w:r>
    </w:p>
    <w:p w14:paraId="45CD4F19" w14:textId="597E456C" w:rsidR="0057494D" w:rsidRPr="00517ABC" w:rsidRDefault="00F41169" w:rsidP="00C276FD">
      <w:pPr>
        <w:pStyle w:val="OXDEAR"/>
        <w:spacing w:line="360" w:lineRule="auto"/>
        <w:rPr>
          <w:szCs w:val="24"/>
        </w:rPr>
      </w:pPr>
      <w:r w:rsidRPr="00517ABC">
        <w:rPr>
          <w:szCs w:val="24"/>
        </w:rPr>
        <w:tab/>
      </w:r>
      <w:r w:rsidR="0057494D" w:rsidRPr="00517ABC">
        <w:rPr>
          <w:szCs w:val="24"/>
        </w:rPr>
        <w:t xml:space="preserve">Having been ‘keen to review the </w:t>
      </w:r>
      <w:r w:rsidR="0057494D" w:rsidRPr="00517ABC">
        <w:rPr>
          <w:i/>
          <w:szCs w:val="24"/>
        </w:rPr>
        <w:t>Colloquies</w:t>
      </w:r>
      <w:r w:rsidR="0057494D" w:rsidRPr="00517ABC">
        <w:rPr>
          <w:szCs w:val="24"/>
        </w:rPr>
        <w:t xml:space="preserve"> himself’ (Connell 2001: 9), Carlyle begins ‘Signs’ by mocking Southey in just these terms, bewildered by the submergence of the rough historical beast:</w:t>
      </w:r>
    </w:p>
    <w:p w14:paraId="70605309" w14:textId="77777777" w:rsidR="0057494D" w:rsidRPr="00517ABC" w:rsidRDefault="0057494D" w:rsidP="00C276FD">
      <w:pPr>
        <w:pStyle w:val="OXDEAR"/>
        <w:spacing w:line="360" w:lineRule="auto"/>
        <w:rPr>
          <w:szCs w:val="24"/>
        </w:rPr>
      </w:pPr>
      <w:r w:rsidRPr="00517ABC">
        <w:rPr>
          <w:szCs w:val="24"/>
        </w:rPr>
        <w:t>The repeal of the Test Acts, and then of the Catholic disabilities, has struck many of their admirers with an incredible astonishment. Those things seemed fixed and immovable; deep as the foundations of the world; and lo, in a moment they have vanished, and their place knows them no more! Our worthy friends mistook the slumbering Leviathan for an island […] But now their Leviathan has suddenly dived under; and they can no longer be fastened in the stream of time; but must drift forward on it, even like the rest of the world […] (32-3)</w:t>
      </w:r>
    </w:p>
    <w:p w14:paraId="3A5E821F" w14:textId="72827B85" w:rsidR="0057494D" w:rsidRPr="00517ABC" w:rsidRDefault="0057494D" w:rsidP="00C276FD">
      <w:pPr>
        <w:pStyle w:val="OXDEAR"/>
        <w:spacing w:line="360" w:lineRule="auto"/>
        <w:rPr>
          <w:szCs w:val="24"/>
        </w:rPr>
      </w:pPr>
      <w:r w:rsidRPr="00517ABC">
        <w:rPr>
          <w:szCs w:val="24"/>
        </w:rPr>
        <w:tab/>
        <w:t xml:space="preserve">As ‘Signs’ </w:t>
      </w:r>
      <w:r w:rsidR="000E3740" w:rsidRPr="00517ABC">
        <w:rPr>
          <w:szCs w:val="24"/>
        </w:rPr>
        <w:t>goes on</w:t>
      </w:r>
      <w:r w:rsidRPr="00517ABC">
        <w:rPr>
          <w:szCs w:val="24"/>
        </w:rPr>
        <w:t xml:space="preserve">, however, it becomes gradually closer to Southey’s own evocation in </w:t>
      </w:r>
      <w:r w:rsidRPr="00517ABC">
        <w:rPr>
          <w:i/>
          <w:szCs w:val="24"/>
        </w:rPr>
        <w:t>Colloquies</w:t>
      </w:r>
      <w:r w:rsidRPr="00517ABC">
        <w:rPr>
          <w:szCs w:val="24"/>
        </w:rPr>
        <w:t xml:space="preserve"> of a time-sense that may be ‘fastened in the stream’, but is far from ‘fixed’. The ghost of More announces in the first Colloquy that he is haunting Southey specifically in order to help him to produce a dynamic historical parallel: </w:t>
      </w:r>
    </w:p>
    <w:p w14:paraId="56B2B0DC" w14:textId="1046F2A5" w:rsidR="0057494D" w:rsidRPr="00517ABC" w:rsidRDefault="0057494D" w:rsidP="00C276FD">
      <w:pPr>
        <w:pStyle w:val="OXDEAR"/>
        <w:spacing w:line="360" w:lineRule="auto"/>
        <w:rPr>
          <w:szCs w:val="24"/>
          <w:lang w:val="en-US"/>
        </w:rPr>
      </w:pPr>
      <w:r w:rsidRPr="00517ABC">
        <w:rPr>
          <w:szCs w:val="24"/>
        </w:rPr>
        <w:t>By comparing the great operating causes in the age of the Reformation, and in this age of revolutions, going back to the former age, looking at things as I then beheld them, perceiving wherein I judged rightly, and wherein I erred, and tracing the progress of those causes which are now developing their whole tremendous power, you will derive instruction, which you are a fit perso</w:t>
      </w:r>
      <w:r w:rsidR="000E3740" w:rsidRPr="00517ABC">
        <w:rPr>
          <w:szCs w:val="24"/>
        </w:rPr>
        <w:t xml:space="preserve">n to receive and </w:t>
      </w:r>
      <w:r w:rsidR="000E3740" w:rsidRPr="00517ABC">
        <w:rPr>
          <w:szCs w:val="24"/>
          <w:lang w:val="en-US"/>
        </w:rPr>
        <w:t>communicate; for without being solicitous concerning present effect, you are contented to cast your bread upon the waters.</w:t>
      </w:r>
      <w:r w:rsidRPr="00517ABC">
        <w:rPr>
          <w:szCs w:val="24"/>
        </w:rPr>
        <w:t xml:space="preserve"> (Southey 2018: 11)</w:t>
      </w:r>
    </w:p>
    <w:p w14:paraId="2037BA58" w14:textId="08CB4D43" w:rsidR="0057494D" w:rsidRPr="00517ABC" w:rsidRDefault="0057494D" w:rsidP="00C276FD">
      <w:pPr>
        <w:pStyle w:val="OXDEAR"/>
        <w:spacing w:line="360" w:lineRule="auto"/>
        <w:rPr>
          <w:szCs w:val="24"/>
        </w:rPr>
      </w:pPr>
      <w:r w:rsidRPr="00517ABC">
        <w:rPr>
          <w:szCs w:val="24"/>
        </w:rPr>
        <w:t xml:space="preserve">Carlyle’s ‘Signs’ </w:t>
      </w:r>
      <w:r w:rsidR="00831E9A" w:rsidRPr="00517ABC">
        <w:rPr>
          <w:szCs w:val="24"/>
        </w:rPr>
        <w:t>echoes the words of Southey’s character on the ‘political system’ that ‘sears’ the heart and mind, decrying</w:t>
      </w:r>
      <w:r w:rsidRPr="00517ABC">
        <w:rPr>
          <w:szCs w:val="24"/>
        </w:rPr>
        <w:t xml:space="preserve"> the ‘mechanical character’ of ‘our whole ma</w:t>
      </w:r>
      <w:r w:rsidR="00831E9A" w:rsidRPr="00517ABC">
        <w:rPr>
          <w:szCs w:val="24"/>
        </w:rPr>
        <w:t>nner of existence’. A</w:t>
      </w:r>
      <w:r w:rsidR="00393C9E" w:rsidRPr="00517ABC">
        <w:rPr>
          <w:szCs w:val="24"/>
        </w:rPr>
        <w:t xml:space="preserve">nd </w:t>
      </w:r>
      <w:r w:rsidR="00831E9A" w:rsidRPr="00517ABC">
        <w:rPr>
          <w:szCs w:val="24"/>
        </w:rPr>
        <w:t xml:space="preserve">the essay </w:t>
      </w:r>
      <w:r w:rsidR="00393C9E" w:rsidRPr="00517ABC">
        <w:rPr>
          <w:szCs w:val="24"/>
        </w:rPr>
        <w:t>asserts</w:t>
      </w:r>
      <w:r w:rsidRPr="00517ABC">
        <w:rPr>
          <w:szCs w:val="24"/>
        </w:rPr>
        <w:t xml:space="preserve"> – against the discursive foundation of the journal</w:t>
      </w:r>
      <w:r w:rsidR="00831E9A" w:rsidRPr="00517ABC">
        <w:rPr>
          <w:szCs w:val="24"/>
        </w:rPr>
        <w:t xml:space="preserve"> in political economy (see </w:t>
      </w:r>
      <w:proofErr w:type="spellStart"/>
      <w:r w:rsidRPr="00517ABC">
        <w:rPr>
          <w:szCs w:val="24"/>
        </w:rPr>
        <w:t>Schoenfield</w:t>
      </w:r>
      <w:proofErr w:type="spellEnd"/>
      <w:r w:rsidRPr="00517ABC">
        <w:rPr>
          <w:szCs w:val="24"/>
        </w:rPr>
        <w:t xml:space="preserve"> 2009)</w:t>
      </w:r>
      <w:r w:rsidR="00393C9E" w:rsidRPr="00517ABC">
        <w:rPr>
          <w:szCs w:val="24"/>
        </w:rPr>
        <w:t xml:space="preserve"> – a </w:t>
      </w:r>
      <w:r w:rsidR="00831E9A" w:rsidRPr="00517ABC">
        <w:rPr>
          <w:szCs w:val="24"/>
        </w:rPr>
        <w:t xml:space="preserve">still-more </w:t>
      </w:r>
      <w:r w:rsidR="00393C9E" w:rsidRPr="00517ABC">
        <w:rPr>
          <w:szCs w:val="24"/>
        </w:rPr>
        <w:t>‘Dynamical’ sense of time, with</w:t>
      </w:r>
      <w:r w:rsidRPr="00517ABC">
        <w:rPr>
          <w:szCs w:val="24"/>
        </w:rPr>
        <w:t xml:space="preserve"> each ‘Day’ the ‘conflux of two Eternities’, in amongst which we might seek ‘wisely’ to ‘adjust our own position’ (1971: 37, 46, 33-4). Much of Carlyle’s later assault on ‘laissez faire’ was given here. And so, as Connell </w:t>
      </w:r>
      <w:r w:rsidRPr="00517ABC">
        <w:rPr>
          <w:szCs w:val="24"/>
        </w:rPr>
        <w:lastRenderedPageBreak/>
        <w:t xml:space="preserve">remarks, by ‘defending the value of political economy against Southey’s reliance upon “taste and feeling”, Macaulay was also discreetly, but firmly, rebutting Carlyle’s recent attempt’ to shift the </w:t>
      </w:r>
      <w:r w:rsidRPr="00517ABC">
        <w:rPr>
          <w:i/>
          <w:szCs w:val="24"/>
        </w:rPr>
        <w:t xml:space="preserve">Edinburgh </w:t>
      </w:r>
      <w:r w:rsidRPr="00517ABC">
        <w:rPr>
          <w:szCs w:val="24"/>
        </w:rPr>
        <w:t xml:space="preserve">towards the proto-medievalism of the ‘Lake school’ (2001: 10). </w:t>
      </w:r>
    </w:p>
    <w:p w14:paraId="5943AACB" w14:textId="294690E9" w:rsidR="0057494D" w:rsidRPr="00517ABC" w:rsidRDefault="00145E88" w:rsidP="00C276FD">
      <w:pPr>
        <w:spacing w:line="360" w:lineRule="auto"/>
        <w:ind w:firstLine="720"/>
        <w:rPr>
          <w:rFonts w:ascii="Times New Roman" w:hAnsi="Times New Roman" w:cs="Times New Roman"/>
          <w:sz w:val="24"/>
          <w:szCs w:val="24"/>
        </w:rPr>
      </w:pPr>
      <w:r w:rsidRPr="00517ABC">
        <w:rPr>
          <w:rFonts w:ascii="Times New Roman" w:hAnsi="Times New Roman" w:cs="Times New Roman"/>
          <w:sz w:val="24"/>
          <w:szCs w:val="24"/>
        </w:rPr>
        <w:t xml:space="preserve">The ‘Dynamical’ view </w:t>
      </w:r>
      <w:r w:rsidR="00465A3F" w:rsidRPr="00517ABC">
        <w:rPr>
          <w:rFonts w:ascii="Times New Roman" w:hAnsi="Times New Roman" w:cs="Times New Roman"/>
          <w:sz w:val="24"/>
          <w:szCs w:val="24"/>
        </w:rPr>
        <w:t xml:space="preserve">advanced in </w:t>
      </w:r>
      <w:r w:rsidRPr="00517ABC">
        <w:rPr>
          <w:rFonts w:ascii="Times New Roman" w:hAnsi="Times New Roman" w:cs="Times New Roman"/>
          <w:sz w:val="24"/>
          <w:szCs w:val="24"/>
        </w:rPr>
        <w:t xml:space="preserve">‘Signs’ </w:t>
      </w:r>
      <w:r w:rsidR="00465A3F" w:rsidRPr="00517ABC">
        <w:rPr>
          <w:rFonts w:ascii="Times New Roman" w:hAnsi="Times New Roman" w:cs="Times New Roman"/>
          <w:sz w:val="24"/>
          <w:szCs w:val="24"/>
        </w:rPr>
        <w:t>found full expression</w:t>
      </w:r>
      <w:r w:rsidRPr="00517ABC">
        <w:rPr>
          <w:rFonts w:ascii="Times New Roman" w:hAnsi="Times New Roman" w:cs="Times New Roman"/>
          <w:sz w:val="24"/>
          <w:szCs w:val="24"/>
        </w:rPr>
        <w:t xml:space="preserve"> in </w:t>
      </w:r>
      <w:r w:rsidR="00465A3F" w:rsidRPr="00517ABC">
        <w:rPr>
          <w:rFonts w:ascii="Times New Roman" w:hAnsi="Times New Roman" w:cs="Times New Roman"/>
          <w:sz w:val="24"/>
          <w:szCs w:val="24"/>
        </w:rPr>
        <w:t xml:space="preserve">Carlyle’s later works, </w:t>
      </w:r>
      <w:r w:rsidR="00831E9A" w:rsidRPr="00517ABC">
        <w:rPr>
          <w:rFonts w:ascii="Times New Roman" w:hAnsi="Times New Roman" w:cs="Times New Roman"/>
          <w:sz w:val="24"/>
          <w:szCs w:val="24"/>
        </w:rPr>
        <w:t xml:space="preserve">perhaps especially in </w:t>
      </w:r>
      <w:r w:rsidR="0057494D" w:rsidRPr="00517ABC">
        <w:rPr>
          <w:rFonts w:ascii="Times New Roman" w:hAnsi="Times New Roman" w:cs="Times New Roman"/>
          <w:i/>
          <w:sz w:val="24"/>
          <w:szCs w:val="24"/>
        </w:rPr>
        <w:t xml:space="preserve">Chartism </w:t>
      </w:r>
      <w:r w:rsidR="0057494D" w:rsidRPr="00517ABC">
        <w:rPr>
          <w:rFonts w:ascii="Times New Roman" w:hAnsi="Times New Roman" w:cs="Times New Roman"/>
          <w:sz w:val="24"/>
          <w:szCs w:val="24"/>
        </w:rPr>
        <w:t xml:space="preserve">(1839) and </w:t>
      </w:r>
      <w:r w:rsidR="0057494D" w:rsidRPr="00517ABC">
        <w:rPr>
          <w:rFonts w:ascii="Times New Roman" w:hAnsi="Times New Roman" w:cs="Times New Roman"/>
          <w:i/>
          <w:sz w:val="24"/>
          <w:szCs w:val="24"/>
        </w:rPr>
        <w:t xml:space="preserve">Past and Present </w:t>
      </w:r>
      <w:r w:rsidR="0057494D" w:rsidRPr="00517ABC">
        <w:rPr>
          <w:rFonts w:ascii="Times New Roman" w:hAnsi="Times New Roman" w:cs="Times New Roman"/>
          <w:sz w:val="24"/>
          <w:szCs w:val="24"/>
        </w:rPr>
        <w:t xml:space="preserve">(1843). In </w:t>
      </w:r>
      <w:r w:rsidR="0057494D" w:rsidRPr="00517ABC">
        <w:rPr>
          <w:rFonts w:ascii="Times New Roman" w:hAnsi="Times New Roman" w:cs="Times New Roman"/>
          <w:i/>
          <w:sz w:val="24"/>
          <w:szCs w:val="24"/>
        </w:rPr>
        <w:t>Chartism</w:t>
      </w:r>
      <w:r w:rsidR="0057494D" w:rsidRPr="00517ABC">
        <w:rPr>
          <w:rFonts w:ascii="Times New Roman" w:hAnsi="Times New Roman" w:cs="Times New Roman"/>
          <w:sz w:val="24"/>
          <w:szCs w:val="24"/>
        </w:rPr>
        <w:t>, Carlyle evokes the carrying of the past in and beyond the present and any momentarily</w:t>
      </w:r>
      <w:r w:rsidR="00831E9A" w:rsidRPr="00517ABC">
        <w:rPr>
          <w:rFonts w:ascii="Times New Roman" w:hAnsi="Times New Roman" w:cs="Times New Roman"/>
          <w:sz w:val="24"/>
          <w:szCs w:val="24"/>
        </w:rPr>
        <w:t>-realizable</w:t>
      </w:r>
      <w:r w:rsidR="0057494D" w:rsidRPr="00517ABC">
        <w:rPr>
          <w:rFonts w:ascii="Times New Roman" w:hAnsi="Times New Roman" w:cs="Times New Roman"/>
          <w:sz w:val="24"/>
          <w:szCs w:val="24"/>
        </w:rPr>
        <w:t xml:space="preserve"> ‘value’: England in the time of James I and VI ‘had property valuable to the auctioneer; but the accumulate manufacturing, commercial, economic </w:t>
      </w:r>
      <w:r w:rsidR="0057494D" w:rsidRPr="00517ABC">
        <w:rPr>
          <w:rFonts w:ascii="Times New Roman" w:hAnsi="Times New Roman" w:cs="Times New Roman"/>
          <w:i/>
          <w:sz w:val="24"/>
          <w:szCs w:val="24"/>
        </w:rPr>
        <w:t>skill</w:t>
      </w:r>
      <w:r w:rsidR="0057494D" w:rsidRPr="00517ABC">
        <w:rPr>
          <w:rFonts w:ascii="Times New Roman" w:hAnsi="Times New Roman" w:cs="Times New Roman"/>
          <w:sz w:val="24"/>
          <w:szCs w:val="24"/>
        </w:rPr>
        <w:t xml:space="preserve"> which lay impalpably warehoused in English hands and heads, what auctioneer could estimate?’ (177). ‘Insincerity, Unbelief’, growing out of ‘</w:t>
      </w:r>
      <w:proofErr w:type="spellStart"/>
      <w:r w:rsidR="0057494D" w:rsidRPr="00517ABC">
        <w:rPr>
          <w:rFonts w:ascii="Times New Roman" w:hAnsi="Times New Roman" w:cs="Times New Roman"/>
          <w:sz w:val="24"/>
          <w:szCs w:val="24"/>
        </w:rPr>
        <w:t>donothing</w:t>
      </w:r>
      <w:proofErr w:type="spellEnd"/>
      <w:r w:rsidR="0057494D" w:rsidRPr="00517ABC">
        <w:rPr>
          <w:rFonts w:ascii="Times New Roman" w:hAnsi="Times New Roman" w:cs="Times New Roman"/>
          <w:sz w:val="24"/>
          <w:szCs w:val="24"/>
        </w:rPr>
        <w:t xml:space="preserve"> routine’ and ‘</w:t>
      </w:r>
      <w:r w:rsidR="0057494D" w:rsidRPr="00517ABC">
        <w:rPr>
          <w:rFonts w:ascii="Times New Roman" w:hAnsi="Times New Roman" w:cs="Times New Roman"/>
          <w:i/>
          <w:sz w:val="24"/>
          <w:szCs w:val="24"/>
        </w:rPr>
        <w:t>laissez-faire</w:t>
      </w:r>
      <w:r w:rsidR="0057494D" w:rsidRPr="00517ABC">
        <w:rPr>
          <w:rFonts w:ascii="Times New Roman" w:hAnsi="Times New Roman" w:cs="Times New Roman"/>
          <w:sz w:val="24"/>
          <w:szCs w:val="24"/>
        </w:rPr>
        <w:t>’, Adam Smith and ‘the Eighteenth Century’ (</w:t>
      </w:r>
      <w:r w:rsidR="00393C9E" w:rsidRPr="00517ABC">
        <w:rPr>
          <w:rFonts w:ascii="Times New Roman" w:hAnsi="Times New Roman" w:cs="Times New Roman"/>
          <w:sz w:val="24"/>
          <w:szCs w:val="24"/>
        </w:rPr>
        <w:t xml:space="preserve">pp. 169, 158-9), was </w:t>
      </w:r>
      <w:r w:rsidR="00831E9A" w:rsidRPr="00517ABC">
        <w:rPr>
          <w:rFonts w:ascii="Times New Roman" w:hAnsi="Times New Roman" w:cs="Times New Roman"/>
          <w:sz w:val="24"/>
          <w:szCs w:val="24"/>
        </w:rPr>
        <w:t xml:space="preserve">now </w:t>
      </w:r>
      <w:r w:rsidR="00393C9E" w:rsidRPr="00517ABC">
        <w:rPr>
          <w:rFonts w:ascii="Times New Roman" w:hAnsi="Times New Roman" w:cs="Times New Roman"/>
          <w:sz w:val="24"/>
          <w:szCs w:val="24"/>
        </w:rPr>
        <w:t xml:space="preserve">the </w:t>
      </w:r>
      <w:r w:rsidR="00831E9A" w:rsidRPr="00517ABC">
        <w:rPr>
          <w:rFonts w:ascii="Times New Roman" w:hAnsi="Times New Roman" w:cs="Times New Roman"/>
          <w:sz w:val="24"/>
          <w:szCs w:val="24"/>
        </w:rPr>
        <w:t xml:space="preserve">declared </w:t>
      </w:r>
      <w:r w:rsidR="00393C9E" w:rsidRPr="00517ABC">
        <w:rPr>
          <w:rFonts w:ascii="Times New Roman" w:hAnsi="Times New Roman" w:cs="Times New Roman"/>
          <w:sz w:val="24"/>
          <w:szCs w:val="24"/>
        </w:rPr>
        <w:t>enemy</w:t>
      </w:r>
      <w:r w:rsidR="0057494D" w:rsidRPr="00517ABC">
        <w:rPr>
          <w:rFonts w:ascii="Times New Roman" w:hAnsi="Times New Roman" w:cs="Times New Roman"/>
          <w:sz w:val="24"/>
          <w:szCs w:val="24"/>
        </w:rPr>
        <w:t xml:space="preserve">. </w:t>
      </w:r>
      <w:r w:rsidR="00831E9A" w:rsidRPr="00517ABC">
        <w:rPr>
          <w:rFonts w:ascii="Times New Roman" w:hAnsi="Times New Roman" w:cs="Times New Roman"/>
          <w:sz w:val="24"/>
          <w:szCs w:val="24"/>
        </w:rPr>
        <w:t xml:space="preserve">And ten years before Ruskin’s </w:t>
      </w:r>
      <w:r w:rsidR="00831E9A" w:rsidRPr="00517ABC">
        <w:rPr>
          <w:rFonts w:ascii="Times New Roman" w:hAnsi="Times New Roman" w:cs="Times New Roman"/>
          <w:i/>
          <w:sz w:val="24"/>
          <w:szCs w:val="24"/>
        </w:rPr>
        <w:t>Stones</w:t>
      </w:r>
      <w:r w:rsidR="00831E9A" w:rsidRPr="00517ABC">
        <w:rPr>
          <w:rFonts w:ascii="Times New Roman" w:hAnsi="Times New Roman" w:cs="Times New Roman"/>
          <w:sz w:val="24"/>
          <w:szCs w:val="24"/>
        </w:rPr>
        <w:t>, in</w:t>
      </w:r>
      <w:r w:rsidR="00465A3F" w:rsidRPr="00517ABC">
        <w:rPr>
          <w:rFonts w:ascii="Times New Roman" w:hAnsi="Times New Roman" w:cs="Times New Roman"/>
          <w:sz w:val="24"/>
          <w:szCs w:val="24"/>
        </w:rPr>
        <w:t xml:space="preserve"> his </w:t>
      </w:r>
      <w:r w:rsidR="0057494D" w:rsidRPr="00517ABC">
        <w:rPr>
          <w:rFonts w:ascii="Times New Roman" w:hAnsi="Times New Roman" w:cs="Times New Roman"/>
          <w:sz w:val="24"/>
          <w:szCs w:val="24"/>
        </w:rPr>
        <w:t xml:space="preserve">1843 prose-poem on the ruined abbey at Bury St Edmunds and the twelfth-century </w:t>
      </w:r>
      <w:r w:rsidR="0057494D" w:rsidRPr="00517ABC">
        <w:rPr>
          <w:rFonts w:ascii="Times New Roman" w:hAnsi="Times New Roman" w:cs="Times New Roman"/>
          <w:i/>
          <w:sz w:val="24"/>
          <w:szCs w:val="24"/>
        </w:rPr>
        <w:t xml:space="preserve">Chronicle </w:t>
      </w:r>
      <w:r w:rsidR="0057494D" w:rsidRPr="00517ABC">
        <w:rPr>
          <w:rFonts w:ascii="Times New Roman" w:hAnsi="Times New Roman" w:cs="Times New Roman"/>
          <w:sz w:val="24"/>
          <w:szCs w:val="24"/>
        </w:rPr>
        <w:t>of the monk Jocelyn, Carlyle launches a sustained assault on the curtailment of history by ‘</w:t>
      </w:r>
      <w:proofErr w:type="spellStart"/>
      <w:r w:rsidR="0057494D" w:rsidRPr="00517ABC">
        <w:rPr>
          <w:rFonts w:ascii="Times New Roman" w:hAnsi="Times New Roman" w:cs="Times New Roman"/>
          <w:sz w:val="24"/>
          <w:szCs w:val="24"/>
        </w:rPr>
        <w:t>Dryasdust</w:t>
      </w:r>
      <w:proofErr w:type="spellEnd"/>
      <w:r w:rsidR="0057494D" w:rsidRPr="00517ABC">
        <w:rPr>
          <w:rFonts w:ascii="Times New Roman" w:hAnsi="Times New Roman" w:cs="Times New Roman"/>
          <w:sz w:val="24"/>
          <w:szCs w:val="24"/>
        </w:rPr>
        <w:t>’ and ‘Dilettantism’, contrasting the ‘infinite incredible gray void’ of the antiquarianism of the last century with a ‘dynamic’ effort to realize the equal or greater reality of that ‘other world’</w:t>
      </w:r>
      <w:r w:rsidR="00393C9E" w:rsidRPr="00517ABC">
        <w:rPr>
          <w:rFonts w:ascii="Times New Roman" w:hAnsi="Times New Roman" w:cs="Times New Roman"/>
          <w:sz w:val="24"/>
          <w:szCs w:val="24"/>
        </w:rPr>
        <w:t xml:space="preserve">. </w:t>
      </w:r>
      <w:r w:rsidR="00465A3F" w:rsidRPr="00517ABC">
        <w:rPr>
          <w:rFonts w:ascii="Times New Roman" w:hAnsi="Times New Roman" w:cs="Times New Roman"/>
          <w:sz w:val="24"/>
          <w:szCs w:val="24"/>
        </w:rPr>
        <w:t xml:space="preserve">The explicit </w:t>
      </w:r>
      <w:r w:rsidR="006B16F1" w:rsidRPr="00517ABC">
        <w:rPr>
          <w:rFonts w:ascii="Times New Roman" w:hAnsi="Times New Roman" w:cs="Times New Roman"/>
          <w:sz w:val="24"/>
          <w:szCs w:val="24"/>
        </w:rPr>
        <w:t>presentation of the work in</w:t>
      </w:r>
      <w:r w:rsidR="00465A3F" w:rsidRPr="00517ABC">
        <w:rPr>
          <w:rFonts w:ascii="Times New Roman" w:hAnsi="Times New Roman" w:cs="Times New Roman"/>
          <w:sz w:val="24"/>
          <w:szCs w:val="24"/>
        </w:rPr>
        <w:t xml:space="preserve"> </w:t>
      </w:r>
      <w:r w:rsidR="006B16F1" w:rsidRPr="00517ABC">
        <w:rPr>
          <w:rFonts w:ascii="Times New Roman" w:hAnsi="Times New Roman" w:cs="Times New Roman"/>
          <w:sz w:val="24"/>
          <w:szCs w:val="24"/>
        </w:rPr>
        <w:t>the historical dimension</w:t>
      </w:r>
      <w:r w:rsidR="00465A3F" w:rsidRPr="00517ABC">
        <w:rPr>
          <w:rFonts w:ascii="Times New Roman" w:hAnsi="Times New Roman" w:cs="Times New Roman"/>
          <w:sz w:val="24"/>
          <w:szCs w:val="24"/>
        </w:rPr>
        <w:t xml:space="preserve"> </w:t>
      </w:r>
      <w:r w:rsidR="006B16F1" w:rsidRPr="00517ABC">
        <w:rPr>
          <w:rFonts w:ascii="Times New Roman" w:hAnsi="Times New Roman" w:cs="Times New Roman"/>
          <w:sz w:val="24"/>
          <w:szCs w:val="24"/>
        </w:rPr>
        <w:t xml:space="preserve">– </w:t>
      </w:r>
      <w:r w:rsidR="006B16F1" w:rsidRPr="00517ABC">
        <w:rPr>
          <w:rFonts w:ascii="Times New Roman" w:hAnsi="Times New Roman" w:cs="Times New Roman"/>
          <w:i/>
          <w:sz w:val="24"/>
          <w:szCs w:val="24"/>
        </w:rPr>
        <w:t>Past and Present</w:t>
      </w:r>
      <w:r w:rsidR="006B16F1" w:rsidRPr="00517ABC">
        <w:rPr>
          <w:rFonts w:ascii="Times New Roman" w:hAnsi="Times New Roman" w:cs="Times New Roman"/>
          <w:sz w:val="24"/>
          <w:szCs w:val="24"/>
        </w:rPr>
        <w:t xml:space="preserve"> – </w:t>
      </w:r>
      <w:r w:rsidR="00465A3F" w:rsidRPr="00517ABC">
        <w:rPr>
          <w:rFonts w:ascii="Times New Roman" w:hAnsi="Times New Roman" w:cs="Times New Roman"/>
          <w:sz w:val="24"/>
          <w:szCs w:val="24"/>
        </w:rPr>
        <w:t xml:space="preserve">reads on one level like a blunting of the </w:t>
      </w:r>
      <w:r w:rsidR="006B16F1" w:rsidRPr="00517ABC">
        <w:rPr>
          <w:rFonts w:ascii="Times New Roman" w:hAnsi="Times New Roman" w:cs="Times New Roman"/>
          <w:sz w:val="24"/>
          <w:szCs w:val="24"/>
        </w:rPr>
        <w:t xml:space="preserve">social </w:t>
      </w:r>
      <w:r w:rsidR="00465A3F" w:rsidRPr="00517ABC">
        <w:rPr>
          <w:rFonts w:ascii="Times New Roman" w:hAnsi="Times New Roman" w:cs="Times New Roman"/>
          <w:sz w:val="24"/>
          <w:szCs w:val="24"/>
        </w:rPr>
        <w:t>critique</w:t>
      </w:r>
      <w:r w:rsidR="00831E9A" w:rsidRPr="00517ABC">
        <w:rPr>
          <w:rFonts w:ascii="Times New Roman" w:hAnsi="Times New Roman" w:cs="Times New Roman"/>
          <w:sz w:val="24"/>
          <w:szCs w:val="24"/>
        </w:rPr>
        <w:t xml:space="preserve"> – in the way diagnosed by Williams as portending the long-term defeat of art</w:t>
      </w:r>
      <w:r w:rsidR="006B16F1" w:rsidRPr="00517ABC">
        <w:rPr>
          <w:rFonts w:ascii="Times New Roman" w:hAnsi="Times New Roman" w:cs="Times New Roman"/>
          <w:sz w:val="24"/>
          <w:szCs w:val="24"/>
        </w:rPr>
        <w:t xml:space="preserve">. But </w:t>
      </w:r>
      <w:r w:rsidR="00831E9A" w:rsidRPr="00517ABC">
        <w:rPr>
          <w:rFonts w:ascii="Times New Roman" w:hAnsi="Times New Roman" w:cs="Times New Roman"/>
          <w:sz w:val="24"/>
          <w:szCs w:val="24"/>
        </w:rPr>
        <w:t xml:space="preserve">in context </w:t>
      </w:r>
      <w:r w:rsidR="006B16F1" w:rsidRPr="00517ABC">
        <w:rPr>
          <w:rFonts w:ascii="Times New Roman" w:hAnsi="Times New Roman" w:cs="Times New Roman"/>
          <w:sz w:val="24"/>
          <w:szCs w:val="24"/>
        </w:rPr>
        <w:t xml:space="preserve">the effect is to release the always-lurking potential of something </w:t>
      </w:r>
      <w:r w:rsidR="009D7CE7" w:rsidRPr="00517ABC">
        <w:rPr>
          <w:rFonts w:ascii="Times New Roman" w:hAnsi="Times New Roman" w:cs="Times New Roman"/>
          <w:sz w:val="24"/>
          <w:szCs w:val="24"/>
        </w:rPr>
        <w:t xml:space="preserve">indeed – as ‘Signs’ had imagined was possible – yet </w:t>
      </w:r>
      <w:r w:rsidR="006B16F1" w:rsidRPr="00517ABC">
        <w:rPr>
          <w:rFonts w:ascii="Times New Roman" w:hAnsi="Times New Roman" w:cs="Times New Roman"/>
          <w:sz w:val="24"/>
          <w:szCs w:val="24"/>
        </w:rPr>
        <w:t xml:space="preserve">better than what has been done before. </w:t>
      </w:r>
      <w:r w:rsidR="00393C9E" w:rsidRPr="00517ABC">
        <w:rPr>
          <w:rFonts w:ascii="Times New Roman" w:hAnsi="Times New Roman" w:cs="Times New Roman"/>
          <w:sz w:val="24"/>
          <w:szCs w:val="24"/>
        </w:rPr>
        <w:t xml:space="preserve">What matters here is indeed not architecture as such but </w:t>
      </w:r>
      <w:r w:rsidR="006B16F1" w:rsidRPr="00517ABC">
        <w:rPr>
          <w:rFonts w:ascii="Times New Roman" w:hAnsi="Times New Roman" w:cs="Times New Roman"/>
          <w:sz w:val="24"/>
          <w:szCs w:val="24"/>
          <w:lang w:eastAsia="en-US"/>
        </w:rPr>
        <w:t xml:space="preserve">the recovery of </w:t>
      </w:r>
      <w:r w:rsidR="00393C9E" w:rsidRPr="00517ABC">
        <w:rPr>
          <w:rFonts w:ascii="Times New Roman" w:hAnsi="Times New Roman" w:cs="Times New Roman"/>
          <w:sz w:val="24"/>
          <w:szCs w:val="24"/>
          <w:lang w:eastAsia="en-US"/>
        </w:rPr>
        <w:t xml:space="preserve">a ‘style […] historic’ and </w:t>
      </w:r>
      <w:r w:rsidR="00486D16" w:rsidRPr="00517ABC">
        <w:rPr>
          <w:rFonts w:ascii="Times New Roman" w:hAnsi="Times New Roman" w:cs="Times New Roman"/>
          <w:sz w:val="24"/>
          <w:szCs w:val="24"/>
          <w:lang w:eastAsia="en-US"/>
        </w:rPr>
        <w:t>the eternity flowing back from the future</w:t>
      </w:r>
      <w:r w:rsidRPr="00517ABC">
        <w:rPr>
          <w:rFonts w:ascii="Times New Roman" w:hAnsi="Times New Roman" w:cs="Times New Roman"/>
          <w:sz w:val="24"/>
          <w:szCs w:val="24"/>
          <w:lang w:eastAsia="en-US"/>
        </w:rPr>
        <w:t>:</w:t>
      </w:r>
    </w:p>
    <w:p w14:paraId="13FC1500" w14:textId="059B6BAD" w:rsidR="0057494D" w:rsidRPr="00517ABC" w:rsidRDefault="0057494D" w:rsidP="00C276FD">
      <w:pPr>
        <w:spacing w:after="0" w:line="360" w:lineRule="auto"/>
        <w:rPr>
          <w:rFonts w:ascii="Times New Roman" w:eastAsia="Times New Roman" w:hAnsi="Times New Roman" w:cs="Times New Roman"/>
          <w:sz w:val="24"/>
          <w:szCs w:val="24"/>
        </w:rPr>
      </w:pPr>
      <w:r w:rsidRPr="00517ABC">
        <w:rPr>
          <w:rFonts w:ascii="Times New Roman" w:hAnsi="Times New Roman" w:cs="Times New Roman"/>
          <w:sz w:val="24"/>
          <w:szCs w:val="24"/>
        </w:rPr>
        <w:t>Their architecture, belfries, land-carucates? Yes, – and that is but a small item of the matter.</w:t>
      </w:r>
      <w:r w:rsidR="00DC1FBC" w:rsidRPr="00517ABC">
        <w:rPr>
          <w:rFonts w:ascii="Times New Roman" w:hAnsi="Times New Roman" w:cs="Times New Roman"/>
          <w:sz w:val="24"/>
          <w:szCs w:val="24"/>
        </w:rPr>
        <w:t xml:space="preserve"> </w:t>
      </w:r>
      <w:r w:rsidR="000472BA" w:rsidRPr="00517ABC">
        <w:rPr>
          <w:rFonts w:ascii="Times New Roman" w:hAnsi="Times New Roman" w:cs="Times New Roman"/>
          <w:sz w:val="24"/>
          <w:szCs w:val="24"/>
        </w:rPr>
        <w:t xml:space="preserve">[…] </w:t>
      </w:r>
      <w:r w:rsidR="00594BEA" w:rsidRPr="00517ABC">
        <w:rPr>
          <w:rFonts w:ascii="Times New Roman" w:eastAsia="Times New Roman" w:hAnsi="Times New Roman" w:cs="Times New Roman"/>
          <w:color w:val="000000"/>
          <w:sz w:val="24"/>
          <w:szCs w:val="24"/>
          <w:shd w:val="clear" w:color="auto" w:fill="FFFFFF"/>
        </w:rPr>
        <w:t>Beautifully, in our earnest loving glance, the old centuries melt from opaque to partially translucent, transparent here and there;</w:t>
      </w:r>
      <w:r w:rsidR="00594BEA" w:rsidRPr="00517ABC">
        <w:rPr>
          <w:rStyle w:val="apple-converted-space"/>
          <w:rFonts w:ascii="Times New Roman" w:eastAsia="Times New Roman" w:hAnsi="Times New Roman" w:cs="Times New Roman"/>
          <w:color w:val="000000"/>
          <w:sz w:val="24"/>
          <w:szCs w:val="24"/>
          <w:shd w:val="clear" w:color="auto" w:fill="FFFFFF"/>
        </w:rPr>
        <w:t xml:space="preserve"> and t</w:t>
      </w:r>
      <w:r w:rsidRPr="00517ABC">
        <w:rPr>
          <w:rFonts w:ascii="Times New Roman" w:hAnsi="Times New Roman" w:cs="Times New Roman"/>
          <w:sz w:val="24"/>
          <w:szCs w:val="24"/>
        </w:rPr>
        <w:t xml:space="preserve">he void black Night, one finds, is but the summing up of innumerable peopled luminous </w:t>
      </w:r>
      <w:r w:rsidRPr="00517ABC">
        <w:rPr>
          <w:rFonts w:ascii="Times New Roman" w:hAnsi="Times New Roman" w:cs="Times New Roman"/>
          <w:i/>
          <w:sz w:val="24"/>
          <w:szCs w:val="24"/>
        </w:rPr>
        <w:t>Days</w:t>
      </w:r>
      <w:r w:rsidRPr="00517ABC">
        <w:rPr>
          <w:rFonts w:ascii="Times New Roman" w:hAnsi="Times New Roman" w:cs="Times New Roman"/>
          <w:sz w:val="24"/>
          <w:szCs w:val="24"/>
        </w:rPr>
        <w:t>.</w:t>
      </w:r>
      <w:r w:rsidR="00594BEA" w:rsidRPr="00517ABC">
        <w:rPr>
          <w:rFonts w:ascii="Times New Roman" w:hAnsi="Times New Roman" w:cs="Times New Roman"/>
          <w:sz w:val="24"/>
          <w:szCs w:val="24"/>
        </w:rPr>
        <w:t xml:space="preserve"> </w:t>
      </w:r>
      <w:r w:rsidR="00423AA3" w:rsidRPr="00517ABC">
        <w:rPr>
          <w:rFonts w:ascii="Times New Roman" w:hAnsi="Times New Roman" w:cs="Times New Roman"/>
          <w:sz w:val="24"/>
          <w:szCs w:val="24"/>
        </w:rPr>
        <w:t>(</w:t>
      </w:r>
      <w:r w:rsidR="00DC1FBC" w:rsidRPr="00517ABC">
        <w:rPr>
          <w:rFonts w:ascii="Times New Roman" w:hAnsi="Times New Roman" w:cs="Times New Roman"/>
          <w:sz w:val="24"/>
          <w:szCs w:val="24"/>
        </w:rPr>
        <w:t xml:space="preserve">Carlyle </w:t>
      </w:r>
      <w:r w:rsidR="000472BA" w:rsidRPr="00517ABC">
        <w:rPr>
          <w:rFonts w:ascii="Times New Roman" w:hAnsi="Times New Roman" w:cs="Times New Roman"/>
          <w:sz w:val="24"/>
          <w:szCs w:val="24"/>
        </w:rPr>
        <w:t>2005</w:t>
      </w:r>
      <w:r w:rsidR="00DC1FBC" w:rsidRPr="00517ABC">
        <w:rPr>
          <w:rFonts w:ascii="Times New Roman" w:hAnsi="Times New Roman" w:cs="Times New Roman"/>
          <w:sz w:val="24"/>
          <w:szCs w:val="24"/>
        </w:rPr>
        <w:t>: 51</w:t>
      </w:r>
      <w:r w:rsidR="000472BA" w:rsidRPr="00517ABC">
        <w:rPr>
          <w:rFonts w:ascii="Times New Roman" w:hAnsi="Times New Roman" w:cs="Times New Roman"/>
          <w:sz w:val="24"/>
          <w:szCs w:val="24"/>
        </w:rPr>
        <w:t>-3</w:t>
      </w:r>
      <w:r w:rsidR="00423AA3" w:rsidRPr="00517ABC">
        <w:rPr>
          <w:rFonts w:ascii="Times New Roman" w:hAnsi="Times New Roman" w:cs="Times New Roman"/>
          <w:sz w:val="24"/>
          <w:szCs w:val="24"/>
        </w:rPr>
        <w:t>)</w:t>
      </w:r>
    </w:p>
    <w:p w14:paraId="01F3DEB2" w14:textId="77777777" w:rsidR="00837985" w:rsidRPr="00517ABC" w:rsidRDefault="00837985" w:rsidP="00C276FD">
      <w:pPr>
        <w:pStyle w:val="OXDEAR"/>
        <w:spacing w:before="0" w:after="0" w:line="360" w:lineRule="auto"/>
        <w:rPr>
          <w:rFonts w:eastAsiaTheme="minorEastAsia"/>
          <w:szCs w:val="24"/>
          <w:lang w:val="en-US" w:eastAsia="en-US"/>
        </w:rPr>
      </w:pPr>
    </w:p>
    <w:p w14:paraId="3411D43A" w14:textId="1D86E048" w:rsidR="00A91DC5" w:rsidRPr="00517ABC" w:rsidRDefault="00D35E75" w:rsidP="00C276FD">
      <w:pPr>
        <w:widowControl w:val="0"/>
        <w:autoSpaceDE w:val="0"/>
        <w:autoSpaceDN w:val="0"/>
        <w:adjustRightInd w:val="0"/>
        <w:spacing w:after="0" w:line="360" w:lineRule="auto"/>
        <w:rPr>
          <w:rFonts w:ascii="Times New Roman" w:hAnsi="Times New Roman" w:cs="Times New Roman"/>
          <w:smallCaps/>
          <w:sz w:val="24"/>
          <w:szCs w:val="24"/>
        </w:rPr>
      </w:pPr>
      <w:r w:rsidRPr="00517ABC">
        <w:rPr>
          <w:rFonts w:ascii="Times New Roman" w:hAnsi="Times New Roman" w:cs="Times New Roman"/>
          <w:sz w:val="24"/>
          <w:szCs w:val="24"/>
          <w:lang w:eastAsia="en-US"/>
        </w:rPr>
        <w:t>_______________________</w:t>
      </w:r>
    </w:p>
    <w:p w14:paraId="5A56F1B6" w14:textId="77777777" w:rsidR="00D35E75" w:rsidRPr="00517ABC" w:rsidRDefault="00D35E75" w:rsidP="00C276FD">
      <w:pPr>
        <w:pStyle w:val="EndnoteText"/>
        <w:spacing w:line="360" w:lineRule="auto"/>
        <w:rPr>
          <w:rFonts w:ascii="Times New Roman" w:hAnsi="Times New Roman" w:cs="Times New Roman"/>
        </w:rPr>
      </w:pPr>
    </w:p>
    <w:p w14:paraId="431D42DA" w14:textId="2280AC7D" w:rsidR="00001FC4"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References</w:t>
      </w:r>
    </w:p>
    <w:p w14:paraId="6B3F3EDE"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Adelman, Richard (2017), ‘Ruskin &amp; Gothic Literature’, </w:t>
      </w:r>
      <w:r w:rsidRPr="00517ABC">
        <w:rPr>
          <w:rFonts w:ascii="Times New Roman" w:eastAsia="Times New Roman" w:hAnsi="Times New Roman" w:cs="Times New Roman"/>
          <w:i/>
          <w:color w:val="000000"/>
          <w:sz w:val="24"/>
          <w:szCs w:val="24"/>
          <w:shd w:val="clear" w:color="auto" w:fill="FFFFFF"/>
        </w:rPr>
        <w:t>The Wordsworth Circle</w:t>
      </w:r>
      <w:r w:rsidRPr="00517ABC">
        <w:rPr>
          <w:rFonts w:ascii="Times New Roman" w:eastAsia="Times New Roman" w:hAnsi="Times New Roman" w:cs="Times New Roman"/>
          <w:color w:val="000000"/>
          <w:sz w:val="24"/>
          <w:szCs w:val="24"/>
          <w:shd w:val="clear" w:color="auto" w:fill="FFFFFF"/>
        </w:rPr>
        <w:t xml:space="preserve"> 48.3,</w:t>
      </w:r>
    </w:p>
    <w:p w14:paraId="745BBEC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lastRenderedPageBreak/>
        <w:t>pp. 152–64.</w:t>
      </w:r>
    </w:p>
    <w:p w14:paraId="7EB31F39"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Bacon, Nathaniel (1647), </w:t>
      </w:r>
      <w:r w:rsidRPr="00517ABC">
        <w:rPr>
          <w:rFonts w:ascii="Times New Roman" w:eastAsia="Times New Roman" w:hAnsi="Times New Roman" w:cs="Times New Roman"/>
          <w:i/>
          <w:color w:val="000000"/>
          <w:sz w:val="24"/>
          <w:szCs w:val="24"/>
          <w:shd w:val="clear" w:color="auto" w:fill="FFFFFF"/>
        </w:rPr>
        <w:t>An Historical Discourse of the Uniformity of the Government of</w:t>
      </w:r>
    </w:p>
    <w:p w14:paraId="38C1D7C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England</w:t>
      </w:r>
      <w:r w:rsidRPr="00517ABC">
        <w:rPr>
          <w:rFonts w:ascii="Times New Roman" w:eastAsia="Times New Roman" w:hAnsi="Times New Roman" w:cs="Times New Roman"/>
          <w:color w:val="000000"/>
          <w:sz w:val="24"/>
          <w:szCs w:val="24"/>
          <w:shd w:val="clear" w:color="auto" w:fill="FFFFFF"/>
        </w:rPr>
        <w:t xml:space="preserve">, London: Mathew </w:t>
      </w:r>
      <w:proofErr w:type="spellStart"/>
      <w:r w:rsidRPr="00517ABC">
        <w:rPr>
          <w:rFonts w:ascii="Times New Roman" w:eastAsia="Times New Roman" w:hAnsi="Times New Roman" w:cs="Times New Roman"/>
          <w:color w:val="000000"/>
          <w:sz w:val="24"/>
          <w:szCs w:val="24"/>
          <w:shd w:val="clear" w:color="auto" w:fill="FFFFFF"/>
        </w:rPr>
        <w:t>Walbancke</w:t>
      </w:r>
      <w:proofErr w:type="spellEnd"/>
      <w:r w:rsidRPr="00517ABC">
        <w:rPr>
          <w:rFonts w:ascii="Times New Roman" w:eastAsia="Times New Roman" w:hAnsi="Times New Roman" w:cs="Times New Roman"/>
          <w:color w:val="000000"/>
          <w:sz w:val="24"/>
          <w:szCs w:val="24"/>
          <w:shd w:val="clear" w:color="auto" w:fill="FFFFFF"/>
        </w:rPr>
        <w:t>.</w:t>
      </w:r>
    </w:p>
    <w:p w14:paraId="7F80A451"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Bann, Stephen (1995), </w:t>
      </w:r>
      <w:r w:rsidRPr="00517ABC">
        <w:rPr>
          <w:rFonts w:ascii="Times New Roman" w:eastAsia="Times New Roman" w:hAnsi="Times New Roman" w:cs="Times New Roman"/>
          <w:i/>
          <w:color w:val="000000"/>
          <w:sz w:val="24"/>
          <w:szCs w:val="24"/>
          <w:shd w:val="clear" w:color="auto" w:fill="FFFFFF"/>
        </w:rPr>
        <w:t>Romanticism and the Rise of History</w:t>
      </w:r>
      <w:r w:rsidRPr="00517ABC">
        <w:rPr>
          <w:rFonts w:ascii="Times New Roman" w:eastAsia="Times New Roman" w:hAnsi="Times New Roman" w:cs="Times New Roman"/>
          <w:color w:val="000000"/>
          <w:sz w:val="24"/>
          <w:szCs w:val="24"/>
          <w:shd w:val="clear" w:color="auto" w:fill="FFFFFF"/>
        </w:rPr>
        <w:t xml:space="preserve">, New York: </w:t>
      </w:r>
      <w:proofErr w:type="spellStart"/>
      <w:r w:rsidRPr="00517ABC">
        <w:rPr>
          <w:rFonts w:ascii="Times New Roman" w:eastAsia="Times New Roman" w:hAnsi="Times New Roman" w:cs="Times New Roman"/>
          <w:color w:val="000000"/>
          <w:sz w:val="24"/>
          <w:szCs w:val="24"/>
          <w:shd w:val="clear" w:color="auto" w:fill="FFFFFF"/>
        </w:rPr>
        <w:t>Twayne</w:t>
      </w:r>
      <w:proofErr w:type="spellEnd"/>
      <w:r w:rsidRPr="00517ABC">
        <w:rPr>
          <w:rFonts w:ascii="Times New Roman" w:eastAsia="Times New Roman" w:hAnsi="Times New Roman" w:cs="Times New Roman"/>
          <w:color w:val="000000"/>
          <w:sz w:val="24"/>
          <w:szCs w:val="24"/>
          <w:shd w:val="clear" w:color="auto" w:fill="FFFFFF"/>
        </w:rPr>
        <w:t xml:space="preserve"> Publishers.</w:t>
      </w:r>
    </w:p>
    <w:p w14:paraId="052CB742"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Birch, Dinah (2017), ‘Clarity is Poetry’, </w:t>
      </w:r>
      <w:r w:rsidRPr="00517ABC">
        <w:rPr>
          <w:rFonts w:ascii="Times New Roman" w:eastAsia="Times New Roman" w:hAnsi="Times New Roman" w:cs="Times New Roman"/>
          <w:i/>
          <w:color w:val="000000"/>
          <w:sz w:val="24"/>
          <w:szCs w:val="24"/>
          <w:shd w:val="clear" w:color="auto" w:fill="FFFFFF"/>
        </w:rPr>
        <w:t>Times Literary Supplement</w:t>
      </w:r>
      <w:r w:rsidRPr="00517ABC">
        <w:rPr>
          <w:rFonts w:ascii="Times New Roman" w:eastAsia="Times New Roman" w:hAnsi="Times New Roman" w:cs="Times New Roman"/>
          <w:color w:val="000000"/>
          <w:sz w:val="24"/>
          <w:szCs w:val="24"/>
          <w:shd w:val="clear" w:color="auto" w:fill="FFFFFF"/>
        </w:rPr>
        <w:t>, No. 5985, 15 December,</w:t>
      </w:r>
    </w:p>
    <w:p w14:paraId="1F7F0DF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&lt;https://www.the-tls.co.uk/articles/public/clarity-is-poetry-ruskin/&gt; (last accessed 9 January</w:t>
      </w:r>
    </w:p>
    <w:p w14:paraId="544B95A7" w14:textId="68474592" w:rsidR="00186A3D"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2018).</w:t>
      </w:r>
    </w:p>
    <w:p w14:paraId="7342AE63"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Bizup</w:t>
      </w:r>
      <w:proofErr w:type="spellEnd"/>
      <w:r w:rsidRPr="00517ABC">
        <w:rPr>
          <w:rFonts w:ascii="Times New Roman" w:eastAsia="Times New Roman" w:hAnsi="Times New Roman" w:cs="Times New Roman"/>
          <w:color w:val="000000"/>
          <w:sz w:val="24"/>
          <w:szCs w:val="24"/>
          <w:shd w:val="clear" w:color="auto" w:fill="FFFFFF"/>
        </w:rPr>
        <w:t xml:space="preserve">, Joseph (2003), </w:t>
      </w:r>
      <w:r w:rsidRPr="00517ABC">
        <w:rPr>
          <w:rFonts w:ascii="Times New Roman" w:eastAsia="Times New Roman" w:hAnsi="Times New Roman" w:cs="Times New Roman"/>
          <w:i/>
          <w:color w:val="000000"/>
          <w:sz w:val="24"/>
          <w:szCs w:val="24"/>
          <w:shd w:val="clear" w:color="auto" w:fill="FFFFFF"/>
        </w:rPr>
        <w:t>Manufacturing Culture: Vindications of Early Victorian Industry</w:t>
      </w:r>
      <w:r w:rsidRPr="00517ABC">
        <w:rPr>
          <w:rFonts w:ascii="Times New Roman" w:eastAsia="Times New Roman" w:hAnsi="Times New Roman" w:cs="Times New Roman"/>
          <w:color w:val="000000"/>
          <w:sz w:val="24"/>
          <w:szCs w:val="24"/>
          <w:shd w:val="clear" w:color="auto" w:fill="FFFFFF"/>
        </w:rPr>
        <w:t>,</w:t>
      </w:r>
    </w:p>
    <w:p w14:paraId="6028F816"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Charlottesville and London: University of Virginia Press.</w:t>
      </w:r>
    </w:p>
    <w:p w14:paraId="1EC24208"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Blackstone, William (1765–9), </w:t>
      </w:r>
      <w:r w:rsidRPr="00517ABC">
        <w:rPr>
          <w:rFonts w:ascii="Times New Roman" w:eastAsia="Times New Roman" w:hAnsi="Times New Roman" w:cs="Times New Roman"/>
          <w:i/>
          <w:color w:val="000000"/>
          <w:sz w:val="24"/>
          <w:szCs w:val="24"/>
          <w:shd w:val="clear" w:color="auto" w:fill="FFFFFF"/>
        </w:rPr>
        <w:t>Commentaries on the Laws of England</w:t>
      </w:r>
      <w:r w:rsidRPr="00517ABC">
        <w:rPr>
          <w:rFonts w:ascii="Times New Roman" w:eastAsia="Times New Roman" w:hAnsi="Times New Roman" w:cs="Times New Roman"/>
          <w:color w:val="000000"/>
          <w:sz w:val="24"/>
          <w:szCs w:val="24"/>
          <w:shd w:val="clear" w:color="auto" w:fill="FFFFFF"/>
        </w:rPr>
        <w:t xml:space="preserve">, 4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Oxford:</w:t>
      </w:r>
    </w:p>
    <w:p w14:paraId="1D6BDED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Clarendon Press.</w:t>
      </w:r>
    </w:p>
    <w:p w14:paraId="4E4F83FD"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Brodey</w:t>
      </w:r>
      <w:proofErr w:type="spellEnd"/>
      <w:r w:rsidRPr="00517ABC">
        <w:rPr>
          <w:rFonts w:ascii="Times New Roman" w:eastAsia="Times New Roman" w:hAnsi="Times New Roman" w:cs="Times New Roman"/>
          <w:color w:val="000000"/>
          <w:sz w:val="24"/>
          <w:szCs w:val="24"/>
          <w:shd w:val="clear" w:color="auto" w:fill="FFFFFF"/>
        </w:rPr>
        <w:t xml:space="preserve">, Inger </w:t>
      </w:r>
      <w:proofErr w:type="spellStart"/>
      <w:r w:rsidRPr="00517ABC">
        <w:rPr>
          <w:rFonts w:ascii="Times New Roman" w:eastAsia="Times New Roman" w:hAnsi="Times New Roman" w:cs="Times New Roman"/>
          <w:color w:val="000000"/>
          <w:sz w:val="24"/>
          <w:szCs w:val="24"/>
          <w:shd w:val="clear" w:color="auto" w:fill="FFFFFF"/>
        </w:rPr>
        <w:t>Sigrun</w:t>
      </w:r>
      <w:proofErr w:type="spellEnd"/>
      <w:r w:rsidRPr="00517ABC">
        <w:rPr>
          <w:rFonts w:ascii="Times New Roman" w:eastAsia="Times New Roman" w:hAnsi="Times New Roman" w:cs="Times New Roman"/>
          <w:color w:val="000000"/>
          <w:sz w:val="24"/>
          <w:szCs w:val="24"/>
          <w:shd w:val="clear" w:color="auto" w:fill="FFFFFF"/>
        </w:rPr>
        <w:t xml:space="preserve"> (2008), </w:t>
      </w:r>
      <w:r w:rsidRPr="00517ABC">
        <w:rPr>
          <w:rFonts w:ascii="Times New Roman" w:eastAsia="Times New Roman" w:hAnsi="Times New Roman" w:cs="Times New Roman"/>
          <w:i/>
          <w:color w:val="000000"/>
          <w:sz w:val="24"/>
          <w:szCs w:val="24"/>
          <w:shd w:val="clear" w:color="auto" w:fill="FFFFFF"/>
        </w:rPr>
        <w:t>Ruined by Design: Shaping Novels and Gardens in the Culture of</w:t>
      </w:r>
    </w:p>
    <w:p w14:paraId="5B87641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Sensibility</w:t>
      </w:r>
      <w:r w:rsidRPr="00517ABC">
        <w:rPr>
          <w:rFonts w:ascii="Times New Roman" w:eastAsia="Times New Roman" w:hAnsi="Times New Roman" w:cs="Times New Roman"/>
          <w:color w:val="000000"/>
          <w:sz w:val="24"/>
          <w:szCs w:val="24"/>
          <w:shd w:val="clear" w:color="auto" w:fill="FFFFFF"/>
        </w:rPr>
        <w:t>, New York and London: Routledge.</w:t>
      </w:r>
    </w:p>
    <w:p w14:paraId="6EBC41F4" w14:textId="681DB08D"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Burke, Edmund (1987), </w:t>
      </w:r>
      <w:r w:rsidRPr="00517ABC">
        <w:rPr>
          <w:rFonts w:ascii="Times New Roman" w:eastAsia="Times New Roman" w:hAnsi="Times New Roman" w:cs="Times New Roman"/>
          <w:i/>
          <w:color w:val="000000"/>
          <w:sz w:val="24"/>
          <w:szCs w:val="24"/>
          <w:shd w:val="clear" w:color="auto" w:fill="FFFFFF"/>
        </w:rPr>
        <w:t>Reflections on the Revolution in France</w:t>
      </w:r>
      <w:r w:rsidRPr="00517ABC">
        <w:rPr>
          <w:rFonts w:ascii="Times New Roman" w:eastAsia="Times New Roman" w:hAnsi="Times New Roman" w:cs="Times New Roman"/>
          <w:color w:val="000000"/>
          <w:sz w:val="24"/>
          <w:szCs w:val="24"/>
          <w:shd w:val="clear" w:color="auto" w:fill="FFFFFF"/>
        </w:rPr>
        <w:t>, ed. J. G. A. Pocock, Indianapolis</w:t>
      </w:r>
      <w:r>
        <w:rPr>
          <w:rFonts w:ascii="Times New Roman" w:eastAsia="Times New Roman" w:hAnsi="Times New Roman" w:cs="Times New Roman"/>
          <w:color w:val="000000"/>
          <w:sz w:val="24"/>
          <w:szCs w:val="24"/>
          <w:shd w:val="clear" w:color="auto" w:fill="FFFFFF"/>
        </w:rPr>
        <w:t xml:space="preserve"> </w:t>
      </w:r>
      <w:r w:rsidRPr="00517ABC">
        <w:rPr>
          <w:rFonts w:ascii="Times New Roman" w:eastAsia="Times New Roman" w:hAnsi="Times New Roman" w:cs="Times New Roman"/>
          <w:color w:val="000000"/>
          <w:sz w:val="24"/>
          <w:szCs w:val="24"/>
          <w:shd w:val="clear" w:color="auto" w:fill="FFFFFF"/>
        </w:rPr>
        <w:t>and Cambridge: Hackett Publishing Company.</w:t>
      </w:r>
    </w:p>
    <w:p w14:paraId="473B2AD8"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Carlyle, Thomas (1971), </w:t>
      </w:r>
      <w:r w:rsidRPr="00517ABC">
        <w:rPr>
          <w:rFonts w:ascii="Times New Roman" w:eastAsia="Times New Roman" w:hAnsi="Times New Roman" w:cs="Times New Roman"/>
          <w:i/>
          <w:color w:val="000000"/>
          <w:sz w:val="24"/>
          <w:szCs w:val="24"/>
          <w:shd w:val="clear" w:color="auto" w:fill="FFFFFF"/>
        </w:rPr>
        <w:t>Selected Writings</w:t>
      </w:r>
      <w:r w:rsidRPr="00517ABC">
        <w:rPr>
          <w:rFonts w:ascii="Times New Roman" w:eastAsia="Times New Roman" w:hAnsi="Times New Roman" w:cs="Times New Roman"/>
          <w:color w:val="000000"/>
          <w:sz w:val="24"/>
          <w:szCs w:val="24"/>
          <w:shd w:val="clear" w:color="auto" w:fill="FFFFFF"/>
        </w:rPr>
        <w:t xml:space="preserve">, ed. Alan </w:t>
      </w:r>
      <w:proofErr w:type="spellStart"/>
      <w:r w:rsidRPr="00517ABC">
        <w:rPr>
          <w:rFonts w:ascii="Times New Roman" w:eastAsia="Times New Roman" w:hAnsi="Times New Roman" w:cs="Times New Roman"/>
          <w:color w:val="000000"/>
          <w:sz w:val="24"/>
          <w:szCs w:val="24"/>
          <w:shd w:val="clear" w:color="auto" w:fill="FFFFFF"/>
        </w:rPr>
        <w:t>Shelston</w:t>
      </w:r>
      <w:proofErr w:type="spellEnd"/>
      <w:r w:rsidRPr="00517ABC">
        <w:rPr>
          <w:rFonts w:ascii="Times New Roman" w:eastAsia="Times New Roman" w:hAnsi="Times New Roman" w:cs="Times New Roman"/>
          <w:color w:val="000000"/>
          <w:sz w:val="24"/>
          <w:szCs w:val="24"/>
          <w:shd w:val="clear" w:color="auto" w:fill="FFFFFF"/>
        </w:rPr>
        <w:t>, London: Penguin.</w:t>
      </w:r>
    </w:p>
    <w:p w14:paraId="43E78E63"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Carlyle, Thomas (1997), </w:t>
      </w:r>
      <w:r w:rsidRPr="00517ABC">
        <w:rPr>
          <w:rFonts w:ascii="Times New Roman" w:eastAsia="Times New Roman" w:hAnsi="Times New Roman" w:cs="Times New Roman"/>
          <w:i/>
          <w:color w:val="000000"/>
          <w:sz w:val="24"/>
          <w:szCs w:val="24"/>
          <w:shd w:val="clear" w:color="auto" w:fill="FFFFFF"/>
        </w:rPr>
        <w:t>Reminiscences</w:t>
      </w:r>
      <w:r w:rsidRPr="00517ABC">
        <w:rPr>
          <w:rFonts w:ascii="Times New Roman" w:eastAsia="Times New Roman" w:hAnsi="Times New Roman" w:cs="Times New Roman"/>
          <w:color w:val="000000"/>
          <w:sz w:val="24"/>
          <w:szCs w:val="24"/>
          <w:shd w:val="clear" w:color="auto" w:fill="FFFFFF"/>
        </w:rPr>
        <w:t>, ed. K. J. Fielding and Ian Campbell, Oxford: Oxford</w:t>
      </w:r>
    </w:p>
    <w:p w14:paraId="254E57B7"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University Press.</w:t>
      </w:r>
    </w:p>
    <w:p w14:paraId="78414D7B" w14:textId="7E94B7B4"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Carlyle, Thomas (2005), </w:t>
      </w:r>
      <w:r w:rsidRPr="00517ABC">
        <w:rPr>
          <w:rFonts w:ascii="Times New Roman" w:eastAsia="Times New Roman" w:hAnsi="Times New Roman" w:cs="Times New Roman"/>
          <w:i/>
          <w:color w:val="000000"/>
          <w:sz w:val="24"/>
          <w:szCs w:val="24"/>
          <w:shd w:val="clear" w:color="auto" w:fill="FFFFFF"/>
        </w:rPr>
        <w:t>Past and Present</w:t>
      </w:r>
      <w:r w:rsidRPr="00517ABC">
        <w:rPr>
          <w:rFonts w:ascii="Times New Roman" w:eastAsia="Times New Roman" w:hAnsi="Times New Roman" w:cs="Times New Roman"/>
          <w:color w:val="000000"/>
          <w:sz w:val="24"/>
          <w:szCs w:val="24"/>
          <w:shd w:val="clear" w:color="auto" w:fill="FFFFFF"/>
        </w:rPr>
        <w:t xml:space="preserve">, ed. Chris R. </w:t>
      </w:r>
      <w:proofErr w:type="spellStart"/>
      <w:r w:rsidRPr="00517ABC">
        <w:rPr>
          <w:rFonts w:ascii="Times New Roman" w:eastAsia="Times New Roman" w:hAnsi="Times New Roman" w:cs="Times New Roman"/>
          <w:color w:val="000000"/>
          <w:sz w:val="24"/>
          <w:szCs w:val="24"/>
          <w:shd w:val="clear" w:color="auto" w:fill="FFFFFF"/>
        </w:rPr>
        <w:t>Vanden</w:t>
      </w:r>
      <w:proofErr w:type="spellEnd"/>
      <w:r w:rsidRPr="00517ABC">
        <w:rPr>
          <w:rFonts w:ascii="Times New Roman" w:eastAsia="Times New Roman" w:hAnsi="Times New Roman" w:cs="Times New Roman"/>
          <w:color w:val="000000"/>
          <w:sz w:val="24"/>
          <w:szCs w:val="24"/>
          <w:shd w:val="clear" w:color="auto" w:fill="FFFFFF"/>
        </w:rPr>
        <w:t xml:space="preserve"> </w:t>
      </w:r>
      <w:proofErr w:type="spellStart"/>
      <w:r w:rsidRPr="00517ABC">
        <w:rPr>
          <w:rFonts w:ascii="Times New Roman" w:eastAsia="Times New Roman" w:hAnsi="Times New Roman" w:cs="Times New Roman"/>
          <w:color w:val="000000"/>
          <w:sz w:val="24"/>
          <w:szCs w:val="24"/>
          <w:shd w:val="clear" w:color="auto" w:fill="FFFFFF"/>
        </w:rPr>
        <w:t>Bossche</w:t>
      </w:r>
      <w:proofErr w:type="spellEnd"/>
      <w:r w:rsidRPr="00517ABC">
        <w:rPr>
          <w:rFonts w:ascii="Times New Roman" w:eastAsia="Times New Roman" w:hAnsi="Times New Roman" w:cs="Times New Roman"/>
          <w:color w:val="000000"/>
          <w:sz w:val="24"/>
          <w:szCs w:val="24"/>
          <w:shd w:val="clear" w:color="auto" w:fill="FFFFFF"/>
        </w:rPr>
        <w:t xml:space="preserve">, assisted by Joel J. </w:t>
      </w:r>
      <w:proofErr w:type="spellStart"/>
      <w:r w:rsidRPr="00517ABC">
        <w:rPr>
          <w:rFonts w:ascii="Times New Roman" w:eastAsia="Times New Roman" w:hAnsi="Times New Roman" w:cs="Times New Roman"/>
          <w:color w:val="000000"/>
          <w:sz w:val="24"/>
          <w:szCs w:val="24"/>
          <w:shd w:val="clear" w:color="auto" w:fill="FFFFFF"/>
        </w:rPr>
        <w:t>Brattin</w:t>
      </w:r>
      <w:proofErr w:type="spellEnd"/>
      <w:r>
        <w:rPr>
          <w:rFonts w:ascii="Times New Roman" w:eastAsia="Times New Roman" w:hAnsi="Times New Roman" w:cs="Times New Roman"/>
          <w:color w:val="000000"/>
          <w:sz w:val="24"/>
          <w:szCs w:val="24"/>
          <w:shd w:val="clear" w:color="auto" w:fill="FFFFFF"/>
        </w:rPr>
        <w:t xml:space="preserve"> </w:t>
      </w:r>
      <w:r w:rsidRPr="00517ABC">
        <w:rPr>
          <w:rFonts w:ascii="Times New Roman" w:eastAsia="Times New Roman" w:hAnsi="Times New Roman" w:cs="Times New Roman"/>
          <w:color w:val="000000"/>
          <w:sz w:val="24"/>
          <w:szCs w:val="24"/>
          <w:shd w:val="clear" w:color="auto" w:fill="FFFFFF"/>
        </w:rPr>
        <w:t xml:space="preserve">and D. J. </w:t>
      </w:r>
      <w:proofErr w:type="spellStart"/>
      <w:r w:rsidRPr="00517ABC">
        <w:rPr>
          <w:rFonts w:ascii="Times New Roman" w:eastAsia="Times New Roman" w:hAnsi="Times New Roman" w:cs="Times New Roman"/>
          <w:color w:val="000000"/>
          <w:sz w:val="24"/>
          <w:szCs w:val="24"/>
          <w:shd w:val="clear" w:color="auto" w:fill="FFFFFF"/>
        </w:rPr>
        <w:t>Trela</w:t>
      </w:r>
      <w:proofErr w:type="spellEnd"/>
      <w:r w:rsidRPr="00517ABC">
        <w:rPr>
          <w:rFonts w:ascii="Times New Roman" w:eastAsia="Times New Roman" w:hAnsi="Times New Roman" w:cs="Times New Roman"/>
          <w:color w:val="000000"/>
          <w:sz w:val="24"/>
          <w:szCs w:val="24"/>
          <w:shd w:val="clear" w:color="auto" w:fill="FFFFFF"/>
        </w:rPr>
        <w:t>, Berkeley, Los Angeles and London: University of California Press.</w:t>
      </w:r>
    </w:p>
    <w:p w14:paraId="7C466915"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Carnall</w:t>
      </w:r>
      <w:proofErr w:type="spellEnd"/>
      <w:r w:rsidRPr="00517ABC">
        <w:rPr>
          <w:rFonts w:ascii="Times New Roman" w:eastAsia="Times New Roman" w:hAnsi="Times New Roman" w:cs="Times New Roman"/>
          <w:color w:val="000000"/>
          <w:sz w:val="24"/>
          <w:szCs w:val="24"/>
          <w:shd w:val="clear" w:color="auto" w:fill="FFFFFF"/>
        </w:rPr>
        <w:t xml:space="preserve">, Geoffrey (1960), </w:t>
      </w:r>
      <w:r w:rsidRPr="00517ABC">
        <w:rPr>
          <w:rFonts w:ascii="Times New Roman" w:eastAsia="Times New Roman" w:hAnsi="Times New Roman" w:cs="Times New Roman"/>
          <w:i/>
          <w:color w:val="000000"/>
          <w:sz w:val="24"/>
          <w:szCs w:val="24"/>
          <w:shd w:val="clear" w:color="auto" w:fill="FFFFFF"/>
        </w:rPr>
        <w:t>Robert Southey and His Age: The Development of a Conservative</w:t>
      </w:r>
    </w:p>
    <w:p w14:paraId="343A3F2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Mind</w:t>
      </w:r>
      <w:r w:rsidRPr="00517ABC">
        <w:rPr>
          <w:rFonts w:ascii="Times New Roman" w:eastAsia="Times New Roman" w:hAnsi="Times New Roman" w:cs="Times New Roman"/>
          <w:color w:val="000000"/>
          <w:sz w:val="24"/>
          <w:szCs w:val="24"/>
          <w:shd w:val="clear" w:color="auto" w:fill="FFFFFF"/>
        </w:rPr>
        <w:t>, Oxford: Oxford University Press.</w:t>
      </w:r>
    </w:p>
    <w:p w14:paraId="3995334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(1836–9), </w:t>
      </w:r>
      <w:r w:rsidRPr="00517ABC">
        <w:rPr>
          <w:rFonts w:ascii="Times New Roman" w:eastAsia="Times New Roman" w:hAnsi="Times New Roman" w:cs="Times New Roman"/>
          <w:i/>
          <w:color w:val="000000"/>
          <w:sz w:val="24"/>
          <w:szCs w:val="24"/>
          <w:shd w:val="clear" w:color="auto" w:fill="FFFFFF"/>
        </w:rPr>
        <w:t>The Literary Remains of Samuel Taylor Coleridge</w:t>
      </w:r>
      <w:r w:rsidRPr="00517ABC">
        <w:rPr>
          <w:rFonts w:ascii="Times New Roman" w:eastAsia="Times New Roman" w:hAnsi="Times New Roman" w:cs="Times New Roman"/>
          <w:color w:val="000000"/>
          <w:sz w:val="24"/>
          <w:szCs w:val="24"/>
          <w:shd w:val="clear" w:color="auto" w:fill="FFFFFF"/>
        </w:rPr>
        <w:t xml:space="preserve">, 4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w:t>
      </w:r>
    </w:p>
    <w:p w14:paraId="2BDDE80A"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ed. Henry Nelson Coleridge, London: William Pickering.</w:t>
      </w:r>
    </w:p>
    <w:p w14:paraId="7B1BA404"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(1956–71), </w:t>
      </w:r>
      <w:r w:rsidRPr="00517ABC">
        <w:rPr>
          <w:rFonts w:ascii="Times New Roman" w:eastAsia="Times New Roman" w:hAnsi="Times New Roman" w:cs="Times New Roman"/>
          <w:i/>
          <w:color w:val="000000"/>
          <w:sz w:val="24"/>
          <w:szCs w:val="24"/>
          <w:shd w:val="clear" w:color="auto" w:fill="FFFFFF"/>
        </w:rPr>
        <w:t>Collected Letters of Samuel Taylor Coleridge</w:t>
      </w:r>
      <w:r w:rsidRPr="00517ABC">
        <w:rPr>
          <w:rFonts w:ascii="Times New Roman" w:eastAsia="Times New Roman" w:hAnsi="Times New Roman" w:cs="Times New Roman"/>
          <w:color w:val="000000"/>
          <w:sz w:val="24"/>
          <w:szCs w:val="24"/>
          <w:shd w:val="clear" w:color="auto" w:fill="FFFFFF"/>
        </w:rPr>
        <w:t xml:space="preserve">, 6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ed.</w:t>
      </w:r>
    </w:p>
    <w:p w14:paraId="6E702C3B"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E. L. Griggs, Oxford: Clarendon Press.</w:t>
      </w:r>
    </w:p>
    <w:p w14:paraId="605DBA2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(1969), </w:t>
      </w:r>
      <w:r w:rsidRPr="00517ABC">
        <w:rPr>
          <w:rFonts w:ascii="Times New Roman" w:eastAsia="Times New Roman" w:hAnsi="Times New Roman" w:cs="Times New Roman"/>
          <w:i/>
          <w:color w:val="000000"/>
          <w:sz w:val="24"/>
          <w:szCs w:val="24"/>
          <w:shd w:val="clear" w:color="auto" w:fill="FFFFFF"/>
        </w:rPr>
        <w:t>The Friend</w:t>
      </w:r>
      <w:r w:rsidRPr="00517ABC">
        <w:rPr>
          <w:rFonts w:ascii="Times New Roman" w:eastAsia="Times New Roman" w:hAnsi="Times New Roman" w:cs="Times New Roman"/>
          <w:color w:val="000000"/>
          <w:sz w:val="24"/>
          <w:szCs w:val="24"/>
          <w:shd w:val="clear" w:color="auto" w:fill="FFFFFF"/>
        </w:rPr>
        <w:t xml:space="preserve">, ed. Barbara Rooke, 2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London: Routledge</w:t>
      </w:r>
    </w:p>
    <w:p w14:paraId="06BB91F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and Kegan Paul; Princeton: Princeton University Press.</w:t>
      </w:r>
    </w:p>
    <w:p w14:paraId="64DA4BE6"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(1976), </w:t>
      </w:r>
      <w:r w:rsidRPr="00517ABC">
        <w:rPr>
          <w:rFonts w:ascii="Times New Roman" w:eastAsia="Times New Roman" w:hAnsi="Times New Roman" w:cs="Times New Roman"/>
          <w:i/>
          <w:color w:val="000000"/>
          <w:sz w:val="24"/>
          <w:szCs w:val="24"/>
          <w:shd w:val="clear" w:color="auto" w:fill="FFFFFF"/>
        </w:rPr>
        <w:t>On the Constitution of the Church and State</w:t>
      </w:r>
      <w:r w:rsidRPr="00517ABC">
        <w:rPr>
          <w:rFonts w:ascii="Times New Roman" w:eastAsia="Times New Roman" w:hAnsi="Times New Roman" w:cs="Times New Roman"/>
          <w:color w:val="000000"/>
          <w:sz w:val="24"/>
          <w:szCs w:val="24"/>
          <w:shd w:val="clear" w:color="auto" w:fill="FFFFFF"/>
        </w:rPr>
        <w:t xml:space="preserve">, ed. John </w:t>
      </w:r>
      <w:proofErr w:type="spellStart"/>
      <w:r w:rsidRPr="00517ABC">
        <w:rPr>
          <w:rFonts w:ascii="Times New Roman" w:eastAsia="Times New Roman" w:hAnsi="Times New Roman" w:cs="Times New Roman"/>
          <w:color w:val="000000"/>
          <w:sz w:val="24"/>
          <w:szCs w:val="24"/>
          <w:shd w:val="clear" w:color="auto" w:fill="FFFFFF"/>
        </w:rPr>
        <w:t>Colmer</w:t>
      </w:r>
      <w:proofErr w:type="spellEnd"/>
      <w:r w:rsidRPr="00517ABC">
        <w:rPr>
          <w:rFonts w:ascii="Times New Roman" w:eastAsia="Times New Roman" w:hAnsi="Times New Roman" w:cs="Times New Roman"/>
          <w:color w:val="000000"/>
          <w:sz w:val="24"/>
          <w:szCs w:val="24"/>
          <w:shd w:val="clear" w:color="auto" w:fill="FFFFFF"/>
        </w:rPr>
        <w:t>,</w:t>
      </w:r>
    </w:p>
    <w:p w14:paraId="259E9ABC"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London and Princeton: Routledge &amp; Kegan Paul, Princeton University Press.</w:t>
      </w:r>
    </w:p>
    <w:p w14:paraId="50A2F284"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(1985), </w:t>
      </w:r>
      <w:r w:rsidRPr="00517ABC">
        <w:rPr>
          <w:rFonts w:ascii="Times New Roman" w:eastAsia="Times New Roman" w:hAnsi="Times New Roman" w:cs="Times New Roman"/>
          <w:i/>
          <w:color w:val="000000"/>
          <w:sz w:val="24"/>
          <w:szCs w:val="24"/>
          <w:shd w:val="clear" w:color="auto" w:fill="FFFFFF"/>
        </w:rPr>
        <w:t>The Major Works</w:t>
      </w:r>
      <w:r w:rsidRPr="00517ABC">
        <w:rPr>
          <w:rFonts w:ascii="Times New Roman" w:eastAsia="Times New Roman" w:hAnsi="Times New Roman" w:cs="Times New Roman"/>
          <w:color w:val="000000"/>
          <w:sz w:val="24"/>
          <w:szCs w:val="24"/>
          <w:shd w:val="clear" w:color="auto" w:fill="FFFFFF"/>
        </w:rPr>
        <w:t>, ed. H. J. Jackson, Oxford: Oxford</w:t>
      </w:r>
    </w:p>
    <w:p w14:paraId="163E9217"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lastRenderedPageBreak/>
        <w:t>University Press.</w:t>
      </w:r>
    </w:p>
    <w:p w14:paraId="7977318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Coleridge, Samuel Taylor (1987), </w:t>
      </w:r>
      <w:r w:rsidRPr="00517ABC">
        <w:rPr>
          <w:rFonts w:ascii="Times New Roman" w:eastAsia="Times New Roman" w:hAnsi="Times New Roman" w:cs="Times New Roman"/>
          <w:i/>
          <w:color w:val="000000"/>
          <w:sz w:val="24"/>
          <w:szCs w:val="24"/>
          <w:shd w:val="clear" w:color="auto" w:fill="FFFFFF"/>
        </w:rPr>
        <w:t>Lectures 1808–1819: On Literature</w:t>
      </w:r>
      <w:r w:rsidRPr="00517ABC">
        <w:rPr>
          <w:rFonts w:ascii="Times New Roman" w:eastAsia="Times New Roman" w:hAnsi="Times New Roman" w:cs="Times New Roman"/>
          <w:color w:val="000000"/>
          <w:sz w:val="24"/>
          <w:szCs w:val="24"/>
          <w:shd w:val="clear" w:color="auto" w:fill="FFFFFF"/>
        </w:rPr>
        <w:t xml:space="preserve">, 2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xml:space="preserve">, ed. R. A. </w:t>
      </w:r>
      <w:proofErr w:type="spellStart"/>
      <w:r w:rsidRPr="00517ABC">
        <w:rPr>
          <w:rFonts w:ascii="Times New Roman" w:eastAsia="Times New Roman" w:hAnsi="Times New Roman" w:cs="Times New Roman"/>
          <w:color w:val="000000"/>
          <w:sz w:val="24"/>
          <w:szCs w:val="24"/>
          <w:shd w:val="clear" w:color="auto" w:fill="FFFFFF"/>
        </w:rPr>
        <w:t>Foakes</w:t>
      </w:r>
      <w:proofErr w:type="spellEnd"/>
      <w:r w:rsidRPr="00517ABC">
        <w:rPr>
          <w:rFonts w:ascii="Times New Roman" w:eastAsia="Times New Roman" w:hAnsi="Times New Roman" w:cs="Times New Roman"/>
          <w:color w:val="000000"/>
          <w:sz w:val="24"/>
          <w:szCs w:val="24"/>
          <w:shd w:val="clear" w:color="auto" w:fill="FFFFFF"/>
        </w:rPr>
        <w:t>,</w:t>
      </w:r>
    </w:p>
    <w:p w14:paraId="6CB4ED13"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London and Princeton: Routledge &amp; Kegan Paul, Princeton University Press.</w:t>
      </w:r>
    </w:p>
    <w:p w14:paraId="73F7DFAB"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Connell, Philip (2001), </w:t>
      </w:r>
      <w:r w:rsidRPr="00517ABC">
        <w:rPr>
          <w:rFonts w:ascii="Times New Roman" w:eastAsia="Times New Roman" w:hAnsi="Times New Roman" w:cs="Times New Roman"/>
          <w:i/>
          <w:color w:val="000000"/>
          <w:sz w:val="24"/>
          <w:szCs w:val="24"/>
          <w:shd w:val="clear" w:color="auto" w:fill="FFFFFF"/>
        </w:rPr>
        <w:t>Romanticism, Economics and the Question of ‘Culture’</w:t>
      </w:r>
      <w:r w:rsidRPr="00517ABC">
        <w:rPr>
          <w:rFonts w:ascii="Times New Roman" w:eastAsia="Times New Roman" w:hAnsi="Times New Roman" w:cs="Times New Roman"/>
          <w:color w:val="000000"/>
          <w:sz w:val="24"/>
          <w:szCs w:val="24"/>
          <w:shd w:val="clear" w:color="auto" w:fill="FFFFFF"/>
        </w:rPr>
        <w:t>, Oxford:</w:t>
      </w:r>
    </w:p>
    <w:p w14:paraId="074CA76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Oxford University Press.</w:t>
      </w:r>
    </w:p>
    <w:p w14:paraId="22BDB1EB"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Deleuze, Gilles, and Félix </w:t>
      </w:r>
      <w:proofErr w:type="spellStart"/>
      <w:r w:rsidRPr="00517ABC">
        <w:rPr>
          <w:rFonts w:ascii="Times New Roman" w:eastAsia="Times New Roman" w:hAnsi="Times New Roman" w:cs="Times New Roman"/>
          <w:color w:val="000000"/>
          <w:sz w:val="24"/>
          <w:szCs w:val="24"/>
          <w:shd w:val="clear" w:color="auto" w:fill="FFFFFF"/>
        </w:rPr>
        <w:t>Guattari</w:t>
      </w:r>
      <w:proofErr w:type="spellEnd"/>
      <w:r w:rsidRPr="00517ABC">
        <w:rPr>
          <w:rFonts w:ascii="Times New Roman" w:eastAsia="Times New Roman" w:hAnsi="Times New Roman" w:cs="Times New Roman"/>
          <w:color w:val="000000"/>
          <w:sz w:val="24"/>
          <w:szCs w:val="24"/>
          <w:shd w:val="clear" w:color="auto" w:fill="FFFFFF"/>
        </w:rPr>
        <w:t xml:space="preserve"> (2004), </w:t>
      </w:r>
      <w:r w:rsidRPr="00517ABC">
        <w:rPr>
          <w:rFonts w:ascii="Times New Roman" w:eastAsia="Times New Roman" w:hAnsi="Times New Roman" w:cs="Times New Roman"/>
          <w:i/>
          <w:color w:val="000000"/>
          <w:sz w:val="24"/>
          <w:szCs w:val="24"/>
          <w:shd w:val="clear" w:color="auto" w:fill="FFFFFF"/>
        </w:rPr>
        <w:t>A Thousand Plateaus</w:t>
      </w:r>
      <w:r w:rsidRPr="00517ABC">
        <w:rPr>
          <w:rFonts w:ascii="Times New Roman" w:eastAsia="Times New Roman" w:hAnsi="Times New Roman" w:cs="Times New Roman"/>
          <w:color w:val="000000"/>
          <w:sz w:val="24"/>
          <w:szCs w:val="24"/>
          <w:shd w:val="clear" w:color="auto" w:fill="FFFFFF"/>
        </w:rPr>
        <w:t xml:space="preserve">, trans. Brian </w:t>
      </w:r>
      <w:proofErr w:type="spellStart"/>
      <w:r w:rsidRPr="00517ABC">
        <w:rPr>
          <w:rFonts w:ascii="Times New Roman" w:eastAsia="Times New Roman" w:hAnsi="Times New Roman" w:cs="Times New Roman"/>
          <w:color w:val="000000"/>
          <w:sz w:val="24"/>
          <w:szCs w:val="24"/>
          <w:shd w:val="clear" w:color="auto" w:fill="FFFFFF"/>
        </w:rPr>
        <w:t>Massumi</w:t>
      </w:r>
      <w:proofErr w:type="spellEnd"/>
      <w:r w:rsidRPr="00517ABC">
        <w:rPr>
          <w:rFonts w:ascii="Times New Roman" w:eastAsia="Times New Roman" w:hAnsi="Times New Roman" w:cs="Times New Roman"/>
          <w:color w:val="000000"/>
          <w:sz w:val="24"/>
          <w:szCs w:val="24"/>
          <w:shd w:val="clear" w:color="auto" w:fill="FFFFFF"/>
        </w:rPr>
        <w:t>, London</w:t>
      </w:r>
    </w:p>
    <w:p w14:paraId="625F4602"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and New York: Continuum.</w:t>
      </w:r>
    </w:p>
    <w:p w14:paraId="7C0D990F"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Derrida, Jacques (1994), </w:t>
      </w:r>
      <w:r w:rsidRPr="00517ABC">
        <w:rPr>
          <w:rFonts w:ascii="Times New Roman" w:eastAsia="Times New Roman" w:hAnsi="Times New Roman" w:cs="Times New Roman"/>
          <w:i/>
          <w:color w:val="000000"/>
          <w:sz w:val="24"/>
          <w:szCs w:val="24"/>
          <w:shd w:val="clear" w:color="auto" w:fill="FFFFFF"/>
        </w:rPr>
        <w:t>Specters of Marx: The State of the Debt, the Work of Mourning and</w:t>
      </w:r>
    </w:p>
    <w:p w14:paraId="30B5C897"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the New International</w:t>
      </w:r>
      <w:r w:rsidRPr="00517ABC">
        <w:rPr>
          <w:rFonts w:ascii="Times New Roman" w:eastAsia="Times New Roman" w:hAnsi="Times New Roman" w:cs="Times New Roman"/>
          <w:color w:val="000000"/>
          <w:sz w:val="24"/>
          <w:szCs w:val="24"/>
          <w:shd w:val="clear" w:color="auto" w:fill="FFFFFF"/>
        </w:rPr>
        <w:t xml:space="preserve">, trans. Peggy </w:t>
      </w:r>
      <w:proofErr w:type="spellStart"/>
      <w:r w:rsidRPr="00517ABC">
        <w:rPr>
          <w:rFonts w:ascii="Times New Roman" w:eastAsia="Times New Roman" w:hAnsi="Times New Roman" w:cs="Times New Roman"/>
          <w:color w:val="000000"/>
          <w:sz w:val="24"/>
          <w:szCs w:val="24"/>
          <w:shd w:val="clear" w:color="auto" w:fill="FFFFFF"/>
        </w:rPr>
        <w:t>Kamuf</w:t>
      </w:r>
      <w:proofErr w:type="spellEnd"/>
      <w:r w:rsidRPr="00517ABC">
        <w:rPr>
          <w:rFonts w:ascii="Times New Roman" w:eastAsia="Times New Roman" w:hAnsi="Times New Roman" w:cs="Times New Roman"/>
          <w:color w:val="000000"/>
          <w:sz w:val="24"/>
          <w:szCs w:val="24"/>
          <w:shd w:val="clear" w:color="auto" w:fill="FFFFFF"/>
        </w:rPr>
        <w:t>, New York and London: Routledge.</w:t>
      </w:r>
    </w:p>
    <w:p w14:paraId="48DD115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Foucault, Michel (2002), </w:t>
      </w:r>
      <w:r w:rsidRPr="00517ABC">
        <w:rPr>
          <w:rFonts w:ascii="Times New Roman" w:eastAsia="Times New Roman" w:hAnsi="Times New Roman" w:cs="Times New Roman"/>
          <w:i/>
          <w:color w:val="000000"/>
          <w:sz w:val="24"/>
          <w:szCs w:val="24"/>
          <w:shd w:val="clear" w:color="auto" w:fill="FFFFFF"/>
        </w:rPr>
        <w:t>The Order of Things: An Archaeology of the Human Sciences</w:t>
      </w:r>
      <w:r w:rsidRPr="00517ABC">
        <w:rPr>
          <w:rFonts w:ascii="Times New Roman" w:eastAsia="Times New Roman" w:hAnsi="Times New Roman" w:cs="Times New Roman"/>
          <w:color w:val="000000"/>
          <w:sz w:val="24"/>
          <w:szCs w:val="24"/>
          <w:shd w:val="clear" w:color="auto" w:fill="FFFFFF"/>
        </w:rPr>
        <w:t>, London</w:t>
      </w:r>
    </w:p>
    <w:p w14:paraId="63EDF656"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and New York: Routledge.</w:t>
      </w:r>
    </w:p>
    <w:p w14:paraId="3B103E0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Frith</w:t>
      </w:r>
      <w:proofErr w:type="spellEnd"/>
      <w:r w:rsidRPr="00517ABC">
        <w:rPr>
          <w:rFonts w:ascii="Times New Roman" w:eastAsia="Times New Roman" w:hAnsi="Times New Roman" w:cs="Times New Roman"/>
          <w:color w:val="000000"/>
          <w:sz w:val="24"/>
          <w:szCs w:val="24"/>
          <w:shd w:val="clear" w:color="auto" w:fill="FFFFFF"/>
        </w:rPr>
        <w:t xml:space="preserve">, Richard (2005), ‘“The Worship of Courage”: William Morris’s </w:t>
      </w:r>
      <w:r w:rsidRPr="00517ABC">
        <w:rPr>
          <w:rFonts w:ascii="Times New Roman" w:eastAsia="Times New Roman" w:hAnsi="Times New Roman" w:cs="Times New Roman"/>
          <w:i/>
          <w:color w:val="000000"/>
          <w:sz w:val="24"/>
          <w:szCs w:val="24"/>
          <w:shd w:val="clear" w:color="auto" w:fill="FFFFFF"/>
        </w:rPr>
        <w:t xml:space="preserve">Sigurd the </w:t>
      </w:r>
      <w:proofErr w:type="spellStart"/>
      <w:r w:rsidRPr="00517ABC">
        <w:rPr>
          <w:rFonts w:ascii="Times New Roman" w:eastAsia="Times New Roman" w:hAnsi="Times New Roman" w:cs="Times New Roman"/>
          <w:i/>
          <w:color w:val="000000"/>
          <w:sz w:val="24"/>
          <w:szCs w:val="24"/>
          <w:shd w:val="clear" w:color="auto" w:fill="FFFFFF"/>
        </w:rPr>
        <w:t>Volsung</w:t>
      </w:r>
      <w:proofErr w:type="spellEnd"/>
      <w:r w:rsidRPr="00517ABC">
        <w:rPr>
          <w:rFonts w:ascii="Times New Roman" w:eastAsia="Times New Roman" w:hAnsi="Times New Roman" w:cs="Times New Roman"/>
          <w:color w:val="000000"/>
          <w:sz w:val="24"/>
          <w:szCs w:val="24"/>
          <w:shd w:val="clear" w:color="auto" w:fill="FFFFFF"/>
        </w:rPr>
        <w:t xml:space="preserve"> and</w:t>
      </w:r>
    </w:p>
    <w:p w14:paraId="79274A08"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Victorian Medievalism’, in L. M. Holloway and J. A. </w:t>
      </w:r>
      <w:proofErr w:type="spellStart"/>
      <w:r w:rsidRPr="00517ABC">
        <w:rPr>
          <w:rFonts w:ascii="Times New Roman" w:eastAsia="Times New Roman" w:hAnsi="Times New Roman" w:cs="Times New Roman"/>
          <w:color w:val="000000"/>
          <w:sz w:val="24"/>
          <w:szCs w:val="24"/>
          <w:shd w:val="clear" w:color="auto" w:fill="FFFFFF"/>
        </w:rPr>
        <w:t>Palmgren</w:t>
      </w:r>
      <w:proofErr w:type="spellEnd"/>
      <w:r w:rsidRPr="00517ABC">
        <w:rPr>
          <w:rFonts w:ascii="Times New Roman" w:eastAsia="Times New Roman" w:hAnsi="Times New Roman" w:cs="Times New Roman"/>
          <w:color w:val="000000"/>
          <w:sz w:val="24"/>
          <w:szCs w:val="24"/>
          <w:shd w:val="clear" w:color="auto" w:fill="FFFFFF"/>
        </w:rPr>
        <w:t xml:space="preserve"> (</w:t>
      </w:r>
      <w:proofErr w:type="spellStart"/>
      <w:r w:rsidRPr="00517ABC">
        <w:rPr>
          <w:rFonts w:ascii="Times New Roman" w:eastAsia="Times New Roman" w:hAnsi="Times New Roman" w:cs="Times New Roman"/>
          <w:color w:val="000000"/>
          <w:sz w:val="24"/>
          <w:szCs w:val="24"/>
          <w:shd w:val="clear" w:color="auto" w:fill="FFFFFF"/>
        </w:rPr>
        <w:t>eds</w:t>
      </w:r>
      <w:proofErr w:type="spellEnd"/>
      <w:r w:rsidRPr="00517ABC">
        <w:rPr>
          <w:rFonts w:ascii="Times New Roman" w:eastAsia="Times New Roman" w:hAnsi="Times New Roman" w:cs="Times New Roman"/>
          <w:color w:val="000000"/>
          <w:sz w:val="24"/>
          <w:szCs w:val="24"/>
          <w:shd w:val="clear" w:color="auto" w:fill="FFFFFF"/>
        </w:rPr>
        <w:t xml:space="preserve">), </w:t>
      </w:r>
      <w:r w:rsidRPr="00517ABC">
        <w:rPr>
          <w:rFonts w:ascii="Times New Roman" w:eastAsia="Times New Roman" w:hAnsi="Times New Roman" w:cs="Times New Roman"/>
          <w:i/>
          <w:color w:val="000000"/>
          <w:sz w:val="24"/>
          <w:szCs w:val="24"/>
          <w:shd w:val="clear" w:color="auto" w:fill="FFFFFF"/>
        </w:rPr>
        <w:t>Beyond Arthurian</w:t>
      </w:r>
    </w:p>
    <w:p w14:paraId="7350126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Romances</w:t>
      </w:r>
      <w:r w:rsidRPr="00517ABC">
        <w:rPr>
          <w:rFonts w:ascii="Times New Roman" w:eastAsia="Times New Roman" w:hAnsi="Times New Roman" w:cs="Times New Roman"/>
          <w:color w:val="000000"/>
          <w:sz w:val="24"/>
          <w:szCs w:val="24"/>
          <w:shd w:val="clear" w:color="auto" w:fill="FFFFFF"/>
        </w:rPr>
        <w:t>, New York: Palgrave Macmillan.</w:t>
      </w:r>
    </w:p>
    <w:p w14:paraId="61DF2993"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Gilmartin, Kevin (2007), </w:t>
      </w:r>
      <w:r w:rsidRPr="00517ABC">
        <w:rPr>
          <w:rFonts w:ascii="Times New Roman" w:eastAsia="Times New Roman" w:hAnsi="Times New Roman" w:cs="Times New Roman"/>
          <w:i/>
          <w:color w:val="000000"/>
          <w:sz w:val="24"/>
          <w:szCs w:val="24"/>
          <w:shd w:val="clear" w:color="auto" w:fill="FFFFFF"/>
        </w:rPr>
        <w:t>Writing Against Revolution: Literary Conservatism in Britain,</w:t>
      </w:r>
    </w:p>
    <w:p w14:paraId="494AC7B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1790–1832</w:t>
      </w:r>
      <w:r w:rsidRPr="00517ABC">
        <w:rPr>
          <w:rFonts w:ascii="Times New Roman" w:eastAsia="Times New Roman" w:hAnsi="Times New Roman" w:cs="Times New Roman"/>
          <w:color w:val="000000"/>
          <w:sz w:val="24"/>
          <w:szCs w:val="24"/>
          <w:shd w:val="clear" w:color="auto" w:fill="FFFFFF"/>
        </w:rPr>
        <w:t>, Cambridge: Cambridge University Press.</w:t>
      </w:r>
    </w:p>
    <w:p w14:paraId="54DD879C"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Hill, Christopher (1968), </w:t>
      </w:r>
      <w:r w:rsidRPr="00517ABC">
        <w:rPr>
          <w:rFonts w:ascii="Times New Roman" w:eastAsia="Times New Roman" w:hAnsi="Times New Roman" w:cs="Times New Roman"/>
          <w:i/>
          <w:color w:val="000000"/>
          <w:sz w:val="24"/>
          <w:szCs w:val="24"/>
          <w:shd w:val="clear" w:color="auto" w:fill="FFFFFF"/>
        </w:rPr>
        <w:t>Puritanism and Revolution</w:t>
      </w:r>
      <w:r w:rsidRPr="00517ABC">
        <w:rPr>
          <w:rFonts w:ascii="Times New Roman" w:eastAsia="Times New Roman" w:hAnsi="Times New Roman" w:cs="Times New Roman"/>
          <w:color w:val="000000"/>
          <w:sz w:val="24"/>
          <w:szCs w:val="24"/>
          <w:shd w:val="clear" w:color="auto" w:fill="FFFFFF"/>
        </w:rPr>
        <w:t>, London: Panther Books.</w:t>
      </w:r>
    </w:p>
    <w:p w14:paraId="51A83F5E"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Koselleck</w:t>
      </w:r>
      <w:proofErr w:type="spellEnd"/>
      <w:r w:rsidRPr="00517ABC">
        <w:rPr>
          <w:rFonts w:ascii="Times New Roman" w:eastAsia="Times New Roman" w:hAnsi="Times New Roman" w:cs="Times New Roman"/>
          <w:color w:val="000000"/>
          <w:sz w:val="24"/>
          <w:szCs w:val="24"/>
          <w:shd w:val="clear" w:color="auto" w:fill="FFFFFF"/>
        </w:rPr>
        <w:t xml:space="preserve">, Reinhart (2004), </w:t>
      </w:r>
      <w:r w:rsidRPr="00517ABC">
        <w:rPr>
          <w:rFonts w:ascii="Times New Roman" w:eastAsia="Times New Roman" w:hAnsi="Times New Roman" w:cs="Times New Roman"/>
          <w:i/>
          <w:color w:val="000000"/>
          <w:sz w:val="24"/>
          <w:szCs w:val="24"/>
          <w:shd w:val="clear" w:color="auto" w:fill="FFFFFF"/>
        </w:rPr>
        <w:t>Futures Past: On the Semantics of Historical Time</w:t>
      </w:r>
      <w:r w:rsidRPr="00517ABC">
        <w:rPr>
          <w:rFonts w:ascii="Times New Roman" w:eastAsia="Times New Roman" w:hAnsi="Times New Roman" w:cs="Times New Roman"/>
          <w:color w:val="000000"/>
          <w:sz w:val="24"/>
          <w:szCs w:val="24"/>
          <w:shd w:val="clear" w:color="auto" w:fill="FFFFFF"/>
        </w:rPr>
        <w:t>, trans. and ed.</w:t>
      </w:r>
    </w:p>
    <w:p w14:paraId="3E93CEDE"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Keith Tribe, New York and </w:t>
      </w:r>
      <w:proofErr w:type="spellStart"/>
      <w:r w:rsidRPr="00517ABC">
        <w:rPr>
          <w:rFonts w:ascii="Times New Roman" w:eastAsia="Times New Roman" w:hAnsi="Times New Roman" w:cs="Times New Roman"/>
          <w:color w:val="000000"/>
          <w:sz w:val="24"/>
          <w:szCs w:val="24"/>
          <w:shd w:val="clear" w:color="auto" w:fill="FFFFFF"/>
        </w:rPr>
        <w:t>Chichester</w:t>
      </w:r>
      <w:proofErr w:type="spellEnd"/>
      <w:r w:rsidRPr="00517ABC">
        <w:rPr>
          <w:rFonts w:ascii="Times New Roman" w:eastAsia="Times New Roman" w:hAnsi="Times New Roman" w:cs="Times New Roman"/>
          <w:color w:val="000000"/>
          <w:sz w:val="24"/>
          <w:szCs w:val="24"/>
          <w:shd w:val="clear" w:color="auto" w:fill="FFFFFF"/>
        </w:rPr>
        <w:t>: Columbia University Press.</w:t>
      </w:r>
    </w:p>
    <w:p w14:paraId="4773ECB2"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Lord Goff, Kleinwort Benson Ltd v Lincoln City Council [1999] 2 A.C. 349; 378.</w:t>
      </w:r>
    </w:p>
    <w:p w14:paraId="454C3E88"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Macaulay, Thomas Babington (1843), </w:t>
      </w:r>
      <w:r w:rsidRPr="00517ABC">
        <w:rPr>
          <w:rFonts w:ascii="Times New Roman" w:eastAsia="Times New Roman" w:hAnsi="Times New Roman" w:cs="Times New Roman"/>
          <w:i/>
          <w:color w:val="000000"/>
          <w:sz w:val="24"/>
          <w:szCs w:val="24"/>
          <w:shd w:val="clear" w:color="auto" w:fill="FFFFFF"/>
        </w:rPr>
        <w:t>Critical and Historical Essays contributed to the</w:t>
      </w:r>
    </w:p>
    <w:p w14:paraId="1907C764"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Edinburgh Review</w:t>
      </w:r>
      <w:r w:rsidRPr="00517ABC">
        <w:rPr>
          <w:rFonts w:ascii="Times New Roman" w:eastAsia="Times New Roman" w:hAnsi="Times New Roman" w:cs="Times New Roman"/>
          <w:color w:val="000000"/>
          <w:sz w:val="24"/>
          <w:szCs w:val="24"/>
          <w:shd w:val="clear" w:color="auto" w:fill="FFFFFF"/>
        </w:rPr>
        <w:t xml:space="preserve">, by Lord Macaulay, 2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London.</w:t>
      </w:r>
    </w:p>
    <w:p w14:paraId="5A7914F4"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Miles, Robert (ed.) (2000), Ann Radcliffe, </w:t>
      </w:r>
      <w:r w:rsidRPr="00517ABC">
        <w:rPr>
          <w:rFonts w:ascii="Times New Roman" w:eastAsia="Times New Roman" w:hAnsi="Times New Roman" w:cs="Times New Roman"/>
          <w:i/>
          <w:color w:val="000000"/>
          <w:sz w:val="24"/>
          <w:szCs w:val="24"/>
          <w:shd w:val="clear" w:color="auto" w:fill="FFFFFF"/>
        </w:rPr>
        <w:t>The Italian</w:t>
      </w:r>
      <w:r w:rsidRPr="00517ABC">
        <w:rPr>
          <w:rFonts w:ascii="Times New Roman" w:eastAsia="Times New Roman" w:hAnsi="Times New Roman" w:cs="Times New Roman"/>
          <w:color w:val="000000"/>
          <w:sz w:val="24"/>
          <w:szCs w:val="24"/>
          <w:shd w:val="clear" w:color="auto" w:fill="FFFFFF"/>
        </w:rPr>
        <w:t>, London: Penguin.</w:t>
      </w:r>
    </w:p>
    <w:p w14:paraId="7225B55F"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Morgan, John Minter (1834), </w:t>
      </w:r>
      <w:r w:rsidRPr="00517ABC">
        <w:rPr>
          <w:rFonts w:ascii="Times New Roman" w:eastAsia="Times New Roman" w:hAnsi="Times New Roman" w:cs="Times New Roman"/>
          <w:i/>
          <w:color w:val="000000"/>
          <w:sz w:val="24"/>
          <w:szCs w:val="24"/>
          <w:shd w:val="clear" w:color="auto" w:fill="FFFFFF"/>
        </w:rPr>
        <w:t>Hampden in the Nineteenth Century: or, Colloquies on the Errors</w:t>
      </w:r>
    </w:p>
    <w:p w14:paraId="2BABEA76"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and Improvement of Society</w:t>
      </w:r>
      <w:r w:rsidRPr="00517ABC">
        <w:rPr>
          <w:rFonts w:ascii="Times New Roman" w:eastAsia="Times New Roman" w:hAnsi="Times New Roman" w:cs="Times New Roman"/>
          <w:color w:val="000000"/>
          <w:sz w:val="24"/>
          <w:szCs w:val="24"/>
          <w:shd w:val="clear" w:color="auto" w:fill="FFFFFF"/>
        </w:rPr>
        <w:t xml:space="preserve">, 2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xml:space="preserve">, London: </w:t>
      </w:r>
      <w:proofErr w:type="spellStart"/>
      <w:r w:rsidRPr="00517ABC">
        <w:rPr>
          <w:rFonts w:ascii="Times New Roman" w:eastAsia="Times New Roman" w:hAnsi="Times New Roman" w:cs="Times New Roman"/>
          <w:color w:val="000000"/>
          <w:sz w:val="24"/>
          <w:szCs w:val="24"/>
          <w:shd w:val="clear" w:color="auto" w:fill="FFFFFF"/>
        </w:rPr>
        <w:t>Moxon</w:t>
      </w:r>
      <w:proofErr w:type="spellEnd"/>
      <w:r w:rsidRPr="00517ABC">
        <w:rPr>
          <w:rFonts w:ascii="Times New Roman" w:eastAsia="Times New Roman" w:hAnsi="Times New Roman" w:cs="Times New Roman"/>
          <w:color w:val="000000"/>
          <w:sz w:val="24"/>
          <w:szCs w:val="24"/>
          <w:shd w:val="clear" w:color="auto" w:fill="FFFFFF"/>
        </w:rPr>
        <w:t>.</w:t>
      </w:r>
    </w:p>
    <w:p w14:paraId="7D4E688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Morris, William (1993), </w:t>
      </w:r>
      <w:r w:rsidRPr="00517ABC">
        <w:rPr>
          <w:rFonts w:ascii="Times New Roman" w:eastAsia="Times New Roman" w:hAnsi="Times New Roman" w:cs="Times New Roman"/>
          <w:i/>
          <w:color w:val="000000"/>
          <w:sz w:val="24"/>
          <w:szCs w:val="24"/>
          <w:shd w:val="clear" w:color="auto" w:fill="FFFFFF"/>
        </w:rPr>
        <w:t>News from Nowhere and Other Writings</w:t>
      </w:r>
      <w:r w:rsidRPr="00517ABC">
        <w:rPr>
          <w:rFonts w:ascii="Times New Roman" w:eastAsia="Times New Roman" w:hAnsi="Times New Roman" w:cs="Times New Roman"/>
          <w:color w:val="000000"/>
          <w:sz w:val="24"/>
          <w:szCs w:val="24"/>
          <w:shd w:val="clear" w:color="auto" w:fill="FFFFFF"/>
        </w:rPr>
        <w:t>, ed. Clive Wilmer, London:</w:t>
      </w:r>
    </w:p>
    <w:p w14:paraId="2B188E42" w14:textId="440D4E66"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Penguin.</w:t>
      </w:r>
    </w:p>
    <w:p w14:paraId="1D819DB7"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Ruskin, John [Kata </w:t>
      </w:r>
      <w:proofErr w:type="spellStart"/>
      <w:r w:rsidRPr="00517ABC">
        <w:rPr>
          <w:rFonts w:ascii="Times New Roman" w:eastAsia="Times New Roman" w:hAnsi="Times New Roman" w:cs="Times New Roman"/>
          <w:color w:val="000000"/>
          <w:sz w:val="24"/>
          <w:szCs w:val="24"/>
          <w:shd w:val="clear" w:color="auto" w:fill="FFFFFF"/>
        </w:rPr>
        <w:t>Phusin</w:t>
      </w:r>
      <w:proofErr w:type="spellEnd"/>
      <w:r w:rsidRPr="00517ABC">
        <w:rPr>
          <w:rFonts w:ascii="Times New Roman" w:eastAsia="Times New Roman" w:hAnsi="Times New Roman" w:cs="Times New Roman"/>
          <w:color w:val="000000"/>
          <w:sz w:val="24"/>
          <w:szCs w:val="24"/>
          <w:shd w:val="clear" w:color="auto" w:fill="FFFFFF"/>
        </w:rPr>
        <w:t xml:space="preserve">] (1837), ‘The Poetry of Architecture: No. 1, Introduction’, </w:t>
      </w:r>
      <w:r w:rsidRPr="00517ABC">
        <w:rPr>
          <w:rFonts w:ascii="Times New Roman" w:eastAsia="Times New Roman" w:hAnsi="Times New Roman" w:cs="Times New Roman"/>
          <w:i/>
          <w:color w:val="000000"/>
          <w:sz w:val="24"/>
          <w:szCs w:val="24"/>
          <w:shd w:val="clear" w:color="auto" w:fill="FFFFFF"/>
        </w:rPr>
        <w:t>The</w:t>
      </w:r>
    </w:p>
    <w:p w14:paraId="108C30AD"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Architectural Magazine and Journal</w:t>
      </w:r>
      <w:r w:rsidRPr="00517ABC">
        <w:rPr>
          <w:rFonts w:ascii="Times New Roman" w:eastAsia="Times New Roman" w:hAnsi="Times New Roman" w:cs="Times New Roman"/>
          <w:color w:val="000000"/>
          <w:sz w:val="24"/>
          <w:szCs w:val="24"/>
          <w:shd w:val="clear" w:color="auto" w:fill="FFFFFF"/>
        </w:rPr>
        <w:t xml:space="preserve"> 4, pp. 505–8.</w:t>
      </w:r>
    </w:p>
    <w:p w14:paraId="6D34235A"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Ruskin, John (1854), </w:t>
      </w:r>
      <w:r w:rsidRPr="00517ABC">
        <w:rPr>
          <w:rFonts w:ascii="Times New Roman" w:eastAsia="Times New Roman" w:hAnsi="Times New Roman" w:cs="Times New Roman"/>
          <w:i/>
          <w:color w:val="000000"/>
          <w:sz w:val="24"/>
          <w:szCs w:val="24"/>
          <w:shd w:val="clear" w:color="auto" w:fill="FFFFFF"/>
        </w:rPr>
        <w:t>Lectures on Architecture and Painting, delivered at Edinburgh, in</w:t>
      </w:r>
    </w:p>
    <w:p w14:paraId="043D30FB"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November 1853</w:t>
      </w:r>
      <w:r w:rsidRPr="00517ABC">
        <w:rPr>
          <w:rFonts w:ascii="Times New Roman" w:eastAsia="Times New Roman" w:hAnsi="Times New Roman" w:cs="Times New Roman"/>
          <w:color w:val="000000"/>
          <w:sz w:val="24"/>
          <w:szCs w:val="24"/>
          <w:shd w:val="clear" w:color="auto" w:fill="FFFFFF"/>
        </w:rPr>
        <w:t>, London: Smith, Elder, and Co.</w:t>
      </w:r>
    </w:p>
    <w:p w14:paraId="3A8CB545" w14:textId="2A585E6A"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lastRenderedPageBreak/>
        <w:t xml:space="preserve">Ruskin, John (1866), </w:t>
      </w:r>
      <w:r w:rsidRPr="00517ABC">
        <w:rPr>
          <w:rFonts w:ascii="Times New Roman" w:eastAsia="Times New Roman" w:hAnsi="Times New Roman" w:cs="Times New Roman"/>
          <w:i/>
          <w:color w:val="000000"/>
          <w:sz w:val="24"/>
          <w:szCs w:val="24"/>
          <w:shd w:val="clear" w:color="auto" w:fill="FFFFFF"/>
        </w:rPr>
        <w:t>The Crown of Wild Olive: Three Lectures on Work, Traffic, and War</w:t>
      </w:r>
      <w:r w:rsidRPr="00517ABC">
        <w:rPr>
          <w:rFonts w:ascii="Times New Roman" w:eastAsia="Times New Roman" w:hAnsi="Times New Roman" w:cs="Times New Roman"/>
          <w:color w:val="000000"/>
          <w:sz w:val="24"/>
          <w:szCs w:val="24"/>
          <w:shd w:val="clear" w:color="auto" w:fill="FFFFFF"/>
        </w:rPr>
        <w:t>,</w:t>
      </w:r>
    </w:p>
    <w:p w14:paraId="4312F8B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London: Smith, Elder, and Co.</w:t>
      </w:r>
    </w:p>
    <w:p w14:paraId="49DCB72F"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Ruskin, John (1956), </w:t>
      </w:r>
      <w:r w:rsidRPr="00517ABC">
        <w:rPr>
          <w:rFonts w:ascii="Times New Roman" w:eastAsia="Times New Roman" w:hAnsi="Times New Roman" w:cs="Times New Roman"/>
          <w:i/>
          <w:color w:val="000000"/>
          <w:sz w:val="24"/>
          <w:szCs w:val="24"/>
          <w:shd w:val="clear" w:color="auto" w:fill="FFFFFF"/>
        </w:rPr>
        <w:t>The Diaries of John Ruskin</w:t>
      </w:r>
      <w:r w:rsidRPr="00517ABC">
        <w:rPr>
          <w:rFonts w:ascii="Times New Roman" w:eastAsia="Times New Roman" w:hAnsi="Times New Roman" w:cs="Times New Roman"/>
          <w:color w:val="000000"/>
          <w:sz w:val="24"/>
          <w:szCs w:val="24"/>
          <w:shd w:val="clear" w:color="auto" w:fill="FFFFFF"/>
        </w:rPr>
        <w:t xml:space="preserve">, 3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ed. Joan Evans and J. H. Whitehouse,</w:t>
      </w:r>
    </w:p>
    <w:p w14:paraId="336C681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Oxford: Oxford University Press.</w:t>
      </w:r>
    </w:p>
    <w:p w14:paraId="60E1B79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Ruskin, John (2004), </w:t>
      </w:r>
      <w:r w:rsidRPr="00517ABC">
        <w:rPr>
          <w:rFonts w:ascii="Times New Roman" w:eastAsia="Times New Roman" w:hAnsi="Times New Roman" w:cs="Times New Roman"/>
          <w:i/>
          <w:color w:val="000000"/>
          <w:sz w:val="24"/>
          <w:szCs w:val="24"/>
          <w:shd w:val="clear" w:color="auto" w:fill="FFFFFF"/>
        </w:rPr>
        <w:t>Selected Writings</w:t>
      </w:r>
      <w:r w:rsidRPr="00517ABC">
        <w:rPr>
          <w:rFonts w:ascii="Times New Roman" w:eastAsia="Times New Roman" w:hAnsi="Times New Roman" w:cs="Times New Roman"/>
          <w:color w:val="000000"/>
          <w:sz w:val="24"/>
          <w:szCs w:val="24"/>
          <w:shd w:val="clear" w:color="auto" w:fill="FFFFFF"/>
        </w:rPr>
        <w:t>, ed. Dinah Birch, Oxford: Oxford University Press.</w:t>
      </w:r>
    </w:p>
    <w:p w14:paraId="4E4CB3AF"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Schoenfi</w:t>
      </w:r>
      <w:proofErr w:type="spellEnd"/>
      <w:r w:rsidRPr="00517ABC">
        <w:rPr>
          <w:rFonts w:ascii="Times New Roman" w:eastAsia="Times New Roman" w:hAnsi="Times New Roman" w:cs="Times New Roman"/>
          <w:color w:val="000000"/>
          <w:sz w:val="24"/>
          <w:szCs w:val="24"/>
          <w:shd w:val="clear" w:color="auto" w:fill="FFFFFF"/>
        </w:rPr>
        <w:t xml:space="preserve"> </w:t>
      </w:r>
      <w:proofErr w:type="spellStart"/>
      <w:r w:rsidRPr="00517ABC">
        <w:rPr>
          <w:rFonts w:ascii="Times New Roman" w:eastAsia="Times New Roman" w:hAnsi="Times New Roman" w:cs="Times New Roman"/>
          <w:color w:val="000000"/>
          <w:sz w:val="24"/>
          <w:szCs w:val="24"/>
          <w:shd w:val="clear" w:color="auto" w:fill="FFFFFF"/>
        </w:rPr>
        <w:t>eld</w:t>
      </w:r>
      <w:proofErr w:type="spellEnd"/>
      <w:r w:rsidRPr="00517ABC">
        <w:rPr>
          <w:rFonts w:ascii="Times New Roman" w:eastAsia="Times New Roman" w:hAnsi="Times New Roman" w:cs="Times New Roman"/>
          <w:color w:val="000000"/>
          <w:sz w:val="24"/>
          <w:szCs w:val="24"/>
          <w:shd w:val="clear" w:color="auto" w:fill="FFFFFF"/>
        </w:rPr>
        <w:t xml:space="preserve">, Mark (2009), </w:t>
      </w:r>
      <w:r w:rsidRPr="00517ABC">
        <w:rPr>
          <w:rFonts w:ascii="Times New Roman" w:eastAsia="Times New Roman" w:hAnsi="Times New Roman" w:cs="Times New Roman"/>
          <w:i/>
          <w:color w:val="000000"/>
          <w:sz w:val="24"/>
          <w:szCs w:val="24"/>
          <w:shd w:val="clear" w:color="auto" w:fill="FFFFFF"/>
        </w:rPr>
        <w:t>British Periodicals and Romantic Identity: ‘The Literary Lower</w:t>
      </w:r>
    </w:p>
    <w:p w14:paraId="6F96114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Empire’</w:t>
      </w:r>
      <w:r w:rsidRPr="00517ABC">
        <w:rPr>
          <w:rFonts w:ascii="Times New Roman" w:eastAsia="Times New Roman" w:hAnsi="Times New Roman" w:cs="Times New Roman"/>
          <w:color w:val="000000"/>
          <w:sz w:val="24"/>
          <w:szCs w:val="24"/>
          <w:shd w:val="clear" w:color="auto" w:fill="FFFFFF"/>
        </w:rPr>
        <w:t>, Basingstoke and New York: Palgrave Macmillan.</w:t>
      </w:r>
    </w:p>
    <w:p w14:paraId="6B2175F5"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Smith, R. J. (1987), </w:t>
      </w:r>
      <w:r w:rsidRPr="00517ABC">
        <w:rPr>
          <w:rFonts w:ascii="Times New Roman" w:eastAsia="Times New Roman" w:hAnsi="Times New Roman" w:cs="Times New Roman"/>
          <w:i/>
          <w:color w:val="000000"/>
          <w:sz w:val="24"/>
          <w:szCs w:val="24"/>
          <w:shd w:val="clear" w:color="auto" w:fill="FFFFFF"/>
        </w:rPr>
        <w:t>The Gothic Bequest, Medieval Institutions in British Thought, 1688–1863</w:t>
      </w:r>
      <w:r w:rsidRPr="00517ABC">
        <w:rPr>
          <w:rFonts w:ascii="Times New Roman" w:eastAsia="Times New Roman" w:hAnsi="Times New Roman" w:cs="Times New Roman"/>
          <w:color w:val="000000"/>
          <w:sz w:val="24"/>
          <w:szCs w:val="24"/>
          <w:shd w:val="clear" w:color="auto" w:fill="FFFFFF"/>
        </w:rPr>
        <w:t>,</w:t>
      </w:r>
    </w:p>
    <w:p w14:paraId="7DB71570"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Cambridge: Cambridge University Press.</w:t>
      </w:r>
    </w:p>
    <w:p w14:paraId="681CC22A" w14:textId="575CC073"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Southey, Robert (2009</w:t>
      </w:r>
      <w:proofErr w:type="gramStart"/>
      <w:r w:rsidRPr="00517ABC">
        <w:rPr>
          <w:rFonts w:ascii="Times New Roman" w:eastAsia="Times New Roman" w:hAnsi="Times New Roman" w:cs="Times New Roman"/>
          <w:color w:val="000000"/>
          <w:sz w:val="24"/>
          <w:szCs w:val="24"/>
          <w:shd w:val="clear" w:color="auto" w:fill="FFFFFF"/>
        </w:rPr>
        <w:t>– )</w:t>
      </w:r>
      <w:proofErr w:type="gramEnd"/>
      <w:r w:rsidRPr="00517ABC">
        <w:rPr>
          <w:rFonts w:ascii="Times New Roman" w:eastAsia="Times New Roman" w:hAnsi="Times New Roman" w:cs="Times New Roman"/>
          <w:color w:val="000000"/>
          <w:sz w:val="24"/>
          <w:szCs w:val="24"/>
          <w:shd w:val="clear" w:color="auto" w:fill="FFFFFF"/>
        </w:rPr>
        <w:t xml:space="preserve">, </w:t>
      </w:r>
      <w:r w:rsidRPr="00517ABC">
        <w:rPr>
          <w:rFonts w:ascii="Times New Roman" w:eastAsia="Times New Roman" w:hAnsi="Times New Roman" w:cs="Times New Roman"/>
          <w:i/>
          <w:color w:val="000000"/>
          <w:sz w:val="24"/>
          <w:szCs w:val="24"/>
          <w:shd w:val="clear" w:color="auto" w:fill="FFFFFF"/>
        </w:rPr>
        <w:t>The Collected Letters of Robert Southey, A Romantic Circles Electronic</w:t>
      </w:r>
      <w:r>
        <w:rPr>
          <w:rFonts w:ascii="Times New Roman" w:eastAsia="Times New Roman" w:hAnsi="Times New Roman" w:cs="Times New Roman"/>
          <w:i/>
          <w:color w:val="000000"/>
          <w:sz w:val="24"/>
          <w:szCs w:val="24"/>
          <w:shd w:val="clear" w:color="auto" w:fill="FFFFFF"/>
        </w:rPr>
        <w:t xml:space="preserve"> </w:t>
      </w:r>
      <w:r w:rsidRPr="00517ABC">
        <w:rPr>
          <w:rFonts w:ascii="Times New Roman" w:eastAsia="Times New Roman" w:hAnsi="Times New Roman" w:cs="Times New Roman"/>
          <w:i/>
          <w:color w:val="000000"/>
          <w:sz w:val="24"/>
          <w:szCs w:val="24"/>
          <w:shd w:val="clear" w:color="auto" w:fill="FFFFFF"/>
        </w:rPr>
        <w:t>Edition</w:t>
      </w:r>
      <w:r w:rsidRPr="00517ABC">
        <w:rPr>
          <w:rFonts w:ascii="Times New Roman" w:eastAsia="Times New Roman" w:hAnsi="Times New Roman" w:cs="Times New Roman"/>
          <w:color w:val="000000"/>
          <w:sz w:val="24"/>
          <w:szCs w:val="24"/>
          <w:shd w:val="clear" w:color="auto" w:fill="FFFFFF"/>
        </w:rPr>
        <w:t xml:space="preserve">, Lynda Pratt, Tim Fulford, Ian Packer (gen. </w:t>
      </w:r>
      <w:proofErr w:type="spellStart"/>
      <w:r w:rsidRPr="00517ABC">
        <w:rPr>
          <w:rFonts w:ascii="Times New Roman" w:eastAsia="Times New Roman" w:hAnsi="Times New Roman" w:cs="Times New Roman"/>
          <w:color w:val="000000"/>
          <w:sz w:val="24"/>
          <w:szCs w:val="24"/>
          <w:shd w:val="clear" w:color="auto" w:fill="FFFFFF"/>
        </w:rPr>
        <w:t>eds</w:t>
      </w:r>
      <w:proofErr w:type="spellEnd"/>
      <w:r w:rsidRPr="00517ABC">
        <w:rPr>
          <w:rFonts w:ascii="Times New Roman" w:eastAsia="Times New Roman" w:hAnsi="Times New Roman" w:cs="Times New Roman"/>
          <w:color w:val="000000"/>
          <w:sz w:val="24"/>
          <w:szCs w:val="24"/>
          <w:shd w:val="clear" w:color="auto" w:fill="FFFFFF"/>
        </w:rPr>
        <w:t>), Romantic Circles Electronic</w:t>
      </w:r>
    </w:p>
    <w:p w14:paraId="3251A864"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Editions, University of Maryland, &lt;http://www.rc.umd.edu/editions/southey_letters&gt; (last</w:t>
      </w:r>
    </w:p>
    <w:p w14:paraId="01B5C3B9"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accessed 5 March 2017).</w:t>
      </w:r>
    </w:p>
    <w:p w14:paraId="352236F2"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Southey, Robert (2018), </w:t>
      </w:r>
      <w:r w:rsidRPr="00517ABC">
        <w:rPr>
          <w:rFonts w:ascii="Times New Roman" w:eastAsia="Times New Roman" w:hAnsi="Times New Roman" w:cs="Times New Roman"/>
          <w:i/>
          <w:color w:val="000000"/>
          <w:sz w:val="24"/>
          <w:szCs w:val="24"/>
          <w:shd w:val="clear" w:color="auto" w:fill="FFFFFF"/>
        </w:rPr>
        <w:t>Sir Thomas More: or, Colloquies on the Progress and Prospects of</w:t>
      </w:r>
    </w:p>
    <w:p w14:paraId="7CA2B83B"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Society</w:t>
      </w:r>
      <w:r w:rsidRPr="00517ABC">
        <w:rPr>
          <w:rFonts w:ascii="Times New Roman" w:eastAsia="Times New Roman" w:hAnsi="Times New Roman" w:cs="Times New Roman"/>
          <w:color w:val="000000"/>
          <w:sz w:val="24"/>
          <w:szCs w:val="24"/>
          <w:shd w:val="clear" w:color="auto" w:fill="FFFFFF"/>
        </w:rPr>
        <w:t xml:space="preserve">, 2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ed. Tom Duggett and Tim Fulford, London and New York: Routledge.</w:t>
      </w:r>
    </w:p>
    <w:p w14:paraId="0982A9DF" w14:textId="77777777" w:rsidR="00517ABC" w:rsidRPr="00517ABC" w:rsidRDefault="00517ABC" w:rsidP="00517ABC">
      <w:pPr>
        <w:spacing w:after="0" w:line="360" w:lineRule="auto"/>
        <w:rPr>
          <w:rFonts w:ascii="Times New Roman" w:eastAsia="Times New Roman" w:hAnsi="Times New Roman" w:cs="Times New Roman"/>
          <w:i/>
          <w:color w:val="000000"/>
          <w:sz w:val="24"/>
          <w:szCs w:val="24"/>
          <w:shd w:val="clear" w:color="auto" w:fill="FFFFFF"/>
        </w:rPr>
      </w:pPr>
      <w:proofErr w:type="spellStart"/>
      <w:r w:rsidRPr="00517ABC">
        <w:rPr>
          <w:rFonts w:ascii="Times New Roman" w:eastAsia="Times New Roman" w:hAnsi="Times New Roman" w:cs="Times New Roman"/>
          <w:color w:val="000000"/>
          <w:sz w:val="24"/>
          <w:szCs w:val="24"/>
          <w:shd w:val="clear" w:color="auto" w:fill="FFFFFF"/>
        </w:rPr>
        <w:t>Spuybroek</w:t>
      </w:r>
      <w:proofErr w:type="spellEnd"/>
      <w:r w:rsidRPr="00517ABC">
        <w:rPr>
          <w:rFonts w:ascii="Times New Roman" w:eastAsia="Times New Roman" w:hAnsi="Times New Roman" w:cs="Times New Roman"/>
          <w:color w:val="000000"/>
          <w:sz w:val="24"/>
          <w:szCs w:val="24"/>
          <w:shd w:val="clear" w:color="auto" w:fill="FFFFFF"/>
        </w:rPr>
        <w:t xml:space="preserve">, Lars (2011), The Digital Nature of Gothic, in </w:t>
      </w:r>
      <w:r w:rsidRPr="00517ABC">
        <w:rPr>
          <w:rFonts w:ascii="Times New Roman" w:eastAsia="Times New Roman" w:hAnsi="Times New Roman" w:cs="Times New Roman"/>
          <w:i/>
          <w:color w:val="000000"/>
          <w:sz w:val="24"/>
          <w:szCs w:val="24"/>
          <w:shd w:val="clear" w:color="auto" w:fill="FFFFFF"/>
        </w:rPr>
        <w:t>The Sympathy of Things: Ruskin and</w:t>
      </w:r>
    </w:p>
    <w:p w14:paraId="74BB7BFE"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i/>
          <w:color w:val="000000"/>
          <w:sz w:val="24"/>
          <w:szCs w:val="24"/>
          <w:shd w:val="clear" w:color="auto" w:fill="FFFFFF"/>
        </w:rPr>
        <w:t>the Ecology of Design</w:t>
      </w:r>
      <w:r w:rsidRPr="00517ABC">
        <w:rPr>
          <w:rFonts w:ascii="Times New Roman" w:eastAsia="Times New Roman" w:hAnsi="Times New Roman" w:cs="Times New Roman"/>
          <w:color w:val="000000"/>
          <w:sz w:val="24"/>
          <w:szCs w:val="24"/>
          <w:shd w:val="clear" w:color="auto" w:fill="FFFFFF"/>
        </w:rPr>
        <w:t>, London and New York: Bloomsbury.</w:t>
      </w:r>
    </w:p>
    <w:p w14:paraId="5790B103"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Sweet, Rosemary (2004), </w:t>
      </w:r>
      <w:r w:rsidRPr="00517ABC">
        <w:rPr>
          <w:rFonts w:ascii="Times New Roman" w:eastAsia="Times New Roman" w:hAnsi="Times New Roman" w:cs="Times New Roman"/>
          <w:i/>
          <w:color w:val="000000"/>
          <w:sz w:val="24"/>
          <w:szCs w:val="24"/>
          <w:shd w:val="clear" w:color="auto" w:fill="FFFFFF"/>
        </w:rPr>
        <w:t>Antiquaries: The Discovery of the Past in Eighteenth-Century Britain</w:t>
      </w:r>
      <w:r w:rsidRPr="00517ABC">
        <w:rPr>
          <w:rFonts w:ascii="Times New Roman" w:eastAsia="Times New Roman" w:hAnsi="Times New Roman" w:cs="Times New Roman"/>
          <w:color w:val="000000"/>
          <w:sz w:val="24"/>
          <w:szCs w:val="24"/>
          <w:shd w:val="clear" w:color="auto" w:fill="FFFFFF"/>
        </w:rPr>
        <w:t>,</w:t>
      </w:r>
    </w:p>
    <w:p w14:paraId="64E3B61A"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London: A &amp; C Black.</w:t>
      </w:r>
    </w:p>
    <w:p w14:paraId="0ECDE082"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Williams, Raymond (1963), </w:t>
      </w:r>
      <w:r w:rsidRPr="00517ABC">
        <w:rPr>
          <w:rFonts w:ascii="Times New Roman" w:eastAsia="Times New Roman" w:hAnsi="Times New Roman" w:cs="Times New Roman"/>
          <w:i/>
          <w:color w:val="000000"/>
          <w:sz w:val="24"/>
          <w:szCs w:val="24"/>
          <w:shd w:val="clear" w:color="auto" w:fill="FFFFFF"/>
        </w:rPr>
        <w:t>Culture and Society, 1780–1950</w:t>
      </w:r>
      <w:r w:rsidRPr="00517ABC">
        <w:rPr>
          <w:rFonts w:ascii="Times New Roman" w:eastAsia="Times New Roman" w:hAnsi="Times New Roman" w:cs="Times New Roman"/>
          <w:color w:val="000000"/>
          <w:sz w:val="24"/>
          <w:szCs w:val="24"/>
          <w:shd w:val="clear" w:color="auto" w:fill="FFFFFF"/>
        </w:rPr>
        <w:t>, Middlesex: Penguin.</w:t>
      </w:r>
    </w:p>
    <w:p w14:paraId="0B2AA5A2"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Wordsworth, William (1974), </w:t>
      </w:r>
      <w:r w:rsidRPr="00517ABC">
        <w:rPr>
          <w:rFonts w:ascii="Times New Roman" w:eastAsia="Times New Roman" w:hAnsi="Times New Roman" w:cs="Times New Roman"/>
          <w:i/>
          <w:color w:val="000000"/>
          <w:sz w:val="24"/>
          <w:szCs w:val="24"/>
          <w:shd w:val="clear" w:color="auto" w:fill="FFFFFF"/>
        </w:rPr>
        <w:t>The Prose Works of William Wordsworth</w:t>
      </w:r>
      <w:r w:rsidRPr="00517ABC">
        <w:rPr>
          <w:rFonts w:ascii="Times New Roman" w:eastAsia="Times New Roman" w:hAnsi="Times New Roman" w:cs="Times New Roman"/>
          <w:color w:val="000000"/>
          <w:sz w:val="24"/>
          <w:szCs w:val="24"/>
          <w:shd w:val="clear" w:color="auto" w:fill="FFFFFF"/>
        </w:rPr>
        <w:t>, ed. W. J. B. Owen and</w:t>
      </w:r>
    </w:p>
    <w:p w14:paraId="7E20F97C"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Jane Worthington </w:t>
      </w:r>
      <w:proofErr w:type="spellStart"/>
      <w:r w:rsidRPr="00517ABC">
        <w:rPr>
          <w:rFonts w:ascii="Times New Roman" w:eastAsia="Times New Roman" w:hAnsi="Times New Roman" w:cs="Times New Roman"/>
          <w:color w:val="000000"/>
          <w:sz w:val="24"/>
          <w:szCs w:val="24"/>
          <w:shd w:val="clear" w:color="auto" w:fill="FFFFFF"/>
        </w:rPr>
        <w:t>Smyser</w:t>
      </w:r>
      <w:proofErr w:type="spellEnd"/>
      <w:r w:rsidRPr="00517ABC">
        <w:rPr>
          <w:rFonts w:ascii="Times New Roman" w:eastAsia="Times New Roman" w:hAnsi="Times New Roman" w:cs="Times New Roman"/>
          <w:color w:val="000000"/>
          <w:sz w:val="24"/>
          <w:szCs w:val="24"/>
          <w:shd w:val="clear" w:color="auto" w:fill="FFFFFF"/>
        </w:rPr>
        <w:t xml:space="preserve">, 3 </w:t>
      </w:r>
      <w:proofErr w:type="spellStart"/>
      <w:r w:rsidRPr="00517ABC">
        <w:rPr>
          <w:rFonts w:ascii="Times New Roman" w:eastAsia="Times New Roman" w:hAnsi="Times New Roman" w:cs="Times New Roman"/>
          <w:color w:val="000000"/>
          <w:sz w:val="24"/>
          <w:szCs w:val="24"/>
          <w:shd w:val="clear" w:color="auto" w:fill="FFFFFF"/>
        </w:rPr>
        <w:t>vols</w:t>
      </w:r>
      <w:proofErr w:type="spellEnd"/>
      <w:r w:rsidRPr="00517ABC">
        <w:rPr>
          <w:rFonts w:ascii="Times New Roman" w:eastAsia="Times New Roman" w:hAnsi="Times New Roman" w:cs="Times New Roman"/>
          <w:color w:val="000000"/>
          <w:sz w:val="24"/>
          <w:szCs w:val="24"/>
          <w:shd w:val="clear" w:color="auto" w:fill="FFFFFF"/>
        </w:rPr>
        <w:t>, Oxford: Clarendon Press.</w:t>
      </w:r>
    </w:p>
    <w:p w14:paraId="52100EBE" w14:textId="77777777"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 xml:space="preserve">Wordsworth, William (1995), </w:t>
      </w:r>
      <w:bookmarkStart w:id="0" w:name="_GoBack"/>
      <w:r w:rsidRPr="00517ABC">
        <w:rPr>
          <w:rFonts w:ascii="Times New Roman" w:eastAsia="Times New Roman" w:hAnsi="Times New Roman" w:cs="Times New Roman"/>
          <w:i/>
          <w:color w:val="000000"/>
          <w:sz w:val="24"/>
          <w:szCs w:val="24"/>
          <w:shd w:val="clear" w:color="auto" w:fill="FFFFFF"/>
        </w:rPr>
        <w:t>The Prelude, The Four Texts (1798, 1799, 1805, 1850)</w:t>
      </w:r>
      <w:bookmarkEnd w:id="0"/>
      <w:r w:rsidRPr="00517ABC">
        <w:rPr>
          <w:rFonts w:ascii="Times New Roman" w:eastAsia="Times New Roman" w:hAnsi="Times New Roman" w:cs="Times New Roman"/>
          <w:color w:val="000000"/>
          <w:sz w:val="24"/>
          <w:szCs w:val="24"/>
          <w:shd w:val="clear" w:color="auto" w:fill="FFFFFF"/>
        </w:rPr>
        <w:t>, ed.</w:t>
      </w:r>
    </w:p>
    <w:p w14:paraId="38756ECF" w14:textId="4D12833D" w:rsidR="00517ABC" w:rsidRPr="00517ABC" w:rsidRDefault="00517ABC" w:rsidP="00517ABC">
      <w:pPr>
        <w:spacing w:after="0" w:line="360" w:lineRule="auto"/>
        <w:rPr>
          <w:rFonts w:ascii="Times New Roman" w:eastAsia="Times New Roman" w:hAnsi="Times New Roman" w:cs="Times New Roman"/>
          <w:color w:val="000000"/>
          <w:sz w:val="24"/>
          <w:szCs w:val="24"/>
          <w:shd w:val="clear" w:color="auto" w:fill="FFFFFF"/>
        </w:rPr>
      </w:pPr>
      <w:r w:rsidRPr="00517ABC">
        <w:rPr>
          <w:rFonts w:ascii="Times New Roman" w:eastAsia="Times New Roman" w:hAnsi="Times New Roman" w:cs="Times New Roman"/>
          <w:color w:val="000000"/>
          <w:sz w:val="24"/>
          <w:szCs w:val="24"/>
          <w:shd w:val="clear" w:color="auto" w:fill="FFFFFF"/>
        </w:rPr>
        <w:t>Jonathan Wordsworth, London: Penguin.</w:t>
      </w:r>
    </w:p>
    <w:p w14:paraId="549A77FD" w14:textId="11F252E8" w:rsidR="00001FC4" w:rsidRPr="00517ABC" w:rsidRDefault="00001FC4" w:rsidP="00186A3D">
      <w:pPr>
        <w:pStyle w:val="EndnoteText"/>
        <w:spacing w:line="360" w:lineRule="auto"/>
        <w:rPr>
          <w:rFonts w:ascii="Times New Roman" w:hAnsi="Times New Roman" w:cs="Times New Roman"/>
        </w:rPr>
      </w:pPr>
    </w:p>
    <w:sectPr w:rsidR="00001FC4" w:rsidRPr="00517ABC">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06B1" w14:textId="77777777" w:rsidR="001D1529" w:rsidRDefault="001D1529" w:rsidP="00B33933">
      <w:pPr>
        <w:spacing w:after="0" w:line="240" w:lineRule="auto"/>
      </w:pPr>
      <w:r>
        <w:separator/>
      </w:r>
    </w:p>
  </w:endnote>
  <w:endnote w:type="continuationSeparator" w:id="0">
    <w:p w14:paraId="25B52520" w14:textId="77777777" w:rsidR="001D1529" w:rsidRDefault="001D1529" w:rsidP="00B33933">
      <w:pPr>
        <w:spacing w:after="0" w:line="240" w:lineRule="auto"/>
      </w:pPr>
      <w:r>
        <w:continuationSeparator/>
      </w:r>
    </w:p>
  </w:endnote>
  <w:endnote w:id="1">
    <w:p w14:paraId="4A764A13" w14:textId="21702952" w:rsidR="00D35E75" w:rsidRPr="00D35E75" w:rsidRDefault="00D35E75" w:rsidP="0057494D">
      <w:pPr>
        <w:pStyle w:val="EndnoteText"/>
        <w:rPr>
          <w:sz w:val="20"/>
          <w:szCs w:val="20"/>
        </w:rPr>
      </w:pPr>
      <w:r w:rsidRPr="00D35E75">
        <w:rPr>
          <w:rStyle w:val="EndnoteReference"/>
          <w:sz w:val="20"/>
          <w:szCs w:val="20"/>
        </w:rPr>
        <w:endnoteRef/>
      </w:r>
      <w:r w:rsidRPr="00D35E75">
        <w:rPr>
          <w:sz w:val="20"/>
          <w:szCs w:val="20"/>
        </w:rPr>
        <w:t xml:space="preserve"> Macaulay’s review is a compromised text, despite its ‘classic’ status. This was exposed at the time by the Tory periodical </w:t>
      </w:r>
      <w:r w:rsidRPr="00D35E75">
        <w:rPr>
          <w:i/>
          <w:sz w:val="20"/>
          <w:szCs w:val="20"/>
        </w:rPr>
        <w:t>Blackwood’s Magazine</w:t>
      </w:r>
      <w:r w:rsidRPr="00D35E75">
        <w:rPr>
          <w:sz w:val="20"/>
          <w:szCs w:val="20"/>
        </w:rPr>
        <w:t xml:space="preserve">. In the </w:t>
      </w:r>
      <w:r w:rsidRPr="00D35E75">
        <w:rPr>
          <w:i/>
          <w:sz w:val="20"/>
          <w:szCs w:val="20"/>
        </w:rPr>
        <w:t xml:space="preserve">Noctes </w:t>
      </w:r>
      <w:proofErr w:type="spellStart"/>
      <w:r w:rsidRPr="00D35E75">
        <w:rPr>
          <w:i/>
          <w:sz w:val="20"/>
          <w:szCs w:val="20"/>
        </w:rPr>
        <w:t>Ambrosianae</w:t>
      </w:r>
      <w:proofErr w:type="spellEnd"/>
      <w:r w:rsidRPr="00D35E75">
        <w:rPr>
          <w:sz w:val="20"/>
          <w:szCs w:val="20"/>
        </w:rPr>
        <w:t xml:space="preserve"> of </w:t>
      </w:r>
      <w:r w:rsidRPr="00D35E75">
        <w:rPr>
          <w:i/>
          <w:sz w:val="20"/>
          <w:szCs w:val="20"/>
        </w:rPr>
        <w:t xml:space="preserve">Blackwood’s </w:t>
      </w:r>
      <w:r w:rsidRPr="00D35E75">
        <w:rPr>
          <w:sz w:val="20"/>
          <w:szCs w:val="20"/>
        </w:rPr>
        <w:t>for August 1830, the character of the ‘English opium-eater’ (i.e. Thomas De</w:t>
      </w:r>
      <w:r w:rsidR="00BD2751">
        <w:rPr>
          <w:sz w:val="20"/>
          <w:szCs w:val="20"/>
        </w:rPr>
        <w:t xml:space="preserve"> Quincey) shows that Macaulay had seriously misrepresented the text of </w:t>
      </w:r>
      <w:r w:rsidR="00BD2751" w:rsidRPr="00BD2751">
        <w:rPr>
          <w:i/>
          <w:sz w:val="20"/>
          <w:szCs w:val="20"/>
        </w:rPr>
        <w:t>Colloquies</w:t>
      </w:r>
      <w:r w:rsidR="00BD2751">
        <w:rPr>
          <w:sz w:val="20"/>
          <w:szCs w:val="20"/>
        </w:rPr>
        <w:t xml:space="preserve"> in </w:t>
      </w:r>
      <w:r w:rsidR="00A66198">
        <w:rPr>
          <w:sz w:val="20"/>
          <w:szCs w:val="20"/>
        </w:rPr>
        <w:t xml:space="preserve">the attempt to represent Southey as taking a merely ‘picturesque’ </w:t>
      </w:r>
      <w:r w:rsidRPr="00D35E75">
        <w:rPr>
          <w:sz w:val="20"/>
          <w:szCs w:val="20"/>
        </w:rPr>
        <w:t>view of ‘all moral questions’ (see Southey 2018: 784). Macaulay had ‘fallen foul’ of Southey ‘for an alleged libel on butchers’, inserting a ‘forty-line page of high moral vituperation’ against Southey for dismissing them, against ‘every principle of sound and manly morality’ as ‘men who are necessarily reprobates’, ‘[m]</w:t>
      </w:r>
      <w:proofErr w:type="spellStart"/>
      <w:r w:rsidRPr="00D35E75">
        <w:rPr>
          <w:sz w:val="20"/>
          <w:szCs w:val="20"/>
        </w:rPr>
        <w:t>erely</w:t>
      </w:r>
      <w:proofErr w:type="spellEnd"/>
      <w:r w:rsidRPr="00D35E75">
        <w:rPr>
          <w:sz w:val="20"/>
          <w:szCs w:val="20"/>
        </w:rPr>
        <w:t>’ because ‘he cannot abide the sight of their apparatus […] from certain peculiar associations’ of his own (see Southey 2018: 784-5 [</w:t>
      </w:r>
      <w:r w:rsidRPr="00D35E75">
        <w:rPr>
          <w:i/>
          <w:sz w:val="20"/>
          <w:szCs w:val="20"/>
        </w:rPr>
        <w:t>Blackwood’s</w:t>
      </w:r>
      <w:r w:rsidRPr="00D35E75">
        <w:rPr>
          <w:sz w:val="20"/>
          <w:szCs w:val="20"/>
        </w:rPr>
        <w:t>]; 794-5 [</w:t>
      </w:r>
      <w:r w:rsidRPr="00D35E75">
        <w:rPr>
          <w:i/>
          <w:sz w:val="20"/>
          <w:szCs w:val="20"/>
        </w:rPr>
        <w:t>Edinburgh</w:t>
      </w:r>
      <w:r w:rsidRPr="00D35E75">
        <w:rPr>
          <w:sz w:val="20"/>
          <w:szCs w:val="20"/>
        </w:rPr>
        <w:t>]). But ‘the charge is entirely false’, as the figure of De Quince</w:t>
      </w:r>
      <w:r w:rsidR="00A66198">
        <w:rPr>
          <w:sz w:val="20"/>
          <w:szCs w:val="20"/>
        </w:rPr>
        <w:t>y points out: ‘F</w:t>
      </w:r>
      <w:r w:rsidRPr="00D35E75">
        <w:rPr>
          <w:sz w:val="20"/>
          <w:szCs w:val="20"/>
        </w:rPr>
        <w:t xml:space="preserve">or there is </w:t>
      </w:r>
      <w:r w:rsidRPr="00D35E75">
        <w:rPr>
          <w:sz w:val="20"/>
          <w:szCs w:val="20"/>
          <w:lang w:val="fr-FR"/>
        </w:rPr>
        <w:t xml:space="preserve">an alternation </w:t>
      </w:r>
      <w:r w:rsidRPr="00D35E75">
        <w:rPr>
          <w:sz w:val="20"/>
          <w:szCs w:val="20"/>
        </w:rPr>
        <w:t>– an interchange of sentiment […] between</w:t>
      </w:r>
      <w:r w:rsidR="00A66198">
        <w:rPr>
          <w:sz w:val="20"/>
          <w:szCs w:val="20"/>
        </w:rPr>
        <w:t xml:space="preserve"> the two interlocutors’. T</w:t>
      </w:r>
      <w:r w:rsidRPr="00D35E75">
        <w:rPr>
          <w:sz w:val="20"/>
          <w:szCs w:val="20"/>
        </w:rPr>
        <w:t xml:space="preserve">he ‘unthinking’ view of butchers as hard-hearted </w:t>
      </w:r>
      <w:r w:rsidR="00A66198">
        <w:rPr>
          <w:sz w:val="20"/>
          <w:szCs w:val="20"/>
        </w:rPr>
        <w:t xml:space="preserve">is </w:t>
      </w:r>
      <w:r w:rsidRPr="00D35E75">
        <w:rPr>
          <w:sz w:val="20"/>
          <w:szCs w:val="20"/>
        </w:rPr>
        <w:t xml:space="preserve">corrected </w:t>
      </w:r>
      <w:r w:rsidR="00A66198">
        <w:rPr>
          <w:sz w:val="20"/>
          <w:szCs w:val="20"/>
        </w:rPr>
        <w:t xml:space="preserve">three times over: </w:t>
      </w:r>
      <w:r w:rsidRPr="00D35E75">
        <w:rPr>
          <w:sz w:val="20"/>
          <w:szCs w:val="20"/>
        </w:rPr>
        <w:t>by con</w:t>
      </w:r>
      <w:r w:rsidR="00A66198">
        <w:rPr>
          <w:sz w:val="20"/>
          <w:szCs w:val="20"/>
        </w:rPr>
        <w:t xml:space="preserve">tradictory criminal statistics; </w:t>
      </w:r>
      <w:r w:rsidRPr="00D35E75">
        <w:rPr>
          <w:sz w:val="20"/>
          <w:szCs w:val="20"/>
        </w:rPr>
        <w:t xml:space="preserve">by a reminiscence of Thomas Beddoes’s </w:t>
      </w:r>
      <w:r w:rsidRPr="00D35E75">
        <w:rPr>
          <w:i/>
          <w:sz w:val="20"/>
          <w:szCs w:val="20"/>
        </w:rPr>
        <w:t>Essay on […] Pulmonary Consumption</w:t>
      </w:r>
      <w:r w:rsidR="00A66198">
        <w:rPr>
          <w:sz w:val="20"/>
          <w:szCs w:val="20"/>
        </w:rPr>
        <w:t xml:space="preserve"> (1799);</w:t>
      </w:r>
      <w:r w:rsidRPr="00D35E75">
        <w:rPr>
          <w:sz w:val="20"/>
          <w:szCs w:val="20"/>
        </w:rPr>
        <w:t xml:space="preserve"> and by </w:t>
      </w:r>
      <w:r w:rsidR="00A66198">
        <w:rPr>
          <w:sz w:val="20"/>
          <w:szCs w:val="20"/>
        </w:rPr>
        <w:t>Thomas</w:t>
      </w:r>
      <w:r w:rsidRPr="00D35E75">
        <w:rPr>
          <w:sz w:val="20"/>
          <w:szCs w:val="20"/>
        </w:rPr>
        <w:t xml:space="preserve"> More </w:t>
      </w:r>
      <w:r w:rsidR="00A66198">
        <w:rPr>
          <w:sz w:val="20"/>
          <w:szCs w:val="20"/>
        </w:rPr>
        <w:t xml:space="preserve">suggesting </w:t>
      </w:r>
      <w:r w:rsidRPr="00D35E75">
        <w:rPr>
          <w:sz w:val="20"/>
          <w:szCs w:val="20"/>
        </w:rPr>
        <w:t xml:space="preserve">a more likely </w:t>
      </w:r>
      <w:r w:rsidR="00A66198">
        <w:rPr>
          <w:sz w:val="20"/>
          <w:szCs w:val="20"/>
        </w:rPr>
        <w:t>cause</w:t>
      </w:r>
      <w:r w:rsidRPr="00D35E75">
        <w:rPr>
          <w:sz w:val="20"/>
          <w:szCs w:val="20"/>
        </w:rPr>
        <w:t xml:space="preserve"> in the benign ‘tendency’ of the son to follow the father (see Southey 2018: 74, 579-80n). </w:t>
      </w:r>
      <w:r w:rsidRPr="00D35E75">
        <w:rPr>
          <w:sz w:val="20"/>
          <w:szCs w:val="20"/>
          <w:lang w:val="en-GB"/>
        </w:rPr>
        <w:t xml:space="preserve">The passage on butchers was omitted in the text as republished in a collection of Macaulay’s essays in the 1840s (Macaulay 1843: I, 217–69). The text of the review was here patched straight into discussion of ‘the manufacturing system’, and a footnote inserted to mark the change: ‘A passage in which some expressions used by Mr. Southey were misrepresented, certainly without any unfair intention, has here been omitted’ (1843: I, 229). There is no question, however, of Macaulay having been immediately ‘corrected’ by the ‘exposure’ in </w:t>
      </w:r>
      <w:r w:rsidRPr="00D35E75">
        <w:rPr>
          <w:i/>
          <w:sz w:val="20"/>
          <w:szCs w:val="20"/>
          <w:lang w:val="en-GB"/>
        </w:rPr>
        <w:t>Blackwood’s</w:t>
      </w:r>
      <w:r w:rsidRPr="00D35E75">
        <w:rPr>
          <w:sz w:val="20"/>
          <w:szCs w:val="20"/>
          <w:lang w:val="en-GB"/>
        </w:rPr>
        <w:t xml:space="preserve">, or of his retraction of the ‘vituperative’ passage affecting the </w:t>
      </w:r>
      <w:r w:rsidR="00A66198">
        <w:rPr>
          <w:sz w:val="20"/>
          <w:szCs w:val="20"/>
          <w:lang w:val="en-GB"/>
        </w:rPr>
        <w:t xml:space="preserve">short-term </w:t>
      </w:r>
      <w:r w:rsidRPr="00D35E75">
        <w:rPr>
          <w:sz w:val="20"/>
          <w:szCs w:val="20"/>
          <w:lang w:val="en-GB"/>
        </w:rPr>
        <w:t xml:space="preserve">reception of the </w:t>
      </w:r>
      <w:r w:rsidRPr="00D35E75">
        <w:rPr>
          <w:i/>
          <w:sz w:val="20"/>
          <w:szCs w:val="20"/>
          <w:lang w:val="en-GB"/>
        </w:rPr>
        <w:t>Colloquies</w:t>
      </w:r>
      <w:r w:rsidR="00A66198">
        <w:rPr>
          <w:sz w:val="20"/>
          <w:szCs w:val="20"/>
          <w:lang w:val="en-GB"/>
        </w:rPr>
        <w:t>. T</w:t>
      </w:r>
      <w:r w:rsidRPr="00D35E75">
        <w:rPr>
          <w:sz w:val="20"/>
          <w:szCs w:val="20"/>
          <w:lang w:val="en-GB"/>
        </w:rPr>
        <w:t xml:space="preserve">he text of the 1830 review was republished unexpurgated in the 1833 </w:t>
      </w:r>
      <w:r w:rsidRPr="00D35E75">
        <w:rPr>
          <w:i/>
          <w:sz w:val="20"/>
          <w:szCs w:val="20"/>
          <w:lang w:val="en-GB"/>
        </w:rPr>
        <w:t>Selections from the Edinburgh Review: Comprising the Best Articles in that Journal</w:t>
      </w:r>
      <w:r w:rsidRPr="00D35E75">
        <w:rPr>
          <w:sz w:val="20"/>
          <w:szCs w:val="20"/>
          <w:lang w:val="en-GB"/>
        </w:rPr>
        <w:t xml:space="preserve"> (II, 506–34).</w:t>
      </w:r>
    </w:p>
    <w:p w14:paraId="3704A5D3" w14:textId="77777777" w:rsidR="00D35E75" w:rsidRDefault="00D35E75" w:rsidP="0057494D">
      <w:pPr>
        <w:pStyle w:val="EndnoteText"/>
      </w:pPr>
    </w:p>
    <w:p w14:paraId="485A7135" w14:textId="77777777" w:rsidR="00D35E75" w:rsidRDefault="00D35E75" w:rsidP="0057494D">
      <w:pPr>
        <w:pStyle w:val="EndnoteText"/>
      </w:pPr>
    </w:p>
    <w:p w14:paraId="50B5EB20" w14:textId="77777777" w:rsidR="00D35E75" w:rsidRDefault="00D35E75" w:rsidP="005749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D98B" w14:textId="77777777" w:rsidR="00D35E75" w:rsidRDefault="00D35E75" w:rsidP="00C36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C91DE" w14:textId="77777777" w:rsidR="00D35E75" w:rsidRDefault="00D35E75" w:rsidP="00B33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6830" w14:textId="77777777" w:rsidR="00D35E75" w:rsidRPr="00CF2DF2" w:rsidRDefault="00D35E75" w:rsidP="00C36536">
    <w:pPr>
      <w:pStyle w:val="Footer"/>
      <w:framePr w:wrap="around" w:vAnchor="text" w:hAnchor="margin" w:xAlign="right" w:y="1"/>
      <w:rPr>
        <w:rStyle w:val="PageNumber"/>
        <w:rFonts w:ascii="Garamond" w:hAnsi="Garamond"/>
      </w:rPr>
    </w:pPr>
    <w:r w:rsidRPr="00CF2DF2">
      <w:rPr>
        <w:rStyle w:val="PageNumber"/>
        <w:rFonts w:ascii="Garamond" w:hAnsi="Garamond"/>
      </w:rPr>
      <w:fldChar w:fldCharType="begin"/>
    </w:r>
    <w:r w:rsidRPr="00CF2DF2">
      <w:rPr>
        <w:rStyle w:val="PageNumber"/>
        <w:rFonts w:ascii="Garamond" w:hAnsi="Garamond"/>
      </w:rPr>
      <w:instrText xml:space="preserve">PAGE  </w:instrText>
    </w:r>
    <w:r w:rsidRPr="00CF2DF2">
      <w:rPr>
        <w:rStyle w:val="PageNumber"/>
        <w:rFonts w:ascii="Garamond" w:hAnsi="Garamond"/>
      </w:rPr>
      <w:fldChar w:fldCharType="separate"/>
    </w:r>
    <w:r w:rsidR="004010B2">
      <w:rPr>
        <w:rStyle w:val="PageNumber"/>
        <w:rFonts w:ascii="Garamond" w:hAnsi="Garamond"/>
        <w:noProof/>
      </w:rPr>
      <w:t>22</w:t>
    </w:r>
    <w:r w:rsidRPr="00CF2DF2">
      <w:rPr>
        <w:rStyle w:val="PageNumber"/>
        <w:rFonts w:ascii="Garamond" w:hAnsi="Garamond"/>
      </w:rPr>
      <w:fldChar w:fldCharType="end"/>
    </w:r>
  </w:p>
  <w:p w14:paraId="62DDC39D" w14:textId="77777777" w:rsidR="00D35E75" w:rsidRDefault="00D35E75" w:rsidP="00B339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7007" w14:textId="77777777" w:rsidR="001D1529" w:rsidRDefault="001D1529" w:rsidP="00B33933">
      <w:pPr>
        <w:spacing w:after="0" w:line="240" w:lineRule="auto"/>
      </w:pPr>
      <w:r>
        <w:separator/>
      </w:r>
    </w:p>
  </w:footnote>
  <w:footnote w:type="continuationSeparator" w:id="0">
    <w:p w14:paraId="77E495B4" w14:textId="77777777" w:rsidR="001D1529" w:rsidRDefault="001D1529" w:rsidP="00B33933">
      <w:pPr>
        <w:spacing w:after="0" w:line="240" w:lineRule="auto"/>
      </w:pPr>
      <w:r>
        <w:continuationSeparator/>
      </w:r>
    </w:p>
  </w:footnote>
  <w:footnote w:id="1">
    <w:p w14:paraId="48C4340A" w14:textId="77777777" w:rsidR="00D35E75" w:rsidRPr="00C35E7D" w:rsidRDefault="00D35E75" w:rsidP="002F1BF6">
      <w:pPr>
        <w:pStyle w:val="FootnoteText"/>
      </w:pPr>
      <w:r w:rsidRPr="00C35E7D">
        <w:rPr>
          <w:rStyle w:val="FootnoteReference"/>
        </w:rPr>
        <w:footnoteRef/>
      </w:r>
      <w:r w:rsidRPr="00C35E7D">
        <w:t xml:space="preserve"> </w:t>
      </w:r>
      <w:r w:rsidRPr="00C35E7D">
        <w:rPr>
          <w:rFonts w:eastAsia="Garamond"/>
          <w:i/>
          <w:iCs/>
        </w:rPr>
        <w:t>Collected Letters of Samuel Taylor Coleridge</w:t>
      </w:r>
      <w:r w:rsidRPr="00C35E7D">
        <w:rPr>
          <w:rFonts w:eastAsia="Garamond"/>
        </w:rPr>
        <w:t xml:space="preserve">, </w:t>
      </w:r>
      <w:r w:rsidRPr="00C35E7D">
        <w:t>II, 1034.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1B95"/>
    <w:multiLevelType w:val="hybridMultilevel"/>
    <w:tmpl w:val="BC00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245F8"/>
    <w:multiLevelType w:val="hybridMultilevel"/>
    <w:tmpl w:val="21F86EF8"/>
    <w:lvl w:ilvl="0" w:tplc="800CB4DC">
      <w:start w:val="1"/>
      <w:numFmt w:val="bullet"/>
      <w:lvlText w:val="•"/>
      <w:lvlJc w:val="left"/>
      <w:pPr>
        <w:tabs>
          <w:tab w:val="num" w:pos="720"/>
        </w:tabs>
        <w:ind w:left="720" w:hanging="360"/>
      </w:pPr>
      <w:rPr>
        <w:rFonts w:ascii="Arial" w:hAnsi="Arial" w:hint="default"/>
      </w:rPr>
    </w:lvl>
    <w:lvl w:ilvl="1" w:tplc="E444C06E">
      <w:start w:val="1"/>
      <w:numFmt w:val="bullet"/>
      <w:lvlText w:val="•"/>
      <w:lvlJc w:val="left"/>
      <w:pPr>
        <w:tabs>
          <w:tab w:val="num" w:pos="1440"/>
        </w:tabs>
        <w:ind w:left="1440" w:hanging="360"/>
      </w:pPr>
      <w:rPr>
        <w:rFonts w:ascii="Arial" w:hAnsi="Arial" w:hint="default"/>
      </w:rPr>
    </w:lvl>
    <w:lvl w:ilvl="2" w:tplc="E9482280">
      <w:numFmt w:val="bullet"/>
      <w:lvlText w:val="•"/>
      <w:lvlJc w:val="left"/>
      <w:pPr>
        <w:tabs>
          <w:tab w:val="num" w:pos="2160"/>
        </w:tabs>
        <w:ind w:left="2160" w:hanging="360"/>
      </w:pPr>
      <w:rPr>
        <w:rFonts w:ascii="Arial" w:hAnsi="Arial" w:hint="default"/>
      </w:rPr>
    </w:lvl>
    <w:lvl w:ilvl="3" w:tplc="138429E4" w:tentative="1">
      <w:start w:val="1"/>
      <w:numFmt w:val="bullet"/>
      <w:lvlText w:val="•"/>
      <w:lvlJc w:val="left"/>
      <w:pPr>
        <w:tabs>
          <w:tab w:val="num" w:pos="2880"/>
        </w:tabs>
        <w:ind w:left="2880" w:hanging="360"/>
      </w:pPr>
      <w:rPr>
        <w:rFonts w:ascii="Arial" w:hAnsi="Arial" w:hint="default"/>
      </w:rPr>
    </w:lvl>
    <w:lvl w:ilvl="4" w:tplc="7D42BC7E" w:tentative="1">
      <w:start w:val="1"/>
      <w:numFmt w:val="bullet"/>
      <w:lvlText w:val="•"/>
      <w:lvlJc w:val="left"/>
      <w:pPr>
        <w:tabs>
          <w:tab w:val="num" w:pos="3600"/>
        </w:tabs>
        <w:ind w:left="3600" w:hanging="360"/>
      </w:pPr>
      <w:rPr>
        <w:rFonts w:ascii="Arial" w:hAnsi="Arial" w:hint="default"/>
      </w:rPr>
    </w:lvl>
    <w:lvl w:ilvl="5" w:tplc="B6241CBA" w:tentative="1">
      <w:start w:val="1"/>
      <w:numFmt w:val="bullet"/>
      <w:lvlText w:val="•"/>
      <w:lvlJc w:val="left"/>
      <w:pPr>
        <w:tabs>
          <w:tab w:val="num" w:pos="4320"/>
        </w:tabs>
        <w:ind w:left="4320" w:hanging="360"/>
      </w:pPr>
      <w:rPr>
        <w:rFonts w:ascii="Arial" w:hAnsi="Arial" w:hint="default"/>
      </w:rPr>
    </w:lvl>
    <w:lvl w:ilvl="6" w:tplc="72FC89B6" w:tentative="1">
      <w:start w:val="1"/>
      <w:numFmt w:val="bullet"/>
      <w:lvlText w:val="•"/>
      <w:lvlJc w:val="left"/>
      <w:pPr>
        <w:tabs>
          <w:tab w:val="num" w:pos="5040"/>
        </w:tabs>
        <w:ind w:left="5040" w:hanging="360"/>
      </w:pPr>
      <w:rPr>
        <w:rFonts w:ascii="Arial" w:hAnsi="Arial" w:hint="default"/>
      </w:rPr>
    </w:lvl>
    <w:lvl w:ilvl="7" w:tplc="8FC87B9C" w:tentative="1">
      <w:start w:val="1"/>
      <w:numFmt w:val="bullet"/>
      <w:lvlText w:val="•"/>
      <w:lvlJc w:val="left"/>
      <w:pPr>
        <w:tabs>
          <w:tab w:val="num" w:pos="5760"/>
        </w:tabs>
        <w:ind w:left="5760" w:hanging="360"/>
      </w:pPr>
      <w:rPr>
        <w:rFonts w:ascii="Arial" w:hAnsi="Arial" w:hint="default"/>
      </w:rPr>
    </w:lvl>
    <w:lvl w:ilvl="8" w:tplc="B7829F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B03424"/>
    <w:multiLevelType w:val="hybridMultilevel"/>
    <w:tmpl w:val="79A6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34D0D"/>
    <w:multiLevelType w:val="hybridMultilevel"/>
    <w:tmpl w:val="89F28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D44CF"/>
    <w:multiLevelType w:val="hybridMultilevel"/>
    <w:tmpl w:val="D8B429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6384A"/>
    <w:multiLevelType w:val="hybridMultilevel"/>
    <w:tmpl w:val="7E66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3B"/>
    <w:rsid w:val="000012F5"/>
    <w:rsid w:val="00001910"/>
    <w:rsid w:val="00001DE6"/>
    <w:rsid w:val="00001FC4"/>
    <w:rsid w:val="000028D9"/>
    <w:rsid w:val="00002F2D"/>
    <w:rsid w:val="00003A8B"/>
    <w:rsid w:val="00003CD6"/>
    <w:rsid w:val="0000595E"/>
    <w:rsid w:val="0000638D"/>
    <w:rsid w:val="000064E8"/>
    <w:rsid w:val="00006C46"/>
    <w:rsid w:val="00006F03"/>
    <w:rsid w:val="00007F58"/>
    <w:rsid w:val="00007FAD"/>
    <w:rsid w:val="000100B6"/>
    <w:rsid w:val="0001053E"/>
    <w:rsid w:val="00010C81"/>
    <w:rsid w:val="00011158"/>
    <w:rsid w:val="000112CF"/>
    <w:rsid w:val="00011536"/>
    <w:rsid w:val="00011905"/>
    <w:rsid w:val="00012E53"/>
    <w:rsid w:val="00012E81"/>
    <w:rsid w:val="00012F4A"/>
    <w:rsid w:val="00013AB6"/>
    <w:rsid w:val="00014A94"/>
    <w:rsid w:val="00014AAC"/>
    <w:rsid w:val="00015EAC"/>
    <w:rsid w:val="00016121"/>
    <w:rsid w:val="0001666C"/>
    <w:rsid w:val="00016752"/>
    <w:rsid w:val="0001798A"/>
    <w:rsid w:val="0002027F"/>
    <w:rsid w:val="0002121B"/>
    <w:rsid w:val="000225F6"/>
    <w:rsid w:val="000226C4"/>
    <w:rsid w:val="000227C2"/>
    <w:rsid w:val="0002293F"/>
    <w:rsid w:val="00022EBD"/>
    <w:rsid w:val="00024039"/>
    <w:rsid w:val="00024E4D"/>
    <w:rsid w:val="00024E6D"/>
    <w:rsid w:val="000251EB"/>
    <w:rsid w:val="00025279"/>
    <w:rsid w:val="000264D7"/>
    <w:rsid w:val="00026BE0"/>
    <w:rsid w:val="00026ED8"/>
    <w:rsid w:val="000279A4"/>
    <w:rsid w:val="00027E26"/>
    <w:rsid w:val="00030379"/>
    <w:rsid w:val="000303EB"/>
    <w:rsid w:val="00030872"/>
    <w:rsid w:val="00030FDD"/>
    <w:rsid w:val="000313E7"/>
    <w:rsid w:val="00031DC8"/>
    <w:rsid w:val="00031E78"/>
    <w:rsid w:val="000325E4"/>
    <w:rsid w:val="00032B0B"/>
    <w:rsid w:val="00033267"/>
    <w:rsid w:val="00033CE5"/>
    <w:rsid w:val="00034238"/>
    <w:rsid w:val="00034456"/>
    <w:rsid w:val="0003481A"/>
    <w:rsid w:val="00035284"/>
    <w:rsid w:val="00035315"/>
    <w:rsid w:val="0003544B"/>
    <w:rsid w:val="00035D0C"/>
    <w:rsid w:val="0003655B"/>
    <w:rsid w:val="00036AC2"/>
    <w:rsid w:val="000375F0"/>
    <w:rsid w:val="00037AB4"/>
    <w:rsid w:val="00037F1A"/>
    <w:rsid w:val="00041092"/>
    <w:rsid w:val="00041584"/>
    <w:rsid w:val="00042865"/>
    <w:rsid w:val="00042B80"/>
    <w:rsid w:val="0004340A"/>
    <w:rsid w:val="00043A30"/>
    <w:rsid w:val="00043DC0"/>
    <w:rsid w:val="00044317"/>
    <w:rsid w:val="0004568C"/>
    <w:rsid w:val="00045A61"/>
    <w:rsid w:val="00046424"/>
    <w:rsid w:val="000467BD"/>
    <w:rsid w:val="00046EFF"/>
    <w:rsid w:val="000471AC"/>
    <w:rsid w:val="000472BA"/>
    <w:rsid w:val="0005055D"/>
    <w:rsid w:val="00050AEF"/>
    <w:rsid w:val="00050E4F"/>
    <w:rsid w:val="000510B0"/>
    <w:rsid w:val="00051268"/>
    <w:rsid w:val="00051B29"/>
    <w:rsid w:val="00052860"/>
    <w:rsid w:val="00052DCB"/>
    <w:rsid w:val="00052EE8"/>
    <w:rsid w:val="00053E11"/>
    <w:rsid w:val="00055DD1"/>
    <w:rsid w:val="00055FE3"/>
    <w:rsid w:val="00057487"/>
    <w:rsid w:val="00060500"/>
    <w:rsid w:val="00060985"/>
    <w:rsid w:val="000609D9"/>
    <w:rsid w:val="00061DFA"/>
    <w:rsid w:val="000632A7"/>
    <w:rsid w:val="00063567"/>
    <w:rsid w:val="00064006"/>
    <w:rsid w:val="000640BA"/>
    <w:rsid w:val="00064370"/>
    <w:rsid w:val="00064C3B"/>
    <w:rsid w:val="00064ED6"/>
    <w:rsid w:val="000653D2"/>
    <w:rsid w:val="0006559B"/>
    <w:rsid w:val="00065E04"/>
    <w:rsid w:val="000660B1"/>
    <w:rsid w:val="000669B1"/>
    <w:rsid w:val="00066AD4"/>
    <w:rsid w:val="00067184"/>
    <w:rsid w:val="00067580"/>
    <w:rsid w:val="00071C83"/>
    <w:rsid w:val="000729C7"/>
    <w:rsid w:val="00072F36"/>
    <w:rsid w:val="0007376C"/>
    <w:rsid w:val="0007423F"/>
    <w:rsid w:val="00074264"/>
    <w:rsid w:val="0007572A"/>
    <w:rsid w:val="00075D63"/>
    <w:rsid w:val="000764B3"/>
    <w:rsid w:val="000775CB"/>
    <w:rsid w:val="00077B30"/>
    <w:rsid w:val="00077D31"/>
    <w:rsid w:val="00077D3C"/>
    <w:rsid w:val="00080124"/>
    <w:rsid w:val="000830C6"/>
    <w:rsid w:val="0008386E"/>
    <w:rsid w:val="00083F68"/>
    <w:rsid w:val="00084DF3"/>
    <w:rsid w:val="00086F0D"/>
    <w:rsid w:val="000876CD"/>
    <w:rsid w:val="00087944"/>
    <w:rsid w:val="000914E7"/>
    <w:rsid w:val="0009173C"/>
    <w:rsid w:val="00091D12"/>
    <w:rsid w:val="00092579"/>
    <w:rsid w:val="00092748"/>
    <w:rsid w:val="000933EB"/>
    <w:rsid w:val="00093B4B"/>
    <w:rsid w:val="00094A39"/>
    <w:rsid w:val="00094B6C"/>
    <w:rsid w:val="0009548A"/>
    <w:rsid w:val="00095FFA"/>
    <w:rsid w:val="000960E6"/>
    <w:rsid w:val="00097288"/>
    <w:rsid w:val="0009731F"/>
    <w:rsid w:val="000979D8"/>
    <w:rsid w:val="000A0288"/>
    <w:rsid w:val="000A08F9"/>
    <w:rsid w:val="000A12B3"/>
    <w:rsid w:val="000A28C0"/>
    <w:rsid w:val="000A3543"/>
    <w:rsid w:val="000A3D02"/>
    <w:rsid w:val="000A5422"/>
    <w:rsid w:val="000A57DC"/>
    <w:rsid w:val="000A63CB"/>
    <w:rsid w:val="000A75BF"/>
    <w:rsid w:val="000B073F"/>
    <w:rsid w:val="000B0D7C"/>
    <w:rsid w:val="000B16D3"/>
    <w:rsid w:val="000B1AE4"/>
    <w:rsid w:val="000B2A26"/>
    <w:rsid w:val="000B348F"/>
    <w:rsid w:val="000B38FE"/>
    <w:rsid w:val="000B3AC1"/>
    <w:rsid w:val="000B3F1D"/>
    <w:rsid w:val="000B45F9"/>
    <w:rsid w:val="000B6605"/>
    <w:rsid w:val="000B6C58"/>
    <w:rsid w:val="000B7C44"/>
    <w:rsid w:val="000C01ED"/>
    <w:rsid w:val="000C06C2"/>
    <w:rsid w:val="000C3290"/>
    <w:rsid w:val="000C369C"/>
    <w:rsid w:val="000C38A7"/>
    <w:rsid w:val="000C3F17"/>
    <w:rsid w:val="000C406B"/>
    <w:rsid w:val="000C5114"/>
    <w:rsid w:val="000C7491"/>
    <w:rsid w:val="000C7C51"/>
    <w:rsid w:val="000C7E84"/>
    <w:rsid w:val="000D0261"/>
    <w:rsid w:val="000D05A2"/>
    <w:rsid w:val="000D2B1C"/>
    <w:rsid w:val="000D3B36"/>
    <w:rsid w:val="000D5BB8"/>
    <w:rsid w:val="000D5ECA"/>
    <w:rsid w:val="000D6524"/>
    <w:rsid w:val="000E0301"/>
    <w:rsid w:val="000E126B"/>
    <w:rsid w:val="000E14C9"/>
    <w:rsid w:val="000E1A5E"/>
    <w:rsid w:val="000E2A11"/>
    <w:rsid w:val="000E2B8A"/>
    <w:rsid w:val="000E2D6F"/>
    <w:rsid w:val="000E3719"/>
    <w:rsid w:val="000E3740"/>
    <w:rsid w:val="000E55F5"/>
    <w:rsid w:val="000E57C1"/>
    <w:rsid w:val="000E5E2D"/>
    <w:rsid w:val="000E6C9A"/>
    <w:rsid w:val="000E7303"/>
    <w:rsid w:val="000E7579"/>
    <w:rsid w:val="000F0CC4"/>
    <w:rsid w:val="000F1C71"/>
    <w:rsid w:val="000F1EDE"/>
    <w:rsid w:val="000F2238"/>
    <w:rsid w:val="000F2283"/>
    <w:rsid w:val="000F2667"/>
    <w:rsid w:val="000F2F82"/>
    <w:rsid w:val="000F3E86"/>
    <w:rsid w:val="000F5403"/>
    <w:rsid w:val="000F63E7"/>
    <w:rsid w:val="000F64DE"/>
    <w:rsid w:val="000F688F"/>
    <w:rsid w:val="000F72C5"/>
    <w:rsid w:val="000F7F9B"/>
    <w:rsid w:val="0010051F"/>
    <w:rsid w:val="0010297B"/>
    <w:rsid w:val="00103377"/>
    <w:rsid w:val="0010350D"/>
    <w:rsid w:val="00104A51"/>
    <w:rsid w:val="00105FE9"/>
    <w:rsid w:val="00106FE0"/>
    <w:rsid w:val="0010703F"/>
    <w:rsid w:val="001117FF"/>
    <w:rsid w:val="00111A91"/>
    <w:rsid w:val="001129D9"/>
    <w:rsid w:val="00113364"/>
    <w:rsid w:val="00113C01"/>
    <w:rsid w:val="00113E3B"/>
    <w:rsid w:val="001140BE"/>
    <w:rsid w:val="00115D8A"/>
    <w:rsid w:val="00116158"/>
    <w:rsid w:val="00116826"/>
    <w:rsid w:val="001169A5"/>
    <w:rsid w:val="00117C3F"/>
    <w:rsid w:val="00117DD7"/>
    <w:rsid w:val="001208F4"/>
    <w:rsid w:val="00120BA2"/>
    <w:rsid w:val="00121111"/>
    <w:rsid w:val="00121358"/>
    <w:rsid w:val="00121ADC"/>
    <w:rsid w:val="00121C7A"/>
    <w:rsid w:val="00122459"/>
    <w:rsid w:val="00122DA6"/>
    <w:rsid w:val="00123A4E"/>
    <w:rsid w:val="00123E5F"/>
    <w:rsid w:val="001249F1"/>
    <w:rsid w:val="00124B58"/>
    <w:rsid w:val="00124D5D"/>
    <w:rsid w:val="00125234"/>
    <w:rsid w:val="00125637"/>
    <w:rsid w:val="00126C77"/>
    <w:rsid w:val="00131511"/>
    <w:rsid w:val="001318EB"/>
    <w:rsid w:val="00132748"/>
    <w:rsid w:val="00132B0A"/>
    <w:rsid w:val="00132B26"/>
    <w:rsid w:val="00132B53"/>
    <w:rsid w:val="001330FF"/>
    <w:rsid w:val="0013343D"/>
    <w:rsid w:val="001334B4"/>
    <w:rsid w:val="00133A44"/>
    <w:rsid w:val="00133CDC"/>
    <w:rsid w:val="00134292"/>
    <w:rsid w:val="001348FB"/>
    <w:rsid w:val="0013515C"/>
    <w:rsid w:val="00135789"/>
    <w:rsid w:val="001357CD"/>
    <w:rsid w:val="001357F0"/>
    <w:rsid w:val="00135865"/>
    <w:rsid w:val="0013598D"/>
    <w:rsid w:val="001359E4"/>
    <w:rsid w:val="001359E6"/>
    <w:rsid w:val="00135CD8"/>
    <w:rsid w:val="0013762B"/>
    <w:rsid w:val="001409B6"/>
    <w:rsid w:val="0014255E"/>
    <w:rsid w:val="00143328"/>
    <w:rsid w:val="001436CC"/>
    <w:rsid w:val="00143CE7"/>
    <w:rsid w:val="00143FD9"/>
    <w:rsid w:val="00144014"/>
    <w:rsid w:val="00144771"/>
    <w:rsid w:val="00144AF8"/>
    <w:rsid w:val="001458EC"/>
    <w:rsid w:val="00145E88"/>
    <w:rsid w:val="00145EC3"/>
    <w:rsid w:val="00145F0E"/>
    <w:rsid w:val="0014610F"/>
    <w:rsid w:val="00150CAD"/>
    <w:rsid w:val="00150CE6"/>
    <w:rsid w:val="00150EA3"/>
    <w:rsid w:val="00151552"/>
    <w:rsid w:val="00152892"/>
    <w:rsid w:val="00153D1B"/>
    <w:rsid w:val="001543F4"/>
    <w:rsid w:val="00155C16"/>
    <w:rsid w:val="00156272"/>
    <w:rsid w:val="0015674F"/>
    <w:rsid w:val="0015694E"/>
    <w:rsid w:val="00156FF2"/>
    <w:rsid w:val="00157485"/>
    <w:rsid w:val="00157836"/>
    <w:rsid w:val="00157E50"/>
    <w:rsid w:val="00160A76"/>
    <w:rsid w:val="00161555"/>
    <w:rsid w:val="00162A01"/>
    <w:rsid w:val="001635AF"/>
    <w:rsid w:val="0016389D"/>
    <w:rsid w:val="00163F59"/>
    <w:rsid w:val="0016444F"/>
    <w:rsid w:val="0016459F"/>
    <w:rsid w:val="00164D82"/>
    <w:rsid w:val="001654B5"/>
    <w:rsid w:val="00165ED2"/>
    <w:rsid w:val="0016633B"/>
    <w:rsid w:val="0016765F"/>
    <w:rsid w:val="00170E8B"/>
    <w:rsid w:val="001726FA"/>
    <w:rsid w:val="00172AE6"/>
    <w:rsid w:val="00172AFF"/>
    <w:rsid w:val="00173707"/>
    <w:rsid w:val="00173A61"/>
    <w:rsid w:val="00173F83"/>
    <w:rsid w:val="0017532B"/>
    <w:rsid w:val="00177BEE"/>
    <w:rsid w:val="00180284"/>
    <w:rsid w:val="00180D81"/>
    <w:rsid w:val="00180E57"/>
    <w:rsid w:val="00181058"/>
    <w:rsid w:val="001814EE"/>
    <w:rsid w:val="00181FD5"/>
    <w:rsid w:val="0018256D"/>
    <w:rsid w:val="00182B3A"/>
    <w:rsid w:val="00182F86"/>
    <w:rsid w:val="00183027"/>
    <w:rsid w:val="00183B73"/>
    <w:rsid w:val="00183C59"/>
    <w:rsid w:val="00184289"/>
    <w:rsid w:val="001846AE"/>
    <w:rsid w:val="00186A3D"/>
    <w:rsid w:val="00187298"/>
    <w:rsid w:val="00190D95"/>
    <w:rsid w:val="00191A57"/>
    <w:rsid w:val="00192D32"/>
    <w:rsid w:val="00192DE9"/>
    <w:rsid w:val="00193A05"/>
    <w:rsid w:val="00194609"/>
    <w:rsid w:val="001958F5"/>
    <w:rsid w:val="00195FE8"/>
    <w:rsid w:val="001963DA"/>
    <w:rsid w:val="00196D8E"/>
    <w:rsid w:val="00197CBE"/>
    <w:rsid w:val="00197FFA"/>
    <w:rsid w:val="001A0293"/>
    <w:rsid w:val="001A0954"/>
    <w:rsid w:val="001A1874"/>
    <w:rsid w:val="001A1D94"/>
    <w:rsid w:val="001A2489"/>
    <w:rsid w:val="001A2656"/>
    <w:rsid w:val="001A2923"/>
    <w:rsid w:val="001A33C4"/>
    <w:rsid w:val="001A3E63"/>
    <w:rsid w:val="001A408B"/>
    <w:rsid w:val="001A48EE"/>
    <w:rsid w:val="001A63A3"/>
    <w:rsid w:val="001A657E"/>
    <w:rsid w:val="001A69FE"/>
    <w:rsid w:val="001A7BC1"/>
    <w:rsid w:val="001A7F3F"/>
    <w:rsid w:val="001B170C"/>
    <w:rsid w:val="001B1A4E"/>
    <w:rsid w:val="001B1EF3"/>
    <w:rsid w:val="001B212D"/>
    <w:rsid w:val="001B277A"/>
    <w:rsid w:val="001B3964"/>
    <w:rsid w:val="001B3E01"/>
    <w:rsid w:val="001B437A"/>
    <w:rsid w:val="001B555E"/>
    <w:rsid w:val="001B55E3"/>
    <w:rsid w:val="001B6E5A"/>
    <w:rsid w:val="001B703E"/>
    <w:rsid w:val="001B7819"/>
    <w:rsid w:val="001C0317"/>
    <w:rsid w:val="001C0385"/>
    <w:rsid w:val="001C07E3"/>
    <w:rsid w:val="001C0F78"/>
    <w:rsid w:val="001C1089"/>
    <w:rsid w:val="001C214B"/>
    <w:rsid w:val="001C395F"/>
    <w:rsid w:val="001C397C"/>
    <w:rsid w:val="001C3EAD"/>
    <w:rsid w:val="001C4605"/>
    <w:rsid w:val="001C464F"/>
    <w:rsid w:val="001C575A"/>
    <w:rsid w:val="001C6EE6"/>
    <w:rsid w:val="001C6EFF"/>
    <w:rsid w:val="001C76C3"/>
    <w:rsid w:val="001D01DE"/>
    <w:rsid w:val="001D0F2F"/>
    <w:rsid w:val="001D1195"/>
    <w:rsid w:val="001D1312"/>
    <w:rsid w:val="001D1529"/>
    <w:rsid w:val="001D2D34"/>
    <w:rsid w:val="001D2D6C"/>
    <w:rsid w:val="001D2F75"/>
    <w:rsid w:val="001D3BB4"/>
    <w:rsid w:val="001D4A43"/>
    <w:rsid w:val="001D59BE"/>
    <w:rsid w:val="001D70CE"/>
    <w:rsid w:val="001D7140"/>
    <w:rsid w:val="001D794E"/>
    <w:rsid w:val="001E011D"/>
    <w:rsid w:val="001E0ACE"/>
    <w:rsid w:val="001E1535"/>
    <w:rsid w:val="001E1D11"/>
    <w:rsid w:val="001E1F17"/>
    <w:rsid w:val="001E2256"/>
    <w:rsid w:val="001E2418"/>
    <w:rsid w:val="001E3F6A"/>
    <w:rsid w:val="001E42BE"/>
    <w:rsid w:val="001E48CE"/>
    <w:rsid w:val="001E491A"/>
    <w:rsid w:val="001E55BF"/>
    <w:rsid w:val="001E5BE1"/>
    <w:rsid w:val="001E5DB1"/>
    <w:rsid w:val="001E6050"/>
    <w:rsid w:val="001E6964"/>
    <w:rsid w:val="001E727A"/>
    <w:rsid w:val="001E73EA"/>
    <w:rsid w:val="001E7BE8"/>
    <w:rsid w:val="001F0C48"/>
    <w:rsid w:val="001F0D60"/>
    <w:rsid w:val="001F115D"/>
    <w:rsid w:val="001F13F1"/>
    <w:rsid w:val="001F2349"/>
    <w:rsid w:val="001F30A1"/>
    <w:rsid w:val="001F3977"/>
    <w:rsid w:val="001F42BA"/>
    <w:rsid w:val="001F44B6"/>
    <w:rsid w:val="001F45C7"/>
    <w:rsid w:val="001F4FDF"/>
    <w:rsid w:val="001F5231"/>
    <w:rsid w:val="001F5B34"/>
    <w:rsid w:val="001F605E"/>
    <w:rsid w:val="001F6298"/>
    <w:rsid w:val="001F684C"/>
    <w:rsid w:val="001F7C62"/>
    <w:rsid w:val="0020043B"/>
    <w:rsid w:val="0020055F"/>
    <w:rsid w:val="00200A83"/>
    <w:rsid w:val="00201AC3"/>
    <w:rsid w:val="0020208D"/>
    <w:rsid w:val="00202A13"/>
    <w:rsid w:val="0020304D"/>
    <w:rsid w:val="00204027"/>
    <w:rsid w:val="00204088"/>
    <w:rsid w:val="0020454F"/>
    <w:rsid w:val="00205B1B"/>
    <w:rsid w:val="0020600E"/>
    <w:rsid w:val="002063FC"/>
    <w:rsid w:val="00207726"/>
    <w:rsid w:val="002108B0"/>
    <w:rsid w:val="00211A45"/>
    <w:rsid w:val="0021290C"/>
    <w:rsid w:val="00213261"/>
    <w:rsid w:val="002141EF"/>
    <w:rsid w:val="00214E94"/>
    <w:rsid w:val="0021590B"/>
    <w:rsid w:val="00215F5B"/>
    <w:rsid w:val="0021601E"/>
    <w:rsid w:val="00216A99"/>
    <w:rsid w:val="00216F57"/>
    <w:rsid w:val="00217AC5"/>
    <w:rsid w:val="00217D8B"/>
    <w:rsid w:val="00221817"/>
    <w:rsid w:val="00221AB8"/>
    <w:rsid w:val="002228A9"/>
    <w:rsid w:val="00223049"/>
    <w:rsid w:val="00223AD7"/>
    <w:rsid w:val="00223CC4"/>
    <w:rsid w:val="00223EEF"/>
    <w:rsid w:val="00224B70"/>
    <w:rsid w:val="00225EFF"/>
    <w:rsid w:val="0022631B"/>
    <w:rsid w:val="002263BF"/>
    <w:rsid w:val="00226B2B"/>
    <w:rsid w:val="0022711B"/>
    <w:rsid w:val="00227CDC"/>
    <w:rsid w:val="00230270"/>
    <w:rsid w:val="0023057C"/>
    <w:rsid w:val="0023128B"/>
    <w:rsid w:val="0023258F"/>
    <w:rsid w:val="00233194"/>
    <w:rsid w:val="002333EC"/>
    <w:rsid w:val="00234921"/>
    <w:rsid w:val="00234BAB"/>
    <w:rsid w:val="00235062"/>
    <w:rsid w:val="00235E3F"/>
    <w:rsid w:val="0023600D"/>
    <w:rsid w:val="00236640"/>
    <w:rsid w:val="00236D82"/>
    <w:rsid w:val="0023750F"/>
    <w:rsid w:val="002376F0"/>
    <w:rsid w:val="00237B19"/>
    <w:rsid w:val="00237C8C"/>
    <w:rsid w:val="00240294"/>
    <w:rsid w:val="00240A0C"/>
    <w:rsid w:val="002418E7"/>
    <w:rsid w:val="00241D17"/>
    <w:rsid w:val="00241F96"/>
    <w:rsid w:val="00242655"/>
    <w:rsid w:val="00244257"/>
    <w:rsid w:val="00247056"/>
    <w:rsid w:val="00247DF6"/>
    <w:rsid w:val="002505EC"/>
    <w:rsid w:val="002510A5"/>
    <w:rsid w:val="002511B2"/>
    <w:rsid w:val="00251B4F"/>
    <w:rsid w:val="0025262D"/>
    <w:rsid w:val="00252F91"/>
    <w:rsid w:val="00253598"/>
    <w:rsid w:val="0025381A"/>
    <w:rsid w:val="00254F25"/>
    <w:rsid w:val="00255DA1"/>
    <w:rsid w:val="00256389"/>
    <w:rsid w:val="00256500"/>
    <w:rsid w:val="00257010"/>
    <w:rsid w:val="0025727A"/>
    <w:rsid w:val="002604B6"/>
    <w:rsid w:val="0026083E"/>
    <w:rsid w:val="00261B52"/>
    <w:rsid w:val="00262989"/>
    <w:rsid w:val="00262AAF"/>
    <w:rsid w:val="00262CEE"/>
    <w:rsid w:val="0026306F"/>
    <w:rsid w:val="002631FE"/>
    <w:rsid w:val="0026349C"/>
    <w:rsid w:val="00264A3D"/>
    <w:rsid w:val="00265048"/>
    <w:rsid w:val="00266ADB"/>
    <w:rsid w:val="00266C62"/>
    <w:rsid w:val="002670B1"/>
    <w:rsid w:val="00267CB2"/>
    <w:rsid w:val="00270373"/>
    <w:rsid w:val="002704A3"/>
    <w:rsid w:val="00270C6B"/>
    <w:rsid w:val="0027128F"/>
    <w:rsid w:val="00271A23"/>
    <w:rsid w:val="0027383A"/>
    <w:rsid w:val="00274E94"/>
    <w:rsid w:val="002764AC"/>
    <w:rsid w:val="002769BB"/>
    <w:rsid w:val="00277800"/>
    <w:rsid w:val="002811B3"/>
    <w:rsid w:val="002825B5"/>
    <w:rsid w:val="002826A4"/>
    <w:rsid w:val="00282BED"/>
    <w:rsid w:val="002830DF"/>
    <w:rsid w:val="00285606"/>
    <w:rsid w:val="0028588D"/>
    <w:rsid w:val="00285A32"/>
    <w:rsid w:val="00285D09"/>
    <w:rsid w:val="00286A78"/>
    <w:rsid w:val="00287343"/>
    <w:rsid w:val="002876A8"/>
    <w:rsid w:val="00287AA6"/>
    <w:rsid w:val="00287FD8"/>
    <w:rsid w:val="002910B9"/>
    <w:rsid w:val="0029145A"/>
    <w:rsid w:val="002915A4"/>
    <w:rsid w:val="00292D8D"/>
    <w:rsid w:val="00292FA7"/>
    <w:rsid w:val="00294249"/>
    <w:rsid w:val="00294C07"/>
    <w:rsid w:val="002955D4"/>
    <w:rsid w:val="00295B3E"/>
    <w:rsid w:val="00295C84"/>
    <w:rsid w:val="00295E23"/>
    <w:rsid w:val="00296153"/>
    <w:rsid w:val="002965EE"/>
    <w:rsid w:val="00296E5A"/>
    <w:rsid w:val="00296ED0"/>
    <w:rsid w:val="002A11D9"/>
    <w:rsid w:val="002A145F"/>
    <w:rsid w:val="002A2D5E"/>
    <w:rsid w:val="002A3553"/>
    <w:rsid w:val="002A3936"/>
    <w:rsid w:val="002A51B9"/>
    <w:rsid w:val="002A6222"/>
    <w:rsid w:val="002A63AC"/>
    <w:rsid w:val="002A653D"/>
    <w:rsid w:val="002A6783"/>
    <w:rsid w:val="002A6813"/>
    <w:rsid w:val="002A6B93"/>
    <w:rsid w:val="002A7979"/>
    <w:rsid w:val="002A7E48"/>
    <w:rsid w:val="002B05D4"/>
    <w:rsid w:val="002B07ED"/>
    <w:rsid w:val="002B0DDB"/>
    <w:rsid w:val="002B0EA6"/>
    <w:rsid w:val="002B129C"/>
    <w:rsid w:val="002B1BB9"/>
    <w:rsid w:val="002B21EB"/>
    <w:rsid w:val="002B2A1D"/>
    <w:rsid w:val="002B2EC3"/>
    <w:rsid w:val="002B4D99"/>
    <w:rsid w:val="002B68A5"/>
    <w:rsid w:val="002B75A5"/>
    <w:rsid w:val="002B77B3"/>
    <w:rsid w:val="002B7D42"/>
    <w:rsid w:val="002B7DFC"/>
    <w:rsid w:val="002B7E7C"/>
    <w:rsid w:val="002B7FD1"/>
    <w:rsid w:val="002C04AA"/>
    <w:rsid w:val="002C398E"/>
    <w:rsid w:val="002C447A"/>
    <w:rsid w:val="002C5630"/>
    <w:rsid w:val="002C5858"/>
    <w:rsid w:val="002C5A44"/>
    <w:rsid w:val="002C6DFA"/>
    <w:rsid w:val="002C6F77"/>
    <w:rsid w:val="002C7059"/>
    <w:rsid w:val="002C7062"/>
    <w:rsid w:val="002C7E6F"/>
    <w:rsid w:val="002D0428"/>
    <w:rsid w:val="002D159F"/>
    <w:rsid w:val="002D161B"/>
    <w:rsid w:val="002D16C0"/>
    <w:rsid w:val="002D1925"/>
    <w:rsid w:val="002D260D"/>
    <w:rsid w:val="002D2CEC"/>
    <w:rsid w:val="002D312D"/>
    <w:rsid w:val="002D3194"/>
    <w:rsid w:val="002D38CC"/>
    <w:rsid w:val="002D3A55"/>
    <w:rsid w:val="002D3FA2"/>
    <w:rsid w:val="002D4B63"/>
    <w:rsid w:val="002D4B86"/>
    <w:rsid w:val="002D4C78"/>
    <w:rsid w:val="002D5176"/>
    <w:rsid w:val="002D6568"/>
    <w:rsid w:val="002D6D2D"/>
    <w:rsid w:val="002D7B67"/>
    <w:rsid w:val="002E0B88"/>
    <w:rsid w:val="002E1EAB"/>
    <w:rsid w:val="002E2703"/>
    <w:rsid w:val="002E27EE"/>
    <w:rsid w:val="002E29B1"/>
    <w:rsid w:val="002E2F7A"/>
    <w:rsid w:val="002E3BEB"/>
    <w:rsid w:val="002E5895"/>
    <w:rsid w:val="002E5BDC"/>
    <w:rsid w:val="002E5FA7"/>
    <w:rsid w:val="002E6534"/>
    <w:rsid w:val="002E6A89"/>
    <w:rsid w:val="002E7159"/>
    <w:rsid w:val="002F1BF6"/>
    <w:rsid w:val="002F2383"/>
    <w:rsid w:val="002F38ED"/>
    <w:rsid w:val="002F3F8A"/>
    <w:rsid w:val="002F594A"/>
    <w:rsid w:val="002F5AD2"/>
    <w:rsid w:val="002F5B3E"/>
    <w:rsid w:val="002F64C8"/>
    <w:rsid w:val="002F655F"/>
    <w:rsid w:val="002F6A8E"/>
    <w:rsid w:val="002F6A8F"/>
    <w:rsid w:val="002F6C50"/>
    <w:rsid w:val="002F6DDC"/>
    <w:rsid w:val="002F7922"/>
    <w:rsid w:val="002F7986"/>
    <w:rsid w:val="00300075"/>
    <w:rsid w:val="00300E5A"/>
    <w:rsid w:val="00300F5D"/>
    <w:rsid w:val="003013EE"/>
    <w:rsid w:val="0030142F"/>
    <w:rsid w:val="0030286E"/>
    <w:rsid w:val="00303883"/>
    <w:rsid w:val="00304859"/>
    <w:rsid w:val="00305412"/>
    <w:rsid w:val="00305DA5"/>
    <w:rsid w:val="003064A6"/>
    <w:rsid w:val="003066C8"/>
    <w:rsid w:val="00306881"/>
    <w:rsid w:val="00306DF8"/>
    <w:rsid w:val="003078C4"/>
    <w:rsid w:val="00307EFC"/>
    <w:rsid w:val="00310994"/>
    <w:rsid w:val="00310A34"/>
    <w:rsid w:val="00311650"/>
    <w:rsid w:val="003128BA"/>
    <w:rsid w:val="00312C25"/>
    <w:rsid w:val="00312C54"/>
    <w:rsid w:val="00312C9C"/>
    <w:rsid w:val="00312F49"/>
    <w:rsid w:val="003130E6"/>
    <w:rsid w:val="003132CE"/>
    <w:rsid w:val="00313FD8"/>
    <w:rsid w:val="003140CC"/>
    <w:rsid w:val="0031434C"/>
    <w:rsid w:val="003145C3"/>
    <w:rsid w:val="003153C4"/>
    <w:rsid w:val="003165DE"/>
    <w:rsid w:val="00317D14"/>
    <w:rsid w:val="00320890"/>
    <w:rsid w:val="003217F9"/>
    <w:rsid w:val="0032254B"/>
    <w:rsid w:val="00322B07"/>
    <w:rsid w:val="00323E20"/>
    <w:rsid w:val="003247F3"/>
    <w:rsid w:val="003255D3"/>
    <w:rsid w:val="0032581D"/>
    <w:rsid w:val="00325B37"/>
    <w:rsid w:val="00325DA6"/>
    <w:rsid w:val="00326CE3"/>
    <w:rsid w:val="00327E6F"/>
    <w:rsid w:val="00327F68"/>
    <w:rsid w:val="003304EC"/>
    <w:rsid w:val="00332299"/>
    <w:rsid w:val="003327C2"/>
    <w:rsid w:val="00332D2A"/>
    <w:rsid w:val="00332EDE"/>
    <w:rsid w:val="003331C5"/>
    <w:rsid w:val="003332D2"/>
    <w:rsid w:val="003332FC"/>
    <w:rsid w:val="003333FB"/>
    <w:rsid w:val="00334056"/>
    <w:rsid w:val="00334724"/>
    <w:rsid w:val="00334A3E"/>
    <w:rsid w:val="0033521E"/>
    <w:rsid w:val="003359BA"/>
    <w:rsid w:val="003368BB"/>
    <w:rsid w:val="003374B6"/>
    <w:rsid w:val="00337844"/>
    <w:rsid w:val="00342236"/>
    <w:rsid w:val="00342390"/>
    <w:rsid w:val="00342677"/>
    <w:rsid w:val="00343413"/>
    <w:rsid w:val="0034367D"/>
    <w:rsid w:val="00345B7D"/>
    <w:rsid w:val="00345EE9"/>
    <w:rsid w:val="00346253"/>
    <w:rsid w:val="003464BE"/>
    <w:rsid w:val="00346707"/>
    <w:rsid w:val="00346B3C"/>
    <w:rsid w:val="00346B88"/>
    <w:rsid w:val="00347131"/>
    <w:rsid w:val="0034727A"/>
    <w:rsid w:val="0034775D"/>
    <w:rsid w:val="00347BE5"/>
    <w:rsid w:val="0035021C"/>
    <w:rsid w:val="00350664"/>
    <w:rsid w:val="0035163A"/>
    <w:rsid w:val="00351C62"/>
    <w:rsid w:val="00352D03"/>
    <w:rsid w:val="00352DDE"/>
    <w:rsid w:val="003545EB"/>
    <w:rsid w:val="00354EC8"/>
    <w:rsid w:val="0035506B"/>
    <w:rsid w:val="00355226"/>
    <w:rsid w:val="00355436"/>
    <w:rsid w:val="00355DF5"/>
    <w:rsid w:val="003563A1"/>
    <w:rsid w:val="003566A1"/>
    <w:rsid w:val="00357C34"/>
    <w:rsid w:val="00360DD6"/>
    <w:rsid w:val="003611B5"/>
    <w:rsid w:val="0036145A"/>
    <w:rsid w:val="00361973"/>
    <w:rsid w:val="00361B99"/>
    <w:rsid w:val="00362491"/>
    <w:rsid w:val="00362748"/>
    <w:rsid w:val="00362CD6"/>
    <w:rsid w:val="00363CA2"/>
    <w:rsid w:val="00364F0E"/>
    <w:rsid w:val="003650CD"/>
    <w:rsid w:val="00365ED5"/>
    <w:rsid w:val="00366750"/>
    <w:rsid w:val="00367695"/>
    <w:rsid w:val="00370584"/>
    <w:rsid w:val="00370D32"/>
    <w:rsid w:val="00370D74"/>
    <w:rsid w:val="0037108A"/>
    <w:rsid w:val="00371690"/>
    <w:rsid w:val="00371E7B"/>
    <w:rsid w:val="003727D5"/>
    <w:rsid w:val="00373253"/>
    <w:rsid w:val="0037463D"/>
    <w:rsid w:val="00376264"/>
    <w:rsid w:val="0037728C"/>
    <w:rsid w:val="00377458"/>
    <w:rsid w:val="003816A0"/>
    <w:rsid w:val="00383037"/>
    <w:rsid w:val="003830D2"/>
    <w:rsid w:val="003831F9"/>
    <w:rsid w:val="00383B3C"/>
    <w:rsid w:val="00385A10"/>
    <w:rsid w:val="00385C8A"/>
    <w:rsid w:val="00385FAF"/>
    <w:rsid w:val="00386720"/>
    <w:rsid w:val="00387690"/>
    <w:rsid w:val="00387E04"/>
    <w:rsid w:val="003909F5"/>
    <w:rsid w:val="00390B59"/>
    <w:rsid w:val="0039240F"/>
    <w:rsid w:val="00392E16"/>
    <w:rsid w:val="00393B86"/>
    <w:rsid w:val="00393C9E"/>
    <w:rsid w:val="00395E65"/>
    <w:rsid w:val="003964FD"/>
    <w:rsid w:val="003A04A1"/>
    <w:rsid w:val="003A0FA1"/>
    <w:rsid w:val="003A197F"/>
    <w:rsid w:val="003A21CF"/>
    <w:rsid w:val="003A26E8"/>
    <w:rsid w:val="003A28A7"/>
    <w:rsid w:val="003A2DAB"/>
    <w:rsid w:val="003A3BF4"/>
    <w:rsid w:val="003A470C"/>
    <w:rsid w:val="003A4B2E"/>
    <w:rsid w:val="003A4B9E"/>
    <w:rsid w:val="003A5766"/>
    <w:rsid w:val="003A649D"/>
    <w:rsid w:val="003A6791"/>
    <w:rsid w:val="003A7C06"/>
    <w:rsid w:val="003A7C57"/>
    <w:rsid w:val="003B0528"/>
    <w:rsid w:val="003B0A1C"/>
    <w:rsid w:val="003B1CB4"/>
    <w:rsid w:val="003B25B0"/>
    <w:rsid w:val="003B2AB6"/>
    <w:rsid w:val="003B2B41"/>
    <w:rsid w:val="003B2BC7"/>
    <w:rsid w:val="003B354F"/>
    <w:rsid w:val="003B5B39"/>
    <w:rsid w:val="003B6134"/>
    <w:rsid w:val="003B62E5"/>
    <w:rsid w:val="003B66A0"/>
    <w:rsid w:val="003B6E4A"/>
    <w:rsid w:val="003C048C"/>
    <w:rsid w:val="003C0B58"/>
    <w:rsid w:val="003C0C52"/>
    <w:rsid w:val="003C29BF"/>
    <w:rsid w:val="003C2B61"/>
    <w:rsid w:val="003C43AF"/>
    <w:rsid w:val="003C44BB"/>
    <w:rsid w:val="003C53E9"/>
    <w:rsid w:val="003C5586"/>
    <w:rsid w:val="003C57C9"/>
    <w:rsid w:val="003C66F7"/>
    <w:rsid w:val="003C69FD"/>
    <w:rsid w:val="003C6B79"/>
    <w:rsid w:val="003C7753"/>
    <w:rsid w:val="003D0222"/>
    <w:rsid w:val="003D0C73"/>
    <w:rsid w:val="003D1F8F"/>
    <w:rsid w:val="003D2BFA"/>
    <w:rsid w:val="003D2F6F"/>
    <w:rsid w:val="003D36E6"/>
    <w:rsid w:val="003D4171"/>
    <w:rsid w:val="003D6F2B"/>
    <w:rsid w:val="003D7274"/>
    <w:rsid w:val="003D78CA"/>
    <w:rsid w:val="003D7F4E"/>
    <w:rsid w:val="003E070F"/>
    <w:rsid w:val="003E1E34"/>
    <w:rsid w:val="003E2F0D"/>
    <w:rsid w:val="003E31F0"/>
    <w:rsid w:val="003E5254"/>
    <w:rsid w:val="003E56EF"/>
    <w:rsid w:val="003E6272"/>
    <w:rsid w:val="003E645E"/>
    <w:rsid w:val="003E658B"/>
    <w:rsid w:val="003E6808"/>
    <w:rsid w:val="003E6966"/>
    <w:rsid w:val="003E7A81"/>
    <w:rsid w:val="003F0141"/>
    <w:rsid w:val="003F13EF"/>
    <w:rsid w:val="003F184F"/>
    <w:rsid w:val="003F1F8E"/>
    <w:rsid w:val="003F210B"/>
    <w:rsid w:val="003F284F"/>
    <w:rsid w:val="003F4934"/>
    <w:rsid w:val="003F4E42"/>
    <w:rsid w:val="003F5EE1"/>
    <w:rsid w:val="00400024"/>
    <w:rsid w:val="004004D7"/>
    <w:rsid w:val="004010B2"/>
    <w:rsid w:val="004013A5"/>
    <w:rsid w:val="00401BA6"/>
    <w:rsid w:val="00401CB6"/>
    <w:rsid w:val="00402072"/>
    <w:rsid w:val="00403407"/>
    <w:rsid w:val="00403D06"/>
    <w:rsid w:val="004053BC"/>
    <w:rsid w:val="00405464"/>
    <w:rsid w:val="00405550"/>
    <w:rsid w:val="00406664"/>
    <w:rsid w:val="00407702"/>
    <w:rsid w:val="00407867"/>
    <w:rsid w:val="00410137"/>
    <w:rsid w:val="00410636"/>
    <w:rsid w:val="00410853"/>
    <w:rsid w:val="00410D24"/>
    <w:rsid w:val="00411031"/>
    <w:rsid w:val="00411A6B"/>
    <w:rsid w:val="00411F7F"/>
    <w:rsid w:val="004126D5"/>
    <w:rsid w:val="004137A4"/>
    <w:rsid w:val="00413822"/>
    <w:rsid w:val="00414777"/>
    <w:rsid w:val="00414CBB"/>
    <w:rsid w:val="00414E56"/>
    <w:rsid w:val="00415486"/>
    <w:rsid w:val="00416151"/>
    <w:rsid w:val="0041618D"/>
    <w:rsid w:val="004163BF"/>
    <w:rsid w:val="00417659"/>
    <w:rsid w:val="00417BCB"/>
    <w:rsid w:val="00420035"/>
    <w:rsid w:val="00420627"/>
    <w:rsid w:val="00420B69"/>
    <w:rsid w:val="00421711"/>
    <w:rsid w:val="00422592"/>
    <w:rsid w:val="00423536"/>
    <w:rsid w:val="004235D2"/>
    <w:rsid w:val="00423672"/>
    <w:rsid w:val="00423AA3"/>
    <w:rsid w:val="00424A55"/>
    <w:rsid w:val="00425247"/>
    <w:rsid w:val="00425819"/>
    <w:rsid w:val="00425F40"/>
    <w:rsid w:val="00427740"/>
    <w:rsid w:val="00427A7F"/>
    <w:rsid w:val="0043059D"/>
    <w:rsid w:val="00430E48"/>
    <w:rsid w:val="0043197A"/>
    <w:rsid w:val="004324EB"/>
    <w:rsid w:val="00432964"/>
    <w:rsid w:val="004331C7"/>
    <w:rsid w:val="00433279"/>
    <w:rsid w:val="00434795"/>
    <w:rsid w:val="00436469"/>
    <w:rsid w:val="00436619"/>
    <w:rsid w:val="00436D1D"/>
    <w:rsid w:val="00437BF7"/>
    <w:rsid w:val="00437E68"/>
    <w:rsid w:val="0044039E"/>
    <w:rsid w:val="00441245"/>
    <w:rsid w:val="004412D8"/>
    <w:rsid w:val="0044182D"/>
    <w:rsid w:val="004423B0"/>
    <w:rsid w:val="0044243F"/>
    <w:rsid w:val="00442E09"/>
    <w:rsid w:val="00442F95"/>
    <w:rsid w:val="00444112"/>
    <w:rsid w:val="00444260"/>
    <w:rsid w:val="00445D2F"/>
    <w:rsid w:val="00445DE5"/>
    <w:rsid w:val="00445F33"/>
    <w:rsid w:val="00446692"/>
    <w:rsid w:val="00446FF7"/>
    <w:rsid w:val="00447191"/>
    <w:rsid w:val="004504F2"/>
    <w:rsid w:val="00450530"/>
    <w:rsid w:val="0045088B"/>
    <w:rsid w:val="00450B21"/>
    <w:rsid w:val="00452147"/>
    <w:rsid w:val="00453A8B"/>
    <w:rsid w:val="00453FC0"/>
    <w:rsid w:val="004553BC"/>
    <w:rsid w:val="00456B40"/>
    <w:rsid w:val="00456B75"/>
    <w:rsid w:val="00457870"/>
    <w:rsid w:val="00457972"/>
    <w:rsid w:val="00457BA4"/>
    <w:rsid w:val="00457D0A"/>
    <w:rsid w:val="0046238F"/>
    <w:rsid w:val="004627D5"/>
    <w:rsid w:val="00462F53"/>
    <w:rsid w:val="00464C9D"/>
    <w:rsid w:val="00465A3F"/>
    <w:rsid w:val="004672BD"/>
    <w:rsid w:val="004675B6"/>
    <w:rsid w:val="00467FCA"/>
    <w:rsid w:val="00471238"/>
    <w:rsid w:val="00472C90"/>
    <w:rsid w:val="0047357D"/>
    <w:rsid w:val="00474A9F"/>
    <w:rsid w:val="00474E0D"/>
    <w:rsid w:val="004750B8"/>
    <w:rsid w:val="00475497"/>
    <w:rsid w:val="004768A6"/>
    <w:rsid w:val="0047698B"/>
    <w:rsid w:val="00476F40"/>
    <w:rsid w:val="004807B0"/>
    <w:rsid w:val="00480D33"/>
    <w:rsid w:val="004812AB"/>
    <w:rsid w:val="00481530"/>
    <w:rsid w:val="00482054"/>
    <w:rsid w:val="00482490"/>
    <w:rsid w:val="004825D9"/>
    <w:rsid w:val="00482D5A"/>
    <w:rsid w:val="004831BB"/>
    <w:rsid w:val="004841A0"/>
    <w:rsid w:val="004850F3"/>
    <w:rsid w:val="00485666"/>
    <w:rsid w:val="004858E8"/>
    <w:rsid w:val="00486D16"/>
    <w:rsid w:val="00486F3D"/>
    <w:rsid w:val="004875C2"/>
    <w:rsid w:val="004877FD"/>
    <w:rsid w:val="00487902"/>
    <w:rsid w:val="00490D13"/>
    <w:rsid w:val="004914A8"/>
    <w:rsid w:val="0049162F"/>
    <w:rsid w:val="00491A4C"/>
    <w:rsid w:val="00491E16"/>
    <w:rsid w:val="00491F1A"/>
    <w:rsid w:val="00492459"/>
    <w:rsid w:val="004930EA"/>
    <w:rsid w:val="004931D8"/>
    <w:rsid w:val="0049376D"/>
    <w:rsid w:val="004945EF"/>
    <w:rsid w:val="00494C37"/>
    <w:rsid w:val="0049694B"/>
    <w:rsid w:val="0049718F"/>
    <w:rsid w:val="004A050A"/>
    <w:rsid w:val="004A137B"/>
    <w:rsid w:val="004A13C3"/>
    <w:rsid w:val="004A1522"/>
    <w:rsid w:val="004A18CD"/>
    <w:rsid w:val="004A1B45"/>
    <w:rsid w:val="004A2A23"/>
    <w:rsid w:val="004A2D48"/>
    <w:rsid w:val="004A3D0D"/>
    <w:rsid w:val="004A5D38"/>
    <w:rsid w:val="004A6CE2"/>
    <w:rsid w:val="004A776E"/>
    <w:rsid w:val="004A7ED5"/>
    <w:rsid w:val="004A7FB3"/>
    <w:rsid w:val="004B0A61"/>
    <w:rsid w:val="004B3A11"/>
    <w:rsid w:val="004B3E48"/>
    <w:rsid w:val="004B404D"/>
    <w:rsid w:val="004B40F5"/>
    <w:rsid w:val="004B41D5"/>
    <w:rsid w:val="004B4B4F"/>
    <w:rsid w:val="004B649D"/>
    <w:rsid w:val="004B72FA"/>
    <w:rsid w:val="004B76A1"/>
    <w:rsid w:val="004B7796"/>
    <w:rsid w:val="004B78C1"/>
    <w:rsid w:val="004B7D82"/>
    <w:rsid w:val="004C0521"/>
    <w:rsid w:val="004C088D"/>
    <w:rsid w:val="004C0D9F"/>
    <w:rsid w:val="004C0F50"/>
    <w:rsid w:val="004C17FF"/>
    <w:rsid w:val="004C1A59"/>
    <w:rsid w:val="004C1B4F"/>
    <w:rsid w:val="004C1B6C"/>
    <w:rsid w:val="004C2EA3"/>
    <w:rsid w:val="004C3146"/>
    <w:rsid w:val="004C3A64"/>
    <w:rsid w:val="004C3AD8"/>
    <w:rsid w:val="004C425F"/>
    <w:rsid w:val="004C46C9"/>
    <w:rsid w:val="004C47B9"/>
    <w:rsid w:val="004C4B7F"/>
    <w:rsid w:val="004C50C1"/>
    <w:rsid w:val="004C5689"/>
    <w:rsid w:val="004C707F"/>
    <w:rsid w:val="004D0003"/>
    <w:rsid w:val="004D1370"/>
    <w:rsid w:val="004D1403"/>
    <w:rsid w:val="004D1610"/>
    <w:rsid w:val="004D18D5"/>
    <w:rsid w:val="004D196F"/>
    <w:rsid w:val="004D1A93"/>
    <w:rsid w:val="004D38C9"/>
    <w:rsid w:val="004D47AF"/>
    <w:rsid w:val="004D588C"/>
    <w:rsid w:val="004D5A74"/>
    <w:rsid w:val="004D67AD"/>
    <w:rsid w:val="004D7311"/>
    <w:rsid w:val="004D759D"/>
    <w:rsid w:val="004D7666"/>
    <w:rsid w:val="004E0113"/>
    <w:rsid w:val="004E12E6"/>
    <w:rsid w:val="004E14CB"/>
    <w:rsid w:val="004E1DCF"/>
    <w:rsid w:val="004E2221"/>
    <w:rsid w:val="004E22E2"/>
    <w:rsid w:val="004E2C1B"/>
    <w:rsid w:val="004E5584"/>
    <w:rsid w:val="004E61E3"/>
    <w:rsid w:val="004E65C3"/>
    <w:rsid w:val="004E67E6"/>
    <w:rsid w:val="004E6B1B"/>
    <w:rsid w:val="004E7733"/>
    <w:rsid w:val="004E7785"/>
    <w:rsid w:val="004E7BA1"/>
    <w:rsid w:val="004F01C5"/>
    <w:rsid w:val="004F0973"/>
    <w:rsid w:val="004F130F"/>
    <w:rsid w:val="004F27F5"/>
    <w:rsid w:val="004F2F6F"/>
    <w:rsid w:val="004F4152"/>
    <w:rsid w:val="004F5BC5"/>
    <w:rsid w:val="004F6ABD"/>
    <w:rsid w:val="004F7BF2"/>
    <w:rsid w:val="004F7C93"/>
    <w:rsid w:val="0050019A"/>
    <w:rsid w:val="00500404"/>
    <w:rsid w:val="005014C4"/>
    <w:rsid w:val="00501A4E"/>
    <w:rsid w:val="005024AE"/>
    <w:rsid w:val="00502782"/>
    <w:rsid w:val="0050373F"/>
    <w:rsid w:val="00503B66"/>
    <w:rsid w:val="00505BAF"/>
    <w:rsid w:val="00505D3F"/>
    <w:rsid w:val="0050618D"/>
    <w:rsid w:val="005066DE"/>
    <w:rsid w:val="005101A8"/>
    <w:rsid w:val="005107C0"/>
    <w:rsid w:val="005129DB"/>
    <w:rsid w:val="00512F39"/>
    <w:rsid w:val="0051311B"/>
    <w:rsid w:val="00514E5B"/>
    <w:rsid w:val="005153AA"/>
    <w:rsid w:val="00515A28"/>
    <w:rsid w:val="00515F3C"/>
    <w:rsid w:val="00517ABC"/>
    <w:rsid w:val="00517E4A"/>
    <w:rsid w:val="00517F87"/>
    <w:rsid w:val="00520DA6"/>
    <w:rsid w:val="005227A7"/>
    <w:rsid w:val="00522B47"/>
    <w:rsid w:val="00522CF8"/>
    <w:rsid w:val="00523D04"/>
    <w:rsid w:val="0052572C"/>
    <w:rsid w:val="00525856"/>
    <w:rsid w:val="005260A4"/>
    <w:rsid w:val="005260D3"/>
    <w:rsid w:val="0052663C"/>
    <w:rsid w:val="005268A4"/>
    <w:rsid w:val="00527526"/>
    <w:rsid w:val="00527B9B"/>
    <w:rsid w:val="00530834"/>
    <w:rsid w:val="00530E37"/>
    <w:rsid w:val="00531915"/>
    <w:rsid w:val="0053218E"/>
    <w:rsid w:val="005327D8"/>
    <w:rsid w:val="00534133"/>
    <w:rsid w:val="0053456C"/>
    <w:rsid w:val="00534738"/>
    <w:rsid w:val="00534992"/>
    <w:rsid w:val="00535167"/>
    <w:rsid w:val="00535C20"/>
    <w:rsid w:val="00535C73"/>
    <w:rsid w:val="00535ED3"/>
    <w:rsid w:val="00535ED6"/>
    <w:rsid w:val="00536D4F"/>
    <w:rsid w:val="00536EAC"/>
    <w:rsid w:val="0053774A"/>
    <w:rsid w:val="005404BC"/>
    <w:rsid w:val="00540C05"/>
    <w:rsid w:val="00540CBA"/>
    <w:rsid w:val="00541AF7"/>
    <w:rsid w:val="00542B14"/>
    <w:rsid w:val="00542DAE"/>
    <w:rsid w:val="00543B34"/>
    <w:rsid w:val="00543B60"/>
    <w:rsid w:val="00543E62"/>
    <w:rsid w:val="00543FD2"/>
    <w:rsid w:val="00544591"/>
    <w:rsid w:val="00547A80"/>
    <w:rsid w:val="0055013D"/>
    <w:rsid w:val="005507B0"/>
    <w:rsid w:val="00550D37"/>
    <w:rsid w:val="00551460"/>
    <w:rsid w:val="005523C5"/>
    <w:rsid w:val="005523C6"/>
    <w:rsid w:val="00552C77"/>
    <w:rsid w:val="00553AA9"/>
    <w:rsid w:val="00553F63"/>
    <w:rsid w:val="00554AEF"/>
    <w:rsid w:val="00556B20"/>
    <w:rsid w:val="00556B4B"/>
    <w:rsid w:val="005574C5"/>
    <w:rsid w:val="00557B51"/>
    <w:rsid w:val="00557EF6"/>
    <w:rsid w:val="005600DA"/>
    <w:rsid w:val="00560518"/>
    <w:rsid w:val="00560A28"/>
    <w:rsid w:val="00560A6A"/>
    <w:rsid w:val="005611DC"/>
    <w:rsid w:val="00561E78"/>
    <w:rsid w:val="005624A5"/>
    <w:rsid w:val="00562EDF"/>
    <w:rsid w:val="005637A0"/>
    <w:rsid w:val="00563A70"/>
    <w:rsid w:val="00563E4A"/>
    <w:rsid w:val="00564A4D"/>
    <w:rsid w:val="00567F86"/>
    <w:rsid w:val="005706BD"/>
    <w:rsid w:val="00570850"/>
    <w:rsid w:val="00570C48"/>
    <w:rsid w:val="00572126"/>
    <w:rsid w:val="0057292F"/>
    <w:rsid w:val="0057343A"/>
    <w:rsid w:val="005735C3"/>
    <w:rsid w:val="0057494D"/>
    <w:rsid w:val="00575FD2"/>
    <w:rsid w:val="0057673A"/>
    <w:rsid w:val="00576FA5"/>
    <w:rsid w:val="00577366"/>
    <w:rsid w:val="00577A01"/>
    <w:rsid w:val="00577A82"/>
    <w:rsid w:val="00582109"/>
    <w:rsid w:val="0058246E"/>
    <w:rsid w:val="005826C7"/>
    <w:rsid w:val="00583790"/>
    <w:rsid w:val="00585417"/>
    <w:rsid w:val="00585C0E"/>
    <w:rsid w:val="005867F1"/>
    <w:rsid w:val="005876EA"/>
    <w:rsid w:val="00587C17"/>
    <w:rsid w:val="0059082A"/>
    <w:rsid w:val="00590D74"/>
    <w:rsid w:val="005912EE"/>
    <w:rsid w:val="00591E25"/>
    <w:rsid w:val="00591F65"/>
    <w:rsid w:val="00592247"/>
    <w:rsid w:val="005923E9"/>
    <w:rsid w:val="005924CF"/>
    <w:rsid w:val="0059273F"/>
    <w:rsid w:val="005927F3"/>
    <w:rsid w:val="0059330F"/>
    <w:rsid w:val="005933E4"/>
    <w:rsid w:val="00593CCD"/>
    <w:rsid w:val="00594357"/>
    <w:rsid w:val="005945BB"/>
    <w:rsid w:val="00594B6E"/>
    <w:rsid w:val="00594BEA"/>
    <w:rsid w:val="00595172"/>
    <w:rsid w:val="00595B09"/>
    <w:rsid w:val="00595CDB"/>
    <w:rsid w:val="00595CE8"/>
    <w:rsid w:val="00595EE9"/>
    <w:rsid w:val="005974B4"/>
    <w:rsid w:val="00597C46"/>
    <w:rsid w:val="005A084A"/>
    <w:rsid w:val="005A0DCC"/>
    <w:rsid w:val="005A1556"/>
    <w:rsid w:val="005A22C5"/>
    <w:rsid w:val="005A3AAF"/>
    <w:rsid w:val="005A4489"/>
    <w:rsid w:val="005A51B1"/>
    <w:rsid w:val="005A5201"/>
    <w:rsid w:val="005A61FC"/>
    <w:rsid w:val="005A7099"/>
    <w:rsid w:val="005A71BE"/>
    <w:rsid w:val="005A742D"/>
    <w:rsid w:val="005A799A"/>
    <w:rsid w:val="005A7BFD"/>
    <w:rsid w:val="005A7E78"/>
    <w:rsid w:val="005B179E"/>
    <w:rsid w:val="005B1A91"/>
    <w:rsid w:val="005B2114"/>
    <w:rsid w:val="005B31A6"/>
    <w:rsid w:val="005B4670"/>
    <w:rsid w:val="005B4D20"/>
    <w:rsid w:val="005B558D"/>
    <w:rsid w:val="005B56D7"/>
    <w:rsid w:val="005B707B"/>
    <w:rsid w:val="005B71DC"/>
    <w:rsid w:val="005B79F0"/>
    <w:rsid w:val="005C042D"/>
    <w:rsid w:val="005C04DF"/>
    <w:rsid w:val="005C0534"/>
    <w:rsid w:val="005C0779"/>
    <w:rsid w:val="005C1083"/>
    <w:rsid w:val="005C1143"/>
    <w:rsid w:val="005C126E"/>
    <w:rsid w:val="005C2509"/>
    <w:rsid w:val="005C2ADB"/>
    <w:rsid w:val="005C2BA2"/>
    <w:rsid w:val="005C32CE"/>
    <w:rsid w:val="005C349D"/>
    <w:rsid w:val="005C39C6"/>
    <w:rsid w:val="005C452C"/>
    <w:rsid w:val="005C4685"/>
    <w:rsid w:val="005C59F6"/>
    <w:rsid w:val="005C5C99"/>
    <w:rsid w:val="005C7078"/>
    <w:rsid w:val="005C77F5"/>
    <w:rsid w:val="005C799B"/>
    <w:rsid w:val="005C7AD3"/>
    <w:rsid w:val="005D0A8A"/>
    <w:rsid w:val="005D1485"/>
    <w:rsid w:val="005D1AA5"/>
    <w:rsid w:val="005D1CD8"/>
    <w:rsid w:val="005D2DB2"/>
    <w:rsid w:val="005D3079"/>
    <w:rsid w:val="005D3550"/>
    <w:rsid w:val="005D4436"/>
    <w:rsid w:val="005D459D"/>
    <w:rsid w:val="005D536D"/>
    <w:rsid w:val="005D58E0"/>
    <w:rsid w:val="005D5C26"/>
    <w:rsid w:val="005D60B3"/>
    <w:rsid w:val="005D63D5"/>
    <w:rsid w:val="005D67E0"/>
    <w:rsid w:val="005D6979"/>
    <w:rsid w:val="005D6B72"/>
    <w:rsid w:val="005D6CCD"/>
    <w:rsid w:val="005D7496"/>
    <w:rsid w:val="005E00B3"/>
    <w:rsid w:val="005E01F9"/>
    <w:rsid w:val="005E1592"/>
    <w:rsid w:val="005E1E6A"/>
    <w:rsid w:val="005E2F44"/>
    <w:rsid w:val="005E379B"/>
    <w:rsid w:val="005E3A22"/>
    <w:rsid w:val="005E3CF5"/>
    <w:rsid w:val="005E414E"/>
    <w:rsid w:val="005E4B65"/>
    <w:rsid w:val="005E55F4"/>
    <w:rsid w:val="005E5F5B"/>
    <w:rsid w:val="005E6287"/>
    <w:rsid w:val="005E6E8C"/>
    <w:rsid w:val="005E7182"/>
    <w:rsid w:val="005E7384"/>
    <w:rsid w:val="005E76BE"/>
    <w:rsid w:val="005F09D6"/>
    <w:rsid w:val="005F2BC5"/>
    <w:rsid w:val="005F2CCE"/>
    <w:rsid w:val="005F3439"/>
    <w:rsid w:val="005F44D9"/>
    <w:rsid w:val="005F4D8B"/>
    <w:rsid w:val="005F6434"/>
    <w:rsid w:val="005F6D52"/>
    <w:rsid w:val="005F6FB4"/>
    <w:rsid w:val="005F76DA"/>
    <w:rsid w:val="006000DE"/>
    <w:rsid w:val="00600198"/>
    <w:rsid w:val="00600328"/>
    <w:rsid w:val="00600A73"/>
    <w:rsid w:val="00600E1F"/>
    <w:rsid w:val="00602232"/>
    <w:rsid w:val="00603384"/>
    <w:rsid w:val="006042EF"/>
    <w:rsid w:val="00604A63"/>
    <w:rsid w:val="00604D97"/>
    <w:rsid w:val="0060593E"/>
    <w:rsid w:val="006070A3"/>
    <w:rsid w:val="00607DC3"/>
    <w:rsid w:val="006105AD"/>
    <w:rsid w:val="006110E6"/>
    <w:rsid w:val="006124E7"/>
    <w:rsid w:val="00612842"/>
    <w:rsid w:val="00614A19"/>
    <w:rsid w:val="006150F5"/>
    <w:rsid w:val="006159C4"/>
    <w:rsid w:val="006159C8"/>
    <w:rsid w:val="00615DB0"/>
    <w:rsid w:val="00616316"/>
    <w:rsid w:val="00616C38"/>
    <w:rsid w:val="00620006"/>
    <w:rsid w:val="00620B83"/>
    <w:rsid w:val="006216F7"/>
    <w:rsid w:val="006266B6"/>
    <w:rsid w:val="00626B1E"/>
    <w:rsid w:val="00626B75"/>
    <w:rsid w:val="006275C2"/>
    <w:rsid w:val="006278BA"/>
    <w:rsid w:val="00627AAF"/>
    <w:rsid w:val="006303C9"/>
    <w:rsid w:val="00630548"/>
    <w:rsid w:val="00630676"/>
    <w:rsid w:val="00631377"/>
    <w:rsid w:val="006316CF"/>
    <w:rsid w:val="006323C1"/>
    <w:rsid w:val="00632F58"/>
    <w:rsid w:val="00633A22"/>
    <w:rsid w:val="00633C83"/>
    <w:rsid w:val="00633E0C"/>
    <w:rsid w:val="006348AC"/>
    <w:rsid w:val="006356AE"/>
    <w:rsid w:val="00635A24"/>
    <w:rsid w:val="0063650E"/>
    <w:rsid w:val="0063705A"/>
    <w:rsid w:val="006373B6"/>
    <w:rsid w:val="00641471"/>
    <w:rsid w:val="0064268F"/>
    <w:rsid w:val="00642DCF"/>
    <w:rsid w:val="006430D5"/>
    <w:rsid w:val="0064365D"/>
    <w:rsid w:val="0064370C"/>
    <w:rsid w:val="0064561E"/>
    <w:rsid w:val="00645F50"/>
    <w:rsid w:val="00646282"/>
    <w:rsid w:val="006470CA"/>
    <w:rsid w:val="006474B9"/>
    <w:rsid w:val="006477E2"/>
    <w:rsid w:val="006478DF"/>
    <w:rsid w:val="00647DA3"/>
    <w:rsid w:val="00650EE5"/>
    <w:rsid w:val="0065144D"/>
    <w:rsid w:val="006518E0"/>
    <w:rsid w:val="00651AAD"/>
    <w:rsid w:val="00653C1E"/>
    <w:rsid w:val="00653D5C"/>
    <w:rsid w:val="00654B0B"/>
    <w:rsid w:val="00654BE3"/>
    <w:rsid w:val="00655502"/>
    <w:rsid w:val="00655868"/>
    <w:rsid w:val="00656B2C"/>
    <w:rsid w:val="006573E7"/>
    <w:rsid w:val="00657DBC"/>
    <w:rsid w:val="00663080"/>
    <w:rsid w:val="00663597"/>
    <w:rsid w:val="00663EAC"/>
    <w:rsid w:val="006643AA"/>
    <w:rsid w:val="00664789"/>
    <w:rsid w:val="00665075"/>
    <w:rsid w:val="006653F5"/>
    <w:rsid w:val="00665549"/>
    <w:rsid w:val="0066694A"/>
    <w:rsid w:val="00667688"/>
    <w:rsid w:val="00670AF7"/>
    <w:rsid w:val="0067122D"/>
    <w:rsid w:val="0067237B"/>
    <w:rsid w:val="0067245B"/>
    <w:rsid w:val="006725A2"/>
    <w:rsid w:val="00672950"/>
    <w:rsid w:val="0067307B"/>
    <w:rsid w:val="006732AC"/>
    <w:rsid w:val="00673A63"/>
    <w:rsid w:val="00673E4C"/>
    <w:rsid w:val="00673F29"/>
    <w:rsid w:val="00674591"/>
    <w:rsid w:val="006746D2"/>
    <w:rsid w:val="006759E6"/>
    <w:rsid w:val="006770B7"/>
    <w:rsid w:val="00677AB7"/>
    <w:rsid w:val="00677D8A"/>
    <w:rsid w:val="00680353"/>
    <w:rsid w:val="00680624"/>
    <w:rsid w:val="00680AF5"/>
    <w:rsid w:val="00680FBA"/>
    <w:rsid w:val="006820C3"/>
    <w:rsid w:val="00682135"/>
    <w:rsid w:val="00682B06"/>
    <w:rsid w:val="00683831"/>
    <w:rsid w:val="0068397A"/>
    <w:rsid w:val="00684D3A"/>
    <w:rsid w:val="00685233"/>
    <w:rsid w:val="00685CB1"/>
    <w:rsid w:val="006863F8"/>
    <w:rsid w:val="006867B5"/>
    <w:rsid w:val="00687BE3"/>
    <w:rsid w:val="006907F0"/>
    <w:rsid w:val="00690D16"/>
    <w:rsid w:val="0069181A"/>
    <w:rsid w:val="00691DE9"/>
    <w:rsid w:val="00692AF0"/>
    <w:rsid w:val="00692B34"/>
    <w:rsid w:val="00693286"/>
    <w:rsid w:val="006949D7"/>
    <w:rsid w:val="00695100"/>
    <w:rsid w:val="006951F9"/>
    <w:rsid w:val="00696115"/>
    <w:rsid w:val="00696A56"/>
    <w:rsid w:val="006979DA"/>
    <w:rsid w:val="00697DB0"/>
    <w:rsid w:val="006A1934"/>
    <w:rsid w:val="006A1A51"/>
    <w:rsid w:val="006A1EF8"/>
    <w:rsid w:val="006A2C2F"/>
    <w:rsid w:val="006A3682"/>
    <w:rsid w:val="006A3EF2"/>
    <w:rsid w:val="006A487D"/>
    <w:rsid w:val="006A4898"/>
    <w:rsid w:val="006A4F0D"/>
    <w:rsid w:val="006A55DF"/>
    <w:rsid w:val="006A5817"/>
    <w:rsid w:val="006A6D0A"/>
    <w:rsid w:val="006A6E23"/>
    <w:rsid w:val="006A7F68"/>
    <w:rsid w:val="006B0E3D"/>
    <w:rsid w:val="006B16F1"/>
    <w:rsid w:val="006B347F"/>
    <w:rsid w:val="006B3631"/>
    <w:rsid w:val="006B3D2B"/>
    <w:rsid w:val="006B3F03"/>
    <w:rsid w:val="006B4879"/>
    <w:rsid w:val="006B5E53"/>
    <w:rsid w:val="006B63B7"/>
    <w:rsid w:val="006B686D"/>
    <w:rsid w:val="006B7432"/>
    <w:rsid w:val="006C0213"/>
    <w:rsid w:val="006C21A2"/>
    <w:rsid w:val="006C2559"/>
    <w:rsid w:val="006C2DAA"/>
    <w:rsid w:val="006C302D"/>
    <w:rsid w:val="006C3362"/>
    <w:rsid w:val="006C3604"/>
    <w:rsid w:val="006C36CF"/>
    <w:rsid w:val="006C3BA5"/>
    <w:rsid w:val="006C436C"/>
    <w:rsid w:val="006C65D6"/>
    <w:rsid w:val="006D0E99"/>
    <w:rsid w:val="006D183C"/>
    <w:rsid w:val="006D1AC9"/>
    <w:rsid w:val="006D27AA"/>
    <w:rsid w:val="006D3392"/>
    <w:rsid w:val="006D35E1"/>
    <w:rsid w:val="006D453A"/>
    <w:rsid w:val="006D4F50"/>
    <w:rsid w:val="006D4FEA"/>
    <w:rsid w:val="006D6067"/>
    <w:rsid w:val="006D627E"/>
    <w:rsid w:val="006D6703"/>
    <w:rsid w:val="006D67BC"/>
    <w:rsid w:val="006D6A0E"/>
    <w:rsid w:val="006D7743"/>
    <w:rsid w:val="006D7FBF"/>
    <w:rsid w:val="006D7FFE"/>
    <w:rsid w:val="006E0A75"/>
    <w:rsid w:val="006E0C6A"/>
    <w:rsid w:val="006E0CAF"/>
    <w:rsid w:val="006E0FB2"/>
    <w:rsid w:val="006E1082"/>
    <w:rsid w:val="006E24C4"/>
    <w:rsid w:val="006E2CE6"/>
    <w:rsid w:val="006E3066"/>
    <w:rsid w:val="006E3B4E"/>
    <w:rsid w:val="006E3DAF"/>
    <w:rsid w:val="006E4672"/>
    <w:rsid w:val="006E46EF"/>
    <w:rsid w:val="006E4BDB"/>
    <w:rsid w:val="006E5471"/>
    <w:rsid w:val="006E6393"/>
    <w:rsid w:val="006E65DE"/>
    <w:rsid w:val="006E779C"/>
    <w:rsid w:val="006E7BB9"/>
    <w:rsid w:val="006E7D1D"/>
    <w:rsid w:val="006F0971"/>
    <w:rsid w:val="006F0B99"/>
    <w:rsid w:val="006F1C44"/>
    <w:rsid w:val="006F22AE"/>
    <w:rsid w:val="006F2488"/>
    <w:rsid w:val="006F2B7F"/>
    <w:rsid w:val="006F32B4"/>
    <w:rsid w:val="006F4514"/>
    <w:rsid w:val="006F476E"/>
    <w:rsid w:val="006F5298"/>
    <w:rsid w:val="006F6102"/>
    <w:rsid w:val="006F6CE7"/>
    <w:rsid w:val="006F7581"/>
    <w:rsid w:val="006F7E51"/>
    <w:rsid w:val="006F7F44"/>
    <w:rsid w:val="00700173"/>
    <w:rsid w:val="00700486"/>
    <w:rsid w:val="00700E2D"/>
    <w:rsid w:val="00701903"/>
    <w:rsid w:val="00701C64"/>
    <w:rsid w:val="00702B74"/>
    <w:rsid w:val="00702C07"/>
    <w:rsid w:val="00703D91"/>
    <w:rsid w:val="00703FC6"/>
    <w:rsid w:val="00704121"/>
    <w:rsid w:val="0070559F"/>
    <w:rsid w:val="00705A83"/>
    <w:rsid w:val="00705EF5"/>
    <w:rsid w:val="00705F67"/>
    <w:rsid w:val="00707315"/>
    <w:rsid w:val="00710479"/>
    <w:rsid w:val="0071110E"/>
    <w:rsid w:val="0071181F"/>
    <w:rsid w:val="007118CC"/>
    <w:rsid w:val="00711BE2"/>
    <w:rsid w:val="00711D78"/>
    <w:rsid w:val="00712421"/>
    <w:rsid w:val="00713009"/>
    <w:rsid w:val="00713621"/>
    <w:rsid w:val="0071475C"/>
    <w:rsid w:val="007149CB"/>
    <w:rsid w:val="00715ABA"/>
    <w:rsid w:val="007168D6"/>
    <w:rsid w:val="00716CB0"/>
    <w:rsid w:val="00716E61"/>
    <w:rsid w:val="00716FBE"/>
    <w:rsid w:val="0071776B"/>
    <w:rsid w:val="00717D15"/>
    <w:rsid w:val="00717D7B"/>
    <w:rsid w:val="00720AA9"/>
    <w:rsid w:val="00720EBC"/>
    <w:rsid w:val="00721296"/>
    <w:rsid w:val="00721429"/>
    <w:rsid w:val="00721A5F"/>
    <w:rsid w:val="00721A94"/>
    <w:rsid w:val="00721B05"/>
    <w:rsid w:val="00721B84"/>
    <w:rsid w:val="00721CE2"/>
    <w:rsid w:val="00721DD1"/>
    <w:rsid w:val="00722374"/>
    <w:rsid w:val="00722C5C"/>
    <w:rsid w:val="00722EBD"/>
    <w:rsid w:val="00723377"/>
    <w:rsid w:val="007238B2"/>
    <w:rsid w:val="00723EF3"/>
    <w:rsid w:val="007246D2"/>
    <w:rsid w:val="00724B5E"/>
    <w:rsid w:val="007252F8"/>
    <w:rsid w:val="007254B2"/>
    <w:rsid w:val="007258EC"/>
    <w:rsid w:val="0072612D"/>
    <w:rsid w:val="00730305"/>
    <w:rsid w:val="00730AE5"/>
    <w:rsid w:val="00733913"/>
    <w:rsid w:val="00734603"/>
    <w:rsid w:val="00734B45"/>
    <w:rsid w:val="00734E22"/>
    <w:rsid w:val="00735746"/>
    <w:rsid w:val="00736C23"/>
    <w:rsid w:val="00737289"/>
    <w:rsid w:val="00737D9C"/>
    <w:rsid w:val="00740888"/>
    <w:rsid w:val="00740B61"/>
    <w:rsid w:val="00740E59"/>
    <w:rsid w:val="007427A4"/>
    <w:rsid w:val="00742A3C"/>
    <w:rsid w:val="00742F41"/>
    <w:rsid w:val="00743216"/>
    <w:rsid w:val="0074452E"/>
    <w:rsid w:val="00744687"/>
    <w:rsid w:val="00744E36"/>
    <w:rsid w:val="00745961"/>
    <w:rsid w:val="00745FA2"/>
    <w:rsid w:val="00747C60"/>
    <w:rsid w:val="00752C17"/>
    <w:rsid w:val="00753B71"/>
    <w:rsid w:val="007557A0"/>
    <w:rsid w:val="00755A88"/>
    <w:rsid w:val="00755B14"/>
    <w:rsid w:val="007603ED"/>
    <w:rsid w:val="00760BE8"/>
    <w:rsid w:val="00761073"/>
    <w:rsid w:val="0076173D"/>
    <w:rsid w:val="00761F06"/>
    <w:rsid w:val="00761F25"/>
    <w:rsid w:val="0076213F"/>
    <w:rsid w:val="00763C82"/>
    <w:rsid w:val="0076493D"/>
    <w:rsid w:val="0076539A"/>
    <w:rsid w:val="007656C9"/>
    <w:rsid w:val="0076680A"/>
    <w:rsid w:val="00766D6C"/>
    <w:rsid w:val="00766EDE"/>
    <w:rsid w:val="00767368"/>
    <w:rsid w:val="00767376"/>
    <w:rsid w:val="00767B12"/>
    <w:rsid w:val="00767FD9"/>
    <w:rsid w:val="0077171D"/>
    <w:rsid w:val="00772130"/>
    <w:rsid w:val="00772EF1"/>
    <w:rsid w:val="00772FB4"/>
    <w:rsid w:val="00773B14"/>
    <w:rsid w:val="00774D23"/>
    <w:rsid w:val="00775FB7"/>
    <w:rsid w:val="00776CA2"/>
    <w:rsid w:val="00776F25"/>
    <w:rsid w:val="00777D4D"/>
    <w:rsid w:val="00780525"/>
    <w:rsid w:val="00780F9C"/>
    <w:rsid w:val="0078164B"/>
    <w:rsid w:val="00781728"/>
    <w:rsid w:val="00781E48"/>
    <w:rsid w:val="007823FB"/>
    <w:rsid w:val="0078246E"/>
    <w:rsid w:val="00782AA6"/>
    <w:rsid w:val="00783949"/>
    <w:rsid w:val="0078450D"/>
    <w:rsid w:val="00784AA0"/>
    <w:rsid w:val="007854C0"/>
    <w:rsid w:val="0078562D"/>
    <w:rsid w:val="007860BF"/>
    <w:rsid w:val="00786286"/>
    <w:rsid w:val="00786BAC"/>
    <w:rsid w:val="00787B5E"/>
    <w:rsid w:val="0079225E"/>
    <w:rsid w:val="00792BE4"/>
    <w:rsid w:val="00792E05"/>
    <w:rsid w:val="0079459B"/>
    <w:rsid w:val="00794ADA"/>
    <w:rsid w:val="007954EA"/>
    <w:rsid w:val="007965D8"/>
    <w:rsid w:val="00797633"/>
    <w:rsid w:val="00797C74"/>
    <w:rsid w:val="007A15EF"/>
    <w:rsid w:val="007A3205"/>
    <w:rsid w:val="007A42EC"/>
    <w:rsid w:val="007A5851"/>
    <w:rsid w:val="007A5C2E"/>
    <w:rsid w:val="007A5FFE"/>
    <w:rsid w:val="007A6935"/>
    <w:rsid w:val="007A6BCF"/>
    <w:rsid w:val="007A6EB8"/>
    <w:rsid w:val="007A7118"/>
    <w:rsid w:val="007A7312"/>
    <w:rsid w:val="007A7CBC"/>
    <w:rsid w:val="007A7E27"/>
    <w:rsid w:val="007B01C2"/>
    <w:rsid w:val="007B040A"/>
    <w:rsid w:val="007B05E6"/>
    <w:rsid w:val="007B19B3"/>
    <w:rsid w:val="007B1DBF"/>
    <w:rsid w:val="007B32FF"/>
    <w:rsid w:val="007B3F68"/>
    <w:rsid w:val="007B4E7A"/>
    <w:rsid w:val="007B5AD0"/>
    <w:rsid w:val="007B5BE8"/>
    <w:rsid w:val="007B5C5E"/>
    <w:rsid w:val="007B6B42"/>
    <w:rsid w:val="007C0D7D"/>
    <w:rsid w:val="007C1D84"/>
    <w:rsid w:val="007C25AA"/>
    <w:rsid w:val="007C27A3"/>
    <w:rsid w:val="007C2A10"/>
    <w:rsid w:val="007C2C01"/>
    <w:rsid w:val="007C3E96"/>
    <w:rsid w:val="007C4337"/>
    <w:rsid w:val="007C44F5"/>
    <w:rsid w:val="007C4AB7"/>
    <w:rsid w:val="007C5115"/>
    <w:rsid w:val="007C51E6"/>
    <w:rsid w:val="007C564D"/>
    <w:rsid w:val="007C5829"/>
    <w:rsid w:val="007C5F22"/>
    <w:rsid w:val="007C6CCF"/>
    <w:rsid w:val="007C74CB"/>
    <w:rsid w:val="007C7B86"/>
    <w:rsid w:val="007D009F"/>
    <w:rsid w:val="007D0729"/>
    <w:rsid w:val="007D1873"/>
    <w:rsid w:val="007D1C26"/>
    <w:rsid w:val="007D1D95"/>
    <w:rsid w:val="007D2FB7"/>
    <w:rsid w:val="007D3168"/>
    <w:rsid w:val="007D31E8"/>
    <w:rsid w:val="007D421B"/>
    <w:rsid w:val="007D443F"/>
    <w:rsid w:val="007D623B"/>
    <w:rsid w:val="007D698C"/>
    <w:rsid w:val="007E01A3"/>
    <w:rsid w:val="007E0598"/>
    <w:rsid w:val="007E1171"/>
    <w:rsid w:val="007E173F"/>
    <w:rsid w:val="007E1C6C"/>
    <w:rsid w:val="007E3411"/>
    <w:rsid w:val="007E3633"/>
    <w:rsid w:val="007E36C4"/>
    <w:rsid w:val="007E3CDC"/>
    <w:rsid w:val="007E3FD7"/>
    <w:rsid w:val="007E5270"/>
    <w:rsid w:val="007E544B"/>
    <w:rsid w:val="007E63D8"/>
    <w:rsid w:val="007E6D87"/>
    <w:rsid w:val="007F02C4"/>
    <w:rsid w:val="007F057F"/>
    <w:rsid w:val="007F1C91"/>
    <w:rsid w:val="007F34FA"/>
    <w:rsid w:val="007F3EDF"/>
    <w:rsid w:val="007F42E6"/>
    <w:rsid w:val="007F4495"/>
    <w:rsid w:val="007F4890"/>
    <w:rsid w:val="007F5D73"/>
    <w:rsid w:val="007F70DC"/>
    <w:rsid w:val="007F7BEE"/>
    <w:rsid w:val="00800676"/>
    <w:rsid w:val="008006A9"/>
    <w:rsid w:val="00801153"/>
    <w:rsid w:val="008014E8"/>
    <w:rsid w:val="008018C7"/>
    <w:rsid w:val="00801949"/>
    <w:rsid w:val="00801D5B"/>
    <w:rsid w:val="008020A2"/>
    <w:rsid w:val="00802716"/>
    <w:rsid w:val="00802DA7"/>
    <w:rsid w:val="00804628"/>
    <w:rsid w:val="0080514D"/>
    <w:rsid w:val="0080598F"/>
    <w:rsid w:val="00806398"/>
    <w:rsid w:val="00812749"/>
    <w:rsid w:val="008129E8"/>
    <w:rsid w:val="00812A78"/>
    <w:rsid w:val="00812F6A"/>
    <w:rsid w:val="008135F7"/>
    <w:rsid w:val="008140E5"/>
    <w:rsid w:val="008157FF"/>
    <w:rsid w:val="00817373"/>
    <w:rsid w:val="008179F8"/>
    <w:rsid w:val="00820CEF"/>
    <w:rsid w:val="0082114E"/>
    <w:rsid w:val="00821E01"/>
    <w:rsid w:val="00822310"/>
    <w:rsid w:val="00822E32"/>
    <w:rsid w:val="0082331E"/>
    <w:rsid w:val="00823B10"/>
    <w:rsid w:val="00824389"/>
    <w:rsid w:val="008243AE"/>
    <w:rsid w:val="008250CA"/>
    <w:rsid w:val="00826E24"/>
    <w:rsid w:val="0082792F"/>
    <w:rsid w:val="00830F44"/>
    <w:rsid w:val="00831E9A"/>
    <w:rsid w:val="008341E6"/>
    <w:rsid w:val="008341ED"/>
    <w:rsid w:val="008347B1"/>
    <w:rsid w:val="00834827"/>
    <w:rsid w:val="00834EF8"/>
    <w:rsid w:val="00835949"/>
    <w:rsid w:val="00835D65"/>
    <w:rsid w:val="00836834"/>
    <w:rsid w:val="00836949"/>
    <w:rsid w:val="00837985"/>
    <w:rsid w:val="00837E5C"/>
    <w:rsid w:val="00840516"/>
    <w:rsid w:val="008411B8"/>
    <w:rsid w:val="00841248"/>
    <w:rsid w:val="008425E8"/>
    <w:rsid w:val="0084291D"/>
    <w:rsid w:val="008429CA"/>
    <w:rsid w:val="0084432C"/>
    <w:rsid w:val="00844477"/>
    <w:rsid w:val="00845006"/>
    <w:rsid w:val="00846F57"/>
    <w:rsid w:val="0085054A"/>
    <w:rsid w:val="00850655"/>
    <w:rsid w:val="00850CAC"/>
    <w:rsid w:val="008516D6"/>
    <w:rsid w:val="0085173A"/>
    <w:rsid w:val="008517EC"/>
    <w:rsid w:val="00851853"/>
    <w:rsid w:val="00851B8D"/>
    <w:rsid w:val="00851E28"/>
    <w:rsid w:val="00852147"/>
    <w:rsid w:val="0085271B"/>
    <w:rsid w:val="0085286E"/>
    <w:rsid w:val="00852A2C"/>
    <w:rsid w:val="00852B5D"/>
    <w:rsid w:val="00854940"/>
    <w:rsid w:val="00856C61"/>
    <w:rsid w:val="0085708E"/>
    <w:rsid w:val="008579D5"/>
    <w:rsid w:val="00857A43"/>
    <w:rsid w:val="00860380"/>
    <w:rsid w:val="008604FB"/>
    <w:rsid w:val="00860FE6"/>
    <w:rsid w:val="00861036"/>
    <w:rsid w:val="00862189"/>
    <w:rsid w:val="00862B17"/>
    <w:rsid w:val="00862D2A"/>
    <w:rsid w:val="00862F73"/>
    <w:rsid w:val="00864DC5"/>
    <w:rsid w:val="008653EF"/>
    <w:rsid w:val="008657A8"/>
    <w:rsid w:val="0086597F"/>
    <w:rsid w:val="00866B6B"/>
    <w:rsid w:val="00867ABC"/>
    <w:rsid w:val="0087029D"/>
    <w:rsid w:val="008702A6"/>
    <w:rsid w:val="008709DD"/>
    <w:rsid w:val="008719B3"/>
    <w:rsid w:val="00873426"/>
    <w:rsid w:val="008747B6"/>
    <w:rsid w:val="00875059"/>
    <w:rsid w:val="00875092"/>
    <w:rsid w:val="00876798"/>
    <w:rsid w:val="00877652"/>
    <w:rsid w:val="008808AB"/>
    <w:rsid w:val="008818C4"/>
    <w:rsid w:val="0088198D"/>
    <w:rsid w:val="00881B07"/>
    <w:rsid w:val="00882017"/>
    <w:rsid w:val="00882CF1"/>
    <w:rsid w:val="0088301F"/>
    <w:rsid w:val="00883145"/>
    <w:rsid w:val="0088317D"/>
    <w:rsid w:val="00883856"/>
    <w:rsid w:val="008839AB"/>
    <w:rsid w:val="008850FB"/>
    <w:rsid w:val="00885461"/>
    <w:rsid w:val="00885847"/>
    <w:rsid w:val="00885B9C"/>
    <w:rsid w:val="00885D67"/>
    <w:rsid w:val="008868E1"/>
    <w:rsid w:val="00886C61"/>
    <w:rsid w:val="00887237"/>
    <w:rsid w:val="00890066"/>
    <w:rsid w:val="008906A3"/>
    <w:rsid w:val="00890804"/>
    <w:rsid w:val="008909BF"/>
    <w:rsid w:val="008918E5"/>
    <w:rsid w:val="00891A36"/>
    <w:rsid w:val="008923A9"/>
    <w:rsid w:val="00893275"/>
    <w:rsid w:val="008934E4"/>
    <w:rsid w:val="0089376A"/>
    <w:rsid w:val="00893846"/>
    <w:rsid w:val="0089404F"/>
    <w:rsid w:val="00894816"/>
    <w:rsid w:val="00894C15"/>
    <w:rsid w:val="00894CFB"/>
    <w:rsid w:val="0089640D"/>
    <w:rsid w:val="00897058"/>
    <w:rsid w:val="008A1126"/>
    <w:rsid w:val="008A232A"/>
    <w:rsid w:val="008A318A"/>
    <w:rsid w:val="008A3372"/>
    <w:rsid w:val="008A3C5C"/>
    <w:rsid w:val="008A44C4"/>
    <w:rsid w:val="008A6653"/>
    <w:rsid w:val="008A6BC1"/>
    <w:rsid w:val="008B0BA6"/>
    <w:rsid w:val="008B1A93"/>
    <w:rsid w:val="008B239A"/>
    <w:rsid w:val="008B2690"/>
    <w:rsid w:val="008B2F70"/>
    <w:rsid w:val="008B3032"/>
    <w:rsid w:val="008B30DD"/>
    <w:rsid w:val="008B34D8"/>
    <w:rsid w:val="008B4468"/>
    <w:rsid w:val="008B4BCC"/>
    <w:rsid w:val="008B4F59"/>
    <w:rsid w:val="008B5168"/>
    <w:rsid w:val="008B62B5"/>
    <w:rsid w:val="008B6A86"/>
    <w:rsid w:val="008C021E"/>
    <w:rsid w:val="008C1585"/>
    <w:rsid w:val="008C189A"/>
    <w:rsid w:val="008C19DA"/>
    <w:rsid w:val="008C1C55"/>
    <w:rsid w:val="008C1FB2"/>
    <w:rsid w:val="008C22EC"/>
    <w:rsid w:val="008C2A96"/>
    <w:rsid w:val="008C2F6E"/>
    <w:rsid w:val="008C3279"/>
    <w:rsid w:val="008C38C7"/>
    <w:rsid w:val="008C39CD"/>
    <w:rsid w:val="008C4768"/>
    <w:rsid w:val="008C4981"/>
    <w:rsid w:val="008C568E"/>
    <w:rsid w:val="008C5CE7"/>
    <w:rsid w:val="008C63E1"/>
    <w:rsid w:val="008C686C"/>
    <w:rsid w:val="008C6BF1"/>
    <w:rsid w:val="008D0235"/>
    <w:rsid w:val="008D03B1"/>
    <w:rsid w:val="008D0EA4"/>
    <w:rsid w:val="008D1DF1"/>
    <w:rsid w:val="008D2FEA"/>
    <w:rsid w:val="008D303A"/>
    <w:rsid w:val="008D3DB4"/>
    <w:rsid w:val="008D3FC8"/>
    <w:rsid w:val="008D452A"/>
    <w:rsid w:val="008D460F"/>
    <w:rsid w:val="008D74B7"/>
    <w:rsid w:val="008E046C"/>
    <w:rsid w:val="008E155C"/>
    <w:rsid w:val="008E42FC"/>
    <w:rsid w:val="008E4411"/>
    <w:rsid w:val="008E4474"/>
    <w:rsid w:val="008E4E81"/>
    <w:rsid w:val="008E551A"/>
    <w:rsid w:val="008E562A"/>
    <w:rsid w:val="008E5A0C"/>
    <w:rsid w:val="008E6886"/>
    <w:rsid w:val="008E777B"/>
    <w:rsid w:val="008F0164"/>
    <w:rsid w:val="008F042F"/>
    <w:rsid w:val="008F06ED"/>
    <w:rsid w:val="008F08B1"/>
    <w:rsid w:val="008F09AA"/>
    <w:rsid w:val="008F19C5"/>
    <w:rsid w:val="008F2A83"/>
    <w:rsid w:val="008F2D4C"/>
    <w:rsid w:val="008F2F3D"/>
    <w:rsid w:val="008F355E"/>
    <w:rsid w:val="008F3579"/>
    <w:rsid w:val="008F48F6"/>
    <w:rsid w:val="008F5290"/>
    <w:rsid w:val="008F72A5"/>
    <w:rsid w:val="008F78B3"/>
    <w:rsid w:val="00901B75"/>
    <w:rsid w:val="009023EE"/>
    <w:rsid w:val="00904576"/>
    <w:rsid w:val="00904721"/>
    <w:rsid w:val="009052DD"/>
    <w:rsid w:val="00906F89"/>
    <w:rsid w:val="009079C7"/>
    <w:rsid w:val="00911130"/>
    <w:rsid w:val="009123CB"/>
    <w:rsid w:val="00912DB0"/>
    <w:rsid w:val="00912FDB"/>
    <w:rsid w:val="00913E1D"/>
    <w:rsid w:val="009141E3"/>
    <w:rsid w:val="00914957"/>
    <w:rsid w:val="00914C1C"/>
    <w:rsid w:val="00915D92"/>
    <w:rsid w:val="0091608D"/>
    <w:rsid w:val="00916894"/>
    <w:rsid w:val="009168C2"/>
    <w:rsid w:val="0091702D"/>
    <w:rsid w:val="00917223"/>
    <w:rsid w:val="00917290"/>
    <w:rsid w:val="00920CF3"/>
    <w:rsid w:val="00921555"/>
    <w:rsid w:val="0092182E"/>
    <w:rsid w:val="00921BDC"/>
    <w:rsid w:val="00921D71"/>
    <w:rsid w:val="00922227"/>
    <w:rsid w:val="0092249B"/>
    <w:rsid w:val="00922758"/>
    <w:rsid w:val="009235B5"/>
    <w:rsid w:val="00923823"/>
    <w:rsid w:val="009244AE"/>
    <w:rsid w:val="00924B29"/>
    <w:rsid w:val="00924D81"/>
    <w:rsid w:val="00925D60"/>
    <w:rsid w:val="0092628D"/>
    <w:rsid w:val="009264CA"/>
    <w:rsid w:val="00926A47"/>
    <w:rsid w:val="00926BAC"/>
    <w:rsid w:val="00927C20"/>
    <w:rsid w:val="00927E08"/>
    <w:rsid w:val="00933C1F"/>
    <w:rsid w:val="009340E2"/>
    <w:rsid w:val="009347CB"/>
    <w:rsid w:val="009353EF"/>
    <w:rsid w:val="00935912"/>
    <w:rsid w:val="00936BF8"/>
    <w:rsid w:val="009375AF"/>
    <w:rsid w:val="009379BA"/>
    <w:rsid w:val="00937E62"/>
    <w:rsid w:val="009401BF"/>
    <w:rsid w:val="009408CF"/>
    <w:rsid w:val="00940EC1"/>
    <w:rsid w:val="00940EF4"/>
    <w:rsid w:val="00940F57"/>
    <w:rsid w:val="0094133C"/>
    <w:rsid w:val="0094210D"/>
    <w:rsid w:val="009425D2"/>
    <w:rsid w:val="00942B75"/>
    <w:rsid w:val="00943C88"/>
    <w:rsid w:val="00943F22"/>
    <w:rsid w:val="00944E38"/>
    <w:rsid w:val="00945AE6"/>
    <w:rsid w:val="0094779B"/>
    <w:rsid w:val="00947C5E"/>
    <w:rsid w:val="00947D4A"/>
    <w:rsid w:val="009514D1"/>
    <w:rsid w:val="00951A43"/>
    <w:rsid w:val="00951BA4"/>
    <w:rsid w:val="00951C1D"/>
    <w:rsid w:val="00951D16"/>
    <w:rsid w:val="00951D28"/>
    <w:rsid w:val="009524AE"/>
    <w:rsid w:val="00952501"/>
    <w:rsid w:val="00952869"/>
    <w:rsid w:val="00952D06"/>
    <w:rsid w:val="0095304C"/>
    <w:rsid w:val="009535FC"/>
    <w:rsid w:val="00953897"/>
    <w:rsid w:val="00953DCC"/>
    <w:rsid w:val="00953F02"/>
    <w:rsid w:val="00954849"/>
    <w:rsid w:val="00954F98"/>
    <w:rsid w:val="00954FB4"/>
    <w:rsid w:val="009559F9"/>
    <w:rsid w:val="00955B52"/>
    <w:rsid w:val="0095618A"/>
    <w:rsid w:val="00956D86"/>
    <w:rsid w:val="00957129"/>
    <w:rsid w:val="00957A1B"/>
    <w:rsid w:val="00960E5B"/>
    <w:rsid w:val="009612E5"/>
    <w:rsid w:val="00961F77"/>
    <w:rsid w:val="009622FD"/>
    <w:rsid w:val="009623C4"/>
    <w:rsid w:val="00962CA6"/>
    <w:rsid w:val="00963B17"/>
    <w:rsid w:val="009646F8"/>
    <w:rsid w:val="00964E35"/>
    <w:rsid w:val="00964F37"/>
    <w:rsid w:val="00965C3C"/>
    <w:rsid w:val="00966149"/>
    <w:rsid w:val="00966E27"/>
    <w:rsid w:val="00971482"/>
    <w:rsid w:val="00972022"/>
    <w:rsid w:val="009720D4"/>
    <w:rsid w:val="009720F7"/>
    <w:rsid w:val="009724F1"/>
    <w:rsid w:val="00972902"/>
    <w:rsid w:val="00972955"/>
    <w:rsid w:val="00973FA0"/>
    <w:rsid w:val="0097435B"/>
    <w:rsid w:val="0097465C"/>
    <w:rsid w:val="009751B0"/>
    <w:rsid w:val="00975680"/>
    <w:rsid w:val="0097574D"/>
    <w:rsid w:val="00975CD1"/>
    <w:rsid w:val="00976938"/>
    <w:rsid w:val="009803EA"/>
    <w:rsid w:val="0098128B"/>
    <w:rsid w:val="00982128"/>
    <w:rsid w:val="009827A5"/>
    <w:rsid w:val="009836B9"/>
    <w:rsid w:val="00983FA7"/>
    <w:rsid w:val="00984133"/>
    <w:rsid w:val="00984309"/>
    <w:rsid w:val="0098467F"/>
    <w:rsid w:val="00984A62"/>
    <w:rsid w:val="00984DB6"/>
    <w:rsid w:val="00985A15"/>
    <w:rsid w:val="00986881"/>
    <w:rsid w:val="00991528"/>
    <w:rsid w:val="0099280C"/>
    <w:rsid w:val="00992F12"/>
    <w:rsid w:val="0099396F"/>
    <w:rsid w:val="00993B2B"/>
    <w:rsid w:val="00993CF9"/>
    <w:rsid w:val="00994062"/>
    <w:rsid w:val="00994166"/>
    <w:rsid w:val="00994F29"/>
    <w:rsid w:val="00995AB4"/>
    <w:rsid w:val="0099680A"/>
    <w:rsid w:val="00997191"/>
    <w:rsid w:val="00997DA9"/>
    <w:rsid w:val="009A0177"/>
    <w:rsid w:val="009A0865"/>
    <w:rsid w:val="009A1A0F"/>
    <w:rsid w:val="009A1BE2"/>
    <w:rsid w:val="009A263C"/>
    <w:rsid w:val="009A3223"/>
    <w:rsid w:val="009A3CB2"/>
    <w:rsid w:val="009A43CA"/>
    <w:rsid w:val="009A55E5"/>
    <w:rsid w:val="009A693C"/>
    <w:rsid w:val="009A6E92"/>
    <w:rsid w:val="009B10C3"/>
    <w:rsid w:val="009B156F"/>
    <w:rsid w:val="009B1834"/>
    <w:rsid w:val="009B1B77"/>
    <w:rsid w:val="009B20AE"/>
    <w:rsid w:val="009B290C"/>
    <w:rsid w:val="009B2AD2"/>
    <w:rsid w:val="009B2C23"/>
    <w:rsid w:val="009B2E53"/>
    <w:rsid w:val="009B2EE2"/>
    <w:rsid w:val="009B3084"/>
    <w:rsid w:val="009B37D9"/>
    <w:rsid w:val="009B4404"/>
    <w:rsid w:val="009B5997"/>
    <w:rsid w:val="009B5F66"/>
    <w:rsid w:val="009B6387"/>
    <w:rsid w:val="009B6734"/>
    <w:rsid w:val="009B71F5"/>
    <w:rsid w:val="009B7FBC"/>
    <w:rsid w:val="009C06CE"/>
    <w:rsid w:val="009C09A1"/>
    <w:rsid w:val="009C0DFB"/>
    <w:rsid w:val="009C1011"/>
    <w:rsid w:val="009C1113"/>
    <w:rsid w:val="009C163C"/>
    <w:rsid w:val="009C1CEF"/>
    <w:rsid w:val="009C302B"/>
    <w:rsid w:val="009C31EB"/>
    <w:rsid w:val="009C3BD7"/>
    <w:rsid w:val="009C4BBB"/>
    <w:rsid w:val="009C4C0C"/>
    <w:rsid w:val="009C5295"/>
    <w:rsid w:val="009C5519"/>
    <w:rsid w:val="009C67F1"/>
    <w:rsid w:val="009C772B"/>
    <w:rsid w:val="009D0C0B"/>
    <w:rsid w:val="009D0E0E"/>
    <w:rsid w:val="009D1EA4"/>
    <w:rsid w:val="009D1EF4"/>
    <w:rsid w:val="009D2578"/>
    <w:rsid w:val="009D2AD2"/>
    <w:rsid w:val="009D2DFC"/>
    <w:rsid w:val="009D320C"/>
    <w:rsid w:val="009D5A9C"/>
    <w:rsid w:val="009D5DD1"/>
    <w:rsid w:val="009D6F93"/>
    <w:rsid w:val="009D7043"/>
    <w:rsid w:val="009D7CA5"/>
    <w:rsid w:val="009D7CE7"/>
    <w:rsid w:val="009D7D0A"/>
    <w:rsid w:val="009E05F7"/>
    <w:rsid w:val="009E111A"/>
    <w:rsid w:val="009E1193"/>
    <w:rsid w:val="009E1A62"/>
    <w:rsid w:val="009E2453"/>
    <w:rsid w:val="009E292B"/>
    <w:rsid w:val="009E2CE3"/>
    <w:rsid w:val="009E35B1"/>
    <w:rsid w:val="009E3833"/>
    <w:rsid w:val="009E45A8"/>
    <w:rsid w:val="009E57AE"/>
    <w:rsid w:val="009E5A89"/>
    <w:rsid w:val="009E6DD6"/>
    <w:rsid w:val="009F0197"/>
    <w:rsid w:val="009F0821"/>
    <w:rsid w:val="009F0D66"/>
    <w:rsid w:val="009F11C4"/>
    <w:rsid w:val="009F13AE"/>
    <w:rsid w:val="009F1709"/>
    <w:rsid w:val="009F26F2"/>
    <w:rsid w:val="009F288C"/>
    <w:rsid w:val="009F3C3F"/>
    <w:rsid w:val="009F3CE8"/>
    <w:rsid w:val="009F3FC1"/>
    <w:rsid w:val="009F54BA"/>
    <w:rsid w:val="009F54DA"/>
    <w:rsid w:val="009F72A9"/>
    <w:rsid w:val="00A00303"/>
    <w:rsid w:val="00A006FD"/>
    <w:rsid w:val="00A007F1"/>
    <w:rsid w:val="00A00961"/>
    <w:rsid w:val="00A01E1F"/>
    <w:rsid w:val="00A021B3"/>
    <w:rsid w:val="00A0417D"/>
    <w:rsid w:val="00A0444B"/>
    <w:rsid w:val="00A04726"/>
    <w:rsid w:val="00A047B1"/>
    <w:rsid w:val="00A04BDA"/>
    <w:rsid w:val="00A04F62"/>
    <w:rsid w:val="00A051CA"/>
    <w:rsid w:val="00A05AEC"/>
    <w:rsid w:val="00A064DF"/>
    <w:rsid w:val="00A07620"/>
    <w:rsid w:val="00A10053"/>
    <w:rsid w:val="00A10323"/>
    <w:rsid w:val="00A10543"/>
    <w:rsid w:val="00A1083D"/>
    <w:rsid w:val="00A11359"/>
    <w:rsid w:val="00A1196B"/>
    <w:rsid w:val="00A122E9"/>
    <w:rsid w:val="00A12C7E"/>
    <w:rsid w:val="00A1327B"/>
    <w:rsid w:val="00A13AC3"/>
    <w:rsid w:val="00A13D9A"/>
    <w:rsid w:val="00A1429A"/>
    <w:rsid w:val="00A143FA"/>
    <w:rsid w:val="00A1498F"/>
    <w:rsid w:val="00A1595F"/>
    <w:rsid w:val="00A15C46"/>
    <w:rsid w:val="00A15C4D"/>
    <w:rsid w:val="00A16176"/>
    <w:rsid w:val="00A16436"/>
    <w:rsid w:val="00A16C1B"/>
    <w:rsid w:val="00A16C3C"/>
    <w:rsid w:val="00A200E9"/>
    <w:rsid w:val="00A204F7"/>
    <w:rsid w:val="00A20E66"/>
    <w:rsid w:val="00A21492"/>
    <w:rsid w:val="00A219AF"/>
    <w:rsid w:val="00A21E5D"/>
    <w:rsid w:val="00A228A3"/>
    <w:rsid w:val="00A2295F"/>
    <w:rsid w:val="00A243A7"/>
    <w:rsid w:val="00A24C81"/>
    <w:rsid w:val="00A251C9"/>
    <w:rsid w:val="00A25B16"/>
    <w:rsid w:val="00A25E6A"/>
    <w:rsid w:val="00A263B6"/>
    <w:rsid w:val="00A278B1"/>
    <w:rsid w:val="00A27EF4"/>
    <w:rsid w:val="00A30256"/>
    <w:rsid w:val="00A30EB6"/>
    <w:rsid w:val="00A321D6"/>
    <w:rsid w:val="00A340DA"/>
    <w:rsid w:val="00A35423"/>
    <w:rsid w:val="00A35795"/>
    <w:rsid w:val="00A35944"/>
    <w:rsid w:val="00A35A68"/>
    <w:rsid w:val="00A35C48"/>
    <w:rsid w:val="00A35E14"/>
    <w:rsid w:val="00A36E40"/>
    <w:rsid w:val="00A36EAD"/>
    <w:rsid w:val="00A37626"/>
    <w:rsid w:val="00A37A95"/>
    <w:rsid w:val="00A37B8E"/>
    <w:rsid w:val="00A37C4E"/>
    <w:rsid w:val="00A37CFD"/>
    <w:rsid w:val="00A37D5F"/>
    <w:rsid w:val="00A40EEA"/>
    <w:rsid w:val="00A41BB5"/>
    <w:rsid w:val="00A41D9E"/>
    <w:rsid w:val="00A426B8"/>
    <w:rsid w:val="00A42990"/>
    <w:rsid w:val="00A42C6F"/>
    <w:rsid w:val="00A42DC5"/>
    <w:rsid w:val="00A42F14"/>
    <w:rsid w:val="00A442CD"/>
    <w:rsid w:val="00A45DFD"/>
    <w:rsid w:val="00A47AC4"/>
    <w:rsid w:val="00A50373"/>
    <w:rsid w:val="00A5059B"/>
    <w:rsid w:val="00A512C0"/>
    <w:rsid w:val="00A51484"/>
    <w:rsid w:val="00A5174C"/>
    <w:rsid w:val="00A51956"/>
    <w:rsid w:val="00A51A88"/>
    <w:rsid w:val="00A5394F"/>
    <w:rsid w:val="00A55E85"/>
    <w:rsid w:val="00A5668C"/>
    <w:rsid w:val="00A57203"/>
    <w:rsid w:val="00A57618"/>
    <w:rsid w:val="00A577D9"/>
    <w:rsid w:val="00A57994"/>
    <w:rsid w:val="00A57AE6"/>
    <w:rsid w:val="00A57DDA"/>
    <w:rsid w:val="00A57F94"/>
    <w:rsid w:val="00A6018C"/>
    <w:rsid w:val="00A60361"/>
    <w:rsid w:val="00A60440"/>
    <w:rsid w:val="00A605FB"/>
    <w:rsid w:val="00A60A3F"/>
    <w:rsid w:val="00A60CD8"/>
    <w:rsid w:val="00A6161E"/>
    <w:rsid w:val="00A63EA7"/>
    <w:rsid w:val="00A64949"/>
    <w:rsid w:val="00A65513"/>
    <w:rsid w:val="00A66198"/>
    <w:rsid w:val="00A66A7A"/>
    <w:rsid w:val="00A66C73"/>
    <w:rsid w:val="00A66DA4"/>
    <w:rsid w:val="00A670F1"/>
    <w:rsid w:val="00A672F2"/>
    <w:rsid w:val="00A673E2"/>
    <w:rsid w:val="00A67EC6"/>
    <w:rsid w:val="00A70630"/>
    <w:rsid w:val="00A709A0"/>
    <w:rsid w:val="00A709DA"/>
    <w:rsid w:val="00A7147C"/>
    <w:rsid w:val="00A71AFE"/>
    <w:rsid w:val="00A741D9"/>
    <w:rsid w:val="00A74676"/>
    <w:rsid w:val="00A7503C"/>
    <w:rsid w:val="00A7521D"/>
    <w:rsid w:val="00A76091"/>
    <w:rsid w:val="00A763CA"/>
    <w:rsid w:val="00A77BE9"/>
    <w:rsid w:val="00A77C45"/>
    <w:rsid w:val="00A77CE9"/>
    <w:rsid w:val="00A77CFE"/>
    <w:rsid w:val="00A80278"/>
    <w:rsid w:val="00A80817"/>
    <w:rsid w:val="00A81F5F"/>
    <w:rsid w:val="00A822C7"/>
    <w:rsid w:val="00A82452"/>
    <w:rsid w:val="00A8273D"/>
    <w:rsid w:val="00A83ADB"/>
    <w:rsid w:val="00A83AF1"/>
    <w:rsid w:val="00A846A7"/>
    <w:rsid w:val="00A84B33"/>
    <w:rsid w:val="00A84C73"/>
    <w:rsid w:val="00A8613D"/>
    <w:rsid w:val="00A865D9"/>
    <w:rsid w:val="00A86826"/>
    <w:rsid w:val="00A86960"/>
    <w:rsid w:val="00A870BC"/>
    <w:rsid w:val="00A87FEA"/>
    <w:rsid w:val="00A90019"/>
    <w:rsid w:val="00A902A7"/>
    <w:rsid w:val="00A90E78"/>
    <w:rsid w:val="00A90EE1"/>
    <w:rsid w:val="00A91DC5"/>
    <w:rsid w:val="00A92487"/>
    <w:rsid w:val="00A93741"/>
    <w:rsid w:val="00A93D71"/>
    <w:rsid w:val="00A95FE2"/>
    <w:rsid w:val="00A97169"/>
    <w:rsid w:val="00A97A51"/>
    <w:rsid w:val="00A97B6D"/>
    <w:rsid w:val="00AA0208"/>
    <w:rsid w:val="00AA0367"/>
    <w:rsid w:val="00AA14CB"/>
    <w:rsid w:val="00AA2724"/>
    <w:rsid w:val="00AA2858"/>
    <w:rsid w:val="00AA29F1"/>
    <w:rsid w:val="00AA2D1B"/>
    <w:rsid w:val="00AA3202"/>
    <w:rsid w:val="00AA32F8"/>
    <w:rsid w:val="00AA4D03"/>
    <w:rsid w:val="00AA4EA2"/>
    <w:rsid w:val="00AA535B"/>
    <w:rsid w:val="00AA55B3"/>
    <w:rsid w:val="00AA5FCC"/>
    <w:rsid w:val="00AA6E3C"/>
    <w:rsid w:val="00AA7911"/>
    <w:rsid w:val="00AA79B9"/>
    <w:rsid w:val="00AB142D"/>
    <w:rsid w:val="00AB2365"/>
    <w:rsid w:val="00AB4E03"/>
    <w:rsid w:val="00AB511A"/>
    <w:rsid w:val="00AB607F"/>
    <w:rsid w:val="00AB614F"/>
    <w:rsid w:val="00AB6191"/>
    <w:rsid w:val="00AB661A"/>
    <w:rsid w:val="00AB67B7"/>
    <w:rsid w:val="00AB6A23"/>
    <w:rsid w:val="00AB77C3"/>
    <w:rsid w:val="00AB7DC9"/>
    <w:rsid w:val="00AB7F00"/>
    <w:rsid w:val="00AC1507"/>
    <w:rsid w:val="00AC2B42"/>
    <w:rsid w:val="00AC314E"/>
    <w:rsid w:val="00AC31A8"/>
    <w:rsid w:val="00AC34E8"/>
    <w:rsid w:val="00AC390A"/>
    <w:rsid w:val="00AC4B4E"/>
    <w:rsid w:val="00AC592D"/>
    <w:rsid w:val="00AC6E2B"/>
    <w:rsid w:val="00AC7544"/>
    <w:rsid w:val="00AC76E9"/>
    <w:rsid w:val="00AC7A1D"/>
    <w:rsid w:val="00AD051F"/>
    <w:rsid w:val="00AD1145"/>
    <w:rsid w:val="00AD13EC"/>
    <w:rsid w:val="00AD2B9D"/>
    <w:rsid w:val="00AD2C32"/>
    <w:rsid w:val="00AD2DFA"/>
    <w:rsid w:val="00AD381B"/>
    <w:rsid w:val="00AD46F2"/>
    <w:rsid w:val="00AD504E"/>
    <w:rsid w:val="00AD5B2A"/>
    <w:rsid w:val="00AD5FBA"/>
    <w:rsid w:val="00AD6196"/>
    <w:rsid w:val="00AD63A7"/>
    <w:rsid w:val="00AD6A1F"/>
    <w:rsid w:val="00AD6BC8"/>
    <w:rsid w:val="00AD7121"/>
    <w:rsid w:val="00AD7267"/>
    <w:rsid w:val="00AE1133"/>
    <w:rsid w:val="00AE1273"/>
    <w:rsid w:val="00AE2CB8"/>
    <w:rsid w:val="00AE2FDD"/>
    <w:rsid w:val="00AE362B"/>
    <w:rsid w:val="00AE3AB3"/>
    <w:rsid w:val="00AE3C0C"/>
    <w:rsid w:val="00AE463E"/>
    <w:rsid w:val="00AE6D80"/>
    <w:rsid w:val="00AE6F04"/>
    <w:rsid w:val="00AE718A"/>
    <w:rsid w:val="00AE71F4"/>
    <w:rsid w:val="00AE7B13"/>
    <w:rsid w:val="00AF0425"/>
    <w:rsid w:val="00AF057A"/>
    <w:rsid w:val="00AF144A"/>
    <w:rsid w:val="00AF1F61"/>
    <w:rsid w:val="00AF2707"/>
    <w:rsid w:val="00AF2D9A"/>
    <w:rsid w:val="00AF3A83"/>
    <w:rsid w:val="00AF4262"/>
    <w:rsid w:val="00AF54E1"/>
    <w:rsid w:val="00AF5D37"/>
    <w:rsid w:val="00AF6916"/>
    <w:rsid w:val="00AF6B83"/>
    <w:rsid w:val="00AF6FF2"/>
    <w:rsid w:val="00AF7149"/>
    <w:rsid w:val="00AF714D"/>
    <w:rsid w:val="00B00273"/>
    <w:rsid w:val="00B0038D"/>
    <w:rsid w:val="00B00C6D"/>
    <w:rsid w:val="00B00E51"/>
    <w:rsid w:val="00B012C1"/>
    <w:rsid w:val="00B02F5C"/>
    <w:rsid w:val="00B03261"/>
    <w:rsid w:val="00B036A1"/>
    <w:rsid w:val="00B03BB3"/>
    <w:rsid w:val="00B04035"/>
    <w:rsid w:val="00B0431A"/>
    <w:rsid w:val="00B046EB"/>
    <w:rsid w:val="00B04769"/>
    <w:rsid w:val="00B049FC"/>
    <w:rsid w:val="00B0550F"/>
    <w:rsid w:val="00B05E91"/>
    <w:rsid w:val="00B06624"/>
    <w:rsid w:val="00B07881"/>
    <w:rsid w:val="00B10181"/>
    <w:rsid w:val="00B1194F"/>
    <w:rsid w:val="00B11FBB"/>
    <w:rsid w:val="00B12757"/>
    <w:rsid w:val="00B12788"/>
    <w:rsid w:val="00B13217"/>
    <w:rsid w:val="00B133CD"/>
    <w:rsid w:val="00B135E9"/>
    <w:rsid w:val="00B13938"/>
    <w:rsid w:val="00B14314"/>
    <w:rsid w:val="00B144AE"/>
    <w:rsid w:val="00B14F18"/>
    <w:rsid w:val="00B15B59"/>
    <w:rsid w:val="00B164FF"/>
    <w:rsid w:val="00B16676"/>
    <w:rsid w:val="00B16CD4"/>
    <w:rsid w:val="00B1783F"/>
    <w:rsid w:val="00B20810"/>
    <w:rsid w:val="00B20813"/>
    <w:rsid w:val="00B21C47"/>
    <w:rsid w:val="00B22354"/>
    <w:rsid w:val="00B2341A"/>
    <w:rsid w:val="00B23BD7"/>
    <w:rsid w:val="00B24101"/>
    <w:rsid w:val="00B24898"/>
    <w:rsid w:val="00B2498C"/>
    <w:rsid w:val="00B24F46"/>
    <w:rsid w:val="00B26492"/>
    <w:rsid w:val="00B3001B"/>
    <w:rsid w:val="00B3011B"/>
    <w:rsid w:val="00B30F13"/>
    <w:rsid w:val="00B31375"/>
    <w:rsid w:val="00B31519"/>
    <w:rsid w:val="00B321DD"/>
    <w:rsid w:val="00B32F72"/>
    <w:rsid w:val="00B33933"/>
    <w:rsid w:val="00B344E0"/>
    <w:rsid w:val="00B347B1"/>
    <w:rsid w:val="00B34F67"/>
    <w:rsid w:val="00B36245"/>
    <w:rsid w:val="00B37142"/>
    <w:rsid w:val="00B37615"/>
    <w:rsid w:val="00B41098"/>
    <w:rsid w:val="00B4129A"/>
    <w:rsid w:val="00B41A14"/>
    <w:rsid w:val="00B4226A"/>
    <w:rsid w:val="00B42B42"/>
    <w:rsid w:val="00B42F65"/>
    <w:rsid w:val="00B436F5"/>
    <w:rsid w:val="00B44001"/>
    <w:rsid w:val="00B44052"/>
    <w:rsid w:val="00B44E80"/>
    <w:rsid w:val="00B44F29"/>
    <w:rsid w:val="00B45060"/>
    <w:rsid w:val="00B457A4"/>
    <w:rsid w:val="00B46F54"/>
    <w:rsid w:val="00B4702F"/>
    <w:rsid w:val="00B470F4"/>
    <w:rsid w:val="00B474F4"/>
    <w:rsid w:val="00B4779D"/>
    <w:rsid w:val="00B47B7B"/>
    <w:rsid w:val="00B50D61"/>
    <w:rsid w:val="00B51088"/>
    <w:rsid w:val="00B513D8"/>
    <w:rsid w:val="00B52784"/>
    <w:rsid w:val="00B52ED8"/>
    <w:rsid w:val="00B54525"/>
    <w:rsid w:val="00B55187"/>
    <w:rsid w:val="00B551BF"/>
    <w:rsid w:val="00B551E1"/>
    <w:rsid w:val="00B56734"/>
    <w:rsid w:val="00B57077"/>
    <w:rsid w:val="00B57929"/>
    <w:rsid w:val="00B600D0"/>
    <w:rsid w:val="00B60267"/>
    <w:rsid w:val="00B60744"/>
    <w:rsid w:val="00B60C09"/>
    <w:rsid w:val="00B63647"/>
    <w:rsid w:val="00B6396B"/>
    <w:rsid w:val="00B64408"/>
    <w:rsid w:val="00B64733"/>
    <w:rsid w:val="00B66434"/>
    <w:rsid w:val="00B675D3"/>
    <w:rsid w:val="00B70123"/>
    <w:rsid w:val="00B70B9F"/>
    <w:rsid w:val="00B70C9B"/>
    <w:rsid w:val="00B70CC4"/>
    <w:rsid w:val="00B70F4F"/>
    <w:rsid w:val="00B71045"/>
    <w:rsid w:val="00B713B4"/>
    <w:rsid w:val="00B71C31"/>
    <w:rsid w:val="00B71DAF"/>
    <w:rsid w:val="00B7239D"/>
    <w:rsid w:val="00B726D9"/>
    <w:rsid w:val="00B72924"/>
    <w:rsid w:val="00B72BE2"/>
    <w:rsid w:val="00B72BFB"/>
    <w:rsid w:val="00B72CF8"/>
    <w:rsid w:val="00B74595"/>
    <w:rsid w:val="00B75D9B"/>
    <w:rsid w:val="00B76185"/>
    <w:rsid w:val="00B778FB"/>
    <w:rsid w:val="00B806A2"/>
    <w:rsid w:val="00B80B27"/>
    <w:rsid w:val="00B80CD0"/>
    <w:rsid w:val="00B80D32"/>
    <w:rsid w:val="00B81976"/>
    <w:rsid w:val="00B81C99"/>
    <w:rsid w:val="00B827DC"/>
    <w:rsid w:val="00B829A5"/>
    <w:rsid w:val="00B82CE8"/>
    <w:rsid w:val="00B82F18"/>
    <w:rsid w:val="00B830D5"/>
    <w:rsid w:val="00B83537"/>
    <w:rsid w:val="00B83B78"/>
    <w:rsid w:val="00B846D5"/>
    <w:rsid w:val="00B84D20"/>
    <w:rsid w:val="00B84E00"/>
    <w:rsid w:val="00B85479"/>
    <w:rsid w:val="00B871F8"/>
    <w:rsid w:val="00B87858"/>
    <w:rsid w:val="00B87BAD"/>
    <w:rsid w:val="00B903ED"/>
    <w:rsid w:val="00B905AF"/>
    <w:rsid w:val="00B90730"/>
    <w:rsid w:val="00B9089C"/>
    <w:rsid w:val="00B90A7A"/>
    <w:rsid w:val="00B91112"/>
    <w:rsid w:val="00B91441"/>
    <w:rsid w:val="00B91FA9"/>
    <w:rsid w:val="00B92980"/>
    <w:rsid w:val="00B933E8"/>
    <w:rsid w:val="00B94A11"/>
    <w:rsid w:val="00B94F64"/>
    <w:rsid w:val="00B959CC"/>
    <w:rsid w:val="00B95CF4"/>
    <w:rsid w:val="00B95E9D"/>
    <w:rsid w:val="00B96FC7"/>
    <w:rsid w:val="00B976F5"/>
    <w:rsid w:val="00B97DF2"/>
    <w:rsid w:val="00BA0F7D"/>
    <w:rsid w:val="00BA15BA"/>
    <w:rsid w:val="00BA19B3"/>
    <w:rsid w:val="00BA1F98"/>
    <w:rsid w:val="00BA21CD"/>
    <w:rsid w:val="00BA22B2"/>
    <w:rsid w:val="00BA2D78"/>
    <w:rsid w:val="00BA4337"/>
    <w:rsid w:val="00BA4FFD"/>
    <w:rsid w:val="00BA5C20"/>
    <w:rsid w:val="00BA7298"/>
    <w:rsid w:val="00BA7353"/>
    <w:rsid w:val="00BA73ED"/>
    <w:rsid w:val="00BA7556"/>
    <w:rsid w:val="00BB00C0"/>
    <w:rsid w:val="00BB17F9"/>
    <w:rsid w:val="00BB1A5F"/>
    <w:rsid w:val="00BB1C54"/>
    <w:rsid w:val="00BB232A"/>
    <w:rsid w:val="00BB2537"/>
    <w:rsid w:val="00BB261F"/>
    <w:rsid w:val="00BB298C"/>
    <w:rsid w:val="00BB2E8B"/>
    <w:rsid w:val="00BB3DD1"/>
    <w:rsid w:val="00BB4349"/>
    <w:rsid w:val="00BB4583"/>
    <w:rsid w:val="00BB4760"/>
    <w:rsid w:val="00BB48A1"/>
    <w:rsid w:val="00BB4E2D"/>
    <w:rsid w:val="00BB55AC"/>
    <w:rsid w:val="00BB5BAB"/>
    <w:rsid w:val="00BB5FEA"/>
    <w:rsid w:val="00BB6398"/>
    <w:rsid w:val="00BB67D1"/>
    <w:rsid w:val="00BC1385"/>
    <w:rsid w:val="00BC16EA"/>
    <w:rsid w:val="00BC1D1C"/>
    <w:rsid w:val="00BC1F75"/>
    <w:rsid w:val="00BC3472"/>
    <w:rsid w:val="00BC415A"/>
    <w:rsid w:val="00BC54FA"/>
    <w:rsid w:val="00BC617E"/>
    <w:rsid w:val="00BC6AB1"/>
    <w:rsid w:val="00BC6BE4"/>
    <w:rsid w:val="00BC6DBC"/>
    <w:rsid w:val="00BC7758"/>
    <w:rsid w:val="00BD02CF"/>
    <w:rsid w:val="00BD069C"/>
    <w:rsid w:val="00BD1851"/>
    <w:rsid w:val="00BD2751"/>
    <w:rsid w:val="00BD2955"/>
    <w:rsid w:val="00BD2D84"/>
    <w:rsid w:val="00BD3317"/>
    <w:rsid w:val="00BD4350"/>
    <w:rsid w:val="00BD4F98"/>
    <w:rsid w:val="00BD5030"/>
    <w:rsid w:val="00BD58E4"/>
    <w:rsid w:val="00BD5961"/>
    <w:rsid w:val="00BD5CF5"/>
    <w:rsid w:val="00BD6437"/>
    <w:rsid w:val="00BD67DD"/>
    <w:rsid w:val="00BD76B7"/>
    <w:rsid w:val="00BD795B"/>
    <w:rsid w:val="00BD7C8C"/>
    <w:rsid w:val="00BD7FEE"/>
    <w:rsid w:val="00BE048E"/>
    <w:rsid w:val="00BE0C92"/>
    <w:rsid w:val="00BE1281"/>
    <w:rsid w:val="00BE14B0"/>
    <w:rsid w:val="00BE187C"/>
    <w:rsid w:val="00BE2BCC"/>
    <w:rsid w:val="00BE2CA6"/>
    <w:rsid w:val="00BE30F5"/>
    <w:rsid w:val="00BE4A63"/>
    <w:rsid w:val="00BE4E48"/>
    <w:rsid w:val="00BE5EC8"/>
    <w:rsid w:val="00BE6E18"/>
    <w:rsid w:val="00BE7415"/>
    <w:rsid w:val="00BE7B1D"/>
    <w:rsid w:val="00BF076A"/>
    <w:rsid w:val="00BF26F9"/>
    <w:rsid w:val="00BF2EBB"/>
    <w:rsid w:val="00BF33FC"/>
    <w:rsid w:val="00BF3417"/>
    <w:rsid w:val="00BF37A8"/>
    <w:rsid w:val="00BF3BAE"/>
    <w:rsid w:val="00BF4540"/>
    <w:rsid w:val="00BF455D"/>
    <w:rsid w:val="00BF4638"/>
    <w:rsid w:val="00BF4C75"/>
    <w:rsid w:val="00BF59E6"/>
    <w:rsid w:val="00BF5E91"/>
    <w:rsid w:val="00BF65C0"/>
    <w:rsid w:val="00BF6E00"/>
    <w:rsid w:val="00BF70FE"/>
    <w:rsid w:val="00BF7775"/>
    <w:rsid w:val="00C00350"/>
    <w:rsid w:val="00C00CE7"/>
    <w:rsid w:val="00C01757"/>
    <w:rsid w:val="00C02E27"/>
    <w:rsid w:val="00C032B7"/>
    <w:rsid w:val="00C037D4"/>
    <w:rsid w:val="00C037EC"/>
    <w:rsid w:val="00C0419E"/>
    <w:rsid w:val="00C0486D"/>
    <w:rsid w:val="00C04C3C"/>
    <w:rsid w:val="00C054FC"/>
    <w:rsid w:val="00C05590"/>
    <w:rsid w:val="00C05823"/>
    <w:rsid w:val="00C06DF8"/>
    <w:rsid w:val="00C06F20"/>
    <w:rsid w:val="00C07571"/>
    <w:rsid w:val="00C07C76"/>
    <w:rsid w:val="00C07F4F"/>
    <w:rsid w:val="00C10167"/>
    <w:rsid w:val="00C105BB"/>
    <w:rsid w:val="00C10E20"/>
    <w:rsid w:val="00C111BC"/>
    <w:rsid w:val="00C116BA"/>
    <w:rsid w:val="00C11C35"/>
    <w:rsid w:val="00C12621"/>
    <w:rsid w:val="00C136D2"/>
    <w:rsid w:val="00C144B7"/>
    <w:rsid w:val="00C14559"/>
    <w:rsid w:val="00C1520B"/>
    <w:rsid w:val="00C15655"/>
    <w:rsid w:val="00C15C90"/>
    <w:rsid w:val="00C163D0"/>
    <w:rsid w:val="00C17E7E"/>
    <w:rsid w:val="00C20A45"/>
    <w:rsid w:val="00C21CCC"/>
    <w:rsid w:val="00C222B7"/>
    <w:rsid w:val="00C22634"/>
    <w:rsid w:val="00C24390"/>
    <w:rsid w:val="00C24A60"/>
    <w:rsid w:val="00C2532B"/>
    <w:rsid w:val="00C25E75"/>
    <w:rsid w:val="00C260CE"/>
    <w:rsid w:val="00C2633C"/>
    <w:rsid w:val="00C26D75"/>
    <w:rsid w:val="00C2758C"/>
    <w:rsid w:val="00C276FD"/>
    <w:rsid w:val="00C30C78"/>
    <w:rsid w:val="00C31BF7"/>
    <w:rsid w:val="00C329E9"/>
    <w:rsid w:val="00C33410"/>
    <w:rsid w:val="00C33CD4"/>
    <w:rsid w:val="00C33EB5"/>
    <w:rsid w:val="00C33EE2"/>
    <w:rsid w:val="00C34036"/>
    <w:rsid w:val="00C35116"/>
    <w:rsid w:val="00C35931"/>
    <w:rsid w:val="00C35E7D"/>
    <w:rsid w:val="00C3645B"/>
    <w:rsid w:val="00C36536"/>
    <w:rsid w:val="00C374A4"/>
    <w:rsid w:val="00C37B6F"/>
    <w:rsid w:val="00C4022A"/>
    <w:rsid w:val="00C42466"/>
    <w:rsid w:val="00C431D4"/>
    <w:rsid w:val="00C4352F"/>
    <w:rsid w:val="00C4425C"/>
    <w:rsid w:val="00C44D36"/>
    <w:rsid w:val="00C45029"/>
    <w:rsid w:val="00C45AEA"/>
    <w:rsid w:val="00C45EBF"/>
    <w:rsid w:val="00C461F5"/>
    <w:rsid w:val="00C46DE1"/>
    <w:rsid w:val="00C47600"/>
    <w:rsid w:val="00C477F3"/>
    <w:rsid w:val="00C504EA"/>
    <w:rsid w:val="00C50871"/>
    <w:rsid w:val="00C510B8"/>
    <w:rsid w:val="00C51217"/>
    <w:rsid w:val="00C51DD8"/>
    <w:rsid w:val="00C52AD5"/>
    <w:rsid w:val="00C52F58"/>
    <w:rsid w:val="00C54AE4"/>
    <w:rsid w:val="00C5700D"/>
    <w:rsid w:val="00C57224"/>
    <w:rsid w:val="00C57480"/>
    <w:rsid w:val="00C57E3E"/>
    <w:rsid w:val="00C57E4D"/>
    <w:rsid w:val="00C6134C"/>
    <w:rsid w:val="00C619D5"/>
    <w:rsid w:val="00C61CF3"/>
    <w:rsid w:val="00C61F2F"/>
    <w:rsid w:val="00C6216C"/>
    <w:rsid w:val="00C6333F"/>
    <w:rsid w:val="00C63A24"/>
    <w:rsid w:val="00C64723"/>
    <w:rsid w:val="00C64EEF"/>
    <w:rsid w:val="00C6545E"/>
    <w:rsid w:val="00C6567F"/>
    <w:rsid w:val="00C657A0"/>
    <w:rsid w:val="00C658B7"/>
    <w:rsid w:val="00C66F5D"/>
    <w:rsid w:val="00C70567"/>
    <w:rsid w:val="00C70EBE"/>
    <w:rsid w:val="00C71AA1"/>
    <w:rsid w:val="00C71E8E"/>
    <w:rsid w:val="00C721F8"/>
    <w:rsid w:val="00C73282"/>
    <w:rsid w:val="00C740BC"/>
    <w:rsid w:val="00C74714"/>
    <w:rsid w:val="00C74F85"/>
    <w:rsid w:val="00C75909"/>
    <w:rsid w:val="00C75DEE"/>
    <w:rsid w:val="00C7707C"/>
    <w:rsid w:val="00C77C1C"/>
    <w:rsid w:val="00C81561"/>
    <w:rsid w:val="00C81610"/>
    <w:rsid w:val="00C82052"/>
    <w:rsid w:val="00C82F72"/>
    <w:rsid w:val="00C8330F"/>
    <w:rsid w:val="00C83392"/>
    <w:rsid w:val="00C8364A"/>
    <w:rsid w:val="00C83F01"/>
    <w:rsid w:val="00C842D9"/>
    <w:rsid w:val="00C8480E"/>
    <w:rsid w:val="00C84A1A"/>
    <w:rsid w:val="00C84B01"/>
    <w:rsid w:val="00C85354"/>
    <w:rsid w:val="00C85BC0"/>
    <w:rsid w:val="00C85CD8"/>
    <w:rsid w:val="00C86462"/>
    <w:rsid w:val="00C86B4F"/>
    <w:rsid w:val="00C86C94"/>
    <w:rsid w:val="00C8769E"/>
    <w:rsid w:val="00C87EC1"/>
    <w:rsid w:val="00C90064"/>
    <w:rsid w:val="00C90633"/>
    <w:rsid w:val="00C90E35"/>
    <w:rsid w:val="00C92442"/>
    <w:rsid w:val="00C927B3"/>
    <w:rsid w:val="00C92D7C"/>
    <w:rsid w:val="00C935CE"/>
    <w:rsid w:val="00C941D5"/>
    <w:rsid w:val="00C9430D"/>
    <w:rsid w:val="00C94DF3"/>
    <w:rsid w:val="00C954AB"/>
    <w:rsid w:val="00C95DDC"/>
    <w:rsid w:val="00C95F51"/>
    <w:rsid w:val="00C96913"/>
    <w:rsid w:val="00C976C1"/>
    <w:rsid w:val="00C97FD4"/>
    <w:rsid w:val="00CA0C38"/>
    <w:rsid w:val="00CA11B0"/>
    <w:rsid w:val="00CA1517"/>
    <w:rsid w:val="00CA5928"/>
    <w:rsid w:val="00CA5A07"/>
    <w:rsid w:val="00CA6ABD"/>
    <w:rsid w:val="00CB00A4"/>
    <w:rsid w:val="00CB00AF"/>
    <w:rsid w:val="00CB0F67"/>
    <w:rsid w:val="00CB1E21"/>
    <w:rsid w:val="00CB2245"/>
    <w:rsid w:val="00CB30B1"/>
    <w:rsid w:val="00CB35DD"/>
    <w:rsid w:val="00CB3FFF"/>
    <w:rsid w:val="00CB4700"/>
    <w:rsid w:val="00CB5770"/>
    <w:rsid w:val="00CB58C3"/>
    <w:rsid w:val="00CB5D9D"/>
    <w:rsid w:val="00CB5F86"/>
    <w:rsid w:val="00CB719C"/>
    <w:rsid w:val="00CB75E0"/>
    <w:rsid w:val="00CB7C4F"/>
    <w:rsid w:val="00CC0585"/>
    <w:rsid w:val="00CC09D9"/>
    <w:rsid w:val="00CC0C9F"/>
    <w:rsid w:val="00CC17E8"/>
    <w:rsid w:val="00CC21FE"/>
    <w:rsid w:val="00CC383F"/>
    <w:rsid w:val="00CC5294"/>
    <w:rsid w:val="00CC5B6A"/>
    <w:rsid w:val="00CC6952"/>
    <w:rsid w:val="00CC7188"/>
    <w:rsid w:val="00CC766A"/>
    <w:rsid w:val="00CC790E"/>
    <w:rsid w:val="00CD02F8"/>
    <w:rsid w:val="00CD03C9"/>
    <w:rsid w:val="00CD0E49"/>
    <w:rsid w:val="00CD1345"/>
    <w:rsid w:val="00CD154B"/>
    <w:rsid w:val="00CD15EA"/>
    <w:rsid w:val="00CD1956"/>
    <w:rsid w:val="00CD2306"/>
    <w:rsid w:val="00CD34E1"/>
    <w:rsid w:val="00CD363E"/>
    <w:rsid w:val="00CD3BFB"/>
    <w:rsid w:val="00CD4246"/>
    <w:rsid w:val="00CD6D77"/>
    <w:rsid w:val="00CD6FB9"/>
    <w:rsid w:val="00CE0F17"/>
    <w:rsid w:val="00CE1231"/>
    <w:rsid w:val="00CE2176"/>
    <w:rsid w:val="00CE24FE"/>
    <w:rsid w:val="00CE2678"/>
    <w:rsid w:val="00CE32DE"/>
    <w:rsid w:val="00CE386A"/>
    <w:rsid w:val="00CE3EE0"/>
    <w:rsid w:val="00CE4625"/>
    <w:rsid w:val="00CE4F76"/>
    <w:rsid w:val="00CE5000"/>
    <w:rsid w:val="00CE5B99"/>
    <w:rsid w:val="00CE6A44"/>
    <w:rsid w:val="00CE6FAD"/>
    <w:rsid w:val="00CF0201"/>
    <w:rsid w:val="00CF0F88"/>
    <w:rsid w:val="00CF28C4"/>
    <w:rsid w:val="00CF2CD1"/>
    <w:rsid w:val="00CF2DF2"/>
    <w:rsid w:val="00CF35C0"/>
    <w:rsid w:val="00CF4257"/>
    <w:rsid w:val="00CF558A"/>
    <w:rsid w:val="00CF5906"/>
    <w:rsid w:val="00CF646B"/>
    <w:rsid w:val="00CF6AA9"/>
    <w:rsid w:val="00CF78AD"/>
    <w:rsid w:val="00CF7AA2"/>
    <w:rsid w:val="00D011AD"/>
    <w:rsid w:val="00D01B75"/>
    <w:rsid w:val="00D0266D"/>
    <w:rsid w:val="00D027AE"/>
    <w:rsid w:val="00D03C2B"/>
    <w:rsid w:val="00D03F59"/>
    <w:rsid w:val="00D04BA7"/>
    <w:rsid w:val="00D04C56"/>
    <w:rsid w:val="00D052AE"/>
    <w:rsid w:val="00D05329"/>
    <w:rsid w:val="00D053FF"/>
    <w:rsid w:val="00D064FD"/>
    <w:rsid w:val="00D06E7B"/>
    <w:rsid w:val="00D07901"/>
    <w:rsid w:val="00D1044A"/>
    <w:rsid w:val="00D1116A"/>
    <w:rsid w:val="00D14441"/>
    <w:rsid w:val="00D14BD0"/>
    <w:rsid w:val="00D15160"/>
    <w:rsid w:val="00D15290"/>
    <w:rsid w:val="00D169C8"/>
    <w:rsid w:val="00D16A51"/>
    <w:rsid w:val="00D1748D"/>
    <w:rsid w:val="00D174BB"/>
    <w:rsid w:val="00D17C32"/>
    <w:rsid w:val="00D2043B"/>
    <w:rsid w:val="00D21089"/>
    <w:rsid w:val="00D212D4"/>
    <w:rsid w:val="00D22E98"/>
    <w:rsid w:val="00D23354"/>
    <w:rsid w:val="00D24684"/>
    <w:rsid w:val="00D24978"/>
    <w:rsid w:val="00D24B00"/>
    <w:rsid w:val="00D24E50"/>
    <w:rsid w:val="00D250AC"/>
    <w:rsid w:val="00D25151"/>
    <w:rsid w:val="00D25484"/>
    <w:rsid w:val="00D2753F"/>
    <w:rsid w:val="00D30461"/>
    <w:rsid w:val="00D3082D"/>
    <w:rsid w:val="00D30D39"/>
    <w:rsid w:val="00D30D51"/>
    <w:rsid w:val="00D31248"/>
    <w:rsid w:val="00D3164A"/>
    <w:rsid w:val="00D3231A"/>
    <w:rsid w:val="00D32D4A"/>
    <w:rsid w:val="00D3307A"/>
    <w:rsid w:val="00D330A7"/>
    <w:rsid w:val="00D33446"/>
    <w:rsid w:val="00D33F73"/>
    <w:rsid w:val="00D34E54"/>
    <w:rsid w:val="00D35898"/>
    <w:rsid w:val="00D35C65"/>
    <w:rsid w:val="00D35C67"/>
    <w:rsid w:val="00D35E75"/>
    <w:rsid w:val="00D37448"/>
    <w:rsid w:val="00D37892"/>
    <w:rsid w:val="00D4087F"/>
    <w:rsid w:val="00D41B34"/>
    <w:rsid w:val="00D42469"/>
    <w:rsid w:val="00D428C8"/>
    <w:rsid w:val="00D43017"/>
    <w:rsid w:val="00D43D6E"/>
    <w:rsid w:val="00D4401E"/>
    <w:rsid w:val="00D4408D"/>
    <w:rsid w:val="00D44CF1"/>
    <w:rsid w:val="00D44D9E"/>
    <w:rsid w:val="00D4570F"/>
    <w:rsid w:val="00D46072"/>
    <w:rsid w:val="00D465EB"/>
    <w:rsid w:val="00D475B3"/>
    <w:rsid w:val="00D47A02"/>
    <w:rsid w:val="00D502F1"/>
    <w:rsid w:val="00D5041B"/>
    <w:rsid w:val="00D510E1"/>
    <w:rsid w:val="00D51246"/>
    <w:rsid w:val="00D51709"/>
    <w:rsid w:val="00D51746"/>
    <w:rsid w:val="00D53722"/>
    <w:rsid w:val="00D53834"/>
    <w:rsid w:val="00D53ED0"/>
    <w:rsid w:val="00D54046"/>
    <w:rsid w:val="00D5428E"/>
    <w:rsid w:val="00D54E70"/>
    <w:rsid w:val="00D55185"/>
    <w:rsid w:val="00D55950"/>
    <w:rsid w:val="00D55C50"/>
    <w:rsid w:val="00D55C99"/>
    <w:rsid w:val="00D5632C"/>
    <w:rsid w:val="00D5673E"/>
    <w:rsid w:val="00D571AF"/>
    <w:rsid w:val="00D57CF4"/>
    <w:rsid w:val="00D60857"/>
    <w:rsid w:val="00D6191E"/>
    <w:rsid w:val="00D61D36"/>
    <w:rsid w:val="00D6256D"/>
    <w:rsid w:val="00D62DFC"/>
    <w:rsid w:val="00D6325A"/>
    <w:rsid w:val="00D6349E"/>
    <w:rsid w:val="00D63D1F"/>
    <w:rsid w:val="00D63F4B"/>
    <w:rsid w:val="00D657C2"/>
    <w:rsid w:val="00D65E93"/>
    <w:rsid w:val="00D66097"/>
    <w:rsid w:val="00D665C0"/>
    <w:rsid w:val="00D67378"/>
    <w:rsid w:val="00D679CB"/>
    <w:rsid w:val="00D67B84"/>
    <w:rsid w:val="00D70CD7"/>
    <w:rsid w:val="00D71A69"/>
    <w:rsid w:val="00D7207B"/>
    <w:rsid w:val="00D74643"/>
    <w:rsid w:val="00D7467D"/>
    <w:rsid w:val="00D74CA3"/>
    <w:rsid w:val="00D74F0E"/>
    <w:rsid w:val="00D75468"/>
    <w:rsid w:val="00D76396"/>
    <w:rsid w:val="00D76EA0"/>
    <w:rsid w:val="00D77160"/>
    <w:rsid w:val="00D77758"/>
    <w:rsid w:val="00D77820"/>
    <w:rsid w:val="00D77F32"/>
    <w:rsid w:val="00D8070A"/>
    <w:rsid w:val="00D80848"/>
    <w:rsid w:val="00D809D9"/>
    <w:rsid w:val="00D80AF7"/>
    <w:rsid w:val="00D80BC1"/>
    <w:rsid w:val="00D80F0D"/>
    <w:rsid w:val="00D8148E"/>
    <w:rsid w:val="00D825C6"/>
    <w:rsid w:val="00D82BC2"/>
    <w:rsid w:val="00D82C26"/>
    <w:rsid w:val="00D82F27"/>
    <w:rsid w:val="00D82F8D"/>
    <w:rsid w:val="00D83A84"/>
    <w:rsid w:val="00D845E4"/>
    <w:rsid w:val="00D84889"/>
    <w:rsid w:val="00D84A08"/>
    <w:rsid w:val="00D8616A"/>
    <w:rsid w:val="00D86A84"/>
    <w:rsid w:val="00D8768A"/>
    <w:rsid w:val="00D9029C"/>
    <w:rsid w:val="00D90DA8"/>
    <w:rsid w:val="00D90DCE"/>
    <w:rsid w:val="00D9111B"/>
    <w:rsid w:val="00D91454"/>
    <w:rsid w:val="00D92068"/>
    <w:rsid w:val="00D92217"/>
    <w:rsid w:val="00D9321B"/>
    <w:rsid w:val="00D93DC0"/>
    <w:rsid w:val="00D9489B"/>
    <w:rsid w:val="00D9562E"/>
    <w:rsid w:val="00D95890"/>
    <w:rsid w:val="00D95961"/>
    <w:rsid w:val="00D95FF2"/>
    <w:rsid w:val="00D96D52"/>
    <w:rsid w:val="00D96F65"/>
    <w:rsid w:val="00DA0174"/>
    <w:rsid w:val="00DA0534"/>
    <w:rsid w:val="00DA1277"/>
    <w:rsid w:val="00DA283C"/>
    <w:rsid w:val="00DA3455"/>
    <w:rsid w:val="00DA427A"/>
    <w:rsid w:val="00DA42AC"/>
    <w:rsid w:val="00DA44B1"/>
    <w:rsid w:val="00DA4500"/>
    <w:rsid w:val="00DA4BB9"/>
    <w:rsid w:val="00DA4E29"/>
    <w:rsid w:val="00DA6505"/>
    <w:rsid w:val="00DA78A6"/>
    <w:rsid w:val="00DB0216"/>
    <w:rsid w:val="00DB0897"/>
    <w:rsid w:val="00DB0F8F"/>
    <w:rsid w:val="00DB138B"/>
    <w:rsid w:val="00DB227A"/>
    <w:rsid w:val="00DB22F4"/>
    <w:rsid w:val="00DB37C2"/>
    <w:rsid w:val="00DB42FA"/>
    <w:rsid w:val="00DB4302"/>
    <w:rsid w:val="00DB5C56"/>
    <w:rsid w:val="00DB5EDC"/>
    <w:rsid w:val="00DB6D1A"/>
    <w:rsid w:val="00DB7410"/>
    <w:rsid w:val="00DB7413"/>
    <w:rsid w:val="00DB798E"/>
    <w:rsid w:val="00DC0595"/>
    <w:rsid w:val="00DC0C4D"/>
    <w:rsid w:val="00DC111D"/>
    <w:rsid w:val="00DC118D"/>
    <w:rsid w:val="00DC1371"/>
    <w:rsid w:val="00DC1BA9"/>
    <w:rsid w:val="00DC1E21"/>
    <w:rsid w:val="00DC1FBC"/>
    <w:rsid w:val="00DC258C"/>
    <w:rsid w:val="00DC3D01"/>
    <w:rsid w:val="00DC41DA"/>
    <w:rsid w:val="00DC5295"/>
    <w:rsid w:val="00DC552D"/>
    <w:rsid w:val="00DC5BA6"/>
    <w:rsid w:val="00DC6F41"/>
    <w:rsid w:val="00DC7FE3"/>
    <w:rsid w:val="00DD00A7"/>
    <w:rsid w:val="00DD0B21"/>
    <w:rsid w:val="00DD0EEB"/>
    <w:rsid w:val="00DD15A6"/>
    <w:rsid w:val="00DD262B"/>
    <w:rsid w:val="00DD4210"/>
    <w:rsid w:val="00DD51EF"/>
    <w:rsid w:val="00DD5A12"/>
    <w:rsid w:val="00DD5BF9"/>
    <w:rsid w:val="00DD630C"/>
    <w:rsid w:val="00DD6350"/>
    <w:rsid w:val="00DD6B6A"/>
    <w:rsid w:val="00DD6D02"/>
    <w:rsid w:val="00DD77C7"/>
    <w:rsid w:val="00DD7ED8"/>
    <w:rsid w:val="00DE006B"/>
    <w:rsid w:val="00DE083C"/>
    <w:rsid w:val="00DE1D32"/>
    <w:rsid w:val="00DE2A05"/>
    <w:rsid w:val="00DE3ABB"/>
    <w:rsid w:val="00DE4BB6"/>
    <w:rsid w:val="00DE554A"/>
    <w:rsid w:val="00DE5F85"/>
    <w:rsid w:val="00DE61D5"/>
    <w:rsid w:val="00DE62E8"/>
    <w:rsid w:val="00DE6474"/>
    <w:rsid w:val="00DE6DF9"/>
    <w:rsid w:val="00DF06AD"/>
    <w:rsid w:val="00DF0E01"/>
    <w:rsid w:val="00DF12A2"/>
    <w:rsid w:val="00DF1A45"/>
    <w:rsid w:val="00DF22C5"/>
    <w:rsid w:val="00DF2D3C"/>
    <w:rsid w:val="00DF3287"/>
    <w:rsid w:val="00DF3366"/>
    <w:rsid w:val="00DF3539"/>
    <w:rsid w:val="00DF52B1"/>
    <w:rsid w:val="00DF562B"/>
    <w:rsid w:val="00DF5C62"/>
    <w:rsid w:val="00DF5F04"/>
    <w:rsid w:val="00DF623B"/>
    <w:rsid w:val="00DF62F0"/>
    <w:rsid w:val="00DF7B89"/>
    <w:rsid w:val="00E001FF"/>
    <w:rsid w:val="00E00A14"/>
    <w:rsid w:val="00E01CF1"/>
    <w:rsid w:val="00E02426"/>
    <w:rsid w:val="00E02C53"/>
    <w:rsid w:val="00E03980"/>
    <w:rsid w:val="00E04351"/>
    <w:rsid w:val="00E0456F"/>
    <w:rsid w:val="00E04EF3"/>
    <w:rsid w:val="00E050B4"/>
    <w:rsid w:val="00E10791"/>
    <w:rsid w:val="00E11428"/>
    <w:rsid w:val="00E11C3C"/>
    <w:rsid w:val="00E124F7"/>
    <w:rsid w:val="00E12651"/>
    <w:rsid w:val="00E14633"/>
    <w:rsid w:val="00E1531F"/>
    <w:rsid w:val="00E15601"/>
    <w:rsid w:val="00E156FF"/>
    <w:rsid w:val="00E2063C"/>
    <w:rsid w:val="00E21EB8"/>
    <w:rsid w:val="00E2210B"/>
    <w:rsid w:val="00E24436"/>
    <w:rsid w:val="00E258CE"/>
    <w:rsid w:val="00E25BDA"/>
    <w:rsid w:val="00E25BF4"/>
    <w:rsid w:val="00E25CC0"/>
    <w:rsid w:val="00E26339"/>
    <w:rsid w:val="00E2654A"/>
    <w:rsid w:val="00E26AC1"/>
    <w:rsid w:val="00E270FB"/>
    <w:rsid w:val="00E27FBD"/>
    <w:rsid w:val="00E304AC"/>
    <w:rsid w:val="00E307C3"/>
    <w:rsid w:val="00E30B1C"/>
    <w:rsid w:val="00E310BA"/>
    <w:rsid w:val="00E34947"/>
    <w:rsid w:val="00E34A20"/>
    <w:rsid w:val="00E34A32"/>
    <w:rsid w:val="00E34CD5"/>
    <w:rsid w:val="00E358DD"/>
    <w:rsid w:val="00E35DEA"/>
    <w:rsid w:val="00E376AB"/>
    <w:rsid w:val="00E404F3"/>
    <w:rsid w:val="00E408D2"/>
    <w:rsid w:val="00E41D5D"/>
    <w:rsid w:val="00E42672"/>
    <w:rsid w:val="00E43A10"/>
    <w:rsid w:val="00E43FCE"/>
    <w:rsid w:val="00E444E1"/>
    <w:rsid w:val="00E44D6D"/>
    <w:rsid w:val="00E45814"/>
    <w:rsid w:val="00E45B55"/>
    <w:rsid w:val="00E4637C"/>
    <w:rsid w:val="00E46D48"/>
    <w:rsid w:val="00E476F2"/>
    <w:rsid w:val="00E47BA8"/>
    <w:rsid w:val="00E50B83"/>
    <w:rsid w:val="00E50B88"/>
    <w:rsid w:val="00E510AC"/>
    <w:rsid w:val="00E51135"/>
    <w:rsid w:val="00E5196D"/>
    <w:rsid w:val="00E52B4B"/>
    <w:rsid w:val="00E532AA"/>
    <w:rsid w:val="00E53420"/>
    <w:rsid w:val="00E536FD"/>
    <w:rsid w:val="00E538CF"/>
    <w:rsid w:val="00E53C56"/>
    <w:rsid w:val="00E53ED3"/>
    <w:rsid w:val="00E543EE"/>
    <w:rsid w:val="00E5473B"/>
    <w:rsid w:val="00E5598B"/>
    <w:rsid w:val="00E55E65"/>
    <w:rsid w:val="00E56F99"/>
    <w:rsid w:val="00E6053E"/>
    <w:rsid w:val="00E60881"/>
    <w:rsid w:val="00E60EA0"/>
    <w:rsid w:val="00E615AC"/>
    <w:rsid w:val="00E61730"/>
    <w:rsid w:val="00E61741"/>
    <w:rsid w:val="00E62E70"/>
    <w:rsid w:val="00E632D4"/>
    <w:rsid w:val="00E6352B"/>
    <w:rsid w:val="00E63790"/>
    <w:rsid w:val="00E63DD0"/>
    <w:rsid w:val="00E64C9A"/>
    <w:rsid w:val="00E66B74"/>
    <w:rsid w:val="00E66D01"/>
    <w:rsid w:val="00E670FB"/>
    <w:rsid w:val="00E710A8"/>
    <w:rsid w:val="00E716B4"/>
    <w:rsid w:val="00E718D0"/>
    <w:rsid w:val="00E71AB1"/>
    <w:rsid w:val="00E72149"/>
    <w:rsid w:val="00E72242"/>
    <w:rsid w:val="00E72718"/>
    <w:rsid w:val="00E72CA7"/>
    <w:rsid w:val="00E738CC"/>
    <w:rsid w:val="00E73C06"/>
    <w:rsid w:val="00E73F62"/>
    <w:rsid w:val="00E74F92"/>
    <w:rsid w:val="00E75F72"/>
    <w:rsid w:val="00E7646C"/>
    <w:rsid w:val="00E805BD"/>
    <w:rsid w:val="00E809CD"/>
    <w:rsid w:val="00E80BC5"/>
    <w:rsid w:val="00E81227"/>
    <w:rsid w:val="00E81BFE"/>
    <w:rsid w:val="00E825A6"/>
    <w:rsid w:val="00E831A6"/>
    <w:rsid w:val="00E84BCF"/>
    <w:rsid w:val="00E8541C"/>
    <w:rsid w:val="00E90737"/>
    <w:rsid w:val="00E92688"/>
    <w:rsid w:val="00E926A6"/>
    <w:rsid w:val="00E943BE"/>
    <w:rsid w:val="00E96E27"/>
    <w:rsid w:val="00E97344"/>
    <w:rsid w:val="00E975C5"/>
    <w:rsid w:val="00E97682"/>
    <w:rsid w:val="00E97A92"/>
    <w:rsid w:val="00E97CF3"/>
    <w:rsid w:val="00E97F59"/>
    <w:rsid w:val="00EA0AC2"/>
    <w:rsid w:val="00EA0FAA"/>
    <w:rsid w:val="00EA15B3"/>
    <w:rsid w:val="00EA194A"/>
    <w:rsid w:val="00EA1B1A"/>
    <w:rsid w:val="00EA2026"/>
    <w:rsid w:val="00EA24AB"/>
    <w:rsid w:val="00EA25A7"/>
    <w:rsid w:val="00EA2C19"/>
    <w:rsid w:val="00EA35D0"/>
    <w:rsid w:val="00EA3642"/>
    <w:rsid w:val="00EA5507"/>
    <w:rsid w:val="00EA7C5A"/>
    <w:rsid w:val="00EA7D74"/>
    <w:rsid w:val="00EB1204"/>
    <w:rsid w:val="00EB12DA"/>
    <w:rsid w:val="00EB2282"/>
    <w:rsid w:val="00EB3E06"/>
    <w:rsid w:val="00EB50DA"/>
    <w:rsid w:val="00EB5E7C"/>
    <w:rsid w:val="00EB74D6"/>
    <w:rsid w:val="00EB7ED8"/>
    <w:rsid w:val="00EC0964"/>
    <w:rsid w:val="00EC0AE7"/>
    <w:rsid w:val="00EC0D44"/>
    <w:rsid w:val="00EC123A"/>
    <w:rsid w:val="00EC1A62"/>
    <w:rsid w:val="00EC26F8"/>
    <w:rsid w:val="00EC3D83"/>
    <w:rsid w:val="00EC4378"/>
    <w:rsid w:val="00EC4AD3"/>
    <w:rsid w:val="00EC513F"/>
    <w:rsid w:val="00EC5567"/>
    <w:rsid w:val="00EC5BF0"/>
    <w:rsid w:val="00EC6D3E"/>
    <w:rsid w:val="00EC701D"/>
    <w:rsid w:val="00EC746E"/>
    <w:rsid w:val="00EC77CC"/>
    <w:rsid w:val="00ED0273"/>
    <w:rsid w:val="00ED0C69"/>
    <w:rsid w:val="00ED19C1"/>
    <w:rsid w:val="00ED269E"/>
    <w:rsid w:val="00ED2F29"/>
    <w:rsid w:val="00ED3403"/>
    <w:rsid w:val="00ED3A7F"/>
    <w:rsid w:val="00ED41C3"/>
    <w:rsid w:val="00ED5D05"/>
    <w:rsid w:val="00ED6746"/>
    <w:rsid w:val="00ED7AD5"/>
    <w:rsid w:val="00EE083F"/>
    <w:rsid w:val="00EE0B9B"/>
    <w:rsid w:val="00EE1249"/>
    <w:rsid w:val="00EE2038"/>
    <w:rsid w:val="00EE2233"/>
    <w:rsid w:val="00EE27EF"/>
    <w:rsid w:val="00EE2CC9"/>
    <w:rsid w:val="00EE3548"/>
    <w:rsid w:val="00EE3AFD"/>
    <w:rsid w:val="00EE3B51"/>
    <w:rsid w:val="00EE3CDF"/>
    <w:rsid w:val="00EE3D34"/>
    <w:rsid w:val="00EE40F6"/>
    <w:rsid w:val="00EE4190"/>
    <w:rsid w:val="00EE5017"/>
    <w:rsid w:val="00EE566D"/>
    <w:rsid w:val="00EE5B43"/>
    <w:rsid w:val="00EE5FF4"/>
    <w:rsid w:val="00EE6C74"/>
    <w:rsid w:val="00EF0177"/>
    <w:rsid w:val="00EF01E7"/>
    <w:rsid w:val="00EF11D6"/>
    <w:rsid w:val="00EF26FD"/>
    <w:rsid w:val="00EF29F7"/>
    <w:rsid w:val="00EF2B0D"/>
    <w:rsid w:val="00EF3AFE"/>
    <w:rsid w:val="00EF44BC"/>
    <w:rsid w:val="00EF51FF"/>
    <w:rsid w:val="00EF64E9"/>
    <w:rsid w:val="00EF6AFE"/>
    <w:rsid w:val="00EF6C45"/>
    <w:rsid w:val="00EF7BE5"/>
    <w:rsid w:val="00F0035F"/>
    <w:rsid w:val="00F0061D"/>
    <w:rsid w:val="00F00762"/>
    <w:rsid w:val="00F00845"/>
    <w:rsid w:val="00F008A9"/>
    <w:rsid w:val="00F00E32"/>
    <w:rsid w:val="00F02785"/>
    <w:rsid w:val="00F02DED"/>
    <w:rsid w:val="00F02F87"/>
    <w:rsid w:val="00F02FCD"/>
    <w:rsid w:val="00F051F1"/>
    <w:rsid w:val="00F0582F"/>
    <w:rsid w:val="00F05DE6"/>
    <w:rsid w:val="00F05DFF"/>
    <w:rsid w:val="00F0611A"/>
    <w:rsid w:val="00F0690E"/>
    <w:rsid w:val="00F069CE"/>
    <w:rsid w:val="00F06E9E"/>
    <w:rsid w:val="00F07068"/>
    <w:rsid w:val="00F074C2"/>
    <w:rsid w:val="00F076BF"/>
    <w:rsid w:val="00F1075B"/>
    <w:rsid w:val="00F10C81"/>
    <w:rsid w:val="00F127D7"/>
    <w:rsid w:val="00F132AA"/>
    <w:rsid w:val="00F1333C"/>
    <w:rsid w:val="00F14CB1"/>
    <w:rsid w:val="00F14F1B"/>
    <w:rsid w:val="00F15368"/>
    <w:rsid w:val="00F15D54"/>
    <w:rsid w:val="00F1632F"/>
    <w:rsid w:val="00F16F74"/>
    <w:rsid w:val="00F16FFC"/>
    <w:rsid w:val="00F17A0C"/>
    <w:rsid w:val="00F17C74"/>
    <w:rsid w:val="00F20A18"/>
    <w:rsid w:val="00F212A7"/>
    <w:rsid w:val="00F21F1E"/>
    <w:rsid w:val="00F2200E"/>
    <w:rsid w:val="00F229FB"/>
    <w:rsid w:val="00F239A9"/>
    <w:rsid w:val="00F23CFE"/>
    <w:rsid w:val="00F25D20"/>
    <w:rsid w:val="00F266E2"/>
    <w:rsid w:val="00F2705B"/>
    <w:rsid w:val="00F2711E"/>
    <w:rsid w:val="00F30D72"/>
    <w:rsid w:val="00F31736"/>
    <w:rsid w:val="00F31B4C"/>
    <w:rsid w:val="00F32109"/>
    <w:rsid w:val="00F352E9"/>
    <w:rsid w:val="00F35765"/>
    <w:rsid w:val="00F36702"/>
    <w:rsid w:val="00F3695A"/>
    <w:rsid w:val="00F36B19"/>
    <w:rsid w:val="00F37836"/>
    <w:rsid w:val="00F4021C"/>
    <w:rsid w:val="00F41149"/>
    <w:rsid w:val="00F41169"/>
    <w:rsid w:val="00F41260"/>
    <w:rsid w:val="00F42334"/>
    <w:rsid w:val="00F450AF"/>
    <w:rsid w:val="00F45133"/>
    <w:rsid w:val="00F4565C"/>
    <w:rsid w:val="00F45F7B"/>
    <w:rsid w:val="00F47A1B"/>
    <w:rsid w:val="00F47BCC"/>
    <w:rsid w:val="00F508E0"/>
    <w:rsid w:val="00F50C0C"/>
    <w:rsid w:val="00F50C23"/>
    <w:rsid w:val="00F518AE"/>
    <w:rsid w:val="00F518BB"/>
    <w:rsid w:val="00F5257A"/>
    <w:rsid w:val="00F52875"/>
    <w:rsid w:val="00F52ED1"/>
    <w:rsid w:val="00F53F88"/>
    <w:rsid w:val="00F543A8"/>
    <w:rsid w:val="00F54C64"/>
    <w:rsid w:val="00F54D0B"/>
    <w:rsid w:val="00F54F49"/>
    <w:rsid w:val="00F556BD"/>
    <w:rsid w:val="00F564A2"/>
    <w:rsid w:val="00F57CBC"/>
    <w:rsid w:val="00F60C35"/>
    <w:rsid w:val="00F61996"/>
    <w:rsid w:val="00F623C8"/>
    <w:rsid w:val="00F637A1"/>
    <w:rsid w:val="00F63DC5"/>
    <w:rsid w:val="00F65DAA"/>
    <w:rsid w:val="00F66052"/>
    <w:rsid w:val="00F66FFA"/>
    <w:rsid w:val="00F674EE"/>
    <w:rsid w:val="00F6790D"/>
    <w:rsid w:val="00F702FD"/>
    <w:rsid w:val="00F704D9"/>
    <w:rsid w:val="00F7088B"/>
    <w:rsid w:val="00F70B9C"/>
    <w:rsid w:val="00F71085"/>
    <w:rsid w:val="00F713CB"/>
    <w:rsid w:val="00F713DE"/>
    <w:rsid w:val="00F742D9"/>
    <w:rsid w:val="00F745EE"/>
    <w:rsid w:val="00F74E58"/>
    <w:rsid w:val="00F751E0"/>
    <w:rsid w:val="00F76E7E"/>
    <w:rsid w:val="00F7718E"/>
    <w:rsid w:val="00F775DE"/>
    <w:rsid w:val="00F77651"/>
    <w:rsid w:val="00F77B46"/>
    <w:rsid w:val="00F77C92"/>
    <w:rsid w:val="00F80AE1"/>
    <w:rsid w:val="00F81105"/>
    <w:rsid w:val="00F81A24"/>
    <w:rsid w:val="00F825D8"/>
    <w:rsid w:val="00F825F1"/>
    <w:rsid w:val="00F82812"/>
    <w:rsid w:val="00F82861"/>
    <w:rsid w:val="00F832C9"/>
    <w:rsid w:val="00F83D19"/>
    <w:rsid w:val="00F84055"/>
    <w:rsid w:val="00F84374"/>
    <w:rsid w:val="00F84A9F"/>
    <w:rsid w:val="00F85555"/>
    <w:rsid w:val="00F8568E"/>
    <w:rsid w:val="00F85EB4"/>
    <w:rsid w:val="00F86035"/>
    <w:rsid w:val="00F87991"/>
    <w:rsid w:val="00F901DE"/>
    <w:rsid w:val="00F90406"/>
    <w:rsid w:val="00F90AF5"/>
    <w:rsid w:val="00F91ACC"/>
    <w:rsid w:val="00F9290B"/>
    <w:rsid w:val="00F92B5E"/>
    <w:rsid w:val="00F92E3B"/>
    <w:rsid w:val="00F92F84"/>
    <w:rsid w:val="00F93579"/>
    <w:rsid w:val="00F93CC0"/>
    <w:rsid w:val="00F94D41"/>
    <w:rsid w:val="00F94EDA"/>
    <w:rsid w:val="00F96E6C"/>
    <w:rsid w:val="00F96E83"/>
    <w:rsid w:val="00FA0434"/>
    <w:rsid w:val="00FA04CE"/>
    <w:rsid w:val="00FA0973"/>
    <w:rsid w:val="00FA3D4D"/>
    <w:rsid w:val="00FA45DA"/>
    <w:rsid w:val="00FB0791"/>
    <w:rsid w:val="00FB07B3"/>
    <w:rsid w:val="00FB080E"/>
    <w:rsid w:val="00FB0DE8"/>
    <w:rsid w:val="00FB2DFA"/>
    <w:rsid w:val="00FB362A"/>
    <w:rsid w:val="00FB3674"/>
    <w:rsid w:val="00FB3F4B"/>
    <w:rsid w:val="00FB4960"/>
    <w:rsid w:val="00FB6AE9"/>
    <w:rsid w:val="00FB6EBB"/>
    <w:rsid w:val="00FB711F"/>
    <w:rsid w:val="00FB7172"/>
    <w:rsid w:val="00FB7606"/>
    <w:rsid w:val="00FC05A2"/>
    <w:rsid w:val="00FC107F"/>
    <w:rsid w:val="00FC1213"/>
    <w:rsid w:val="00FC147E"/>
    <w:rsid w:val="00FC19D5"/>
    <w:rsid w:val="00FC243E"/>
    <w:rsid w:val="00FC26BA"/>
    <w:rsid w:val="00FC26C0"/>
    <w:rsid w:val="00FC2C62"/>
    <w:rsid w:val="00FC2FDE"/>
    <w:rsid w:val="00FC335E"/>
    <w:rsid w:val="00FC418D"/>
    <w:rsid w:val="00FC4AB0"/>
    <w:rsid w:val="00FC525B"/>
    <w:rsid w:val="00FC5464"/>
    <w:rsid w:val="00FC5582"/>
    <w:rsid w:val="00FC56C2"/>
    <w:rsid w:val="00FC5E30"/>
    <w:rsid w:val="00FC612C"/>
    <w:rsid w:val="00FC6B73"/>
    <w:rsid w:val="00FC74BD"/>
    <w:rsid w:val="00FC7971"/>
    <w:rsid w:val="00FC7B3C"/>
    <w:rsid w:val="00FC7B6B"/>
    <w:rsid w:val="00FC7DD0"/>
    <w:rsid w:val="00FD01DB"/>
    <w:rsid w:val="00FD083A"/>
    <w:rsid w:val="00FD0B49"/>
    <w:rsid w:val="00FD1617"/>
    <w:rsid w:val="00FD1719"/>
    <w:rsid w:val="00FD1BA0"/>
    <w:rsid w:val="00FD2A25"/>
    <w:rsid w:val="00FD2A4B"/>
    <w:rsid w:val="00FD2EBB"/>
    <w:rsid w:val="00FD2FDE"/>
    <w:rsid w:val="00FD32C1"/>
    <w:rsid w:val="00FD33E0"/>
    <w:rsid w:val="00FD3B05"/>
    <w:rsid w:val="00FD44B5"/>
    <w:rsid w:val="00FD55B2"/>
    <w:rsid w:val="00FD56B6"/>
    <w:rsid w:val="00FD5F1D"/>
    <w:rsid w:val="00FD66F5"/>
    <w:rsid w:val="00FD6FD6"/>
    <w:rsid w:val="00FD73C2"/>
    <w:rsid w:val="00FD748A"/>
    <w:rsid w:val="00FD77A8"/>
    <w:rsid w:val="00FE147E"/>
    <w:rsid w:val="00FE15E7"/>
    <w:rsid w:val="00FE261C"/>
    <w:rsid w:val="00FE2A06"/>
    <w:rsid w:val="00FE3AB0"/>
    <w:rsid w:val="00FE4123"/>
    <w:rsid w:val="00FF0F73"/>
    <w:rsid w:val="00FF1542"/>
    <w:rsid w:val="00FF23E8"/>
    <w:rsid w:val="00FF241A"/>
    <w:rsid w:val="00FF2E77"/>
    <w:rsid w:val="00FF3D68"/>
    <w:rsid w:val="00FF405F"/>
    <w:rsid w:val="00FF4DE7"/>
    <w:rsid w:val="00FF5B21"/>
    <w:rsid w:val="00FF700B"/>
    <w:rsid w:val="00FF7315"/>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9A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0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25D2"/>
    <w:pPr>
      <w:spacing w:after="120" w:line="240" w:lineRule="auto"/>
    </w:pP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rsid w:val="009425D2"/>
    <w:rPr>
      <w:rFonts w:ascii="Times New Roman" w:eastAsia="SimSun" w:hAnsi="Times New Roman" w:cs="Times New Roman"/>
      <w:sz w:val="24"/>
      <w:szCs w:val="24"/>
      <w:lang w:val="en-GB"/>
    </w:rPr>
  </w:style>
  <w:style w:type="paragraph" w:styleId="Footer">
    <w:name w:val="footer"/>
    <w:basedOn w:val="Normal"/>
    <w:link w:val="FooterChar"/>
    <w:unhideWhenUsed/>
    <w:rsid w:val="00B33933"/>
    <w:pPr>
      <w:tabs>
        <w:tab w:val="center" w:pos="4320"/>
        <w:tab w:val="right" w:pos="8640"/>
      </w:tabs>
      <w:spacing w:after="0" w:line="240" w:lineRule="auto"/>
    </w:pPr>
  </w:style>
  <w:style w:type="character" w:customStyle="1" w:styleId="FooterChar">
    <w:name w:val="Footer Char"/>
    <w:basedOn w:val="DefaultParagraphFont"/>
    <w:link w:val="Footer"/>
    <w:rsid w:val="00B33933"/>
  </w:style>
  <w:style w:type="character" w:styleId="PageNumber">
    <w:name w:val="page number"/>
    <w:basedOn w:val="DefaultParagraphFont"/>
    <w:uiPriority w:val="99"/>
    <w:semiHidden/>
    <w:unhideWhenUsed/>
    <w:rsid w:val="00B33933"/>
  </w:style>
  <w:style w:type="paragraph" w:styleId="BalloonText">
    <w:name w:val="Balloon Text"/>
    <w:basedOn w:val="Normal"/>
    <w:link w:val="BalloonTextChar"/>
    <w:uiPriority w:val="99"/>
    <w:semiHidden/>
    <w:unhideWhenUsed/>
    <w:rsid w:val="00FD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B2"/>
    <w:rPr>
      <w:rFonts w:ascii="Tahoma" w:hAnsi="Tahoma" w:cs="Tahoma"/>
      <w:sz w:val="16"/>
      <w:szCs w:val="16"/>
    </w:rPr>
  </w:style>
  <w:style w:type="character" w:styleId="Hyperlink">
    <w:name w:val="Hyperlink"/>
    <w:basedOn w:val="DefaultParagraphFont"/>
    <w:unhideWhenUsed/>
    <w:rsid w:val="00092579"/>
    <w:rPr>
      <w:color w:val="0000FF" w:themeColor="hyperlink"/>
      <w:u w:val="single"/>
    </w:rPr>
  </w:style>
  <w:style w:type="paragraph" w:customStyle="1" w:styleId="Body1">
    <w:name w:val="Body 1"/>
    <w:rsid w:val="0085708E"/>
    <w:pPr>
      <w:outlineLvl w:val="0"/>
    </w:pPr>
    <w:rPr>
      <w:rFonts w:ascii="Helvetica" w:eastAsia="Arial Unicode MS" w:hAnsi="Helvetica" w:cs="Times New Roman"/>
      <w:color w:val="000000"/>
      <w:szCs w:val="20"/>
      <w:u w:color="000000"/>
    </w:rPr>
  </w:style>
  <w:style w:type="paragraph" w:styleId="FootnoteText">
    <w:name w:val="footnote text"/>
    <w:basedOn w:val="Normal"/>
    <w:link w:val="FootnoteTextChar"/>
    <w:rsid w:val="0085708E"/>
    <w:pPr>
      <w:spacing w:after="0" w:line="240" w:lineRule="auto"/>
    </w:pPr>
    <w:rPr>
      <w:rFonts w:ascii="Times New Roman" w:eastAsia="SimSun" w:hAnsi="Times New Roman" w:cs="Times New Roman"/>
      <w:sz w:val="20"/>
      <w:szCs w:val="20"/>
      <w:lang w:eastAsia="en-US"/>
    </w:rPr>
  </w:style>
  <w:style w:type="character" w:customStyle="1" w:styleId="FootnoteTextChar">
    <w:name w:val="Footnote Text Char"/>
    <w:basedOn w:val="DefaultParagraphFont"/>
    <w:link w:val="FootnoteText"/>
    <w:rsid w:val="0085708E"/>
    <w:rPr>
      <w:rFonts w:ascii="Times New Roman" w:eastAsia="SimSun" w:hAnsi="Times New Roman" w:cs="Times New Roman"/>
      <w:sz w:val="20"/>
      <w:szCs w:val="20"/>
      <w:lang w:eastAsia="en-US"/>
    </w:rPr>
  </w:style>
  <w:style w:type="character" w:styleId="FootnoteReference">
    <w:name w:val="footnote reference"/>
    <w:rsid w:val="0085708E"/>
    <w:rPr>
      <w:vertAlign w:val="superscript"/>
    </w:rPr>
  </w:style>
  <w:style w:type="paragraph" w:customStyle="1" w:styleId="Body">
    <w:name w:val="Body"/>
    <w:rsid w:val="002228A9"/>
    <w:pPr>
      <w:pBdr>
        <w:top w:val="nil"/>
        <w:left w:val="nil"/>
        <w:bottom w:val="nil"/>
        <w:right w:val="nil"/>
        <w:between w:val="nil"/>
        <w:bar w:val="nil"/>
      </w:pBdr>
      <w:spacing w:after="0" w:line="240" w:lineRule="auto"/>
    </w:pPr>
    <w:rPr>
      <w:rFonts w:ascii="Garamond" w:eastAsia="Arial Unicode MS" w:hAnsi="Arial Unicode MS" w:cs="Arial Unicode MS"/>
      <w:color w:val="000000"/>
      <w:sz w:val="24"/>
      <w:szCs w:val="24"/>
      <w:u w:color="000000"/>
      <w:bdr w:val="nil"/>
      <w:lang w:val="en-GB" w:eastAsia="en-US"/>
    </w:rPr>
  </w:style>
  <w:style w:type="paragraph" w:customStyle="1" w:styleId="HeaderFooter">
    <w:name w:val="Header &amp; Footer"/>
    <w:rsid w:val="0072237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US"/>
    </w:rPr>
  </w:style>
  <w:style w:type="paragraph" w:customStyle="1" w:styleId="BodyA">
    <w:name w:val="Body A"/>
    <w:rsid w:val="00722374"/>
    <w:pPr>
      <w:pBdr>
        <w:top w:val="nil"/>
        <w:left w:val="nil"/>
        <w:bottom w:val="nil"/>
        <w:right w:val="nil"/>
        <w:between w:val="nil"/>
        <w:bar w:val="nil"/>
      </w:pBdr>
      <w:spacing w:after="0" w:line="240" w:lineRule="auto"/>
    </w:pPr>
    <w:rPr>
      <w:rFonts w:ascii="Garamond" w:eastAsia="Arial Unicode MS" w:hAnsi="Arial Unicode MS" w:cs="Arial Unicode MS"/>
      <w:color w:val="000000"/>
      <w:sz w:val="24"/>
      <w:szCs w:val="24"/>
      <w:u w:color="000000"/>
      <w:bdr w:val="nil"/>
      <w:lang w:eastAsia="en-US"/>
    </w:rPr>
  </w:style>
  <w:style w:type="paragraph" w:styleId="EndnoteText">
    <w:name w:val="endnote text"/>
    <w:link w:val="EndnoteTextChar"/>
    <w:rsid w:val="0072237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US"/>
    </w:rPr>
  </w:style>
  <w:style w:type="character" w:customStyle="1" w:styleId="EndnoteTextChar">
    <w:name w:val="Endnote Text Char"/>
    <w:basedOn w:val="DefaultParagraphFont"/>
    <w:link w:val="EndnoteText"/>
    <w:rsid w:val="00722374"/>
    <w:rPr>
      <w:rFonts w:ascii="Cambria" w:eastAsia="Cambria" w:hAnsi="Cambria" w:cs="Cambria"/>
      <w:color w:val="000000"/>
      <w:sz w:val="24"/>
      <w:szCs w:val="24"/>
      <w:u w:color="000000"/>
      <w:bdr w:val="nil"/>
      <w:lang w:eastAsia="en-US"/>
    </w:rPr>
  </w:style>
  <w:style w:type="character" w:customStyle="1" w:styleId="Link">
    <w:name w:val="Link"/>
    <w:rsid w:val="00722374"/>
    <w:rPr>
      <w:color w:val="0000FF"/>
      <w:u w:val="single" w:color="0000FF"/>
    </w:rPr>
  </w:style>
  <w:style w:type="character" w:customStyle="1" w:styleId="Hyperlink0">
    <w:name w:val="Hyperlink.0"/>
    <w:basedOn w:val="Link"/>
    <w:rsid w:val="00722374"/>
    <w:rPr>
      <w:rFonts w:ascii="Garamond" w:eastAsia="Garamond" w:hAnsi="Garamond" w:cs="Garamond"/>
      <w:color w:val="0000FF"/>
      <w:sz w:val="20"/>
      <w:szCs w:val="20"/>
      <w:u w:val="single" w:color="0000FF"/>
    </w:rPr>
  </w:style>
  <w:style w:type="paragraph" w:styleId="NoSpacing">
    <w:name w:val="No Spacing"/>
    <w:uiPriority w:val="1"/>
    <w:qFormat/>
    <w:rsid w:val="007223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character" w:customStyle="1" w:styleId="editor">
    <w:name w:val="editor"/>
    <w:basedOn w:val="DefaultParagraphFont"/>
    <w:rsid w:val="00722374"/>
  </w:style>
  <w:style w:type="character" w:styleId="EndnoteReference">
    <w:name w:val="endnote reference"/>
    <w:basedOn w:val="DefaultParagraphFont"/>
    <w:uiPriority w:val="99"/>
    <w:unhideWhenUsed/>
    <w:rsid w:val="00722374"/>
    <w:rPr>
      <w:vertAlign w:val="superscript"/>
    </w:rPr>
  </w:style>
  <w:style w:type="paragraph" w:customStyle="1" w:styleId="gtxtbody">
    <w:name w:val="gtxt_body"/>
    <w:basedOn w:val="Normal"/>
    <w:rsid w:val="00B4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02F"/>
  </w:style>
  <w:style w:type="character" w:customStyle="1" w:styleId="gtxtbody1">
    <w:name w:val="gtxt_body1"/>
    <w:basedOn w:val="DefaultParagraphFont"/>
    <w:rsid w:val="00B4702F"/>
  </w:style>
  <w:style w:type="paragraph" w:styleId="NormalWeb">
    <w:name w:val="Normal (Web)"/>
    <w:basedOn w:val="Normal"/>
    <w:uiPriority w:val="99"/>
    <w:unhideWhenUsed/>
    <w:rsid w:val="00AC6E2B"/>
    <w:pPr>
      <w:spacing w:before="100" w:beforeAutospacing="1" w:after="100" w:afterAutospacing="1" w:line="240" w:lineRule="auto"/>
    </w:pPr>
    <w:rPr>
      <w:rFonts w:ascii="Times" w:hAnsi="Times" w:cs="Times New Roman"/>
      <w:sz w:val="20"/>
      <w:szCs w:val="20"/>
      <w:lang w:val="en-GB" w:eastAsia="en-US"/>
    </w:rPr>
  </w:style>
  <w:style w:type="paragraph" w:styleId="Header">
    <w:name w:val="header"/>
    <w:basedOn w:val="Normal"/>
    <w:link w:val="HeaderChar"/>
    <w:uiPriority w:val="99"/>
    <w:unhideWhenUsed/>
    <w:rsid w:val="00CF2D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2DF2"/>
  </w:style>
  <w:style w:type="character" w:customStyle="1" w:styleId="CharAttribute16">
    <w:name w:val="CharAttribute16"/>
    <w:rPr>
      <w:rFonts w:ascii="Times New Roman" w:eastAsia="Times New Roman"/>
      <w:sz w:val="24"/>
    </w:rPr>
  </w:style>
  <w:style w:type="paragraph" w:customStyle="1" w:styleId="OXDEAR">
    <w:name w:val="OX DEAR"/>
    <w:basedOn w:val="Normal"/>
    <w:rsid w:val="0022631B"/>
    <w:pPr>
      <w:widowControl w:val="0"/>
      <w:suppressAutoHyphens/>
      <w:spacing w:before="240" w:after="240" w:line="240" w:lineRule="auto"/>
    </w:pPr>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912FDB"/>
    <w:pPr>
      <w:ind w:left="720"/>
      <w:contextualSpacing/>
    </w:pPr>
  </w:style>
  <w:style w:type="character" w:styleId="FollowedHyperlink">
    <w:name w:val="FollowedHyperlink"/>
    <w:basedOn w:val="DefaultParagraphFont"/>
    <w:uiPriority w:val="99"/>
    <w:semiHidden/>
    <w:unhideWhenUsed/>
    <w:rsid w:val="00C431D4"/>
    <w:rPr>
      <w:color w:val="800080" w:themeColor="followedHyperlink"/>
      <w:u w:val="single"/>
    </w:rPr>
  </w:style>
  <w:style w:type="character" w:styleId="CommentReference">
    <w:name w:val="annotation reference"/>
    <w:basedOn w:val="DefaultParagraphFont"/>
    <w:uiPriority w:val="99"/>
    <w:semiHidden/>
    <w:unhideWhenUsed/>
    <w:rsid w:val="0001798A"/>
    <w:rPr>
      <w:sz w:val="18"/>
      <w:szCs w:val="18"/>
    </w:rPr>
  </w:style>
  <w:style w:type="paragraph" w:styleId="CommentText">
    <w:name w:val="annotation text"/>
    <w:basedOn w:val="Normal"/>
    <w:link w:val="CommentTextChar"/>
    <w:uiPriority w:val="99"/>
    <w:semiHidden/>
    <w:unhideWhenUsed/>
    <w:rsid w:val="000179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customStyle="1" w:styleId="CommentTextChar">
    <w:name w:val="Comment Text Char"/>
    <w:basedOn w:val="DefaultParagraphFont"/>
    <w:link w:val="CommentText"/>
    <w:uiPriority w:val="99"/>
    <w:semiHidden/>
    <w:rsid w:val="0001798A"/>
    <w:rPr>
      <w:rFonts w:ascii="Times New Roman" w:eastAsia="Arial Unicode MS" w:hAnsi="Times New Roman" w:cs="Times New Roman"/>
      <w:sz w:val="24"/>
      <w:szCs w:val="24"/>
      <w:bdr w:val="nil"/>
      <w:lang w:eastAsia="en-US"/>
    </w:rPr>
  </w:style>
  <w:style w:type="character" w:customStyle="1" w:styleId="book">
    <w:name w:val="book"/>
    <w:basedOn w:val="DefaultParagraphFont"/>
    <w:rsid w:val="004D1A93"/>
  </w:style>
  <w:style w:type="paragraph" w:customStyle="1" w:styleId="BodyB">
    <w:name w:val="Body B"/>
    <w:rsid w:val="00F21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F21F1E"/>
  </w:style>
  <w:style w:type="character" w:customStyle="1" w:styleId="Heading1Char">
    <w:name w:val="Heading 1 Char"/>
    <w:basedOn w:val="DefaultParagraphFont"/>
    <w:link w:val="Heading1"/>
    <w:uiPriority w:val="9"/>
    <w:rsid w:val="003130E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93">
      <w:bodyDiv w:val="1"/>
      <w:marLeft w:val="0"/>
      <w:marRight w:val="0"/>
      <w:marTop w:val="0"/>
      <w:marBottom w:val="0"/>
      <w:divBdr>
        <w:top w:val="none" w:sz="0" w:space="0" w:color="auto"/>
        <w:left w:val="none" w:sz="0" w:space="0" w:color="auto"/>
        <w:bottom w:val="none" w:sz="0" w:space="0" w:color="auto"/>
        <w:right w:val="none" w:sz="0" w:space="0" w:color="auto"/>
      </w:divBdr>
      <w:divsChild>
        <w:div w:id="585845415">
          <w:marLeft w:val="0"/>
          <w:marRight w:val="0"/>
          <w:marTop w:val="0"/>
          <w:marBottom w:val="0"/>
          <w:divBdr>
            <w:top w:val="none" w:sz="0" w:space="0" w:color="auto"/>
            <w:left w:val="none" w:sz="0" w:space="0" w:color="auto"/>
            <w:bottom w:val="none" w:sz="0" w:space="0" w:color="auto"/>
            <w:right w:val="none" w:sz="0" w:space="0" w:color="auto"/>
          </w:divBdr>
          <w:divsChild>
            <w:div w:id="205800310">
              <w:marLeft w:val="0"/>
              <w:marRight w:val="0"/>
              <w:marTop w:val="0"/>
              <w:marBottom w:val="0"/>
              <w:divBdr>
                <w:top w:val="none" w:sz="0" w:space="0" w:color="auto"/>
                <w:left w:val="none" w:sz="0" w:space="0" w:color="auto"/>
                <w:bottom w:val="none" w:sz="0" w:space="0" w:color="auto"/>
                <w:right w:val="none" w:sz="0" w:space="0" w:color="auto"/>
              </w:divBdr>
              <w:divsChild>
                <w:div w:id="176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776">
      <w:bodyDiv w:val="1"/>
      <w:marLeft w:val="0"/>
      <w:marRight w:val="0"/>
      <w:marTop w:val="0"/>
      <w:marBottom w:val="0"/>
      <w:divBdr>
        <w:top w:val="none" w:sz="0" w:space="0" w:color="auto"/>
        <w:left w:val="none" w:sz="0" w:space="0" w:color="auto"/>
        <w:bottom w:val="none" w:sz="0" w:space="0" w:color="auto"/>
        <w:right w:val="none" w:sz="0" w:space="0" w:color="auto"/>
      </w:divBdr>
      <w:divsChild>
        <w:div w:id="1205210913">
          <w:marLeft w:val="0"/>
          <w:marRight w:val="0"/>
          <w:marTop w:val="0"/>
          <w:marBottom w:val="0"/>
          <w:divBdr>
            <w:top w:val="none" w:sz="0" w:space="0" w:color="auto"/>
            <w:left w:val="none" w:sz="0" w:space="0" w:color="auto"/>
            <w:bottom w:val="none" w:sz="0" w:space="0" w:color="auto"/>
            <w:right w:val="none" w:sz="0" w:space="0" w:color="auto"/>
          </w:divBdr>
          <w:divsChild>
            <w:div w:id="796341530">
              <w:marLeft w:val="0"/>
              <w:marRight w:val="0"/>
              <w:marTop w:val="0"/>
              <w:marBottom w:val="0"/>
              <w:divBdr>
                <w:top w:val="none" w:sz="0" w:space="0" w:color="auto"/>
                <w:left w:val="none" w:sz="0" w:space="0" w:color="auto"/>
                <w:bottom w:val="none" w:sz="0" w:space="0" w:color="auto"/>
                <w:right w:val="none" w:sz="0" w:space="0" w:color="auto"/>
              </w:divBdr>
              <w:divsChild>
                <w:div w:id="12698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2199">
      <w:bodyDiv w:val="1"/>
      <w:marLeft w:val="0"/>
      <w:marRight w:val="0"/>
      <w:marTop w:val="0"/>
      <w:marBottom w:val="0"/>
      <w:divBdr>
        <w:top w:val="none" w:sz="0" w:space="0" w:color="auto"/>
        <w:left w:val="none" w:sz="0" w:space="0" w:color="auto"/>
        <w:bottom w:val="none" w:sz="0" w:space="0" w:color="auto"/>
        <w:right w:val="none" w:sz="0" w:space="0" w:color="auto"/>
      </w:divBdr>
    </w:div>
    <w:div w:id="64031985">
      <w:bodyDiv w:val="1"/>
      <w:marLeft w:val="0"/>
      <w:marRight w:val="0"/>
      <w:marTop w:val="0"/>
      <w:marBottom w:val="0"/>
      <w:divBdr>
        <w:top w:val="none" w:sz="0" w:space="0" w:color="auto"/>
        <w:left w:val="none" w:sz="0" w:space="0" w:color="auto"/>
        <w:bottom w:val="none" w:sz="0" w:space="0" w:color="auto"/>
        <w:right w:val="none" w:sz="0" w:space="0" w:color="auto"/>
      </w:divBdr>
      <w:divsChild>
        <w:div w:id="977804172">
          <w:marLeft w:val="0"/>
          <w:marRight w:val="0"/>
          <w:marTop w:val="0"/>
          <w:marBottom w:val="0"/>
          <w:divBdr>
            <w:top w:val="none" w:sz="0" w:space="0" w:color="auto"/>
            <w:left w:val="none" w:sz="0" w:space="0" w:color="auto"/>
            <w:bottom w:val="none" w:sz="0" w:space="0" w:color="auto"/>
            <w:right w:val="none" w:sz="0" w:space="0" w:color="auto"/>
          </w:divBdr>
          <w:divsChild>
            <w:div w:id="2012446687">
              <w:marLeft w:val="0"/>
              <w:marRight w:val="0"/>
              <w:marTop w:val="0"/>
              <w:marBottom w:val="0"/>
              <w:divBdr>
                <w:top w:val="none" w:sz="0" w:space="0" w:color="auto"/>
                <w:left w:val="none" w:sz="0" w:space="0" w:color="auto"/>
                <w:bottom w:val="none" w:sz="0" w:space="0" w:color="auto"/>
                <w:right w:val="none" w:sz="0" w:space="0" w:color="auto"/>
              </w:divBdr>
              <w:divsChild>
                <w:div w:id="4255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424">
          <w:marLeft w:val="0"/>
          <w:marRight w:val="0"/>
          <w:marTop w:val="0"/>
          <w:marBottom w:val="0"/>
          <w:divBdr>
            <w:top w:val="none" w:sz="0" w:space="0" w:color="auto"/>
            <w:left w:val="none" w:sz="0" w:space="0" w:color="auto"/>
            <w:bottom w:val="none" w:sz="0" w:space="0" w:color="auto"/>
            <w:right w:val="none" w:sz="0" w:space="0" w:color="auto"/>
          </w:divBdr>
          <w:divsChild>
            <w:div w:id="2105607545">
              <w:marLeft w:val="0"/>
              <w:marRight w:val="0"/>
              <w:marTop w:val="0"/>
              <w:marBottom w:val="0"/>
              <w:divBdr>
                <w:top w:val="none" w:sz="0" w:space="0" w:color="auto"/>
                <w:left w:val="none" w:sz="0" w:space="0" w:color="auto"/>
                <w:bottom w:val="none" w:sz="0" w:space="0" w:color="auto"/>
                <w:right w:val="none" w:sz="0" w:space="0" w:color="auto"/>
              </w:divBdr>
              <w:divsChild>
                <w:div w:id="1558323253">
                  <w:marLeft w:val="0"/>
                  <w:marRight w:val="0"/>
                  <w:marTop w:val="0"/>
                  <w:marBottom w:val="0"/>
                  <w:divBdr>
                    <w:top w:val="none" w:sz="0" w:space="0" w:color="auto"/>
                    <w:left w:val="none" w:sz="0" w:space="0" w:color="auto"/>
                    <w:bottom w:val="none" w:sz="0" w:space="0" w:color="auto"/>
                    <w:right w:val="none" w:sz="0" w:space="0" w:color="auto"/>
                  </w:divBdr>
                </w:div>
                <w:div w:id="744113207">
                  <w:marLeft w:val="0"/>
                  <w:marRight w:val="0"/>
                  <w:marTop w:val="0"/>
                  <w:marBottom w:val="0"/>
                  <w:divBdr>
                    <w:top w:val="none" w:sz="0" w:space="0" w:color="auto"/>
                    <w:left w:val="none" w:sz="0" w:space="0" w:color="auto"/>
                    <w:bottom w:val="none" w:sz="0" w:space="0" w:color="auto"/>
                    <w:right w:val="none" w:sz="0" w:space="0" w:color="auto"/>
                  </w:divBdr>
                </w:div>
              </w:divsChild>
            </w:div>
            <w:div w:id="752165202">
              <w:marLeft w:val="0"/>
              <w:marRight w:val="0"/>
              <w:marTop w:val="0"/>
              <w:marBottom w:val="0"/>
              <w:divBdr>
                <w:top w:val="none" w:sz="0" w:space="0" w:color="auto"/>
                <w:left w:val="none" w:sz="0" w:space="0" w:color="auto"/>
                <w:bottom w:val="none" w:sz="0" w:space="0" w:color="auto"/>
                <w:right w:val="none" w:sz="0" w:space="0" w:color="auto"/>
              </w:divBdr>
              <w:divsChild>
                <w:div w:id="17804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4727">
      <w:bodyDiv w:val="1"/>
      <w:marLeft w:val="0"/>
      <w:marRight w:val="0"/>
      <w:marTop w:val="0"/>
      <w:marBottom w:val="0"/>
      <w:divBdr>
        <w:top w:val="none" w:sz="0" w:space="0" w:color="auto"/>
        <w:left w:val="none" w:sz="0" w:space="0" w:color="auto"/>
        <w:bottom w:val="none" w:sz="0" w:space="0" w:color="auto"/>
        <w:right w:val="none" w:sz="0" w:space="0" w:color="auto"/>
      </w:divBdr>
    </w:div>
    <w:div w:id="235945130">
      <w:bodyDiv w:val="1"/>
      <w:marLeft w:val="0"/>
      <w:marRight w:val="0"/>
      <w:marTop w:val="0"/>
      <w:marBottom w:val="0"/>
      <w:divBdr>
        <w:top w:val="none" w:sz="0" w:space="0" w:color="auto"/>
        <w:left w:val="none" w:sz="0" w:space="0" w:color="auto"/>
        <w:bottom w:val="none" w:sz="0" w:space="0" w:color="auto"/>
        <w:right w:val="none" w:sz="0" w:space="0" w:color="auto"/>
      </w:divBdr>
    </w:div>
    <w:div w:id="256059941">
      <w:bodyDiv w:val="1"/>
      <w:marLeft w:val="0"/>
      <w:marRight w:val="0"/>
      <w:marTop w:val="0"/>
      <w:marBottom w:val="0"/>
      <w:divBdr>
        <w:top w:val="none" w:sz="0" w:space="0" w:color="auto"/>
        <w:left w:val="none" w:sz="0" w:space="0" w:color="auto"/>
        <w:bottom w:val="none" w:sz="0" w:space="0" w:color="auto"/>
        <w:right w:val="none" w:sz="0" w:space="0" w:color="auto"/>
      </w:divBdr>
    </w:div>
    <w:div w:id="313609794">
      <w:bodyDiv w:val="1"/>
      <w:marLeft w:val="0"/>
      <w:marRight w:val="0"/>
      <w:marTop w:val="0"/>
      <w:marBottom w:val="0"/>
      <w:divBdr>
        <w:top w:val="none" w:sz="0" w:space="0" w:color="auto"/>
        <w:left w:val="none" w:sz="0" w:space="0" w:color="auto"/>
        <w:bottom w:val="none" w:sz="0" w:space="0" w:color="auto"/>
        <w:right w:val="none" w:sz="0" w:space="0" w:color="auto"/>
      </w:divBdr>
      <w:divsChild>
        <w:div w:id="1857498569">
          <w:marLeft w:val="0"/>
          <w:marRight w:val="0"/>
          <w:marTop w:val="0"/>
          <w:marBottom w:val="0"/>
          <w:divBdr>
            <w:top w:val="none" w:sz="0" w:space="0" w:color="auto"/>
            <w:left w:val="none" w:sz="0" w:space="0" w:color="auto"/>
            <w:bottom w:val="none" w:sz="0" w:space="0" w:color="auto"/>
            <w:right w:val="none" w:sz="0" w:space="0" w:color="auto"/>
          </w:divBdr>
          <w:divsChild>
            <w:div w:id="811023090">
              <w:marLeft w:val="0"/>
              <w:marRight w:val="0"/>
              <w:marTop w:val="0"/>
              <w:marBottom w:val="0"/>
              <w:divBdr>
                <w:top w:val="none" w:sz="0" w:space="0" w:color="auto"/>
                <w:left w:val="none" w:sz="0" w:space="0" w:color="auto"/>
                <w:bottom w:val="none" w:sz="0" w:space="0" w:color="auto"/>
                <w:right w:val="none" w:sz="0" w:space="0" w:color="auto"/>
              </w:divBdr>
              <w:divsChild>
                <w:div w:id="14760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7965">
      <w:bodyDiv w:val="1"/>
      <w:marLeft w:val="0"/>
      <w:marRight w:val="0"/>
      <w:marTop w:val="0"/>
      <w:marBottom w:val="0"/>
      <w:divBdr>
        <w:top w:val="none" w:sz="0" w:space="0" w:color="auto"/>
        <w:left w:val="none" w:sz="0" w:space="0" w:color="auto"/>
        <w:bottom w:val="none" w:sz="0" w:space="0" w:color="auto"/>
        <w:right w:val="none" w:sz="0" w:space="0" w:color="auto"/>
      </w:divBdr>
    </w:div>
    <w:div w:id="321079685">
      <w:bodyDiv w:val="1"/>
      <w:marLeft w:val="0"/>
      <w:marRight w:val="0"/>
      <w:marTop w:val="0"/>
      <w:marBottom w:val="0"/>
      <w:divBdr>
        <w:top w:val="none" w:sz="0" w:space="0" w:color="auto"/>
        <w:left w:val="none" w:sz="0" w:space="0" w:color="auto"/>
        <w:bottom w:val="none" w:sz="0" w:space="0" w:color="auto"/>
        <w:right w:val="none" w:sz="0" w:space="0" w:color="auto"/>
      </w:divBdr>
      <w:divsChild>
        <w:div w:id="1126696467">
          <w:marLeft w:val="0"/>
          <w:marRight w:val="0"/>
          <w:marTop w:val="0"/>
          <w:marBottom w:val="0"/>
          <w:divBdr>
            <w:top w:val="none" w:sz="0" w:space="0" w:color="auto"/>
            <w:left w:val="none" w:sz="0" w:space="0" w:color="auto"/>
            <w:bottom w:val="none" w:sz="0" w:space="0" w:color="auto"/>
            <w:right w:val="none" w:sz="0" w:space="0" w:color="auto"/>
          </w:divBdr>
          <w:divsChild>
            <w:div w:id="1154950532">
              <w:marLeft w:val="0"/>
              <w:marRight w:val="0"/>
              <w:marTop w:val="0"/>
              <w:marBottom w:val="0"/>
              <w:divBdr>
                <w:top w:val="none" w:sz="0" w:space="0" w:color="auto"/>
                <w:left w:val="none" w:sz="0" w:space="0" w:color="auto"/>
                <w:bottom w:val="none" w:sz="0" w:space="0" w:color="auto"/>
                <w:right w:val="none" w:sz="0" w:space="0" w:color="auto"/>
              </w:divBdr>
              <w:divsChild>
                <w:div w:id="1892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6355">
      <w:bodyDiv w:val="1"/>
      <w:marLeft w:val="0"/>
      <w:marRight w:val="0"/>
      <w:marTop w:val="0"/>
      <w:marBottom w:val="0"/>
      <w:divBdr>
        <w:top w:val="none" w:sz="0" w:space="0" w:color="auto"/>
        <w:left w:val="none" w:sz="0" w:space="0" w:color="auto"/>
        <w:bottom w:val="none" w:sz="0" w:space="0" w:color="auto"/>
        <w:right w:val="none" w:sz="0" w:space="0" w:color="auto"/>
      </w:divBdr>
    </w:div>
    <w:div w:id="335806569">
      <w:bodyDiv w:val="1"/>
      <w:marLeft w:val="0"/>
      <w:marRight w:val="0"/>
      <w:marTop w:val="0"/>
      <w:marBottom w:val="0"/>
      <w:divBdr>
        <w:top w:val="none" w:sz="0" w:space="0" w:color="auto"/>
        <w:left w:val="none" w:sz="0" w:space="0" w:color="auto"/>
        <w:bottom w:val="none" w:sz="0" w:space="0" w:color="auto"/>
        <w:right w:val="none" w:sz="0" w:space="0" w:color="auto"/>
      </w:divBdr>
    </w:div>
    <w:div w:id="360594823">
      <w:bodyDiv w:val="1"/>
      <w:marLeft w:val="0"/>
      <w:marRight w:val="0"/>
      <w:marTop w:val="0"/>
      <w:marBottom w:val="0"/>
      <w:divBdr>
        <w:top w:val="none" w:sz="0" w:space="0" w:color="auto"/>
        <w:left w:val="none" w:sz="0" w:space="0" w:color="auto"/>
        <w:bottom w:val="none" w:sz="0" w:space="0" w:color="auto"/>
        <w:right w:val="none" w:sz="0" w:space="0" w:color="auto"/>
      </w:divBdr>
    </w:div>
    <w:div w:id="569652702">
      <w:bodyDiv w:val="1"/>
      <w:marLeft w:val="0"/>
      <w:marRight w:val="0"/>
      <w:marTop w:val="0"/>
      <w:marBottom w:val="0"/>
      <w:divBdr>
        <w:top w:val="none" w:sz="0" w:space="0" w:color="auto"/>
        <w:left w:val="none" w:sz="0" w:space="0" w:color="auto"/>
        <w:bottom w:val="none" w:sz="0" w:space="0" w:color="auto"/>
        <w:right w:val="none" w:sz="0" w:space="0" w:color="auto"/>
      </w:divBdr>
    </w:div>
    <w:div w:id="605307811">
      <w:bodyDiv w:val="1"/>
      <w:marLeft w:val="0"/>
      <w:marRight w:val="0"/>
      <w:marTop w:val="0"/>
      <w:marBottom w:val="0"/>
      <w:divBdr>
        <w:top w:val="none" w:sz="0" w:space="0" w:color="auto"/>
        <w:left w:val="none" w:sz="0" w:space="0" w:color="auto"/>
        <w:bottom w:val="none" w:sz="0" w:space="0" w:color="auto"/>
        <w:right w:val="none" w:sz="0" w:space="0" w:color="auto"/>
      </w:divBdr>
    </w:div>
    <w:div w:id="614605548">
      <w:bodyDiv w:val="1"/>
      <w:marLeft w:val="0"/>
      <w:marRight w:val="0"/>
      <w:marTop w:val="0"/>
      <w:marBottom w:val="0"/>
      <w:divBdr>
        <w:top w:val="none" w:sz="0" w:space="0" w:color="auto"/>
        <w:left w:val="none" w:sz="0" w:space="0" w:color="auto"/>
        <w:bottom w:val="none" w:sz="0" w:space="0" w:color="auto"/>
        <w:right w:val="none" w:sz="0" w:space="0" w:color="auto"/>
      </w:divBdr>
    </w:div>
    <w:div w:id="685255983">
      <w:bodyDiv w:val="1"/>
      <w:marLeft w:val="0"/>
      <w:marRight w:val="0"/>
      <w:marTop w:val="0"/>
      <w:marBottom w:val="0"/>
      <w:divBdr>
        <w:top w:val="none" w:sz="0" w:space="0" w:color="auto"/>
        <w:left w:val="none" w:sz="0" w:space="0" w:color="auto"/>
        <w:bottom w:val="none" w:sz="0" w:space="0" w:color="auto"/>
        <w:right w:val="none" w:sz="0" w:space="0" w:color="auto"/>
      </w:divBdr>
    </w:div>
    <w:div w:id="757142890">
      <w:bodyDiv w:val="1"/>
      <w:marLeft w:val="0"/>
      <w:marRight w:val="0"/>
      <w:marTop w:val="0"/>
      <w:marBottom w:val="0"/>
      <w:divBdr>
        <w:top w:val="none" w:sz="0" w:space="0" w:color="auto"/>
        <w:left w:val="none" w:sz="0" w:space="0" w:color="auto"/>
        <w:bottom w:val="none" w:sz="0" w:space="0" w:color="auto"/>
        <w:right w:val="none" w:sz="0" w:space="0" w:color="auto"/>
      </w:divBdr>
      <w:divsChild>
        <w:div w:id="743718664">
          <w:marLeft w:val="0"/>
          <w:marRight w:val="0"/>
          <w:marTop w:val="0"/>
          <w:marBottom w:val="0"/>
          <w:divBdr>
            <w:top w:val="none" w:sz="0" w:space="0" w:color="auto"/>
            <w:left w:val="none" w:sz="0" w:space="0" w:color="auto"/>
            <w:bottom w:val="none" w:sz="0" w:space="0" w:color="auto"/>
            <w:right w:val="none" w:sz="0" w:space="0" w:color="auto"/>
          </w:divBdr>
          <w:divsChild>
            <w:div w:id="625351222">
              <w:marLeft w:val="0"/>
              <w:marRight w:val="0"/>
              <w:marTop w:val="0"/>
              <w:marBottom w:val="0"/>
              <w:divBdr>
                <w:top w:val="none" w:sz="0" w:space="0" w:color="auto"/>
                <w:left w:val="none" w:sz="0" w:space="0" w:color="auto"/>
                <w:bottom w:val="none" w:sz="0" w:space="0" w:color="auto"/>
                <w:right w:val="none" w:sz="0" w:space="0" w:color="auto"/>
              </w:divBdr>
              <w:divsChild>
                <w:div w:id="2253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0091">
      <w:bodyDiv w:val="1"/>
      <w:marLeft w:val="0"/>
      <w:marRight w:val="0"/>
      <w:marTop w:val="0"/>
      <w:marBottom w:val="0"/>
      <w:divBdr>
        <w:top w:val="none" w:sz="0" w:space="0" w:color="auto"/>
        <w:left w:val="none" w:sz="0" w:space="0" w:color="auto"/>
        <w:bottom w:val="none" w:sz="0" w:space="0" w:color="auto"/>
        <w:right w:val="none" w:sz="0" w:space="0" w:color="auto"/>
      </w:divBdr>
    </w:div>
    <w:div w:id="919096665">
      <w:bodyDiv w:val="1"/>
      <w:marLeft w:val="0"/>
      <w:marRight w:val="0"/>
      <w:marTop w:val="0"/>
      <w:marBottom w:val="0"/>
      <w:divBdr>
        <w:top w:val="none" w:sz="0" w:space="0" w:color="auto"/>
        <w:left w:val="none" w:sz="0" w:space="0" w:color="auto"/>
        <w:bottom w:val="none" w:sz="0" w:space="0" w:color="auto"/>
        <w:right w:val="none" w:sz="0" w:space="0" w:color="auto"/>
      </w:divBdr>
      <w:divsChild>
        <w:div w:id="2057117723">
          <w:marLeft w:val="0"/>
          <w:marRight w:val="0"/>
          <w:marTop w:val="0"/>
          <w:marBottom w:val="0"/>
          <w:divBdr>
            <w:top w:val="none" w:sz="0" w:space="0" w:color="auto"/>
            <w:left w:val="none" w:sz="0" w:space="0" w:color="auto"/>
            <w:bottom w:val="none" w:sz="0" w:space="0" w:color="auto"/>
            <w:right w:val="none" w:sz="0" w:space="0" w:color="auto"/>
          </w:divBdr>
          <w:divsChild>
            <w:div w:id="745345642">
              <w:marLeft w:val="0"/>
              <w:marRight w:val="0"/>
              <w:marTop w:val="0"/>
              <w:marBottom w:val="0"/>
              <w:divBdr>
                <w:top w:val="none" w:sz="0" w:space="0" w:color="auto"/>
                <w:left w:val="none" w:sz="0" w:space="0" w:color="auto"/>
                <w:bottom w:val="none" w:sz="0" w:space="0" w:color="auto"/>
                <w:right w:val="none" w:sz="0" w:space="0" w:color="auto"/>
              </w:divBdr>
              <w:divsChild>
                <w:div w:id="1077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938">
      <w:bodyDiv w:val="1"/>
      <w:marLeft w:val="0"/>
      <w:marRight w:val="0"/>
      <w:marTop w:val="0"/>
      <w:marBottom w:val="0"/>
      <w:divBdr>
        <w:top w:val="none" w:sz="0" w:space="0" w:color="auto"/>
        <w:left w:val="none" w:sz="0" w:space="0" w:color="auto"/>
        <w:bottom w:val="none" w:sz="0" w:space="0" w:color="auto"/>
        <w:right w:val="none" w:sz="0" w:space="0" w:color="auto"/>
      </w:divBdr>
    </w:div>
    <w:div w:id="1042174249">
      <w:bodyDiv w:val="1"/>
      <w:marLeft w:val="0"/>
      <w:marRight w:val="0"/>
      <w:marTop w:val="0"/>
      <w:marBottom w:val="0"/>
      <w:divBdr>
        <w:top w:val="none" w:sz="0" w:space="0" w:color="auto"/>
        <w:left w:val="none" w:sz="0" w:space="0" w:color="auto"/>
        <w:bottom w:val="none" w:sz="0" w:space="0" w:color="auto"/>
        <w:right w:val="none" w:sz="0" w:space="0" w:color="auto"/>
      </w:divBdr>
    </w:div>
    <w:div w:id="1070422398">
      <w:bodyDiv w:val="1"/>
      <w:marLeft w:val="0"/>
      <w:marRight w:val="0"/>
      <w:marTop w:val="0"/>
      <w:marBottom w:val="0"/>
      <w:divBdr>
        <w:top w:val="none" w:sz="0" w:space="0" w:color="auto"/>
        <w:left w:val="none" w:sz="0" w:space="0" w:color="auto"/>
        <w:bottom w:val="none" w:sz="0" w:space="0" w:color="auto"/>
        <w:right w:val="none" w:sz="0" w:space="0" w:color="auto"/>
      </w:divBdr>
    </w:div>
    <w:div w:id="1148473291">
      <w:bodyDiv w:val="1"/>
      <w:marLeft w:val="0"/>
      <w:marRight w:val="0"/>
      <w:marTop w:val="0"/>
      <w:marBottom w:val="0"/>
      <w:divBdr>
        <w:top w:val="none" w:sz="0" w:space="0" w:color="auto"/>
        <w:left w:val="none" w:sz="0" w:space="0" w:color="auto"/>
        <w:bottom w:val="none" w:sz="0" w:space="0" w:color="auto"/>
        <w:right w:val="none" w:sz="0" w:space="0" w:color="auto"/>
      </w:divBdr>
      <w:divsChild>
        <w:div w:id="1029379118">
          <w:marLeft w:val="0"/>
          <w:marRight w:val="0"/>
          <w:marTop w:val="0"/>
          <w:marBottom w:val="0"/>
          <w:divBdr>
            <w:top w:val="none" w:sz="0" w:space="0" w:color="auto"/>
            <w:left w:val="none" w:sz="0" w:space="0" w:color="auto"/>
            <w:bottom w:val="none" w:sz="0" w:space="0" w:color="auto"/>
            <w:right w:val="none" w:sz="0" w:space="0" w:color="auto"/>
          </w:divBdr>
          <w:divsChild>
            <w:div w:id="683165396">
              <w:marLeft w:val="0"/>
              <w:marRight w:val="0"/>
              <w:marTop w:val="0"/>
              <w:marBottom w:val="0"/>
              <w:divBdr>
                <w:top w:val="none" w:sz="0" w:space="0" w:color="auto"/>
                <w:left w:val="none" w:sz="0" w:space="0" w:color="auto"/>
                <w:bottom w:val="none" w:sz="0" w:space="0" w:color="auto"/>
                <w:right w:val="none" w:sz="0" w:space="0" w:color="auto"/>
              </w:divBdr>
              <w:divsChild>
                <w:div w:id="14017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982">
      <w:bodyDiv w:val="1"/>
      <w:marLeft w:val="0"/>
      <w:marRight w:val="0"/>
      <w:marTop w:val="0"/>
      <w:marBottom w:val="0"/>
      <w:divBdr>
        <w:top w:val="none" w:sz="0" w:space="0" w:color="auto"/>
        <w:left w:val="none" w:sz="0" w:space="0" w:color="auto"/>
        <w:bottom w:val="none" w:sz="0" w:space="0" w:color="auto"/>
        <w:right w:val="none" w:sz="0" w:space="0" w:color="auto"/>
      </w:divBdr>
    </w:div>
    <w:div w:id="1186557789">
      <w:bodyDiv w:val="1"/>
      <w:marLeft w:val="0"/>
      <w:marRight w:val="0"/>
      <w:marTop w:val="0"/>
      <w:marBottom w:val="0"/>
      <w:divBdr>
        <w:top w:val="none" w:sz="0" w:space="0" w:color="auto"/>
        <w:left w:val="none" w:sz="0" w:space="0" w:color="auto"/>
        <w:bottom w:val="none" w:sz="0" w:space="0" w:color="auto"/>
        <w:right w:val="none" w:sz="0" w:space="0" w:color="auto"/>
      </w:divBdr>
      <w:divsChild>
        <w:div w:id="56128639">
          <w:marLeft w:val="0"/>
          <w:marRight w:val="0"/>
          <w:marTop w:val="0"/>
          <w:marBottom w:val="0"/>
          <w:divBdr>
            <w:top w:val="none" w:sz="0" w:space="0" w:color="auto"/>
            <w:left w:val="none" w:sz="0" w:space="0" w:color="auto"/>
            <w:bottom w:val="none" w:sz="0" w:space="0" w:color="auto"/>
            <w:right w:val="none" w:sz="0" w:space="0" w:color="auto"/>
          </w:divBdr>
          <w:divsChild>
            <w:div w:id="1871675221">
              <w:marLeft w:val="0"/>
              <w:marRight w:val="0"/>
              <w:marTop w:val="0"/>
              <w:marBottom w:val="0"/>
              <w:divBdr>
                <w:top w:val="none" w:sz="0" w:space="0" w:color="auto"/>
                <w:left w:val="none" w:sz="0" w:space="0" w:color="auto"/>
                <w:bottom w:val="none" w:sz="0" w:space="0" w:color="auto"/>
                <w:right w:val="none" w:sz="0" w:space="0" w:color="auto"/>
              </w:divBdr>
              <w:divsChild>
                <w:div w:id="5284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9518">
      <w:bodyDiv w:val="1"/>
      <w:marLeft w:val="0"/>
      <w:marRight w:val="0"/>
      <w:marTop w:val="0"/>
      <w:marBottom w:val="0"/>
      <w:divBdr>
        <w:top w:val="none" w:sz="0" w:space="0" w:color="auto"/>
        <w:left w:val="none" w:sz="0" w:space="0" w:color="auto"/>
        <w:bottom w:val="none" w:sz="0" w:space="0" w:color="auto"/>
        <w:right w:val="none" w:sz="0" w:space="0" w:color="auto"/>
      </w:divBdr>
    </w:div>
    <w:div w:id="1357580815">
      <w:bodyDiv w:val="1"/>
      <w:marLeft w:val="0"/>
      <w:marRight w:val="0"/>
      <w:marTop w:val="0"/>
      <w:marBottom w:val="0"/>
      <w:divBdr>
        <w:top w:val="none" w:sz="0" w:space="0" w:color="auto"/>
        <w:left w:val="none" w:sz="0" w:space="0" w:color="auto"/>
        <w:bottom w:val="none" w:sz="0" w:space="0" w:color="auto"/>
        <w:right w:val="none" w:sz="0" w:space="0" w:color="auto"/>
      </w:divBdr>
      <w:divsChild>
        <w:div w:id="456606623">
          <w:marLeft w:val="0"/>
          <w:marRight w:val="0"/>
          <w:marTop w:val="0"/>
          <w:marBottom w:val="0"/>
          <w:divBdr>
            <w:top w:val="none" w:sz="0" w:space="0" w:color="auto"/>
            <w:left w:val="none" w:sz="0" w:space="0" w:color="auto"/>
            <w:bottom w:val="none" w:sz="0" w:space="0" w:color="auto"/>
            <w:right w:val="none" w:sz="0" w:space="0" w:color="auto"/>
          </w:divBdr>
          <w:divsChild>
            <w:div w:id="1579292087">
              <w:marLeft w:val="0"/>
              <w:marRight w:val="0"/>
              <w:marTop w:val="0"/>
              <w:marBottom w:val="0"/>
              <w:divBdr>
                <w:top w:val="none" w:sz="0" w:space="0" w:color="auto"/>
                <w:left w:val="none" w:sz="0" w:space="0" w:color="auto"/>
                <w:bottom w:val="none" w:sz="0" w:space="0" w:color="auto"/>
                <w:right w:val="none" w:sz="0" w:space="0" w:color="auto"/>
              </w:divBdr>
              <w:divsChild>
                <w:div w:id="942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5814">
      <w:bodyDiv w:val="1"/>
      <w:marLeft w:val="0"/>
      <w:marRight w:val="0"/>
      <w:marTop w:val="0"/>
      <w:marBottom w:val="0"/>
      <w:divBdr>
        <w:top w:val="none" w:sz="0" w:space="0" w:color="auto"/>
        <w:left w:val="none" w:sz="0" w:space="0" w:color="auto"/>
        <w:bottom w:val="none" w:sz="0" w:space="0" w:color="auto"/>
        <w:right w:val="none" w:sz="0" w:space="0" w:color="auto"/>
      </w:divBdr>
    </w:div>
    <w:div w:id="1390223880">
      <w:bodyDiv w:val="1"/>
      <w:marLeft w:val="0"/>
      <w:marRight w:val="0"/>
      <w:marTop w:val="0"/>
      <w:marBottom w:val="0"/>
      <w:divBdr>
        <w:top w:val="none" w:sz="0" w:space="0" w:color="auto"/>
        <w:left w:val="none" w:sz="0" w:space="0" w:color="auto"/>
        <w:bottom w:val="none" w:sz="0" w:space="0" w:color="auto"/>
        <w:right w:val="none" w:sz="0" w:space="0" w:color="auto"/>
      </w:divBdr>
      <w:divsChild>
        <w:div w:id="1244412991">
          <w:marLeft w:val="0"/>
          <w:marRight w:val="0"/>
          <w:marTop w:val="0"/>
          <w:marBottom w:val="0"/>
          <w:divBdr>
            <w:top w:val="none" w:sz="0" w:space="0" w:color="auto"/>
            <w:left w:val="none" w:sz="0" w:space="0" w:color="auto"/>
            <w:bottom w:val="none" w:sz="0" w:space="0" w:color="auto"/>
            <w:right w:val="none" w:sz="0" w:space="0" w:color="auto"/>
          </w:divBdr>
          <w:divsChild>
            <w:div w:id="241838061">
              <w:marLeft w:val="0"/>
              <w:marRight w:val="0"/>
              <w:marTop w:val="0"/>
              <w:marBottom w:val="0"/>
              <w:divBdr>
                <w:top w:val="none" w:sz="0" w:space="0" w:color="auto"/>
                <w:left w:val="none" w:sz="0" w:space="0" w:color="auto"/>
                <w:bottom w:val="none" w:sz="0" w:space="0" w:color="auto"/>
                <w:right w:val="none" w:sz="0" w:space="0" w:color="auto"/>
              </w:divBdr>
              <w:divsChild>
                <w:div w:id="8266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3485">
      <w:bodyDiv w:val="1"/>
      <w:marLeft w:val="0"/>
      <w:marRight w:val="0"/>
      <w:marTop w:val="0"/>
      <w:marBottom w:val="0"/>
      <w:divBdr>
        <w:top w:val="none" w:sz="0" w:space="0" w:color="auto"/>
        <w:left w:val="none" w:sz="0" w:space="0" w:color="auto"/>
        <w:bottom w:val="none" w:sz="0" w:space="0" w:color="auto"/>
        <w:right w:val="none" w:sz="0" w:space="0" w:color="auto"/>
      </w:divBdr>
      <w:divsChild>
        <w:div w:id="2132548252">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6068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1539">
          <w:marLeft w:val="0"/>
          <w:marRight w:val="0"/>
          <w:marTop w:val="0"/>
          <w:marBottom w:val="0"/>
          <w:divBdr>
            <w:top w:val="none" w:sz="0" w:space="0" w:color="auto"/>
            <w:left w:val="none" w:sz="0" w:space="0" w:color="auto"/>
            <w:bottom w:val="none" w:sz="0" w:space="0" w:color="auto"/>
            <w:right w:val="none" w:sz="0" w:space="0" w:color="auto"/>
          </w:divBdr>
          <w:divsChild>
            <w:div w:id="1630893570">
              <w:marLeft w:val="0"/>
              <w:marRight w:val="0"/>
              <w:marTop w:val="0"/>
              <w:marBottom w:val="0"/>
              <w:divBdr>
                <w:top w:val="none" w:sz="0" w:space="0" w:color="auto"/>
                <w:left w:val="none" w:sz="0" w:space="0" w:color="auto"/>
                <w:bottom w:val="none" w:sz="0" w:space="0" w:color="auto"/>
                <w:right w:val="none" w:sz="0" w:space="0" w:color="auto"/>
              </w:divBdr>
              <w:divsChild>
                <w:div w:id="1419984041">
                  <w:marLeft w:val="0"/>
                  <w:marRight w:val="0"/>
                  <w:marTop w:val="0"/>
                  <w:marBottom w:val="0"/>
                  <w:divBdr>
                    <w:top w:val="none" w:sz="0" w:space="0" w:color="auto"/>
                    <w:left w:val="none" w:sz="0" w:space="0" w:color="auto"/>
                    <w:bottom w:val="none" w:sz="0" w:space="0" w:color="auto"/>
                    <w:right w:val="none" w:sz="0" w:space="0" w:color="auto"/>
                  </w:divBdr>
                </w:div>
                <w:div w:id="1159076528">
                  <w:marLeft w:val="0"/>
                  <w:marRight w:val="0"/>
                  <w:marTop w:val="0"/>
                  <w:marBottom w:val="0"/>
                  <w:divBdr>
                    <w:top w:val="none" w:sz="0" w:space="0" w:color="auto"/>
                    <w:left w:val="none" w:sz="0" w:space="0" w:color="auto"/>
                    <w:bottom w:val="none" w:sz="0" w:space="0" w:color="auto"/>
                    <w:right w:val="none" w:sz="0" w:space="0" w:color="auto"/>
                  </w:divBdr>
                </w:div>
              </w:divsChild>
            </w:div>
            <w:div w:id="1330207943">
              <w:marLeft w:val="0"/>
              <w:marRight w:val="0"/>
              <w:marTop w:val="0"/>
              <w:marBottom w:val="0"/>
              <w:divBdr>
                <w:top w:val="none" w:sz="0" w:space="0" w:color="auto"/>
                <w:left w:val="none" w:sz="0" w:space="0" w:color="auto"/>
                <w:bottom w:val="none" w:sz="0" w:space="0" w:color="auto"/>
                <w:right w:val="none" w:sz="0" w:space="0" w:color="auto"/>
              </w:divBdr>
              <w:divsChild>
                <w:div w:id="13015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5121">
      <w:bodyDiv w:val="1"/>
      <w:marLeft w:val="0"/>
      <w:marRight w:val="0"/>
      <w:marTop w:val="0"/>
      <w:marBottom w:val="0"/>
      <w:divBdr>
        <w:top w:val="none" w:sz="0" w:space="0" w:color="auto"/>
        <w:left w:val="none" w:sz="0" w:space="0" w:color="auto"/>
        <w:bottom w:val="none" w:sz="0" w:space="0" w:color="auto"/>
        <w:right w:val="none" w:sz="0" w:space="0" w:color="auto"/>
      </w:divBdr>
    </w:div>
    <w:div w:id="1523396051">
      <w:bodyDiv w:val="1"/>
      <w:marLeft w:val="0"/>
      <w:marRight w:val="0"/>
      <w:marTop w:val="0"/>
      <w:marBottom w:val="0"/>
      <w:divBdr>
        <w:top w:val="none" w:sz="0" w:space="0" w:color="auto"/>
        <w:left w:val="none" w:sz="0" w:space="0" w:color="auto"/>
        <w:bottom w:val="none" w:sz="0" w:space="0" w:color="auto"/>
        <w:right w:val="none" w:sz="0" w:space="0" w:color="auto"/>
      </w:divBdr>
    </w:div>
    <w:div w:id="1545410043">
      <w:bodyDiv w:val="1"/>
      <w:marLeft w:val="0"/>
      <w:marRight w:val="0"/>
      <w:marTop w:val="0"/>
      <w:marBottom w:val="0"/>
      <w:divBdr>
        <w:top w:val="none" w:sz="0" w:space="0" w:color="auto"/>
        <w:left w:val="none" w:sz="0" w:space="0" w:color="auto"/>
        <w:bottom w:val="none" w:sz="0" w:space="0" w:color="auto"/>
        <w:right w:val="none" w:sz="0" w:space="0" w:color="auto"/>
      </w:divBdr>
    </w:div>
    <w:div w:id="1569001120">
      <w:bodyDiv w:val="1"/>
      <w:marLeft w:val="0"/>
      <w:marRight w:val="0"/>
      <w:marTop w:val="0"/>
      <w:marBottom w:val="0"/>
      <w:divBdr>
        <w:top w:val="none" w:sz="0" w:space="0" w:color="auto"/>
        <w:left w:val="none" w:sz="0" w:space="0" w:color="auto"/>
        <w:bottom w:val="none" w:sz="0" w:space="0" w:color="auto"/>
        <w:right w:val="none" w:sz="0" w:space="0" w:color="auto"/>
      </w:divBdr>
      <w:divsChild>
        <w:div w:id="856694385">
          <w:marLeft w:val="0"/>
          <w:marRight w:val="0"/>
          <w:marTop w:val="0"/>
          <w:marBottom w:val="0"/>
          <w:divBdr>
            <w:top w:val="none" w:sz="0" w:space="0" w:color="auto"/>
            <w:left w:val="none" w:sz="0" w:space="0" w:color="auto"/>
            <w:bottom w:val="none" w:sz="0" w:space="0" w:color="auto"/>
            <w:right w:val="none" w:sz="0" w:space="0" w:color="auto"/>
          </w:divBdr>
          <w:divsChild>
            <w:div w:id="414474835">
              <w:marLeft w:val="0"/>
              <w:marRight w:val="0"/>
              <w:marTop w:val="0"/>
              <w:marBottom w:val="0"/>
              <w:divBdr>
                <w:top w:val="none" w:sz="0" w:space="0" w:color="auto"/>
                <w:left w:val="none" w:sz="0" w:space="0" w:color="auto"/>
                <w:bottom w:val="none" w:sz="0" w:space="0" w:color="auto"/>
                <w:right w:val="none" w:sz="0" w:space="0" w:color="auto"/>
              </w:divBdr>
              <w:divsChild>
                <w:div w:id="889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8823">
      <w:bodyDiv w:val="1"/>
      <w:marLeft w:val="0"/>
      <w:marRight w:val="0"/>
      <w:marTop w:val="0"/>
      <w:marBottom w:val="0"/>
      <w:divBdr>
        <w:top w:val="none" w:sz="0" w:space="0" w:color="auto"/>
        <w:left w:val="none" w:sz="0" w:space="0" w:color="auto"/>
        <w:bottom w:val="none" w:sz="0" w:space="0" w:color="auto"/>
        <w:right w:val="none" w:sz="0" w:space="0" w:color="auto"/>
      </w:divBdr>
    </w:div>
    <w:div w:id="1750688499">
      <w:bodyDiv w:val="1"/>
      <w:marLeft w:val="0"/>
      <w:marRight w:val="0"/>
      <w:marTop w:val="0"/>
      <w:marBottom w:val="0"/>
      <w:divBdr>
        <w:top w:val="none" w:sz="0" w:space="0" w:color="auto"/>
        <w:left w:val="none" w:sz="0" w:space="0" w:color="auto"/>
        <w:bottom w:val="none" w:sz="0" w:space="0" w:color="auto"/>
        <w:right w:val="none" w:sz="0" w:space="0" w:color="auto"/>
      </w:divBdr>
    </w:div>
    <w:div w:id="1764374128">
      <w:bodyDiv w:val="1"/>
      <w:marLeft w:val="0"/>
      <w:marRight w:val="0"/>
      <w:marTop w:val="0"/>
      <w:marBottom w:val="0"/>
      <w:divBdr>
        <w:top w:val="none" w:sz="0" w:space="0" w:color="auto"/>
        <w:left w:val="none" w:sz="0" w:space="0" w:color="auto"/>
        <w:bottom w:val="none" w:sz="0" w:space="0" w:color="auto"/>
        <w:right w:val="none" w:sz="0" w:space="0" w:color="auto"/>
      </w:divBdr>
    </w:div>
    <w:div w:id="1811439355">
      <w:bodyDiv w:val="1"/>
      <w:marLeft w:val="0"/>
      <w:marRight w:val="0"/>
      <w:marTop w:val="0"/>
      <w:marBottom w:val="0"/>
      <w:divBdr>
        <w:top w:val="none" w:sz="0" w:space="0" w:color="auto"/>
        <w:left w:val="none" w:sz="0" w:space="0" w:color="auto"/>
        <w:bottom w:val="none" w:sz="0" w:space="0" w:color="auto"/>
        <w:right w:val="none" w:sz="0" w:space="0" w:color="auto"/>
      </w:divBdr>
      <w:divsChild>
        <w:div w:id="2021393368">
          <w:marLeft w:val="0"/>
          <w:marRight w:val="0"/>
          <w:marTop w:val="0"/>
          <w:marBottom w:val="0"/>
          <w:divBdr>
            <w:top w:val="none" w:sz="0" w:space="0" w:color="auto"/>
            <w:left w:val="none" w:sz="0" w:space="0" w:color="auto"/>
            <w:bottom w:val="none" w:sz="0" w:space="0" w:color="auto"/>
            <w:right w:val="none" w:sz="0" w:space="0" w:color="auto"/>
          </w:divBdr>
          <w:divsChild>
            <w:div w:id="328751820">
              <w:marLeft w:val="0"/>
              <w:marRight w:val="0"/>
              <w:marTop w:val="0"/>
              <w:marBottom w:val="0"/>
              <w:divBdr>
                <w:top w:val="none" w:sz="0" w:space="0" w:color="auto"/>
                <w:left w:val="none" w:sz="0" w:space="0" w:color="auto"/>
                <w:bottom w:val="none" w:sz="0" w:space="0" w:color="auto"/>
                <w:right w:val="none" w:sz="0" w:space="0" w:color="auto"/>
              </w:divBdr>
              <w:divsChild>
                <w:div w:id="18840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3707">
      <w:bodyDiv w:val="1"/>
      <w:marLeft w:val="0"/>
      <w:marRight w:val="0"/>
      <w:marTop w:val="0"/>
      <w:marBottom w:val="0"/>
      <w:divBdr>
        <w:top w:val="none" w:sz="0" w:space="0" w:color="auto"/>
        <w:left w:val="none" w:sz="0" w:space="0" w:color="auto"/>
        <w:bottom w:val="none" w:sz="0" w:space="0" w:color="auto"/>
        <w:right w:val="none" w:sz="0" w:space="0" w:color="auto"/>
      </w:divBdr>
    </w:div>
    <w:div w:id="195278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3004">
          <w:marLeft w:val="0"/>
          <w:marRight w:val="0"/>
          <w:marTop w:val="0"/>
          <w:marBottom w:val="0"/>
          <w:divBdr>
            <w:top w:val="none" w:sz="0" w:space="0" w:color="auto"/>
            <w:left w:val="none" w:sz="0" w:space="0" w:color="auto"/>
            <w:bottom w:val="none" w:sz="0" w:space="0" w:color="auto"/>
            <w:right w:val="none" w:sz="0" w:space="0" w:color="auto"/>
          </w:divBdr>
          <w:divsChild>
            <w:div w:id="1539007561">
              <w:marLeft w:val="0"/>
              <w:marRight w:val="0"/>
              <w:marTop w:val="0"/>
              <w:marBottom w:val="0"/>
              <w:divBdr>
                <w:top w:val="none" w:sz="0" w:space="0" w:color="auto"/>
                <w:left w:val="none" w:sz="0" w:space="0" w:color="auto"/>
                <w:bottom w:val="none" w:sz="0" w:space="0" w:color="auto"/>
                <w:right w:val="none" w:sz="0" w:space="0" w:color="auto"/>
              </w:divBdr>
              <w:divsChild>
                <w:div w:id="6551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0429">
      <w:bodyDiv w:val="1"/>
      <w:marLeft w:val="0"/>
      <w:marRight w:val="0"/>
      <w:marTop w:val="0"/>
      <w:marBottom w:val="0"/>
      <w:divBdr>
        <w:top w:val="none" w:sz="0" w:space="0" w:color="auto"/>
        <w:left w:val="none" w:sz="0" w:space="0" w:color="auto"/>
        <w:bottom w:val="none" w:sz="0" w:space="0" w:color="auto"/>
        <w:right w:val="none" w:sz="0" w:space="0" w:color="auto"/>
      </w:divBdr>
      <w:divsChild>
        <w:div w:id="456146010">
          <w:marLeft w:val="0"/>
          <w:marRight w:val="0"/>
          <w:marTop w:val="0"/>
          <w:marBottom w:val="0"/>
          <w:divBdr>
            <w:top w:val="none" w:sz="0" w:space="0" w:color="auto"/>
            <w:left w:val="none" w:sz="0" w:space="0" w:color="auto"/>
            <w:bottom w:val="none" w:sz="0" w:space="0" w:color="auto"/>
            <w:right w:val="none" w:sz="0" w:space="0" w:color="auto"/>
          </w:divBdr>
          <w:divsChild>
            <w:div w:id="1825537647">
              <w:marLeft w:val="0"/>
              <w:marRight w:val="0"/>
              <w:marTop w:val="0"/>
              <w:marBottom w:val="0"/>
              <w:divBdr>
                <w:top w:val="none" w:sz="0" w:space="0" w:color="auto"/>
                <w:left w:val="none" w:sz="0" w:space="0" w:color="auto"/>
                <w:bottom w:val="none" w:sz="0" w:space="0" w:color="auto"/>
                <w:right w:val="none" w:sz="0" w:space="0" w:color="auto"/>
              </w:divBdr>
              <w:divsChild>
                <w:div w:id="3430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8587-223C-3B4C-84A5-DA7DA2C4F11A}">
  <ds:schemaRefs>
    <ds:schemaRef ds:uri="http://schemas.openxmlformats.org/officeDocument/2006/bibliography"/>
  </ds:schemaRefs>
</ds:datastoreItem>
</file>

<file path=customXml/itemProps2.xml><?xml version="1.0" encoding="utf-8"?>
<ds:datastoreItem xmlns:ds="http://schemas.openxmlformats.org/officeDocument/2006/customXml" ds:itemID="{00FCEB8F-CB44-1848-8087-4031C965AFC9}">
  <ds:schemaRefs>
    <ds:schemaRef ds:uri="http://schemas.openxmlformats.org/officeDocument/2006/bibliography"/>
  </ds:schemaRefs>
</ds:datastoreItem>
</file>

<file path=customXml/itemProps3.xml><?xml version="1.0" encoding="utf-8"?>
<ds:datastoreItem xmlns:ds="http://schemas.openxmlformats.org/officeDocument/2006/customXml" ds:itemID="{30292F03-885C-B646-9978-A56B1630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8642</Words>
  <Characters>46068</Characters>
  <Application>Microsoft Office Word</Application>
  <DocSecurity>0</DocSecurity>
  <Lines>743</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Jonathan Eadie Duggett</dc:creator>
  <cp:keywords/>
  <dc:description/>
  <cp:lastModifiedBy>Microsoft Office User</cp:lastModifiedBy>
  <cp:revision>2</cp:revision>
  <cp:lastPrinted>2018-01-02T02:51:00Z</cp:lastPrinted>
  <dcterms:created xsi:type="dcterms:W3CDTF">2020-03-07T06:22:00Z</dcterms:created>
  <dcterms:modified xsi:type="dcterms:W3CDTF">2020-03-07T06:22:00Z</dcterms:modified>
  <cp:category/>
</cp:coreProperties>
</file>