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4E374" w14:textId="07FE0F86" w:rsidR="004D738E" w:rsidRPr="000237FE" w:rsidRDefault="00F23F32" w:rsidP="006859BA">
      <w:pPr>
        <w:spacing w:line="360" w:lineRule="auto"/>
        <w:rPr>
          <w:b/>
          <w:color w:val="000000" w:themeColor="text1"/>
          <w:sz w:val="22"/>
          <w:szCs w:val="22"/>
        </w:rPr>
      </w:pPr>
      <w:r w:rsidRPr="000237FE">
        <w:rPr>
          <w:b/>
          <w:color w:val="000000" w:themeColor="text1"/>
          <w:sz w:val="22"/>
          <w:szCs w:val="22"/>
        </w:rPr>
        <w:t>Abstract:</w:t>
      </w:r>
    </w:p>
    <w:p w14:paraId="526ED995" w14:textId="77777777" w:rsidR="004D738E" w:rsidRPr="000237FE" w:rsidRDefault="004D738E" w:rsidP="006859BA">
      <w:pPr>
        <w:spacing w:line="360" w:lineRule="auto"/>
        <w:rPr>
          <w:b/>
          <w:color w:val="000000" w:themeColor="text1"/>
          <w:sz w:val="22"/>
          <w:szCs w:val="22"/>
        </w:rPr>
      </w:pPr>
    </w:p>
    <w:p w14:paraId="334F65B8" w14:textId="1BE720A1" w:rsidR="004D738E" w:rsidRPr="000237FE" w:rsidRDefault="00F23F32" w:rsidP="006859BA">
      <w:pPr>
        <w:spacing w:line="360" w:lineRule="auto"/>
        <w:rPr>
          <w:color w:val="000000" w:themeColor="text1"/>
          <w:sz w:val="22"/>
          <w:szCs w:val="22"/>
        </w:rPr>
      </w:pPr>
      <w:r w:rsidRPr="000237FE">
        <w:rPr>
          <w:b/>
          <w:color w:val="000000" w:themeColor="text1"/>
          <w:sz w:val="22"/>
          <w:szCs w:val="22"/>
        </w:rPr>
        <w:t>Background:</w:t>
      </w:r>
      <w:r w:rsidR="00B452D9" w:rsidRPr="000237FE">
        <w:rPr>
          <w:b/>
          <w:color w:val="000000" w:themeColor="text1"/>
          <w:sz w:val="22"/>
          <w:szCs w:val="22"/>
        </w:rPr>
        <w:t xml:space="preserve"> </w:t>
      </w:r>
      <w:r w:rsidR="00B452D9" w:rsidRPr="000237FE">
        <w:rPr>
          <w:color w:val="000000" w:themeColor="text1"/>
          <w:sz w:val="22"/>
          <w:szCs w:val="22"/>
        </w:rPr>
        <w:t xml:space="preserve">Adherence to post-bariatric surgery nutritional supplements can be poor and is associated with higher micronutrient deficiency rates. There is currently no </w:t>
      </w:r>
      <w:r w:rsidR="008A53CA" w:rsidRPr="000237FE">
        <w:rPr>
          <w:color w:val="000000" w:themeColor="text1"/>
          <w:sz w:val="22"/>
          <w:szCs w:val="22"/>
        </w:rPr>
        <w:t xml:space="preserve">available </w:t>
      </w:r>
      <w:r w:rsidR="00B452D9" w:rsidRPr="000237FE">
        <w:rPr>
          <w:color w:val="000000" w:themeColor="text1"/>
          <w:sz w:val="22"/>
          <w:szCs w:val="22"/>
        </w:rPr>
        <w:t>study specifically seeking patient</w:t>
      </w:r>
      <w:r w:rsidR="008A53CA" w:rsidRPr="000237FE">
        <w:rPr>
          <w:color w:val="000000" w:themeColor="text1"/>
          <w:sz w:val="22"/>
          <w:szCs w:val="22"/>
        </w:rPr>
        <w:t>s’</w:t>
      </w:r>
      <w:r w:rsidR="00B452D9" w:rsidRPr="000237FE">
        <w:rPr>
          <w:color w:val="000000" w:themeColor="text1"/>
          <w:sz w:val="22"/>
          <w:szCs w:val="22"/>
        </w:rPr>
        <w:t xml:space="preserve"> perspectives on the reasons behind poor </w:t>
      </w:r>
      <w:r w:rsidR="008A53CA" w:rsidRPr="000237FE">
        <w:rPr>
          <w:color w:val="000000" w:themeColor="text1"/>
          <w:sz w:val="22"/>
          <w:szCs w:val="22"/>
        </w:rPr>
        <w:t>adherence</w:t>
      </w:r>
      <w:r w:rsidR="00B452D9" w:rsidRPr="000237FE">
        <w:rPr>
          <w:color w:val="000000" w:themeColor="text1"/>
          <w:sz w:val="22"/>
          <w:szCs w:val="22"/>
        </w:rPr>
        <w:t xml:space="preserve"> and how </w:t>
      </w:r>
      <w:r w:rsidR="008A53CA" w:rsidRPr="000237FE">
        <w:rPr>
          <w:color w:val="000000" w:themeColor="text1"/>
          <w:sz w:val="22"/>
          <w:szCs w:val="22"/>
        </w:rPr>
        <w:t>to address it.</w:t>
      </w:r>
      <w:r w:rsidR="00B452D9" w:rsidRPr="000237FE">
        <w:rPr>
          <w:color w:val="000000" w:themeColor="text1"/>
          <w:sz w:val="22"/>
          <w:szCs w:val="22"/>
        </w:rPr>
        <w:t xml:space="preserve"> </w:t>
      </w:r>
    </w:p>
    <w:p w14:paraId="3B2C63B7" w14:textId="77777777" w:rsidR="00B452D9" w:rsidRPr="000237FE" w:rsidRDefault="00B452D9" w:rsidP="006859BA">
      <w:pPr>
        <w:spacing w:line="360" w:lineRule="auto"/>
        <w:rPr>
          <w:color w:val="000000" w:themeColor="text1"/>
          <w:sz w:val="22"/>
          <w:szCs w:val="22"/>
        </w:rPr>
      </w:pPr>
    </w:p>
    <w:p w14:paraId="38A64CB0" w14:textId="052D83A6" w:rsidR="004D738E" w:rsidRPr="000237FE" w:rsidRDefault="00F23F32" w:rsidP="006859BA">
      <w:pPr>
        <w:spacing w:line="360" w:lineRule="auto"/>
        <w:rPr>
          <w:color w:val="000000" w:themeColor="text1"/>
          <w:sz w:val="22"/>
          <w:szCs w:val="22"/>
        </w:rPr>
      </w:pPr>
      <w:r w:rsidRPr="000237FE">
        <w:rPr>
          <w:b/>
          <w:color w:val="000000" w:themeColor="text1"/>
          <w:sz w:val="22"/>
          <w:szCs w:val="22"/>
        </w:rPr>
        <w:t>Methods:</w:t>
      </w:r>
      <w:r w:rsidR="00B452D9" w:rsidRPr="000237FE">
        <w:rPr>
          <w:b/>
          <w:color w:val="000000" w:themeColor="text1"/>
          <w:sz w:val="22"/>
          <w:szCs w:val="22"/>
        </w:rPr>
        <w:t xml:space="preserve"> </w:t>
      </w:r>
      <w:r w:rsidR="008A53CA" w:rsidRPr="000237FE">
        <w:rPr>
          <w:color w:val="000000" w:themeColor="text1"/>
          <w:sz w:val="22"/>
          <w:szCs w:val="22"/>
        </w:rPr>
        <w:t>Bariatric surgery patients</w:t>
      </w:r>
      <w:r w:rsidR="00B452D9" w:rsidRPr="000237FE">
        <w:rPr>
          <w:color w:val="000000" w:themeColor="text1"/>
          <w:sz w:val="22"/>
          <w:szCs w:val="22"/>
        </w:rPr>
        <w:t xml:space="preserve"> </w:t>
      </w:r>
      <w:r w:rsidR="008A53CA" w:rsidRPr="000237FE">
        <w:rPr>
          <w:color w:val="000000" w:themeColor="text1"/>
          <w:sz w:val="22"/>
          <w:szCs w:val="22"/>
        </w:rPr>
        <w:t xml:space="preserve">living in the United Kingdom </w:t>
      </w:r>
      <w:r w:rsidR="00B452D9" w:rsidRPr="000237FE">
        <w:rPr>
          <w:color w:val="000000" w:themeColor="text1"/>
          <w:sz w:val="22"/>
          <w:szCs w:val="22"/>
        </w:rPr>
        <w:t xml:space="preserve">were invited to take part in an anonymous survey on SurveyMonkey®. </w:t>
      </w:r>
    </w:p>
    <w:p w14:paraId="45D68F45" w14:textId="77777777" w:rsidR="00B452D9" w:rsidRPr="000237FE" w:rsidRDefault="00B452D9" w:rsidP="006859BA">
      <w:pPr>
        <w:spacing w:line="360" w:lineRule="auto"/>
        <w:rPr>
          <w:b/>
          <w:color w:val="000000" w:themeColor="text1"/>
          <w:sz w:val="22"/>
          <w:szCs w:val="22"/>
        </w:rPr>
      </w:pPr>
    </w:p>
    <w:p w14:paraId="55503815" w14:textId="6701A476" w:rsidR="000337D6" w:rsidRPr="000237FE" w:rsidRDefault="00F23F32" w:rsidP="006859BA">
      <w:pPr>
        <w:spacing w:line="360" w:lineRule="auto"/>
        <w:rPr>
          <w:color w:val="000000" w:themeColor="text1"/>
          <w:sz w:val="22"/>
          <w:szCs w:val="22"/>
        </w:rPr>
      </w:pPr>
      <w:r w:rsidRPr="000237FE">
        <w:rPr>
          <w:b/>
          <w:color w:val="000000" w:themeColor="text1"/>
          <w:sz w:val="22"/>
          <w:szCs w:val="22"/>
        </w:rPr>
        <w:t>Results:</w:t>
      </w:r>
      <w:r w:rsidR="007E7E77" w:rsidRPr="000237FE">
        <w:rPr>
          <w:b/>
          <w:color w:val="000000" w:themeColor="text1"/>
          <w:sz w:val="22"/>
          <w:szCs w:val="22"/>
        </w:rPr>
        <w:t xml:space="preserve"> </w:t>
      </w:r>
      <w:r w:rsidR="007E7E77" w:rsidRPr="000237FE">
        <w:rPr>
          <w:color w:val="000000" w:themeColor="text1"/>
          <w:sz w:val="22"/>
          <w:szCs w:val="22"/>
        </w:rPr>
        <w:t xml:space="preserve">A total of 529 patients (92.61 % females, mean age 47.7 years) took </w:t>
      </w:r>
      <w:r w:rsidR="00063842" w:rsidRPr="000237FE">
        <w:rPr>
          <w:color w:val="000000" w:themeColor="text1"/>
          <w:sz w:val="22"/>
          <w:szCs w:val="22"/>
        </w:rPr>
        <w:t>part</w:t>
      </w:r>
      <w:r w:rsidR="007E7E77" w:rsidRPr="000237FE">
        <w:rPr>
          <w:color w:val="000000" w:themeColor="text1"/>
          <w:sz w:val="22"/>
          <w:szCs w:val="22"/>
        </w:rPr>
        <w:t xml:space="preserve">. Most of these patients had undergone either a Roux-en-Y Gastric Bypass (63.0%) or Sleeve Gastrectomy (24.0 %). Most of the patients were in full-time (49.0 %, n=260/529) or part-time (15.7 %, n=83/529) employment. </w:t>
      </w:r>
      <w:r w:rsidR="008A53CA" w:rsidRPr="000237FE">
        <w:rPr>
          <w:color w:val="000000" w:themeColor="text1"/>
          <w:sz w:val="22"/>
          <w:szCs w:val="22"/>
        </w:rPr>
        <w:t>Approximately 54.0% (</w:t>
      </w:r>
      <w:r w:rsidR="007E7E77" w:rsidRPr="000237FE">
        <w:rPr>
          <w:color w:val="000000" w:themeColor="text1"/>
          <w:sz w:val="22"/>
          <w:szCs w:val="22"/>
        </w:rPr>
        <w:t xml:space="preserve">n=287/529) of the respondents reported having trouble taking all their supplements. Males were significantly more likely to report complete compliance. </w:t>
      </w:r>
      <w:r w:rsidRPr="000237FE">
        <w:rPr>
          <w:color w:val="000000" w:themeColor="text1"/>
          <w:sz w:val="22"/>
          <w:szCs w:val="22"/>
        </w:rPr>
        <w:t xml:space="preserve">The most important reported reason for poor compliance was difficulty in remembering (45.6%), followed by too many tablets </w:t>
      </w:r>
      <w:r w:rsidRPr="000237FE">
        <w:rPr>
          <w:color w:val="000000" w:themeColor="text1"/>
          <w:sz w:val="22"/>
          <w:szCs w:val="22"/>
        </w:rPr>
        <w:t>(16.4 %), side effects (14.3 %), cost (11.5 %), non-prescribing by GP (10.8%), bad taste (10.1 %), and</w:t>
      </w:r>
      <w:r w:rsidR="00063842" w:rsidRPr="000237FE">
        <w:rPr>
          <w:color w:val="000000" w:themeColor="text1"/>
          <w:sz w:val="22"/>
          <w:szCs w:val="22"/>
        </w:rPr>
        <w:t xml:space="preserve"> not feeling the need to take</w:t>
      </w:r>
      <w:r w:rsidRPr="000237FE">
        <w:rPr>
          <w:color w:val="000000" w:themeColor="text1"/>
          <w:sz w:val="22"/>
          <w:szCs w:val="22"/>
        </w:rPr>
        <w:t xml:space="preserve"> (9.4 %). </w:t>
      </w:r>
      <w:r w:rsidR="007C7B2B" w:rsidRPr="000237FE">
        <w:rPr>
          <w:color w:val="000000" w:themeColor="text1"/>
          <w:sz w:val="22"/>
          <w:szCs w:val="22"/>
        </w:rPr>
        <w:t>Patients suggested reducing the number of tablets (41.8 %), patient educ</w:t>
      </w:r>
      <w:r w:rsidR="005D6DF0" w:rsidRPr="000237FE">
        <w:rPr>
          <w:color w:val="000000" w:themeColor="text1"/>
          <w:sz w:val="22"/>
          <w:szCs w:val="22"/>
        </w:rPr>
        <w:t>ation (25.7 %</w:t>
      </w:r>
      <w:r w:rsidR="007C7B2B" w:rsidRPr="000237FE">
        <w:rPr>
          <w:color w:val="000000" w:themeColor="text1"/>
          <w:sz w:val="22"/>
          <w:szCs w:val="22"/>
        </w:rPr>
        <w:t>), GP education (24.0</w:t>
      </w:r>
      <w:r w:rsidR="005D6DF0" w:rsidRPr="000237FE">
        <w:rPr>
          <w:color w:val="000000" w:themeColor="text1"/>
          <w:sz w:val="22"/>
          <w:szCs w:val="22"/>
        </w:rPr>
        <w:t xml:space="preserve"> </w:t>
      </w:r>
      <w:r w:rsidR="007C7B2B" w:rsidRPr="000237FE">
        <w:rPr>
          <w:color w:val="000000" w:themeColor="text1"/>
          <w:sz w:val="22"/>
          <w:szCs w:val="22"/>
        </w:rPr>
        <w:t xml:space="preserve">%), reducing the cost (18.5 %), and more information from a healthcare provider (12.5 %) or </w:t>
      </w:r>
      <w:r w:rsidR="00063842" w:rsidRPr="000237FE">
        <w:rPr>
          <w:color w:val="000000" w:themeColor="text1"/>
          <w:sz w:val="22"/>
          <w:szCs w:val="22"/>
        </w:rPr>
        <w:t xml:space="preserve">a </w:t>
      </w:r>
      <w:r w:rsidR="007C7B2B" w:rsidRPr="000237FE">
        <w:rPr>
          <w:color w:val="000000" w:themeColor="text1"/>
          <w:sz w:val="22"/>
          <w:szCs w:val="22"/>
        </w:rPr>
        <w:t xml:space="preserve">pharmacist (5.2 %) to improve </w:t>
      </w:r>
      <w:r w:rsidR="00063842" w:rsidRPr="000237FE">
        <w:rPr>
          <w:color w:val="000000" w:themeColor="text1"/>
          <w:sz w:val="22"/>
          <w:szCs w:val="22"/>
        </w:rPr>
        <w:t xml:space="preserve">the </w:t>
      </w:r>
      <w:r w:rsidR="007C7B2B" w:rsidRPr="000237FE">
        <w:rPr>
          <w:color w:val="000000" w:themeColor="text1"/>
          <w:sz w:val="22"/>
          <w:szCs w:val="22"/>
        </w:rPr>
        <w:t xml:space="preserve">compliance. </w:t>
      </w:r>
    </w:p>
    <w:p w14:paraId="16B797BE" w14:textId="77777777" w:rsidR="000B6BD5" w:rsidRPr="000237FE" w:rsidRDefault="000B6BD5" w:rsidP="006859BA">
      <w:pPr>
        <w:spacing w:line="360" w:lineRule="auto"/>
        <w:rPr>
          <w:color w:val="000000" w:themeColor="text1"/>
          <w:sz w:val="22"/>
          <w:szCs w:val="22"/>
        </w:rPr>
      </w:pPr>
    </w:p>
    <w:p w14:paraId="09DC8EB4" w14:textId="450F3DF9" w:rsidR="004D738E" w:rsidRPr="000237FE" w:rsidRDefault="00F23F32" w:rsidP="006859BA">
      <w:pPr>
        <w:spacing w:line="360" w:lineRule="auto"/>
        <w:rPr>
          <w:color w:val="000000" w:themeColor="text1"/>
          <w:sz w:val="22"/>
          <w:szCs w:val="22"/>
        </w:rPr>
      </w:pPr>
      <w:r w:rsidRPr="000237FE">
        <w:rPr>
          <w:b/>
          <w:color w:val="000000" w:themeColor="text1"/>
          <w:sz w:val="22"/>
          <w:szCs w:val="22"/>
        </w:rPr>
        <w:t>Conclusion:</w:t>
      </w:r>
      <w:r w:rsidR="000337D6" w:rsidRPr="000237FE">
        <w:rPr>
          <w:b/>
          <w:color w:val="000000" w:themeColor="text1"/>
          <w:sz w:val="22"/>
          <w:szCs w:val="22"/>
        </w:rPr>
        <w:t xml:space="preserve"> </w:t>
      </w:r>
      <w:r w:rsidR="000337D6" w:rsidRPr="000237FE">
        <w:rPr>
          <w:color w:val="000000" w:themeColor="text1"/>
          <w:sz w:val="22"/>
          <w:szCs w:val="22"/>
        </w:rPr>
        <w:t>This study is the first attempt to understand patient perspectives on poor adherence to post-bariatric surgery nutritional recommendation. Patients offered a number of explanations and also provided with suggestions on how to improve it.</w:t>
      </w:r>
    </w:p>
    <w:p w14:paraId="1116D0A8" w14:textId="77777777" w:rsidR="004D738E" w:rsidRPr="000237FE" w:rsidRDefault="004D738E" w:rsidP="006859BA">
      <w:pPr>
        <w:spacing w:line="360" w:lineRule="auto"/>
        <w:rPr>
          <w:b/>
          <w:color w:val="000000" w:themeColor="text1"/>
          <w:sz w:val="22"/>
          <w:szCs w:val="22"/>
        </w:rPr>
      </w:pPr>
    </w:p>
    <w:p w14:paraId="7CBD12BD" w14:textId="1C4514FD" w:rsidR="004D738E" w:rsidRPr="000237FE" w:rsidRDefault="00F23F32" w:rsidP="006859BA">
      <w:pPr>
        <w:spacing w:line="360" w:lineRule="auto"/>
        <w:rPr>
          <w:color w:val="000000" w:themeColor="text1"/>
          <w:sz w:val="22"/>
          <w:szCs w:val="22"/>
        </w:rPr>
      </w:pPr>
      <w:r w:rsidRPr="000237FE">
        <w:rPr>
          <w:b/>
          <w:color w:val="000000" w:themeColor="text1"/>
          <w:sz w:val="22"/>
          <w:szCs w:val="22"/>
        </w:rPr>
        <w:t>Key Words:</w:t>
      </w:r>
      <w:r w:rsidRPr="000237FE">
        <w:rPr>
          <w:color w:val="000000" w:themeColor="text1"/>
          <w:sz w:val="22"/>
          <w:szCs w:val="22"/>
        </w:rPr>
        <w:t xml:space="preserve"> </w:t>
      </w:r>
      <w:r w:rsidR="000B6BD5" w:rsidRPr="000237FE">
        <w:rPr>
          <w:color w:val="000000" w:themeColor="text1"/>
          <w:sz w:val="22"/>
          <w:szCs w:val="22"/>
        </w:rPr>
        <w:t>Bariatric surgery, micronutrient deficiency, vitamin supplementation, compliance</w:t>
      </w:r>
    </w:p>
    <w:p w14:paraId="13B1ACC5" w14:textId="77777777" w:rsidR="00577AA2" w:rsidRPr="000237FE" w:rsidRDefault="00577AA2" w:rsidP="006859BA">
      <w:pPr>
        <w:spacing w:line="360" w:lineRule="auto"/>
        <w:rPr>
          <w:rFonts w:cs="Times New Roman"/>
          <w:b/>
          <w:color w:val="000000" w:themeColor="text1"/>
          <w:sz w:val="22"/>
          <w:szCs w:val="22"/>
        </w:rPr>
      </w:pPr>
    </w:p>
    <w:p w14:paraId="223DAF33" w14:textId="77777777" w:rsidR="00577AA2" w:rsidRPr="000237FE" w:rsidRDefault="00577AA2" w:rsidP="006859BA">
      <w:pPr>
        <w:spacing w:line="360" w:lineRule="auto"/>
        <w:rPr>
          <w:rFonts w:cs="Times New Roman"/>
          <w:b/>
          <w:color w:val="000000" w:themeColor="text1"/>
          <w:sz w:val="22"/>
          <w:szCs w:val="22"/>
        </w:rPr>
      </w:pPr>
    </w:p>
    <w:p w14:paraId="3BACF1AA" w14:textId="77777777" w:rsidR="008A53CA" w:rsidRPr="000237FE" w:rsidRDefault="008A53CA" w:rsidP="006859BA">
      <w:pPr>
        <w:spacing w:line="360" w:lineRule="auto"/>
        <w:rPr>
          <w:rFonts w:cs="Times New Roman"/>
          <w:b/>
          <w:color w:val="000000" w:themeColor="text1"/>
          <w:sz w:val="22"/>
          <w:szCs w:val="22"/>
        </w:rPr>
      </w:pPr>
    </w:p>
    <w:p w14:paraId="74BFDF8C" w14:textId="77777777" w:rsidR="008A53CA" w:rsidRPr="000237FE" w:rsidRDefault="008A53CA" w:rsidP="006859BA">
      <w:pPr>
        <w:spacing w:line="360" w:lineRule="auto"/>
        <w:rPr>
          <w:rFonts w:cs="Times New Roman"/>
          <w:b/>
          <w:color w:val="000000" w:themeColor="text1"/>
          <w:sz w:val="22"/>
          <w:szCs w:val="22"/>
        </w:rPr>
      </w:pPr>
    </w:p>
    <w:p w14:paraId="7FEFE110" w14:textId="77777777" w:rsidR="008A53CA" w:rsidRPr="000237FE" w:rsidRDefault="008A53CA" w:rsidP="006859BA">
      <w:pPr>
        <w:spacing w:line="360" w:lineRule="auto"/>
        <w:rPr>
          <w:rFonts w:cs="Times New Roman"/>
          <w:b/>
          <w:color w:val="000000" w:themeColor="text1"/>
          <w:sz w:val="22"/>
          <w:szCs w:val="22"/>
        </w:rPr>
      </w:pPr>
    </w:p>
    <w:p w14:paraId="309A0F89" w14:textId="77777777" w:rsidR="008A53CA" w:rsidRPr="000237FE" w:rsidRDefault="008A53CA" w:rsidP="006859BA">
      <w:pPr>
        <w:spacing w:line="360" w:lineRule="auto"/>
        <w:rPr>
          <w:rFonts w:cs="Times New Roman"/>
          <w:b/>
          <w:color w:val="000000" w:themeColor="text1"/>
          <w:sz w:val="22"/>
          <w:szCs w:val="22"/>
        </w:rPr>
      </w:pPr>
    </w:p>
    <w:p w14:paraId="2152C3D4" w14:textId="77777777" w:rsidR="008A53CA" w:rsidRPr="000237FE" w:rsidRDefault="008A53CA" w:rsidP="006859BA">
      <w:pPr>
        <w:spacing w:line="360" w:lineRule="auto"/>
        <w:rPr>
          <w:rFonts w:cs="Times New Roman"/>
          <w:b/>
          <w:color w:val="000000" w:themeColor="text1"/>
          <w:sz w:val="22"/>
          <w:szCs w:val="22"/>
        </w:rPr>
      </w:pPr>
    </w:p>
    <w:p w14:paraId="62C7616F" w14:textId="77777777" w:rsidR="0078595E" w:rsidRPr="000237FE" w:rsidRDefault="0078595E" w:rsidP="006859BA">
      <w:pPr>
        <w:spacing w:line="360" w:lineRule="auto"/>
        <w:rPr>
          <w:rFonts w:cs="Times New Roman"/>
          <w:b/>
          <w:color w:val="000000" w:themeColor="text1"/>
          <w:sz w:val="22"/>
          <w:szCs w:val="22"/>
        </w:rPr>
      </w:pPr>
    </w:p>
    <w:p w14:paraId="15F1CD2C" w14:textId="77777777" w:rsidR="0078595E" w:rsidRPr="000237FE" w:rsidRDefault="0078595E" w:rsidP="006859BA">
      <w:pPr>
        <w:spacing w:line="360" w:lineRule="auto"/>
        <w:rPr>
          <w:rFonts w:cs="Times New Roman"/>
          <w:b/>
          <w:color w:val="000000" w:themeColor="text1"/>
          <w:sz w:val="22"/>
          <w:szCs w:val="22"/>
        </w:rPr>
      </w:pPr>
    </w:p>
    <w:p w14:paraId="7858CF66" w14:textId="77777777" w:rsidR="0078595E" w:rsidRPr="000237FE" w:rsidRDefault="0078595E" w:rsidP="006859BA">
      <w:pPr>
        <w:spacing w:line="360" w:lineRule="auto"/>
        <w:rPr>
          <w:rFonts w:cs="Times New Roman"/>
          <w:b/>
          <w:color w:val="000000" w:themeColor="text1"/>
          <w:sz w:val="22"/>
          <w:szCs w:val="22"/>
        </w:rPr>
      </w:pPr>
    </w:p>
    <w:p w14:paraId="021961A9" w14:textId="77777777" w:rsidR="0078595E" w:rsidRPr="000237FE" w:rsidRDefault="0078595E" w:rsidP="006859BA">
      <w:pPr>
        <w:spacing w:line="360" w:lineRule="auto"/>
        <w:rPr>
          <w:rFonts w:cs="Times New Roman"/>
          <w:b/>
          <w:color w:val="000000" w:themeColor="text1"/>
          <w:sz w:val="22"/>
          <w:szCs w:val="22"/>
        </w:rPr>
      </w:pPr>
    </w:p>
    <w:p w14:paraId="1347B16F" w14:textId="77777777" w:rsidR="00855250" w:rsidRPr="000237FE" w:rsidRDefault="00F23F32" w:rsidP="006859BA">
      <w:pPr>
        <w:spacing w:line="360" w:lineRule="auto"/>
        <w:rPr>
          <w:rFonts w:cs="Times New Roman"/>
          <w:color w:val="000000" w:themeColor="text1"/>
          <w:sz w:val="22"/>
          <w:szCs w:val="22"/>
        </w:rPr>
      </w:pPr>
      <w:r w:rsidRPr="000237FE">
        <w:rPr>
          <w:rFonts w:cs="Times New Roman"/>
          <w:b/>
          <w:color w:val="000000" w:themeColor="text1"/>
          <w:sz w:val="22"/>
          <w:szCs w:val="22"/>
        </w:rPr>
        <w:lastRenderedPageBreak/>
        <w:t>Background:</w:t>
      </w:r>
      <w:r w:rsidRPr="000237FE">
        <w:rPr>
          <w:rFonts w:cs="Times New Roman"/>
          <w:color w:val="000000" w:themeColor="text1"/>
          <w:sz w:val="22"/>
          <w:szCs w:val="22"/>
        </w:rPr>
        <w:t xml:space="preserve"> </w:t>
      </w:r>
    </w:p>
    <w:p w14:paraId="6F098869" w14:textId="77777777" w:rsidR="00855250" w:rsidRPr="000237FE" w:rsidRDefault="00855250" w:rsidP="006859BA">
      <w:pPr>
        <w:spacing w:line="360" w:lineRule="auto"/>
        <w:rPr>
          <w:rFonts w:cs="Times New Roman"/>
          <w:color w:val="000000" w:themeColor="text1"/>
          <w:sz w:val="22"/>
          <w:szCs w:val="22"/>
        </w:rPr>
      </w:pPr>
    </w:p>
    <w:p w14:paraId="60E10B3A" w14:textId="534D167B" w:rsidR="00924B8B" w:rsidRPr="000237FE" w:rsidRDefault="00F23F32" w:rsidP="006859BA">
      <w:pPr>
        <w:spacing w:line="360" w:lineRule="auto"/>
        <w:rPr>
          <w:rFonts w:cs="Times New Roman"/>
          <w:color w:val="000000" w:themeColor="text1"/>
          <w:sz w:val="22"/>
          <w:szCs w:val="22"/>
        </w:rPr>
      </w:pPr>
      <w:r w:rsidRPr="000237FE">
        <w:rPr>
          <w:rFonts w:cs="Times New Roman"/>
          <w:color w:val="000000" w:themeColor="text1"/>
          <w:sz w:val="22"/>
          <w:szCs w:val="22"/>
        </w:rPr>
        <w:t xml:space="preserve">Patients undergoing bariatric surgery are at </w:t>
      </w:r>
      <w:r w:rsidR="00AE0DB0" w:rsidRPr="000237FE">
        <w:rPr>
          <w:rFonts w:cs="Times New Roman"/>
          <w:color w:val="000000" w:themeColor="text1"/>
          <w:sz w:val="22"/>
          <w:szCs w:val="22"/>
        </w:rPr>
        <w:t xml:space="preserve">an increased </w:t>
      </w:r>
      <w:r w:rsidRPr="000237FE">
        <w:rPr>
          <w:rFonts w:cs="Times New Roman"/>
          <w:color w:val="000000" w:themeColor="text1"/>
          <w:sz w:val="22"/>
          <w:szCs w:val="22"/>
        </w:rPr>
        <w:t xml:space="preserve">risk of developing micronutrient deficiency </w:t>
      </w:r>
      <w:r w:rsidR="00214112" w:rsidRPr="000237FE">
        <w:rPr>
          <w:rFonts w:cs="Times New Roman"/>
          <w:color w:val="000000" w:themeColor="text1"/>
          <w:sz w:val="22"/>
          <w:szCs w:val="22"/>
        </w:rPr>
        <w:t>[1</w:t>
      </w:r>
      <w:r w:rsidR="0061697D" w:rsidRPr="000237FE">
        <w:rPr>
          <w:rFonts w:cs="Times New Roman"/>
          <w:color w:val="000000" w:themeColor="text1"/>
          <w:sz w:val="22"/>
          <w:szCs w:val="22"/>
        </w:rPr>
        <w:t xml:space="preserve">] </w:t>
      </w:r>
      <w:r w:rsidRPr="000237FE">
        <w:rPr>
          <w:rFonts w:cs="Times New Roman"/>
          <w:color w:val="000000" w:themeColor="text1"/>
          <w:sz w:val="22"/>
          <w:szCs w:val="22"/>
        </w:rPr>
        <w:t>through a combination of pre-existing deficiency</w:t>
      </w:r>
      <w:r w:rsidR="00214112" w:rsidRPr="000237FE">
        <w:rPr>
          <w:rFonts w:cs="Times New Roman"/>
          <w:color w:val="000000" w:themeColor="text1"/>
          <w:sz w:val="22"/>
          <w:szCs w:val="22"/>
        </w:rPr>
        <w:t xml:space="preserve"> [2</w:t>
      </w:r>
      <w:r w:rsidR="00801BA8" w:rsidRPr="000237FE">
        <w:rPr>
          <w:rFonts w:cs="Times New Roman"/>
          <w:color w:val="000000" w:themeColor="text1"/>
          <w:sz w:val="22"/>
          <w:szCs w:val="22"/>
        </w:rPr>
        <w:t>]</w:t>
      </w:r>
      <w:r w:rsidRPr="000237FE">
        <w:rPr>
          <w:rFonts w:cs="Times New Roman"/>
          <w:color w:val="000000" w:themeColor="text1"/>
          <w:sz w:val="22"/>
          <w:szCs w:val="22"/>
        </w:rPr>
        <w:t>, decreased postoperative intake</w:t>
      </w:r>
      <w:r w:rsidR="00214112" w:rsidRPr="000237FE">
        <w:rPr>
          <w:rFonts w:cs="Times New Roman"/>
          <w:color w:val="000000" w:themeColor="text1"/>
          <w:sz w:val="22"/>
          <w:szCs w:val="22"/>
        </w:rPr>
        <w:t xml:space="preserve"> [3</w:t>
      </w:r>
      <w:r w:rsidR="00A17399" w:rsidRPr="000237FE">
        <w:rPr>
          <w:rFonts w:cs="Times New Roman"/>
          <w:color w:val="000000" w:themeColor="text1"/>
          <w:sz w:val="22"/>
          <w:szCs w:val="22"/>
        </w:rPr>
        <w:t>]</w:t>
      </w:r>
      <w:r w:rsidRPr="000237FE">
        <w:rPr>
          <w:rFonts w:cs="Times New Roman"/>
          <w:color w:val="000000" w:themeColor="text1"/>
          <w:sz w:val="22"/>
          <w:szCs w:val="22"/>
        </w:rPr>
        <w:t xml:space="preserve">, and reduced </w:t>
      </w:r>
      <w:r w:rsidR="00214112" w:rsidRPr="000237FE">
        <w:rPr>
          <w:rFonts w:cs="Times New Roman"/>
          <w:color w:val="000000" w:themeColor="text1"/>
          <w:sz w:val="22"/>
          <w:szCs w:val="22"/>
        </w:rPr>
        <w:t>absorption [4</w:t>
      </w:r>
      <w:r w:rsidR="00730191" w:rsidRPr="000237FE">
        <w:rPr>
          <w:rFonts w:cs="Times New Roman"/>
          <w:color w:val="000000" w:themeColor="text1"/>
          <w:sz w:val="22"/>
          <w:szCs w:val="22"/>
        </w:rPr>
        <w:t>]</w:t>
      </w:r>
      <w:r w:rsidRPr="000237FE">
        <w:rPr>
          <w:rFonts w:cs="Times New Roman"/>
          <w:color w:val="000000" w:themeColor="text1"/>
          <w:sz w:val="22"/>
          <w:szCs w:val="22"/>
        </w:rPr>
        <w:t xml:space="preserve">. Patients are therefore advised lifelong micronutrient supplementation </w:t>
      </w:r>
      <w:r w:rsidR="00214112" w:rsidRPr="000237FE">
        <w:rPr>
          <w:rFonts w:cs="Times New Roman"/>
          <w:color w:val="000000" w:themeColor="text1"/>
          <w:sz w:val="22"/>
          <w:szCs w:val="22"/>
        </w:rPr>
        <w:t>[5-6</w:t>
      </w:r>
      <w:r w:rsidR="003C33C3" w:rsidRPr="000237FE">
        <w:rPr>
          <w:rFonts w:cs="Times New Roman"/>
          <w:color w:val="000000" w:themeColor="text1"/>
          <w:sz w:val="22"/>
          <w:szCs w:val="22"/>
        </w:rPr>
        <w:t>]</w:t>
      </w:r>
      <w:r w:rsidRPr="000237FE">
        <w:rPr>
          <w:rFonts w:cs="Times New Roman"/>
          <w:color w:val="000000" w:themeColor="text1"/>
          <w:sz w:val="22"/>
          <w:szCs w:val="22"/>
        </w:rPr>
        <w:t xml:space="preserve">. However, adherence to these recommendations can be </w:t>
      </w:r>
      <w:r w:rsidR="00226FB2" w:rsidRPr="000237FE">
        <w:rPr>
          <w:rFonts w:cs="Times New Roman"/>
          <w:color w:val="000000" w:themeColor="text1"/>
          <w:sz w:val="22"/>
          <w:szCs w:val="22"/>
        </w:rPr>
        <w:t>poor</w:t>
      </w:r>
      <w:r w:rsidRPr="000237FE">
        <w:rPr>
          <w:rFonts w:cs="Times New Roman"/>
          <w:color w:val="000000" w:themeColor="text1"/>
          <w:sz w:val="22"/>
          <w:szCs w:val="22"/>
        </w:rPr>
        <w:t xml:space="preserve"> </w:t>
      </w:r>
      <w:r w:rsidR="00214112" w:rsidRPr="000237FE">
        <w:rPr>
          <w:rFonts w:cs="Times New Roman"/>
          <w:color w:val="000000" w:themeColor="text1"/>
          <w:sz w:val="22"/>
          <w:szCs w:val="22"/>
        </w:rPr>
        <w:t>[7-9</w:t>
      </w:r>
      <w:r w:rsidR="00BF715B" w:rsidRPr="000237FE">
        <w:rPr>
          <w:rFonts w:cs="Times New Roman"/>
          <w:color w:val="000000" w:themeColor="text1"/>
          <w:sz w:val="22"/>
          <w:szCs w:val="22"/>
        </w:rPr>
        <w:t>]</w:t>
      </w:r>
      <w:r w:rsidRPr="000237FE">
        <w:rPr>
          <w:rFonts w:cs="Times New Roman"/>
          <w:color w:val="000000" w:themeColor="text1"/>
          <w:sz w:val="22"/>
          <w:szCs w:val="22"/>
        </w:rPr>
        <w:t xml:space="preserve">. </w:t>
      </w:r>
    </w:p>
    <w:p w14:paraId="13A7EF45" w14:textId="77777777" w:rsidR="00924B8B" w:rsidRPr="000237FE" w:rsidRDefault="00924B8B" w:rsidP="006859BA">
      <w:pPr>
        <w:spacing w:line="360" w:lineRule="auto"/>
        <w:rPr>
          <w:rFonts w:cs="Times New Roman"/>
          <w:color w:val="000000" w:themeColor="text1"/>
          <w:sz w:val="22"/>
          <w:szCs w:val="22"/>
        </w:rPr>
      </w:pPr>
    </w:p>
    <w:p w14:paraId="75020D61" w14:textId="58B30732" w:rsidR="00F51FAA" w:rsidRPr="000237FE" w:rsidRDefault="00F23F32" w:rsidP="006859BA">
      <w:pPr>
        <w:spacing w:line="360" w:lineRule="auto"/>
        <w:rPr>
          <w:rFonts w:cs="Times New Roman"/>
          <w:color w:val="000000" w:themeColor="text1"/>
          <w:sz w:val="22"/>
          <w:szCs w:val="22"/>
        </w:rPr>
      </w:pPr>
      <w:r w:rsidRPr="000237FE">
        <w:rPr>
          <w:rFonts w:cs="Times New Roman"/>
          <w:color w:val="000000" w:themeColor="text1"/>
          <w:sz w:val="22"/>
          <w:szCs w:val="22"/>
        </w:rPr>
        <w:t xml:space="preserve">Poor adherence to micronutrient supplementation after bariatric surgery </w:t>
      </w:r>
      <w:r w:rsidR="00C41543" w:rsidRPr="000237FE">
        <w:rPr>
          <w:rFonts w:cs="Times New Roman"/>
          <w:color w:val="000000" w:themeColor="text1"/>
          <w:sz w:val="22"/>
          <w:szCs w:val="22"/>
        </w:rPr>
        <w:t xml:space="preserve">is associated with higher rates of micronutrient </w:t>
      </w:r>
      <w:r w:rsidR="004166B7" w:rsidRPr="000237FE">
        <w:rPr>
          <w:rFonts w:cs="Times New Roman"/>
          <w:color w:val="000000" w:themeColor="text1"/>
          <w:sz w:val="22"/>
          <w:szCs w:val="22"/>
        </w:rPr>
        <w:t xml:space="preserve">deficiency </w:t>
      </w:r>
      <w:r w:rsidR="001703BA" w:rsidRPr="000237FE">
        <w:rPr>
          <w:rFonts w:cs="Times New Roman"/>
          <w:color w:val="000000" w:themeColor="text1"/>
          <w:sz w:val="22"/>
          <w:szCs w:val="22"/>
        </w:rPr>
        <w:t>[7, 10-11</w:t>
      </w:r>
      <w:r w:rsidR="008A0ECA" w:rsidRPr="000237FE">
        <w:rPr>
          <w:rFonts w:cs="Times New Roman"/>
          <w:color w:val="000000" w:themeColor="text1"/>
          <w:sz w:val="22"/>
          <w:szCs w:val="22"/>
        </w:rPr>
        <w:t xml:space="preserve">] and can </w:t>
      </w:r>
      <w:r w:rsidRPr="000237FE">
        <w:rPr>
          <w:rFonts w:cs="Times New Roman"/>
          <w:color w:val="000000" w:themeColor="text1"/>
          <w:sz w:val="22"/>
          <w:szCs w:val="22"/>
        </w:rPr>
        <w:t>result in</w:t>
      </w:r>
      <w:r w:rsidR="00E400F3" w:rsidRPr="000237FE">
        <w:rPr>
          <w:rFonts w:cs="Times New Roman"/>
          <w:color w:val="000000" w:themeColor="text1"/>
          <w:sz w:val="22"/>
          <w:szCs w:val="22"/>
        </w:rPr>
        <w:t xml:space="preserve"> </w:t>
      </w:r>
      <w:r w:rsidRPr="000237FE">
        <w:rPr>
          <w:rFonts w:cs="Times New Roman"/>
          <w:color w:val="000000" w:themeColor="text1"/>
          <w:sz w:val="22"/>
          <w:szCs w:val="22"/>
        </w:rPr>
        <w:t>a range of</w:t>
      </w:r>
      <w:r w:rsidR="00E400F3" w:rsidRPr="000237FE">
        <w:rPr>
          <w:rFonts w:cs="Times New Roman"/>
          <w:color w:val="000000" w:themeColor="text1"/>
          <w:sz w:val="22"/>
          <w:szCs w:val="22"/>
        </w:rPr>
        <w:t xml:space="preserve"> </w:t>
      </w:r>
      <w:r w:rsidR="001703BA" w:rsidRPr="000237FE">
        <w:rPr>
          <w:rFonts w:cs="Times New Roman"/>
          <w:color w:val="000000" w:themeColor="text1"/>
          <w:sz w:val="22"/>
          <w:szCs w:val="22"/>
        </w:rPr>
        <w:t>nutritional complications [12</w:t>
      </w:r>
      <w:r w:rsidR="00B9638A" w:rsidRPr="000237FE">
        <w:rPr>
          <w:rFonts w:cs="Times New Roman"/>
          <w:color w:val="000000" w:themeColor="text1"/>
          <w:sz w:val="22"/>
          <w:szCs w:val="22"/>
        </w:rPr>
        <w:t xml:space="preserve">] including anaemia, bone loss, or even neurological problems. </w:t>
      </w:r>
      <w:r w:rsidRPr="000237FE">
        <w:rPr>
          <w:rFonts w:cs="Times New Roman"/>
          <w:color w:val="000000" w:themeColor="text1"/>
          <w:sz w:val="22"/>
          <w:szCs w:val="22"/>
        </w:rPr>
        <w:t xml:space="preserve">It is therefore important to understand the reasons behind poor adherence </w:t>
      </w:r>
      <w:r w:rsidR="00B9638A" w:rsidRPr="000237FE">
        <w:rPr>
          <w:rFonts w:cs="Times New Roman"/>
          <w:color w:val="000000" w:themeColor="text1"/>
          <w:sz w:val="22"/>
          <w:szCs w:val="22"/>
        </w:rPr>
        <w:t xml:space="preserve">with post-bariatric surgery nutritional supplementation guidelines. </w:t>
      </w:r>
      <w:r w:rsidRPr="000237FE">
        <w:rPr>
          <w:rFonts w:cs="Times New Roman"/>
          <w:color w:val="000000" w:themeColor="text1"/>
          <w:sz w:val="22"/>
          <w:szCs w:val="22"/>
        </w:rPr>
        <w:t xml:space="preserve"> </w:t>
      </w:r>
    </w:p>
    <w:p w14:paraId="1DC9B053" w14:textId="77777777" w:rsidR="00F51FAA" w:rsidRPr="000237FE" w:rsidRDefault="00F51FAA" w:rsidP="006859BA">
      <w:pPr>
        <w:spacing w:line="360" w:lineRule="auto"/>
        <w:rPr>
          <w:rFonts w:cs="Times New Roman"/>
          <w:color w:val="000000" w:themeColor="text1"/>
          <w:sz w:val="22"/>
          <w:szCs w:val="22"/>
        </w:rPr>
      </w:pPr>
    </w:p>
    <w:p w14:paraId="2A24F3A6" w14:textId="3D8F7637" w:rsidR="00226FB2" w:rsidRPr="000237FE" w:rsidRDefault="00F23F32" w:rsidP="006859BA">
      <w:pPr>
        <w:spacing w:line="360" w:lineRule="auto"/>
        <w:rPr>
          <w:rFonts w:cs="Times New Roman"/>
          <w:color w:val="000000" w:themeColor="text1"/>
          <w:sz w:val="22"/>
          <w:szCs w:val="22"/>
        </w:rPr>
      </w:pPr>
      <w:r w:rsidRPr="000237FE">
        <w:rPr>
          <w:rFonts w:cs="Times New Roman"/>
          <w:color w:val="000000" w:themeColor="text1"/>
          <w:sz w:val="22"/>
          <w:szCs w:val="22"/>
        </w:rPr>
        <w:t>There are very few studies [</w:t>
      </w:r>
      <w:r w:rsidR="001703BA" w:rsidRPr="000237FE">
        <w:rPr>
          <w:rFonts w:cs="Times New Roman"/>
          <w:color w:val="000000" w:themeColor="text1"/>
          <w:sz w:val="22"/>
          <w:szCs w:val="22"/>
        </w:rPr>
        <w:t>7, 9</w:t>
      </w:r>
      <w:r w:rsidRPr="000237FE">
        <w:rPr>
          <w:rFonts w:cs="Times New Roman"/>
          <w:color w:val="000000" w:themeColor="text1"/>
          <w:sz w:val="22"/>
          <w:szCs w:val="22"/>
        </w:rPr>
        <w:t>] in the scientific literature specifically attempting to understand the factors associated with poor</w:t>
      </w:r>
      <w:r w:rsidR="002363AA" w:rsidRPr="000237FE">
        <w:rPr>
          <w:rFonts w:cs="Times New Roman"/>
          <w:color w:val="000000" w:themeColor="text1"/>
          <w:sz w:val="22"/>
          <w:szCs w:val="22"/>
        </w:rPr>
        <w:t xml:space="preserve"> compliance with</w:t>
      </w:r>
      <w:r w:rsidRPr="000237FE">
        <w:rPr>
          <w:rFonts w:cs="Times New Roman"/>
          <w:color w:val="000000" w:themeColor="text1"/>
          <w:sz w:val="22"/>
          <w:szCs w:val="22"/>
        </w:rPr>
        <w:t xml:space="preserve"> micronutrient supplementation recom</w:t>
      </w:r>
      <w:r w:rsidRPr="000237FE">
        <w:rPr>
          <w:rFonts w:cs="Times New Roman"/>
          <w:color w:val="000000" w:themeColor="text1"/>
          <w:sz w:val="22"/>
          <w:szCs w:val="22"/>
        </w:rPr>
        <w:t>mendations after bariatric surgery</w:t>
      </w:r>
      <w:r w:rsidR="002363AA" w:rsidRPr="000237FE">
        <w:rPr>
          <w:rFonts w:cs="Times New Roman"/>
          <w:color w:val="000000" w:themeColor="text1"/>
          <w:sz w:val="22"/>
          <w:szCs w:val="22"/>
        </w:rPr>
        <w:t xml:space="preserve">. </w:t>
      </w:r>
      <w:r w:rsidR="00A512D7" w:rsidRPr="000237FE">
        <w:rPr>
          <w:rFonts w:cs="Times New Roman"/>
          <w:color w:val="000000" w:themeColor="text1"/>
          <w:sz w:val="22"/>
          <w:szCs w:val="22"/>
        </w:rPr>
        <w:t xml:space="preserve">Overall tablet burden, need to take them at different times through the day, side effects, cost, and behavioural factors might be some of the important underlying factors but there is no robust scientific proof to conclude this. </w:t>
      </w:r>
      <w:r w:rsidR="00B452D9" w:rsidRPr="000237FE">
        <w:rPr>
          <w:rFonts w:cs="Times New Roman"/>
          <w:color w:val="000000" w:themeColor="text1"/>
          <w:sz w:val="22"/>
          <w:szCs w:val="22"/>
        </w:rPr>
        <w:t>Studies examining interventions aimed at improving the compl</w:t>
      </w:r>
      <w:r w:rsidR="001703BA" w:rsidRPr="000237FE">
        <w:rPr>
          <w:rFonts w:cs="Times New Roman"/>
          <w:color w:val="000000" w:themeColor="text1"/>
          <w:sz w:val="22"/>
          <w:szCs w:val="22"/>
        </w:rPr>
        <w:t>iance rates are even fewer [13</w:t>
      </w:r>
      <w:r w:rsidR="007A63F5" w:rsidRPr="000237FE">
        <w:rPr>
          <w:rFonts w:cs="Times New Roman"/>
          <w:color w:val="000000" w:themeColor="text1"/>
          <w:sz w:val="22"/>
          <w:szCs w:val="22"/>
        </w:rPr>
        <w:t xml:space="preserve">] and there is none </w:t>
      </w:r>
      <w:r w:rsidRPr="000237FE">
        <w:rPr>
          <w:rFonts w:cs="Times New Roman"/>
          <w:color w:val="000000" w:themeColor="text1"/>
          <w:sz w:val="22"/>
          <w:szCs w:val="22"/>
        </w:rPr>
        <w:t xml:space="preserve">that attempts to understand </w:t>
      </w:r>
      <w:r w:rsidR="00F51FAA" w:rsidRPr="000237FE">
        <w:rPr>
          <w:rFonts w:cs="Times New Roman"/>
          <w:color w:val="000000" w:themeColor="text1"/>
          <w:sz w:val="22"/>
          <w:szCs w:val="22"/>
        </w:rPr>
        <w:t>patients’</w:t>
      </w:r>
      <w:r w:rsidR="00135879" w:rsidRPr="000237FE">
        <w:rPr>
          <w:rFonts w:cs="Times New Roman"/>
          <w:color w:val="000000" w:themeColor="text1"/>
          <w:sz w:val="22"/>
          <w:szCs w:val="22"/>
        </w:rPr>
        <w:t xml:space="preserve"> perspectives on this topic. </w:t>
      </w:r>
      <w:r w:rsidR="004A0866" w:rsidRPr="000237FE">
        <w:rPr>
          <w:rFonts w:cs="Times New Roman"/>
          <w:color w:val="000000" w:themeColor="text1"/>
          <w:sz w:val="22"/>
          <w:szCs w:val="22"/>
        </w:rPr>
        <w:t>To the best of our knowledge, t</w:t>
      </w:r>
      <w:r w:rsidR="00B452D9" w:rsidRPr="000237FE">
        <w:rPr>
          <w:rFonts w:cs="Times New Roman"/>
          <w:color w:val="000000" w:themeColor="text1"/>
          <w:sz w:val="22"/>
          <w:szCs w:val="22"/>
        </w:rPr>
        <w:t xml:space="preserve">here is no published data on why patients find it difficult to adhere </w:t>
      </w:r>
      <w:r w:rsidR="004A0866" w:rsidRPr="000237FE">
        <w:rPr>
          <w:rFonts w:cs="Times New Roman"/>
          <w:color w:val="000000" w:themeColor="text1"/>
          <w:sz w:val="22"/>
          <w:szCs w:val="22"/>
        </w:rPr>
        <w:t xml:space="preserve">to recommended regimes and </w:t>
      </w:r>
      <w:r w:rsidR="00B452D9" w:rsidRPr="000237FE">
        <w:rPr>
          <w:rFonts w:cs="Times New Roman"/>
          <w:color w:val="000000" w:themeColor="text1"/>
          <w:sz w:val="22"/>
          <w:szCs w:val="22"/>
        </w:rPr>
        <w:t xml:space="preserve">their thoughts on how it could be addressed. </w:t>
      </w:r>
    </w:p>
    <w:p w14:paraId="3C45A031" w14:textId="77777777" w:rsidR="00226FB2" w:rsidRPr="000237FE" w:rsidRDefault="00226FB2" w:rsidP="006859BA">
      <w:pPr>
        <w:spacing w:line="360" w:lineRule="auto"/>
        <w:rPr>
          <w:rFonts w:cs="Times New Roman"/>
          <w:color w:val="000000" w:themeColor="text1"/>
          <w:sz w:val="22"/>
          <w:szCs w:val="22"/>
        </w:rPr>
      </w:pPr>
    </w:p>
    <w:p w14:paraId="3843DA8F" w14:textId="23339CCB" w:rsidR="00F51FAA" w:rsidRPr="000237FE" w:rsidRDefault="00F23F32" w:rsidP="006859BA">
      <w:pPr>
        <w:spacing w:line="360" w:lineRule="auto"/>
        <w:rPr>
          <w:rFonts w:cs="Times New Roman"/>
          <w:color w:val="000000" w:themeColor="text1"/>
          <w:sz w:val="22"/>
          <w:szCs w:val="22"/>
        </w:rPr>
      </w:pPr>
      <w:r w:rsidRPr="000237FE">
        <w:rPr>
          <w:rFonts w:cs="Times New Roman"/>
          <w:color w:val="000000" w:themeColor="text1"/>
          <w:sz w:val="22"/>
          <w:szCs w:val="22"/>
        </w:rPr>
        <w:t>The purpose of this study was to find outpatient reported knowledge and adherence to supplementation protocols a</w:t>
      </w:r>
      <w:r w:rsidRPr="000237FE">
        <w:rPr>
          <w:rFonts w:cs="Times New Roman"/>
          <w:color w:val="000000" w:themeColor="text1"/>
          <w:sz w:val="22"/>
          <w:szCs w:val="22"/>
        </w:rPr>
        <w:t xml:space="preserve">fter bariatric surgery, </w:t>
      </w:r>
      <w:r w:rsidR="008A0ECA" w:rsidRPr="000237FE">
        <w:rPr>
          <w:rFonts w:cs="Times New Roman"/>
          <w:color w:val="000000" w:themeColor="text1"/>
          <w:sz w:val="22"/>
          <w:szCs w:val="22"/>
        </w:rPr>
        <w:t xml:space="preserve">and seek their perspectives on the </w:t>
      </w:r>
      <w:r w:rsidRPr="000237FE">
        <w:rPr>
          <w:rFonts w:cs="Times New Roman"/>
          <w:color w:val="000000" w:themeColor="text1"/>
          <w:sz w:val="22"/>
          <w:szCs w:val="22"/>
        </w:rPr>
        <w:t xml:space="preserve">reasons behind poor adherence </w:t>
      </w:r>
      <w:r w:rsidR="008A0ECA" w:rsidRPr="000237FE">
        <w:rPr>
          <w:rFonts w:cs="Times New Roman"/>
          <w:color w:val="000000" w:themeColor="text1"/>
          <w:sz w:val="22"/>
          <w:szCs w:val="22"/>
        </w:rPr>
        <w:t>and how to improve it.</w:t>
      </w:r>
      <w:r w:rsidRPr="000237FE">
        <w:rPr>
          <w:rFonts w:cs="Times New Roman"/>
          <w:color w:val="000000" w:themeColor="text1"/>
          <w:sz w:val="22"/>
          <w:szCs w:val="22"/>
        </w:rPr>
        <w:t xml:space="preserve">  </w:t>
      </w:r>
    </w:p>
    <w:p w14:paraId="74591A7B" w14:textId="77777777" w:rsidR="00F51FAA" w:rsidRPr="000237FE" w:rsidRDefault="00F51FAA" w:rsidP="006859BA">
      <w:pPr>
        <w:spacing w:line="360" w:lineRule="auto"/>
        <w:rPr>
          <w:rFonts w:cs="Times New Roman"/>
          <w:color w:val="000000" w:themeColor="text1"/>
          <w:sz w:val="22"/>
          <w:szCs w:val="22"/>
        </w:rPr>
      </w:pPr>
    </w:p>
    <w:p w14:paraId="0A6893D9" w14:textId="77777777" w:rsidR="00855250" w:rsidRPr="000237FE" w:rsidRDefault="00855250" w:rsidP="006859BA">
      <w:pPr>
        <w:spacing w:line="360" w:lineRule="auto"/>
        <w:rPr>
          <w:rFonts w:cs="Times New Roman"/>
          <w:color w:val="000000" w:themeColor="text1"/>
          <w:sz w:val="22"/>
          <w:szCs w:val="22"/>
        </w:rPr>
      </w:pPr>
    </w:p>
    <w:p w14:paraId="09FF6ED2" w14:textId="77777777" w:rsidR="00480141" w:rsidRPr="000237FE" w:rsidRDefault="00480141" w:rsidP="006859BA">
      <w:pPr>
        <w:spacing w:line="360" w:lineRule="auto"/>
        <w:rPr>
          <w:rFonts w:cs="Times New Roman"/>
          <w:b/>
          <w:color w:val="000000" w:themeColor="text1"/>
          <w:sz w:val="22"/>
          <w:szCs w:val="22"/>
        </w:rPr>
      </w:pPr>
    </w:p>
    <w:p w14:paraId="274B2C42" w14:textId="77777777" w:rsidR="00480141" w:rsidRPr="000237FE" w:rsidRDefault="00480141" w:rsidP="006859BA">
      <w:pPr>
        <w:spacing w:line="360" w:lineRule="auto"/>
        <w:rPr>
          <w:rFonts w:cs="Times New Roman"/>
          <w:b/>
          <w:color w:val="000000" w:themeColor="text1"/>
          <w:sz w:val="22"/>
          <w:szCs w:val="22"/>
        </w:rPr>
      </w:pPr>
    </w:p>
    <w:p w14:paraId="09ED9BC6" w14:textId="77777777" w:rsidR="00480141" w:rsidRPr="000237FE" w:rsidRDefault="00480141" w:rsidP="006859BA">
      <w:pPr>
        <w:spacing w:line="360" w:lineRule="auto"/>
        <w:rPr>
          <w:rFonts w:cs="Times New Roman"/>
          <w:b/>
          <w:color w:val="000000" w:themeColor="text1"/>
          <w:sz w:val="22"/>
          <w:szCs w:val="22"/>
        </w:rPr>
      </w:pPr>
    </w:p>
    <w:p w14:paraId="7B7DAC74" w14:textId="77777777" w:rsidR="00480141" w:rsidRPr="000237FE" w:rsidRDefault="00480141" w:rsidP="006859BA">
      <w:pPr>
        <w:spacing w:line="360" w:lineRule="auto"/>
        <w:rPr>
          <w:rFonts w:cs="Times New Roman"/>
          <w:b/>
          <w:color w:val="000000" w:themeColor="text1"/>
          <w:sz w:val="22"/>
          <w:szCs w:val="22"/>
        </w:rPr>
      </w:pPr>
    </w:p>
    <w:p w14:paraId="1F4DE0D1" w14:textId="77777777" w:rsidR="00480141" w:rsidRPr="000237FE" w:rsidRDefault="00480141" w:rsidP="006859BA">
      <w:pPr>
        <w:spacing w:line="360" w:lineRule="auto"/>
        <w:rPr>
          <w:rFonts w:cs="Times New Roman"/>
          <w:b/>
          <w:color w:val="000000" w:themeColor="text1"/>
          <w:sz w:val="22"/>
          <w:szCs w:val="22"/>
        </w:rPr>
      </w:pPr>
    </w:p>
    <w:p w14:paraId="4C6E5C3A" w14:textId="77777777" w:rsidR="0073280B" w:rsidRPr="000237FE" w:rsidRDefault="0073280B" w:rsidP="006859BA">
      <w:pPr>
        <w:spacing w:line="360" w:lineRule="auto"/>
        <w:rPr>
          <w:rFonts w:cs="Times New Roman"/>
          <w:b/>
          <w:color w:val="000000" w:themeColor="text1"/>
          <w:sz w:val="22"/>
          <w:szCs w:val="22"/>
        </w:rPr>
      </w:pPr>
    </w:p>
    <w:p w14:paraId="22C44F90" w14:textId="77777777" w:rsidR="0078595E" w:rsidRPr="000237FE" w:rsidRDefault="0078595E" w:rsidP="006859BA">
      <w:pPr>
        <w:spacing w:line="360" w:lineRule="auto"/>
        <w:rPr>
          <w:rFonts w:cs="Times New Roman"/>
          <w:b/>
          <w:color w:val="000000" w:themeColor="text1"/>
          <w:sz w:val="22"/>
          <w:szCs w:val="22"/>
        </w:rPr>
      </w:pPr>
    </w:p>
    <w:p w14:paraId="602CFF82" w14:textId="77777777" w:rsidR="0078595E" w:rsidRPr="000237FE" w:rsidRDefault="0078595E" w:rsidP="006859BA">
      <w:pPr>
        <w:spacing w:line="360" w:lineRule="auto"/>
        <w:rPr>
          <w:rFonts w:cs="Times New Roman"/>
          <w:b/>
          <w:color w:val="000000" w:themeColor="text1"/>
          <w:sz w:val="22"/>
          <w:szCs w:val="22"/>
        </w:rPr>
      </w:pPr>
    </w:p>
    <w:p w14:paraId="395317E9" w14:textId="77777777" w:rsidR="0078595E" w:rsidRPr="000237FE" w:rsidRDefault="0078595E" w:rsidP="006859BA">
      <w:pPr>
        <w:spacing w:line="360" w:lineRule="auto"/>
        <w:rPr>
          <w:rFonts w:cs="Times New Roman"/>
          <w:b/>
          <w:color w:val="000000" w:themeColor="text1"/>
          <w:sz w:val="22"/>
          <w:szCs w:val="22"/>
        </w:rPr>
      </w:pPr>
    </w:p>
    <w:p w14:paraId="43C91EE2" w14:textId="77777777" w:rsidR="0078595E" w:rsidRPr="000237FE" w:rsidRDefault="0078595E" w:rsidP="006859BA">
      <w:pPr>
        <w:spacing w:line="360" w:lineRule="auto"/>
        <w:rPr>
          <w:rFonts w:cs="Times New Roman"/>
          <w:b/>
          <w:color w:val="000000" w:themeColor="text1"/>
          <w:sz w:val="22"/>
          <w:szCs w:val="22"/>
        </w:rPr>
      </w:pPr>
    </w:p>
    <w:p w14:paraId="68FC9976" w14:textId="3D983575" w:rsidR="00855250" w:rsidRPr="000237FE" w:rsidRDefault="00F23F32" w:rsidP="006859BA">
      <w:pPr>
        <w:spacing w:line="360" w:lineRule="auto"/>
        <w:rPr>
          <w:rFonts w:cs="Times New Roman"/>
          <w:b/>
          <w:color w:val="000000" w:themeColor="text1"/>
          <w:sz w:val="22"/>
          <w:szCs w:val="22"/>
        </w:rPr>
      </w:pPr>
      <w:r w:rsidRPr="000237FE">
        <w:rPr>
          <w:rFonts w:cs="Times New Roman"/>
          <w:b/>
          <w:color w:val="000000" w:themeColor="text1"/>
          <w:sz w:val="22"/>
          <w:szCs w:val="22"/>
        </w:rPr>
        <w:lastRenderedPageBreak/>
        <w:t>Methods:</w:t>
      </w:r>
    </w:p>
    <w:p w14:paraId="4C93C8EC" w14:textId="75874F1B" w:rsidR="003F78CA" w:rsidRPr="000237FE" w:rsidRDefault="00F23F32" w:rsidP="006859BA">
      <w:pPr>
        <w:spacing w:line="360" w:lineRule="auto"/>
        <w:rPr>
          <w:rFonts w:cs="Times New Roman"/>
          <w:color w:val="000000" w:themeColor="text1"/>
          <w:sz w:val="22"/>
          <w:szCs w:val="22"/>
        </w:rPr>
      </w:pPr>
      <w:r w:rsidRPr="000237FE">
        <w:rPr>
          <w:rFonts w:cs="Times New Roman"/>
          <w:color w:val="000000" w:themeColor="text1"/>
          <w:sz w:val="22"/>
          <w:szCs w:val="22"/>
        </w:rPr>
        <w:t> </w:t>
      </w:r>
    </w:p>
    <w:p w14:paraId="5C8FF12E" w14:textId="66EA53AD" w:rsidR="003F78CA" w:rsidRPr="000237FE" w:rsidRDefault="00F23F32" w:rsidP="006859BA">
      <w:pPr>
        <w:spacing w:line="360" w:lineRule="auto"/>
        <w:rPr>
          <w:rFonts w:cs="Times New Roman"/>
          <w:color w:val="000000" w:themeColor="text1"/>
          <w:sz w:val="22"/>
          <w:szCs w:val="22"/>
        </w:rPr>
      </w:pPr>
      <w:r w:rsidRPr="000237FE">
        <w:rPr>
          <w:rFonts w:cs="Times New Roman"/>
          <w:color w:val="000000" w:themeColor="text1"/>
          <w:sz w:val="22"/>
          <w:szCs w:val="22"/>
        </w:rPr>
        <w:t xml:space="preserve">Bariatric surgery patients </w:t>
      </w:r>
      <w:r w:rsidR="00485581" w:rsidRPr="000237FE">
        <w:rPr>
          <w:rFonts w:cs="Times New Roman"/>
          <w:color w:val="000000" w:themeColor="text1"/>
          <w:sz w:val="22"/>
          <w:szCs w:val="22"/>
        </w:rPr>
        <w:t xml:space="preserve">living in the United Kingdom </w:t>
      </w:r>
      <w:r w:rsidR="00B452D9" w:rsidRPr="000237FE">
        <w:rPr>
          <w:rFonts w:cs="Times New Roman"/>
          <w:color w:val="000000" w:themeColor="text1"/>
          <w:sz w:val="22"/>
          <w:szCs w:val="22"/>
        </w:rPr>
        <w:t xml:space="preserve">(UK) </w:t>
      </w:r>
      <w:r w:rsidR="00485581" w:rsidRPr="000237FE">
        <w:rPr>
          <w:rFonts w:cs="Times New Roman"/>
          <w:color w:val="000000" w:themeColor="text1"/>
          <w:sz w:val="22"/>
          <w:szCs w:val="22"/>
        </w:rPr>
        <w:t xml:space="preserve">were invited to participate in a </w:t>
      </w:r>
      <w:r w:rsidR="004056CD" w:rsidRPr="000237FE">
        <w:rPr>
          <w:rFonts w:cs="Times New Roman"/>
          <w:color w:val="000000" w:themeColor="text1"/>
          <w:sz w:val="22"/>
          <w:szCs w:val="22"/>
        </w:rPr>
        <w:t>questionnaire</w:t>
      </w:r>
      <w:r w:rsidR="00485581" w:rsidRPr="000237FE">
        <w:rPr>
          <w:rFonts w:cs="Times New Roman"/>
          <w:color w:val="000000" w:themeColor="text1"/>
          <w:sz w:val="22"/>
          <w:szCs w:val="22"/>
        </w:rPr>
        <w:t xml:space="preserve"> </w:t>
      </w:r>
      <w:r w:rsidR="0091350E" w:rsidRPr="000237FE">
        <w:rPr>
          <w:rFonts w:cs="Times New Roman"/>
          <w:color w:val="000000" w:themeColor="text1"/>
          <w:sz w:val="22"/>
          <w:szCs w:val="22"/>
        </w:rPr>
        <w:t xml:space="preserve">(Appendix 1) </w:t>
      </w:r>
      <w:r w:rsidR="004056CD" w:rsidRPr="000237FE">
        <w:rPr>
          <w:rFonts w:cs="Times New Roman"/>
          <w:color w:val="000000" w:themeColor="text1"/>
          <w:sz w:val="22"/>
          <w:szCs w:val="22"/>
        </w:rPr>
        <w:t xml:space="preserve">designed to understand </w:t>
      </w:r>
      <w:r w:rsidR="0018201C" w:rsidRPr="000237FE">
        <w:rPr>
          <w:rFonts w:cs="Times New Roman"/>
          <w:color w:val="000000" w:themeColor="text1"/>
          <w:sz w:val="22"/>
          <w:szCs w:val="22"/>
        </w:rPr>
        <w:t xml:space="preserve">adherence to nutritional recommendations after bariatric surgery and patient perspectives on how it could be improved. </w:t>
      </w:r>
      <w:r w:rsidR="00B452D9" w:rsidRPr="000237FE">
        <w:rPr>
          <w:rFonts w:cs="Times New Roman"/>
          <w:color w:val="000000" w:themeColor="text1"/>
          <w:sz w:val="22"/>
          <w:szCs w:val="22"/>
        </w:rPr>
        <w:t xml:space="preserve">We decided to only include patients living in the UK as some of the reasons behind poor-compliance can be specific to the population and healthcare delivery systems. </w:t>
      </w:r>
    </w:p>
    <w:p w14:paraId="0BF6733A" w14:textId="77777777" w:rsidR="0018201C" w:rsidRPr="000237FE" w:rsidRDefault="0018201C" w:rsidP="006859BA">
      <w:pPr>
        <w:spacing w:line="360" w:lineRule="auto"/>
        <w:rPr>
          <w:rFonts w:cs="Times New Roman"/>
          <w:b/>
          <w:color w:val="000000" w:themeColor="text1"/>
          <w:sz w:val="22"/>
          <w:szCs w:val="22"/>
        </w:rPr>
      </w:pPr>
    </w:p>
    <w:p w14:paraId="78E4633D" w14:textId="39A90DFF" w:rsidR="0037523E" w:rsidRPr="000237FE" w:rsidRDefault="00F23F32" w:rsidP="006859BA">
      <w:pPr>
        <w:spacing w:line="360" w:lineRule="auto"/>
        <w:rPr>
          <w:rFonts w:cs="Times New Roman"/>
          <w:color w:val="000000" w:themeColor="text1"/>
          <w:sz w:val="22"/>
          <w:szCs w:val="22"/>
        </w:rPr>
      </w:pPr>
      <w:r w:rsidRPr="000237FE">
        <w:rPr>
          <w:rFonts w:cs="Times New Roman"/>
          <w:b/>
          <w:color w:val="000000" w:themeColor="text1"/>
          <w:sz w:val="22"/>
          <w:szCs w:val="22"/>
        </w:rPr>
        <w:t>Inclusion Criteria:</w:t>
      </w:r>
      <w:r w:rsidRPr="000237FE">
        <w:rPr>
          <w:rFonts w:cs="Times New Roman"/>
          <w:color w:val="000000" w:themeColor="text1"/>
          <w:sz w:val="22"/>
          <w:szCs w:val="22"/>
        </w:rPr>
        <w:t xml:space="preserve"> </w:t>
      </w:r>
      <w:r w:rsidR="00B452D9" w:rsidRPr="000237FE">
        <w:rPr>
          <w:rFonts w:cs="Times New Roman"/>
          <w:color w:val="000000" w:themeColor="text1"/>
          <w:sz w:val="22"/>
          <w:szCs w:val="22"/>
        </w:rPr>
        <w:t>We included all patients who had</w:t>
      </w:r>
      <w:r w:rsidRPr="000237FE">
        <w:rPr>
          <w:rFonts w:cs="Times New Roman"/>
          <w:color w:val="000000" w:themeColor="text1"/>
          <w:sz w:val="22"/>
          <w:szCs w:val="22"/>
        </w:rPr>
        <w:t xml:space="preserve"> undergone a bariatric procedure and </w:t>
      </w:r>
      <w:r w:rsidR="00B452D9" w:rsidRPr="000237FE">
        <w:rPr>
          <w:rFonts w:cs="Times New Roman"/>
          <w:color w:val="000000" w:themeColor="text1"/>
          <w:sz w:val="22"/>
          <w:szCs w:val="22"/>
        </w:rPr>
        <w:t xml:space="preserve">were </w:t>
      </w:r>
      <w:r w:rsidRPr="000237FE">
        <w:rPr>
          <w:rFonts w:cs="Times New Roman"/>
          <w:color w:val="000000" w:themeColor="text1"/>
          <w:sz w:val="22"/>
          <w:szCs w:val="22"/>
        </w:rPr>
        <w:t xml:space="preserve">living in the United Kingdom </w:t>
      </w:r>
      <w:r w:rsidR="00B452D9" w:rsidRPr="000237FE">
        <w:rPr>
          <w:rFonts w:cs="Times New Roman"/>
          <w:color w:val="000000" w:themeColor="text1"/>
          <w:sz w:val="22"/>
          <w:szCs w:val="22"/>
        </w:rPr>
        <w:t xml:space="preserve">at the time of the study </w:t>
      </w:r>
      <w:r w:rsidRPr="000237FE">
        <w:rPr>
          <w:rFonts w:cs="Times New Roman"/>
          <w:color w:val="000000" w:themeColor="text1"/>
          <w:sz w:val="22"/>
          <w:szCs w:val="22"/>
        </w:rPr>
        <w:t xml:space="preserve">irrespective of where the bariatric </w:t>
      </w:r>
      <w:r w:rsidRPr="000237FE">
        <w:rPr>
          <w:rFonts w:cs="Times New Roman"/>
          <w:color w:val="000000" w:themeColor="text1"/>
          <w:sz w:val="22"/>
          <w:szCs w:val="22"/>
        </w:rPr>
        <w:t>procedure was carried out as some patients go abroad for a bariatric procedure.</w:t>
      </w:r>
    </w:p>
    <w:p w14:paraId="6CC00F72" w14:textId="77777777" w:rsidR="0037523E" w:rsidRPr="000237FE" w:rsidRDefault="00F23F32" w:rsidP="006859BA">
      <w:pPr>
        <w:spacing w:line="360" w:lineRule="auto"/>
        <w:rPr>
          <w:rFonts w:cs="Times New Roman"/>
          <w:color w:val="000000" w:themeColor="text1"/>
          <w:sz w:val="22"/>
          <w:szCs w:val="22"/>
        </w:rPr>
      </w:pPr>
      <w:r w:rsidRPr="000237FE">
        <w:rPr>
          <w:rFonts w:cs="Times New Roman"/>
          <w:color w:val="000000" w:themeColor="text1"/>
          <w:sz w:val="22"/>
          <w:szCs w:val="22"/>
        </w:rPr>
        <w:t> </w:t>
      </w:r>
    </w:p>
    <w:p w14:paraId="1F1D8506" w14:textId="0DCDA72E" w:rsidR="0037523E" w:rsidRPr="000237FE" w:rsidRDefault="00F23F32" w:rsidP="006859BA">
      <w:pPr>
        <w:spacing w:line="360" w:lineRule="auto"/>
        <w:rPr>
          <w:rFonts w:cs="Times New Roman"/>
          <w:color w:val="000000" w:themeColor="text1"/>
          <w:sz w:val="22"/>
          <w:szCs w:val="22"/>
        </w:rPr>
      </w:pPr>
      <w:r w:rsidRPr="000237FE">
        <w:rPr>
          <w:rFonts w:cs="Times New Roman"/>
          <w:b/>
          <w:color w:val="000000" w:themeColor="text1"/>
          <w:sz w:val="22"/>
          <w:szCs w:val="22"/>
        </w:rPr>
        <w:t>Exclusion Criteria:</w:t>
      </w:r>
      <w:r w:rsidRPr="000237FE">
        <w:rPr>
          <w:rFonts w:cs="Times New Roman"/>
          <w:color w:val="000000" w:themeColor="text1"/>
          <w:sz w:val="22"/>
          <w:szCs w:val="22"/>
        </w:rPr>
        <w:t xml:space="preserve"> Patients who have not had a bariatric procedure and those who </w:t>
      </w:r>
      <w:r w:rsidR="00B452D9" w:rsidRPr="000237FE">
        <w:rPr>
          <w:rFonts w:cs="Times New Roman"/>
          <w:color w:val="000000" w:themeColor="text1"/>
          <w:sz w:val="22"/>
          <w:szCs w:val="22"/>
        </w:rPr>
        <w:t xml:space="preserve">were not living in the </w:t>
      </w:r>
      <w:r w:rsidRPr="000237FE">
        <w:rPr>
          <w:rFonts w:cs="Times New Roman"/>
          <w:color w:val="000000" w:themeColor="text1"/>
          <w:sz w:val="22"/>
          <w:szCs w:val="22"/>
        </w:rPr>
        <w:t>United Kingdom.</w:t>
      </w:r>
    </w:p>
    <w:p w14:paraId="4A84ED5A" w14:textId="77777777" w:rsidR="0037523E" w:rsidRPr="000237FE" w:rsidRDefault="00F23F32" w:rsidP="006859BA">
      <w:pPr>
        <w:spacing w:line="360" w:lineRule="auto"/>
        <w:rPr>
          <w:rFonts w:cs="Times New Roman"/>
          <w:color w:val="000000" w:themeColor="text1"/>
          <w:sz w:val="22"/>
          <w:szCs w:val="22"/>
        </w:rPr>
      </w:pPr>
      <w:r w:rsidRPr="000237FE">
        <w:rPr>
          <w:rFonts w:cs="Times New Roman"/>
          <w:color w:val="000000" w:themeColor="text1"/>
          <w:sz w:val="22"/>
          <w:szCs w:val="22"/>
        </w:rPr>
        <w:t> </w:t>
      </w:r>
    </w:p>
    <w:p w14:paraId="68927C0C" w14:textId="1D38D7AA" w:rsidR="0037523E" w:rsidRPr="000237FE" w:rsidRDefault="00F23F32" w:rsidP="006859BA">
      <w:pPr>
        <w:spacing w:line="360" w:lineRule="auto"/>
        <w:rPr>
          <w:rFonts w:cs="Times New Roman"/>
          <w:color w:val="000000" w:themeColor="text1"/>
          <w:sz w:val="22"/>
          <w:szCs w:val="22"/>
        </w:rPr>
      </w:pPr>
      <w:r w:rsidRPr="000237FE">
        <w:rPr>
          <w:rFonts w:cs="Times New Roman"/>
          <w:b/>
          <w:color w:val="000000" w:themeColor="text1"/>
          <w:sz w:val="22"/>
          <w:szCs w:val="22"/>
        </w:rPr>
        <w:t>Study Design:</w:t>
      </w:r>
      <w:r w:rsidRPr="000237FE">
        <w:rPr>
          <w:rFonts w:cs="Times New Roman"/>
          <w:color w:val="000000" w:themeColor="text1"/>
          <w:sz w:val="22"/>
          <w:szCs w:val="22"/>
        </w:rPr>
        <w:t xml:space="preserve"> A</w:t>
      </w:r>
      <w:r w:rsidR="00B452D9" w:rsidRPr="000237FE">
        <w:rPr>
          <w:rFonts w:cs="Times New Roman"/>
          <w:color w:val="000000" w:themeColor="text1"/>
          <w:sz w:val="22"/>
          <w:szCs w:val="22"/>
        </w:rPr>
        <w:t>n anonymous</w:t>
      </w:r>
      <w:r w:rsidRPr="000237FE">
        <w:rPr>
          <w:rFonts w:cs="Times New Roman"/>
          <w:color w:val="000000" w:themeColor="text1"/>
          <w:sz w:val="22"/>
          <w:szCs w:val="22"/>
        </w:rPr>
        <w:t xml:space="preserve"> questionnaire-based surv</w:t>
      </w:r>
      <w:r w:rsidRPr="000237FE">
        <w:rPr>
          <w:rFonts w:cs="Times New Roman"/>
          <w:color w:val="000000" w:themeColor="text1"/>
          <w:sz w:val="22"/>
          <w:szCs w:val="22"/>
        </w:rPr>
        <w:t xml:space="preserve">ey </w:t>
      </w:r>
      <w:r w:rsidR="0018201C" w:rsidRPr="000237FE">
        <w:rPr>
          <w:rFonts w:cs="Times New Roman"/>
          <w:color w:val="000000" w:themeColor="text1"/>
          <w:sz w:val="22"/>
          <w:szCs w:val="22"/>
        </w:rPr>
        <w:t xml:space="preserve">was </w:t>
      </w:r>
      <w:r w:rsidRPr="000237FE">
        <w:rPr>
          <w:rFonts w:cs="Times New Roman"/>
          <w:color w:val="000000" w:themeColor="text1"/>
          <w:sz w:val="22"/>
          <w:szCs w:val="22"/>
        </w:rPr>
        <w:t xml:space="preserve">designed </w:t>
      </w:r>
      <w:r w:rsidR="005D751E" w:rsidRPr="000237FE">
        <w:rPr>
          <w:rFonts w:cs="Times New Roman"/>
          <w:color w:val="000000" w:themeColor="text1"/>
          <w:sz w:val="22"/>
          <w:szCs w:val="22"/>
        </w:rPr>
        <w:t>on SurveyMonkey ® to capture</w:t>
      </w:r>
      <w:r w:rsidRPr="000237FE">
        <w:rPr>
          <w:rFonts w:cs="Times New Roman"/>
          <w:color w:val="000000" w:themeColor="text1"/>
          <w:sz w:val="22"/>
          <w:szCs w:val="22"/>
        </w:rPr>
        <w:t xml:space="preserve"> important information about patient demographics</w:t>
      </w:r>
      <w:r w:rsidR="00D429DF" w:rsidRPr="000237FE">
        <w:rPr>
          <w:rFonts w:cs="Times New Roman"/>
          <w:color w:val="000000" w:themeColor="text1"/>
          <w:sz w:val="22"/>
          <w:szCs w:val="22"/>
        </w:rPr>
        <w:t xml:space="preserve">, nutritional supplementation compliance status, and reasons behind poor compliance. </w:t>
      </w:r>
      <w:r w:rsidR="0018201C" w:rsidRPr="000237FE">
        <w:rPr>
          <w:rFonts w:cs="Times New Roman"/>
          <w:color w:val="000000" w:themeColor="text1"/>
          <w:sz w:val="22"/>
          <w:szCs w:val="22"/>
        </w:rPr>
        <w:t>We also sought</w:t>
      </w:r>
      <w:r w:rsidR="003C33C3" w:rsidRPr="000237FE">
        <w:rPr>
          <w:rFonts w:cs="Times New Roman"/>
          <w:color w:val="000000" w:themeColor="text1"/>
          <w:sz w:val="22"/>
          <w:szCs w:val="22"/>
        </w:rPr>
        <w:t xml:space="preserve"> patients’ opini</w:t>
      </w:r>
      <w:r w:rsidR="00D429DF" w:rsidRPr="000237FE">
        <w:rPr>
          <w:rFonts w:cs="Times New Roman"/>
          <w:color w:val="000000" w:themeColor="text1"/>
          <w:sz w:val="22"/>
          <w:szCs w:val="22"/>
        </w:rPr>
        <w:t xml:space="preserve">on on how compliance with post-bariatric surgery supplements </w:t>
      </w:r>
      <w:r w:rsidR="0018201C" w:rsidRPr="000237FE">
        <w:rPr>
          <w:rFonts w:cs="Times New Roman"/>
          <w:color w:val="000000" w:themeColor="text1"/>
          <w:sz w:val="22"/>
          <w:szCs w:val="22"/>
        </w:rPr>
        <w:t>could</w:t>
      </w:r>
      <w:r w:rsidR="003C33C3" w:rsidRPr="000237FE">
        <w:rPr>
          <w:rFonts w:cs="Times New Roman"/>
          <w:color w:val="000000" w:themeColor="text1"/>
          <w:sz w:val="22"/>
          <w:szCs w:val="22"/>
        </w:rPr>
        <w:t xml:space="preserve"> be improved. </w:t>
      </w:r>
      <w:r w:rsidR="005D751E" w:rsidRPr="000237FE">
        <w:rPr>
          <w:rFonts w:cs="Times New Roman"/>
          <w:color w:val="000000" w:themeColor="text1"/>
          <w:sz w:val="22"/>
          <w:szCs w:val="22"/>
        </w:rPr>
        <w:t>The survey was made live on 7</w:t>
      </w:r>
      <w:r w:rsidR="005D751E" w:rsidRPr="000237FE">
        <w:rPr>
          <w:rFonts w:cs="Times New Roman"/>
          <w:color w:val="000000" w:themeColor="text1"/>
          <w:sz w:val="22"/>
          <w:szCs w:val="22"/>
          <w:vertAlign w:val="superscript"/>
        </w:rPr>
        <w:t>th</w:t>
      </w:r>
      <w:r w:rsidR="005D751E" w:rsidRPr="000237FE">
        <w:rPr>
          <w:rFonts w:cs="Times New Roman"/>
          <w:color w:val="000000" w:themeColor="text1"/>
          <w:sz w:val="22"/>
          <w:szCs w:val="22"/>
        </w:rPr>
        <w:t xml:space="preserve"> May 2018</w:t>
      </w:r>
      <w:r w:rsidR="003C611A" w:rsidRPr="000237FE">
        <w:rPr>
          <w:rFonts w:cs="Times New Roman"/>
          <w:color w:val="000000" w:themeColor="text1"/>
          <w:sz w:val="22"/>
          <w:szCs w:val="22"/>
        </w:rPr>
        <w:t xml:space="preserve">. The survey link was freely shared on social media and amongst patient support groups. The survey was closed for analysis </w:t>
      </w:r>
      <w:r w:rsidR="005D751E" w:rsidRPr="000237FE">
        <w:rPr>
          <w:rFonts w:cs="Times New Roman"/>
          <w:color w:val="000000" w:themeColor="text1"/>
          <w:sz w:val="22"/>
          <w:szCs w:val="22"/>
        </w:rPr>
        <w:t>on 23</w:t>
      </w:r>
      <w:r w:rsidR="005D751E" w:rsidRPr="000237FE">
        <w:rPr>
          <w:rFonts w:cs="Times New Roman"/>
          <w:color w:val="000000" w:themeColor="text1"/>
          <w:sz w:val="22"/>
          <w:szCs w:val="22"/>
          <w:vertAlign w:val="superscript"/>
        </w:rPr>
        <w:t>rd</w:t>
      </w:r>
      <w:r w:rsidR="005D751E" w:rsidRPr="000237FE">
        <w:rPr>
          <w:rFonts w:cs="Times New Roman"/>
          <w:color w:val="000000" w:themeColor="text1"/>
          <w:sz w:val="22"/>
          <w:szCs w:val="22"/>
        </w:rPr>
        <w:t xml:space="preserve"> May</w:t>
      </w:r>
      <w:r w:rsidR="00083359" w:rsidRPr="000237FE">
        <w:rPr>
          <w:rFonts w:cs="Times New Roman"/>
          <w:color w:val="000000" w:themeColor="text1"/>
          <w:sz w:val="22"/>
          <w:szCs w:val="22"/>
        </w:rPr>
        <w:t xml:space="preserve"> 2018</w:t>
      </w:r>
      <w:r w:rsidR="005D751E" w:rsidRPr="000237FE">
        <w:rPr>
          <w:rFonts w:cs="Times New Roman"/>
          <w:color w:val="000000" w:themeColor="text1"/>
          <w:sz w:val="22"/>
          <w:szCs w:val="22"/>
        </w:rPr>
        <w:t xml:space="preserve">. </w:t>
      </w:r>
    </w:p>
    <w:p w14:paraId="7AD6FFE1" w14:textId="77777777" w:rsidR="00417D49" w:rsidRPr="000237FE" w:rsidRDefault="00417D49" w:rsidP="006859BA">
      <w:pPr>
        <w:spacing w:line="360" w:lineRule="auto"/>
        <w:rPr>
          <w:rFonts w:cs="Times New Roman"/>
          <w:color w:val="000000" w:themeColor="text1"/>
          <w:sz w:val="22"/>
          <w:szCs w:val="22"/>
        </w:rPr>
      </w:pPr>
    </w:p>
    <w:p w14:paraId="252365E2" w14:textId="2F1BDEF2" w:rsidR="00417D49" w:rsidRPr="000237FE" w:rsidRDefault="00F23F32" w:rsidP="006859BA">
      <w:pPr>
        <w:spacing w:line="360" w:lineRule="auto"/>
        <w:rPr>
          <w:rFonts w:cs="Times New Roman"/>
          <w:color w:val="000000" w:themeColor="text1"/>
          <w:sz w:val="22"/>
          <w:szCs w:val="22"/>
        </w:rPr>
      </w:pPr>
      <w:r w:rsidRPr="000237FE">
        <w:rPr>
          <w:rFonts w:cs="Times New Roman"/>
          <w:b/>
          <w:color w:val="000000" w:themeColor="text1"/>
          <w:sz w:val="22"/>
          <w:szCs w:val="22"/>
        </w:rPr>
        <w:t>Statistics:</w:t>
      </w:r>
      <w:r w:rsidRPr="000237FE">
        <w:rPr>
          <w:rFonts w:cs="Times New Roman"/>
          <w:color w:val="000000" w:themeColor="text1"/>
          <w:sz w:val="22"/>
          <w:szCs w:val="22"/>
        </w:rPr>
        <w:t xml:space="preserve"> Basic descriptive statistics were used. Categorical variables were compared using Fisher's exact test on Graphpad®. </w:t>
      </w:r>
      <w:r w:rsidR="00B226C9" w:rsidRPr="000237FE">
        <w:rPr>
          <w:rFonts w:cs="Times New Roman"/>
          <w:color w:val="000000" w:themeColor="text1"/>
          <w:sz w:val="22"/>
          <w:szCs w:val="22"/>
        </w:rPr>
        <w:t>Two-tailed p-value was used.</w:t>
      </w:r>
    </w:p>
    <w:p w14:paraId="37E484C1" w14:textId="77777777" w:rsidR="003C33C3" w:rsidRPr="000237FE" w:rsidRDefault="003C33C3" w:rsidP="006859BA">
      <w:pPr>
        <w:spacing w:line="360" w:lineRule="auto"/>
        <w:rPr>
          <w:rFonts w:cs="Times New Roman"/>
          <w:color w:val="000000" w:themeColor="text1"/>
          <w:sz w:val="22"/>
          <w:szCs w:val="22"/>
        </w:rPr>
      </w:pPr>
    </w:p>
    <w:p w14:paraId="3E13AF10" w14:textId="77777777" w:rsidR="004B5062" w:rsidRPr="000237FE" w:rsidRDefault="004B5062" w:rsidP="006859BA">
      <w:pPr>
        <w:spacing w:line="360" w:lineRule="auto"/>
        <w:rPr>
          <w:rFonts w:cstheme="minorHAnsi"/>
          <w:color w:val="000000" w:themeColor="text1"/>
          <w:sz w:val="22"/>
          <w:szCs w:val="22"/>
        </w:rPr>
      </w:pPr>
    </w:p>
    <w:p w14:paraId="186263BE"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11993F73"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3F23E6EF"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5F5F3597"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6297C8BB"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73FC96D5"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3C334E9C"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175B7970"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15B2AAC2"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024D821D"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142FD6B3" w14:textId="4AACE198" w:rsidR="004B5062" w:rsidRPr="000237FE" w:rsidRDefault="00F23F32" w:rsidP="006859BA">
      <w:pPr>
        <w:widowControl w:val="0"/>
        <w:autoSpaceDE w:val="0"/>
        <w:autoSpaceDN w:val="0"/>
        <w:adjustRightInd w:val="0"/>
        <w:spacing w:line="360" w:lineRule="auto"/>
        <w:rPr>
          <w:color w:val="000000" w:themeColor="text1"/>
          <w:sz w:val="22"/>
          <w:szCs w:val="22"/>
        </w:rPr>
      </w:pPr>
      <w:r w:rsidRPr="000237FE">
        <w:rPr>
          <w:b/>
          <w:color w:val="000000" w:themeColor="text1"/>
          <w:sz w:val="22"/>
          <w:szCs w:val="22"/>
        </w:rPr>
        <w:lastRenderedPageBreak/>
        <w:t>Results:</w:t>
      </w:r>
      <w:r w:rsidRPr="000237FE">
        <w:rPr>
          <w:color w:val="000000" w:themeColor="text1"/>
          <w:sz w:val="22"/>
          <w:szCs w:val="22"/>
        </w:rPr>
        <w:t xml:space="preserve"> </w:t>
      </w:r>
    </w:p>
    <w:p w14:paraId="076F8B80" w14:textId="77777777" w:rsidR="000D119E" w:rsidRPr="000237FE" w:rsidRDefault="000D119E" w:rsidP="006859BA">
      <w:pPr>
        <w:widowControl w:val="0"/>
        <w:autoSpaceDE w:val="0"/>
        <w:autoSpaceDN w:val="0"/>
        <w:adjustRightInd w:val="0"/>
        <w:spacing w:line="360" w:lineRule="auto"/>
        <w:rPr>
          <w:color w:val="000000" w:themeColor="text1"/>
          <w:sz w:val="22"/>
          <w:szCs w:val="22"/>
        </w:rPr>
      </w:pPr>
    </w:p>
    <w:p w14:paraId="2BF2ED99" w14:textId="1DB70E10" w:rsidR="009F3C97"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We obt</w:t>
      </w:r>
      <w:r w:rsidR="0012504B" w:rsidRPr="000237FE">
        <w:rPr>
          <w:color w:val="000000" w:themeColor="text1"/>
          <w:sz w:val="22"/>
          <w:szCs w:val="22"/>
        </w:rPr>
        <w:t xml:space="preserve">ained a total of 533 responses. </w:t>
      </w:r>
      <w:r w:rsidRPr="000237FE">
        <w:rPr>
          <w:color w:val="000000" w:themeColor="text1"/>
          <w:sz w:val="22"/>
          <w:szCs w:val="22"/>
        </w:rPr>
        <w:t>After excluding those not currently living in the</w:t>
      </w:r>
      <w:r w:rsidRPr="000237FE">
        <w:rPr>
          <w:color w:val="000000" w:themeColor="text1"/>
          <w:sz w:val="22"/>
          <w:szCs w:val="22"/>
        </w:rPr>
        <w:t xml:space="preserve"> UK (n=1) and those who had not unde</w:t>
      </w:r>
      <w:r w:rsidR="0012504B" w:rsidRPr="000237FE">
        <w:rPr>
          <w:color w:val="000000" w:themeColor="text1"/>
          <w:sz w:val="22"/>
          <w:szCs w:val="22"/>
        </w:rPr>
        <w:t>rgone bariatric surgery yet (n=3</w:t>
      </w:r>
      <w:r w:rsidRPr="000237FE">
        <w:rPr>
          <w:color w:val="000000" w:themeColor="text1"/>
          <w:sz w:val="22"/>
          <w:szCs w:val="22"/>
        </w:rPr>
        <w:t xml:space="preserve">), we were </w:t>
      </w:r>
      <w:r w:rsidR="0028220D" w:rsidRPr="000237FE">
        <w:rPr>
          <w:color w:val="000000" w:themeColor="text1"/>
          <w:sz w:val="22"/>
          <w:szCs w:val="22"/>
        </w:rPr>
        <w:t>left with responses of 529 post-bariatric surgery patients living in the UK.</w:t>
      </w:r>
      <w:r w:rsidR="003B19E8" w:rsidRPr="000237FE">
        <w:rPr>
          <w:color w:val="000000" w:themeColor="text1"/>
          <w:sz w:val="22"/>
          <w:szCs w:val="22"/>
        </w:rPr>
        <w:t xml:space="preserve"> </w:t>
      </w:r>
      <w:r w:rsidR="00251387" w:rsidRPr="000237FE">
        <w:rPr>
          <w:color w:val="000000" w:themeColor="text1"/>
          <w:sz w:val="22"/>
          <w:szCs w:val="22"/>
        </w:rPr>
        <w:t>Out of these 63.0 % (n=333) had undergone a Roux-en-Y Gastric Bypass (RYGB), 24.0 % (n=129) had undergone a Sleeve Gastrectomy (SG), 7.0 % had undergone a gastric band (</w:t>
      </w:r>
      <w:r w:rsidR="002F3AF1" w:rsidRPr="000237FE">
        <w:rPr>
          <w:color w:val="000000" w:themeColor="text1"/>
          <w:sz w:val="22"/>
          <w:szCs w:val="22"/>
        </w:rPr>
        <w:t>n=</w:t>
      </w:r>
      <w:r w:rsidR="00251387" w:rsidRPr="000237FE">
        <w:rPr>
          <w:color w:val="000000" w:themeColor="text1"/>
          <w:sz w:val="22"/>
          <w:szCs w:val="22"/>
        </w:rPr>
        <w:t>37), and 5</w:t>
      </w:r>
      <w:r w:rsidR="00923CE0" w:rsidRPr="000237FE">
        <w:rPr>
          <w:color w:val="000000" w:themeColor="text1"/>
          <w:sz w:val="22"/>
          <w:szCs w:val="22"/>
        </w:rPr>
        <w:t>.7 % (n=30)</w:t>
      </w:r>
      <w:r w:rsidR="002F3AF1" w:rsidRPr="000237FE">
        <w:rPr>
          <w:color w:val="000000" w:themeColor="text1"/>
          <w:sz w:val="22"/>
          <w:szCs w:val="22"/>
        </w:rPr>
        <w:t xml:space="preserve"> </w:t>
      </w:r>
      <w:r w:rsidR="00923CE0" w:rsidRPr="000237FE">
        <w:rPr>
          <w:color w:val="000000" w:themeColor="text1"/>
          <w:sz w:val="22"/>
          <w:szCs w:val="22"/>
        </w:rPr>
        <w:t>had undergone a</w:t>
      </w:r>
      <w:r w:rsidR="00251387" w:rsidRPr="000237FE">
        <w:rPr>
          <w:color w:val="000000" w:themeColor="text1"/>
          <w:sz w:val="22"/>
          <w:szCs w:val="22"/>
        </w:rPr>
        <w:t xml:space="preserve"> One Anastomosis (Mini) Gastric Bypass</w:t>
      </w:r>
      <w:r w:rsidRPr="000237FE">
        <w:rPr>
          <w:color w:val="000000" w:themeColor="text1"/>
          <w:sz w:val="22"/>
          <w:szCs w:val="22"/>
        </w:rPr>
        <w:t xml:space="preserve"> (OAGB)</w:t>
      </w:r>
      <w:r w:rsidR="00251387" w:rsidRPr="000237FE">
        <w:rPr>
          <w:color w:val="000000" w:themeColor="text1"/>
          <w:sz w:val="22"/>
          <w:szCs w:val="22"/>
        </w:rPr>
        <w:t>.</w:t>
      </w:r>
    </w:p>
    <w:p w14:paraId="6F4DDB1A" w14:textId="77777777" w:rsidR="009F3C97" w:rsidRPr="000237FE" w:rsidRDefault="009F3C97" w:rsidP="006859BA">
      <w:pPr>
        <w:widowControl w:val="0"/>
        <w:autoSpaceDE w:val="0"/>
        <w:autoSpaceDN w:val="0"/>
        <w:adjustRightInd w:val="0"/>
        <w:spacing w:line="360" w:lineRule="auto"/>
        <w:rPr>
          <w:color w:val="000000" w:themeColor="text1"/>
          <w:sz w:val="22"/>
          <w:szCs w:val="22"/>
        </w:rPr>
      </w:pPr>
    </w:p>
    <w:p w14:paraId="3D1C5800" w14:textId="5FD52864" w:rsidR="009D1BA8"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Majority of the respondents (</w:t>
      </w:r>
      <w:r w:rsidR="00244A57" w:rsidRPr="000237FE">
        <w:rPr>
          <w:color w:val="000000" w:themeColor="text1"/>
          <w:sz w:val="22"/>
          <w:szCs w:val="22"/>
        </w:rPr>
        <w:t xml:space="preserve">92.61 %, </w:t>
      </w:r>
      <w:r w:rsidR="00923CE0" w:rsidRPr="000237FE">
        <w:rPr>
          <w:color w:val="000000" w:themeColor="text1"/>
          <w:sz w:val="22"/>
          <w:szCs w:val="22"/>
        </w:rPr>
        <w:t>n=489</w:t>
      </w:r>
      <w:r w:rsidR="00186AFE" w:rsidRPr="000237FE">
        <w:rPr>
          <w:color w:val="000000" w:themeColor="text1"/>
          <w:sz w:val="22"/>
          <w:szCs w:val="22"/>
        </w:rPr>
        <w:t xml:space="preserve">) </w:t>
      </w:r>
      <w:r w:rsidR="00923CE0" w:rsidRPr="000237FE">
        <w:rPr>
          <w:color w:val="000000" w:themeColor="text1"/>
          <w:sz w:val="22"/>
          <w:szCs w:val="22"/>
        </w:rPr>
        <w:t xml:space="preserve">were females. </w:t>
      </w:r>
      <w:r w:rsidR="00984799" w:rsidRPr="000237FE">
        <w:rPr>
          <w:color w:val="000000" w:themeColor="text1"/>
          <w:sz w:val="22"/>
          <w:szCs w:val="22"/>
        </w:rPr>
        <w:t>Most of the patients were either in full-time (49.0 %, n=260) or part-time (15.7 %, n=83) employment. Approximately 10.0 % (n=54) were retired and 4.7</w:t>
      </w:r>
      <w:r w:rsidR="00115B96" w:rsidRPr="000237FE">
        <w:rPr>
          <w:color w:val="000000" w:themeColor="text1"/>
          <w:sz w:val="22"/>
          <w:szCs w:val="22"/>
        </w:rPr>
        <w:t xml:space="preserve"> % (n=25/529) were unemployed. A little over</w:t>
      </w:r>
      <w:r w:rsidR="00984799" w:rsidRPr="000237FE">
        <w:rPr>
          <w:color w:val="000000" w:themeColor="text1"/>
          <w:sz w:val="22"/>
          <w:szCs w:val="22"/>
        </w:rPr>
        <w:t xml:space="preserve"> 13.0 % (n=69)</w:t>
      </w:r>
      <w:r w:rsidR="00115B96" w:rsidRPr="000237FE">
        <w:rPr>
          <w:color w:val="000000" w:themeColor="text1"/>
          <w:sz w:val="22"/>
          <w:szCs w:val="22"/>
        </w:rPr>
        <w:t xml:space="preserve"> patients described themselves as disabled. </w:t>
      </w:r>
      <w:r w:rsidR="00A35151" w:rsidRPr="000237FE">
        <w:rPr>
          <w:color w:val="000000" w:themeColor="text1"/>
          <w:sz w:val="22"/>
          <w:szCs w:val="22"/>
        </w:rPr>
        <w:t>The mean age of the patients was 47.7 (</w:t>
      </w:r>
      <w:r w:rsidR="00B97F09" w:rsidRPr="000237FE">
        <w:rPr>
          <w:color w:val="000000" w:themeColor="text1"/>
          <w:sz w:val="22"/>
          <w:szCs w:val="22"/>
        </w:rPr>
        <w:t xml:space="preserve">range </w:t>
      </w:r>
      <w:r w:rsidR="00A35151" w:rsidRPr="000237FE">
        <w:rPr>
          <w:color w:val="000000" w:themeColor="text1"/>
          <w:sz w:val="22"/>
          <w:szCs w:val="22"/>
        </w:rPr>
        <w:t>22-73</w:t>
      </w:r>
      <w:r w:rsidR="00B97F09" w:rsidRPr="000237FE">
        <w:rPr>
          <w:color w:val="000000" w:themeColor="text1"/>
          <w:sz w:val="22"/>
          <w:szCs w:val="22"/>
        </w:rPr>
        <w:t>, median 48</w:t>
      </w:r>
      <w:r w:rsidR="00A35151" w:rsidRPr="000237FE">
        <w:rPr>
          <w:color w:val="000000" w:themeColor="text1"/>
          <w:sz w:val="22"/>
          <w:szCs w:val="22"/>
        </w:rPr>
        <w:t xml:space="preserve">) years. </w:t>
      </w:r>
    </w:p>
    <w:p w14:paraId="1E217B74" w14:textId="77777777" w:rsidR="009E5E2A" w:rsidRPr="000237FE" w:rsidRDefault="009E5E2A" w:rsidP="006859BA">
      <w:pPr>
        <w:widowControl w:val="0"/>
        <w:autoSpaceDE w:val="0"/>
        <w:autoSpaceDN w:val="0"/>
        <w:adjustRightInd w:val="0"/>
        <w:spacing w:line="360" w:lineRule="auto"/>
        <w:rPr>
          <w:color w:val="000000" w:themeColor="text1"/>
          <w:sz w:val="22"/>
          <w:szCs w:val="22"/>
        </w:rPr>
      </w:pPr>
    </w:p>
    <w:p w14:paraId="0589D45B" w14:textId="13234AB2" w:rsidR="009E5E2A"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Tables 1</w:t>
      </w:r>
      <w:r w:rsidR="00CC0329" w:rsidRPr="000237FE">
        <w:rPr>
          <w:color w:val="000000" w:themeColor="text1"/>
          <w:sz w:val="22"/>
          <w:szCs w:val="22"/>
        </w:rPr>
        <w:t>,2, and 3 show data on whether patients were recommended any lifelong supplements, and if they knew which supplements to take and the exact amount they needed to take</w:t>
      </w:r>
      <w:r w:rsidR="00CF76DD" w:rsidRPr="000237FE">
        <w:rPr>
          <w:color w:val="000000" w:themeColor="text1"/>
          <w:sz w:val="22"/>
          <w:szCs w:val="22"/>
        </w:rPr>
        <w:t xml:space="preserve">. Significantly, </w:t>
      </w:r>
      <w:r w:rsidR="003B4F85" w:rsidRPr="000237FE">
        <w:rPr>
          <w:color w:val="000000" w:themeColor="text1"/>
          <w:sz w:val="22"/>
          <w:szCs w:val="22"/>
        </w:rPr>
        <w:t>nearly 6.0 % (n=32</w:t>
      </w:r>
      <w:r w:rsidR="00A656E2" w:rsidRPr="000237FE">
        <w:rPr>
          <w:color w:val="000000" w:themeColor="text1"/>
          <w:sz w:val="22"/>
          <w:szCs w:val="22"/>
        </w:rPr>
        <w:t>; 27.0 % bypass, 11.5 % sleeves, and 61.5 % bands</w:t>
      </w:r>
      <w:r w:rsidR="003B4F85" w:rsidRPr="000237FE">
        <w:rPr>
          <w:color w:val="000000" w:themeColor="text1"/>
          <w:sz w:val="22"/>
          <w:szCs w:val="22"/>
        </w:rPr>
        <w:t xml:space="preserve">) said they </w:t>
      </w:r>
      <w:r w:rsidR="00482B48" w:rsidRPr="000237FE">
        <w:rPr>
          <w:color w:val="000000" w:themeColor="text1"/>
          <w:sz w:val="22"/>
          <w:szCs w:val="22"/>
        </w:rPr>
        <w:t>had not been recommended lifelong supplements</w:t>
      </w:r>
      <w:r w:rsidR="003B4F85" w:rsidRPr="000237FE">
        <w:rPr>
          <w:color w:val="000000" w:themeColor="text1"/>
          <w:sz w:val="22"/>
          <w:szCs w:val="22"/>
        </w:rPr>
        <w:t xml:space="preserve"> or were unsure</w:t>
      </w:r>
      <w:r w:rsidR="00482B48" w:rsidRPr="000237FE">
        <w:rPr>
          <w:color w:val="000000" w:themeColor="text1"/>
          <w:sz w:val="22"/>
          <w:szCs w:val="22"/>
        </w:rPr>
        <w:t xml:space="preserve"> about it</w:t>
      </w:r>
      <w:r w:rsidR="003B4F85" w:rsidRPr="000237FE">
        <w:rPr>
          <w:color w:val="000000" w:themeColor="text1"/>
          <w:sz w:val="22"/>
          <w:szCs w:val="22"/>
        </w:rPr>
        <w:t xml:space="preserve">. </w:t>
      </w:r>
    </w:p>
    <w:p w14:paraId="48F65AF2" w14:textId="77777777" w:rsidR="00D44459" w:rsidRPr="000237FE" w:rsidRDefault="00D44459" w:rsidP="006859BA">
      <w:pPr>
        <w:widowControl w:val="0"/>
        <w:autoSpaceDE w:val="0"/>
        <w:autoSpaceDN w:val="0"/>
        <w:adjustRightInd w:val="0"/>
        <w:spacing w:line="360" w:lineRule="auto"/>
        <w:rPr>
          <w:color w:val="000000" w:themeColor="text1"/>
          <w:sz w:val="22"/>
          <w:szCs w:val="22"/>
        </w:rPr>
      </w:pPr>
    </w:p>
    <w:p w14:paraId="1F0E3D1A" w14:textId="31130CA2" w:rsidR="00655222"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 xml:space="preserve">Table </w:t>
      </w:r>
      <w:r w:rsidR="00BD056B" w:rsidRPr="000237FE">
        <w:rPr>
          <w:color w:val="000000" w:themeColor="text1"/>
          <w:sz w:val="22"/>
          <w:szCs w:val="22"/>
        </w:rPr>
        <w:t>4</w:t>
      </w:r>
      <w:r w:rsidR="003B0AB2" w:rsidRPr="000237FE">
        <w:rPr>
          <w:color w:val="000000" w:themeColor="text1"/>
          <w:sz w:val="22"/>
          <w:szCs w:val="22"/>
        </w:rPr>
        <w:t xml:space="preserve"> shows patient-reported compliance with post-bariatric surgery nutritional supplements. </w:t>
      </w:r>
    </w:p>
    <w:p w14:paraId="300BEFD0" w14:textId="23F2552C" w:rsidR="00DD5326"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 xml:space="preserve">Slightly over half (54.2%, n=287) of the respondents reported having trouble taking all their supplements. </w:t>
      </w:r>
      <w:r w:rsidR="00EB337F" w:rsidRPr="000237FE">
        <w:rPr>
          <w:color w:val="000000" w:themeColor="text1"/>
          <w:sz w:val="22"/>
          <w:szCs w:val="22"/>
        </w:rPr>
        <w:t xml:space="preserve">Approximately, </w:t>
      </w:r>
      <w:r w:rsidR="00417D49" w:rsidRPr="000237FE">
        <w:rPr>
          <w:color w:val="000000" w:themeColor="text1"/>
          <w:sz w:val="22"/>
          <w:szCs w:val="22"/>
        </w:rPr>
        <w:t xml:space="preserve">45.5 % patients [65.0% males vs </w:t>
      </w:r>
      <w:r w:rsidR="00EB337F" w:rsidRPr="000237FE">
        <w:rPr>
          <w:color w:val="000000" w:themeColor="text1"/>
          <w:sz w:val="22"/>
          <w:szCs w:val="22"/>
        </w:rPr>
        <w:t>44.0 % females</w:t>
      </w:r>
      <w:r w:rsidR="00417D49" w:rsidRPr="000237FE">
        <w:rPr>
          <w:color w:val="000000" w:themeColor="text1"/>
          <w:sz w:val="22"/>
          <w:szCs w:val="22"/>
        </w:rPr>
        <w:t>; p value 0.016]</w:t>
      </w:r>
      <w:r w:rsidR="00EB337F" w:rsidRPr="000237FE">
        <w:rPr>
          <w:color w:val="000000" w:themeColor="text1"/>
          <w:sz w:val="22"/>
          <w:szCs w:val="22"/>
        </w:rPr>
        <w:t xml:space="preserve"> reported complete compliance. </w:t>
      </w:r>
      <w:r w:rsidRPr="000237FE">
        <w:rPr>
          <w:color w:val="000000" w:themeColor="text1"/>
          <w:sz w:val="22"/>
          <w:szCs w:val="22"/>
        </w:rPr>
        <w:t>Approximately 42.0% (n=109) patients in f</w:t>
      </w:r>
      <w:r w:rsidRPr="000237FE">
        <w:rPr>
          <w:color w:val="000000" w:themeColor="text1"/>
          <w:sz w:val="22"/>
          <w:szCs w:val="22"/>
        </w:rPr>
        <w:t>ull time employment reported complete compliance compared to 48.6 % of the rest (129) (p value 0.13)</w:t>
      </w:r>
      <w:r w:rsidR="006258A8" w:rsidRPr="000237FE">
        <w:rPr>
          <w:color w:val="000000" w:themeColor="text1"/>
          <w:sz w:val="22"/>
          <w:szCs w:val="22"/>
        </w:rPr>
        <w:t>.</w:t>
      </w:r>
    </w:p>
    <w:p w14:paraId="5D3C527E" w14:textId="77777777" w:rsidR="00DD5326" w:rsidRPr="000237FE" w:rsidRDefault="00DD5326" w:rsidP="006859BA">
      <w:pPr>
        <w:widowControl w:val="0"/>
        <w:autoSpaceDE w:val="0"/>
        <w:autoSpaceDN w:val="0"/>
        <w:adjustRightInd w:val="0"/>
        <w:spacing w:line="360" w:lineRule="auto"/>
        <w:rPr>
          <w:color w:val="000000" w:themeColor="text1"/>
          <w:sz w:val="22"/>
          <w:szCs w:val="22"/>
        </w:rPr>
      </w:pPr>
    </w:p>
    <w:p w14:paraId="60FF664C" w14:textId="22BA4E41" w:rsidR="00E17542"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 xml:space="preserve">Table </w:t>
      </w:r>
      <w:r w:rsidR="00BD056B" w:rsidRPr="000237FE">
        <w:rPr>
          <w:color w:val="000000" w:themeColor="text1"/>
          <w:sz w:val="22"/>
          <w:szCs w:val="22"/>
        </w:rPr>
        <w:t>5</w:t>
      </w:r>
      <w:r w:rsidR="00641A64" w:rsidRPr="000237FE">
        <w:rPr>
          <w:color w:val="000000" w:themeColor="text1"/>
          <w:sz w:val="22"/>
          <w:szCs w:val="22"/>
        </w:rPr>
        <w:t xml:space="preserve"> lists the reasons behind non-compliance. </w:t>
      </w:r>
      <w:r w:rsidR="001840AF" w:rsidRPr="000237FE">
        <w:rPr>
          <w:color w:val="000000" w:themeColor="text1"/>
          <w:sz w:val="22"/>
          <w:szCs w:val="22"/>
        </w:rPr>
        <w:t>Among the other reasons reported, commonest w</w:t>
      </w:r>
      <w:r w:rsidR="000D44DB" w:rsidRPr="000237FE">
        <w:rPr>
          <w:color w:val="000000" w:themeColor="text1"/>
          <w:sz w:val="22"/>
          <w:szCs w:val="22"/>
        </w:rPr>
        <w:t>ere</w:t>
      </w:r>
      <w:r w:rsidR="001840AF" w:rsidRPr="000237FE">
        <w:rPr>
          <w:color w:val="000000" w:themeColor="text1"/>
          <w:sz w:val="22"/>
          <w:szCs w:val="22"/>
        </w:rPr>
        <w:t xml:space="preserve"> difficulty in swallowing the tablets because of the size</w:t>
      </w:r>
      <w:r w:rsidR="000D44DB" w:rsidRPr="000237FE">
        <w:rPr>
          <w:color w:val="000000" w:themeColor="text1"/>
          <w:sz w:val="22"/>
          <w:szCs w:val="22"/>
        </w:rPr>
        <w:t>, complacency, advice from GP that they don’t need them,</w:t>
      </w:r>
      <w:r w:rsidR="00BD3CA4" w:rsidRPr="000237FE">
        <w:rPr>
          <w:color w:val="000000" w:themeColor="text1"/>
          <w:sz w:val="22"/>
          <w:szCs w:val="22"/>
        </w:rPr>
        <w:t xml:space="preserve"> too many tablets, need to take them several times a day,</w:t>
      </w:r>
      <w:r w:rsidR="000D44DB" w:rsidRPr="000237FE">
        <w:rPr>
          <w:color w:val="000000" w:themeColor="text1"/>
          <w:sz w:val="22"/>
          <w:szCs w:val="22"/>
        </w:rPr>
        <w:t xml:space="preserve"> or being “fed up</w:t>
      </w:r>
      <w:r w:rsidR="0038055B" w:rsidRPr="000237FE">
        <w:rPr>
          <w:color w:val="000000" w:themeColor="text1"/>
          <w:sz w:val="22"/>
          <w:szCs w:val="22"/>
        </w:rPr>
        <w:t>.</w:t>
      </w:r>
      <w:r w:rsidR="000D44DB" w:rsidRPr="000237FE">
        <w:rPr>
          <w:color w:val="000000" w:themeColor="text1"/>
          <w:sz w:val="22"/>
          <w:szCs w:val="22"/>
        </w:rPr>
        <w:t>”</w:t>
      </w:r>
      <w:r w:rsidR="0038055B" w:rsidRPr="000237FE">
        <w:rPr>
          <w:color w:val="000000" w:themeColor="text1"/>
          <w:sz w:val="22"/>
          <w:szCs w:val="22"/>
        </w:rPr>
        <w:t xml:space="preserve"> </w:t>
      </w:r>
      <w:r w:rsidRPr="000237FE">
        <w:rPr>
          <w:color w:val="000000" w:themeColor="text1"/>
          <w:sz w:val="22"/>
          <w:szCs w:val="22"/>
        </w:rPr>
        <w:t>When asked what would make it easier for them to take supplements,</w:t>
      </w:r>
      <w:r w:rsidRPr="000237FE">
        <w:rPr>
          <w:color w:val="000000" w:themeColor="text1"/>
          <w:sz w:val="22"/>
          <w:szCs w:val="22"/>
        </w:rPr>
        <w:t xml:space="preserve"> patients provided with a number of thoughts. Table </w:t>
      </w:r>
      <w:r w:rsidR="00BD056B" w:rsidRPr="000237FE">
        <w:rPr>
          <w:color w:val="000000" w:themeColor="text1"/>
          <w:sz w:val="22"/>
          <w:szCs w:val="22"/>
        </w:rPr>
        <w:t>6</w:t>
      </w:r>
      <w:r w:rsidRPr="000237FE">
        <w:rPr>
          <w:color w:val="000000" w:themeColor="text1"/>
          <w:sz w:val="22"/>
          <w:szCs w:val="22"/>
        </w:rPr>
        <w:t xml:space="preserve"> lists these thoughts.  </w:t>
      </w:r>
      <w:r w:rsidR="00AD7D5D" w:rsidRPr="000237FE">
        <w:rPr>
          <w:color w:val="000000" w:themeColor="text1"/>
          <w:sz w:val="22"/>
          <w:szCs w:val="22"/>
        </w:rPr>
        <w:t>Amongst other thoughts, patients suggested having a national guideline to standardise protocols, educating primary care healthcare professionals, blister packs for medicines,</w:t>
      </w:r>
      <w:r w:rsidR="004A36F4" w:rsidRPr="000237FE">
        <w:rPr>
          <w:color w:val="000000" w:themeColor="text1"/>
          <w:sz w:val="22"/>
          <w:szCs w:val="22"/>
        </w:rPr>
        <w:t xml:space="preserve"> smaller tablets, give them as injections weekly or monthly, reminder app, make them tastier, a “one-stop tablet”, liquid form, take them all at the same time, more chewable options, dissolvable, a patch, less side effects, and post-</w:t>
      </w:r>
      <w:r w:rsidR="007475AB" w:rsidRPr="000237FE">
        <w:rPr>
          <w:color w:val="000000" w:themeColor="text1"/>
          <w:sz w:val="22"/>
          <w:szCs w:val="22"/>
        </w:rPr>
        <w:t>surgery psychology support.</w:t>
      </w:r>
    </w:p>
    <w:p w14:paraId="5B3ECA9B" w14:textId="77777777" w:rsidR="007475AB" w:rsidRPr="000237FE" w:rsidRDefault="007475AB" w:rsidP="006859BA">
      <w:pPr>
        <w:widowControl w:val="0"/>
        <w:autoSpaceDE w:val="0"/>
        <w:autoSpaceDN w:val="0"/>
        <w:adjustRightInd w:val="0"/>
        <w:spacing w:line="360" w:lineRule="auto"/>
        <w:rPr>
          <w:color w:val="000000" w:themeColor="text1"/>
          <w:sz w:val="22"/>
          <w:szCs w:val="22"/>
        </w:rPr>
      </w:pPr>
    </w:p>
    <w:p w14:paraId="07FBDCD3" w14:textId="0F168F4A" w:rsidR="007475AB"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 xml:space="preserve">When asked to name the preparations they find most difficult to take, </w:t>
      </w:r>
      <w:r w:rsidR="00413675" w:rsidRPr="000237FE">
        <w:rPr>
          <w:color w:val="000000" w:themeColor="text1"/>
          <w:sz w:val="22"/>
          <w:szCs w:val="22"/>
        </w:rPr>
        <w:t>79</w:t>
      </w:r>
      <w:r w:rsidR="00040DDD" w:rsidRPr="000237FE">
        <w:rPr>
          <w:color w:val="000000" w:themeColor="text1"/>
          <w:sz w:val="22"/>
          <w:szCs w:val="22"/>
        </w:rPr>
        <w:t xml:space="preserve"> patients mentioned Forceval ®tablet</w:t>
      </w:r>
      <w:r w:rsidR="00413675" w:rsidRPr="000237FE">
        <w:rPr>
          <w:color w:val="000000" w:themeColor="text1"/>
          <w:sz w:val="22"/>
          <w:szCs w:val="22"/>
        </w:rPr>
        <w:t xml:space="preserve"> (15.0%)</w:t>
      </w:r>
      <w:r w:rsidR="00040DDD" w:rsidRPr="000237FE">
        <w:rPr>
          <w:color w:val="000000" w:themeColor="text1"/>
          <w:sz w:val="22"/>
          <w:szCs w:val="22"/>
        </w:rPr>
        <w:t xml:space="preserve">, </w:t>
      </w:r>
      <w:r w:rsidR="00413675" w:rsidRPr="000237FE">
        <w:rPr>
          <w:color w:val="000000" w:themeColor="text1"/>
          <w:sz w:val="22"/>
          <w:szCs w:val="22"/>
        </w:rPr>
        <w:t xml:space="preserve">28 (5.3%) mentioned other multivitamin preparations, </w:t>
      </w:r>
      <w:r w:rsidR="006157C9" w:rsidRPr="000237FE">
        <w:rPr>
          <w:color w:val="000000" w:themeColor="text1"/>
          <w:sz w:val="22"/>
          <w:szCs w:val="22"/>
        </w:rPr>
        <w:t>40</w:t>
      </w:r>
      <w:r w:rsidR="00040DDD" w:rsidRPr="000237FE">
        <w:rPr>
          <w:color w:val="000000" w:themeColor="text1"/>
          <w:sz w:val="22"/>
          <w:szCs w:val="22"/>
        </w:rPr>
        <w:t xml:space="preserve"> mentioned iron preparations</w:t>
      </w:r>
      <w:r w:rsidR="006157C9" w:rsidRPr="000237FE">
        <w:rPr>
          <w:color w:val="000000" w:themeColor="text1"/>
          <w:sz w:val="22"/>
          <w:szCs w:val="22"/>
        </w:rPr>
        <w:t xml:space="preserve"> </w:t>
      </w:r>
      <w:r w:rsidR="006157C9" w:rsidRPr="000237FE">
        <w:rPr>
          <w:color w:val="000000" w:themeColor="text1"/>
          <w:sz w:val="22"/>
          <w:szCs w:val="22"/>
        </w:rPr>
        <w:lastRenderedPageBreak/>
        <w:t>(7.5%)</w:t>
      </w:r>
      <w:r w:rsidR="00040DDD" w:rsidRPr="000237FE">
        <w:rPr>
          <w:color w:val="000000" w:themeColor="text1"/>
          <w:sz w:val="22"/>
          <w:szCs w:val="22"/>
        </w:rPr>
        <w:t xml:space="preserve">, </w:t>
      </w:r>
      <w:r w:rsidR="0036108B" w:rsidRPr="000237FE">
        <w:rPr>
          <w:color w:val="000000" w:themeColor="text1"/>
          <w:sz w:val="22"/>
          <w:szCs w:val="22"/>
        </w:rPr>
        <w:t>30</w:t>
      </w:r>
      <w:r w:rsidR="00040DDD" w:rsidRPr="000237FE">
        <w:rPr>
          <w:color w:val="000000" w:themeColor="text1"/>
          <w:sz w:val="22"/>
          <w:szCs w:val="22"/>
        </w:rPr>
        <w:t xml:space="preserve"> mentioned Adcal ®</w:t>
      </w:r>
      <w:r w:rsidR="00413675" w:rsidRPr="000237FE">
        <w:rPr>
          <w:color w:val="000000" w:themeColor="text1"/>
          <w:sz w:val="22"/>
          <w:szCs w:val="22"/>
        </w:rPr>
        <w:t>(5.67%)</w:t>
      </w:r>
      <w:r w:rsidR="0036108B" w:rsidRPr="000237FE">
        <w:rPr>
          <w:color w:val="000000" w:themeColor="text1"/>
          <w:sz w:val="22"/>
          <w:szCs w:val="22"/>
        </w:rPr>
        <w:t>, and 52</w:t>
      </w:r>
      <w:r w:rsidR="00040DDD" w:rsidRPr="000237FE">
        <w:rPr>
          <w:color w:val="000000" w:themeColor="text1"/>
          <w:sz w:val="22"/>
          <w:szCs w:val="22"/>
        </w:rPr>
        <w:t xml:space="preserve"> </w:t>
      </w:r>
      <w:r w:rsidR="006157C9" w:rsidRPr="000237FE">
        <w:rPr>
          <w:color w:val="000000" w:themeColor="text1"/>
          <w:sz w:val="22"/>
          <w:szCs w:val="22"/>
        </w:rPr>
        <w:t>(9.8</w:t>
      </w:r>
      <w:r w:rsidR="00413675" w:rsidRPr="000237FE">
        <w:rPr>
          <w:color w:val="000000" w:themeColor="text1"/>
          <w:sz w:val="22"/>
          <w:szCs w:val="22"/>
        </w:rPr>
        <w:t xml:space="preserve"> %) </w:t>
      </w:r>
      <w:r w:rsidR="00040DDD" w:rsidRPr="000237FE">
        <w:rPr>
          <w:color w:val="000000" w:themeColor="text1"/>
          <w:sz w:val="22"/>
          <w:szCs w:val="22"/>
        </w:rPr>
        <w:t>mentioned other calcium</w:t>
      </w:r>
      <w:r w:rsidR="0036108B" w:rsidRPr="000237FE">
        <w:rPr>
          <w:color w:val="000000" w:themeColor="text1"/>
          <w:sz w:val="22"/>
          <w:szCs w:val="22"/>
        </w:rPr>
        <w:t xml:space="preserve"> or vitamin D</w:t>
      </w:r>
      <w:r w:rsidR="00040DDD" w:rsidRPr="000237FE">
        <w:rPr>
          <w:color w:val="000000" w:themeColor="text1"/>
          <w:sz w:val="22"/>
          <w:szCs w:val="22"/>
        </w:rPr>
        <w:t xml:space="preserve"> preparation</w:t>
      </w:r>
      <w:r w:rsidR="0036108B" w:rsidRPr="000237FE">
        <w:rPr>
          <w:color w:val="000000" w:themeColor="text1"/>
          <w:sz w:val="22"/>
          <w:szCs w:val="22"/>
        </w:rPr>
        <w:t>s</w:t>
      </w:r>
      <w:r w:rsidR="006157C9" w:rsidRPr="000237FE">
        <w:rPr>
          <w:color w:val="000000" w:themeColor="text1"/>
          <w:sz w:val="22"/>
          <w:szCs w:val="22"/>
        </w:rPr>
        <w:t xml:space="preserve">, and 6 (1.1%) found vitamin B12 injections difficult. </w:t>
      </w:r>
    </w:p>
    <w:p w14:paraId="2B4E6B18"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7A6F5467"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1C05E7B6"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2996E100"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1C42731A"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3C466577"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72853766"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7BAB2BFB"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70C32A8D"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0A44527F"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7A1D7B92"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581A7B09"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0AEEF0CC"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0B988480"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751FD36D"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60FEEDE3"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2EF90FE2"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23E31297"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594CFB41"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794FC2A1"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03EA8869"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577FE99A"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6131A165"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48098179"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2FB8DA5F"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619E3910"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0E0010C1"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338F6BD8" w14:textId="77777777" w:rsidR="0078595E" w:rsidRPr="000237FE" w:rsidRDefault="0078595E" w:rsidP="006859BA">
      <w:pPr>
        <w:widowControl w:val="0"/>
        <w:autoSpaceDE w:val="0"/>
        <w:autoSpaceDN w:val="0"/>
        <w:adjustRightInd w:val="0"/>
        <w:spacing w:line="360" w:lineRule="auto"/>
        <w:rPr>
          <w:b/>
          <w:color w:val="000000" w:themeColor="text1"/>
          <w:sz w:val="22"/>
          <w:szCs w:val="22"/>
        </w:rPr>
      </w:pPr>
    </w:p>
    <w:p w14:paraId="6058E236" w14:textId="77777777" w:rsidR="006258A8" w:rsidRPr="000237FE" w:rsidRDefault="006258A8" w:rsidP="006859BA">
      <w:pPr>
        <w:widowControl w:val="0"/>
        <w:autoSpaceDE w:val="0"/>
        <w:autoSpaceDN w:val="0"/>
        <w:adjustRightInd w:val="0"/>
        <w:spacing w:line="360" w:lineRule="auto"/>
        <w:rPr>
          <w:b/>
          <w:color w:val="000000" w:themeColor="text1"/>
          <w:sz w:val="22"/>
          <w:szCs w:val="22"/>
        </w:rPr>
      </w:pPr>
    </w:p>
    <w:p w14:paraId="4CEB2036" w14:textId="77777777" w:rsidR="006258A8" w:rsidRPr="000237FE" w:rsidRDefault="006258A8" w:rsidP="006859BA">
      <w:pPr>
        <w:widowControl w:val="0"/>
        <w:autoSpaceDE w:val="0"/>
        <w:autoSpaceDN w:val="0"/>
        <w:adjustRightInd w:val="0"/>
        <w:spacing w:line="360" w:lineRule="auto"/>
        <w:rPr>
          <w:b/>
          <w:color w:val="000000" w:themeColor="text1"/>
          <w:sz w:val="22"/>
          <w:szCs w:val="22"/>
        </w:rPr>
      </w:pPr>
    </w:p>
    <w:p w14:paraId="733F955A" w14:textId="77777777" w:rsidR="006258A8" w:rsidRPr="000237FE" w:rsidRDefault="006258A8" w:rsidP="006859BA">
      <w:pPr>
        <w:widowControl w:val="0"/>
        <w:autoSpaceDE w:val="0"/>
        <w:autoSpaceDN w:val="0"/>
        <w:adjustRightInd w:val="0"/>
        <w:spacing w:line="360" w:lineRule="auto"/>
        <w:rPr>
          <w:b/>
          <w:color w:val="000000" w:themeColor="text1"/>
          <w:sz w:val="22"/>
          <w:szCs w:val="22"/>
        </w:rPr>
      </w:pPr>
    </w:p>
    <w:p w14:paraId="69518073" w14:textId="77777777" w:rsidR="006258A8" w:rsidRPr="000237FE" w:rsidRDefault="006258A8" w:rsidP="006859BA">
      <w:pPr>
        <w:widowControl w:val="0"/>
        <w:autoSpaceDE w:val="0"/>
        <w:autoSpaceDN w:val="0"/>
        <w:adjustRightInd w:val="0"/>
        <w:spacing w:line="360" w:lineRule="auto"/>
        <w:rPr>
          <w:b/>
          <w:color w:val="000000" w:themeColor="text1"/>
          <w:sz w:val="22"/>
          <w:szCs w:val="22"/>
        </w:rPr>
      </w:pPr>
    </w:p>
    <w:p w14:paraId="76B9A533" w14:textId="77777777" w:rsidR="006258A8" w:rsidRPr="000237FE" w:rsidRDefault="006258A8" w:rsidP="006859BA">
      <w:pPr>
        <w:widowControl w:val="0"/>
        <w:autoSpaceDE w:val="0"/>
        <w:autoSpaceDN w:val="0"/>
        <w:adjustRightInd w:val="0"/>
        <w:spacing w:line="360" w:lineRule="auto"/>
        <w:rPr>
          <w:b/>
          <w:color w:val="000000" w:themeColor="text1"/>
          <w:sz w:val="22"/>
          <w:szCs w:val="22"/>
        </w:rPr>
      </w:pPr>
    </w:p>
    <w:p w14:paraId="12A33343"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6589D000" w14:textId="357A0BC5" w:rsidR="004D738E" w:rsidRPr="000237FE" w:rsidRDefault="00F23F32" w:rsidP="006859BA">
      <w:pPr>
        <w:widowControl w:val="0"/>
        <w:autoSpaceDE w:val="0"/>
        <w:autoSpaceDN w:val="0"/>
        <w:adjustRightInd w:val="0"/>
        <w:spacing w:line="360" w:lineRule="auto"/>
        <w:rPr>
          <w:b/>
          <w:color w:val="000000" w:themeColor="text1"/>
          <w:sz w:val="22"/>
          <w:szCs w:val="22"/>
        </w:rPr>
      </w:pPr>
      <w:r w:rsidRPr="000237FE">
        <w:rPr>
          <w:b/>
          <w:color w:val="000000" w:themeColor="text1"/>
          <w:sz w:val="22"/>
          <w:szCs w:val="22"/>
        </w:rPr>
        <w:lastRenderedPageBreak/>
        <w:t>Discussion</w:t>
      </w:r>
      <w:r w:rsidR="00CA7A0A" w:rsidRPr="000237FE">
        <w:rPr>
          <w:b/>
          <w:color w:val="000000" w:themeColor="text1"/>
          <w:sz w:val="22"/>
          <w:szCs w:val="22"/>
        </w:rPr>
        <w:t>:</w:t>
      </w:r>
    </w:p>
    <w:p w14:paraId="4D684DB6" w14:textId="77777777" w:rsidR="00CA7A0A" w:rsidRPr="000237FE" w:rsidRDefault="00CA7A0A" w:rsidP="006859BA">
      <w:pPr>
        <w:widowControl w:val="0"/>
        <w:autoSpaceDE w:val="0"/>
        <w:autoSpaceDN w:val="0"/>
        <w:adjustRightInd w:val="0"/>
        <w:spacing w:line="360" w:lineRule="auto"/>
        <w:rPr>
          <w:b/>
          <w:color w:val="000000" w:themeColor="text1"/>
          <w:sz w:val="22"/>
          <w:szCs w:val="22"/>
        </w:rPr>
      </w:pPr>
    </w:p>
    <w:p w14:paraId="7180458E" w14:textId="4B03852C" w:rsidR="00527983"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 xml:space="preserve">Majority of the respondents in this survey had undergone an </w:t>
      </w:r>
      <w:r w:rsidR="00BB3E08" w:rsidRPr="000237FE">
        <w:rPr>
          <w:color w:val="000000" w:themeColor="text1"/>
          <w:sz w:val="22"/>
          <w:szCs w:val="22"/>
        </w:rPr>
        <w:t xml:space="preserve">RYGB in keeping with the last report of the UK National </w:t>
      </w:r>
      <w:r w:rsidR="009E5E62" w:rsidRPr="000237FE">
        <w:rPr>
          <w:color w:val="000000" w:themeColor="text1"/>
          <w:sz w:val="22"/>
          <w:szCs w:val="22"/>
        </w:rPr>
        <w:t>Bariatric</w:t>
      </w:r>
      <w:r w:rsidR="00BB3E08" w:rsidRPr="000237FE">
        <w:rPr>
          <w:color w:val="000000" w:themeColor="text1"/>
          <w:sz w:val="22"/>
          <w:szCs w:val="22"/>
        </w:rPr>
        <w:t xml:space="preserve"> Surgery Report </w:t>
      </w:r>
      <w:r w:rsidR="001703BA" w:rsidRPr="000237FE">
        <w:rPr>
          <w:color w:val="000000" w:themeColor="text1"/>
          <w:sz w:val="22"/>
          <w:szCs w:val="22"/>
        </w:rPr>
        <w:t>[14</w:t>
      </w:r>
      <w:r w:rsidR="00346C89" w:rsidRPr="000237FE">
        <w:rPr>
          <w:color w:val="000000" w:themeColor="text1"/>
          <w:sz w:val="22"/>
          <w:szCs w:val="22"/>
        </w:rPr>
        <w:t>]</w:t>
      </w:r>
      <w:r w:rsidR="009E5E62" w:rsidRPr="000237FE">
        <w:rPr>
          <w:color w:val="000000" w:themeColor="text1"/>
          <w:sz w:val="22"/>
          <w:szCs w:val="22"/>
        </w:rPr>
        <w:t xml:space="preserve"> where RYGB was reported to be the </w:t>
      </w:r>
      <w:r w:rsidR="0038055B" w:rsidRPr="000237FE">
        <w:rPr>
          <w:color w:val="000000" w:themeColor="text1"/>
          <w:sz w:val="22"/>
          <w:szCs w:val="22"/>
        </w:rPr>
        <w:t xml:space="preserve">more common </w:t>
      </w:r>
      <w:r w:rsidR="009E5E62" w:rsidRPr="000237FE">
        <w:rPr>
          <w:color w:val="000000" w:themeColor="text1"/>
          <w:sz w:val="22"/>
          <w:szCs w:val="22"/>
        </w:rPr>
        <w:t xml:space="preserve">bariatric procedure in the British practice. In keeping with other published data on bariatric surgery, the majority of the patients were females.  </w:t>
      </w:r>
    </w:p>
    <w:p w14:paraId="211A641A" w14:textId="77777777" w:rsidR="009E5E62" w:rsidRPr="000237FE" w:rsidRDefault="009E5E62" w:rsidP="006859BA">
      <w:pPr>
        <w:widowControl w:val="0"/>
        <w:autoSpaceDE w:val="0"/>
        <w:autoSpaceDN w:val="0"/>
        <w:adjustRightInd w:val="0"/>
        <w:spacing w:line="360" w:lineRule="auto"/>
        <w:rPr>
          <w:color w:val="000000" w:themeColor="text1"/>
          <w:sz w:val="22"/>
          <w:szCs w:val="22"/>
        </w:rPr>
      </w:pPr>
    </w:p>
    <w:p w14:paraId="2BFC8296" w14:textId="704A3828" w:rsidR="00E137CF" w:rsidRPr="000237FE" w:rsidRDefault="00F23F32" w:rsidP="006859BA">
      <w:pPr>
        <w:widowControl w:val="0"/>
        <w:autoSpaceDE w:val="0"/>
        <w:autoSpaceDN w:val="0"/>
        <w:adjustRightInd w:val="0"/>
        <w:spacing w:line="360" w:lineRule="auto"/>
        <w:rPr>
          <w:color w:val="000000" w:themeColor="text1"/>
          <w:sz w:val="22"/>
          <w:szCs w:val="22"/>
        </w:rPr>
      </w:pPr>
      <w:r w:rsidRPr="000237FE">
        <w:rPr>
          <w:color w:val="000000" w:themeColor="text1"/>
          <w:sz w:val="22"/>
          <w:szCs w:val="22"/>
        </w:rPr>
        <w:t>As expected, most (94.0 %) of the respondents in this survey acknowledged that they had been recommended lifelong micronutrient supplementation. Somewhat alarmingly, 6.0 % reported that they had not been recommended or were not su</w:t>
      </w:r>
      <w:r w:rsidRPr="000237FE">
        <w:rPr>
          <w:color w:val="000000" w:themeColor="text1"/>
          <w:sz w:val="22"/>
          <w:szCs w:val="22"/>
        </w:rPr>
        <w:t xml:space="preserve">re about it. Data on compliance (Table </w:t>
      </w:r>
      <w:r w:rsidR="0047314A" w:rsidRPr="000237FE">
        <w:rPr>
          <w:color w:val="000000" w:themeColor="text1"/>
          <w:sz w:val="22"/>
          <w:szCs w:val="22"/>
        </w:rPr>
        <w:t>4</w:t>
      </w:r>
      <w:r w:rsidRPr="000237FE">
        <w:rPr>
          <w:color w:val="000000" w:themeColor="text1"/>
          <w:sz w:val="22"/>
          <w:szCs w:val="22"/>
        </w:rPr>
        <w:t>) was, e</w:t>
      </w:r>
      <w:r w:rsidR="00267A38" w:rsidRPr="000237FE">
        <w:rPr>
          <w:color w:val="000000" w:themeColor="text1"/>
          <w:sz w:val="22"/>
          <w:szCs w:val="22"/>
        </w:rPr>
        <w:t>ven more, worrying with only 45.5</w:t>
      </w:r>
      <w:r w:rsidRPr="000237FE">
        <w:rPr>
          <w:color w:val="000000" w:themeColor="text1"/>
          <w:sz w:val="22"/>
          <w:szCs w:val="22"/>
        </w:rPr>
        <w:t xml:space="preserve"> % of patients reporting complete compliance. </w:t>
      </w:r>
      <w:r w:rsidR="001E2413" w:rsidRPr="000237FE">
        <w:rPr>
          <w:color w:val="000000" w:themeColor="text1"/>
          <w:sz w:val="22"/>
          <w:szCs w:val="22"/>
        </w:rPr>
        <w:t>Interestingly, 65.0 % (24/37) of the male patient reported complete compliance</w:t>
      </w:r>
      <w:r w:rsidR="001F67FE" w:rsidRPr="000237FE">
        <w:rPr>
          <w:color w:val="000000" w:themeColor="text1"/>
          <w:sz w:val="22"/>
          <w:szCs w:val="22"/>
        </w:rPr>
        <w:t xml:space="preserve"> compared with 44.0 % of females. This is diff</w:t>
      </w:r>
      <w:r w:rsidR="001703BA" w:rsidRPr="000237FE">
        <w:rPr>
          <w:color w:val="000000" w:themeColor="text1"/>
          <w:sz w:val="22"/>
          <w:szCs w:val="22"/>
        </w:rPr>
        <w:t>erent to study by Sunil et al [7</w:t>
      </w:r>
      <w:r w:rsidR="001F67FE" w:rsidRPr="000237FE">
        <w:rPr>
          <w:color w:val="000000" w:themeColor="text1"/>
          <w:sz w:val="22"/>
          <w:szCs w:val="22"/>
        </w:rPr>
        <w:t xml:space="preserve">] where male sex was found to be significantly associated with non-adherence. </w:t>
      </w:r>
      <w:r w:rsidR="001703BA" w:rsidRPr="000237FE">
        <w:rPr>
          <w:color w:val="000000" w:themeColor="text1"/>
          <w:sz w:val="22"/>
          <w:szCs w:val="22"/>
        </w:rPr>
        <w:t>But similar to Sunil et al [7</w:t>
      </w:r>
      <w:r w:rsidR="00DD5326" w:rsidRPr="000237FE">
        <w:rPr>
          <w:color w:val="000000" w:themeColor="text1"/>
          <w:sz w:val="22"/>
          <w:szCs w:val="22"/>
        </w:rPr>
        <w:t>], patients in full-time employment reported lower complete compliance ( the difference was not statistically significant).</w:t>
      </w:r>
    </w:p>
    <w:p w14:paraId="71B08553" w14:textId="77777777" w:rsidR="00DD5326" w:rsidRPr="000237FE" w:rsidRDefault="00DD5326" w:rsidP="006859BA">
      <w:pPr>
        <w:widowControl w:val="0"/>
        <w:autoSpaceDE w:val="0"/>
        <w:autoSpaceDN w:val="0"/>
        <w:adjustRightInd w:val="0"/>
        <w:spacing w:line="360" w:lineRule="auto"/>
        <w:rPr>
          <w:color w:val="000000" w:themeColor="text1"/>
          <w:sz w:val="22"/>
          <w:szCs w:val="22"/>
        </w:rPr>
      </w:pPr>
    </w:p>
    <w:p w14:paraId="4FB0FCBB" w14:textId="48703000" w:rsidR="00664002" w:rsidRPr="000237FE" w:rsidRDefault="00F23F32" w:rsidP="006859BA">
      <w:pPr>
        <w:spacing w:line="360" w:lineRule="auto"/>
        <w:rPr>
          <w:color w:val="000000" w:themeColor="text1"/>
          <w:sz w:val="22"/>
          <w:szCs w:val="22"/>
        </w:rPr>
      </w:pPr>
      <w:r w:rsidRPr="000237FE">
        <w:rPr>
          <w:color w:val="000000" w:themeColor="text1"/>
          <w:sz w:val="22"/>
          <w:szCs w:val="22"/>
        </w:rPr>
        <w:t>The most important reported reason for poor compliance was difficult in remembering (45.6%), followed by too many tablets (16.4 %), side effects (14.3 %), cost (11.5 %), non-prescribing by GP (10.8%), bad taste (10.1 %), and not feeling the need to take it</w:t>
      </w:r>
      <w:r w:rsidRPr="000237FE">
        <w:rPr>
          <w:color w:val="000000" w:themeColor="text1"/>
          <w:sz w:val="22"/>
          <w:szCs w:val="22"/>
        </w:rPr>
        <w:t xml:space="preserve"> (9.4 %). </w:t>
      </w:r>
    </w:p>
    <w:p w14:paraId="2F7519D0" w14:textId="77777777" w:rsidR="008053EB" w:rsidRPr="000237FE" w:rsidRDefault="008053EB" w:rsidP="006859BA">
      <w:pPr>
        <w:spacing w:line="360" w:lineRule="auto"/>
        <w:rPr>
          <w:color w:val="000000" w:themeColor="text1"/>
          <w:sz w:val="22"/>
          <w:szCs w:val="22"/>
        </w:rPr>
      </w:pPr>
    </w:p>
    <w:p w14:paraId="6C63104C" w14:textId="44E8050E" w:rsidR="008053EB" w:rsidRPr="000237FE" w:rsidRDefault="00F23F32" w:rsidP="006859BA">
      <w:pPr>
        <w:pStyle w:val="NormalWeb"/>
        <w:spacing w:before="0" w:beforeAutospacing="0" w:after="120" w:afterAutospacing="0" w:line="360" w:lineRule="auto"/>
        <w:rPr>
          <w:rFonts w:asciiTheme="minorHAnsi" w:hAnsiTheme="minorHAnsi"/>
          <w:color w:val="000000" w:themeColor="text1"/>
          <w:sz w:val="22"/>
          <w:szCs w:val="22"/>
        </w:rPr>
      </w:pPr>
      <w:r w:rsidRPr="000237FE">
        <w:rPr>
          <w:rFonts w:asciiTheme="minorHAnsi" w:hAnsiTheme="minorHAnsi"/>
          <w:color w:val="000000" w:themeColor="text1"/>
          <w:sz w:val="22"/>
          <w:szCs w:val="22"/>
        </w:rPr>
        <w:t xml:space="preserve">Since the most common reported reason for poor compliance was difficulty in remembering them (45.6%), it should be possible to use the modern technology to at least </w:t>
      </w:r>
      <w:r w:rsidR="005D6DF0" w:rsidRPr="000237FE">
        <w:rPr>
          <w:rFonts w:asciiTheme="minorHAnsi" w:hAnsiTheme="minorHAnsi"/>
          <w:color w:val="000000" w:themeColor="text1"/>
          <w:sz w:val="22"/>
          <w:szCs w:val="22"/>
        </w:rPr>
        <w:t xml:space="preserve">partially overcome this problem. </w:t>
      </w:r>
      <w:r w:rsidRPr="000237FE">
        <w:rPr>
          <w:rFonts w:asciiTheme="minorHAnsi" w:hAnsiTheme="minorHAnsi"/>
          <w:color w:val="000000" w:themeColor="text1"/>
          <w:sz w:val="22"/>
          <w:szCs w:val="22"/>
        </w:rPr>
        <w:t xml:space="preserve">There are apps out there to support bariatric </w:t>
      </w:r>
      <w:r w:rsidRPr="000237FE">
        <w:rPr>
          <w:rFonts w:asciiTheme="minorHAnsi" w:hAnsiTheme="minorHAnsi"/>
          <w:color w:val="000000" w:themeColor="text1"/>
          <w:sz w:val="22"/>
          <w:szCs w:val="22"/>
        </w:rPr>
        <w:t>surgery patients but most of them have been designed without an adequate p</w:t>
      </w:r>
      <w:r w:rsidR="001703BA" w:rsidRPr="000237FE">
        <w:rPr>
          <w:rFonts w:asciiTheme="minorHAnsi" w:hAnsiTheme="minorHAnsi"/>
          <w:color w:val="000000" w:themeColor="text1"/>
          <w:sz w:val="22"/>
          <w:szCs w:val="22"/>
        </w:rPr>
        <w:t>atient and professional input [15</w:t>
      </w:r>
      <w:r w:rsidRPr="000237FE">
        <w:rPr>
          <w:rFonts w:asciiTheme="minorHAnsi" w:hAnsiTheme="minorHAnsi"/>
          <w:color w:val="000000" w:themeColor="text1"/>
          <w:sz w:val="22"/>
          <w:szCs w:val="22"/>
        </w:rPr>
        <w:t xml:space="preserve">] and are, therefore, inadequate. Any suitable bariatric app should be able to answer common patient queries, provide advice for common symptoms and </w:t>
      </w:r>
      <w:r w:rsidRPr="000237FE">
        <w:rPr>
          <w:rFonts w:asciiTheme="minorHAnsi" w:hAnsiTheme="minorHAnsi"/>
          <w:color w:val="000000" w:themeColor="text1"/>
          <w:sz w:val="22"/>
          <w:szCs w:val="22"/>
        </w:rPr>
        <w:t>complications after bariatric surgery, record patients' weight loss journey, remind patients to take supplements daily, and remind them to contact their General Practitioners for blood tests when at the time of the anniversary of their procedure. Healthcar</w:t>
      </w:r>
      <w:r w:rsidRPr="000237FE">
        <w:rPr>
          <w:rFonts w:asciiTheme="minorHAnsi" w:hAnsiTheme="minorHAnsi"/>
          <w:color w:val="000000" w:themeColor="text1"/>
          <w:sz w:val="22"/>
          <w:szCs w:val="22"/>
        </w:rPr>
        <w:t>e teams, on their part, should explore ways to offer more virtual clinics without the need for physic</w:t>
      </w:r>
      <w:r w:rsidR="001703BA" w:rsidRPr="000237FE">
        <w:rPr>
          <w:rFonts w:asciiTheme="minorHAnsi" w:hAnsiTheme="minorHAnsi"/>
          <w:color w:val="000000" w:themeColor="text1"/>
          <w:sz w:val="22"/>
          <w:szCs w:val="22"/>
        </w:rPr>
        <w:t>al attendance by the patients [16</w:t>
      </w:r>
      <w:r w:rsidRPr="000237FE">
        <w:rPr>
          <w:rFonts w:asciiTheme="minorHAnsi" w:hAnsiTheme="minorHAnsi"/>
          <w:color w:val="000000" w:themeColor="text1"/>
          <w:sz w:val="22"/>
          <w:szCs w:val="22"/>
        </w:rPr>
        <w:t>].</w:t>
      </w:r>
    </w:p>
    <w:p w14:paraId="60F946D7" w14:textId="77777777" w:rsidR="00527983" w:rsidRPr="000237FE" w:rsidRDefault="00527983" w:rsidP="006859BA">
      <w:pPr>
        <w:pStyle w:val="NormalWeb"/>
        <w:spacing w:before="0" w:beforeAutospacing="0" w:after="120" w:afterAutospacing="0" w:line="360" w:lineRule="auto"/>
        <w:rPr>
          <w:rFonts w:asciiTheme="minorHAnsi" w:hAnsiTheme="minorHAnsi"/>
          <w:color w:val="000000" w:themeColor="text1"/>
          <w:sz w:val="22"/>
          <w:szCs w:val="22"/>
        </w:rPr>
      </w:pPr>
    </w:p>
    <w:p w14:paraId="18CD4B8B" w14:textId="0BF1819B" w:rsidR="00AF4D08" w:rsidRPr="000237FE" w:rsidRDefault="00F23F32" w:rsidP="00AF4D08">
      <w:pPr>
        <w:pStyle w:val="NormalWeb"/>
        <w:spacing w:before="0" w:beforeAutospacing="0" w:after="120" w:afterAutospacing="0" w:line="360" w:lineRule="auto"/>
        <w:rPr>
          <w:rFonts w:asciiTheme="minorHAnsi" w:hAnsiTheme="minorHAnsi"/>
          <w:color w:val="000000" w:themeColor="text1"/>
          <w:sz w:val="22"/>
          <w:szCs w:val="22"/>
        </w:rPr>
      </w:pPr>
      <w:r w:rsidRPr="000237FE">
        <w:rPr>
          <w:rFonts w:asciiTheme="minorHAnsi" w:hAnsiTheme="minorHAnsi"/>
          <w:color w:val="000000" w:themeColor="text1"/>
          <w:sz w:val="22"/>
          <w:szCs w:val="22"/>
        </w:rPr>
        <w:t>Approximately 16.4 % of patients in this study cited too many tablets</w:t>
      </w:r>
      <w:r w:rsidR="005B5BEB" w:rsidRPr="000237FE">
        <w:rPr>
          <w:rFonts w:asciiTheme="minorHAnsi" w:hAnsiTheme="minorHAnsi"/>
          <w:color w:val="000000" w:themeColor="text1"/>
          <w:sz w:val="22"/>
          <w:szCs w:val="22"/>
        </w:rPr>
        <w:t xml:space="preserve"> as one of the factors behind poor compliance and a significant</w:t>
      </w:r>
      <w:r w:rsidRPr="000237FE">
        <w:rPr>
          <w:rFonts w:asciiTheme="minorHAnsi" w:hAnsiTheme="minorHAnsi"/>
          <w:color w:val="000000" w:themeColor="text1"/>
          <w:sz w:val="22"/>
          <w:szCs w:val="22"/>
        </w:rPr>
        <w:t xml:space="preserve"> 41.8 % of patients in this study suggested reducing the number of tablets. </w:t>
      </w:r>
      <w:r w:rsidR="007F0C7B" w:rsidRPr="000237FE">
        <w:rPr>
          <w:rFonts w:asciiTheme="minorHAnsi" w:hAnsiTheme="minorHAnsi"/>
          <w:color w:val="000000" w:themeColor="text1"/>
          <w:sz w:val="22"/>
          <w:szCs w:val="22"/>
        </w:rPr>
        <w:t>Since calcium can interfere with iron absorption [10</w:t>
      </w:r>
      <w:r w:rsidR="00147795" w:rsidRPr="000237FE">
        <w:rPr>
          <w:rFonts w:asciiTheme="minorHAnsi" w:hAnsiTheme="minorHAnsi"/>
          <w:color w:val="000000" w:themeColor="text1"/>
          <w:sz w:val="22"/>
          <w:szCs w:val="22"/>
        </w:rPr>
        <w:t>]</w:t>
      </w:r>
      <w:r w:rsidR="007F0C7B" w:rsidRPr="000237FE">
        <w:rPr>
          <w:rFonts w:asciiTheme="minorHAnsi" w:hAnsiTheme="minorHAnsi"/>
          <w:color w:val="000000" w:themeColor="text1"/>
          <w:sz w:val="22"/>
          <w:szCs w:val="22"/>
        </w:rPr>
        <w:t>, it may not be possible to combine all mic</w:t>
      </w:r>
      <w:r w:rsidR="00147795" w:rsidRPr="000237FE">
        <w:rPr>
          <w:rFonts w:asciiTheme="minorHAnsi" w:hAnsiTheme="minorHAnsi"/>
          <w:color w:val="000000" w:themeColor="text1"/>
          <w:sz w:val="22"/>
          <w:szCs w:val="22"/>
        </w:rPr>
        <w:t xml:space="preserve">ronutrients into one tablet. Future studies </w:t>
      </w:r>
      <w:r w:rsidR="00CA117E" w:rsidRPr="000237FE">
        <w:rPr>
          <w:rFonts w:asciiTheme="minorHAnsi" w:hAnsiTheme="minorHAnsi"/>
          <w:color w:val="000000" w:themeColor="text1"/>
          <w:sz w:val="22"/>
          <w:szCs w:val="22"/>
        </w:rPr>
        <w:t xml:space="preserve">do however </w:t>
      </w:r>
      <w:r w:rsidR="00147795" w:rsidRPr="000237FE">
        <w:rPr>
          <w:rFonts w:asciiTheme="minorHAnsi" w:hAnsiTheme="minorHAnsi"/>
          <w:color w:val="000000" w:themeColor="text1"/>
          <w:sz w:val="22"/>
          <w:szCs w:val="22"/>
        </w:rPr>
        <w:t>need to</w:t>
      </w:r>
      <w:r w:rsidR="007F0C7B" w:rsidRPr="000237FE">
        <w:rPr>
          <w:rFonts w:asciiTheme="minorHAnsi" w:hAnsiTheme="minorHAnsi"/>
          <w:color w:val="000000" w:themeColor="text1"/>
          <w:sz w:val="22"/>
          <w:szCs w:val="22"/>
        </w:rPr>
        <w:t xml:space="preserve"> examine if it is possible to reduce the overall number o</w:t>
      </w:r>
      <w:r w:rsidR="00CA117E" w:rsidRPr="000237FE">
        <w:rPr>
          <w:rFonts w:asciiTheme="minorHAnsi" w:hAnsiTheme="minorHAnsi"/>
          <w:color w:val="000000" w:themeColor="text1"/>
          <w:sz w:val="22"/>
          <w:szCs w:val="22"/>
        </w:rPr>
        <w:t>f tablets that the patients are required</w:t>
      </w:r>
      <w:r w:rsidR="007F0C7B" w:rsidRPr="000237FE">
        <w:rPr>
          <w:rFonts w:asciiTheme="minorHAnsi" w:hAnsiTheme="minorHAnsi"/>
          <w:color w:val="000000" w:themeColor="text1"/>
          <w:sz w:val="22"/>
          <w:szCs w:val="22"/>
        </w:rPr>
        <w:t xml:space="preserve"> to take. </w:t>
      </w:r>
      <w:r w:rsidRPr="000237FE">
        <w:rPr>
          <w:rFonts w:asciiTheme="minorHAnsi" w:hAnsiTheme="minorHAnsi"/>
          <w:color w:val="000000" w:themeColor="text1"/>
          <w:sz w:val="22"/>
          <w:szCs w:val="22"/>
        </w:rPr>
        <w:t xml:space="preserve">Side effect and bad taste were cited as reasons behind poor </w:t>
      </w:r>
      <w:r w:rsidRPr="000237FE">
        <w:rPr>
          <w:rFonts w:asciiTheme="minorHAnsi" w:hAnsiTheme="minorHAnsi"/>
          <w:color w:val="000000" w:themeColor="text1"/>
          <w:sz w:val="22"/>
          <w:szCs w:val="22"/>
        </w:rPr>
        <w:lastRenderedPageBreak/>
        <w:t>compliance by 14.3 % and 10.1 % of the patients respectively. It would be worth finding o</w:t>
      </w:r>
      <w:r w:rsidRPr="000237FE">
        <w:rPr>
          <w:rFonts w:asciiTheme="minorHAnsi" w:hAnsiTheme="minorHAnsi"/>
          <w:color w:val="000000" w:themeColor="text1"/>
          <w:sz w:val="22"/>
          <w:szCs w:val="22"/>
        </w:rPr>
        <w:t xml:space="preserve">ut if altering the formulation could be of help in such situations. For example, liquid or chewable preparations might help patients struggling with large tablets that need swallowing [17]. </w:t>
      </w:r>
    </w:p>
    <w:p w14:paraId="1025F3EE" w14:textId="77777777" w:rsidR="00527983" w:rsidRPr="000237FE" w:rsidRDefault="00527983" w:rsidP="00AF4D08">
      <w:pPr>
        <w:pStyle w:val="NormalWeb"/>
        <w:spacing w:before="0" w:beforeAutospacing="0" w:after="120" w:afterAutospacing="0" w:line="360" w:lineRule="auto"/>
        <w:rPr>
          <w:rFonts w:asciiTheme="minorHAnsi" w:hAnsiTheme="minorHAnsi"/>
          <w:color w:val="000000" w:themeColor="text1"/>
          <w:sz w:val="22"/>
          <w:szCs w:val="22"/>
        </w:rPr>
      </w:pPr>
    </w:p>
    <w:p w14:paraId="13F58667" w14:textId="77777777" w:rsidR="00AF4D08" w:rsidRPr="000237FE" w:rsidRDefault="00F23F32" w:rsidP="00AF4D08">
      <w:pPr>
        <w:pStyle w:val="NormalWeb"/>
        <w:spacing w:before="0" w:beforeAutospacing="0" w:after="120" w:afterAutospacing="0" w:line="360" w:lineRule="auto"/>
        <w:rPr>
          <w:rFonts w:asciiTheme="minorHAnsi" w:hAnsiTheme="minorHAnsi"/>
          <w:color w:val="000000" w:themeColor="text1"/>
          <w:sz w:val="22"/>
          <w:szCs w:val="22"/>
        </w:rPr>
      </w:pPr>
      <w:r w:rsidRPr="000237FE">
        <w:rPr>
          <w:rFonts w:asciiTheme="minorHAnsi" w:hAnsiTheme="minorHAnsi"/>
          <w:color w:val="000000" w:themeColor="text1"/>
          <w:sz w:val="22"/>
          <w:szCs w:val="22"/>
        </w:rPr>
        <w:t>Cost, mentioned by 11.5 % of our patients, is probably an eve</w:t>
      </w:r>
      <w:r w:rsidRPr="000237FE">
        <w:rPr>
          <w:rFonts w:asciiTheme="minorHAnsi" w:hAnsiTheme="minorHAnsi"/>
          <w:color w:val="000000" w:themeColor="text1"/>
          <w:sz w:val="22"/>
          <w:szCs w:val="22"/>
        </w:rPr>
        <w:t>n bigger issue in healthcare systems funded privately. But the cost of the supplements should be balanced against the cost of managing the nutritional deficiencies which will inevitably develop. Patients should be educated about this and informed of the ad</w:t>
      </w:r>
      <w:r w:rsidRPr="000237FE">
        <w:rPr>
          <w:rFonts w:asciiTheme="minorHAnsi" w:hAnsiTheme="minorHAnsi"/>
          <w:color w:val="000000" w:themeColor="text1"/>
          <w:sz w:val="22"/>
          <w:szCs w:val="22"/>
        </w:rPr>
        <w:t xml:space="preserve">ditional financial burden prior to the surgery. It may also be possible to look for cheaper non-branded alternatives [18]. </w:t>
      </w:r>
    </w:p>
    <w:p w14:paraId="1B0BBCD7" w14:textId="77777777" w:rsidR="00527983" w:rsidRPr="000237FE" w:rsidRDefault="00527983" w:rsidP="00AF4D08">
      <w:pPr>
        <w:pStyle w:val="NormalWeb"/>
        <w:spacing w:before="0" w:beforeAutospacing="0" w:after="120" w:afterAutospacing="0" w:line="360" w:lineRule="auto"/>
        <w:rPr>
          <w:rFonts w:asciiTheme="minorHAnsi" w:hAnsiTheme="minorHAnsi"/>
          <w:color w:val="000000" w:themeColor="text1"/>
          <w:sz w:val="22"/>
          <w:szCs w:val="22"/>
        </w:rPr>
      </w:pPr>
    </w:p>
    <w:p w14:paraId="101E2A6B" w14:textId="77777777" w:rsidR="00AF4D08" w:rsidRPr="000237FE" w:rsidRDefault="00F23F32" w:rsidP="00AF4D08">
      <w:pPr>
        <w:pStyle w:val="NormalWeb"/>
        <w:spacing w:before="0" w:beforeAutospacing="0" w:after="120" w:afterAutospacing="0" w:line="360" w:lineRule="auto"/>
        <w:rPr>
          <w:rFonts w:asciiTheme="minorHAnsi" w:hAnsiTheme="minorHAnsi"/>
          <w:color w:val="000000" w:themeColor="text1"/>
          <w:sz w:val="22"/>
          <w:szCs w:val="22"/>
        </w:rPr>
      </w:pPr>
      <w:r w:rsidRPr="000237FE">
        <w:rPr>
          <w:rFonts w:asciiTheme="minorHAnsi" w:hAnsiTheme="minorHAnsi"/>
          <w:color w:val="000000" w:themeColor="text1"/>
          <w:sz w:val="22"/>
          <w:szCs w:val="22"/>
        </w:rPr>
        <w:t xml:space="preserve">Non-prescribing by GP was mentioned as a reason behind poor compliance by 10.8 % of the patients. Previous studies have shown that </w:t>
      </w:r>
      <w:r w:rsidRPr="000237FE">
        <w:rPr>
          <w:rFonts w:asciiTheme="minorHAnsi" w:hAnsiTheme="minorHAnsi"/>
          <w:color w:val="000000" w:themeColor="text1"/>
          <w:sz w:val="22"/>
          <w:szCs w:val="22"/>
        </w:rPr>
        <w:t xml:space="preserve">there is a knowledge gap amongst primary care physicians when it comes to looking after patients who have had bariatric surgery [19]. Bariatric societies around the world need to develop closer links with primary care to address this. </w:t>
      </w:r>
    </w:p>
    <w:p w14:paraId="442AE4F8" w14:textId="77777777" w:rsidR="00527983" w:rsidRPr="000237FE" w:rsidRDefault="00527983" w:rsidP="00AF4D08">
      <w:pPr>
        <w:pStyle w:val="NormalWeb"/>
        <w:spacing w:before="0" w:beforeAutospacing="0" w:after="120" w:afterAutospacing="0" w:line="360" w:lineRule="auto"/>
        <w:rPr>
          <w:rFonts w:asciiTheme="minorHAnsi" w:hAnsiTheme="minorHAnsi"/>
          <w:color w:val="000000" w:themeColor="text1"/>
          <w:sz w:val="22"/>
          <w:szCs w:val="22"/>
        </w:rPr>
      </w:pPr>
    </w:p>
    <w:p w14:paraId="425743C5" w14:textId="198A2B97" w:rsidR="00D27F7E" w:rsidRPr="000237FE" w:rsidRDefault="00F23F32" w:rsidP="006859BA">
      <w:pPr>
        <w:widowControl w:val="0"/>
        <w:autoSpaceDE w:val="0"/>
        <w:autoSpaceDN w:val="0"/>
        <w:adjustRightInd w:val="0"/>
        <w:spacing w:line="360" w:lineRule="auto"/>
        <w:rPr>
          <w:rFonts w:cs="Arial"/>
          <w:bCs/>
          <w:color w:val="000000" w:themeColor="text1"/>
          <w:sz w:val="22"/>
          <w:szCs w:val="22"/>
        </w:rPr>
      </w:pPr>
      <w:r w:rsidRPr="000237FE">
        <w:rPr>
          <w:color w:val="000000" w:themeColor="text1"/>
          <w:sz w:val="22"/>
          <w:szCs w:val="22"/>
        </w:rPr>
        <w:t xml:space="preserve">Significantly, 9.4 </w:t>
      </w:r>
      <w:r w:rsidRPr="000237FE">
        <w:rPr>
          <w:color w:val="000000" w:themeColor="text1"/>
          <w:sz w:val="22"/>
          <w:szCs w:val="22"/>
        </w:rPr>
        <w:t>% of the patients did not feel the need to take their supplements and a</w:t>
      </w:r>
      <w:r w:rsidR="003B4F85" w:rsidRPr="000237FE">
        <w:rPr>
          <w:color w:val="000000" w:themeColor="text1"/>
          <w:sz w:val="22"/>
          <w:szCs w:val="22"/>
        </w:rPr>
        <w:t xml:space="preserve">pproximately a quarter of the patients (25.7 %) emphasised the importance of patient education. </w:t>
      </w:r>
      <w:r w:rsidR="001703BA" w:rsidRPr="000237FE">
        <w:rPr>
          <w:color w:val="000000" w:themeColor="text1"/>
          <w:sz w:val="22"/>
          <w:szCs w:val="22"/>
        </w:rPr>
        <w:t>In a recent study, Lier et al [13</w:t>
      </w:r>
      <w:r w:rsidR="003B4F85" w:rsidRPr="000237FE">
        <w:rPr>
          <w:color w:val="000000" w:themeColor="text1"/>
          <w:sz w:val="22"/>
          <w:szCs w:val="22"/>
        </w:rPr>
        <w:t xml:space="preserve">] found that preoperative </w:t>
      </w:r>
      <w:r w:rsidR="001703BA" w:rsidRPr="000237FE">
        <w:rPr>
          <w:color w:val="000000" w:themeColor="text1"/>
          <w:sz w:val="22"/>
          <w:szCs w:val="22"/>
        </w:rPr>
        <w:t>counseling</w:t>
      </w:r>
      <w:r w:rsidR="003B4F85" w:rsidRPr="000237FE">
        <w:rPr>
          <w:color w:val="000000" w:themeColor="text1"/>
          <w:sz w:val="22"/>
          <w:szCs w:val="22"/>
        </w:rPr>
        <w:t xml:space="preserve"> did not improve adherence to treatment guidelines in patients who underwent bariatric surgery. </w:t>
      </w:r>
      <w:r w:rsidR="00AB5837" w:rsidRPr="000237FE">
        <w:rPr>
          <w:color w:val="000000" w:themeColor="text1"/>
          <w:sz w:val="22"/>
          <w:szCs w:val="22"/>
        </w:rPr>
        <w:t xml:space="preserve">Authors suggested that such interventions might be more useful after surgery. Patient organisations and support groups can help </w:t>
      </w:r>
      <w:r w:rsidR="00EB164A" w:rsidRPr="000237FE">
        <w:rPr>
          <w:color w:val="000000" w:themeColor="text1"/>
          <w:sz w:val="22"/>
          <w:szCs w:val="22"/>
        </w:rPr>
        <w:t>bridge the education gap</w:t>
      </w:r>
      <w:r w:rsidR="00AB5837" w:rsidRPr="000237FE">
        <w:rPr>
          <w:color w:val="000000" w:themeColor="text1"/>
          <w:sz w:val="22"/>
          <w:szCs w:val="22"/>
        </w:rPr>
        <w:t xml:space="preserve"> with the help of professionals.</w:t>
      </w:r>
      <w:r w:rsidR="003B4F85" w:rsidRPr="000237FE">
        <w:rPr>
          <w:color w:val="000000" w:themeColor="text1"/>
          <w:sz w:val="22"/>
          <w:szCs w:val="22"/>
        </w:rPr>
        <w:t xml:space="preserve"> There are several weaknesses to this study. First of all, the data on compliance is patient reported and not measured objectively. This is, however, a general problem with bariatric literature. In a recent review, </w:t>
      </w:r>
      <w:r w:rsidR="001703BA" w:rsidRPr="000237FE">
        <w:rPr>
          <w:rFonts w:cs="Arial"/>
          <w:bCs/>
          <w:color w:val="000000" w:themeColor="text1"/>
          <w:sz w:val="22"/>
          <w:szCs w:val="22"/>
        </w:rPr>
        <w:t>Hood et al [</w:t>
      </w:r>
      <w:r w:rsidRPr="000237FE">
        <w:rPr>
          <w:rFonts w:cs="Arial"/>
          <w:bCs/>
          <w:color w:val="000000" w:themeColor="text1"/>
          <w:sz w:val="22"/>
          <w:szCs w:val="22"/>
        </w:rPr>
        <w:t>20</w:t>
      </w:r>
      <w:r w:rsidR="000C2284" w:rsidRPr="000237FE">
        <w:rPr>
          <w:rFonts w:cs="Arial"/>
          <w:bCs/>
          <w:color w:val="000000" w:themeColor="text1"/>
          <w:sz w:val="22"/>
          <w:szCs w:val="22"/>
        </w:rPr>
        <w:t xml:space="preserve">] found that the </w:t>
      </w:r>
      <w:r w:rsidR="003B4F85" w:rsidRPr="000237FE">
        <w:rPr>
          <w:rFonts w:cs="Arial"/>
          <w:bCs/>
          <w:color w:val="000000" w:themeColor="text1"/>
          <w:sz w:val="22"/>
          <w:szCs w:val="22"/>
        </w:rPr>
        <w:t>majority of studies hav</w:t>
      </w:r>
      <w:r w:rsidR="000C2284" w:rsidRPr="000237FE">
        <w:rPr>
          <w:rFonts w:cs="Arial"/>
          <w:bCs/>
          <w:color w:val="000000" w:themeColor="text1"/>
          <w:sz w:val="22"/>
          <w:szCs w:val="22"/>
        </w:rPr>
        <w:t xml:space="preserve">e used self-reported </w:t>
      </w:r>
      <w:r w:rsidR="003B4F85" w:rsidRPr="000237FE">
        <w:rPr>
          <w:rFonts w:cs="Arial"/>
          <w:bCs/>
          <w:color w:val="000000" w:themeColor="text1"/>
          <w:sz w:val="22"/>
          <w:szCs w:val="22"/>
        </w:rPr>
        <w:t>data on vitamin use adhe</w:t>
      </w:r>
      <w:r w:rsidR="000C2284" w:rsidRPr="000237FE">
        <w:rPr>
          <w:rFonts w:cs="Arial"/>
          <w:bCs/>
          <w:color w:val="000000" w:themeColor="text1"/>
          <w:sz w:val="22"/>
          <w:szCs w:val="22"/>
        </w:rPr>
        <w:t xml:space="preserve">rence after bariatric surgery. </w:t>
      </w:r>
    </w:p>
    <w:p w14:paraId="4375E6E0" w14:textId="77777777" w:rsidR="00D27F7E" w:rsidRPr="000237FE" w:rsidRDefault="00D27F7E" w:rsidP="006859BA">
      <w:pPr>
        <w:widowControl w:val="0"/>
        <w:autoSpaceDE w:val="0"/>
        <w:autoSpaceDN w:val="0"/>
        <w:adjustRightInd w:val="0"/>
        <w:spacing w:line="360" w:lineRule="auto"/>
        <w:rPr>
          <w:rFonts w:cs="Arial"/>
          <w:bCs/>
          <w:color w:val="000000" w:themeColor="text1"/>
          <w:sz w:val="22"/>
          <w:szCs w:val="22"/>
        </w:rPr>
      </w:pPr>
    </w:p>
    <w:p w14:paraId="7E3B62AB" w14:textId="4B05D739" w:rsidR="00E137CF" w:rsidRPr="000237FE" w:rsidRDefault="00F23F32" w:rsidP="006859BA">
      <w:pPr>
        <w:widowControl w:val="0"/>
        <w:autoSpaceDE w:val="0"/>
        <w:autoSpaceDN w:val="0"/>
        <w:adjustRightInd w:val="0"/>
        <w:spacing w:line="360" w:lineRule="auto"/>
        <w:rPr>
          <w:rFonts w:cs="Arial"/>
          <w:bCs/>
          <w:color w:val="000000" w:themeColor="text1"/>
          <w:sz w:val="22"/>
          <w:szCs w:val="22"/>
        </w:rPr>
      </w:pPr>
      <w:r w:rsidRPr="000237FE">
        <w:rPr>
          <w:rFonts w:cs="Arial"/>
          <w:bCs/>
          <w:color w:val="000000" w:themeColor="text1"/>
          <w:sz w:val="22"/>
          <w:szCs w:val="22"/>
        </w:rPr>
        <w:t>Secondly, we only studied patients living in the United Kingdom as some of the reasons for poor compliance, like non-prescribing by Gen</w:t>
      </w:r>
      <w:r w:rsidRPr="000237FE">
        <w:rPr>
          <w:rFonts w:cs="Arial"/>
          <w:bCs/>
          <w:color w:val="000000" w:themeColor="text1"/>
          <w:sz w:val="22"/>
          <w:szCs w:val="22"/>
        </w:rPr>
        <w:t>eral Practitioners, may not be applicable universally. However, authors believe most of the themes outlined in this study are generally applicable to different population groups and this study can pave way for future examinations in different population gr</w:t>
      </w:r>
      <w:r w:rsidRPr="000237FE">
        <w:rPr>
          <w:rFonts w:cs="Arial"/>
          <w:bCs/>
          <w:color w:val="000000" w:themeColor="text1"/>
          <w:sz w:val="22"/>
          <w:szCs w:val="22"/>
        </w:rPr>
        <w:t>oups. Thirdly, because of the nature of our study-design when the survey link was freely shared on social media, we cannot provide an accurate response rate and may have precluded patients not well-versed with social media and Internet. However, we believe</w:t>
      </w:r>
      <w:r w:rsidRPr="000237FE">
        <w:rPr>
          <w:rFonts w:cs="Arial"/>
          <w:bCs/>
          <w:color w:val="000000" w:themeColor="text1"/>
          <w:sz w:val="22"/>
          <w:szCs w:val="22"/>
        </w:rPr>
        <w:t xml:space="preserve"> a survey of 529 patients is likely to have captured most of the opinions on this topic as one of our main objectives was to understand the reasons behind non-compliance and patients’ perspectives on how to improve it. </w:t>
      </w:r>
      <w:r w:rsidR="008425BF" w:rsidRPr="000237FE">
        <w:rPr>
          <w:rFonts w:cs="Arial"/>
          <w:bCs/>
          <w:color w:val="000000" w:themeColor="text1"/>
          <w:sz w:val="22"/>
          <w:szCs w:val="22"/>
        </w:rPr>
        <w:t xml:space="preserve">Finally, because of the design of this study, this survey </w:t>
      </w:r>
      <w:r w:rsidR="008425BF" w:rsidRPr="000237FE">
        <w:rPr>
          <w:rFonts w:cs="Arial"/>
          <w:bCs/>
          <w:color w:val="000000" w:themeColor="text1"/>
          <w:sz w:val="22"/>
          <w:szCs w:val="22"/>
        </w:rPr>
        <w:lastRenderedPageBreak/>
        <w:t xml:space="preserve">may not have captured patients who are less engaged on social media and online bariatric communities The possibility of some selection bias, therefore, has to be acknowledged. </w:t>
      </w:r>
    </w:p>
    <w:p w14:paraId="291EBEFE" w14:textId="4514E3FB" w:rsidR="00E137CF" w:rsidRPr="000237FE" w:rsidRDefault="00E137CF" w:rsidP="006859BA">
      <w:pPr>
        <w:widowControl w:val="0"/>
        <w:autoSpaceDE w:val="0"/>
        <w:autoSpaceDN w:val="0"/>
        <w:adjustRightInd w:val="0"/>
        <w:spacing w:line="360" w:lineRule="auto"/>
        <w:rPr>
          <w:color w:val="000000" w:themeColor="text1"/>
          <w:sz w:val="22"/>
          <w:szCs w:val="22"/>
        </w:rPr>
      </w:pPr>
    </w:p>
    <w:p w14:paraId="4D567604" w14:textId="77777777" w:rsidR="000A32ED" w:rsidRPr="000237FE" w:rsidRDefault="000A32ED" w:rsidP="006859BA">
      <w:pPr>
        <w:widowControl w:val="0"/>
        <w:autoSpaceDE w:val="0"/>
        <w:autoSpaceDN w:val="0"/>
        <w:adjustRightInd w:val="0"/>
        <w:spacing w:line="360" w:lineRule="auto"/>
        <w:rPr>
          <w:b/>
          <w:color w:val="000000" w:themeColor="text1"/>
          <w:sz w:val="22"/>
          <w:szCs w:val="22"/>
        </w:rPr>
      </w:pPr>
    </w:p>
    <w:p w14:paraId="08FA483B" w14:textId="77777777" w:rsidR="000A32ED" w:rsidRPr="000237FE" w:rsidRDefault="000A32ED" w:rsidP="006859BA">
      <w:pPr>
        <w:widowControl w:val="0"/>
        <w:autoSpaceDE w:val="0"/>
        <w:autoSpaceDN w:val="0"/>
        <w:adjustRightInd w:val="0"/>
        <w:spacing w:line="360" w:lineRule="auto"/>
        <w:rPr>
          <w:b/>
          <w:color w:val="000000" w:themeColor="text1"/>
          <w:sz w:val="22"/>
          <w:szCs w:val="22"/>
        </w:rPr>
      </w:pPr>
    </w:p>
    <w:p w14:paraId="5331D375"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398A01ED"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7E78B371"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481377A8" w14:textId="77777777" w:rsidR="0073280B" w:rsidRPr="000237FE" w:rsidRDefault="0073280B" w:rsidP="006859BA">
      <w:pPr>
        <w:widowControl w:val="0"/>
        <w:autoSpaceDE w:val="0"/>
        <w:autoSpaceDN w:val="0"/>
        <w:adjustRightInd w:val="0"/>
        <w:spacing w:line="360" w:lineRule="auto"/>
        <w:rPr>
          <w:b/>
          <w:color w:val="000000" w:themeColor="text1"/>
          <w:sz w:val="22"/>
          <w:szCs w:val="22"/>
        </w:rPr>
      </w:pPr>
    </w:p>
    <w:p w14:paraId="19F254B4"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00A83C2F"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511992CB"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5D2146AB"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60A0FA04"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1AA45AE0"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2E3EFAAC"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41237446"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08306877"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44245833"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4158747E"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7979E90D"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54EE8B69"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5E67265E"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3637BB37"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1316095F"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4F723390"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6B310209"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52281498"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66AAF8D6"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48191FFB"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06ECABCA"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4087226C"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1B40725D"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12700732"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6ED0BF7C"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594EEC56" w14:textId="77777777" w:rsidR="000237FE" w:rsidRPr="000237FE" w:rsidRDefault="000237FE" w:rsidP="006859BA">
      <w:pPr>
        <w:widowControl w:val="0"/>
        <w:autoSpaceDE w:val="0"/>
        <w:autoSpaceDN w:val="0"/>
        <w:adjustRightInd w:val="0"/>
        <w:spacing w:line="360" w:lineRule="auto"/>
        <w:rPr>
          <w:b/>
          <w:color w:val="000000" w:themeColor="text1"/>
          <w:sz w:val="22"/>
          <w:szCs w:val="22"/>
        </w:rPr>
      </w:pPr>
    </w:p>
    <w:p w14:paraId="48FB4C64" w14:textId="7172C8EF" w:rsidR="004B5062" w:rsidRPr="000237FE" w:rsidRDefault="00F23F32" w:rsidP="006859BA">
      <w:pPr>
        <w:widowControl w:val="0"/>
        <w:autoSpaceDE w:val="0"/>
        <w:autoSpaceDN w:val="0"/>
        <w:adjustRightInd w:val="0"/>
        <w:spacing w:line="360" w:lineRule="auto"/>
        <w:rPr>
          <w:b/>
          <w:color w:val="000000" w:themeColor="text1"/>
          <w:sz w:val="22"/>
          <w:szCs w:val="22"/>
        </w:rPr>
      </w:pPr>
      <w:r w:rsidRPr="000237FE">
        <w:rPr>
          <w:b/>
          <w:color w:val="000000" w:themeColor="text1"/>
          <w:sz w:val="22"/>
          <w:szCs w:val="22"/>
        </w:rPr>
        <w:lastRenderedPageBreak/>
        <w:t xml:space="preserve">Conclusion: </w:t>
      </w:r>
    </w:p>
    <w:p w14:paraId="0FD70F64" w14:textId="77777777" w:rsidR="00B94505" w:rsidRPr="000237FE" w:rsidRDefault="00B94505" w:rsidP="006859BA">
      <w:pPr>
        <w:widowControl w:val="0"/>
        <w:autoSpaceDE w:val="0"/>
        <w:autoSpaceDN w:val="0"/>
        <w:adjustRightInd w:val="0"/>
        <w:spacing w:line="360" w:lineRule="auto"/>
        <w:rPr>
          <w:b/>
          <w:color w:val="000000" w:themeColor="text1"/>
          <w:sz w:val="22"/>
          <w:szCs w:val="22"/>
        </w:rPr>
      </w:pPr>
    </w:p>
    <w:p w14:paraId="4B059196" w14:textId="06DE3B30" w:rsidR="0028085B" w:rsidRPr="000237FE" w:rsidRDefault="00F23F32" w:rsidP="006859BA">
      <w:pPr>
        <w:widowControl w:val="0"/>
        <w:autoSpaceDE w:val="0"/>
        <w:autoSpaceDN w:val="0"/>
        <w:adjustRightInd w:val="0"/>
        <w:spacing w:line="360" w:lineRule="auto"/>
        <w:rPr>
          <w:rFonts w:cs="Arial"/>
          <w:bCs/>
          <w:color w:val="000000" w:themeColor="text1"/>
          <w:sz w:val="22"/>
          <w:szCs w:val="22"/>
        </w:rPr>
      </w:pPr>
      <w:r w:rsidRPr="000237FE">
        <w:rPr>
          <w:color w:val="000000" w:themeColor="text1"/>
          <w:sz w:val="22"/>
          <w:szCs w:val="22"/>
        </w:rPr>
        <w:t xml:space="preserve">This </w:t>
      </w:r>
      <w:r w:rsidRPr="000237FE">
        <w:rPr>
          <w:color w:val="000000" w:themeColor="text1"/>
          <w:sz w:val="22"/>
          <w:szCs w:val="22"/>
        </w:rPr>
        <w:t>survey of 529 bariatric surgery patients reports on adherence with post-bariatric surgery nutritional recommendation and attempts to identify the reasons behind poor adherence. We further attempt to understand if it is possible to improve it. Patients repo</w:t>
      </w:r>
      <w:r w:rsidRPr="000237FE">
        <w:rPr>
          <w:color w:val="000000" w:themeColor="text1"/>
          <w:sz w:val="22"/>
          <w:szCs w:val="22"/>
        </w:rPr>
        <w:t>rted a number of reasons for why they find it difficult to adhere to the recommended supplements</w:t>
      </w:r>
      <w:r w:rsidR="009E6A6F" w:rsidRPr="000237FE">
        <w:rPr>
          <w:color w:val="000000" w:themeColor="text1"/>
          <w:sz w:val="22"/>
          <w:szCs w:val="22"/>
        </w:rPr>
        <w:t>.</w:t>
      </w:r>
      <w:r w:rsidRPr="000237FE">
        <w:rPr>
          <w:color w:val="000000" w:themeColor="text1"/>
          <w:sz w:val="22"/>
          <w:szCs w:val="22"/>
        </w:rPr>
        <w:t xml:space="preserve"> </w:t>
      </w:r>
      <w:r w:rsidR="006258A8" w:rsidRPr="000237FE">
        <w:rPr>
          <w:color w:val="000000" w:themeColor="text1"/>
          <w:sz w:val="22"/>
          <w:szCs w:val="22"/>
        </w:rPr>
        <w:t xml:space="preserve"> </w:t>
      </w:r>
      <w:r w:rsidR="009E6A6F" w:rsidRPr="000237FE">
        <w:rPr>
          <w:color w:val="000000" w:themeColor="text1"/>
          <w:sz w:val="22"/>
          <w:szCs w:val="22"/>
        </w:rPr>
        <w:t xml:space="preserve"> </w:t>
      </w:r>
    </w:p>
    <w:p w14:paraId="3A030E29" w14:textId="77777777" w:rsidR="009551A8" w:rsidRPr="000237FE" w:rsidRDefault="009551A8" w:rsidP="006859BA">
      <w:pPr>
        <w:pStyle w:val="NormalWeb"/>
        <w:spacing w:before="0" w:beforeAutospacing="0" w:after="120" w:afterAutospacing="0" w:line="360" w:lineRule="auto"/>
        <w:rPr>
          <w:rFonts w:asciiTheme="minorHAnsi" w:hAnsiTheme="minorHAnsi" w:cs="Arial"/>
          <w:color w:val="000000" w:themeColor="text1"/>
          <w:sz w:val="22"/>
          <w:szCs w:val="22"/>
        </w:rPr>
      </w:pPr>
    </w:p>
    <w:p w14:paraId="6BAE81D3" w14:textId="77777777" w:rsidR="004B5062" w:rsidRPr="000237FE" w:rsidRDefault="004B5062" w:rsidP="006859BA">
      <w:pPr>
        <w:widowControl w:val="0"/>
        <w:autoSpaceDE w:val="0"/>
        <w:autoSpaceDN w:val="0"/>
        <w:adjustRightInd w:val="0"/>
        <w:spacing w:line="360" w:lineRule="auto"/>
        <w:rPr>
          <w:rFonts w:cs="Arial"/>
          <w:bCs/>
          <w:color w:val="000000" w:themeColor="text1"/>
          <w:sz w:val="22"/>
          <w:szCs w:val="22"/>
        </w:rPr>
      </w:pPr>
    </w:p>
    <w:p w14:paraId="20B77244" w14:textId="77777777" w:rsidR="004B5062" w:rsidRPr="000237FE" w:rsidRDefault="004B5062" w:rsidP="006859BA">
      <w:pPr>
        <w:widowControl w:val="0"/>
        <w:autoSpaceDE w:val="0"/>
        <w:autoSpaceDN w:val="0"/>
        <w:adjustRightInd w:val="0"/>
        <w:spacing w:line="360" w:lineRule="auto"/>
        <w:rPr>
          <w:rFonts w:cs="Arial"/>
          <w:bCs/>
          <w:color w:val="000000" w:themeColor="text1"/>
          <w:sz w:val="22"/>
          <w:szCs w:val="22"/>
        </w:rPr>
      </w:pPr>
    </w:p>
    <w:p w14:paraId="13AD445B"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79241266"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77E2CDDC"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2D7790F1"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5F003FE5"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27A025EF"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45DC1153"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26916C47" w14:textId="77777777" w:rsidR="004B5062" w:rsidRPr="000237FE" w:rsidRDefault="004B5062" w:rsidP="006859BA">
      <w:pPr>
        <w:spacing w:line="360" w:lineRule="auto"/>
        <w:rPr>
          <w:rFonts w:cs="Calibri"/>
          <w:b/>
          <w:color w:val="000000" w:themeColor="text1"/>
          <w:sz w:val="22"/>
          <w:szCs w:val="22"/>
        </w:rPr>
      </w:pPr>
    </w:p>
    <w:p w14:paraId="33F3B271" w14:textId="77777777" w:rsidR="004B5062" w:rsidRPr="000237FE" w:rsidRDefault="004B5062" w:rsidP="006859BA">
      <w:pPr>
        <w:spacing w:line="360" w:lineRule="auto"/>
        <w:rPr>
          <w:rFonts w:cs="Calibri"/>
          <w:b/>
          <w:color w:val="000000" w:themeColor="text1"/>
          <w:sz w:val="22"/>
          <w:szCs w:val="22"/>
        </w:rPr>
      </w:pPr>
    </w:p>
    <w:p w14:paraId="271159F1" w14:textId="77777777" w:rsidR="004B5062" w:rsidRPr="000237FE" w:rsidRDefault="004B5062" w:rsidP="006859BA">
      <w:pPr>
        <w:spacing w:line="360" w:lineRule="auto"/>
        <w:rPr>
          <w:rFonts w:cs="Calibri"/>
          <w:b/>
          <w:color w:val="000000" w:themeColor="text1"/>
          <w:sz w:val="22"/>
          <w:szCs w:val="22"/>
        </w:rPr>
      </w:pPr>
    </w:p>
    <w:p w14:paraId="5FB43190" w14:textId="77777777" w:rsidR="004B5062" w:rsidRPr="000237FE" w:rsidRDefault="004B5062" w:rsidP="006859BA">
      <w:pPr>
        <w:spacing w:line="360" w:lineRule="auto"/>
        <w:rPr>
          <w:rFonts w:cs="Calibri"/>
          <w:b/>
          <w:color w:val="000000" w:themeColor="text1"/>
          <w:sz w:val="22"/>
          <w:szCs w:val="22"/>
        </w:rPr>
      </w:pPr>
    </w:p>
    <w:p w14:paraId="1EDE584D" w14:textId="77777777" w:rsidR="004B5062" w:rsidRPr="000237FE" w:rsidRDefault="004B5062" w:rsidP="006859BA">
      <w:pPr>
        <w:spacing w:line="360" w:lineRule="auto"/>
        <w:rPr>
          <w:rFonts w:cs="Calibri"/>
          <w:b/>
          <w:color w:val="000000" w:themeColor="text1"/>
          <w:sz w:val="22"/>
          <w:szCs w:val="22"/>
        </w:rPr>
      </w:pPr>
    </w:p>
    <w:p w14:paraId="52EE4688" w14:textId="77777777" w:rsidR="004B5062" w:rsidRPr="000237FE" w:rsidRDefault="004B5062" w:rsidP="006859BA">
      <w:pPr>
        <w:spacing w:line="360" w:lineRule="auto"/>
        <w:rPr>
          <w:rFonts w:cs="Calibri"/>
          <w:b/>
          <w:color w:val="000000" w:themeColor="text1"/>
          <w:sz w:val="22"/>
          <w:szCs w:val="22"/>
        </w:rPr>
      </w:pPr>
    </w:p>
    <w:p w14:paraId="1A14B0F7" w14:textId="77777777" w:rsidR="004B5062" w:rsidRPr="000237FE" w:rsidRDefault="004B5062" w:rsidP="006859BA">
      <w:pPr>
        <w:spacing w:line="360" w:lineRule="auto"/>
        <w:rPr>
          <w:rFonts w:cs="Calibri"/>
          <w:b/>
          <w:color w:val="000000" w:themeColor="text1"/>
          <w:sz w:val="22"/>
          <w:szCs w:val="22"/>
        </w:rPr>
      </w:pPr>
    </w:p>
    <w:p w14:paraId="26D5BA3D" w14:textId="77777777" w:rsidR="004B5062" w:rsidRPr="000237FE" w:rsidRDefault="004B5062" w:rsidP="006859BA">
      <w:pPr>
        <w:spacing w:line="360" w:lineRule="auto"/>
        <w:rPr>
          <w:rFonts w:cs="Calibri"/>
          <w:b/>
          <w:color w:val="000000" w:themeColor="text1"/>
          <w:sz w:val="22"/>
          <w:szCs w:val="22"/>
        </w:rPr>
      </w:pPr>
    </w:p>
    <w:p w14:paraId="70568D13" w14:textId="77777777" w:rsidR="004B5062" w:rsidRPr="000237FE" w:rsidRDefault="004B5062" w:rsidP="006859BA">
      <w:pPr>
        <w:spacing w:line="360" w:lineRule="auto"/>
        <w:rPr>
          <w:rFonts w:cs="Calibri"/>
          <w:b/>
          <w:color w:val="000000" w:themeColor="text1"/>
          <w:sz w:val="22"/>
          <w:szCs w:val="22"/>
        </w:rPr>
      </w:pPr>
    </w:p>
    <w:p w14:paraId="43CD757C"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3C20F282"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5704449C"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59C8F747"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0DC33A22"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1599EDF1"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4D49E3E2"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26B82AD2"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024F8C57" w14:textId="77777777" w:rsidR="000237FE" w:rsidRPr="000237FE" w:rsidRDefault="000237FE" w:rsidP="00BC7023">
      <w:pPr>
        <w:pStyle w:val="p1"/>
        <w:spacing w:line="360" w:lineRule="auto"/>
        <w:rPr>
          <w:rFonts w:asciiTheme="minorHAnsi" w:hAnsiTheme="minorHAnsi" w:cs="Calibri"/>
          <w:b/>
          <w:color w:val="000000" w:themeColor="text1"/>
          <w:sz w:val="22"/>
          <w:szCs w:val="22"/>
          <w:lang w:val="en-GB"/>
        </w:rPr>
      </w:pPr>
    </w:p>
    <w:p w14:paraId="78438536" w14:textId="291F3574" w:rsidR="00A0439A" w:rsidRPr="000237FE" w:rsidRDefault="00F23F32" w:rsidP="00BC7023">
      <w:pPr>
        <w:pStyle w:val="p1"/>
        <w:spacing w:line="360" w:lineRule="auto"/>
        <w:rPr>
          <w:rFonts w:asciiTheme="minorHAnsi" w:hAnsiTheme="minorHAnsi"/>
          <w:color w:val="000000" w:themeColor="text1"/>
          <w:sz w:val="22"/>
          <w:szCs w:val="22"/>
          <w:lang w:val="en-GB"/>
        </w:rPr>
      </w:pPr>
      <w:r w:rsidRPr="000237FE">
        <w:rPr>
          <w:rFonts w:asciiTheme="minorHAnsi" w:hAnsiTheme="minorHAnsi" w:cs="Calibri"/>
          <w:b/>
          <w:color w:val="000000" w:themeColor="text1"/>
          <w:sz w:val="22"/>
          <w:szCs w:val="22"/>
          <w:lang w:val="en-GB"/>
        </w:rPr>
        <w:lastRenderedPageBreak/>
        <w:t>Conflict of Interest Statement:</w:t>
      </w:r>
      <w:r w:rsidRPr="000237FE">
        <w:rPr>
          <w:rFonts w:asciiTheme="minorHAnsi" w:hAnsiTheme="minorHAnsi" w:cs="Calibri"/>
          <w:color w:val="000000" w:themeColor="text1"/>
          <w:sz w:val="22"/>
          <w:szCs w:val="22"/>
          <w:lang w:val="en-GB"/>
        </w:rPr>
        <w:t xml:space="preserve"> </w:t>
      </w:r>
      <w:r w:rsidR="008713BE" w:rsidRPr="000237FE">
        <w:rPr>
          <w:rStyle w:val="s1"/>
          <w:rFonts w:asciiTheme="minorHAnsi" w:hAnsiTheme="minorHAnsi"/>
          <w:color w:val="000000" w:themeColor="text1"/>
          <w:sz w:val="22"/>
          <w:szCs w:val="22"/>
          <w:u w:val="none"/>
          <w:lang w:val="en-GB"/>
        </w:rPr>
        <w:t>Author 1</w:t>
      </w:r>
      <w:r w:rsidR="00BC7023" w:rsidRPr="000237FE">
        <w:rPr>
          <w:rStyle w:val="s1"/>
          <w:rFonts w:asciiTheme="minorHAnsi" w:hAnsiTheme="minorHAnsi"/>
          <w:color w:val="000000" w:themeColor="text1"/>
          <w:sz w:val="22"/>
          <w:szCs w:val="22"/>
          <w:u w:val="none"/>
          <w:lang w:val="en-GB"/>
        </w:rPr>
        <w:t xml:space="preserve"> reports</w:t>
      </w:r>
      <w:r w:rsidR="00BC7023" w:rsidRPr="000237FE">
        <w:rPr>
          <w:rStyle w:val="apple-converted-space"/>
          <w:rFonts w:asciiTheme="minorHAnsi" w:hAnsiTheme="minorHAnsi"/>
          <w:color w:val="000000" w:themeColor="text1"/>
          <w:sz w:val="22"/>
          <w:szCs w:val="22"/>
          <w:lang w:val="en-GB"/>
        </w:rPr>
        <w:t xml:space="preserve"> </w:t>
      </w:r>
      <w:r w:rsidR="00BC7023" w:rsidRPr="000237FE">
        <w:rPr>
          <w:rStyle w:val="s1"/>
          <w:rFonts w:asciiTheme="minorHAnsi" w:hAnsiTheme="minorHAnsi"/>
          <w:color w:val="000000" w:themeColor="text1"/>
          <w:sz w:val="22"/>
          <w:szCs w:val="22"/>
          <w:u w:val="none"/>
          <w:lang w:val="en-GB"/>
        </w:rPr>
        <w:t xml:space="preserve">that he has been paid honoraria by Medtronic and Olympus for educational activities. </w:t>
      </w:r>
      <w:r w:rsidR="008713BE" w:rsidRPr="000237FE">
        <w:rPr>
          <w:rStyle w:val="s1"/>
          <w:rFonts w:asciiTheme="minorHAnsi" w:hAnsiTheme="minorHAnsi"/>
          <w:color w:val="000000" w:themeColor="text1"/>
          <w:sz w:val="22"/>
          <w:szCs w:val="22"/>
          <w:u w:val="none"/>
          <w:lang w:val="en-GB"/>
        </w:rPr>
        <w:t>Author 2</w:t>
      </w:r>
      <w:r w:rsidRPr="000237FE">
        <w:rPr>
          <w:rStyle w:val="s1"/>
          <w:rFonts w:asciiTheme="minorHAnsi" w:hAnsiTheme="minorHAnsi"/>
          <w:color w:val="000000" w:themeColor="text1"/>
          <w:sz w:val="22"/>
          <w:szCs w:val="22"/>
          <w:u w:val="none"/>
          <w:lang w:val="en-GB"/>
        </w:rPr>
        <w:t xml:space="preserve"> reports</w:t>
      </w:r>
      <w:r w:rsidR="00BC7023" w:rsidRPr="000237FE">
        <w:rPr>
          <w:rStyle w:val="apple-converted-space"/>
          <w:rFonts w:asciiTheme="minorHAnsi" w:hAnsiTheme="minorHAnsi"/>
          <w:color w:val="000000" w:themeColor="text1"/>
          <w:sz w:val="22"/>
          <w:szCs w:val="22"/>
          <w:lang w:val="en-GB"/>
        </w:rPr>
        <w:t xml:space="preserve"> </w:t>
      </w:r>
      <w:r w:rsidRPr="000237FE">
        <w:rPr>
          <w:rStyle w:val="s1"/>
          <w:rFonts w:asciiTheme="minorHAnsi" w:hAnsiTheme="minorHAnsi"/>
          <w:color w:val="000000" w:themeColor="text1"/>
          <w:sz w:val="22"/>
          <w:szCs w:val="22"/>
          <w:u w:val="none"/>
          <w:lang w:val="en-GB"/>
        </w:rPr>
        <w:t>that he is a patient advisor to Novo Nordisk and Novartis.</w:t>
      </w:r>
    </w:p>
    <w:p w14:paraId="72762B0E" w14:textId="15EB2051" w:rsidR="004B5062" w:rsidRPr="000237FE" w:rsidRDefault="004B5062" w:rsidP="00BC7023">
      <w:pPr>
        <w:spacing w:line="360" w:lineRule="auto"/>
        <w:rPr>
          <w:rFonts w:cs="Calibri"/>
          <w:color w:val="000000" w:themeColor="text1"/>
          <w:sz w:val="22"/>
          <w:szCs w:val="22"/>
        </w:rPr>
      </w:pPr>
    </w:p>
    <w:p w14:paraId="3A5EB165" w14:textId="77777777" w:rsidR="004B5062" w:rsidRPr="000237FE" w:rsidRDefault="00F23F32" w:rsidP="00BC7023">
      <w:pPr>
        <w:spacing w:line="360" w:lineRule="auto"/>
        <w:rPr>
          <w:rFonts w:cs="Calibri"/>
          <w:color w:val="000000" w:themeColor="text1"/>
          <w:sz w:val="22"/>
          <w:szCs w:val="22"/>
        </w:rPr>
      </w:pPr>
      <w:r w:rsidRPr="000237FE">
        <w:rPr>
          <w:rFonts w:cs="Calibri"/>
          <w:b/>
          <w:color w:val="000000" w:themeColor="text1"/>
          <w:sz w:val="22"/>
          <w:szCs w:val="22"/>
        </w:rPr>
        <w:t>Statement of Human and Animal Rights:</w:t>
      </w:r>
      <w:r w:rsidRPr="000237FE">
        <w:rPr>
          <w:rFonts w:cs="Calibri"/>
          <w:color w:val="000000" w:themeColor="text1"/>
          <w:sz w:val="22"/>
          <w:szCs w:val="22"/>
        </w:rPr>
        <w:t xml:space="preserve"> Not Applicable</w:t>
      </w:r>
    </w:p>
    <w:p w14:paraId="5DC84C87" w14:textId="77777777" w:rsidR="004B5062" w:rsidRPr="000237FE" w:rsidRDefault="00F23F32" w:rsidP="00BC7023">
      <w:pPr>
        <w:spacing w:line="360" w:lineRule="auto"/>
        <w:rPr>
          <w:rFonts w:cs="Calibri"/>
          <w:color w:val="000000" w:themeColor="text1"/>
          <w:sz w:val="22"/>
          <w:szCs w:val="22"/>
        </w:rPr>
      </w:pPr>
      <w:r w:rsidRPr="000237FE">
        <w:rPr>
          <w:rFonts w:cs="Calibri"/>
          <w:b/>
          <w:color w:val="000000" w:themeColor="text1"/>
          <w:sz w:val="22"/>
          <w:szCs w:val="22"/>
        </w:rPr>
        <w:t>Statement of Informed Consent:</w:t>
      </w:r>
      <w:r w:rsidRPr="000237FE">
        <w:rPr>
          <w:rFonts w:cs="Calibri"/>
          <w:color w:val="000000" w:themeColor="text1"/>
          <w:sz w:val="22"/>
          <w:szCs w:val="22"/>
        </w:rPr>
        <w:t xml:space="preserve"> Not Applicable</w:t>
      </w:r>
    </w:p>
    <w:p w14:paraId="682CB2E7"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15D83C49"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238D735E"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048FB57E" w14:textId="59A1D58D" w:rsidR="004B5062" w:rsidRPr="000237FE" w:rsidRDefault="00F23F32" w:rsidP="006859BA">
      <w:pPr>
        <w:spacing w:line="360" w:lineRule="auto"/>
        <w:rPr>
          <w:color w:val="000000" w:themeColor="text1"/>
          <w:sz w:val="22"/>
          <w:szCs w:val="22"/>
        </w:rPr>
      </w:pPr>
      <w:r w:rsidRPr="000237FE">
        <w:rPr>
          <w:b/>
          <w:color w:val="000000" w:themeColor="text1"/>
          <w:sz w:val="22"/>
          <w:szCs w:val="22"/>
        </w:rPr>
        <w:t xml:space="preserve">AUTHOR CONTRIBUTION: </w:t>
      </w:r>
      <w:r w:rsidR="00527983" w:rsidRPr="000237FE">
        <w:rPr>
          <w:color w:val="000000" w:themeColor="text1"/>
          <w:sz w:val="22"/>
          <w:szCs w:val="22"/>
        </w:rPr>
        <w:t>First Author</w:t>
      </w:r>
      <w:r w:rsidRPr="000237FE">
        <w:rPr>
          <w:color w:val="000000" w:themeColor="text1"/>
          <w:sz w:val="22"/>
          <w:szCs w:val="22"/>
        </w:rPr>
        <w:t xml:space="preserve"> conceived the idea for this </w:t>
      </w:r>
      <w:r w:rsidR="006859BA" w:rsidRPr="000237FE">
        <w:rPr>
          <w:color w:val="000000" w:themeColor="text1"/>
          <w:sz w:val="22"/>
          <w:szCs w:val="22"/>
        </w:rPr>
        <w:t xml:space="preserve">study, conducted the study, analysed the </w:t>
      </w:r>
      <w:r w:rsidRPr="000237FE">
        <w:rPr>
          <w:color w:val="000000" w:themeColor="text1"/>
          <w:sz w:val="22"/>
          <w:szCs w:val="22"/>
        </w:rPr>
        <w:t xml:space="preserve">results, and wrote large sections of the manuscript. All other authors helped </w:t>
      </w:r>
      <w:r w:rsidR="006859BA" w:rsidRPr="000237FE">
        <w:rPr>
          <w:color w:val="000000" w:themeColor="text1"/>
          <w:sz w:val="22"/>
          <w:szCs w:val="22"/>
        </w:rPr>
        <w:t>conceptualise the study, design the survey, dissemina</w:t>
      </w:r>
      <w:r w:rsidR="008A0E43" w:rsidRPr="000237FE">
        <w:rPr>
          <w:color w:val="000000" w:themeColor="text1"/>
          <w:sz w:val="22"/>
          <w:szCs w:val="22"/>
        </w:rPr>
        <w:t xml:space="preserve">ting the survey link, and critically reviewed </w:t>
      </w:r>
      <w:r w:rsidR="006859BA" w:rsidRPr="000237FE">
        <w:rPr>
          <w:color w:val="000000" w:themeColor="text1"/>
          <w:sz w:val="22"/>
          <w:szCs w:val="22"/>
        </w:rPr>
        <w:t>the manuscript</w:t>
      </w:r>
      <w:r w:rsidRPr="000237FE">
        <w:rPr>
          <w:color w:val="000000" w:themeColor="text1"/>
          <w:sz w:val="22"/>
          <w:szCs w:val="22"/>
        </w:rPr>
        <w:t xml:space="preserve">. All authors have seen the final draft and approve of it. </w:t>
      </w:r>
    </w:p>
    <w:p w14:paraId="18325C2C"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5F06BCB4"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2082327D"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3DD7AADF"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15C2EF1A" w14:textId="77777777" w:rsidR="004B5062" w:rsidRPr="000237FE" w:rsidRDefault="004B5062" w:rsidP="006859BA">
      <w:pPr>
        <w:spacing w:line="360" w:lineRule="auto"/>
        <w:rPr>
          <w:b/>
          <w:color w:val="000000" w:themeColor="text1"/>
          <w:sz w:val="22"/>
          <w:szCs w:val="22"/>
        </w:rPr>
      </w:pPr>
    </w:p>
    <w:p w14:paraId="725B73DC" w14:textId="77777777" w:rsidR="004B5062" w:rsidRPr="000237FE" w:rsidRDefault="004B5062" w:rsidP="006859BA">
      <w:pPr>
        <w:spacing w:line="360" w:lineRule="auto"/>
        <w:rPr>
          <w:b/>
          <w:color w:val="000000" w:themeColor="text1"/>
          <w:sz w:val="22"/>
          <w:szCs w:val="22"/>
        </w:rPr>
      </w:pPr>
    </w:p>
    <w:p w14:paraId="3978C0B3" w14:textId="77777777" w:rsidR="004B5062" w:rsidRPr="000237FE" w:rsidRDefault="004B5062" w:rsidP="006859BA">
      <w:pPr>
        <w:spacing w:line="360" w:lineRule="auto"/>
        <w:rPr>
          <w:b/>
          <w:color w:val="000000" w:themeColor="text1"/>
          <w:sz w:val="22"/>
          <w:szCs w:val="22"/>
        </w:rPr>
      </w:pPr>
    </w:p>
    <w:p w14:paraId="68855D94" w14:textId="77777777" w:rsidR="004B5062" w:rsidRPr="000237FE" w:rsidRDefault="004B5062" w:rsidP="006859BA">
      <w:pPr>
        <w:spacing w:line="360" w:lineRule="auto"/>
        <w:rPr>
          <w:b/>
          <w:color w:val="000000" w:themeColor="text1"/>
          <w:sz w:val="22"/>
          <w:szCs w:val="22"/>
        </w:rPr>
      </w:pPr>
    </w:p>
    <w:p w14:paraId="5F63ECB3" w14:textId="77777777" w:rsidR="004B5062" w:rsidRPr="000237FE" w:rsidRDefault="004B5062" w:rsidP="006859BA">
      <w:pPr>
        <w:spacing w:line="360" w:lineRule="auto"/>
        <w:rPr>
          <w:b/>
          <w:color w:val="000000" w:themeColor="text1"/>
          <w:sz w:val="22"/>
          <w:szCs w:val="22"/>
        </w:rPr>
      </w:pPr>
    </w:p>
    <w:p w14:paraId="177C8B7C" w14:textId="77777777" w:rsidR="004B5062" w:rsidRPr="000237FE" w:rsidRDefault="004B5062" w:rsidP="006859BA">
      <w:pPr>
        <w:spacing w:line="360" w:lineRule="auto"/>
        <w:rPr>
          <w:b/>
          <w:color w:val="000000" w:themeColor="text1"/>
          <w:sz w:val="22"/>
          <w:szCs w:val="22"/>
        </w:rPr>
      </w:pPr>
    </w:p>
    <w:p w14:paraId="1FFFE293" w14:textId="77777777" w:rsidR="004B5062" w:rsidRPr="000237FE" w:rsidRDefault="004B5062" w:rsidP="006859BA">
      <w:pPr>
        <w:spacing w:line="360" w:lineRule="auto"/>
        <w:rPr>
          <w:b/>
          <w:color w:val="000000" w:themeColor="text1"/>
          <w:sz w:val="22"/>
          <w:szCs w:val="22"/>
        </w:rPr>
      </w:pPr>
    </w:p>
    <w:p w14:paraId="36A3E2AA" w14:textId="77777777" w:rsidR="004B5062" w:rsidRPr="000237FE" w:rsidRDefault="004B5062" w:rsidP="006859BA">
      <w:pPr>
        <w:spacing w:line="360" w:lineRule="auto"/>
        <w:rPr>
          <w:b/>
          <w:color w:val="000000" w:themeColor="text1"/>
          <w:sz w:val="22"/>
          <w:szCs w:val="22"/>
        </w:rPr>
      </w:pPr>
    </w:p>
    <w:p w14:paraId="483B759D" w14:textId="77777777" w:rsidR="004B5062" w:rsidRPr="000237FE" w:rsidRDefault="004B5062" w:rsidP="006859BA">
      <w:pPr>
        <w:spacing w:line="360" w:lineRule="auto"/>
        <w:rPr>
          <w:b/>
          <w:color w:val="000000" w:themeColor="text1"/>
          <w:sz w:val="22"/>
          <w:szCs w:val="22"/>
        </w:rPr>
      </w:pPr>
    </w:p>
    <w:p w14:paraId="2C1BEA6B" w14:textId="77777777" w:rsidR="004B5062" w:rsidRPr="000237FE" w:rsidRDefault="004B5062" w:rsidP="006859BA">
      <w:pPr>
        <w:spacing w:line="360" w:lineRule="auto"/>
        <w:rPr>
          <w:b/>
          <w:color w:val="000000" w:themeColor="text1"/>
          <w:sz w:val="22"/>
          <w:szCs w:val="22"/>
        </w:rPr>
      </w:pPr>
    </w:p>
    <w:p w14:paraId="45FCD14E" w14:textId="77777777" w:rsidR="004B5062" w:rsidRPr="000237FE" w:rsidRDefault="004B5062" w:rsidP="006859BA">
      <w:pPr>
        <w:spacing w:line="360" w:lineRule="auto"/>
        <w:rPr>
          <w:b/>
          <w:color w:val="000000" w:themeColor="text1"/>
          <w:sz w:val="22"/>
          <w:szCs w:val="22"/>
        </w:rPr>
      </w:pPr>
    </w:p>
    <w:p w14:paraId="0EF66D4A" w14:textId="77777777" w:rsidR="004B5062" w:rsidRPr="000237FE" w:rsidRDefault="004B5062" w:rsidP="006859BA">
      <w:pPr>
        <w:spacing w:line="360" w:lineRule="auto"/>
        <w:rPr>
          <w:b/>
          <w:color w:val="000000" w:themeColor="text1"/>
          <w:sz w:val="22"/>
          <w:szCs w:val="22"/>
        </w:rPr>
      </w:pPr>
    </w:p>
    <w:p w14:paraId="1ECB5C18" w14:textId="77777777" w:rsidR="004B5062" w:rsidRPr="000237FE" w:rsidRDefault="004B5062" w:rsidP="006859BA">
      <w:pPr>
        <w:spacing w:line="360" w:lineRule="auto"/>
        <w:rPr>
          <w:b/>
          <w:color w:val="000000" w:themeColor="text1"/>
          <w:sz w:val="22"/>
          <w:szCs w:val="22"/>
        </w:rPr>
      </w:pPr>
    </w:p>
    <w:p w14:paraId="7A98BEA3" w14:textId="77777777" w:rsidR="004B5062" w:rsidRPr="000237FE" w:rsidRDefault="004B5062" w:rsidP="006859BA">
      <w:pPr>
        <w:spacing w:line="360" w:lineRule="auto"/>
        <w:rPr>
          <w:b/>
          <w:color w:val="000000" w:themeColor="text1"/>
          <w:sz w:val="22"/>
          <w:szCs w:val="22"/>
        </w:rPr>
      </w:pPr>
    </w:p>
    <w:p w14:paraId="50D65CB7" w14:textId="77777777" w:rsidR="004B5062" w:rsidRPr="000237FE" w:rsidRDefault="004B5062" w:rsidP="006859BA">
      <w:pPr>
        <w:spacing w:line="360" w:lineRule="auto"/>
        <w:rPr>
          <w:b/>
          <w:color w:val="000000" w:themeColor="text1"/>
          <w:sz w:val="22"/>
          <w:szCs w:val="22"/>
        </w:rPr>
      </w:pPr>
    </w:p>
    <w:p w14:paraId="4AAFA8BA" w14:textId="77777777" w:rsidR="004B5062" w:rsidRPr="000237FE" w:rsidRDefault="004B5062" w:rsidP="006859BA">
      <w:pPr>
        <w:spacing w:line="360" w:lineRule="auto"/>
        <w:rPr>
          <w:b/>
          <w:color w:val="000000" w:themeColor="text1"/>
          <w:sz w:val="22"/>
          <w:szCs w:val="22"/>
        </w:rPr>
      </w:pPr>
    </w:p>
    <w:p w14:paraId="4FE8D604" w14:textId="77777777" w:rsidR="004B5062" w:rsidRPr="000237FE" w:rsidRDefault="004B5062" w:rsidP="006859BA">
      <w:pPr>
        <w:spacing w:line="360" w:lineRule="auto"/>
        <w:rPr>
          <w:b/>
          <w:color w:val="000000" w:themeColor="text1"/>
          <w:sz w:val="22"/>
          <w:szCs w:val="22"/>
        </w:rPr>
      </w:pPr>
    </w:p>
    <w:p w14:paraId="7890F4F6" w14:textId="77777777" w:rsidR="00527983" w:rsidRPr="000237FE" w:rsidRDefault="00527983" w:rsidP="006859BA">
      <w:pPr>
        <w:spacing w:line="360" w:lineRule="auto"/>
        <w:rPr>
          <w:rFonts w:cs="Times New Roman"/>
          <w:b/>
          <w:color w:val="000000" w:themeColor="text1"/>
          <w:sz w:val="22"/>
          <w:szCs w:val="22"/>
        </w:rPr>
      </w:pPr>
    </w:p>
    <w:p w14:paraId="6C1271AF" w14:textId="77777777" w:rsidR="00527983" w:rsidRPr="000237FE" w:rsidRDefault="00527983" w:rsidP="006859BA">
      <w:pPr>
        <w:spacing w:line="360" w:lineRule="auto"/>
        <w:rPr>
          <w:rFonts w:cs="Times New Roman"/>
          <w:b/>
          <w:color w:val="000000" w:themeColor="text1"/>
          <w:sz w:val="22"/>
          <w:szCs w:val="22"/>
        </w:rPr>
      </w:pPr>
    </w:p>
    <w:p w14:paraId="4F66475B" w14:textId="77777777" w:rsidR="004B5062" w:rsidRPr="000237FE" w:rsidRDefault="00F23F32" w:rsidP="006859BA">
      <w:pPr>
        <w:spacing w:line="360" w:lineRule="auto"/>
        <w:rPr>
          <w:rFonts w:cs="Times New Roman"/>
          <w:b/>
          <w:color w:val="000000" w:themeColor="text1"/>
          <w:sz w:val="22"/>
          <w:szCs w:val="22"/>
        </w:rPr>
      </w:pPr>
      <w:r w:rsidRPr="000237FE">
        <w:rPr>
          <w:rFonts w:cs="Times New Roman"/>
          <w:b/>
          <w:color w:val="000000" w:themeColor="text1"/>
          <w:sz w:val="22"/>
          <w:szCs w:val="22"/>
        </w:rPr>
        <w:lastRenderedPageBreak/>
        <w:t xml:space="preserve">References: </w:t>
      </w:r>
    </w:p>
    <w:p w14:paraId="0B73A5C1" w14:textId="77777777" w:rsidR="006859BA" w:rsidRPr="000237FE" w:rsidRDefault="006859BA" w:rsidP="006859BA">
      <w:pPr>
        <w:spacing w:line="360" w:lineRule="auto"/>
        <w:rPr>
          <w:rFonts w:cs="Times New Roman"/>
          <w:color w:val="000000" w:themeColor="text1"/>
          <w:sz w:val="22"/>
          <w:szCs w:val="22"/>
        </w:rPr>
      </w:pPr>
    </w:p>
    <w:p w14:paraId="6A5C9793" w14:textId="6DB06619"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t>Stein J, Stier C, Raab</w:t>
      </w:r>
      <w:r w:rsidRPr="000237FE">
        <w:rPr>
          <w:rFonts w:asciiTheme="minorHAnsi" w:hAnsiTheme="minorHAnsi" w:cs="Arial"/>
          <w:color w:val="000000" w:themeColor="text1"/>
          <w:sz w:val="22"/>
          <w:szCs w:val="22"/>
          <w:lang w:val="en-GB"/>
        </w:rPr>
        <w:t xml:space="preserve"> H, Weiner R. Review article: The nutritional and pharmacological consequences of obesity surgery. </w:t>
      </w:r>
      <w:r w:rsidRPr="000237FE">
        <w:rPr>
          <w:rStyle w:val="jrnl"/>
          <w:rFonts w:asciiTheme="minorHAnsi" w:hAnsiTheme="minorHAnsi" w:cs="Arial"/>
          <w:color w:val="000000" w:themeColor="text1"/>
          <w:sz w:val="22"/>
          <w:szCs w:val="22"/>
          <w:lang w:val="en-GB"/>
        </w:rPr>
        <w:t>Aliment Pharmacol Ther</w:t>
      </w:r>
      <w:r w:rsidRPr="000237FE">
        <w:rPr>
          <w:rFonts w:asciiTheme="minorHAnsi" w:hAnsiTheme="minorHAnsi" w:cs="Arial"/>
          <w:color w:val="000000" w:themeColor="text1"/>
          <w:sz w:val="22"/>
          <w:szCs w:val="22"/>
          <w:lang w:val="en-GB"/>
        </w:rPr>
        <w:t xml:space="preserve"> 2014; 40(6): 582-609. </w:t>
      </w:r>
    </w:p>
    <w:p w14:paraId="7D2FCD8C" w14:textId="5E613D34"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t>Asghari G, Khalaj A, Ghadimi M, Mahdavi M, Farhadnejad H, Valizadeh M, et al.  Prevalence of </w:t>
      </w:r>
      <w:r w:rsidRPr="000237FE">
        <w:rPr>
          <w:rFonts w:asciiTheme="minorHAnsi" w:hAnsiTheme="minorHAnsi" w:cs="Arial"/>
          <w:bCs/>
          <w:color w:val="000000" w:themeColor="text1"/>
          <w:sz w:val="22"/>
          <w:szCs w:val="22"/>
          <w:lang w:val="en-GB"/>
        </w:rPr>
        <w:t>Micronutrient</w:t>
      </w:r>
      <w:r w:rsidRPr="000237FE">
        <w:rPr>
          <w:rFonts w:asciiTheme="minorHAnsi" w:hAnsiTheme="minorHAnsi" w:cs="Arial"/>
          <w:color w:val="000000" w:themeColor="text1"/>
          <w:sz w:val="22"/>
          <w:szCs w:val="22"/>
          <w:lang w:val="en-GB"/>
        </w:rPr>
        <w:t> Deficiencies Prior to </w:t>
      </w:r>
      <w:r w:rsidRPr="000237FE">
        <w:rPr>
          <w:rFonts w:asciiTheme="minorHAnsi" w:hAnsiTheme="minorHAnsi" w:cs="Arial"/>
          <w:bCs/>
          <w:color w:val="000000" w:themeColor="text1"/>
          <w:sz w:val="22"/>
          <w:szCs w:val="22"/>
          <w:lang w:val="en-GB"/>
        </w:rPr>
        <w:t>Bariatric Surgery</w:t>
      </w:r>
      <w:r w:rsidRPr="000237FE">
        <w:rPr>
          <w:rFonts w:asciiTheme="minorHAnsi" w:hAnsiTheme="minorHAnsi" w:cs="Arial"/>
          <w:color w:val="000000" w:themeColor="text1"/>
          <w:sz w:val="22"/>
          <w:szCs w:val="22"/>
          <w:lang w:val="en-GB"/>
        </w:rPr>
        <w:t xml:space="preserve">: Tehran Obesity Treatment Study (TOTS). </w:t>
      </w:r>
      <w:r w:rsidRPr="000237FE">
        <w:rPr>
          <w:rStyle w:val="jrnl"/>
          <w:rFonts w:asciiTheme="minorHAnsi" w:hAnsiTheme="minorHAnsi" w:cs="Arial"/>
          <w:color w:val="000000" w:themeColor="text1"/>
          <w:sz w:val="22"/>
          <w:szCs w:val="22"/>
          <w:lang w:val="en-GB"/>
        </w:rPr>
        <w:t>Obes Surg</w:t>
      </w:r>
      <w:r w:rsidRPr="000237FE">
        <w:rPr>
          <w:rFonts w:asciiTheme="minorHAnsi" w:hAnsiTheme="minorHAnsi" w:cs="Arial"/>
          <w:color w:val="000000" w:themeColor="text1"/>
          <w:sz w:val="22"/>
          <w:szCs w:val="22"/>
          <w:lang w:val="en-GB"/>
        </w:rPr>
        <w:t xml:space="preserve"> 2018; 28(8): 2465-2472. </w:t>
      </w:r>
    </w:p>
    <w:p w14:paraId="2DED6A53" w14:textId="6AC3E0B2"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bCs/>
          <w:color w:val="000000" w:themeColor="text1"/>
          <w:sz w:val="22"/>
          <w:szCs w:val="22"/>
          <w:lang w:val="en-GB"/>
        </w:rPr>
        <w:t>Gesquiere I, Foulon V, Augustijns P, Gils A, Lannoo M, Van der Schueren B, Matthys C. Micronutrient intake, from diet and supplements, and a</w:t>
      </w:r>
      <w:r w:rsidRPr="000237FE">
        <w:rPr>
          <w:rFonts w:asciiTheme="minorHAnsi" w:hAnsiTheme="minorHAnsi" w:cs="Arial"/>
          <w:bCs/>
          <w:color w:val="000000" w:themeColor="text1"/>
          <w:sz w:val="22"/>
          <w:szCs w:val="22"/>
          <w:lang w:val="en-GB"/>
        </w:rPr>
        <w:t>ssociation with status markers in pre- and post-RYGB patients. Clin Nutr 2017; 36(4): 1175-1181.</w:t>
      </w:r>
    </w:p>
    <w:p w14:paraId="0814AC60" w14:textId="7790043F"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t>Sawaya RA, Jaffe J, Friedenberg L, Friedenberg FK. Vitamin, mineral, and drug </w:t>
      </w:r>
      <w:r w:rsidRPr="000237FE">
        <w:rPr>
          <w:rFonts w:asciiTheme="minorHAnsi" w:hAnsiTheme="minorHAnsi" w:cs="Arial"/>
          <w:bCs/>
          <w:color w:val="000000" w:themeColor="text1"/>
          <w:sz w:val="22"/>
          <w:szCs w:val="22"/>
          <w:lang w:val="en-GB"/>
        </w:rPr>
        <w:t>absorption</w:t>
      </w:r>
      <w:r w:rsidRPr="000237FE">
        <w:rPr>
          <w:rFonts w:asciiTheme="minorHAnsi" w:hAnsiTheme="minorHAnsi" w:cs="Arial"/>
          <w:color w:val="000000" w:themeColor="text1"/>
          <w:sz w:val="22"/>
          <w:szCs w:val="22"/>
          <w:lang w:val="en-GB"/>
        </w:rPr>
        <w:t> following </w:t>
      </w:r>
      <w:r w:rsidRPr="000237FE">
        <w:rPr>
          <w:rFonts w:asciiTheme="minorHAnsi" w:hAnsiTheme="minorHAnsi" w:cs="Arial"/>
          <w:bCs/>
          <w:color w:val="000000" w:themeColor="text1"/>
          <w:sz w:val="22"/>
          <w:szCs w:val="22"/>
          <w:lang w:val="en-GB"/>
        </w:rPr>
        <w:t>bariatric surgery</w:t>
      </w:r>
      <w:r w:rsidRPr="000237FE">
        <w:rPr>
          <w:rFonts w:asciiTheme="minorHAnsi" w:hAnsiTheme="minorHAnsi" w:cs="Arial"/>
          <w:color w:val="000000" w:themeColor="text1"/>
          <w:sz w:val="22"/>
          <w:szCs w:val="22"/>
          <w:lang w:val="en-GB"/>
        </w:rPr>
        <w:t xml:space="preserve">. </w:t>
      </w:r>
      <w:r w:rsidRPr="000237FE">
        <w:rPr>
          <w:rStyle w:val="jrnl"/>
          <w:rFonts w:asciiTheme="minorHAnsi" w:hAnsiTheme="minorHAnsi" w:cs="Arial"/>
          <w:color w:val="000000" w:themeColor="text1"/>
          <w:sz w:val="22"/>
          <w:szCs w:val="22"/>
          <w:lang w:val="en-GB"/>
        </w:rPr>
        <w:t>Curr Drug Metab</w:t>
      </w:r>
      <w:r w:rsidRPr="000237FE">
        <w:rPr>
          <w:rFonts w:asciiTheme="minorHAnsi" w:hAnsiTheme="minorHAnsi" w:cs="Arial"/>
          <w:color w:val="000000" w:themeColor="text1"/>
          <w:sz w:val="22"/>
          <w:szCs w:val="22"/>
          <w:lang w:val="en-GB"/>
        </w:rPr>
        <w:t xml:space="preserve"> 2012; 13(9): 1345-55. </w:t>
      </w:r>
    </w:p>
    <w:p w14:paraId="1C259786" w14:textId="6AFFE131" w:rsidR="0073280B" w:rsidRPr="000237FE" w:rsidRDefault="00F23F32" w:rsidP="0073280B">
      <w:pPr>
        <w:pStyle w:val="ListParagraph"/>
        <w:widowControl w:val="0"/>
        <w:numPr>
          <w:ilvl w:val="0"/>
          <w:numId w:val="48"/>
        </w:numPr>
        <w:autoSpaceDE w:val="0"/>
        <w:autoSpaceDN w:val="0"/>
        <w:adjustRightInd w:val="0"/>
        <w:spacing w:line="360" w:lineRule="auto"/>
        <w:rPr>
          <w:rFonts w:cs="Arial"/>
          <w:bCs/>
          <w:color w:val="000000" w:themeColor="text1"/>
          <w:sz w:val="22"/>
          <w:szCs w:val="22"/>
        </w:rPr>
      </w:pPr>
      <w:r w:rsidRPr="000237FE">
        <w:rPr>
          <w:rFonts w:eastAsia="MS ??" w:cs="Arial"/>
          <w:color w:val="000000" w:themeColor="text1"/>
          <w:sz w:val="22"/>
          <w:szCs w:val="22"/>
        </w:rPr>
        <w:t>Me</w:t>
      </w:r>
      <w:r w:rsidRPr="000237FE">
        <w:rPr>
          <w:rFonts w:eastAsia="MS ??" w:cs="Arial"/>
          <w:color w:val="000000" w:themeColor="text1"/>
          <w:sz w:val="22"/>
          <w:szCs w:val="22"/>
        </w:rPr>
        <w:t xml:space="preserve">chanick JI, Youdim A, Jones DB, Garvey WT, Hurley DL, McMahon MM, Heinberg LJ, Kushner R, Adams TD, Shikora S, Dixon JB, Brethauer S; American Association of Clinical Endocrinologists; Obesity Society; American Society for Metabolic &amp; Bariatric Surgery. </w:t>
      </w:r>
      <w:r w:rsidRPr="000237FE">
        <w:rPr>
          <w:rFonts w:eastAsia="MS ??" w:cs="Arial"/>
          <w:bCs/>
          <w:color w:val="000000" w:themeColor="text1"/>
          <w:sz w:val="22"/>
          <w:szCs w:val="22"/>
        </w:rPr>
        <w:t>Cl</w:t>
      </w:r>
      <w:r w:rsidRPr="000237FE">
        <w:rPr>
          <w:rFonts w:eastAsia="MS ??" w:cs="Arial"/>
          <w:bCs/>
          <w:color w:val="000000" w:themeColor="text1"/>
          <w:sz w:val="22"/>
          <w:szCs w:val="22"/>
        </w:rPr>
        <w:t xml:space="preserve">inical practice guidelines for the perioperative nutritional, metabolic, and nonsurgical support of the bariatric surgery patient--2013 update: cosponsored by American Association of Clinical Endocrinologists, The Obesity Society, and American Society for </w:t>
      </w:r>
      <w:r w:rsidRPr="000237FE">
        <w:rPr>
          <w:rFonts w:eastAsia="MS ??" w:cs="Arial"/>
          <w:bCs/>
          <w:color w:val="000000" w:themeColor="text1"/>
          <w:sz w:val="22"/>
          <w:szCs w:val="22"/>
        </w:rPr>
        <w:t>Metabolic &amp; Bariatric Surgery.</w:t>
      </w:r>
      <w:r w:rsidRPr="000237FE">
        <w:rPr>
          <w:rFonts w:eastAsia="MS ??" w:cs="Arial"/>
          <w:color w:val="000000" w:themeColor="text1"/>
          <w:sz w:val="22"/>
          <w:szCs w:val="22"/>
        </w:rPr>
        <w:t xml:space="preserve">Obesity (Silver Spring). 2013; 21 Suppl 1: S1-27. </w:t>
      </w:r>
    </w:p>
    <w:p w14:paraId="6932AF71" w14:textId="756EFBD3" w:rsidR="0073280B" w:rsidRPr="000237FE" w:rsidRDefault="00F23F32" w:rsidP="0073280B">
      <w:pPr>
        <w:pStyle w:val="ListParagraph"/>
        <w:widowControl w:val="0"/>
        <w:numPr>
          <w:ilvl w:val="0"/>
          <w:numId w:val="48"/>
        </w:numPr>
        <w:autoSpaceDE w:val="0"/>
        <w:autoSpaceDN w:val="0"/>
        <w:adjustRightInd w:val="0"/>
        <w:spacing w:line="360" w:lineRule="auto"/>
        <w:rPr>
          <w:rFonts w:cs="Arial"/>
          <w:bCs/>
          <w:color w:val="000000" w:themeColor="text1"/>
          <w:sz w:val="22"/>
          <w:szCs w:val="22"/>
        </w:rPr>
      </w:pPr>
      <w:r w:rsidRPr="000237FE">
        <w:rPr>
          <w:rFonts w:eastAsia="MS ??" w:cs="Arial"/>
          <w:color w:val="000000" w:themeColor="text1"/>
          <w:sz w:val="22"/>
          <w:szCs w:val="22"/>
        </w:rPr>
        <w:t xml:space="preserve">O’Kane M, Pinkney J, Aasheim E, Barth J, Batterham R, Welbourn R. </w:t>
      </w:r>
      <w:r w:rsidRPr="000237FE">
        <w:rPr>
          <w:rFonts w:eastAsia="Times New Roman" w:cs="Arial"/>
          <w:bCs/>
          <w:color w:val="000000" w:themeColor="text1"/>
          <w:sz w:val="22"/>
          <w:szCs w:val="22"/>
          <w:lang w:eastAsia="en-GB"/>
        </w:rPr>
        <w:t xml:space="preserve">BOMSS Guidelines on perioperative and postoperative biochemical monitoring and micronutrient replacement for </w:t>
      </w:r>
      <w:r w:rsidRPr="000237FE">
        <w:rPr>
          <w:rFonts w:eastAsia="Times New Roman" w:cs="Arial"/>
          <w:bCs/>
          <w:color w:val="000000" w:themeColor="text1"/>
          <w:sz w:val="22"/>
          <w:szCs w:val="22"/>
          <w:lang w:eastAsia="en-GB"/>
        </w:rPr>
        <w:t xml:space="preserve">patients undergoing bariatric surgery. </w:t>
      </w:r>
      <w:r w:rsidRPr="000237FE">
        <w:rPr>
          <w:color w:val="000000" w:themeColor="text1"/>
          <w:sz w:val="22"/>
          <w:szCs w:val="22"/>
        </w:rPr>
        <w:t>Adopted by BOMSS Council September 2014. http://www.bomss.org.uk/wp-content/uploads/2014/09/BOMSS-guidelines-Final-version1Oct14.pdf Last Accessed on 7th July’ 2015</w:t>
      </w:r>
    </w:p>
    <w:p w14:paraId="588171FE" w14:textId="3DBFC490" w:rsidR="0073280B" w:rsidRPr="000237FE" w:rsidRDefault="00F23F32" w:rsidP="0073280B">
      <w:pPr>
        <w:pStyle w:val="ListParagraph"/>
        <w:widowControl w:val="0"/>
        <w:numPr>
          <w:ilvl w:val="0"/>
          <w:numId w:val="48"/>
        </w:numPr>
        <w:autoSpaceDE w:val="0"/>
        <w:autoSpaceDN w:val="0"/>
        <w:adjustRightInd w:val="0"/>
        <w:spacing w:line="360" w:lineRule="auto"/>
        <w:rPr>
          <w:rFonts w:cs="Arial"/>
          <w:bCs/>
          <w:color w:val="000000" w:themeColor="text1"/>
          <w:sz w:val="22"/>
          <w:szCs w:val="22"/>
        </w:rPr>
      </w:pPr>
      <w:r w:rsidRPr="000237FE">
        <w:rPr>
          <w:rFonts w:cs="Arial"/>
          <w:color w:val="000000" w:themeColor="text1"/>
          <w:sz w:val="22"/>
          <w:szCs w:val="22"/>
        </w:rPr>
        <w:t>Sunil S, Santiago VA, Gougeon L, Warwick K, Okrainec</w:t>
      </w:r>
      <w:r w:rsidRPr="000237FE">
        <w:rPr>
          <w:rFonts w:cs="Arial"/>
          <w:color w:val="000000" w:themeColor="text1"/>
          <w:sz w:val="22"/>
          <w:szCs w:val="22"/>
        </w:rPr>
        <w:t xml:space="preserve"> A, Hawa R, et al. Predictors of Vitamin Adherence After </w:t>
      </w:r>
      <w:r w:rsidRPr="000237FE">
        <w:rPr>
          <w:rFonts w:cs="Arial"/>
          <w:bCs/>
          <w:color w:val="000000" w:themeColor="text1"/>
          <w:sz w:val="22"/>
          <w:szCs w:val="22"/>
        </w:rPr>
        <w:t>Bariatric</w:t>
      </w:r>
      <w:r w:rsidRPr="000237FE">
        <w:rPr>
          <w:rFonts w:cs="Arial"/>
          <w:color w:val="000000" w:themeColor="text1"/>
          <w:sz w:val="22"/>
          <w:szCs w:val="22"/>
        </w:rPr>
        <w:t xml:space="preserve"> Surgery. </w:t>
      </w:r>
      <w:r w:rsidRPr="000237FE">
        <w:rPr>
          <w:rFonts w:eastAsia="Times New Roman" w:cs="Arial"/>
          <w:color w:val="000000" w:themeColor="text1"/>
          <w:sz w:val="22"/>
          <w:szCs w:val="22"/>
          <w:shd w:val="clear" w:color="auto" w:fill="FFFFFF"/>
        </w:rPr>
        <w:t>Obes Surg 2017; 27(2): 416-423.</w:t>
      </w:r>
    </w:p>
    <w:p w14:paraId="78FF0558" w14:textId="00E4AC59"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t xml:space="preserve">James H, Lorentz P, Collazo-Clavell ML. </w:t>
      </w:r>
      <w:r w:rsidRPr="000237FE">
        <w:rPr>
          <w:rFonts w:asciiTheme="minorHAnsi" w:hAnsiTheme="minorHAnsi" w:cs="Arial"/>
          <w:bCs/>
          <w:color w:val="000000" w:themeColor="text1"/>
          <w:sz w:val="22"/>
          <w:szCs w:val="22"/>
          <w:lang w:val="en-GB"/>
        </w:rPr>
        <w:t>Patient</w:t>
      </w:r>
      <w:r w:rsidRPr="000237FE">
        <w:rPr>
          <w:rFonts w:asciiTheme="minorHAnsi" w:hAnsiTheme="minorHAnsi" w:cs="Arial"/>
          <w:color w:val="000000" w:themeColor="text1"/>
          <w:sz w:val="22"/>
          <w:szCs w:val="22"/>
          <w:lang w:val="en-GB"/>
        </w:rPr>
        <w:t>-Reported Adherence to Empiric Vitamin/Mineral </w:t>
      </w:r>
      <w:r w:rsidRPr="000237FE">
        <w:rPr>
          <w:rFonts w:asciiTheme="minorHAnsi" w:hAnsiTheme="minorHAnsi" w:cs="Arial"/>
          <w:bCs/>
          <w:color w:val="000000" w:themeColor="text1"/>
          <w:sz w:val="22"/>
          <w:szCs w:val="22"/>
          <w:lang w:val="en-GB"/>
        </w:rPr>
        <w:t>Supplementation</w:t>
      </w:r>
      <w:r w:rsidRPr="000237FE">
        <w:rPr>
          <w:rFonts w:asciiTheme="minorHAnsi" w:hAnsiTheme="minorHAnsi" w:cs="Arial"/>
          <w:color w:val="000000" w:themeColor="text1"/>
          <w:sz w:val="22"/>
          <w:szCs w:val="22"/>
          <w:lang w:val="en-GB"/>
        </w:rPr>
        <w:t xml:space="preserve"> and Related Nutrient Deficiencies After Roux-en-Y Gastric Bypass. </w:t>
      </w:r>
      <w:r w:rsidRPr="000237FE">
        <w:rPr>
          <w:rStyle w:val="jrnl"/>
          <w:rFonts w:asciiTheme="minorHAnsi" w:hAnsiTheme="minorHAnsi" w:cs="Arial"/>
          <w:color w:val="000000" w:themeColor="text1"/>
          <w:sz w:val="22"/>
          <w:szCs w:val="22"/>
          <w:lang w:val="en-GB"/>
        </w:rPr>
        <w:t>Obes Surg</w:t>
      </w:r>
      <w:r w:rsidRPr="000237FE">
        <w:rPr>
          <w:rFonts w:asciiTheme="minorHAnsi" w:hAnsiTheme="minorHAnsi" w:cs="Arial"/>
          <w:color w:val="000000" w:themeColor="text1"/>
          <w:sz w:val="22"/>
          <w:szCs w:val="22"/>
          <w:lang w:val="en-GB"/>
        </w:rPr>
        <w:t xml:space="preserve"> 2016; 26(11): 2661-2666.</w:t>
      </w:r>
    </w:p>
    <w:p w14:paraId="6A7D0CA2" w14:textId="5FB47240" w:rsidR="0073280B" w:rsidRPr="000237FE" w:rsidRDefault="00F23F32" w:rsidP="004E7F27">
      <w:pPr>
        <w:pStyle w:val="Title"/>
        <w:numPr>
          <w:ilvl w:val="0"/>
          <w:numId w:val="48"/>
        </w:numPr>
        <w:shd w:val="clear" w:color="auto" w:fill="FFFFFF"/>
        <w:spacing w:before="0" w:beforeAutospacing="0" w:after="0" w:afterAutospacing="0" w:line="360" w:lineRule="auto"/>
        <w:ind w:left="714" w:hanging="357"/>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t>Modi AC, Zeller MH, Xanthakos SA, Jenkins TM, Inge TH. Adherence to vitamin </w:t>
      </w:r>
      <w:r w:rsidRPr="000237FE">
        <w:rPr>
          <w:rFonts w:asciiTheme="minorHAnsi" w:hAnsiTheme="minorHAnsi" w:cs="Arial"/>
          <w:bCs/>
          <w:color w:val="000000" w:themeColor="text1"/>
          <w:sz w:val="22"/>
          <w:szCs w:val="22"/>
          <w:lang w:val="en-GB"/>
        </w:rPr>
        <w:t>supplementation</w:t>
      </w:r>
      <w:r w:rsidRPr="000237FE">
        <w:rPr>
          <w:rFonts w:asciiTheme="minorHAnsi" w:hAnsiTheme="minorHAnsi" w:cs="Arial"/>
          <w:color w:val="000000" w:themeColor="text1"/>
          <w:sz w:val="22"/>
          <w:szCs w:val="22"/>
          <w:lang w:val="en-GB"/>
        </w:rPr>
        <w:t> following adolescent </w:t>
      </w:r>
      <w:r w:rsidRPr="000237FE">
        <w:rPr>
          <w:rFonts w:asciiTheme="minorHAnsi" w:hAnsiTheme="minorHAnsi" w:cs="Arial"/>
          <w:bCs/>
          <w:color w:val="000000" w:themeColor="text1"/>
          <w:sz w:val="22"/>
          <w:szCs w:val="22"/>
          <w:lang w:val="en-GB"/>
        </w:rPr>
        <w:t>bariatric</w:t>
      </w:r>
      <w:r w:rsidRPr="000237FE">
        <w:rPr>
          <w:rFonts w:asciiTheme="minorHAnsi" w:hAnsiTheme="minorHAnsi" w:cs="Arial"/>
          <w:color w:val="000000" w:themeColor="text1"/>
          <w:sz w:val="22"/>
          <w:szCs w:val="22"/>
          <w:lang w:val="en-GB"/>
        </w:rPr>
        <w:t xml:space="preserve"> surgery. </w:t>
      </w:r>
      <w:r w:rsidRPr="000237FE">
        <w:rPr>
          <w:rStyle w:val="jrnl"/>
          <w:rFonts w:asciiTheme="minorHAnsi" w:hAnsiTheme="minorHAnsi" w:cs="Arial"/>
          <w:color w:val="000000" w:themeColor="text1"/>
          <w:sz w:val="22"/>
          <w:szCs w:val="22"/>
          <w:lang w:val="en-GB"/>
        </w:rPr>
        <w:t>Obesity (Silver Spring</w:t>
      </w:r>
      <w:r w:rsidRPr="000237FE">
        <w:rPr>
          <w:rStyle w:val="jrnl"/>
          <w:rFonts w:asciiTheme="minorHAnsi" w:hAnsiTheme="minorHAnsi" w:cs="Arial"/>
          <w:color w:val="000000" w:themeColor="text1"/>
          <w:sz w:val="22"/>
          <w:szCs w:val="22"/>
          <w:lang w:val="en-GB"/>
        </w:rPr>
        <w:t>)</w:t>
      </w:r>
      <w:r w:rsidRPr="000237FE">
        <w:rPr>
          <w:rFonts w:asciiTheme="minorHAnsi" w:hAnsiTheme="minorHAnsi" w:cs="Arial"/>
          <w:color w:val="000000" w:themeColor="text1"/>
          <w:sz w:val="22"/>
          <w:szCs w:val="22"/>
          <w:lang w:val="en-GB"/>
        </w:rPr>
        <w:t xml:space="preserve"> 2013; 21(3): E190-5.</w:t>
      </w:r>
    </w:p>
    <w:p w14:paraId="4355BF34" w14:textId="464B2633" w:rsidR="00147795" w:rsidRPr="000237FE" w:rsidRDefault="00F23F32" w:rsidP="004E7F27">
      <w:pPr>
        <w:pStyle w:val="title1"/>
        <w:numPr>
          <w:ilvl w:val="0"/>
          <w:numId w:val="48"/>
        </w:numPr>
        <w:shd w:val="clear" w:color="auto" w:fill="FFFFFF"/>
        <w:spacing w:line="360" w:lineRule="auto"/>
        <w:ind w:left="714" w:hanging="357"/>
        <w:rPr>
          <w:rFonts w:asciiTheme="minorHAnsi" w:hAnsiTheme="minorHAnsi" w:cs="Arial"/>
          <w:color w:val="000000" w:themeColor="text1"/>
          <w:sz w:val="22"/>
          <w:szCs w:val="22"/>
          <w:lang w:val="en"/>
        </w:rPr>
      </w:pPr>
      <w:r w:rsidRPr="000237FE">
        <w:rPr>
          <w:rFonts w:asciiTheme="minorHAnsi" w:hAnsiTheme="minorHAnsi" w:cs="Arial"/>
          <w:bCs/>
          <w:color w:val="000000" w:themeColor="text1"/>
          <w:sz w:val="22"/>
          <w:szCs w:val="22"/>
          <w:lang w:val="en"/>
        </w:rPr>
        <w:t>Hallberg L</w:t>
      </w:r>
      <w:r w:rsidRPr="000237FE">
        <w:rPr>
          <w:rFonts w:asciiTheme="minorHAnsi" w:hAnsiTheme="minorHAnsi" w:cs="Arial"/>
          <w:color w:val="000000" w:themeColor="text1"/>
          <w:sz w:val="22"/>
          <w:szCs w:val="22"/>
          <w:lang w:val="en"/>
        </w:rPr>
        <w:t xml:space="preserve">, </w:t>
      </w:r>
      <w:r w:rsidRPr="000237FE">
        <w:rPr>
          <w:rFonts w:asciiTheme="minorHAnsi" w:hAnsiTheme="minorHAnsi" w:cs="Arial"/>
          <w:bCs/>
          <w:color w:val="000000" w:themeColor="text1"/>
          <w:sz w:val="22"/>
          <w:szCs w:val="22"/>
          <w:lang w:val="en"/>
        </w:rPr>
        <w:t>Brune M</w:t>
      </w:r>
      <w:r w:rsidRPr="000237FE">
        <w:rPr>
          <w:rFonts w:asciiTheme="minorHAnsi" w:hAnsiTheme="minorHAnsi" w:cs="Arial"/>
          <w:color w:val="000000" w:themeColor="text1"/>
          <w:sz w:val="22"/>
          <w:szCs w:val="22"/>
          <w:lang w:val="en"/>
        </w:rPr>
        <w:t xml:space="preserve">, </w:t>
      </w:r>
      <w:r w:rsidRPr="000237FE">
        <w:rPr>
          <w:rFonts w:asciiTheme="minorHAnsi" w:hAnsiTheme="minorHAnsi" w:cs="Arial"/>
          <w:bCs/>
          <w:color w:val="000000" w:themeColor="text1"/>
          <w:sz w:val="22"/>
          <w:szCs w:val="22"/>
          <w:lang w:val="en"/>
        </w:rPr>
        <w:t>Erlandsson M</w:t>
      </w:r>
      <w:r w:rsidRPr="000237FE">
        <w:rPr>
          <w:rFonts w:asciiTheme="minorHAnsi" w:hAnsiTheme="minorHAnsi" w:cs="Arial"/>
          <w:color w:val="000000" w:themeColor="text1"/>
          <w:sz w:val="22"/>
          <w:szCs w:val="22"/>
          <w:lang w:val="en"/>
        </w:rPr>
        <w:t xml:space="preserve">, Sandberg AS, Rossander-Hultén L. </w:t>
      </w:r>
      <w:r w:rsidRPr="000237FE">
        <w:rPr>
          <w:rFonts w:asciiTheme="minorHAnsi" w:hAnsiTheme="minorHAnsi" w:cs="Arial"/>
          <w:bCs/>
          <w:color w:val="000000" w:themeColor="text1"/>
          <w:sz w:val="22"/>
          <w:szCs w:val="22"/>
          <w:lang w:val="en"/>
        </w:rPr>
        <w:t>Calcium</w:t>
      </w:r>
      <w:r w:rsidRPr="000237FE">
        <w:rPr>
          <w:rFonts w:asciiTheme="minorHAnsi" w:hAnsiTheme="minorHAnsi" w:cs="Arial"/>
          <w:color w:val="000000" w:themeColor="text1"/>
          <w:sz w:val="22"/>
          <w:szCs w:val="22"/>
          <w:lang w:val="en"/>
        </w:rPr>
        <w:t xml:space="preserve">: </w:t>
      </w:r>
      <w:r w:rsidRPr="000237FE">
        <w:rPr>
          <w:rFonts w:asciiTheme="minorHAnsi" w:hAnsiTheme="minorHAnsi" w:cs="Arial"/>
          <w:bCs/>
          <w:color w:val="000000" w:themeColor="text1"/>
          <w:sz w:val="22"/>
          <w:szCs w:val="22"/>
          <w:lang w:val="en"/>
        </w:rPr>
        <w:t>effect</w:t>
      </w:r>
      <w:r w:rsidRPr="000237FE">
        <w:rPr>
          <w:rFonts w:asciiTheme="minorHAnsi" w:hAnsiTheme="minorHAnsi" w:cs="Arial"/>
          <w:color w:val="000000" w:themeColor="text1"/>
          <w:sz w:val="22"/>
          <w:szCs w:val="22"/>
          <w:lang w:val="en"/>
        </w:rPr>
        <w:t xml:space="preserve"> of </w:t>
      </w:r>
      <w:r w:rsidRPr="000237FE">
        <w:rPr>
          <w:rFonts w:asciiTheme="minorHAnsi" w:hAnsiTheme="minorHAnsi" w:cs="Arial"/>
          <w:bCs/>
          <w:color w:val="000000" w:themeColor="text1"/>
          <w:sz w:val="22"/>
          <w:szCs w:val="22"/>
          <w:lang w:val="en"/>
        </w:rPr>
        <w:t>different</w:t>
      </w:r>
      <w:r w:rsidRPr="000237FE">
        <w:rPr>
          <w:rFonts w:asciiTheme="minorHAnsi" w:hAnsiTheme="minorHAnsi" w:cs="Arial"/>
          <w:color w:val="000000" w:themeColor="text1"/>
          <w:sz w:val="22"/>
          <w:szCs w:val="22"/>
          <w:lang w:val="en"/>
        </w:rPr>
        <w:t xml:space="preserve"> </w:t>
      </w:r>
      <w:r w:rsidRPr="000237FE">
        <w:rPr>
          <w:rFonts w:asciiTheme="minorHAnsi" w:hAnsiTheme="minorHAnsi" w:cs="Arial"/>
          <w:bCs/>
          <w:color w:val="000000" w:themeColor="text1"/>
          <w:sz w:val="22"/>
          <w:szCs w:val="22"/>
          <w:lang w:val="en"/>
        </w:rPr>
        <w:t>amounts</w:t>
      </w:r>
      <w:r w:rsidRPr="000237FE">
        <w:rPr>
          <w:rFonts w:asciiTheme="minorHAnsi" w:hAnsiTheme="minorHAnsi" w:cs="Arial"/>
          <w:color w:val="000000" w:themeColor="text1"/>
          <w:sz w:val="22"/>
          <w:szCs w:val="22"/>
          <w:lang w:val="en"/>
        </w:rPr>
        <w:t xml:space="preserve"> on nonheme- and </w:t>
      </w:r>
      <w:r w:rsidRPr="000237FE">
        <w:rPr>
          <w:rFonts w:asciiTheme="minorHAnsi" w:hAnsiTheme="minorHAnsi" w:cs="Arial"/>
          <w:bCs/>
          <w:color w:val="000000" w:themeColor="text1"/>
          <w:sz w:val="22"/>
          <w:szCs w:val="22"/>
          <w:lang w:val="en"/>
        </w:rPr>
        <w:t>heme-iron</w:t>
      </w:r>
      <w:r w:rsidRPr="000237FE">
        <w:rPr>
          <w:rFonts w:asciiTheme="minorHAnsi" w:hAnsiTheme="minorHAnsi" w:cs="Arial"/>
          <w:color w:val="000000" w:themeColor="text1"/>
          <w:sz w:val="22"/>
          <w:szCs w:val="22"/>
          <w:lang w:val="en"/>
        </w:rPr>
        <w:t xml:space="preserve"> </w:t>
      </w:r>
      <w:r w:rsidRPr="000237FE">
        <w:rPr>
          <w:rFonts w:asciiTheme="minorHAnsi" w:hAnsiTheme="minorHAnsi" w:cs="Arial"/>
          <w:bCs/>
          <w:color w:val="000000" w:themeColor="text1"/>
          <w:sz w:val="22"/>
          <w:szCs w:val="22"/>
          <w:lang w:val="en"/>
        </w:rPr>
        <w:t>absorption</w:t>
      </w:r>
      <w:r w:rsidRPr="000237FE">
        <w:rPr>
          <w:rFonts w:asciiTheme="minorHAnsi" w:hAnsiTheme="minorHAnsi" w:cs="Arial"/>
          <w:color w:val="000000" w:themeColor="text1"/>
          <w:sz w:val="22"/>
          <w:szCs w:val="22"/>
          <w:lang w:val="en"/>
        </w:rPr>
        <w:t xml:space="preserve"> in </w:t>
      </w:r>
      <w:r w:rsidRPr="000237FE">
        <w:rPr>
          <w:rFonts w:asciiTheme="minorHAnsi" w:hAnsiTheme="minorHAnsi" w:cs="Arial"/>
          <w:bCs/>
          <w:color w:val="000000" w:themeColor="text1"/>
          <w:sz w:val="22"/>
          <w:szCs w:val="22"/>
          <w:lang w:val="en"/>
        </w:rPr>
        <w:t>humans</w:t>
      </w:r>
      <w:r w:rsidRPr="000237FE">
        <w:rPr>
          <w:rFonts w:asciiTheme="minorHAnsi" w:hAnsiTheme="minorHAnsi" w:cs="Arial"/>
          <w:color w:val="000000" w:themeColor="text1"/>
          <w:sz w:val="22"/>
          <w:szCs w:val="22"/>
          <w:lang w:val="en"/>
        </w:rPr>
        <w:t xml:space="preserve">. </w:t>
      </w:r>
      <w:r w:rsidRPr="000237FE">
        <w:rPr>
          <w:rStyle w:val="jrnl"/>
          <w:rFonts w:asciiTheme="minorHAnsi" w:hAnsiTheme="minorHAnsi" w:cs="Arial"/>
          <w:color w:val="000000" w:themeColor="text1"/>
          <w:sz w:val="22"/>
          <w:szCs w:val="22"/>
          <w:lang w:val="en"/>
        </w:rPr>
        <w:t>Am J Clin Nutr</w:t>
      </w:r>
      <w:r w:rsidRPr="000237FE">
        <w:rPr>
          <w:rFonts w:asciiTheme="minorHAnsi" w:hAnsiTheme="minorHAnsi" w:cs="Arial"/>
          <w:color w:val="000000" w:themeColor="text1"/>
          <w:sz w:val="22"/>
          <w:szCs w:val="22"/>
          <w:lang w:val="en"/>
        </w:rPr>
        <w:t>. 1991; 53(1): 112-9.</w:t>
      </w:r>
    </w:p>
    <w:p w14:paraId="5FC13DB1" w14:textId="1BC5999E"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lastRenderedPageBreak/>
        <w:t xml:space="preserve"> </w:t>
      </w:r>
      <w:r w:rsidR="003B4F85" w:rsidRPr="000237FE">
        <w:rPr>
          <w:rFonts w:asciiTheme="minorHAnsi" w:hAnsiTheme="minorHAnsi" w:cs="Arial"/>
          <w:color w:val="000000" w:themeColor="text1"/>
          <w:sz w:val="22"/>
          <w:szCs w:val="22"/>
          <w:lang w:val="en-GB"/>
        </w:rPr>
        <w:t xml:space="preserve">Ledoux S, Calabrese D, Bogard C, Dupré T, Castel B, Msika S, et al. Long-term evolution of nutritional deficiencies after gastric bypass: an assessment according to compliance to medical care. </w:t>
      </w:r>
      <w:r w:rsidR="003B4F85" w:rsidRPr="000237FE">
        <w:rPr>
          <w:rStyle w:val="jrnl"/>
          <w:rFonts w:asciiTheme="minorHAnsi" w:hAnsiTheme="minorHAnsi" w:cs="Arial"/>
          <w:color w:val="000000" w:themeColor="text1"/>
          <w:sz w:val="22"/>
          <w:szCs w:val="22"/>
          <w:lang w:val="en-GB"/>
        </w:rPr>
        <w:t>Ann Surg</w:t>
      </w:r>
      <w:r w:rsidR="003B4F85" w:rsidRPr="000237FE">
        <w:rPr>
          <w:rFonts w:asciiTheme="minorHAnsi" w:hAnsiTheme="minorHAnsi" w:cs="Arial"/>
          <w:color w:val="000000" w:themeColor="text1"/>
          <w:sz w:val="22"/>
          <w:szCs w:val="22"/>
          <w:lang w:val="en-GB"/>
        </w:rPr>
        <w:t xml:space="preserve"> 2014; 259(6): 1104-10. </w:t>
      </w:r>
    </w:p>
    <w:p w14:paraId="1368907C" w14:textId="5FC497EF"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t xml:space="preserve">Tack J, Deloose E. </w:t>
      </w:r>
      <w:r w:rsidRPr="000237FE">
        <w:rPr>
          <w:rFonts w:asciiTheme="minorHAnsi" w:hAnsiTheme="minorHAnsi" w:cs="Arial"/>
          <w:bCs/>
          <w:color w:val="000000" w:themeColor="text1"/>
          <w:sz w:val="22"/>
          <w:szCs w:val="22"/>
          <w:lang w:val="en-GB"/>
        </w:rPr>
        <w:t>Complications</w:t>
      </w:r>
      <w:r w:rsidRPr="000237FE">
        <w:rPr>
          <w:rFonts w:asciiTheme="minorHAnsi" w:hAnsiTheme="minorHAnsi" w:cs="Arial"/>
          <w:color w:val="000000" w:themeColor="text1"/>
          <w:sz w:val="22"/>
          <w:szCs w:val="22"/>
          <w:lang w:val="en-GB"/>
        </w:rPr>
        <w:t> of </w:t>
      </w:r>
      <w:r w:rsidRPr="000237FE">
        <w:rPr>
          <w:rFonts w:asciiTheme="minorHAnsi" w:hAnsiTheme="minorHAnsi" w:cs="Arial"/>
          <w:bCs/>
          <w:color w:val="000000" w:themeColor="text1"/>
          <w:sz w:val="22"/>
          <w:szCs w:val="22"/>
          <w:lang w:val="en-GB"/>
        </w:rPr>
        <w:t>bariatric surgery</w:t>
      </w:r>
      <w:r w:rsidRPr="000237FE">
        <w:rPr>
          <w:rFonts w:asciiTheme="minorHAnsi" w:hAnsiTheme="minorHAnsi" w:cs="Arial"/>
          <w:color w:val="000000" w:themeColor="text1"/>
          <w:sz w:val="22"/>
          <w:szCs w:val="22"/>
          <w:lang w:val="en-GB"/>
        </w:rPr>
        <w:t xml:space="preserve">: dumping syndrome, reflux and vitamin deficiencies. </w:t>
      </w:r>
      <w:r w:rsidRPr="000237FE">
        <w:rPr>
          <w:rStyle w:val="jrnl"/>
          <w:rFonts w:asciiTheme="minorHAnsi" w:hAnsiTheme="minorHAnsi" w:cs="Arial"/>
          <w:color w:val="000000" w:themeColor="text1"/>
          <w:sz w:val="22"/>
          <w:szCs w:val="22"/>
          <w:lang w:val="en-GB"/>
        </w:rPr>
        <w:t>Best Pract Res Clin Gastroenterol</w:t>
      </w:r>
      <w:r w:rsidRPr="000237FE">
        <w:rPr>
          <w:rFonts w:asciiTheme="minorHAnsi" w:hAnsiTheme="minorHAnsi" w:cs="Arial"/>
          <w:color w:val="000000" w:themeColor="text1"/>
          <w:sz w:val="22"/>
          <w:szCs w:val="22"/>
          <w:lang w:val="en-GB"/>
        </w:rPr>
        <w:t xml:space="preserve"> 2014; 28(4): 741-9. </w:t>
      </w:r>
    </w:p>
    <w:p w14:paraId="2D7BAF14" w14:textId="14058BA9"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t>Lier HØ, Biringer E, Stubhaug B, Tangen T. The impact of preoperative counseling on postoperative treatment adherence in bariatric surgery patients:</w:t>
      </w:r>
      <w:r w:rsidRPr="000237FE">
        <w:rPr>
          <w:rFonts w:asciiTheme="minorHAnsi" w:hAnsiTheme="minorHAnsi" w:cs="Arial"/>
          <w:color w:val="000000" w:themeColor="text1"/>
          <w:sz w:val="22"/>
          <w:szCs w:val="22"/>
          <w:lang w:val="en-GB"/>
        </w:rPr>
        <w:t xml:space="preserve"> a randomized controlled trial. </w:t>
      </w:r>
      <w:r w:rsidRPr="000237FE">
        <w:rPr>
          <w:rStyle w:val="jrnl"/>
          <w:rFonts w:asciiTheme="minorHAnsi" w:hAnsiTheme="minorHAnsi" w:cs="Arial"/>
          <w:color w:val="000000" w:themeColor="text1"/>
          <w:sz w:val="22"/>
          <w:szCs w:val="22"/>
          <w:lang w:val="en-GB"/>
        </w:rPr>
        <w:t>Patient Educ Couns</w:t>
      </w:r>
      <w:r w:rsidRPr="000237FE">
        <w:rPr>
          <w:rFonts w:asciiTheme="minorHAnsi" w:hAnsiTheme="minorHAnsi" w:cs="Arial"/>
          <w:color w:val="000000" w:themeColor="text1"/>
          <w:sz w:val="22"/>
          <w:szCs w:val="22"/>
          <w:lang w:val="en-GB"/>
        </w:rPr>
        <w:t xml:space="preserve"> 2012; 87(3): 336-42.</w:t>
      </w:r>
    </w:p>
    <w:p w14:paraId="7CF8576C" w14:textId="33CB9216" w:rsidR="0073280B" w:rsidRPr="000237FE" w:rsidRDefault="00F23F32" w:rsidP="0073280B">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Times"/>
          <w:color w:val="000000" w:themeColor="text1"/>
          <w:sz w:val="22"/>
          <w:szCs w:val="22"/>
        </w:rPr>
        <w:t>Welbourn R, Small P, Finlay, I, Sarela A, Somers S, Mahawar K. Second National Bariatric Surgery Report. http://www.bomss.org.uk/wp-content/uploads/2014/04/Extract_from_the_NBSR_2014_R</w:t>
      </w:r>
      <w:r w:rsidRPr="000237FE">
        <w:rPr>
          <w:rFonts w:asciiTheme="minorHAnsi" w:hAnsiTheme="minorHAnsi" w:cs="Times"/>
          <w:color w:val="000000" w:themeColor="text1"/>
          <w:sz w:val="22"/>
          <w:szCs w:val="22"/>
        </w:rPr>
        <w:t xml:space="preserve">eport.pdf Last Accessed on 22nd July 2018 </w:t>
      </w:r>
    </w:p>
    <w:p w14:paraId="5E3EBD2C" w14:textId="77777777" w:rsidR="0073280B" w:rsidRPr="000237FE" w:rsidRDefault="00F23F32" w:rsidP="0073280B">
      <w:pPr>
        <w:pStyle w:val="ListParagraph"/>
        <w:spacing w:line="360" w:lineRule="auto"/>
        <w:rPr>
          <w:rFonts w:cs="Times"/>
          <w:color w:val="000000" w:themeColor="text1"/>
          <w:sz w:val="22"/>
          <w:szCs w:val="22"/>
        </w:rPr>
      </w:pPr>
      <w:r w:rsidRPr="000237FE">
        <w:rPr>
          <w:rFonts w:cs="Times"/>
          <w:color w:val="000000" w:themeColor="text1"/>
          <w:sz w:val="22"/>
          <w:szCs w:val="22"/>
        </w:rPr>
        <w:t>Second National Bariatric Surgery Report published in 2014 demonstrating excellent safety and efficacy of bariatric surgery in the United Kingdom for the financial years 2011-13, inclusive.</w:t>
      </w:r>
    </w:p>
    <w:p w14:paraId="27EC3367" w14:textId="7CC54233" w:rsidR="0073280B" w:rsidRPr="000237FE" w:rsidRDefault="00F23F32" w:rsidP="00BD4B80">
      <w:pPr>
        <w:pStyle w:val="ListParagraph"/>
        <w:numPr>
          <w:ilvl w:val="0"/>
          <w:numId w:val="48"/>
        </w:numPr>
        <w:spacing w:line="360" w:lineRule="auto"/>
        <w:rPr>
          <w:color w:val="000000" w:themeColor="text1"/>
          <w:sz w:val="22"/>
          <w:szCs w:val="22"/>
        </w:rPr>
      </w:pPr>
      <w:r w:rsidRPr="000237FE">
        <w:rPr>
          <w:rFonts w:cs="Arial"/>
          <w:color w:val="000000" w:themeColor="text1"/>
          <w:sz w:val="22"/>
          <w:szCs w:val="22"/>
        </w:rPr>
        <w:t>Stevens DJ, Jackson JA,</w:t>
      </w:r>
      <w:r w:rsidRPr="000237FE">
        <w:rPr>
          <w:rFonts w:cs="Arial"/>
          <w:color w:val="000000" w:themeColor="text1"/>
          <w:sz w:val="22"/>
          <w:szCs w:val="22"/>
        </w:rPr>
        <w:t xml:space="preserve"> Howes N, Morgan J. Obesity surgery smartphone apps: a review. </w:t>
      </w:r>
      <w:r w:rsidRPr="000237FE">
        <w:rPr>
          <w:rStyle w:val="jrnl"/>
          <w:rFonts w:cs="Arial"/>
          <w:color w:val="000000" w:themeColor="text1"/>
          <w:sz w:val="22"/>
          <w:szCs w:val="22"/>
        </w:rPr>
        <w:t>Obes Surg</w:t>
      </w:r>
      <w:r w:rsidRPr="000237FE">
        <w:rPr>
          <w:rFonts w:cs="Arial"/>
          <w:color w:val="000000" w:themeColor="text1"/>
          <w:sz w:val="22"/>
          <w:szCs w:val="22"/>
        </w:rPr>
        <w:t xml:space="preserve"> 2014; 24(1): 32-6. </w:t>
      </w:r>
    </w:p>
    <w:p w14:paraId="2B7CB7E8" w14:textId="596D142A" w:rsidR="0073280B" w:rsidRPr="000237FE" w:rsidRDefault="00F23F32" w:rsidP="00BD4B80">
      <w:pPr>
        <w:pStyle w:val="Title"/>
        <w:numPr>
          <w:ilvl w:val="0"/>
          <w:numId w:val="48"/>
        </w:numPr>
        <w:shd w:val="clear" w:color="auto" w:fill="FFFFFF"/>
        <w:spacing w:before="0" w:beforeAutospacing="0" w:after="0" w:afterAutospacing="0" w:line="360" w:lineRule="auto"/>
        <w:rPr>
          <w:rFonts w:asciiTheme="minorHAnsi" w:hAnsiTheme="minorHAnsi" w:cs="Arial"/>
          <w:color w:val="000000" w:themeColor="text1"/>
          <w:sz w:val="22"/>
          <w:szCs w:val="22"/>
          <w:lang w:val="en-GB"/>
        </w:rPr>
      </w:pPr>
      <w:r w:rsidRPr="000237FE">
        <w:rPr>
          <w:rFonts w:asciiTheme="minorHAnsi" w:hAnsiTheme="minorHAnsi" w:cs="Arial"/>
          <w:color w:val="000000" w:themeColor="text1"/>
          <w:sz w:val="22"/>
          <w:szCs w:val="22"/>
          <w:lang w:val="en-GB"/>
        </w:rPr>
        <w:t xml:space="preserve">Court JH, Austin MW. </w:t>
      </w:r>
      <w:r w:rsidRPr="000237FE">
        <w:rPr>
          <w:rFonts w:asciiTheme="minorHAnsi" w:hAnsiTheme="minorHAnsi" w:cs="Arial"/>
          <w:bCs/>
          <w:color w:val="000000" w:themeColor="text1"/>
          <w:sz w:val="22"/>
          <w:szCs w:val="22"/>
          <w:lang w:val="en-GB"/>
        </w:rPr>
        <w:t>Virtual</w:t>
      </w:r>
      <w:r w:rsidRPr="000237FE">
        <w:rPr>
          <w:rFonts w:asciiTheme="minorHAnsi" w:hAnsiTheme="minorHAnsi" w:cs="Arial"/>
          <w:color w:val="000000" w:themeColor="text1"/>
          <w:sz w:val="22"/>
          <w:szCs w:val="22"/>
          <w:lang w:val="en-GB"/>
        </w:rPr>
        <w:t> glaucoma </w:t>
      </w:r>
      <w:r w:rsidRPr="000237FE">
        <w:rPr>
          <w:rFonts w:asciiTheme="minorHAnsi" w:hAnsiTheme="minorHAnsi" w:cs="Arial"/>
          <w:bCs/>
          <w:color w:val="000000" w:themeColor="text1"/>
          <w:sz w:val="22"/>
          <w:szCs w:val="22"/>
          <w:lang w:val="en-GB"/>
        </w:rPr>
        <w:t>clinics</w:t>
      </w:r>
      <w:r w:rsidRPr="000237FE">
        <w:rPr>
          <w:rFonts w:asciiTheme="minorHAnsi" w:hAnsiTheme="minorHAnsi" w:cs="Arial"/>
          <w:color w:val="000000" w:themeColor="text1"/>
          <w:sz w:val="22"/>
          <w:szCs w:val="22"/>
          <w:lang w:val="en-GB"/>
        </w:rPr>
        <w:t>: patient acceptance and quality of patient education compared to standard </w:t>
      </w:r>
      <w:r w:rsidRPr="000237FE">
        <w:rPr>
          <w:rFonts w:asciiTheme="minorHAnsi" w:hAnsiTheme="minorHAnsi" w:cs="Arial"/>
          <w:bCs/>
          <w:color w:val="000000" w:themeColor="text1"/>
          <w:sz w:val="22"/>
          <w:szCs w:val="22"/>
          <w:lang w:val="en-GB"/>
        </w:rPr>
        <w:t>clinics</w:t>
      </w:r>
      <w:r w:rsidRPr="000237FE">
        <w:rPr>
          <w:rFonts w:asciiTheme="minorHAnsi" w:hAnsiTheme="minorHAnsi" w:cs="Arial"/>
          <w:color w:val="000000" w:themeColor="text1"/>
          <w:sz w:val="22"/>
          <w:szCs w:val="22"/>
          <w:lang w:val="en-GB"/>
        </w:rPr>
        <w:t xml:space="preserve">. </w:t>
      </w:r>
      <w:r w:rsidRPr="000237FE">
        <w:rPr>
          <w:rStyle w:val="jrnl"/>
          <w:rFonts w:asciiTheme="minorHAnsi" w:hAnsiTheme="minorHAnsi" w:cs="Arial"/>
          <w:color w:val="000000" w:themeColor="text1"/>
          <w:sz w:val="22"/>
          <w:szCs w:val="22"/>
          <w:lang w:val="en-GB"/>
        </w:rPr>
        <w:t>Clin Ophthalmol</w:t>
      </w:r>
      <w:r w:rsidRPr="000237FE">
        <w:rPr>
          <w:rFonts w:asciiTheme="minorHAnsi" w:hAnsiTheme="minorHAnsi" w:cs="Arial"/>
          <w:color w:val="000000" w:themeColor="text1"/>
          <w:sz w:val="22"/>
          <w:szCs w:val="22"/>
          <w:lang w:val="en-GB"/>
        </w:rPr>
        <w:t xml:space="preserve"> 2015; 9: 745-9. </w:t>
      </w:r>
    </w:p>
    <w:p w14:paraId="61361B72" w14:textId="548FE88D" w:rsidR="00BD4B80" w:rsidRPr="000237FE" w:rsidRDefault="00F23F32" w:rsidP="004E7F27">
      <w:pPr>
        <w:pStyle w:val="ListParagraph"/>
        <w:numPr>
          <w:ilvl w:val="0"/>
          <w:numId w:val="48"/>
        </w:numPr>
        <w:shd w:val="clear" w:color="auto" w:fill="FFFFFF"/>
        <w:spacing w:before="120" w:after="360" w:line="360" w:lineRule="auto"/>
        <w:ind w:left="714" w:hanging="357"/>
        <w:rPr>
          <w:rFonts w:eastAsia="Times New Roman" w:cs="Arial"/>
          <w:color w:val="000000" w:themeColor="text1"/>
          <w:sz w:val="22"/>
          <w:szCs w:val="22"/>
          <w:lang w:val="en" w:eastAsia="en-GB"/>
        </w:rPr>
      </w:pPr>
      <w:r w:rsidRPr="000237FE">
        <w:rPr>
          <w:rFonts w:eastAsia="Times New Roman" w:cs="Arial"/>
          <w:color w:val="000000" w:themeColor="text1"/>
          <w:sz w:val="22"/>
          <w:szCs w:val="22"/>
          <w:lang w:val="en" w:eastAsia="en-GB"/>
        </w:rPr>
        <w:t xml:space="preserve">Guedes BL, Montanha MC, Teixeira JJ, Diniz A, Silva SR, Previdelli I, Nasser D, Yamada SS, Kimura E. Clinicians' prescribing practices for </w:t>
      </w:r>
      <w:r w:rsidRPr="000237FE">
        <w:rPr>
          <w:rFonts w:eastAsia="Times New Roman" w:cs="Arial"/>
          <w:bCs/>
          <w:color w:val="000000" w:themeColor="text1"/>
          <w:sz w:val="22"/>
          <w:szCs w:val="22"/>
          <w:lang w:val="en" w:eastAsia="en-GB"/>
        </w:rPr>
        <w:t>bariatric</w:t>
      </w:r>
      <w:r w:rsidRPr="000237FE">
        <w:rPr>
          <w:rFonts w:eastAsia="Times New Roman" w:cs="Arial"/>
          <w:color w:val="000000" w:themeColor="text1"/>
          <w:sz w:val="22"/>
          <w:szCs w:val="22"/>
          <w:lang w:val="en" w:eastAsia="en-GB"/>
        </w:rPr>
        <w:t xml:space="preserve"> surgery patients: is there an issue? J Clin Pharm Ther 2015; 40(1): 104-9.</w:t>
      </w:r>
    </w:p>
    <w:p w14:paraId="370420C8" w14:textId="6A9BEE17" w:rsidR="00AF4D08" w:rsidRPr="000237FE" w:rsidRDefault="00F23F32" w:rsidP="004E7F27">
      <w:pPr>
        <w:pStyle w:val="ListParagraph"/>
        <w:numPr>
          <w:ilvl w:val="0"/>
          <w:numId w:val="48"/>
        </w:numPr>
        <w:shd w:val="clear" w:color="auto" w:fill="FFFFFF"/>
        <w:spacing w:before="120" w:after="360" w:line="360" w:lineRule="auto"/>
        <w:ind w:left="714" w:hanging="357"/>
        <w:rPr>
          <w:rFonts w:eastAsia="Times New Roman" w:cs="Arial"/>
          <w:color w:val="000000" w:themeColor="text1"/>
          <w:sz w:val="22"/>
          <w:szCs w:val="22"/>
          <w:lang w:val="en" w:eastAsia="en-GB"/>
        </w:rPr>
      </w:pPr>
      <w:r w:rsidRPr="000237FE">
        <w:rPr>
          <w:rFonts w:eastAsia="Times New Roman" w:cs="Arial"/>
          <w:color w:val="000000" w:themeColor="text1"/>
          <w:sz w:val="22"/>
          <w:szCs w:val="22"/>
          <w:lang w:val="en" w:eastAsia="en-GB"/>
        </w:rPr>
        <w:t>Dunstan MJ, Molena EJ, Ratnasing</w:t>
      </w:r>
      <w:r w:rsidRPr="000237FE">
        <w:rPr>
          <w:rFonts w:eastAsia="Times New Roman" w:cs="Arial"/>
          <w:color w:val="000000" w:themeColor="text1"/>
          <w:sz w:val="22"/>
          <w:szCs w:val="22"/>
          <w:lang w:val="en" w:eastAsia="en-GB"/>
        </w:rPr>
        <w:t xml:space="preserve">ham K, Kamocka A, Smith NC, Humadi S, Irukulla S. Variations in oral vitamin and mineral supplementation following </w:t>
      </w:r>
      <w:r w:rsidRPr="000237FE">
        <w:rPr>
          <w:rFonts w:eastAsia="Times New Roman" w:cs="Arial"/>
          <w:bCs/>
          <w:color w:val="000000" w:themeColor="text1"/>
          <w:sz w:val="22"/>
          <w:szCs w:val="22"/>
          <w:lang w:val="en" w:eastAsia="en-GB"/>
        </w:rPr>
        <w:t>bariatric</w:t>
      </w:r>
      <w:r w:rsidRPr="000237FE">
        <w:rPr>
          <w:rFonts w:eastAsia="Times New Roman" w:cs="Arial"/>
          <w:color w:val="000000" w:themeColor="text1"/>
          <w:sz w:val="22"/>
          <w:szCs w:val="22"/>
          <w:lang w:val="en" w:eastAsia="en-GB"/>
        </w:rPr>
        <w:t xml:space="preserve"> gastric bypass surgery: a national survey. Obes Surg 2015; 25(4): 648-55. </w:t>
      </w:r>
    </w:p>
    <w:p w14:paraId="661109ED" w14:textId="581A4E23" w:rsidR="000237FE" w:rsidRPr="000237FE" w:rsidRDefault="00F23F32" w:rsidP="00A606A0">
      <w:pPr>
        <w:pStyle w:val="ListParagraph"/>
        <w:numPr>
          <w:ilvl w:val="0"/>
          <w:numId w:val="48"/>
        </w:numPr>
        <w:shd w:val="clear" w:color="auto" w:fill="FFFFFF"/>
        <w:spacing w:line="360" w:lineRule="auto"/>
        <w:rPr>
          <w:rFonts w:cs="Arial"/>
          <w:color w:val="000000" w:themeColor="text1"/>
          <w:sz w:val="22"/>
          <w:szCs w:val="22"/>
        </w:rPr>
      </w:pPr>
      <w:r w:rsidRPr="000237FE">
        <w:rPr>
          <w:rFonts w:eastAsia="Times New Roman" w:cs="Arial"/>
          <w:color w:val="000000" w:themeColor="text1"/>
          <w:sz w:val="22"/>
          <w:szCs w:val="22"/>
          <w:lang w:val="en" w:eastAsia="en-GB"/>
        </w:rPr>
        <w:t xml:space="preserve">Auspitz M, Cleghorn MC, Azin A, Sockalingam S, Quereshy </w:t>
      </w:r>
      <w:r w:rsidRPr="000237FE">
        <w:rPr>
          <w:rFonts w:eastAsia="Times New Roman" w:cs="Arial"/>
          <w:color w:val="000000" w:themeColor="text1"/>
          <w:sz w:val="22"/>
          <w:szCs w:val="22"/>
          <w:lang w:val="en" w:eastAsia="en-GB"/>
        </w:rPr>
        <w:t xml:space="preserve">FA, Okrainec A, Jackson TD. Knowledge and Perception of </w:t>
      </w:r>
      <w:r w:rsidRPr="000237FE">
        <w:rPr>
          <w:rFonts w:eastAsia="Times New Roman" w:cs="Arial"/>
          <w:bCs/>
          <w:color w:val="000000" w:themeColor="text1"/>
          <w:sz w:val="22"/>
          <w:szCs w:val="22"/>
          <w:lang w:val="en" w:eastAsia="en-GB"/>
        </w:rPr>
        <w:t>Bariatric</w:t>
      </w:r>
      <w:r w:rsidRPr="000237FE">
        <w:rPr>
          <w:rFonts w:eastAsia="Times New Roman" w:cs="Arial"/>
          <w:color w:val="000000" w:themeColor="text1"/>
          <w:sz w:val="22"/>
          <w:szCs w:val="22"/>
          <w:lang w:val="en" w:eastAsia="en-GB"/>
        </w:rPr>
        <w:t xml:space="preserve"> Surgery Among Primary Care Physicians: a Survey of Family Doctors in Ontario. Obes Surg 2016; 26(9): 2022-2028</w:t>
      </w:r>
    </w:p>
    <w:p w14:paraId="6AA80FAD" w14:textId="36B6BC6A" w:rsidR="0073280B" w:rsidRPr="000237FE" w:rsidRDefault="00F23F32" w:rsidP="00A606A0">
      <w:pPr>
        <w:pStyle w:val="ListParagraph"/>
        <w:numPr>
          <w:ilvl w:val="0"/>
          <w:numId w:val="48"/>
        </w:numPr>
        <w:shd w:val="clear" w:color="auto" w:fill="FFFFFF"/>
        <w:spacing w:line="360" w:lineRule="auto"/>
        <w:rPr>
          <w:rFonts w:cs="Arial"/>
          <w:color w:val="000000" w:themeColor="text1"/>
          <w:sz w:val="22"/>
          <w:szCs w:val="22"/>
        </w:rPr>
      </w:pPr>
      <w:r w:rsidRPr="000237FE">
        <w:rPr>
          <w:rFonts w:cs="Arial"/>
          <w:color w:val="000000" w:themeColor="text1"/>
          <w:sz w:val="22"/>
          <w:szCs w:val="22"/>
        </w:rPr>
        <w:t>Hood MM, Kelly MC, Feig EH, Webb V, Bradley LE, Corsica J. Measurement of adher</w:t>
      </w:r>
      <w:r w:rsidRPr="000237FE">
        <w:rPr>
          <w:rFonts w:cs="Arial"/>
          <w:color w:val="000000" w:themeColor="text1"/>
          <w:sz w:val="22"/>
          <w:szCs w:val="22"/>
        </w:rPr>
        <w:t xml:space="preserve">ence in bariatric surgery: a systematic review. </w:t>
      </w:r>
      <w:r w:rsidRPr="000237FE">
        <w:rPr>
          <w:rStyle w:val="jrnl"/>
          <w:rFonts w:cs="Arial"/>
          <w:color w:val="000000" w:themeColor="text1"/>
          <w:sz w:val="22"/>
          <w:szCs w:val="22"/>
        </w:rPr>
        <w:t>Surg Obes Relat Dis</w:t>
      </w:r>
      <w:r w:rsidRPr="000237FE">
        <w:rPr>
          <w:rFonts w:cs="Arial"/>
          <w:color w:val="000000" w:themeColor="text1"/>
          <w:sz w:val="22"/>
          <w:szCs w:val="22"/>
        </w:rPr>
        <w:t>. 2018 Apr 25. pii: S1550-7289(18)30221-1. doi: 10.1016/j.soard.2018.04.013. [Epub ahead of print] Review.</w:t>
      </w:r>
    </w:p>
    <w:p w14:paraId="3E487C17"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7DCD611C" w14:textId="77777777" w:rsidR="004B5062" w:rsidRPr="000237FE" w:rsidRDefault="004B5062" w:rsidP="006859BA">
      <w:pPr>
        <w:widowControl w:val="0"/>
        <w:autoSpaceDE w:val="0"/>
        <w:autoSpaceDN w:val="0"/>
        <w:adjustRightInd w:val="0"/>
        <w:spacing w:line="360" w:lineRule="auto"/>
        <w:rPr>
          <w:rFonts w:cs="Arial"/>
          <w:b/>
          <w:bCs/>
          <w:color w:val="000000" w:themeColor="text1"/>
          <w:sz w:val="22"/>
          <w:szCs w:val="22"/>
        </w:rPr>
      </w:pPr>
    </w:p>
    <w:p w14:paraId="6EAAA27F" w14:textId="77777777" w:rsidR="006859BA" w:rsidRPr="000237FE" w:rsidRDefault="006859BA" w:rsidP="006859BA">
      <w:pPr>
        <w:widowControl w:val="0"/>
        <w:autoSpaceDE w:val="0"/>
        <w:autoSpaceDN w:val="0"/>
        <w:adjustRightInd w:val="0"/>
        <w:spacing w:line="360" w:lineRule="auto"/>
        <w:rPr>
          <w:rFonts w:cs="Arial"/>
          <w:b/>
          <w:bCs/>
          <w:color w:val="000000" w:themeColor="text1"/>
          <w:sz w:val="22"/>
          <w:szCs w:val="22"/>
        </w:rPr>
      </w:pPr>
    </w:p>
    <w:p w14:paraId="2328C39F" w14:textId="77777777" w:rsidR="006859BA" w:rsidRPr="000237FE" w:rsidRDefault="006859BA" w:rsidP="006859BA">
      <w:pPr>
        <w:widowControl w:val="0"/>
        <w:autoSpaceDE w:val="0"/>
        <w:autoSpaceDN w:val="0"/>
        <w:adjustRightInd w:val="0"/>
        <w:spacing w:line="360" w:lineRule="auto"/>
        <w:rPr>
          <w:rFonts w:cs="Arial"/>
          <w:b/>
          <w:bCs/>
          <w:color w:val="000000" w:themeColor="text1"/>
          <w:sz w:val="22"/>
          <w:szCs w:val="22"/>
        </w:rPr>
      </w:pPr>
    </w:p>
    <w:p w14:paraId="44D3AA22" w14:textId="77777777" w:rsidR="00153699" w:rsidRDefault="00153699" w:rsidP="006859BA">
      <w:pPr>
        <w:widowControl w:val="0"/>
        <w:autoSpaceDE w:val="0"/>
        <w:autoSpaceDN w:val="0"/>
        <w:adjustRightInd w:val="0"/>
        <w:spacing w:line="360" w:lineRule="auto"/>
        <w:rPr>
          <w:rFonts w:cs="Arial"/>
          <w:b/>
          <w:bCs/>
          <w:color w:val="000000" w:themeColor="text1"/>
          <w:sz w:val="22"/>
          <w:szCs w:val="22"/>
        </w:rPr>
      </w:pPr>
    </w:p>
    <w:p w14:paraId="4B135872" w14:textId="77777777" w:rsidR="004B5062" w:rsidRPr="000237FE" w:rsidRDefault="00F23F32" w:rsidP="006859BA">
      <w:pPr>
        <w:widowControl w:val="0"/>
        <w:autoSpaceDE w:val="0"/>
        <w:autoSpaceDN w:val="0"/>
        <w:adjustRightInd w:val="0"/>
        <w:spacing w:line="360" w:lineRule="auto"/>
        <w:rPr>
          <w:rFonts w:cs="Arial"/>
          <w:bCs/>
          <w:color w:val="000000" w:themeColor="text1"/>
          <w:sz w:val="22"/>
          <w:szCs w:val="22"/>
        </w:rPr>
      </w:pPr>
      <w:r w:rsidRPr="000237FE">
        <w:rPr>
          <w:rFonts w:cs="Arial"/>
          <w:b/>
          <w:bCs/>
          <w:color w:val="000000" w:themeColor="text1"/>
          <w:sz w:val="22"/>
          <w:szCs w:val="22"/>
        </w:rPr>
        <w:lastRenderedPageBreak/>
        <w:t>Abbreviations:</w:t>
      </w:r>
    </w:p>
    <w:p w14:paraId="4034EF32" w14:textId="77777777" w:rsidR="004B5062" w:rsidRPr="000237FE" w:rsidRDefault="004B5062" w:rsidP="006859BA">
      <w:pPr>
        <w:spacing w:line="360" w:lineRule="auto"/>
        <w:rPr>
          <w:b/>
          <w:color w:val="000000" w:themeColor="text1"/>
          <w:sz w:val="22"/>
          <w:szCs w:val="22"/>
        </w:rPr>
      </w:pPr>
    </w:p>
    <w:p w14:paraId="235F06AE" w14:textId="46150652" w:rsidR="00E6607E" w:rsidRPr="000237FE" w:rsidRDefault="00F23F32" w:rsidP="006859BA">
      <w:pPr>
        <w:spacing w:line="360" w:lineRule="auto"/>
        <w:rPr>
          <w:rFonts w:cs="Arial"/>
          <w:bCs/>
          <w:color w:val="000000" w:themeColor="text1"/>
          <w:sz w:val="22"/>
          <w:szCs w:val="22"/>
        </w:rPr>
      </w:pPr>
      <w:r w:rsidRPr="000237FE">
        <w:rPr>
          <w:rFonts w:cs="Arial"/>
          <w:b/>
          <w:bCs/>
          <w:color w:val="000000" w:themeColor="text1"/>
          <w:sz w:val="22"/>
          <w:szCs w:val="22"/>
        </w:rPr>
        <w:t xml:space="preserve">UK: </w:t>
      </w:r>
      <w:r w:rsidRPr="000237FE">
        <w:rPr>
          <w:rFonts w:cs="Arial"/>
          <w:bCs/>
          <w:color w:val="000000" w:themeColor="text1"/>
          <w:sz w:val="22"/>
          <w:szCs w:val="22"/>
        </w:rPr>
        <w:t>United Kingdom</w:t>
      </w:r>
    </w:p>
    <w:p w14:paraId="417A15E1" w14:textId="03A641DE" w:rsidR="0052603F" w:rsidRPr="000237FE" w:rsidRDefault="00F23F32" w:rsidP="006859BA">
      <w:pPr>
        <w:spacing w:line="360" w:lineRule="auto"/>
        <w:rPr>
          <w:rFonts w:cs="Arial"/>
          <w:bCs/>
          <w:color w:val="000000" w:themeColor="text1"/>
          <w:sz w:val="22"/>
          <w:szCs w:val="22"/>
        </w:rPr>
      </w:pPr>
      <w:r w:rsidRPr="000237FE">
        <w:rPr>
          <w:rFonts w:cs="Arial"/>
          <w:b/>
          <w:bCs/>
          <w:color w:val="000000" w:themeColor="text1"/>
          <w:sz w:val="22"/>
          <w:szCs w:val="22"/>
        </w:rPr>
        <w:t>RYGB:</w:t>
      </w:r>
      <w:r w:rsidRPr="000237FE">
        <w:rPr>
          <w:rFonts w:cs="Arial"/>
          <w:bCs/>
          <w:color w:val="000000" w:themeColor="text1"/>
          <w:sz w:val="22"/>
          <w:szCs w:val="22"/>
        </w:rPr>
        <w:t xml:space="preserve"> Roux-en-Y Gastric Bypass</w:t>
      </w:r>
    </w:p>
    <w:p w14:paraId="229EFF1C" w14:textId="77777777" w:rsidR="00E6607E" w:rsidRPr="000237FE" w:rsidRDefault="00E6607E" w:rsidP="006859BA">
      <w:pPr>
        <w:spacing w:line="360" w:lineRule="auto"/>
        <w:rPr>
          <w:rFonts w:cs="Arial"/>
          <w:b/>
          <w:bCs/>
          <w:color w:val="000000" w:themeColor="text1"/>
          <w:sz w:val="22"/>
          <w:szCs w:val="22"/>
        </w:rPr>
      </w:pPr>
    </w:p>
    <w:p w14:paraId="50CB8313" w14:textId="77777777" w:rsidR="004B5062" w:rsidRPr="000237FE" w:rsidRDefault="004B5062" w:rsidP="006859BA">
      <w:pPr>
        <w:spacing w:line="360" w:lineRule="auto"/>
        <w:rPr>
          <w:color w:val="000000" w:themeColor="text1"/>
          <w:sz w:val="22"/>
          <w:szCs w:val="22"/>
        </w:rPr>
      </w:pPr>
    </w:p>
    <w:p w14:paraId="2A705954" w14:textId="77777777" w:rsidR="004B5062" w:rsidRPr="000237FE" w:rsidRDefault="004B5062" w:rsidP="006859BA">
      <w:pPr>
        <w:spacing w:line="360" w:lineRule="auto"/>
        <w:rPr>
          <w:rFonts w:cs="Arial"/>
          <w:b/>
          <w:bCs/>
          <w:color w:val="000000" w:themeColor="text1"/>
          <w:sz w:val="22"/>
          <w:szCs w:val="22"/>
        </w:rPr>
      </w:pPr>
    </w:p>
    <w:p w14:paraId="331FB4CC" w14:textId="77777777" w:rsidR="004B5062" w:rsidRPr="000237FE" w:rsidRDefault="004B5062" w:rsidP="006859BA">
      <w:pPr>
        <w:spacing w:line="360" w:lineRule="auto"/>
        <w:rPr>
          <w:b/>
          <w:color w:val="000000" w:themeColor="text1"/>
          <w:sz w:val="22"/>
          <w:szCs w:val="22"/>
        </w:rPr>
      </w:pPr>
    </w:p>
    <w:p w14:paraId="6267C24F" w14:textId="77777777" w:rsidR="004B5062" w:rsidRPr="000237FE" w:rsidRDefault="004B5062" w:rsidP="006859BA">
      <w:pPr>
        <w:spacing w:line="360" w:lineRule="auto"/>
        <w:rPr>
          <w:b/>
          <w:color w:val="000000" w:themeColor="text1"/>
          <w:sz w:val="22"/>
          <w:szCs w:val="22"/>
        </w:rPr>
      </w:pPr>
    </w:p>
    <w:p w14:paraId="6CF9D63C"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79CA61F"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F9DC382"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26240AC"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E57D648"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1AC47328"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7D8287B1"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139C7A0E"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D9A4909"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32F0ABBF"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55F9912E"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624386E6"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539B02B1"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7CC311AB"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6289D75D"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5D17E991"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79685742"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32E87B49"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1BCE602F"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574CBB8C"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35C3C6D9"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32B03645"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2D1EBAD3"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0EF20E9E"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77276E54"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3EC08FCA"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7C591B36"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317317A5" w14:textId="5CC3A9D6" w:rsidR="00BF3220" w:rsidRDefault="00F23F32" w:rsidP="006859B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lastRenderedPageBreak/>
        <w:t>Table 1</w:t>
      </w:r>
      <w:r w:rsidR="00153699">
        <w:rPr>
          <w:rFonts w:cs="Arial"/>
          <w:b/>
          <w:color w:val="000000" w:themeColor="text1"/>
          <w:sz w:val="22"/>
          <w:szCs w:val="22"/>
        </w:rPr>
        <w:t xml:space="preserve">: </w:t>
      </w:r>
      <w:r w:rsidRPr="000237FE">
        <w:rPr>
          <w:rFonts w:cs="Arial"/>
          <w:b/>
          <w:color w:val="000000" w:themeColor="text1"/>
          <w:sz w:val="22"/>
          <w:szCs w:val="22"/>
        </w:rPr>
        <w:t>Patients’ response on if their bariatric teams have recommended any lifelong mineral/vitamin supplementation</w:t>
      </w:r>
    </w:p>
    <w:p w14:paraId="0732BF82" w14:textId="77777777" w:rsidR="00153699" w:rsidRPr="000237FE" w:rsidRDefault="00153699" w:rsidP="006859BA">
      <w:pPr>
        <w:widowControl w:val="0"/>
        <w:autoSpaceDE w:val="0"/>
        <w:autoSpaceDN w:val="0"/>
        <w:adjustRightInd w:val="0"/>
        <w:spacing w:line="360" w:lineRule="auto"/>
        <w:rPr>
          <w:rFonts w:cs="Arial"/>
          <w:b/>
          <w:color w:val="000000" w:themeColor="text1"/>
          <w:sz w:val="22"/>
          <w:szCs w:val="22"/>
        </w:rPr>
      </w:pPr>
    </w:p>
    <w:tbl>
      <w:tblPr>
        <w:tblStyle w:val="TableGrid"/>
        <w:tblW w:w="0" w:type="auto"/>
        <w:tblLook w:val="04A0" w:firstRow="1" w:lastRow="0" w:firstColumn="1" w:lastColumn="0" w:noHBand="0" w:noVBand="1"/>
      </w:tblPr>
      <w:tblGrid>
        <w:gridCol w:w="6913"/>
        <w:gridCol w:w="2935"/>
      </w:tblGrid>
      <w:tr w:rsidR="00600D88" w14:paraId="49A1DC60" w14:textId="77777777" w:rsidTr="00BF3220">
        <w:tc>
          <w:tcPr>
            <w:tcW w:w="6913" w:type="dxa"/>
          </w:tcPr>
          <w:p w14:paraId="027F12D4" w14:textId="324CE61B" w:rsidR="00BF3220" w:rsidRPr="000237FE" w:rsidRDefault="00F23F32" w:rsidP="006859B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t>Any recommendation from your bariatric team for lifelong mineral/vitamin supplementation</w:t>
            </w:r>
            <w:r w:rsidR="00CF76DD" w:rsidRPr="000237FE">
              <w:rPr>
                <w:rFonts w:cs="Arial"/>
                <w:b/>
                <w:color w:val="000000" w:themeColor="text1"/>
                <w:sz w:val="22"/>
                <w:szCs w:val="22"/>
              </w:rPr>
              <w:t>?</w:t>
            </w:r>
          </w:p>
        </w:tc>
        <w:tc>
          <w:tcPr>
            <w:tcW w:w="2935" w:type="dxa"/>
          </w:tcPr>
          <w:p w14:paraId="60020C61" w14:textId="697D3A2A" w:rsidR="00BF3220" w:rsidRPr="000237FE" w:rsidRDefault="00F23F32" w:rsidP="006859B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t>Frequency (n= 529)</w:t>
            </w:r>
          </w:p>
        </w:tc>
      </w:tr>
      <w:tr w:rsidR="00600D88" w14:paraId="591912B4" w14:textId="77777777" w:rsidTr="00BF3220">
        <w:tc>
          <w:tcPr>
            <w:tcW w:w="6913" w:type="dxa"/>
          </w:tcPr>
          <w:p w14:paraId="6190385F" w14:textId="42DEE869" w:rsidR="00BF3220" w:rsidRPr="000237FE" w:rsidRDefault="00F23F32" w:rsidP="006859B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Yes</w:t>
            </w:r>
          </w:p>
        </w:tc>
        <w:tc>
          <w:tcPr>
            <w:tcW w:w="2935" w:type="dxa"/>
          </w:tcPr>
          <w:p w14:paraId="74CF8B1F" w14:textId="02B33170" w:rsidR="00BF3220" w:rsidRPr="000237FE" w:rsidRDefault="00F23F32" w:rsidP="006859B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93.0 %</w:t>
            </w:r>
          </w:p>
        </w:tc>
      </w:tr>
      <w:tr w:rsidR="00600D88" w14:paraId="29237DA7" w14:textId="77777777" w:rsidTr="00BF3220">
        <w:tc>
          <w:tcPr>
            <w:tcW w:w="6913" w:type="dxa"/>
          </w:tcPr>
          <w:p w14:paraId="31EF79B4" w14:textId="748861BA" w:rsidR="00BF3220" w:rsidRPr="000237FE" w:rsidRDefault="00F23F32" w:rsidP="006859B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No</w:t>
            </w:r>
          </w:p>
        </w:tc>
        <w:tc>
          <w:tcPr>
            <w:tcW w:w="2935" w:type="dxa"/>
          </w:tcPr>
          <w:p w14:paraId="4B1CC0F6" w14:textId="5CC1E959" w:rsidR="00BF3220" w:rsidRPr="000237FE" w:rsidRDefault="00F23F32" w:rsidP="006859B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5.0%</w:t>
            </w:r>
          </w:p>
        </w:tc>
      </w:tr>
      <w:tr w:rsidR="00600D88" w14:paraId="3151E913" w14:textId="77777777" w:rsidTr="00BF3220">
        <w:tc>
          <w:tcPr>
            <w:tcW w:w="6913" w:type="dxa"/>
          </w:tcPr>
          <w:p w14:paraId="519832CE" w14:textId="2F7C3D2D" w:rsidR="00BF3220" w:rsidRPr="000237FE" w:rsidRDefault="00F23F32" w:rsidP="006859B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Not sure</w:t>
            </w:r>
          </w:p>
        </w:tc>
        <w:tc>
          <w:tcPr>
            <w:tcW w:w="2935" w:type="dxa"/>
          </w:tcPr>
          <w:p w14:paraId="56E1D915" w14:textId="1621D147" w:rsidR="00BF3220" w:rsidRPr="000237FE" w:rsidRDefault="00F23F32" w:rsidP="006859B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1.0%</w:t>
            </w:r>
          </w:p>
        </w:tc>
      </w:tr>
      <w:tr w:rsidR="00600D88" w14:paraId="04A649B5" w14:textId="77777777" w:rsidTr="00BF3220">
        <w:tc>
          <w:tcPr>
            <w:tcW w:w="6913" w:type="dxa"/>
          </w:tcPr>
          <w:p w14:paraId="2E674DB4" w14:textId="4C43B6A0" w:rsidR="00BF3220" w:rsidRPr="000237FE" w:rsidRDefault="00F23F32" w:rsidP="006859B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Other</w:t>
            </w:r>
          </w:p>
        </w:tc>
        <w:tc>
          <w:tcPr>
            <w:tcW w:w="2935" w:type="dxa"/>
          </w:tcPr>
          <w:p w14:paraId="4C1CB706" w14:textId="2A665162" w:rsidR="00BF3220" w:rsidRPr="000237FE" w:rsidRDefault="00F23F32" w:rsidP="006859B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1.0%</w:t>
            </w:r>
          </w:p>
        </w:tc>
      </w:tr>
    </w:tbl>
    <w:p w14:paraId="3E38FF46" w14:textId="19BE37E5" w:rsidR="00BF3220" w:rsidRPr="000237FE" w:rsidRDefault="00BF3220" w:rsidP="006859BA">
      <w:pPr>
        <w:widowControl w:val="0"/>
        <w:autoSpaceDE w:val="0"/>
        <w:autoSpaceDN w:val="0"/>
        <w:adjustRightInd w:val="0"/>
        <w:spacing w:line="360" w:lineRule="auto"/>
        <w:rPr>
          <w:rFonts w:cs="Arial"/>
          <w:b/>
          <w:color w:val="000000" w:themeColor="text1"/>
          <w:sz w:val="22"/>
          <w:szCs w:val="22"/>
        </w:rPr>
      </w:pPr>
    </w:p>
    <w:p w14:paraId="577A9F95"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0175D6DD"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20C093A9"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16ED76CA"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2EF2F1CC"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3932E91A"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71255F4D"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41C5EED4"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61681D8B"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7242583A"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763F9723"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0096137A"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1875E93E"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7E81B2A8"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50AFD925"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052A374A"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3F97B300"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39BAEBC7"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52F416E5"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791F34B7"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3D365567"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6877333F"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3FF5E821"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57D71793" w14:textId="77777777" w:rsidR="00527983" w:rsidRPr="000237FE" w:rsidRDefault="00527983" w:rsidP="00CF76DD">
      <w:pPr>
        <w:widowControl w:val="0"/>
        <w:autoSpaceDE w:val="0"/>
        <w:autoSpaceDN w:val="0"/>
        <w:adjustRightInd w:val="0"/>
        <w:spacing w:line="360" w:lineRule="auto"/>
        <w:rPr>
          <w:rFonts w:cs="Arial"/>
          <w:b/>
          <w:color w:val="000000" w:themeColor="text1"/>
          <w:sz w:val="22"/>
          <w:szCs w:val="22"/>
        </w:rPr>
      </w:pPr>
    </w:p>
    <w:p w14:paraId="5957572C" w14:textId="77777777" w:rsidR="00153699" w:rsidRDefault="00153699" w:rsidP="00CF76DD">
      <w:pPr>
        <w:widowControl w:val="0"/>
        <w:autoSpaceDE w:val="0"/>
        <w:autoSpaceDN w:val="0"/>
        <w:adjustRightInd w:val="0"/>
        <w:spacing w:line="360" w:lineRule="auto"/>
        <w:rPr>
          <w:rFonts w:cs="Arial"/>
          <w:b/>
          <w:color w:val="000000" w:themeColor="text1"/>
          <w:sz w:val="22"/>
          <w:szCs w:val="22"/>
        </w:rPr>
      </w:pPr>
    </w:p>
    <w:p w14:paraId="06B82A6D" w14:textId="77777777" w:rsidR="00153699" w:rsidRDefault="00153699" w:rsidP="00CF76DD">
      <w:pPr>
        <w:widowControl w:val="0"/>
        <w:autoSpaceDE w:val="0"/>
        <w:autoSpaceDN w:val="0"/>
        <w:adjustRightInd w:val="0"/>
        <w:spacing w:line="360" w:lineRule="auto"/>
        <w:rPr>
          <w:rFonts w:cs="Arial"/>
          <w:b/>
          <w:color w:val="000000" w:themeColor="text1"/>
          <w:sz w:val="22"/>
          <w:szCs w:val="22"/>
        </w:rPr>
      </w:pPr>
    </w:p>
    <w:p w14:paraId="40B578A2" w14:textId="4E7313D0" w:rsidR="00CF76DD" w:rsidRPr="000237FE" w:rsidRDefault="00F23F32" w:rsidP="00CF76DD">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lastRenderedPageBreak/>
        <w:t>Table 2</w:t>
      </w:r>
      <w:r w:rsidR="00153699">
        <w:rPr>
          <w:rFonts w:cs="Arial"/>
          <w:b/>
          <w:color w:val="000000" w:themeColor="text1"/>
          <w:sz w:val="22"/>
          <w:szCs w:val="22"/>
        </w:rPr>
        <w:t xml:space="preserve">: </w:t>
      </w:r>
      <w:r w:rsidRPr="000237FE">
        <w:rPr>
          <w:rFonts w:cs="Arial"/>
          <w:b/>
          <w:color w:val="000000" w:themeColor="text1"/>
          <w:sz w:val="22"/>
          <w:szCs w:val="22"/>
        </w:rPr>
        <w:t>Patients’ response on if they knew which supplements to take</w:t>
      </w:r>
    </w:p>
    <w:p w14:paraId="3D11769C" w14:textId="77777777" w:rsidR="00CF76DD" w:rsidRPr="000237FE" w:rsidRDefault="00CF76DD" w:rsidP="00CF76DD">
      <w:pPr>
        <w:widowControl w:val="0"/>
        <w:autoSpaceDE w:val="0"/>
        <w:autoSpaceDN w:val="0"/>
        <w:adjustRightInd w:val="0"/>
        <w:spacing w:line="360" w:lineRule="auto"/>
        <w:rPr>
          <w:rFonts w:cs="Arial"/>
          <w:b/>
          <w:color w:val="000000" w:themeColor="text1"/>
          <w:sz w:val="22"/>
          <w:szCs w:val="22"/>
        </w:rPr>
      </w:pPr>
    </w:p>
    <w:tbl>
      <w:tblPr>
        <w:tblStyle w:val="TableGrid"/>
        <w:tblW w:w="0" w:type="auto"/>
        <w:tblLook w:val="04A0" w:firstRow="1" w:lastRow="0" w:firstColumn="1" w:lastColumn="0" w:noHBand="0" w:noVBand="1"/>
      </w:tblPr>
      <w:tblGrid>
        <w:gridCol w:w="6913"/>
        <w:gridCol w:w="2935"/>
      </w:tblGrid>
      <w:tr w:rsidR="00600D88" w14:paraId="7736BCDF" w14:textId="77777777" w:rsidTr="0072533A">
        <w:tc>
          <w:tcPr>
            <w:tcW w:w="6913" w:type="dxa"/>
          </w:tcPr>
          <w:p w14:paraId="0CE1B074" w14:textId="1F7A22AF" w:rsidR="00CF76DD" w:rsidRPr="000237FE" w:rsidRDefault="00F23F32" w:rsidP="0072533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t>If you have been recommended lifelong supplements, do you know which supplements to take?</w:t>
            </w:r>
          </w:p>
        </w:tc>
        <w:tc>
          <w:tcPr>
            <w:tcW w:w="2935" w:type="dxa"/>
          </w:tcPr>
          <w:p w14:paraId="493AFE33" w14:textId="7FBDC89B" w:rsidR="00CF76DD" w:rsidRPr="000237FE" w:rsidRDefault="00F23F32" w:rsidP="0072533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t>Frequency (n= 497)</w:t>
            </w:r>
          </w:p>
        </w:tc>
      </w:tr>
      <w:tr w:rsidR="00600D88" w14:paraId="6B58ECE6" w14:textId="77777777" w:rsidTr="0072533A">
        <w:tc>
          <w:tcPr>
            <w:tcW w:w="6913" w:type="dxa"/>
          </w:tcPr>
          <w:p w14:paraId="09F8A8C2" w14:textId="2B915D4E" w:rsidR="00CF76DD"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Yes,</w:t>
            </w:r>
            <w:r w:rsidRPr="000237FE">
              <w:rPr>
                <w:rFonts w:cs="Arial"/>
                <w:color w:val="000000" w:themeColor="text1"/>
                <w:sz w:val="22"/>
                <w:szCs w:val="22"/>
              </w:rPr>
              <w:t xml:space="preserve"> all of them</w:t>
            </w:r>
          </w:p>
        </w:tc>
        <w:tc>
          <w:tcPr>
            <w:tcW w:w="2935" w:type="dxa"/>
          </w:tcPr>
          <w:p w14:paraId="236EC3C4" w14:textId="1205C4F4" w:rsidR="00CF76DD"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86.0 %</w:t>
            </w:r>
          </w:p>
        </w:tc>
      </w:tr>
      <w:tr w:rsidR="00600D88" w14:paraId="35B81497" w14:textId="77777777" w:rsidTr="0072533A">
        <w:tc>
          <w:tcPr>
            <w:tcW w:w="6913" w:type="dxa"/>
          </w:tcPr>
          <w:p w14:paraId="4D852452" w14:textId="7CF45F8C" w:rsidR="00CF76DD"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Yes, some of them</w:t>
            </w:r>
          </w:p>
        </w:tc>
        <w:tc>
          <w:tcPr>
            <w:tcW w:w="2935" w:type="dxa"/>
          </w:tcPr>
          <w:p w14:paraId="07CF45DE" w14:textId="70D9A21A" w:rsidR="00CF76DD"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9.0%</w:t>
            </w:r>
          </w:p>
        </w:tc>
      </w:tr>
      <w:tr w:rsidR="00600D88" w14:paraId="27E25866" w14:textId="77777777" w:rsidTr="0072533A">
        <w:tc>
          <w:tcPr>
            <w:tcW w:w="6913" w:type="dxa"/>
          </w:tcPr>
          <w:p w14:paraId="71FAAE82" w14:textId="6717D938" w:rsidR="00CF76DD"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N</w:t>
            </w:r>
            <w:r w:rsidR="0089519A" w:rsidRPr="000237FE">
              <w:rPr>
                <w:rFonts w:cs="Arial"/>
                <w:color w:val="000000" w:themeColor="text1"/>
                <w:sz w:val="22"/>
                <w:szCs w:val="22"/>
              </w:rPr>
              <w:t>0</w:t>
            </w:r>
          </w:p>
        </w:tc>
        <w:tc>
          <w:tcPr>
            <w:tcW w:w="2935" w:type="dxa"/>
          </w:tcPr>
          <w:p w14:paraId="3905A045" w14:textId="158DC555" w:rsidR="00CF76DD"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2.0%</w:t>
            </w:r>
          </w:p>
        </w:tc>
      </w:tr>
      <w:tr w:rsidR="00600D88" w14:paraId="45D56468" w14:textId="77777777" w:rsidTr="0072533A">
        <w:tc>
          <w:tcPr>
            <w:tcW w:w="6913" w:type="dxa"/>
          </w:tcPr>
          <w:p w14:paraId="31661906" w14:textId="77777777" w:rsidR="00CF76DD"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Other</w:t>
            </w:r>
          </w:p>
        </w:tc>
        <w:tc>
          <w:tcPr>
            <w:tcW w:w="2935" w:type="dxa"/>
          </w:tcPr>
          <w:p w14:paraId="34DAB819" w14:textId="4A9C3E89" w:rsidR="00CF76DD"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3.0%</w:t>
            </w:r>
          </w:p>
        </w:tc>
      </w:tr>
    </w:tbl>
    <w:p w14:paraId="2679D501" w14:textId="77777777" w:rsidR="00CF76DD" w:rsidRPr="000237FE" w:rsidRDefault="00CF76DD" w:rsidP="00CF76DD">
      <w:pPr>
        <w:widowControl w:val="0"/>
        <w:autoSpaceDE w:val="0"/>
        <w:autoSpaceDN w:val="0"/>
        <w:adjustRightInd w:val="0"/>
        <w:spacing w:line="360" w:lineRule="auto"/>
        <w:rPr>
          <w:rFonts w:cs="Arial"/>
          <w:b/>
          <w:color w:val="000000" w:themeColor="text1"/>
          <w:sz w:val="22"/>
          <w:szCs w:val="22"/>
        </w:rPr>
      </w:pPr>
    </w:p>
    <w:p w14:paraId="2AED5E6E" w14:textId="77777777" w:rsidR="00CF76DD" w:rsidRPr="000237FE" w:rsidRDefault="00CF76DD" w:rsidP="00CF76DD">
      <w:pPr>
        <w:widowControl w:val="0"/>
        <w:autoSpaceDE w:val="0"/>
        <w:autoSpaceDN w:val="0"/>
        <w:adjustRightInd w:val="0"/>
        <w:spacing w:line="360" w:lineRule="auto"/>
        <w:rPr>
          <w:rFonts w:cs="Arial"/>
          <w:b/>
          <w:color w:val="000000" w:themeColor="text1"/>
          <w:sz w:val="22"/>
          <w:szCs w:val="22"/>
        </w:rPr>
      </w:pPr>
    </w:p>
    <w:p w14:paraId="71B03738"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104350DD"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0181E8F5"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6FD2BB18"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02607B7D"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4A6E1B7D"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7D216346"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04EA759C"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31AE9AD8"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12771AA7"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7E462566"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6415A4C0"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2D5E4CC4"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15B3CE14"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2DF584B2"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3EF079AE"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2A78D9F6"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794E6C5C"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509FF5E3"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23A8F808"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24401A55"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4A3EF709"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6C97EB09" w14:textId="77777777" w:rsidR="00527983" w:rsidRPr="000237FE" w:rsidRDefault="00527983" w:rsidP="0089519A">
      <w:pPr>
        <w:widowControl w:val="0"/>
        <w:autoSpaceDE w:val="0"/>
        <w:autoSpaceDN w:val="0"/>
        <w:adjustRightInd w:val="0"/>
        <w:spacing w:line="360" w:lineRule="auto"/>
        <w:rPr>
          <w:rFonts w:cs="Arial"/>
          <w:b/>
          <w:color w:val="000000" w:themeColor="text1"/>
          <w:sz w:val="22"/>
          <w:szCs w:val="22"/>
        </w:rPr>
      </w:pPr>
    </w:p>
    <w:p w14:paraId="2FCBFAB7" w14:textId="77777777" w:rsidR="00153699" w:rsidRDefault="00153699" w:rsidP="0089519A">
      <w:pPr>
        <w:widowControl w:val="0"/>
        <w:autoSpaceDE w:val="0"/>
        <w:autoSpaceDN w:val="0"/>
        <w:adjustRightInd w:val="0"/>
        <w:spacing w:line="360" w:lineRule="auto"/>
        <w:rPr>
          <w:rFonts w:cs="Arial"/>
          <w:b/>
          <w:color w:val="000000" w:themeColor="text1"/>
          <w:sz w:val="22"/>
          <w:szCs w:val="22"/>
        </w:rPr>
      </w:pPr>
    </w:p>
    <w:p w14:paraId="3F5E0464" w14:textId="77777777" w:rsidR="00153699" w:rsidRDefault="00153699" w:rsidP="0089519A">
      <w:pPr>
        <w:widowControl w:val="0"/>
        <w:autoSpaceDE w:val="0"/>
        <w:autoSpaceDN w:val="0"/>
        <w:adjustRightInd w:val="0"/>
        <w:spacing w:line="360" w:lineRule="auto"/>
        <w:rPr>
          <w:rFonts w:cs="Arial"/>
          <w:b/>
          <w:color w:val="000000" w:themeColor="text1"/>
          <w:sz w:val="22"/>
          <w:szCs w:val="22"/>
        </w:rPr>
      </w:pPr>
    </w:p>
    <w:p w14:paraId="14DB35DD" w14:textId="77777777" w:rsidR="00153699" w:rsidRDefault="00153699" w:rsidP="0089519A">
      <w:pPr>
        <w:widowControl w:val="0"/>
        <w:autoSpaceDE w:val="0"/>
        <w:autoSpaceDN w:val="0"/>
        <w:adjustRightInd w:val="0"/>
        <w:spacing w:line="360" w:lineRule="auto"/>
        <w:rPr>
          <w:rFonts w:cs="Arial"/>
          <w:b/>
          <w:color w:val="000000" w:themeColor="text1"/>
          <w:sz w:val="22"/>
          <w:szCs w:val="22"/>
        </w:rPr>
      </w:pPr>
    </w:p>
    <w:p w14:paraId="7ED71CD3" w14:textId="380F5F7E" w:rsidR="0089519A" w:rsidRPr="000237FE" w:rsidRDefault="00F23F32" w:rsidP="0089519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lastRenderedPageBreak/>
        <w:t>Table 3</w:t>
      </w:r>
      <w:r w:rsidR="00153699">
        <w:rPr>
          <w:rFonts w:cs="Arial"/>
          <w:b/>
          <w:color w:val="000000" w:themeColor="text1"/>
          <w:sz w:val="22"/>
          <w:szCs w:val="22"/>
        </w:rPr>
        <w:t xml:space="preserve">: </w:t>
      </w:r>
      <w:r w:rsidRPr="000237FE">
        <w:rPr>
          <w:rFonts w:cs="Arial"/>
          <w:b/>
          <w:color w:val="000000" w:themeColor="text1"/>
          <w:sz w:val="22"/>
          <w:szCs w:val="22"/>
        </w:rPr>
        <w:t>Patients’ response on if they knew the exact amount of each supplement they need to take</w:t>
      </w:r>
    </w:p>
    <w:p w14:paraId="1D79B787" w14:textId="77777777" w:rsidR="0089519A" w:rsidRPr="000237FE" w:rsidRDefault="0089519A" w:rsidP="0089519A">
      <w:pPr>
        <w:widowControl w:val="0"/>
        <w:autoSpaceDE w:val="0"/>
        <w:autoSpaceDN w:val="0"/>
        <w:adjustRightInd w:val="0"/>
        <w:spacing w:line="360" w:lineRule="auto"/>
        <w:rPr>
          <w:rFonts w:cs="Arial"/>
          <w:b/>
          <w:color w:val="000000" w:themeColor="text1"/>
          <w:sz w:val="22"/>
          <w:szCs w:val="22"/>
        </w:rPr>
      </w:pPr>
    </w:p>
    <w:tbl>
      <w:tblPr>
        <w:tblStyle w:val="TableGrid"/>
        <w:tblW w:w="0" w:type="auto"/>
        <w:tblLook w:val="04A0" w:firstRow="1" w:lastRow="0" w:firstColumn="1" w:lastColumn="0" w:noHBand="0" w:noVBand="1"/>
      </w:tblPr>
      <w:tblGrid>
        <w:gridCol w:w="6913"/>
        <w:gridCol w:w="2935"/>
      </w:tblGrid>
      <w:tr w:rsidR="00600D88" w14:paraId="21E7DF75" w14:textId="77777777" w:rsidTr="0072533A">
        <w:tc>
          <w:tcPr>
            <w:tcW w:w="6913" w:type="dxa"/>
          </w:tcPr>
          <w:p w14:paraId="618266AB" w14:textId="77777777" w:rsidR="0089519A" w:rsidRPr="000237FE" w:rsidRDefault="00F23F32" w:rsidP="0072533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t xml:space="preserve">If you have been recommended lifelong supplements, do you know </w:t>
            </w:r>
            <w:r w:rsidRPr="000237FE">
              <w:rPr>
                <w:rFonts w:cs="Arial"/>
                <w:b/>
                <w:color w:val="000000" w:themeColor="text1"/>
                <w:sz w:val="22"/>
                <w:szCs w:val="22"/>
              </w:rPr>
              <w:t>which supplements to take?</w:t>
            </w:r>
          </w:p>
        </w:tc>
        <w:tc>
          <w:tcPr>
            <w:tcW w:w="2935" w:type="dxa"/>
          </w:tcPr>
          <w:p w14:paraId="62A9A9E7" w14:textId="0B535F09" w:rsidR="0089519A" w:rsidRPr="000237FE" w:rsidRDefault="00F23F32" w:rsidP="0072533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t>Frequency (n= 511)</w:t>
            </w:r>
          </w:p>
        </w:tc>
      </w:tr>
      <w:tr w:rsidR="00600D88" w14:paraId="26CD62B1" w14:textId="77777777" w:rsidTr="0072533A">
        <w:tc>
          <w:tcPr>
            <w:tcW w:w="6913" w:type="dxa"/>
          </w:tcPr>
          <w:p w14:paraId="57744B7E" w14:textId="77777777" w:rsidR="0089519A"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Yes, all of them</w:t>
            </w:r>
          </w:p>
        </w:tc>
        <w:tc>
          <w:tcPr>
            <w:tcW w:w="2935" w:type="dxa"/>
          </w:tcPr>
          <w:p w14:paraId="2380FF43" w14:textId="5F145719" w:rsidR="0089519A"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82.0 %</w:t>
            </w:r>
          </w:p>
        </w:tc>
      </w:tr>
      <w:tr w:rsidR="00600D88" w14:paraId="768A3CC0" w14:textId="77777777" w:rsidTr="0072533A">
        <w:tc>
          <w:tcPr>
            <w:tcW w:w="6913" w:type="dxa"/>
          </w:tcPr>
          <w:p w14:paraId="304FE05E" w14:textId="77777777" w:rsidR="0089519A"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Yes, some of them</w:t>
            </w:r>
          </w:p>
        </w:tc>
        <w:tc>
          <w:tcPr>
            <w:tcW w:w="2935" w:type="dxa"/>
          </w:tcPr>
          <w:p w14:paraId="035F353E" w14:textId="286350E3" w:rsidR="0089519A"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11.0%</w:t>
            </w:r>
          </w:p>
        </w:tc>
      </w:tr>
      <w:tr w:rsidR="00600D88" w14:paraId="32271085" w14:textId="77777777" w:rsidTr="0072533A">
        <w:tc>
          <w:tcPr>
            <w:tcW w:w="6913" w:type="dxa"/>
          </w:tcPr>
          <w:p w14:paraId="3049788E" w14:textId="77777777" w:rsidR="0089519A"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N0</w:t>
            </w:r>
          </w:p>
        </w:tc>
        <w:tc>
          <w:tcPr>
            <w:tcW w:w="2935" w:type="dxa"/>
          </w:tcPr>
          <w:p w14:paraId="0DA29B28" w14:textId="263FCD7A" w:rsidR="0089519A"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7.0%</w:t>
            </w:r>
          </w:p>
        </w:tc>
      </w:tr>
      <w:tr w:rsidR="00600D88" w14:paraId="6114AA9C" w14:textId="77777777" w:rsidTr="0072533A">
        <w:tc>
          <w:tcPr>
            <w:tcW w:w="6913" w:type="dxa"/>
          </w:tcPr>
          <w:p w14:paraId="1FB180A1" w14:textId="77777777" w:rsidR="0089519A"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Other</w:t>
            </w:r>
          </w:p>
        </w:tc>
        <w:tc>
          <w:tcPr>
            <w:tcW w:w="2935" w:type="dxa"/>
          </w:tcPr>
          <w:p w14:paraId="77A070CF" w14:textId="28D6D177" w:rsidR="0089519A" w:rsidRPr="000237FE" w:rsidRDefault="00F23F32" w:rsidP="0072533A">
            <w:pPr>
              <w:widowControl w:val="0"/>
              <w:autoSpaceDE w:val="0"/>
              <w:autoSpaceDN w:val="0"/>
              <w:adjustRightInd w:val="0"/>
              <w:spacing w:line="360" w:lineRule="auto"/>
              <w:rPr>
                <w:rFonts w:cs="Arial"/>
                <w:color w:val="000000" w:themeColor="text1"/>
                <w:sz w:val="22"/>
                <w:szCs w:val="22"/>
              </w:rPr>
            </w:pPr>
            <w:r w:rsidRPr="000237FE">
              <w:rPr>
                <w:rFonts w:cs="Arial"/>
                <w:color w:val="000000" w:themeColor="text1"/>
                <w:sz w:val="22"/>
                <w:szCs w:val="22"/>
              </w:rPr>
              <w:t>0.0%</w:t>
            </w:r>
          </w:p>
        </w:tc>
      </w:tr>
    </w:tbl>
    <w:p w14:paraId="70E214C9" w14:textId="77777777" w:rsidR="0089519A" w:rsidRPr="000237FE" w:rsidRDefault="0089519A" w:rsidP="0089519A">
      <w:pPr>
        <w:widowControl w:val="0"/>
        <w:autoSpaceDE w:val="0"/>
        <w:autoSpaceDN w:val="0"/>
        <w:adjustRightInd w:val="0"/>
        <w:spacing w:line="360" w:lineRule="auto"/>
        <w:rPr>
          <w:rFonts w:cs="Arial"/>
          <w:b/>
          <w:color w:val="000000" w:themeColor="text1"/>
          <w:sz w:val="22"/>
          <w:szCs w:val="22"/>
        </w:rPr>
      </w:pPr>
    </w:p>
    <w:p w14:paraId="16490DA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0B9E1A3D"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B6143B7"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D6FAE1A"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7077077D"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216743E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11A54B71"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0D4BE2F4"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334E6742"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1DC26CA"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5C90F17"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1D54BAED"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693DA35"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0127015E"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1B209F26"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4D86376A"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3108C9B5"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392EE352"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56D38DF7"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0CFA1A05"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71C4EAC2"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2A6F167B"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02BE25DC"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53BF0CBD"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40CF2BCE" w14:textId="77777777" w:rsidR="00153699" w:rsidRDefault="00153699" w:rsidP="006859BA">
      <w:pPr>
        <w:widowControl w:val="0"/>
        <w:autoSpaceDE w:val="0"/>
        <w:autoSpaceDN w:val="0"/>
        <w:adjustRightInd w:val="0"/>
        <w:spacing w:line="360" w:lineRule="auto"/>
        <w:rPr>
          <w:rFonts w:cs="Arial"/>
          <w:b/>
          <w:color w:val="000000" w:themeColor="text1"/>
          <w:sz w:val="22"/>
          <w:szCs w:val="22"/>
        </w:rPr>
      </w:pPr>
    </w:p>
    <w:p w14:paraId="66D05F2A" w14:textId="77777777" w:rsidR="00153699" w:rsidRDefault="00153699" w:rsidP="006859BA">
      <w:pPr>
        <w:widowControl w:val="0"/>
        <w:autoSpaceDE w:val="0"/>
        <w:autoSpaceDN w:val="0"/>
        <w:adjustRightInd w:val="0"/>
        <w:spacing w:line="360" w:lineRule="auto"/>
        <w:rPr>
          <w:rFonts w:cs="Arial"/>
          <w:b/>
          <w:color w:val="000000" w:themeColor="text1"/>
          <w:sz w:val="22"/>
          <w:szCs w:val="22"/>
        </w:rPr>
      </w:pPr>
    </w:p>
    <w:p w14:paraId="62DFCC96" w14:textId="77777777" w:rsidR="00153699" w:rsidRDefault="00153699" w:rsidP="006859BA">
      <w:pPr>
        <w:widowControl w:val="0"/>
        <w:autoSpaceDE w:val="0"/>
        <w:autoSpaceDN w:val="0"/>
        <w:adjustRightInd w:val="0"/>
        <w:spacing w:line="360" w:lineRule="auto"/>
        <w:rPr>
          <w:rFonts w:cs="Arial"/>
          <w:b/>
          <w:color w:val="000000" w:themeColor="text1"/>
          <w:sz w:val="22"/>
          <w:szCs w:val="22"/>
        </w:rPr>
      </w:pPr>
    </w:p>
    <w:p w14:paraId="3D1AF191" w14:textId="06A2F5F4" w:rsidR="004B5062" w:rsidRPr="000237FE" w:rsidRDefault="00F23F32" w:rsidP="006859B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lastRenderedPageBreak/>
        <w:t xml:space="preserve">Table </w:t>
      </w:r>
      <w:r w:rsidR="00BD056B" w:rsidRPr="000237FE">
        <w:rPr>
          <w:rFonts w:cs="Arial"/>
          <w:b/>
          <w:color w:val="000000" w:themeColor="text1"/>
          <w:sz w:val="22"/>
          <w:szCs w:val="22"/>
        </w:rPr>
        <w:t>4</w:t>
      </w:r>
      <w:r w:rsidRPr="000237FE">
        <w:rPr>
          <w:rFonts w:cs="Arial"/>
          <w:b/>
          <w:color w:val="000000" w:themeColor="text1"/>
          <w:sz w:val="22"/>
          <w:szCs w:val="22"/>
        </w:rPr>
        <w:t xml:space="preserve">: </w:t>
      </w:r>
      <w:r w:rsidR="00655222" w:rsidRPr="000237FE">
        <w:rPr>
          <w:rFonts w:cs="Arial"/>
          <w:b/>
          <w:color w:val="000000" w:themeColor="text1"/>
          <w:sz w:val="22"/>
          <w:szCs w:val="22"/>
        </w:rPr>
        <w:t>Patient-reported compliance with post-bariatric surgery nutritional supplements</w:t>
      </w:r>
    </w:p>
    <w:p w14:paraId="4DB21E71"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tbl>
      <w:tblPr>
        <w:tblStyle w:val="TableGrid"/>
        <w:tblW w:w="0" w:type="auto"/>
        <w:tblLook w:val="04A0" w:firstRow="1" w:lastRow="0" w:firstColumn="1" w:lastColumn="0" w:noHBand="0" w:noVBand="1"/>
      </w:tblPr>
      <w:tblGrid>
        <w:gridCol w:w="5410"/>
        <w:gridCol w:w="3004"/>
      </w:tblGrid>
      <w:tr w:rsidR="00600D88" w14:paraId="3952E412" w14:textId="77777777" w:rsidTr="00251387">
        <w:tc>
          <w:tcPr>
            <w:tcW w:w="5410" w:type="dxa"/>
          </w:tcPr>
          <w:p w14:paraId="6B74BA5B" w14:textId="5226B1B4" w:rsidR="00647871" w:rsidRPr="000237FE" w:rsidRDefault="00F23F32" w:rsidP="006859BA">
            <w:pPr>
              <w:widowControl w:val="0"/>
              <w:autoSpaceDE w:val="0"/>
              <w:autoSpaceDN w:val="0"/>
              <w:adjustRightInd w:val="0"/>
              <w:spacing w:line="360" w:lineRule="auto"/>
              <w:rPr>
                <w:rFonts w:asciiTheme="minorHAnsi" w:hAnsiTheme="minorHAnsi" w:cs="Arial"/>
                <w:b/>
                <w:color w:val="000000" w:themeColor="text1"/>
                <w:sz w:val="22"/>
                <w:szCs w:val="22"/>
              </w:rPr>
            </w:pPr>
            <w:r w:rsidRPr="000237FE">
              <w:rPr>
                <w:rFonts w:asciiTheme="minorHAnsi" w:hAnsiTheme="minorHAnsi" w:cs="Arial"/>
                <w:b/>
                <w:color w:val="000000" w:themeColor="text1"/>
                <w:sz w:val="22"/>
                <w:szCs w:val="22"/>
              </w:rPr>
              <w:t xml:space="preserve">Patient-reported </w:t>
            </w:r>
            <w:r w:rsidRPr="000237FE">
              <w:rPr>
                <w:rFonts w:asciiTheme="minorHAnsi" w:hAnsiTheme="minorHAnsi" w:cs="Arial"/>
                <w:b/>
                <w:color w:val="000000" w:themeColor="text1"/>
                <w:sz w:val="22"/>
                <w:szCs w:val="22"/>
              </w:rPr>
              <w:t>compliance</w:t>
            </w:r>
            <w:r w:rsidR="00943D2B" w:rsidRPr="000237FE">
              <w:rPr>
                <w:rFonts w:asciiTheme="minorHAnsi" w:hAnsiTheme="minorHAnsi" w:cs="Arial"/>
                <w:b/>
                <w:color w:val="000000" w:themeColor="text1"/>
                <w:sz w:val="22"/>
                <w:szCs w:val="22"/>
              </w:rPr>
              <w:t xml:space="preserve"> </w:t>
            </w:r>
          </w:p>
        </w:tc>
        <w:tc>
          <w:tcPr>
            <w:tcW w:w="3004" w:type="dxa"/>
          </w:tcPr>
          <w:p w14:paraId="781E3136" w14:textId="46246E41" w:rsidR="00647871" w:rsidRPr="000237FE" w:rsidRDefault="00F23F32" w:rsidP="006859BA">
            <w:pPr>
              <w:widowControl w:val="0"/>
              <w:autoSpaceDE w:val="0"/>
              <w:autoSpaceDN w:val="0"/>
              <w:adjustRightInd w:val="0"/>
              <w:spacing w:line="360"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Frequency</w:t>
            </w:r>
            <w:r w:rsidR="008617BB" w:rsidRPr="000237FE">
              <w:rPr>
                <w:rFonts w:asciiTheme="minorHAnsi" w:hAnsiTheme="minorHAnsi" w:cs="Arial"/>
                <w:b/>
                <w:color w:val="000000" w:themeColor="text1"/>
                <w:sz w:val="22"/>
                <w:szCs w:val="22"/>
              </w:rPr>
              <w:t xml:space="preserve"> (n=525)</w:t>
            </w:r>
          </w:p>
        </w:tc>
      </w:tr>
      <w:tr w:rsidR="00600D88" w14:paraId="3B5582A8" w14:textId="77777777" w:rsidTr="00251387">
        <w:tc>
          <w:tcPr>
            <w:tcW w:w="5410" w:type="dxa"/>
          </w:tcPr>
          <w:p w14:paraId="0EC9FCB9" w14:textId="1E52B217" w:rsidR="00647871" w:rsidRPr="000237FE" w:rsidRDefault="00F23F32" w:rsidP="006859BA">
            <w:pPr>
              <w:spacing w:line="360" w:lineRule="auto"/>
              <w:rPr>
                <w:rFonts w:asciiTheme="minorHAnsi" w:eastAsia="Times New Roman" w:hAnsiTheme="minorHAnsi"/>
                <w:color w:val="000000" w:themeColor="text1"/>
                <w:sz w:val="22"/>
                <w:szCs w:val="22"/>
              </w:rPr>
            </w:pPr>
            <w:r w:rsidRPr="000237FE">
              <w:rPr>
                <w:rFonts w:asciiTheme="minorHAnsi" w:eastAsia="Times New Roman" w:hAnsiTheme="minorHAnsi"/>
                <w:color w:val="000000" w:themeColor="text1"/>
                <w:sz w:val="22"/>
                <w:szCs w:val="22"/>
              </w:rPr>
              <w:t>Always take them all</w:t>
            </w:r>
          </w:p>
        </w:tc>
        <w:tc>
          <w:tcPr>
            <w:tcW w:w="3004" w:type="dxa"/>
          </w:tcPr>
          <w:p w14:paraId="75F10B90" w14:textId="1BB463A4" w:rsidR="0064787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45.5%</w:t>
            </w:r>
          </w:p>
        </w:tc>
      </w:tr>
      <w:tr w:rsidR="00600D88" w14:paraId="45472FD8" w14:textId="77777777" w:rsidTr="00251387">
        <w:tc>
          <w:tcPr>
            <w:tcW w:w="5410" w:type="dxa"/>
          </w:tcPr>
          <w:p w14:paraId="518C81DB" w14:textId="0BECB1ED" w:rsidR="00647871" w:rsidRPr="000237FE" w:rsidRDefault="00F23F32" w:rsidP="006859BA">
            <w:pPr>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T</w:t>
            </w:r>
            <w:r w:rsidR="00E4507C" w:rsidRPr="000237FE">
              <w:rPr>
                <w:rFonts w:asciiTheme="minorHAnsi" w:hAnsiTheme="minorHAnsi" w:cs="Arial"/>
                <w:color w:val="000000" w:themeColor="text1"/>
                <w:sz w:val="22"/>
                <w:szCs w:val="22"/>
              </w:rPr>
              <w:t>ake most of them most of the time</w:t>
            </w:r>
          </w:p>
        </w:tc>
        <w:tc>
          <w:tcPr>
            <w:tcW w:w="3004" w:type="dxa"/>
          </w:tcPr>
          <w:p w14:paraId="165E9357" w14:textId="725F592D" w:rsidR="0064787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32.4</w:t>
            </w:r>
            <w:r w:rsidR="00E4507C" w:rsidRPr="000237FE">
              <w:rPr>
                <w:rFonts w:asciiTheme="minorHAnsi" w:hAnsiTheme="minorHAnsi" w:cs="Arial"/>
                <w:color w:val="000000" w:themeColor="text1"/>
                <w:sz w:val="22"/>
                <w:szCs w:val="22"/>
              </w:rPr>
              <w:t>%</w:t>
            </w:r>
          </w:p>
        </w:tc>
      </w:tr>
      <w:tr w:rsidR="00600D88" w14:paraId="482D5E20" w14:textId="77777777" w:rsidTr="00251387">
        <w:tc>
          <w:tcPr>
            <w:tcW w:w="5410" w:type="dxa"/>
          </w:tcPr>
          <w:p w14:paraId="68FDB58C" w14:textId="1168D1EB" w:rsidR="00CC12F1" w:rsidRPr="000237FE" w:rsidRDefault="00F23F32" w:rsidP="006859BA">
            <w:pPr>
              <w:spacing w:line="360" w:lineRule="auto"/>
              <w:rPr>
                <w:rFonts w:asciiTheme="minorHAnsi" w:hAnsiTheme="minorHAnsi" w:cs="Arial"/>
                <w:color w:val="000000" w:themeColor="text1"/>
                <w:sz w:val="22"/>
                <w:szCs w:val="22"/>
              </w:rPr>
            </w:pPr>
            <w:r w:rsidRPr="000237FE">
              <w:rPr>
                <w:rFonts w:asciiTheme="minorHAnsi" w:eastAsia="Times New Roman" w:hAnsiTheme="minorHAnsi"/>
                <w:color w:val="000000" w:themeColor="text1"/>
                <w:sz w:val="22"/>
                <w:szCs w:val="22"/>
                <w:shd w:val="clear" w:color="auto" w:fill="FFFFFF"/>
              </w:rPr>
              <w:t>take them 3-4 days a week </w:t>
            </w:r>
          </w:p>
        </w:tc>
        <w:tc>
          <w:tcPr>
            <w:tcW w:w="3004" w:type="dxa"/>
          </w:tcPr>
          <w:p w14:paraId="682AACA0" w14:textId="4EED01F1" w:rsidR="00CC12F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6.7%</w:t>
            </w:r>
          </w:p>
        </w:tc>
      </w:tr>
      <w:tr w:rsidR="00600D88" w14:paraId="1E4463AC" w14:textId="77777777" w:rsidTr="00251387">
        <w:tc>
          <w:tcPr>
            <w:tcW w:w="5410" w:type="dxa"/>
          </w:tcPr>
          <w:p w14:paraId="04436EB7" w14:textId="168B3EC1" w:rsidR="00CC12F1" w:rsidRPr="000237FE" w:rsidRDefault="00F23F32" w:rsidP="006859BA">
            <w:pPr>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take them 1-2 days a week</w:t>
            </w:r>
          </w:p>
        </w:tc>
        <w:tc>
          <w:tcPr>
            <w:tcW w:w="3004" w:type="dxa"/>
          </w:tcPr>
          <w:p w14:paraId="29FB06E6" w14:textId="75705848" w:rsidR="00CC12F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4.7 %</w:t>
            </w:r>
          </w:p>
        </w:tc>
      </w:tr>
      <w:tr w:rsidR="00600D88" w14:paraId="28033898" w14:textId="77777777" w:rsidTr="00251387">
        <w:tc>
          <w:tcPr>
            <w:tcW w:w="5410" w:type="dxa"/>
          </w:tcPr>
          <w:p w14:paraId="2AA9E0BF" w14:textId="73C5B698" w:rsidR="00CC12F1" w:rsidRPr="000237FE" w:rsidRDefault="00F23F32" w:rsidP="006859BA">
            <w:pPr>
              <w:spacing w:line="360" w:lineRule="auto"/>
              <w:rPr>
                <w:rFonts w:asciiTheme="minorHAnsi" w:hAnsiTheme="minorHAnsi" w:cs="Arial"/>
                <w:color w:val="000000" w:themeColor="text1"/>
                <w:sz w:val="22"/>
                <w:szCs w:val="22"/>
              </w:rPr>
            </w:pPr>
            <w:r w:rsidRPr="000237FE">
              <w:rPr>
                <w:rFonts w:asciiTheme="minorHAnsi" w:eastAsia="Times New Roman" w:hAnsiTheme="minorHAnsi"/>
                <w:color w:val="000000" w:themeColor="text1"/>
                <w:sz w:val="22"/>
                <w:szCs w:val="22"/>
                <w:shd w:val="clear" w:color="auto" w:fill="FFFFFF"/>
              </w:rPr>
              <w:t>Never or rarely take them</w:t>
            </w:r>
          </w:p>
        </w:tc>
        <w:tc>
          <w:tcPr>
            <w:tcW w:w="3004" w:type="dxa"/>
          </w:tcPr>
          <w:p w14:paraId="521FC631" w14:textId="71F7CB46" w:rsidR="00CC12F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8.4%</w:t>
            </w:r>
          </w:p>
        </w:tc>
      </w:tr>
      <w:tr w:rsidR="00600D88" w14:paraId="59411842" w14:textId="77777777" w:rsidTr="00251387">
        <w:tc>
          <w:tcPr>
            <w:tcW w:w="5410" w:type="dxa"/>
          </w:tcPr>
          <w:p w14:paraId="68F81A5A" w14:textId="35C93664" w:rsidR="00CC12F1" w:rsidRPr="000237FE" w:rsidRDefault="00F23F32" w:rsidP="006859BA">
            <w:pPr>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Others</w:t>
            </w:r>
          </w:p>
        </w:tc>
        <w:tc>
          <w:tcPr>
            <w:tcW w:w="3004" w:type="dxa"/>
          </w:tcPr>
          <w:p w14:paraId="1117CDDC" w14:textId="4D3F0BEA" w:rsidR="00CC12F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2.3%</w:t>
            </w:r>
          </w:p>
        </w:tc>
      </w:tr>
    </w:tbl>
    <w:p w14:paraId="506C2C05"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0E1907C"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870D417"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2B85578A"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357C132A"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73F7F76A"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0ADB9074"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244157D5"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79D347DD"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3978E00C"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D380273"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18C2EAA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08B16363"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183E8876"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3205D2E3"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247814E6"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2DC68B81"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34E2A66F"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7617D09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0AAAB3D0"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1C0DC72"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ED5EFD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205F9AB9"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35881C2" w14:textId="77777777" w:rsidR="00527983" w:rsidRPr="000237FE" w:rsidRDefault="00527983" w:rsidP="006859BA">
      <w:pPr>
        <w:widowControl w:val="0"/>
        <w:autoSpaceDE w:val="0"/>
        <w:autoSpaceDN w:val="0"/>
        <w:adjustRightInd w:val="0"/>
        <w:spacing w:line="360" w:lineRule="auto"/>
        <w:rPr>
          <w:rFonts w:cs="Arial"/>
          <w:b/>
          <w:color w:val="000000" w:themeColor="text1"/>
          <w:sz w:val="22"/>
          <w:szCs w:val="22"/>
        </w:rPr>
      </w:pPr>
    </w:p>
    <w:p w14:paraId="7EA69ED5" w14:textId="77777777" w:rsidR="00153699" w:rsidRDefault="00153699" w:rsidP="006859BA">
      <w:pPr>
        <w:widowControl w:val="0"/>
        <w:autoSpaceDE w:val="0"/>
        <w:autoSpaceDN w:val="0"/>
        <w:adjustRightInd w:val="0"/>
        <w:spacing w:line="360" w:lineRule="auto"/>
        <w:rPr>
          <w:rFonts w:cs="Arial"/>
          <w:b/>
          <w:color w:val="000000" w:themeColor="text1"/>
          <w:sz w:val="22"/>
          <w:szCs w:val="22"/>
        </w:rPr>
      </w:pPr>
    </w:p>
    <w:p w14:paraId="59284ECF" w14:textId="77777777" w:rsidR="00153699" w:rsidRDefault="00153699" w:rsidP="006859BA">
      <w:pPr>
        <w:widowControl w:val="0"/>
        <w:autoSpaceDE w:val="0"/>
        <w:autoSpaceDN w:val="0"/>
        <w:adjustRightInd w:val="0"/>
        <w:spacing w:line="360" w:lineRule="auto"/>
        <w:rPr>
          <w:rFonts w:cs="Arial"/>
          <w:b/>
          <w:color w:val="000000" w:themeColor="text1"/>
          <w:sz w:val="22"/>
          <w:szCs w:val="22"/>
        </w:rPr>
      </w:pPr>
    </w:p>
    <w:p w14:paraId="47164C58" w14:textId="06B8E32F" w:rsidR="00655222" w:rsidRPr="000237FE" w:rsidRDefault="00F23F32" w:rsidP="006859B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lastRenderedPageBreak/>
        <w:t xml:space="preserve">Table </w:t>
      </w:r>
      <w:r w:rsidR="00BD056B" w:rsidRPr="000237FE">
        <w:rPr>
          <w:rFonts w:cs="Arial"/>
          <w:b/>
          <w:color w:val="000000" w:themeColor="text1"/>
          <w:sz w:val="22"/>
          <w:szCs w:val="22"/>
        </w:rPr>
        <w:t>5</w:t>
      </w:r>
      <w:r w:rsidRPr="000237FE">
        <w:rPr>
          <w:rFonts w:cs="Arial"/>
          <w:b/>
          <w:color w:val="000000" w:themeColor="text1"/>
          <w:sz w:val="22"/>
          <w:szCs w:val="22"/>
        </w:rPr>
        <w:t xml:space="preserve">: </w:t>
      </w:r>
      <w:r w:rsidRPr="000237FE">
        <w:rPr>
          <w:rFonts w:cs="Arial"/>
          <w:b/>
          <w:color w:val="000000" w:themeColor="text1"/>
          <w:sz w:val="22"/>
          <w:szCs w:val="22"/>
        </w:rPr>
        <w:t>Patient-reported reasons for difficulty in adhering to nutritional supplements post-bariatric surgery.</w:t>
      </w:r>
    </w:p>
    <w:p w14:paraId="3D7B9B2B" w14:textId="77777777" w:rsidR="00655222" w:rsidRPr="000237FE" w:rsidRDefault="00655222" w:rsidP="006859BA">
      <w:pPr>
        <w:widowControl w:val="0"/>
        <w:autoSpaceDE w:val="0"/>
        <w:autoSpaceDN w:val="0"/>
        <w:adjustRightInd w:val="0"/>
        <w:spacing w:line="360" w:lineRule="auto"/>
        <w:rPr>
          <w:rFonts w:cs="Arial"/>
          <w:b/>
          <w:color w:val="000000" w:themeColor="text1"/>
          <w:sz w:val="22"/>
          <w:szCs w:val="22"/>
        </w:rPr>
      </w:pPr>
    </w:p>
    <w:tbl>
      <w:tblPr>
        <w:tblStyle w:val="TableGrid"/>
        <w:tblW w:w="0" w:type="auto"/>
        <w:tblLook w:val="04A0" w:firstRow="1" w:lastRow="0" w:firstColumn="1" w:lastColumn="0" w:noHBand="0" w:noVBand="1"/>
      </w:tblPr>
      <w:tblGrid>
        <w:gridCol w:w="5410"/>
        <w:gridCol w:w="3004"/>
      </w:tblGrid>
      <w:tr w:rsidR="00600D88" w14:paraId="2C69B3DA" w14:textId="77777777" w:rsidTr="00C5105B">
        <w:tc>
          <w:tcPr>
            <w:tcW w:w="5410" w:type="dxa"/>
          </w:tcPr>
          <w:p w14:paraId="49FC9A3C" w14:textId="77777777" w:rsidR="00655222" w:rsidRPr="000237FE" w:rsidRDefault="00F23F32" w:rsidP="006859BA">
            <w:pPr>
              <w:widowControl w:val="0"/>
              <w:autoSpaceDE w:val="0"/>
              <w:autoSpaceDN w:val="0"/>
              <w:adjustRightInd w:val="0"/>
              <w:spacing w:line="360" w:lineRule="auto"/>
              <w:rPr>
                <w:rFonts w:asciiTheme="minorHAnsi" w:hAnsiTheme="minorHAnsi" w:cs="Arial"/>
                <w:b/>
                <w:color w:val="000000" w:themeColor="text1"/>
                <w:sz w:val="22"/>
                <w:szCs w:val="22"/>
              </w:rPr>
            </w:pPr>
            <w:r w:rsidRPr="000237FE">
              <w:rPr>
                <w:rFonts w:asciiTheme="minorHAnsi" w:hAnsiTheme="minorHAnsi" w:cs="Arial"/>
                <w:b/>
                <w:color w:val="000000" w:themeColor="text1"/>
                <w:sz w:val="22"/>
                <w:szCs w:val="22"/>
              </w:rPr>
              <w:t>Patient-reported reasons for non-compliance</w:t>
            </w:r>
          </w:p>
        </w:tc>
        <w:tc>
          <w:tcPr>
            <w:tcW w:w="3004" w:type="dxa"/>
          </w:tcPr>
          <w:p w14:paraId="7AB5D2EC" w14:textId="7DF02703" w:rsidR="00655222" w:rsidRPr="000237FE" w:rsidRDefault="00F23F32" w:rsidP="006859BA">
            <w:pPr>
              <w:widowControl w:val="0"/>
              <w:autoSpaceDE w:val="0"/>
              <w:autoSpaceDN w:val="0"/>
              <w:adjustRightInd w:val="0"/>
              <w:spacing w:line="360" w:lineRule="auto"/>
              <w:rPr>
                <w:rFonts w:asciiTheme="minorHAnsi" w:hAnsiTheme="minorHAnsi" w:cs="Arial"/>
                <w:b/>
                <w:color w:val="000000" w:themeColor="text1"/>
                <w:sz w:val="22"/>
                <w:szCs w:val="22"/>
              </w:rPr>
            </w:pPr>
            <w:r w:rsidRPr="000237FE">
              <w:rPr>
                <w:rFonts w:asciiTheme="minorHAnsi" w:hAnsiTheme="minorHAnsi" w:cs="Arial"/>
                <w:b/>
                <w:color w:val="000000" w:themeColor="text1"/>
                <w:sz w:val="22"/>
                <w:szCs w:val="22"/>
              </w:rPr>
              <w:t>Frequency</w:t>
            </w:r>
            <w:r w:rsidR="00FA6850" w:rsidRPr="000237FE">
              <w:rPr>
                <w:rFonts w:asciiTheme="minorHAnsi" w:hAnsiTheme="minorHAnsi" w:cs="Arial"/>
                <w:b/>
                <w:color w:val="000000" w:themeColor="text1"/>
                <w:sz w:val="22"/>
                <w:szCs w:val="22"/>
              </w:rPr>
              <w:t xml:space="preserve"> (n=287)</w:t>
            </w:r>
          </w:p>
        </w:tc>
      </w:tr>
      <w:tr w:rsidR="00600D88" w14:paraId="5333A775" w14:textId="77777777" w:rsidTr="00C5105B">
        <w:tc>
          <w:tcPr>
            <w:tcW w:w="5410" w:type="dxa"/>
          </w:tcPr>
          <w:p w14:paraId="6E257F72" w14:textId="77777777" w:rsidR="00655222" w:rsidRPr="000237FE" w:rsidRDefault="00F23F32" w:rsidP="006859BA">
            <w:pPr>
              <w:spacing w:line="360" w:lineRule="auto"/>
              <w:rPr>
                <w:rFonts w:asciiTheme="minorHAnsi" w:eastAsia="Times New Roman" w:hAnsiTheme="minorHAnsi"/>
                <w:color w:val="000000" w:themeColor="text1"/>
                <w:sz w:val="22"/>
                <w:szCs w:val="22"/>
              </w:rPr>
            </w:pPr>
            <w:r w:rsidRPr="000237FE">
              <w:rPr>
                <w:rFonts w:asciiTheme="minorHAnsi" w:eastAsia="Times New Roman" w:hAnsiTheme="minorHAnsi"/>
                <w:color w:val="000000" w:themeColor="text1"/>
                <w:sz w:val="22"/>
                <w:szCs w:val="22"/>
                <w:shd w:val="clear" w:color="auto" w:fill="FFFFFF"/>
              </w:rPr>
              <w:t>I find it difficult to remember</w:t>
            </w:r>
          </w:p>
        </w:tc>
        <w:tc>
          <w:tcPr>
            <w:tcW w:w="3004" w:type="dxa"/>
          </w:tcPr>
          <w:p w14:paraId="2F971CAB" w14:textId="01158CFD" w:rsidR="0065522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45.6%</w:t>
            </w:r>
          </w:p>
        </w:tc>
      </w:tr>
      <w:tr w:rsidR="00600D88" w14:paraId="638FED89" w14:textId="77777777" w:rsidTr="00C5105B">
        <w:tc>
          <w:tcPr>
            <w:tcW w:w="5410" w:type="dxa"/>
          </w:tcPr>
          <w:p w14:paraId="7FAC1D73" w14:textId="77777777" w:rsidR="00655222" w:rsidRPr="000237FE" w:rsidRDefault="00F23F32" w:rsidP="006859BA">
            <w:pPr>
              <w:spacing w:line="360" w:lineRule="auto"/>
              <w:rPr>
                <w:rFonts w:asciiTheme="minorHAnsi" w:hAnsiTheme="minorHAnsi" w:cs="Arial"/>
                <w:color w:val="000000" w:themeColor="text1"/>
                <w:sz w:val="22"/>
                <w:szCs w:val="22"/>
              </w:rPr>
            </w:pPr>
            <w:r w:rsidRPr="000237FE">
              <w:rPr>
                <w:rFonts w:asciiTheme="minorHAnsi" w:eastAsia="Times New Roman" w:hAnsiTheme="minorHAnsi"/>
                <w:color w:val="000000" w:themeColor="text1"/>
                <w:sz w:val="22"/>
                <w:szCs w:val="22"/>
                <w:shd w:val="clear" w:color="auto" w:fill="FFFFFF"/>
              </w:rPr>
              <w:t>There are too many tablets</w:t>
            </w:r>
          </w:p>
        </w:tc>
        <w:tc>
          <w:tcPr>
            <w:tcW w:w="3004" w:type="dxa"/>
          </w:tcPr>
          <w:p w14:paraId="08F2BED7" w14:textId="32CE72CB" w:rsidR="0065522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16.4%</w:t>
            </w:r>
          </w:p>
        </w:tc>
      </w:tr>
      <w:tr w:rsidR="00600D88" w14:paraId="49DF9EDE" w14:textId="77777777" w:rsidTr="00C5105B">
        <w:tc>
          <w:tcPr>
            <w:tcW w:w="5410" w:type="dxa"/>
          </w:tcPr>
          <w:p w14:paraId="5647543D" w14:textId="0F43D59D" w:rsidR="00664002" w:rsidRPr="000237FE" w:rsidRDefault="00F23F32" w:rsidP="006859BA">
            <w:pPr>
              <w:spacing w:line="360" w:lineRule="auto"/>
              <w:rPr>
                <w:rFonts w:asciiTheme="minorHAnsi" w:eastAsia="Times New Roman" w:hAnsiTheme="minorHAnsi"/>
                <w:color w:val="000000" w:themeColor="text1"/>
                <w:sz w:val="22"/>
                <w:szCs w:val="22"/>
                <w:shd w:val="clear" w:color="auto" w:fill="FFFFFF"/>
              </w:rPr>
            </w:pPr>
            <w:r w:rsidRPr="000237FE">
              <w:rPr>
                <w:rFonts w:asciiTheme="minorHAnsi" w:eastAsia="Times New Roman" w:hAnsiTheme="minorHAnsi"/>
                <w:color w:val="000000" w:themeColor="text1"/>
                <w:sz w:val="22"/>
                <w:szCs w:val="22"/>
                <w:shd w:val="clear" w:color="auto" w:fill="FFFFFF"/>
              </w:rPr>
              <w:t xml:space="preserve">They give me </w:t>
            </w:r>
            <w:r w:rsidRPr="000237FE">
              <w:rPr>
                <w:rFonts w:asciiTheme="minorHAnsi" w:eastAsia="Times New Roman" w:hAnsiTheme="minorHAnsi"/>
                <w:color w:val="000000" w:themeColor="text1"/>
                <w:sz w:val="22"/>
                <w:szCs w:val="22"/>
                <w:shd w:val="clear" w:color="auto" w:fill="FFFFFF"/>
              </w:rPr>
              <w:t>side effects</w:t>
            </w:r>
          </w:p>
        </w:tc>
        <w:tc>
          <w:tcPr>
            <w:tcW w:w="3004" w:type="dxa"/>
          </w:tcPr>
          <w:p w14:paraId="0977896C" w14:textId="3516A805" w:rsidR="0066400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14.3%</w:t>
            </w:r>
          </w:p>
        </w:tc>
      </w:tr>
      <w:tr w:rsidR="00600D88" w14:paraId="3F42AF2C" w14:textId="77777777" w:rsidTr="00C5105B">
        <w:tc>
          <w:tcPr>
            <w:tcW w:w="5410" w:type="dxa"/>
          </w:tcPr>
          <w:p w14:paraId="1946FF3F" w14:textId="2E0FE9F2" w:rsidR="00664002" w:rsidRPr="000237FE" w:rsidRDefault="00F23F32" w:rsidP="006859BA">
            <w:pPr>
              <w:spacing w:line="360" w:lineRule="auto"/>
              <w:rPr>
                <w:rFonts w:asciiTheme="minorHAnsi" w:eastAsia="Times New Roman" w:hAnsiTheme="minorHAnsi"/>
                <w:color w:val="000000" w:themeColor="text1"/>
                <w:sz w:val="22"/>
                <w:szCs w:val="22"/>
                <w:shd w:val="clear" w:color="auto" w:fill="FFFFFF"/>
              </w:rPr>
            </w:pPr>
            <w:r w:rsidRPr="000237FE">
              <w:rPr>
                <w:rFonts w:asciiTheme="minorHAnsi" w:hAnsiTheme="minorHAnsi" w:cs="Arial"/>
                <w:color w:val="000000" w:themeColor="text1"/>
                <w:sz w:val="22"/>
                <w:szCs w:val="22"/>
              </w:rPr>
              <w:t>I can't afford to buy them</w:t>
            </w:r>
          </w:p>
        </w:tc>
        <w:tc>
          <w:tcPr>
            <w:tcW w:w="3004" w:type="dxa"/>
          </w:tcPr>
          <w:p w14:paraId="53BAC5CA" w14:textId="413897BA" w:rsidR="0066400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11.5%</w:t>
            </w:r>
          </w:p>
        </w:tc>
      </w:tr>
      <w:tr w:rsidR="00600D88" w14:paraId="21332775" w14:textId="77777777" w:rsidTr="00C5105B">
        <w:tc>
          <w:tcPr>
            <w:tcW w:w="5410" w:type="dxa"/>
          </w:tcPr>
          <w:p w14:paraId="623E0E6A" w14:textId="77777777" w:rsidR="00664002" w:rsidRPr="000237FE" w:rsidRDefault="00F23F32" w:rsidP="006859BA">
            <w:pPr>
              <w:spacing w:line="360" w:lineRule="auto"/>
              <w:rPr>
                <w:rFonts w:asciiTheme="minorHAnsi" w:eastAsia="Times New Roman" w:hAnsiTheme="minorHAnsi"/>
                <w:color w:val="000000" w:themeColor="text1"/>
                <w:sz w:val="22"/>
                <w:szCs w:val="22"/>
              </w:rPr>
            </w:pPr>
            <w:r w:rsidRPr="000237FE">
              <w:rPr>
                <w:rFonts w:asciiTheme="minorHAnsi" w:eastAsia="Times New Roman" w:hAnsiTheme="minorHAnsi"/>
                <w:color w:val="000000" w:themeColor="text1"/>
                <w:sz w:val="22"/>
                <w:szCs w:val="22"/>
                <w:shd w:val="clear" w:color="auto" w:fill="FFFFFF"/>
              </w:rPr>
              <w:t>My GP won't prescribe them</w:t>
            </w:r>
          </w:p>
        </w:tc>
        <w:tc>
          <w:tcPr>
            <w:tcW w:w="3004" w:type="dxa"/>
          </w:tcPr>
          <w:p w14:paraId="01BBEB01" w14:textId="33219CD7" w:rsidR="0066400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10.8%</w:t>
            </w:r>
          </w:p>
        </w:tc>
      </w:tr>
      <w:tr w:rsidR="00600D88" w14:paraId="7414190D" w14:textId="77777777" w:rsidTr="00C5105B">
        <w:tc>
          <w:tcPr>
            <w:tcW w:w="5410" w:type="dxa"/>
          </w:tcPr>
          <w:p w14:paraId="427D7FC9" w14:textId="3A7FA581" w:rsidR="0066400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I don't like the taste</w:t>
            </w:r>
          </w:p>
        </w:tc>
        <w:tc>
          <w:tcPr>
            <w:tcW w:w="3004" w:type="dxa"/>
          </w:tcPr>
          <w:p w14:paraId="639C090D" w14:textId="2B8AB33B" w:rsidR="0066400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10.1%</w:t>
            </w:r>
          </w:p>
        </w:tc>
      </w:tr>
      <w:tr w:rsidR="00600D88" w14:paraId="4BCF276E" w14:textId="77777777" w:rsidTr="00C5105B">
        <w:tc>
          <w:tcPr>
            <w:tcW w:w="5410" w:type="dxa"/>
          </w:tcPr>
          <w:p w14:paraId="4212060D" w14:textId="79BABBD0" w:rsidR="00664002" w:rsidRPr="000237FE" w:rsidRDefault="00F23F32" w:rsidP="006859BA">
            <w:pPr>
              <w:spacing w:line="360" w:lineRule="auto"/>
              <w:rPr>
                <w:rFonts w:asciiTheme="minorHAnsi" w:eastAsia="Times New Roman" w:hAnsiTheme="minorHAnsi"/>
                <w:color w:val="000000" w:themeColor="text1"/>
                <w:sz w:val="22"/>
                <w:szCs w:val="22"/>
              </w:rPr>
            </w:pPr>
            <w:r w:rsidRPr="000237FE">
              <w:rPr>
                <w:rFonts w:asciiTheme="minorHAnsi" w:hAnsiTheme="minorHAnsi" w:cs="Arial"/>
                <w:color w:val="000000" w:themeColor="text1"/>
                <w:sz w:val="22"/>
                <w:szCs w:val="22"/>
              </w:rPr>
              <w:t>I do not feel I need to take all/some of them</w:t>
            </w:r>
          </w:p>
        </w:tc>
        <w:tc>
          <w:tcPr>
            <w:tcW w:w="3004" w:type="dxa"/>
          </w:tcPr>
          <w:p w14:paraId="487F0427" w14:textId="030AB115" w:rsidR="0066400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9.4%</w:t>
            </w:r>
          </w:p>
        </w:tc>
      </w:tr>
      <w:tr w:rsidR="00600D88" w14:paraId="5B83A160" w14:textId="77777777" w:rsidTr="00C5105B">
        <w:tc>
          <w:tcPr>
            <w:tcW w:w="5410" w:type="dxa"/>
          </w:tcPr>
          <w:p w14:paraId="4BED2057" w14:textId="77777777" w:rsidR="0066400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Others</w:t>
            </w:r>
          </w:p>
        </w:tc>
        <w:tc>
          <w:tcPr>
            <w:tcW w:w="3004" w:type="dxa"/>
          </w:tcPr>
          <w:p w14:paraId="62FE9414" w14:textId="4C383384" w:rsidR="00664002"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22.6%</w:t>
            </w:r>
          </w:p>
        </w:tc>
      </w:tr>
    </w:tbl>
    <w:p w14:paraId="63D2BF1B" w14:textId="77777777" w:rsidR="00655222" w:rsidRPr="000237FE" w:rsidRDefault="00655222" w:rsidP="006859BA">
      <w:pPr>
        <w:widowControl w:val="0"/>
        <w:autoSpaceDE w:val="0"/>
        <w:autoSpaceDN w:val="0"/>
        <w:adjustRightInd w:val="0"/>
        <w:spacing w:line="360" w:lineRule="auto"/>
        <w:rPr>
          <w:rFonts w:cs="Arial"/>
          <w:b/>
          <w:color w:val="000000" w:themeColor="text1"/>
          <w:sz w:val="22"/>
          <w:szCs w:val="22"/>
        </w:rPr>
      </w:pPr>
    </w:p>
    <w:p w14:paraId="0EBF6FE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1355380"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5D13A21"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6AFDBA7"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338A8370"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3E13D7F"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3011ADC"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C704F13"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2B966DFC"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5062D8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190E14E6"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C448881"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7C35AB9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320544FB"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0F342BC6"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F80158F"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FC7E57E"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42BBE4BF"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3D434249"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5852CE9F"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6E80A319" w14:textId="77777777" w:rsidR="006859BA" w:rsidRPr="000237FE" w:rsidRDefault="006859BA" w:rsidP="006859BA">
      <w:pPr>
        <w:widowControl w:val="0"/>
        <w:autoSpaceDE w:val="0"/>
        <w:autoSpaceDN w:val="0"/>
        <w:adjustRightInd w:val="0"/>
        <w:spacing w:line="360" w:lineRule="auto"/>
        <w:rPr>
          <w:rFonts w:cs="Arial"/>
          <w:b/>
          <w:color w:val="000000" w:themeColor="text1"/>
          <w:sz w:val="22"/>
          <w:szCs w:val="22"/>
        </w:rPr>
      </w:pPr>
    </w:p>
    <w:p w14:paraId="7A6437BB" w14:textId="77777777" w:rsidR="00153699" w:rsidRDefault="00153699" w:rsidP="006859BA">
      <w:pPr>
        <w:widowControl w:val="0"/>
        <w:autoSpaceDE w:val="0"/>
        <w:autoSpaceDN w:val="0"/>
        <w:adjustRightInd w:val="0"/>
        <w:spacing w:line="360" w:lineRule="auto"/>
        <w:rPr>
          <w:rFonts w:cs="Arial"/>
          <w:b/>
          <w:color w:val="000000" w:themeColor="text1"/>
          <w:sz w:val="22"/>
          <w:szCs w:val="22"/>
        </w:rPr>
      </w:pPr>
    </w:p>
    <w:p w14:paraId="05B0CFB1" w14:textId="231D3456" w:rsidR="00121169" w:rsidRPr="000237FE" w:rsidRDefault="00F23F32" w:rsidP="006859BA">
      <w:pPr>
        <w:widowControl w:val="0"/>
        <w:autoSpaceDE w:val="0"/>
        <w:autoSpaceDN w:val="0"/>
        <w:adjustRightInd w:val="0"/>
        <w:spacing w:line="360" w:lineRule="auto"/>
        <w:rPr>
          <w:rFonts w:cs="Arial"/>
          <w:b/>
          <w:color w:val="000000" w:themeColor="text1"/>
          <w:sz w:val="22"/>
          <w:szCs w:val="22"/>
        </w:rPr>
      </w:pPr>
      <w:r w:rsidRPr="000237FE">
        <w:rPr>
          <w:rFonts w:cs="Arial"/>
          <w:b/>
          <w:color w:val="000000" w:themeColor="text1"/>
          <w:sz w:val="22"/>
          <w:szCs w:val="22"/>
        </w:rPr>
        <w:lastRenderedPageBreak/>
        <w:t xml:space="preserve">Table </w:t>
      </w:r>
      <w:r w:rsidR="00BD056B" w:rsidRPr="000237FE">
        <w:rPr>
          <w:rFonts w:cs="Arial"/>
          <w:b/>
          <w:color w:val="000000" w:themeColor="text1"/>
          <w:sz w:val="22"/>
          <w:szCs w:val="22"/>
        </w:rPr>
        <w:t>6</w:t>
      </w:r>
      <w:r w:rsidRPr="000237FE">
        <w:rPr>
          <w:rFonts w:cs="Arial"/>
          <w:b/>
          <w:color w:val="000000" w:themeColor="text1"/>
          <w:sz w:val="22"/>
          <w:szCs w:val="22"/>
        </w:rPr>
        <w:t>: Patients’ thoughts on what would make it</w:t>
      </w:r>
      <w:r w:rsidRPr="000237FE">
        <w:rPr>
          <w:rFonts w:cs="Arial"/>
          <w:b/>
          <w:color w:val="000000" w:themeColor="text1"/>
          <w:sz w:val="22"/>
          <w:szCs w:val="22"/>
        </w:rPr>
        <w:t xml:space="preserve"> easier for them to take supplements</w:t>
      </w:r>
    </w:p>
    <w:p w14:paraId="6B1C5E63" w14:textId="77777777" w:rsidR="00121169" w:rsidRPr="000237FE" w:rsidRDefault="00121169" w:rsidP="006859BA">
      <w:pPr>
        <w:widowControl w:val="0"/>
        <w:autoSpaceDE w:val="0"/>
        <w:autoSpaceDN w:val="0"/>
        <w:adjustRightInd w:val="0"/>
        <w:spacing w:line="360" w:lineRule="auto"/>
        <w:rPr>
          <w:rFonts w:cs="Arial"/>
          <w:b/>
          <w:color w:val="000000" w:themeColor="text1"/>
          <w:sz w:val="22"/>
          <w:szCs w:val="22"/>
        </w:rPr>
      </w:pPr>
    </w:p>
    <w:tbl>
      <w:tblPr>
        <w:tblStyle w:val="TableGrid"/>
        <w:tblW w:w="0" w:type="auto"/>
        <w:tblLook w:val="04A0" w:firstRow="1" w:lastRow="0" w:firstColumn="1" w:lastColumn="0" w:noHBand="0" w:noVBand="1"/>
      </w:tblPr>
      <w:tblGrid>
        <w:gridCol w:w="5410"/>
        <w:gridCol w:w="3004"/>
      </w:tblGrid>
      <w:tr w:rsidR="00600D88" w14:paraId="25856C4D" w14:textId="77777777" w:rsidTr="00C5105B">
        <w:tc>
          <w:tcPr>
            <w:tcW w:w="5410" w:type="dxa"/>
          </w:tcPr>
          <w:p w14:paraId="3A5DF8CC" w14:textId="4A32BA5A" w:rsidR="00121169" w:rsidRPr="000237FE" w:rsidRDefault="00F23F32" w:rsidP="006859BA">
            <w:pPr>
              <w:widowControl w:val="0"/>
              <w:autoSpaceDE w:val="0"/>
              <w:autoSpaceDN w:val="0"/>
              <w:adjustRightInd w:val="0"/>
              <w:spacing w:line="360" w:lineRule="auto"/>
              <w:rPr>
                <w:rFonts w:asciiTheme="minorHAnsi" w:hAnsiTheme="minorHAnsi" w:cs="Arial"/>
                <w:b/>
                <w:color w:val="000000" w:themeColor="text1"/>
                <w:sz w:val="22"/>
                <w:szCs w:val="22"/>
              </w:rPr>
            </w:pPr>
            <w:r w:rsidRPr="000237FE">
              <w:rPr>
                <w:rFonts w:asciiTheme="minorHAnsi" w:hAnsiTheme="minorHAnsi" w:cs="Arial"/>
                <w:b/>
                <w:color w:val="000000" w:themeColor="text1"/>
                <w:sz w:val="22"/>
                <w:szCs w:val="22"/>
              </w:rPr>
              <w:t xml:space="preserve">What would make it easier to take supplements </w:t>
            </w:r>
          </w:p>
        </w:tc>
        <w:tc>
          <w:tcPr>
            <w:tcW w:w="3004" w:type="dxa"/>
          </w:tcPr>
          <w:p w14:paraId="421E7543" w14:textId="326D8882" w:rsidR="00121169" w:rsidRPr="000237FE" w:rsidRDefault="00F23F32" w:rsidP="006859BA">
            <w:pPr>
              <w:widowControl w:val="0"/>
              <w:autoSpaceDE w:val="0"/>
              <w:autoSpaceDN w:val="0"/>
              <w:adjustRightInd w:val="0"/>
              <w:spacing w:line="360" w:lineRule="auto"/>
              <w:rPr>
                <w:rFonts w:asciiTheme="minorHAnsi" w:hAnsiTheme="minorHAnsi" w:cs="Arial"/>
                <w:b/>
                <w:color w:val="000000" w:themeColor="text1"/>
                <w:sz w:val="22"/>
                <w:szCs w:val="22"/>
              </w:rPr>
            </w:pPr>
            <w:r w:rsidRPr="000237FE">
              <w:rPr>
                <w:rFonts w:asciiTheme="minorHAnsi" w:hAnsiTheme="minorHAnsi" w:cs="Arial"/>
                <w:b/>
                <w:color w:val="000000" w:themeColor="text1"/>
                <w:sz w:val="22"/>
                <w:szCs w:val="22"/>
              </w:rPr>
              <w:t>Frequency (n=440)</w:t>
            </w:r>
          </w:p>
        </w:tc>
      </w:tr>
      <w:tr w:rsidR="00600D88" w14:paraId="0F0FE8C4" w14:textId="77777777" w:rsidTr="00C5105B">
        <w:tc>
          <w:tcPr>
            <w:tcW w:w="5410" w:type="dxa"/>
          </w:tcPr>
          <w:p w14:paraId="0A987B1A" w14:textId="350B8857" w:rsidR="00121169" w:rsidRPr="000237FE" w:rsidRDefault="00F23F32" w:rsidP="006859BA">
            <w:pPr>
              <w:spacing w:line="360" w:lineRule="auto"/>
              <w:rPr>
                <w:rFonts w:asciiTheme="minorHAnsi" w:eastAsia="Times New Roman" w:hAnsiTheme="minorHAnsi"/>
                <w:color w:val="000000" w:themeColor="text1"/>
                <w:sz w:val="22"/>
                <w:szCs w:val="22"/>
              </w:rPr>
            </w:pPr>
            <w:r w:rsidRPr="000237FE">
              <w:rPr>
                <w:rFonts w:asciiTheme="minorHAnsi" w:eastAsia="Times New Roman" w:hAnsiTheme="minorHAnsi"/>
                <w:color w:val="000000" w:themeColor="text1"/>
                <w:sz w:val="22"/>
                <w:szCs w:val="22"/>
                <w:shd w:val="clear" w:color="auto" w:fill="FFFFFF"/>
              </w:rPr>
              <w:t>Reduce the number of tablets</w:t>
            </w:r>
          </w:p>
        </w:tc>
        <w:tc>
          <w:tcPr>
            <w:tcW w:w="3004" w:type="dxa"/>
          </w:tcPr>
          <w:p w14:paraId="16B73F9B" w14:textId="7EB20680" w:rsidR="00121169"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41.8%</w:t>
            </w:r>
          </w:p>
        </w:tc>
      </w:tr>
      <w:tr w:rsidR="00600D88" w14:paraId="37D5E3F9" w14:textId="77777777" w:rsidTr="00C5105B">
        <w:tc>
          <w:tcPr>
            <w:tcW w:w="5410" w:type="dxa"/>
          </w:tcPr>
          <w:p w14:paraId="51689A52" w14:textId="1B7C1F54" w:rsidR="00DE6FE1" w:rsidRPr="000237FE" w:rsidRDefault="00F23F32" w:rsidP="006859BA">
            <w:pPr>
              <w:spacing w:line="360" w:lineRule="auto"/>
              <w:rPr>
                <w:rFonts w:asciiTheme="minorHAnsi" w:eastAsia="Times New Roman" w:hAnsiTheme="minorHAnsi"/>
                <w:color w:val="000000" w:themeColor="text1"/>
                <w:sz w:val="22"/>
                <w:szCs w:val="22"/>
                <w:shd w:val="clear" w:color="auto" w:fill="FFFFFF"/>
              </w:rPr>
            </w:pPr>
            <w:r w:rsidRPr="000237FE">
              <w:rPr>
                <w:rFonts w:asciiTheme="minorHAnsi" w:eastAsia="Times New Roman" w:hAnsiTheme="minorHAnsi"/>
                <w:color w:val="000000" w:themeColor="text1"/>
                <w:sz w:val="22"/>
                <w:szCs w:val="22"/>
                <w:shd w:val="clear" w:color="auto" w:fill="FFFFFF"/>
              </w:rPr>
              <w:t>Patient Education on its importance</w:t>
            </w:r>
          </w:p>
        </w:tc>
        <w:tc>
          <w:tcPr>
            <w:tcW w:w="3004" w:type="dxa"/>
          </w:tcPr>
          <w:p w14:paraId="34F50BE3" w14:textId="1D65C836" w:rsidR="00DE6FE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25.7%</w:t>
            </w:r>
          </w:p>
        </w:tc>
      </w:tr>
      <w:tr w:rsidR="00600D88" w14:paraId="7BD2FE1C" w14:textId="77777777" w:rsidTr="00C5105B">
        <w:tc>
          <w:tcPr>
            <w:tcW w:w="5410" w:type="dxa"/>
          </w:tcPr>
          <w:p w14:paraId="224B478E" w14:textId="7D2F759E" w:rsidR="00DE6FE1" w:rsidRPr="000237FE" w:rsidRDefault="00F23F32" w:rsidP="006859BA">
            <w:pPr>
              <w:spacing w:line="360" w:lineRule="auto"/>
              <w:rPr>
                <w:rFonts w:asciiTheme="minorHAnsi" w:eastAsia="Times New Roman" w:hAnsiTheme="minorHAnsi"/>
                <w:color w:val="000000" w:themeColor="text1"/>
                <w:sz w:val="22"/>
                <w:szCs w:val="22"/>
                <w:shd w:val="clear" w:color="auto" w:fill="FFFFFF"/>
              </w:rPr>
            </w:pPr>
            <w:r w:rsidRPr="000237FE">
              <w:rPr>
                <w:rFonts w:asciiTheme="minorHAnsi" w:eastAsia="Times New Roman" w:hAnsiTheme="minorHAnsi"/>
                <w:color w:val="000000" w:themeColor="text1"/>
                <w:sz w:val="22"/>
                <w:szCs w:val="22"/>
                <w:shd w:val="clear" w:color="auto" w:fill="FFFFFF"/>
              </w:rPr>
              <w:t>GPs should prescribe them</w:t>
            </w:r>
          </w:p>
        </w:tc>
        <w:tc>
          <w:tcPr>
            <w:tcW w:w="3004" w:type="dxa"/>
          </w:tcPr>
          <w:p w14:paraId="3D04CA55" w14:textId="64BE8081" w:rsidR="00DE6FE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24.0%</w:t>
            </w:r>
          </w:p>
        </w:tc>
      </w:tr>
      <w:tr w:rsidR="00600D88" w14:paraId="00078435" w14:textId="77777777" w:rsidTr="00C5105B">
        <w:tc>
          <w:tcPr>
            <w:tcW w:w="5410" w:type="dxa"/>
          </w:tcPr>
          <w:p w14:paraId="533C84CF" w14:textId="1A007F54" w:rsidR="00DE6FE1" w:rsidRPr="000237FE" w:rsidRDefault="00F23F32" w:rsidP="006859BA">
            <w:pPr>
              <w:spacing w:line="360" w:lineRule="auto"/>
              <w:rPr>
                <w:rFonts w:asciiTheme="minorHAnsi" w:eastAsia="Times New Roman" w:hAnsiTheme="minorHAnsi"/>
                <w:color w:val="000000" w:themeColor="text1"/>
                <w:sz w:val="22"/>
                <w:szCs w:val="22"/>
              </w:rPr>
            </w:pPr>
            <w:r w:rsidRPr="000237FE">
              <w:rPr>
                <w:rFonts w:asciiTheme="minorHAnsi" w:eastAsia="Times New Roman" w:hAnsiTheme="minorHAnsi"/>
                <w:color w:val="000000" w:themeColor="text1"/>
                <w:sz w:val="22"/>
                <w:szCs w:val="22"/>
                <w:shd w:val="clear" w:color="auto" w:fill="FFFFFF"/>
              </w:rPr>
              <w:t>Reduce the cost</w:t>
            </w:r>
          </w:p>
        </w:tc>
        <w:tc>
          <w:tcPr>
            <w:tcW w:w="3004" w:type="dxa"/>
          </w:tcPr>
          <w:p w14:paraId="53BFCC25" w14:textId="7B54BA3D" w:rsidR="00DE6FE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18.5%</w:t>
            </w:r>
          </w:p>
        </w:tc>
      </w:tr>
      <w:tr w:rsidR="00600D88" w14:paraId="3378E3BC" w14:textId="77777777" w:rsidTr="00C5105B">
        <w:tc>
          <w:tcPr>
            <w:tcW w:w="5410" w:type="dxa"/>
          </w:tcPr>
          <w:p w14:paraId="66FBED77" w14:textId="41FF35E4" w:rsidR="00B06D27" w:rsidRPr="000237FE" w:rsidRDefault="00F23F32" w:rsidP="006859BA">
            <w:pPr>
              <w:spacing w:line="360" w:lineRule="auto"/>
              <w:rPr>
                <w:rFonts w:asciiTheme="minorHAnsi" w:eastAsia="Times New Roman" w:hAnsiTheme="minorHAnsi"/>
                <w:color w:val="000000" w:themeColor="text1"/>
                <w:sz w:val="22"/>
                <w:szCs w:val="22"/>
                <w:shd w:val="clear" w:color="auto" w:fill="FFFFFF"/>
              </w:rPr>
            </w:pPr>
            <w:r w:rsidRPr="000237FE">
              <w:rPr>
                <w:rFonts w:asciiTheme="minorHAnsi" w:eastAsia="Times New Roman" w:hAnsiTheme="minorHAnsi"/>
                <w:color w:val="000000" w:themeColor="text1"/>
                <w:sz w:val="22"/>
                <w:szCs w:val="22"/>
                <w:shd w:val="clear" w:color="auto" w:fill="FFFFFF"/>
              </w:rPr>
              <w:t xml:space="preserve">More information </w:t>
            </w:r>
            <w:r w:rsidRPr="000237FE">
              <w:rPr>
                <w:rFonts w:asciiTheme="minorHAnsi" w:eastAsia="Times New Roman" w:hAnsiTheme="minorHAnsi"/>
                <w:color w:val="000000" w:themeColor="text1"/>
                <w:sz w:val="22"/>
                <w:szCs w:val="22"/>
                <w:shd w:val="clear" w:color="auto" w:fill="FFFFFF"/>
              </w:rPr>
              <w:t>from a healthcare provider</w:t>
            </w:r>
          </w:p>
        </w:tc>
        <w:tc>
          <w:tcPr>
            <w:tcW w:w="3004" w:type="dxa"/>
          </w:tcPr>
          <w:p w14:paraId="69D1DF85" w14:textId="7C79AD25" w:rsidR="00B06D27"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12.5%</w:t>
            </w:r>
          </w:p>
        </w:tc>
      </w:tr>
      <w:tr w:rsidR="00600D88" w14:paraId="4C245A58" w14:textId="77777777" w:rsidTr="00C5105B">
        <w:tc>
          <w:tcPr>
            <w:tcW w:w="5410" w:type="dxa"/>
          </w:tcPr>
          <w:p w14:paraId="1760DF0A" w14:textId="76816F51" w:rsidR="00DE6FE1" w:rsidRPr="000237FE" w:rsidRDefault="00F23F32" w:rsidP="006859BA">
            <w:pPr>
              <w:spacing w:line="360" w:lineRule="auto"/>
              <w:rPr>
                <w:rFonts w:asciiTheme="minorHAnsi" w:eastAsia="Times New Roman" w:hAnsiTheme="minorHAnsi"/>
                <w:color w:val="000000" w:themeColor="text1"/>
                <w:sz w:val="22"/>
                <w:szCs w:val="22"/>
                <w:shd w:val="clear" w:color="auto" w:fill="FFFFFF"/>
              </w:rPr>
            </w:pPr>
            <w:r w:rsidRPr="000237FE">
              <w:rPr>
                <w:rFonts w:asciiTheme="minorHAnsi" w:eastAsia="Times New Roman" w:hAnsiTheme="minorHAnsi"/>
                <w:color w:val="000000" w:themeColor="text1"/>
                <w:sz w:val="22"/>
                <w:szCs w:val="22"/>
                <w:shd w:val="clear" w:color="auto" w:fill="FFFFFF"/>
              </w:rPr>
              <w:t>Take them by mouth by instead of injections</w:t>
            </w:r>
          </w:p>
        </w:tc>
        <w:tc>
          <w:tcPr>
            <w:tcW w:w="3004" w:type="dxa"/>
          </w:tcPr>
          <w:p w14:paraId="7A593A73" w14:textId="62F44F5D" w:rsidR="00DE6FE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6.4%</w:t>
            </w:r>
          </w:p>
        </w:tc>
      </w:tr>
      <w:tr w:rsidR="00600D88" w14:paraId="257D7572" w14:textId="77777777" w:rsidTr="00C5105B">
        <w:tc>
          <w:tcPr>
            <w:tcW w:w="5410" w:type="dxa"/>
          </w:tcPr>
          <w:p w14:paraId="479F5F18" w14:textId="4199A17D" w:rsidR="00DE6FE1" w:rsidRPr="000237FE" w:rsidRDefault="00F23F32" w:rsidP="006859BA">
            <w:pPr>
              <w:spacing w:line="360" w:lineRule="auto"/>
              <w:rPr>
                <w:rFonts w:asciiTheme="minorHAnsi" w:eastAsia="Times New Roman" w:hAnsiTheme="minorHAnsi"/>
                <w:color w:val="000000" w:themeColor="text1"/>
                <w:sz w:val="22"/>
                <w:szCs w:val="22"/>
                <w:shd w:val="clear" w:color="auto" w:fill="FFFFFF"/>
              </w:rPr>
            </w:pPr>
            <w:r w:rsidRPr="000237FE">
              <w:rPr>
                <w:rFonts w:asciiTheme="minorHAnsi" w:eastAsia="Times New Roman" w:hAnsiTheme="minorHAnsi"/>
                <w:color w:val="000000" w:themeColor="text1"/>
                <w:sz w:val="22"/>
                <w:szCs w:val="22"/>
                <w:shd w:val="clear" w:color="auto" w:fill="FFFFFF"/>
              </w:rPr>
              <w:t>Help from pharmacist</w:t>
            </w:r>
          </w:p>
        </w:tc>
        <w:tc>
          <w:tcPr>
            <w:tcW w:w="3004" w:type="dxa"/>
          </w:tcPr>
          <w:p w14:paraId="480FE97F" w14:textId="5195846A" w:rsidR="00DE6FE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5.2%</w:t>
            </w:r>
          </w:p>
        </w:tc>
      </w:tr>
      <w:tr w:rsidR="00600D88" w14:paraId="57BB2CA3" w14:textId="77777777" w:rsidTr="00C5105B">
        <w:tc>
          <w:tcPr>
            <w:tcW w:w="5410" w:type="dxa"/>
          </w:tcPr>
          <w:p w14:paraId="0E4FB111" w14:textId="39972259" w:rsidR="00DE6FE1" w:rsidRPr="000237FE" w:rsidRDefault="00F23F32" w:rsidP="006859BA">
            <w:pPr>
              <w:spacing w:line="360" w:lineRule="auto"/>
              <w:rPr>
                <w:rFonts w:asciiTheme="minorHAnsi" w:eastAsia="Times New Roman" w:hAnsiTheme="minorHAnsi"/>
                <w:color w:val="000000" w:themeColor="text1"/>
                <w:sz w:val="22"/>
                <w:szCs w:val="22"/>
                <w:shd w:val="clear" w:color="auto" w:fill="FFFFFF"/>
              </w:rPr>
            </w:pPr>
            <w:r w:rsidRPr="000237FE">
              <w:rPr>
                <w:rFonts w:asciiTheme="minorHAnsi" w:eastAsia="Times New Roman" w:hAnsiTheme="minorHAnsi"/>
                <w:color w:val="000000" w:themeColor="text1"/>
                <w:sz w:val="22"/>
                <w:szCs w:val="22"/>
                <w:shd w:val="clear" w:color="auto" w:fill="FFFFFF"/>
              </w:rPr>
              <w:t>Others</w:t>
            </w:r>
          </w:p>
        </w:tc>
        <w:tc>
          <w:tcPr>
            <w:tcW w:w="3004" w:type="dxa"/>
          </w:tcPr>
          <w:p w14:paraId="2248A3A8" w14:textId="7005CA58" w:rsidR="00DE6FE1" w:rsidRPr="000237FE" w:rsidRDefault="00F23F32" w:rsidP="006859BA">
            <w:pPr>
              <w:widowControl w:val="0"/>
              <w:autoSpaceDE w:val="0"/>
              <w:autoSpaceDN w:val="0"/>
              <w:adjustRightInd w:val="0"/>
              <w:spacing w:line="360" w:lineRule="auto"/>
              <w:rPr>
                <w:rFonts w:asciiTheme="minorHAnsi" w:hAnsiTheme="minorHAnsi" w:cs="Arial"/>
                <w:color w:val="000000" w:themeColor="text1"/>
                <w:sz w:val="22"/>
                <w:szCs w:val="22"/>
              </w:rPr>
            </w:pPr>
            <w:r w:rsidRPr="000237FE">
              <w:rPr>
                <w:rFonts w:asciiTheme="minorHAnsi" w:hAnsiTheme="minorHAnsi" w:cs="Arial"/>
                <w:color w:val="000000" w:themeColor="text1"/>
                <w:sz w:val="22"/>
                <w:szCs w:val="22"/>
              </w:rPr>
              <w:t>20.7%</w:t>
            </w:r>
          </w:p>
        </w:tc>
      </w:tr>
    </w:tbl>
    <w:p w14:paraId="6D9B0DE3" w14:textId="77777777" w:rsidR="00121169" w:rsidRPr="000237FE" w:rsidRDefault="00121169" w:rsidP="006859BA">
      <w:pPr>
        <w:widowControl w:val="0"/>
        <w:autoSpaceDE w:val="0"/>
        <w:autoSpaceDN w:val="0"/>
        <w:adjustRightInd w:val="0"/>
        <w:spacing w:line="360" w:lineRule="auto"/>
        <w:rPr>
          <w:rFonts w:cs="Arial"/>
          <w:b/>
          <w:color w:val="000000" w:themeColor="text1"/>
          <w:sz w:val="22"/>
          <w:szCs w:val="22"/>
        </w:rPr>
      </w:pPr>
    </w:p>
    <w:p w14:paraId="26FA69D8" w14:textId="77777777" w:rsidR="00655222" w:rsidRPr="000237FE" w:rsidRDefault="00655222" w:rsidP="006859BA">
      <w:pPr>
        <w:widowControl w:val="0"/>
        <w:autoSpaceDE w:val="0"/>
        <w:autoSpaceDN w:val="0"/>
        <w:adjustRightInd w:val="0"/>
        <w:spacing w:line="360" w:lineRule="auto"/>
        <w:rPr>
          <w:rFonts w:cs="Arial"/>
          <w:b/>
          <w:color w:val="000000" w:themeColor="text1"/>
          <w:sz w:val="22"/>
          <w:szCs w:val="22"/>
        </w:rPr>
      </w:pPr>
    </w:p>
    <w:p w14:paraId="6FBB40AF" w14:textId="77777777" w:rsidR="00655222" w:rsidRPr="000237FE" w:rsidRDefault="00655222" w:rsidP="006859BA">
      <w:pPr>
        <w:widowControl w:val="0"/>
        <w:autoSpaceDE w:val="0"/>
        <w:autoSpaceDN w:val="0"/>
        <w:adjustRightInd w:val="0"/>
        <w:spacing w:line="360" w:lineRule="auto"/>
        <w:rPr>
          <w:rFonts w:cs="Arial"/>
          <w:b/>
          <w:color w:val="000000" w:themeColor="text1"/>
          <w:sz w:val="22"/>
          <w:szCs w:val="22"/>
        </w:rPr>
      </w:pPr>
    </w:p>
    <w:p w14:paraId="4D6A2ADD"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7CFB4955"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4F39350B"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60B4C7E0"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1264D743"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41A2D49F"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1EC3A2D8"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524AEC18"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1F503454"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62F44BA9" w14:textId="77777777" w:rsidR="004B5062" w:rsidRPr="000237FE" w:rsidRDefault="004B5062" w:rsidP="006859BA">
      <w:pPr>
        <w:widowControl w:val="0"/>
        <w:autoSpaceDE w:val="0"/>
        <w:autoSpaceDN w:val="0"/>
        <w:adjustRightInd w:val="0"/>
        <w:spacing w:line="360" w:lineRule="auto"/>
        <w:rPr>
          <w:rFonts w:cs="Arial"/>
          <w:b/>
          <w:color w:val="000000" w:themeColor="text1"/>
          <w:sz w:val="22"/>
          <w:szCs w:val="22"/>
        </w:rPr>
      </w:pPr>
    </w:p>
    <w:p w14:paraId="0BA5B998" w14:textId="77777777" w:rsidR="000F7A03" w:rsidRPr="000237FE" w:rsidRDefault="000F7A03" w:rsidP="006859BA">
      <w:pPr>
        <w:widowControl w:val="0"/>
        <w:autoSpaceDE w:val="0"/>
        <w:autoSpaceDN w:val="0"/>
        <w:adjustRightInd w:val="0"/>
        <w:spacing w:line="360" w:lineRule="auto"/>
        <w:rPr>
          <w:rFonts w:cs="Arial"/>
          <w:b/>
          <w:color w:val="000000" w:themeColor="text1"/>
          <w:sz w:val="22"/>
          <w:szCs w:val="22"/>
        </w:rPr>
      </w:pPr>
    </w:p>
    <w:p w14:paraId="6FCDACB2" w14:textId="77777777" w:rsidR="000F7A03" w:rsidRPr="000237FE" w:rsidRDefault="000F7A03" w:rsidP="006859BA">
      <w:pPr>
        <w:widowControl w:val="0"/>
        <w:autoSpaceDE w:val="0"/>
        <w:autoSpaceDN w:val="0"/>
        <w:adjustRightInd w:val="0"/>
        <w:spacing w:line="360" w:lineRule="auto"/>
        <w:rPr>
          <w:rFonts w:cs="Arial"/>
          <w:b/>
          <w:color w:val="000000" w:themeColor="text1"/>
          <w:sz w:val="22"/>
          <w:szCs w:val="22"/>
        </w:rPr>
      </w:pPr>
    </w:p>
    <w:p w14:paraId="40671682" w14:textId="77777777" w:rsidR="000F7A03" w:rsidRPr="000237FE" w:rsidRDefault="000F7A03" w:rsidP="006859BA">
      <w:pPr>
        <w:widowControl w:val="0"/>
        <w:autoSpaceDE w:val="0"/>
        <w:autoSpaceDN w:val="0"/>
        <w:adjustRightInd w:val="0"/>
        <w:spacing w:line="360" w:lineRule="auto"/>
        <w:rPr>
          <w:rFonts w:cs="Arial"/>
          <w:b/>
          <w:color w:val="000000" w:themeColor="text1"/>
          <w:sz w:val="22"/>
          <w:szCs w:val="22"/>
        </w:rPr>
      </w:pPr>
    </w:p>
    <w:p w14:paraId="4DD75E28" w14:textId="77777777" w:rsidR="000F7A03" w:rsidRPr="000237FE" w:rsidRDefault="000F7A03" w:rsidP="006859BA">
      <w:pPr>
        <w:widowControl w:val="0"/>
        <w:autoSpaceDE w:val="0"/>
        <w:autoSpaceDN w:val="0"/>
        <w:adjustRightInd w:val="0"/>
        <w:spacing w:line="360" w:lineRule="auto"/>
        <w:rPr>
          <w:rFonts w:cs="Arial"/>
          <w:b/>
          <w:color w:val="000000" w:themeColor="text1"/>
          <w:sz w:val="22"/>
          <w:szCs w:val="22"/>
        </w:rPr>
      </w:pPr>
    </w:p>
    <w:p w14:paraId="494F7783" w14:textId="77777777" w:rsidR="00527983" w:rsidRPr="000237FE" w:rsidRDefault="00527983" w:rsidP="000F7A03">
      <w:pPr>
        <w:widowControl w:val="0"/>
        <w:autoSpaceDE w:val="0"/>
        <w:autoSpaceDN w:val="0"/>
        <w:adjustRightInd w:val="0"/>
        <w:spacing w:line="360" w:lineRule="auto"/>
        <w:rPr>
          <w:rFonts w:cs="Arial"/>
          <w:b/>
          <w:color w:val="000000" w:themeColor="text1"/>
          <w:sz w:val="22"/>
          <w:szCs w:val="22"/>
        </w:rPr>
      </w:pPr>
    </w:p>
    <w:p w14:paraId="08A8B04A" w14:textId="77777777" w:rsidR="00527983" w:rsidRPr="000237FE" w:rsidRDefault="00527983" w:rsidP="000F7A03">
      <w:pPr>
        <w:widowControl w:val="0"/>
        <w:autoSpaceDE w:val="0"/>
        <w:autoSpaceDN w:val="0"/>
        <w:adjustRightInd w:val="0"/>
        <w:spacing w:line="360" w:lineRule="auto"/>
        <w:rPr>
          <w:rFonts w:cs="Arial"/>
          <w:b/>
          <w:color w:val="000000" w:themeColor="text1"/>
          <w:sz w:val="22"/>
          <w:szCs w:val="22"/>
        </w:rPr>
      </w:pPr>
    </w:p>
    <w:p w14:paraId="4A7FB63D" w14:textId="77777777" w:rsidR="00527983" w:rsidRPr="000237FE" w:rsidRDefault="00527983" w:rsidP="000F7A03">
      <w:pPr>
        <w:widowControl w:val="0"/>
        <w:autoSpaceDE w:val="0"/>
        <w:autoSpaceDN w:val="0"/>
        <w:adjustRightInd w:val="0"/>
        <w:spacing w:line="360" w:lineRule="auto"/>
        <w:rPr>
          <w:rFonts w:cs="Arial"/>
          <w:b/>
          <w:color w:val="000000" w:themeColor="text1"/>
          <w:sz w:val="22"/>
          <w:szCs w:val="22"/>
        </w:rPr>
      </w:pPr>
    </w:p>
    <w:p w14:paraId="207F1435" w14:textId="77777777" w:rsidR="00527983" w:rsidRPr="000237FE" w:rsidRDefault="00527983" w:rsidP="000F7A03">
      <w:pPr>
        <w:widowControl w:val="0"/>
        <w:autoSpaceDE w:val="0"/>
        <w:autoSpaceDN w:val="0"/>
        <w:adjustRightInd w:val="0"/>
        <w:spacing w:line="360" w:lineRule="auto"/>
        <w:rPr>
          <w:rFonts w:cs="Arial"/>
          <w:b/>
          <w:color w:val="000000" w:themeColor="text1"/>
          <w:sz w:val="22"/>
          <w:szCs w:val="22"/>
        </w:rPr>
      </w:pPr>
    </w:p>
    <w:p w14:paraId="46370B1F" w14:textId="77777777" w:rsidR="00527983" w:rsidRPr="000237FE" w:rsidRDefault="00527983" w:rsidP="000F7A03">
      <w:pPr>
        <w:widowControl w:val="0"/>
        <w:autoSpaceDE w:val="0"/>
        <w:autoSpaceDN w:val="0"/>
        <w:adjustRightInd w:val="0"/>
        <w:spacing w:line="360" w:lineRule="auto"/>
        <w:rPr>
          <w:rFonts w:cs="Arial"/>
          <w:b/>
          <w:color w:val="000000" w:themeColor="text1"/>
          <w:sz w:val="22"/>
          <w:szCs w:val="22"/>
        </w:rPr>
      </w:pPr>
    </w:p>
    <w:p w14:paraId="48B2843F" w14:textId="77777777" w:rsidR="00527983" w:rsidRPr="000237FE" w:rsidRDefault="00527983" w:rsidP="000F7A03">
      <w:pPr>
        <w:widowControl w:val="0"/>
        <w:autoSpaceDE w:val="0"/>
        <w:autoSpaceDN w:val="0"/>
        <w:adjustRightInd w:val="0"/>
        <w:spacing w:line="360" w:lineRule="auto"/>
        <w:rPr>
          <w:rFonts w:cs="Arial"/>
          <w:b/>
          <w:color w:val="000000" w:themeColor="text1"/>
          <w:sz w:val="22"/>
          <w:szCs w:val="22"/>
        </w:rPr>
      </w:pPr>
    </w:p>
    <w:p w14:paraId="71BB0DA5" w14:textId="77777777" w:rsidR="00153699" w:rsidRDefault="00153699" w:rsidP="000F7A03">
      <w:pPr>
        <w:widowControl w:val="0"/>
        <w:autoSpaceDE w:val="0"/>
        <w:autoSpaceDN w:val="0"/>
        <w:adjustRightInd w:val="0"/>
        <w:spacing w:line="360" w:lineRule="auto"/>
        <w:rPr>
          <w:rFonts w:cs="Arial"/>
          <w:b/>
          <w:color w:val="000000" w:themeColor="text1"/>
          <w:sz w:val="22"/>
          <w:szCs w:val="22"/>
        </w:rPr>
      </w:pPr>
    </w:p>
    <w:p w14:paraId="57565954" w14:textId="5EB2F908" w:rsidR="000F7A03" w:rsidRPr="000237FE" w:rsidRDefault="00976285" w:rsidP="000F7A03">
      <w:pPr>
        <w:widowControl w:val="0"/>
        <w:autoSpaceDE w:val="0"/>
        <w:autoSpaceDN w:val="0"/>
        <w:adjustRightInd w:val="0"/>
        <w:spacing w:line="360" w:lineRule="auto"/>
        <w:rPr>
          <w:rFonts w:cs="Arial"/>
          <w:b/>
          <w:color w:val="000000" w:themeColor="text1"/>
          <w:sz w:val="22"/>
          <w:szCs w:val="22"/>
        </w:rPr>
      </w:pPr>
      <w:bookmarkStart w:id="0" w:name="_GoBack"/>
      <w:r>
        <w:rPr>
          <w:rFonts w:cs="Arial"/>
          <w:b/>
          <w:color w:val="000000" w:themeColor="text1"/>
          <w:sz w:val="22"/>
          <w:szCs w:val="22"/>
        </w:rPr>
        <w:lastRenderedPageBreak/>
        <w:t>The Questionnaire</w:t>
      </w:r>
    </w:p>
    <w:tbl>
      <w:tblPr>
        <w:tblStyle w:val="TableGrid"/>
        <w:tblpPr w:leftFromText="181" w:rightFromText="181" w:vertAnchor="page" w:horzAnchor="margin" w:tblpXSpec="right" w:tblpY="1648"/>
        <w:tblW w:w="10031" w:type="dxa"/>
        <w:tblLook w:val="04A0" w:firstRow="1" w:lastRow="0" w:firstColumn="1" w:lastColumn="0" w:noHBand="0" w:noVBand="1"/>
      </w:tblPr>
      <w:tblGrid>
        <w:gridCol w:w="965"/>
        <w:gridCol w:w="4955"/>
        <w:gridCol w:w="4111"/>
      </w:tblGrid>
      <w:tr w:rsidR="00600D88" w14:paraId="771B2E96" w14:textId="77777777" w:rsidTr="000F7A03">
        <w:tc>
          <w:tcPr>
            <w:tcW w:w="965" w:type="dxa"/>
          </w:tcPr>
          <w:p w14:paraId="3271B2B9" w14:textId="77777777" w:rsidR="000F7A03" w:rsidRPr="000237FE" w:rsidRDefault="00F23F32" w:rsidP="000F7A03">
            <w:pPr>
              <w:rPr>
                <w:rFonts w:asciiTheme="minorHAnsi" w:hAnsiTheme="minorHAnsi"/>
                <w:b/>
                <w:color w:val="000000" w:themeColor="text1"/>
                <w:sz w:val="18"/>
                <w:szCs w:val="18"/>
              </w:rPr>
            </w:pPr>
            <w:r w:rsidRPr="000237FE">
              <w:rPr>
                <w:rFonts w:asciiTheme="minorHAnsi" w:hAnsiTheme="minorHAnsi"/>
                <w:b/>
                <w:color w:val="000000" w:themeColor="text1"/>
                <w:sz w:val="18"/>
                <w:szCs w:val="18"/>
              </w:rPr>
              <w:t>Serial Number</w:t>
            </w:r>
          </w:p>
        </w:tc>
        <w:tc>
          <w:tcPr>
            <w:tcW w:w="4955" w:type="dxa"/>
          </w:tcPr>
          <w:p w14:paraId="4EE236AD" w14:textId="77777777" w:rsidR="000F7A03" w:rsidRPr="000237FE" w:rsidRDefault="00F23F32" w:rsidP="000F7A03">
            <w:pPr>
              <w:rPr>
                <w:rFonts w:asciiTheme="minorHAnsi" w:hAnsiTheme="minorHAnsi"/>
                <w:b/>
                <w:color w:val="000000" w:themeColor="text1"/>
                <w:sz w:val="18"/>
                <w:szCs w:val="18"/>
              </w:rPr>
            </w:pPr>
            <w:r w:rsidRPr="000237FE">
              <w:rPr>
                <w:rFonts w:asciiTheme="minorHAnsi" w:hAnsiTheme="minorHAnsi"/>
                <w:b/>
                <w:color w:val="000000" w:themeColor="text1"/>
                <w:sz w:val="18"/>
                <w:szCs w:val="18"/>
              </w:rPr>
              <w:t>Questions</w:t>
            </w:r>
          </w:p>
        </w:tc>
        <w:tc>
          <w:tcPr>
            <w:tcW w:w="4111" w:type="dxa"/>
          </w:tcPr>
          <w:p w14:paraId="57587206" w14:textId="77777777" w:rsidR="000F7A03" w:rsidRPr="000237FE" w:rsidRDefault="00F23F32" w:rsidP="000F7A03">
            <w:pPr>
              <w:rPr>
                <w:rFonts w:asciiTheme="minorHAnsi" w:hAnsiTheme="minorHAnsi"/>
                <w:b/>
                <w:color w:val="000000" w:themeColor="text1"/>
                <w:sz w:val="18"/>
                <w:szCs w:val="18"/>
              </w:rPr>
            </w:pPr>
            <w:r w:rsidRPr="000237FE">
              <w:rPr>
                <w:rFonts w:asciiTheme="minorHAnsi" w:hAnsiTheme="minorHAnsi"/>
                <w:b/>
                <w:color w:val="000000" w:themeColor="text1"/>
                <w:sz w:val="18"/>
                <w:szCs w:val="18"/>
              </w:rPr>
              <w:t>Choices Offered</w:t>
            </w:r>
          </w:p>
        </w:tc>
      </w:tr>
      <w:tr w:rsidR="00600D88" w14:paraId="2C6DC921" w14:textId="77777777" w:rsidTr="000F7A03">
        <w:tc>
          <w:tcPr>
            <w:tcW w:w="965" w:type="dxa"/>
          </w:tcPr>
          <w:p w14:paraId="68D72B99" w14:textId="77777777" w:rsidR="000F7A03" w:rsidRPr="000237FE" w:rsidRDefault="00F23F32" w:rsidP="000F7A03">
            <w:pPr>
              <w:rPr>
                <w:rStyle w:val="user-generated"/>
                <w:rFonts w:asciiTheme="minorHAnsi" w:hAnsiTheme="minorHAnsi"/>
                <w:color w:val="000000" w:themeColor="text1"/>
                <w:sz w:val="18"/>
                <w:szCs w:val="18"/>
                <w:lang w:val="en"/>
              </w:rPr>
            </w:pPr>
            <w:r w:rsidRPr="000237FE">
              <w:rPr>
                <w:rStyle w:val="user-generated"/>
                <w:rFonts w:asciiTheme="minorHAnsi" w:hAnsiTheme="minorHAnsi"/>
                <w:color w:val="000000" w:themeColor="text1"/>
                <w:sz w:val="18"/>
                <w:szCs w:val="18"/>
                <w:lang w:val="en"/>
              </w:rPr>
              <w:t>1.</w:t>
            </w:r>
          </w:p>
        </w:tc>
        <w:tc>
          <w:tcPr>
            <w:tcW w:w="4955" w:type="dxa"/>
          </w:tcPr>
          <w:p w14:paraId="21B07735" w14:textId="77777777" w:rsidR="000F7A03" w:rsidRPr="000237FE" w:rsidRDefault="00F23F32" w:rsidP="000F7A03">
            <w:pPr>
              <w:rPr>
                <w:rFonts w:asciiTheme="minorHAnsi" w:hAnsiTheme="minorHAnsi"/>
                <w:color w:val="000000" w:themeColor="text1"/>
                <w:sz w:val="18"/>
                <w:szCs w:val="18"/>
              </w:rPr>
            </w:pPr>
            <w:r w:rsidRPr="000237FE">
              <w:rPr>
                <w:rStyle w:val="user-generated"/>
                <w:rFonts w:asciiTheme="minorHAnsi" w:hAnsiTheme="minorHAnsi"/>
                <w:color w:val="000000" w:themeColor="text1"/>
                <w:sz w:val="18"/>
                <w:szCs w:val="18"/>
                <w:lang w:val="en"/>
              </w:rPr>
              <w:t xml:space="preserve">Do you live in the United </w:t>
            </w:r>
            <w:r w:rsidRPr="000237FE">
              <w:rPr>
                <w:rStyle w:val="user-generated"/>
                <w:rFonts w:asciiTheme="minorHAnsi" w:hAnsiTheme="minorHAnsi"/>
                <w:color w:val="000000" w:themeColor="text1"/>
                <w:sz w:val="18"/>
                <w:szCs w:val="18"/>
                <w:lang w:val="en"/>
              </w:rPr>
              <w:t>Kingdom? This survey is only for UK residents, please.</w:t>
            </w:r>
          </w:p>
        </w:tc>
        <w:tc>
          <w:tcPr>
            <w:tcW w:w="4111" w:type="dxa"/>
          </w:tcPr>
          <w:p w14:paraId="09D9F1F1"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-Yes</w:t>
            </w:r>
          </w:p>
          <w:p w14:paraId="09235B2F"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-No</w:t>
            </w:r>
          </w:p>
        </w:tc>
      </w:tr>
      <w:tr w:rsidR="00600D88" w14:paraId="704DCBCA" w14:textId="77777777" w:rsidTr="000F7A03">
        <w:tc>
          <w:tcPr>
            <w:tcW w:w="965" w:type="dxa"/>
          </w:tcPr>
          <w:p w14:paraId="0AC9D387"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2.</w:t>
            </w:r>
          </w:p>
        </w:tc>
        <w:tc>
          <w:tcPr>
            <w:tcW w:w="4955" w:type="dxa"/>
          </w:tcPr>
          <w:p w14:paraId="7BC4A207" w14:textId="77777777" w:rsidR="000F7A03" w:rsidRPr="000237FE" w:rsidRDefault="00F23F32" w:rsidP="000F7A03">
            <w:pPr>
              <w:rPr>
                <w:rFonts w:asciiTheme="minorHAnsi" w:hAnsiTheme="minorHAnsi"/>
                <w:color w:val="000000" w:themeColor="text1"/>
                <w:sz w:val="18"/>
                <w:szCs w:val="18"/>
              </w:rPr>
            </w:pPr>
            <w:r w:rsidRPr="000237FE">
              <w:rPr>
                <w:rStyle w:val="user-generated"/>
                <w:rFonts w:asciiTheme="minorHAnsi" w:hAnsiTheme="minorHAnsi"/>
                <w:color w:val="000000" w:themeColor="text1"/>
                <w:sz w:val="18"/>
                <w:szCs w:val="18"/>
                <w:lang w:val="en"/>
              </w:rPr>
              <w:t>Have you had a bariatric surgery?</w:t>
            </w:r>
          </w:p>
        </w:tc>
        <w:tc>
          <w:tcPr>
            <w:tcW w:w="4111" w:type="dxa"/>
          </w:tcPr>
          <w:p w14:paraId="4188EB64"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-Yes</w:t>
            </w:r>
          </w:p>
          <w:p w14:paraId="3CBB371E"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-No</w:t>
            </w:r>
          </w:p>
          <w:p w14:paraId="753E40ED"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w:t>
            </w:r>
          </w:p>
        </w:tc>
      </w:tr>
      <w:tr w:rsidR="00600D88" w14:paraId="27775B99" w14:textId="77777777" w:rsidTr="000F7A03">
        <w:tc>
          <w:tcPr>
            <w:tcW w:w="965" w:type="dxa"/>
          </w:tcPr>
          <w:p w14:paraId="739002C9"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3.</w:t>
            </w:r>
          </w:p>
        </w:tc>
        <w:tc>
          <w:tcPr>
            <w:tcW w:w="4955" w:type="dxa"/>
          </w:tcPr>
          <w:p w14:paraId="76C7C357" w14:textId="77777777" w:rsidR="000F7A03" w:rsidRPr="000237FE" w:rsidRDefault="00F23F32" w:rsidP="000F7A03">
            <w:pPr>
              <w:rPr>
                <w:rFonts w:asciiTheme="minorHAnsi" w:hAnsiTheme="minorHAnsi"/>
                <w:color w:val="000000" w:themeColor="text1"/>
                <w:sz w:val="18"/>
                <w:szCs w:val="18"/>
              </w:rPr>
            </w:pPr>
            <w:r w:rsidRPr="000237FE">
              <w:rPr>
                <w:rStyle w:val="user-generated"/>
                <w:rFonts w:asciiTheme="minorHAnsi" w:hAnsiTheme="minorHAnsi"/>
                <w:color w:val="000000" w:themeColor="text1"/>
                <w:sz w:val="18"/>
                <w:szCs w:val="18"/>
                <w:lang w:val="en"/>
              </w:rPr>
              <w:t>Which operation have you had?</w:t>
            </w:r>
          </w:p>
        </w:tc>
        <w:tc>
          <w:tcPr>
            <w:tcW w:w="4111" w:type="dxa"/>
          </w:tcPr>
          <w:p w14:paraId="689DD737"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-Roux-en-Y Gastric Bypass</w:t>
            </w:r>
          </w:p>
          <w:p w14:paraId="0A564781"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-Sleeve Gastrectomy</w:t>
            </w:r>
          </w:p>
          <w:p w14:paraId="2B01D045"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-One Anastomosis (Mini) -Gastric Bypass</w:t>
            </w:r>
          </w:p>
          <w:p w14:paraId="7F9FA793"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-Gastric Band</w:t>
            </w:r>
          </w:p>
          <w:p w14:paraId="2AECC1AB"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-Don’t know</w:t>
            </w:r>
          </w:p>
          <w:p w14:paraId="57CE7BFC"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 (please specify)</w:t>
            </w:r>
          </w:p>
        </w:tc>
      </w:tr>
      <w:tr w:rsidR="00600D88" w14:paraId="793A1DEA" w14:textId="77777777" w:rsidTr="000F7A03">
        <w:tc>
          <w:tcPr>
            <w:tcW w:w="965" w:type="dxa"/>
          </w:tcPr>
          <w:p w14:paraId="2901C963"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4.</w:t>
            </w:r>
          </w:p>
        </w:tc>
        <w:tc>
          <w:tcPr>
            <w:tcW w:w="4955" w:type="dxa"/>
          </w:tcPr>
          <w:p w14:paraId="44979569"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Are you a?</w:t>
            </w:r>
          </w:p>
        </w:tc>
        <w:tc>
          <w:tcPr>
            <w:tcW w:w="4111" w:type="dxa"/>
          </w:tcPr>
          <w:p w14:paraId="064BAAB3"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-Male</w:t>
            </w:r>
          </w:p>
          <w:p w14:paraId="1FE0486E"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-Female</w:t>
            </w:r>
          </w:p>
          <w:p w14:paraId="7A476EA9"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-Prefer not to say</w:t>
            </w:r>
          </w:p>
          <w:p w14:paraId="216D4D45"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 (please specify)</w:t>
            </w:r>
          </w:p>
        </w:tc>
      </w:tr>
      <w:tr w:rsidR="00600D88" w14:paraId="7E13E040" w14:textId="77777777" w:rsidTr="000F7A03">
        <w:tc>
          <w:tcPr>
            <w:tcW w:w="965" w:type="dxa"/>
          </w:tcPr>
          <w:p w14:paraId="459A8FA5"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5.</w:t>
            </w:r>
          </w:p>
        </w:tc>
        <w:tc>
          <w:tcPr>
            <w:tcW w:w="4955" w:type="dxa"/>
          </w:tcPr>
          <w:p w14:paraId="55858DAC"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I am</w:t>
            </w:r>
          </w:p>
        </w:tc>
        <w:tc>
          <w:tcPr>
            <w:tcW w:w="4111" w:type="dxa"/>
          </w:tcPr>
          <w:p w14:paraId="7F98EC6D"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-in full-time employment</w:t>
            </w:r>
          </w:p>
          <w:p w14:paraId="28B315D9"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-in part-time employment</w:t>
            </w:r>
          </w:p>
          <w:p w14:paraId="7959F03C"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-student</w:t>
            </w:r>
          </w:p>
          <w:p w14:paraId="0A6215CD"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-unemployed</w:t>
            </w:r>
          </w:p>
          <w:p w14:paraId="6FEB1171"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-disabled</w:t>
            </w:r>
          </w:p>
          <w:p w14:paraId="28091031"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-retired</w:t>
            </w:r>
          </w:p>
          <w:p w14:paraId="7EBEF041"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 (please specify)</w:t>
            </w:r>
          </w:p>
        </w:tc>
      </w:tr>
      <w:tr w:rsidR="00600D88" w14:paraId="130F51D6" w14:textId="77777777" w:rsidTr="000F7A03">
        <w:tc>
          <w:tcPr>
            <w:tcW w:w="965" w:type="dxa"/>
          </w:tcPr>
          <w:p w14:paraId="5B8EF427"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6.</w:t>
            </w:r>
          </w:p>
        </w:tc>
        <w:tc>
          <w:tcPr>
            <w:tcW w:w="4955" w:type="dxa"/>
          </w:tcPr>
          <w:p w14:paraId="16397495"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 xml:space="preserve">How old are </w:t>
            </w:r>
            <w:r w:rsidRPr="000237FE">
              <w:rPr>
                <w:rFonts w:asciiTheme="minorHAnsi" w:hAnsiTheme="minorHAnsi"/>
                <w:color w:val="000000" w:themeColor="text1"/>
                <w:sz w:val="18"/>
                <w:szCs w:val="18"/>
              </w:rPr>
              <w:t>you?</w:t>
            </w:r>
          </w:p>
        </w:tc>
        <w:tc>
          <w:tcPr>
            <w:tcW w:w="4111" w:type="dxa"/>
          </w:tcPr>
          <w:p w14:paraId="353A27A2" w14:textId="77777777" w:rsidR="000F7A03" w:rsidRPr="000237FE" w:rsidRDefault="000F7A03" w:rsidP="000F7A03">
            <w:pPr>
              <w:rPr>
                <w:rFonts w:asciiTheme="minorHAnsi" w:hAnsiTheme="minorHAnsi"/>
                <w:color w:val="000000" w:themeColor="text1"/>
                <w:sz w:val="18"/>
                <w:szCs w:val="18"/>
              </w:rPr>
            </w:pPr>
          </w:p>
        </w:tc>
      </w:tr>
      <w:tr w:rsidR="00600D88" w14:paraId="5F12659E" w14:textId="77777777" w:rsidTr="000F7A03">
        <w:tc>
          <w:tcPr>
            <w:tcW w:w="965" w:type="dxa"/>
          </w:tcPr>
          <w:p w14:paraId="4DC34C5E"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7.</w:t>
            </w:r>
          </w:p>
        </w:tc>
        <w:tc>
          <w:tcPr>
            <w:tcW w:w="4955" w:type="dxa"/>
          </w:tcPr>
          <w:p w14:paraId="585592E1" w14:textId="77777777" w:rsidR="000F7A03" w:rsidRPr="000237FE" w:rsidRDefault="00F23F32" w:rsidP="000F7A03">
            <w:pPr>
              <w:rPr>
                <w:rFonts w:asciiTheme="minorHAnsi" w:hAnsiTheme="minorHAnsi"/>
                <w:color w:val="000000" w:themeColor="text1"/>
                <w:sz w:val="18"/>
                <w:szCs w:val="18"/>
              </w:rPr>
            </w:pPr>
            <w:r w:rsidRPr="000237FE">
              <w:rPr>
                <w:rStyle w:val="user-generated"/>
                <w:rFonts w:asciiTheme="minorHAnsi" w:hAnsiTheme="minorHAnsi"/>
                <w:color w:val="000000" w:themeColor="text1"/>
                <w:sz w:val="18"/>
                <w:szCs w:val="18"/>
                <w:lang w:val="en"/>
              </w:rPr>
              <w:t>Have you been recommended by your bariatric team to take any mineral/vitamin supplements for the rest of your life?</w:t>
            </w:r>
          </w:p>
        </w:tc>
        <w:tc>
          <w:tcPr>
            <w:tcW w:w="4111" w:type="dxa"/>
          </w:tcPr>
          <w:p w14:paraId="65F0AEAF"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-Yes</w:t>
            </w:r>
          </w:p>
          <w:p w14:paraId="5D6A4D75"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-No</w:t>
            </w:r>
          </w:p>
          <w:p w14:paraId="522A7232"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-Not sure</w:t>
            </w:r>
          </w:p>
          <w:p w14:paraId="416BC932"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 (please specify)</w:t>
            </w:r>
          </w:p>
        </w:tc>
      </w:tr>
      <w:tr w:rsidR="00600D88" w14:paraId="35FC1BD9" w14:textId="77777777" w:rsidTr="000F7A03">
        <w:tc>
          <w:tcPr>
            <w:tcW w:w="965" w:type="dxa"/>
          </w:tcPr>
          <w:p w14:paraId="5FD15229"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8.</w:t>
            </w:r>
          </w:p>
        </w:tc>
        <w:tc>
          <w:tcPr>
            <w:tcW w:w="4955" w:type="dxa"/>
          </w:tcPr>
          <w:p w14:paraId="7C49E115" w14:textId="77777777" w:rsidR="000F7A03" w:rsidRPr="000237FE" w:rsidRDefault="00F23F32" w:rsidP="000F7A03">
            <w:pPr>
              <w:rPr>
                <w:rFonts w:asciiTheme="minorHAnsi" w:hAnsiTheme="minorHAnsi"/>
                <w:color w:val="000000" w:themeColor="text1"/>
                <w:sz w:val="18"/>
                <w:szCs w:val="18"/>
              </w:rPr>
            </w:pPr>
            <w:r w:rsidRPr="000237FE">
              <w:rPr>
                <w:rStyle w:val="user-generated"/>
                <w:rFonts w:asciiTheme="minorHAnsi" w:hAnsiTheme="minorHAnsi"/>
                <w:color w:val="000000" w:themeColor="text1"/>
                <w:sz w:val="18"/>
                <w:szCs w:val="18"/>
                <w:lang w:val="en"/>
              </w:rPr>
              <w:t xml:space="preserve">If the answer to question number 7 is yes, do you know which supplements you need </w:t>
            </w:r>
            <w:r w:rsidRPr="000237FE">
              <w:rPr>
                <w:rStyle w:val="user-generated"/>
                <w:rFonts w:asciiTheme="minorHAnsi" w:hAnsiTheme="minorHAnsi"/>
                <w:color w:val="000000" w:themeColor="text1"/>
                <w:sz w:val="18"/>
                <w:szCs w:val="18"/>
                <w:lang w:val="en"/>
              </w:rPr>
              <w:t>to take?</w:t>
            </w:r>
          </w:p>
        </w:tc>
        <w:tc>
          <w:tcPr>
            <w:tcW w:w="4111" w:type="dxa"/>
          </w:tcPr>
          <w:p w14:paraId="394CDBF0"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-Yes, all of them</w:t>
            </w:r>
          </w:p>
          <w:p w14:paraId="549E6306"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-Yes, some of them</w:t>
            </w:r>
          </w:p>
          <w:p w14:paraId="5B49B90A"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-No</w:t>
            </w:r>
          </w:p>
          <w:p w14:paraId="364CA8FF"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 (please specify)</w:t>
            </w:r>
          </w:p>
        </w:tc>
      </w:tr>
      <w:tr w:rsidR="00600D88" w14:paraId="34FA5643" w14:textId="77777777" w:rsidTr="000F7A03">
        <w:tc>
          <w:tcPr>
            <w:tcW w:w="965" w:type="dxa"/>
          </w:tcPr>
          <w:p w14:paraId="23C52C2D"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9.</w:t>
            </w:r>
          </w:p>
        </w:tc>
        <w:tc>
          <w:tcPr>
            <w:tcW w:w="4955" w:type="dxa"/>
          </w:tcPr>
          <w:p w14:paraId="5E3C73BE" w14:textId="77777777" w:rsidR="000F7A03" w:rsidRPr="000237FE" w:rsidRDefault="00F23F32" w:rsidP="000F7A03">
            <w:pPr>
              <w:rPr>
                <w:rFonts w:asciiTheme="minorHAnsi" w:hAnsiTheme="minorHAnsi"/>
                <w:color w:val="000000" w:themeColor="text1"/>
                <w:sz w:val="18"/>
                <w:szCs w:val="18"/>
              </w:rPr>
            </w:pPr>
            <w:r w:rsidRPr="000237FE">
              <w:rPr>
                <w:rStyle w:val="user-generated"/>
                <w:rFonts w:asciiTheme="minorHAnsi" w:hAnsiTheme="minorHAnsi"/>
                <w:color w:val="000000" w:themeColor="text1"/>
                <w:sz w:val="18"/>
                <w:szCs w:val="18"/>
                <w:lang w:val="en"/>
              </w:rPr>
              <w:t>If you have trouble taking all your supplements regularly, what are the reasons behind it? (Please select all that apply). Please skip if you are not having any trouble taking</w:t>
            </w:r>
            <w:r w:rsidRPr="000237FE">
              <w:rPr>
                <w:rStyle w:val="user-generated"/>
                <w:rFonts w:asciiTheme="minorHAnsi" w:hAnsiTheme="minorHAnsi"/>
                <w:color w:val="000000" w:themeColor="text1"/>
                <w:sz w:val="18"/>
                <w:szCs w:val="18"/>
                <w:lang w:val="en"/>
              </w:rPr>
              <w:t xml:space="preserve"> your supplements.</w:t>
            </w:r>
          </w:p>
        </w:tc>
        <w:tc>
          <w:tcPr>
            <w:tcW w:w="4111" w:type="dxa"/>
          </w:tcPr>
          <w:p w14:paraId="50311F1B"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-I find it difficult to remember</w:t>
            </w:r>
          </w:p>
          <w:p w14:paraId="07833BE8"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-There are too many tablets</w:t>
            </w:r>
          </w:p>
          <w:p w14:paraId="509DF8BD"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 I do not feel I need to take all/some of them</w:t>
            </w:r>
          </w:p>
          <w:p w14:paraId="575C531C"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 My GP won’t prescribe them</w:t>
            </w:r>
          </w:p>
          <w:p w14:paraId="0BED3AF5"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 I can’t afford to buy them</w:t>
            </w:r>
          </w:p>
          <w:p w14:paraId="26FB7E0E"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 They give me side effects</w:t>
            </w:r>
          </w:p>
          <w:p w14:paraId="191FA9A4"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 I don’t like the taste</w:t>
            </w:r>
          </w:p>
          <w:p w14:paraId="6EBBC826"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 xml:space="preserve">- Other (please </w:t>
            </w:r>
            <w:r w:rsidRPr="000237FE">
              <w:rPr>
                <w:rFonts w:asciiTheme="minorHAnsi" w:hAnsiTheme="minorHAnsi"/>
                <w:color w:val="000000" w:themeColor="text1"/>
                <w:sz w:val="18"/>
                <w:szCs w:val="18"/>
              </w:rPr>
              <w:t>specify)</w:t>
            </w:r>
          </w:p>
        </w:tc>
      </w:tr>
      <w:tr w:rsidR="00600D88" w14:paraId="0DC955D2" w14:textId="77777777" w:rsidTr="000F7A03">
        <w:tc>
          <w:tcPr>
            <w:tcW w:w="965" w:type="dxa"/>
          </w:tcPr>
          <w:p w14:paraId="02CC16F2"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10.</w:t>
            </w:r>
          </w:p>
        </w:tc>
        <w:tc>
          <w:tcPr>
            <w:tcW w:w="4955" w:type="dxa"/>
          </w:tcPr>
          <w:p w14:paraId="6A98E3C8" w14:textId="77777777" w:rsidR="000F7A03" w:rsidRPr="000237FE" w:rsidRDefault="00F23F32" w:rsidP="000F7A03">
            <w:pPr>
              <w:rPr>
                <w:rStyle w:val="user-generated"/>
                <w:rFonts w:asciiTheme="minorHAnsi" w:hAnsiTheme="minorHAnsi"/>
                <w:color w:val="000000" w:themeColor="text1"/>
                <w:sz w:val="18"/>
                <w:szCs w:val="18"/>
                <w:lang w:val="en"/>
              </w:rPr>
            </w:pPr>
            <w:r w:rsidRPr="000237FE">
              <w:rPr>
                <w:rStyle w:val="user-generated"/>
                <w:rFonts w:asciiTheme="minorHAnsi" w:hAnsiTheme="minorHAnsi"/>
                <w:color w:val="000000" w:themeColor="text1"/>
                <w:sz w:val="18"/>
                <w:szCs w:val="18"/>
                <w:lang w:val="en"/>
              </w:rPr>
              <w:t>If the answer to question number 7 is yes, do you know the amounts of each supplement you need to take?</w:t>
            </w:r>
          </w:p>
        </w:tc>
        <w:tc>
          <w:tcPr>
            <w:tcW w:w="4111" w:type="dxa"/>
          </w:tcPr>
          <w:p w14:paraId="06674D66"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-Yes, all of them</w:t>
            </w:r>
          </w:p>
          <w:p w14:paraId="4410EF16"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-Yes, some of them</w:t>
            </w:r>
          </w:p>
          <w:p w14:paraId="58B0FF33"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-No</w:t>
            </w:r>
          </w:p>
          <w:p w14:paraId="193B2A10"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 (please specify</w:t>
            </w:r>
          </w:p>
        </w:tc>
      </w:tr>
      <w:tr w:rsidR="00600D88" w14:paraId="6AA36C6A" w14:textId="77777777" w:rsidTr="000F7A03">
        <w:tc>
          <w:tcPr>
            <w:tcW w:w="965" w:type="dxa"/>
          </w:tcPr>
          <w:p w14:paraId="7FEE20FE"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11.</w:t>
            </w:r>
          </w:p>
        </w:tc>
        <w:tc>
          <w:tcPr>
            <w:tcW w:w="4955" w:type="dxa"/>
          </w:tcPr>
          <w:p w14:paraId="6D74A9F4" w14:textId="77777777" w:rsidR="000F7A03" w:rsidRPr="000237FE" w:rsidRDefault="00F23F32" w:rsidP="000F7A03">
            <w:pPr>
              <w:rPr>
                <w:rStyle w:val="user-generated"/>
                <w:rFonts w:asciiTheme="minorHAnsi" w:hAnsiTheme="minorHAnsi"/>
                <w:color w:val="000000" w:themeColor="text1"/>
                <w:sz w:val="18"/>
                <w:szCs w:val="18"/>
                <w:lang w:val="en"/>
              </w:rPr>
            </w:pPr>
            <w:r w:rsidRPr="000237FE">
              <w:rPr>
                <w:rStyle w:val="user-generated"/>
                <w:rFonts w:asciiTheme="minorHAnsi" w:hAnsiTheme="minorHAnsi"/>
                <w:color w:val="000000" w:themeColor="text1"/>
                <w:sz w:val="18"/>
                <w:szCs w:val="18"/>
                <w:lang w:val="en"/>
              </w:rPr>
              <w:t>How good (or bad) are you at taking your supplements?</w:t>
            </w:r>
          </w:p>
        </w:tc>
        <w:tc>
          <w:tcPr>
            <w:tcW w:w="4111" w:type="dxa"/>
          </w:tcPr>
          <w:p w14:paraId="2FA8F53F"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-Always take</w:t>
            </w:r>
            <w:r w:rsidRPr="000237FE">
              <w:rPr>
                <w:rFonts w:asciiTheme="minorHAnsi" w:hAnsiTheme="minorHAnsi"/>
                <w:color w:val="000000" w:themeColor="text1"/>
                <w:sz w:val="18"/>
                <w:szCs w:val="18"/>
              </w:rPr>
              <w:t xml:space="preserve"> them all</w:t>
            </w:r>
          </w:p>
          <w:p w14:paraId="7FD5323F"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-take most of them most of the time</w:t>
            </w:r>
          </w:p>
          <w:p w14:paraId="30F59C37"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-take them 3-4 days a week</w:t>
            </w:r>
          </w:p>
          <w:p w14:paraId="5976B13C"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-take them 1-2 days a week</w:t>
            </w:r>
          </w:p>
          <w:p w14:paraId="397A4109"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-Never or rarely take them</w:t>
            </w:r>
          </w:p>
          <w:p w14:paraId="221DC1E0"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 (please specify)</w:t>
            </w:r>
          </w:p>
        </w:tc>
      </w:tr>
      <w:tr w:rsidR="00600D88" w14:paraId="2AEC86B4" w14:textId="77777777" w:rsidTr="000F7A03">
        <w:tc>
          <w:tcPr>
            <w:tcW w:w="965" w:type="dxa"/>
          </w:tcPr>
          <w:p w14:paraId="1A8307A3" w14:textId="77777777" w:rsidR="000F7A03" w:rsidRPr="000237FE" w:rsidRDefault="000F7A03" w:rsidP="000F7A03">
            <w:pPr>
              <w:rPr>
                <w:rFonts w:asciiTheme="minorHAnsi" w:hAnsiTheme="minorHAnsi"/>
                <w:color w:val="000000" w:themeColor="text1"/>
                <w:sz w:val="18"/>
                <w:szCs w:val="18"/>
              </w:rPr>
            </w:pPr>
          </w:p>
        </w:tc>
        <w:tc>
          <w:tcPr>
            <w:tcW w:w="4955" w:type="dxa"/>
          </w:tcPr>
          <w:p w14:paraId="2FC8A59F" w14:textId="77777777" w:rsidR="000F7A03" w:rsidRPr="000237FE" w:rsidRDefault="000F7A03" w:rsidP="000F7A03">
            <w:pPr>
              <w:rPr>
                <w:rStyle w:val="user-generated"/>
                <w:rFonts w:asciiTheme="minorHAnsi" w:hAnsiTheme="minorHAnsi"/>
                <w:color w:val="000000" w:themeColor="text1"/>
                <w:sz w:val="18"/>
                <w:szCs w:val="18"/>
                <w:lang w:val="en"/>
              </w:rPr>
            </w:pPr>
          </w:p>
        </w:tc>
        <w:tc>
          <w:tcPr>
            <w:tcW w:w="4111" w:type="dxa"/>
          </w:tcPr>
          <w:p w14:paraId="3F86A173" w14:textId="77777777" w:rsidR="000F7A03" w:rsidRPr="000237FE" w:rsidRDefault="000F7A03" w:rsidP="000F7A03">
            <w:pPr>
              <w:rPr>
                <w:rFonts w:asciiTheme="minorHAnsi" w:hAnsiTheme="minorHAnsi"/>
                <w:color w:val="000000" w:themeColor="text1"/>
                <w:sz w:val="18"/>
                <w:szCs w:val="18"/>
              </w:rPr>
            </w:pPr>
          </w:p>
        </w:tc>
      </w:tr>
      <w:tr w:rsidR="00600D88" w14:paraId="31A2B3BF" w14:textId="77777777" w:rsidTr="000F7A03">
        <w:tc>
          <w:tcPr>
            <w:tcW w:w="965" w:type="dxa"/>
          </w:tcPr>
          <w:p w14:paraId="4EF87DA2"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12.</w:t>
            </w:r>
          </w:p>
        </w:tc>
        <w:tc>
          <w:tcPr>
            <w:tcW w:w="4955" w:type="dxa"/>
          </w:tcPr>
          <w:p w14:paraId="2DF88C51" w14:textId="77777777" w:rsidR="000F7A03" w:rsidRPr="000237FE" w:rsidRDefault="00F23F32" w:rsidP="000F7A03">
            <w:pPr>
              <w:rPr>
                <w:rStyle w:val="user-generated"/>
                <w:rFonts w:asciiTheme="minorHAnsi" w:hAnsiTheme="minorHAnsi"/>
                <w:color w:val="000000" w:themeColor="text1"/>
                <w:sz w:val="18"/>
                <w:szCs w:val="18"/>
                <w:lang w:val="en"/>
              </w:rPr>
            </w:pPr>
            <w:r w:rsidRPr="000237FE">
              <w:rPr>
                <w:rStyle w:val="user-generated"/>
                <w:rFonts w:asciiTheme="minorHAnsi" w:hAnsiTheme="minorHAnsi"/>
                <w:color w:val="000000" w:themeColor="text1"/>
                <w:sz w:val="18"/>
                <w:szCs w:val="18"/>
                <w:lang w:val="en"/>
              </w:rPr>
              <w:t>What would make it easier to take the supplements? (Please select all that apply)</w:t>
            </w:r>
          </w:p>
        </w:tc>
        <w:tc>
          <w:tcPr>
            <w:tcW w:w="4111" w:type="dxa"/>
          </w:tcPr>
          <w:p w14:paraId="332BB873"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 xml:space="preserve">-Reduce the </w:t>
            </w:r>
            <w:r w:rsidRPr="000237FE">
              <w:rPr>
                <w:rFonts w:asciiTheme="minorHAnsi" w:hAnsiTheme="minorHAnsi"/>
                <w:color w:val="000000" w:themeColor="text1"/>
                <w:sz w:val="18"/>
                <w:szCs w:val="18"/>
              </w:rPr>
              <w:t>number of tablets</w:t>
            </w:r>
          </w:p>
          <w:p w14:paraId="2F4FD005"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-GPs should prescribe them</w:t>
            </w:r>
          </w:p>
          <w:p w14:paraId="23EC2B28"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-Reduce the cost</w:t>
            </w:r>
          </w:p>
          <w:p w14:paraId="3640611E"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-Take them by mouth instead of injections</w:t>
            </w:r>
          </w:p>
          <w:p w14:paraId="5EDA8F97"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-Patient education on its importance</w:t>
            </w:r>
          </w:p>
          <w:p w14:paraId="01C38FF1"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-Help from pharmacist</w:t>
            </w:r>
          </w:p>
          <w:p w14:paraId="4675BC3C"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-More information from a healthcare provider</w:t>
            </w:r>
          </w:p>
          <w:p w14:paraId="2DC31FAB"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-Other (please specify)</w:t>
            </w:r>
          </w:p>
        </w:tc>
      </w:tr>
      <w:tr w:rsidR="00600D88" w14:paraId="1AB01326" w14:textId="77777777" w:rsidTr="000F7A03">
        <w:tc>
          <w:tcPr>
            <w:tcW w:w="965" w:type="dxa"/>
          </w:tcPr>
          <w:p w14:paraId="49D66AF2"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13.</w:t>
            </w:r>
          </w:p>
        </w:tc>
        <w:tc>
          <w:tcPr>
            <w:tcW w:w="4955" w:type="dxa"/>
          </w:tcPr>
          <w:p w14:paraId="41D1A779" w14:textId="77777777" w:rsidR="000F7A03" w:rsidRPr="000237FE" w:rsidRDefault="00F23F32" w:rsidP="000F7A03">
            <w:pPr>
              <w:rPr>
                <w:rStyle w:val="user-generated"/>
                <w:rFonts w:asciiTheme="minorHAnsi" w:hAnsiTheme="minorHAnsi"/>
                <w:color w:val="000000" w:themeColor="text1"/>
                <w:sz w:val="18"/>
                <w:szCs w:val="18"/>
                <w:lang w:val="en"/>
              </w:rPr>
            </w:pPr>
            <w:r w:rsidRPr="000237FE">
              <w:rPr>
                <w:rStyle w:val="user-generated"/>
                <w:rFonts w:asciiTheme="minorHAnsi" w:hAnsiTheme="minorHAnsi"/>
                <w:color w:val="000000" w:themeColor="text1"/>
                <w:sz w:val="18"/>
                <w:szCs w:val="18"/>
                <w:lang w:val="en"/>
              </w:rPr>
              <w:t>Please list the sup</w:t>
            </w:r>
            <w:r w:rsidRPr="000237FE">
              <w:rPr>
                <w:rStyle w:val="user-generated"/>
                <w:rFonts w:asciiTheme="minorHAnsi" w:hAnsiTheme="minorHAnsi"/>
                <w:color w:val="000000" w:themeColor="text1"/>
                <w:sz w:val="18"/>
                <w:szCs w:val="18"/>
                <w:lang w:val="en"/>
              </w:rPr>
              <w:t>plement you find most difficult to take (if any).</w:t>
            </w:r>
          </w:p>
        </w:tc>
        <w:tc>
          <w:tcPr>
            <w:tcW w:w="4111" w:type="dxa"/>
          </w:tcPr>
          <w:p w14:paraId="23129377" w14:textId="77777777" w:rsidR="000F7A03" w:rsidRPr="000237FE" w:rsidRDefault="000F7A03" w:rsidP="000F7A03">
            <w:pPr>
              <w:rPr>
                <w:rFonts w:asciiTheme="minorHAnsi" w:hAnsiTheme="minorHAnsi"/>
                <w:color w:val="000000" w:themeColor="text1"/>
                <w:sz w:val="18"/>
                <w:szCs w:val="18"/>
              </w:rPr>
            </w:pPr>
          </w:p>
        </w:tc>
      </w:tr>
      <w:tr w:rsidR="00600D88" w14:paraId="3BBC81BF" w14:textId="77777777" w:rsidTr="000F7A03">
        <w:tc>
          <w:tcPr>
            <w:tcW w:w="965" w:type="dxa"/>
          </w:tcPr>
          <w:p w14:paraId="6FDB6741" w14:textId="77777777" w:rsidR="000F7A03" w:rsidRPr="000237FE" w:rsidRDefault="00F23F32" w:rsidP="000F7A03">
            <w:pPr>
              <w:rPr>
                <w:rFonts w:asciiTheme="minorHAnsi" w:hAnsiTheme="minorHAnsi"/>
                <w:color w:val="000000" w:themeColor="text1"/>
                <w:sz w:val="18"/>
                <w:szCs w:val="18"/>
              </w:rPr>
            </w:pPr>
            <w:r w:rsidRPr="000237FE">
              <w:rPr>
                <w:rFonts w:asciiTheme="minorHAnsi" w:hAnsiTheme="minorHAnsi"/>
                <w:color w:val="000000" w:themeColor="text1"/>
                <w:sz w:val="18"/>
                <w:szCs w:val="18"/>
              </w:rPr>
              <w:t>14</w:t>
            </w:r>
          </w:p>
        </w:tc>
        <w:tc>
          <w:tcPr>
            <w:tcW w:w="4955" w:type="dxa"/>
          </w:tcPr>
          <w:p w14:paraId="4F150945" w14:textId="77777777" w:rsidR="000F7A03" w:rsidRPr="000237FE" w:rsidRDefault="00F23F32" w:rsidP="000F7A03">
            <w:pPr>
              <w:rPr>
                <w:rStyle w:val="user-generated"/>
                <w:rFonts w:asciiTheme="minorHAnsi" w:hAnsiTheme="minorHAnsi"/>
                <w:color w:val="000000" w:themeColor="text1"/>
                <w:sz w:val="18"/>
                <w:szCs w:val="18"/>
                <w:lang w:val="en"/>
              </w:rPr>
            </w:pPr>
            <w:r w:rsidRPr="000237FE">
              <w:rPr>
                <w:rStyle w:val="user-generated"/>
                <w:rFonts w:asciiTheme="minorHAnsi" w:hAnsiTheme="minorHAnsi"/>
                <w:color w:val="000000" w:themeColor="text1"/>
                <w:sz w:val="18"/>
                <w:szCs w:val="18"/>
                <w:lang w:val="en"/>
              </w:rPr>
              <w:t>Any other thoughts relevant to this survey?</w:t>
            </w:r>
          </w:p>
        </w:tc>
        <w:tc>
          <w:tcPr>
            <w:tcW w:w="4111" w:type="dxa"/>
          </w:tcPr>
          <w:p w14:paraId="75118231" w14:textId="77777777" w:rsidR="000F7A03" w:rsidRPr="000237FE" w:rsidRDefault="000F7A03" w:rsidP="000F7A03">
            <w:pPr>
              <w:rPr>
                <w:rFonts w:asciiTheme="minorHAnsi" w:hAnsiTheme="minorHAnsi"/>
                <w:color w:val="000000" w:themeColor="text1"/>
                <w:sz w:val="18"/>
                <w:szCs w:val="18"/>
              </w:rPr>
            </w:pPr>
          </w:p>
        </w:tc>
      </w:tr>
      <w:bookmarkEnd w:id="0"/>
    </w:tbl>
    <w:p w14:paraId="287D81B2" w14:textId="77777777" w:rsidR="0088178C" w:rsidRPr="000237FE" w:rsidRDefault="0088178C" w:rsidP="001C50D5">
      <w:pPr>
        <w:spacing w:line="360" w:lineRule="auto"/>
        <w:rPr>
          <w:rFonts w:cs="Times New Roman"/>
          <w:b/>
          <w:color w:val="000000" w:themeColor="text1"/>
          <w:sz w:val="22"/>
          <w:szCs w:val="22"/>
        </w:rPr>
      </w:pPr>
    </w:p>
    <w:sectPr w:rsidR="0088178C" w:rsidRPr="000237FE" w:rsidSect="004E7F27">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7F025" w14:textId="77777777" w:rsidR="00F23F32" w:rsidRDefault="00F23F32">
      <w:r>
        <w:separator/>
      </w:r>
    </w:p>
  </w:endnote>
  <w:endnote w:type="continuationSeparator" w:id="0">
    <w:p w14:paraId="3943BAD1" w14:textId="77777777" w:rsidR="00F23F32" w:rsidRDefault="00F2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MS Minngs">
    <w:altName w:val="ＭＳ 明朝"/>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1F41C" w14:textId="77777777" w:rsidR="007A22C7" w:rsidRDefault="00F23F32" w:rsidP="00A32C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9C547" w14:textId="77777777" w:rsidR="007A22C7" w:rsidRDefault="007A22C7" w:rsidP="004E7F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86846"/>
      <w:docPartObj>
        <w:docPartGallery w:val="Page Numbers (Bottom of Page)"/>
        <w:docPartUnique/>
      </w:docPartObj>
    </w:sdtPr>
    <w:sdtEndPr>
      <w:rPr>
        <w:noProof/>
      </w:rPr>
    </w:sdtEndPr>
    <w:sdtContent>
      <w:p w14:paraId="36500FCF" w14:textId="6B3B5B81" w:rsidR="0038055B" w:rsidRDefault="00F23F32">
        <w:pPr>
          <w:pStyle w:val="Footer"/>
          <w:jc w:val="right"/>
        </w:pPr>
        <w:r>
          <w:fldChar w:fldCharType="begin"/>
        </w:r>
        <w:r>
          <w:instrText xml:space="preserve"> PAGE   \* MERGEFORMAT </w:instrText>
        </w:r>
        <w:r>
          <w:fldChar w:fldCharType="separate"/>
        </w:r>
        <w:r w:rsidR="001C50D5">
          <w:rPr>
            <w:noProof/>
          </w:rPr>
          <w:t>20</w:t>
        </w:r>
        <w:r>
          <w:rPr>
            <w:noProof/>
          </w:rPr>
          <w:fldChar w:fldCharType="end"/>
        </w:r>
      </w:p>
    </w:sdtContent>
  </w:sdt>
  <w:p w14:paraId="19DF36C7" w14:textId="77777777" w:rsidR="007A22C7" w:rsidRDefault="007A22C7" w:rsidP="004E7F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E3185" w14:textId="77777777" w:rsidR="00F23F32" w:rsidRDefault="00F23F32">
      <w:r>
        <w:separator/>
      </w:r>
    </w:p>
  </w:footnote>
  <w:footnote w:type="continuationSeparator" w:id="0">
    <w:p w14:paraId="775291BC" w14:textId="77777777" w:rsidR="00F23F32" w:rsidRDefault="00F23F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B062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8426CD5"/>
    <w:multiLevelType w:val="hybridMultilevel"/>
    <w:tmpl w:val="2AEE3584"/>
    <w:lvl w:ilvl="0" w:tplc="07D61C1C">
      <w:start w:val="1"/>
      <w:numFmt w:val="decimal"/>
      <w:lvlText w:val="%1."/>
      <w:lvlJc w:val="left"/>
      <w:pPr>
        <w:ind w:left="720" w:hanging="360"/>
      </w:pPr>
      <w:rPr>
        <w:rFonts w:cs="Times New Roman" w:hint="default"/>
        <w:b/>
      </w:rPr>
    </w:lvl>
    <w:lvl w:ilvl="1" w:tplc="E4064194" w:tentative="1">
      <w:start w:val="1"/>
      <w:numFmt w:val="lowerLetter"/>
      <w:lvlText w:val="%2."/>
      <w:lvlJc w:val="left"/>
      <w:pPr>
        <w:ind w:left="1440" w:hanging="360"/>
      </w:pPr>
      <w:rPr>
        <w:rFonts w:cs="Times New Roman"/>
      </w:rPr>
    </w:lvl>
    <w:lvl w:ilvl="2" w:tplc="2CE47332" w:tentative="1">
      <w:start w:val="1"/>
      <w:numFmt w:val="lowerRoman"/>
      <w:lvlText w:val="%3."/>
      <w:lvlJc w:val="right"/>
      <w:pPr>
        <w:ind w:left="2160" w:hanging="180"/>
      </w:pPr>
      <w:rPr>
        <w:rFonts w:cs="Times New Roman"/>
      </w:rPr>
    </w:lvl>
    <w:lvl w:ilvl="3" w:tplc="AB767C2E" w:tentative="1">
      <w:start w:val="1"/>
      <w:numFmt w:val="decimal"/>
      <w:lvlText w:val="%4."/>
      <w:lvlJc w:val="left"/>
      <w:pPr>
        <w:ind w:left="2880" w:hanging="360"/>
      </w:pPr>
      <w:rPr>
        <w:rFonts w:cs="Times New Roman"/>
      </w:rPr>
    </w:lvl>
    <w:lvl w:ilvl="4" w:tplc="4CACD1D4" w:tentative="1">
      <w:start w:val="1"/>
      <w:numFmt w:val="lowerLetter"/>
      <w:lvlText w:val="%5."/>
      <w:lvlJc w:val="left"/>
      <w:pPr>
        <w:ind w:left="3600" w:hanging="360"/>
      </w:pPr>
      <w:rPr>
        <w:rFonts w:cs="Times New Roman"/>
      </w:rPr>
    </w:lvl>
    <w:lvl w:ilvl="5" w:tplc="407A021E" w:tentative="1">
      <w:start w:val="1"/>
      <w:numFmt w:val="lowerRoman"/>
      <w:lvlText w:val="%6."/>
      <w:lvlJc w:val="right"/>
      <w:pPr>
        <w:ind w:left="4320" w:hanging="180"/>
      </w:pPr>
      <w:rPr>
        <w:rFonts w:cs="Times New Roman"/>
      </w:rPr>
    </w:lvl>
    <w:lvl w:ilvl="6" w:tplc="AEE6211A" w:tentative="1">
      <w:start w:val="1"/>
      <w:numFmt w:val="decimal"/>
      <w:lvlText w:val="%7."/>
      <w:lvlJc w:val="left"/>
      <w:pPr>
        <w:ind w:left="5040" w:hanging="360"/>
      </w:pPr>
      <w:rPr>
        <w:rFonts w:cs="Times New Roman"/>
      </w:rPr>
    </w:lvl>
    <w:lvl w:ilvl="7" w:tplc="57105760" w:tentative="1">
      <w:start w:val="1"/>
      <w:numFmt w:val="lowerLetter"/>
      <w:lvlText w:val="%8."/>
      <w:lvlJc w:val="left"/>
      <w:pPr>
        <w:ind w:left="5760" w:hanging="360"/>
      </w:pPr>
      <w:rPr>
        <w:rFonts w:cs="Times New Roman"/>
      </w:rPr>
    </w:lvl>
    <w:lvl w:ilvl="8" w:tplc="6178D4A2" w:tentative="1">
      <w:start w:val="1"/>
      <w:numFmt w:val="lowerRoman"/>
      <w:lvlText w:val="%9."/>
      <w:lvlJc w:val="right"/>
      <w:pPr>
        <w:ind w:left="6480" w:hanging="180"/>
      </w:pPr>
      <w:rPr>
        <w:rFonts w:cs="Times New Roman"/>
      </w:rPr>
    </w:lvl>
  </w:abstractNum>
  <w:abstractNum w:abstractNumId="2">
    <w:nsid w:val="09B7648A"/>
    <w:multiLevelType w:val="hybridMultilevel"/>
    <w:tmpl w:val="C82A6E14"/>
    <w:lvl w:ilvl="0" w:tplc="A3C89E5C">
      <w:start w:val="1"/>
      <w:numFmt w:val="upperLetter"/>
      <w:lvlText w:val="%1."/>
      <w:lvlJc w:val="left"/>
      <w:pPr>
        <w:ind w:left="720" w:hanging="360"/>
      </w:pPr>
      <w:rPr>
        <w:rFonts w:asciiTheme="minorHAnsi" w:eastAsiaTheme="minorHAnsi" w:hAnsiTheme="minorHAnsi" w:cs="Arial"/>
      </w:rPr>
    </w:lvl>
    <w:lvl w:ilvl="1" w:tplc="C3900EE0" w:tentative="1">
      <w:start w:val="1"/>
      <w:numFmt w:val="lowerLetter"/>
      <w:lvlText w:val="%2."/>
      <w:lvlJc w:val="left"/>
      <w:pPr>
        <w:ind w:left="1440" w:hanging="360"/>
      </w:pPr>
    </w:lvl>
    <w:lvl w:ilvl="2" w:tplc="E4C01530" w:tentative="1">
      <w:start w:val="1"/>
      <w:numFmt w:val="lowerRoman"/>
      <w:lvlText w:val="%3."/>
      <w:lvlJc w:val="right"/>
      <w:pPr>
        <w:ind w:left="2160" w:hanging="180"/>
      </w:pPr>
    </w:lvl>
    <w:lvl w:ilvl="3" w:tplc="3A842F2E" w:tentative="1">
      <w:start w:val="1"/>
      <w:numFmt w:val="decimal"/>
      <w:lvlText w:val="%4."/>
      <w:lvlJc w:val="left"/>
      <w:pPr>
        <w:ind w:left="2880" w:hanging="360"/>
      </w:pPr>
    </w:lvl>
    <w:lvl w:ilvl="4" w:tplc="6518B010" w:tentative="1">
      <w:start w:val="1"/>
      <w:numFmt w:val="lowerLetter"/>
      <w:lvlText w:val="%5."/>
      <w:lvlJc w:val="left"/>
      <w:pPr>
        <w:ind w:left="3600" w:hanging="360"/>
      </w:pPr>
    </w:lvl>
    <w:lvl w:ilvl="5" w:tplc="E2F67AD6" w:tentative="1">
      <w:start w:val="1"/>
      <w:numFmt w:val="lowerRoman"/>
      <w:lvlText w:val="%6."/>
      <w:lvlJc w:val="right"/>
      <w:pPr>
        <w:ind w:left="4320" w:hanging="180"/>
      </w:pPr>
    </w:lvl>
    <w:lvl w:ilvl="6" w:tplc="00122E3C" w:tentative="1">
      <w:start w:val="1"/>
      <w:numFmt w:val="decimal"/>
      <w:lvlText w:val="%7."/>
      <w:lvlJc w:val="left"/>
      <w:pPr>
        <w:ind w:left="5040" w:hanging="360"/>
      </w:pPr>
    </w:lvl>
    <w:lvl w:ilvl="7" w:tplc="087A83DA" w:tentative="1">
      <w:start w:val="1"/>
      <w:numFmt w:val="lowerLetter"/>
      <w:lvlText w:val="%8."/>
      <w:lvlJc w:val="left"/>
      <w:pPr>
        <w:ind w:left="5760" w:hanging="360"/>
      </w:pPr>
    </w:lvl>
    <w:lvl w:ilvl="8" w:tplc="D500E766" w:tentative="1">
      <w:start w:val="1"/>
      <w:numFmt w:val="lowerRoman"/>
      <w:lvlText w:val="%9."/>
      <w:lvlJc w:val="right"/>
      <w:pPr>
        <w:ind w:left="6480" w:hanging="180"/>
      </w:pPr>
    </w:lvl>
  </w:abstractNum>
  <w:abstractNum w:abstractNumId="3">
    <w:nsid w:val="0E186E98"/>
    <w:multiLevelType w:val="hybridMultilevel"/>
    <w:tmpl w:val="F902608C"/>
    <w:lvl w:ilvl="0" w:tplc="5422128A">
      <w:start w:val="1"/>
      <w:numFmt w:val="decimal"/>
      <w:lvlText w:val="%1."/>
      <w:lvlJc w:val="left"/>
      <w:pPr>
        <w:ind w:left="720" w:hanging="360"/>
      </w:pPr>
      <w:rPr>
        <w:rFonts w:eastAsiaTheme="minorEastAsia" w:cstheme="minorBidi" w:hint="default"/>
        <w:sz w:val="24"/>
      </w:rPr>
    </w:lvl>
    <w:lvl w:ilvl="1" w:tplc="9C0AADE6" w:tentative="1">
      <w:start w:val="1"/>
      <w:numFmt w:val="lowerLetter"/>
      <w:lvlText w:val="%2."/>
      <w:lvlJc w:val="left"/>
      <w:pPr>
        <w:ind w:left="1440" w:hanging="360"/>
      </w:pPr>
    </w:lvl>
    <w:lvl w:ilvl="2" w:tplc="C14288DE" w:tentative="1">
      <w:start w:val="1"/>
      <w:numFmt w:val="lowerRoman"/>
      <w:lvlText w:val="%3."/>
      <w:lvlJc w:val="right"/>
      <w:pPr>
        <w:ind w:left="2160" w:hanging="180"/>
      </w:pPr>
    </w:lvl>
    <w:lvl w:ilvl="3" w:tplc="3F5AAF7A" w:tentative="1">
      <w:start w:val="1"/>
      <w:numFmt w:val="decimal"/>
      <w:lvlText w:val="%4."/>
      <w:lvlJc w:val="left"/>
      <w:pPr>
        <w:ind w:left="2880" w:hanging="360"/>
      </w:pPr>
    </w:lvl>
    <w:lvl w:ilvl="4" w:tplc="462C8EE6" w:tentative="1">
      <w:start w:val="1"/>
      <w:numFmt w:val="lowerLetter"/>
      <w:lvlText w:val="%5."/>
      <w:lvlJc w:val="left"/>
      <w:pPr>
        <w:ind w:left="3600" w:hanging="360"/>
      </w:pPr>
    </w:lvl>
    <w:lvl w:ilvl="5" w:tplc="B33C9ED0" w:tentative="1">
      <w:start w:val="1"/>
      <w:numFmt w:val="lowerRoman"/>
      <w:lvlText w:val="%6."/>
      <w:lvlJc w:val="right"/>
      <w:pPr>
        <w:ind w:left="4320" w:hanging="180"/>
      </w:pPr>
    </w:lvl>
    <w:lvl w:ilvl="6" w:tplc="1A2433CC" w:tentative="1">
      <w:start w:val="1"/>
      <w:numFmt w:val="decimal"/>
      <w:lvlText w:val="%7."/>
      <w:lvlJc w:val="left"/>
      <w:pPr>
        <w:ind w:left="5040" w:hanging="360"/>
      </w:pPr>
    </w:lvl>
    <w:lvl w:ilvl="7" w:tplc="785E4B36" w:tentative="1">
      <w:start w:val="1"/>
      <w:numFmt w:val="lowerLetter"/>
      <w:lvlText w:val="%8."/>
      <w:lvlJc w:val="left"/>
      <w:pPr>
        <w:ind w:left="5760" w:hanging="360"/>
      </w:pPr>
    </w:lvl>
    <w:lvl w:ilvl="8" w:tplc="BCEA10A4" w:tentative="1">
      <w:start w:val="1"/>
      <w:numFmt w:val="lowerRoman"/>
      <w:lvlText w:val="%9."/>
      <w:lvlJc w:val="right"/>
      <w:pPr>
        <w:ind w:left="6480" w:hanging="180"/>
      </w:pPr>
    </w:lvl>
  </w:abstractNum>
  <w:abstractNum w:abstractNumId="4">
    <w:nsid w:val="120D3B53"/>
    <w:multiLevelType w:val="hybridMultilevel"/>
    <w:tmpl w:val="95489162"/>
    <w:lvl w:ilvl="0" w:tplc="71FC67DA">
      <w:start w:val="1"/>
      <w:numFmt w:val="decimal"/>
      <w:lvlText w:val="%1."/>
      <w:lvlJc w:val="left"/>
      <w:pPr>
        <w:ind w:left="720" w:hanging="360"/>
      </w:pPr>
      <w:rPr>
        <w:rFonts w:hint="default"/>
      </w:rPr>
    </w:lvl>
    <w:lvl w:ilvl="1" w:tplc="87B00FBE" w:tentative="1">
      <w:start w:val="1"/>
      <w:numFmt w:val="lowerLetter"/>
      <w:lvlText w:val="%2."/>
      <w:lvlJc w:val="left"/>
      <w:pPr>
        <w:ind w:left="1440" w:hanging="360"/>
      </w:pPr>
    </w:lvl>
    <w:lvl w:ilvl="2" w:tplc="5A363910" w:tentative="1">
      <w:start w:val="1"/>
      <w:numFmt w:val="lowerRoman"/>
      <w:lvlText w:val="%3."/>
      <w:lvlJc w:val="right"/>
      <w:pPr>
        <w:ind w:left="2160" w:hanging="180"/>
      </w:pPr>
    </w:lvl>
    <w:lvl w:ilvl="3" w:tplc="8C8EA3C2" w:tentative="1">
      <w:start w:val="1"/>
      <w:numFmt w:val="decimal"/>
      <w:lvlText w:val="%4."/>
      <w:lvlJc w:val="left"/>
      <w:pPr>
        <w:ind w:left="2880" w:hanging="360"/>
      </w:pPr>
    </w:lvl>
    <w:lvl w:ilvl="4" w:tplc="BEBCCAA0" w:tentative="1">
      <w:start w:val="1"/>
      <w:numFmt w:val="lowerLetter"/>
      <w:lvlText w:val="%5."/>
      <w:lvlJc w:val="left"/>
      <w:pPr>
        <w:ind w:left="3600" w:hanging="360"/>
      </w:pPr>
    </w:lvl>
    <w:lvl w:ilvl="5" w:tplc="F8684D60" w:tentative="1">
      <w:start w:val="1"/>
      <w:numFmt w:val="lowerRoman"/>
      <w:lvlText w:val="%6."/>
      <w:lvlJc w:val="right"/>
      <w:pPr>
        <w:ind w:left="4320" w:hanging="180"/>
      </w:pPr>
    </w:lvl>
    <w:lvl w:ilvl="6" w:tplc="BDDAEB0E" w:tentative="1">
      <w:start w:val="1"/>
      <w:numFmt w:val="decimal"/>
      <w:lvlText w:val="%7."/>
      <w:lvlJc w:val="left"/>
      <w:pPr>
        <w:ind w:left="5040" w:hanging="360"/>
      </w:pPr>
    </w:lvl>
    <w:lvl w:ilvl="7" w:tplc="20FE0926" w:tentative="1">
      <w:start w:val="1"/>
      <w:numFmt w:val="lowerLetter"/>
      <w:lvlText w:val="%8."/>
      <w:lvlJc w:val="left"/>
      <w:pPr>
        <w:ind w:left="5760" w:hanging="360"/>
      </w:pPr>
    </w:lvl>
    <w:lvl w:ilvl="8" w:tplc="463279A0" w:tentative="1">
      <w:start w:val="1"/>
      <w:numFmt w:val="lowerRoman"/>
      <w:lvlText w:val="%9."/>
      <w:lvlJc w:val="right"/>
      <w:pPr>
        <w:ind w:left="6480" w:hanging="180"/>
      </w:pPr>
    </w:lvl>
  </w:abstractNum>
  <w:abstractNum w:abstractNumId="5">
    <w:nsid w:val="14AD71E3"/>
    <w:multiLevelType w:val="hybridMultilevel"/>
    <w:tmpl w:val="F902608C"/>
    <w:lvl w:ilvl="0" w:tplc="E0C22F3C">
      <w:start w:val="1"/>
      <w:numFmt w:val="decimal"/>
      <w:lvlText w:val="%1."/>
      <w:lvlJc w:val="left"/>
      <w:pPr>
        <w:ind w:left="720" w:hanging="360"/>
      </w:pPr>
      <w:rPr>
        <w:rFonts w:eastAsiaTheme="minorEastAsia" w:cstheme="minorBidi" w:hint="default"/>
        <w:sz w:val="24"/>
      </w:rPr>
    </w:lvl>
    <w:lvl w:ilvl="1" w:tplc="5B66BFC2" w:tentative="1">
      <w:start w:val="1"/>
      <w:numFmt w:val="lowerLetter"/>
      <w:lvlText w:val="%2."/>
      <w:lvlJc w:val="left"/>
      <w:pPr>
        <w:ind w:left="1440" w:hanging="360"/>
      </w:pPr>
    </w:lvl>
    <w:lvl w:ilvl="2" w:tplc="30B2AAE8" w:tentative="1">
      <w:start w:val="1"/>
      <w:numFmt w:val="lowerRoman"/>
      <w:lvlText w:val="%3."/>
      <w:lvlJc w:val="right"/>
      <w:pPr>
        <w:ind w:left="2160" w:hanging="180"/>
      </w:pPr>
    </w:lvl>
    <w:lvl w:ilvl="3" w:tplc="2776682E" w:tentative="1">
      <w:start w:val="1"/>
      <w:numFmt w:val="decimal"/>
      <w:lvlText w:val="%4."/>
      <w:lvlJc w:val="left"/>
      <w:pPr>
        <w:ind w:left="2880" w:hanging="360"/>
      </w:pPr>
    </w:lvl>
    <w:lvl w:ilvl="4" w:tplc="26D6289A" w:tentative="1">
      <w:start w:val="1"/>
      <w:numFmt w:val="lowerLetter"/>
      <w:lvlText w:val="%5."/>
      <w:lvlJc w:val="left"/>
      <w:pPr>
        <w:ind w:left="3600" w:hanging="360"/>
      </w:pPr>
    </w:lvl>
    <w:lvl w:ilvl="5" w:tplc="F488C938" w:tentative="1">
      <w:start w:val="1"/>
      <w:numFmt w:val="lowerRoman"/>
      <w:lvlText w:val="%6."/>
      <w:lvlJc w:val="right"/>
      <w:pPr>
        <w:ind w:left="4320" w:hanging="180"/>
      </w:pPr>
    </w:lvl>
    <w:lvl w:ilvl="6" w:tplc="F640AE3A" w:tentative="1">
      <w:start w:val="1"/>
      <w:numFmt w:val="decimal"/>
      <w:lvlText w:val="%7."/>
      <w:lvlJc w:val="left"/>
      <w:pPr>
        <w:ind w:left="5040" w:hanging="360"/>
      </w:pPr>
    </w:lvl>
    <w:lvl w:ilvl="7" w:tplc="74382A5C" w:tentative="1">
      <w:start w:val="1"/>
      <w:numFmt w:val="lowerLetter"/>
      <w:lvlText w:val="%8."/>
      <w:lvlJc w:val="left"/>
      <w:pPr>
        <w:ind w:left="5760" w:hanging="360"/>
      </w:pPr>
    </w:lvl>
    <w:lvl w:ilvl="8" w:tplc="730A9F4E" w:tentative="1">
      <w:start w:val="1"/>
      <w:numFmt w:val="lowerRoman"/>
      <w:lvlText w:val="%9."/>
      <w:lvlJc w:val="right"/>
      <w:pPr>
        <w:ind w:left="6480" w:hanging="180"/>
      </w:pPr>
    </w:lvl>
  </w:abstractNum>
  <w:abstractNum w:abstractNumId="6">
    <w:nsid w:val="172218E8"/>
    <w:multiLevelType w:val="hybridMultilevel"/>
    <w:tmpl w:val="C82A6E14"/>
    <w:lvl w:ilvl="0" w:tplc="42529190">
      <w:start w:val="1"/>
      <w:numFmt w:val="upperLetter"/>
      <w:lvlText w:val="%1."/>
      <w:lvlJc w:val="left"/>
      <w:pPr>
        <w:ind w:left="720" w:hanging="360"/>
      </w:pPr>
      <w:rPr>
        <w:rFonts w:asciiTheme="minorHAnsi" w:eastAsiaTheme="minorHAnsi" w:hAnsiTheme="minorHAnsi" w:cs="Arial"/>
      </w:rPr>
    </w:lvl>
    <w:lvl w:ilvl="1" w:tplc="AFCA447A" w:tentative="1">
      <w:start w:val="1"/>
      <w:numFmt w:val="lowerLetter"/>
      <w:lvlText w:val="%2."/>
      <w:lvlJc w:val="left"/>
      <w:pPr>
        <w:ind w:left="1440" w:hanging="360"/>
      </w:pPr>
    </w:lvl>
    <w:lvl w:ilvl="2" w:tplc="74DC8318" w:tentative="1">
      <w:start w:val="1"/>
      <w:numFmt w:val="lowerRoman"/>
      <w:lvlText w:val="%3."/>
      <w:lvlJc w:val="right"/>
      <w:pPr>
        <w:ind w:left="2160" w:hanging="180"/>
      </w:pPr>
    </w:lvl>
    <w:lvl w:ilvl="3" w:tplc="9748335E" w:tentative="1">
      <w:start w:val="1"/>
      <w:numFmt w:val="decimal"/>
      <w:lvlText w:val="%4."/>
      <w:lvlJc w:val="left"/>
      <w:pPr>
        <w:ind w:left="2880" w:hanging="360"/>
      </w:pPr>
    </w:lvl>
    <w:lvl w:ilvl="4" w:tplc="27FAEF72" w:tentative="1">
      <w:start w:val="1"/>
      <w:numFmt w:val="lowerLetter"/>
      <w:lvlText w:val="%5."/>
      <w:lvlJc w:val="left"/>
      <w:pPr>
        <w:ind w:left="3600" w:hanging="360"/>
      </w:pPr>
    </w:lvl>
    <w:lvl w:ilvl="5" w:tplc="77D8099A" w:tentative="1">
      <w:start w:val="1"/>
      <w:numFmt w:val="lowerRoman"/>
      <w:lvlText w:val="%6."/>
      <w:lvlJc w:val="right"/>
      <w:pPr>
        <w:ind w:left="4320" w:hanging="180"/>
      </w:pPr>
    </w:lvl>
    <w:lvl w:ilvl="6" w:tplc="B77ECD28" w:tentative="1">
      <w:start w:val="1"/>
      <w:numFmt w:val="decimal"/>
      <w:lvlText w:val="%7."/>
      <w:lvlJc w:val="left"/>
      <w:pPr>
        <w:ind w:left="5040" w:hanging="360"/>
      </w:pPr>
    </w:lvl>
    <w:lvl w:ilvl="7" w:tplc="099E3198" w:tentative="1">
      <w:start w:val="1"/>
      <w:numFmt w:val="lowerLetter"/>
      <w:lvlText w:val="%8."/>
      <w:lvlJc w:val="left"/>
      <w:pPr>
        <w:ind w:left="5760" w:hanging="360"/>
      </w:pPr>
    </w:lvl>
    <w:lvl w:ilvl="8" w:tplc="FD486870" w:tentative="1">
      <w:start w:val="1"/>
      <w:numFmt w:val="lowerRoman"/>
      <w:lvlText w:val="%9."/>
      <w:lvlJc w:val="right"/>
      <w:pPr>
        <w:ind w:left="6480" w:hanging="180"/>
      </w:pPr>
    </w:lvl>
  </w:abstractNum>
  <w:abstractNum w:abstractNumId="7">
    <w:nsid w:val="193532DD"/>
    <w:multiLevelType w:val="hybridMultilevel"/>
    <w:tmpl w:val="DEC6FDC8"/>
    <w:lvl w:ilvl="0" w:tplc="469427DC">
      <w:start w:val="1"/>
      <w:numFmt w:val="decimal"/>
      <w:lvlText w:val="%1."/>
      <w:lvlJc w:val="left"/>
      <w:pPr>
        <w:ind w:left="720" w:hanging="360"/>
      </w:pPr>
      <w:rPr>
        <w:rFonts w:hint="default"/>
      </w:rPr>
    </w:lvl>
    <w:lvl w:ilvl="1" w:tplc="A20ACE3E" w:tentative="1">
      <w:start w:val="1"/>
      <w:numFmt w:val="lowerLetter"/>
      <w:lvlText w:val="%2."/>
      <w:lvlJc w:val="left"/>
      <w:pPr>
        <w:ind w:left="1440" w:hanging="360"/>
      </w:pPr>
    </w:lvl>
    <w:lvl w:ilvl="2" w:tplc="A784E106" w:tentative="1">
      <w:start w:val="1"/>
      <w:numFmt w:val="lowerRoman"/>
      <w:lvlText w:val="%3."/>
      <w:lvlJc w:val="right"/>
      <w:pPr>
        <w:ind w:left="2160" w:hanging="180"/>
      </w:pPr>
    </w:lvl>
    <w:lvl w:ilvl="3" w:tplc="315E641C" w:tentative="1">
      <w:start w:val="1"/>
      <w:numFmt w:val="decimal"/>
      <w:lvlText w:val="%4."/>
      <w:lvlJc w:val="left"/>
      <w:pPr>
        <w:ind w:left="2880" w:hanging="360"/>
      </w:pPr>
    </w:lvl>
    <w:lvl w:ilvl="4" w:tplc="FC168FC0" w:tentative="1">
      <w:start w:val="1"/>
      <w:numFmt w:val="lowerLetter"/>
      <w:lvlText w:val="%5."/>
      <w:lvlJc w:val="left"/>
      <w:pPr>
        <w:ind w:left="3600" w:hanging="360"/>
      </w:pPr>
    </w:lvl>
    <w:lvl w:ilvl="5" w:tplc="59966CAE" w:tentative="1">
      <w:start w:val="1"/>
      <w:numFmt w:val="lowerRoman"/>
      <w:lvlText w:val="%6."/>
      <w:lvlJc w:val="right"/>
      <w:pPr>
        <w:ind w:left="4320" w:hanging="180"/>
      </w:pPr>
    </w:lvl>
    <w:lvl w:ilvl="6" w:tplc="D1B47D3E" w:tentative="1">
      <w:start w:val="1"/>
      <w:numFmt w:val="decimal"/>
      <w:lvlText w:val="%7."/>
      <w:lvlJc w:val="left"/>
      <w:pPr>
        <w:ind w:left="5040" w:hanging="360"/>
      </w:pPr>
    </w:lvl>
    <w:lvl w:ilvl="7" w:tplc="1BD04E08" w:tentative="1">
      <w:start w:val="1"/>
      <w:numFmt w:val="lowerLetter"/>
      <w:lvlText w:val="%8."/>
      <w:lvlJc w:val="left"/>
      <w:pPr>
        <w:ind w:left="5760" w:hanging="360"/>
      </w:pPr>
    </w:lvl>
    <w:lvl w:ilvl="8" w:tplc="04B02908" w:tentative="1">
      <w:start w:val="1"/>
      <w:numFmt w:val="lowerRoman"/>
      <w:lvlText w:val="%9."/>
      <w:lvlJc w:val="right"/>
      <w:pPr>
        <w:ind w:left="6480" w:hanging="180"/>
      </w:pPr>
    </w:lvl>
  </w:abstractNum>
  <w:abstractNum w:abstractNumId="8">
    <w:nsid w:val="1B221548"/>
    <w:multiLevelType w:val="hybridMultilevel"/>
    <w:tmpl w:val="C5806AB4"/>
    <w:lvl w:ilvl="0" w:tplc="DC2ADF70">
      <w:start w:val="1"/>
      <w:numFmt w:val="decimal"/>
      <w:lvlText w:val="%1."/>
      <w:lvlJc w:val="left"/>
      <w:pPr>
        <w:ind w:left="720" w:hanging="360"/>
      </w:pPr>
      <w:rPr>
        <w:rFonts w:asciiTheme="minorHAnsi" w:hAnsiTheme="minorHAnsi" w:cstheme="minorBidi" w:hint="default"/>
        <w:sz w:val="24"/>
      </w:rPr>
    </w:lvl>
    <w:lvl w:ilvl="1" w:tplc="84CE5074" w:tentative="1">
      <w:start w:val="1"/>
      <w:numFmt w:val="lowerLetter"/>
      <w:lvlText w:val="%2."/>
      <w:lvlJc w:val="left"/>
      <w:pPr>
        <w:ind w:left="1440" w:hanging="360"/>
      </w:pPr>
    </w:lvl>
    <w:lvl w:ilvl="2" w:tplc="E6980DAA" w:tentative="1">
      <w:start w:val="1"/>
      <w:numFmt w:val="lowerRoman"/>
      <w:lvlText w:val="%3."/>
      <w:lvlJc w:val="right"/>
      <w:pPr>
        <w:ind w:left="2160" w:hanging="180"/>
      </w:pPr>
    </w:lvl>
    <w:lvl w:ilvl="3" w:tplc="868C4D62" w:tentative="1">
      <w:start w:val="1"/>
      <w:numFmt w:val="decimal"/>
      <w:lvlText w:val="%4."/>
      <w:lvlJc w:val="left"/>
      <w:pPr>
        <w:ind w:left="2880" w:hanging="360"/>
      </w:pPr>
    </w:lvl>
    <w:lvl w:ilvl="4" w:tplc="1FA6AAA6" w:tentative="1">
      <w:start w:val="1"/>
      <w:numFmt w:val="lowerLetter"/>
      <w:lvlText w:val="%5."/>
      <w:lvlJc w:val="left"/>
      <w:pPr>
        <w:ind w:left="3600" w:hanging="360"/>
      </w:pPr>
    </w:lvl>
    <w:lvl w:ilvl="5" w:tplc="188E55DE" w:tentative="1">
      <w:start w:val="1"/>
      <w:numFmt w:val="lowerRoman"/>
      <w:lvlText w:val="%6."/>
      <w:lvlJc w:val="right"/>
      <w:pPr>
        <w:ind w:left="4320" w:hanging="180"/>
      </w:pPr>
    </w:lvl>
    <w:lvl w:ilvl="6" w:tplc="94A02100" w:tentative="1">
      <w:start w:val="1"/>
      <w:numFmt w:val="decimal"/>
      <w:lvlText w:val="%7."/>
      <w:lvlJc w:val="left"/>
      <w:pPr>
        <w:ind w:left="5040" w:hanging="360"/>
      </w:pPr>
    </w:lvl>
    <w:lvl w:ilvl="7" w:tplc="883ABA16" w:tentative="1">
      <w:start w:val="1"/>
      <w:numFmt w:val="lowerLetter"/>
      <w:lvlText w:val="%8."/>
      <w:lvlJc w:val="left"/>
      <w:pPr>
        <w:ind w:left="5760" w:hanging="360"/>
      </w:pPr>
    </w:lvl>
    <w:lvl w:ilvl="8" w:tplc="74F69C2E" w:tentative="1">
      <w:start w:val="1"/>
      <w:numFmt w:val="lowerRoman"/>
      <w:lvlText w:val="%9."/>
      <w:lvlJc w:val="right"/>
      <w:pPr>
        <w:ind w:left="6480" w:hanging="180"/>
      </w:pPr>
    </w:lvl>
  </w:abstractNum>
  <w:abstractNum w:abstractNumId="9">
    <w:nsid w:val="1B49645E"/>
    <w:multiLevelType w:val="hybridMultilevel"/>
    <w:tmpl w:val="AC281218"/>
    <w:lvl w:ilvl="0" w:tplc="A120D908">
      <w:start w:val="14"/>
      <w:numFmt w:val="upperLetter"/>
      <w:lvlText w:val="%1."/>
      <w:lvlJc w:val="left"/>
      <w:pPr>
        <w:ind w:left="720" w:hanging="360"/>
      </w:pPr>
      <w:rPr>
        <w:rFonts w:ascii="Arial" w:eastAsia="MS ??" w:hAnsi="Arial" w:hint="default"/>
        <w:sz w:val="28"/>
      </w:rPr>
    </w:lvl>
    <w:lvl w:ilvl="1" w:tplc="A95A54A6" w:tentative="1">
      <w:start w:val="1"/>
      <w:numFmt w:val="lowerLetter"/>
      <w:lvlText w:val="%2."/>
      <w:lvlJc w:val="left"/>
      <w:pPr>
        <w:ind w:left="1440" w:hanging="360"/>
      </w:pPr>
    </w:lvl>
    <w:lvl w:ilvl="2" w:tplc="C6064BCE" w:tentative="1">
      <w:start w:val="1"/>
      <w:numFmt w:val="lowerRoman"/>
      <w:lvlText w:val="%3."/>
      <w:lvlJc w:val="right"/>
      <w:pPr>
        <w:ind w:left="2160" w:hanging="180"/>
      </w:pPr>
    </w:lvl>
    <w:lvl w:ilvl="3" w:tplc="7CC02FE6" w:tentative="1">
      <w:start w:val="1"/>
      <w:numFmt w:val="decimal"/>
      <w:lvlText w:val="%4."/>
      <w:lvlJc w:val="left"/>
      <w:pPr>
        <w:ind w:left="2880" w:hanging="360"/>
      </w:pPr>
    </w:lvl>
    <w:lvl w:ilvl="4" w:tplc="E60ACF56" w:tentative="1">
      <w:start w:val="1"/>
      <w:numFmt w:val="lowerLetter"/>
      <w:lvlText w:val="%5."/>
      <w:lvlJc w:val="left"/>
      <w:pPr>
        <w:ind w:left="3600" w:hanging="360"/>
      </w:pPr>
    </w:lvl>
    <w:lvl w:ilvl="5" w:tplc="CF8238E2" w:tentative="1">
      <w:start w:val="1"/>
      <w:numFmt w:val="lowerRoman"/>
      <w:lvlText w:val="%6."/>
      <w:lvlJc w:val="right"/>
      <w:pPr>
        <w:ind w:left="4320" w:hanging="180"/>
      </w:pPr>
    </w:lvl>
    <w:lvl w:ilvl="6" w:tplc="A3D82E72" w:tentative="1">
      <w:start w:val="1"/>
      <w:numFmt w:val="decimal"/>
      <w:lvlText w:val="%7."/>
      <w:lvlJc w:val="left"/>
      <w:pPr>
        <w:ind w:left="5040" w:hanging="360"/>
      </w:pPr>
    </w:lvl>
    <w:lvl w:ilvl="7" w:tplc="1C5C736C" w:tentative="1">
      <w:start w:val="1"/>
      <w:numFmt w:val="lowerLetter"/>
      <w:lvlText w:val="%8."/>
      <w:lvlJc w:val="left"/>
      <w:pPr>
        <w:ind w:left="5760" w:hanging="360"/>
      </w:pPr>
    </w:lvl>
    <w:lvl w:ilvl="8" w:tplc="63FE827C" w:tentative="1">
      <w:start w:val="1"/>
      <w:numFmt w:val="lowerRoman"/>
      <w:lvlText w:val="%9."/>
      <w:lvlJc w:val="right"/>
      <w:pPr>
        <w:ind w:left="6480" w:hanging="180"/>
      </w:pPr>
    </w:lvl>
  </w:abstractNum>
  <w:abstractNum w:abstractNumId="10">
    <w:nsid w:val="1B6B1414"/>
    <w:multiLevelType w:val="hybridMultilevel"/>
    <w:tmpl w:val="7AF81454"/>
    <w:lvl w:ilvl="0" w:tplc="26F4CA64">
      <w:start w:val="1"/>
      <w:numFmt w:val="upperLetter"/>
      <w:lvlText w:val="%1."/>
      <w:lvlJc w:val="left"/>
      <w:pPr>
        <w:ind w:left="720" w:hanging="360"/>
      </w:pPr>
      <w:rPr>
        <w:rFonts w:cs="Times New Roman" w:hint="default"/>
      </w:rPr>
    </w:lvl>
    <w:lvl w:ilvl="1" w:tplc="0F4AEB42">
      <w:start w:val="1"/>
      <w:numFmt w:val="lowerLetter"/>
      <w:lvlText w:val="%2."/>
      <w:lvlJc w:val="left"/>
      <w:pPr>
        <w:ind w:left="1440" w:hanging="360"/>
      </w:pPr>
      <w:rPr>
        <w:rFonts w:cs="Times New Roman"/>
      </w:rPr>
    </w:lvl>
    <w:lvl w:ilvl="2" w:tplc="09D6D536" w:tentative="1">
      <w:start w:val="1"/>
      <w:numFmt w:val="lowerRoman"/>
      <w:lvlText w:val="%3."/>
      <w:lvlJc w:val="right"/>
      <w:pPr>
        <w:ind w:left="2160" w:hanging="180"/>
      </w:pPr>
      <w:rPr>
        <w:rFonts w:cs="Times New Roman"/>
      </w:rPr>
    </w:lvl>
    <w:lvl w:ilvl="3" w:tplc="FCCE1110" w:tentative="1">
      <w:start w:val="1"/>
      <w:numFmt w:val="decimal"/>
      <w:lvlText w:val="%4."/>
      <w:lvlJc w:val="left"/>
      <w:pPr>
        <w:ind w:left="2880" w:hanging="360"/>
      </w:pPr>
      <w:rPr>
        <w:rFonts w:cs="Times New Roman"/>
      </w:rPr>
    </w:lvl>
    <w:lvl w:ilvl="4" w:tplc="0D5E4592" w:tentative="1">
      <w:start w:val="1"/>
      <w:numFmt w:val="lowerLetter"/>
      <w:lvlText w:val="%5."/>
      <w:lvlJc w:val="left"/>
      <w:pPr>
        <w:ind w:left="3600" w:hanging="360"/>
      </w:pPr>
      <w:rPr>
        <w:rFonts w:cs="Times New Roman"/>
      </w:rPr>
    </w:lvl>
    <w:lvl w:ilvl="5" w:tplc="614AB6B0" w:tentative="1">
      <w:start w:val="1"/>
      <w:numFmt w:val="lowerRoman"/>
      <w:lvlText w:val="%6."/>
      <w:lvlJc w:val="right"/>
      <w:pPr>
        <w:ind w:left="4320" w:hanging="180"/>
      </w:pPr>
      <w:rPr>
        <w:rFonts w:cs="Times New Roman"/>
      </w:rPr>
    </w:lvl>
    <w:lvl w:ilvl="6" w:tplc="2362F028" w:tentative="1">
      <w:start w:val="1"/>
      <w:numFmt w:val="decimal"/>
      <w:lvlText w:val="%7."/>
      <w:lvlJc w:val="left"/>
      <w:pPr>
        <w:ind w:left="5040" w:hanging="360"/>
      </w:pPr>
      <w:rPr>
        <w:rFonts w:cs="Times New Roman"/>
      </w:rPr>
    </w:lvl>
    <w:lvl w:ilvl="7" w:tplc="B90811A4" w:tentative="1">
      <w:start w:val="1"/>
      <w:numFmt w:val="lowerLetter"/>
      <w:lvlText w:val="%8."/>
      <w:lvlJc w:val="left"/>
      <w:pPr>
        <w:ind w:left="5760" w:hanging="360"/>
      </w:pPr>
      <w:rPr>
        <w:rFonts w:cs="Times New Roman"/>
      </w:rPr>
    </w:lvl>
    <w:lvl w:ilvl="8" w:tplc="FD289180" w:tentative="1">
      <w:start w:val="1"/>
      <w:numFmt w:val="lowerRoman"/>
      <w:lvlText w:val="%9."/>
      <w:lvlJc w:val="right"/>
      <w:pPr>
        <w:ind w:left="6480" w:hanging="180"/>
      </w:pPr>
      <w:rPr>
        <w:rFonts w:cs="Times New Roman"/>
      </w:rPr>
    </w:lvl>
  </w:abstractNum>
  <w:abstractNum w:abstractNumId="11">
    <w:nsid w:val="1C1B7B3D"/>
    <w:multiLevelType w:val="hybridMultilevel"/>
    <w:tmpl w:val="AC281218"/>
    <w:lvl w:ilvl="0" w:tplc="24E2450C">
      <w:start w:val="14"/>
      <w:numFmt w:val="upperLetter"/>
      <w:lvlText w:val="%1."/>
      <w:lvlJc w:val="left"/>
      <w:pPr>
        <w:ind w:left="720" w:hanging="360"/>
      </w:pPr>
      <w:rPr>
        <w:rFonts w:ascii="Arial" w:eastAsia="MS ??" w:hAnsi="Arial" w:hint="default"/>
        <w:sz w:val="28"/>
      </w:rPr>
    </w:lvl>
    <w:lvl w:ilvl="1" w:tplc="3E1040F8" w:tentative="1">
      <w:start w:val="1"/>
      <w:numFmt w:val="lowerLetter"/>
      <w:lvlText w:val="%2."/>
      <w:lvlJc w:val="left"/>
      <w:pPr>
        <w:ind w:left="1440" w:hanging="360"/>
      </w:pPr>
    </w:lvl>
    <w:lvl w:ilvl="2" w:tplc="B81C9612" w:tentative="1">
      <w:start w:val="1"/>
      <w:numFmt w:val="lowerRoman"/>
      <w:lvlText w:val="%3."/>
      <w:lvlJc w:val="right"/>
      <w:pPr>
        <w:ind w:left="2160" w:hanging="180"/>
      </w:pPr>
    </w:lvl>
    <w:lvl w:ilvl="3" w:tplc="D2E4F1AA" w:tentative="1">
      <w:start w:val="1"/>
      <w:numFmt w:val="decimal"/>
      <w:lvlText w:val="%4."/>
      <w:lvlJc w:val="left"/>
      <w:pPr>
        <w:ind w:left="2880" w:hanging="360"/>
      </w:pPr>
    </w:lvl>
    <w:lvl w:ilvl="4" w:tplc="A6C2055A" w:tentative="1">
      <w:start w:val="1"/>
      <w:numFmt w:val="lowerLetter"/>
      <w:lvlText w:val="%5."/>
      <w:lvlJc w:val="left"/>
      <w:pPr>
        <w:ind w:left="3600" w:hanging="360"/>
      </w:pPr>
    </w:lvl>
    <w:lvl w:ilvl="5" w:tplc="BDB0AC32" w:tentative="1">
      <w:start w:val="1"/>
      <w:numFmt w:val="lowerRoman"/>
      <w:lvlText w:val="%6."/>
      <w:lvlJc w:val="right"/>
      <w:pPr>
        <w:ind w:left="4320" w:hanging="180"/>
      </w:pPr>
    </w:lvl>
    <w:lvl w:ilvl="6" w:tplc="89062272" w:tentative="1">
      <w:start w:val="1"/>
      <w:numFmt w:val="decimal"/>
      <w:lvlText w:val="%7."/>
      <w:lvlJc w:val="left"/>
      <w:pPr>
        <w:ind w:left="5040" w:hanging="360"/>
      </w:pPr>
    </w:lvl>
    <w:lvl w:ilvl="7" w:tplc="FAFA081E" w:tentative="1">
      <w:start w:val="1"/>
      <w:numFmt w:val="lowerLetter"/>
      <w:lvlText w:val="%8."/>
      <w:lvlJc w:val="left"/>
      <w:pPr>
        <w:ind w:left="5760" w:hanging="360"/>
      </w:pPr>
    </w:lvl>
    <w:lvl w:ilvl="8" w:tplc="CC14D5B2" w:tentative="1">
      <w:start w:val="1"/>
      <w:numFmt w:val="lowerRoman"/>
      <w:lvlText w:val="%9."/>
      <w:lvlJc w:val="right"/>
      <w:pPr>
        <w:ind w:left="6480" w:hanging="180"/>
      </w:pPr>
    </w:lvl>
  </w:abstractNum>
  <w:abstractNum w:abstractNumId="12">
    <w:nsid w:val="21AB5F17"/>
    <w:multiLevelType w:val="multilevel"/>
    <w:tmpl w:val="9ADA3B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1E91641"/>
    <w:multiLevelType w:val="hybridMultilevel"/>
    <w:tmpl w:val="A150FA38"/>
    <w:lvl w:ilvl="0" w:tplc="87AA13D8">
      <w:start w:val="1"/>
      <w:numFmt w:val="decimal"/>
      <w:lvlText w:val="%1."/>
      <w:lvlJc w:val="left"/>
      <w:pPr>
        <w:ind w:left="720" w:hanging="360"/>
      </w:pPr>
      <w:rPr>
        <w:rFonts w:hint="default"/>
      </w:rPr>
    </w:lvl>
    <w:lvl w:ilvl="1" w:tplc="CA2CB6F2" w:tentative="1">
      <w:start w:val="1"/>
      <w:numFmt w:val="lowerLetter"/>
      <w:lvlText w:val="%2."/>
      <w:lvlJc w:val="left"/>
      <w:pPr>
        <w:ind w:left="1440" w:hanging="360"/>
      </w:pPr>
    </w:lvl>
    <w:lvl w:ilvl="2" w:tplc="E20EE154" w:tentative="1">
      <w:start w:val="1"/>
      <w:numFmt w:val="lowerRoman"/>
      <w:lvlText w:val="%3."/>
      <w:lvlJc w:val="right"/>
      <w:pPr>
        <w:ind w:left="2160" w:hanging="180"/>
      </w:pPr>
    </w:lvl>
    <w:lvl w:ilvl="3" w:tplc="D8720EFE" w:tentative="1">
      <w:start w:val="1"/>
      <w:numFmt w:val="decimal"/>
      <w:lvlText w:val="%4."/>
      <w:lvlJc w:val="left"/>
      <w:pPr>
        <w:ind w:left="2880" w:hanging="360"/>
      </w:pPr>
    </w:lvl>
    <w:lvl w:ilvl="4" w:tplc="8C2039A6" w:tentative="1">
      <w:start w:val="1"/>
      <w:numFmt w:val="lowerLetter"/>
      <w:lvlText w:val="%5."/>
      <w:lvlJc w:val="left"/>
      <w:pPr>
        <w:ind w:left="3600" w:hanging="360"/>
      </w:pPr>
    </w:lvl>
    <w:lvl w:ilvl="5" w:tplc="DF78B912" w:tentative="1">
      <w:start w:val="1"/>
      <w:numFmt w:val="lowerRoman"/>
      <w:lvlText w:val="%6."/>
      <w:lvlJc w:val="right"/>
      <w:pPr>
        <w:ind w:left="4320" w:hanging="180"/>
      </w:pPr>
    </w:lvl>
    <w:lvl w:ilvl="6" w:tplc="6C94E88C" w:tentative="1">
      <w:start w:val="1"/>
      <w:numFmt w:val="decimal"/>
      <w:lvlText w:val="%7."/>
      <w:lvlJc w:val="left"/>
      <w:pPr>
        <w:ind w:left="5040" w:hanging="360"/>
      </w:pPr>
    </w:lvl>
    <w:lvl w:ilvl="7" w:tplc="C74C3496" w:tentative="1">
      <w:start w:val="1"/>
      <w:numFmt w:val="lowerLetter"/>
      <w:lvlText w:val="%8."/>
      <w:lvlJc w:val="left"/>
      <w:pPr>
        <w:ind w:left="5760" w:hanging="360"/>
      </w:pPr>
    </w:lvl>
    <w:lvl w:ilvl="8" w:tplc="BBD0960C" w:tentative="1">
      <w:start w:val="1"/>
      <w:numFmt w:val="lowerRoman"/>
      <w:lvlText w:val="%9."/>
      <w:lvlJc w:val="right"/>
      <w:pPr>
        <w:ind w:left="6480" w:hanging="180"/>
      </w:pPr>
    </w:lvl>
  </w:abstractNum>
  <w:abstractNum w:abstractNumId="14">
    <w:nsid w:val="2F545E2B"/>
    <w:multiLevelType w:val="hybridMultilevel"/>
    <w:tmpl w:val="5792E278"/>
    <w:lvl w:ilvl="0" w:tplc="744865F0">
      <w:start w:val="1"/>
      <w:numFmt w:val="upperLetter"/>
      <w:lvlText w:val="%1."/>
      <w:lvlJc w:val="left"/>
      <w:pPr>
        <w:ind w:left="720" w:hanging="360"/>
      </w:pPr>
      <w:rPr>
        <w:rFonts w:asciiTheme="minorHAnsi" w:eastAsia="MS Minngs" w:hAnsiTheme="minorHAnsi" w:cs="Arial" w:hint="default"/>
        <w:b/>
        <w:sz w:val="22"/>
      </w:rPr>
    </w:lvl>
    <w:lvl w:ilvl="1" w:tplc="0C2E8162" w:tentative="1">
      <w:start w:val="1"/>
      <w:numFmt w:val="lowerLetter"/>
      <w:lvlText w:val="%2."/>
      <w:lvlJc w:val="left"/>
      <w:pPr>
        <w:ind w:left="1440" w:hanging="360"/>
      </w:pPr>
    </w:lvl>
    <w:lvl w:ilvl="2" w:tplc="360CC68A" w:tentative="1">
      <w:start w:val="1"/>
      <w:numFmt w:val="lowerRoman"/>
      <w:lvlText w:val="%3."/>
      <w:lvlJc w:val="right"/>
      <w:pPr>
        <w:ind w:left="2160" w:hanging="180"/>
      </w:pPr>
    </w:lvl>
    <w:lvl w:ilvl="3" w:tplc="4818407E" w:tentative="1">
      <w:start w:val="1"/>
      <w:numFmt w:val="decimal"/>
      <w:lvlText w:val="%4."/>
      <w:lvlJc w:val="left"/>
      <w:pPr>
        <w:ind w:left="2880" w:hanging="360"/>
      </w:pPr>
    </w:lvl>
    <w:lvl w:ilvl="4" w:tplc="8EBC6AEC" w:tentative="1">
      <w:start w:val="1"/>
      <w:numFmt w:val="lowerLetter"/>
      <w:lvlText w:val="%5."/>
      <w:lvlJc w:val="left"/>
      <w:pPr>
        <w:ind w:left="3600" w:hanging="360"/>
      </w:pPr>
    </w:lvl>
    <w:lvl w:ilvl="5" w:tplc="60700A76" w:tentative="1">
      <w:start w:val="1"/>
      <w:numFmt w:val="lowerRoman"/>
      <w:lvlText w:val="%6."/>
      <w:lvlJc w:val="right"/>
      <w:pPr>
        <w:ind w:left="4320" w:hanging="180"/>
      </w:pPr>
    </w:lvl>
    <w:lvl w:ilvl="6" w:tplc="BEAC3FA6" w:tentative="1">
      <w:start w:val="1"/>
      <w:numFmt w:val="decimal"/>
      <w:lvlText w:val="%7."/>
      <w:lvlJc w:val="left"/>
      <w:pPr>
        <w:ind w:left="5040" w:hanging="360"/>
      </w:pPr>
    </w:lvl>
    <w:lvl w:ilvl="7" w:tplc="0DF0FB1E" w:tentative="1">
      <w:start w:val="1"/>
      <w:numFmt w:val="lowerLetter"/>
      <w:lvlText w:val="%8."/>
      <w:lvlJc w:val="left"/>
      <w:pPr>
        <w:ind w:left="5760" w:hanging="360"/>
      </w:pPr>
    </w:lvl>
    <w:lvl w:ilvl="8" w:tplc="4BD6D55A" w:tentative="1">
      <w:start w:val="1"/>
      <w:numFmt w:val="lowerRoman"/>
      <w:lvlText w:val="%9."/>
      <w:lvlJc w:val="right"/>
      <w:pPr>
        <w:ind w:left="6480" w:hanging="180"/>
      </w:pPr>
    </w:lvl>
  </w:abstractNum>
  <w:abstractNum w:abstractNumId="15">
    <w:nsid w:val="300F68B3"/>
    <w:multiLevelType w:val="hybridMultilevel"/>
    <w:tmpl w:val="DF6EFFE4"/>
    <w:lvl w:ilvl="0" w:tplc="4350ADFC">
      <w:start w:val="1"/>
      <w:numFmt w:val="upperLetter"/>
      <w:lvlText w:val="%1."/>
      <w:lvlJc w:val="left"/>
      <w:pPr>
        <w:ind w:left="1080" w:hanging="360"/>
      </w:pPr>
    </w:lvl>
    <w:lvl w:ilvl="1" w:tplc="34E0BBF0" w:tentative="1">
      <w:start w:val="1"/>
      <w:numFmt w:val="lowerLetter"/>
      <w:lvlText w:val="%2."/>
      <w:lvlJc w:val="left"/>
      <w:pPr>
        <w:ind w:left="1800" w:hanging="360"/>
      </w:pPr>
    </w:lvl>
    <w:lvl w:ilvl="2" w:tplc="89DE776A" w:tentative="1">
      <w:start w:val="1"/>
      <w:numFmt w:val="lowerRoman"/>
      <w:lvlText w:val="%3."/>
      <w:lvlJc w:val="right"/>
      <w:pPr>
        <w:ind w:left="2520" w:hanging="180"/>
      </w:pPr>
    </w:lvl>
    <w:lvl w:ilvl="3" w:tplc="C0F2A838" w:tentative="1">
      <w:start w:val="1"/>
      <w:numFmt w:val="decimal"/>
      <w:lvlText w:val="%4."/>
      <w:lvlJc w:val="left"/>
      <w:pPr>
        <w:ind w:left="3240" w:hanging="360"/>
      </w:pPr>
    </w:lvl>
    <w:lvl w:ilvl="4" w:tplc="120256B8" w:tentative="1">
      <w:start w:val="1"/>
      <w:numFmt w:val="lowerLetter"/>
      <w:lvlText w:val="%5."/>
      <w:lvlJc w:val="left"/>
      <w:pPr>
        <w:ind w:left="3960" w:hanging="360"/>
      </w:pPr>
    </w:lvl>
    <w:lvl w:ilvl="5" w:tplc="5C4AF0EC" w:tentative="1">
      <w:start w:val="1"/>
      <w:numFmt w:val="lowerRoman"/>
      <w:lvlText w:val="%6."/>
      <w:lvlJc w:val="right"/>
      <w:pPr>
        <w:ind w:left="4680" w:hanging="180"/>
      </w:pPr>
    </w:lvl>
    <w:lvl w:ilvl="6" w:tplc="46C2F344" w:tentative="1">
      <w:start w:val="1"/>
      <w:numFmt w:val="decimal"/>
      <w:lvlText w:val="%7."/>
      <w:lvlJc w:val="left"/>
      <w:pPr>
        <w:ind w:left="5400" w:hanging="360"/>
      </w:pPr>
    </w:lvl>
    <w:lvl w:ilvl="7" w:tplc="3F088A78" w:tentative="1">
      <w:start w:val="1"/>
      <w:numFmt w:val="lowerLetter"/>
      <w:lvlText w:val="%8."/>
      <w:lvlJc w:val="left"/>
      <w:pPr>
        <w:ind w:left="6120" w:hanging="360"/>
      </w:pPr>
    </w:lvl>
    <w:lvl w:ilvl="8" w:tplc="B7E8EA70" w:tentative="1">
      <w:start w:val="1"/>
      <w:numFmt w:val="lowerRoman"/>
      <w:lvlText w:val="%9."/>
      <w:lvlJc w:val="right"/>
      <w:pPr>
        <w:ind w:left="6840" w:hanging="180"/>
      </w:pPr>
    </w:lvl>
  </w:abstractNum>
  <w:abstractNum w:abstractNumId="16">
    <w:nsid w:val="310B32EE"/>
    <w:multiLevelType w:val="hybridMultilevel"/>
    <w:tmpl w:val="032634B4"/>
    <w:lvl w:ilvl="0" w:tplc="76F2AC48">
      <w:start w:val="1"/>
      <w:numFmt w:val="decimal"/>
      <w:lvlText w:val="%1."/>
      <w:lvlJc w:val="left"/>
      <w:pPr>
        <w:ind w:left="720" w:hanging="360"/>
      </w:pPr>
      <w:rPr>
        <w:rFonts w:hint="default"/>
      </w:rPr>
    </w:lvl>
    <w:lvl w:ilvl="1" w:tplc="BFA6DA2A" w:tentative="1">
      <w:start w:val="1"/>
      <w:numFmt w:val="lowerLetter"/>
      <w:lvlText w:val="%2."/>
      <w:lvlJc w:val="left"/>
      <w:pPr>
        <w:ind w:left="1440" w:hanging="360"/>
      </w:pPr>
    </w:lvl>
    <w:lvl w:ilvl="2" w:tplc="1CE4A2EE" w:tentative="1">
      <w:start w:val="1"/>
      <w:numFmt w:val="lowerRoman"/>
      <w:lvlText w:val="%3."/>
      <w:lvlJc w:val="right"/>
      <w:pPr>
        <w:ind w:left="2160" w:hanging="180"/>
      </w:pPr>
    </w:lvl>
    <w:lvl w:ilvl="3" w:tplc="2D8A6D12" w:tentative="1">
      <w:start w:val="1"/>
      <w:numFmt w:val="decimal"/>
      <w:lvlText w:val="%4."/>
      <w:lvlJc w:val="left"/>
      <w:pPr>
        <w:ind w:left="2880" w:hanging="360"/>
      </w:pPr>
    </w:lvl>
    <w:lvl w:ilvl="4" w:tplc="B6789520" w:tentative="1">
      <w:start w:val="1"/>
      <w:numFmt w:val="lowerLetter"/>
      <w:lvlText w:val="%5."/>
      <w:lvlJc w:val="left"/>
      <w:pPr>
        <w:ind w:left="3600" w:hanging="360"/>
      </w:pPr>
    </w:lvl>
    <w:lvl w:ilvl="5" w:tplc="82488A42" w:tentative="1">
      <w:start w:val="1"/>
      <w:numFmt w:val="lowerRoman"/>
      <w:lvlText w:val="%6."/>
      <w:lvlJc w:val="right"/>
      <w:pPr>
        <w:ind w:left="4320" w:hanging="180"/>
      </w:pPr>
    </w:lvl>
    <w:lvl w:ilvl="6" w:tplc="9EFE1B48" w:tentative="1">
      <w:start w:val="1"/>
      <w:numFmt w:val="decimal"/>
      <w:lvlText w:val="%7."/>
      <w:lvlJc w:val="left"/>
      <w:pPr>
        <w:ind w:left="5040" w:hanging="360"/>
      </w:pPr>
    </w:lvl>
    <w:lvl w:ilvl="7" w:tplc="DC02C2F0" w:tentative="1">
      <w:start w:val="1"/>
      <w:numFmt w:val="lowerLetter"/>
      <w:lvlText w:val="%8."/>
      <w:lvlJc w:val="left"/>
      <w:pPr>
        <w:ind w:left="5760" w:hanging="360"/>
      </w:pPr>
    </w:lvl>
    <w:lvl w:ilvl="8" w:tplc="1C0095A8" w:tentative="1">
      <w:start w:val="1"/>
      <w:numFmt w:val="lowerRoman"/>
      <w:lvlText w:val="%9."/>
      <w:lvlJc w:val="right"/>
      <w:pPr>
        <w:ind w:left="6480" w:hanging="180"/>
      </w:pPr>
    </w:lvl>
  </w:abstractNum>
  <w:abstractNum w:abstractNumId="17">
    <w:nsid w:val="32B0365F"/>
    <w:multiLevelType w:val="hybridMultilevel"/>
    <w:tmpl w:val="1FFC7F5A"/>
    <w:lvl w:ilvl="0" w:tplc="34260D82">
      <w:start w:val="1"/>
      <w:numFmt w:val="upperLetter"/>
      <w:lvlText w:val="%1."/>
      <w:lvlJc w:val="left"/>
      <w:pPr>
        <w:ind w:left="720" w:hanging="360"/>
      </w:pPr>
    </w:lvl>
    <w:lvl w:ilvl="1" w:tplc="7B2CEA7E" w:tentative="1">
      <w:start w:val="1"/>
      <w:numFmt w:val="lowerLetter"/>
      <w:lvlText w:val="%2."/>
      <w:lvlJc w:val="left"/>
      <w:pPr>
        <w:ind w:left="1440" w:hanging="360"/>
      </w:pPr>
    </w:lvl>
    <w:lvl w:ilvl="2" w:tplc="85B63E44" w:tentative="1">
      <w:start w:val="1"/>
      <w:numFmt w:val="lowerRoman"/>
      <w:lvlText w:val="%3."/>
      <w:lvlJc w:val="right"/>
      <w:pPr>
        <w:ind w:left="2160" w:hanging="180"/>
      </w:pPr>
    </w:lvl>
    <w:lvl w:ilvl="3" w:tplc="0C0205DA" w:tentative="1">
      <w:start w:val="1"/>
      <w:numFmt w:val="decimal"/>
      <w:lvlText w:val="%4."/>
      <w:lvlJc w:val="left"/>
      <w:pPr>
        <w:ind w:left="2880" w:hanging="360"/>
      </w:pPr>
    </w:lvl>
    <w:lvl w:ilvl="4" w:tplc="D77AE0C0" w:tentative="1">
      <w:start w:val="1"/>
      <w:numFmt w:val="lowerLetter"/>
      <w:lvlText w:val="%5."/>
      <w:lvlJc w:val="left"/>
      <w:pPr>
        <w:ind w:left="3600" w:hanging="360"/>
      </w:pPr>
    </w:lvl>
    <w:lvl w:ilvl="5" w:tplc="B1E2E216" w:tentative="1">
      <w:start w:val="1"/>
      <w:numFmt w:val="lowerRoman"/>
      <w:lvlText w:val="%6."/>
      <w:lvlJc w:val="right"/>
      <w:pPr>
        <w:ind w:left="4320" w:hanging="180"/>
      </w:pPr>
    </w:lvl>
    <w:lvl w:ilvl="6" w:tplc="13445C2C" w:tentative="1">
      <w:start w:val="1"/>
      <w:numFmt w:val="decimal"/>
      <w:lvlText w:val="%7."/>
      <w:lvlJc w:val="left"/>
      <w:pPr>
        <w:ind w:left="5040" w:hanging="360"/>
      </w:pPr>
    </w:lvl>
    <w:lvl w:ilvl="7" w:tplc="66C889A0" w:tentative="1">
      <w:start w:val="1"/>
      <w:numFmt w:val="lowerLetter"/>
      <w:lvlText w:val="%8."/>
      <w:lvlJc w:val="left"/>
      <w:pPr>
        <w:ind w:left="5760" w:hanging="360"/>
      </w:pPr>
    </w:lvl>
    <w:lvl w:ilvl="8" w:tplc="2272E12C" w:tentative="1">
      <w:start w:val="1"/>
      <w:numFmt w:val="lowerRoman"/>
      <w:lvlText w:val="%9."/>
      <w:lvlJc w:val="right"/>
      <w:pPr>
        <w:ind w:left="6480" w:hanging="180"/>
      </w:pPr>
    </w:lvl>
  </w:abstractNum>
  <w:abstractNum w:abstractNumId="18">
    <w:nsid w:val="38845691"/>
    <w:multiLevelType w:val="hybridMultilevel"/>
    <w:tmpl w:val="C82A6E14"/>
    <w:lvl w:ilvl="0" w:tplc="54C0B01A">
      <w:start w:val="1"/>
      <w:numFmt w:val="upperLetter"/>
      <w:lvlText w:val="%1."/>
      <w:lvlJc w:val="left"/>
      <w:pPr>
        <w:ind w:left="720" w:hanging="360"/>
      </w:pPr>
      <w:rPr>
        <w:rFonts w:asciiTheme="minorHAnsi" w:eastAsiaTheme="minorHAnsi" w:hAnsiTheme="minorHAnsi" w:cs="Arial"/>
      </w:rPr>
    </w:lvl>
    <w:lvl w:ilvl="1" w:tplc="4AA4FDDE" w:tentative="1">
      <w:start w:val="1"/>
      <w:numFmt w:val="lowerLetter"/>
      <w:lvlText w:val="%2."/>
      <w:lvlJc w:val="left"/>
      <w:pPr>
        <w:ind w:left="1440" w:hanging="360"/>
      </w:pPr>
    </w:lvl>
    <w:lvl w:ilvl="2" w:tplc="CD4A1DAA" w:tentative="1">
      <w:start w:val="1"/>
      <w:numFmt w:val="lowerRoman"/>
      <w:lvlText w:val="%3."/>
      <w:lvlJc w:val="right"/>
      <w:pPr>
        <w:ind w:left="2160" w:hanging="180"/>
      </w:pPr>
    </w:lvl>
    <w:lvl w:ilvl="3" w:tplc="6C4284F6" w:tentative="1">
      <w:start w:val="1"/>
      <w:numFmt w:val="decimal"/>
      <w:lvlText w:val="%4."/>
      <w:lvlJc w:val="left"/>
      <w:pPr>
        <w:ind w:left="2880" w:hanging="360"/>
      </w:pPr>
    </w:lvl>
    <w:lvl w:ilvl="4" w:tplc="4970DE60" w:tentative="1">
      <w:start w:val="1"/>
      <w:numFmt w:val="lowerLetter"/>
      <w:lvlText w:val="%5."/>
      <w:lvlJc w:val="left"/>
      <w:pPr>
        <w:ind w:left="3600" w:hanging="360"/>
      </w:pPr>
    </w:lvl>
    <w:lvl w:ilvl="5" w:tplc="BD365EDA" w:tentative="1">
      <w:start w:val="1"/>
      <w:numFmt w:val="lowerRoman"/>
      <w:lvlText w:val="%6."/>
      <w:lvlJc w:val="right"/>
      <w:pPr>
        <w:ind w:left="4320" w:hanging="180"/>
      </w:pPr>
    </w:lvl>
    <w:lvl w:ilvl="6" w:tplc="41E08B1A" w:tentative="1">
      <w:start w:val="1"/>
      <w:numFmt w:val="decimal"/>
      <w:lvlText w:val="%7."/>
      <w:lvlJc w:val="left"/>
      <w:pPr>
        <w:ind w:left="5040" w:hanging="360"/>
      </w:pPr>
    </w:lvl>
    <w:lvl w:ilvl="7" w:tplc="DC36B1C2" w:tentative="1">
      <w:start w:val="1"/>
      <w:numFmt w:val="lowerLetter"/>
      <w:lvlText w:val="%8."/>
      <w:lvlJc w:val="left"/>
      <w:pPr>
        <w:ind w:left="5760" w:hanging="360"/>
      </w:pPr>
    </w:lvl>
    <w:lvl w:ilvl="8" w:tplc="F90E5A56" w:tentative="1">
      <w:start w:val="1"/>
      <w:numFmt w:val="lowerRoman"/>
      <w:lvlText w:val="%9."/>
      <w:lvlJc w:val="right"/>
      <w:pPr>
        <w:ind w:left="6480" w:hanging="180"/>
      </w:pPr>
    </w:lvl>
  </w:abstractNum>
  <w:abstractNum w:abstractNumId="19">
    <w:nsid w:val="39CE4D61"/>
    <w:multiLevelType w:val="multilevel"/>
    <w:tmpl w:val="DEDC5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9A354D"/>
    <w:multiLevelType w:val="hybridMultilevel"/>
    <w:tmpl w:val="4DDE8EF6"/>
    <w:lvl w:ilvl="0" w:tplc="3D7E757C">
      <w:start w:val="1"/>
      <w:numFmt w:val="decimal"/>
      <w:lvlText w:val="%1."/>
      <w:lvlJc w:val="left"/>
      <w:pPr>
        <w:ind w:left="720" w:hanging="360"/>
      </w:pPr>
      <w:rPr>
        <w:rFonts w:hint="default"/>
      </w:rPr>
    </w:lvl>
    <w:lvl w:ilvl="1" w:tplc="8DFC6E6E" w:tentative="1">
      <w:start w:val="1"/>
      <w:numFmt w:val="lowerLetter"/>
      <w:lvlText w:val="%2."/>
      <w:lvlJc w:val="left"/>
      <w:pPr>
        <w:ind w:left="1440" w:hanging="360"/>
      </w:pPr>
    </w:lvl>
    <w:lvl w:ilvl="2" w:tplc="15CCBBEA" w:tentative="1">
      <w:start w:val="1"/>
      <w:numFmt w:val="lowerRoman"/>
      <w:lvlText w:val="%3."/>
      <w:lvlJc w:val="right"/>
      <w:pPr>
        <w:ind w:left="2160" w:hanging="180"/>
      </w:pPr>
    </w:lvl>
    <w:lvl w:ilvl="3" w:tplc="999EC448" w:tentative="1">
      <w:start w:val="1"/>
      <w:numFmt w:val="decimal"/>
      <w:lvlText w:val="%4."/>
      <w:lvlJc w:val="left"/>
      <w:pPr>
        <w:ind w:left="2880" w:hanging="360"/>
      </w:pPr>
    </w:lvl>
    <w:lvl w:ilvl="4" w:tplc="A9AE2682" w:tentative="1">
      <w:start w:val="1"/>
      <w:numFmt w:val="lowerLetter"/>
      <w:lvlText w:val="%5."/>
      <w:lvlJc w:val="left"/>
      <w:pPr>
        <w:ind w:left="3600" w:hanging="360"/>
      </w:pPr>
    </w:lvl>
    <w:lvl w:ilvl="5" w:tplc="AB6485E0" w:tentative="1">
      <w:start w:val="1"/>
      <w:numFmt w:val="lowerRoman"/>
      <w:lvlText w:val="%6."/>
      <w:lvlJc w:val="right"/>
      <w:pPr>
        <w:ind w:left="4320" w:hanging="180"/>
      </w:pPr>
    </w:lvl>
    <w:lvl w:ilvl="6" w:tplc="60EEF09C" w:tentative="1">
      <w:start w:val="1"/>
      <w:numFmt w:val="decimal"/>
      <w:lvlText w:val="%7."/>
      <w:lvlJc w:val="left"/>
      <w:pPr>
        <w:ind w:left="5040" w:hanging="360"/>
      </w:pPr>
    </w:lvl>
    <w:lvl w:ilvl="7" w:tplc="3BDE3EB6" w:tentative="1">
      <w:start w:val="1"/>
      <w:numFmt w:val="lowerLetter"/>
      <w:lvlText w:val="%8."/>
      <w:lvlJc w:val="left"/>
      <w:pPr>
        <w:ind w:left="5760" w:hanging="360"/>
      </w:pPr>
    </w:lvl>
    <w:lvl w:ilvl="8" w:tplc="5752678E" w:tentative="1">
      <w:start w:val="1"/>
      <w:numFmt w:val="lowerRoman"/>
      <w:lvlText w:val="%9."/>
      <w:lvlJc w:val="right"/>
      <w:pPr>
        <w:ind w:left="6480" w:hanging="180"/>
      </w:pPr>
    </w:lvl>
  </w:abstractNum>
  <w:abstractNum w:abstractNumId="21">
    <w:nsid w:val="3D9704C1"/>
    <w:multiLevelType w:val="hybridMultilevel"/>
    <w:tmpl w:val="485A2850"/>
    <w:lvl w:ilvl="0" w:tplc="B31CEA66">
      <w:start w:val="1"/>
      <w:numFmt w:val="upperLetter"/>
      <w:lvlText w:val="%1."/>
      <w:lvlJc w:val="left"/>
      <w:pPr>
        <w:ind w:left="720" w:hanging="360"/>
      </w:pPr>
      <w:rPr>
        <w:rFonts w:eastAsia="MS Minngs" w:cs="Times New Roman" w:hint="default"/>
        <w:b/>
      </w:rPr>
    </w:lvl>
    <w:lvl w:ilvl="1" w:tplc="E5046E46" w:tentative="1">
      <w:start w:val="1"/>
      <w:numFmt w:val="lowerLetter"/>
      <w:lvlText w:val="%2."/>
      <w:lvlJc w:val="left"/>
      <w:pPr>
        <w:ind w:left="1440" w:hanging="360"/>
      </w:pPr>
    </w:lvl>
    <w:lvl w:ilvl="2" w:tplc="EA8A6E36" w:tentative="1">
      <w:start w:val="1"/>
      <w:numFmt w:val="lowerRoman"/>
      <w:lvlText w:val="%3."/>
      <w:lvlJc w:val="right"/>
      <w:pPr>
        <w:ind w:left="2160" w:hanging="180"/>
      </w:pPr>
    </w:lvl>
    <w:lvl w:ilvl="3" w:tplc="6DACFCDA" w:tentative="1">
      <w:start w:val="1"/>
      <w:numFmt w:val="decimal"/>
      <w:lvlText w:val="%4."/>
      <w:lvlJc w:val="left"/>
      <w:pPr>
        <w:ind w:left="2880" w:hanging="360"/>
      </w:pPr>
    </w:lvl>
    <w:lvl w:ilvl="4" w:tplc="C8F62C38" w:tentative="1">
      <w:start w:val="1"/>
      <w:numFmt w:val="lowerLetter"/>
      <w:lvlText w:val="%5."/>
      <w:lvlJc w:val="left"/>
      <w:pPr>
        <w:ind w:left="3600" w:hanging="360"/>
      </w:pPr>
    </w:lvl>
    <w:lvl w:ilvl="5" w:tplc="A79A6166" w:tentative="1">
      <w:start w:val="1"/>
      <w:numFmt w:val="lowerRoman"/>
      <w:lvlText w:val="%6."/>
      <w:lvlJc w:val="right"/>
      <w:pPr>
        <w:ind w:left="4320" w:hanging="180"/>
      </w:pPr>
    </w:lvl>
    <w:lvl w:ilvl="6" w:tplc="1D2CAB92" w:tentative="1">
      <w:start w:val="1"/>
      <w:numFmt w:val="decimal"/>
      <w:lvlText w:val="%7."/>
      <w:lvlJc w:val="left"/>
      <w:pPr>
        <w:ind w:left="5040" w:hanging="360"/>
      </w:pPr>
    </w:lvl>
    <w:lvl w:ilvl="7" w:tplc="A3A472B0" w:tentative="1">
      <w:start w:val="1"/>
      <w:numFmt w:val="lowerLetter"/>
      <w:lvlText w:val="%8."/>
      <w:lvlJc w:val="left"/>
      <w:pPr>
        <w:ind w:left="5760" w:hanging="360"/>
      </w:pPr>
    </w:lvl>
    <w:lvl w:ilvl="8" w:tplc="695A14B8" w:tentative="1">
      <w:start w:val="1"/>
      <w:numFmt w:val="lowerRoman"/>
      <w:lvlText w:val="%9."/>
      <w:lvlJc w:val="right"/>
      <w:pPr>
        <w:ind w:left="6480" w:hanging="180"/>
      </w:pPr>
    </w:lvl>
  </w:abstractNum>
  <w:abstractNum w:abstractNumId="22">
    <w:nsid w:val="3E312A58"/>
    <w:multiLevelType w:val="hybridMultilevel"/>
    <w:tmpl w:val="AC281218"/>
    <w:lvl w:ilvl="0" w:tplc="24F65BD8">
      <w:start w:val="14"/>
      <w:numFmt w:val="upperLetter"/>
      <w:lvlText w:val="%1."/>
      <w:lvlJc w:val="left"/>
      <w:pPr>
        <w:ind w:left="720" w:hanging="360"/>
      </w:pPr>
      <w:rPr>
        <w:rFonts w:ascii="Arial" w:eastAsia="MS ??" w:hAnsi="Arial" w:hint="default"/>
        <w:sz w:val="28"/>
      </w:rPr>
    </w:lvl>
    <w:lvl w:ilvl="1" w:tplc="FA041BF6" w:tentative="1">
      <w:start w:val="1"/>
      <w:numFmt w:val="lowerLetter"/>
      <w:lvlText w:val="%2."/>
      <w:lvlJc w:val="left"/>
      <w:pPr>
        <w:ind w:left="1440" w:hanging="360"/>
      </w:pPr>
    </w:lvl>
    <w:lvl w:ilvl="2" w:tplc="FD02FB64" w:tentative="1">
      <w:start w:val="1"/>
      <w:numFmt w:val="lowerRoman"/>
      <w:lvlText w:val="%3."/>
      <w:lvlJc w:val="right"/>
      <w:pPr>
        <w:ind w:left="2160" w:hanging="180"/>
      </w:pPr>
    </w:lvl>
    <w:lvl w:ilvl="3" w:tplc="CEEA742E" w:tentative="1">
      <w:start w:val="1"/>
      <w:numFmt w:val="decimal"/>
      <w:lvlText w:val="%4."/>
      <w:lvlJc w:val="left"/>
      <w:pPr>
        <w:ind w:left="2880" w:hanging="360"/>
      </w:pPr>
    </w:lvl>
    <w:lvl w:ilvl="4" w:tplc="69789E74" w:tentative="1">
      <w:start w:val="1"/>
      <w:numFmt w:val="lowerLetter"/>
      <w:lvlText w:val="%5."/>
      <w:lvlJc w:val="left"/>
      <w:pPr>
        <w:ind w:left="3600" w:hanging="360"/>
      </w:pPr>
    </w:lvl>
    <w:lvl w:ilvl="5" w:tplc="5978B066" w:tentative="1">
      <w:start w:val="1"/>
      <w:numFmt w:val="lowerRoman"/>
      <w:lvlText w:val="%6."/>
      <w:lvlJc w:val="right"/>
      <w:pPr>
        <w:ind w:left="4320" w:hanging="180"/>
      </w:pPr>
    </w:lvl>
    <w:lvl w:ilvl="6" w:tplc="C3B80752" w:tentative="1">
      <w:start w:val="1"/>
      <w:numFmt w:val="decimal"/>
      <w:lvlText w:val="%7."/>
      <w:lvlJc w:val="left"/>
      <w:pPr>
        <w:ind w:left="5040" w:hanging="360"/>
      </w:pPr>
    </w:lvl>
    <w:lvl w:ilvl="7" w:tplc="43963EA0" w:tentative="1">
      <w:start w:val="1"/>
      <w:numFmt w:val="lowerLetter"/>
      <w:lvlText w:val="%8."/>
      <w:lvlJc w:val="left"/>
      <w:pPr>
        <w:ind w:left="5760" w:hanging="360"/>
      </w:pPr>
    </w:lvl>
    <w:lvl w:ilvl="8" w:tplc="126E45DC" w:tentative="1">
      <w:start w:val="1"/>
      <w:numFmt w:val="lowerRoman"/>
      <w:lvlText w:val="%9."/>
      <w:lvlJc w:val="right"/>
      <w:pPr>
        <w:ind w:left="6480" w:hanging="180"/>
      </w:pPr>
    </w:lvl>
  </w:abstractNum>
  <w:abstractNum w:abstractNumId="23">
    <w:nsid w:val="488B5280"/>
    <w:multiLevelType w:val="hybridMultilevel"/>
    <w:tmpl w:val="EB248A78"/>
    <w:lvl w:ilvl="0" w:tplc="B5726110">
      <w:start w:val="1"/>
      <w:numFmt w:val="decimal"/>
      <w:lvlText w:val="%1."/>
      <w:lvlJc w:val="left"/>
      <w:pPr>
        <w:ind w:left="720" w:hanging="360"/>
      </w:pPr>
      <w:rPr>
        <w:rFonts w:hint="default"/>
      </w:rPr>
    </w:lvl>
    <w:lvl w:ilvl="1" w:tplc="3A8C651E" w:tentative="1">
      <w:start w:val="1"/>
      <w:numFmt w:val="lowerLetter"/>
      <w:lvlText w:val="%2."/>
      <w:lvlJc w:val="left"/>
      <w:pPr>
        <w:ind w:left="1440" w:hanging="360"/>
      </w:pPr>
    </w:lvl>
    <w:lvl w:ilvl="2" w:tplc="88FA76B0" w:tentative="1">
      <w:start w:val="1"/>
      <w:numFmt w:val="lowerRoman"/>
      <w:lvlText w:val="%3."/>
      <w:lvlJc w:val="right"/>
      <w:pPr>
        <w:ind w:left="2160" w:hanging="180"/>
      </w:pPr>
    </w:lvl>
    <w:lvl w:ilvl="3" w:tplc="D480E260" w:tentative="1">
      <w:start w:val="1"/>
      <w:numFmt w:val="decimal"/>
      <w:lvlText w:val="%4."/>
      <w:lvlJc w:val="left"/>
      <w:pPr>
        <w:ind w:left="2880" w:hanging="360"/>
      </w:pPr>
    </w:lvl>
    <w:lvl w:ilvl="4" w:tplc="43880360" w:tentative="1">
      <w:start w:val="1"/>
      <w:numFmt w:val="lowerLetter"/>
      <w:lvlText w:val="%5."/>
      <w:lvlJc w:val="left"/>
      <w:pPr>
        <w:ind w:left="3600" w:hanging="360"/>
      </w:pPr>
    </w:lvl>
    <w:lvl w:ilvl="5" w:tplc="E3F4C898" w:tentative="1">
      <w:start w:val="1"/>
      <w:numFmt w:val="lowerRoman"/>
      <w:lvlText w:val="%6."/>
      <w:lvlJc w:val="right"/>
      <w:pPr>
        <w:ind w:left="4320" w:hanging="180"/>
      </w:pPr>
    </w:lvl>
    <w:lvl w:ilvl="6" w:tplc="1D92AA54" w:tentative="1">
      <w:start w:val="1"/>
      <w:numFmt w:val="decimal"/>
      <w:lvlText w:val="%7."/>
      <w:lvlJc w:val="left"/>
      <w:pPr>
        <w:ind w:left="5040" w:hanging="360"/>
      </w:pPr>
    </w:lvl>
    <w:lvl w:ilvl="7" w:tplc="F73A2390" w:tentative="1">
      <w:start w:val="1"/>
      <w:numFmt w:val="lowerLetter"/>
      <w:lvlText w:val="%8."/>
      <w:lvlJc w:val="left"/>
      <w:pPr>
        <w:ind w:left="5760" w:hanging="360"/>
      </w:pPr>
    </w:lvl>
    <w:lvl w:ilvl="8" w:tplc="C486CED8" w:tentative="1">
      <w:start w:val="1"/>
      <w:numFmt w:val="lowerRoman"/>
      <w:lvlText w:val="%9."/>
      <w:lvlJc w:val="right"/>
      <w:pPr>
        <w:ind w:left="6480" w:hanging="180"/>
      </w:pPr>
    </w:lvl>
  </w:abstractNum>
  <w:abstractNum w:abstractNumId="24">
    <w:nsid w:val="50225E7A"/>
    <w:multiLevelType w:val="hybridMultilevel"/>
    <w:tmpl w:val="AE94E1A8"/>
    <w:lvl w:ilvl="0" w:tplc="BD9A5F3C">
      <w:start w:val="1"/>
      <w:numFmt w:val="decimal"/>
      <w:lvlText w:val="%1."/>
      <w:lvlJc w:val="left"/>
      <w:pPr>
        <w:ind w:left="720" w:hanging="360"/>
      </w:pPr>
      <w:rPr>
        <w:color w:val="000000" w:themeColor="text1"/>
      </w:rPr>
    </w:lvl>
    <w:lvl w:ilvl="1" w:tplc="F0048EFE" w:tentative="1">
      <w:start w:val="1"/>
      <w:numFmt w:val="lowerLetter"/>
      <w:lvlText w:val="%2."/>
      <w:lvlJc w:val="left"/>
      <w:pPr>
        <w:ind w:left="1440" w:hanging="360"/>
      </w:pPr>
    </w:lvl>
    <w:lvl w:ilvl="2" w:tplc="20386F32" w:tentative="1">
      <w:start w:val="1"/>
      <w:numFmt w:val="lowerRoman"/>
      <w:lvlText w:val="%3."/>
      <w:lvlJc w:val="right"/>
      <w:pPr>
        <w:ind w:left="2160" w:hanging="180"/>
      </w:pPr>
    </w:lvl>
    <w:lvl w:ilvl="3" w:tplc="4AFE6546" w:tentative="1">
      <w:start w:val="1"/>
      <w:numFmt w:val="decimal"/>
      <w:lvlText w:val="%4."/>
      <w:lvlJc w:val="left"/>
      <w:pPr>
        <w:ind w:left="2880" w:hanging="360"/>
      </w:pPr>
    </w:lvl>
    <w:lvl w:ilvl="4" w:tplc="CB48359E" w:tentative="1">
      <w:start w:val="1"/>
      <w:numFmt w:val="lowerLetter"/>
      <w:lvlText w:val="%5."/>
      <w:lvlJc w:val="left"/>
      <w:pPr>
        <w:ind w:left="3600" w:hanging="360"/>
      </w:pPr>
    </w:lvl>
    <w:lvl w:ilvl="5" w:tplc="7D7A2D04" w:tentative="1">
      <w:start w:val="1"/>
      <w:numFmt w:val="lowerRoman"/>
      <w:lvlText w:val="%6."/>
      <w:lvlJc w:val="right"/>
      <w:pPr>
        <w:ind w:left="4320" w:hanging="180"/>
      </w:pPr>
    </w:lvl>
    <w:lvl w:ilvl="6" w:tplc="7068B1FA" w:tentative="1">
      <w:start w:val="1"/>
      <w:numFmt w:val="decimal"/>
      <w:lvlText w:val="%7."/>
      <w:lvlJc w:val="left"/>
      <w:pPr>
        <w:ind w:left="5040" w:hanging="360"/>
      </w:pPr>
    </w:lvl>
    <w:lvl w:ilvl="7" w:tplc="66A08B02" w:tentative="1">
      <w:start w:val="1"/>
      <w:numFmt w:val="lowerLetter"/>
      <w:lvlText w:val="%8."/>
      <w:lvlJc w:val="left"/>
      <w:pPr>
        <w:ind w:left="5760" w:hanging="360"/>
      </w:pPr>
    </w:lvl>
    <w:lvl w:ilvl="8" w:tplc="59080670" w:tentative="1">
      <w:start w:val="1"/>
      <w:numFmt w:val="lowerRoman"/>
      <w:lvlText w:val="%9."/>
      <w:lvlJc w:val="right"/>
      <w:pPr>
        <w:ind w:left="6480" w:hanging="180"/>
      </w:pPr>
    </w:lvl>
  </w:abstractNum>
  <w:abstractNum w:abstractNumId="25">
    <w:nsid w:val="5041076B"/>
    <w:multiLevelType w:val="hybridMultilevel"/>
    <w:tmpl w:val="9ADA3B30"/>
    <w:lvl w:ilvl="0" w:tplc="CD140F04">
      <w:start w:val="1"/>
      <w:numFmt w:val="upperLetter"/>
      <w:lvlText w:val="%1."/>
      <w:lvlJc w:val="left"/>
      <w:pPr>
        <w:ind w:left="1080" w:hanging="360"/>
      </w:pPr>
    </w:lvl>
    <w:lvl w:ilvl="1" w:tplc="590C8318" w:tentative="1">
      <w:start w:val="1"/>
      <w:numFmt w:val="lowerLetter"/>
      <w:lvlText w:val="%2."/>
      <w:lvlJc w:val="left"/>
      <w:pPr>
        <w:ind w:left="1800" w:hanging="360"/>
      </w:pPr>
    </w:lvl>
    <w:lvl w:ilvl="2" w:tplc="A83C839E" w:tentative="1">
      <w:start w:val="1"/>
      <w:numFmt w:val="lowerRoman"/>
      <w:lvlText w:val="%3."/>
      <w:lvlJc w:val="right"/>
      <w:pPr>
        <w:ind w:left="2520" w:hanging="180"/>
      </w:pPr>
    </w:lvl>
    <w:lvl w:ilvl="3" w:tplc="E8D4C8E6" w:tentative="1">
      <w:start w:val="1"/>
      <w:numFmt w:val="decimal"/>
      <w:lvlText w:val="%4."/>
      <w:lvlJc w:val="left"/>
      <w:pPr>
        <w:ind w:left="3240" w:hanging="360"/>
      </w:pPr>
    </w:lvl>
    <w:lvl w:ilvl="4" w:tplc="A042861C" w:tentative="1">
      <w:start w:val="1"/>
      <w:numFmt w:val="lowerLetter"/>
      <w:lvlText w:val="%5."/>
      <w:lvlJc w:val="left"/>
      <w:pPr>
        <w:ind w:left="3960" w:hanging="360"/>
      </w:pPr>
    </w:lvl>
    <w:lvl w:ilvl="5" w:tplc="5942AFDE" w:tentative="1">
      <w:start w:val="1"/>
      <w:numFmt w:val="lowerRoman"/>
      <w:lvlText w:val="%6."/>
      <w:lvlJc w:val="right"/>
      <w:pPr>
        <w:ind w:left="4680" w:hanging="180"/>
      </w:pPr>
    </w:lvl>
    <w:lvl w:ilvl="6" w:tplc="451A57C6" w:tentative="1">
      <w:start w:val="1"/>
      <w:numFmt w:val="decimal"/>
      <w:lvlText w:val="%7."/>
      <w:lvlJc w:val="left"/>
      <w:pPr>
        <w:ind w:left="5400" w:hanging="360"/>
      </w:pPr>
    </w:lvl>
    <w:lvl w:ilvl="7" w:tplc="C6F2E60C" w:tentative="1">
      <w:start w:val="1"/>
      <w:numFmt w:val="lowerLetter"/>
      <w:lvlText w:val="%8."/>
      <w:lvlJc w:val="left"/>
      <w:pPr>
        <w:ind w:left="6120" w:hanging="360"/>
      </w:pPr>
    </w:lvl>
    <w:lvl w:ilvl="8" w:tplc="2124E31A" w:tentative="1">
      <w:start w:val="1"/>
      <w:numFmt w:val="lowerRoman"/>
      <w:lvlText w:val="%9."/>
      <w:lvlJc w:val="right"/>
      <w:pPr>
        <w:ind w:left="6840" w:hanging="180"/>
      </w:pPr>
    </w:lvl>
  </w:abstractNum>
  <w:abstractNum w:abstractNumId="26">
    <w:nsid w:val="53231E28"/>
    <w:multiLevelType w:val="hybridMultilevel"/>
    <w:tmpl w:val="7AF81454"/>
    <w:lvl w:ilvl="0" w:tplc="3D9C17AA">
      <w:start w:val="1"/>
      <w:numFmt w:val="upperLetter"/>
      <w:lvlText w:val="%1."/>
      <w:lvlJc w:val="left"/>
      <w:pPr>
        <w:ind w:left="720" w:hanging="360"/>
      </w:pPr>
      <w:rPr>
        <w:rFonts w:cs="Times New Roman" w:hint="default"/>
      </w:rPr>
    </w:lvl>
    <w:lvl w:ilvl="1" w:tplc="1232517C">
      <w:start w:val="1"/>
      <w:numFmt w:val="lowerLetter"/>
      <w:lvlText w:val="%2."/>
      <w:lvlJc w:val="left"/>
      <w:pPr>
        <w:ind w:left="1440" w:hanging="360"/>
      </w:pPr>
      <w:rPr>
        <w:rFonts w:cs="Times New Roman"/>
      </w:rPr>
    </w:lvl>
    <w:lvl w:ilvl="2" w:tplc="52AE6534" w:tentative="1">
      <w:start w:val="1"/>
      <w:numFmt w:val="lowerRoman"/>
      <w:lvlText w:val="%3."/>
      <w:lvlJc w:val="right"/>
      <w:pPr>
        <w:ind w:left="2160" w:hanging="180"/>
      </w:pPr>
      <w:rPr>
        <w:rFonts w:cs="Times New Roman"/>
      </w:rPr>
    </w:lvl>
    <w:lvl w:ilvl="3" w:tplc="F8384436" w:tentative="1">
      <w:start w:val="1"/>
      <w:numFmt w:val="decimal"/>
      <w:lvlText w:val="%4."/>
      <w:lvlJc w:val="left"/>
      <w:pPr>
        <w:ind w:left="2880" w:hanging="360"/>
      </w:pPr>
      <w:rPr>
        <w:rFonts w:cs="Times New Roman"/>
      </w:rPr>
    </w:lvl>
    <w:lvl w:ilvl="4" w:tplc="3A3EF048" w:tentative="1">
      <w:start w:val="1"/>
      <w:numFmt w:val="lowerLetter"/>
      <w:lvlText w:val="%5."/>
      <w:lvlJc w:val="left"/>
      <w:pPr>
        <w:ind w:left="3600" w:hanging="360"/>
      </w:pPr>
      <w:rPr>
        <w:rFonts w:cs="Times New Roman"/>
      </w:rPr>
    </w:lvl>
    <w:lvl w:ilvl="5" w:tplc="C44C4E44" w:tentative="1">
      <w:start w:val="1"/>
      <w:numFmt w:val="lowerRoman"/>
      <w:lvlText w:val="%6."/>
      <w:lvlJc w:val="right"/>
      <w:pPr>
        <w:ind w:left="4320" w:hanging="180"/>
      </w:pPr>
      <w:rPr>
        <w:rFonts w:cs="Times New Roman"/>
      </w:rPr>
    </w:lvl>
    <w:lvl w:ilvl="6" w:tplc="E9C01B80" w:tentative="1">
      <w:start w:val="1"/>
      <w:numFmt w:val="decimal"/>
      <w:lvlText w:val="%7."/>
      <w:lvlJc w:val="left"/>
      <w:pPr>
        <w:ind w:left="5040" w:hanging="360"/>
      </w:pPr>
      <w:rPr>
        <w:rFonts w:cs="Times New Roman"/>
      </w:rPr>
    </w:lvl>
    <w:lvl w:ilvl="7" w:tplc="8646C950" w:tentative="1">
      <w:start w:val="1"/>
      <w:numFmt w:val="lowerLetter"/>
      <w:lvlText w:val="%8."/>
      <w:lvlJc w:val="left"/>
      <w:pPr>
        <w:ind w:left="5760" w:hanging="360"/>
      </w:pPr>
      <w:rPr>
        <w:rFonts w:cs="Times New Roman"/>
      </w:rPr>
    </w:lvl>
    <w:lvl w:ilvl="8" w:tplc="9B908348" w:tentative="1">
      <w:start w:val="1"/>
      <w:numFmt w:val="lowerRoman"/>
      <w:lvlText w:val="%9."/>
      <w:lvlJc w:val="right"/>
      <w:pPr>
        <w:ind w:left="6480" w:hanging="180"/>
      </w:pPr>
      <w:rPr>
        <w:rFonts w:cs="Times New Roman"/>
      </w:rPr>
    </w:lvl>
  </w:abstractNum>
  <w:abstractNum w:abstractNumId="27">
    <w:nsid w:val="54E63372"/>
    <w:multiLevelType w:val="hybridMultilevel"/>
    <w:tmpl w:val="A150FA38"/>
    <w:lvl w:ilvl="0" w:tplc="68FE4CCC">
      <w:start w:val="1"/>
      <w:numFmt w:val="decimal"/>
      <w:lvlText w:val="%1."/>
      <w:lvlJc w:val="left"/>
      <w:pPr>
        <w:ind w:left="720" w:hanging="360"/>
      </w:pPr>
      <w:rPr>
        <w:rFonts w:hint="default"/>
      </w:rPr>
    </w:lvl>
    <w:lvl w:ilvl="1" w:tplc="A5203204" w:tentative="1">
      <w:start w:val="1"/>
      <w:numFmt w:val="lowerLetter"/>
      <w:lvlText w:val="%2."/>
      <w:lvlJc w:val="left"/>
      <w:pPr>
        <w:ind w:left="1440" w:hanging="360"/>
      </w:pPr>
    </w:lvl>
    <w:lvl w:ilvl="2" w:tplc="17C8C4CE" w:tentative="1">
      <w:start w:val="1"/>
      <w:numFmt w:val="lowerRoman"/>
      <w:lvlText w:val="%3."/>
      <w:lvlJc w:val="right"/>
      <w:pPr>
        <w:ind w:left="2160" w:hanging="180"/>
      </w:pPr>
    </w:lvl>
    <w:lvl w:ilvl="3" w:tplc="C82CED38" w:tentative="1">
      <w:start w:val="1"/>
      <w:numFmt w:val="decimal"/>
      <w:lvlText w:val="%4."/>
      <w:lvlJc w:val="left"/>
      <w:pPr>
        <w:ind w:left="2880" w:hanging="360"/>
      </w:pPr>
    </w:lvl>
    <w:lvl w:ilvl="4" w:tplc="1CCAB42E" w:tentative="1">
      <w:start w:val="1"/>
      <w:numFmt w:val="lowerLetter"/>
      <w:lvlText w:val="%5."/>
      <w:lvlJc w:val="left"/>
      <w:pPr>
        <w:ind w:left="3600" w:hanging="360"/>
      </w:pPr>
    </w:lvl>
    <w:lvl w:ilvl="5" w:tplc="B8DC4484" w:tentative="1">
      <w:start w:val="1"/>
      <w:numFmt w:val="lowerRoman"/>
      <w:lvlText w:val="%6."/>
      <w:lvlJc w:val="right"/>
      <w:pPr>
        <w:ind w:left="4320" w:hanging="180"/>
      </w:pPr>
    </w:lvl>
    <w:lvl w:ilvl="6" w:tplc="F9EA431C" w:tentative="1">
      <w:start w:val="1"/>
      <w:numFmt w:val="decimal"/>
      <w:lvlText w:val="%7."/>
      <w:lvlJc w:val="left"/>
      <w:pPr>
        <w:ind w:left="5040" w:hanging="360"/>
      </w:pPr>
    </w:lvl>
    <w:lvl w:ilvl="7" w:tplc="E552153E" w:tentative="1">
      <w:start w:val="1"/>
      <w:numFmt w:val="lowerLetter"/>
      <w:lvlText w:val="%8."/>
      <w:lvlJc w:val="left"/>
      <w:pPr>
        <w:ind w:left="5760" w:hanging="360"/>
      </w:pPr>
    </w:lvl>
    <w:lvl w:ilvl="8" w:tplc="6EF67022" w:tentative="1">
      <w:start w:val="1"/>
      <w:numFmt w:val="lowerRoman"/>
      <w:lvlText w:val="%9."/>
      <w:lvlJc w:val="right"/>
      <w:pPr>
        <w:ind w:left="6480" w:hanging="180"/>
      </w:pPr>
    </w:lvl>
  </w:abstractNum>
  <w:abstractNum w:abstractNumId="28">
    <w:nsid w:val="567E677D"/>
    <w:multiLevelType w:val="hybridMultilevel"/>
    <w:tmpl w:val="F82C38AA"/>
    <w:lvl w:ilvl="0" w:tplc="32E0189C">
      <w:start w:val="1"/>
      <w:numFmt w:val="decimal"/>
      <w:lvlText w:val="%1."/>
      <w:lvlJc w:val="left"/>
      <w:pPr>
        <w:ind w:left="720" w:hanging="360"/>
      </w:pPr>
    </w:lvl>
    <w:lvl w:ilvl="1" w:tplc="8C169F26">
      <w:start w:val="1"/>
      <w:numFmt w:val="lowerLetter"/>
      <w:lvlText w:val="%2."/>
      <w:lvlJc w:val="left"/>
      <w:pPr>
        <w:ind w:left="1440" w:hanging="360"/>
      </w:pPr>
    </w:lvl>
    <w:lvl w:ilvl="2" w:tplc="E75C71EA">
      <w:start w:val="1"/>
      <w:numFmt w:val="lowerRoman"/>
      <w:lvlText w:val="%3."/>
      <w:lvlJc w:val="right"/>
      <w:pPr>
        <w:ind w:left="2160" w:hanging="180"/>
      </w:pPr>
    </w:lvl>
    <w:lvl w:ilvl="3" w:tplc="92A8D35A">
      <w:start w:val="1"/>
      <w:numFmt w:val="decimal"/>
      <w:lvlText w:val="%4."/>
      <w:lvlJc w:val="left"/>
      <w:pPr>
        <w:ind w:left="2880" w:hanging="360"/>
      </w:pPr>
    </w:lvl>
    <w:lvl w:ilvl="4" w:tplc="CC78AC78">
      <w:start w:val="1"/>
      <w:numFmt w:val="lowerLetter"/>
      <w:lvlText w:val="%5."/>
      <w:lvlJc w:val="left"/>
      <w:pPr>
        <w:ind w:left="3600" w:hanging="360"/>
      </w:pPr>
    </w:lvl>
    <w:lvl w:ilvl="5" w:tplc="26421FD0">
      <w:start w:val="1"/>
      <w:numFmt w:val="lowerRoman"/>
      <w:lvlText w:val="%6."/>
      <w:lvlJc w:val="right"/>
      <w:pPr>
        <w:ind w:left="4320" w:hanging="180"/>
      </w:pPr>
    </w:lvl>
    <w:lvl w:ilvl="6" w:tplc="E1FAE546">
      <w:start w:val="1"/>
      <w:numFmt w:val="decimal"/>
      <w:lvlText w:val="%7."/>
      <w:lvlJc w:val="left"/>
      <w:pPr>
        <w:ind w:left="5040" w:hanging="360"/>
      </w:pPr>
    </w:lvl>
    <w:lvl w:ilvl="7" w:tplc="2F762318">
      <w:start w:val="1"/>
      <w:numFmt w:val="lowerLetter"/>
      <w:lvlText w:val="%8."/>
      <w:lvlJc w:val="left"/>
      <w:pPr>
        <w:ind w:left="5760" w:hanging="360"/>
      </w:pPr>
    </w:lvl>
    <w:lvl w:ilvl="8" w:tplc="DBE2FDEC">
      <w:start w:val="1"/>
      <w:numFmt w:val="lowerRoman"/>
      <w:lvlText w:val="%9."/>
      <w:lvlJc w:val="right"/>
      <w:pPr>
        <w:ind w:left="6480" w:hanging="180"/>
      </w:pPr>
    </w:lvl>
  </w:abstractNum>
  <w:abstractNum w:abstractNumId="29">
    <w:nsid w:val="59EF7575"/>
    <w:multiLevelType w:val="hybridMultilevel"/>
    <w:tmpl w:val="95489162"/>
    <w:lvl w:ilvl="0" w:tplc="F99469AA">
      <w:start w:val="1"/>
      <w:numFmt w:val="decimal"/>
      <w:lvlText w:val="%1."/>
      <w:lvlJc w:val="left"/>
      <w:pPr>
        <w:ind w:left="720" w:hanging="360"/>
      </w:pPr>
      <w:rPr>
        <w:rFonts w:hint="default"/>
      </w:rPr>
    </w:lvl>
    <w:lvl w:ilvl="1" w:tplc="2C181208" w:tentative="1">
      <w:start w:val="1"/>
      <w:numFmt w:val="lowerLetter"/>
      <w:lvlText w:val="%2."/>
      <w:lvlJc w:val="left"/>
      <w:pPr>
        <w:ind w:left="1440" w:hanging="360"/>
      </w:pPr>
    </w:lvl>
    <w:lvl w:ilvl="2" w:tplc="1CFC6690" w:tentative="1">
      <w:start w:val="1"/>
      <w:numFmt w:val="lowerRoman"/>
      <w:lvlText w:val="%3."/>
      <w:lvlJc w:val="right"/>
      <w:pPr>
        <w:ind w:left="2160" w:hanging="180"/>
      </w:pPr>
    </w:lvl>
    <w:lvl w:ilvl="3" w:tplc="2F148160" w:tentative="1">
      <w:start w:val="1"/>
      <w:numFmt w:val="decimal"/>
      <w:lvlText w:val="%4."/>
      <w:lvlJc w:val="left"/>
      <w:pPr>
        <w:ind w:left="2880" w:hanging="360"/>
      </w:pPr>
    </w:lvl>
    <w:lvl w:ilvl="4" w:tplc="DEA2ACB4" w:tentative="1">
      <w:start w:val="1"/>
      <w:numFmt w:val="lowerLetter"/>
      <w:lvlText w:val="%5."/>
      <w:lvlJc w:val="left"/>
      <w:pPr>
        <w:ind w:left="3600" w:hanging="360"/>
      </w:pPr>
    </w:lvl>
    <w:lvl w:ilvl="5" w:tplc="1196FF7A" w:tentative="1">
      <w:start w:val="1"/>
      <w:numFmt w:val="lowerRoman"/>
      <w:lvlText w:val="%6."/>
      <w:lvlJc w:val="right"/>
      <w:pPr>
        <w:ind w:left="4320" w:hanging="180"/>
      </w:pPr>
    </w:lvl>
    <w:lvl w:ilvl="6" w:tplc="97DA03CC" w:tentative="1">
      <w:start w:val="1"/>
      <w:numFmt w:val="decimal"/>
      <w:lvlText w:val="%7."/>
      <w:lvlJc w:val="left"/>
      <w:pPr>
        <w:ind w:left="5040" w:hanging="360"/>
      </w:pPr>
    </w:lvl>
    <w:lvl w:ilvl="7" w:tplc="FD40466A" w:tentative="1">
      <w:start w:val="1"/>
      <w:numFmt w:val="lowerLetter"/>
      <w:lvlText w:val="%8."/>
      <w:lvlJc w:val="left"/>
      <w:pPr>
        <w:ind w:left="5760" w:hanging="360"/>
      </w:pPr>
    </w:lvl>
    <w:lvl w:ilvl="8" w:tplc="C39A6BFE" w:tentative="1">
      <w:start w:val="1"/>
      <w:numFmt w:val="lowerRoman"/>
      <w:lvlText w:val="%9."/>
      <w:lvlJc w:val="right"/>
      <w:pPr>
        <w:ind w:left="6480" w:hanging="180"/>
      </w:pPr>
    </w:lvl>
  </w:abstractNum>
  <w:abstractNum w:abstractNumId="30">
    <w:nsid w:val="5A8E3C21"/>
    <w:multiLevelType w:val="hybridMultilevel"/>
    <w:tmpl w:val="C82A6E14"/>
    <w:lvl w:ilvl="0" w:tplc="369663AE">
      <w:start w:val="1"/>
      <w:numFmt w:val="upperLetter"/>
      <w:lvlText w:val="%1."/>
      <w:lvlJc w:val="left"/>
      <w:pPr>
        <w:ind w:left="720" w:hanging="360"/>
      </w:pPr>
      <w:rPr>
        <w:rFonts w:asciiTheme="minorHAnsi" w:eastAsiaTheme="minorHAnsi" w:hAnsiTheme="minorHAnsi" w:cs="Arial"/>
      </w:rPr>
    </w:lvl>
    <w:lvl w:ilvl="1" w:tplc="A9A820DE" w:tentative="1">
      <w:start w:val="1"/>
      <w:numFmt w:val="lowerLetter"/>
      <w:lvlText w:val="%2."/>
      <w:lvlJc w:val="left"/>
      <w:pPr>
        <w:ind w:left="1440" w:hanging="360"/>
      </w:pPr>
    </w:lvl>
    <w:lvl w:ilvl="2" w:tplc="57CED706" w:tentative="1">
      <w:start w:val="1"/>
      <w:numFmt w:val="lowerRoman"/>
      <w:lvlText w:val="%3."/>
      <w:lvlJc w:val="right"/>
      <w:pPr>
        <w:ind w:left="2160" w:hanging="180"/>
      </w:pPr>
    </w:lvl>
    <w:lvl w:ilvl="3" w:tplc="9D52D880" w:tentative="1">
      <w:start w:val="1"/>
      <w:numFmt w:val="decimal"/>
      <w:lvlText w:val="%4."/>
      <w:lvlJc w:val="left"/>
      <w:pPr>
        <w:ind w:left="2880" w:hanging="360"/>
      </w:pPr>
    </w:lvl>
    <w:lvl w:ilvl="4" w:tplc="5726A67C" w:tentative="1">
      <w:start w:val="1"/>
      <w:numFmt w:val="lowerLetter"/>
      <w:lvlText w:val="%5."/>
      <w:lvlJc w:val="left"/>
      <w:pPr>
        <w:ind w:left="3600" w:hanging="360"/>
      </w:pPr>
    </w:lvl>
    <w:lvl w:ilvl="5" w:tplc="63FC29EE" w:tentative="1">
      <w:start w:val="1"/>
      <w:numFmt w:val="lowerRoman"/>
      <w:lvlText w:val="%6."/>
      <w:lvlJc w:val="right"/>
      <w:pPr>
        <w:ind w:left="4320" w:hanging="180"/>
      </w:pPr>
    </w:lvl>
    <w:lvl w:ilvl="6" w:tplc="F6AA6E90" w:tentative="1">
      <w:start w:val="1"/>
      <w:numFmt w:val="decimal"/>
      <w:lvlText w:val="%7."/>
      <w:lvlJc w:val="left"/>
      <w:pPr>
        <w:ind w:left="5040" w:hanging="360"/>
      </w:pPr>
    </w:lvl>
    <w:lvl w:ilvl="7" w:tplc="07E88FBA" w:tentative="1">
      <w:start w:val="1"/>
      <w:numFmt w:val="lowerLetter"/>
      <w:lvlText w:val="%8."/>
      <w:lvlJc w:val="left"/>
      <w:pPr>
        <w:ind w:left="5760" w:hanging="360"/>
      </w:pPr>
    </w:lvl>
    <w:lvl w:ilvl="8" w:tplc="45D0A41C" w:tentative="1">
      <w:start w:val="1"/>
      <w:numFmt w:val="lowerRoman"/>
      <w:lvlText w:val="%9."/>
      <w:lvlJc w:val="right"/>
      <w:pPr>
        <w:ind w:left="6480" w:hanging="180"/>
      </w:pPr>
    </w:lvl>
  </w:abstractNum>
  <w:abstractNum w:abstractNumId="31">
    <w:nsid w:val="5B187AD4"/>
    <w:multiLevelType w:val="hybridMultilevel"/>
    <w:tmpl w:val="CDCE1616"/>
    <w:lvl w:ilvl="0" w:tplc="95D6D768">
      <w:start w:val="1"/>
      <w:numFmt w:val="upperLetter"/>
      <w:lvlText w:val="%1."/>
      <w:lvlJc w:val="left"/>
      <w:pPr>
        <w:ind w:left="720" w:hanging="360"/>
      </w:pPr>
      <w:rPr>
        <w:rFonts w:asciiTheme="minorHAnsi" w:eastAsia="MS ??" w:hAnsiTheme="minorHAnsi" w:cs="Arial"/>
        <w:color w:val="auto"/>
        <w:sz w:val="24"/>
      </w:rPr>
    </w:lvl>
    <w:lvl w:ilvl="1" w:tplc="58DC56FA" w:tentative="1">
      <w:start w:val="1"/>
      <w:numFmt w:val="lowerLetter"/>
      <w:lvlText w:val="%2."/>
      <w:lvlJc w:val="left"/>
      <w:pPr>
        <w:ind w:left="1440" w:hanging="360"/>
      </w:pPr>
    </w:lvl>
    <w:lvl w:ilvl="2" w:tplc="350C5EFA" w:tentative="1">
      <w:start w:val="1"/>
      <w:numFmt w:val="lowerRoman"/>
      <w:lvlText w:val="%3."/>
      <w:lvlJc w:val="right"/>
      <w:pPr>
        <w:ind w:left="2160" w:hanging="180"/>
      </w:pPr>
    </w:lvl>
    <w:lvl w:ilvl="3" w:tplc="16120514" w:tentative="1">
      <w:start w:val="1"/>
      <w:numFmt w:val="decimal"/>
      <w:lvlText w:val="%4."/>
      <w:lvlJc w:val="left"/>
      <w:pPr>
        <w:ind w:left="2880" w:hanging="360"/>
      </w:pPr>
    </w:lvl>
    <w:lvl w:ilvl="4" w:tplc="495E016C" w:tentative="1">
      <w:start w:val="1"/>
      <w:numFmt w:val="lowerLetter"/>
      <w:lvlText w:val="%5."/>
      <w:lvlJc w:val="left"/>
      <w:pPr>
        <w:ind w:left="3600" w:hanging="360"/>
      </w:pPr>
    </w:lvl>
    <w:lvl w:ilvl="5" w:tplc="C3BECDC4" w:tentative="1">
      <w:start w:val="1"/>
      <w:numFmt w:val="lowerRoman"/>
      <w:lvlText w:val="%6."/>
      <w:lvlJc w:val="right"/>
      <w:pPr>
        <w:ind w:left="4320" w:hanging="180"/>
      </w:pPr>
    </w:lvl>
    <w:lvl w:ilvl="6" w:tplc="73BA0C8C" w:tentative="1">
      <w:start w:val="1"/>
      <w:numFmt w:val="decimal"/>
      <w:lvlText w:val="%7."/>
      <w:lvlJc w:val="left"/>
      <w:pPr>
        <w:ind w:left="5040" w:hanging="360"/>
      </w:pPr>
    </w:lvl>
    <w:lvl w:ilvl="7" w:tplc="A32E9BBC" w:tentative="1">
      <w:start w:val="1"/>
      <w:numFmt w:val="lowerLetter"/>
      <w:lvlText w:val="%8."/>
      <w:lvlJc w:val="left"/>
      <w:pPr>
        <w:ind w:left="5760" w:hanging="360"/>
      </w:pPr>
    </w:lvl>
    <w:lvl w:ilvl="8" w:tplc="2BB2CE04" w:tentative="1">
      <w:start w:val="1"/>
      <w:numFmt w:val="lowerRoman"/>
      <w:lvlText w:val="%9."/>
      <w:lvlJc w:val="right"/>
      <w:pPr>
        <w:ind w:left="6480" w:hanging="180"/>
      </w:pPr>
    </w:lvl>
  </w:abstractNum>
  <w:abstractNum w:abstractNumId="32">
    <w:nsid w:val="5FC96CAE"/>
    <w:multiLevelType w:val="hybridMultilevel"/>
    <w:tmpl w:val="C82A6E14"/>
    <w:lvl w:ilvl="0" w:tplc="F556995E">
      <w:start w:val="1"/>
      <w:numFmt w:val="upperLetter"/>
      <w:lvlText w:val="%1."/>
      <w:lvlJc w:val="left"/>
      <w:pPr>
        <w:ind w:left="720" w:hanging="360"/>
      </w:pPr>
      <w:rPr>
        <w:rFonts w:asciiTheme="minorHAnsi" w:eastAsiaTheme="minorHAnsi" w:hAnsiTheme="minorHAnsi" w:cs="Arial"/>
      </w:rPr>
    </w:lvl>
    <w:lvl w:ilvl="1" w:tplc="57B89CBA" w:tentative="1">
      <w:start w:val="1"/>
      <w:numFmt w:val="lowerLetter"/>
      <w:lvlText w:val="%2."/>
      <w:lvlJc w:val="left"/>
      <w:pPr>
        <w:ind w:left="1440" w:hanging="360"/>
      </w:pPr>
    </w:lvl>
    <w:lvl w:ilvl="2" w:tplc="3BD61358" w:tentative="1">
      <w:start w:val="1"/>
      <w:numFmt w:val="lowerRoman"/>
      <w:lvlText w:val="%3."/>
      <w:lvlJc w:val="right"/>
      <w:pPr>
        <w:ind w:left="2160" w:hanging="180"/>
      </w:pPr>
    </w:lvl>
    <w:lvl w:ilvl="3" w:tplc="580EA3B6" w:tentative="1">
      <w:start w:val="1"/>
      <w:numFmt w:val="decimal"/>
      <w:lvlText w:val="%4."/>
      <w:lvlJc w:val="left"/>
      <w:pPr>
        <w:ind w:left="2880" w:hanging="360"/>
      </w:pPr>
    </w:lvl>
    <w:lvl w:ilvl="4" w:tplc="28C0A11A" w:tentative="1">
      <w:start w:val="1"/>
      <w:numFmt w:val="lowerLetter"/>
      <w:lvlText w:val="%5."/>
      <w:lvlJc w:val="left"/>
      <w:pPr>
        <w:ind w:left="3600" w:hanging="360"/>
      </w:pPr>
    </w:lvl>
    <w:lvl w:ilvl="5" w:tplc="11DA5200" w:tentative="1">
      <w:start w:val="1"/>
      <w:numFmt w:val="lowerRoman"/>
      <w:lvlText w:val="%6."/>
      <w:lvlJc w:val="right"/>
      <w:pPr>
        <w:ind w:left="4320" w:hanging="180"/>
      </w:pPr>
    </w:lvl>
    <w:lvl w:ilvl="6" w:tplc="3E48B554" w:tentative="1">
      <w:start w:val="1"/>
      <w:numFmt w:val="decimal"/>
      <w:lvlText w:val="%7."/>
      <w:lvlJc w:val="left"/>
      <w:pPr>
        <w:ind w:left="5040" w:hanging="360"/>
      </w:pPr>
    </w:lvl>
    <w:lvl w:ilvl="7" w:tplc="F5BA9EC4" w:tentative="1">
      <w:start w:val="1"/>
      <w:numFmt w:val="lowerLetter"/>
      <w:lvlText w:val="%8."/>
      <w:lvlJc w:val="left"/>
      <w:pPr>
        <w:ind w:left="5760" w:hanging="360"/>
      </w:pPr>
    </w:lvl>
    <w:lvl w:ilvl="8" w:tplc="301055C2" w:tentative="1">
      <w:start w:val="1"/>
      <w:numFmt w:val="lowerRoman"/>
      <w:lvlText w:val="%9."/>
      <w:lvlJc w:val="right"/>
      <w:pPr>
        <w:ind w:left="6480" w:hanging="180"/>
      </w:pPr>
    </w:lvl>
  </w:abstractNum>
  <w:abstractNum w:abstractNumId="33">
    <w:nsid w:val="629239EC"/>
    <w:multiLevelType w:val="hybridMultilevel"/>
    <w:tmpl w:val="A01E1956"/>
    <w:lvl w:ilvl="0" w:tplc="34BA2C5A">
      <w:start w:val="1"/>
      <w:numFmt w:val="decimal"/>
      <w:lvlText w:val="%1."/>
      <w:lvlJc w:val="left"/>
      <w:pPr>
        <w:ind w:left="720" w:hanging="360"/>
      </w:pPr>
    </w:lvl>
    <w:lvl w:ilvl="1" w:tplc="FE88703A" w:tentative="1">
      <w:start w:val="1"/>
      <w:numFmt w:val="lowerLetter"/>
      <w:lvlText w:val="%2."/>
      <w:lvlJc w:val="left"/>
      <w:pPr>
        <w:ind w:left="1440" w:hanging="360"/>
      </w:pPr>
    </w:lvl>
    <w:lvl w:ilvl="2" w:tplc="C1AEA6B6" w:tentative="1">
      <w:start w:val="1"/>
      <w:numFmt w:val="lowerRoman"/>
      <w:lvlText w:val="%3."/>
      <w:lvlJc w:val="right"/>
      <w:pPr>
        <w:ind w:left="2160" w:hanging="180"/>
      </w:pPr>
    </w:lvl>
    <w:lvl w:ilvl="3" w:tplc="3F1A367A" w:tentative="1">
      <w:start w:val="1"/>
      <w:numFmt w:val="decimal"/>
      <w:lvlText w:val="%4."/>
      <w:lvlJc w:val="left"/>
      <w:pPr>
        <w:ind w:left="2880" w:hanging="360"/>
      </w:pPr>
    </w:lvl>
    <w:lvl w:ilvl="4" w:tplc="684498C2" w:tentative="1">
      <w:start w:val="1"/>
      <w:numFmt w:val="lowerLetter"/>
      <w:lvlText w:val="%5."/>
      <w:lvlJc w:val="left"/>
      <w:pPr>
        <w:ind w:left="3600" w:hanging="360"/>
      </w:pPr>
    </w:lvl>
    <w:lvl w:ilvl="5" w:tplc="E1C25A36" w:tentative="1">
      <w:start w:val="1"/>
      <w:numFmt w:val="lowerRoman"/>
      <w:lvlText w:val="%6."/>
      <w:lvlJc w:val="right"/>
      <w:pPr>
        <w:ind w:left="4320" w:hanging="180"/>
      </w:pPr>
    </w:lvl>
    <w:lvl w:ilvl="6" w:tplc="3D5686F6" w:tentative="1">
      <w:start w:val="1"/>
      <w:numFmt w:val="decimal"/>
      <w:lvlText w:val="%7."/>
      <w:lvlJc w:val="left"/>
      <w:pPr>
        <w:ind w:left="5040" w:hanging="360"/>
      </w:pPr>
    </w:lvl>
    <w:lvl w:ilvl="7" w:tplc="F2E25AFA" w:tentative="1">
      <w:start w:val="1"/>
      <w:numFmt w:val="lowerLetter"/>
      <w:lvlText w:val="%8."/>
      <w:lvlJc w:val="left"/>
      <w:pPr>
        <w:ind w:left="5760" w:hanging="360"/>
      </w:pPr>
    </w:lvl>
    <w:lvl w:ilvl="8" w:tplc="A08C8FA6" w:tentative="1">
      <w:start w:val="1"/>
      <w:numFmt w:val="lowerRoman"/>
      <w:lvlText w:val="%9."/>
      <w:lvlJc w:val="right"/>
      <w:pPr>
        <w:ind w:left="6480" w:hanging="180"/>
      </w:pPr>
    </w:lvl>
  </w:abstractNum>
  <w:abstractNum w:abstractNumId="34">
    <w:nsid w:val="63B3049F"/>
    <w:multiLevelType w:val="hybridMultilevel"/>
    <w:tmpl w:val="1EEE1A32"/>
    <w:lvl w:ilvl="0" w:tplc="5910222C">
      <w:start w:val="1"/>
      <w:numFmt w:val="decimal"/>
      <w:lvlText w:val="%1."/>
      <w:lvlJc w:val="left"/>
      <w:pPr>
        <w:ind w:left="720" w:hanging="360"/>
      </w:pPr>
      <w:rPr>
        <w:rFonts w:ascii="Times New Roman" w:eastAsia="MS ??" w:hAnsi="Times New Roman" w:cs="Arial"/>
        <w:b/>
        <w:sz w:val="22"/>
      </w:rPr>
    </w:lvl>
    <w:lvl w:ilvl="1" w:tplc="6F3CBF6C" w:tentative="1">
      <w:start w:val="1"/>
      <w:numFmt w:val="lowerLetter"/>
      <w:lvlText w:val="%2."/>
      <w:lvlJc w:val="left"/>
      <w:pPr>
        <w:ind w:left="1440" w:hanging="360"/>
      </w:pPr>
    </w:lvl>
    <w:lvl w:ilvl="2" w:tplc="115E8DDE" w:tentative="1">
      <w:start w:val="1"/>
      <w:numFmt w:val="lowerRoman"/>
      <w:lvlText w:val="%3."/>
      <w:lvlJc w:val="right"/>
      <w:pPr>
        <w:ind w:left="2160" w:hanging="180"/>
      </w:pPr>
    </w:lvl>
    <w:lvl w:ilvl="3" w:tplc="2A428F80" w:tentative="1">
      <w:start w:val="1"/>
      <w:numFmt w:val="decimal"/>
      <w:lvlText w:val="%4."/>
      <w:lvlJc w:val="left"/>
      <w:pPr>
        <w:ind w:left="2880" w:hanging="360"/>
      </w:pPr>
    </w:lvl>
    <w:lvl w:ilvl="4" w:tplc="84543232" w:tentative="1">
      <w:start w:val="1"/>
      <w:numFmt w:val="lowerLetter"/>
      <w:lvlText w:val="%5."/>
      <w:lvlJc w:val="left"/>
      <w:pPr>
        <w:ind w:left="3600" w:hanging="360"/>
      </w:pPr>
    </w:lvl>
    <w:lvl w:ilvl="5" w:tplc="F042D52A" w:tentative="1">
      <w:start w:val="1"/>
      <w:numFmt w:val="lowerRoman"/>
      <w:lvlText w:val="%6."/>
      <w:lvlJc w:val="right"/>
      <w:pPr>
        <w:ind w:left="4320" w:hanging="180"/>
      </w:pPr>
    </w:lvl>
    <w:lvl w:ilvl="6" w:tplc="69E6FC66" w:tentative="1">
      <w:start w:val="1"/>
      <w:numFmt w:val="decimal"/>
      <w:lvlText w:val="%7."/>
      <w:lvlJc w:val="left"/>
      <w:pPr>
        <w:ind w:left="5040" w:hanging="360"/>
      </w:pPr>
    </w:lvl>
    <w:lvl w:ilvl="7" w:tplc="751ADEA2" w:tentative="1">
      <w:start w:val="1"/>
      <w:numFmt w:val="lowerLetter"/>
      <w:lvlText w:val="%8."/>
      <w:lvlJc w:val="left"/>
      <w:pPr>
        <w:ind w:left="5760" w:hanging="360"/>
      </w:pPr>
    </w:lvl>
    <w:lvl w:ilvl="8" w:tplc="A1D6034E" w:tentative="1">
      <w:start w:val="1"/>
      <w:numFmt w:val="lowerRoman"/>
      <w:lvlText w:val="%9."/>
      <w:lvlJc w:val="right"/>
      <w:pPr>
        <w:ind w:left="6480" w:hanging="180"/>
      </w:pPr>
    </w:lvl>
  </w:abstractNum>
  <w:abstractNum w:abstractNumId="35">
    <w:nsid w:val="63CF3CC5"/>
    <w:multiLevelType w:val="hybridMultilevel"/>
    <w:tmpl w:val="CDCE1616"/>
    <w:lvl w:ilvl="0" w:tplc="10421196">
      <w:start w:val="1"/>
      <w:numFmt w:val="upperLetter"/>
      <w:lvlText w:val="%1."/>
      <w:lvlJc w:val="left"/>
      <w:pPr>
        <w:ind w:left="720" w:hanging="360"/>
      </w:pPr>
      <w:rPr>
        <w:rFonts w:asciiTheme="minorHAnsi" w:eastAsia="MS ??" w:hAnsiTheme="minorHAnsi" w:cs="Arial"/>
        <w:color w:val="auto"/>
        <w:sz w:val="24"/>
      </w:rPr>
    </w:lvl>
    <w:lvl w:ilvl="1" w:tplc="0EA67186" w:tentative="1">
      <w:start w:val="1"/>
      <w:numFmt w:val="lowerLetter"/>
      <w:lvlText w:val="%2."/>
      <w:lvlJc w:val="left"/>
      <w:pPr>
        <w:ind w:left="1440" w:hanging="360"/>
      </w:pPr>
    </w:lvl>
    <w:lvl w:ilvl="2" w:tplc="9D786DAE" w:tentative="1">
      <w:start w:val="1"/>
      <w:numFmt w:val="lowerRoman"/>
      <w:lvlText w:val="%3."/>
      <w:lvlJc w:val="right"/>
      <w:pPr>
        <w:ind w:left="2160" w:hanging="180"/>
      </w:pPr>
    </w:lvl>
    <w:lvl w:ilvl="3" w:tplc="18FCEE0E" w:tentative="1">
      <w:start w:val="1"/>
      <w:numFmt w:val="decimal"/>
      <w:lvlText w:val="%4."/>
      <w:lvlJc w:val="left"/>
      <w:pPr>
        <w:ind w:left="2880" w:hanging="360"/>
      </w:pPr>
    </w:lvl>
    <w:lvl w:ilvl="4" w:tplc="40FC5ACE" w:tentative="1">
      <w:start w:val="1"/>
      <w:numFmt w:val="lowerLetter"/>
      <w:lvlText w:val="%5."/>
      <w:lvlJc w:val="left"/>
      <w:pPr>
        <w:ind w:left="3600" w:hanging="360"/>
      </w:pPr>
    </w:lvl>
    <w:lvl w:ilvl="5" w:tplc="E3607776" w:tentative="1">
      <w:start w:val="1"/>
      <w:numFmt w:val="lowerRoman"/>
      <w:lvlText w:val="%6."/>
      <w:lvlJc w:val="right"/>
      <w:pPr>
        <w:ind w:left="4320" w:hanging="180"/>
      </w:pPr>
    </w:lvl>
    <w:lvl w:ilvl="6" w:tplc="5C56CFD8" w:tentative="1">
      <w:start w:val="1"/>
      <w:numFmt w:val="decimal"/>
      <w:lvlText w:val="%7."/>
      <w:lvlJc w:val="left"/>
      <w:pPr>
        <w:ind w:left="5040" w:hanging="360"/>
      </w:pPr>
    </w:lvl>
    <w:lvl w:ilvl="7" w:tplc="0E3C6170" w:tentative="1">
      <w:start w:val="1"/>
      <w:numFmt w:val="lowerLetter"/>
      <w:lvlText w:val="%8."/>
      <w:lvlJc w:val="left"/>
      <w:pPr>
        <w:ind w:left="5760" w:hanging="360"/>
      </w:pPr>
    </w:lvl>
    <w:lvl w:ilvl="8" w:tplc="851A9F8A" w:tentative="1">
      <w:start w:val="1"/>
      <w:numFmt w:val="lowerRoman"/>
      <w:lvlText w:val="%9."/>
      <w:lvlJc w:val="right"/>
      <w:pPr>
        <w:ind w:left="6480" w:hanging="180"/>
      </w:pPr>
    </w:lvl>
  </w:abstractNum>
  <w:abstractNum w:abstractNumId="36">
    <w:nsid w:val="63E75DB8"/>
    <w:multiLevelType w:val="hybridMultilevel"/>
    <w:tmpl w:val="04FECDE2"/>
    <w:lvl w:ilvl="0" w:tplc="B8D435F0">
      <w:start w:val="1"/>
      <w:numFmt w:val="decimal"/>
      <w:lvlText w:val="%1."/>
      <w:lvlJc w:val="left"/>
      <w:pPr>
        <w:ind w:left="720" w:hanging="360"/>
      </w:pPr>
      <w:rPr>
        <w:rFonts w:asciiTheme="majorHAnsi" w:eastAsiaTheme="minorEastAsia" w:hAnsiTheme="majorHAnsi" w:cs="Arial"/>
      </w:rPr>
    </w:lvl>
    <w:lvl w:ilvl="1" w:tplc="8294F75C" w:tentative="1">
      <w:start w:val="1"/>
      <w:numFmt w:val="lowerLetter"/>
      <w:lvlText w:val="%2."/>
      <w:lvlJc w:val="left"/>
      <w:pPr>
        <w:ind w:left="1440" w:hanging="360"/>
      </w:pPr>
    </w:lvl>
    <w:lvl w:ilvl="2" w:tplc="28FA6CAC" w:tentative="1">
      <w:start w:val="1"/>
      <w:numFmt w:val="lowerRoman"/>
      <w:lvlText w:val="%3."/>
      <w:lvlJc w:val="right"/>
      <w:pPr>
        <w:ind w:left="2160" w:hanging="180"/>
      </w:pPr>
    </w:lvl>
    <w:lvl w:ilvl="3" w:tplc="977E54B4" w:tentative="1">
      <w:start w:val="1"/>
      <w:numFmt w:val="decimal"/>
      <w:lvlText w:val="%4."/>
      <w:lvlJc w:val="left"/>
      <w:pPr>
        <w:ind w:left="2880" w:hanging="360"/>
      </w:pPr>
    </w:lvl>
    <w:lvl w:ilvl="4" w:tplc="0B681570" w:tentative="1">
      <w:start w:val="1"/>
      <w:numFmt w:val="lowerLetter"/>
      <w:lvlText w:val="%5."/>
      <w:lvlJc w:val="left"/>
      <w:pPr>
        <w:ind w:left="3600" w:hanging="360"/>
      </w:pPr>
    </w:lvl>
    <w:lvl w:ilvl="5" w:tplc="AE020EB8" w:tentative="1">
      <w:start w:val="1"/>
      <w:numFmt w:val="lowerRoman"/>
      <w:lvlText w:val="%6."/>
      <w:lvlJc w:val="right"/>
      <w:pPr>
        <w:ind w:left="4320" w:hanging="180"/>
      </w:pPr>
    </w:lvl>
    <w:lvl w:ilvl="6" w:tplc="2B363DA0" w:tentative="1">
      <w:start w:val="1"/>
      <w:numFmt w:val="decimal"/>
      <w:lvlText w:val="%7."/>
      <w:lvlJc w:val="left"/>
      <w:pPr>
        <w:ind w:left="5040" w:hanging="360"/>
      </w:pPr>
    </w:lvl>
    <w:lvl w:ilvl="7" w:tplc="A60EE822" w:tentative="1">
      <w:start w:val="1"/>
      <w:numFmt w:val="lowerLetter"/>
      <w:lvlText w:val="%8."/>
      <w:lvlJc w:val="left"/>
      <w:pPr>
        <w:ind w:left="5760" w:hanging="360"/>
      </w:pPr>
    </w:lvl>
    <w:lvl w:ilvl="8" w:tplc="12441F2E" w:tentative="1">
      <w:start w:val="1"/>
      <w:numFmt w:val="lowerRoman"/>
      <w:lvlText w:val="%9."/>
      <w:lvlJc w:val="right"/>
      <w:pPr>
        <w:ind w:left="6480" w:hanging="180"/>
      </w:pPr>
    </w:lvl>
  </w:abstractNum>
  <w:abstractNum w:abstractNumId="37">
    <w:nsid w:val="63F16A05"/>
    <w:multiLevelType w:val="hybridMultilevel"/>
    <w:tmpl w:val="CDCE1616"/>
    <w:lvl w:ilvl="0" w:tplc="D9F06AD2">
      <w:start w:val="1"/>
      <w:numFmt w:val="upperLetter"/>
      <w:lvlText w:val="%1."/>
      <w:lvlJc w:val="left"/>
      <w:pPr>
        <w:ind w:left="720" w:hanging="360"/>
      </w:pPr>
      <w:rPr>
        <w:rFonts w:asciiTheme="minorHAnsi" w:eastAsia="MS ??" w:hAnsiTheme="minorHAnsi" w:cs="Arial"/>
        <w:color w:val="auto"/>
        <w:sz w:val="24"/>
      </w:rPr>
    </w:lvl>
    <w:lvl w:ilvl="1" w:tplc="86EEF60C" w:tentative="1">
      <w:start w:val="1"/>
      <w:numFmt w:val="lowerLetter"/>
      <w:lvlText w:val="%2."/>
      <w:lvlJc w:val="left"/>
      <w:pPr>
        <w:ind w:left="1440" w:hanging="360"/>
      </w:pPr>
    </w:lvl>
    <w:lvl w:ilvl="2" w:tplc="CE867EFA" w:tentative="1">
      <w:start w:val="1"/>
      <w:numFmt w:val="lowerRoman"/>
      <w:lvlText w:val="%3."/>
      <w:lvlJc w:val="right"/>
      <w:pPr>
        <w:ind w:left="2160" w:hanging="180"/>
      </w:pPr>
    </w:lvl>
    <w:lvl w:ilvl="3" w:tplc="E00482A6" w:tentative="1">
      <w:start w:val="1"/>
      <w:numFmt w:val="decimal"/>
      <w:lvlText w:val="%4."/>
      <w:lvlJc w:val="left"/>
      <w:pPr>
        <w:ind w:left="2880" w:hanging="360"/>
      </w:pPr>
    </w:lvl>
    <w:lvl w:ilvl="4" w:tplc="8F4E4D6E" w:tentative="1">
      <w:start w:val="1"/>
      <w:numFmt w:val="lowerLetter"/>
      <w:lvlText w:val="%5."/>
      <w:lvlJc w:val="left"/>
      <w:pPr>
        <w:ind w:left="3600" w:hanging="360"/>
      </w:pPr>
    </w:lvl>
    <w:lvl w:ilvl="5" w:tplc="D2964706" w:tentative="1">
      <w:start w:val="1"/>
      <w:numFmt w:val="lowerRoman"/>
      <w:lvlText w:val="%6."/>
      <w:lvlJc w:val="right"/>
      <w:pPr>
        <w:ind w:left="4320" w:hanging="180"/>
      </w:pPr>
    </w:lvl>
    <w:lvl w:ilvl="6" w:tplc="00D8BAF8" w:tentative="1">
      <w:start w:val="1"/>
      <w:numFmt w:val="decimal"/>
      <w:lvlText w:val="%7."/>
      <w:lvlJc w:val="left"/>
      <w:pPr>
        <w:ind w:left="5040" w:hanging="360"/>
      </w:pPr>
    </w:lvl>
    <w:lvl w:ilvl="7" w:tplc="5556332A" w:tentative="1">
      <w:start w:val="1"/>
      <w:numFmt w:val="lowerLetter"/>
      <w:lvlText w:val="%8."/>
      <w:lvlJc w:val="left"/>
      <w:pPr>
        <w:ind w:left="5760" w:hanging="360"/>
      </w:pPr>
    </w:lvl>
    <w:lvl w:ilvl="8" w:tplc="1B747BE8" w:tentative="1">
      <w:start w:val="1"/>
      <w:numFmt w:val="lowerRoman"/>
      <w:lvlText w:val="%9."/>
      <w:lvlJc w:val="right"/>
      <w:pPr>
        <w:ind w:left="6480" w:hanging="180"/>
      </w:pPr>
    </w:lvl>
  </w:abstractNum>
  <w:abstractNum w:abstractNumId="38">
    <w:nsid w:val="653620C8"/>
    <w:multiLevelType w:val="hybridMultilevel"/>
    <w:tmpl w:val="A728497C"/>
    <w:lvl w:ilvl="0" w:tplc="9A0A1862">
      <w:start w:val="1"/>
      <w:numFmt w:val="lowerRoman"/>
      <w:lvlText w:val="%1)"/>
      <w:lvlJc w:val="left"/>
      <w:pPr>
        <w:ind w:left="1080" w:hanging="720"/>
      </w:pPr>
      <w:rPr>
        <w:rFonts w:hint="default"/>
      </w:rPr>
    </w:lvl>
    <w:lvl w:ilvl="1" w:tplc="D6B8D9B2" w:tentative="1">
      <w:start w:val="1"/>
      <w:numFmt w:val="lowerLetter"/>
      <w:lvlText w:val="%2."/>
      <w:lvlJc w:val="left"/>
      <w:pPr>
        <w:ind w:left="1440" w:hanging="360"/>
      </w:pPr>
    </w:lvl>
    <w:lvl w:ilvl="2" w:tplc="260AD1A0" w:tentative="1">
      <w:start w:val="1"/>
      <w:numFmt w:val="lowerRoman"/>
      <w:lvlText w:val="%3."/>
      <w:lvlJc w:val="right"/>
      <w:pPr>
        <w:ind w:left="2160" w:hanging="180"/>
      </w:pPr>
    </w:lvl>
    <w:lvl w:ilvl="3" w:tplc="651C585E" w:tentative="1">
      <w:start w:val="1"/>
      <w:numFmt w:val="decimal"/>
      <w:lvlText w:val="%4."/>
      <w:lvlJc w:val="left"/>
      <w:pPr>
        <w:ind w:left="2880" w:hanging="360"/>
      </w:pPr>
    </w:lvl>
    <w:lvl w:ilvl="4" w:tplc="8C062716" w:tentative="1">
      <w:start w:val="1"/>
      <w:numFmt w:val="lowerLetter"/>
      <w:lvlText w:val="%5."/>
      <w:lvlJc w:val="left"/>
      <w:pPr>
        <w:ind w:left="3600" w:hanging="360"/>
      </w:pPr>
    </w:lvl>
    <w:lvl w:ilvl="5" w:tplc="BDA87008" w:tentative="1">
      <w:start w:val="1"/>
      <w:numFmt w:val="lowerRoman"/>
      <w:lvlText w:val="%6."/>
      <w:lvlJc w:val="right"/>
      <w:pPr>
        <w:ind w:left="4320" w:hanging="180"/>
      </w:pPr>
    </w:lvl>
    <w:lvl w:ilvl="6" w:tplc="82E88ECA" w:tentative="1">
      <w:start w:val="1"/>
      <w:numFmt w:val="decimal"/>
      <w:lvlText w:val="%7."/>
      <w:lvlJc w:val="left"/>
      <w:pPr>
        <w:ind w:left="5040" w:hanging="360"/>
      </w:pPr>
    </w:lvl>
    <w:lvl w:ilvl="7" w:tplc="3E906DA4" w:tentative="1">
      <w:start w:val="1"/>
      <w:numFmt w:val="lowerLetter"/>
      <w:lvlText w:val="%8."/>
      <w:lvlJc w:val="left"/>
      <w:pPr>
        <w:ind w:left="5760" w:hanging="360"/>
      </w:pPr>
    </w:lvl>
    <w:lvl w:ilvl="8" w:tplc="8FBCC0DC" w:tentative="1">
      <w:start w:val="1"/>
      <w:numFmt w:val="lowerRoman"/>
      <w:lvlText w:val="%9."/>
      <w:lvlJc w:val="right"/>
      <w:pPr>
        <w:ind w:left="6480" w:hanging="180"/>
      </w:pPr>
    </w:lvl>
  </w:abstractNum>
  <w:abstractNum w:abstractNumId="39">
    <w:nsid w:val="65496EFD"/>
    <w:multiLevelType w:val="hybridMultilevel"/>
    <w:tmpl w:val="B11046FE"/>
    <w:lvl w:ilvl="0" w:tplc="31D4F6C6">
      <w:start w:val="1"/>
      <w:numFmt w:val="lowerRoman"/>
      <w:lvlText w:val="%1)"/>
      <w:lvlJc w:val="left"/>
      <w:pPr>
        <w:ind w:left="1080" w:hanging="720"/>
      </w:pPr>
      <w:rPr>
        <w:rFonts w:cs="Arial" w:hint="default"/>
      </w:rPr>
    </w:lvl>
    <w:lvl w:ilvl="1" w:tplc="C2D85D4A" w:tentative="1">
      <w:start w:val="1"/>
      <w:numFmt w:val="lowerLetter"/>
      <w:lvlText w:val="%2."/>
      <w:lvlJc w:val="left"/>
      <w:pPr>
        <w:ind w:left="1440" w:hanging="360"/>
      </w:pPr>
    </w:lvl>
    <w:lvl w:ilvl="2" w:tplc="34D4F560" w:tentative="1">
      <w:start w:val="1"/>
      <w:numFmt w:val="lowerRoman"/>
      <w:lvlText w:val="%3."/>
      <w:lvlJc w:val="right"/>
      <w:pPr>
        <w:ind w:left="2160" w:hanging="180"/>
      </w:pPr>
    </w:lvl>
    <w:lvl w:ilvl="3" w:tplc="E744D916" w:tentative="1">
      <w:start w:val="1"/>
      <w:numFmt w:val="decimal"/>
      <w:lvlText w:val="%4."/>
      <w:lvlJc w:val="left"/>
      <w:pPr>
        <w:ind w:left="2880" w:hanging="360"/>
      </w:pPr>
    </w:lvl>
    <w:lvl w:ilvl="4" w:tplc="B11295DA" w:tentative="1">
      <w:start w:val="1"/>
      <w:numFmt w:val="lowerLetter"/>
      <w:lvlText w:val="%5."/>
      <w:lvlJc w:val="left"/>
      <w:pPr>
        <w:ind w:left="3600" w:hanging="360"/>
      </w:pPr>
    </w:lvl>
    <w:lvl w:ilvl="5" w:tplc="34FC1E1C" w:tentative="1">
      <w:start w:val="1"/>
      <w:numFmt w:val="lowerRoman"/>
      <w:lvlText w:val="%6."/>
      <w:lvlJc w:val="right"/>
      <w:pPr>
        <w:ind w:left="4320" w:hanging="180"/>
      </w:pPr>
    </w:lvl>
    <w:lvl w:ilvl="6" w:tplc="76F06C00" w:tentative="1">
      <w:start w:val="1"/>
      <w:numFmt w:val="decimal"/>
      <w:lvlText w:val="%7."/>
      <w:lvlJc w:val="left"/>
      <w:pPr>
        <w:ind w:left="5040" w:hanging="360"/>
      </w:pPr>
    </w:lvl>
    <w:lvl w:ilvl="7" w:tplc="BF524510" w:tentative="1">
      <w:start w:val="1"/>
      <w:numFmt w:val="lowerLetter"/>
      <w:lvlText w:val="%8."/>
      <w:lvlJc w:val="left"/>
      <w:pPr>
        <w:ind w:left="5760" w:hanging="360"/>
      </w:pPr>
    </w:lvl>
    <w:lvl w:ilvl="8" w:tplc="E9A4EC74" w:tentative="1">
      <w:start w:val="1"/>
      <w:numFmt w:val="lowerRoman"/>
      <w:lvlText w:val="%9."/>
      <w:lvlJc w:val="right"/>
      <w:pPr>
        <w:ind w:left="6480" w:hanging="180"/>
      </w:pPr>
    </w:lvl>
  </w:abstractNum>
  <w:abstractNum w:abstractNumId="40">
    <w:nsid w:val="662A208E"/>
    <w:multiLevelType w:val="hybridMultilevel"/>
    <w:tmpl w:val="85FC7F50"/>
    <w:lvl w:ilvl="0" w:tplc="89F63F9E">
      <w:start w:val="1"/>
      <w:numFmt w:val="upperLetter"/>
      <w:lvlText w:val="%1."/>
      <w:lvlJc w:val="left"/>
      <w:pPr>
        <w:ind w:left="720" w:hanging="360"/>
      </w:pPr>
      <w:rPr>
        <w:rFonts w:hint="default"/>
        <w:b/>
      </w:rPr>
    </w:lvl>
    <w:lvl w:ilvl="1" w:tplc="FC2A9A78" w:tentative="1">
      <w:start w:val="1"/>
      <w:numFmt w:val="lowerLetter"/>
      <w:lvlText w:val="%2."/>
      <w:lvlJc w:val="left"/>
      <w:pPr>
        <w:ind w:left="1440" w:hanging="360"/>
      </w:pPr>
    </w:lvl>
    <w:lvl w:ilvl="2" w:tplc="6CB4952C" w:tentative="1">
      <w:start w:val="1"/>
      <w:numFmt w:val="lowerRoman"/>
      <w:lvlText w:val="%3."/>
      <w:lvlJc w:val="right"/>
      <w:pPr>
        <w:ind w:left="2160" w:hanging="180"/>
      </w:pPr>
    </w:lvl>
    <w:lvl w:ilvl="3" w:tplc="4EE64880" w:tentative="1">
      <w:start w:val="1"/>
      <w:numFmt w:val="decimal"/>
      <w:lvlText w:val="%4."/>
      <w:lvlJc w:val="left"/>
      <w:pPr>
        <w:ind w:left="2880" w:hanging="360"/>
      </w:pPr>
    </w:lvl>
    <w:lvl w:ilvl="4" w:tplc="E93C46DA" w:tentative="1">
      <w:start w:val="1"/>
      <w:numFmt w:val="lowerLetter"/>
      <w:lvlText w:val="%5."/>
      <w:lvlJc w:val="left"/>
      <w:pPr>
        <w:ind w:left="3600" w:hanging="360"/>
      </w:pPr>
    </w:lvl>
    <w:lvl w:ilvl="5" w:tplc="76A40360" w:tentative="1">
      <w:start w:val="1"/>
      <w:numFmt w:val="lowerRoman"/>
      <w:lvlText w:val="%6."/>
      <w:lvlJc w:val="right"/>
      <w:pPr>
        <w:ind w:left="4320" w:hanging="180"/>
      </w:pPr>
    </w:lvl>
    <w:lvl w:ilvl="6" w:tplc="D18C8F28" w:tentative="1">
      <w:start w:val="1"/>
      <w:numFmt w:val="decimal"/>
      <w:lvlText w:val="%7."/>
      <w:lvlJc w:val="left"/>
      <w:pPr>
        <w:ind w:left="5040" w:hanging="360"/>
      </w:pPr>
    </w:lvl>
    <w:lvl w:ilvl="7" w:tplc="84CE5862" w:tentative="1">
      <w:start w:val="1"/>
      <w:numFmt w:val="lowerLetter"/>
      <w:lvlText w:val="%8."/>
      <w:lvlJc w:val="left"/>
      <w:pPr>
        <w:ind w:left="5760" w:hanging="360"/>
      </w:pPr>
    </w:lvl>
    <w:lvl w:ilvl="8" w:tplc="15BE9972" w:tentative="1">
      <w:start w:val="1"/>
      <w:numFmt w:val="lowerRoman"/>
      <w:lvlText w:val="%9."/>
      <w:lvlJc w:val="right"/>
      <w:pPr>
        <w:ind w:left="6480" w:hanging="180"/>
      </w:pPr>
    </w:lvl>
  </w:abstractNum>
  <w:abstractNum w:abstractNumId="41">
    <w:nsid w:val="667A3267"/>
    <w:multiLevelType w:val="hybridMultilevel"/>
    <w:tmpl w:val="8C2E6562"/>
    <w:lvl w:ilvl="0" w:tplc="BD82A1AE">
      <w:start w:val="1"/>
      <w:numFmt w:val="lowerRoman"/>
      <w:lvlText w:val="%1)"/>
      <w:lvlJc w:val="left"/>
      <w:pPr>
        <w:ind w:left="1080" w:hanging="720"/>
      </w:pPr>
      <w:rPr>
        <w:rFonts w:hint="default"/>
      </w:rPr>
    </w:lvl>
    <w:lvl w:ilvl="1" w:tplc="F9F25D2E" w:tentative="1">
      <w:start w:val="1"/>
      <w:numFmt w:val="lowerLetter"/>
      <w:lvlText w:val="%2."/>
      <w:lvlJc w:val="left"/>
      <w:pPr>
        <w:ind w:left="1440" w:hanging="360"/>
      </w:pPr>
    </w:lvl>
    <w:lvl w:ilvl="2" w:tplc="3C8ADED0" w:tentative="1">
      <w:start w:val="1"/>
      <w:numFmt w:val="lowerRoman"/>
      <w:lvlText w:val="%3."/>
      <w:lvlJc w:val="right"/>
      <w:pPr>
        <w:ind w:left="2160" w:hanging="180"/>
      </w:pPr>
    </w:lvl>
    <w:lvl w:ilvl="3" w:tplc="62AA7490" w:tentative="1">
      <w:start w:val="1"/>
      <w:numFmt w:val="decimal"/>
      <w:lvlText w:val="%4."/>
      <w:lvlJc w:val="left"/>
      <w:pPr>
        <w:ind w:left="2880" w:hanging="360"/>
      </w:pPr>
    </w:lvl>
    <w:lvl w:ilvl="4" w:tplc="28A49F5C" w:tentative="1">
      <w:start w:val="1"/>
      <w:numFmt w:val="lowerLetter"/>
      <w:lvlText w:val="%5."/>
      <w:lvlJc w:val="left"/>
      <w:pPr>
        <w:ind w:left="3600" w:hanging="360"/>
      </w:pPr>
    </w:lvl>
    <w:lvl w:ilvl="5" w:tplc="F42CF28A" w:tentative="1">
      <w:start w:val="1"/>
      <w:numFmt w:val="lowerRoman"/>
      <w:lvlText w:val="%6."/>
      <w:lvlJc w:val="right"/>
      <w:pPr>
        <w:ind w:left="4320" w:hanging="180"/>
      </w:pPr>
    </w:lvl>
    <w:lvl w:ilvl="6" w:tplc="397A775C" w:tentative="1">
      <w:start w:val="1"/>
      <w:numFmt w:val="decimal"/>
      <w:lvlText w:val="%7."/>
      <w:lvlJc w:val="left"/>
      <w:pPr>
        <w:ind w:left="5040" w:hanging="360"/>
      </w:pPr>
    </w:lvl>
    <w:lvl w:ilvl="7" w:tplc="A1DC20A0" w:tentative="1">
      <w:start w:val="1"/>
      <w:numFmt w:val="lowerLetter"/>
      <w:lvlText w:val="%8."/>
      <w:lvlJc w:val="left"/>
      <w:pPr>
        <w:ind w:left="5760" w:hanging="360"/>
      </w:pPr>
    </w:lvl>
    <w:lvl w:ilvl="8" w:tplc="EB3E6D5C" w:tentative="1">
      <w:start w:val="1"/>
      <w:numFmt w:val="lowerRoman"/>
      <w:lvlText w:val="%9."/>
      <w:lvlJc w:val="right"/>
      <w:pPr>
        <w:ind w:left="6480" w:hanging="180"/>
      </w:pPr>
    </w:lvl>
  </w:abstractNum>
  <w:abstractNum w:abstractNumId="42">
    <w:nsid w:val="667E2B1F"/>
    <w:multiLevelType w:val="hybridMultilevel"/>
    <w:tmpl w:val="F7A2AE06"/>
    <w:lvl w:ilvl="0" w:tplc="8A64B44A">
      <w:start w:val="1"/>
      <w:numFmt w:val="decimal"/>
      <w:lvlText w:val="%1."/>
      <w:lvlJc w:val="left"/>
      <w:pPr>
        <w:ind w:left="720" w:hanging="360"/>
      </w:pPr>
      <w:rPr>
        <w:rFonts w:asciiTheme="minorHAnsi" w:eastAsia="MS Minngs" w:hAnsiTheme="minorHAnsi" w:cs="Arial"/>
        <w:b/>
      </w:rPr>
    </w:lvl>
    <w:lvl w:ilvl="1" w:tplc="F08E3B3E" w:tentative="1">
      <w:start w:val="1"/>
      <w:numFmt w:val="lowerLetter"/>
      <w:lvlText w:val="%2."/>
      <w:lvlJc w:val="left"/>
      <w:pPr>
        <w:ind w:left="1440" w:hanging="360"/>
      </w:pPr>
    </w:lvl>
    <w:lvl w:ilvl="2" w:tplc="2984FFEC" w:tentative="1">
      <w:start w:val="1"/>
      <w:numFmt w:val="lowerRoman"/>
      <w:lvlText w:val="%3."/>
      <w:lvlJc w:val="right"/>
      <w:pPr>
        <w:ind w:left="2160" w:hanging="180"/>
      </w:pPr>
    </w:lvl>
    <w:lvl w:ilvl="3" w:tplc="C3D8B948" w:tentative="1">
      <w:start w:val="1"/>
      <w:numFmt w:val="decimal"/>
      <w:lvlText w:val="%4."/>
      <w:lvlJc w:val="left"/>
      <w:pPr>
        <w:ind w:left="2880" w:hanging="360"/>
      </w:pPr>
    </w:lvl>
    <w:lvl w:ilvl="4" w:tplc="B1F466C6" w:tentative="1">
      <w:start w:val="1"/>
      <w:numFmt w:val="lowerLetter"/>
      <w:lvlText w:val="%5."/>
      <w:lvlJc w:val="left"/>
      <w:pPr>
        <w:ind w:left="3600" w:hanging="360"/>
      </w:pPr>
    </w:lvl>
    <w:lvl w:ilvl="5" w:tplc="17101244" w:tentative="1">
      <w:start w:val="1"/>
      <w:numFmt w:val="lowerRoman"/>
      <w:lvlText w:val="%6."/>
      <w:lvlJc w:val="right"/>
      <w:pPr>
        <w:ind w:left="4320" w:hanging="180"/>
      </w:pPr>
    </w:lvl>
    <w:lvl w:ilvl="6" w:tplc="415A69FA" w:tentative="1">
      <w:start w:val="1"/>
      <w:numFmt w:val="decimal"/>
      <w:lvlText w:val="%7."/>
      <w:lvlJc w:val="left"/>
      <w:pPr>
        <w:ind w:left="5040" w:hanging="360"/>
      </w:pPr>
    </w:lvl>
    <w:lvl w:ilvl="7" w:tplc="15FCAF78" w:tentative="1">
      <w:start w:val="1"/>
      <w:numFmt w:val="lowerLetter"/>
      <w:lvlText w:val="%8."/>
      <w:lvlJc w:val="left"/>
      <w:pPr>
        <w:ind w:left="5760" w:hanging="360"/>
      </w:pPr>
    </w:lvl>
    <w:lvl w:ilvl="8" w:tplc="099ADE76" w:tentative="1">
      <w:start w:val="1"/>
      <w:numFmt w:val="lowerRoman"/>
      <w:lvlText w:val="%9."/>
      <w:lvlJc w:val="right"/>
      <w:pPr>
        <w:ind w:left="6480" w:hanging="180"/>
      </w:pPr>
    </w:lvl>
  </w:abstractNum>
  <w:abstractNum w:abstractNumId="43">
    <w:nsid w:val="6B5971FA"/>
    <w:multiLevelType w:val="hybridMultilevel"/>
    <w:tmpl w:val="7AF81454"/>
    <w:lvl w:ilvl="0" w:tplc="8850D60A">
      <w:start w:val="1"/>
      <w:numFmt w:val="upperLetter"/>
      <w:lvlText w:val="%1."/>
      <w:lvlJc w:val="left"/>
      <w:pPr>
        <w:ind w:left="720" w:hanging="360"/>
      </w:pPr>
      <w:rPr>
        <w:rFonts w:cs="Times New Roman" w:hint="default"/>
      </w:rPr>
    </w:lvl>
    <w:lvl w:ilvl="1" w:tplc="C8B68BD2">
      <w:start w:val="1"/>
      <w:numFmt w:val="lowerLetter"/>
      <w:lvlText w:val="%2."/>
      <w:lvlJc w:val="left"/>
      <w:pPr>
        <w:ind w:left="1440" w:hanging="360"/>
      </w:pPr>
      <w:rPr>
        <w:rFonts w:cs="Times New Roman"/>
      </w:rPr>
    </w:lvl>
    <w:lvl w:ilvl="2" w:tplc="7A94FEF0" w:tentative="1">
      <w:start w:val="1"/>
      <w:numFmt w:val="lowerRoman"/>
      <w:lvlText w:val="%3."/>
      <w:lvlJc w:val="right"/>
      <w:pPr>
        <w:ind w:left="2160" w:hanging="180"/>
      </w:pPr>
      <w:rPr>
        <w:rFonts w:cs="Times New Roman"/>
      </w:rPr>
    </w:lvl>
    <w:lvl w:ilvl="3" w:tplc="D3F876B8" w:tentative="1">
      <w:start w:val="1"/>
      <w:numFmt w:val="decimal"/>
      <w:lvlText w:val="%4."/>
      <w:lvlJc w:val="left"/>
      <w:pPr>
        <w:ind w:left="2880" w:hanging="360"/>
      </w:pPr>
      <w:rPr>
        <w:rFonts w:cs="Times New Roman"/>
      </w:rPr>
    </w:lvl>
    <w:lvl w:ilvl="4" w:tplc="E3502A68" w:tentative="1">
      <w:start w:val="1"/>
      <w:numFmt w:val="lowerLetter"/>
      <w:lvlText w:val="%5."/>
      <w:lvlJc w:val="left"/>
      <w:pPr>
        <w:ind w:left="3600" w:hanging="360"/>
      </w:pPr>
      <w:rPr>
        <w:rFonts w:cs="Times New Roman"/>
      </w:rPr>
    </w:lvl>
    <w:lvl w:ilvl="5" w:tplc="3AECFD0A" w:tentative="1">
      <w:start w:val="1"/>
      <w:numFmt w:val="lowerRoman"/>
      <w:lvlText w:val="%6."/>
      <w:lvlJc w:val="right"/>
      <w:pPr>
        <w:ind w:left="4320" w:hanging="180"/>
      </w:pPr>
      <w:rPr>
        <w:rFonts w:cs="Times New Roman"/>
      </w:rPr>
    </w:lvl>
    <w:lvl w:ilvl="6" w:tplc="14BCBB62" w:tentative="1">
      <w:start w:val="1"/>
      <w:numFmt w:val="decimal"/>
      <w:lvlText w:val="%7."/>
      <w:lvlJc w:val="left"/>
      <w:pPr>
        <w:ind w:left="5040" w:hanging="360"/>
      </w:pPr>
      <w:rPr>
        <w:rFonts w:cs="Times New Roman"/>
      </w:rPr>
    </w:lvl>
    <w:lvl w:ilvl="7" w:tplc="57B66EDA" w:tentative="1">
      <w:start w:val="1"/>
      <w:numFmt w:val="lowerLetter"/>
      <w:lvlText w:val="%8."/>
      <w:lvlJc w:val="left"/>
      <w:pPr>
        <w:ind w:left="5760" w:hanging="360"/>
      </w:pPr>
      <w:rPr>
        <w:rFonts w:cs="Times New Roman"/>
      </w:rPr>
    </w:lvl>
    <w:lvl w:ilvl="8" w:tplc="0192948A" w:tentative="1">
      <w:start w:val="1"/>
      <w:numFmt w:val="lowerRoman"/>
      <w:lvlText w:val="%9."/>
      <w:lvlJc w:val="right"/>
      <w:pPr>
        <w:ind w:left="6480" w:hanging="180"/>
      </w:pPr>
      <w:rPr>
        <w:rFonts w:cs="Times New Roman"/>
      </w:rPr>
    </w:lvl>
  </w:abstractNum>
  <w:abstractNum w:abstractNumId="44">
    <w:nsid w:val="6E5744E6"/>
    <w:multiLevelType w:val="hybridMultilevel"/>
    <w:tmpl w:val="DF6EFFE4"/>
    <w:lvl w:ilvl="0" w:tplc="270C44B8">
      <w:start w:val="1"/>
      <w:numFmt w:val="upperLetter"/>
      <w:lvlText w:val="%1."/>
      <w:lvlJc w:val="left"/>
      <w:pPr>
        <w:ind w:left="1080" w:hanging="360"/>
      </w:pPr>
    </w:lvl>
    <w:lvl w:ilvl="1" w:tplc="C4B85032" w:tentative="1">
      <w:start w:val="1"/>
      <w:numFmt w:val="lowerLetter"/>
      <w:lvlText w:val="%2."/>
      <w:lvlJc w:val="left"/>
      <w:pPr>
        <w:ind w:left="1800" w:hanging="360"/>
      </w:pPr>
    </w:lvl>
    <w:lvl w:ilvl="2" w:tplc="EC3C6D24" w:tentative="1">
      <w:start w:val="1"/>
      <w:numFmt w:val="lowerRoman"/>
      <w:lvlText w:val="%3."/>
      <w:lvlJc w:val="right"/>
      <w:pPr>
        <w:ind w:left="2520" w:hanging="180"/>
      </w:pPr>
    </w:lvl>
    <w:lvl w:ilvl="3" w:tplc="75A6C436" w:tentative="1">
      <w:start w:val="1"/>
      <w:numFmt w:val="decimal"/>
      <w:lvlText w:val="%4."/>
      <w:lvlJc w:val="left"/>
      <w:pPr>
        <w:ind w:left="3240" w:hanging="360"/>
      </w:pPr>
    </w:lvl>
    <w:lvl w:ilvl="4" w:tplc="090EC300" w:tentative="1">
      <w:start w:val="1"/>
      <w:numFmt w:val="lowerLetter"/>
      <w:lvlText w:val="%5."/>
      <w:lvlJc w:val="left"/>
      <w:pPr>
        <w:ind w:left="3960" w:hanging="360"/>
      </w:pPr>
    </w:lvl>
    <w:lvl w:ilvl="5" w:tplc="5198CCC0" w:tentative="1">
      <w:start w:val="1"/>
      <w:numFmt w:val="lowerRoman"/>
      <w:lvlText w:val="%6."/>
      <w:lvlJc w:val="right"/>
      <w:pPr>
        <w:ind w:left="4680" w:hanging="180"/>
      </w:pPr>
    </w:lvl>
    <w:lvl w:ilvl="6" w:tplc="6C0EDA18" w:tentative="1">
      <w:start w:val="1"/>
      <w:numFmt w:val="decimal"/>
      <w:lvlText w:val="%7."/>
      <w:lvlJc w:val="left"/>
      <w:pPr>
        <w:ind w:left="5400" w:hanging="360"/>
      </w:pPr>
    </w:lvl>
    <w:lvl w:ilvl="7" w:tplc="6556FE0A" w:tentative="1">
      <w:start w:val="1"/>
      <w:numFmt w:val="lowerLetter"/>
      <w:lvlText w:val="%8."/>
      <w:lvlJc w:val="left"/>
      <w:pPr>
        <w:ind w:left="6120" w:hanging="360"/>
      </w:pPr>
    </w:lvl>
    <w:lvl w:ilvl="8" w:tplc="8564D834" w:tentative="1">
      <w:start w:val="1"/>
      <w:numFmt w:val="lowerRoman"/>
      <w:lvlText w:val="%9."/>
      <w:lvlJc w:val="right"/>
      <w:pPr>
        <w:ind w:left="6840" w:hanging="180"/>
      </w:pPr>
    </w:lvl>
  </w:abstractNum>
  <w:abstractNum w:abstractNumId="45">
    <w:nsid w:val="72754C6B"/>
    <w:multiLevelType w:val="hybridMultilevel"/>
    <w:tmpl w:val="22CAF1CC"/>
    <w:lvl w:ilvl="0" w:tplc="85466740">
      <w:start w:val="1"/>
      <w:numFmt w:val="upperLetter"/>
      <w:lvlText w:val="%1."/>
      <w:lvlJc w:val="left"/>
      <w:pPr>
        <w:ind w:left="720" w:hanging="360"/>
      </w:pPr>
      <w:rPr>
        <w:rFonts w:hint="default"/>
      </w:rPr>
    </w:lvl>
    <w:lvl w:ilvl="1" w:tplc="781E7D10" w:tentative="1">
      <w:start w:val="1"/>
      <w:numFmt w:val="lowerLetter"/>
      <w:lvlText w:val="%2."/>
      <w:lvlJc w:val="left"/>
      <w:pPr>
        <w:ind w:left="1440" w:hanging="360"/>
      </w:pPr>
    </w:lvl>
    <w:lvl w:ilvl="2" w:tplc="6192A702" w:tentative="1">
      <w:start w:val="1"/>
      <w:numFmt w:val="lowerRoman"/>
      <w:lvlText w:val="%3."/>
      <w:lvlJc w:val="right"/>
      <w:pPr>
        <w:ind w:left="2160" w:hanging="180"/>
      </w:pPr>
    </w:lvl>
    <w:lvl w:ilvl="3" w:tplc="9C9EE4E6" w:tentative="1">
      <w:start w:val="1"/>
      <w:numFmt w:val="decimal"/>
      <w:lvlText w:val="%4."/>
      <w:lvlJc w:val="left"/>
      <w:pPr>
        <w:ind w:left="2880" w:hanging="360"/>
      </w:pPr>
    </w:lvl>
    <w:lvl w:ilvl="4" w:tplc="D6341D70" w:tentative="1">
      <w:start w:val="1"/>
      <w:numFmt w:val="lowerLetter"/>
      <w:lvlText w:val="%5."/>
      <w:lvlJc w:val="left"/>
      <w:pPr>
        <w:ind w:left="3600" w:hanging="360"/>
      </w:pPr>
    </w:lvl>
    <w:lvl w:ilvl="5" w:tplc="9C482698" w:tentative="1">
      <w:start w:val="1"/>
      <w:numFmt w:val="lowerRoman"/>
      <w:lvlText w:val="%6."/>
      <w:lvlJc w:val="right"/>
      <w:pPr>
        <w:ind w:left="4320" w:hanging="180"/>
      </w:pPr>
    </w:lvl>
    <w:lvl w:ilvl="6" w:tplc="1DCC793E" w:tentative="1">
      <w:start w:val="1"/>
      <w:numFmt w:val="decimal"/>
      <w:lvlText w:val="%7."/>
      <w:lvlJc w:val="left"/>
      <w:pPr>
        <w:ind w:left="5040" w:hanging="360"/>
      </w:pPr>
    </w:lvl>
    <w:lvl w:ilvl="7" w:tplc="A5EE3D0E" w:tentative="1">
      <w:start w:val="1"/>
      <w:numFmt w:val="lowerLetter"/>
      <w:lvlText w:val="%8."/>
      <w:lvlJc w:val="left"/>
      <w:pPr>
        <w:ind w:left="5760" w:hanging="360"/>
      </w:pPr>
    </w:lvl>
    <w:lvl w:ilvl="8" w:tplc="943E7580" w:tentative="1">
      <w:start w:val="1"/>
      <w:numFmt w:val="lowerRoman"/>
      <w:lvlText w:val="%9."/>
      <w:lvlJc w:val="right"/>
      <w:pPr>
        <w:ind w:left="6480" w:hanging="180"/>
      </w:pPr>
    </w:lvl>
  </w:abstractNum>
  <w:abstractNum w:abstractNumId="46">
    <w:nsid w:val="73123ABD"/>
    <w:multiLevelType w:val="hybridMultilevel"/>
    <w:tmpl w:val="294E192A"/>
    <w:lvl w:ilvl="0" w:tplc="7C5E9710">
      <w:start w:val="1"/>
      <w:numFmt w:val="decimal"/>
      <w:lvlText w:val="%1."/>
      <w:lvlJc w:val="left"/>
      <w:pPr>
        <w:ind w:left="720" w:hanging="360"/>
      </w:pPr>
      <w:rPr>
        <w:rFonts w:cstheme="minorBidi" w:hint="default"/>
      </w:rPr>
    </w:lvl>
    <w:lvl w:ilvl="1" w:tplc="CAD86786" w:tentative="1">
      <w:start w:val="1"/>
      <w:numFmt w:val="lowerLetter"/>
      <w:lvlText w:val="%2."/>
      <w:lvlJc w:val="left"/>
      <w:pPr>
        <w:ind w:left="1440" w:hanging="360"/>
      </w:pPr>
    </w:lvl>
    <w:lvl w:ilvl="2" w:tplc="08923D4A" w:tentative="1">
      <w:start w:val="1"/>
      <w:numFmt w:val="lowerRoman"/>
      <w:lvlText w:val="%3."/>
      <w:lvlJc w:val="right"/>
      <w:pPr>
        <w:ind w:left="2160" w:hanging="180"/>
      </w:pPr>
    </w:lvl>
    <w:lvl w:ilvl="3" w:tplc="C032B95A" w:tentative="1">
      <w:start w:val="1"/>
      <w:numFmt w:val="decimal"/>
      <w:lvlText w:val="%4."/>
      <w:lvlJc w:val="left"/>
      <w:pPr>
        <w:ind w:left="2880" w:hanging="360"/>
      </w:pPr>
    </w:lvl>
    <w:lvl w:ilvl="4" w:tplc="6A884ED8" w:tentative="1">
      <w:start w:val="1"/>
      <w:numFmt w:val="lowerLetter"/>
      <w:lvlText w:val="%5."/>
      <w:lvlJc w:val="left"/>
      <w:pPr>
        <w:ind w:left="3600" w:hanging="360"/>
      </w:pPr>
    </w:lvl>
    <w:lvl w:ilvl="5" w:tplc="491C2FB8" w:tentative="1">
      <w:start w:val="1"/>
      <w:numFmt w:val="lowerRoman"/>
      <w:lvlText w:val="%6."/>
      <w:lvlJc w:val="right"/>
      <w:pPr>
        <w:ind w:left="4320" w:hanging="180"/>
      </w:pPr>
    </w:lvl>
    <w:lvl w:ilvl="6" w:tplc="ED1CD874" w:tentative="1">
      <w:start w:val="1"/>
      <w:numFmt w:val="decimal"/>
      <w:lvlText w:val="%7."/>
      <w:lvlJc w:val="left"/>
      <w:pPr>
        <w:ind w:left="5040" w:hanging="360"/>
      </w:pPr>
    </w:lvl>
    <w:lvl w:ilvl="7" w:tplc="97A2C616" w:tentative="1">
      <w:start w:val="1"/>
      <w:numFmt w:val="lowerLetter"/>
      <w:lvlText w:val="%8."/>
      <w:lvlJc w:val="left"/>
      <w:pPr>
        <w:ind w:left="5760" w:hanging="360"/>
      </w:pPr>
    </w:lvl>
    <w:lvl w:ilvl="8" w:tplc="DA7A05DC" w:tentative="1">
      <w:start w:val="1"/>
      <w:numFmt w:val="lowerRoman"/>
      <w:lvlText w:val="%9."/>
      <w:lvlJc w:val="right"/>
      <w:pPr>
        <w:ind w:left="6480" w:hanging="180"/>
      </w:pPr>
    </w:lvl>
  </w:abstractNum>
  <w:abstractNum w:abstractNumId="47">
    <w:nsid w:val="74912480"/>
    <w:multiLevelType w:val="hybridMultilevel"/>
    <w:tmpl w:val="DEDC535E"/>
    <w:lvl w:ilvl="0" w:tplc="2C0E76E8">
      <w:start w:val="1"/>
      <w:numFmt w:val="decimal"/>
      <w:lvlText w:val="%1."/>
      <w:lvlJc w:val="left"/>
      <w:pPr>
        <w:ind w:left="720" w:hanging="360"/>
      </w:pPr>
    </w:lvl>
    <w:lvl w:ilvl="1" w:tplc="23E8C41A" w:tentative="1">
      <w:start w:val="1"/>
      <w:numFmt w:val="lowerLetter"/>
      <w:lvlText w:val="%2."/>
      <w:lvlJc w:val="left"/>
      <w:pPr>
        <w:ind w:left="1440" w:hanging="360"/>
      </w:pPr>
    </w:lvl>
    <w:lvl w:ilvl="2" w:tplc="CBD2C06C" w:tentative="1">
      <w:start w:val="1"/>
      <w:numFmt w:val="lowerRoman"/>
      <w:lvlText w:val="%3."/>
      <w:lvlJc w:val="right"/>
      <w:pPr>
        <w:ind w:left="2160" w:hanging="180"/>
      </w:pPr>
    </w:lvl>
    <w:lvl w:ilvl="3" w:tplc="A8B499A4" w:tentative="1">
      <w:start w:val="1"/>
      <w:numFmt w:val="decimal"/>
      <w:lvlText w:val="%4."/>
      <w:lvlJc w:val="left"/>
      <w:pPr>
        <w:ind w:left="2880" w:hanging="360"/>
      </w:pPr>
    </w:lvl>
    <w:lvl w:ilvl="4" w:tplc="A5265386" w:tentative="1">
      <w:start w:val="1"/>
      <w:numFmt w:val="lowerLetter"/>
      <w:lvlText w:val="%5."/>
      <w:lvlJc w:val="left"/>
      <w:pPr>
        <w:ind w:left="3600" w:hanging="360"/>
      </w:pPr>
    </w:lvl>
    <w:lvl w:ilvl="5" w:tplc="D1CE4B4C" w:tentative="1">
      <w:start w:val="1"/>
      <w:numFmt w:val="lowerRoman"/>
      <w:lvlText w:val="%6."/>
      <w:lvlJc w:val="right"/>
      <w:pPr>
        <w:ind w:left="4320" w:hanging="180"/>
      </w:pPr>
    </w:lvl>
    <w:lvl w:ilvl="6" w:tplc="F5CAF832" w:tentative="1">
      <w:start w:val="1"/>
      <w:numFmt w:val="decimal"/>
      <w:lvlText w:val="%7."/>
      <w:lvlJc w:val="left"/>
      <w:pPr>
        <w:ind w:left="5040" w:hanging="360"/>
      </w:pPr>
    </w:lvl>
    <w:lvl w:ilvl="7" w:tplc="1CD8CD32" w:tentative="1">
      <w:start w:val="1"/>
      <w:numFmt w:val="lowerLetter"/>
      <w:lvlText w:val="%8."/>
      <w:lvlJc w:val="left"/>
      <w:pPr>
        <w:ind w:left="5760" w:hanging="360"/>
      </w:pPr>
    </w:lvl>
    <w:lvl w:ilvl="8" w:tplc="99B09B74" w:tentative="1">
      <w:start w:val="1"/>
      <w:numFmt w:val="lowerRoman"/>
      <w:lvlText w:val="%9."/>
      <w:lvlJc w:val="right"/>
      <w:pPr>
        <w:ind w:left="6480" w:hanging="180"/>
      </w:pPr>
    </w:lvl>
  </w:abstractNum>
  <w:abstractNum w:abstractNumId="48">
    <w:nsid w:val="7C360853"/>
    <w:multiLevelType w:val="hybridMultilevel"/>
    <w:tmpl w:val="528051E6"/>
    <w:lvl w:ilvl="0" w:tplc="B0C4DF24">
      <w:start w:val="1"/>
      <w:numFmt w:val="decimal"/>
      <w:lvlText w:val="%1."/>
      <w:lvlJc w:val="left"/>
      <w:pPr>
        <w:ind w:left="720" w:hanging="360"/>
      </w:pPr>
      <w:rPr>
        <w:rFonts w:eastAsiaTheme="minorEastAsia" w:cstheme="minorBidi" w:hint="default"/>
        <w:color w:val="auto"/>
        <w:sz w:val="24"/>
      </w:rPr>
    </w:lvl>
    <w:lvl w:ilvl="1" w:tplc="0C3E0FC6" w:tentative="1">
      <w:start w:val="1"/>
      <w:numFmt w:val="lowerLetter"/>
      <w:lvlText w:val="%2."/>
      <w:lvlJc w:val="left"/>
      <w:pPr>
        <w:ind w:left="1440" w:hanging="360"/>
      </w:pPr>
    </w:lvl>
    <w:lvl w:ilvl="2" w:tplc="A2E835C8" w:tentative="1">
      <w:start w:val="1"/>
      <w:numFmt w:val="lowerRoman"/>
      <w:lvlText w:val="%3."/>
      <w:lvlJc w:val="right"/>
      <w:pPr>
        <w:ind w:left="2160" w:hanging="180"/>
      </w:pPr>
    </w:lvl>
    <w:lvl w:ilvl="3" w:tplc="AF1437F8" w:tentative="1">
      <w:start w:val="1"/>
      <w:numFmt w:val="decimal"/>
      <w:lvlText w:val="%4."/>
      <w:lvlJc w:val="left"/>
      <w:pPr>
        <w:ind w:left="2880" w:hanging="360"/>
      </w:pPr>
    </w:lvl>
    <w:lvl w:ilvl="4" w:tplc="976EF996" w:tentative="1">
      <w:start w:val="1"/>
      <w:numFmt w:val="lowerLetter"/>
      <w:lvlText w:val="%5."/>
      <w:lvlJc w:val="left"/>
      <w:pPr>
        <w:ind w:left="3600" w:hanging="360"/>
      </w:pPr>
    </w:lvl>
    <w:lvl w:ilvl="5" w:tplc="8EE45276" w:tentative="1">
      <w:start w:val="1"/>
      <w:numFmt w:val="lowerRoman"/>
      <w:lvlText w:val="%6."/>
      <w:lvlJc w:val="right"/>
      <w:pPr>
        <w:ind w:left="4320" w:hanging="180"/>
      </w:pPr>
    </w:lvl>
    <w:lvl w:ilvl="6" w:tplc="F8E893E8" w:tentative="1">
      <w:start w:val="1"/>
      <w:numFmt w:val="decimal"/>
      <w:lvlText w:val="%7."/>
      <w:lvlJc w:val="left"/>
      <w:pPr>
        <w:ind w:left="5040" w:hanging="360"/>
      </w:pPr>
    </w:lvl>
    <w:lvl w:ilvl="7" w:tplc="AE707640" w:tentative="1">
      <w:start w:val="1"/>
      <w:numFmt w:val="lowerLetter"/>
      <w:lvlText w:val="%8."/>
      <w:lvlJc w:val="left"/>
      <w:pPr>
        <w:ind w:left="5760" w:hanging="360"/>
      </w:pPr>
    </w:lvl>
    <w:lvl w:ilvl="8" w:tplc="16A29E38" w:tentative="1">
      <w:start w:val="1"/>
      <w:numFmt w:val="lowerRoman"/>
      <w:lvlText w:val="%9."/>
      <w:lvlJc w:val="right"/>
      <w:pPr>
        <w:ind w:left="6480" w:hanging="180"/>
      </w:pPr>
    </w:lvl>
  </w:abstractNum>
  <w:num w:numId="1">
    <w:abstractNumId w:val="18"/>
  </w:num>
  <w:num w:numId="2">
    <w:abstractNumId w:val="40"/>
  </w:num>
  <w:num w:numId="3">
    <w:abstractNumId w:val="1"/>
  </w:num>
  <w:num w:numId="4">
    <w:abstractNumId w:val="10"/>
  </w:num>
  <w:num w:numId="5">
    <w:abstractNumId w:val="0"/>
  </w:num>
  <w:num w:numId="6">
    <w:abstractNumId w:val="43"/>
  </w:num>
  <w:num w:numId="7">
    <w:abstractNumId w:val="7"/>
  </w:num>
  <w:num w:numId="8">
    <w:abstractNumId w:val="26"/>
  </w:num>
  <w:num w:numId="9">
    <w:abstractNumId w:val="37"/>
  </w:num>
  <w:num w:numId="10">
    <w:abstractNumId w:va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1"/>
  </w:num>
  <w:num w:numId="14">
    <w:abstractNumId w:val="14"/>
  </w:num>
  <w:num w:numId="15">
    <w:abstractNumId w:val="9"/>
  </w:num>
  <w:num w:numId="16">
    <w:abstractNumId w:val="22"/>
  </w:num>
  <w:num w:numId="17">
    <w:abstractNumId w:val="17"/>
  </w:num>
  <w:num w:numId="18">
    <w:abstractNumId w:val="21"/>
  </w:num>
  <w:num w:numId="19">
    <w:abstractNumId w:val="11"/>
  </w:num>
  <w:num w:numId="20">
    <w:abstractNumId w:val="25"/>
  </w:num>
  <w:num w:numId="21">
    <w:abstractNumId w:val="12"/>
  </w:num>
  <w:num w:numId="22">
    <w:abstractNumId w:val="44"/>
  </w:num>
  <w:num w:numId="23">
    <w:abstractNumId w:val="36"/>
  </w:num>
  <w:num w:numId="24">
    <w:abstractNumId w:val="15"/>
  </w:num>
  <w:num w:numId="25">
    <w:abstractNumId w:val="3"/>
  </w:num>
  <w:num w:numId="26">
    <w:abstractNumId w:val="5"/>
  </w:num>
  <w:num w:numId="27">
    <w:abstractNumId w:val="42"/>
  </w:num>
  <w:num w:numId="28">
    <w:abstractNumId w:val="48"/>
  </w:num>
  <w:num w:numId="29">
    <w:abstractNumId w:val="34"/>
  </w:num>
  <w:num w:numId="30">
    <w:abstractNumId w:val="23"/>
  </w:num>
  <w:num w:numId="31">
    <w:abstractNumId w:val="33"/>
  </w:num>
  <w:num w:numId="32">
    <w:abstractNumId w:val="47"/>
  </w:num>
  <w:num w:numId="33">
    <w:abstractNumId w:val="19"/>
  </w:num>
  <w:num w:numId="34">
    <w:abstractNumId w:val="24"/>
  </w:num>
  <w:num w:numId="35">
    <w:abstractNumId w:val="39"/>
  </w:num>
  <w:num w:numId="36">
    <w:abstractNumId w:val="38"/>
  </w:num>
  <w:num w:numId="37">
    <w:abstractNumId w:val="41"/>
  </w:num>
  <w:num w:numId="38">
    <w:abstractNumId w:val="45"/>
  </w:num>
  <w:num w:numId="39">
    <w:abstractNumId w:val="20"/>
  </w:num>
  <w:num w:numId="40">
    <w:abstractNumId w:val="16"/>
  </w:num>
  <w:num w:numId="41">
    <w:abstractNumId w:val="13"/>
  </w:num>
  <w:num w:numId="42">
    <w:abstractNumId w:val="27"/>
  </w:num>
  <w:num w:numId="43">
    <w:abstractNumId w:val="30"/>
  </w:num>
  <w:num w:numId="44">
    <w:abstractNumId w:val="32"/>
  </w:num>
  <w:num w:numId="45">
    <w:abstractNumId w:val="6"/>
  </w:num>
  <w:num w:numId="46">
    <w:abstractNumId w:val="2"/>
  </w:num>
  <w:num w:numId="47">
    <w:abstractNumId w:val="46"/>
  </w:num>
  <w:num w:numId="48">
    <w:abstractNumId w:val="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13"/>
    <w:rsid w:val="00013835"/>
    <w:rsid w:val="000237FE"/>
    <w:rsid w:val="00031619"/>
    <w:rsid w:val="000337D6"/>
    <w:rsid w:val="000340D2"/>
    <w:rsid w:val="00034B37"/>
    <w:rsid w:val="00040DDD"/>
    <w:rsid w:val="00041F00"/>
    <w:rsid w:val="00042E5A"/>
    <w:rsid w:val="00063842"/>
    <w:rsid w:val="0007674C"/>
    <w:rsid w:val="00083359"/>
    <w:rsid w:val="000A32ED"/>
    <w:rsid w:val="000B6BD5"/>
    <w:rsid w:val="000C2284"/>
    <w:rsid w:val="000C3C87"/>
    <w:rsid w:val="000C5B0F"/>
    <w:rsid w:val="000D119E"/>
    <w:rsid w:val="000D44DB"/>
    <w:rsid w:val="000F7A03"/>
    <w:rsid w:val="00115B96"/>
    <w:rsid w:val="00116B00"/>
    <w:rsid w:val="00121169"/>
    <w:rsid w:val="0012504B"/>
    <w:rsid w:val="00135879"/>
    <w:rsid w:val="00147795"/>
    <w:rsid w:val="00153699"/>
    <w:rsid w:val="001569B2"/>
    <w:rsid w:val="00170279"/>
    <w:rsid w:val="001703BA"/>
    <w:rsid w:val="001764A6"/>
    <w:rsid w:val="0018201C"/>
    <w:rsid w:val="001840AF"/>
    <w:rsid w:val="00186AFE"/>
    <w:rsid w:val="001C50D5"/>
    <w:rsid w:val="001E2413"/>
    <w:rsid w:val="001F67FE"/>
    <w:rsid w:val="001F7791"/>
    <w:rsid w:val="00214112"/>
    <w:rsid w:val="00226FB2"/>
    <w:rsid w:val="00227363"/>
    <w:rsid w:val="00227D94"/>
    <w:rsid w:val="002315B3"/>
    <w:rsid w:val="002363AA"/>
    <w:rsid w:val="00243B72"/>
    <w:rsid w:val="00244A57"/>
    <w:rsid w:val="00251387"/>
    <w:rsid w:val="0026285D"/>
    <w:rsid w:val="002639A8"/>
    <w:rsid w:val="00267A38"/>
    <w:rsid w:val="0028085B"/>
    <w:rsid w:val="0028220D"/>
    <w:rsid w:val="0029022F"/>
    <w:rsid w:val="002F003A"/>
    <w:rsid w:val="002F3AF1"/>
    <w:rsid w:val="00330BE6"/>
    <w:rsid w:val="00344C13"/>
    <w:rsid w:val="00346C89"/>
    <w:rsid w:val="0036108B"/>
    <w:rsid w:val="0037523E"/>
    <w:rsid w:val="0038055B"/>
    <w:rsid w:val="003B0AB2"/>
    <w:rsid w:val="003B19E8"/>
    <w:rsid w:val="003B1F4D"/>
    <w:rsid w:val="003B4F85"/>
    <w:rsid w:val="003C0D25"/>
    <w:rsid w:val="003C33C3"/>
    <w:rsid w:val="003C611A"/>
    <w:rsid w:val="003E65DA"/>
    <w:rsid w:val="003F78CA"/>
    <w:rsid w:val="004056CD"/>
    <w:rsid w:val="00412BA6"/>
    <w:rsid w:val="00413675"/>
    <w:rsid w:val="00413AF0"/>
    <w:rsid w:val="00416254"/>
    <w:rsid w:val="004166B7"/>
    <w:rsid w:val="00417D49"/>
    <w:rsid w:val="00425EE9"/>
    <w:rsid w:val="004643A2"/>
    <w:rsid w:val="004661CA"/>
    <w:rsid w:val="0047314A"/>
    <w:rsid w:val="00480141"/>
    <w:rsid w:val="00482B48"/>
    <w:rsid w:val="00485581"/>
    <w:rsid w:val="004A0866"/>
    <w:rsid w:val="004A36F4"/>
    <w:rsid w:val="004A5C76"/>
    <w:rsid w:val="004A6B8E"/>
    <w:rsid w:val="004A7A31"/>
    <w:rsid w:val="004B5062"/>
    <w:rsid w:val="004B7376"/>
    <w:rsid w:val="004D038F"/>
    <w:rsid w:val="004D738E"/>
    <w:rsid w:val="004E7F27"/>
    <w:rsid w:val="0052603F"/>
    <w:rsid w:val="00527983"/>
    <w:rsid w:val="00553E0E"/>
    <w:rsid w:val="00576A96"/>
    <w:rsid w:val="00577AA2"/>
    <w:rsid w:val="005902A0"/>
    <w:rsid w:val="005B5BEB"/>
    <w:rsid w:val="005D1658"/>
    <w:rsid w:val="005D6DF0"/>
    <w:rsid w:val="005D751E"/>
    <w:rsid w:val="005D7EBA"/>
    <w:rsid w:val="005E422A"/>
    <w:rsid w:val="005F1F58"/>
    <w:rsid w:val="00600D88"/>
    <w:rsid w:val="006011B1"/>
    <w:rsid w:val="006157C9"/>
    <w:rsid w:val="0061697D"/>
    <w:rsid w:val="00616E87"/>
    <w:rsid w:val="006258A8"/>
    <w:rsid w:val="00641A64"/>
    <w:rsid w:val="00647871"/>
    <w:rsid w:val="00655222"/>
    <w:rsid w:val="00655253"/>
    <w:rsid w:val="00656386"/>
    <w:rsid w:val="00664002"/>
    <w:rsid w:val="006859BA"/>
    <w:rsid w:val="00695DDE"/>
    <w:rsid w:val="006974FE"/>
    <w:rsid w:val="006C4EE7"/>
    <w:rsid w:val="006C6759"/>
    <w:rsid w:val="006F4412"/>
    <w:rsid w:val="006F7B5D"/>
    <w:rsid w:val="006F7E4E"/>
    <w:rsid w:val="0072533A"/>
    <w:rsid w:val="00730191"/>
    <w:rsid w:val="0073280B"/>
    <w:rsid w:val="0073593C"/>
    <w:rsid w:val="007408AF"/>
    <w:rsid w:val="00743F9B"/>
    <w:rsid w:val="007475AB"/>
    <w:rsid w:val="0078595E"/>
    <w:rsid w:val="007A22C7"/>
    <w:rsid w:val="007A63F5"/>
    <w:rsid w:val="007C7B2B"/>
    <w:rsid w:val="007E7E77"/>
    <w:rsid w:val="007F0C7B"/>
    <w:rsid w:val="00801BA8"/>
    <w:rsid w:val="008053EB"/>
    <w:rsid w:val="00816D98"/>
    <w:rsid w:val="00816DE7"/>
    <w:rsid w:val="008372B5"/>
    <w:rsid w:val="008425BF"/>
    <w:rsid w:val="008543E6"/>
    <w:rsid w:val="00855250"/>
    <w:rsid w:val="008617BB"/>
    <w:rsid w:val="008713BE"/>
    <w:rsid w:val="0088178C"/>
    <w:rsid w:val="0088728F"/>
    <w:rsid w:val="0089519A"/>
    <w:rsid w:val="0089633C"/>
    <w:rsid w:val="008A0E43"/>
    <w:rsid w:val="008A0ECA"/>
    <w:rsid w:val="008A53CA"/>
    <w:rsid w:val="008D6599"/>
    <w:rsid w:val="00900256"/>
    <w:rsid w:val="00900AEB"/>
    <w:rsid w:val="0091350E"/>
    <w:rsid w:val="00923CE0"/>
    <w:rsid w:val="00924B8B"/>
    <w:rsid w:val="00927B9E"/>
    <w:rsid w:val="00935C9B"/>
    <w:rsid w:val="00943D2B"/>
    <w:rsid w:val="00954967"/>
    <w:rsid w:val="00954980"/>
    <w:rsid w:val="009551A8"/>
    <w:rsid w:val="00964320"/>
    <w:rsid w:val="00971E34"/>
    <w:rsid w:val="00976285"/>
    <w:rsid w:val="00984799"/>
    <w:rsid w:val="00986EF0"/>
    <w:rsid w:val="009974E2"/>
    <w:rsid w:val="009C6F27"/>
    <w:rsid w:val="009C7DD9"/>
    <w:rsid w:val="009D1BA8"/>
    <w:rsid w:val="009E4306"/>
    <w:rsid w:val="009E5E2A"/>
    <w:rsid w:val="009E5E62"/>
    <w:rsid w:val="009E6A6F"/>
    <w:rsid w:val="009F3C97"/>
    <w:rsid w:val="00A0439A"/>
    <w:rsid w:val="00A17399"/>
    <w:rsid w:val="00A32CDE"/>
    <w:rsid w:val="00A35151"/>
    <w:rsid w:val="00A50A80"/>
    <w:rsid w:val="00A512D7"/>
    <w:rsid w:val="00A56737"/>
    <w:rsid w:val="00A56771"/>
    <w:rsid w:val="00A606A0"/>
    <w:rsid w:val="00A656E2"/>
    <w:rsid w:val="00A81BC6"/>
    <w:rsid w:val="00AB5837"/>
    <w:rsid w:val="00AD72BA"/>
    <w:rsid w:val="00AD7D5D"/>
    <w:rsid w:val="00AE0DB0"/>
    <w:rsid w:val="00AE640E"/>
    <w:rsid w:val="00AF4D08"/>
    <w:rsid w:val="00B02D62"/>
    <w:rsid w:val="00B06D27"/>
    <w:rsid w:val="00B226C9"/>
    <w:rsid w:val="00B25C84"/>
    <w:rsid w:val="00B26982"/>
    <w:rsid w:val="00B37348"/>
    <w:rsid w:val="00B452D9"/>
    <w:rsid w:val="00B67F2D"/>
    <w:rsid w:val="00B94505"/>
    <w:rsid w:val="00B9638A"/>
    <w:rsid w:val="00B97F09"/>
    <w:rsid w:val="00BA0090"/>
    <w:rsid w:val="00BA4EFD"/>
    <w:rsid w:val="00BB20BA"/>
    <w:rsid w:val="00BB3E08"/>
    <w:rsid w:val="00BC4FBC"/>
    <w:rsid w:val="00BC7023"/>
    <w:rsid w:val="00BD056B"/>
    <w:rsid w:val="00BD3CA4"/>
    <w:rsid w:val="00BD4B80"/>
    <w:rsid w:val="00BD76F6"/>
    <w:rsid w:val="00BE5D3D"/>
    <w:rsid w:val="00BF1632"/>
    <w:rsid w:val="00BF3220"/>
    <w:rsid w:val="00BF58DD"/>
    <w:rsid w:val="00BF715B"/>
    <w:rsid w:val="00C11535"/>
    <w:rsid w:val="00C41543"/>
    <w:rsid w:val="00C578D5"/>
    <w:rsid w:val="00CA117E"/>
    <w:rsid w:val="00CA4438"/>
    <w:rsid w:val="00CA7A0A"/>
    <w:rsid w:val="00CC0329"/>
    <w:rsid w:val="00CC12F1"/>
    <w:rsid w:val="00CF76DD"/>
    <w:rsid w:val="00D27F7E"/>
    <w:rsid w:val="00D429DF"/>
    <w:rsid w:val="00D44459"/>
    <w:rsid w:val="00D463BE"/>
    <w:rsid w:val="00D73F46"/>
    <w:rsid w:val="00D75133"/>
    <w:rsid w:val="00DB15FE"/>
    <w:rsid w:val="00DB364A"/>
    <w:rsid w:val="00DB7F6C"/>
    <w:rsid w:val="00DC11BE"/>
    <w:rsid w:val="00DD2E43"/>
    <w:rsid w:val="00DD5326"/>
    <w:rsid w:val="00DE6FE1"/>
    <w:rsid w:val="00DF766A"/>
    <w:rsid w:val="00E04153"/>
    <w:rsid w:val="00E137CF"/>
    <w:rsid w:val="00E17542"/>
    <w:rsid w:val="00E17F66"/>
    <w:rsid w:val="00E400F3"/>
    <w:rsid w:val="00E4507C"/>
    <w:rsid w:val="00E50A03"/>
    <w:rsid w:val="00E55702"/>
    <w:rsid w:val="00E6607E"/>
    <w:rsid w:val="00E86CBA"/>
    <w:rsid w:val="00E9790C"/>
    <w:rsid w:val="00EA3BCE"/>
    <w:rsid w:val="00EB164A"/>
    <w:rsid w:val="00EB27EE"/>
    <w:rsid w:val="00EB337F"/>
    <w:rsid w:val="00EC1913"/>
    <w:rsid w:val="00F06CD7"/>
    <w:rsid w:val="00F23F32"/>
    <w:rsid w:val="00F51FAA"/>
    <w:rsid w:val="00F97E0E"/>
    <w:rsid w:val="00FA6850"/>
    <w:rsid w:val="00FD3459"/>
    <w:rsid w:val="00FF09AF"/>
    <w:rsid w:val="00FF76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B1C3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B506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nhideWhenUsed/>
    <w:qFormat/>
    <w:rsid w:val="004B506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4B506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4B5062"/>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523E"/>
  </w:style>
  <w:style w:type="paragraph" w:styleId="ListParagraph">
    <w:name w:val="List Paragraph"/>
    <w:basedOn w:val="Normal"/>
    <w:uiPriority w:val="34"/>
    <w:qFormat/>
    <w:rsid w:val="003C33C3"/>
    <w:pPr>
      <w:ind w:left="720"/>
      <w:contextualSpacing/>
    </w:pPr>
  </w:style>
  <w:style w:type="paragraph" w:styleId="Title">
    <w:name w:val="Title"/>
    <w:aliases w:val="title"/>
    <w:basedOn w:val="Normal"/>
    <w:link w:val="TitleChar"/>
    <w:uiPriority w:val="10"/>
    <w:qFormat/>
    <w:rsid w:val="0073593C"/>
    <w:pPr>
      <w:spacing w:before="100" w:beforeAutospacing="1" w:after="100" w:afterAutospacing="1"/>
    </w:pPr>
    <w:rPr>
      <w:rFonts w:ascii="Times New Roman" w:hAnsi="Times New Roman" w:cs="Times New Roman"/>
      <w:lang w:val="en-US"/>
    </w:rPr>
  </w:style>
  <w:style w:type="character" w:customStyle="1" w:styleId="TitleChar">
    <w:name w:val="Title Char"/>
    <w:aliases w:val="title Char"/>
    <w:basedOn w:val="DefaultParagraphFont"/>
    <w:link w:val="Title"/>
    <w:uiPriority w:val="10"/>
    <w:rsid w:val="0073593C"/>
    <w:rPr>
      <w:rFonts w:ascii="Times New Roman" w:hAnsi="Times New Roman" w:cs="Times New Roman"/>
      <w:lang w:val="en-US"/>
    </w:rPr>
  </w:style>
  <w:style w:type="character" w:styleId="Hyperlink">
    <w:name w:val="Hyperlink"/>
    <w:basedOn w:val="DefaultParagraphFont"/>
    <w:uiPriority w:val="99"/>
    <w:unhideWhenUsed/>
    <w:rsid w:val="0073593C"/>
    <w:rPr>
      <w:color w:val="0000FF"/>
      <w:u w:val="single"/>
    </w:rPr>
  </w:style>
  <w:style w:type="paragraph" w:customStyle="1" w:styleId="desc">
    <w:name w:val="desc"/>
    <w:basedOn w:val="Normal"/>
    <w:rsid w:val="0073593C"/>
    <w:pPr>
      <w:spacing w:before="100" w:beforeAutospacing="1" w:after="100" w:afterAutospacing="1"/>
    </w:pPr>
    <w:rPr>
      <w:rFonts w:ascii="Times New Roman" w:hAnsi="Times New Roman" w:cs="Times New Roman"/>
      <w:lang w:val="en-US"/>
    </w:rPr>
  </w:style>
  <w:style w:type="character" w:customStyle="1" w:styleId="jrnl">
    <w:name w:val="jrnl"/>
    <w:basedOn w:val="DefaultParagraphFont"/>
    <w:rsid w:val="0073593C"/>
  </w:style>
  <w:style w:type="paragraph" w:customStyle="1" w:styleId="details">
    <w:name w:val="details"/>
    <w:basedOn w:val="Normal"/>
    <w:rsid w:val="00BF715B"/>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rsid w:val="004B5062"/>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rsid w:val="004B506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4B506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4B5062"/>
    <w:rPr>
      <w:rFonts w:asciiTheme="majorHAnsi" w:eastAsiaTheme="majorEastAsia" w:hAnsiTheme="majorHAnsi" w:cstheme="majorBidi"/>
      <w:b/>
      <w:bCs/>
      <w:i/>
      <w:iCs/>
      <w:color w:val="4472C4" w:themeColor="accent1"/>
    </w:rPr>
  </w:style>
  <w:style w:type="paragraph" w:styleId="Footer">
    <w:name w:val="footer"/>
    <w:basedOn w:val="Normal"/>
    <w:link w:val="FooterChar"/>
    <w:uiPriority w:val="99"/>
    <w:rsid w:val="004B5062"/>
    <w:pPr>
      <w:tabs>
        <w:tab w:val="center" w:pos="4320"/>
        <w:tab w:val="right" w:pos="8640"/>
      </w:tabs>
    </w:pPr>
    <w:rPr>
      <w:rFonts w:ascii="Cambria" w:eastAsia="MS Minngs" w:hAnsi="Cambria" w:cs="Times New Roman"/>
    </w:rPr>
  </w:style>
  <w:style w:type="character" w:customStyle="1" w:styleId="FooterChar">
    <w:name w:val="Footer Char"/>
    <w:basedOn w:val="DefaultParagraphFont"/>
    <w:link w:val="Footer"/>
    <w:uiPriority w:val="99"/>
    <w:rsid w:val="004B5062"/>
    <w:rPr>
      <w:rFonts w:ascii="Cambria" w:eastAsia="MS Minngs" w:hAnsi="Cambria" w:cs="Times New Roman"/>
    </w:rPr>
  </w:style>
  <w:style w:type="character" w:styleId="PageNumber">
    <w:name w:val="page number"/>
    <w:basedOn w:val="DefaultParagraphFont"/>
    <w:uiPriority w:val="99"/>
    <w:semiHidden/>
    <w:rsid w:val="004B5062"/>
    <w:rPr>
      <w:rFonts w:cs="Times New Roman"/>
    </w:rPr>
  </w:style>
  <w:style w:type="paragraph" w:styleId="BalloonText">
    <w:name w:val="Balloon Text"/>
    <w:basedOn w:val="Normal"/>
    <w:link w:val="BalloonTextChar"/>
    <w:uiPriority w:val="99"/>
    <w:semiHidden/>
    <w:rsid w:val="004B5062"/>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4B5062"/>
    <w:rPr>
      <w:rFonts w:ascii="Lucida Grande" w:eastAsia="MS ??" w:hAnsi="Lucida Grande" w:cs="Lucida Grande"/>
      <w:sz w:val="18"/>
      <w:szCs w:val="18"/>
    </w:rPr>
  </w:style>
  <w:style w:type="paragraph" w:styleId="Header">
    <w:name w:val="header"/>
    <w:basedOn w:val="Normal"/>
    <w:link w:val="HeaderChar"/>
    <w:uiPriority w:val="99"/>
    <w:rsid w:val="004B5062"/>
    <w:pPr>
      <w:tabs>
        <w:tab w:val="center" w:pos="4320"/>
        <w:tab w:val="right" w:pos="8640"/>
      </w:tabs>
    </w:pPr>
    <w:rPr>
      <w:rFonts w:ascii="Cambria" w:eastAsia="MS Minngs" w:hAnsi="Cambria" w:cs="Times New Roman"/>
    </w:rPr>
  </w:style>
  <w:style w:type="character" w:customStyle="1" w:styleId="HeaderChar">
    <w:name w:val="Header Char"/>
    <w:basedOn w:val="DefaultParagraphFont"/>
    <w:link w:val="Header"/>
    <w:uiPriority w:val="99"/>
    <w:rsid w:val="004B5062"/>
    <w:rPr>
      <w:rFonts w:ascii="Cambria" w:eastAsia="MS Minngs" w:hAnsi="Cambria" w:cs="Times New Roman"/>
    </w:rPr>
  </w:style>
  <w:style w:type="table" w:styleId="TableGrid">
    <w:name w:val="Table Grid"/>
    <w:basedOn w:val="TableNormal"/>
    <w:rsid w:val="004B5062"/>
    <w:rPr>
      <w:rFonts w:ascii="Cambria" w:eastAsia="MS ??"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B5062"/>
    <w:rPr>
      <w:rFonts w:cs="Times New Roman"/>
      <w:sz w:val="16"/>
      <w:szCs w:val="16"/>
    </w:rPr>
  </w:style>
  <w:style w:type="paragraph" w:styleId="CommentText">
    <w:name w:val="annotation text"/>
    <w:basedOn w:val="Normal"/>
    <w:link w:val="CommentTextChar"/>
    <w:uiPriority w:val="99"/>
    <w:semiHidden/>
    <w:rsid w:val="004B5062"/>
    <w:rPr>
      <w:rFonts w:ascii="Cambria" w:eastAsia="MS Minngs" w:hAnsi="Cambria" w:cs="Times New Roman"/>
      <w:sz w:val="20"/>
      <w:szCs w:val="20"/>
    </w:rPr>
  </w:style>
  <w:style w:type="character" w:customStyle="1" w:styleId="CommentTextChar">
    <w:name w:val="Comment Text Char"/>
    <w:basedOn w:val="DefaultParagraphFont"/>
    <w:link w:val="CommentText"/>
    <w:uiPriority w:val="99"/>
    <w:semiHidden/>
    <w:rsid w:val="004B5062"/>
    <w:rPr>
      <w:rFonts w:ascii="Cambria" w:eastAsia="MS Minngs" w:hAnsi="Cambria" w:cs="Times New Roman"/>
      <w:sz w:val="20"/>
      <w:szCs w:val="20"/>
    </w:rPr>
  </w:style>
  <w:style w:type="paragraph" w:styleId="CommentSubject">
    <w:name w:val="annotation subject"/>
    <w:basedOn w:val="CommentText"/>
    <w:next w:val="CommentText"/>
    <w:link w:val="CommentSubjectChar"/>
    <w:uiPriority w:val="99"/>
    <w:semiHidden/>
    <w:rsid w:val="004B5062"/>
    <w:rPr>
      <w:b/>
      <w:bCs/>
    </w:rPr>
  </w:style>
  <w:style w:type="character" w:customStyle="1" w:styleId="CommentSubjectChar">
    <w:name w:val="Comment Subject Char"/>
    <w:basedOn w:val="CommentTextChar"/>
    <w:link w:val="CommentSubject"/>
    <w:uiPriority w:val="99"/>
    <w:semiHidden/>
    <w:rsid w:val="004B5062"/>
    <w:rPr>
      <w:rFonts w:ascii="Cambria" w:eastAsia="MS Minngs" w:hAnsi="Cambria" w:cs="Times New Roman"/>
      <w:b/>
      <w:bCs/>
      <w:sz w:val="20"/>
      <w:szCs w:val="20"/>
    </w:rPr>
  </w:style>
  <w:style w:type="paragraph" w:styleId="NormalWeb">
    <w:name w:val="Normal (Web)"/>
    <w:basedOn w:val="Normal"/>
    <w:uiPriority w:val="99"/>
    <w:semiHidden/>
    <w:rsid w:val="004B5062"/>
    <w:pPr>
      <w:spacing w:before="100" w:beforeAutospacing="1" w:after="100" w:afterAutospacing="1"/>
    </w:pPr>
    <w:rPr>
      <w:rFonts w:ascii="Times" w:eastAsia="MS ??" w:hAnsi="Times" w:cs="Times New Roman"/>
      <w:sz w:val="20"/>
      <w:szCs w:val="20"/>
    </w:rPr>
  </w:style>
  <w:style w:type="character" w:styleId="Strong">
    <w:name w:val="Strong"/>
    <w:basedOn w:val="DefaultParagraphFont"/>
    <w:uiPriority w:val="99"/>
    <w:qFormat/>
    <w:rsid w:val="004B5062"/>
    <w:rPr>
      <w:rFonts w:cs="Times New Roman"/>
      <w:b/>
      <w:bCs/>
      <w:sz w:val="15"/>
      <w:szCs w:val="15"/>
    </w:rPr>
  </w:style>
  <w:style w:type="paragraph" w:customStyle="1" w:styleId="title1">
    <w:name w:val="title1"/>
    <w:basedOn w:val="Normal"/>
    <w:rsid w:val="004B5062"/>
    <w:rPr>
      <w:rFonts w:ascii="Times New Roman" w:eastAsia="MS ??" w:hAnsi="Times New Roman" w:cs="Times New Roman"/>
      <w:sz w:val="27"/>
      <w:szCs w:val="27"/>
      <w:lang w:eastAsia="en-GB"/>
    </w:rPr>
  </w:style>
  <w:style w:type="paragraph" w:customStyle="1" w:styleId="desc2">
    <w:name w:val="desc2"/>
    <w:basedOn w:val="Normal"/>
    <w:rsid w:val="004B5062"/>
    <w:rPr>
      <w:rFonts w:ascii="Times New Roman" w:eastAsia="MS ??" w:hAnsi="Times New Roman" w:cs="Times New Roman"/>
      <w:sz w:val="26"/>
      <w:szCs w:val="26"/>
      <w:lang w:eastAsia="en-GB"/>
    </w:rPr>
  </w:style>
  <w:style w:type="paragraph" w:customStyle="1" w:styleId="details1">
    <w:name w:val="details1"/>
    <w:basedOn w:val="Normal"/>
    <w:rsid w:val="004B5062"/>
    <w:rPr>
      <w:rFonts w:ascii="Times New Roman" w:eastAsia="MS ??" w:hAnsi="Times New Roman" w:cs="Times New Roman"/>
      <w:sz w:val="22"/>
      <w:szCs w:val="22"/>
      <w:lang w:eastAsia="en-GB"/>
    </w:rPr>
  </w:style>
  <w:style w:type="paragraph" w:customStyle="1" w:styleId="NoteLevel11">
    <w:name w:val="Note Level 11"/>
    <w:basedOn w:val="Normal"/>
    <w:uiPriority w:val="99"/>
    <w:unhideWhenUsed/>
    <w:rsid w:val="004B5062"/>
    <w:pPr>
      <w:keepNext/>
      <w:numPr>
        <w:numId w:val="5"/>
      </w:numPr>
      <w:spacing w:line="276" w:lineRule="auto"/>
      <w:contextualSpacing/>
      <w:outlineLvl w:val="0"/>
    </w:pPr>
    <w:rPr>
      <w:rFonts w:ascii="Verdana" w:hAnsi="Verdana"/>
      <w:sz w:val="22"/>
      <w:szCs w:val="22"/>
    </w:rPr>
  </w:style>
  <w:style w:type="paragraph" w:customStyle="1" w:styleId="NoteLevel21">
    <w:name w:val="Note Level 21"/>
    <w:basedOn w:val="Normal"/>
    <w:uiPriority w:val="99"/>
    <w:semiHidden/>
    <w:unhideWhenUsed/>
    <w:rsid w:val="004B5062"/>
    <w:pPr>
      <w:keepNext/>
      <w:numPr>
        <w:ilvl w:val="1"/>
        <w:numId w:val="5"/>
      </w:numPr>
      <w:spacing w:line="276" w:lineRule="auto"/>
      <w:contextualSpacing/>
      <w:outlineLvl w:val="1"/>
    </w:pPr>
    <w:rPr>
      <w:rFonts w:ascii="Verdana" w:hAnsi="Verdana"/>
      <w:sz w:val="22"/>
      <w:szCs w:val="22"/>
    </w:rPr>
  </w:style>
  <w:style w:type="paragraph" w:customStyle="1" w:styleId="NoteLevel31">
    <w:name w:val="Note Level 31"/>
    <w:basedOn w:val="Normal"/>
    <w:uiPriority w:val="99"/>
    <w:semiHidden/>
    <w:unhideWhenUsed/>
    <w:rsid w:val="004B5062"/>
    <w:pPr>
      <w:keepNext/>
      <w:numPr>
        <w:ilvl w:val="2"/>
        <w:numId w:val="5"/>
      </w:numPr>
      <w:spacing w:line="276" w:lineRule="auto"/>
      <w:contextualSpacing/>
      <w:outlineLvl w:val="2"/>
    </w:pPr>
    <w:rPr>
      <w:rFonts w:ascii="Verdana" w:hAnsi="Verdana"/>
      <w:sz w:val="22"/>
      <w:szCs w:val="22"/>
    </w:rPr>
  </w:style>
  <w:style w:type="paragraph" w:customStyle="1" w:styleId="NoteLevel41">
    <w:name w:val="Note Level 41"/>
    <w:basedOn w:val="Normal"/>
    <w:uiPriority w:val="99"/>
    <w:semiHidden/>
    <w:unhideWhenUsed/>
    <w:rsid w:val="004B5062"/>
    <w:pPr>
      <w:keepNext/>
      <w:numPr>
        <w:ilvl w:val="3"/>
        <w:numId w:val="5"/>
      </w:numPr>
      <w:spacing w:line="276" w:lineRule="auto"/>
      <w:contextualSpacing/>
      <w:outlineLvl w:val="3"/>
    </w:pPr>
    <w:rPr>
      <w:rFonts w:ascii="Verdana" w:hAnsi="Verdana"/>
      <w:sz w:val="22"/>
      <w:szCs w:val="22"/>
    </w:rPr>
  </w:style>
  <w:style w:type="paragraph" w:customStyle="1" w:styleId="NoteLevel51">
    <w:name w:val="Note Level 51"/>
    <w:basedOn w:val="Normal"/>
    <w:uiPriority w:val="99"/>
    <w:unhideWhenUsed/>
    <w:rsid w:val="004B5062"/>
    <w:pPr>
      <w:keepNext/>
      <w:numPr>
        <w:ilvl w:val="4"/>
        <w:numId w:val="5"/>
      </w:numPr>
      <w:spacing w:line="276" w:lineRule="auto"/>
      <w:contextualSpacing/>
      <w:outlineLvl w:val="4"/>
    </w:pPr>
    <w:rPr>
      <w:rFonts w:ascii="Verdana" w:hAnsi="Verdana"/>
      <w:sz w:val="22"/>
      <w:szCs w:val="22"/>
    </w:rPr>
  </w:style>
  <w:style w:type="paragraph" w:customStyle="1" w:styleId="NoteLevel61">
    <w:name w:val="Note Level 61"/>
    <w:basedOn w:val="Normal"/>
    <w:uiPriority w:val="99"/>
    <w:semiHidden/>
    <w:unhideWhenUsed/>
    <w:rsid w:val="004B5062"/>
    <w:pPr>
      <w:keepNext/>
      <w:numPr>
        <w:ilvl w:val="5"/>
        <w:numId w:val="5"/>
      </w:numPr>
      <w:spacing w:line="276" w:lineRule="auto"/>
      <w:contextualSpacing/>
      <w:outlineLvl w:val="5"/>
    </w:pPr>
    <w:rPr>
      <w:rFonts w:ascii="Verdana" w:hAnsi="Verdana"/>
      <w:sz w:val="22"/>
      <w:szCs w:val="22"/>
    </w:rPr>
  </w:style>
  <w:style w:type="paragraph" w:customStyle="1" w:styleId="NoteLevel71">
    <w:name w:val="Note Level 71"/>
    <w:basedOn w:val="Normal"/>
    <w:uiPriority w:val="99"/>
    <w:semiHidden/>
    <w:unhideWhenUsed/>
    <w:rsid w:val="004B5062"/>
    <w:pPr>
      <w:keepNext/>
      <w:numPr>
        <w:ilvl w:val="6"/>
        <w:numId w:val="5"/>
      </w:numPr>
      <w:spacing w:line="276" w:lineRule="auto"/>
      <w:contextualSpacing/>
      <w:outlineLvl w:val="6"/>
    </w:pPr>
    <w:rPr>
      <w:rFonts w:ascii="Verdana" w:hAnsi="Verdana"/>
      <w:sz w:val="22"/>
      <w:szCs w:val="22"/>
    </w:rPr>
  </w:style>
  <w:style w:type="paragraph" w:customStyle="1" w:styleId="NoteLevel81">
    <w:name w:val="Note Level 81"/>
    <w:basedOn w:val="Normal"/>
    <w:uiPriority w:val="99"/>
    <w:semiHidden/>
    <w:unhideWhenUsed/>
    <w:rsid w:val="004B5062"/>
    <w:pPr>
      <w:keepNext/>
      <w:numPr>
        <w:ilvl w:val="7"/>
        <w:numId w:val="5"/>
      </w:numPr>
      <w:spacing w:line="276" w:lineRule="auto"/>
      <w:contextualSpacing/>
      <w:outlineLvl w:val="7"/>
    </w:pPr>
    <w:rPr>
      <w:rFonts w:ascii="Verdana" w:hAnsi="Verdana"/>
      <w:sz w:val="22"/>
      <w:szCs w:val="22"/>
    </w:rPr>
  </w:style>
  <w:style w:type="paragraph" w:customStyle="1" w:styleId="NoteLevel91">
    <w:name w:val="Note Level 91"/>
    <w:basedOn w:val="Normal"/>
    <w:uiPriority w:val="99"/>
    <w:semiHidden/>
    <w:unhideWhenUsed/>
    <w:rsid w:val="004B5062"/>
    <w:pPr>
      <w:keepNext/>
      <w:numPr>
        <w:ilvl w:val="8"/>
        <w:numId w:val="5"/>
      </w:numPr>
      <w:spacing w:line="276" w:lineRule="auto"/>
      <w:contextualSpacing/>
      <w:outlineLvl w:val="8"/>
    </w:pPr>
    <w:rPr>
      <w:rFonts w:ascii="Verdana" w:hAnsi="Verdana"/>
      <w:sz w:val="22"/>
      <w:szCs w:val="22"/>
    </w:rPr>
  </w:style>
  <w:style w:type="character" w:customStyle="1" w:styleId="highlight2">
    <w:name w:val="highlight2"/>
    <w:basedOn w:val="DefaultParagraphFont"/>
    <w:rsid w:val="004B5062"/>
  </w:style>
  <w:style w:type="character" w:styleId="FollowedHyperlink">
    <w:name w:val="FollowedHyperlink"/>
    <w:basedOn w:val="DefaultParagraphFont"/>
    <w:uiPriority w:val="99"/>
    <w:semiHidden/>
    <w:unhideWhenUsed/>
    <w:rsid w:val="004B5062"/>
    <w:rPr>
      <w:color w:val="954F72" w:themeColor="followedHyperlink"/>
      <w:u w:val="single"/>
    </w:rPr>
  </w:style>
  <w:style w:type="paragraph" w:customStyle="1" w:styleId="p1">
    <w:name w:val="p1"/>
    <w:basedOn w:val="Normal"/>
    <w:rsid w:val="00A0439A"/>
    <w:rPr>
      <w:rFonts w:ascii="Helvetica Neue" w:hAnsi="Helvetica Neue" w:cs="Times New Roman"/>
      <w:sz w:val="15"/>
      <w:szCs w:val="15"/>
      <w:lang w:val="en-US"/>
    </w:rPr>
  </w:style>
  <w:style w:type="character" w:customStyle="1" w:styleId="s1">
    <w:name w:val="s1"/>
    <w:basedOn w:val="DefaultParagraphFont"/>
    <w:rsid w:val="00A0439A"/>
    <w:rPr>
      <w:u w:val="single"/>
    </w:rPr>
  </w:style>
  <w:style w:type="character" w:customStyle="1" w:styleId="user-generated">
    <w:name w:val="user-generated"/>
    <w:basedOn w:val="DefaultParagraphFont"/>
    <w:rsid w:val="000F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A5CC-BD5B-2944-8E77-3093171A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3626</Words>
  <Characters>20673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24251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Kumar Mahawar</dc:creator>
  <cp:lastModifiedBy>Kamal Kumar Mahawar</cp:lastModifiedBy>
  <cp:revision>6</cp:revision>
  <dcterms:created xsi:type="dcterms:W3CDTF">2018-09-29T20:41:00Z</dcterms:created>
  <dcterms:modified xsi:type="dcterms:W3CDTF">2018-09-29T20:42:00Z</dcterms:modified>
</cp:coreProperties>
</file>