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F4" w:rsidRPr="00777DF4" w:rsidRDefault="00777DF4" w:rsidP="00777DF4">
      <w:pPr>
        <w:rPr>
          <w:b/>
          <w:bCs/>
        </w:rPr>
      </w:pPr>
      <w:r w:rsidRPr="00777DF4">
        <w:rPr>
          <w:b/>
          <w:bCs/>
        </w:rPr>
        <w:t>Introduction: Inhaled corticosteroids (ICS) are the most effective medication for control of asthma symptoms. However, a proportion of patients do not respond to this medication and suffer exacerbations, due to a combination of environmental and genetic factors. We performed a meta- genome-wide association study (GWAS) to identify genes associated with ICS response in European children.</w:t>
      </w:r>
    </w:p>
    <w:p w:rsidR="00777DF4" w:rsidRPr="00777DF4" w:rsidRDefault="00777DF4" w:rsidP="00777DF4">
      <w:pPr>
        <w:rPr>
          <w:b/>
          <w:bCs/>
        </w:rPr>
      </w:pPr>
    </w:p>
    <w:p w:rsidR="00777DF4" w:rsidRPr="00777DF4" w:rsidRDefault="00777DF4" w:rsidP="00777DF4">
      <w:pPr>
        <w:rPr>
          <w:b/>
          <w:bCs/>
        </w:rPr>
      </w:pPr>
      <w:r w:rsidRPr="00777DF4">
        <w:rPr>
          <w:b/>
          <w:bCs/>
        </w:rPr>
        <w:t xml:space="preserve">Methods: A GWAS meta-analysis of asthma exacerbations </w:t>
      </w:r>
      <w:proofErr w:type="gramStart"/>
      <w:r w:rsidRPr="00777DF4">
        <w:rPr>
          <w:b/>
          <w:bCs/>
        </w:rPr>
        <w:t>was performed</w:t>
      </w:r>
      <w:proofErr w:type="gramEnd"/>
      <w:r w:rsidRPr="00777DF4">
        <w:rPr>
          <w:b/>
          <w:bCs/>
        </w:rPr>
        <w:t xml:space="preserve"> across eight European studies from the Pharmacogenomics in Childhood Asthma (PiCA) consortium including 2,704 asthmatic children and young adults treated with ICS. Imputation of genetic variants </w:t>
      </w:r>
      <w:proofErr w:type="gramStart"/>
      <w:r w:rsidRPr="00777DF4">
        <w:rPr>
          <w:b/>
          <w:bCs/>
        </w:rPr>
        <w:t>was carried</w:t>
      </w:r>
      <w:proofErr w:type="gramEnd"/>
      <w:r w:rsidRPr="00777DF4">
        <w:rPr>
          <w:b/>
          <w:bCs/>
        </w:rPr>
        <w:t xml:space="preserve"> out using the Haplotype Reference Consortium as reference panel and association testing was performed by means of logistic regression models. </w:t>
      </w:r>
      <w:proofErr w:type="gramStart"/>
      <w:r w:rsidRPr="00777DF4">
        <w:rPr>
          <w:b/>
          <w:bCs/>
        </w:rPr>
        <w:t>A total of 8.1</w:t>
      </w:r>
      <w:proofErr w:type="gramEnd"/>
      <w:r w:rsidRPr="00777DF4">
        <w:rPr>
          <w:b/>
          <w:bCs/>
        </w:rPr>
        <w:t xml:space="preserve"> million genetic variants with minor allele frequency ≥1% were meta-</w:t>
      </w:r>
      <w:proofErr w:type="spellStart"/>
      <w:r w:rsidRPr="00777DF4">
        <w:rPr>
          <w:b/>
          <w:bCs/>
        </w:rPr>
        <w:t>analyzed</w:t>
      </w:r>
      <w:proofErr w:type="spellEnd"/>
      <w:r w:rsidRPr="00777DF4">
        <w:rPr>
          <w:b/>
          <w:bCs/>
        </w:rPr>
        <w:t>.</w:t>
      </w:r>
    </w:p>
    <w:p w:rsidR="00777DF4" w:rsidRPr="00777DF4" w:rsidRDefault="00777DF4" w:rsidP="00777DF4">
      <w:pPr>
        <w:rPr>
          <w:b/>
          <w:bCs/>
        </w:rPr>
      </w:pPr>
    </w:p>
    <w:p w:rsidR="00777DF4" w:rsidRPr="00777DF4" w:rsidRDefault="00777DF4" w:rsidP="00777DF4">
      <w:pPr>
        <w:rPr>
          <w:b/>
          <w:bCs/>
        </w:rPr>
      </w:pPr>
      <w:r w:rsidRPr="00777DF4">
        <w:rPr>
          <w:b/>
          <w:bCs/>
        </w:rPr>
        <w:t xml:space="preserve">Results: Nineteen polymorphisms were suggestively associated with asthma exacerbations despite use of ICS (p≤5x10-6). These variants were located at 10 segregating sites (minimum p=6.7x10-7). Novel associations </w:t>
      </w:r>
      <w:proofErr w:type="gramStart"/>
      <w:r w:rsidRPr="00777DF4">
        <w:rPr>
          <w:b/>
          <w:bCs/>
        </w:rPr>
        <w:t>were revealed in biologically plausible genes involved in drug metabolism (AOX1) and previously associated with lung function measurements (WNT5A and CNTNAP5)</w:t>
      </w:r>
      <w:proofErr w:type="gramEnd"/>
      <w:r w:rsidRPr="00777DF4">
        <w:rPr>
          <w:b/>
          <w:bCs/>
        </w:rPr>
        <w:t>. Moreover, variants located at CNTNAP5 were also nominally associated with a change in FEV1 after ICS treatment in SLOVENIA (minimum p=0.025).</w:t>
      </w:r>
    </w:p>
    <w:p w:rsidR="00777DF4" w:rsidRPr="00777DF4" w:rsidRDefault="00777DF4" w:rsidP="00777DF4">
      <w:pPr>
        <w:rPr>
          <w:b/>
          <w:bCs/>
        </w:rPr>
      </w:pPr>
    </w:p>
    <w:p w:rsidR="005C0432" w:rsidRDefault="00777DF4" w:rsidP="00777DF4">
      <w:r w:rsidRPr="00777DF4">
        <w:rPr>
          <w:b/>
          <w:bCs/>
        </w:rPr>
        <w:t xml:space="preserve">Conclusions: We revealed genes suggestively associated with asthma exacerbations in children and young adults despite the use of ICS. Replication </w:t>
      </w:r>
      <w:proofErr w:type="gramStart"/>
      <w:r w:rsidRPr="00777DF4">
        <w:rPr>
          <w:b/>
          <w:bCs/>
        </w:rPr>
        <w:t>will be performed</w:t>
      </w:r>
      <w:proofErr w:type="gramEnd"/>
      <w:r w:rsidRPr="00777DF4">
        <w:rPr>
          <w:b/>
          <w:bCs/>
        </w:rPr>
        <w:t xml:space="preserve"> in further independent studies.</w:t>
      </w:r>
      <w:bookmarkStart w:id="0" w:name="_GoBack"/>
      <w:bookmarkEnd w:id="0"/>
    </w:p>
    <w:sectPr w:rsidR="005C0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D7"/>
    <w:rsid w:val="001033D7"/>
    <w:rsid w:val="005C0432"/>
    <w:rsid w:val="0077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75FCC-B118-48E6-B277-CD2059A0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Hawcutt, Daniel</dc:creator>
  <cp:keywords/>
  <dc:description/>
  <cp:lastModifiedBy>Hawcutt, Daniel</cp:lastModifiedBy>
  <cp:revision>2</cp:revision>
  <dcterms:created xsi:type="dcterms:W3CDTF">2020-03-30T07:36:00Z</dcterms:created>
  <dcterms:modified xsi:type="dcterms:W3CDTF">2020-03-30T07:36:00Z</dcterms:modified>
</cp:coreProperties>
</file>