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626" w14:textId="48EAFB98" w:rsidR="0027709E" w:rsidRDefault="0032367B" w:rsidP="0027709E">
      <w:pPr>
        <w:pStyle w:val="Heading1"/>
        <w:numPr>
          <w:ilvl w:val="0"/>
          <w:numId w:val="0"/>
        </w:numPr>
        <w:spacing w:line="276" w:lineRule="auto"/>
        <w:jc w:val="both"/>
      </w:pPr>
      <w:r w:rsidRPr="0032367B">
        <w:t>Brentuximab vedotin for treating relapsed or refractory CD30-positive cutaneous T-cell lymphoma</w:t>
      </w:r>
      <w:r w:rsidR="0027709E">
        <w:t xml:space="preserve">: </w:t>
      </w:r>
      <w:proofErr w:type="gramStart"/>
      <w:r w:rsidR="0027709E">
        <w:t>an</w:t>
      </w:r>
      <w:proofErr w:type="gramEnd"/>
      <w:r w:rsidR="0027709E">
        <w:t xml:space="preserve"> Evidence Review Group perspective of a NICE Single Technology Appraisal</w:t>
      </w:r>
    </w:p>
    <w:p w14:paraId="2C3DF7A1" w14:textId="52D51733" w:rsidR="00842C33" w:rsidRPr="008853F5" w:rsidRDefault="00842C33" w:rsidP="008853F5">
      <w:pPr>
        <w:pStyle w:val="LRiGnormal"/>
        <w:rPr>
          <w:b/>
        </w:rPr>
      </w:pPr>
      <w:r w:rsidRPr="008853F5">
        <w:rPr>
          <w:b/>
        </w:rPr>
        <w:t xml:space="preserve">Short title: </w:t>
      </w:r>
      <w:r w:rsidR="0032367B" w:rsidRPr="008853F5">
        <w:rPr>
          <w:b/>
        </w:rPr>
        <w:t>Brentuximab vedotin for CD30 positive CTCL: an ERG perspective</w:t>
      </w:r>
    </w:p>
    <w:p w14:paraId="6051A1FF" w14:textId="77777777" w:rsidR="00842C33" w:rsidRDefault="00842C33" w:rsidP="008D3ED3">
      <w:pPr>
        <w:pStyle w:val="LRiGnormal"/>
      </w:pPr>
      <w:r w:rsidRPr="006373F0">
        <w:t>Authors</w:t>
      </w:r>
      <w:r>
        <w:t>:</w:t>
      </w:r>
    </w:p>
    <w:p w14:paraId="388141DB" w14:textId="25D9BE50" w:rsidR="00B43D1D" w:rsidRPr="00605422" w:rsidRDefault="00B43D1D" w:rsidP="008D3ED3">
      <w:pPr>
        <w:pStyle w:val="LRiGnormal"/>
        <w:rPr>
          <w:vertAlign w:val="superscript"/>
        </w:rPr>
      </w:pPr>
      <w:r>
        <w:t xml:space="preserve">Angela Stainthorpe, Research </w:t>
      </w:r>
      <w:r w:rsidR="0032367B">
        <w:t>Fellow</w:t>
      </w:r>
      <w:r>
        <w:t xml:space="preserve"> (Health Economic Modelling)</w:t>
      </w:r>
      <w:r w:rsidRPr="006373F0">
        <w:rPr>
          <w:vertAlign w:val="superscript"/>
        </w:rPr>
        <w:t xml:space="preserve"> </w:t>
      </w:r>
      <w:r>
        <w:rPr>
          <w:vertAlign w:val="superscript"/>
        </w:rPr>
        <w:t>1</w:t>
      </w:r>
    </w:p>
    <w:p w14:paraId="0B540882" w14:textId="284A8E65" w:rsidR="00975E07" w:rsidRDefault="0032367B" w:rsidP="008D3ED3">
      <w:pPr>
        <w:pStyle w:val="LRiGnormal"/>
      </w:pPr>
      <w:r>
        <w:t>Nigel Fleeman</w:t>
      </w:r>
      <w:r w:rsidR="00975E07">
        <w:t>, Senior Research Fellow (Clinical Effectiveness)</w:t>
      </w:r>
      <w:r w:rsidR="00975E07">
        <w:rPr>
          <w:vertAlign w:val="superscript"/>
        </w:rPr>
        <w:t>1</w:t>
      </w:r>
      <w:r w:rsidR="006E4700">
        <w:rPr>
          <w:vertAlign w:val="superscript"/>
        </w:rPr>
        <w:t>*</w:t>
      </w:r>
    </w:p>
    <w:p w14:paraId="29620D20" w14:textId="4E152C35" w:rsidR="0032367B" w:rsidRDefault="0032367B" w:rsidP="008D3ED3">
      <w:pPr>
        <w:pStyle w:val="LRiGnormal"/>
      </w:pPr>
      <w:r>
        <w:rPr>
          <w:rFonts w:cs="Arial"/>
        </w:rPr>
        <w:t>Rachel Houten,</w:t>
      </w:r>
      <w:r w:rsidRPr="0032367B">
        <w:t xml:space="preserve"> </w:t>
      </w:r>
      <w:r>
        <w:t>Research Associate (Health Economic Modelling)</w:t>
      </w:r>
      <w:r w:rsidRPr="006373F0">
        <w:rPr>
          <w:vertAlign w:val="superscript"/>
        </w:rPr>
        <w:t xml:space="preserve"> </w:t>
      </w:r>
      <w:r>
        <w:rPr>
          <w:vertAlign w:val="superscript"/>
        </w:rPr>
        <w:t>1</w:t>
      </w:r>
    </w:p>
    <w:p w14:paraId="29651714" w14:textId="3DBA6823" w:rsidR="00842C33" w:rsidRDefault="00842C33" w:rsidP="008D3ED3">
      <w:pPr>
        <w:pStyle w:val="LRiGnormal"/>
        <w:rPr>
          <w:vertAlign w:val="superscript"/>
        </w:rPr>
      </w:pPr>
      <w:r>
        <w:t xml:space="preserve">Marty </w:t>
      </w:r>
      <w:r w:rsidR="009B6FF1">
        <w:t>Chaplin</w:t>
      </w:r>
      <w:r>
        <w:t>, Research Associate (Medical Statistician)</w:t>
      </w:r>
      <w:r w:rsidRPr="006373F0">
        <w:rPr>
          <w:vertAlign w:val="superscript"/>
        </w:rPr>
        <w:t xml:space="preserve"> </w:t>
      </w:r>
      <w:r>
        <w:rPr>
          <w:vertAlign w:val="superscript"/>
        </w:rPr>
        <w:t>1</w:t>
      </w:r>
    </w:p>
    <w:p w14:paraId="263315E9" w14:textId="6A57DFBC" w:rsidR="00842C33" w:rsidRDefault="00842C33" w:rsidP="008D3ED3">
      <w:pPr>
        <w:pStyle w:val="LRiGnormal"/>
      </w:pPr>
      <w:r>
        <w:t>Angela Boland, Director</w:t>
      </w:r>
      <w:r>
        <w:rPr>
          <w:vertAlign w:val="superscript"/>
        </w:rPr>
        <w:t>1</w:t>
      </w:r>
    </w:p>
    <w:p w14:paraId="1D4DBE2E" w14:textId="722A6461" w:rsidR="0032367B" w:rsidRPr="0032367B" w:rsidRDefault="0032367B" w:rsidP="008D3ED3">
      <w:pPr>
        <w:pStyle w:val="LRiGnormal"/>
      </w:pPr>
      <w:r w:rsidRPr="003A2875">
        <w:t>Sophie Beale</w:t>
      </w:r>
      <w:r>
        <w:t>, Research Associate</w:t>
      </w:r>
      <w:r>
        <w:rPr>
          <w:vertAlign w:val="superscript"/>
        </w:rPr>
        <w:t>1</w:t>
      </w:r>
    </w:p>
    <w:p w14:paraId="517065A4" w14:textId="77777777" w:rsidR="00264195" w:rsidRDefault="00264195" w:rsidP="00264195">
      <w:pPr>
        <w:pStyle w:val="LRiGnormal"/>
      </w:pPr>
      <w:r>
        <w:t xml:space="preserve">Yenal Dundar, </w:t>
      </w:r>
      <w:r w:rsidRPr="0048647E">
        <w:t>Research Fellow (Clinical Effectiveness)</w:t>
      </w:r>
      <w:r>
        <w:rPr>
          <w:vertAlign w:val="superscript"/>
        </w:rPr>
        <w:t>1</w:t>
      </w:r>
    </w:p>
    <w:p w14:paraId="2EBC1DB4" w14:textId="765032BF" w:rsidR="00C6009A" w:rsidRDefault="000E75DF" w:rsidP="008D3ED3">
      <w:pPr>
        <w:pStyle w:val="LRiGnormal"/>
        <w:rPr>
          <w:vertAlign w:val="superscript"/>
        </w:rPr>
      </w:pPr>
      <w:r>
        <w:t>Joanne McEntee</w:t>
      </w:r>
      <w:r w:rsidR="00842C33">
        <w:t>, Senior Medicines Information Pharmacist</w:t>
      </w:r>
      <w:r w:rsidR="00842C33">
        <w:rPr>
          <w:vertAlign w:val="superscript"/>
        </w:rPr>
        <w:t>2</w:t>
      </w:r>
    </w:p>
    <w:p w14:paraId="43F5485D" w14:textId="58046B41" w:rsidR="000E75DF" w:rsidRDefault="0032367B" w:rsidP="008D3ED3">
      <w:pPr>
        <w:pStyle w:val="Normaltext"/>
        <w:rPr>
          <w:vertAlign w:val="superscript"/>
        </w:rPr>
      </w:pPr>
      <w:r w:rsidRPr="009C42A6">
        <w:rPr>
          <w:rStyle w:val="LRiGnormalChar"/>
        </w:rPr>
        <w:t xml:space="preserve">Isabel </w:t>
      </w:r>
      <w:proofErr w:type="spellStart"/>
      <w:r w:rsidRPr="009C42A6">
        <w:rPr>
          <w:rStyle w:val="LRiGnormalChar"/>
        </w:rPr>
        <w:t>Syndikus</w:t>
      </w:r>
      <w:proofErr w:type="spellEnd"/>
      <w:r w:rsidRPr="009C42A6">
        <w:t xml:space="preserve">, </w:t>
      </w:r>
      <w:r w:rsidR="00C62E35">
        <w:rPr>
          <w:rStyle w:val="LRiGnormalChar"/>
        </w:rPr>
        <w:t>H</w:t>
      </w:r>
      <w:r w:rsidR="00C62E35" w:rsidRPr="00C62E35">
        <w:rPr>
          <w:rStyle w:val="LRiGnormalChar"/>
        </w:rPr>
        <w:t>onor</w:t>
      </w:r>
      <w:r w:rsidR="00C62E35">
        <w:rPr>
          <w:rStyle w:val="LRiGnormalChar"/>
        </w:rPr>
        <w:t>ar</w:t>
      </w:r>
      <w:r w:rsidR="00C62E35" w:rsidRPr="00C62E35">
        <w:rPr>
          <w:rStyle w:val="LRiGnormalChar"/>
        </w:rPr>
        <w:t xml:space="preserve">y </w:t>
      </w:r>
      <w:r w:rsidR="00C62E35">
        <w:rPr>
          <w:rStyle w:val="LRiGnormalChar"/>
        </w:rPr>
        <w:t>S</w:t>
      </w:r>
      <w:r w:rsidR="00C62E35" w:rsidRPr="00C62E35">
        <w:rPr>
          <w:rStyle w:val="LRiGnormalChar"/>
        </w:rPr>
        <w:t xml:space="preserve">enior </w:t>
      </w:r>
      <w:r w:rsidR="00C62E35">
        <w:rPr>
          <w:rStyle w:val="LRiGnormalChar"/>
        </w:rPr>
        <w:t>L</w:t>
      </w:r>
      <w:r w:rsidR="00C62E35" w:rsidRPr="00C62E35">
        <w:rPr>
          <w:rStyle w:val="LRiGnormalChar"/>
        </w:rPr>
        <w:t>ecturer</w:t>
      </w:r>
      <w:r w:rsidR="00C62E35">
        <w:rPr>
          <w:vertAlign w:val="superscript"/>
        </w:rPr>
        <w:t>3</w:t>
      </w:r>
      <w:r w:rsidR="00C62E35" w:rsidRPr="00C62E35">
        <w:rPr>
          <w:rStyle w:val="LRiGnormalChar"/>
        </w:rPr>
        <w:t xml:space="preserve"> and</w:t>
      </w:r>
      <w:r w:rsidR="00C62E35">
        <w:rPr>
          <w:rFonts w:ascii="Times New Roman" w:hAnsi="Times New Roman"/>
          <w:sz w:val="24"/>
          <w:szCs w:val="24"/>
        </w:rPr>
        <w:t xml:space="preserve"> </w:t>
      </w:r>
      <w:r w:rsidRPr="009C42A6">
        <w:rPr>
          <w:rStyle w:val="LRiGnormalChar"/>
        </w:rPr>
        <w:t>Consultant in Clinical Oncology</w:t>
      </w:r>
      <w:r w:rsidR="00C62E35">
        <w:rPr>
          <w:vertAlign w:val="superscript"/>
        </w:rPr>
        <w:t>4</w:t>
      </w:r>
    </w:p>
    <w:p w14:paraId="71A7B7BE" w14:textId="77777777" w:rsidR="000E75DF" w:rsidRDefault="000E75DF" w:rsidP="008D3ED3">
      <w:pPr>
        <w:pStyle w:val="Normaltext"/>
        <w:rPr>
          <w:vertAlign w:val="superscript"/>
        </w:rPr>
      </w:pPr>
    </w:p>
    <w:p w14:paraId="0356E0D1" w14:textId="02EBEA7A" w:rsidR="00842C33" w:rsidRPr="009C6229" w:rsidRDefault="00842C33" w:rsidP="008D3ED3">
      <w:pPr>
        <w:pStyle w:val="Normaltext"/>
      </w:pPr>
      <w:r w:rsidRPr="009C6229">
        <w:rPr>
          <w:vertAlign w:val="superscript"/>
        </w:rPr>
        <w:t xml:space="preserve">1 </w:t>
      </w:r>
      <w:r w:rsidRPr="009C6229">
        <w:t xml:space="preserve">Liverpool Reviews and Implementation Group, University of Liverpool, </w:t>
      </w:r>
      <w:r w:rsidR="00C62E35">
        <w:t xml:space="preserve">Whelan Building, Liverpool </w:t>
      </w:r>
      <w:r w:rsidRPr="009C6229">
        <w:t>L69 3GB, UK</w:t>
      </w:r>
    </w:p>
    <w:p w14:paraId="36FB6840" w14:textId="31B52A31" w:rsidR="00842C33" w:rsidRDefault="00842C33" w:rsidP="008D3ED3">
      <w:pPr>
        <w:pStyle w:val="Normaltext"/>
      </w:pPr>
      <w:r w:rsidRPr="009C6229">
        <w:rPr>
          <w:vertAlign w:val="superscript"/>
        </w:rPr>
        <w:t>2</w:t>
      </w:r>
      <w:r w:rsidRPr="009C6229">
        <w:t xml:space="preserve"> North West Medicine</w:t>
      </w:r>
      <w:r w:rsidR="00C62E35">
        <w:t>s Information Centre, Liverpool</w:t>
      </w:r>
      <w:r w:rsidRPr="009C6229">
        <w:t xml:space="preserve"> L69 3GF, UK</w:t>
      </w:r>
    </w:p>
    <w:p w14:paraId="77475979" w14:textId="462802C7" w:rsidR="00C62E35" w:rsidRDefault="00C62E35" w:rsidP="008D3ED3">
      <w:pPr>
        <w:pStyle w:val="Normaltext"/>
      </w:pPr>
      <w:r>
        <w:rPr>
          <w:vertAlign w:val="superscript"/>
        </w:rPr>
        <w:t>3</w:t>
      </w:r>
      <w:r w:rsidR="00B44BE7">
        <w:rPr>
          <w:vertAlign w:val="superscript"/>
        </w:rPr>
        <w:t xml:space="preserve"> </w:t>
      </w:r>
      <w:r>
        <w:t xml:space="preserve">Faculty of Health and Life Sciences, University of Liverpool, Thompson Yates Building, Liverpool </w:t>
      </w:r>
      <w:r w:rsidRPr="009C6229">
        <w:t>L69 3GB, UK</w:t>
      </w:r>
    </w:p>
    <w:p w14:paraId="7ECA07DB" w14:textId="07FF64DD" w:rsidR="000E75DF" w:rsidRDefault="00C62E35" w:rsidP="008D3ED3">
      <w:pPr>
        <w:pStyle w:val="Normaltext"/>
      </w:pPr>
      <w:r>
        <w:rPr>
          <w:vertAlign w:val="superscript"/>
        </w:rPr>
        <w:t>4</w:t>
      </w:r>
      <w:r w:rsidR="00B44BE7">
        <w:rPr>
          <w:vertAlign w:val="superscript"/>
        </w:rPr>
        <w:t xml:space="preserve"> </w:t>
      </w:r>
      <w:r>
        <w:t xml:space="preserve">The </w:t>
      </w:r>
      <w:proofErr w:type="spellStart"/>
      <w:r w:rsidR="000E75DF">
        <w:t>Clatterbridge</w:t>
      </w:r>
      <w:proofErr w:type="spellEnd"/>
      <w:r w:rsidR="000E75DF">
        <w:t xml:space="preserve"> </w:t>
      </w:r>
      <w:r>
        <w:t xml:space="preserve">Cancer </w:t>
      </w:r>
      <w:r w:rsidR="000E75DF">
        <w:t xml:space="preserve">Centre NHS Foundation Trust, </w:t>
      </w:r>
      <w:r>
        <w:t>Bebington, Wirral CH63 4JY, UK</w:t>
      </w:r>
    </w:p>
    <w:p w14:paraId="35879651" w14:textId="77777777" w:rsidR="00842C33" w:rsidRDefault="00842C33" w:rsidP="008D3ED3">
      <w:pPr>
        <w:pStyle w:val="LRiGnormal"/>
        <w:keepNext/>
      </w:pPr>
      <w:r w:rsidRPr="009809DF">
        <w:lastRenderedPageBreak/>
        <w:t>*Corresponding author:</w:t>
      </w:r>
    </w:p>
    <w:p w14:paraId="2D9E80D0" w14:textId="05FA2898" w:rsidR="00842C33" w:rsidRDefault="006E4700" w:rsidP="008D3ED3">
      <w:pPr>
        <w:pStyle w:val="LRiGnormal"/>
        <w:keepNext/>
      </w:pPr>
      <w:r>
        <w:t>Nigel Fleeman</w:t>
      </w:r>
      <w:r w:rsidR="00842C33" w:rsidRPr="009809DF">
        <w:t>,</w:t>
      </w:r>
      <w:r w:rsidR="00975E07">
        <w:t xml:space="preserve"> </w:t>
      </w:r>
      <w:r>
        <w:t xml:space="preserve">Senior </w:t>
      </w:r>
      <w:r w:rsidR="00975E07">
        <w:t xml:space="preserve">Research </w:t>
      </w:r>
      <w:r w:rsidR="0032367B">
        <w:t>Fellow,</w:t>
      </w:r>
      <w:r w:rsidR="00842C33" w:rsidRPr="009809DF">
        <w:t xml:space="preserve"> Liverpool Reviews and Implementation Group, University of Liverpool, </w:t>
      </w:r>
      <w:r w:rsidR="00842C33">
        <w:t>Whelan Building</w:t>
      </w:r>
      <w:r w:rsidR="00842C33" w:rsidRPr="009809DF">
        <w:t xml:space="preserve">, Brownlow Hill, Liverpool L69 3GB </w:t>
      </w:r>
    </w:p>
    <w:p w14:paraId="34C067CE" w14:textId="77777777" w:rsidR="00842C33" w:rsidRDefault="00842C33" w:rsidP="008D3ED3">
      <w:pPr>
        <w:pStyle w:val="LRiGnormal"/>
      </w:pPr>
      <w:r w:rsidRPr="009809DF">
        <w:t>Tel: 0151 794 5067</w:t>
      </w:r>
    </w:p>
    <w:p w14:paraId="545B252C" w14:textId="15E0E8C2" w:rsidR="00842C33" w:rsidRPr="009C6229" w:rsidRDefault="00842C33" w:rsidP="008D3ED3">
      <w:pPr>
        <w:pStyle w:val="LRiGnormal"/>
      </w:pPr>
      <w:r w:rsidRPr="009809DF">
        <w:t xml:space="preserve">Email: </w:t>
      </w:r>
      <w:hyperlink r:id="rId8" w:history="1">
        <w:r w:rsidR="006E4700" w:rsidRPr="00F371E7">
          <w:rPr>
            <w:rStyle w:val="Hyperlink"/>
            <w:rFonts w:cs="Arial"/>
          </w:rPr>
          <w:t>nigel.fleeman@liverpool.ac.uk</w:t>
        </w:r>
      </w:hyperlink>
      <w:r w:rsidRPr="009809DF">
        <w:t xml:space="preserve"> </w:t>
      </w:r>
    </w:p>
    <w:p w14:paraId="5170777C" w14:textId="77777777" w:rsidR="008C5354" w:rsidRDefault="008C5354" w:rsidP="008D3ED3">
      <w:pPr>
        <w:pStyle w:val="LRiGnormal"/>
        <w:rPr>
          <w:b/>
        </w:rPr>
      </w:pPr>
    </w:p>
    <w:p w14:paraId="60C02A86" w14:textId="77777777" w:rsidR="008C5354" w:rsidRDefault="008C5354" w:rsidP="008D3ED3">
      <w:pPr>
        <w:pStyle w:val="LRiGnormal"/>
        <w:rPr>
          <w:b/>
        </w:rPr>
      </w:pPr>
    </w:p>
    <w:p w14:paraId="09BD9CE8" w14:textId="77777777" w:rsidR="008C5354" w:rsidRDefault="008C5354" w:rsidP="008D3ED3">
      <w:pPr>
        <w:pStyle w:val="LRiGnormal"/>
        <w:rPr>
          <w:b/>
        </w:rPr>
      </w:pPr>
    </w:p>
    <w:p w14:paraId="153D50B7" w14:textId="5599AEF9" w:rsidR="006D5B39" w:rsidRDefault="008853F5" w:rsidP="008D3ED3">
      <w:pPr>
        <w:pStyle w:val="LRiGnormal"/>
        <w:rPr>
          <w:b/>
        </w:rPr>
      </w:pPr>
      <w:r>
        <w:rPr>
          <w:b/>
        </w:rPr>
        <w:t>Word count (abstract)</w:t>
      </w:r>
      <w:r w:rsidR="006D5B39">
        <w:rPr>
          <w:b/>
        </w:rPr>
        <w:t xml:space="preserve"> (max</w:t>
      </w:r>
      <w:r>
        <w:rPr>
          <w:b/>
        </w:rPr>
        <w:t xml:space="preserve">, </w:t>
      </w:r>
      <w:r w:rsidR="00B66D72">
        <w:rPr>
          <w:b/>
        </w:rPr>
        <w:t>450</w:t>
      </w:r>
      <w:r w:rsidR="006D5B39">
        <w:rPr>
          <w:b/>
        </w:rPr>
        <w:t>)</w:t>
      </w:r>
      <w:r w:rsidR="005175F5">
        <w:rPr>
          <w:b/>
        </w:rPr>
        <w:t xml:space="preserve"> </w:t>
      </w:r>
      <w:r>
        <w:rPr>
          <w:b/>
        </w:rPr>
        <w:t xml:space="preserve">= </w:t>
      </w:r>
      <w:r w:rsidR="008C06FC">
        <w:rPr>
          <w:b/>
        </w:rPr>
        <w:t>4</w:t>
      </w:r>
      <w:r w:rsidR="00E3460D">
        <w:rPr>
          <w:b/>
        </w:rPr>
        <w:t>32</w:t>
      </w:r>
      <w:bookmarkStart w:id="0" w:name="_GoBack"/>
      <w:bookmarkEnd w:id="0"/>
    </w:p>
    <w:p w14:paraId="58164F17" w14:textId="3B4226B4" w:rsidR="003553D5" w:rsidRDefault="002F151F" w:rsidP="008D3ED3">
      <w:pPr>
        <w:pStyle w:val="LRiGnormal"/>
        <w:rPr>
          <w:b/>
        </w:rPr>
      </w:pPr>
      <w:r w:rsidRPr="002F151F">
        <w:rPr>
          <w:b/>
        </w:rPr>
        <w:t>Word count</w:t>
      </w:r>
      <w:r w:rsidR="00652D5B">
        <w:rPr>
          <w:b/>
        </w:rPr>
        <w:t xml:space="preserve"> (</w:t>
      </w:r>
      <w:r w:rsidR="006D5B39">
        <w:rPr>
          <w:b/>
        </w:rPr>
        <w:t>excluding</w:t>
      </w:r>
      <w:r w:rsidR="00652D5B">
        <w:rPr>
          <w:b/>
        </w:rPr>
        <w:t xml:space="preserve"> abstract, key points, titles, references or tables) </w:t>
      </w:r>
      <w:r w:rsidR="008853F5">
        <w:rPr>
          <w:b/>
        </w:rPr>
        <w:t xml:space="preserve">(max, </w:t>
      </w:r>
      <w:r w:rsidR="006D5B39">
        <w:rPr>
          <w:b/>
        </w:rPr>
        <w:t>6000)</w:t>
      </w:r>
      <w:r w:rsidR="00690569">
        <w:rPr>
          <w:b/>
        </w:rPr>
        <w:t xml:space="preserve"> </w:t>
      </w:r>
      <w:r w:rsidR="008853F5">
        <w:rPr>
          <w:b/>
        </w:rPr>
        <w:t xml:space="preserve">= </w:t>
      </w:r>
      <w:r w:rsidR="00DD7E84">
        <w:rPr>
          <w:b/>
        </w:rPr>
        <w:t xml:space="preserve"> </w:t>
      </w:r>
      <w:r w:rsidR="008C06FC">
        <w:rPr>
          <w:b/>
        </w:rPr>
        <w:t xml:space="preserve"> 5684</w:t>
      </w:r>
    </w:p>
    <w:p w14:paraId="24FB138C" w14:textId="7AA6573C" w:rsidR="007013E6" w:rsidRDefault="007013E6" w:rsidP="008D3ED3">
      <w:pPr>
        <w:pStyle w:val="LRiGnormal"/>
        <w:rPr>
          <w:b/>
        </w:rPr>
      </w:pPr>
    </w:p>
    <w:p w14:paraId="3B34FAEE" w14:textId="76972B57" w:rsidR="002F151F" w:rsidRPr="002F151F" w:rsidRDefault="002F151F" w:rsidP="008D3ED3">
      <w:pPr>
        <w:pStyle w:val="LRiGnormal"/>
        <w:rPr>
          <w:rFonts w:eastAsiaTheme="majorEastAsia" w:cstheme="majorBidi"/>
          <w:b/>
          <w:bCs/>
          <w:caps/>
          <w:sz w:val="32"/>
          <w:szCs w:val="28"/>
        </w:rPr>
      </w:pPr>
      <w:r w:rsidRPr="002F151F">
        <w:rPr>
          <w:b/>
        </w:rPr>
        <w:br w:type="page"/>
      </w:r>
    </w:p>
    <w:p w14:paraId="47ADF2EF" w14:textId="5098A115" w:rsidR="00842C33" w:rsidRDefault="00842C33" w:rsidP="00441590">
      <w:pPr>
        <w:pStyle w:val="Heading1"/>
        <w:numPr>
          <w:ilvl w:val="0"/>
          <w:numId w:val="0"/>
        </w:numPr>
        <w:spacing w:line="480" w:lineRule="auto"/>
        <w:ind w:left="432" w:hanging="432"/>
        <w:jc w:val="both"/>
      </w:pPr>
      <w:r>
        <w:lastRenderedPageBreak/>
        <w:t>Abstract</w:t>
      </w:r>
    </w:p>
    <w:p w14:paraId="2DE9328A" w14:textId="77777777" w:rsidR="00E3460D" w:rsidRPr="00FF12ED" w:rsidRDefault="00E3460D" w:rsidP="00E3460D">
      <w:pPr>
        <w:pStyle w:val="LRiGnormal"/>
      </w:pPr>
      <w:r w:rsidRPr="00FF12ED">
        <w:t>As part of the Single Technology Appraisal (STA) process, the National Institute for Health and Care Excellence (NICE) invited Takeda UK Ltd to submit clinical and cost effectiveness evidence for brentuximab vedotin (BV) for treating relapsed or refractory CD30-positive (CD30+) cutaneous T-cell lymphoma (CTCL). The Liverpool Reviews and Implementation Group at the University of Liverpool was commissioned to act as the Evidence Review Group (ERG). This article summarises the ERG’s review of the company’s submission for BV</w:t>
      </w:r>
      <w:r>
        <w:t xml:space="preserve"> and</w:t>
      </w:r>
      <w:r w:rsidRPr="00FF12ED">
        <w:t xml:space="preserve"> the Appraisal Committee (AC) decision. The principal clinical evidence was derived from a subgroup of patients with advanced stage CD30+ mycosis fungoides (MF) or primary cutaneous anaplastic large cell lymphoma (</w:t>
      </w:r>
      <w:proofErr w:type="spellStart"/>
      <w:r w:rsidRPr="00FF12ED">
        <w:t>pcALCL</w:t>
      </w:r>
      <w:proofErr w:type="spellEnd"/>
      <w:r w:rsidRPr="00FF12ED">
        <w:t xml:space="preserve">) in the Phase III ALCANZA randomised controlled trial (RCT). This trial compared BV versus physician’s choice (PC) of methotrexate or bexarotene. Evidence from three observational studies were also presented, which included patients with other CTCL subtypes. The ERG’s main concerns with the clinical evidence were the lack of RCT evidence for CTCL subtypes other than MF or </w:t>
      </w:r>
      <w:proofErr w:type="spellStart"/>
      <w:r w:rsidRPr="00FF12ED">
        <w:t>pcALCL</w:t>
      </w:r>
      <w:proofErr w:type="spellEnd"/>
      <w:r w:rsidRPr="00FF12ED">
        <w:t>, lack of robust overall survival (OS) data (data were immature and confounded by subsequent treatment and treatment crossover on disease progression) and lack of conclusive results from analyses of health-related quality of life data. The ERG noted that many areas of uncertainty in the cost effectiveness analysis were related to the clinical data, arising from the rarity of the condition and its subtypes and the complexity of the treatment pathway. The ERG highlighted that the inclusion of allogeneic stem cell transplant (</w:t>
      </w:r>
      <w:proofErr w:type="spellStart"/>
      <w:r w:rsidRPr="00FF12ED">
        <w:t>alloSCT</w:t>
      </w:r>
      <w:proofErr w:type="spellEnd"/>
      <w:r w:rsidRPr="00FF12ED">
        <w:t xml:space="preserve">) as an option in the treatment pathway was based on weak evidence and generated more uncertainty in a disease area that, due to its rarity and diversity, was already highly uncertain. The ERG also lacked confidence in the company’s modelling of the post-progression pathway and was concerned that it may not produce reliable results. Results from the company’s base case comparison (including a </w:t>
      </w:r>
      <w:r>
        <w:t xml:space="preserve">simple </w:t>
      </w:r>
      <w:r w:rsidRPr="00FF12ED">
        <w:t xml:space="preserve">discount </w:t>
      </w:r>
      <w:r>
        <w:t xml:space="preserve">patient access scheme [PAS] </w:t>
      </w:r>
      <w:r w:rsidRPr="00FF12ED">
        <w:t xml:space="preserve">for BV) showed that treatment with BV dominated PC. The ERG’s revisions and scenario analyses highlighted the high level of uncertainty around the company base case cost effectiveness results, ranging from BV </w:t>
      </w:r>
      <w:r w:rsidRPr="00FF12ED">
        <w:lastRenderedPageBreak/>
        <w:t xml:space="preserve">dominating PC to an incremental </w:t>
      </w:r>
      <w:r>
        <w:t>cost effective</w:t>
      </w:r>
      <w:r w:rsidRPr="00FF12ED">
        <w:t xml:space="preserve">ness ratio per quality adjusted life year gained of £494,981. The AC concluded that it was appropriate to include </w:t>
      </w:r>
      <w:proofErr w:type="spellStart"/>
      <w:r w:rsidRPr="00FF12ED">
        <w:t>alloSCT</w:t>
      </w:r>
      <w:proofErr w:type="spellEnd"/>
      <w:r w:rsidRPr="00FF12ED">
        <w:t xml:space="preserve"> in the treatment pathway even though there were limited data. The AC recommended BV as an option for treating CD30-positive CTCL after at least one systemic therapy in adults if they have MF</w:t>
      </w:r>
      <w:r>
        <w:t>,</w:t>
      </w:r>
      <w:r w:rsidRPr="00FF12ED">
        <w:t xml:space="preserve"> </w:t>
      </w:r>
      <w:r>
        <w:t>S</w:t>
      </w:r>
      <w:r w:rsidRPr="00FF12ED">
        <w:t xml:space="preserve">tage IIB or over </w:t>
      </w:r>
      <w:proofErr w:type="spellStart"/>
      <w:r w:rsidRPr="00FF12ED">
        <w:t>pcALCL</w:t>
      </w:r>
      <w:proofErr w:type="spellEnd"/>
      <w:r w:rsidRPr="00FF12ED">
        <w:t xml:space="preserve"> or </w:t>
      </w:r>
      <w:proofErr w:type="spellStart"/>
      <w:r w:rsidRPr="00FF12ED">
        <w:t>Sézary</w:t>
      </w:r>
      <w:proofErr w:type="spellEnd"/>
      <w:r w:rsidRPr="00FF12ED">
        <w:t xml:space="preserve"> syndrome and if the company provides </w:t>
      </w:r>
      <w:r>
        <w:t xml:space="preserve">BV </w:t>
      </w:r>
      <w:r w:rsidRPr="00FF12ED">
        <w:t>according to the commercial arrangement</w:t>
      </w:r>
      <w:r>
        <w:t xml:space="preserve"> (i.e. simple discount PAS)</w:t>
      </w:r>
      <w:r w:rsidRPr="00FF12ED">
        <w:t>.</w:t>
      </w:r>
    </w:p>
    <w:p w14:paraId="1D095D7D" w14:textId="77777777" w:rsidR="007D6240" w:rsidRPr="002D56A7" w:rsidRDefault="007D6240" w:rsidP="007D6240"/>
    <w:p w14:paraId="0A68864A" w14:textId="77777777" w:rsidR="00E52672" w:rsidRPr="00E52672" w:rsidRDefault="00E52672" w:rsidP="00E52672">
      <w:pPr>
        <w:pStyle w:val="LRiGnormal"/>
      </w:pPr>
    </w:p>
    <w:p w14:paraId="75615A08" w14:textId="45A10438" w:rsidR="00842C33" w:rsidRDefault="00842C33" w:rsidP="008D3ED3">
      <w:pPr>
        <w:spacing w:line="480" w:lineRule="auto"/>
        <w:jc w:val="both"/>
        <w:rPr>
          <w:rFonts w:ascii="Arial" w:hAnsi="Arial"/>
        </w:rPr>
      </w:pPr>
      <w:r>
        <w:br w:type="page"/>
      </w:r>
    </w:p>
    <w:p w14:paraId="32C7DD51" w14:textId="18B9BC13" w:rsidR="00842C33" w:rsidRDefault="00842C33" w:rsidP="005175F5">
      <w:pPr>
        <w:pStyle w:val="Heading1"/>
        <w:numPr>
          <w:ilvl w:val="0"/>
          <w:numId w:val="0"/>
        </w:numPr>
        <w:spacing w:line="480" w:lineRule="auto"/>
        <w:jc w:val="both"/>
      </w:pPr>
      <w:r>
        <w:lastRenderedPageBreak/>
        <w:t>Key points</w:t>
      </w:r>
      <w:r w:rsidR="00304E65">
        <w:t xml:space="preserve"> </w:t>
      </w:r>
      <w:r w:rsidR="00217E3A">
        <w:t>for</w:t>
      </w:r>
      <w:r w:rsidR="00304E65">
        <w:t xml:space="preserve"> </w:t>
      </w:r>
      <w:r w:rsidR="00217E3A">
        <w:t>decision makers</w:t>
      </w:r>
    </w:p>
    <w:p w14:paraId="1F886C0F" w14:textId="75D7023D" w:rsidR="00636BE9" w:rsidRPr="004C0545" w:rsidRDefault="00636BE9" w:rsidP="00636BE9">
      <w:pPr>
        <w:pStyle w:val="LRIGBULLET"/>
      </w:pPr>
      <w:r>
        <w:t xml:space="preserve">Randomised controlled trial </w:t>
      </w:r>
      <w:r w:rsidR="004D7767">
        <w:t xml:space="preserve">(RCT) </w:t>
      </w:r>
      <w:r>
        <w:t xml:space="preserve">evidence </w:t>
      </w:r>
      <w:r w:rsidR="00CC4006">
        <w:t xml:space="preserve">for the effectiveness of brentuximab vedotin </w:t>
      </w:r>
      <w:r>
        <w:t>wa</w:t>
      </w:r>
      <w:r w:rsidRPr="004C0545">
        <w:t xml:space="preserve">s only available for two subtypes of </w:t>
      </w:r>
      <w:r w:rsidRPr="00253877">
        <w:t xml:space="preserve">cutaneous T-cell lymphoma </w:t>
      </w:r>
      <w:r>
        <w:t>(</w:t>
      </w:r>
      <w:r w:rsidRPr="004C0545">
        <w:t>CTCL</w:t>
      </w:r>
      <w:r>
        <w:t>)</w:t>
      </w:r>
      <w:r w:rsidRPr="004C0545">
        <w:t xml:space="preserve">: </w:t>
      </w:r>
      <w:r>
        <w:t>mycosis fungoides</w:t>
      </w:r>
      <w:r w:rsidRPr="004C0545">
        <w:t xml:space="preserve"> and </w:t>
      </w:r>
      <w:r>
        <w:t>p</w:t>
      </w:r>
      <w:r w:rsidRPr="00BB24E0">
        <w:rPr>
          <w:rFonts w:cs="Arial"/>
          <w:szCs w:val="20"/>
        </w:rPr>
        <w:t>rimary cutaneous anaplastic large cell lymphoma</w:t>
      </w:r>
      <w:r>
        <w:t xml:space="preserve">. </w:t>
      </w:r>
    </w:p>
    <w:p w14:paraId="6FF23C89" w14:textId="3E1D2A2F" w:rsidR="004C0545" w:rsidRPr="004C0545" w:rsidRDefault="004C0545" w:rsidP="004C0545">
      <w:pPr>
        <w:pStyle w:val="LRIGBULLET"/>
      </w:pPr>
      <w:r w:rsidRPr="004C0545">
        <w:t>O</w:t>
      </w:r>
      <w:r>
        <w:t>verall survival</w:t>
      </w:r>
      <w:r w:rsidRPr="004C0545">
        <w:t xml:space="preserve"> </w:t>
      </w:r>
      <w:r>
        <w:t xml:space="preserve">(OS) </w:t>
      </w:r>
      <w:r w:rsidRPr="004C0545">
        <w:t xml:space="preserve">data from the </w:t>
      </w:r>
      <w:r w:rsidR="004D7767">
        <w:t>RCT</w:t>
      </w:r>
      <w:r w:rsidRPr="004C0545">
        <w:t xml:space="preserve"> </w:t>
      </w:r>
      <w:r>
        <w:t>we</w:t>
      </w:r>
      <w:r w:rsidRPr="004C0545">
        <w:t xml:space="preserve">re immature and confounded by subsequent anticancer therapy and treatment </w:t>
      </w:r>
      <w:r w:rsidR="008043B0">
        <w:t>crossover</w:t>
      </w:r>
      <w:r w:rsidRPr="004C0545">
        <w:t xml:space="preserve">, meaning that the reliability of results from analysis of OS data </w:t>
      </w:r>
      <w:r>
        <w:t>we</w:t>
      </w:r>
      <w:r w:rsidRPr="004C0545">
        <w:t>re highly uncertain.</w:t>
      </w:r>
    </w:p>
    <w:p w14:paraId="477B8243" w14:textId="5C3851E9" w:rsidR="004C0545" w:rsidRPr="004C0545" w:rsidRDefault="00360FBA" w:rsidP="004C0545">
      <w:pPr>
        <w:pStyle w:val="LRIGBULLET"/>
      </w:pPr>
      <w:r>
        <w:t>I</w:t>
      </w:r>
      <w:r w:rsidR="004C0545" w:rsidRPr="004C0545">
        <w:t xml:space="preserve">nclusion of </w:t>
      </w:r>
      <w:r w:rsidR="004C0545">
        <w:t>allogenic stem cell transplant (</w:t>
      </w:r>
      <w:proofErr w:type="spellStart"/>
      <w:r w:rsidR="004C0545" w:rsidRPr="004C0545">
        <w:t>alloSCT</w:t>
      </w:r>
      <w:proofErr w:type="spellEnd"/>
      <w:r w:rsidR="004C0545">
        <w:t>)</w:t>
      </w:r>
      <w:r w:rsidR="004C0545" w:rsidRPr="004C0545">
        <w:t xml:space="preserve"> as an option in the </w:t>
      </w:r>
      <w:r w:rsidR="00FB216A">
        <w:t>cost effective</w:t>
      </w:r>
      <w:r w:rsidR="00895465">
        <w:t xml:space="preserve">ness analysis </w:t>
      </w:r>
      <w:r w:rsidR="004C0545">
        <w:t>wa</w:t>
      </w:r>
      <w:r w:rsidR="004C0545" w:rsidRPr="004C0545">
        <w:t>s based on weak evidence and generate</w:t>
      </w:r>
      <w:r w:rsidR="004C0545">
        <w:t>d</w:t>
      </w:r>
      <w:r w:rsidR="004C0545" w:rsidRPr="004C0545">
        <w:t xml:space="preserve"> </w:t>
      </w:r>
      <w:r w:rsidR="004C0545">
        <w:t>further</w:t>
      </w:r>
      <w:r w:rsidR="004C0545" w:rsidRPr="004C0545">
        <w:t xml:space="preserve"> uncertainty in a disease area that, due to its rarity and diversity in presentation, </w:t>
      </w:r>
      <w:r w:rsidR="004C0545">
        <w:t>wa</w:t>
      </w:r>
      <w:r w:rsidR="004C0545" w:rsidRPr="004C0545">
        <w:t>s already highly uncertain.</w:t>
      </w:r>
    </w:p>
    <w:p w14:paraId="6681F2CA" w14:textId="7F9856F8" w:rsidR="004C0545" w:rsidRPr="004C0545" w:rsidRDefault="004C0545" w:rsidP="004C0545">
      <w:pPr>
        <w:pStyle w:val="LRIGBULLET"/>
      </w:pPr>
      <w:r w:rsidRPr="004C0545">
        <w:t>The structure of the post-progression health state</w:t>
      </w:r>
      <w:r>
        <w:t xml:space="preserve"> and </w:t>
      </w:r>
      <w:proofErr w:type="spellStart"/>
      <w:r>
        <w:t>alloSCT</w:t>
      </w:r>
      <w:proofErr w:type="spellEnd"/>
      <w:r>
        <w:t xml:space="preserve"> relapse health state</w:t>
      </w:r>
      <w:r w:rsidRPr="004C0545">
        <w:t xml:space="preserve"> </w:t>
      </w:r>
      <w:r w:rsidR="00B5690D">
        <w:t xml:space="preserve">in the company’s economic model </w:t>
      </w:r>
      <w:r w:rsidRPr="004C0545">
        <w:t>preve</w:t>
      </w:r>
      <w:r>
        <w:t>nted</w:t>
      </w:r>
      <w:r w:rsidRPr="004C0545">
        <w:t xml:space="preserve"> </w:t>
      </w:r>
      <w:r>
        <w:t>investigation of</w:t>
      </w:r>
      <w:r w:rsidRPr="004C0545">
        <w:t xml:space="preserve"> alternative OS assumptions</w:t>
      </w:r>
      <w:r>
        <w:t xml:space="preserve"> and led to implausible outcomes for patients following certain treatment pathways. There wa</w:t>
      </w:r>
      <w:r w:rsidRPr="004C0545">
        <w:t>s considerable uncertainty surrounding resource use, costs and time spent in the post-progression health state</w:t>
      </w:r>
      <w:r>
        <w:t xml:space="preserve"> and </w:t>
      </w:r>
      <w:proofErr w:type="spellStart"/>
      <w:r>
        <w:t>alloSCT</w:t>
      </w:r>
      <w:proofErr w:type="spellEnd"/>
      <w:r>
        <w:t xml:space="preserve"> relapse health state</w:t>
      </w:r>
      <w:r w:rsidRPr="004C0545">
        <w:t>.</w:t>
      </w:r>
    </w:p>
    <w:p w14:paraId="2870D30F" w14:textId="77777777" w:rsidR="004C0545" w:rsidRPr="004C0545" w:rsidRDefault="004C0545" w:rsidP="004C0545">
      <w:pPr>
        <w:pStyle w:val="LRIGBULLET"/>
        <w:numPr>
          <w:ilvl w:val="0"/>
          <w:numId w:val="0"/>
        </w:numPr>
        <w:ind w:left="720"/>
      </w:pPr>
    </w:p>
    <w:p w14:paraId="7838F719" w14:textId="3BF6BCB3" w:rsidR="00842C33" w:rsidRPr="005175F5" w:rsidRDefault="00842C33" w:rsidP="004C0545">
      <w:pPr>
        <w:pStyle w:val="LRIGBULLET"/>
        <w:numPr>
          <w:ilvl w:val="0"/>
          <w:numId w:val="25"/>
        </w:numPr>
      </w:pPr>
      <w:r>
        <w:br w:type="page"/>
      </w:r>
    </w:p>
    <w:p w14:paraId="3C6C69F3" w14:textId="77777777" w:rsidR="00842C33" w:rsidRPr="00D052AE" w:rsidRDefault="00842C33" w:rsidP="008D3ED3">
      <w:pPr>
        <w:pStyle w:val="Heading1"/>
        <w:spacing w:line="480" w:lineRule="auto"/>
        <w:jc w:val="both"/>
        <w:rPr>
          <w:bCs w:val="0"/>
        </w:rPr>
      </w:pPr>
      <w:r w:rsidRPr="00D052AE">
        <w:rPr>
          <w:bCs w:val="0"/>
        </w:rPr>
        <w:lastRenderedPageBreak/>
        <w:t>Introduction</w:t>
      </w:r>
    </w:p>
    <w:p w14:paraId="682C6C9A" w14:textId="3D6348A2" w:rsidR="005A7188" w:rsidRDefault="00842C33" w:rsidP="005A7188">
      <w:pPr>
        <w:pStyle w:val="LRiGnormal"/>
      </w:pPr>
      <w:r w:rsidRPr="003D29B4">
        <w:t xml:space="preserve">The National Institute for Health and Care Excellence (NICE) is an independent </w:t>
      </w:r>
      <w:r w:rsidR="00E229D4" w:rsidRPr="003D29B4">
        <w:t xml:space="preserve">organisation </w:t>
      </w:r>
      <w:r w:rsidRPr="003D29B4">
        <w:t xml:space="preserve">responsible for providing guidance to the NHS in England and Wales on a range of clinical and public health issues, as well as appraisal of new health technologies. The NICE Single Technology Appraisal (STA) process is designed for appraisal of a single health technology for a single indication, where most of the relevant evidence lies with one </w:t>
      </w:r>
      <w:r w:rsidR="00A81757" w:rsidRPr="003D29B4">
        <w:t>company</w:t>
      </w:r>
      <w:r w:rsidRPr="003D29B4">
        <w:t xml:space="preserve"> or sponsor and typically covers new technologies shortly after UK market authorisation is granted</w:t>
      </w:r>
      <w:r w:rsidR="00C47379" w:rsidRPr="003D29B4">
        <w:t xml:space="preserve"> </w:t>
      </w:r>
      <w:r w:rsidR="00F816CC">
        <w:fldChar w:fldCharType="begin"/>
      </w:r>
      <w:r w:rsidR="00F816CC">
        <w:instrText xml:space="preserve"> ADDIN EN.CITE &lt;EndNote&gt;&lt;Cite&gt;&lt;Author&gt;National Institute for Health and Care Excellence (NICE)&lt;/Author&gt;&lt;RecNum&gt;6&lt;/RecNum&gt;&lt;DisplayText&gt;[1]&lt;/DisplayText&gt;&lt;record&gt;&lt;rec-number&gt;6&lt;/rec-number&gt;&lt;foreign-keys&gt;&lt;key app="EN" db-id="ffaewew2c22vs2esxd65svpf50tf5trr0pev" timestamp="1530710439"&gt;6&lt;/key&gt;&lt;/foreign-keys&gt;&lt;ref-type name="Web Page"&gt;12&lt;/ref-type&gt;&lt;contributors&gt;&lt;authors&gt;&lt;author&gt;National Institute for Health and Care Excellence (NICE),&lt;/author&gt;&lt;/authors&gt;&lt;/contributors&gt;&lt;titles&gt;&lt;title&gt;Guide to the methods of technology appraisal 2013&lt;/title&gt;&lt;/titles&gt;&lt;number&gt;6 December 2017&lt;/number&gt;&lt;dates&gt;&lt;/dates&gt;&lt;label&gt;Free Access&lt;/label&gt;&lt;urls&gt;&lt;related-urls&gt;&lt;url&gt;&lt;style face="underline" font="default" size="100%"&gt;https://www.nice.org.uk/guidance/pmg9/resources/guide-to-the-methods-of-technology-appraisal-2013-pdf-2007975843781&lt;/style&gt;&lt;/url&gt;&lt;/related-urls&gt;&lt;/urls&gt;&lt;/record&gt;&lt;/Cite&gt;&lt;/EndNote&gt;</w:instrText>
      </w:r>
      <w:r w:rsidR="00F816CC">
        <w:fldChar w:fldCharType="separate"/>
      </w:r>
      <w:r w:rsidR="00F816CC">
        <w:rPr>
          <w:noProof/>
        </w:rPr>
        <w:t>[1]</w:t>
      </w:r>
      <w:r w:rsidR="00F816CC">
        <w:fldChar w:fldCharType="end"/>
      </w:r>
      <w:r w:rsidRPr="003D29B4">
        <w:t xml:space="preserve">. Within the STA process, the </w:t>
      </w:r>
      <w:r w:rsidR="006F62D4" w:rsidRPr="003D29B4">
        <w:t>company</w:t>
      </w:r>
      <w:r w:rsidRPr="003D29B4">
        <w:t xml:space="preserve"> provi</w:t>
      </w:r>
      <w:r w:rsidR="00C606DA" w:rsidRPr="003D29B4">
        <w:t>des a written submission (including</w:t>
      </w:r>
      <w:r w:rsidRPr="003D29B4">
        <w:t xml:space="preserve"> a decision-analytic model) that summarizes the company’s estimate of the clinical effectiveness and cost effectiveness of the technology. </w:t>
      </w:r>
      <w:r w:rsidR="005A7188">
        <w:t xml:space="preserve">Consultees, clinical specialists and patient representatives also provide additional information during the appraisal process. </w:t>
      </w:r>
    </w:p>
    <w:p w14:paraId="0CBBA605" w14:textId="03C90DF3" w:rsidR="005A7188" w:rsidRDefault="005A7188" w:rsidP="005A7188">
      <w:pPr>
        <w:pStyle w:val="LRiGnormal"/>
      </w:pPr>
      <w:r>
        <w:t>Using a specification developed by NICE (the final scope), the NICE Appraisal Committee (AC) considers the company’s submission [2], the ERG report</w:t>
      </w:r>
      <w:r w:rsidR="00C71868">
        <w:t xml:space="preserve"> and</w:t>
      </w:r>
      <w:r>
        <w:t xml:space="preserve"> testimonies from experts and stakeholders to determine whether the technology represents a clinically effective and </w:t>
      </w:r>
      <w:proofErr w:type="gramStart"/>
      <w:r>
        <w:t>cost effective</w:t>
      </w:r>
      <w:proofErr w:type="gramEnd"/>
      <w:r>
        <w:t xml:space="preserve"> use of NHS resources. All stakeholders and the public have an opportunity to comment on the preliminary guidance issued by NICE in the form of an Appraisal Consultation Document (ACD), after which the AC meets again to produce the final guidance (Final Appraisal Determination [FAD]). </w:t>
      </w:r>
      <w:r w:rsidR="00636BE9" w:rsidRPr="003D29B4">
        <w:t>The final guidance</w:t>
      </w:r>
      <w:r w:rsidR="00636BE9">
        <w:t>, if positive,</w:t>
      </w:r>
      <w:r w:rsidR="00636BE9" w:rsidRPr="003D29B4">
        <w:t xml:space="preserve"> constitutes a legal obligation for NHS providers in England and Wales to provide </w:t>
      </w:r>
      <w:r w:rsidR="00636BE9">
        <w:t>the recommended</w:t>
      </w:r>
      <w:r w:rsidR="00636BE9" w:rsidRPr="003D29B4">
        <w:t xml:space="preserve"> technology within its licensed indication</w:t>
      </w:r>
      <w:r>
        <w:t xml:space="preserve"> [1]. </w:t>
      </w:r>
    </w:p>
    <w:p w14:paraId="626DEA9C" w14:textId="31AF4D81" w:rsidR="00842C33" w:rsidRPr="009A6A24" w:rsidRDefault="005A7188" w:rsidP="008D3ED3">
      <w:pPr>
        <w:pStyle w:val="LRiGnormal"/>
      </w:pPr>
      <w:r w:rsidRPr="003D29B4">
        <w:t xml:space="preserve">This article presents a summary of the ERG report </w:t>
      </w:r>
      <w:r w:rsidR="00887E3B">
        <w:t xml:space="preserve">produced </w:t>
      </w:r>
      <w:r w:rsidRPr="003D29B4">
        <w:t>by the Liverpool Reviews and Implementation Group at the University of Liverpool for the STA of brentuximab vedotin (BV) for treating relapsed or refractory cluster of differentiation 30-positive (CD30+) cutaneous T-cell lymphoma (CTCL). Takeda UK Ltd was the sponsoring company for this STA</w:t>
      </w:r>
      <w:r>
        <w:t>.</w:t>
      </w:r>
      <w:r w:rsidRPr="005A7188">
        <w:t xml:space="preserve"> Full details of all relevant appraisal documents (including the appraisal scope, ERG report, company and </w:t>
      </w:r>
      <w:r w:rsidRPr="005A7188">
        <w:lastRenderedPageBreak/>
        <w:t>consultee submissions, NICE guidance</w:t>
      </w:r>
      <w:r w:rsidR="00C71868">
        <w:t xml:space="preserve"> and</w:t>
      </w:r>
      <w:r w:rsidRPr="005A7188">
        <w:t xml:space="preserve"> comments on each of these) </w:t>
      </w:r>
      <w:r w:rsidRPr="009A6A24">
        <w:t>can be found on the NICE website</w:t>
      </w:r>
      <w:r>
        <w:t xml:space="preserve"> </w:t>
      </w:r>
      <w:r>
        <w:fldChar w:fldCharType="begin"/>
      </w:r>
      <w:r w:rsidR="00825AD7">
        <w:instrText xml:space="preserve"> ADDIN EN.CITE &lt;EndNote&gt;&lt;Cite&gt;&lt;Author&gt;National Institute for Health and Care Excellence (NICE)&lt;/Author&gt;&lt;Year&gt;2019&lt;/Year&gt;&lt;RecNum&gt;286&lt;/RecNum&gt;&lt;DisplayText&gt;[2]&lt;/DisplayText&gt;&lt;record&gt;&lt;rec-number&gt;286&lt;/rec-number&gt;&lt;foreign-keys&gt;&lt;key app="EN" db-id="ffaewew2c22vs2esxd65svpf50tf5trr0pev" timestamp="1570448472"&gt;286&lt;/key&gt;&lt;/foreign-keys&gt;&lt;ref-type name="Web Page"&gt;12&lt;/ref-type&gt;&lt;contributors&gt;&lt;authors&gt;&lt;author&gt;National Institute for Health and Care Excellence (NICE),&lt;/author&gt;&lt;/authors&gt;&lt;/contributors&gt;&lt;titles&gt;&lt;title&gt;Brentuximab vedotin for treating CD30-positive cutaneous T-cell lymphoma: Technology appraisal guidance [TA577]&lt;/title&gt;&lt;/titles&gt;&lt;number&gt;07 October 2019&lt;/number&gt;&lt;dates&gt;&lt;year&gt;2019&lt;/year&gt;&lt;/dates&gt;&lt;urls&gt;&lt;related-urls&gt;&lt;url&gt;https://www.nice.org.uk/guidance/TA577&lt;/url&gt;&lt;/related-urls&gt;&lt;/urls&gt;&lt;/record&gt;&lt;/Cite&gt;&lt;/EndNote&gt;</w:instrText>
      </w:r>
      <w:r>
        <w:fldChar w:fldCharType="separate"/>
      </w:r>
      <w:r w:rsidR="00825AD7">
        <w:rPr>
          <w:noProof/>
        </w:rPr>
        <w:t>[2]</w:t>
      </w:r>
      <w:r>
        <w:fldChar w:fldCharType="end"/>
      </w:r>
      <w:r w:rsidR="00B44BE7">
        <w:t>.</w:t>
      </w:r>
    </w:p>
    <w:p w14:paraId="3477DA6D" w14:textId="1243872A" w:rsidR="00F138F2" w:rsidRDefault="00842C33" w:rsidP="00F138F2">
      <w:pPr>
        <w:pStyle w:val="Heading1"/>
        <w:spacing w:line="480" w:lineRule="auto"/>
        <w:jc w:val="both"/>
      </w:pPr>
      <w:r>
        <w:t xml:space="preserve">The </w:t>
      </w:r>
      <w:r w:rsidR="007632B9">
        <w:t>d</w:t>
      </w:r>
      <w:r>
        <w:t xml:space="preserve">ecision </w:t>
      </w:r>
      <w:r w:rsidR="007632B9">
        <w:t>p</w:t>
      </w:r>
      <w:r>
        <w:t>roblem</w:t>
      </w:r>
    </w:p>
    <w:p w14:paraId="01E582BD" w14:textId="5CD53831" w:rsidR="00AC2BD6" w:rsidRPr="00AC2BD6" w:rsidRDefault="00AC2BD6" w:rsidP="008224FB">
      <w:pPr>
        <w:pStyle w:val="Heading2"/>
      </w:pPr>
      <w:r w:rsidRPr="00AC2BD6">
        <w:t>Underlying health problem</w:t>
      </w:r>
    </w:p>
    <w:p w14:paraId="1C124B43" w14:textId="124D624E" w:rsidR="004F2222" w:rsidRPr="009B4DF5" w:rsidRDefault="000B4074" w:rsidP="009B4DF5">
      <w:pPr>
        <w:pStyle w:val="LRiGnormal"/>
      </w:pPr>
      <w:r w:rsidRPr="009B4DF5">
        <w:t xml:space="preserve">Primary cutaneous lymphomas are a class of non-Hodgkin’s lymphoma that starts </w:t>
      </w:r>
      <w:r w:rsidR="0081209C" w:rsidRPr="009B4DF5">
        <w:t>in the</w:t>
      </w:r>
      <w:r w:rsidRPr="009B4DF5">
        <w:t xml:space="preserve"> skin</w:t>
      </w:r>
      <w:r w:rsidR="00A474D5" w:rsidRPr="009B4DF5">
        <w:t xml:space="preserve"> </w:t>
      </w:r>
      <w:r w:rsidR="00F816CC">
        <w:fldChar w:fldCharType="begin"/>
      </w:r>
      <w:r w:rsidR="00825AD7">
        <w:instrText xml:space="preserve"> ADDIN EN.CITE &lt;EndNote&gt;&lt;Cite&gt;&lt;Author&gt;Willemze&lt;/Author&gt;&lt;Year&gt;2019&lt;/Year&gt;&lt;RecNum&gt;283&lt;/RecNum&gt;&lt;DisplayText&gt;[3]&lt;/DisplayText&gt;&lt;record&gt;&lt;rec-number&gt;283&lt;/rec-number&gt;&lt;foreign-keys&gt;&lt;key app="EN" db-id="ffaewew2c22vs2esxd65svpf50tf5trr0pev" timestamp="1564500728"&gt;283&lt;/key&gt;&lt;/foreign-keys&gt;&lt;ref-type name="Journal Article"&gt;17&lt;/ref-type&gt;&lt;contributors&gt;&lt;authors&gt;&lt;author&gt;Willemze, Rein&lt;/author&gt;&lt;author&gt;Cerroni, Lorenzo&lt;/author&gt;&lt;author&gt;Kempf, Werner&lt;/author&gt;&lt;author&gt;Berti, Emilio&lt;/author&gt;&lt;author&gt;Facchetti, Fabio&lt;/author&gt;&lt;author&gt;Swerdlow, Steven H.&lt;/author&gt;&lt;author&gt;Jaffe, Elaine S.&lt;/author&gt;&lt;/authors&gt;&lt;/contributors&gt;&lt;titles&gt;&lt;title&gt;The 2018 update of the WHO-EORTC classification for primary cutaneous lymphomas&lt;/title&gt;&lt;secondary-title&gt;Blood&lt;/secondary-title&gt;&lt;/titles&gt;&lt;periodical&gt;&lt;full-title&gt;Blood&lt;/full-title&gt;&lt;abbr-1&gt;Blood&lt;/abbr-1&gt;&lt;/periodical&gt;&lt;pages&gt;1703&lt;/pages&gt;&lt;volume&gt;133&lt;/volume&gt;&lt;number&gt;16&lt;/number&gt;&lt;dates&gt;&lt;year&gt;2019&lt;/year&gt;&lt;/dates&gt;&lt;urls&gt;&lt;related-urls&gt;&lt;url&gt;http://www.bloodjournal.org/content/133/16/1703.abstract&lt;/url&gt;&lt;/related-urls&gt;&lt;/urls&gt;&lt;electronic-resource-num&gt;10.1182/blood-2018-11-881268&lt;/electronic-resource-num&gt;&lt;/record&gt;&lt;/Cite&gt;&lt;/EndNote&gt;</w:instrText>
      </w:r>
      <w:r w:rsidR="00F816CC">
        <w:fldChar w:fldCharType="separate"/>
      </w:r>
      <w:r w:rsidR="00825AD7">
        <w:rPr>
          <w:noProof/>
        </w:rPr>
        <w:t>[3]</w:t>
      </w:r>
      <w:r w:rsidR="00F816CC">
        <w:fldChar w:fldCharType="end"/>
      </w:r>
      <w:r w:rsidRPr="009B4DF5">
        <w:t xml:space="preserve">. </w:t>
      </w:r>
      <w:r w:rsidR="00F614D1" w:rsidRPr="009B4DF5">
        <w:t>The majority of primary cutaneous lymphomas are CTCLs</w:t>
      </w:r>
      <w:r w:rsidR="00821A65" w:rsidRPr="009B4DF5">
        <w:t xml:space="preserve"> </w:t>
      </w:r>
      <w:r w:rsidR="0034696B" w:rsidRPr="009B4DF5">
        <w:t>(</w:t>
      </w:r>
      <w:r w:rsidR="00171A36" w:rsidRPr="009B4DF5">
        <w:t>75% to 80%</w:t>
      </w:r>
      <w:r w:rsidR="00821A65" w:rsidRPr="009B4DF5">
        <w:t xml:space="preserve"> in the Western world </w:t>
      </w:r>
      <w:r w:rsidR="00F816CC">
        <w:fldChar w:fldCharType="begin"/>
      </w:r>
      <w:r w:rsidR="00825AD7">
        <w:instrText xml:space="preserve"> ADDIN EN.CITE &lt;EndNote&gt;&lt;Cite&gt;&lt;Author&gt;Willemze&lt;/Author&gt;&lt;Year&gt;2019&lt;/Year&gt;&lt;RecNum&gt;283&lt;/RecNum&gt;&lt;DisplayText&gt;[3]&lt;/DisplayText&gt;&lt;record&gt;&lt;rec-number&gt;283&lt;/rec-number&gt;&lt;foreign-keys&gt;&lt;key app="EN" db-id="ffaewew2c22vs2esxd65svpf50tf5trr0pev" timestamp="1564500728"&gt;283&lt;/key&gt;&lt;/foreign-keys&gt;&lt;ref-type name="Journal Article"&gt;17&lt;/ref-type&gt;&lt;contributors&gt;&lt;authors&gt;&lt;author&gt;Willemze, Rein&lt;/author&gt;&lt;author&gt;Cerroni, Lorenzo&lt;/author&gt;&lt;author&gt;Kempf, Werner&lt;/author&gt;&lt;author&gt;Berti, Emilio&lt;/author&gt;&lt;author&gt;Facchetti, Fabio&lt;/author&gt;&lt;author&gt;Swerdlow, Steven H.&lt;/author&gt;&lt;author&gt;Jaffe, Elaine S.&lt;/author&gt;&lt;/authors&gt;&lt;/contributors&gt;&lt;titles&gt;&lt;title&gt;The 2018 update of the WHO-EORTC classification for primary cutaneous lymphomas&lt;/title&gt;&lt;secondary-title&gt;Blood&lt;/secondary-title&gt;&lt;/titles&gt;&lt;periodical&gt;&lt;full-title&gt;Blood&lt;/full-title&gt;&lt;abbr-1&gt;Blood&lt;/abbr-1&gt;&lt;/periodical&gt;&lt;pages&gt;1703&lt;/pages&gt;&lt;volume&gt;133&lt;/volume&gt;&lt;number&gt;16&lt;/number&gt;&lt;dates&gt;&lt;year&gt;2019&lt;/year&gt;&lt;/dates&gt;&lt;urls&gt;&lt;related-urls&gt;&lt;url&gt;http://www.bloodjournal.org/content/133/16/1703.abstract&lt;/url&gt;&lt;/related-urls&gt;&lt;/urls&gt;&lt;electronic-resource-num&gt;10.1182/blood-2018-11-881268&lt;/electronic-resource-num&gt;&lt;/record&gt;&lt;/Cite&gt;&lt;/EndNote&gt;</w:instrText>
      </w:r>
      <w:r w:rsidR="00F816CC">
        <w:fldChar w:fldCharType="separate"/>
      </w:r>
      <w:r w:rsidR="00825AD7">
        <w:rPr>
          <w:noProof/>
        </w:rPr>
        <w:t>[3]</w:t>
      </w:r>
      <w:r w:rsidR="00F816CC">
        <w:fldChar w:fldCharType="end"/>
      </w:r>
      <w:r w:rsidR="0034696B" w:rsidRPr="009B4DF5">
        <w:t>)</w:t>
      </w:r>
      <w:r w:rsidR="00171A36" w:rsidRPr="009B4DF5">
        <w:t>.</w:t>
      </w:r>
      <w:r w:rsidR="00FB23C1" w:rsidRPr="009B4DF5">
        <w:t xml:space="preserve"> </w:t>
      </w:r>
      <w:r w:rsidR="00F130B6">
        <w:t>The</w:t>
      </w:r>
      <w:r w:rsidR="000A00BE" w:rsidRPr="009B4DF5">
        <w:t xml:space="preserve"> incidence of CTCL is low (</w:t>
      </w:r>
      <w:r w:rsidR="00E54563" w:rsidRPr="009B4DF5">
        <w:t xml:space="preserve">reported to be 0.7 per 100,000 </w:t>
      </w:r>
      <w:r w:rsidR="00E54563">
        <w:t xml:space="preserve">during the period </w:t>
      </w:r>
      <w:r w:rsidR="00E54563" w:rsidRPr="009B4DF5">
        <w:t xml:space="preserve">from 2009 to 2013 in the United Kingdom </w:t>
      </w:r>
      <w:r w:rsidR="00E54563">
        <w:fldChar w:fldCharType="begin"/>
      </w:r>
      <w:r w:rsidR="00825AD7">
        <w:instrText xml:space="preserve"> ADDIN EN.CITE &lt;EndNote&gt;&lt;Cite&gt;&lt;Author&gt;Gilson&lt;/Author&gt;&lt;Year&gt;2019&lt;/Year&gt;&lt;RecNum&gt;280&lt;/RecNum&gt;&lt;DisplayText&gt;[4]&lt;/DisplayText&gt;&lt;record&gt;&lt;rec-number&gt;280&lt;/rec-number&gt;&lt;foreign-keys&gt;&lt;key app="EN" db-id="ffaewew2c22vs2esxd65svpf50tf5trr0pev" timestamp="1563897495"&gt;280&lt;/key&gt;&lt;/foreign-keys&gt;&lt;ref-type name="Journal Article"&gt;17&lt;/ref-type&gt;&lt;contributors&gt;&lt;authors&gt;&lt;author&gt;Gilson, D&lt;/author&gt;&lt;author&gt;Whittaker, SJ&lt;/author&gt;&lt;author&gt;Child, FJ&lt;/author&gt;&lt;author&gt;Scarisbrick, JJ&lt;/author&gt;&lt;author&gt;Illidge, Timothy M&lt;/author&gt;&lt;author&gt;Parry, EJ&lt;/author&gt;&lt;author&gt;Mohd Mustapa, MF&lt;/author&gt;&lt;author&gt;Exton, LS&lt;/author&gt;&lt;author&gt;Kanfer, E&lt;/author&gt;&lt;author&gt;Rezvani, Katy&lt;/author&gt;&lt;/authors&gt;&lt;/contributors&gt;&lt;titles&gt;&lt;title&gt;British Association of Dermatologists and UK Cutaneous Lymphoma Group guidelines for the management of primary cutaneous lymphomas 2018&lt;/title&gt;&lt;secondary-title&gt;British Journal of Dermatology&lt;/secondary-title&gt;&lt;/titles&gt;&lt;periodical&gt;&lt;full-title&gt;British Journal of Dermatology&lt;/full-title&gt;&lt;abbr-1&gt;Br J Dermatol&lt;/abbr-1&gt;&lt;/periodical&gt;&lt;pages&gt;496-526&lt;/pages&gt;&lt;volume&gt;180&lt;/volume&gt;&lt;number&gt;3&lt;/number&gt;&lt;dates&gt;&lt;year&gt;2019&lt;/year&gt;&lt;/dates&gt;&lt;isbn&gt;0007-0963&lt;/isbn&gt;&lt;urls&gt;&lt;/urls&gt;&lt;/record&gt;&lt;/Cite&gt;&lt;/EndNote&gt;</w:instrText>
      </w:r>
      <w:r w:rsidR="00E54563">
        <w:fldChar w:fldCharType="separate"/>
      </w:r>
      <w:r w:rsidR="00825AD7">
        <w:rPr>
          <w:noProof/>
        </w:rPr>
        <w:t>[4]</w:t>
      </w:r>
      <w:r w:rsidR="00E54563">
        <w:fldChar w:fldCharType="end"/>
      </w:r>
      <w:r w:rsidR="00E54563" w:rsidRPr="009B4DF5">
        <w:t xml:space="preserve"> and 1.02 per 100,000 </w:t>
      </w:r>
      <w:r w:rsidR="00E54563">
        <w:t xml:space="preserve">during the period </w:t>
      </w:r>
      <w:r w:rsidR="00E54563" w:rsidRPr="009B4DF5">
        <w:t xml:space="preserve">from 2005 to 2009 in the United States </w:t>
      </w:r>
      <w:r w:rsidR="00E54563">
        <w:fldChar w:fldCharType="begin"/>
      </w:r>
      <w:r w:rsidR="00BA15CF">
        <w:instrText xml:space="preserve"> ADDIN EN.CITE &lt;EndNote&gt;&lt;Cite&gt;&lt;Author&gt;Korgavkar&lt;/Author&gt;&lt;Year&gt;2013&lt;/Year&gt;&lt;RecNum&gt;267&lt;/RecNum&gt;&lt;DisplayText&gt;[5]&lt;/DisplayText&gt;&lt;record&gt;&lt;rec-number&gt;267&lt;/rec-number&gt;&lt;foreign-keys&gt;&lt;key app="EN" db-id="ffaewew2c22vs2esxd65svpf50tf5trr0pev" timestamp="1554215654"&gt;267&lt;/key&gt;&lt;/foreign-keys&gt;&lt;ref-type name="Journal Article"&gt;17&lt;/ref-type&gt;&lt;contributors&gt;&lt;authors&gt;&lt;author&gt;Korgavkar, Kaveri&lt;/author&gt;&lt;author&gt;Xiong, Michael&lt;/author&gt;&lt;author&gt;Weinstock, Martin&lt;/author&gt;&lt;/authors&gt;&lt;/contributors&gt;&lt;titles&gt;&lt;title&gt;Changing incidence trends of cutaneous T-cell lymphoma&lt;/title&gt;&lt;secondary-title&gt;JAMA dermatology&lt;/secondary-title&gt;&lt;/titles&gt;&lt;periodical&gt;&lt;full-title&gt;JAMA dermatology&lt;/full-title&gt;&lt;abbr-1&gt;JAMA Dermatol&lt;/abbr-1&gt;&lt;/periodical&gt;&lt;pages&gt;1295-1299&lt;/pages&gt;&lt;volume&gt;149&lt;/volume&gt;&lt;number&gt;11&lt;/number&gt;&lt;dates&gt;&lt;year&gt;2013&lt;/year&gt;&lt;/dates&gt;&lt;isbn&gt;2168-6068&lt;/isbn&gt;&lt;urls&gt;&lt;/urls&gt;&lt;/record&gt;&lt;/Cite&gt;&lt;/EndNote&gt;</w:instrText>
      </w:r>
      <w:r w:rsidR="00E54563">
        <w:fldChar w:fldCharType="separate"/>
      </w:r>
      <w:r w:rsidR="00825AD7">
        <w:rPr>
          <w:noProof/>
        </w:rPr>
        <w:t>[5]</w:t>
      </w:r>
      <w:r w:rsidR="00E54563">
        <w:fldChar w:fldCharType="end"/>
      </w:r>
      <w:r w:rsidR="00910CCD" w:rsidRPr="009B4DF5">
        <w:t>) and CTCL meets European Union criteria for designation as an orphan disease (</w:t>
      </w:r>
      <w:r w:rsidR="001F5B3C">
        <w:t xml:space="preserve">prevalence of </w:t>
      </w:r>
      <w:r w:rsidR="00910CCD" w:rsidRPr="009B4DF5">
        <w:t>&lt;5 people per 10,000)</w:t>
      </w:r>
      <w:r w:rsidR="00B37BEC" w:rsidRPr="009B4DF5">
        <w:t xml:space="preserve"> </w:t>
      </w:r>
      <w:r w:rsidR="00F816CC">
        <w:fldChar w:fldCharType="begin"/>
      </w:r>
      <w:r w:rsidR="00825AD7">
        <w:instrText xml:space="preserve"> ADDIN EN.CITE &lt;EndNote&gt;&lt;Cite ExcludeYear="1"&gt;&lt;Author&gt;European Medicines Agency&lt;/Author&gt;&lt;RecNum&gt;37&lt;/RecNum&gt;&lt;DisplayText&gt;[6]&lt;/DisplayText&gt;&lt;record&gt;&lt;rec-number&gt;37&lt;/rec-number&gt;&lt;foreign-keys&gt;&lt;key app="EN" db-id="ffaewew2c22vs2esxd65svpf50tf5trr0pev" timestamp="1530710440"&gt;37&lt;/key&gt;&lt;/foreign-keys&gt;&lt;ref-type name="Web Page"&gt;12&lt;/ref-type&gt;&lt;contributors&gt;&lt;authors&gt;&lt;author&gt;European Medicines Agency,&lt;/author&gt;&lt;/authors&gt;&lt;/contributors&gt;&lt;titles&gt;&lt;title&gt;Public summary of opinion on orphan designation: Brentuximab vedotin for the treatment of cutaneous T-cell lymphoma (EMA/COMP/923105/2011 Rev.2)&lt;/title&gt;&lt;/titles&gt;&lt;number&gt;17 August 2018&lt;/number&gt;&lt;dates&gt;&lt;pub-dates&gt;&lt;date&gt;24 April 2015&lt;/date&gt;&lt;/pub-dates&gt;&lt;/dates&gt;&lt;urls&gt;&lt;related-urls&gt;&lt;url&gt;&lt;style face="underline" font="default" size="100%"&gt;http://www.ema.europa.eu/docs/en_GB/document_library/Orphan_designation/2012/02/WC500121705.pdf&lt;/style&gt;&lt;/url&gt;&lt;/related-urls&gt;&lt;/urls&gt;&lt;/record&gt;&lt;/Cite&gt;&lt;/EndNote&gt;</w:instrText>
      </w:r>
      <w:r w:rsidR="00F816CC">
        <w:fldChar w:fldCharType="separate"/>
      </w:r>
      <w:r w:rsidR="00825AD7">
        <w:rPr>
          <w:noProof/>
        </w:rPr>
        <w:t>[6]</w:t>
      </w:r>
      <w:r w:rsidR="00F816CC">
        <w:fldChar w:fldCharType="end"/>
      </w:r>
      <w:r w:rsidR="00FF12ED">
        <w:t>)</w:t>
      </w:r>
      <w:r w:rsidR="00910CCD" w:rsidRPr="009B4DF5">
        <w:t xml:space="preserve">. </w:t>
      </w:r>
      <w:r w:rsidR="00A474D5" w:rsidRPr="009B4DF5">
        <w:t>Men are diagnosed with CTCL at around 1.6 times the rate of women</w:t>
      </w:r>
      <w:r w:rsidR="00105B23" w:rsidRPr="009B4DF5">
        <w:t xml:space="preserve"> </w:t>
      </w:r>
      <w:r w:rsidR="00F816CC">
        <w:fldChar w:fldCharType="begin"/>
      </w:r>
      <w:r w:rsidR="00BA15CF">
        <w:instrText xml:space="preserve"> ADDIN EN.CITE &lt;EndNote&gt;&lt;Cite&gt;&lt;Author&gt;Korgavkar&lt;/Author&gt;&lt;Year&gt;2013&lt;/Year&gt;&lt;RecNum&gt;267&lt;/RecNum&gt;&lt;DisplayText&gt;[5]&lt;/DisplayText&gt;&lt;record&gt;&lt;rec-number&gt;267&lt;/rec-number&gt;&lt;foreign-keys&gt;&lt;key app="EN" db-id="ffaewew2c22vs2esxd65svpf50tf5trr0pev" timestamp="1554215654"&gt;267&lt;/key&gt;&lt;/foreign-keys&gt;&lt;ref-type name="Journal Article"&gt;17&lt;/ref-type&gt;&lt;contributors&gt;&lt;authors&gt;&lt;author&gt;Korgavkar, Kaveri&lt;/author&gt;&lt;author&gt;Xiong, Michael&lt;/author&gt;&lt;author&gt;Weinstock, Martin&lt;/author&gt;&lt;/authors&gt;&lt;/contributors&gt;&lt;titles&gt;&lt;title&gt;Changing incidence trends of cutaneous T-cell lymphoma&lt;/title&gt;&lt;secondary-title&gt;JAMA dermatology&lt;/secondary-title&gt;&lt;/titles&gt;&lt;periodical&gt;&lt;full-title&gt;JAMA dermatology&lt;/full-title&gt;&lt;abbr-1&gt;JAMA Dermatol&lt;/abbr-1&gt;&lt;/periodical&gt;&lt;pages&gt;1295-1299&lt;/pages&gt;&lt;volume&gt;149&lt;/volume&gt;&lt;number&gt;11&lt;/number&gt;&lt;dates&gt;&lt;year&gt;2013&lt;/year&gt;&lt;/dates&gt;&lt;isbn&gt;2168-6068&lt;/isbn&gt;&lt;urls&gt;&lt;/urls&gt;&lt;/record&gt;&lt;/Cite&gt;&lt;/EndNote&gt;</w:instrText>
      </w:r>
      <w:r w:rsidR="00F816CC">
        <w:fldChar w:fldCharType="separate"/>
      </w:r>
      <w:r w:rsidR="00825AD7">
        <w:rPr>
          <w:noProof/>
        </w:rPr>
        <w:t>[5]</w:t>
      </w:r>
      <w:r w:rsidR="00F816CC">
        <w:fldChar w:fldCharType="end"/>
      </w:r>
      <w:r w:rsidR="002E1D89" w:rsidRPr="009B4DF5">
        <w:t xml:space="preserve">, although this varies by disease subtype </w:t>
      </w:r>
      <w:r w:rsidR="00F816CC">
        <w:fldChar w:fldCharType="begin">
          <w:fldData xml:space="preserve">PEVuZE5vdGU+PENpdGU+PEF1dGhvcj5CcmFkZm9yZDwvQXV0aG9yPjxZZWFyPjIwMDk8L1llYXI+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LTE+Qmxvb2Q8L2FiYnItMT48L2FsdC1wZXJpb2RpY2FsPjxwYWdlcz41MDY0LTczPC9wYWdlcz48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</w:fldData>
        </w:fldChar>
      </w:r>
      <w:r w:rsidR="00825AD7">
        <w:instrText xml:space="preserve"> ADDIN EN.CITE </w:instrText>
      </w:r>
      <w:r w:rsidR="00825AD7">
        <w:fldChar w:fldCharType="begin">
          <w:fldData xml:space="preserve">PEVuZE5vdGU+PENpdGU+PEF1dGhvcj5CcmFkZm9yZDwvQXV0aG9yPjxZZWFyPjIwMDk8L1llYXI+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LTE+Qmxvb2Q8L2FiYnItMT48L2FsdC1wZXJpb2RpY2FsPjxwYWdlcz41MDY0LTczPC9wYWdlcz48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</w:fldData>
        </w:fldChar>
      </w:r>
      <w:r w:rsidR="00825AD7">
        <w:instrText xml:space="preserve"> ADDIN EN.CITE.DATA </w:instrText>
      </w:r>
      <w:r w:rsidR="00825AD7">
        <w:fldChar w:fldCharType="end"/>
      </w:r>
      <w:r w:rsidR="00F816CC">
        <w:fldChar w:fldCharType="separate"/>
      </w:r>
      <w:r w:rsidR="00825AD7">
        <w:rPr>
          <w:noProof/>
        </w:rPr>
        <w:t>[7]</w:t>
      </w:r>
      <w:r w:rsidR="00F816CC">
        <w:fldChar w:fldCharType="end"/>
      </w:r>
      <w:r w:rsidR="00A474D5" w:rsidRPr="009B4DF5">
        <w:t>. M</w:t>
      </w:r>
      <w:r w:rsidR="00FB23C1" w:rsidRPr="009B4DF5">
        <w:t>e</w:t>
      </w:r>
      <w:r w:rsidR="002E1D89" w:rsidRPr="009B4DF5">
        <w:t>dian</w:t>
      </w:r>
      <w:r w:rsidR="00FB23C1" w:rsidRPr="009B4DF5">
        <w:t xml:space="preserve"> age at diagnosis is </w:t>
      </w:r>
      <w:r w:rsidR="00DF1144" w:rsidRPr="009B4DF5">
        <w:t>between 55 and 60</w:t>
      </w:r>
      <w:r w:rsidR="00105B23" w:rsidRPr="009B4DF5">
        <w:t xml:space="preserve"> </w:t>
      </w:r>
      <w:r w:rsidR="00FF12ED">
        <w:t xml:space="preserve">years </w:t>
      </w:r>
      <w:r w:rsidR="00F816CC">
        <w:fldChar w:fldCharType="begin"/>
      </w:r>
      <w:r w:rsidR="000C7DE4">
        <w:instrText xml:space="preserve"> ADDIN EN.CITE &lt;EndNote&gt;&lt;Cite&gt;&lt;Author&gt;Ghazawi&lt;/Author&gt;&lt;Year&gt;2019&lt;/Year&gt;&lt;RecNum&gt;273&lt;/RecNum&gt;&lt;DisplayText&gt;[8]&lt;/DisplayText&gt;&lt;record&gt;&lt;rec-number&gt;273&lt;/rec-number&gt;&lt;foreign-keys&gt;&lt;key app="EN" db-id="ffaewew2c22vs2esxd65svpf50tf5trr0pev" timestamp="1563893730"&gt;273&lt;/key&gt;&lt;/foreign-keys&gt;&lt;ref-type name="Journal Article"&gt;17&lt;/ref-type&gt;&lt;contributors&gt;&lt;authors&gt;&lt;author&gt;Ghazawi, Feras M.&lt;/author&gt;&lt;author&gt;Alghazawi, Nebras&lt;/author&gt;&lt;author&gt;Le, Michelle&lt;/author&gt;&lt;author&gt;Netchiporouk, Elena&lt;/author&gt;&lt;author&gt;Glassman, Steven J.&lt;/author&gt;&lt;author&gt;Sasseville, Denis&lt;/author&gt;&lt;author&gt;Litvinov, Ivan V.&lt;/author&gt;&lt;/authors&gt;&lt;/contributors&gt;&lt;titles&gt;&lt;title&gt;Environmental and Other Extrinsic Risk Factors Contributing to the Pathogenesis of Cutaneous T Cell Lymphoma (CTCL)&lt;/title&gt;&lt;secondary-title&gt;Frontiers in Oncology&lt;/secondary-title&gt;&lt;/titles&gt;&lt;periodical&gt;&lt;full-title&gt;Frontiers in Oncology&lt;/full-title&gt;&lt;abbr-1&gt;Front Oncol&lt;/abbr-1&gt;&lt;/periodical&gt;&lt;pages&gt;300&lt;/pages&gt;&lt;volume&gt;9&lt;/volume&gt;&lt;dates&gt;&lt;year&gt;2019&lt;/year&gt;&lt;/dates&gt;&lt;isbn&gt;2234-943X&lt;/isbn&gt;&lt;work-type&gt;10.3389/fonc.2019.00300&lt;/work-type&gt;&lt;urls&gt;&lt;related-urls&gt;&lt;url&gt;https://www.frontiersin.org/article/10.3389/fonc.2019.00300&lt;/url&gt;&lt;/related-urls&gt;&lt;/urls&gt;&lt;/record&gt;&lt;/Cite&gt;&lt;/EndNote&gt;</w:instrText>
      </w:r>
      <w:r w:rsidR="00F816CC">
        <w:fldChar w:fldCharType="separate"/>
      </w:r>
      <w:r w:rsidR="00825AD7">
        <w:rPr>
          <w:noProof/>
        </w:rPr>
        <w:t>[8]</w:t>
      </w:r>
      <w:r w:rsidR="00F816CC">
        <w:fldChar w:fldCharType="end"/>
      </w:r>
      <w:r w:rsidR="00105B23" w:rsidRPr="009B4DF5">
        <w:t>.</w:t>
      </w:r>
      <w:r w:rsidR="00FB23C1" w:rsidRPr="009B4DF5">
        <w:t xml:space="preserve"> </w:t>
      </w:r>
    </w:p>
    <w:p w14:paraId="6FAD8922" w14:textId="137A7E25" w:rsidR="00826733" w:rsidRDefault="00CF233B" w:rsidP="00891E16">
      <w:pPr>
        <w:pStyle w:val="LRiGnormal"/>
      </w:pPr>
      <w:r w:rsidRPr="00CF233B">
        <w:t>The focus of th</w:t>
      </w:r>
      <w:r>
        <w:t>is appraisal wa</w:t>
      </w:r>
      <w:r w:rsidRPr="00CF233B">
        <w:t xml:space="preserve">s on </w:t>
      </w:r>
      <w:r w:rsidR="00501393">
        <w:t xml:space="preserve">patients with </w:t>
      </w:r>
      <w:r w:rsidRPr="00CF233B">
        <w:t xml:space="preserve">the following subtypes of CTCL: </w:t>
      </w:r>
      <w:r w:rsidR="005035BB">
        <w:t>m</w:t>
      </w:r>
      <w:r w:rsidRPr="00CF233B">
        <w:t>ycosis fungoides (MF</w:t>
      </w:r>
      <w:r w:rsidR="005035BB">
        <w:t>)</w:t>
      </w:r>
      <w:r w:rsidR="000A00BE">
        <w:t xml:space="preserve"> (the most common CTCL variant accounting for around 60% of CTCLs)</w:t>
      </w:r>
      <w:r w:rsidR="005035BB">
        <w:t>;</w:t>
      </w:r>
      <w:r w:rsidRPr="00CF233B">
        <w:t xml:space="preserve"> </w:t>
      </w:r>
      <w:proofErr w:type="spellStart"/>
      <w:r w:rsidRPr="00CF233B">
        <w:t>Sézary</w:t>
      </w:r>
      <w:proofErr w:type="spellEnd"/>
      <w:r w:rsidRPr="00CF233B">
        <w:t xml:space="preserve"> syndrome (SS)</w:t>
      </w:r>
      <w:r w:rsidR="000A00BE">
        <w:t xml:space="preserve"> (approximately 2% of CTCL</w:t>
      </w:r>
      <w:r w:rsidR="00360FBA">
        <w:t>s</w:t>
      </w:r>
      <w:r w:rsidR="000A00BE">
        <w:t xml:space="preserve"> </w:t>
      </w:r>
      <w:r w:rsidR="00F816CC">
        <w:fldChar w:fldCharType="begin"/>
      </w:r>
      <w:r w:rsidR="00825AD7">
        <w:instrText xml:space="preserve"> ADDIN EN.CITE &lt;EndNote&gt;&lt;Cite&gt;&lt;Author&gt;Willemze&lt;/Author&gt;&lt;Year&gt;2019&lt;/Year&gt;&lt;RecNum&gt;283&lt;/RecNum&gt;&lt;DisplayText&gt;[3]&lt;/DisplayText&gt;&lt;record&gt;&lt;rec-number&gt;283&lt;/rec-number&gt;&lt;foreign-keys&gt;&lt;key app="EN" db-id="ffaewew2c22vs2esxd65svpf50tf5trr0pev" timestamp="1564500728"&gt;283&lt;/key&gt;&lt;/foreign-keys&gt;&lt;ref-type name="Journal Article"&gt;17&lt;/ref-type&gt;&lt;contributors&gt;&lt;authors&gt;&lt;author&gt;Willemze, Rein&lt;/author&gt;&lt;author&gt;Cerroni, Lorenzo&lt;/author&gt;&lt;author&gt;Kempf, Werner&lt;/author&gt;&lt;author&gt;Berti, Emilio&lt;/author&gt;&lt;author&gt;Facchetti, Fabio&lt;/author&gt;&lt;author&gt;Swerdlow, Steven H.&lt;/author&gt;&lt;author&gt;Jaffe, Elaine S.&lt;/author&gt;&lt;/authors&gt;&lt;/contributors&gt;&lt;titles&gt;&lt;title&gt;The 2018 update of the WHO-EORTC classification for primary cutaneous lymphomas&lt;/title&gt;&lt;secondary-title&gt;Blood&lt;/secondary-title&gt;&lt;/titles&gt;&lt;periodical&gt;&lt;full-title&gt;Blood&lt;/full-title&gt;&lt;abbr-1&gt;Blood&lt;/abbr-1&gt;&lt;/periodical&gt;&lt;pages&gt;1703&lt;/pages&gt;&lt;volume&gt;133&lt;/volume&gt;&lt;number&gt;16&lt;/number&gt;&lt;dates&gt;&lt;year&gt;2019&lt;/year&gt;&lt;/dates&gt;&lt;urls&gt;&lt;related-urls&gt;&lt;url&gt;http://www.bloodjournal.org/content/133/16/1703.abstract&lt;/url&gt;&lt;/related-urls&gt;&lt;/urls&gt;&lt;electronic-resource-num&gt;10.1182/blood-2018-11-881268&lt;/electronic-resource-num&gt;&lt;/record&gt;&lt;/Cite&gt;&lt;/EndNote&gt;</w:instrText>
      </w:r>
      <w:r w:rsidR="00F816CC">
        <w:fldChar w:fldCharType="separate"/>
      </w:r>
      <w:r w:rsidR="00825AD7">
        <w:rPr>
          <w:noProof/>
        </w:rPr>
        <w:t>[3]</w:t>
      </w:r>
      <w:r w:rsidR="00F816CC">
        <w:fldChar w:fldCharType="end"/>
      </w:r>
      <w:r w:rsidR="000A00BE">
        <w:t>)</w:t>
      </w:r>
      <w:r>
        <w:t>; and p</w:t>
      </w:r>
      <w:r w:rsidRPr="00CF233B">
        <w:t xml:space="preserve">rimary cutaneous </w:t>
      </w:r>
      <w:r w:rsidR="009B4DF5">
        <w:t xml:space="preserve">CD30+ </w:t>
      </w:r>
      <w:r w:rsidRPr="00CF233B">
        <w:t>lymphoproliferative disorders (LPDs)</w:t>
      </w:r>
      <w:r w:rsidR="0078264D">
        <w:t>, comprising</w:t>
      </w:r>
      <w:r>
        <w:t xml:space="preserve"> p</w:t>
      </w:r>
      <w:r w:rsidRPr="00CF233B">
        <w:t>rimary cutaneous anaplastic large cell lymphoma (</w:t>
      </w:r>
      <w:proofErr w:type="spellStart"/>
      <w:r w:rsidRPr="00CF233B">
        <w:t>pcALCL</w:t>
      </w:r>
      <w:proofErr w:type="spellEnd"/>
      <w:r w:rsidRPr="00CF233B">
        <w:t xml:space="preserve">) </w:t>
      </w:r>
      <w:r>
        <w:t xml:space="preserve">and </w:t>
      </w:r>
      <w:proofErr w:type="spellStart"/>
      <w:r w:rsidR="005035BB">
        <w:t>l</w:t>
      </w:r>
      <w:r w:rsidRPr="00CF233B">
        <w:t>ymphomatoid</w:t>
      </w:r>
      <w:proofErr w:type="spellEnd"/>
      <w:r w:rsidRPr="00CF233B">
        <w:t xml:space="preserve"> papulosis (</w:t>
      </w:r>
      <w:proofErr w:type="spellStart"/>
      <w:r w:rsidRPr="00CF233B">
        <w:t>LyP</w:t>
      </w:r>
      <w:proofErr w:type="spellEnd"/>
      <w:r w:rsidRPr="00CF233B">
        <w:t>)</w:t>
      </w:r>
      <w:r w:rsidR="000A00BE">
        <w:t xml:space="preserve"> (8% and 12% of CTCLs</w:t>
      </w:r>
      <w:r w:rsidR="00360FBA">
        <w:t>,</w:t>
      </w:r>
      <w:r w:rsidR="000A00BE">
        <w:t xml:space="preserve"> respectively </w:t>
      </w:r>
      <w:r w:rsidR="00F816CC">
        <w:fldChar w:fldCharType="begin"/>
      </w:r>
      <w:r w:rsidR="00825AD7">
        <w:instrText xml:space="preserve"> ADDIN EN.CITE &lt;EndNote&gt;&lt;Cite&gt;&lt;Author&gt;Willemze&lt;/Author&gt;&lt;Year&gt;2019&lt;/Year&gt;&lt;RecNum&gt;283&lt;/RecNum&gt;&lt;DisplayText&gt;[3]&lt;/DisplayText&gt;&lt;record&gt;&lt;rec-number&gt;283&lt;/rec-number&gt;&lt;foreign-keys&gt;&lt;key app="EN" db-id="ffaewew2c22vs2esxd65svpf50tf5trr0pev" timestamp="1564500728"&gt;283&lt;/key&gt;&lt;/foreign-keys&gt;&lt;ref-type name="Journal Article"&gt;17&lt;/ref-type&gt;&lt;contributors&gt;&lt;authors&gt;&lt;author&gt;Willemze, Rein&lt;/author&gt;&lt;author&gt;Cerroni, Lorenzo&lt;/author&gt;&lt;author&gt;Kempf, Werner&lt;/author&gt;&lt;author&gt;Berti, Emilio&lt;/author&gt;&lt;author&gt;Facchetti, Fabio&lt;/author&gt;&lt;author&gt;Swerdlow, Steven H.&lt;/author&gt;&lt;author&gt;Jaffe, Elaine S.&lt;/author&gt;&lt;/authors&gt;&lt;/contributors&gt;&lt;titles&gt;&lt;title&gt;The 2018 update of the WHO-EORTC classification for primary cutaneous lymphomas&lt;/title&gt;&lt;secondary-title&gt;Blood&lt;/secondary-title&gt;&lt;/titles&gt;&lt;periodical&gt;&lt;full-title&gt;Blood&lt;/full-title&gt;&lt;abbr-1&gt;Blood&lt;/abbr-1&gt;&lt;/periodical&gt;&lt;pages&gt;1703&lt;/pages&gt;&lt;volume&gt;133&lt;/volume&gt;&lt;number&gt;16&lt;/number&gt;&lt;dates&gt;&lt;year&gt;2019&lt;/year&gt;&lt;/dates&gt;&lt;urls&gt;&lt;related-urls&gt;&lt;url&gt;http://www.bloodjournal.org/content/133/16/1703.abstract&lt;/url&gt;&lt;/related-urls&gt;&lt;/urls&gt;&lt;electronic-resource-num&gt;10.1182/blood-2018-11-881268&lt;/electronic-resource-num&gt;&lt;/record&gt;&lt;/Cite&gt;&lt;/EndNote&gt;</w:instrText>
      </w:r>
      <w:r w:rsidR="00F816CC">
        <w:fldChar w:fldCharType="separate"/>
      </w:r>
      <w:r w:rsidR="00825AD7">
        <w:rPr>
          <w:noProof/>
        </w:rPr>
        <w:t>[3]</w:t>
      </w:r>
      <w:r w:rsidR="00F816CC">
        <w:fldChar w:fldCharType="end"/>
      </w:r>
      <w:r w:rsidR="000A00BE">
        <w:t>)</w:t>
      </w:r>
      <w:r w:rsidRPr="00CF233B">
        <w:t xml:space="preserve">. </w:t>
      </w:r>
    </w:p>
    <w:p w14:paraId="44BCCEBA" w14:textId="626CC418" w:rsidR="002F2D18" w:rsidRDefault="00360FBA" w:rsidP="00CF233B">
      <w:pPr>
        <w:pStyle w:val="LRiGnormal"/>
      </w:pPr>
      <w:r>
        <w:t>S</w:t>
      </w:r>
      <w:r w:rsidR="00414D98">
        <w:t>everity of MF can be categorised as early (Stage IA</w:t>
      </w:r>
      <w:r w:rsidR="004B55BB">
        <w:t xml:space="preserve"> to </w:t>
      </w:r>
      <w:r w:rsidR="00414D98">
        <w:t>IIA) or advanced (Stages IIB to IVB), based on t</w:t>
      </w:r>
      <w:r w:rsidR="00414D98" w:rsidRPr="003C0BD8">
        <w:t>umour-node-metastasis</w:t>
      </w:r>
      <w:r w:rsidR="00414D98">
        <w:t xml:space="preserve">-blood (TNMB) designations </w:t>
      </w:r>
      <w:r w:rsidR="00F816CC">
        <w:fldChar w:fldCharType="begin">
          <w:fldData xml:space="preserve">PEVuZE5vdGU+PENpdGU+PEF1dGhvcj5PbHNlbjwvQXV0aG9yPjxZZWFyPjIwMDc8L1llYXI+PFJl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cmlvZGljYWw+PHBhZ2VzPjE3MTMtMjI8L3BhZ2VzPjx2b2x1bWU+MTEwPC92b2x1bWU+PG51bWJl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</w:fldData>
        </w:fldChar>
      </w:r>
      <w:r w:rsidR="007006AE">
        <w:instrText xml:space="preserve"> ADDIN EN.CITE </w:instrText>
      </w:r>
      <w:r w:rsidR="007006AE">
        <w:fldChar w:fldCharType="begin">
          <w:fldData xml:space="preserve">PEVuZE5vdGU+PENpdGU+PEF1dGhvcj5PbHNlbjwvQXV0aG9yPjxZZWFyPjIwMDc8L1llYXI+PFJl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cmlvZGljYWw+PHBhZ2VzPjE3MTMtMjI8L3BhZ2VzPjx2b2x1bWU+MTEwPC92b2x1bWU+PG51bWJl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</w:fldData>
        </w:fldChar>
      </w:r>
      <w:r w:rsidR="007006AE">
        <w:instrText xml:space="preserve"> ADDIN EN.CITE.DATA </w:instrText>
      </w:r>
      <w:r w:rsidR="007006AE">
        <w:fldChar w:fldCharType="end"/>
      </w:r>
      <w:r w:rsidR="00F816CC">
        <w:fldChar w:fldCharType="separate"/>
      </w:r>
      <w:r w:rsidR="007006AE">
        <w:rPr>
          <w:noProof/>
        </w:rPr>
        <w:t>[9]</w:t>
      </w:r>
      <w:r w:rsidR="00F816CC">
        <w:fldChar w:fldCharType="end"/>
      </w:r>
      <w:r w:rsidR="00414D98">
        <w:t xml:space="preserve">. </w:t>
      </w:r>
      <w:r w:rsidR="002F2D18">
        <w:t xml:space="preserve">MF usually presents at an early stage and is often slow growing, with most patients having normal life expectancy </w:t>
      </w:r>
      <w:r w:rsidR="00F816CC">
        <w:fldChar w:fldCharType="begin">
          <w:fldData xml:space="preserve">PEVuZE5vdGU+PENpdGU+PEF1dGhvcj5UcmF1dGluZ2VyPC9BdXRob3I+PFllYXI+MjAxNzwvWWVh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</w:fldData>
        </w:fldChar>
      </w:r>
      <w:r w:rsidR="007006AE">
        <w:instrText xml:space="preserve"> ADDIN EN.CITE </w:instrText>
      </w:r>
      <w:r w:rsidR="007006AE">
        <w:fldChar w:fldCharType="begin">
          <w:fldData xml:space="preserve">PEVuZE5vdGU+PENpdGU+PEF1dGhvcj5UcmF1dGluZ2VyPC9BdXRob3I+PFllYXI+MjAxNzwvWWVh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</w:fldData>
        </w:fldChar>
      </w:r>
      <w:r w:rsidR="007006AE">
        <w:instrText xml:space="preserve"> ADDIN EN.CITE.DATA </w:instrText>
      </w:r>
      <w:r w:rsidR="007006AE">
        <w:fldChar w:fldCharType="end"/>
      </w:r>
      <w:r w:rsidR="00F816CC">
        <w:fldChar w:fldCharType="separate"/>
      </w:r>
      <w:r w:rsidR="007006AE">
        <w:rPr>
          <w:noProof/>
        </w:rPr>
        <w:t>[10]</w:t>
      </w:r>
      <w:r w:rsidR="00F816CC">
        <w:fldChar w:fldCharType="end"/>
      </w:r>
      <w:r w:rsidR="002F2D18" w:rsidRPr="000A0526">
        <w:t xml:space="preserve">. </w:t>
      </w:r>
      <w:r w:rsidR="00414D98">
        <w:t>Progression to advanced stage MF occurs in around 25% of patients</w:t>
      </w:r>
      <w:r w:rsidR="006001F5">
        <w:t xml:space="preserve"> </w:t>
      </w:r>
      <w:r w:rsidR="00825AD7">
        <w:fldChar w:fldCharType="begin"/>
      </w:r>
      <w:r w:rsidR="00825AD7">
        <w:instrText xml:space="preserve"> ADDIN EN.CITE &lt;EndNote&gt;&lt;Cite&gt;&lt;Author&gt;Gilson&lt;/Author&gt;&lt;Year&gt;2019&lt;/Year&gt;&lt;RecNum&gt;280&lt;/RecNum&gt;&lt;DisplayText&gt;[4]&lt;/DisplayText&gt;&lt;record&gt;&lt;rec-number&gt;280&lt;/rec-number&gt;&lt;foreign-keys&gt;&lt;key app="EN" db-id="ffaewew2c22vs2esxd65svpf50tf5trr0pev" timestamp="1563897495"&gt;280&lt;/key&gt;&lt;/foreign-keys&gt;&lt;ref-type name="Journal Article"&gt;17&lt;/ref-type&gt;&lt;contributors&gt;&lt;authors&gt;&lt;author&gt;Gilson, D&lt;/author&gt;&lt;author&gt;Whittaker, SJ&lt;/author&gt;&lt;author&gt;Child, FJ&lt;/author&gt;&lt;author&gt;Scarisbrick, JJ&lt;/author&gt;&lt;author&gt;Illidge, Timothy M&lt;/author&gt;&lt;author&gt;Parry, EJ&lt;/author&gt;&lt;author&gt;Mohd Mustapa, MF&lt;/author&gt;&lt;author&gt;Exton, LS&lt;/author&gt;&lt;author&gt;Kanfer, E&lt;/author&gt;&lt;author&gt;Rezvani, Katy&lt;/author&gt;&lt;/authors&gt;&lt;/contributors&gt;&lt;titles&gt;&lt;title&gt;British Association of Dermatologists and UK Cutaneous Lymphoma Group guidelines for the management of primary cutaneous lymphomas 2018&lt;/title&gt;&lt;secondary-title&gt;British Journal of Dermatology&lt;/secondary-title&gt;&lt;/titles&gt;&lt;periodical&gt;&lt;full-title&gt;British Journal of Dermatology&lt;/full-title&gt;&lt;abbr-1&gt;Br J Dermatol&lt;/abbr-1&gt;&lt;/periodical&gt;&lt;pages&gt;496-526&lt;/pages&gt;&lt;volume&gt;180&lt;/volume&gt;&lt;number&gt;3&lt;/number&gt;&lt;dates&gt;&lt;year&gt;2019&lt;/year&gt;&lt;/dates&gt;&lt;isbn&gt;0007-0963&lt;/isbn&gt;&lt;urls&gt;&lt;/urls&gt;&lt;/record&gt;&lt;/Cite&gt;&lt;/EndNote&gt;</w:instrText>
      </w:r>
      <w:r w:rsidR="00825AD7">
        <w:fldChar w:fldCharType="separate"/>
      </w:r>
      <w:r w:rsidR="00825AD7">
        <w:rPr>
          <w:noProof/>
        </w:rPr>
        <w:t>[4]</w:t>
      </w:r>
      <w:r w:rsidR="00825AD7">
        <w:fldChar w:fldCharType="end"/>
      </w:r>
      <w:r w:rsidR="00414D98">
        <w:t xml:space="preserve">. Advanced stage MF </w:t>
      </w:r>
      <w:r w:rsidR="00414D98" w:rsidRPr="00AF7B31">
        <w:t>is characterised by skin tumours, erythroderma</w:t>
      </w:r>
      <w:r w:rsidR="00C71868">
        <w:t xml:space="preserve"> and</w:t>
      </w:r>
      <w:r w:rsidR="00414D98">
        <w:t xml:space="preserve"> </w:t>
      </w:r>
      <w:r w:rsidR="00414D98" w:rsidRPr="00AF7B31">
        <w:t>nodal or visceral involvement</w:t>
      </w:r>
      <w:r w:rsidR="00414D98">
        <w:t xml:space="preserve"> </w:t>
      </w:r>
      <w:r w:rsidR="00F816CC">
        <w:fldChar w:fldCharType="begin">
          <w:fldData xml:space="preserve">PEVuZE5vdGU+PENpdGU+PEF1dGhvcj5BZ2FyPC9BdXRob3I+PFllYXI+MjAxMDwvWWVhcj48UmVj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</w:fldData>
        </w:fldChar>
      </w:r>
      <w:r w:rsidR="007006AE">
        <w:instrText xml:space="preserve"> ADDIN EN.CITE </w:instrText>
      </w:r>
      <w:r w:rsidR="007006AE">
        <w:fldChar w:fldCharType="begin">
          <w:fldData xml:space="preserve">PEVuZE5vdGU+PENpdGU+PEF1dGhvcj5BZ2FyPC9BdXRob3I+PFllYXI+MjAxMDwvWWVhcj48UmVj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</w:fldData>
        </w:fldChar>
      </w:r>
      <w:r w:rsidR="007006AE">
        <w:instrText xml:space="preserve"> ADDIN EN.CITE.DATA </w:instrText>
      </w:r>
      <w:r w:rsidR="007006AE">
        <w:fldChar w:fldCharType="end"/>
      </w:r>
      <w:r w:rsidR="00F816CC">
        <w:fldChar w:fldCharType="separate"/>
      </w:r>
      <w:r w:rsidR="007006AE">
        <w:rPr>
          <w:noProof/>
        </w:rPr>
        <w:t>[11, 12]</w:t>
      </w:r>
      <w:r w:rsidR="00F816CC">
        <w:fldChar w:fldCharType="end"/>
      </w:r>
      <w:r w:rsidR="00414D98">
        <w:t xml:space="preserve">. </w:t>
      </w:r>
      <w:r w:rsidR="002F2D18">
        <w:t xml:space="preserve">SS is a </w:t>
      </w:r>
      <w:proofErr w:type="spellStart"/>
      <w:r w:rsidR="002F2D18">
        <w:t>leuk</w:t>
      </w:r>
      <w:r>
        <w:t>a</w:t>
      </w:r>
      <w:r w:rsidR="002F2D18">
        <w:t>emic</w:t>
      </w:r>
      <w:proofErr w:type="spellEnd"/>
      <w:r w:rsidR="002F2D18">
        <w:t xml:space="preserve"> </w:t>
      </w:r>
      <w:r w:rsidR="007541FD">
        <w:t xml:space="preserve">and aggressive </w:t>
      </w:r>
      <w:r w:rsidR="002F2D18">
        <w:t xml:space="preserve">form of CTCL closely related to MF. </w:t>
      </w:r>
      <w:r w:rsidR="00414D98">
        <w:t xml:space="preserve">SS </w:t>
      </w:r>
      <w:r w:rsidR="00414D98" w:rsidRPr="00AF7B31">
        <w:t>presents</w:t>
      </w:r>
      <w:r w:rsidR="00414D98">
        <w:t xml:space="preserve"> only</w:t>
      </w:r>
      <w:r w:rsidR="00414D98" w:rsidRPr="00AF7B31">
        <w:t xml:space="preserve"> in </w:t>
      </w:r>
      <w:r w:rsidR="00414D98">
        <w:t>advanced stage disease</w:t>
      </w:r>
      <w:r w:rsidR="00414D98" w:rsidRPr="00AF7B31">
        <w:t xml:space="preserve"> with extreme pruritus, erythroderma, lymphadenopathy and </w:t>
      </w:r>
      <w:r w:rsidR="00414D98" w:rsidRPr="00AF7B31">
        <w:lastRenderedPageBreak/>
        <w:t xml:space="preserve">circulating </w:t>
      </w:r>
      <w:proofErr w:type="spellStart"/>
      <w:r w:rsidR="00414D98" w:rsidRPr="00AF7B31">
        <w:t>Sézary</w:t>
      </w:r>
      <w:proofErr w:type="spellEnd"/>
      <w:r w:rsidR="00414D98" w:rsidRPr="00AF7B31">
        <w:t xml:space="preserve"> cells</w:t>
      </w:r>
      <w:r w:rsidR="00414D98">
        <w:t xml:space="preserve"> </w:t>
      </w:r>
      <w:r w:rsidR="00F816CC">
        <w:fldChar w:fldCharType="begin"/>
      </w:r>
      <w:r w:rsidR="007006AE">
        <w:instrText xml:space="preserve"> ADDIN EN.CITE &lt;EndNote&gt;&lt;Cite&gt;&lt;Author&gt;Scarisbrick&lt;/Author&gt;&lt;Year&gt;2016&lt;/Year&gt;&lt;RecNum&gt;11&lt;/RecNum&gt;&lt;DisplayText&gt;[13]&lt;/DisplayText&gt;&lt;record&gt;&lt;rec-number&gt;11&lt;/rec-number&gt;&lt;foreign-keys&gt;&lt;key app="EN" db-id="ffaewew2c22vs2esxd65svpf50tf5trr0pev" timestamp="1530710439"&gt;11&lt;/key&gt;&lt;/foreign-keys&gt;&lt;ref-type name="Journal Article"&gt;17&lt;/ref-type&gt;&lt;contributors&gt;&lt;authors&gt;&lt;author&gt;Scarisbrick, J. J.&lt;/author&gt;&lt;/authors&gt;&lt;/contributors&gt;&lt;auth-address&gt;Department Dermatology, University Hospital Birmingham, Birmingham, United Kingdom.&lt;/auth-address&gt;&lt;titles&gt;&lt;title&gt;New drugs in cutaneous T-cell lymphomas&lt;/title&gt;&lt;secondary-title&gt;Curr Opin Oncol&lt;/secondary-title&gt;&lt;alt-title&gt;Current opinion in oncology&lt;/alt-title&gt;&lt;/titles&gt;&lt;periodical&gt;&lt;full-title&gt;Current opinion in oncology&lt;/full-title&gt;&lt;abbr-1&gt;Curr Opin Oncol&lt;/abbr-1&gt;&lt;/periodical&gt;&lt;alt-periodical&gt;&lt;full-title&gt;Current opinion in oncology&lt;/full-title&gt;&lt;abbr-1&gt;Curr Opin Oncol&lt;/abbr-1&gt;&lt;/alt-periodical&gt;&lt;pages&gt;384-9&lt;/pages&gt;&lt;volume&gt;28&lt;/volume&gt;&lt;number&gt;5&lt;/number&gt;&lt;keywords&gt;&lt;keyword&gt;0 (Antineoplastic Agents)&lt;/keyword&gt;&lt;keyword&gt;Antineoplastic Agents/pharmacology/therapeutic use&lt;/keyword&gt;&lt;keyword&gt;Humans&lt;/keyword&gt;&lt;keyword&gt;Lymphoma, T-Cell, Cutaneous/*drug therapy&lt;/keyword&gt;&lt;keyword&gt;Molecular Targeted Therapy&lt;/keyword&gt;&lt;keyword&gt;Skin Neoplasms/*drug therapy&lt;/keyword&gt;&lt;/keywords&gt;&lt;dates&gt;&lt;year&gt;2016&lt;/year&gt;&lt;pub-dates&gt;&lt;date&gt;Sep&lt;/date&gt;&lt;/pub-dates&gt;&lt;/dates&gt;&lt;orig-pub&gt;Curr Opin Oncol. 2016 Sep;28(5):384-9. doi: 10.1097/CCO.0000000000000311.&lt;/orig-pub&gt;&lt;isbn&gt;1531-703X (Electronic)&amp;#xD;1040-8746 (Linking)&lt;/isbn&gt;&lt;call-num&gt;10.1097/CCO.0000000000000311 [doi]&lt;/call-num&gt;&lt;label&gt;27390044&lt;/label&gt;&lt;work-type&gt;Review&lt;/work-type&gt;&lt;urls&gt;&lt;related-urls&gt;&lt;url&gt;http://www.ncbi.nlm.nih.gov/pubmed/27390044&lt;/url&gt;&lt;/related-urls&gt;&lt;/urls&gt;&lt;remote-database-provider&gt;Nlm&lt;/remote-database-provider&gt;&lt;/record&gt;&lt;/Cite&gt;&lt;/EndNote&gt;</w:instrText>
      </w:r>
      <w:r w:rsidR="00F816CC">
        <w:fldChar w:fldCharType="separate"/>
      </w:r>
      <w:r w:rsidR="007006AE">
        <w:rPr>
          <w:noProof/>
        </w:rPr>
        <w:t>[13]</w:t>
      </w:r>
      <w:r w:rsidR="00F816CC">
        <w:fldChar w:fldCharType="end"/>
      </w:r>
      <w:r w:rsidR="00414D98">
        <w:t xml:space="preserve">. </w:t>
      </w:r>
      <w:r w:rsidR="00CF233B" w:rsidRPr="00CF233B">
        <w:t xml:space="preserve">Patients with </w:t>
      </w:r>
      <w:proofErr w:type="spellStart"/>
      <w:r w:rsidR="00CF233B" w:rsidRPr="00CF233B">
        <w:t>pcALCL</w:t>
      </w:r>
      <w:proofErr w:type="spellEnd"/>
      <w:r w:rsidR="00CF233B" w:rsidRPr="00CF233B">
        <w:t xml:space="preserve"> generally present with rapidly growing</w:t>
      </w:r>
      <w:r w:rsidR="00C71868">
        <w:t xml:space="preserve"> and</w:t>
      </w:r>
      <w:r w:rsidR="00CF233B" w:rsidRPr="00CF233B">
        <w:t xml:space="preserve"> ulcerating </w:t>
      </w:r>
      <w:r w:rsidR="005035BB">
        <w:t>large tumours or thick plaques</w:t>
      </w:r>
      <w:r w:rsidR="00FF12ED">
        <w:t xml:space="preserve"> (which are localised </w:t>
      </w:r>
      <w:r w:rsidR="00FF12ED" w:rsidRPr="00CF233B">
        <w:t>solitary or grouped</w:t>
      </w:r>
      <w:r w:rsidR="00FF12ED">
        <w:t>)</w:t>
      </w:r>
      <w:r w:rsidR="00CF233B" w:rsidRPr="00CF233B">
        <w:t xml:space="preserve"> </w:t>
      </w:r>
      <w:r w:rsidR="00F816CC">
        <w:fldChar w:fldCharType="begin">
          <w:fldData xml:space="preserve">PEVuZE5vdGU+PENpdGU+PEF1dGhvcj5MaXU8L0F1dGhvcj48WWVhcj4yMDAzPC9ZZWFyPjxSZWNO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LTE+Qmxvb2Q8L2FiYnItMT48L2FsdC1wZXJpb2RpY2FsPjxwYWdlcz40MDI0LTM1PC9wYWdlcz48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</w:fldData>
        </w:fldChar>
      </w:r>
      <w:r w:rsidR="007006AE">
        <w:instrText xml:space="preserve"> ADDIN EN.CITE </w:instrText>
      </w:r>
      <w:r w:rsidR="007006AE">
        <w:fldChar w:fldCharType="begin">
          <w:fldData xml:space="preserve">PEVuZE5vdGU+PENpdGU+PEF1dGhvcj5MaXU8L0F1dGhvcj48WWVhcj4yMDAzPC9ZZWFyPjxSZWNO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LTE+Qmxvb2Q8L2FiYnItMT48L2FsdC1wZXJpb2RpY2FsPjxwYWdlcz40MDI0LTM1PC9wYWdlcz48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</w:fldData>
        </w:fldChar>
      </w:r>
      <w:r w:rsidR="007006AE">
        <w:instrText xml:space="preserve"> ADDIN EN.CITE.DATA </w:instrText>
      </w:r>
      <w:r w:rsidR="007006AE">
        <w:fldChar w:fldCharType="end"/>
      </w:r>
      <w:r w:rsidR="00F816CC">
        <w:fldChar w:fldCharType="separate"/>
      </w:r>
      <w:r w:rsidR="007006AE">
        <w:rPr>
          <w:noProof/>
        </w:rPr>
        <w:t>[14, 15]</w:t>
      </w:r>
      <w:r w:rsidR="00F816CC">
        <w:fldChar w:fldCharType="end"/>
      </w:r>
      <w:r w:rsidR="00CF233B" w:rsidRPr="00CF233B">
        <w:t xml:space="preserve">. Extracutaneous spread (i.e., metastasis) is reported to occur in 13% of patients with </w:t>
      </w:r>
      <w:proofErr w:type="spellStart"/>
      <w:r w:rsidR="00CF233B" w:rsidRPr="00CF233B">
        <w:t>pcALCL</w:t>
      </w:r>
      <w:proofErr w:type="spellEnd"/>
      <w:r w:rsidR="00CF233B" w:rsidRPr="00CF233B">
        <w:t xml:space="preserve"> </w:t>
      </w:r>
      <w:r w:rsidR="00F816CC">
        <w:fldChar w:fldCharType="begin">
          <w:fldData xml:space="preserve">PEVuZE5vdGU+PENpdGU+PEF1dGhvcj5MaXU8L0F1dGhvcj48WWVhcj4yMDAzPC9ZZWFyPjxSZWNO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LTE+Qmxvb2Q8L2FiYnItMT48L2FsdC1wZXJpb2RpY2FsPjxwYWdlcz40MDI0LTM1PC9wYWdlcz48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</w:fldData>
        </w:fldChar>
      </w:r>
      <w:r w:rsidR="007006AE">
        <w:instrText xml:space="preserve"> ADDIN EN.CITE </w:instrText>
      </w:r>
      <w:r w:rsidR="007006AE">
        <w:fldChar w:fldCharType="begin">
          <w:fldData xml:space="preserve">PEVuZE5vdGU+PENpdGU+PEF1dGhvcj5MaXU8L0F1dGhvcj48WWVhcj4yMDAzPC9ZZWFyPjxSZWNO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LTE+Qmxvb2Q8L2FiYnItMT48L2FsdC1wZXJpb2RpY2FsPjxwYWdlcz40MDI0LTM1PC9wYWdlcz48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</w:fldData>
        </w:fldChar>
      </w:r>
      <w:r w:rsidR="007006AE">
        <w:instrText xml:space="preserve"> ADDIN EN.CITE.DATA </w:instrText>
      </w:r>
      <w:r w:rsidR="007006AE">
        <w:fldChar w:fldCharType="end"/>
      </w:r>
      <w:r w:rsidR="00F816CC">
        <w:fldChar w:fldCharType="separate"/>
      </w:r>
      <w:r w:rsidR="007006AE">
        <w:rPr>
          <w:noProof/>
        </w:rPr>
        <w:t>[14, 15]</w:t>
      </w:r>
      <w:r w:rsidR="00F816CC">
        <w:fldChar w:fldCharType="end"/>
      </w:r>
      <w:r w:rsidR="00CF233B" w:rsidRPr="00CF233B">
        <w:t xml:space="preserve">. Patients with </w:t>
      </w:r>
      <w:proofErr w:type="spellStart"/>
      <w:r w:rsidR="00CF233B" w:rsidRPr="00CF233B">
        <w:t>LyP</w:t>
      </w:r>
      <w:proofErr w:type="spellEnd"/>
      <w:r w:rsidR="00CF233B" w:rsidRPr="00CF233B">
        <w:t xml:space="preserve"> typically present with recurrent nodules and papules at distant sites which become necrotic before resolving to form an atrophic scar </w:t>
      </w:r>
      <w:r w:rsidR="00F816CC">
        <w:fldChar w:fldCharType="begin">
          <w:fldData xml:space="preserve">PEVuZE5vdGU+PENpdGU+PEF1dGhvcj5TY2FyaXNicmljazwvQXV0aG9yPjxZZWFyPjIwMTY8L1ll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aWNhbD48cGFnZXM+NDAyNC0zNTwvcGFnZXM+PHZvbHVtZT4xMTg8L3ZvbHVtZT48bnVtYmVyPjE1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</w:fldData>
        </w:fldChar>
      </w:r>
      <w:r w:rsidR="007006AE">
        <w:instrText xml:space="preserve"> ADDIN EN.CITE </w:instrText>
      </w:r>
      <w:r w:rsidR="007006AE">
        <w:fldChar w:fldCharType="begin">
          <w:fldData xml:space="preserve">PEVuZE5vdGU+PENpdGU+PEF1dGhvcj5TY2FyaXNicmljazwvQXV0aG9yPjxZZWFyPjIwMTY8L1ll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aWNhbD48cGFnZXM+NDAyNC0zNTwvcGFnZXM+PHZvbHVtZT4xMTg8L3ZvbHVtZT48bnVtYmVyPjE1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</w:fldData>
        </w:fldChar>
      </w:r>
      <w:r w:rsidR="007006AE">
        <w:instrText xml:space="preserve"> ADDIN EN.CITE.DATA </w:instrText>
      </w:r>
      <w:r w:rsidR="007006AE">
        <w:fldChar w:fldCharType="end"/>
      </w:r>
      <w:r w:rsidR="00F816CC">
        <w:fldChar w:fldCharType="separate"/>
      </w:r>
      <w:r w:rsidR="007006AE">
        <w:rPr>
          <w:noProof/>
        </w:rPr>
        <w:t>[13, 15]</w:t>
      </w:r>
      <w:r w:rsidR="00F816CC">
        <w:fldChar w:fldCharType="end"/>
      </w:r>
      <w:r w:rsidR="00CF233B">
        <w:t>.</w:t>
      </w:r>
      <w:r w:rsidR="005035BB">
        <w:t xml:space="preserve"> </w:t>
      </w:r>
    </w:p>
    <w:p w14:paraId="246B3A13" w14:textId="01E2C2FC" w:rsidR="00363863" w:rsidRDefault="00055F34" w:rsidP="00363863">
      <w:pPr>
        <w:pStyle w:val="LRiGnormal"/>
      </w:pPr>
      <w:r w:rsidRPr="009B4DF5">
        <w:t xml:space="preserve">While CTCL is nearly always incurable, </w:t>
      </w:r>
      <w:r>
        <w:t>p</w:t>
      </w:r>
      <w:r w:rsidR="005035BB">
        <w:t xml:space="preserve">rognosis for patients with </w:t>
      </w:r>
      <w:r w:rsidR="002F2D18">
        <w:t xml:space="preserve">early stage MF, </w:t>
      </w:r>
      <w:proofErr w:type="spellStart"/>
      <w:r w:rsidR="005035BB">
        <w:t>pcALCL</w:t>
      </w:r>
      <w:proofErr w:type="spellEnd"/>
      <w:r w:rsidR="005035BB">
        <w:t xml:space="preserve"> or </w:t>
      </w:r>
      <w:proofErr w:type="spellStart"/>
      <w:r w:rsidR="005035BB">
        <w:t>LyP</w:t>
      </w:r>
      <w:proofErr w:type="spellEnd"/>
      <w:r w:rsidR="005035BB">
        <w:t xml:space="preserve"> is generally good</w:t>
      </w:r>
      <w:r w:rsidR="002F2D18">
        <w:t xml:space="preserve">. However, </w:t>
      </w:r>
      <w:r w:rsidRPr="009B4DF5">
        <w:t>overall survival (OS) varies by CTCL subtype and disease severity.</w:t>
      </w:r>
      <w:r>
        <w:t xml:space="preserve"> </w:t>
      </w:r>
      <w:r w:rsidR="00564685">
        <w:t>Five</w:t>
      </w:r>
      <w:r w:rsidR="00564685" w:rsidRPr="00872B14">
        <w:t>-year OS rate</w:t>
      </w:r>
      <w:r w:rsidR="001E4D31">
        <w:t>s</w:t>
      </w:r>
      <w:r w:rsidR="00564685">
        <w:t xml:space="preserve"> ha</w:t>
      </w:r>
      <w:r w:rsidR="001E4D31">
        <w:t>ve</w:t>
      </w:r>
      <w:r w:rsidR="00564685">
        <w:t xml:space="preserve"> been reported as</w:t>
      </w:r>
      <w:r w:rsidR="00564685" w:rsidRPr="00872B14">
        <w:t xml:space="preserve"> 88% for patients with </w:t>
      </w:r>
      <w:r w:rsidR="00564685" w:rsidRPr="00564685">
        <w:t>all stages of</w:t>
      </w:r>
      <w:r w:rsidR="00564685" w:rsidRPr="00183B09">
        <w:rPr>
          <w:color w:val="7030A0"/>
        </w:rPr>
        <w:t xml:space="preserve"> </w:t>
      </w:r>
      <w:r w:rsidR="00564685" w:rsidRPr="00872B14">
        <w:t>MF, 24% for patients with SS</w:t>
      </w:r>
      <w:r w:rsidR="00564685">
        <w:t xml:space="preserve"> </w:t>
      </w:r>
      <w:r w:rsidR="00564685">
        <w:fldChar w:fldCharType="begin">
          <w:fldData xml:space="preserve">PEVuZE5vdGU+PENpdGU+PEF1dGhvcj5XaWxsZW16ZTwvQXV0aG9yPjxZZWFyPjIwMDU8L1llYXI+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PkJsb29kPC9hYmJyLTE+PC9hbHQtcGVyaW9kaWNhbD48cGFnZXM+Mzc2OC04NTwvcGFnZXM+PHZv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</w:fldData>
        </w:fldChar>
      </w:r>
      <w:r w:rsidR="007006AE">
        <w:instrText xml:space="preserve"> ADDIN EN.CITE </w:instrText>
      </w:r>
      <w:r w:rsidR="007006AE">
        <w:fldChar w:fldCharType="begin">
          <w:fldData xml:space="preserve">PEVuZE5vdGU+PENpdGU+PEF1dGhvcj5XaWxsZW16ZTwvQXV0aG9yPjxZZWFyPjIwMDU8L1llYXI+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PkJsb29kPC9hYmJyLTE+PC9hbHQtcGVyaW9kaWNhbD48cGFnZXM+Mzc2OC04NTwvcGFnZXM+PHZv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</w:fldData>
        </w:fldChar>
      </w:r>
      <w:r w:rsidR="007006AE">
        <w:instrText xml:space="preserve"> ADDIN EN.CITE.DATA </w:instrText>
      </w:r>
      <w:r w:rsidR="007006AE">
        <w:fldChar w:fldCharType="end"/>
      </w:r>
      <w:r w:rsidR="00564685">
        <w:fldChar w:fldCharType="separate"/>
      </w:r>
      <w:r w:rsidR="007006AE">
        <w:rPr>
          <w:noProof/>
        </w:rPr>
        <w:t>[16]</w:t>
      </w:r>
      <w:r w:rsidR="00564685">
        <w:fldChar w:fldCharType="end"/>
      </w:r>
      <w:r w:rsidR="00564685" w:rsidRPr="00872B14">
        <w:t xml:space="preserve">, ≥83% for patients with </w:t>
      </w:r>
      <w:proofErr w:type="spellStart"/>
      <w:r w:rsidR="00564685" w:rsidRPr="00872B14">
        <w:t>pcALCL</w:t>
      </w:r>
      <w:proofErr w:type="spellEnd"/>
      <w:r w:rsidR="00564685">
        <w:t xml:space="preserve"> </w:t>
      </w:r>
      <w:r w:rsidR="00564685">
        <w:fldChar w:fldCharType="begin">
          <w:fldData xml:space="preserve">PEVuZE5vdGU+PENpdGU+PEF1dGhvcj5Xb288L0F1dGhvcj48WWVhcj4yMDA5PC9ZZWFyPjxSZWNO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==
</w:fldData>
        </w:fldChar>
      </w:r>
      <w:r w:rsidR="007006AE">
        <w:instrText xml:space="preserve"> ADDIN EN.CITE </w:instrText>
      </w:r>
      <w:r w:rsidR="007006AE">
        <w:fldChar w:fldCharType="begin">
          <w:fldData xml:space="preserve">PEVuZE5vdGU+PENpdGU+PEF1dGhvcj5Xb288L0F1dGhvcj48WWVhcj4yMDA5PC9ZZWFyPjxSZWNO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==
</w:fldData>
        </w:fldChar>
      </w:r>
      <w:r w:rsidR="007006AE">
        <w:instrText xml:space="preserve"> ADDIN EN.CITE.DATA </w:instrText>
      </w:r>
      <w:r w:rsidR="007006AE">
        <w:fldChar w:fldCharType="end"/>
      </w:r>
      <w:r w:rsidR="00564685">
        <w:fldChar w:fldCharType="separate"/>
      </w:r>
      <w:r w:rsidR="007006AE">
        <w:rPr>
          <w:noProof/>
        </w:rPr>
        <w:t>[17]</w:t>
      </w:r>
      <w:r w:rsidR="00564685">
        <w:fldChar w:fldCharType="end"/>
      </w:r>
      <w:r w:rsidR="00564685" w:rsidRPr="00872B14">
        <w:t xml:space="preserve"> and ≥90% for patients with </w:t>
      </w:r>
      <w:proofErr w:type="spellStart"/>
      <w:r w:rsidR="00564685" w:rsidRPr="00872B14">
        <w:t>LyP</w:t>
      </w:r>
      <w:proofErr w:type="spellEnd"/>
      <w:r w:rsidR="00564685">
        <w:t xml:space="preserve"> </w:t>
      </w:r>
      <w:r w:rsidR="00564685">
        <w:fldChar w:fldCharType="begin">
          <w:fldData xml:space="preserve">PEVuZE5vdGU+PENpdGU+PEF1dGhvcj5TY2FyaXNicmljazwvQXV0aG9yPjxZZWFyPjIwMTY8L1ll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LTE+PC9hbHQtcGVyaW9kaWNhbD48cGFnZXM+MzY1My02MTwvcGFnZXM+PHZvbHVtZT45NTwvdm9s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</w:fldData>
        </w:fldChar>
      </w:r>
      <w:r w:rsidR="007006AE">
        <w:instrText xml:space="preserve"> ADDIN EN.CITE </w:instrText>
      </w:r>
      <w:r w:rsidR="007006AE">
        <w:fldChar w:fldCharType="begin">
          <w:fldData xml:space="preserve">PEVuZE5vdGU+PENpdGU+PEF1dGhvcj5TY2FyaXNicmljazwvQXV0aG9yPjxZZWFyPjIwMTY8L1ll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LTE+PC9hbHQtcGVyaW9kaWNhbD48cGFnZXM+MzY1My02MTwvcGFnZXM+PHZvbHVtZT45NTwvdm9s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</w:fldData>
        </w:fldChar>
      </w:r>
      <w:r w:rsidR="007006AE">
        <w:instrText xml:space="preserve"> ADDIN EN.CITE.DATA </w:instrText>
      </w:r>
      <w:r w:rsidR="007006AE">
        <w:fldChar w:fldCharType="end"/>
      </w:r>
      <w:r w:rsidR="00564685">
        <w:fldChar w:fldCharType="separate"/>
      </w:r>
      <w:r w:rsidR="007006AE">
        <w:rPr>
          <w:noProof/>
        </w:rPr>
        <w:t>[13, 14, 18]</w:t>
      </w:r>
      <w:r w:rsidR="00564685">
        <w:fldChar w:fldCharType="end"/>
      </w:r>
      <w:r w:rsidR="00564685" w:rsidRPr="00872B14">
        <w:t xml:space="preserve">. </w:t>
      </w:r>
      <w:r>
        <w:t>For patients with MF, life</w:t>
      </w:r>
      <w:r w:rsidR="002F2D18">
        <w:t xml:space="preserve"> expectancy falls dramatically as MF progresses. </w:t>
      </w:r>
      <w:r w:rsidR="00363863">
        <w:t xml:space="preserve">Five-year OS rates have been reported to </w:t>
      </w:r>
      <w:r w:rsidR="004B55BB">
        <w:t xml:space="preserve">vary from </w:t>
      </w:r>
      <w:r w:rsidR="005F0ECF">
        <w:t>97%</w:t>
      </w:r>
      <w:r w:rsidR="004B55BB">
        <w:t xml:space="preserve"> for patients with Stage </w:t>
      </w:r>
      <w:r w:rsidR="005F0ECF">
        <w:t>IA</w:t>
      </w:r>
      <w:r w:rsidR="004B55BB">
        <w:t xml:space="preserve"> </w:t>
      </w:r>
      <w:r w:rsidR="00363863">
        <w:t>MF</w:t>
      </w:r>
      <w:r w:rsidR="004B55BB">
        <w:t xml:space="preserve"> and 18% for those with Stage IVB </w:t>
      </w:r>
      <w:r w:rsidR="00363863">
        <w:t>MF/SS</w:t>
      </w:r>
      <w:r w:rsidR="002F2D18">
        <w:t xml:space="preserve"> </w:t>
      </w:r>
      <w:r w:rsidR="00363863">
        <w:fldChar w:fldCharType="begin"/>
      </w:r>
      <w:r w:rsidR="00363863">
        <w:instrText xml:space="preserve"> ADDIN EN.CITE &lt;EndNote&gt;&lt;Cite&gt;&lt;Author&gt;Gilson&lt;/Author&gt;&lt;Year&gt;2019&lt;/Year&gt;&lt;RecNum&gt;280&lt;/RecNum&gt;&lt;DisplayText&gt;[4]&lt;/DisplayText&gt;&lt;record&gt;&lt;rec-number&gt;280&lt;/rec-number&gt;&lt;foreign-keys&gt;&lt;key app="EN" db-id="ffaewew2c22vs2esxd65svpf50tf5trr0pev" timestamp="1563897495"&gt;280&lt;/key&gt;&lt;/foreign-keys&gt;&lt;ref-type name="Journal Article"&gt;17&lt;/ref-type&gt;&lt;contributors&gt;&lt;authors&gt;&lt;author&gt;Gilson, D&lt;/author&gt;&lt;author&gt;Whittaker, SJ&lt;/author&gt;&lt;author&gt;Child, FJ&lt;/author&gt;&lt;author&gt;Scarisbrick, JJ&lt;/author&gt;&lt;author&gt;Illidge, Timothy M&lt;/author&gt;&lt;author&gt;Parry, EJ&lt;/author&gt;&lt;author&gt;Mohd Mustapa, MF&lt;/author&gt;&lt;author&gt;Exton, LS&lt;/author&gt;&lt;author&gt;Kanfer, E&lt;/author&gt;&lt;author&gt;Rezvani, Katy&lt;/author&gt;&lt;/authors&gt;&lt;/contributors&gt;&lt;titles&gt;&lt;title&gt;British Association of Dermatologists and UK Cutaneous Lymphoma Group guidelines for the management of primary cutaneous lymphomas 2018&lt;/title&gt;&lt;secondary-title&gt;British Journal of Dermatology&lt;/secondary-title&gt;&lt;/titles&gt;&lt;periodical&gt;&lt;full-title&gt;British Journal of Dermatology&lt;/full-title&gt;&lt;abbr-1&gt;Br J Dermatol&lt;/abbr-1&gt;&lt;/periodical&gt;&lt;pages&gt;496-526&lt;/pages&gt;&lt;volume&gt;180&lt;/volume&gt;&lt;number&gt;3&lt;/number&gt;&lt;dates&gt;&lt;year&gt;2019&lt;/year&gt;&lt;/dates&gt;&lt;isbn&gt;0007-0963&lt;/isbn&gt;&lt;urls&gt;&lt;/urls&gt;&lt;/record&gt;&lt;/Cite&gt;&lt;/EndNote&gt;</w:instrText>
      </w:r>
      <w:r w:rsidR="00363863">
        <w:fldChar w:fldCharType="separate"/>
      </w:r>
      <w:r w:rsidR="00363863">
        <w:rPr>
          <w:noProof/>
        </w:rPr>
        <w:t>[4]</w:t>
      </w:r>
      <w:r w:rsidR="00363863">
        <w:fldChar w:fldCharType="end"/>
      </w:r>
      <w:r w:rsidR="002F2D18">
        <w:t xml:space="preserve">. </w:t>
      </w:r>
      <w:r w:rsidR="005F0ECF">
        <w:t>Similarly, 5</w:t>
      </w:r>
      <w:r w:rsidR="003748F4">
        <w:t>-</w:t>
      </w:r>
      <w:r w:rsidR="00363863" w:rsidRPr="00C84558">
        <w:t xml:space="preserve">year OS </w:t>
      </w:r>
      <w:r w:rsidR="005F0ECF">
        <w:t>rates have been reported to vary from 91% for</w:t>
      </w:r>
      <w:r w:rsidR="003748F4">
        <w:t xml:space="preserve"> patients with </w:t>
      </w:r>
      <w:r w:rsidR="005F0ECF" w:rsidRPr="00C84558">
        <w:t xml:space="preserve">localised </w:t>
      </w:r>
      <w:proofErr w:type="spellStart"/>
      <w:r w:rsidR="005F0ECF" w:rsidRPr="00C84558">
        <w:t>pcALCL</w:t>
      </w:r>
      <w:proofErr w:type="spellEnd"/>
      <w:r w:rsidR="005F0ECF" w:rsidRPr="00C84558">
        <w:t xml:space="preserve"> </w:t>
      </w:r>
      <w:r w:rsidR="005F0ECF">
        <w:t xml:space="preserve">and </w:t>
      </w:r>
      <w:r w:rsidR="00363863" w:rsidRPr="00C84558">
        <w:t xml:space="preserve">50% </w:t>
      </w:r>
      <w:r w:rsidR="005F0ECF">
        <w:t xml:space="preserve">for those with </w:t>
      </w:r>
      <w:r w:rsidR="005F0ECF" w:rsidRPr="00C84558">
        <w:t xml:space="preserve">generalised </w:t>
      </w:r>
      <w:proofErr w:type="spellStart"/>
      <w:r w:rsidR="005F0ECF" w:rsidRPr="00C84558">
        <w:t>pcALCL</w:t>
      </w:r>
      <w:proofErr w:type="spellEnd"/>
      <w:r w:rsidR="00363863" w:rsidRPr="00C84558">
        <w:t xml:space="preserve"> </w:t>
      </w:r>
      <w:r w:rsidR="00363863">
        <w:fldChar w:fldCharType="begin">
          <w:fldData xml:space="preserve">PEVuZE5vdGU+PENpdGU+PEF1dGhvcj5MaXU8L0F1dGhvcj48WWVhcj4yMDAzPC9ZZWFyPjxSZWNO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</w:fldData>
        </w:fldChar>
      </w:r>
      <w:r w:rsidR="007006AE">
        <w:instrText xml:space="preserve"> ADDIN EN.CITE </w:instrText>
      </w:r>
      <w:r w:rsidR="007006AE">
        <w:fldChar w:fldCharType="begin">
          <w:fldData xml:space="preserve">PEVuZE5vdGU+PENpdGU+PEF1dGhvcj5MaXU8L0F1dGhvcj48WWVhcj4yMDAzPC9ZZWFyPjxSZWNO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</w:fldData>
        </w:fldChar>
      </w:r>
      <w:r w:rsidR="007006AE">
        <w:instrText xml:space="preserve"> ADDIN EN.CITE.DATA </w:instrText>
      </w:r>
      <w:r w:rsidR="007006AE">
        <w:fldChar w:fldCharType="end"/>
      </w:r>
      <w:r w:rsidR="00363863">
        <w:fldChar w:fldCharType="separate"/>
      </w:r>
      <w:r w:rsidR="007006AE">
        <w:rPr>
          <w:noProof/>
        </w:rPr>
        <w:t>[14]</w:t>
      </w:r>
      <w:r w:rsidR="00363863">
        <w:fldChar w:fldCharType="end"/>
      </w:r>
      <w:r w:rsidR="00363863" w:rsidRPr="00C84558">
        <w:t xml:space="preserve">. </w:t>
      </w:r>
    </w:p>
    <w:p w14:paraId="50AA5153" w14:textId="77777777" w:rsidR="00564685" w:rsidRPr="00C84558" w:rsidRDefault="00564685" w:rsidP="00363863">
      <w:pPr>
        <w:pStyle w:val="LRiGnormal"/>
      </w:pPr>
    </w:p>
    <w:p w14:paraId="2C009A70" w14:textId="39D511FB" w:rsidR="00AC2BD6" w:rsidRPr="00AC2BD6" w:rsidRDefault="00AC2BD6" w:rsidP="008224FB">
      <w:pPr>
        <w:pStyle w:val="Heading2"/>
      </w:pPr>
      <w:r>
        <w:t>Current management strategies</w:t>
      </w:r>
    </w:p>
    <w:p w14:paraId="6DADB37D" w14:textId="30929307" w:rsidR="005C6341" w:rsidRDefault="00FF091D" w:rsidP="007B0CAB">
      <w:pPr>
        <w:pStyle w:val="LRiGnormal"/>
        <w:keepNext/>
        <w:keepLines/>
      </w:pPr>
      <w:r>
        <w:t xml:space="preserve">Patients </w:t>
      </w:r>
      <w:r w:rsidRPr="00F0654B">
        <w:t xml:space="preserve">with </w:t>
      </w:r>
      <w:r w:rsidRPr="00F0654B">
        <w:rPr>
          <w:lang w:val="en"/>
        </w:rPr>
        <w:t xml:space="preserve">CTCL are managed primarily according to </w:t>
      </w:r>
      <w:r>
        <w:rPr>
          <w:lang w:val="en"/>
        </w:rPr>
        <w:t>subtype</w:t>
      </w:r>
      <w:r w:rsidRPr="00F0654B">
        <w:rPr>
          <w:lang w:val="en"/>
        </w:rPr>
        <w:t xml:space="preserve"> of CTCL and stage of disease</w:t>
      </w:r>
      <w:r>
        <w:rPr>
          <w:lang w:val="en"/>
        </w:rPr>
        <w:t xml:space="preserve">, based on published guidelines </w:t>
      </w:r>
      <w:r w:rsidR="00F816CC">
        <w:rPr>
          <w:lang w:val="en"/>
        </w:rPr>
        <w:fldChar w:fldCharType="begin">
          <w:fldData xml:space="preserve">PEVuZE5vdGU+PENpdGU+PEF1dGhvcj5LZW1wZjwvQXV0aG9yPjxZZWFyPjIwMTE8L1llYXI+PFJl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NDAyNC0zNTwvcGFnZXM+PHZvbHVtZT4xMTg8L3ZvbHVtZT48bnVtYmVyPjE1PC9udW1iZXI+PGtl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</w:fldData>
        </w:fldChar>
      </w:r>
      <w:r w:rsidR="007006AE">
        <w:rPr>
          <w:lang w:val="en"/>
        </w:rPr>
        <w:instrText xml:space="preserve"> ADDIN EN.CITE </w:instrText>
      </w:r>
      <w:r w:rsidR="007006AE">
        <w:rPr>
          <w:lang w:val="en"/>
        </w:rPr>
        <w:fldChar w:fldCharType="begin">
          <w:fldData xml:space="preserve">PEVuZE5vdGU+PENpdGU+PEF1dGhvcj5LZW1wZjwvQXV0aG9yPjxZZWFyPjIwMTE8L1llYXI+PFJl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NDAyNC0zNTwvcGFnZXM+PHZvbHVtZT4xMTg8L3ZvbHVtZT48bnVtYmVyPjE1PC9udW1iZXI+PGtl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</w:fldData>
        </w:fldChar>
      </w:r>
      <w:r w:rsidR="007006AE">
        <w:rPr>
          <w:lang w:val="en"/>
        </w:rPr>
        <w:instrText xml:space="preserve"> ADDIN EN.CITE.DATA </w:instrText>
      </w:r>
      <w:r w:rsidR="007006AE">
        <w:rPr>
          <w:lang w:val="en"/>
        </w:rPr>
      </w:r>
      <w:r w:rsidR="007006AE">
        <w:rPr>
          <w:lang w:val="en"/>
        </w:rPr>
        <w:fldChar w:fldCharType="end"/>
      </w:r>
      <w:r w:rsidR="00F816CC">
        <w:rPr>
          <w:lang w:val="en"/>
        </w:rPr>
      </w:r>
      <w:r w:rsidR="00F816CC">
        <w:rPr>
          <w:lang w:val="en"/>
        </w:rPr>
        <w:fldChar w:fldCharType="separate"/>
      </w:r>
      <w:r w:rsidR="007006AE">
        <w:rPr>
          <w:noProof/>
          <w:lang w:val="en"/>
        </w:rPr>
        <w:t>[10, 15, 19-21]</w:t>
      </w:r>
      <w:r w:rsidR="00F816CC">
        <w:rPr>
          <w:lang w:val="en"/>
        </w:rPr>
        <w:fldChar w:fldCharType="end"/>
      </w:r>
      <w:r w:rsidR="005C6341">
        <w:rPr>
          <w:lang w:val="en"/>
        </w:rPr>
        <w:t>.</w:t>
      </w:r>
      <w:r w:rsidR="005C6341" w:rsidRPr="00FF091D">
        <w:rPr>
          <w:lang w:val="en"/>
        </w:rPr>
        <w:t xml:space="preserve"> </w:t>
      </w:r>
    </w:p>
    <w:p w14:paraId="03AB7923" w14:textId="5A2820AA" w:rsidR="00CE2B08" w:rsidRPr="00CE2B08" w:rsidRDefault="00365EC9" w:rsidP="00891E16">
      <w:pPr>
        <w:pStyle w:val="LRiGnormal"/>
      </w:pPr>
      <w:r>
        <w:t>E</w:t>
      </w:r>
      <w:r w:rsidRPr="001D5772">
        <w:t>arly stage CTCL tends to be managed expectantly (i.e. “watch and wait”) or with</w:t>
      </w:r>
      <w:r>
        <w:t xml:space="preserve"> skin directed therapies</w:t>
      </w:r>
      <w:r w:rsidRPr="001D5772">
        <w:t xml:space="preserve"> </w:t>
      </w:r>
      <w:r w:rsidR="00F816CC">
        <w:fldChar w:fldCharType="begin">
          <w:fldData xml:space="preserve">PEVuZE5vdGU+PENpdGU+PEF1dGhvcj5LZW1wZjwvQXV0aG9yPjxZZWFyPjIwMTE8L1llYXI+PFJl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ZXM+NDAyNC0zNTwvcGFnZXM+PHZvbHVtZT4xMTg8L3ZvbHVtZT48bnVtYmVyPjE1PC9udW1iZXI+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</w:fldData>
        </w:fldChar>
      </w:r>
      <w:r w:rsidR="007006AE">
        <w:instrText xml:space="preserve"> ADDIN EN.CITE </w:instrText>
      </w:r>
      <w:r w:rsidR="007006AE">
        <w:fldChar w:fldCharType="begin">
          <w:fldData xml:space="preserve">PEVuZE5vdGU+PENpdGU+PEF1dGhvcj5LZW1wZjwvQXV0aG9yPjxZZWFyPjIwMTE8L1llYXI+PFJl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ZXM+NDAyNC0zNTwvcGFnZXM+PHZvbHVtZT4xMTg8L3ZvbHVtZT48bnVtYmVyPjE1PC9udW1iZXI+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</w:fldData>
        </w:fldChar>
      </w:r>
      <w:r w:rsidR="007006AE">
        <w:instrText xml:space="preserve"> ADDIN EN.CITE.DATA </w:instrText>
      </w:r>
      <w:r w:rsidR="007006AE">
        <w:fldChar w:fldCharType="end"/>
      </w:r>
      <w:r w:rsidR="00F816CC">
        <w:fldChar w:fldCharType="separate"/>
      </w:r>
      <w:r w:rsidR="007006AE">
        <w:rPr>
          <w:noProof/>
        </w:rPr>
        <w:t>[4, 10, 15, 19-21]</w:t>
      </w:r>
      <w:r w:rsidR="00F816CC">
        <w:fldChar w:fldCharType="end"/>
      </w:r>
      <w:r w:rsidRPr="001D5772">
        <w:t xml:space="preserve">. </w:t>
      </w:r>
      <w:r w:rsidR="00817050">
        <w:t>Therapies</w:t>
      </w:r>
      <w:r w:rsidRPr="001D5772">
        <w:t xml:space="preserve"> can include </w:t>
      </w:r>
      <w:r>
        <w:t>application of</w:t>
      </w:r>
      <w:r w:rsidRPr="001D5772">
        <w:t xml:space="preserve"> topical treatments</w:t>
      </w:r>
      <w:r>
        <w:t>,</w:t>
      </w:r>
      <w:r w:rsidRPr="001D5772">
        <w:t xml:space="preserve"> localised radiotherap</w:t>
      </w:r>
      <w:r>
        <w:t xml:space="preserve">y, </w:t>
      </w:r>
      <w:r w:rsidRPr="00586A99">
        <w:t xml:space="preserve">psoralens </w:t>
      </w:r>
      <w:r w:rsidR="00F95520">
        <w:t>plus</w:t>
      </w:r>
      <w:r w:rsidRPr="00586A99">
        <w:t xml:space="preserve"> ultraviolet A light therapy</w:t>
      </w:r>
      <w:r>
        <w:t xml:space="preserve">, </w:t>
      </w:r>
      <w:r w:rsidRPr="003C7881">
        <w:t xml:space="preserve">narrow-band ultraviolet B </w:t>
      </w:r>
      <w:r w:rsidRPr="00586A99">
        <w:t>or a combination of these treatments.</w:t>
      </w:r>
      <w:r>
        <w:t xml:space="preserve"> </w:t>
      </w:r>
    </w:p>
    <w:p w14:paraId="60FE9886" w14:textId="2FCC4EF0" w:rsidR="00817050" w:rsidRPr="009F323D" w:rsidRDefault="00070939" w:rsidP="00817050">
      <w:pPr>
        <w:pStyle w:val="LRiGnormal"/>
        <w:rPr>
          <w:lang w:val="en"/>
        </w:rPr>
      </w:pPr>
      <w:r>
        <w:rPr>
          <w:lang w:val="en"/>
        </w:rPr>
        <w:t>Systemic t</w:t>
      </w:r>
      <w:r w:rsidR="00EA11E0">
        <w:rPr>
          <w:lang w:val="en"/>
        </w:rPr>
        <w:t xml:space="preserve">reatment options </w:t>
      </w:r>
      <w:r w:rsidR="006018A8">
        <w:rPr>
          <w:lang w:val="en"/>
        </w:rPr>
        <w:t xml:space="preserve">for advanced stage MF or SS </w:t>
      </w:r>
      <w:r w:rsidR="00EA11E0">
        <w:rPr>
          <w:lang w:val="en"/>
        </w:rPr>
        <w:t xml:space="preserve">include biological agents, chemotherapy and </w:t>
      </w:r>
      <w:r w:rsidR="00DD1EA5">
        <w:rPr>
          <w:lang w:val="en"/>
        </w:rPr>
        <w:t xml:space="preserve">allogenic </w:t>
      </w:r>
      <w:r w:rsidR="00EA11E0">
        <w:rPr>
          <w:lang w:val="en"/>
        </w:rPr>
        <w:t>stem cell transplantation</w:t>
      </w:r>
      <w:r w:rsidR="00503DAF">
        <w:rPr>
          <w:lang w:val="en"/>
        </w:rPr>
        <w:t xml:space="preserve"> (</w:t>
      </w:r>
      <w:proofErr w:type="spellStart"/>
      <w:r w:rsidR="00DD1EA5">
        <w:rPr>
          <w:lang w:val="en"/>
        </w:rPr>
        <w:t>alloS</w:t>
      </w:r>
      <w:r w:rsidR="00503DAF">
        <w:rPr>
          <w:lang w:val="en"/>
        </w:rPr>
        <w:t>C</w:t>
      </w:r>
      <w:r w:rsidR="00DD1EA5">
        <w:rPr>
          <w:lang w:val="en"/>
        </w:rPr>
        <w:t>T</w:t>
      </w:r>
      <w:proofErr w:type="spellEnd"/>
      <w:r w:rsidR="00503DAF">
        <w:rPr>
          <w:lang w:val="en"/>
        </w:rPr>
        <w:t>)</w:t>
      </w:r>
      <w:r w:rsidR="00EF2293">
        <w:rPr>
          <w:lang w:val="en"/>
        </w:rPr>
        <w:t xml:space="preserve">. </w:t>
      </w:r>
      <w:proofErr w:type="spellStart"/>
      <w:r w:rsidR="00EF2293">
        <w:rPr>
          <w:lang w:val="en"/>
        </w:rPr>
        <w:t>AlloSCT</w:t>
      </w:r>
      <w:proofErr w:type="spellEnd"/>
      <w:r w:rsidR="00EF2293">
        <w:rPr>
          <w:lang w:val="en"/>
        </w:rPr>
        <w:t xml:space="preserve"> is</w:t>
      </w:r>
      <w:r w:rsidR="00817050">
        <w:rPr>
          <w:lang w:val="en"/>
        </w:rPr>
        <w:t xml:space="preserve"> a form of immunotherapy aimed at producing durable complete remission</w:t>
      </w:r>
      <w:r w:rsidR="001F4CF9">
        <w:rPr>
          <w:lang w:val="en"/>
        </w:rPr>
        <w:t xml:space="preserve"> </w:t>
      </w:r>
      <w:r w:rsidR="00F816CC">
        <w:rPr>
          <w:lang w:val="en"/>
        </w:rPr>
        <w:fldChar w:fldCharType="begin"/>
      </w:r>
      <w:r w:rsidR="007006AE">
        <w:rPr>
          <w:lang w:val="en"/>
        </w:rPr>
        <w:instrText xml:space="preserve"> ADDIN EN.CITE &lt;EndNote&gt;&lt;Cite&gt;&lt;Author&gt;Gilson&lt;/Author&gt;&lt;Year&gt;2019&lt;/Year&gt;&lt;RecNum&gt;280&lt;/RecNum&gt;&lt;DisplayText&gt;[4, 22]&lt;/DisplayText&gt;&lt;record&gt;&lt;rec-number&gt;280&lt;/rec-number&gt;&lt;foreign-keys&gt;&lt;key app="EN" db-id="ffaewew2c22vs2esxd65svpf50tf5trr0pev" timestamp="1563897495"&gt;280&lt;/key&gt;&lt;/foreign-keys&gt;&lt;ref-type name="Journal Article"&gt;17&lt;/ref-type&gt;&lt;contributors&gt;&lt;authors&gt;&lt;author&gt;Gilson, D&lt;/author&gt;&lt;author&gt;Whittaker, SJ&lt;/author&gt;&lt;author&gt;Child, FJ&lt;/author&gt;&lt;author&gt;Scarisbrick, JJ&lt;/author&gt;&lt;author&gt;Illidge, Timothy M&lt;/author&gt;&lt;author&gt;Parry, EJ&lt;/author&gt;&lt;author&gt;Mohd Mustapa, MF&lt;/author&gt;&lt;author&gt;Exton, LS&lt;/author&gt;&lt;author&gt;Kanfer, E&lt;/author&gt;&lt;author&gt;Rezvani, Katy&lt;/author&gt;&lt;/authors&gt;&lt;/contributors&gt;&lt;titles&gt;&lt;title&gt;British Association of Dermatologists and UK Cutaneous Lymphoma Group guidelines for the management of primary cutaneous lymphomas 2018&lt;/title&gt;&lt;secondary-title&gt;British Journal of Dermatology&lt;/secondary-title&gt;&lt;/titles&gt;&lt;periodical&gt;&lt;full-title&gt;British Journal of Dermatology&lt;/full-title&gt;&lt;abbr-1&gt;Br J Dermatol&lt;/abbr-1&gt;&lt;/periodical&gt;&lt;pages&gt;496-526&lt;/pages&gt;&lt;volume&gt;180&lt;/volume&gt;&lt;number&gt;3&lt;/number&gt;&lt;dates&gt;&lt;year&gt;2019&lt;/year&gt;&lt;/dates&gt;&lt;isbn&gt;0007-0963&lt;/isbn&gt;&lt;urls&gt;&lt;/urls&gt;&lt;/record&gt;&lt;/Cite&gt;&lt;Cite&gt;&lt;Author&gt;National Comprehensive Cancer Network&lt;/Author&gt;&lt;Year&gt;2018&lt;/Year&gt;&lt;RecNum&gt;285&lt;/RecNum&gt;&lt;record&gt;&lt;rec-number&gt;285&lt;/rec-number&gt;&lt;foreign-keys&gt;&lt;key app="EN" db-id="ffaewew2c22vs2esxd65svpf50tf5trr0pev" timestamp="1565100852"&gt;285&lt;/key&gt;&lt;/foreign-keys&gt;&lt;ref-type name="Web Page"&gt;12&lt;/ref-type&gt;&lt;contributors&gt;&lt;authors&gt;&lt;author&gt;National Comprehensive Cancer Network,&lt;/author&gt;&lt;/authors&gt;&lt;/contributors&gt;&lt;titles&gt;&lt;title&gt;NCCN Guidelines Version 2.2019 Primary Cutaneous Lymphomas&lt;/title&gt;&lt;/titles&gt;&lt;number&gt;17 October 2018&lt;/number&gt;&lt;dates&gt;&lt;year&gt;2018&lt;/year&gt;&lt;/dates&gt;&lt;urls&gt;&lt;related-urls&gt;&lt;url&gt;https://www.nccn.org/professionals/physician_gls/pdf/primary_cutaneous.pdf&lt;/url&gt;&lt;/related-urls&gt;&lt;/urls&gt;&lt;access-date&gt;06 August 2019&lt;/access-date&gt;&lt;/record&gt;&lt;/Cite&gt;&lt;/EndNote&gt;</w:instrText>
      </w:r>
      <w:r w:rsidR="00F816CC">
        <w:rPr>
          <w:lang w:val="en"/>
        </w:rPr>
        <w:fldChar w:fldCharType="separate"/>
      </w:r>
      <w:r w:rsidR="007006AE">
        <w:rPr>
          <w:noProof/>
          <w:lang w:val="en"/>
        </w:rPr>
        <w:t>[4, 22]</w:t>
      </w:r>
      <w:r w:rsidR="00F816CC">
        <w:rPr>
          <w:lang w:val="en"/>
        </w:rPr>
        <w:fldChar w:fldCharType="end"/>
      </w:r>
      <w:r w:rsidR="00EA11E0">
        <w:rPr>
          <w:lang w:val="en"/>
        </w:rPr>
        <w:t>.</w:t>
      </w:r>
      <w:r w:rsidR="00672125">
        <w:rPr>
          <w:lang w:val="en"/>
        </w:rPr>
        <w:t xml:space="preserve"> </w:t>
      </w:r>
    </w:p>
    <w:p w14:paraId="7824AFEF" w14:textId="78A71D8E" w:rsidR="00E55B90" w:rsidRDefault="00070939" w:rsidP="00891E16">
      <w:pPr>
        <w:pStyle w:val="LRiGnormal"/>
        <w:rPr>
          <w:lang w:val="en"/>
        </w:rPr>
      </w:pPr>
      <w:r>
        <w:rPr>
          <w:lang w:val="en"/>
        </w:rPr>
        <w:lastRenderedPageBreak/>
        <w:t>The</w:t>
      </w:r>
      <w:r w:rsidR="002B30BC">
        <w:rPr>
          <w:lang w:val="en"/>
        </w:rPr>
        <w:t xml:space="preserve"> company in this appraisal followed the</w:t>
      </w:r>
      <w:r>
        <w:rPr>
          <w:lang w:val="en"/>
        </w:rPr>
        <w:t xml:space="preserve"> National Compreh</w:t>
      </w:r>
      <w:r w:rsidR="002B30BC">
        <w:rPr>
          <w:lang w:val="en"/>
        </w:rPr>
        <w:t xml:space="preserve">ensive Cancer Network’s naming scheme by classifying </w:t>
      </w:r>
      <w:r w:rsidR="00E55B90">
        <w:rPr>
          <w:lang w:val="en"/>
        </w:rPr>
        <w:t>therapies for advanced CTCL</w:t>
      </w:r>
      <w:r w:rsidR="002B30BC">
        <w:rPr>
          <w:lang w:val="en"/>
        </w:rPr>
        <w:t xml:space="preserve"> as </w:t>
      </w:r>
      <w:r w:rsidR="002B30BC" w:rsidRPr="00E55B90">
        <w:rPr>
          <w:i/>
          <w:lang w:val="en"/>
        </w:rPr>
        <w:t>Category A</w:t>
      </w:r>
      <w:r w:rsidR="002B30BC">
        <w:rPr>
          <w:lang w:val="en"/>
        </w:rPr>
        <w:t xml:space="preserve"> or </w:t>
      </w:r>
      <w:r w:rsidR="002B30BC" w:rsidRPr="00E55B90">
        <w:rPr>
          <w:i/>
          <w:lang w:val="en"/>
        </w:rPr>
        <w:t>Category B</w:t>
      </w:r>
      <w:r w:rsidR="002B30BC">
        <w:rPr>
          <w:lang w:val="en"/>
        </w:rPr>
        <w:t xml:space="preserve"> treatments </w:t>
      </w:r>
      <w:r w:rsidR="00F816CC">
        <w:rPr>
          <w:lang w:val="en"/>
        </w:rPr>
        <w:fldChar w:fldCharType="begin"/>
      </w:r>
      <w:r w:rsidR="007006AE">
        <w:rPr>
          <w:lang w:val="en"/>
        </w:rPr>
        <w:instrText xml:space="preserve"> ADDIN EN.CITE &lt;EndNote&gt;&lt;Cite&gt;&lt;Author&gt;National Comprehensive Cancer Network&lt;/Author&gt;&lt;Year&gt;2018&lt;/Year&gt;&lt;RecNum&gt;285&lt;/RecNum&gt;&lt;DisplayText&gt;[22]&lt;/DisplayText&gt;&lt;record&gt;&lt;rec-number&gt;285&lt;/rec-number&gt;&lt;foreign-keys&gt;&lt;key app="EN" db-id="ffaewew2c22vs2esxd65svpf50tf5trr0pev" timestamp="1565100852"&gt;285&lt;/key&gt;&lt;/foreign-keys&gt;&lt;ref-type name="Web Page"&gt;12&lt;/ref-type&gt;&lt;contributors&gt;&lt;authors&gt;&lt;author&gt;National Comprehensive Cancer Network,&lt;/author&gt;&lt;/authors&gt;&lt;/contributors&gt;&lt;titles&gt;&lt;title&gt;NCCN Guidelines Version 2.2019 Primary Cutaneous Lymphomas&lt;/title&gt;&lt;/titles&gt;&lt;number&gt;17 October 2018&lt;/number&gt;&lt;dates&gt;&lt;year&gt;2018&lt;/year&gt;&lt;/dates&gt;&lt;urls&gt;&lt;related-urls&gt;&lt;url&gt;https://www.nccn.org/professionals/physician_gls/pdf/primary_cutaneous.pdf&lt;/url&gt;&lt;/related-urls&gt;&lt;/urls&gt;&lt;access-date&gt;06 August 2019&lt;/access-date&gt;&lt;/record&gt;&lt;/Cite&gt;&lt;/EndNote&gt;</w:instrText>
      </w:r>
      <w:r w:rsidR="00F816CC">
        <w:rPr>
          <w:lang w:val="en"/>
        </w:rPr>
        <w:fldChar w:fldCharType="separate"/>
      </w:r>
      <w:r w:rsidR="007006AE">
        <w:rPr>
          <w:noProof/>
          <w:lang w:val="en"/>
        </w:rPr>
        <w:t>[22]</w:t>
      </w:r>
      <w:r w:rsidR="00F816CC">
        <w:rPr>
          <w:lang w:val="en"/>
        </w:rPr>
        <w:fldChar w:fldCharType="end"/>
      </w:r>
      <w:r w:rsidR="002B30BC">
        <w:rPr>
          <w:lang w:val="en"/>
        </w:rPr>
        <w:t xml:space="preserve">.  </w:t>
      </w:r>
      <w:r w:rsidR="00454A55" w:rsidRPr="00F81F99">
        <w:rPr>
          <w:i/>
          <w:lang w:val="en"/>
        </w:rPr>
        <w:t>Category A</w:t>
      </w:r>
      <w:r w:rsidR="00454A55" w:rsidRPr="00E55B90">
        <w:rPr>
          <w:lang w:val="en"/>
        </w:rPr>
        <w:t xml:space="preserve"> therapies are </w:t>
      </w:r>
      <w:r w:rsidR="00454A55">
        <w:rPr>
          <w:lang w:val="en"/>
        </w:rPr>
        <w:t>generally used before</w:t>
      </w:r>
      <w:r w:rsidR="00454A55" w:rsidRPr="00E55B90">
        <w:rPr>
          <w:lang w:val="en"/>
        </w:rPr>
        <w:t xml:space="preserve"> </w:t>
      </w:r>
      <w:r w:rsidR="00454A55" w:rsidRPr="00F81F99">
        <w:rPr>
          <w:i/>
          <w:lang w:val="en"/>
        </w:rPr>
        <w:t>Category B</w:t>
      </w:r>
      <w:r w:rsidR="00454A55">
        <w:rPr>
          <w:lang w:val="en"/>
        </w:rPr>
        <w:t xml:space="preserve"> therapies. </w:t>
      </w:r>
      <w:r w:rsidR="00E55B90">
        <w:rPr>
          <w:lang w:val="en"/>
        </w:rPr>
        <w:t xml:space="preserve">The types of </w:t>
      </w:r>
      <w:r w:rsidR="00E55B90" w:rsidRPr="00E55B90">
        <w:rPr>
          <w:i/>
          <w:lang w:val="en"/>
        </w:rPr>
        <w:t>Category A</w:t>
      </w:r>
      <w:r w:rsidR="00E55B90">
        <w:rPr>
          <w:lang w:val="en"/>
        </w:rPr>
        <w:t xml:space="preserve"> and </w:t>
      </w:r>
      <w:r w:rsidR="00E55B90" w:rsidRPr="00E55B90">
        <w:rPr>
          <w:i/>
          <w:lang w:val="en"/>
        </w:rPr>
        <w:t>Category B</w:t>
      </w:r>
      <w:r w:rsidR="00E55B90">
        <w:rPr>
          <w:lang w:val="en"/>
        </w:rPr>
        <w:t xml:space="preserve"> therapies available in the UK are shown in </w:t>
      </w:r>
      <w:r w:rsidR="007164B0">
        <w:rPr>
          <w:lang w:val="en"/>
        </w:rPr>
        <w:fldChar w:fldCharType="begin"/>
      </w:r>
      <w:r w:rsidR="007164B0">
        <w:rPr>
          <w:lang w:val="en"/>
        </w:rPr>
        <w:instrText xml:space="preserve"> REF _Ref21096658 \h </w:instrText>
      </w:r>
      <w:r w:rsidR="007164B0">
        <w:rPr>
          <w:lang w:val="en"/>
        </w:rPr>
      </w:r>
      <w:r w:rsidR="007164B0">
        <w:rPr>
          <w:lang w:val="en"/>
        </w:rPr>
        <w:fldChar w:fldCharType="separate"/>
      </w:r>
      <w:r w:rsidR="00765F1C">
        <w:t xml:space="preserve">Table </w:t>
      </w:r>
      <w:r w:rsidR="00765F1C">
        <w:rPr>
          <w:noProof/>
        </w:rPr>
        <w:t>1</w:t>
      </w:r>
      <w:r w:rsidR="007164B0">
        <w:rPr>
          <w:lang w:val="en"/>
        </w:rPr>
        <w:fldChar w:fldCharType="end"/>
      </w:r>
      <w:r w:rsidR="00E55B90">
        <w:rPr>
          <w:lang w:val="en"/>
        </w:rPr>
        <w:t>.</w:t>
      </w:r>
      <w:r w:rsidR="000A61C9">
        <w:rPr>
          <w:lang w:val="en"/>
        </w:rPr>
        <w:t xml:space="preserve"> </w:t>
      </w:r>
    </w:p>
    <w:p w14:paraId="6C85C37B" w14:textId="6A6CA5B9" w:rsidR="00817050" w:rsidRPr="009F323D" w:rsidRDefault="007164B0" w:rsidP="00817050">
      <w:pPr>
        <w:pStyle w:val="LRiGnormal"/>
        <w:rPr>
          <w:lang w:val="en"/>
        </w:rPr>
      </w:pPr>
      <w:r>
        <w:rPr>
          <w:lang w:val="en"/>
        </w:rPr>
        <w:t xml:space="preserve">There is a </w:t>
      </w:r>
      <w:r w:rsidR="00B2601E" w:rsidRPr="00F0654B">
        <w:rPr>
          <w:rFonts w:cs="Arial"/>
          <w:lang w:val="en-US" w:eastAsia="en-GB"/>
        </w:rPr>
        <w:t xml:space="preserve">paucity of comparative </w:t>
      </w:r>
      <w:r>
        <w:rPr>
          <w:rFonts w:cs="Arial"/>
          <w:lang w:val="en-US" w:eastAsia="en-GB"/>
        </w:rPr>
        <w:t>efficacy data</w:t>
      </w:r>
      <w:r w:rsidR="00B2601E" w:rsidRPr="00F0654B">
        <w:rPr>
          <w:rFonts w:cs="Arial"/>
          <w:lang w:val="en-US" w:eastAsia="en-GB"/>
        </w:rPr>
        <w:t xml:space="preserve"> and lack of consensus on a</w:t>
      </w:r>
      <w:r w:rsidR="00B2601E" w:rsidRPr="00F0654B">
        <w:rPr>
          <w:rFonts w:cs="Arial"/>
        </w:rPr>
        <w:t xml:space="preserve"> preferred systemic therapy</w:t>
      </w:r>
      <w:r>
        <w:rPr>
          <w:rFonts w:cs="Arial"/>
        </w:rPr>
        <w:t xml:space="preserve"> </w:t>
      </w:r>
      <w:r w:rsidR="009E68D0">
        <w:rPr>
          <w:rFonts w:cs="Arial"/>
          <w:lang w:val="en-US" w:eastAsia="en-GB"/>
        </w:rPr>
        <w:fldChar w:fldCharType="begin">
          <w:fldData xml:space="preserve">PEVuZE5vdGU+PENpdGU+PEF1dGhvcj5UcmF1dGluZ2VyPC9BdXRob3I+PFllYXI+MjAwNjwvWWVh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bGwtdGl0bGU+PGFiYnItMT5CbG9vZDwvYWJici0xPjwvYWx0LXBlcmlvZGljYWw+PHBhZ2VzPjcx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</w:fldData>
        </w:fldChar>
      </w:r>
      <w:r w:rsidR="007006AE">
        <w:rPr>
          <w:rFonts w:cs="Arial"/>
          <w:lang w:val="en-US" w:eastAsia="en-GB"/>
        </w:rPr>
        <w:instrText xml:space="preserve"> ADDIN EN.CITE </w:instrText>
      </w:r>
      <w:r w:rsidR="007006AE">
        <w:rPr>
          <w:rFonts w:cs="Arial"/>
          <w:lang w:val="en-US" w:eastAsia="en-GB"/>
        </w:rPr>
        <w:fldChar w:fldCharType="begin">
          <w:fldData xml:space="preserve">PEVuZE5vdGU+PENpdGU+PEF1dGhvcj5UcmF1dGluZ2VyPC9BdXRob3I+PFllYXI+MjAwNjwvWWVh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bGwtdGl0bGU+PGFiYnItMT5CbG9vZDwvYWJici0xPjwvYWx0LXBlcmlvZGljYWw+PHBhZ2VzPjcx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</w:fldData>
        </w:fldChar>
      </w:r>
      <w:r w:rsidR="007006AE">
        <w:rPr>
          <w:rFonts w:cs="Arial"/>
          <w:lang w:val="en-US" w:eastAsia="en-GB"/>
        </w:rPr>
        <w:instrText xml:space="preserve"> ADDIN EN.CITE.DATA </w:instrText>
      </w:r>
      <w:r w:rsidR="007006AE">
        <w:rPr>
          <w:rFonts w:cs="Arial"/>
          <w:lang w:val="en-US" w:eastAsia="en-GB"/>
        </w:rPr>
      </w:r>
      <w:r w:rsidR="007006AE">
        <w:rPr>
          <w:rFonts w:cs="Arial"/>
          <w:lang w:val="en-US" w:eastAsia="en-GB"/>
        </w:rPr>
        <w:fldChar w:fldCharType="end"/>
      </w:r>
      <w:r w:rsidR="009E68D0">
        <w:rPr>
          <w:rFonts w:cs="Arial"/>
          <w:lang w:val="en-US" w:eastAsia="en-GB"/>
        </w:rPr>
      </w:r>
      <w:r w:rsidR="009E68D0">
        <w:rPr>
          <w:rFonts w:cs="Arial"/>
          <w:lang w:val="en-US" w:eastAsia="en-GB"/>
        </w:rPr>
        <w:fldChar w:fldCharType="separate"/>
      </w:r>
      <w:r w:rsidR="007006AE">
        <w:rPr>
          <w:rFonts w:cs="Arial"/>
          <w:noProof/>
          <w:lang w:val="en-US" w:eastAsia="en-GB"/>
        </w:rPr>
        <w:t>[21, 23]</w:t>
      </w:r>
      <w:r w:rsidR="009E68D0">
        <w:rPr>
          <w:rFonts w:cs="Arial"/>
          <w:lang w:val="en-US" w:eastAsia="en-GB"/>
        </w:rPr>
        <w:fldChar w:fldCharType="end"/>
      </w:r>
      <w:r>
        <w:rPr>
          <w:rFonts w:cs="Arial"/>
          <w:lang w:val="en-US" w:eastAsia="en-GB"/>
        </w:rPr>
        <w:t xml:space="preserve">. </w:t>
      </w:r>
      <w:r w:rsidR="00817050">
        <w:rPr>
          <w:rFonts w:cs="Arial"/>
          <w:lang w:val="en-US" w:eastAsia="en-GB"/>
        </w:rPr>
        <w:t>Therefore,</w:t>
      </w:r>
      <w:r w:rsidR="00B2601E" w:rsidRPr="00F0654B">
        <w:rPr>
          <w:rFonts w:cs="Arial"/>
        </w:rPr>
        <w:t xml:space="preserve"> </w:t>
      </w:r>
      <w:r w:rsidR="00B2601E" w:rsidRPr="00F0654B">
        <w:rPr>
          <w:rFonts w:cs="Arial"/>
          <w:lang w:val="en-US" w:eastAsia="en-GB"/>
        </w:rPr>
        <w:t>initial choice of treatment is generally made by the clinician on an individual patient basis</w:t>
      </w:r>
      <w:r w:rsidR="00672125">
        <w:rPr>
          <w:rFonts w:cs="Arial"/>
          <w:lang w:val="en-US" w:eastAsia="en-GB"/>
        </w:rPr>
        <w:t xml:space="preserve"> </w:t>
      </w:r>
      <w:r w:rsidR="00716B53">
        <w:t>based on</w:t>
      </w:r>
      <w:r w:rsidR="00672125" w:rsidRPr="00C84558">
        <w:t xml:space="preserve"> </w:t>
      </w:r>
      <w:r w:rsidR="00716B53">
        <w:t>their</w:t>
      </w:r>
      <w:r w:rsidR="00672125" w:rsidRPr="00C84558">
        <w:t xml:space="preserve"> needs and the expertise of the centre</w:t>
      </w:r>
      <w:r w:rsidR="00B2601E">
        <w:rPr>
          <w:rFonts w:cs="Arial"/>
          <w:lang w:val="en-US" w:eastAsia="en-GB"/>
        </w:rPr>
        <w:t>.</w:t>
      </w:r>
      <w:r w:rsidR="00B2601E" w:rsidRPr="00FF091D">
        <w:rPr>
          <w:rFonts w:cs="Arial"/>
          <w:lang w:val="en-US" w:eastAsia="en-GB"/>
        </w:rPr>
        <w:t xml:space="preserve"> </w:t>
      </w:r>
      <w:proofErr w:type="spellStart"/>
      <w:r w:rsidR="00817050">
        <w:rPr>
          <w:lang w:val="en"/>
        </w:rPr>
        <w:t>AlloSCT</w:t>
      </w:r>
      <w:proofErr w:type="spellEnd"/>
      <w:r w:rsidR="00817050">
        <w:rPr>
          <w:lang w:val="en"/>
        </w:rPr>
        <w:t xml:space="preserve"> tends to be an option for patients with advanced MF or SS with good performance status who are responding to treatment </w:t>
      </w:r>
      <w:r w:rsidR="00817050">
        <w:rPr>
          <w:lang w:val="en"/>
        </w:rPr>
        <w:fldChar w:fldCharType="begin"/>
      </w:r>
      <w:r w:rsidR="007006AE">
        <w:rPr>
          <w:lang w:val="en"/>
        </w:rPr>
        <w:instrText xml:space="preserve"> ADDIN EN.CITE &lt;EndNote&gt;&lt;Cite&gt;&lt;Author&gt;Gilson&lt;/Author&gt;&lt;Year&gt;2019&lt;/Year&gt;&lt;RecNum&gt;280&lt;/RecNum&gt;&lt;DisplayText&gt;[4, 22]&lt;/DisplayText&gt;&lt;record&gt;&lt;rec-number&gt;280&lt;/rec-number&gt;&lt;foreign-keys&gt;&lt;key app="EN" db-id="ffaewew2c22vs2esxd65svpf50tf5trr0pev" timestamp="1563897495"&gt;280&lt;/key&gt;&lt;/foreign-keys&gt;&lt;ref-type name="Journal Article"&gt;17&lt;/ref-type&gt;&lt;contributors&gt;&lt;authors&gt;&lt;author&gt;Gilson, D&lt;/author&gt;&lt;author&gt;Whittaker, SJ&lt;/author&gt;&lt;author&gt;Child, FJ&lt;/author&gt;&lt;author&gt;Scarisbrick, JJ&lt;/author&gt;&lt;author&gt;Illidge, Timothy M&lt;/author&gt;&lt;author&gt;Parry, EJ&lt;/author&gt;&lt;author&gt;Mohd Mustapa, MF&lt;/author&gt;&lt;author&gt;Exton, LS&lt;/author&gt;&lt;author&gt;Kanfer, E&lt;/author&gt;&lt;author&gt;Rezvani, Katy&lt;/author&gt;&lt;/authors&gt;&lt;/contributors&gt;&lt;titles&gt;&lt;title&gt;British Association of Dermatologists and UK Cutaneous Lymphoma Group guidelines for the management of primary cutaneous lymphomas 2018&lt;/title&gt;&lt;secondary-title&gt;British Journal of Dermatology&lt;/secondary-title&gt;&lt;/titles&gt;&lt;periodical&gt;&lt;full-title&gt;British Journal of Dermatology&lt;/full-title&gt;&lt;abbr-1&gt;Br J Dermatol&lt;/abbr-1&gt;&lt;/periodical&gt;&lt;pages&gt;496-526&lt;/pages&gt;&lt;volume&gt;180&lt;/volume&gt;&lt;number&gt;3&lt;/number&gt;&lt;dates&gt;&lt;year&gt;2019&lt;/year&gt;&lt;/dates&gt;&lt;isbn&gt;0007-0963&lt;/isbn&gt;&lt;urls&gt;&lt;/urls&gt;&lt;/record&gt;&lt;/Cite&gt;&lt;Cite&gt;&lt;Author&gt;National Comprehensive Cancer Network&lt;/Author&gt;&lt;Year&gt;2018&lt;/Year&gt;&lt;RecNum&gt;285&lt;/RecNum&gt;&lt;record&gt;&lt;rec-number&gt;285&lt;/rec-number&gt;&lt;foreign-keys&gt;&lt;key app="EN" db-id="ffaewew2c22vs2esxd65svpf50tf5trr0pev" timestamp="1565100852"&gt;285&lt;/key&gt;&lt;/foreign-keys&gt;&lt;ref-type name="Web Page"&gt;12&lt;/ref-type&gt;&lt;contributors&gt;&lt;authors&gt;&lt;author&gt;National Comprehensive Cancer Network,&lt;/author&gt;&lt;/authors&gt;&lt;/contributors&gt;&lt;titles&gt;&lt;title&gt;NCCN Guidelines Version 2.2019 Primary Cutaneous Lymphomas&lt;/title&gt;&lt;/titles&gt;&lt;number&gt;17 October 2018&lt;/number&gt;&lt;dates&gt;&lt;year&gt;2018&lt;/year&gt;&lt;/dates&gt;&lt;urls&gt;&lt;related-urls&gt;&lt;url&gt;https://www.nccn.org/professionals/physician_gls/pdf/primary_cutaneous.pdf&lt;/url&gt;&lt;/related-urls&gt;&lt;/urls&gt;&lt;access-date&gt;06 August 2019&lt;/access-date&gt;&lt;/record&gt;&lt;/Cite&gt;&lt;/EndNote&gt;</w:instrText>
      </w:r>
      <w:r w:rsidR="00817050">
        <w:rPr>
          <w:lang w:val="en"/>
        </w:rPr>
        <w:fldChar w:fldCharType="separate"/>
      </w:r>
      <w:r w:rsidR="007006AE">
        <w:rPr>
          <w:noProof/>
          <w:lang w:val="en"/>
        </w:rPr>
        <w:t>[4, 22]</w:t>
      </w:r>
      <w:r w:rsidR="00817050">
        <w:rPr>
          <w:lang w:val="en"/>
        </w:rPr>
        <w:fldChar w:fldCharType="end"/>
      </w:r>
      <w:r w:rsidR="00817050">
        <w:rPr>
          <w:lang w:val="en"/>
        </w:rPr>
        <w:t xml:space="preserve">. </w:t>
      </w:r>
    </w:p>
    <w:p w14:paraId="3A64CD89" w14:textId="79A762AE" w:rsidR="00821A65" w:rsidRDefault="00821A65" w:rsidP="00891E16">
      <w:pPr>
        <w:pStyle w:val="LRiGnormal"/>
        <w:rPr>
          <w:rFonts w:cs="Arial"/>
          <w:lang w:val="en-US" w:eastAsia="en-GB"/>
        </w:rPr>
      </w:pPr>
    </w:p>
    <w:p w14:paraId="3BBEEE80" w14:textId="1B776504" w:rsidR="0084512A" w:rsidRPr="0084512A" w:rsidRDefault="0084512A" w:rsidP="008224FB">
      <w:pPr>
        <w:pStyle w:val="Heading2"/>
        <w:rPr>
          <w:lang w:val="en-US" w:eastAsia="en-GB"/>
        </w:rPr>
      </w:pPr>
      <w:r w:rsidRPr="0084512A">
        <w:rPr>
          <w:lang w:val="en-US" w:eastAsia="en-GB"/>
        </w:rPr>
        <w:t>Intervention</w:t>
      </w:r>
      <w:r>
        <w:rPr>
          <w:lang w:val="en-US" w:eastAsia="en-GB"/>
        </w:rPr>
        <w:t xml:space="preserve"> </w:t>
      </w:r>
    </w:p>
    <w:p w14:paraId="26D07D24" w14:textId="749CBA41" w:rsidR="0084512A" w:rsidRDefault="0084512A" w:rsidP="00454A55">
      <w:pPr>
        <w:pStyle w:val="LRiGnormal"/>
        <w:keepNext/>
      </w:pPr>
      <w:r>
        <w:rPr>
          <w:rFonts w:cs="Arial"/>
          <w:lang w:val="en-US" w:eastAsia="en-GB"/>
        </w:rPr>
        <w:t xml:space="preserve">The treatment considered in this appraisal was BV. </w:t>
      </w:r>
      <w:r w:rsidR="003D7B4F" w:rsidRPr="003D7B4F">
        <w:rPr>
          <w:rFonts w:cs="Arial"/>
          <w:lang w:val="en-US" w:eastAsia="en-GB"/>
        </w:rPr>
        <w:t>BV is an antibody drug conjugate that delivers an antineoplastic agent result</w:t>
      </w:r>
      <w:r w:rsidR="006001F5">
        <w:rPr>
          <w:rFonts w:cs="Arial"/>
          <w:lang w:val="en-US" w:eastAsia="en-GB"/>
        </w:rPr>
        <w:t>ing</w:t>
      </w:r>
      <w:r w:rsidR="003D7B4F" w:rsidRPr="003D7B4F">
        <w:rPr>
          <w:rFonts w:cs="Arial"/>
          <w:lang w:val="en-US" w:eastAsia="en-GB"/>
        </w:rPr>
        <w:t xml:space="preserve"> in apoptotic cell death selectively in CD30-expressing </w:t>
      </w:r>
      <w:proofErr w:type="spellStart"/>
      <w:r w:rsidR="003D7B4F" w:rsidRPr="003D7B4F">
        <w:rPr>
          <w:rFonts w:cs="Arial"/>
          <w:lang w:val="en-US" w:eastAsia="en-GB"/>
        </w:rPr>
        <w:t>tumour</w:t>
      </w:r>
      <w:proofErr w:type="spellEnd"/>
      <w:r w:rsidR="003D7B4F" w:rsidRPr="003D7B4F">
        <w:rPr>
          <w:rFonts w:cs="Arial"/>
          <w:lang w:val="en-US" w:eastAsia="en-GB"/>
        </w:rPr>
        <w:t xml:space="preserve"> cells. The CD30-targeted mechanism of action means that BV can overcome chemo-resistance.</w:t>
      </w:r>
      <w:r w:rsidR="009D655B">
        <w:rPr>
          <w:rFonts w:cs="Arial"/>
          <w:lang w:val="en-US" w:eastAsia="en-GB"/>
        </w:rPr>
        <w:t xml:space="preserve"> </w:t>
      </w:r>
      <w:r>
        <w:t xml:space="preserve">BV is indicated for the treatment of adult patients with CD30+ CTCL after at least one prior systemic therapy </w:t>
      </w:r>
      <w:r w:rsidR="00F816CC">
        <w:fldChar w:fldCharType="begin"/>
      </w:r>
      <w:r w:rsidR="007006AE">
        <w:instrText xml:space="preserve"> ADDIN EN.CITE &lt;EndNote&gt;&lt;Cite ExcludeYear="1"&gt;&lt;Author&gt;European Medicines Agency&lt;/Author&gt;&lt;RecNum&gt;7&lt;/RecNum&gt;&lt;DisplayText&gt;[24]&lt;/DisplayText&gt;&lt;record&gt;&lt;rec-number&gt;7&lt;/rec-number&gt;&lt;foreign-keys&gt;&lt;key app="EN" db-id="ffaewew2c22vs2esxd65svpf50tf5trr0pev" timestamp="1530710439"&gt;7&lt;/key&gt;&lt;/foreign-keys&gt;&lt;ref-type name="Web Page"&gt;12&lt;/ref-type&gt;&lt;contributors&gt;&lt;authors&gt;&lt;author&gt;European Medicines Agency,&lt;/author&gt;&lt;/authors&gt;&lt;/contributors&gt;&lt;titles&gt;&lt;title&gt;Adcetris: brentuximab vedotin (EMEA/H/C/002455)&lt;/title&gt;&lt;/titles&gt;&lt;number&gt;17 August 2018&lt;/number&gt;&lt;dates&gt;&lt;/dates&gt;&lt;urls&gt;&lt;related-urls&gt;&lt;url&gt;&lt;style face="underline" font="default" size="100%"&gt;http://www.ema.europa.eu/ema/index.jsp?curl=pages/medicines/human/medicines/002455/human_med_001588.jsp&amp;amp;mid=WC0b01ac058001d124&lt;/style&gt;&lt;/url&gt;&lt;/related-urls&gt;&lt;/urls&gt;&lt;research-notes&gt;SmPC etc&lt;/research-notes&gt;&lt;/record&gt;&lt;/Cite&gt;&lt;/EndNote&gt;</w:instrText>
      </w:r>
      <w:r w:rsidR="00F816CC">
        <w:fldChar w:fldCharType="separate"/>
      </w:r>
      <w:r w:rsidR="007006AE">
        <w:rPr>
          <w:noProof/>
        </w:rPr>
        <w:t>[24]</w:t>
      </w:r>
      <w:r w:rsidR="00F816CC">
        <w:fldChar w:fldCharType="end"/>
      </w:r>
      <w:r>
        <w:t>.</w:t>
      </w:r>
    </w:p>
    <w:p w14:paraId="1CE553ED" w14:textId="77777777" w:rsidR="0050499C" w:rsidRDefault="0050499C" w:rsidP="00454A55">
      <w:pPr>
        <w:pStyle w:val="LRiGnormal"/>
        <w:keepNext/>
        <w:rPr>
          <w:rFonts w:cs="Arial"/>
          <w:lang w:val="en-US" w:eastAsia="en-GB"/>
        </w:rPr>
      </w:pPr>
    </w:p>
    <w:p w14:paraId="5B439F42" w14:textId="7C2EA2A1" w:rsidR="00482BB4" w:rsidRDefault="00482BB4" w:rsidP="00F76859">
      <w:pPr>
        <w:pStyle w:val="Heading1"/>
      </w:pPr>
      <w:r>
        <w:t>Independent Evidence Review Group Report</w:t>
      </w:r>
      <w:r w:rsidR="00F76859">
        <w:t>:</w:t>
      </w:r>
      <w:r w:rsidR="00B32458">
        <w:t xml:space="preserve"> initial submission</w:t>
      </w:r>
    </w:p>
    <w:p w14:paraId="7AE14637" w14:textId="29327C0B" w:rsidR="00842C33" w:rsidRDefault="00842C33" w:rsidP="008224FB">
      <w:pPr>
        <w:pStyle w:val="Heading2"/>
      </w:pPr>
      <w:r>
        <w:t xml:space="preserve">Clinical </w:t>
      </w:r>
      <w:r w:rsidR="007632B9">
        <w:t>e</w:t>
      </w:r>
      <w:r>
        <w:t>vidence</w:t>
      </w:r>
    </w:p>
    <w:p w14:paraId="096E9697" w14:textId="3F151488" w:rsidR="00E64D42" w:rsidRDefault="009D655B" w:rsidP="009D655B">
      <w:pPr>
        <w:pStyle w:val="LRiGnormal"/>
      </w:pPr>
      <w:r>
        <w:t xml:space="preserve">The comparator specified by NICE in the final scope was established clinical management without BV. The company considered that the </w:t>
      </w:r>
      <w:r w:rsidRPr="00A33398">
        <w:t xml:space="preserve">relevant comparators </w:t>
      </w:r>
      <w:r>
        <w:t>to</w:t>
      </w:r>
      <w:r w:rsidRPr="00A33398">
        <w:t xml:space="preserve"> </w:t>
      </w:r>
      <w:r>
        <w:t>BV</w:t>
      </w:r>
      <w:r w:rsidRPr="00A33398">
        <w:t xml:space="preserve"> </w:t>
      </w:r>
      <w:r>
        <w:t>were</w:t>
      </w:r>
      <w:r w:rsidR="00D07ED6">
        <w:t xml:space="preserve"> physician’s choice (PC)</w:t>
      </w:r>
      <w:r w:rsidR="00BB2275">
        <w:t>, i.e.,</w:t>
      </w:r>
      <w:r>
        <w:t xml:space="preserve"> methotrexate </w:t>
      </w:r>
      <w:r w:rsidR="00454A55">
        <w:t xml:space="preserve">(MTX) </w:t>
      </w:r>
      <w:r w:rsidR="00360FBA">
        <w:t>or</w:t>
      </w:r>
      <w:r w:rsidRPr="00A33398">
        <w:t xml:space="preserve"> </w:t>
      </w:r>
      <w:r>
        <w:t>bexarotene (BEX)</w:t>
      </w:r>
      <w:r w:rsidR="0077614F">
        <w:t xml:space="preserve">, </w:t>
      </w:r>
      <w:r w:rsidR="00495D51">
        <w:t>both of which are</w:t>
      </w:r>
      <w:r w:rsidR="0077614F">
        <w:t xml:space="preserve"> </w:t>
      </w:r>
      <w:r w:rsidR="0077614F" w:rsidRPr="00BC036C">
        <w:rPr>
          <w:i/>
        </w:rPr>
        <w:t>Category A</w:t>
      </w:r>
      <w:r w:rsidR="0077614F">
        <w:t xml:space="preserve"> comparators</w:t>
      </w:r>
      <w:r w:rsidR="00B37BEC">
        <w:t xml:space="preserve"> (a single-agent chemotherapy and retinoid, respectively)</w:t>
      </w:r>
      <w:r w:rsidRPr="00A33398">
        <w:t xml:space="preserve">. </w:t>
      </w:r>
      <w:r w:rsidR="00253877">
        <w:t xml:space="preserve">The focus of the </w:t>
      </w:r>
      <w:r w:rsidR="0050499C">
        <w:t>company submission (</w:t>
      </w:r>
      <w:r w:rsidR="00253877">
        <w:t>CS</w:t>
      </w:r>
      <w:r w:rsidR="0050499C">
        <w:t>)</w:t>
      </w:r>
      <w:r w:rsidR="00253877">
        <w:t xml:space="preserve"> was a subgroup of the licensed population, namely patients with </w:t>
      </w:r>
      <w:r w:rsidR="00253877">
        <w:lastRenderedPageBreak/>
        <w:t xml:space="preserve">advanced stage CTCL. The company’s rationale for this approach was that patients with advanced stage CTCL constituted the </w:t>
      </w:r>
      <w:r w:rsidR="00253877" w:rsidRPr="00A33398">
        <w:t>population most relevant to NHS clinical practice</w:t>
      </w:r>
      <w:r w:rsidR="00253877">
        <w:t>.</w:t>
      </w:r>
    </w:p>
    <w:p w14:paraId="1F47CC9F" w14:textId="56688F82" w:rsidR="009D655B" w:rsidRDefault="00E64D42" w:rsidP="009D655B">
      <w:pPr>
        <w:pStyle w:val="LRiGnormal"/>
      </w:pPr>
      <w:r>
        <w:t xml:space="preserve">The company presented evidence for the clinical effectiveness of BV from the ALCANZA trial </w:t>
      </w:r>
      <w:r w:rsidR="00F816CC">
        <w:fldChar w:fldCharType="begin"/>
      </w:r>
      <w:r w:rsidR="007006AE">
        <w:instrText xml:space="preserve"> ADDIN EN.CITE &lt;EndNote&gt;&lt;Cite&gt;&lt;Author&gt;Prince&lt;/Author&gt;&lt;Year&gt;2017&lt;/Year&gt;&lt;RecNum&gt;47&lt;/RecNum&gt;&lt;DisplayText&gt;[25]&lt;/DisplayText&gt;&lt;record&gt;&lt;rec-number&gt;47&lt;/rec-number&gt;&lt;foreign-keys&gt;&lt;key app="EN" db-id="ffaewew2c22vs2esxd65svpf50tf5trr0pev" timestamp="1530710441"&gt;47&lt;/key&gt;&lt;/foreign-keys&gt;&lt;ref-type name="Journal Article"&gt;17&lt;/ref-type&gt;&lt;contributors&gt;&lt;authors&gt;&lt;author&gt;Prince, H. M.&lt;/author&gt;&lt;author&gt;Kim, Y. H. &lt;/author&gt;&lt;author&gt;Horwitz, S. M.&lt;/author&gt;&lt;author&gt;Drummer, R.&lt;/author&gt;&lt;author&gt;Scarisbrick, J.&lt;/author&gt;&lt;author&gt;Quaglino, P.&lt;/author&gt;&lt;author&gt;Zinzani, P. L. &lt;/author&gt;&lt;author&gt;Wolter, P.&lt;/author&gt;&lt;author&gt;Sanches, J. A.&lt;/author&gt;&lt;author&gt;Ortiz-Romero, P. L.&lt;/author&gt;&lt;author&gt;Akilov, O. E.&lt;/author&gt;&lt;/authors&gt;&lt;/contributors&gt;&lt;titles&gt;&lt;title&gt;Brentuximab vedotin or physician&amp;apos;s choice in CD30-positive cutaneous T-cell lymphoma (ALCANZA): an international, open-label, randomised, phase 3, multicentre trial&lt;/title&gt;&lt;secondary-title&gt;Lancet&lt;/secondary-title&gt;&lt;/titles&gt;&lt;pages&gt;555-566&lt;/pages&gt;&lt;volume&gt;390&lt;/volume&gt;&lt;number&gt;10094&lt;/number&gt;&lt;edition&gt;Jun 6&lt;/edition&gt;&lt;dates&gt;&lt;year&gt;2017&lt;/year&gt;&lt;/dates&gt;&lt;urls&gt;&lt;/urls&gt;&lt;research-notes&gt;ALCANZA 22.9&lt;/research-notes&gt;&lt;/record&gt;&lt;/Cite&gt;&lt;/EndNote&gt;</w:instrText>
      </w:r>
      <w:r w:rsidR="00F816CC">
        <w:fldChar w:fldCharType="separate"/>
      </w:r>
      <w:r w:rsidR="007006AE">
        <w:rPr>
          <w:noProof/>
        </w:rPr>
        <w:t>[25]</w:t>
      </w:r>
      <w:r w:rsidR="00F816CC">
        <w:fldChar w:fldCharType="end"/>
      </w:r>
      <w:r w:rsidR="009D655B">
        <w:t>.</w:t>
      </w:r>
      <w:r>
        <w:t xml:space="preserve"> </w:t>
      </w:r>
      <w:r w:rsidRPr="00050EA9">
        <w:t xml:space="preserve">The ALCANZA trial </w:t>
      </w:r>
      <w:r w:rsidR="009B1880">
        <w:t>wa</w:t>
      </w:r>
      <w:r w:rsidRPr="00050EA9">
        <w:t xml:space="preserve">s an international, open-label, randomised, </w:t>
      </w:r>
      <w:r w:rsidR="002F1979">
        <w:t>P</w:t>
      </w:r>
      <w:r w:rsidRPr="00050EA9">
        <w:t xml:space="preserve">hase </w:t>
      </w:r>
      <w:r>
        <w:t>III</w:t>
      </w:r>
      <w:r w:rsidRPr="00050EA9">
        <w:t xml:space="preserve">, multicentre trial of </w:t>
      </w:r>
      <w:r>
        <w:t>BV</w:t>
      </w:r>
      <w:r w:rsidRPr="003068A7">
        <w:t xml:space="preserve"> versus PC of MTX or </w:t>
      </w:r>
      <w:r>
        <w:t>BEX</w:t>
      </w:r>
      <w:r w:rsidRPr="003068A7">
        <w:t xml:space="preserve"> in patients with </w:t>
      </w:r>
      <w:r>
        <w:t xml:space="preserve">MF or </w:t>
      </w:r>
      <w:proofErr w:type="spellStart"/>
      <w:r>
        <w:t>pcALCL</w:t>
      </w:r>
      <w:proofErr w:type="spellEnd"/>
      <w:r w:rsidRPr="00656D8C">
        <w:t xml:space="preserve"> </w:t>
      </w:r>
      <w:r>
        <w:t xml:space="preserve">and was </w:t>
      </w:r>
      <w:r w:rsidRPr="00656D8C">
        <w:t xml:space="preserve">the only </w:t>
      </w:r>
      <w:r>
        <w:t>relevant randomised controlled trial (</w:t>
      </w:r>
      <w:r w:rsidRPr="00656D8C">
        <w:t>RCT</w:t>
      </w:r>
      <w:r>
        <w:t>)</w:t>
      </w:r>
      <w:r w:rsidRPr="00656D8C">
        <w:t xml:space="preserve"> of </w:t>
      </w:r>
      <w:r>
        <w:t>BV</w:t>
      </w:r>
      <w:r w:rsidRPr="00656D8C">
        <w:t xml:space="preserve"> identified by the company</w:t>
      </w:r>
      <w:r>
        <w:t>’s literature searches. Evidence from three single-arm observational studies</w:t>
      </w:r>
      <w:r w:rsidR="00D04CE6">
        <w:t xml:space="preserve"> </w:t>
      </w:r>
      <w:r w:rsidR="00F816CC">
        <w:fldChar w:fldCharType="begin">
          <w:fldData xml:space="preserve">PEVuZE5vdGU+PENpdGU+PEF1dGhvcj5EdXZpYzwvQXV0aG9yPjxZZWFyPjIwMTU8L1llYXI+PFJl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PC9hbHQtcGVyaW9kaWNhbD48cGFnZXM+Mzc1OS02NTwvcGFnZXM+PHZvbHVtZT4zMzwvdm9sdW1l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</w:fldData>
        </w:fldChar>
      </w:r>
      <w:r w:rsidR="007006AE">
        <w:instrText xml:space="preserve"> ADDIN EN.CITE </w:instrText>
      </w:r>
      <w:r w:rsidR="007006AE">
        <w:fldChar w:fldCharType="begin">
          <w:fldData xml:space="preserve">PEVuZE5vdGU+PENpdGU+PEF1dGhvcj5EdXZpYzwvQXV0aG9yPjxZZWFyPjIwMTU8L1llYXI+PFJl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PC9hbHQtcGVyaW9kaWNhbD48cGFnZXM+Mzc1OS02NTwvcGFnZXM+PHZvbHVtZT4zMzwvdm9sdW1l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</w:fldData>
        </w:fldChar>
      </w:r>
      <w:r w:rsidR="007006AE">
        <w:instrText xml:space="preserve"> ADDIN EN.CITE.DATA </w:instrText>
      </w:r>
      <w:r w:rsidR="007006AE">
        <w:fldChar w:fldCharType="end"/>
      </w:r>
      <w:r w:rsidR="00F816CC">
        <w:fldChar w:fldCharType="separate"/>
      </w:r>
      <w:r w:rsidR="007006AE">
        <w:rPr>
          <w:noProof/>
        </w:rPr>
        <w:t>[26-28]</w:t>
      </w:r>
      <w:r w:rsidR="00F816CC">
        <w:fldChar w:fldCharType="end"/>
      </w:r>
      <w:r>
        <w:t xml:space="preserve"> </w:t>
      </w:r>
      <w:r w:rsidR="005C6341">
        <w:t xml:space="preserve">(two of which were prospective </w:t>
      </w:r>
      <w:r w:rsidR="002F1979">
        <w:t>P</w:t>
      </w:r>
      <w:r w:rsidR="005C6341">
        <w:t>hase II studies</w:t>
      </w:r>
      <w:r w:rsidR="005439E1">
        <w:t xml:space="preserve"> </w:t>
      </w:r>
      <w:r w:rsidR="00F816CC">
        <w:fldChar w:fldCharType="begin">
          <w:fldData xml:space="preserve">PEVuZE5vdGU+PENpdGU+PEF1dGhvcj5EdXZpYzwvQXV0aG9yPjxZZWFyPjIwMTU8L1llYXI+PFJl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</w:fldData>
        </w:fldChar>
      </w:r>
      <w:r w:rsidR="007006AE">
        <w:instrText xml:space="preserve"> ADDIN EN.CITE </w:instrText>
      </w:r>
      <w:r w:rsidR="007006AE">
        <w:fldChar w:fldCharType="begin">
          <w:fldData xml:space="preserve">PEVuZE5vdGU+PENpdGU+PEF1dGhvcj5EdXZpYzwvQXV0aG9yPjxZZWFyPjIwMTU8L1llYXI+PFJl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</w:fldData>
        </w:fldChar>
      </w:r>
      <w:r w:rsidR="007006AE">
        <w:instrText xml:space="preserve"> ADDIN EN.CITE.DATA </w:instrText>
      </w:r>
      <w:r w:rsidR="007006AE">
        <w:fldChar w:fldCharType="end"/>
      </w:r>
      <w:r w:rsidR="00F816CC">
        <w:fldChar w:fldCharType="separate"/>
      </w:r>
      <w:r w:rsidR="007006AE">
        <w:rPr>
          <w:noProof/>
        </w:rPr>
        <w:t>[26, 28]</w:t>
      </w:r>
      <w:r w:rsidR="00F816CC">
        <w:fldChar w:fldCharType="end"/>
      </w:r>
      <w:r w:rsidR="005C6341">
        <w:t xml:space="preserve">) </w:t>
      </w:r>
      <w:r>
        <w:t>w</w:t>
      </w:r>
      <w:r w:rsidR="005C6341">
        <w:t>as</w:t>
      </w:r>
      <w:r>
        <w:t xml:space="preserve"> also included in the CS. The observational studies included patients with subtypes other than MF or </w:t>
      </w:r>
      <w:proofErr w:type="spellStart"/>
      <w:r>
        <w:t>pcALCL</w:t>
      </w:r>
      <w:proofErr w:type="spellEnd"/>
      <w:r>
        <w:t xml:space="preserve">, including SS and </w:t>
      </w:r>
      <w:proofErr w:type="spellStart"/>
      <w:r w:rsidRPr="00DE7FBB">
        <w:t>LyP</w:t>
      </w:r>
      <w:proofErr w:type="spellEnd"/>
      <w:r>
        <w:t xml:space="preserve">. </w:t>
      </w:r>
      <w:r w:rsidR="009B1880" w:rsidRPr="009B1880">
        <w:t>The company assessed the feasibility of performing indirect comparisons to obtain (</w:t>
      </w:r>
      <w:proofErr w:type="spellStart"/>
      <w:r w:rsidR="009B1880" w:rsidRPr="009B1880">
        <w:t>i</w:t>
      </w:r>
      <w:proofErr w:type="spellEnd"/>
      <w:r w:rsidR="009B1880" w:rsidRPr="009B1880">
        <w:t xml:space="preserve">) estimates of effectiveness of BV versus interferon alpha (IFN-α), another </w:t>
      </w:r>
      <w:r w:rsidR="009B1880" w:rsidRPr="00D04CE6">
        <w:rPr>
          <w:i/>
        </w:rPr>
        <w:t>Category A</w:t>
      </w:r>
      <w:r w:rsidR="009B1880" w:rsidRPr="009B1880">
        <w:t xml:space="preserve"> therapy</w:t>
      </w:r>
      <w:r w:rsidR="00C71868">
        <w:t xml:space="preserve"> and</w:t>
      </w:r>
      <w:r w:rsidR="009B1880" w:rsidRPr="009B1880">
        <w:t xml:space="preserve"> (ii) estimates of effectiveness of BV versus standard of care for patients with SS/</w:t>
      </w:r>
      <w:proofErr w:type="spellStart"/>
      <w:r w:rsidR="009B1880" w:rsidRPr="009B1880">
        <w:t>LyP</w:t>
      </w:r>
      <w:proofErr w:type="spellEnd"/>
      <w:r w:rsidR="002534B6">
        <w:t xml:space="preserve"> (established clinical management without BV)</w:t>
      </w:r>
      <w:r w:rsidR="009B1880" w:rsidRPr="009B1880">
        <w:t>. It was not possible to conduct these indirect comparisons due to insufficient data being available.</w:t>
      </w:r>
    </w:p>
    <w:p w14:paraId="0CC477FA" w14:textId="208963F4" w:rsidR="00E64D42" w:rsidRDefault="00E64D42" w:rsidP="009D655B">
      <w:pPr>
        <w:pStyle w:val="LRiGnormal"/>
      </w:pPr>
      <w:r w:rsidRPr="004051D0">
        <w:t xml:space="preserve">A total of 131 patients were </w:t>
      </w:r>
      <w:r>
        <w:t xml:space="preserve">enrolled into </w:t>
      </w:r>
      <w:r>
        <w:rPr>
          <w:rFonts w:cs="Arial"/>
        </w:rPr>
        <w:t xml:space="preserve">the </w:t>
      </w:r>
      <w:r w:rsidRPr="00656D8C">
        <w:t>ALCANZA trial</w:t>
      </w:r>
      <w:r w:rsidRPr="004051D0">
        <w:t xml:space="preserve"> between 13 August 2012 and 31 July 2015 and randomly assigned (1:1) centrally to receive</w:t>
      </w:r>
      <w:r>
        <w:t xml:space="preserve"> BV</w:t>
      </w:r>
      <w:r w:rsidRPr="004051D0">
        <w:t xml:space="preserve"> </w:t>
      </w:r>
      <w:r>
        <w:t>(n=66) or PC (n=65).</w:t>
      </w:r>
      <w:r w:rsidRPr="00E64D42">
        <w:t xml:space="preserve"> </w:t>
      </w:r>
      <w:r>
        <w:t xml:space="preserve">Randomisation was stratified by baseline disease diagnosis (MF or </w:t>
      </w:r>
      <w:proofErr w:type="spellStart"/>
      <w:r>
        <w:t>pcALCL</w:t>
      </w:r>
      <w:proofErr w:type="spellEnd"/>
      <w:r>
        <w:t xml:space="preserve">). BV was administered intravenously at a dose of </w:t>
      </w:r>
      <w:r w:rsidRPr="004051D0">
        <w:t>1</w:t>
      </w:r>
      <w:r>
        <w:t>.</w:t>
      </w:r>
      <w:r w:rsidRPr="004051D0">
        <w:t xml:space="preserve">8mg/kg once every 3 weeks, for </w:t>
      </w:r>
      <w:r>
        <w:t>a maximum of</w:t>
      </w:r>
      <w:r w:rsidRPr="004051D0">
        <w:t xml:space="preserve"> </w:t>
      </w:r>
      <w:r>
        <w:t>48 weeks.</w:t>
      </w:r>
      <w:r w:rsidRPr="004051D0">
        <w:t xml:space="preserve"> </w:t>
      </w:r>
      <w:r>
        <w:t>In the PC arm, patients received</w:t>
      </w:r>
      <w:r w:rsidRPr="004051D0">
        <w:t xml:space="preserve"> oral </w:t>
      </w:r>
      <w:r>
        <w:t>MTX</w:t>
      </w:r>
      <w:r w:rsidRPr="004051D0">
        <w:t xml:space="preserve"> 5</w:t>
      </w:r>
      <w:r>
        <w:t xml:space="preserve">mg to </w:t>
      </w:r>
      <w:r w:rsidRPr="004051D0">
        <w:t xml:space="preserve">50mg once per week or oral </w:t>
      </w:r>
      <w:r>
        <w:t>BEX</w:t>
      </w:r>
      <w:r w:rsidRPr="004051D0">
        <w:t xml:space="preserve"> 300mg/m² once per day</w:t>
      </w:r>
      <w:r>
        <w:t xml:space="preserve">. Patients received </w:t>
      </w:r>
      <w:r w:rsidRPr="00A04D96">
        <w:t>MTX</w:t>
      </w:r>
      <w:r>
        <w:t xml:space="preserve"> or BEX</w:t>
      </w:r>
      <w:r w:rsidRPr="004051D0">
        <w:t xml:space="preserve"> for up to 48 weeks</w:t>
      </w:r>
      <w:r>
        <w:t>.</w:t>
      </w:r>
      <w:r w:rsidRPr="00A16192">
        <w:t xml:space="preserve"> </w:t>
      </w:r>
      <w:r>
        <w:t xml:space="preserve">Patients were defined as having advanced stage CTCL if they had a diagnosis of MF </w:t>
      </w:r>
      <w:r w:rsidR="002F1979">
        <w:t>S</w:t>
      </w:r>
      <w:r>
        <w:t xml:space="preserve">tage IIB or </w:t>
      </w:r>
      <w:r w:rsidR="00F81DD9">
        <w:t>later</w:t>
      </w:r>
      <w:r w:rsidR="00270252">
        <w:t>,</w:t>
      </w:r>
      <w:r w:rsidR="00F81DD9">
        <w:t xml:space="preserve"> or </w:t>
      </w:r>
      <w:proofErr w:type="spellStart"/>
      <w:r>
        <w:t>pcALCL</w:t>
      </w:r>
      <w:proofErr w:type="spellEnd"/>
      <w:r>
        <w:t>. In total, 49 patients treated with BV and 46 patients treated with PC were classified as having advanced stage CTCL at baseline (n=95; 73% of all patients in the trial).</w:t>
      </w:r>
      <w:r w:rsidR="005801DC">
        <w:t xml:space="preserve"> </w:t>
      </w:r>
    </w:p>
    <w:p w14:paraId="2E72BB90" w14:textId="7602D899" w:rsidR="00E64D42" w:rsidRDefault="009C15D2" w:rsidP="00617D4D">
      <w:pPr>
        <w:pStyle w:val="LRiGnormal"/>
      </w:pPr>
      <w:r>
        <w:t xml:space="preserve">Data from the ALCANZA trial were presented from two data cuts: 22.9 months and 33.9 months median follow up. </w:t>
      </w:r>
      <w:r w:rsidR="008927BD" w:rsidRPr="008927BD">
        <w:t xml:space="preserve"> </w:t>
      </w:r>
      <w:r w:rsidR="00540F14">
        <w:t xml:space="preserve">Key efficacy results for the advanced stage CTCL patient population </w:t>
      </w:r>
      <w:r w:rsidR="00617D4D">
        <w:t xml:space="preserve">from after </w:t>
      </w:r>
      <w:r w:rsidR="00540F14">
        <w:t xml:space="preserve">33.9-month median follow up are </w:t>
      </w:r>
      <w:r w:rsidR="00617D4D">
        <w:t>summarised</w:t>
      </w:r>
      <w:r w:rsidR="00540F14">
        <w:t xml:space="preserve"> in </w:t>
      </w:r>
      <w:r w:rsidR="00540F14">
        <w:fldChar w:fldCharType="begin"/>
      </w:r>
      <w:r w:rsidR="00540F14">
        <w:instrText xml:space="preserve"> REF _Ref519157368 \h </w:instrText>
      </w:r>
      <w:r w:rsidR="00540F14">
        <w:fldChar w:fldCharType="separate"/>
      </w:r>
      <w:r w:rsidR="00765F1C">
        <w:t xml:space="preserve">Table </w:t>
      </w:r>
      <w:r w:rsidR="00765F1C">
        <w:rPr>
          <w:noProof/>
        </w:rPr>
        <w:t>2</w:t>
      </w:r>
      <w:r w:rsidR="00540F14">
        <w:fldChar w:fldCharType="end"/>
      </w:r>
      <w:r w:rsidR="00540F14">
        <w:t>.</w:t>
      </w:r>
      <w:r w:rsidR="00617D4D">
        <w:t xml:space="preserve"> </w:t>
      </w:r>
      <w:r w:rsidR="008927BD">
        <w:t xml:space="preserve">Results </w:t>
      </w:r>
      <w:r w:rsidR="008927BD">
        <w:lastRenderedPageBreak/>
        <w:t>showed</w:t>
      </w:r>
      <w:r w:rsidR="008927BD" w:rsidRPr="00E64D42">
        <w:t xml:space="preserve"> that BV result</w:t>
      </w:r>
      <w:r w:rsidR="008927BD">
        <w:t>ed</w:t>
      </w:r>
      <w:r w:rsidR="008927BD" w:rsidRPr="00E64D42">
        <w:t xml:space="preserve"> in increased </w:t>
      </w:r>
      <w:r w:rsidR="008927BD" w:rsidRPr="00F51DD7">
        <w:t>objective global response lasting at least 4 months</w:t>
      </w:r>
      <w:r w:rsidR="0067731C">
        <w:t xml:space="preserve"> (ORR4</w:t>
      </w:r>
      <w:r w:rsidR="00667D4F">
        <w:t>, primary outcome</w:t>
      </w:r>
      <w:r w:rsidR="0067731C">
        <w:t>)</w:t>
      </w:r>
      <w:r w:rsidR="008927BD" w:rsidRPr="00E64D42">
        <w:t xml:space="preserve">, increased </w:t>
      </w:r>
      <w:r w:rsidR="008927BD">
        <w:t xml:space="preserve">objective response rate </w:t>
      </w:r>
      <w:r w:rsidR="001B661E" w:rsidRPr="00E64D42">
        <w:t>and improved</w:t>
      </w:r>
      <w:r w:rsidR="008927BD" w:rsidRPr="00E64D42">
        <w:t xml:space="preserve"> median </w:t>
      </w:r>
      <w:r w:rsidR="007164B0">
        <w:t>progression</w:t>
      </w:r>
      <w:r w:rsidR="002F1979">
        <w:t>-</w:t>
      </w:r>
      <w:r w:rsidR="007164B0">
        <w:t>free survival (</w:t>
      </w:r>
      <w:r w:rsidR="007164B0" w:rsidRPr="009B1880">
        <w:t>PFS</w:t>
      </w:r>
      <w:r w:rsidR="00540F14">
        <w:t>)</w:t>
      </w:r>
      <w:r w:rsidR="001B661E">
        <w:t xml:space="preserve"> and t</w:t>
      </w:r>
      <w:r w:rsidR="001B661E" w:rsidRPr="000A422B">
        <w:t>ime to subsequent anticancer therapy</w:t>
      </w:r>
      <w:r w:rsidR="008927BD" w:rsidRPr="00E64D42">
        <w:t xml:space="preserve">. </w:t>
      </w:r>
      <w:r w:rsidR="00617D4D">
        <w:t xml:space="preserve">The company </w:t>
      </w:r>
      <w:r w:rsidR="00617D4D" w:rsidRPr="00E64D42">
        <w:t>highlight</w:t>
      </w:r>
      <w:r w:rsidR="00617D4D">
        <w:t>ed</w:t>
      </w:r>
      <w:r w:rsidR="00617D4D" w:rsidRPr="00E64D42">
        <w:t xml:space="preserve"> that </w:t>
      </w:r>
      <w:r w:rsidR="00617D4D">
        <w:t>OS</w:t>
      </w:r>
      <w:r w:rsidR="00617D4D" w:rsidRPr="00E64D42">
        <w:t xml:space="preserve"> results </w:t>
      </w:r>
      <w:r w:rsidR="00617D4D">
        <w:t>we</w:t>
      </w:r>
      <w:r w:rsidR="00617D4D" w:rsidRPr="00E64D42">
        <w:t xml:space="preserve">re highly uncertain as </w:t>
      </w:r>
      <w:r w:rsidR="00617D4D">
        <w:t>the</w:t>
      </w:r>
      <w:r w:rsidR="00617D4D" w:rsidRPr="00E64D42">
        <w:t xml:space="preserve"> data were immature </w:t>
      </w:r>
      <w:r w:rsidR="00617D4D">
        <w:t>(</w:t>
      </w:r>
      <w:r w:rsidR="00617D4D">
        <w:rPr>
          <w:rFonts w:ascii="ArialMT" w:hAnsi="ArialMT" w:cs="ArialMT"/>
          <w:lang w:eastAsia="en-GB"/>
        </w:rPr>
        <w:t>16 events [33%] in the BV arm and 18 events [39%] in the PC arm</w:t>
      </w:r>
      <w:r w:rsidR="00617D4D">
        <w:t xml:space="preserve">) </w:t>
      </w:r>
      <w:r w:rsidR="00617D4D" w:rsidRPr="00E64D42">
        <w:t xml:space="preserve">and confounded by </w:t>
      </w:r>
      <w:r w:rsidR="00617D4D">
        <w:t xml:space="preserve">subsequent anticancer therapy and crossover; </w:t>
      </w:r>
      <w:r w:rsidR="008927BD" w:rsidRPr="00E64D42">
        <w:t xml:space="preserve">55% of patients in the BV arm and 63% of patients in the PC arm </w:t>
      </w:r>
      <w:r w:rsidR="008927BD">
        <w:t>received s</w:t>
      </w:r>
      <w:r w:rsidR="008927BD" w:rsidRPr="00E64D42">
        <w:t>ub</w:t>
      </w:r>
      <w:r w:rsidR="008927BD">
        <w:t>sequent treatment</w:t>
      </w:r>
      <w:r w:rsidR="002F1979">
        <w:t>s</w:t>
      </w:r>
      <w:r w:rsidR="00617D4D">
        <w:t xml:space="preserve"> and 46% of patients in the PC arm subsequently </w:t>
      </w:r>
      <w:r w:rsidR="008927BD">
        <w:t>received BV</w:t>
      </w:r>
      <w:r w:rsidR="00617D4D">
        <w:t>)</w:t>
      </w:r>
      <w:r w:rsidR="008927BD" w:rsidRPr="00E64D42">
        <w:t>.</w:t>
      </w:r>
      <w:r w:rsidR="008927BD">
        <w:t xml:space="preserve"> </w:t>
      </w:r>
    </w:p>
    <w:p w14:paraId="67DD42A5" w14:textId="73D3E979" w:rsidR="008927BD" w:rsidRDefault="008927BD" w:rsidP="008927BD">
      <w:pPr>
        <w:pStyle w:val="LRiGnormal"/>
      </w:pPr>
      <w:r>
        <w:t xml:space="preserve">In the subgroup of patients with advanced stage CTCL in the ALCANZA trial, </w:t>
      </w:r>
      <w:r w:rsidR="00617D4D">
        <w:t xml:space="preserve">after a median follow-up of 22.9 months, </w:t>
      </w:r>
      <w:r>
        <w:t xml:space="preserve">more patients treated with BV reported any-grade treatment-related adverse events (AEs), treatment-related serious AEs and discontinuations due to AEs than patients treated with PC. In contrast, there were more grade </w:t>
      </w:r>
      <w:r w:rsidRPr="00C84558">
        <w:t>≥</w:t>
      </w:r>
      <w:r>
        <w:t xml:space="preserve"> 3 treatment-emergent adverse events (TEAEs) experienced by patients in the PC arm than were reported by patients in the BV arm. Peripheral neuropathy was the most common grade ≥3 TEAE for patients </w:t>
      </w:r>
      <w:r w:rsidR="00C00C88">
        <w:t>treated with BV</w:t>
      </w:r>
      <w:r>
        <w:t xml:space="preserve"> (14%). Grade ≥3 TEAEs were uncommon for patients treated with MTX but grade ≥3 hypertriglyceridemia was reported by a quarter of patients with advanced stage CTCL treated with BEX.</w:t>
      </w:r>
    </w:p>
    <w:p w14:paraId="2E529905" w14:textId="44D56864" w:rsidR="008927BD" w:rsidRDefault="00C6767D" w:rsidP="0063433A">
      <w:pPr>
        <w:pStyle w:val="LRiGnormal"/>
      </w:pPr>
      <w:r>
        <w:t>Health</w:t>
      </w:r>
      <w:r w:rsidR="000A0960">
        <w:t>-related quality life (</w:t>
      </w:r>
      <w:r w:rsidR="00FA1373">
        <w:t>HRQoL</w:t>
      </w:r>
      <w:r w:rsidR="000A0960">
        <w:t xml:space="preserve">) </w:t>
      </w:r>
      <w:r w:rsidR="00FA1373">
        <w:t xml:space="preserve">data for patients with advanced stage CTCL </w:t>
      </w:r>
      <w:r w:rsidR="0063433A">
        <w:t xml:space="preserve">were presented from analyses of data derived from the Skindex-29 </w:t>
      </w:r>
      <w:r w:rsidR="0063433A">
        <w:fldChar w:fldCharType="begin"/>
      </w:r>
      <w:r w:rsidR="007006AE">
        <w:instrText xml:space="preserve"> ADDIN EN.CITE &lt;EndNote&gt;&lt;Cite&gt;&lt;Author&gt;Chren&lt;/Author&gt;&lt;Year&gt;2012&lt;/Year&gt;&lt;RecNum&gt;49&lt;/RecNum&gt;&lt;DisplayText&gt;[29]&lt;/DisplayText&gt;&lt;record&gt;&lt;rec-number&gt;49&lt;/rec-number&gt;&lt;foreign-keys&gt;&lt;key app="EN" db-id="ffaewew2c22vs2esxd65svpf50tf5trr0pev" timestamp="1530710441"&gt;49&lt;/key&gt;&lt;/foreign-keys&gt;&lt;ref-type name="Journal Article"&gt;17&lt;/ref-type&gt;&lt;contributors&gt;&lt;authors&gt;&lt;author&gt;Chren, M. M.&lt;/author&gt;&lt;/authors&gt;&lt;/contributors&gt;&lt;auth-address&gt;Department of Dermatology, University of California at San Francisco, San Francisco, CA 94143-0808, USA. chrenm@derm.ucsf.edu&lt;/auth-address&gt;&lt;titles&gt;&lt;title&gt;The Skindex instruments to measure the effects of skin disease on quality of life&lt;/title&gt;&lt;secondary-title&gt;Dermatol Clin&lt;/secondary-title&gt;&lt;/titles&gt;&lt;pages&gt;231-6, xiii&lt;/pages&gt;&lt;volume&gt;30&lt;/volume&gt;&lt;number&gt;2&lt;/number&gt;&lt;dates&gt;&lt;year&gt;2012&lt;/year&gt;&lt;/dates&gt;&lt;orig-pub&gt;Dermatol Clin. 2012 Apr;30(2):231-6, xiii. doi: 10.1016/j.det.2011.11.003. Epub 2011 Dec 20.&lt;/orig-pub&gt;&lt;accession-num&gt;22284137&lt;/accession-num&gt;&lt;urls&gt;&lt;related-urls&gt;&lt;url&gt;https://www.ncbi.nlm.nih.gov/pubmed/22284137&lt;/url&gt;&lt;/related-urls&gt;&lt;/urls&gt;&lt;remote-database-provider&gt;Nlm&lt;/remote-database-provider&gt;&lt;/record&gt;&lt;/Cite&gt;&lt;/EndNote&gt;</w:instrText>
      </w:r>
      <w:r w:rsidR="0063433A">
        <w:fldChar w:fldCharType="separate"/>
      </w:r>
      <w:r w:rsidR="007006AE">
        <w:rPr>
          <w:noProof/>
        </w:rPr>
        <w:t>[29]</w:t>
      </w:r>
      <w:r w:rsidR="0063433A">
        <w:fldChar w:fldCharType="end"/>
      </w:r>
      <w:r w:rsidR="0063433A">
        <w:t xml:space="preserve"> and European Quality of Life 5-Dimension-3 Level Version (EQ-5D-3L) </w:t>
      </w:r>
      <w:r w:rsidR="0063433A">
        <w:fldChar w:fldCharType="begin"/>
      </w:r>
      <w:r w:rsidR="007006AE">
        <w:instrText xml:space="preserve"> ADDIN EN.CITE &lt;EndNote&gt;&lt;Cite&gt;&lt;Author&gt;EuroQoL Research Foundation&lt;/Author&gt;&lt;Year&gt;2017&lt;/Year&gt;&lt;RecNum&gt;50&lt;/RecNum&gt;&lt;DisplayText&gt;[30]&lt;/DisplayText&gt;&lt;record&gt;&lt;rec-number&gt;50&lt;/rec-number&gt;&lt;foreign-keys&gt;&lt;key app="EN" db-id="ffaewew2c22vs2esxd65svpf50tf5trr0pev" timestamp="1530710441"&gt;50&lt;/key&gt;&lt;/foreign-keys&gt;&lt;ref-type name="Web Page"&gt;12&lt;/ref-type&gt;&lt;contributors&gt;&lt;authors&gt;&lt;author&gt;EuroQoL Research Foundation,&lt;/author&gt;&lt;/authors&gt;&lt;/contributors&gt;&lt;titles&gt;&lt;title&gt;EQ-5D-3L&lt;/title&gt;&lt;/titles&gt;&lt;number&gt;23 August 2018&lt;/number&gt;&lt;dates&gt;&lt;year&gt;2017&lt;/year&gt;&lt;/dates&gt;&lt;urls&gt;&lt;related-urls&gt;&lt;url&gt;&lt;style face="underline" font="default" size="100%"&gt;https://euroqol.org/eq-5d-instruments/eq-5d-3l-about/&lt;/style&gt;&lt;/url&gt;&lt;/related-urls&gt;&lt;/urls&gt;&lt;/record&gt;&lt;/Cite&gt;&lt;/EndNote&gt;</w:instrText>
      </w:r>
      <w:r w:rsidR="0063433A">
        <w:fldChar w:fldCharType="separate"/>
      </w:r>
      <w:r w:rsidR="007006AE">
        <w:rPr>
          <w:noProof/>
        </w:rPr>
        <w:t>[30]</w:t>
      </w:r>
      <w:r w:rsidR="0063433A">
        <w:fldChar w:fldCharType="end"/>
      </w:r>
      <w:r w:rsidR="0063433A">
        <w:t xml:space="preserve"> instruments. After a median follow-up of 33.9 months, t</w:t>
      </w:r>
      <w:r w:rsidR="00FA1373">
        <w:t>he company report</w:t>
      </w:r>
      <w:r w:rsidR="00C00C88">
        <w:t>ed</w:t>
      </w:r>
      <w:r w:rsidR="00FA1373">
        <w:t xml:space="preserve"> that patients with advanced stage CTCL treated with BV had a greater </w:t>
      </w:r>
      <w:r w:rsidR="0063433A">
        <w:t xml:space="preserve">skin </w:t>
      </w:r>
      <w:r w:rsidR="00FA1373">
        <w:t xml:space="preserve">symptom reduction compared with </w:t>
      </w:r>
      <w:r w:rsidR="00FA1373" w:rsidRPr="00F039ED">
        <w:t>those treated with PC</w:t>
      </w:r>
      <w:r w:rsidR="00FA1373">
        <w:t xml:space="preserve">. The difference was described as being clinically meaningful. </w:t>
      </w:r>
      <w:r w:rsidR="00772C7C">
        <w:t>Although patients in the BV arm had higher mean EQ-5D-3L index scores at baseline than patients in the PC arm, t</w:t>
      </w:r>
      <w:r w:rsidR="00C00C88">
        <w:t xml:space="preserve">here were no </w:t>
      </w:r>
      <w:r w:rsidR="00772C7C">
        <w:t>notable differences in</w:t>
      </w:r>
      <w:r w:rsidR="00C00C88">
        <w:t xml:space="preserve"> change from baseline</w:t>
      </w:r>
      <w:r w:rsidR="00772C7C">
        <w:t xml:space="preserve"> in either treatment arm.</w:t>
      </w:r>
    </w:p>
    <w:p w14:paraId="48D9F817" w14:textId="7F3F62F7" w:rsidR="00B63A60" w:rsidRDefault="0055247D" w:rsidP="008224FB">
      <w:pPr>
        <w:pStyle w:val="Heading2"/>
      </w:pPr>
      <w:r w:rsidRPr="009809DF">
        <w:lastRenderedPageBreak/>
        <w:t xml:space="preserve">Critique of </w:t>
      </w:r>
      <w:r>
        <w:t>the c</w:t>
      </w:r>
      <w:r w:rsidRPr="009809DF">
        <w:t xml:space="preserve">linical </w:t>
      </w:r>
      <w:r>
        <w:t>e</w:t>
      </w:r>
      <w:r w:rsidRPr="009809DF">
        <w:t xml:space="preserve">vidence and </w:t>
      </w:r>
      <w:r>
        <w:t>i</w:t>
      </w:r>
      <w:r w:rsidRPr="009809DF">
        <w:t>nterpretation</w:t>
      </w:r>
    </w:p>
    <w:p w14:paraId="39429B4F" w14:textId="562B2F8A" w:rsidR="008927BD" w:rsidRDefault="008927BD" w:rsidP="008927BD">
      <w:pPr>
        <w:pStyle w:val="LRiGnormal"/>
      </w:pPr>
      <w:r>
        <w:t xml:space="preserve">The ERG noted that </w:t>
      </w:r>
      <w:r w:rsidR="00772C7C">
        <w:t xml:space="preserve">RCT </w:t>
      </w:r>
      <w:r w:rsidRPr="000F1BA1">
        <w:t xml:space="preserve">evidence </w:t>
      </w:r>
      <w:r w:rsidR="00772C7C">
        <w:t xml:space="preserve">was </w:t>
      </w:r>
      <w:r w:rsidRPr="000F1BA1">
        <w:t xml:space="preserve">only available for two subtypes of CTCL: MF and </w:t>
      </w:r>
      <w:proofErr w:type="spellStart"/>
      <w:r w:rsidRPr="000F1BA1">
        <w:t>pcALCL</w:t>
      </w:r>
      <w:proofErr w:type="spellEnd"/>
      <w:r w:rsidRPr="000F1BA1">
        <w:t xml:space="preserve">. There </w:t>
      </w:r>
      <w:r>
        <w:t>wa</w:t>
      </w:r>
      <w:r w:rsidRPr="000F1BA1">
        <w:t xml:space="preserve">s limited supportive evidence from observational data presented in the </w:t>
      </w:r>
      <w:r>
        <w:t xml:space="preserve">European </w:t>
      </w:r>
      <w:r w:rsidRPr="005439E1">
        <w:t>Public Assessment Report (EPAR)</w:t>
      </w:r>
      <w:r>
        <w:t xml:space="preserve"> </w:t>
      </w:r>
      <w:r>
        <w:fldChar w:fldCharType="begin"/>
      </w:r>
      <w:r w:rsidR="007006AE">
        <w:instrText xml:space="preserve"> ADDIN EN.CITE &lt;EndNote&gt;&lt;Cite ExcludeYear="1"&gt;&lt;Author&gt;European Medicines Agency&lt;/Author&gt;&lt;RecNum&gt;217&lt;/RecNum&gt;&lt;DisplayText&gt;[31]&lt;/DisplayText&gt;&lt;record&gt;&lt;rec-number&gt;217&lt;/rec-number&gt;&lt;foreign-keys&gt;&lt;key app="EN" db-id="ffaewew2c22vs2esxd65svpf50tf5trr0pev" timestamp="1534771238"&gt;217&lt;/key&gt;&lt;/foreign-keys&gt;&lt;ref-type name="Web Page"&gt;12&lt;/ref-type&gt;&lt;contributors&gt;&lt;authors&gt;&lt;author&gt;European Medicines Agency,&lt;/author&gt;&lt;/authors&gt;&lt;/contributors&gt;&lt;titles&gt;&lt;title&gt;Assessment report: Adcetris. International non-proprietary name:  brentuximab vedotin. Procedure No. EMEA/H/C/002455/II/0048. 9 November 2017. EMA/753623/2017&lt;/title&gt;&lt;/titles&gt;&lt;number&gt;17 August 2018&lt;/number&gt;&lt;dates&gt;&lt;/dates&gt;&lt;urls&gt;&lt;related-urls&gt;&lt;url&gt;&lt;style face="underline" font="default" size="100%"&gt;http://www.ema.europa.eu/docs/en_GB/document_library/EPAR_-_Assessment_Report_-_Variation/human/002455/WC500242962.pdf&lt;/style&gt;&lt;/url&gt;&lt;/related-urls&gt;&lt;/urls&gt;&lt;research-notes&gt;EPAR updated&lt;/research-notes&gt;&lt;/record&gt;&lt;/Cite&gt;&lt;/EndNote&gt;</w:instrText>
      </w:r>
      <w:r>
        <w:fldChar w:fldCharType="separate"/>
      </w:r>
      <w:r w:rsidR="007006AE">
        <w:rPr>
          <w:noProof/>
        </w:rPr>
        <w:t>[31]</w:t>
      </w:r>
      <w:r>
        <w:fldChar w:fldCharType="end"/>
      </w:r>
      <w:r w:rsidRPr="005439E1">
        <w:t xml:space="preserve"> for BV for patients</w:t>
      </w:r>
      <w:r w:rsidRPr="000F1BA1">
        <w:t xml:space="preserve"> with other subtypes of CTCL. </w:t>
      </w:r>
      <w:r>
        <w:t>The ERG highlighted that it was</w:t>
      </w:r>
      <w:r w:rsidRPr="000F1BA1">
        <w:t xml:space="preserve"> difficult to obtain clinical effectiveness evidence for patients </w:t>
      </w:r>
      <w:r>
        <w:t xml:space="preserve">with subtypes of the condition </w:t>
      </w:r>
      <w:r w:rsidRPr="000F1BA1">
        <w:t>given the rarity of CTCL, particularly subtypes other than MF.</w:t>
      </w:r>
    </w:p>
    <w:p w14:paraId="53B8F154" w14:textId="14799357" w:rsidR="00761FFA" w:rsidRDefault="00761FFA" w:rsidP="00761FFA">
      <w:pPr>
        <w:pStyle w:val="LRiGnormal"/>
      </w:pPr>
      <w:bookmarkStart w:id="1" w:name="_Hlk523755695"/>
      <w:r w:rsidRPr="00761FFA">
        <w:t>The ERG note</w:t>
      </w:r>
      <w:r w:rsidR="00366557">
        <w:t>d</w:t>
      </w:r>
      <w:r w:rsidRPr="00761FFA">
        <w:t xml:space="preserve"> that the Cox proportional hazards (PH) method was used to estimate hazard ratios (HRs) for the outcomes of PFS and time to subsequent anticancer therapy.</w:t>
      </w:r>
      <w:r w:rsidRPr="001A6E5B">
        <w:t xml:space="preserve"> </w:t>
      </w:r>
      <w:r>
        <w:t>However, t</w:t>
      </w:r>
      <w:r w:rsidRPr="007C4D22">
        <w:t xml:space="preserve">he ERG </w:t>
      </w:r>
      <w:r w:rsidR="00915C2E">
        <w:t>considered</w:t>
      </w:r>
      <w:r w:rsidRPr="007C4D22">
        <w:t xml:space="preserve"> that the PH assumption may be </w:t>
      </w:r>
      <w:r>
        <w:t>violated for both these outcomes. Since</w:t>
      </w:r>
      <w:r w:rsidRPr="00326EA2">
        <w:t xml:space="preserve"> </w:t>
      </w:r>
      <w:r w:rsidRPr="00761FFA">
        <w:t xml:space="preserve">HRs are not an appropriate summary of treatment effect when the PH assumption does not hold, the </w:t>
      </w:r>
      <w:r w:rsidRPr="00326EA2">
        <w:t xml:space="preserve">ERG </w:t>
      </w:r>
      <w:r w:rsidR="00915C2E">
        <w:t>considered</w:t>
      </w:r>
      <w:r w:rsidRPr="00326EA2">
        <w:t xml:space="preserve"> that the reported HRs </w:t>
      </w:r>
      <w:r>
        <w:t xml:space="preserve">for </w:t>
      </w:r>
      <w:r w:rsidRPr="00326EA2">
        <w:t>PFS and time to subsequent anticancer therapy should be interpreted with caution</w:t>
      </w:r>
      <w:r>
        <w:t>.</w:t>
      </w:r>
      <w:r w:rsidR="006A4618">
        <w:t xml:space="preserve"> </w:t>
      </w:r>
    </w:p>
    <w:p w14:paraId="511726D7" w14:textId="12656FE4" w:rsidR="00761FFA" w:rsidRPr="00AF5CC3" w:rsidRDefault="00761FFA" w:rsidP="00AF5CC3">
      <w:pPr>
        <w:pStyle w:val="LRiGnormal"/>
      </w:pPr>
      <w:r w:rsidRPr="00AF5CC3">
        <w:t xml:space="preserve">The ERG </w:t>
      </w:r>
      <w:r w:rsidR="00915C2E" w:rsidRPr="00AF5CC3">
        <w:t>agreed</w:t>
      </w:r>
      <w:r w:rsidRPr="00AF5CC3">
        <w:t xml:space="preserve"> with the company that OS results from the ALCANZA trial should be interpreted with caution due to confounding</w:t>
      </w:r>
      <w:r w:rsidR="00895465" w:rsidRPr="00AF5CC3">
        <w:t xml:space="preserve"> by subsequent anticancer therapy and crossover</w:t>
      </w:r>
      <w:r w:rsidRPr="00AF5CC3">
        <w:t xml:space="preserve">, the small number of patients in the analysis and the small number of events that had occurred. The ERG also </w:t>
      </w:r>
      <w:r w:rsidR="00915C2E" w:rsidRPr="00AF5CC3">
        <w:t>agreed</w:t>
      </w:r>
      <w:r w:rsidRPr="00AF5CC3">
        <w:t xml:space="preserve"> with the company that none of the available methods of crossover adjustment </w:t>
      </w:r>
      <w:r w:rsidR="00366557" w:rsidRPr="00AF5CC3">
        <w:t>we</w:t>
      </w:r>
      <w:r w:rsidRPr="00AF5CC3">
        <w:t>re suitable for the ALCANZA trial</w:t>
      </w:r>
      <w:r w:rsidR="00AF5CC3" w:rsidRPr="00AF5CC3">
        <w:t xml:space="preserve"> given the small number of patients and events and the lack of a secondary common baseline at the time data were collected on time-dependent covariates (a prerequisite for the two-stage method of crossover adjustment)</w:t>
      </w:r>
      <w:r w:rsidR="00E9154F" w:rsidRPr="00AF5CC3">
        <w:t>. The ERG</w:t>
      </w:r>
      <w:r w:rsidR="00895465" w:rsidRPr="00AF5CC3">
        <w:t xml:space="preserve"> considered</w:t>
      </w:r>
      <w:r w:rsidRPr="00AF5CC3">
        <w:t xml:space="preserve"> it </w:t>
      </w:r>
      <w:r w:rsidR="00366557" w:rsidRPr="00AF5CC3">
        <w:t>wa</w:t>
      </w:r>
      <w:r w:rsidRPr="00AF5CC3">
        <w:t>s not possible to obtain a robust estimate of OS</w:t>
      </w:r>
      <w:r w:rsidR="00F850BF" w:rsidRPr="00AF5CC3">
        <w:t xml:space="preserve"> for</w:t>
      </w:r>
      <w:r w:rsidRPr="00AF5CC3">
        <w:t xml:space="preserve"> BV versus PC.</w:t>
      </w:r>
    </w:p>
    <w:p w14:paraId="2A7E1084" w14:textId="3312EE4C" w:rsidR="008927BD" w:rsidRPr="005D6B1B" w:rsidRDefault="008927BD" w:rsidP="008927BD">
      <w:pPr>
        <w:pStyle w:val="LRiGnormal"/>
      </w:pPr>
      <w:r w:rsidRPr="005D6B1B">
        <w:t xml:space="preserve">Safety data from the ALCANZA trial showed that for patients with advanced stage CTCL, BV was not associated with </w:t>
      </w:r>
      <w:r>
        <w:t xml:space="preserve">any </w:t>
      </w:r>
      <w:r w:rsidRPr="005D6B1B">
        <w:t xml:space="preserve">new or unexpected toxicities and </w:t>
      </w:r>
      <w:r>
        <w:t>most</w:t>
      </w:r>
      <w:r w:rsidRPr="005D6B1B">
        <w:t xml:space="preserve"> reported AEs were grade 1 or grade 2 in severity. Clinical advice to the ERG was that peripheral neuropathy is the most common and clinically significant AE associated with treatment with BV. The ERG noted that </w:t>
      </w:r>
      <w:r w:rsidRPr="005D6B1B">
        <w:lastRenderedPageBreak/>
        <w:t xml:space="preserve">86% of patients with peripheral neuropathy </w:t>
      </w:r>
      <w:r>
        <w:t xml:space="preserve">experienced </w:t>
      </w:r>
      <w:r w:rsidRPr="005D6B1B">
        <w:t xml:space="preserve">either </w:t>
      </w:r>
      <w:r>
        <w:t xml:space="preserve">an </w:t>
      </w:r>
      <w:r w:rsidRPr="005D6B1B">
        <w:t>improvement or resolution but 9 (20%) patients with peripheral neuropathy eventually discontinued treatment with BV.</w:t>
      </w:r>
    </w:p>
    <w:p w14:paraId="472E9A23" w14:textId="7DA73317" w:rsidR="00761FFA" w:rsidRDefault="009022AE" w:rsidP="00761FFA">
      <w:pPr>
        <w:pStyle w:val="LRiGnormal"/>
      </w:pPr>
      <w:r>
        <w:t>T</w:t>
      </w:r>
      <w:r w:rsidR="00761FFA">
        <w:t>he ERG</w:t>
      </w:r>
      <w:r>
        <w:t xml:space="preserve"> </w:t>
      </w:r>
      <w:r w:rsidR="00761FFA">
        <w:t>concur</w:t>
      </w:r>
      <w:r w:rsidR="00366557">
        <w:t>red</w:t>
      </w:r>
      <w:r w:rsidR="00761FFA">
        <w:t xml:space="preserve"> wit</w:t>
      </w:r>
      <w:r w:rsidR="00FB57D6">
        <w:t>h the European Medicines Agency</w:t>
      </w:r>
      <w:r w:rsidR="00BE16EB">
        <w:t xml:space="preserve"> </w:t>
      </w:r>
      <w:r w:rsidR="00F816CC">
        <w:fldChar w:fldCharType="begin"/>
      </w:r>
      <w:r w:rsidR="007006AE">
        <w:instrText xml:space="preserve"> ADDIN EN.CITE &lt;EndNote&gt;&lt;Cite ExcludeYear="1"&gt;&lt;Author&gt;European Medicines Agency&lt;/Author&gt;&lt;RecNum&gt;217&lt;/RecNum&gt;&lt;DisplayText&gt;[31]&lt;/DisplayText&gt;&lt;record&gt;&lt;rec-number&gt;217&lt;/rec-number&gt;&lt;foreign-keys&gt;&lt;key app="EN" db-id="ffaewew2c22vs2esxd65svpf50tf5trr0pev" timestamp="1534771238"&gt;217&lt;/key&gt;&lt;/foreign-keys&gt;&lt;ref-type name="Web Page"&gt;12&lt;/ref-type&gt;&lt;contributors&gt;&lt;authors&gt;&lt;author&gt;European Medicines Agency,&lt;/author&gt;&lt;/authors&gt;&lt;/contributors&gt;&lt;titles&gt;&lt;title&gt;Assessment report: Adcetris. International non-proprietary name:  brentuximab vedotin. Procedure No. EMEA/H/C/002455/II/0048. 9 November 2017. EMA/753623/2017&lt;/title&gt;&lt;/titles&gt;&lt;number&gt;17 August 2018&lt;/number&gt;&lt;dates&gt;&lt;/dates&gt;&lt;urls&gt;&lt;related-urls&gt;&lt;url&gt;&lt;style face="underline" font="default" size="100%"&gt;http://www.ema.europa.eu/docs/en_GB/document_library/EPAR_-_Assessment_Report_-_Variation/human/002455/WC500242962.pdf&lt;/style&gt;&lt;/url&gt;&lt;/related-urls&gt;&lt;/urls&gt;&lt;research-notes&gt;EPAR updated&lt;/research-notes&gt;&lt;/record&gt;&lt;/Cite&gt;&lt;/EndNote&gt;</w:instrText>
      </w:r>
      <w:r w:rsidR="00F816CC">
        <w:fldChar w:fldCharType="separate"/>
      </w:r>
      <w:r w:rsidR="007006AE">
        <w:rPr>
          <w:noProof/>
        </w:rPr>
        <w:t>[31]</w:t>
      </w:r>
      <w:r w:rsidR="00F816CC">
        <w:fldChar w:fldCharType="end"/>
      </w:r>
      <w:r w:rsidR="00FB57D6">
        <w:t xml:space="preserve"> </w:t>
      </w:r>
      <w:r w:rsidR="00761FFA">
        <w:t xml:space="preserve">that </w:t>
      </w:r>
      <w:r w:rsidR="00761FFA" w:rsidRPr="00D33EE8">
        <w:t xml:space="preserve">no firm conclusions </w:t>
      </w:r>
      <w:r w:rsidR="00E9154F">
        <w:t>about</w:t>
      </w:r>
      <w:r w:rsidR="00761FFA">
        <w:t xml:space="preserve"> the impact of BV on HRQoL </w:t>
      </w:r>
      <w:r w:rsidR="00761FFA" w:rsidRPr="00D33EE8">
        <w:t>c</w:t>
      </w:r>
      <w:r w:rsidR="00AD3AD3">
        <w:t>ould</w:t>
      </w:r>
      <w:r w:rsidR="00761FFA" w:rsidRPr="00D33EE8">
        <w:t xml:space="preserve"> be drawn</w:t>
      </w:r>
      <w:r w:rsidR="00761FFA">
        <w:t>.</w:t>
      </w:r>
    </w:p>
    <w:p w14:paraId="61DC1532" w14:textId="69A5901E" w:rsidR="00761FFA" w:rsidRDefault="00761FFA" w:rsidP="00140247">
      <w:pPr>
        <w:pStyle w:val="LRiGnormal"/>
      </w:pPr>
      <w:r>
        <w:t xml:space="preserve">The ERG </w:t>
      </w:r>
      <w:r w:rsidR="00915C2E">
        <w:t>agreed</w:t>
      </w:r>
      <w:r>
        <w:t xml:space="preserve"> with </w:t>
      </w:r>
      <w:r w:rsidR="00BE16EB">
        <w:t>the company</w:t>
      </w:r>
      <w:r>
        <w:t xml:space="preserve"> that it was not possible to conduct an indirect comparison of BV versus IFN-α or of BV versus standard of care for patients with SS/</w:t>
      </w:r>
      <w:proofErr w:type="spellStart"/>
      <w:r>
        <w:t>LyP</w:t>
      </w:r>
      <w:proofErr w:type="spellEnd"/>
      <w:r>
        <w:t>.</w:t>
      </w:r>
      <w:r w:rsidR="00BE16EB">
        <w:t xml:space="preserve"> Restricting the </w:t>
      </w:r>
      <w:proofErr w:type="gramStart"/>
      <w:r w:rsidR="00BE16EB" w:rsidRPr="00BC036C">
        <w:rPr>
          <w:i/>
        </w:rPr>
        <w:t>Category</w:t>
      </w:r>
      <w:proofErr w:type="gramEnd"/>
      <w:r w:rsidR="00BE16EB" w:rsidRPr="00BC036C">
        <w:rPr>
          <w:i/>
        </w:rPr>
        <w:t xml:space="preserve"> A</w:t>
      </w:r>
      <w:r w:rsidR="00BE16EB">
        <w:t xml:space="preserve"> comparators to MTX and BEX</w:t>
      </w:r>
      <w:r w:rsidR="00BE16EB" w:rsidRPr="00761FFA">
        <w:t xml:space="preserve"> </w:t>
      </w:r>
      <w:r w:rsidR="00BE16EB">
        <w:t>wa</w:t>
      </w:r>
      <w:r w:rsidR="00BE16EB" w:rsidRPr="00761FFA">
        <w:t>s not considered by the ERG to be a major limitation of the evidence base</w:t>
      </w:r>
      <w:r w:rsidR="00BE16EB">
        <w:t xml:space="preserve"> since</w:t>
      </w:r>
      <w:r w:rsidR="00BE16EB" w:rsidRPr="00761FFA">
        <w:t xml:space="preserve"> clinical advice </w:t>
      </w:r>
      <w:r w:rsidR="00BE16EB">
        <w:t>wa</w:t>
      </w:r>
      <w:r w:rsidR="00BE16EB" w:rsidRPr="00761FFA">
        <w:t xml:space="preserve">s that </w:t>
      </w:r>
      <w:r w:rsidR="00BE16EB">
        <w:t xml:space="preserve">MTX, BEX and </w:t>
      </w:r>
      <w:r w:rsidR="0077614F" w:rsidRPr="009B1880">
        <w:t>IFN-α</w:t>
      </w:r>
      <w:r w:rsidR="0077614F" w:rsidDel="0077614F">
        <w:t xml:space="preserve"> </w:t>
      </w:r>
      <w:r w:rsidR="0077614F">
        <w:t xml:space="preserve">are </w:t>
      </w:r>
      <w:r w:rsidR="00BE16EB" w:rsidRPr="00761FFA">
        <w:t>considered to have equal efficacy.</w:t>
      </w:r>
    </w:p>
    <w:bookmarkEnd w:id="1"/>
    <w:p w14:paraId="783B857F" w14:textId="0DA20ADE" w:rsidR="0002051A" w:rsidRDefault="0002051A" w:rsidP="008224FB">
      <w:pPr>
        <w:pStyle w:val="Heading2"/>
      </w:pPr>
      <w:r>
        <w:t>Cost effectiveness evidence</w:t>
      </w:r>
    </w:p>
    <w:p w14:paraId="2640209B" w14:textId="7213CD1F" w:rsidR="00915C2E" w:rsidRDefault="00915C2E" w:rsidP="00915C2E">
      <w:pPr>
        <w:pStyle w:val="LRiGnormal"/>
      </w:pPr>
      <w:r w:rsidRPr="009F62E2">
        <w:t xml:space="preserve">The company developed a de novo model in Microsoft Excel to compare cost effectiveness of </w:t>
      </w:r>
      <w:r>
        <w:t>BV versus PC for patients with advanced stage</w:t>
      </w:r>
      <w:r w:rsidR="0055247D">
        <w:t xml:space="preserve"> CTCL</w:t>
      </w:r>
      <w:r>
        <w:t xml:space="preserve"> who ha</w:t>
      </w:r>
      <w:r w:rsidR="00AD3AD3">
        <w:t>d</w:t>
      </w:r>
      <w:r>
        <w:t xml:space="preserve"> been previously treated with at least one systemic therapy. </w:t>
      </w:r>
      <w:r w:rsidRPr="00B8407F">
        <w:t>The model structure comprise</w:t>
      </w:r>
      <w:r>
        <w:t>d</w:t>
      </w:r>
      <w:r w:rsidRPr="00B8407F">
        <w:t xml:space="preserve"> five mutually exclusive health states</w:t>
      </w:r>
      <w:r>
        <w:t xml:space="preserve">: pre-progression, </w:t>
      </w:r>
      <w:proofErr w:type="spellStart"/>
      <w:r w:rsidR="00366557">
        <w:t>allo</w:t>
      </w:r>
      <w:r w:rsidRPr="009F62E2">
        <w:t>SCT</w:t>
      </w:r>
      <w:proofErr w:type="spellEnd"/>
      <w:r w:rsidRPr="009F62E2">
        <w:t xml:space="preserve">, </w:t>
      </w:r>
      <w:r w:rsidR="00A75AAF">
        <w:t>non-</w:t>
      </w:r>
      <w:proofErr w:type="spellStart"/>
      <w:r w:rsidR="00A75AAF">
        <w:t>alloSCT</w:t>
      </w:r>
      <w:proofErr w:type="spellEnd"/>
      <w:r w:rsidR="00A75AAF">
        <w:t xml:space="preserve"> </w:t>
      </w:r>
      <w:r w:rsidR="00A75AAF" w:rsidRPr="009F62E2">
        <w:t>post-progression,</w:t>
      </w:r>
      <w:r w:rsidR="00A75AAF">
        <w:t xml:space="preserve"> </w:t>
      </w:r>
      <w:proofErr w:type="spellStart"/>
      <w:r w:rsidR="00366557">
        <w:t>allo</w:t>
      </w:r>
      <w:r>
        <w:t>SCT</w:t>
      </w:r>
      <w:proofErr w:type="spellEnd"/>
      <w:r w:rsidRPr="009F62E2">
        <w:t xml:space="preserve"> relapse and dead.</w:t>
      </w:r>
      <w:r w:rsidR="002A6B06">
        <w:t xml:space="preserve"> </w:t>
      </w:r>
      <w:r w:rsidR="00A75AAF">
        <w:t>The non-</w:t>
      </w:r>
      <w:proofErr w:type="spellStart"/>
      <w:r w:rsidR="00A75AAF">
        <w:t>alloSCT</w:t>
      </w:r>
      <w:proofErr w:type="spellEnd"/>
      <w:r w:rsidR="00A75AAF">
        <w:t xml:space="preserve"> </w:t>
      </w:r>
      <w:r w:rsidR="00A75AAF" w:rsidRPr="009F62E2">
        <w:t>post-progression</w:t>
      </w:r>
      <w:r w:rsidR="00A75AAF">
        <w:t xml:space="preserve"> and </w:t>
      </w:r>
      <w:proofErr w:type="spellStart"/>
      <w:r w:rsidR="00A75AAF">
        <w:t>alloSCT</w:t>
      </w:r>
      <w:proofErr w:type="spellEnd"/>
      <w:r w:rsidR="00A75AAF" w:rsidRPr="009F62E2">
        <w:t xml:space="preserve"> relapse</w:t>
      </w:r>
      <w:r w:rsidR="00A75AAF">
        <w:t xml:space="preserve"> states were both divided into subsequent therapy and end-stage care phases. </w:t>
      </w:r>
      <w:r w:rsidR="002A6B06">
        <w:t xml:space="preserve">The company used a Markov </w:t>
      </w:r>
      <w:r w:rsidR="00AD3AD3">
        <w:t>structure</w:t>
      </w:r>
      <w:r w:rsidR="00A10925">
        <w:t xml:space="preserve"> </w:t>
      </w:r>
      <w:r w:rsidR="00366557">
        <w:t xml:space="preserve">with </w:t>
      </w:r>
      <w:r w:rsidR="00A10925">
        <w:t>a partitioned survival approach to estimate transitions out of the p</w:t>
      </w:r>
      <w:r w:rsidR="00AA2770">
        <w:t>re-progression</w:t>
      </w:r>
      <w:r w:rsidR="00DB2F20">
        <w:t xml:space="preserve"> and </w:t>
      </w:r>
      <w:proofErr w:type="spellStart"/>
      <w:r w:rsidR="00DB2F20">
        <w:t>alloSCT</w:t>
      </w:r>
      <w:proofErr w:type="spellEnd"/>
      <w:r w:rsidR="00AA2770">
        <w:t xml:space="preserve"> state</w:t>
      </w:r>
      <w:r w:rsidR="00DB2F20">
        <w:t>s</w:t>
      </w:r>
      <w:r w:rsidR="00C71868">
        <w:t xml:space="preserve"> and</w:t>
      </w:r>
      <w:r w:rsidR="00AA2770">
        <w:t xml:space="preserve"> </w:t>
      </w:r>
      <w:r w:rsidR="00EC3BDA">
        <w:t xml:space="preserve">assigned </w:t>
      </w:r>
      <w:r w:rsidR="000C2B9D">
        <w:t xml:space="preserve">estimates of </w:t>
      </w:r>
      <w:r w:rsidR="00A10925">
        <w:t>mean time spent in the post-progression</w:t>
      </w:r>
      <w:r w:rsidR="009022AE">
        <w:t xml:space="preserve"> and </w:t>
      </w:r>
      <w:proofErr w:type="spellStart"/>
      <w:r w:rsidR="009022AE">
        <w:t>alloSCT</w:t>
      </w:r>
      <w:proofErr w:type="spellEnd"/>
      <w:r w:rsidR="00A10925">
        <w:t xml:space="preserve"> </w:t>
      </w:r>
      <w:r w:rsidR="0028343D">
        <w:t xml:space="preserve">relapse </w:t>
      </w:r>
      <w:r w:rsidR="00A10925">
        <w:t>states</w:t>
      </w:r>
      <w:r w:rsidR="00EC3BDA">
        <w:t xml:space="preserve"> (hereafter referred to as post-progression </w:t>
      </w:r>
      <w:r w:rsidR="00EC3BDA" w:rsidRPr="00D11013">
        <w:t>states)</w:t>
      </w:r>
      <w:r w:rsidR="0028343D" w:rsidRPr="00D11013">
        <w:t xml:space="preserve"> </w:t>
      </w:r>
      <w:r w:rsidR="000C2B9D" w:rsidRPr="00D11013">
        <w:t xml:space="preserve">to </w:t>
      </w:r>
      <w:r w:rsidR="00EC3BDA" w:rsidRPr="00D11013">
        <w:t xml:space="preserve">each transition </w:t>
      </w:r>
      <w:r w:rsidR="00B5690D">
        <w:t xml:space="preserve">from the pre-progression and </w:t>
      </w:r>
      <w:proofErr w:type="spellStart"/>
      <w:r w:rsidR="00B5690D">
        <w:t>alloSCT</w:t>
      </w:r>
      <w:proofErr w:type="spellEnd"/>
      <w:r w:rsidR="00B5690D">
        <w:t xml:space="preserve"> states</w:t>
      </w:r>
      <w:r w:rsidR="00A10925">
        <w:t>.</w:t>
      </w:r>
      <w:r w:rsidRPr="009F62E2">
        <w:t xml:space="preserve"> The model time horizon </w:t>
      </w:r>
      <w:r>
        <w:t>wa</w:t>
      </w:r>
      <w:r w:rsidRPr="009F62E2">
        <w:t xml:space="preserve">s 45 years </w:t>
      </w:r>
      <w:r w:rsidR="00A75AAF">
        <w:t>with</w:t>
      </w:r>
      <w:r w:rsidRPr="009F62E2">
        <w:t xml:space="preserve"> a 1-week cycle length. The model perspective </w:t>
      </w:r>
      <w:r>
        <w:t>wa</w:t>
      </w:r>
      <w:r w:rsidRPr="009F62E2">
        <w:t xml:space="preserve">s the UK NHS. </w:t>
      </w:r>
      <w:r w:rsidR="00A75AAF">
        <w:t>O</w:t>
      </w:r>
      <w:r w:rsidRPr="009F62E2">
        <w:t xml:space="preserve">utcomes </w:t>
      </w:r>
      <w:r>
        <w:t>were</w:t>
      </w:r>
      <w:r w:rsidRPr="009F62E2">
        <w:t xml:space="preserve"> measured in quality adjusted life years (QALYs)</w:t>
      </w:r>
      <w:r w:rsidR="00A75AAF">
        <w:t>. C</w:t>
      </w:r>
      <w:r w:rsidRPr="009F62E2">
        <w:t xml:space="preserve">osts and QALYs </w:t>
      </w:r>
      <w:r>
        <w:t>were</w:t>
      </w:r>
      <w:r w:rsidRPr="009F62E2">
        <w:t xml:space="preserve"> discounted at 3.5%</w:t>
      </w:r>
      <w:r w:rsidR="00A75AAF">
        <w:t xml:space="preserve"> annually</w:t>
      </w:r>
      <w:r w:rsidRPr="009F62E2">
        <w:t>.</w:t>
      </w:r>
    </w:p>
    <w:p w14:paraId="052F9821" w14:textId="65A433B8" w:rsidR="00915C2E" w:rsidRDefault="00313017" w:rsidP="00915C2E">
      <w:pPr>
        <w:pStyle w:val="LRiGnormal"/>
      </w:pPr>
      <w:r>
        <w:t>P</w:t>
      </w:r>
      <w:r w:rsidRPr="009F62E2">
        <w:t>atient survival and patient utility</w:t>
      </w:r>
      <w:r>
        <w:t xml:space="preserve"> were estimated based on d</w:t>
      </w:r>
      <w:r w:rsidR="009022AE">
        <w:t>ata</w:t>
      </w:r>
      <w:r w:rsidR="00915C2E">
        <w:t xml:space="preserve"> from the </w:t>
      </w:r>
      <w:proofErr w:type="gramStart"/>
      <w:r w:rsidR="00A75AAF">
        <w:t>33.9 month</w:t>
      </w:r>
      <w:proofErr w:type="gramEnd"/>
      <w:r w:rsidR="00A75AAF">
        <w:t xml:space="preserve"> median follow-up of </w:t>
      </w:r>
      <w:r w:rsidR="00EB7C2F">
        <w:t xml:space="preserve">the </w:t>
      </w:r>
      <w:r w:rsidR="00915C2E">
        <w:t>ALCANZA trial</w:t>
      </w:r>
      <w:r w:rsidR="00915C2E" w:rsidRPr="009F62E2">
        <w:t xml:space="preserve">. Resource use and costs </w:t>
      </w:r>
      <w:r w:rsidR="00915C2E">
        <w:t>were</w:t>
      </w:r>
      <w:r w:rsidR="00915C2E" w:rsidRPr="009F62E2">
        <w:t xml:space="preserve"> estimated based on information from the ALCANZA trial, </w:t>
      </w:r>
      <w:r w:rsidR="00915C2E" w:rsidRPr="00915C2E">
        <w:t xml:space="preserve">skin systemic anticancer therapy </w:t>
      </w:r>
      <w:r w:rsidR="00915C2E" w:rsidRPr="009F62E2">
        <w:t xml:space="preserve">treatment protocols, </w:t>
      </w:r>
      <w:r w:rsidR="00915C2E">
        <w:t xml:space="preserve">other </w:t>
      </w:r>
      <w:r w:rsidR="00915C2E" w:rsidRPr="009F62E2">
        <w:t>published sources and advice from clinical experts</w:t>
      </w:r>
      <w:r w:rsidR="00407816">
        <w:t xml:space="preserve">. Costs sources </w:t>
      </w:r>
      <w:r w:rsidR="00FB3819">
        <w:t xml:space="preserve">include hospital outpatient </w:t>
      </w:r>
      <w:r w:rsidR="00FB3819">
        <w:lastRenderedPageBreak/>
        <w:t>appointments, home visits, investigations and tests costs from NHS Reference Costs (2016/17)</w:t>
      </w:r>
      <w:r w:rsidR="002908E1">
        <w:t xml:space="preserve"> </w:t>
      </w:r>
      <w:r w:rsidR="002908E1">
        <w:fldChar w:fldCharType="begin"/>
      </w:r>
      <w:r w:rsidR="002908E1">
        <w:instrText xml:space="preserve"> ADDIN EN.CITE &lt;EndNote&gt;&lt;Cite&gt;&lt;Author&gt;NHS Improvement&lt;/Author&gt;&lt;Year&gt;2017&lt;/Year&gt;&lt;RecNum&gt;182&lt;/RecNum&gt;&lt;DisplayText&gt;[32]&lt;/DisplayText&gt;&lt;record&gt;&lt;rec-number&gt;182&lt;/rec-number&gt;&lt;foreign-keys&gt;&lt;key app="EN" db-id="ffaewew2c22vs2esxd65svpf50tf5trr0pev" timestamp="1532005401"&gt;182&lt;/key&gt;&lt;/foreign-keys&gt;&lt;ref-type name="Web Page"&gt;12&lt;/ref-type&gt;&lt;contributors&gt;&lt;authors&gt;&lt;author&gt;NHS Improvement,&lt;/author&gt;&lt;/authors&gt;&lt;/contributors&gt;&lt;titles&gt;&lt;title&gt;Reference costs 2016/17&lt;/title&gt;&lt;/titles&gt;&lt;number&gt;June 18, 2018&lt;/number&gt;&lt;dates&gt;&lt;year&gt;2017&lt;/year&gt;&lt;/dates&gt;&lt;urls&gt;&lt;related-urls&gt;&lt;url&gt;&lt;style face="underline" font="default" size="100%"&gt;https://improvement.nhs.uk/resources/reference-costs/&lt;/style&gt;&lt;/url&gt;&lt;/related-urls&gt;&lt;/urls&gt;&lt;/record&gt;&lt;/Cite&gt;&lt;/EndNote&gt;</w:instrText>
      </w:r>
      <w:r w:rsidR="002908E1">
        <w:fldChar w:fldCharType="separate"/>
      </w:r>
      <w:r w:rsidR="002908E1">
        <w:rPr>
          <w:noProof/>
        </w:rPr>
        <w:t>[32]</w:t>
      </w:r>
      <w:r w:rsidR="002908E1">
        <w:fldChar w:fldCharType="end"/>
      </w:r>
      <w:r w:rsidR="00FB3819">
        <w:t xml:space="preserve">, </w:t>
      </w:r>
      <w:r w:rsidR="00407816">
        <w:t xml:space="preserve">specialist dressing costs from the </w:t>
      </w:r>
      <w:bookmarkStart w:id="2" w:name="_Hlk32564675"/>
      <w:r w:rsidR="00C9035A" w:rsidRPr="004507C3">
        <w:t>British National Formulary</w:t>
      </w:r>
      <w:r w:rsidR="00614B0E">
        <w:t xml:space="preserve"> </w:t>
      </w:r>
      <w:bookmarkEnd w:id="2"/>
      <w:r w:rsidR="00614B0E">
        <w:t>(2018)</w:t>
      </w:r>
      <w:r w:rsidR="002908E1">
        <w:t xml:space="preserve"> </w:t>
      </w:r>
      <w:r w:rsidR="002908E1">
        <w:fldChar w:fldCharType="begin"/>
      </w:r>
      <w:r w:rsidR="002908E1">
        <w:instrText xml:space="preserve"> ADDIN EN.CITE &lt;EndNote&gt;&lt;Cite&gt;&lt;Author&gt;National Institute for Health and Care Excellence (NICE)&lt;/Author&gt;&lt;Year&gt;2018&lt;/Year&gt;&lt;RecNum&gt;288&lt;/RecNum&gt;&lt;DisplayText&gt;[33]&lt;/DisplayText&gt;&lt;record&gt;&lt;rec-number&gt;288&lt;/rec-number&gt;&lt;foreign-keys&gt;&lt;key app="EN" db-id="ffaewew2c22vs2esxd65svpf50tf5trr0pev" timestamp="1581513455"&gt;288&lt;/key&gt;&lt;/foreign-keys&gt;&lt;ref-type name="Online Database"&gt;45&lt;/ref-type&gt;&lt;contributors&gt;&lt;authors&gt;&lt;author&gt;National Institute for Health and Care Excellence (NICE),&lt;/author&gt;&lt;/authors&gt;&lt;/contributors&gt;&lt;titles&gt;&lt;title&gt;British National Formulary (BNF)&lt;/title&gt;&lt;/titles&gt;&lt;dates&gt;&lt;year&gt;2018&lt;/year&gt;&lt;/dates&gt;&lt;urls&gt;&lt;related-urls&gt;&lt;url&gt;https://bnf.nice.org.uk/wound-management/&lt;/url&gt;&lt;/related-urls&gt;&lt;/urls&gt;&lt;/record&gt;&lt;/Cite&gt;&lt;/EndNote&gt;</w:instrText>
      </w:r>
      <w:r w:rsidR="002908E1">
        <w:fldChar w:fldCharType="separate"/>
      </w:r>
      <w:r w:rsidR="002908E1">
        <w:rPr>
          <w:noProof/>
        </w:rPr>
        <w:t>[33]</w:t>
      </w:r>
      <w:r w:rsidR="002908E1">
        <w:fldChar w:fldCharType="end"/>
      </w:r>
      <w:r w:rsidR="00407816">
        <w:t xml:space="preserve">, the cost of </w:t>
      </w:r>
      <w:proofErr w:type="spellStart"/>
      <w:r w:rsidR="00407816">
        <w:t>alloSCT</w:t>
      </w:r>
      <w:proofErr w:type="spellEnd"/>
      <w:r w:rsidR="00407816">
        <w:t xml:space="preserve"> from </w:t>
      </w:r>
      <w:proofErr w:type="spellStart"/>
      <w:r w:rsidR="00EF1129" w:rsidRPr="008224FB">
        <w:t>Debals-Gonthier</w:t>
      </w:r>
      <w:proofErr w:type="spellEnd"/>
      <w:r w:rsidR="00407816">
        <w:t xml:space="preserve"> et al (2018)</w:t>
      </w:r>
      <w:r w:rsidR="002908E1">
        <w:t xml:space="preserve"> </w:t>
      </w:r>
      <w:r w:rsidR="002908E1">
        <w:fldChar w:fldCharType="begin">
          <w:fldData xml:space="preserve">PEVuZE5vdGU+PENpdGU+PEF1dGhvcj5EZWJhbHMtR29udGhpZXI8L0F1dGhvcj48WWVhcj4yMDE4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</w:fldData>
        </w:fldChar>
      </w:r>
      <w:r w:rsidR="002908E1">
        <w:instrText xml:space="preserve"> ADDIN EN.CITE </w:instrText>
      </w:r>
      <w:r w:rsidR="002908E1">
        <w:fldChar w:fldCharType="begin">
          <w:fldData xml:space="preserve">PEVuZE5vdGU+PENpdGU+PEF1dGhvcj5EZWJhbHMtR29udGhpZXI8L0F1dGhvcj48WWVhcj4yMDE4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</w:fldData>
        </w:fldChar>
      </w:r>
      <w:r w:rsidR="002908E1">
        <w:instrText xml:space="preserve"> ADDIN EN.CITE.DATA </w:instrText>
      </w:r>
      <w:r w:rsidR="002908E1">
        <w:fldChar w:fldCharType="end"/>
      </w:r>
      <w:r w:rsidR="002908E1">
        <w:fldChar w:fldCharType="separate"/>
      </w:r>
      <w:r w:rsidR="002908E1">
        <w:rPr>
          <w:noProof/>
        </w:rPr>
        <w:t>[34]</w:t>
      </w:r>
      <w:r w:rsidR="002908E1">
        <w:fldChar w:fldCharType="end"/>
      </w:r>
      <w:r w:rsidR="00407816">
        <w:t xml:space="preserve"> and end-of-life care costs from Round et al (2015)</w:t>
      </w:r>
      <w:r w:rsidR="002908E1">
        <w:t xml:space="preserve"> </w:t>
      </w:r>
      <w:r w:rsidR="002908E1">
        <w:fldChar w:fldCharType="begin"/>
      </w:r>
      <w:r w:rsidR="002908E1">
        <w:instrText xml:space="preserve"> ADDIN EN.CITE &lt;EndNote&gt;&lt;Cite&gt;&lt;Author&gt;Round&lt;/Author&gt;&lt;Year&gt;2015&lt;/Year&gt;&lt;RecNum&gt;130&lt;/RecNum&gt;&lt;DisplayText&gt;[35]&lt;/DisplayText&gt;&lt;record&gt;&lt;rec-number&gt;130&lt;/rec-number&gt;&lt;foreign-keys&gt;&lt;key app="EN" db-id="ffaewew2c22vs2esxd65svpf50tf5trr0pev" timestamp="1530710448"&gt;130&lt;/key&gt;&lt;/foreign-keys&gt;&lt;ref-type name="Journal Article"&gt;17&lt;/ref-type&gt;&lt;contributors&gt;&lt;authors&gt;&lt;author&gt;Round, J.&lt;/author&gt;&lt;author&gt;Jones, L.&lt;/author&gt;&lt;author&gt;Morris, S.&lt;/author&gt;&lt;/authors&gt;&lt;/contributors&gt;&lt;auth-address&gt;Comprehensive Clinical Trials Unit at UCL, University College London, London, UK j.round@ucl.ac.uk.&amp;#xD;Marie Curie Palliative Care Research Department, University College London, London, UK.&amp;#xD;Department of Applied Health Research, University College London, London, UK.&lt;/auth-address&gt;&lt;titles&gt;&lt;title&gt;Estimating the cost of caring for people with cancer at the end of life: A modelling study&lt;/title&gt;&lt;secondary-title&gt;Palliat Med&lt;/secondary-title&gt;&lt;/titles&gt;&lt;pages&gt;899-907&lt;/pages&gt;&lt;volume&gt;29&lt;/volume&gt;&lt;number&gt;10&lt;/number&gt;&lt;dates&gt;&lt;year&gt;2015&lt;/year&gt;&lt;/dates&gt;&lt;orig-pub&gt;Palliat Med. 2015 Dec;29(10):899-907. doi: 10.1177/0269216315595203. Epub 2015 Jul 21.&lt;/orig-pub&gt;&lt;accession-num&gt;26199134&lt;/accession-num&gt;&lt;urls&gt;&lt;related-urls&gt;&lt;url&gt;https://www.ncbi.nlm.nih.gov/pubmed/26199134&lt;/url&gt;&lt;/related-urls&gt;&lt;/urls&gt;&lt;remote-database-provider&gt;Nlm&lt;/remote-database-provider&gt;&lt;/record&gt;&lt;/Cite&gt;&lt;/EndNote&gt;</w:instrText>
      </w:r>
      <w:r w:rsidR="002908E1">
        <w:fldChar w:fldCharType="separate"/>
      </w:r>
      <w:r w:rsidR="002908E1">
        <w:rPr>
          <w:noProof/>
        </w:rPr>
        <w:t>[35]</w:t>
      </w:r>
      <w:r w:rsidR="002908E1">
        <w:fldChar w:fldCharType="end"/>
      </w:r>
      <w:r w:rsidR="00915C2E" w:rsidRPr="009F62E2">
        <w:t xml:space="preserve">. A Department of Health </w:t>
      </w:r>
      <w:r w:rsidR="000B0805">
        <w:t>p</w:t>
      </w:r>
      <w:r w:rsidR="00915C2E">
        <w:t xml:space="preserve">atient </w:t>
      </w:r>
      <w:r w:rsidR="000B0805">
        <w:t>a</w:t>
      </w:r>
      <w:r w:rsidR="00915C2E">
        <w:t xml:space="preserve">ccess </w:t>
      </w:r>
      <w:r w:rsidR="000B0805">
        <w:t>s</w:t>
      </w:r>
      <w:r w:rsidR="00915C2E">
        <w:t xml:space="preserve">cheme </w:t>
      </w:r>
      <w:r w:rsidR="000B0805">
        <w:t xml:space="preserve">(PAS) </w:t>
      </w:r>
      <w:r w:rsidR="00915C2E">
        <w:t>discount wa</w:t>
      </w:r>
      <w:r w:rsidR="00915C2E" w:rsidRPr="009F62E2">
        <w:t xml:space="preserve">s applied to the </w:t>
      </w:r>
      <w:r>
        <w:t>price</w:t>
      </w:r>
      <w:r w:rsidRPr="009F62E2">
        <w:t xml:space="preserve"> </w:t>
      </w:r>
      <w:r w:rsidR="00915C2E" w:rsidRPr="009F62E2">
        <w:t>of BV</w:t>
      </w:r>
      <w:r>
        <w:t>. F</w:t>
      </w:r>
      <w:r w:rsidR="00915C2E" w:rsidRPr="009F62E2">
        <w:t xml:space="preserve">ull list prices </w:t>
      </w:r>
      <w:r w:rsidR="00915C2E">
        <w:t>were</w:t>
      </w:r>
      <w:r w:rsidR="00915C2E" w:rsidRPr="009F62E2">
        <w:t xml:space="preserve"> used </w:t>
      </w:r>
      <w:r>
        <w:t>for</w:t>
      </w:r>
      <w:r w:rsidR="00915C2E" w:rsidRPr="009F62E2">
        <w:t xml:space="preserve"> BEX</w:t>
      </w:r>
      <w:r w:rsidR="004507C3">
        <w:t xml:space="preserve"> </w:t>
      </w:r>
      <w:r w:rsidR="004507C3">
        <w:fldChar w:fldCharType="begin"/>
      </w:r>
      <w:r w:rsidR="004507C3">
        <w:instrText xml:space="preserve"> ADDIN EN.CITE &lt;EndNote&gt;&lt;Cite&gt;&lt;Author&gt;Monthly Index of Medical Specialities (MIMS)&lt;/Author&gt;&lt;Year&gt;2018&lt;/Year&gt;&lt;RecNum&gt;125&lt;/RecNum&gt;&lt;DisplayText&gt;[36]&lt;/DisplayText&gt;&lt;record&gt;&lt;rec-number&gt;125&lt;/rec-number&gt;&lt;foreign-keys&gt;&lt;key app="EN" db-id="ffaewew2c22vs2esxd65svpf50tf5trr0pev" timestamp="1530710448"&gt;125&lt;/key&gt;&lt;/foreign-keys&gt;&lt;ref-type name="Web Page"&gt;12&lt;/ref-type&gt;&lt;contributors&gt;&lt;authors&gt;&lt;author&gt;Monthly Index of Medical Specialities (MIMS),&lt;/author&gt;&lt;/authors&gt;&lt;/contributors&gt;&lt;titles&gt;&lt;title&gt;Bexarotene - Targretin&lt;/title&gt;&lt;/titles&gt;&lt;number&gt;24 May 2018&lt;/number&gt;&lt;dates&gt;&lt;year&gt;2018&lt;/year&gt;&lt;/dates&gt;&lt;label&gt;Free Access&lt;/label&gt;&lt;urls&gt;&lt;related-urls&gt;&lt;url&gt;https://www.mims.co.uk/drugs/cancer/antineoplastics/targretin&lt;/url&gt;&lt;/related-urls&gt;&lt;/urls&gt;&lt;/record&gt;&lt;/Cite&gt;&lt;/EndNote&gt;</w:instrText>
      </w:r>
      <w:r w:rsidR="004507C3">
        <w:fldChar w:fldCharType="separate"/>
      </w:r>
      <w:r w:rsidR="004507C3">
        <w:rPr>
          <w:noProof/>
        </w:rPr>
        <w:t>[36]</w:t>
      </w:r>
      <w:r w:rsidR="004507C3">
        <w:fldChar w:fldCharType="end"/>
      </w:r>
      <w:r w:rsidR="00915C2E" w:rsidRPr="009F62E2">
        <w:t xml:space="preserve"> and MTX</w:t>
      </w:r>
      <w:r w:rsidR="004507C3">
        <w:t xml:space="preserve"> </w:t>
      </w:r>
      <w:r w:rsidR="004507C3">
        <w:fldChar w:fldCharType="begin"/>
      </w:r>
      <w:r w:rsidR="004507C3">
        <w:instrText xml:space="preserve"> ADDIN EN.CITE &lt;EndNote&gt;&lt;Cite&gt;&lt;Author&gt;Monthly Index of Medical Specialities (MIMS)&lt;/Author&gt;&lt;Year&gt;2018&lt;/Year&gt;&lt;RecNum&gt;124&lt;/RecNum&gt;&lt;DisplayText&gt;[37]&lt;/DisplayText&gt;&lt;record&gt;&lt;rec-number&gt;124&lt;/rec-number&gt;&lt;foreign-keys&gt;&lt;key app="EN" db-id="ffaewew2c22vs2esxd65svpf50tf5trr0pev" timestamp="1530710448"&gt;124&lt;/key&gt;&lt;/foreign-keys&gt;&lt;ref-type name="Web Page"&gt;12&lt;/ref-type&gt;&lt;contributors&gt;&lt;authors&gt;&lt;author&gt;Monthly Index of Medical Specialities (MIMS),&lt;/author&gt;&lt;/authors&gt;&lt;/contributors&gt;&lt;titles&gt;&lt;title&gt;Methotrexate&lt;/title&gt;&lt;/titles&gt;&lt;number&gt;24 May 2018&lt;/number&gt;&lt;dates&gt;&lt;year&gt;2018&lt;/year&gt;&lt;/dates&gt;&lt;label&gt;Free Access&lt;/label&gt;&lt;urls&gt;&lt;related-urls&gt;&lt;url&gt;https://www.mims.co.uk/drugs/cancer/antineoplastics/methotrexate-oral-solution&lt;/url&gt;&lt;/related-urls&gt;&lt;/urls&gt;&lt;/record&gt;&lt;/Cite&gt;&lt;/EndNote&gt;</w:instrText>
      </w:r>
      <w:r w:rsidR="004507C3">
        <w:fldChar w:fldCharType="separate"/>
      </w:r>
      <w:r w:rsidR="004507C3">
        <w:rPr>
          <w:noProof/>
        </w:rPr>
        <w:t>[37]</w:t>
      </w:r>
      <w:r w:rsidR="004507C3">
        <w:fldChar w:fldCharType="end"/>
      </w:r>
      <w:r w:rsidR="00915C2E" w:rsidRPr="009F62E2">
        <w:t>.</w:t>
      </w:r>
    </w:p>
    <w:p w14:paraId="0DEBD7D9" w14:textId="55C35390" w:rsidR="00915C2E" w:rsidRPr="004E4B8F" w:rsidRDefault="00915C2E" w:rsidP="00915C2E">
      <w:pPr>
        <w:pStyle w:val="LRiGnormal"/>
      </w:pPr>
      <w:r w:rsidRPr="004E4B8F">
        <w:t>The company use</w:t>
      </w:r>
      <w:r>
        <w:t>d</w:t>
      </w:r>
      <w:r w:rsidRPr="004E4B8F">
        <w:t xml:space="preserve"> Kaplan-Meier (K-M) data from the ALCANZA trial to generate two</w:t>
      </w:r>
      <w:r w:rsidR="00EE3789">
        <w:t xml:space="preserve"> independent</w:t>
      </w:r>
      <w:r w:rsidRPr="004E4B8F">
        <w:t xml:space="preserve"> Weibull curves to estimate PFS for patients treated with BV and with PC</w:t>
      </w:r>
      <w:r w:rsidR="00FE461E">
        <w:t xml:space="preserve"> who did not receive </w:t>
      </w:r>
      <w:proofErr w:type="spellStart"/>
      <w:r w:rsidR="00FE461E">
        <w:t>alloSCT</w:t>
      </w:r>
      <w:proofErr w:type="spellEnd"/>
      <w:r w:rsidRPr="004E4B8F">
        <w:t xml:space="preserve">. </w:t>
      </w:r>
      <w:r w:rsidR="000C079F">
        <w:t xml:space="preserve">Mean PFS in the company base case </w:t>
      </w:r>
      <w:r w:rsidR="00FE461E">
        <w:t xml:space="preserve">for patients who did not receive </w:t>
      </w:r>
      <w:proofErr w:type="spellStart"/>
      <w:r w:rsidR="00FE461E">
        <w:t>alloSCT</w:t>
      </w:r>
      <w:proofErr w:type="spellEnd"/>
      <w:r w:rsidR="00FE461E">
        <w:t xml:space="preserve"> </w:t>
      </w:r>
      <w:r w:rsidR="000C079F">
        <w:t>was 1.</w:t>
      </w:r>
      <w:r w:rsidR="00FE461E">
        <w:t>78 years for BV and 0.59</w:t>
      </w:r>
      <w:r w:rsidR="000C079F">
        <w:t xml:space="preserve"> years for PC. </w:t>
      </w:r>
      <w:r w:rsidRPr="004E4B8F">
        <w:t xml:space="preserve">The company fitted a single log-logistic curve to OS K-M data from the PC arm of the ALCANZA trial to estimate long-term survival for patients </w:t>
      </w:r>
      <w:r w:rsidR="00AD3AD3">
        <w:t xml:space="preserve">who did not receive </w:t>
      </w:r>
      <w:proofErr w:type="spellStart"/>
      <w:r w:rsidR="00AD3AD3">
        <w:t>alloSCT</w:t>
      </w:r>
      <w:proofErr w:type="spellEnd"/>
      <w:r w:rsidR="00313017">
        <w:t>, regardless of initial treatment</w:t>
      </w:r>
      <w:r w:rsidR="0055247D" w:rsidRPr="004E4B8F">
        <w:t>.</w:t>
      </w:r>
      <w:r w:rsidR="0055247D">
        <w:t xml:space="preserve"> </w:t>
      </w:r>
      <w:r w:rsidR="000C079F">
        <w:t xml:space="preserve">Mean survival in the company model for patients who did not receive </w:t>
      </w:r>
      <w:proofErr w:type="spellStart"/>
      <w:r w:rsidR="000C079F">
        <w:t>alloSCT</w:t>
      </w:r>
      <w:proofErr w:type="spellEnd"/>
      <w:r w:rsidR="000C079F">
        <w:t xml:space="preserve"> was 6.83 years. </w:t>
      </w:r>
      <w:r w:rsidRPr="004E4B8F">
        <w:t xml:space="preserve"> </w:t>
      </w:r>
    </w:p>
    <w:p w14:paraId="2BC4599A" w14:textId="4E6BE06A" w:rsidR="00915C2E" w:rsidRDefault="00915C2E" w:rsidP="00915C2E">
      <w:pPr>
        <w:pStyle w:val="LRiGnormal"/>
        <w:rPr>
          <w:rStyle w:val="s1"/>
          <w:rFonts w:ascii="Arial" w:eastAsiaTheme="majorEastAsia" w:hAnsi="Arial"/>
          <w:sz w:val="22"/>
          <w:szCs w:val="22"/>
        </w:rPr>
      </w:pPr>
      <w:r>
        <w:t xml:space="preserve">The company base case analysis included the assumption that </w:t>
      </w:r>
      <w:r w:rsidR="00313017">
        <w:t>some</w:t>
      </w:r>
      <w:r>
        <w:t xml:space="preserve"> patients who achieve</w:t>
      </w:r>
      <w:r w:rsidR="008927BD">
        <w:t>d</w:t>
      </w:r>
      <w:r>
        <w:t xml:space="preserve"> a complete or partial response to treatment with BV or PC w</w:t>
      </w:r>
      <w:r w:rsidR="00740ACC">
        <w:t>ould</w:t>
      </w:r>
      <w:r>
        <w:t xml:space="preserve"> receive </w:t>
      </w:r>
      <w:proofErr w:type="spellStart"/>
      <w:r>
        <w:t>alloSCT</w:t>
      </w:r>
      <w:proofErr w:type="spellEnd"/>
      <w:r>
        <w:t xml:space="preserve"> after 18 weeks of treatment. Post-</w:t>
      </w:r>
      <w:proofErr w:type="spellStart"/>
      <w:r>
        <w:t>alloSCT</w:t>
      </w:r>
      <w:proofErr w:type="spellEnd"/>
      <w:r>
        <w:t xml:space="preserve"> outcomes were estimated by fitting parametric curves to digitised OS and disease-free survival (DFS) data</w:t>
      </w:r>
      <w:r w:rsidR="000C079F">
        <w:t xml:space="preserve"> from a real world dataset (RWD)</w:t>
      </w:r>
      <w:r w:rsidR="000C079F" w:rsidRPr="000C079F">
        <w:t xml:space="preserve"> </w:t>
      </w:r>
      <w:r w:rsidR="00F816CC">
        <w:fldChar w:fldCharType="begin"/>
      </w:r>
      <w:r w:rsidR="00614B0E">
        <w:instrText xml:space="preserve"> ADDIN EN.CITE &lt;EndNote&gt;&lt;Cite&gt;&lt;Author&gt;Schlaak&lt;/Author&gt;&lt;Year&gt;2013&lt;/Year&gt;&lt;RecNum&gt;258&lt;/RecNum&gt;&lt;DisplayText&gt;[38]&lt;/DisplayText&gt;&lt;record&gt;&lt;rec-number&gt;258&lt;/rec-number&gt;&lt;foreign-keys&gt;&lt;key app="EN" db-id="ffaewew2c22vs2esxd65svpf50tf5trr0pev" timestamp="1540230015"&gt;258&lt;/key&gt;&lt;/foreign-keys&gt;&lt;ref-type name="Journal Article"&gt;17&lt;/ref-type&gt;&lt;contributors&gt;&lt;authors&gt;&lt;author&gt;Schlaak, M.&lt;/author&gt;&lt;author&gt;Pickenhain, J.&lt;/author&gt;&lt;author&gt;Theurich, S.&lt;/author&gt;&lt;author&gt;Skoetz, N.&lt;/author&gt;&lt;author&gt;von Bergwelt</w:instrText>
      </w:r>
      <w:r w:rsidR="00614B0E">
        <w:rPr>
          <w:rFonts w:ascii="Cambria Math" w:hAnsi="Cambria Math" w:cs="Cambria Math"/>
        </w:rPr>
        <w:instrText>‐</w:instrText>
      </w:r>
      <w:r w:rsidR="00614B0E">
        <w:instrText>Baildon, M.&lt;/author&gt;&lt;author&gt;Kurschat, P.&lt;/author&gt;&lt;/authors&gt;&lt;/contributors&gt;&lt;titles&gt;&lt;title&gt;Allogeneic stem cell transplantation versus conventional therapy for advanced primary cutaneous T</w:instrText>
      </w:r>
      <w:r w:rsidR="00614B0E">
        <w:rPr>
          <w:rFonts w:ascii="Cambria Math" w:hAnsi="Cambria Math" w:cs="Cambria Math"/>
        </w:rPr>
        <w:instrText>‐</w:instrText>
      </w:r>
      <w:r w:rsidR="00614B0E">
        <w:instrText>cell lymphoma&lt;/title&gt;&lt;secondary-title&gt;Cochrane Database of Systematic Reviews&lt;/secondary-title&gt;&lt;/titles&gt;&lt;periodical&gt;&lt;full-title&gt;Cochrane Database of Systematic Reviews&lt;/full-title&gt;&lt;abbr-1&gt;Cochrane Database Syst Rev&lt;/abbr-1&gt;&lt;/periodical&gt;&lt;number&gt;8&lt;/number&gt;&lt;keywords&gt;&lt;keyword&gt;*Stem Cell Transplantation&lt;/keyword&gt;&lt;keyword&gt;Humans&lt;/keyword&gt;&lt;keyword&gt;Lymphoma, T</w:instrText>
      </w:r>
      <w:r w:rsidR="00614B0E">
        <w:rPr>
          <w:rFonts w:ascii="Cambria Math" w:hAnsi="Cambria Math" w:cs="Cambria Math"/>
        </w:rPr>
        <w:instrText>‐</w:instrText>
      </w:r>
      <w:r w:rsidR="00614B0E">
        <w:instrText>Cell, Cutaneous [*therapy]&lt;/keyword&gt;&lt;keyword&gt;Skin Neoplasms [*therapy]&lt;/keyword&gt;&lt;keyword&gt;Transplantation, Homologous&lt;/keyword&gt;&lt;/keywords&gt;&lt;dates&gt;&lt;year&gt;2013&lt;/year&gt;&lt;/dates&gt;&lt;publisher&gt;John Wiley &amp;amp; Sons, Ltd&lt;/publisher&gt;&lt;isbn&gt;1465-1858&lt;/isbn&gt;&lt;accession-num&gt;CD008908&lt;/accession-num&gt;&lt;urls&gt;&lt;related-urls&gt;&lt;url&gt;https://doi.org//10.1002/14651858.CD008908.pub3&lt;/url&gt;&lt;/related-urls&gt;&lt;/urls&gt;&lt;electronic-resource-num&gt;10.1002/14651858.CD008908.pub3&lt;/electronic-resource-num&gt;&lt;/record&gt;&lt;/Cite&gt;&lt;/EndNote&gt;</w:instrText>
      </w:r>
      <w:r w:rsidR="00F816CC">
        <w:fldChar w:fldCharType="separate"/>
      </w:r>
      <w:r w:rsidR="00614B0E">
        <w:rPr>
          <w:noProof/>
        </w:rPr>
        <w:t>[38]</w:t>
      </w:r>
      <w:r w:rsidR="00F816CC">
        <w:fldChar w:fldCharType="end"/>
      </w:r>
      <w:r w:rsidR="000C079F">
        <w:t>.</w:t>
      </w:r>
      <w:r w:rsidR="00F56CDE">
        <w:t xml:space="preserve"> </w:t>
      </w:r>
      <w:r w:rsidR="00102554">
        <w:rPr>
          <w:rStyle w:val="s1"/>
          <w:rFonts w:ascii="Arial" w:eastAsiaTheme="majorEastAsia" w:hAnsi="Arial"/>
          <w:sz w:val="22"/>
          <w:szCs w:val="22"/>
        </w:rPr>
        <w:t>Mean PFS in the company base case (</w:t>
      </w:r>
      <w:r w:rsidR="00A77912">
        <w:rPr>
          <w:rStyle w:val="s1"/>
          <w:rFonts w:ascii="Arial" w:eastAsiaTheme="majorEastAsia" w:hAnsi="Arial"/>
          <w:sz w:val="22"/>
          <w:szCs w:val="22"/>
        </w:rPr>
        <w:t>including</w:t>
      </w:r>
      <w:r w:rsidR="00102554">
        <w:rPr>
          <w:rStyle w:val="s1"/>
          <w:rFonts w:ascii="Arial" w:eastAsiaTheme="majorEastAsia" w:hAnsi="Arial"/>
          <w:sz w:val="22"/>
          <w:szCs w:val="22"/>
        </w:rPr>
        <w:t xml:space="preserve"> </w:t>
      </w:r>
      <w:proofErr w:type="spellStart"/>
      <w:r w:rsidR="00102554">
        <w:rPr>
          <w:rStyle w:val="s1"/>
          <w:rFonts w:ascii="Arial" w:eastAsiaTheme="majorEastAsia" w:hAnsi="Arial"/>
          <w:sz w:val="22"/>
          <w:szCs w:val="22"/>
        </w:rPr>
        <w:t>alloSCT</w:t>
      </w:r>
      <w:proofErr w:type="spellEnd"/>
      <w:r w:rsidR="00102554">
        <w:rPr>
          <w:rStyle w:val="s1"/>
          <w:rFonts w:ascii="Arial" w:eastAsiaTheme="majorEastAsia" w:hAnsi="Arial"/>
          <w:sz w:val="22"/>
          <w:szCs w:val="22"/>
        </w:rPr>
        <w:t xml:space="preserve"> in the pathway) was 1.33 years for BV and 0.54 years for PC. M</w:t>
      </w:r>
      <w:r w:rsidR="000C079F">
        <w:rPr>
          <w:rStyle w:val="s1"/>
          <w:rFonts w:ascii="Arial" w:eastAsiaTheme="majorEastAsia" w:hAnsi="Arial"/>
          <w:sz w:val="22"/>
          <w:szCs w:val="22"/>
        </w:rPr>
        <w:t xml:space="preserve">ean life expectancy </w:t>
      </w:r>
      <w:r w:rsidR="00102554">
        <w:rPr>
          <w:rStyle w:val="s1"/>
          <w:rFonts w:ascii="Arial" w:eastAsiaTheme="majorEastAsia" w:hAnsi="Arial"/>
          <w:sz w:val="22"/>
          <w:szCs w:val="22"/>
        </w:rPr>
        <w:t xml:space="preserve">in the company base case </w:t>
      </w:r>
      <w:r w:rsidR="00A77912">
        <w:rPr>
          <w:rStyle w:val="s1"/>
          <w:rFonts w:ascii="Arial" w:eastAsiaTheme="majorEastAsia" w:hAnsi="Arial"/>
          <w:sz w:val="22"/>
          <w:szCs w:val="22"/>
        </w:rPr>
        <w:t xml:space="preserve">(including </w:t>
      </w:r>
      <w:proofErr w:type="spellStart"/>
      <w:r w:rsidR="00A77912">
        <w:rPr>
          <w:rStyle w:val="s1"/>
          <w:rFonts w:ascii="Arial" w:eastAsiaTheme="majorEastAsia" w:hAnsi="Arial"/>
          <w:sz w:val="22"/>
          <w:szCs w:val="22"/>
        </w:rPr>
        <w:t>alloSCT</w:t>
      </w:r>
      <w:proofErr w:type="spellEnd"/>
      <w:r w:rsidR="00A77912">
        <w:rPr>
          <w:rStyle w:val="s1"/>
          <w:rFonts w:ascii="Arial" w:eastAsiaTheme="majorEastAsia" w:hAnsi="Arial"/>
          <w:sz w:val="22"/>
          <w:szCs w:val="22"/>
        </w:rPr>
        <w:t xml:space="preserve"> in the pathway) </w:t>
      </w:r>
      <w:r w:rsidR="00102554">
        <w:rPr>
          <w:rStyle w:val="s1"/>
          <w:rFonts w:ascii="Arial" w:eastAsiaTheme="majorEastAsia" w:hAnsi="Arial"/>
          <w:sz w:val="22"/>
          <w:szCs w:val="22"/>
        </w:rPr>
        <w:t xml:space="preserve">was </w:t>
      </w:r>
      <w:r w:rsidR="000C079F">
        <w:rPr>
          <w:rStyle w:val="s1"/>
          <w:rFonts w:ascii="Arial" w:eastAsiaTheme="majorEastAsia" w:hAnsi="Arial"/>
          <w:sz w:val="22"/>
          <w:szCs w:val="22"/>
        </w:rPr>
        <w:t xml:space="preserve">8.43 </w:t>
      </w:r>
      <w:r w:rsidR="000C079F" w:rsidRPr="0002051A">
        <w:rPr>
          <w:rStyle w:val="s1"/>
          <w:rFonts w:ascii="Arial" w:eastAsiaTheme="majorEastAsia" w:hAnsi="Arial"/>
          <w:sz w:val="22"/>
          <w:szCs w:val="22"/>
        </w:rPr>
        <w:t xml:space="preserve">years for </w:t>
      </w:r>
      <w:r w:rsidR="000C079F">
        <w:rPr>
          <w:rStyle w:val="s1"/>
          <w:rFonts w:ascii="Arial" w:eastAsiaTheme="majorEastAsia" w:hAnsi="Arial"/>
          <w:sz w:val="22"/>
          <w:szCs w:val="22"/>
        </w:rPr>
        <w:t>BV</w:t>
      </w:r>
      <w:r w:rsidR="000C079F" w:rsidRPr="0002051A">
        <w:rPr>
          <w:rStyle w:val="s1"/>
          <w:rFonts w:ascii="Arial" w:eastAsiaTheme="majorEastAsia" w:hAnsi="Arial"/>
          <w:sz w:val="22"/>
          <w:szCs w:val="22"/>
        </w:rPr>
        <w:t xml:space="preserve"> and </w:t>
      </w:r>
      <w:r w:rsidR="000C079F">
        <w:rPr>
          <w:rStyle w:val="s1"/>
          <w:rFonts w:ascii="Arial" w:eastAsiaTheme="majorEastAsia" w:hAnsi="Arial"/>
          <w:sz w:val="22"/>
          <w:szCs w:val="22"/>
        </w:rPr>
        <w:t>7.23</w:t>
      </w:r>
      <w:r w:rsidR="000C079F" w:rsidRPr="0002051A">
        <w:rPr>
          <w:rStyle w:val="s1"/>
          <w:rFonts w:ascii="Arial" w:eastAsiaTheme="majorEastAsia" w:hAnsi="Arial"/>
          <w:sz w:val="22"/>
          <w:szCs w:val="22"/>
        </w:rPr>
        <w:t xml:space="preserve"> </w:t>
      </w:r>
      <w:r w:rsidR="000C079F">
        <w:rPr>
          <w:rStyle w:val="s1"/>
          <w:rFonts w:ascii="Arial" w:eastAsiaTheme="majorEastAsia" w:hAnsi="Arial"/>
          <w:sz w:val="22"/>
          <w:szCs w:val="22"/>
        </w:rPr>
        <w:t>years</w:t>
      </w:r>
      <w:r w:rsidR="000C079F" w:rsidRPr="0002051A">
        <w:rPr>
          <w:rStyle w:val="s1"/>
          <w:rFonts w:ascii="Arial" w:eastAsiaTheme="majorEastAsia" w:hAnsi="Arial"/>
          <w:sz w:val="22"/>
          <w:szCs w:val="22"/>
        </w:rPr>
        <w:t xml:space="preserve"> for </w:t>
      </w:r>
      <w:r w:rsidR="000C079F">
        <w:rPr>
          <w:rStyle w:val="s1"/>
          <w:rFonts w:ascii="Arial" w:eastAsiaTheme="majorEastAsia" w:hAnsi="Arial"/>
          <w:sz w:val="22"/>
          <w:szCs w:val="22"/>
        </w:rPr>
        <w:t>PC</w:t>
      </w:r>
      <w:r w:rsidR="00A77912">
        <w:rPr>
          <w:rStyle w:val="s1"/>
          <w:rFonts w:ascii="Arial" w:eastAsiaTheme="majorEastAsia" w:hAnsi="Arial"/>
          <w:sz w:val="22"/>
          <w:szCs w:val="22"/>
        </w:rPr>
        <w:t>.</w:t>
      </w:r>
    </w:p>
    <w:p w14:paraId="429908F3" w14:textId="284937AB" w:rsidR="00AA2770" w:rsidRDefault="00EC3BDA" w:rsidP="00AA2770">
      <w:pPr>
        <w:pStyle w:val="LRiGnormal"/>
      </w:pPr>
      <w:r>
        <w:t xml:space="preserve">Patients entering the post-progression health states in each cycle were assigned mean costs and QALYs </w:t>
      </w:r>
      <w:r w:rsidR="0056009A">
        <w:t xml:space="preserve">(discounted) based on the estimated mean time spent in each of two post-progression phases: subsequent </w:t>
      </w:r>
      <w:r w:rsidR="008545BF">
        <w:t xml:space="preserve">(active) </w:t>
      </w:r>
      <w:r w:rsidR="0056009A">
        <w:t xml:space="preserve">therapy </w:t>
      </w:r>
      <w:r w:rsidR="00B5690D">
        <w:t>and</w:t>
      </w:r>
      <w:r w:rsidR="0056009A">
        <w:t xml:space="preserve"> end-stage care. </w:t>
      </w:r>
      <w:r>
        <w:t>D</w:t>
      </w:r>
      <w:r w:rsidR="00AA2770" w:rsidRPr="00AA2770">
        <w:t xml:space="preserve">ata from the ALCANZA trial </w:t>
      </w:r>
      <w:r w:rsidR="00AA2770">
        <w:t>we</w:t>
      </w:r>
      <w:r w:rsidR="00AA2770" w:rsidRPr="00AA2770">
        <w:t xml:space="preserve">re used to estimate </w:t>
      </w:r>
      <w:r w:rsidR="00E117B1">
        <w:t>mean</w:t>
      </w:r>
      <w:r w:rsidR="00AA2770" w:rsidRPr="00AA2770">
        <w:t xml:space="preserve"> time spent in th</w:t>
      </w:r>
      <w:r w:rsidR="00AA2770">
        <w:t>e post-progression health state</w:t>
      </w:r>
      <w:r w:rsidR="008B5673">
        <w:t>s</w:t>
      </w:r>
      <w:r w:rsidR="00AA2770">
        <w:t xml:space="preserve"> </w:t>
      </w:r>
      <w:r w:rsidR="00E117B1">
        <w:t xml:space="preserve">for patients who did not receive </w:t>
      </w:r>
      <w:proofErr w:type="spellStart"/>
      <w:r w:rsidR="00E117B1">
        <w:t>alloSCT</w:t>
      </w:r>
      <w:proofErr w:type="spellEnd"/>
      <w:r w:rsidR="00C71868">
        <w:t xml:space="preserve"> and</w:t>
      </w:r>
      <w:r w:rsidR="00E117B1">
        <w:t xml:space="preserve"> data from the RWD were used to estimate mean time spent in the </w:t>
      </w:r>
      <w:proofErr w:type="spellStart"/>
      <w:r w:rsidR="00E117B1">
        <w:t>alloSCT</w:t>
      </w:r>
      <w:proofErr w:type="spellEnd"/>
      <w:r w:rsidR="00E117B1">
        <w:t xml:space="preserve"> relapse state for patients who received </w:t>
      </w:r>
      <w:proofErr w:type="spellStart"/>
      <w:r w:rsidR="00E117B1">
        <w:t>alloSCT</w:t>
      </w:r>
      <w:proofErr w:type="spellEnd"/>
      <w:r w:rsidR="00AA2770">
        <w:t xml:space="preserve">. </w:t>
      </w:r>
      <w:r w:rsidR="0028343D">
        <w:t>Mean time spent receiving subsequent therapy</w:t>
      </w:r>
      <w:r w:rsidR="00A953DA">
        <w:t xml:space="preserve"> (1.9 years)</w:t>
      </w:r>
      <w:r w:rsidR="0028343D">
        <w:t xml:space="preserve"> was estimat</w:t>
      </w:r>
      <w:r w:rsidR="0070099A">
        <w:t>ed</w:t>
      </w:r>
      <w:r w:rsidR="0028343D">
        <w:t xml:space="preserve"> from the literature</w:t>
      </w:r>
      <w:r w:rsidR="0070099A">
        <w:t xml:space="preserve"> and </w:t>
      </w:r>
      <w:r w:rsidR="00F2269B">
        <w:t xml:space="preserve">was </w:t>
      </w:r>
      <w:r w:rsidR="00567EA8">
        <w:t xml:space="preserve">assumed </w:t>
      </w:r>
      <w:r w:rsidR="00567EA8">
        <w:lastRenderedPageBreak/>
        <w:t xml:space="preserve">to be </w:t>
      </w:r>
      <w:r w:rsidR="00F2269B">
        <w:t>the</w:t>
      </w:r>
      <w:r w:rsidR="00567EA8">
        <w:t xml:space="preserve"> same</w:t>
      </w:r>
      <w:r w:rsidR="00A603F8">
        <w:t xml:space="preserve"> in the post-progression or </w:t>
      </w:r>
      <w:proofErr w:type="spellStart"/>
      <w:r w:rsidR="00A603F8">
        <w:t>alloSCT</w:t>
      </w:r>
      <w:proofErr w:type="spellEnd"/>
      <w:r w:rsidR="00A603F8">
        <w:t xml:space="preserve"> relapse </w:t>
      </w:r>
      <w:r w:rsidR="008B5673">
        <w:t xml:space="preserve">health </w:t>
      </w:r>
      <w:r w:rsidR="00A603F8">
        <w:t>state</w:t>
      </w:r>
      <w:r w:rsidR="008B5673">
        <w:t>s</w:t>
      </w:r>
      <w:r w:rsidR="00B5690D">
        <w:t>. However,</w:t>
      </w:r>
      <w:r w:rsidR="00567EA8">
        <w:t xml:space="preserve"> if in the model mean time in the post-progression health state</w:t>
      </w:r>
      <w:r w:rsidR="008B5673">
        <w:t>s</w:t>
      </w:r>
      <w:r w:rsidR="00567EA8">
        <w:t xml:space="preserve"> was shorter than the mean subsequent therapy time parameter</w:t>
      </w:r>
      <w:r w:rsidR="00AF5CC3">
        <w:t>,</w:t>
      </w:r>
      <w:r w:rsidR="00567EA8">
        <w:t xml:space="preserve"> then time receiving subsequent therapy</w:t>
      </w:r>
      <w:r w:rsidR="008B4518">
        <w:t xml:space="preserve"> </w:t>
      </w:r>
      <w:r w:rsidR="00567EA8">
        <w:t>w</w:t>
      </w:r>
      <w:r w:rsidR="008B5673">
        <w:t>as</w:t>
      </w:r>
      <w:r w:rsidR="00567EA8">
        <w:t xml:space="preserve"> cut short. </w:t>
      </w:r>
      <w:r w:rsidR="0070099A">
        <w:t>T</w:t>
      </w:r>
      <w:r w:rsidR="0028343D">
        <w:t>ime spent receiving end</w:t>
      </w:r>
      <w:r w:rsidR="008C709E">
        <w:t>-</w:t>
      </w:r>
      <w:r w:rsidR="0028343D">
        <w:t>stage care</w:t>
      </w:r>
      <w:r w:rsidR="0056009A">
        <w:t xml:space="preserve"> was variable</w:t>
      </w:r>
      <w:r w:rsidR="0028343D">
        <w:t xml:space="preserve"> </w:t>
      </w:r>
      <w:r w:rsidR="0056009A">
        <w:t xml:space="preserve">depending on the difference between time spent receiving subsequent therapy and total time spent in </w:t>
      </w:r>
      <w:r w:rsidR="00B5690D">
        <w:t>the</w:t>
      </w:r>
      <w:r w:rsidR="0056009A">
        <w:t xml:space="preserve"> post-progression </w:t>
      </w:r>
      <w:r w:rsidR="008B5673">
        <w:t xml:space="preserve">health </w:t>
      </w:r>
      <w:r w:rsidR="0056009A">
        <w:t>state</w:t>
      </w:r>
      <w:r w:rsidR="008B5673">
        <w:t>s</w:t>
      </w:r>
      <w:r w:rsidR="0070099A">
        <w:t xml:space="preserve"> </w:t>
      </w:r>
      <w:r w:rsidR="00611916">
        <w:t>(</w:t>
      </w:r>
      <w:r w:rsidR="00611916">
        <w:fldChar w:fldCharType="begin"/>
      </w:r>
      <w:r w:rsidR="00611916">
        <w:instrText xml:space="preserve"> REF _Ref21342207 \h </w:instrText>
      </w:r>
      <w:r w:rsidR="00611916">
        <w:fldChar w:fldCharType="separate"/>
      </w:r>
      <w:r w:rsidR="00765F1C">
        <w:t xml:space="preserve">Figure </w:t>
      </w:r>
      <w:r w:rsidR="00765F1C">
        <w:rPr>
          <w:noProof/>
        </w:rPr>
        <w:t>1</w:t>
      </w:r>
      <w:r w:rsidR="00611916">
        <w:fldChar w:fldCharType="end"/>
      </w:r>
      <w:r w:rsidR="00611916">
        <w:t>)</w:t>
      </w:r>
      <w:r w:rsidR="0028343D">
        <w:t>.</w:t>
      </w:r>
      <w:r w:rsidR="00B5690D">
        <w:t xml:space="preserve"> Time</w:t>
      </w:r>
      <w:r w:rsidR="00AA2770" w:rsidRPr="00AA2770">
        <w:t xml:space="preserve"> </w:t>
      </w:r>
      <w:r w:rsidR="00A603F8">
        <w:t xml:space="preserve">spent receiving end-stage care could be zero if time spent receiving subsequent treatment in the model was equal to or less than time spent in the post-progression </w:t>
      </w:r>
      <w:r w:rsidR="008B5673">
        <w:t xml:space="preserve">health </w:t>
      </w:r>
      <w:r w:rsidR="00A603F8">
        <w:t>state</w:t>
      </w:r>
      <w:r w:rsidR="008B5673">
        <w:t>s</w:t>
      </w:r>
      <w:r w:rsidR="00A603F8">
        <w:t>.</w:t>
      </w:r>
    </w:p>
    <w:p w14:paraId="26AE4482" w14:textId="298C8D0E" w:rsidR="00915C2E" w:rsidRDefault="00915C2E" w:rsidP="00915C2E">
      <w:pPr>
        <w:pStyle w:val="LRiGnormal"/>
      </w:pPr>
      <w:r w:rsidRPr="00BE6887">
        <w:t>Complete time on treatment (</w:t>
      </w:r>
      <w:proofErr w:type="spellStart"/>
      <w:r w:rsidRPr="00BE6887">
        <w:t>ToT</w:t>
      </w:r>
      <w:proofErr w:type="spellEnd"/>
      <w:r w:rsidRPr="00BE6887">
        <w:t xml:space="preserve">) data </w:t>
      </w:r>
      <w:r>
        <w:t>we</w:t>
      </w:r>
      <w:r w:rsidRPr="00BE6887">
        <w:t xml:space="preserve">re available from </w:t>
      </w:r>
      <w:r>
        <w:t xml:space="preserve">both arms of </w:t>
      </w:r>
      <w:r w:rsidRPr="00BE6887">
        <w:t>the ALCANZA trial</w:t>
      </w:r>
      <w:r w:rsidR="001922C4">
        <w:t xml:space="preserve"> and t</w:t>
      </w:r>
      <w:r w:rsidRPr="00BE6887">
        <w:t>he company adjus</w:t>
      </w:r>
      <w:r>
        <w:t xml:space="preserve">ted these data </w:t>
      </w:r>
      <w:r w:rsidRPr="00BE6887">
        <w:t>to fit within the weekly-cycle</w:t>
      </w:r>
      <w:r>
        <w:t xml:space="preserve"> structure of the model</w:t>
      </w:r>
      <w:r w:rsidRPr="00BE6887">
        <w:t>.</w:t>
      </w:r>
      <w:r>
        <w:t xml:space="preserve"> </w:t>
      </w:r>
    </w:p>
    <w:p w14:paraId="068707B9" w14:textId="1F240FE8" w:rsidR="00915C2E" w:rsidRPr="0069263E" w:rsidRDefault="00F56CDE" w:rsidP="00915C2E">
      <w:pPr>
        <w:pStyle w:val="LRiGnormal"/>
      </w:pPr>
      <w:r>
        <w:t>Utility values were estimated using</w:t>
      </w:r>
      <w:r w:rsidR="00915C2E" w:rsidRPr="00915C2E">
        <w:t xml:space="preserve"> a </w:t>
      </w:r>
      <w:r w:rsidR="00915C2E" w:rsidRPr="0069263E">
        <w:t xml:space="preserve">longitudinal mixed-effects regression model to adjust </w:t>
      </w:r>
      <w:r w:rsidR="00915C2E">
        <w:t xml:space="preserve">the </w:t>
      </w:r>
      <w:r w:rsidR="00915C2E" w:rsidRPr="0069263E">
        <w:t xml:space="preserve">EQ-5D-3L data collected </w:t>
      </w:r>
      <w:r w:rsidR="00915C2E">
        <w:t xml:space="preserve">during </w:t>
      </w:r>
      <w:r w:rsidR="00915C2E" w:rsidRPr="0069263E">
        <w:t xml:space="preserve">the trial </w:t>
      </w:r>
      <w:r w:rsidR="00915C2E">
        <w:t xml:space="preserve">to </w:t>
      </w:r>
      <w:proofErr w:type="gramStart"/>
      <w:r w:rsidR="00915C2E">
        <w:t>take into account</w:t>
      </w:r>
      <w:proofErr w:type="gramEnd"/>
      <w:r w:rsidR="00915C2E" w:rsidRPr="0069263E">
        <w:t xml:space="preserve"> progr</w:t>
      </w:r>
      <w:r w:rsidR="00915C2E">
        <w:t xml:space="preserve">ession status and Skindex-29 </w:t>
      </w:r>
      <w:r w:rsidR="00915C2E" w:rsidRPr="00915C2E">
        <w:t>total</w:t>
      </w:r>
      <w:r w:rsidR="00915C2E">
        <w:t xml:space="preserve"> score. </w:t>
      </w:r>
      <w:r w:rsidR="006A2159">
        <w:t>U</w:t>
      </w:r>
      <w:r w:rsidR="00915C2E">
        <w:t xml:space="preserve">tility values used in the pre-progression health state differed by primary treatment, whilst in the progressed disease health state, the same utility value was used irrespective of primary treatment. The utility values in the </w:t>
      </w:r>
      <w:proofErr w:type="spellStart"/>
      <w:r w:rsidR="00915C2E">
        <w:t>alloSCT</w:t>
      </w:r>
      <w:proofErr w:type="spellEnd"/>
      <w:r w:rsidR="00915C2E">
        <w:t xml:space="preserve"> health states and in the post-progression health states were obtained from published sources </w:t>
      </w:r>
      <w:r w:rsidR="00CA49C3">
        <w:t>(</w:t>
      </w:r>
      <w:r w:rsidR="00B152F1">
        <w:fldChar w:fldCharType="begin"/>
      </w:r>
      <w:r w:rsidR="00B152F1">
        <w:instrText xml:space="preserve"> REF _Ref21339336 \h </w:instrText>
      </w:r>
      <w:r w:rsidR="00B152F1">
        <w:fldChar w:fldCharType="separate"/>
      </w:r>
      <w:r w:rsidR="00765F1C">
        <w:t xml:space="preserve">Table </w:t>
      </w:r>
      <w:r w:rsidR="00765F1C">
        <w:rPr>
          <w:noProof/>
        </w:rPr>
        <w:t>3</w:t>
      </w:r>
      <w:r w:rsidR="00B152F1">
        <w:fldChar w:fldCharType="end"/>
      </w:r>
      <w:r w:rsidR="00CA49C3">
        <w:t>).</w:t>
      </w:r>
    </w:p>
    <w:p w14:paraId="1C8796C1" w14:textId="3936DDB3" w:rsidR="00915C2E" w:rsidRPr="00915C2E" w:rsidRDefault="00915C2E" w:rsidP="00915C2E">
      <w:pPr>
        <w:pStyle w:val="LRiGnormal"/>
      </w:pPr>
      <w:r>
        <w:t>Results from</w:t>
      </w:r>
      <w:r w:rsidRPr="009F62E2">
        <w:t xml:space="preserve"> the company</w:t>
      </w:r>
      <w:r>
        <w:t>’s</w:t>
      </w:r>
      <w:r w:rsidRPr="009F62E2">
        <w:t xml:space="preserve"> base case</w:t>
      </w:r>
      <w:r>
        <w:t xml:space="preserve"> </w:t>
      </w:r>
      <w:r w:rsidR="0070099A">
        <w:t xml:space="preserve">analysis </w:t>
      </w:r>
      <w:r>
        <w:t xml:space="preserve">showed that BV </w:t>
      </w:r>
      <w:r w:rsidR="0070099A">
        <w:t>dominated the comparison, as it was both cheaper and more effective than</w:t>
      </w:r>
      <w:r w:rsidRPr="00BE6887">
        <w:t xml:space="preserve"> </w:t>
      </w:r>
      <w:r w:rsidRPr="009F62E2">
        <w:t>PC</w:t>
      </w:r>
      <w:r>
        <w:t>.</w:t>
      </w:r>
      <w:r w:rsidRPr="0069263E">
        <w:t xml:space="preserve"> </w:t>
      </w:r>
      <w:r w:rsidR="00DE067D" w:rsidRPr="00DE067D">
        <w:t xml:space="preserve">The net monetary benefit </w:t>
      </w:r>
      <w:r w:rsidR="004638F7">
        <w:t xml:space="preserve">(NMB) </w:t>
      </w:r>
      <w:r w:rsidR="00DE067D" w:rsidRPr="00DE067D">
        <w:t xml:space="preserve">for </w:t>
      </w:r>
      <w:r w:rsidR="00DE067D">
        <w:t>BV in the company</w:t>
      </w:r>
      <w:r w:rsidR="00DE067D" w:rsidRPr="00DE067D">
        <w:t xml:space="preserve"> base case</w:t>
      </w:r>
      <w:r w:rsidR="00042D58" w:rsidRPr="00042D58">
        <w:t xml:space="preserve"> </w:t>
      </w:r>
      <w:r w:rsidR="00DE067D" w:rsidRPr="00DE067D">
        <w:t>was £134,218</w:t>
      </w:r>
      <w:r w:rsidR="0070099A">
        <w:t xml:space="preserve"> at a willingness to pay (WTP) threshold of £30,000</w:t>
      </w:r>
      <w:r w:rsidR="00CC4006">
        <w:t xml:space="preserve"> </w:t>
      </w:r>
      <w:r w:rsidR="00CC4006" w:rsidRPr="00394424">
        <w:t>per QALY gained</w:t>
      </w:r>
      <w:r w:rsidR="00DE067D">
        <w:t xml:space="preserve">. </w:t>
      </w:r>
      <w:r w:rsidRPr="009F62E2">
        <w:t>The most influential parameters</w:t>
      </w:r>
      <w:r w:rsidR="00F56CDE">
        <w:t xml:space="preserve"> in the company’s deterministic sensitivity analyses</w:t>
      </w:r>
      <w:r w:rsidRPr="009F62E2">
        <w:t xml:space="preserve"> </w:t>
      </w:r>
      <w:r>
        <w:t>wer</w:t>
      </w:r>
      <w:r w:rsidRPr="009F62E2">
        <w:t xml:space="preserve">e </w:t>
      </w:r>
      <w:r w:rsidRPr="0069263E">
        <w:t>the cost of CTCL end-stage care, the utility values of patients 3 months post</w:t>
      </w:r>
      <w:r>
        <w:t>-</w:t>
      </w:r>
      <w:proofErr w:type="spellStart"/>
      <w:r>
        <w:t>alloSCT</w:t>
      </w:r>
      <w:proofErr w:type="spellEnd"/>
      <w:r>
        <w:t xml:space="preserve">, the cost of medium </w:t>
      </w:r>
      <w:proofErr w:type="spellStart"/>
      <w:r>
        <w:t>A</w:t>
      </w:r>
      <w:r w:rsidRPr="0069263E">
        <w:t>llevyn</w:t>
      </w:r>
      <w:proofErr w:type="spellEnd"/>
      <w:r w:rsidRPr="0069263E">
        <w:t xml:space="preserve"> dressings and the choice of utility </w:t>
      </w:r>
      <w:r>
        <w:t xml:space="preserve">value </w:t>
      </w:r>
      <w:r w:rsidRPr="0069263E">
        <w:t>associated with the post-progression health state.</w:t>
      </w:r>
      <w:r>
        <w:t xml:space="preserve"> </w:t>
      </w:r>
    </w:p>
    <w:p w14:paraId="1FC52BED" w14:textId="6F68B1DB" w:rsidR="0002051A" w:rsidRDefault="00FE5761" w:rsidP="008224FB">
      <w:pPr>
        <w:pStyle w:val="Heading2"/>
      </w:pPr>
      <w:r>
        <w:t>Critique of the cost effectiveness evidence and interpretation</w:t>
      </w:r>
    </w:p>
    <w:p w14:paraId="02DA990F" w14:textId="35879DB9" w:rsidR="00B9651A" w:rsidRPr="00330FB3" w:rsidRDefault="00330FB3" w:rsidP="00330FB3">
      <w:pPr>
        <w:pStyle w:val="LRiGnormal"/>
      </w:pPr>
      <w:r w:rsidRPr="00330FB3">
        <w:t xml:space="preserve">Survival gain in the company base case was due entirely to inclusion of </w:t>
      </w:r>
      <w:proofErr w:type="spellStart"/>
      <w:r w:rsidRPr="00330FB3">
        <w:t>alloSCT</w:t>
      </w:r>
      <w:proofErr w:type="spellEnd"/>
      <w:r w:rsidRPr="00330FB3">
        <w:t xml:space="preserve"> in the pathway, as </w:t>
      </w:r>
      <w:r w:rsidR="0056009A" w:rsidRPr="00330FB3">
        <w:t xml:space="preserve">patients treated with BV and PC who did not bridge to </w:t>
      </w:r>
      <w:proofErr w:type="spellStart"/>
      <w:r w:rsidR="0056009A" w:rsidRPr="00330FB3">
        <w:t>alloSCT</w:t>
      </w:r>
      <w:proofErr w:type="spellEnd"/>
      <w:r w:rsidR="0056009A" w:rsidRPr="00330FB3">
        <w:t xml:space="preserve"> </w:t>
      </w:r>
      <w:r w:rsidR="0056009A">
        <w:t xml:space="preserve">were assumed to </w:t>
      </w:r>
      <w:r w:rsidR="0056009A">
        <w:lastRenderedPageBreak/>
        <w:t xml:space="preserve">have </w:t>
      </w:r>
      <w:r w:rsidR="003A6C43">
        <w:t>the same</w:t>
      </w:r>
      <w:r w:rsidR="0056009A">
        <w:t xml:space="preserve"> OS</w:t>
      </w:r>
      <w:r w:rsidRPr="00330FB3">
        <w:t>. The</w:t>
      </w:r>
      <w:r w:rsidR="00915C2E" w:rsidRPr="00330FB3">
        <w:t xml:space="preserve"> ERG d</w:t>
      </w:r>
      <w:r w:rsidR="00D8453C" w:rsidRPr="00330FB3">
        <w:t>id</w:t>
      </w:r>
      <w:r w:rsidR="00915C2E" w:rsidRPr="00330FB3">
        <w:t xml:space="preserve"> not consider </w:t>
      </w:r>
      <w:r w:rsidR="00CA57AC" w:rsidRPr="00330FB3">
        <w:t>it appropriate to include</w:t>
      </w:r>
      <w:r w:rsidR="00915C2E" w:rsidRPr="00330FB3">
        <w:t xml:space="preserve"> </w:t>
      </w:r>
      <w:proofErr w:type="spellStart"/>
      <w:r w:rsidR="00915C2E" w:rsidRPr="00330FB3">
        <w:t>alloSCT</w:t>
      </w:r>
      <w:proofErr w:type="spellEnd"/>
      <w:r w:rsidR="00915C2E" w:rsidRPr="00330FB3">
        <w:t xml:space="preserve"> in the base case analysis due to the lack of robust evidence relating to </w:t>
      </w:r>
      <w:proofErr w:type="spellStart"/>
      <w:r w:rsidR="00915C2E" w:rsidRPr="00330FB3">
        <w:t>alloSCT</w:t>
      </w:r>
      <w:proofErr w:type="spellEnd"/>
      <w:r w:rsidR="00915C2E" w:rsidRPr="00330FB3">
        <w:t xml:space="preserve"> effectiveness</w:t>
      </w:r>
      <w:r w:rsidR="000C079F" w:rsidRPr="00330FB3">
        <w:t xml:space="preserve"> in the population under consideration</w:t>
      </w:r>
      <w:r w:rsidR="00915C2E" w:rsidRPr="00330FB3">
        <w:t xml:space="preserve">, outcomes following </w:t>
      </w:r>
      <w:proofErr w:type="spellStart"/>
      <w:r w:rsidR="00915C2E" w:rsidRPr="00330FB3">
        <w:t>alloSCT</w:t>
      </w:r>
      <w:proofErr w:type="spellEnd"/>
      <w:r w:rsidR="00915C2E" w:rsidRPr="00330FB3">
        <w:t xml:space="preserve"> in patients with advanced stage CTCL who have received prior treatment with BV</w:t>
      </w:r>
      <w:r w:rsidR="00C71868">
        <w:t xml:space="preserve"> and</w:t>
      </w:r>
      <w:r w:rsidR="00915C2E" w:rsidRPr="00330FB3">
        <w:t xml:space="preserve"> the place of </w:t>
      </w:r>
      <w:proofErr w:type="spellStart"/>
      <w:r w:rsidR="00915C2E" w:rsidRPr="00330FB3">
        <w:t>alloSCT</w:t>
      </w:r>
      <w:proofErr w:type="spellEnd"/>
      <w:r w:rsidR="00915C2E" w:rsidRPr="00330FB3">
        <w:t xml:space="preserve"> in the treatment pathway. </w:t>
      </w:r>
    </w:p>
    <w:p w14:paraId="63C56891" w14:textId="0B4157D0" w:rsidR="00AA2770" w:rsidRDefault="00DE067D">
      <w:pPr>
        <w:pStyle w:val="LRiGnormal"/>
      </w:pPr>
      <w:r>
        <w:t xml:space="preserve">The </w:t>
      </w:r>
      <w:r w:rsidR="0056009A">
        <w:t>approach to modelling the</w:t>
      </w:r>
      <w:r w:rsidR="001518BF">
        <w:t xml:space="preserve"> </w:t>
      </w:r>
      <w:r>
        <w:t>post-progression state</w:t>
      </w:r>
      <w:r w:rsidR="00D11013">
        <w:t>s</w:t>
      </w:r>
      <w:r w:rsidR="00915C2E">
        <w:t xml:space="preserve"> </w:t>
      </w:r>
      <w:r w:rsidR="006A2159">
        <w:t xml:space="preserve">limited </w:t>
      </w:r>
      <w:r w:rsidR="00FA1214">
        <w:t>investigation into</w:t>
      </w:r>
      <w:r w:rsidR="00915C2E">
        <w:t xml:space="preserve"> the impact of varying assumptions about survival. </w:t>
      </w:r>
      <w:r w:rsidR="0056009A">
        <w:t>Using m</w:t>
      </w:r>
      <w:r w:rsidR="00AA2770">
        <w:t>ean</w:t>
      </w:r>
      <w:r w:rsidR="0056009A">
        <w:t>s to estimate</w:t>
      </w:r>
      <w:r w:rsidR="00AA2770">
        <w:t xml:space="preserve"> time</w:t>
      </w:r>
      <w:r w:rsidR="0056009A">
        <w:t xml:space="preserve"> </w:t>
      </w:r>
      <w:r w:rsidR="00AA2770">
        <w:t xml:space="preserve">spent in the </w:t>
      </w:r>
      <w:r w:rsidR="0056009A">
        <w:t>subsequent therapy and end-stage care</w:t>
      </w:r>
      <w:r w:rsidR="00AA2770">
        <w:t xml:space="preserve"> </w:t>
      </w:r>
      <w:r w:rsidR="001518BF">
        <w:t>phases</w:t>
      </w:r>
      <w:r w:rsidR="00AA2770">
        <w:t xml:space="preserve"> </w:t>
      </w:r>
      <w:r w:rsidR="0056009A">
        <w:t>meant that the effect of using different curves to model OS could not be investigated. The approach also</w:t>
      </w:r>
      <w:r w:rsidR="0028343D">
        <w:t xml:space="preserve"> meant that </w:t>
      </w:r>
      <w:r w:rsidR="002A6AA5">
        <w:t xml:space="preserve">some patient populations were modelled to receive very little or no resource-intensive end-stage care if mean time in the post-progression </w:t>
      </w:r>
      <w:r w:rsidR="008B5673">
        <w:t xml:space="preserve">health </w:t>
      </w:r>
      <w:r w:rsidR="002A6AA5">
        <w:t>state was less than the mean time spent receiving subsequent therapy</w:t>
      </w:r>
      <w:r w:rsidR="008510E0">
        <w:t xml:space="preserve">. </w:t>
      </w:r>
      <w:r w:rsidR="00853C95">
        <w:t>The</w:t>
      </w:r>
      <w:r w:rsidR="002A6AA5">
        <w:t xml:space="preserve"> ERG considered </w:t>
      </w:r>
      <w:r w:rsidR="00853C95">
        <w:t xml:space="preserve">this </w:t>
      </w:r>
      <w:r w:rsidR="002A6AA5">
        <w:t>to be implausible.</w:t>
      </w:r>
    </w:p>
    <w:p w14:paraId="6820AA35" w14:textId="1F097F96" w:rsidR="00915C2E" w:rsidRDefault="00BC530D">
      <w:pPr>
        <w:pStyle w:val="LRiGnormal"/>
      </w:pPr>
      <w:r>
        <w:t>The ERG considered some</w:t>
      </w:r>
      <w:r w:rsidR="00915C2E">
        <w:t xml:space="preserve"> parameter values </w:t>
      </w:r>
      <w:r w:rsidR="00FA1214">
        <w:t xml:space="preserve">and outcomes </w:t>
      </w:r>
      <w:r w:rsidR="00915C2E">
        <w:t>relating to the post-progression health state</w:t>
      </w:r>
      <w:r w:rsidR="008B5673">
        <w:t>s</w:t>
      </w:r>
      <w:r w:rsidR="00915C2E">
        <w:t xml:space="preserve"> </w:t>
      </w:r>
      <w:r>
        <w:t>to be insufficiently</w:t>
      </w:r>
      <w:r w:rsidR="00915C2E">
        <w:t xml:space="preserve"> supported by evidence but it was not able to identify robust alternatives</w:t>
      </w:r>
      <w:r w:rsidR="00FA1214">
        <w:t xml:space="preserve">. These parameters and outcomes were: </w:t>
      </w:r>
      <w:r w:rsidR="00915C2E">
        <w:t xml:space="preserve">any assumptions that affect the relative time that patients in the BV and PC model arms </w:t>
      </w:r>
      <w:r>
        <w:t xml:space="preserve">spent </w:t>
      </w:r>
      <w:r w:rsidR="00915C2E">
        <w:t>in the post-progression health state</w:t>
      </w:r>
      <w:r w:rsidR="008B5673">
        <w:t>s</w:t>
      </w:r>
      <w:r w:rsidR="00FA1214">
        <w:t>;</w:t>
      </w:r>
      <w:r w:rsidR="00915C2E">
        <w:t xml:space="preserve"> post-progression resource use</w:t>
      </w:r>
      <w:r w:rsidR="00FA1214">
        <w:t>; and the assumption of equal OS for BV and PC for patients who d</w:t>
      </w:r>
      <w:r w:rsidR="008B5673">
        <w:t>id</w:t>
      </w:r>
      <w:r w:rsidR="00FA1214">
        <w:t xml:space="preserve"> not receive </w:t>
      </w:r>
      <w:proofErr w:type="spellStart"/>
      <w:r w:rsidR="00FA1214">
        <w:t>alloSCT</w:t>
      </w:r>
      <w:proofErr w:type="spellEnd"/>
      <w:r w:rsidR="0050371C">
        <w:t>.</w:t>
      </w:r>
      <w:r w:rsidR="00FA1214">
        <w:t xml:space="preserve">  </w:t>
      </w:r>
    </w:p>
    <w:p w14:paraId="6037D4A8" w14:textId="29A13BDD" w:rsidR="008510E0" w:rsidRDefault="008510E0" w:rsidP="00DC5AB1">
      <w:pPr>
        <w:pStyle w:val="LRiGnormal"/>
      </w:pPr>
      <w:r>
        <w:t xml:space="preserve">The ERG adjusted the company model to produce a revised base case. Due to the limitations of the evidence for the effectiveness of </w:t>
      </w:r>
      <w:proofErr w:type="spellStart"/>
      <w:r>
        <w:t>alloSCT</w:t>
      </w:r>
      <w:proofErr w:type="spellEnd"/>
      <w:r>
        <w:t xml:space="preserve">, </w:t>
      </w:r>
      <w:r w:rsidR="00FA0751">
        <w:t>this</w:t>
      </w:r>
      <w:r>
        <w:t xml:space="preserve"> was not included in the ERG’s revised base case. The ERG recalculated utility values for the pre-progression and post-progression (non-</w:t>
      </w:r>
      <w:proofErr w:type="spellStart"/>
      <w:r>
        <w:t>alloSCT</w:t>
      </w:r>
      <w:proofErr w:type="spellEnd"/>
      <w:r>
        <w:t>) health states using observed utility values from the ALCANZA trial (</w:t>
      </w:r>
      <w:r w:rsidR="00DC5AB1">
        <w:fldChar w:fldCharType="begin"/>
      </w:r>
      <w:r w:rsidR="00DC5AB1">
        <w:instrText xml:space="preserve"> REF _Ref21339336 \h </w:instrText>
      </w:r>
      <w:r w:rsidR="00DC5AB1">
        <w:fldChar w:fldCharType="separate"/>
      </w:r>
      <w:r w:rsidR="00765F1C">
        <w:t xml:space="preserve">Table </w:t>
      </w:r>
      <w:r w:rsidR="00765F1C">
        <w:rPr>
          <w:noProof/>
        </w:rPr>
        <w:t>3</w:t>
      </w:r>
      <w:r w:rsidR="00DC5AB1">
        <w:fldChar w:fldCharType="end"/>
      </w:r>
      <w:r>
        <w:t>) and removed extra AE disutility values. The ERG also removed additional oral chemotherapy costs from the model.</w:t>
      </w:r>
    </w:p>
    <w:p w14:paraId="681F8212" w14:textId="76C9D89D" w:rsidR="00B9651A" w:rsidRDefault="00CA49C3" w:rsidP="00A10925">
      <w:pPr>
        <w:pStyle w:val="LRiGnormal"/>
      </w:pPr>
      <w:r>
        <w:t>In addition to the revised base case, t</w:t>
      </w:r>
      <w:r w:rsidR="00680F9B">
        <w:t xml:space="preserve">he ERG also explored the sensitivity of the model to </w:t>
      </w:r>
      <w:r w:rsidR="006A2159">
        <w:t>three</w:t>
      </w:r>
      <w:r w:rsidR="00680F9B">
        <w:t xml:space="preserve"> scenarios</w:t>
      </w:r>
      <w:r w:rsidR="006A2159">
        <w:t xml:space="preserve">: </w:t>
      </w:r>
      <w:r w:rsidR="008510E0">
        <w:t>(</w:t>
      </w:r>
      <w:proofErr w:type="spellStart"/>
      <w:r w:rsidR="008510E0">
        <w:t>i</w:t>
      </w:r>
      <w:proofErr w:type="spellEnd"/>
      <w:r w:rsidR="008510E0">
        <w:t xml:space="preserve">) </w:t>
      </w:r>
      <w:r w:rsidR="006A2159" w:rsidRPr="002B785F">
        <w:t xml:space="preserve">changes </w:t>
      </w:r>
      <w:r w:rsidR="008510E0">
        <w:t>to the post-progression pathway;</w:t>
      </w:r>
      <w:r w:rsidR="006A2159" w:rsidRPr="002B785F">
        <w:t xml:space="preserve"> </w:t>
      </w:r>
      <w:r w:rsidR="008510E0">
        <w:t>(i</w:t>
      </w:r>
      <w:r w:rsidR="00DC5AB1">
        <w:t>i</w:t>
      </w:r>
      <w:r w:rsidR="008510E0">
        <w:t xml:space="preserve">) </w:t>
      </w:r>
      <w:r w:rsidR="006A2159" w:rsidRPr="002B785F">
        <w:t xml:space="preserve">changes to resource use </w:t>
      </w:r>
      <w:r w:rsidR="006A2159" w:rsidRPr="002B785F">
        <w:lastRenderedPageBreak/>
        <w:t xml:space="preserve">frequencies; and </w:t>
      </w:r>
      <w:r w:rsidR="008510E0">
        <w:t>(iii) the assumption that, compared with the effectiveness of PC, for patients treated with BV, OS gain was equal to PFS gain (9.5 months)</w:t>
      </w:r>
      <w:r w:rsidR="006A2159" w:rsidRPr="002B785F">
        <w:t>.</w:t>
      </w:r>
      <w:r w:rsidR="008510E0">
        <w:t xml:space="preserve"> These scenarios were intended to highlight the effect of assumptions in the company base case that had substantial impact on model outcomes but which were not justified by the company or supported by evidence.</w:t>
      </w:r>
    </w:p>
    <w:p w14:paraId="1A5FC412" w14:textId="2674BE69" w:rsidR="00842C33" w:rsidRDefault="002451BE" w:rsidP="008224FB">
      <w:pPr>
        <w:pStyle w:val="Heading2"/>
      </w:pPr>
      <w:r>
        <w:t>Conclusions of the ERG report</w:t>
      </w:r>
    </w:p>
    <w:p w14:paraId="75CE6999" w14:textId="4A704F65" w:rsidR="00B37BEC" w:rsidRDefault="008510E0" w:rsidP="00D8453C">
      <w:pPr>
        <w:pStyle w:val="LRiGnormal"/>
      </w:pPr>
      <w:r>
        <w:t xml:space="preserve">The ERG considered that results from the ALCANZA trial showed that, compared with PC, treatment with BV results in improved ORR4 and PFS but improvements in OS or HRQoL had not been conclusively demonstrated. Furthermore, peripheral neuropathy was found to be very common AE for patients treated with BV which, although mostly low-grade severity, led to treatment discontinuation for approximately </w:t>
      </w:r>
      <w:r w:rsidR="008C709E">
        <w:t>one</w:t>
      </w:r>
      <w:r>
        <w:t xml:space="preserve"> fifth of all patients treated with BV</w:t>
      </w:r>
      <w:r w:rsidR="00B37BEC">
        <w:t>.</w:t>
      </w:r>
    </w:p>
    <w:p w14:paraId="1F3061AE" w14:textId="3229DF5E" w:rsidR="00910CCD" w:rsidRDefault="00B37BEC" w:rsidP="00D8453C">
      <w:pPr>
        <w:pStyle w:val="LRiGnormal"/>
      </w:pPr>
      <w:r>
        <w:t>Overall, the ERG consider</w:t>
      </w:r>
      <w:r w:rsidR="00092B9A">
        <w:t>ed</w:t>
      </w:r>
      <w:r>
        <w:t xml:space="preserve"> that patients in the ALCANZA </w:t>
      </w:r>
      <w:r w:rsidR="00092B9A">
        <w:t>trial with advanced stage CTCL we</w:t>
      </w:r>
      <w:r>
        <w:t xml:space="preserve">re similar to patients with advanced stage MF and </w:t>
      </w:r>
      <w:proofErr w:type="spellStart"/>
      <w:r>
        <w:t>pcALCL</w:t>
      </w:r>
      <w:proofErr w:type="spellEnd"/>
      <w:r>
        <w:t xml:space="preserve"> who would be seen in NHS clinical practice. The ERG highlight</w:t>
      </w:r>
      <w:r w:rsidR="00092B9A">
        <w:t>ed</w:t>
      </w:r>
      <w:r>
        <w:t xml:space="preserve"> the lack of relative effectiveness evidence for other subtypes of CTCL</w:t>
      </w:r>
      <w:r w:rsidR="00092B9A">
        <w:t xml:space="preserve"> but acknowledged</w:t>
      </w:r>
      <w:r>
        <w:t xml:space="preserve"> obtaining evidence for other subtypes is difficult given CTCL is an orphan disease and given other subtypes constitute less than half of all patients with CTCL</w:t>
      </w:r>
      <w:r w:rsidR="00910CCD">
        <w:t>.</w:t>
      </w:r>
    </w:p>
    <w:p w14:paraId="5E05922F" w14:textId="5BFEEA2A" w:rsidR="00910CCD" w:rsidRDefault="00A9795D" w:rsidP="007B0CAB">
      <w:pPr>
        <w:pStyle w:val="LRiGnormal"/>
      </w:pPr>
      <w:r>
        <w:t xml:space="preserve">The ERG’s analyses highlighted the high level of uncertainty around the company base case cost effectiveness results. </w:t>
      </w:r>
      <w:r w:rsidR="000F3889">
        <w:t>In the revised ERG base case</w:t>
      </w:r>
      <w:r>
        <w:t>,</w:t>
      </w:r>
      <w:r w:rsidR="00D8453C" w:rsidRPr="0041055E">
        <w:t xml:space="preserve"> </w:t>
      </w:r>
      <w:r w:rsidR="00D8453C" w:rsidRPr="00042D58">
        <w:t>BV still dominate</w:t>
      </w:r>
      <w:r w:rsidR="00042D58" w:rsidRPr="00042D58">
        <w:t>d</w:t>
      </w:r>
      <w:r w:rsidR="00D8453C" w:rsidRPr="00042D58">
        <w:t xml:space="preserve"> PC</w:t>
      </w:r>
      <w:r w:rsidR="00D8453C" w:rsidRPr="0041055E">
        <w:t xml:space="preserve"> </w:t>
      </w:r>
      <w:r w:rsidR="008C709E">
        <w:t xml:space="preserve">with an </w:t>
      </w:r>
      <w:r w:rsidR="004638F7">
        <w:t>NMB</w:t>
      </w:r>
      <w:r w:rsidR="00042D58">
        <w:t xml:space="preserve"> of £59,795</w:t>
      </w:r>
      <w:r w:rsidR="00D8453C" w:rsidRPr="00042D58">
        <w:t>.</w:t>
      </w:r>
      <w:r w:rsidR="00042D58" w:rsidRPr="00042D58">
        <w:t xml:space="preserve"> </w:t>
      </w:r>
      <w:r w:rsidR="000F3889">
        <w:t>When the ERG scenarios were applied to the revised ERG base case individually, t</w:t>
      </w:r>
      <w:r w:rsidR="00D8453C" w:rsidRPr="00042D58">
        <w:t>he ICERs per QALY gained var</w:t>
      </w:r>
      <w:r w:rsidR="00042D58" w:rsidRPr="00042D58">
        <w:t>ied</w:t>
      </w:r>
      <w:r w:rsidR="00D8453C" w:rsidRPr="00042D58">
        <w:t xml:space="preserve"> from £26,331 (changes to resource use frequencies) to £494,981 (changes to post-progression pathway). </w:t>
      </w:r>
      <w:r>
        <w:t xml:space="preserve">In combination, the ERG’s revised base case plus all three scenarios generated an ICER per QALY gained of £125,853. </w:t>
      </w:r>
      <w:r w:rsidR="00D8453C">
        <w:t xml:space="preserve">The ERG cautioned that </w:t>
      </w:r>
      <w:r w:rsidR="00361057">
        <w:t xml:space="preserve">all of </w:t>
      </w:r>
      <w:r w:rsidR="00D8453C">
        <w:t xml:space="preserve">the ICERs per QALY gained for the comparison of BV </w:t>
      </w:r>
      <w:r w:rsidR="005177FB">
        <w:t xml:space="preserve">versus </w:t>
      </w:r>
      <w:r w:rsidR="00D8453C">
        <w:t xml:space="preserve">PC presented </w:t>
      </w:r>
      <w:r w:rsidR="00361057">
        <w:t>by the company and the ERG</w:t>
      </w:r>
      <w:r w:rsidR="00D8453C">
        <w:t xml:space="preserve"> may not be reliable</w:t>
      </w:r>
      <w:r>
        <w:t xml:space="preserve"> given the lack of evidence for many of the key</w:t>
      </w:r>
      <w:r w:rsidR="006B5D31">
        <w:t xml:space="preserve"> parameters and</w:t>
      </w:r>
      <w:r>
        <w:t xml:space="preserve"> assumptions</w:t>
      </w:r>
      <w:r w:rsidR="00D8453C">
        <w:t xml:space="preserve">. </w:t>
      </w:r>
    </w:p>
    <w:p w14:paraId="5CF12F84" w14:textId="220D93DC" w:rsidR="00B32458" w:rsidRDefault="00B32458" w:rsidP="007B0CAB">
      <w:pPr>
        <w:pStyle w:val="Heading1"/>
      </w:pPr>
      <w:r w:rsidRPr="009C6229">
        <w:lastRenderedPageBreak/>
        <w:t>National Institute for Health and Care Excellence</w:t>
      </w:r>
      <w:r w:rsidR="00F76859">
        <w:t>:</w:t>
      </w:r>
      <w:r w:rsidRPr="009C6229">
        <w:t xml:space="preserve"> </w:t>
      </w:r>
      <w:r w:rsidR="00006DBE">
        <w:t>P</w:t>
      </w:r>
      <w:r w:rsidR="007B0CAB">
        <w:t>r</w:t>
      </w:r>
      <w:r w:rsidR="00006DBE">
        <w:t>eliminary R</w:t>
      </w:r>
      <w:r w:rsidR="007B0CAB">
        <w:t>e</w:t>
      </w:r>
      <w:r w:rsidR="00006DBE">
        <w:t>commendation</w:t>
      </w:r>
    </w:p>
    <w:p w14:paraId="146F6B8D" w14:textId="644C0C32" w:rsidR="007D4F91" w:rsidRDefault="007D4F91" w:rsidP="007D4F91">
      <w:pPr>
        <w:pStyle w:val="LRiGnormal"/>
        <w:rPr>
          <w:lang w:eastAsia="en-GB"/>
        </w:rPr>
      </w:pPr>
      <w:r>
        <w:rPr>
          <w:lang w:eastAsia="en-GB"/>
        </w:rPr>
        <w:t xml:space="preserve">The AC reviewed the available clinical and </w:t>
      </w:r>
      <w:r w:rsidR="00825AD7">
        <w:rPr>
          <w:lang w:eastAsia="en-GB"/>
        </w:rPr>
        <w:t>cost effectiveness</w:t>
      </w:r>
      <w:r>
        <w:rPr>
          <w:lang w:eastAsia="en-GB"/>
        </w:rPr>
        <w:t xml:space="preserve"> relating to treatment with BV along with testimony from clinical experts and patient representatives at the first AC meeting (December 2018). Following consideration of the evidence presented at the first meeting, the AC did not recommend</w:t>
      </w:r>
      <w:r w:rsidRPr="00F92426">
        <w:t xml:space="preserve"> </w:t>
      </w:r>
      <w:r>
        <w:t xml:space="preserve">BV </w:t>
      </w:r>
      <w:r w:rsidRPr="00F92426">
        <w:rPr>
          <w:lang w:eastAsia="en-GB"/>
        </w:rPr>
        <w:t>for treating CD30</w:t>
      </w:r>
      <w:r>
        <w:rPr>
          <w:lang w:eastAsia="en-GB"/>
        </w:rPr>
        <w:t>+</w:t>
      </w:r>
      <w:r w:rsidRPr="00F92426">
        <w:rPr>
          <w:lang w:eastAsia="en-GB"/>
        </w:rPr>
        <w:t xml:space="preserve"> CTCL after at least</w:t>
      </w:r>
      <w:r>
        <w:rPr>
          <w:lang w:eastAsia="en-GB"/>
        </w:rPr>
        <w:t xml:space="preserve"> one systemic therapy in adults. </w:t>
      </w:r>
      <w:r w:rsidRPr="00955923">
        <w:rPr>
          <w:lang w:eastAsia="en-GB"/>
        </w:rPr>
        <w:t xml:space="preserve">The AC noted its preference for: varying the rates of </w:t>
      </w:r>
      <w:proofErr w:type="spellStart"/>
      <w:r w:rsidRPr="00955923">
        <w:rPr>
          <w:lang w:eastAsia="en-GB"/>
        </w:rPr>
        <w:t>alloSCT</w:t>
      </w:r>
      <w:proofErr w:type="spellEnd"/>
      <w:r w:rsidRPr="00955923">
        <w:rPr>
          <w:lang w:eastAsia="en-GB"/>
        </w:rPr>
        <w:t xml:space="preserve"> to reflect uncertainty in clinical practice; varying the number of cycles of BV for patients who receive </w:t>
      </w:r>
      <w:proofErr w:type="spellStart"/>
      <w:r w:rsidRPr="00955923">
        <w:rPr>
          <w:lang w:eastAsia="en-GB"/>
        </w:rPr>
        <w:t>alloSCT</w:t>
      </w:r>
      <w:proofErr w:type="spellEnd"/>
      <w:r w:rsidRPr="00955923">
        <w:rPr>
          <w:lang w:eastAsia="en-GB"/>
        </w:rPr>
        <w:t xml:space="preserve">; equal utility values for BV and PC; removing treatment related </w:t>
      </w:r>
      <w:proofErr w:type="spellStart"/>
      <w:r w:rsidRPr="00955923">
        <w:rPr>
          <w:lang w:eastAsia="en-GB"/>
        </w:rPr>
        <w:t>disutilites</w:t>
      </w:r>
      <w:proofErr w:type="spellEnd"/>
      <w:r w:rsidRPr="00955923">
        <w:rPr>
          <w:lang w:eastAsia="en-GB"/>
        </w:rPr>
        <w:t>; and remov</w:t>
      </w:r>
      <w:r>
        <w:rPr>
          <w:lang w:eastAsia="en-GB"/>
        </w:rPr>
        <w:t>ing</w:t>
      </w:r>
      <w:r w:rsidRPr="00955923">
        <w:rPr>
          <w:lang w:eastAsia="en-GB"/>
        </w:rPr>
        <w:t xml:space="preserve"> additional chemotherapy costs.</w:t>
      </w:r>
      <w:r>
        <w:rPr>
          <w:lang w:eastAsia="en-GB"/>
        </w:rPr>
        <w:t xml:space="preserve"> In the ACD, the AC noted its concerns about the clinical and </w:t>
      </w:r>
      <w:r w:rsidR="00825AD7">
        <w:rPr>
          <w:lang w:eastAsia="en-GB"/>
        </w:rPr>
        <w:t>cost effectiveness</w:t>
      </w:r>
      <w:r>
        <w:rPr>
          <w:lang w:eastAsia="en-GB"/>
        </w:rPr>
        <w:t xml:space="preserve"> evidence presented at the first meeting, namely: uncertainty over whether BV extends life, either as a bridge to </w:t>
      </w:r>
      <w:proofErr w:type="spellStart"/>
      <w:r>
        <w:rPr>
          <w:lang w:eastAsia="en-GB"/>
        </w:rPr>
        <w:t>alloSCT</w:t>
      </w:r>
      <w:proofErr w:type="spellEnd"/>
      <w:r>
        <w:rPr>
          <w:lang w:eastAsia="en-GB"/>
        </w:rPr>
        <w:t xml:space="preserve"> or as a treatment without a bridge to </w:t>
      </w:r>
      <w:proofErr w:type="spellStart"/>
      <w:r>
        <w:rPr>
          <w:lang w:eastAsia="en-GB"/>
        </w:rPr>
        <w:t>alloSCT</w:t>
      </w:r>
      <w:proofErr w:type="spellEnd"/>
      <w:r>
        <w:rPr>
          <w:lang w:eastAsia="en-GB"/>
        </w:rPr>
        <w:t xml:space="preserve">; that </w:t>
      </w:r>
      <w:r w:rsidR="00825AD7">
        <w:rPr>
          <w:lang w:eastAsia="en-GB"/>
        </w:rPr>
        <w:t>cost effectiveness</w:t>
      </w:r>
      <w:r>
        <w:rPr>
          <w:lang w:eastAsia="en-GB"/>
        </w:rPr>
        <w:t xml:space="preserve"> estimates were wide ranging; and that none of the cost effectiveness analyses included all of the AC’s preferred assumptions. </w:t>
      </w:r>
    </w:p>
    <w:p w14:paraId="0C42C441" w14:textId="559E60A2" w:rsidR="00B32458" w:rsidRDefault="00B32458" w:rsidP="00F76859">
      <w:pPr>
        <w:pStyle w:val="Heading1"/>
      </w:pPr>
      <w:r>
        <w:t>Independent Evidence Review Group Report</w:t>
      </w:r>
      <w:r w:rsidR="00F76859">
        <w:t xml:space="preserve">: </w:t>
      </w:r>
      <w:r w:rsidR="007B0CAB">
        <w:t>Response</w:t>
      </w:r>
      <w:r w:rsidR="002B280C">
        <w:t xml:space="preserve"> to Consultation</w:t>
      </w:r>
    </w:p>
    <w:p w14:paraId="7DB0D284" w14:textId="5D6A2D3D" w:rsidR="007D4F91" w:rsidRDefault="007D4F91" w:rsidP="007D4F91">
      <w:pPr>
        <w:pStyle w:val="LRiGnormal"/>
        <w:rPr>
          <w:lang w:eastAsia="en-GB"/>
        </w:rPr>
      </w:pPr>
      <w:r>
        <w:rPr>
          <w:lang w:eastAsia="en-GB"/>
        </w:rPr>
        <w:t xml:space="preserve">The company submitted further evidence in response to the ACD, including a report and an updated </w:t>
      </w:r>
      <w:r w:rsidR="00825AD7">
        <w:rPr>
          <w:lang w:eastAsia="en-GB"/>
        </w:rPr>
        <w:t>cost effectiveness</w:t>
      </w:r>
      <w:r>
        <w:rPr>
          <w:lang w:eastAsia="en-GB"/>
        </w:rPr>
        <w:t xml:space="preserve"> model with a revised base case developed using the company’s interpretation</w:t>
      </w:r>
      <w:r w:rsidRPr="00006DBE">
        <w:rPr>
          <w:lang w:eastAsia="en-GB"/>
        </w:rPr>
        <w:t xml:space="preserve"> of</w:t>
      </w:r>
      <w:r>
        <w:rPr>
          <w:lang w:eastAsia="en-GB"/>
        </w:rPr>
        <w:t xml:space="preserve"> the AC’s preferred assumptions documented in the ACD.</w:t>
      </w:r>
      <w:r w:rsidRPr="00006DBE">
        <w:rPr>
          <w:lang w:eastAsia="en-GB"/>
        </w:rPr>
        <w:t xml:space="preserve"> </w:t>
      </w:r>
      <w:r>
        <w:rPr>
          <w:lang w:eastAsia="en-GB"/>
        </w:rPr>
        <w:t>Results from the company’s revised base case showed that BV dominated PC and yielded a</w:t>
      </w:r>
      <w:r w:rsidR="008C709E">
        <w:rPr>
          <w:lang w:eastAsia="en-GB"/>
        </w:rPr>
        <w:t>n</w:t>
      </w:r>
      <w:r>
        <w:rPr>
          <w:lang w:eastAsia="en-GB"/>
        </w:rPr>
        <w:t xml:space="preserve"> NMB of £150,415.</w:t>
      </w:r>
    </w:p>
    <w:p w14:paraId="0D11F93C" w14:textId="77777777" w:rsidR="007D4F91" w:rsidRDefault="007D4F91" w:rsidP="007D4F91">
      <w:pPr>
        <w:pStyle w:val="LRiGnormal"/>
      </w:pPr>
      <w:r>
        <w:rPr>
          <w:lang w:eastAsia="en-GB"/>
        </w:rPr>
        <w:t>The company’s updated cost effectiveness analysis included modelling post-</w:t>
      </w:r>
      <w:proofErr w:type="spellStart"/>
      <w:r>
        <w:rPr>
          <w:lang w:eastAsia="en-GB"/>
        </w:rPr>
        <w:t>alloSCT</w:t>
      </w:r>
      <w:proofErr w:type="spellEnd"/>
      <w:r>
        <w:rPr>
          <w:lang w:eastAsia="en-GB"/>
        </w:rPr>
        <w:t xml:space="preserve"> outcomes using an updated cut of the RWD</w:t>
      </w:r>
      <w:r>
        <w:t xml:space="preserve"> used to estimate post-</w:t>
      </w:r>
      <w:proofErr w:type="spellStart"/>
      <w:r>
        <w:t>alloSCT</w:t>
      </w:r>
      <w:proofErr w:type="spellEnd"/>
      <w:r>
        <w:t xml:space="preserve"> outcomes in the original CS. The ERG’s original concerns about the evidence base for post-</w:t>
      </w:r>
      <w:proofErr w:type="spellStart"/>
      <w:r>
        <w:t>alloSCT</w:t>
      </w:r>
      <w:proofErr w:type="spellEnd"/>
      <w:r>
        <w:t xml:space="preserve"> outcomes also applied to the updated dataset. However, the ERG acknowledged that the AC had concluded that the evidence from the updated RWD was appropriate for decision making. </w:t>
      </w:r>
    </w:p>
    <w:p w14:paraId="4D278AC7" w14:textId="7D35A260" w:rsidR="00597FDC" w:rsidRDefault="00597FDC" w:rsidP="00597FDC">
      <w:pPr>
        <w:pStyle w:val="LRiGnormal"/>
      </w:pPr>
      <w:r>
        <w:lastRenderedPageBreak/>
        <w:t xml:space="preserve">The ERG </w:t>
      </w:r>
      <w:r w:rsidR="00DB462A">
        <w:t xml:space="preserve">noted </w:t>
      </w:r>
      <w:r>
        <w:t xml:space="preserve">the lack of justification for some </w:t>
      </w:r>
      <w:r w:rsidR="00F315AE">
        <w:t xml:space="preserve">of the </w:t>
      </w:r>
      <w:r>
        <w:t xml:space="preserve">outcomes of the company’s revised modelling of PFS and OS following </w:t>
      </w:r>
      <w:proofErr w:type="spellStart"/>
      <w:r>
        <w:t>alloSCT</w:t>
      </w:r>
      <w:proofErr w:type="spellEnd"/>
      <w:r>
        <w:t>, notably</w:t>
      </w:r>
      <w:r w:rsidR="00DB462A">
        <w:t xml:space="preserve"> that</w:t>
      </w:r>
      <w:r>
        <w:t xml:space="preserve">: </w:t>
      </w:r>
      <w:r w:rsidR="00574ACB">
        <w:t>(</w:t>
      </w:r>
      <w:proofErr w:type="spellStart"/>
      <w:r>
        <w:t>i</w:t>
      </w:r>
      <w:proofErr w:type="spellEnd"/>
      <w:r>
        <w:t xml:space="preserve">) </w:t>
      </w:r>
      <w:r w:rsidRPr="00597FDC">
        <w:t xml:space="preserve">patients whose disease </w:t>
      </w:r>
      <w:r>
        <w:t>relapse</w:t>
      </w:r>
      <w:r w:rsidR="00280E7A">
        <w:t>d</w:t>
      </w:r>
      <w:r>
        <w:t xml:space="preserve"> following </w:t>
      </w:r>
      <w:proofErr w:type="spellStart"/>
      <w:r>
        <w:t>alloSCT</w:t>
      </w:r>
      <w:proofErr w:type="spellEnd"/>
      <w:r>
        <w:t xml:space="preserve"> had</w:t>
      </w:r>
      <w:r w:rsidRPr="00597FDC">
        <w:t xml:space="preserve"> substantially worse outcomes than patients whose disease progresse</w:t>
      </w:r>
      <w:r w:rsidR="00280E7A">
        <w:t>d</w:t>
      </w:r>
      <w:r w:rsidRPr="00597FDC">
        <w:t xml:space="preserve"> without </w:t>
      </w:r>
      <w:proofErr w:type="spellStart"/>
      <w:r w:rsidRPr="00597FDC">
        <w:t>alloSCT</w:t>
      </w:r>
      <w:proofErr w:type="spellEnd"/>
      <w:r>
        <w:t xml:space="preserve">; </w:t>
      </w:r>
      <w:r w:rsidR="00574ACB">
        <w:t>(</w:t>
      </w:r>
      <w:r>
        <w:t xml:space="preserve">ii) patients who relapsed following </w:t>
      </w:r>
      <w:proofErr w:type="spellStart"/>
      <w:r>
        <w:t>alloSCT</w:t>
      </w:r>
      <w:proofErr w:type="spellEnd"/>
      <w:r>
        <w:t xml:space="preserve"> d</w:t>
      </w:r>
      <w:r w:rsidR="00955923">
        <w:t>id</w:t>
      </w:r>
      <w:r>
        <w:t xml:space="preserve"> not receive any end-stage care; and </w:t>
      </w:r>
      <w:r w:rsidR="00574ACB">
        <w:t>(</w:t>
      </w:r>
      <w:r>
        <w:t xml:space="preserve">iii) </w:t>
      </w:r>
      <w:r w:rsidRPr="00597FDC">
        <w:t>patients who live</w:t>
      </w:r>
      <w:r w:rsidR="00280E7A">
        <w:t>d</w:t>
      </w:r>
      <w:r w:rsidRPr="00597FDC">
        <w:t xml:space="preserve"> </w:t>
      </w:r>
      <w:r>
        <w:t>a given number of</w:t>
      </w:r>
      <w:r w:rsidRPr="00597FDC">
        <w:t xml:space="preserve"> years a</w:t>
      </w:r>
      <w:r>
        <w:t xml:space="preserve">fter </w:t>
      </w:r>
      <w:proofErr w:type="spellStart"/>
      <w:r>
        <w:t>alloSCT</w:t>
      </w:r>
      <w:proofErr w:type="spellEnd"/>
      <w:r>
        <w:t xml:space="preserve"> without relapsing we</w:t>
      </w:r>
      <w:r w:rsidRPr="00597FDC">
        <w:t>re assumed to be cured, which equate</w:t>
      </w:r>
      <w:r>
        <w:t>d</w:t>
      </w:r>
      <w:r w:rsidRPr="00597FDC">
        <w:t xml:space="preserve"> to </w:t>
      </w:r>
      <w:r>
        <w:t>a substantial proportion</w:t>
      </w:r>
      <w:r w:rsidRPr="00597FDC">
        <w:t xml:space="preserve"> of the </w:t>
      </w:r>
      <w:proofErr w:type="spellStart"/>
      <w:r w:rsidRPr="00597FDC">
        <w:t>alloSCT</w:t>
      </w:r>
      <w:proofErr w:type="spellEnd"/>
      <w:r w:rsidRPr="00597FDC">
        <w:t xml:space="preserve"> population</w:t>
      </w:r>
      <w:r w:rsidR="00DB462A">
        <w:t>.</w:t>
      </w:r>
      <w:r w:rsidR="0081042F">
        <w:t xml:space="preserve"> </w:t>
      </w:r>
      <w:r w:rsidR="00636795">
        <w:t>A</w:t>
      </w:r>
      <w:r w:rsidR="0081042F">
        <w:t xml:space="preserve">lternative modelling approaches for </w:t>
      </w:r>
      <w:proofErr w:type="spellStart"/>
      <w:r w:rsidR="0081042F">
        <w:t>alloSCT</w:t>
      </w:r>
      <w:proofErr w:type="spellEnd"/>
      <w:r w:rsidR="0081042F">
        <w:t xml:space="preserve"> could not be fully investigated due to the structure of the model</w:t>
      </w:r>
      <w:r w:rsidR="00636795">
        <w:t>; however, the ERG prepared an exploratory scenario to investigate the sensitivity of the ICER per QALY gained to a lower cure rate. This scenario resulted in better life expectancy after relapse than in the company revised base case and allowed patients to receive end-stage care</w:t>
      </w:r>
      <w:r w:rsidR="00553540">
        <w:t>, since mean survival post-progression was longer than the fixed mean time spent receiving subsequent treatment in the model</w:t>
      </w:r>
      <w:r w:rsidR="00636795">
        <w:t xml:space="preserve">. </w:t>
      </w:r>
    </w:p>
    <w:p w14:paraId="7A68582A" w14:textId="69024CA3" w:rsidR="00EB4FA8" w:rsidRDefault="00EB4FA8" w:rsidP="00597FDC">
      <w:pPr>
        <w:pStyle w:val="LRiGnormal"/>
      </w:pPr>
      <w:r>
        <w:t xml:space="preserve">The ERG explored three </w:t>
      </w:r>
      <w:r w:rsidR="006B5D31">
        <w:t xml:space="preserve">further </w:t>
      </w:r>
      <w:r w:rsidR="00574ACB">
        <w:t xml:space="preserve">exploratory </w:t>
      </w:r>
      <w:r>
        <w:t xml:space="preserve">scenarios </w:t>
      </w:r>
      <w:r w:rsidR="006B5D31">
        <w:t>in addition to lowering the cure rate</w:t>
      </w:r>
      <w:r>
        <w:t xml:space="preserve">: </w:t>
      </w:r>
      <w:r w:rsidRPr="00EB4FA8">
        <w:t>OS gain for BV in non-</w:t>
      </w:r>
      <w:proofErr w:type="spellStart"/>
      <w:r w:rsidRPr="00EB4FA8">
        <w:t>alloSCT</w:t>
      </w:r>
      <w:proofErr w:type="spellEnd"/>
      <w:r w:rsidRPr="00EB4FA8">
        <w:t xml:space="preserve"> population equal</w:t>
      </w:r>
      <w:r w:rsidR="007D3BEA">
        <w:t xml:space="preserve"> to</w:t>
      </w:r>
      <w:r w:rsidRPr="00EB4FA8">
        <w:t xml:space="preserve"> PFS gain (9.5 months)</w:t>
      </w:r>
      <w:r>
        <w:t>; r</w:t>
      </w:r>
      <w:r w:rsidRPr="00EB4FA8">
        <w:t>esource-use assumptions as per the ERG’s scenario in its original report</w:t>
      </w:r>
      <w:r>
        <w:t>;</w:t>
      </w:r>
      <w:r w:rsidR="007D3BEA">
        <w:t xml:space="preserve"> and</w:t>
      </w:r>
      <w:r>
        <w:t xml:space="preserve"> </w:t>
      </w:r>
      <w:r w:rsidR="007D3BEA" w:rsidRPr="00EB4FA8">
        <w:t>transplant rate</w:t>
      </w:r>
      <w:r w:rsidR="007D3BEA">
        <w:t xml:space="preserve"> equal to the company’s </w:t>
      </w:r>
      <w:r>
        <w:t>l</w:t>
      </w:r>
      <w:r w:rsidRPr="00EB4FA8">
        <w:t xml:space="preserve">ower bound </w:t>
      </w:r>
      <w:r w:rsidR="007D3BEA">
        <w:t>estimate</w:t>
      </w:r>
      <w:r w:rsidRPr="00EB4FA8">
        <w:t xml:space="preserve"> </w:t>
      </w:r>
      <w:r>
        <w:t xml:space="preserve">(16.7%). </w:t>
      </w:r>
      <w:r w:rsidRPr="00EB4FA8">
        <w:t xml:space="preserve">When each scenario </w:t>
      </w:r>
      <w:r>
        <w:t>wa</w:t>
      </w:r>
      <w:r w:rsidRPr="00EB4FA8">
        <w:t>s applied individually, BV dominate</w:t>
      </w:r>
      <w:r>
        <w:t>d</w:t>
      </w:r>
      <w:r w:rsidRPr="00EB4FA8">
        <w:t xml:space="preserve"> PC</w:t>
      </w:r>
      <w:r w:rsidR="00557129">
        <w:t xml:space="preserve">, with NMB ranging from </w:t>
      </w:r>
      <w:r w:rsidR="00557129" w:rsidRPr="00557129">
        <w:t>£56,584</w:t>
      </w:r>
      <w:r w:rsidR="00557129">
        <w:t xml:space="preserve"> to </w:t>
      </w:r>
      <w:r w:rsidR="00557129" w:rsidRPr="00557129">
        <w:t>£99,672</w:t>
      </w:r>
      <w:r w:rsidR="00557129">
        <w:t xml:space="preserve">. When applied in combination, the ERG’s </w:t>
      </w:r>
      <w:r w:rsidR="009D6516">
        <w:t xml:space="preserve">four exploratory </w:t>
      </w:r>
      <w:r w:rsidR="00557129">
        <w:t xml:space="preserve">scenarios yielded an ICER per QALY gained of </w:t>
      </w:r>
      <w:r w:rsidR="00557129" w:rsidRPr="00557129">
        <w:t>£58,516</w:t>
      </w:r>
      <w:r w:rsidR="00557129">
        <w:t>.</w:t>
      </w:r>
      <w:r w:rsidR="00532EAD">
        <w:t xml:space="preserve"> </w:t>
      </w:r>
    </w:p>
    <w:p w14:paraId="45721DF3" w14:textId="09459310" w:rsidR="00254222" w:rsidRDefault="00D80762" w:rsidP="00597FDC">
      <w:pPr>
        <w:pStyle w:val="Heading1"/>
      </w:pPr>
      <w:r w:rsidRPr="009C6229">
        <w:t>National Institute for Health and Care Excellence</w:t>
      </w:r>
      <w:r w:rsidR="00F76859">
        <w:t>:</w:t>
      </w:r>
      <w:r w:rsidRPr="009C6229">
        <w:t xml:space="preserve"> </w:t>
      </w:r>
      <w:r w:rsidR="00B32458">
        <w:t xml:space="preserve">Final </w:t>
      </w:r>
      <w:r w:rsidRPr="009C6229">
        <w:t>Guidance</w:t>
      </w:r>
    </w:p>
    <w:p w14:paraId="0526113A" w14:textId="72330EA3" w:rsidR="00F92426" w:rsidRPr="00F92426" w:rsidRDefault="00F92426" w:rsidP="00C16AE6">
      <w:pPr>
        <w:pStyle w:val="LRiGnormal"/>
      </w:pPr>
      <w:r>
        <w:t>A second AC meeting was held in February 2019 to discuss comments and further evidence received during the consultation period. The FAD was published in March 2019, with final guidance published in April 2019.</w:t>
      </w:r>
    </w:p>
    <w:p w14:paraId="1093B1D5" w14:textId="4ECA389F" w:rsidR="00D80762" w:rsidRDefault="00526CB8" w:rsidP="008D3ED3">
      <w:pPr>
        <w:pStyle w:val="Heading2"/>
        <w:spacing w:line="480" w:lineRule="auto"/>
        <w:jc w:val="both"/>
      </w:pPr>
      <w:r>
        <w:t xml:space="preserve">Clinical need </w:t>
      </w:r>
    </w:p>
    <w:p w14:paraId="4BC804C8" w14:textId="690C87E3" w:rsidR="007D4F91" w:rsidRPr="00E32276" w:rsidRDefault="007D4F91" w:rsidP="007D4F91">
      <w:pPr>
        <w:pStyle w:val="LRiGnormal"/>
      </w:pPr>
      <w:r>
        <w:t xml:space="preserve">The AC heard that CTCL significantly affects </w:t>
      </w:r>
      <w:r w:rsidR="0060169F">
        <w:t>HRQoL</w:t>
      </w:r>
      <w:r>
        <w:t xml:space="preserve"> and that advanced CTCL is associated with poorer prognosis than earlier stages of disease. The AC recognised that there was no </w:t>
      </w:r>
      <w:r>
        <w:lastRenderedPageBreak/>
        <w:t xml:space="preserve">existing NICE guidance relating to treating CTCL and heard from clinical experts that treatment options were diverse. The AC also heard from clinicians and patients that there is no uniform response to treatment and this can have a negative psychological effect on patients. The AC concluded that there was an unmet need for more effective treatment options that both extend the amount of time patients spend in remission from the disease and that improve </w:t>
      </w:r>
      <w:r w:rsidR="0060169F">
        <w:t>HRQoL</w:t>
      </w:r>
      <w:r>
        <w:t xml:space="preserve">. </w:t>
      </w:r>
    </w:p>
    <w:p w14:paraId="2568861D" w14:textId="1FE5822B" w:rsidR="00526CB8" w:rsidRDefault="00526CB8" w:rsidP="008D3ED3">
      <w:pPr>
        <w:pStyle w:val="Heading2"/>
        <w:spacing w:line="480" w:lineRule="auto"/>
        <w:jc w:val="both"/>
      </w:pPr>
      <w:r>
        <w:t>Current practice and comparators</w:t>
      </w:r>
    </w:p>
    <w:p w14:paraId="3818D51F" w14:textId="77777777" w:rsidR="007D4F91" w:rsidRPr="00654CB5" w:rsidRDefault="007D4F91" w:rsidP="007D4F91">
      <w:pPr>
        <w:pStyle w:val="LRiGnormal"/>
      </w:pPr>
      <w:r>
        <w:t xml:space="preserve">The AC heard from clinical experts that patients with advanced CTCL are first offered retinoids (BEX), IFN-α or single-agent chemotherapy (MTX) and that BV would be positioned as an alternative to these </w:t>
      </w:r>
      <w:r>
        <w:rPr>
          <w:i/>
        </w:rPr>
        <w:t xml:space="preserve">Category A </w:t>
      </w:r>
      <w:r>
        <w:t xml:space="preserve">therapies after first-line therapy. The AC concluded that BEX, MTX and IFN-α were the most appropriate comparators. The AC noted that there was limited, outdated evidence for the efficacy of BEX, MTX and IFN-α but concluded that it was appropriate to assume, for the purposes of this appraisal, that these treatments were equally efficacious. </w:t>
      </w:r>
    </w:p>
    <w:p w14:paraId="54FAF85E" w14:textId="11A9E562" w:rsidR="00F82D36" w:rsidRDefault="00F82D36" w:rsidP="008D3ED3">
      <w:pPr>
        <w:pStyle w:val="Heading2"/>
        <w:spacing w:line="480" w:lineRule="auto"/>
        <w:jc w:val="both"/>
      </w:pPr>
      <w:r>
        <w:t>Clinical effectiveness</w:t>
      </w:r>
      <w:r w:rsidR="00ED6DFD">
        <w:t xml:space="preserve"> </w:t>
      </w:r>
      <w:r w:rsidR="004F3A44">
        <w:t xml:space="preserve"> </w:t>
      </w:r>
    </w:p>
    <w:p w14:paraId="10CD4677" w14:textId="77777777" w:rsidR="007D4F91" w:rsidRDefault="007D4F91" w:rsidP="007D4F91">
      <w:pPr>
        <w:pStyle w:val="LRiGnormal"/>
      </w:pPr>
      <w:r>
        <w:t>The AC noted that the principal clinical effectiveness evidence had been sourced from the ALCANZA trial (BV versus PC [BEX or MTX] for the treatment of CTCL following one previous systemic therapy). The AC did not consider that the absence of direct evidence for the comparison of BV and IFN-α was a major limitation since it had previously concluded that BEX, MTX and IFN-α were all equally effective. The AC concluded that that the clinical effectiveness evidence from the ALCANZA trial was relevant to clinical practice in the NHS in England.</w:t>
      </w:r>
    </w:p>
    <w:p w14:paraId="2E14EAF2" w14:textId="47439291" w:rsidR="007D4F91" w:rsidRDefault="007D4F91" w:rsidP="007D4F91">
      <w:pPr>
        <w:pStyle w:val="LRiGnormal"/>
      </w:pPr>
      <w:r>
        <w:t>The AC recognised that BV improved PFS and had longer clinical responses than BEX and MTX in the ALCANZA trial</w:t>
      </w:r>
      <w:r w:rsidR="00C71868">
        <w:t xml:space="preserve"> and</w:t>
      </w:r>
      <w:r>
        <w:t xml:space="preserve"> concluded that this would also be the case when compared with IFN-α. The AC heard from clinical experts that existing treatments provided short-term responses, so improving response and PFS was clinically meaningful for patients with </w:t>
      </w:r>
      <w:r>
        <w:lastRenderedPageBreak/>
        <w:t xml:space="preserve">advanced CTCL. The AC also heard that improved response rates with BV meant that more people could be offered </w:t>
      </w:r>
      <w:proofErr w:type="spellStart"/>
      <w:r>
        <w:t>alloSCT</w:t>
      </w:r>
      <w:proofErr w:type="spellEnd"/>
      <w:r>
        <w:t xml:space="preserve">. </w:t>
      </w:r>
    </w:p>
    <w:p w14:paraId="47739F49" w14:textId="1C7A899C" w:rsidR="00D54250" w:rsidRDefault="00D54250" w:rsidP="00494052">
      <w:pPr>
        <w:pStyle w:val="LRiGnormal"/>
      </w:pPr>
      <w:r>
        <w:t xml:space="preserve">The AC noted that the company presented a range of data on transplant rates </w:t>
      </w:r>
      <w:r w:rsidR="00CA10CC">
        <w:t>in response to consultation, which were al</w:t>
      </w:r>
      <w:r w:rsidR="00955923">
        <w:t>l</w:t>
      </w:r>
      <w:r w:rsidR="00CA10CC">
        <w:t xml:space="preserve"> lower than the transplant rate included in the company base case. The AC concluded that BV could be used as a bridge to </w:t>
      </w:r>
      <w:proofErr w:type="spellStart"/>
      <w:r w:rsidR="00CA10CC">
        <w:t>alloSCT</w:t>
      </w:r>
      <w:proofErr w:type="spellEnd"/>
      <w:r w:rsidR="00CA10CC">
        <w:t xml:space="preserve"> but that there was uncertainty about the proportion of patients who would receive a transplant in UK clinical practice.</w:t>
      </w:r>
    </w:p>
    <w:p w14:paraId="22A71C3E" w14:textId="20C5FC30" w:rsidR="007D4F91" w:rsidRDefault="00C615D0" w:rsidP="007D4F91">
      <w:pPr>
        <w:pStyle w:val="LRiGnormal"/>
      </w:pPr>
      <w:r>
        <w:t xml:space="preserve">The AC noted that OS </w:t>
      </w:r>
      <w:r w:rsidR="0060169F">
        <w:t xml:space="preserve">data </w:t>
      </w:r>
      <w:r>
        <w:t>for patients with advanced CTCL in the ALCANZA trial w</w:t>
      </w:r>
      <w:r w:rsidR="0060169F">
        <w:t>ere</w:t>
      </w:r>
      <w:r>
        <w:t xml:space="preserve"> immature and confounded by treatment </w:t>
      </w:r>
      <w:r w:rsidR="0046145A">
        <w:t>crossover</w:t>
      </w:r>
      <w:r w:rsidR="00C71868">
        <w:t xml:space="preserve"> and</w:t>
      </w:r>
      <w:r>
        <w:t xml:space="preserve"> it acknowledged the company’s justification for assuming no difference in OS between BV and </w:t>
      </w:r>
      <w:r w:rsidR="00955923">
        <w:t>PC</w:t>
      </w:r>
      <w:r>
        <w:t xml:space="preserve"> for patients who did not receive </w:t>
      </w:r>
      <w:proofErr w:type="spellStart"/>
      <w:r>
        <w:t>alloSCT</w:t>
      </w:r>
      <w:proofErr w:type="spellEnd"/>
      <w:r>
        <w:t>. However, the AC also heard</w:t>
      </w:r>
      <w:r w:rsidR="00916499">
        <w:t xml:space="preserve"> from clinical experts</w:t>
      </w:r>
      <w:r>
        <w:t xml:space="preserve"> that it </w:t>
      </w:r>
      <w:r w:rsidR="009F2312">
        <w:t>might be expected</w:t>
      </w:r>
      <w:r>
        <w:t xml:space="preserve"> that a substantial PFS gain, such as that seen in the ALCANZA trial, would lead to at least some gain in OS. </w:t>
      </w:r>
      <w:r w:rsidR="007D4F91">
        <w:t xml:space="preserve">The AC concluded that there was uncertainty about whether BV would increase OS for patients who did not bridge to </w:t>
      </w:r>
      <w:proofErr w:type="spellStart"/>
      <w:r w:rsidR="007D4F91">
        <w:t>alloSCT</w:t>
      </w:r>
      <w:proofErr w:type="spellEnd"/>
      <w:r w:rsidR="007D4F91">
        <w:t>.</w:t>
      </w:r>
    </w:p>
    <w:p w14:paraId="1B9CCC19" w14:textId="3A6363AB" w:rsidR="00F04346" w:rsidRDefault="00F04346" w:rsidP="00494052">
      <w:pPr>
        <w:pStyle w:val="LRiGnormal"/>
      </w:pPr>
      <w:r>
        <w:t>The AC reviewed the supporting data submitted by the company for subtypes of CTCL not included in the ALCANZA trial (</w:t>
      </w:r>
      <w:r w:rsidR="00955923">
        <w:t>SS</w:t>
      </w:r>
      <w:r>
        <w:t xml:space="preserve"> and </w:t>
      </w:r>
      <w:proofErr w:type="spellStart"/>
      <w:r>
        <w:t>LyP</w:t>
      </w:r>
      <w:proofErr w:type="spellEnd"/>
      <w:r>
        <w:t xml:space="preserve">). It also considered a statement in the </w:t>
      </w:r>
      <w:r w:rsidR="000F1BA1">
        <w:t>EPAR</w:t>
      </w:r>
      <w:r w:rsidR="007B0CAB">
        <w:t xml:space="preserve"> </w:t>
      </w:r>
      <w:r w:rsidR="00F816CC">
        <w:fldChar w:fldCharType="begin"/>
      </w:r>
      <w:r w:rsidR="007006AE">
        <w:instrText xml:space="preserve"> ADDIN EN.CITE &lt;EndNote&gt;&lt;Cite ExcludeYear="1"&gt;&lt;Author&gt;European Medicines Agency&lt;/Author&gt;&lt;RecNum&gt;217&lt;/RecNum&gt;&lt;DisplayText&gt;[31]&lt;/DisplayText&gt;&lt;record&gt;&lt;rec-number&gt;217&lt;/rec-number&gt;&lt;foreign-keys&gt;&lt;key app="EN" db-id="ffaewew2c22vs2esxd65svpf50tf5trr0pev" timestamp="1534771238"&gt;217&lt;/key&gt;&lt;/foreign-keys&gt;&lt;ref-type name="Web Page"&gt;12&lt;/ref-type&gt;&lt;contributors&gt;&lt;authors&gt;&lt;author&gt;European Medicines Agency,&lt;/author&gt;&lt;/authors&gt;&lt;/contributors&gt;&lt;titles&gt;&lt;title&gt;Assessment report: Adcetris. International non-proprietary name:  brentuximab vedotin. Procedure No. EMEA/H/C/002455/II/0048. 9 November 2017. EMA/753623/2017&lt;/title&gt;&lt;/titles&gt;&lt;number&gt;17 August 2018&lt;/number&gt;&lt;dates&gt;&lt;/dates&gt;&lt;urls&gt;&lt;related-urls&gt;&lt;url&gt;&lt;style face="underline" font="default" size="100%"&gt;http://www.ema.europa.eu/docs/en_GB/document_library/EPAR_-_Assessment_Report_-_Variation/human/002455/WC500242962.pdf&lt;/style&gt;&lt;/url&gt;&lt;/related-urls&gt;&lt;/urls&gt;&lt;research-notes&gt;EPAR updated&lt;/research-notes&gt;&lt;/record&gt;&lt;/Cite&gt;&lt;/EndNote&gt;</w:instrText>
      </w:r>
      <w:r w:rsidR="00F816CC">
        <w:fldChar w:fldCharType="separate"/>
      </w:r>
      <w:r w:rsidR="007006AE">
        <w:rPr>
          <w:noProof/>
        </w:rPr>
        <w:t>[31]</w:t>
      </w:r>
      <w:r w:rsidR="00F816CC">
        <w:fldChar w:fldCharType="end"/>
      </w:r>
      <w:r>
        <w:t xml:space="preserve"> on the generalisability of efficacy from MF and </w:t>
      </w:r>
      <w:proofErr w:type="spellStart"/>
      <w:r>
        <w:t>pcALCL</w:t>
      </w:r>
      <w:proofErr w:type="spellEnd"/>
      <w:r>
        <w:t xml:space="preserve"> to other subtypes of CTCL. The AC heard from clinical experts that treatments would be similar for most subtypes of CTCL but that they would not use BV for </w:t>
      </w:r>
      <w:proofErr w:type="spellStart"/>
      <w:r>
        <w:t>LyP</w:t>
      </w:r>
      <w:proofErr w:type="spellEnd"/>
      <w:r>
        <w:t xml:space="preserve">. The AC concluded that clinical effectiveness data from the ALCANZA trial could be generalised to other subtypes of CTCL, such as </w:t>
      </w:r>
      <w:r w:rsidR="00955923">
        <w:t>SS</w:t>
      </w:r>
      <w:r>
        <w:t>.</w:t>
      </w:r>
    </w:p>
    <w:p w14:paraId="78FC0794" w14:textId="32A957C9" w:rsidR="007D4F91" w:rsidRPr="00C57AF6" w:rsidRDefault="007D4F91" w:rsidP="007D4F91">
      <w:pPr>
        <w:pStyle w:val="LRiGnormal"/>
      </w:pPr>
      <w:r>
        <w:t>The AC heard from clinical experts that neither the Skindex-29 nor the EQ-5D</w:t>
      </w:r>
      <w:r w:rsidR="0060169F">
        <w:t>-3L</w:t>
      </w:r>
      <w:r>
        <w:t xml:space="preserve"> tool fully captured the HRQoL impact of advanced CTCL. The AC also acknowledged views of NHS professionals, submitted during consultation, who emphasised the importance of symptom-burden improvement resulting from treatment with BV. The AC agreed that further research is needed in this area and concluded that although BV appears to improve HRQoL</w:t>
      </w:r>
      <w:r w:rsidR="0060169F">
        <w:t>,</w:t>
      </w:r>
      <w:r>
        <w:t xml:space="preserve"> the size of the impact is unclear.</w:t>
      </w:r>
    </w:p>
    <w:p w14:paraId="68EB4C00" w14:textId="59E89FA8" w:rsidR="0086390D" w:rsidRDefault="0086390D" w:rsidP="008D3ED3">
      <w:pPr>
        <w:pStyle w:val="Heading2"/>
        <w:spacing w:line="480" w:lineRule="auto"/>
        <w:jc w:val="both"/>
      </w:pPr>
      <w:r>
        <w:lastRenderedPageBreak/>
        <w:t>Cost effectiveness</w:t>
      </w:r>
    </w:p>
    <w:p w14:paraId="04097784" w14:textId="0B119A11" w:rsidR="007A1CBC" w:rsidRDefault="004C62FE" w:rsidP="004C62FE">
      <w:pPr>
        <w:pStyle w:val="LRiGnormal"/>
      </w:pPr>
      <w:r>
        <w:t xml:space="preserve">The AC considered the </w:t>
      </w:r>
      <w:r w:rsidR="00B7183A">
        <w:t>company</w:t>
      </w:r>
      <w:r>
        <w:t xml:space="preserve"> model to be structured appropriately for decision making and that it was appropriate to include </w:t>
      </w:r>
      <w:proofErr w:type="spellStart"/>
      <w:r>
        <w:t>alloSCT</w:t>
      </w:r>
      <w:proofErr w:type="spellEnd"/>
      <w:r>
        <w:t xml:space="preserve"> as an option for </w:t>
      </w:r>
      <w:r w:rsidR="00BE067B">
        <w:t>some</w:t>
      </w:r>
      <w:r>
        <w:t xml:space="preserve"> patients. The AC concluded that the proportion of patients receiving </w:t>
      </w:r>
      <w:proofErr w:type="spellStart"/>
      <w:r>
        <w:t>alloSCT</w:t>
      </w:r>
      <w:proofErr w:type="spellEnd"/>
      <w:r>
        <w:t xml:space="preserve"> was uncertain but that the company’s lower rate for BV (16.7%) and original rate for PC (7.1%) were acceptable for decision making. </w:t>
      </w:r>
      <w:r w:rsidR="007A1CBC">
        <w:t>The AC acknowledged that there w</w:t>
      </w:r>
      <w:r w:rsidR="0055247D">
        <w:t>ere</w:t>
      </w:r>
      <w:r w:rsidR="007A1CBC">
        <w:t xml:space="preserve"> limited data on outcomes following transplant for people with advanced CTCL but concluded that the company’s approach to modelling outcomes after </w:t>
      </w:r>
      <w:proofErr w:type="spellStart"/>
      <w:r w:rsidR="007A1CBC">
        <w:t>alloSCT</w:t>
      </w:r>
      <w:proofErr w:type="spellEnd"/>
      <w:r w:rsidR="007A1CBC">
        <w:t xml:space="preserve"> was appropriate for decision making.</w:t>
      </w:r>
    </w:p>
    <w:p w14:paraId="5C56905D" w14:textId="335A23DA" w:rsidR="007D4F91" w:rsidRDefault="007D4F91" w:rsidP="007D4F91">
      <w:pPr>
        <w:pStyle w:val="LRiGnormal"/>
      </w:pPr>
      <w:r>
        <w:t xml:space="preserve">The AC noted that the modelling of OS for patients who do not receive </w:t>
      </w:r>
      <w:proofErr w:type="spellStart"/>
      <w:r>
        <w:t>alloSCT</w:t>
      </w:r>
      <w:proofErr w:type="spellEnd"/>
      <w:r>
        <w:t xml:space="preserve"> was uncertain. The AC understood that </w:t>
      </w:r>
      <w:r w:rsidR="00825AD7">
        <w:t>cost effectiveness</w:t>
      </w:r>
      <w:r>
        <w:t xml:space="preserve"> estimates in scenarios that included an OS gain for patients treated with BV were much higher than in the company base case but noted that there was no evidence to show what OS gain was most likely in clinical practice. </w:t>
      </w:r>
      <w:r w:rsidRPr="00D11013">
        <w:t xml:space="preserve">However, </w:t>
      </w:r>
      <w:r w:rsidR="003A6C43">
        <w:t>given the effect on the post-progression</w:t>
      </w:r>
      <w:r w:rsidR="00EF34AE">
        <w:t xml:space="preserve"> pathway</w:t>
      </w:r>
      <w:r w:rsidR="003A6C43">
        <w:t xml:space="preserve"> of assuming an OS gain, </w:t>
      </w:r>
      <w:r w:rsidRPr="00D11013">
        <w:t xml:space="preserve">the AC concluded that </w:t>
      </w:r>
      <w:r w:rsidRPr="003A6C43">
        <w:t>it</w:t>
      </w:r>
      <w:r>
        <w:t xml:space="preserve"> should consider an OS gain equal to PFS gain (9.5 months) in its decision making for patients who did not receive </w:t>
      </w:r>
      <w:proofErr w:type="spellStart"/>
      <w:r>
        <w:t>alloSCT</w:t>
      </w:r>
      <w:proofErr w:type="spellEnd"/>
      <w:r>
        <w:t>.</w:t>
      </w:r>
    </w:p>
    <w:p w14:paraId="01BDDBFF" w14:textId="17EBB0F9" w:rsidR="007D4F91" w:rsidRDefault="007D4F91" w:rsidP="007D4F91">
      <w:pPr>
        <w:pStyle w:val="LRiGnormal"/>
      </w:pPr>
      <w:r>
        <w:t xml:space="preserve">The AC </w:t>
      </w:r>
      <w:r w:rsidR="002B7978">
        <w:t xml:space="preserve">considered </w:t>
      </w:r>
      <w:r>
        <w:t xml:space="preserve">that the ERG’s preferred pre-progression utility value for both BV and PC (0.69) was more appropriate than the values used in the company base case. The AC also considered that the ERG’s resource use scenario should be used in the </w:t>
      </w:r>
      <w:r w:rsidR="00825AD7">
        <w:t>cost effectiveness</w:t>
      </w:r>
      <w:r>
        <w:t xml:space="preserve"> analysis, as it better reflected end-stage care for most patients with advanced CTCL. The AC also acknowledged that the </w:t>
      </w:r>
      <w:r w:rsidR="00825AD7">
        <w:t>cost effectiveness</w:t>
      </w:r>
      <w:r>
        <w:t xml:space="preserve"> results were not sensitive to the length of time patients received BV before bridging to transplant.</w:t>
      </w:r>
    </w:p>
    <w:p w14:paraId="30DEAC60" w14:textId="40C41FA1" w:rsidR="000B0805" w:rsidRPr="00632939" w:rsidRDefault="00632939" w:rsidP="000B0805">
      <w:pPr>
        <w:pStyle w:val="LRiGnormal"/>
      </w:pPr>
      <w:r>
        <w:t xml:space="preserve">Applying the AC’s preferred </w:t>
      </w:r>
      <w:r w:rsidR="002B7978" w:rsidRPr="00632939">
        <w:t>assumptions</w:t>
      </w:r>
      <w:r>
        <w:t xml:space="preserve"> (i.e.</w:t>
      </w:r>
      <w:r w:rsidR="002B7978" w:rsidRPr="00632939">
        <w:t xml:space="preserve"> transplant rate of 16.7%, OS </w:t>
      </w:r>
      <w:r w:rsidR="000B0805">
        <w:t xml:space="preserve">gain </w:t>
      </w:r>
      <w:r w:rsidR="002B7978" w:rsidRPr="00632939">
        <w:t>of 9.5 months with BV and</w:t>
      </w:r>
      <w:r w:rsidR="000B0805">
        <w:t xml:space="preserve"> using</w:t>
      </w:r>
      <w:r w:rsidR="002B7978" w:rsidRPr="00632939">
        <w:t xml:space="preserve"> the ERG's resource use</w:t>
      </w:r>
      <w:r w:rsidR="000B0805">
        <w:t xml:space="preserve"> scenario</w:t>
      </w:r>
      <w:r>
        <w:t>) generated an</w:t>
      </w:r>
      <w:r w:rsidR="002B7978" w:rsidRPr="00632939">
        <w:t xml:space="preserve"> ICER </w:t>
      </w:r>
      <w:r w:rsidRPr="00632939">
        <w:t xml:space="preserve">for BV versus PC </w:t>
      </w:r>
      <w:r>
        <w:t>of</w:t>
      </w:r>
      <w:r w:rsidRPr="00632939">
        <w:t xml:space="preserve"> £29,613 per QALY gained.</w:t>
      </w:r>
      <w:r>
        <w:t xml:space="preserve"> Thus, t</w:t>
      </w:r>
      <w:r w:rsidR="002B7978" w:rsidRPr="00632939">
        <w:t xml:space="preserve">he AC </w:t>
      </w:r>
      <w:r w:rsidR="000B0805">
        <w:rPr>
          <w:lang w:eastAsia="en-GB"/>
        </w:rPr>
        <w:t>concluded that the most plausible ICER for BV compared PC was less than £30,000 per QALY gained, which is within the range normally considered an acceptable use of NHS resources.</w:t>
      </w:r>
    </w:p>
    <w:p w14:paraId="0C639631" w14:textId="25D11C85" w:rsidR="00EC4A35" w:rsidRDefault="00EC4A35" w:rsidP="008D3ED3">
      <w:pPr>
        <w:pStyle w:val="Heading2"/>
        <w:spacing w:line="480" w:lineRule="auto"/>
        <w:jc w:val="both"/>
      </w:pPr>
      <w:r>
        <w:lastRenderedPageBreak/>
        <w:t>End of life criteria</w:t>
      </w:r>
    </w:p>
    <w:p w14:paraId="7B4DE9B8" w14:textId="241E27A8" w:rsidR="001A49A8" w:rsidRPr="001A49A8" w:rsidRDefault="001A49A8" w:rsidP="001A49A8">
      <w:pPr>
        <w:pStyle w:val="LRiGnormal"/>
      </w:pPr>
      <w:r>
        <w:t>The AC noted that the company had not provided a case for BV to be considered a life-extending treatment at the end of life, that clinical experts did not consider BV to fulfil criteria for end of life and that data presented by the ERG did not support BV as an end of life treatment. The AC accepted that BV did not meet end-of-life criteria.</w:t>
      </w:r>
    </w:p>
    <w:p w14:paraId="2D3061FB" w14:textId="60824173" w:rsidR="004545C1" w:rsidRDefault="00340803" w:rsidP="008D3ED3">
      <w:pPr>
        <w:pStyle w:val="Heading2"/>
        <w:spacing w:line="480" w:lineRule="auto"/>
        <w:jc w:val="both"/>
      </w:pPr>
      <w:r>
        <w:t>Final guidance</w:t>
      </w:r>
    </w:p>
    <w:p w14:paraId="06E9B182" w14:textId="4DD77559" w:rsidR="00F64ED4" w:rsidRPr="00F64ED4" w:rsidRDefault="00F64ED4" w:rsidP="00F64ED4">
      <w:pPr>
        <w:pStyle w:val="LRiGnormal"/>
      </w:pPr>
      <w:r>
        <w:t>The AC recommended BV as an option for treating CD30</w:t>
      </w:r>
      <w:r w:rsidR="0060169F">
        <w:t>+</w:t>
      </w:r>
      <w:r>
        <w:t xml:space="preserve"> CTCL after at least </w:t>
      </w:r>
      <w:r w:rsidR="00740ACC">
        <w:t>one</w:t>
      </w:r>
      <w:r>
        <w:t xml:space="preserve"> systemic therapy in adults if they have MF </w:t>
      </w:r>
      <w:r w:rsidR="0060169F">
        <w:t>S</w:t>
      </w:r>
      <w:r>
        <w:t xml:space="preserve">tage IIB or over, </w:t>
      </w:r>
      <w:proofErr w:type="spellStart"/>
      <w:r>
        <w:t>pcALCL</w:t>
      </w:r>
      <w:proofErr w:type="spellEnd"/>
      <w:r>
        <w:t xml:space="preserve"> or SS</w:t>
      </w:r>
      <w:r w:rsidR="00C71868">
        <w:t xml:space="preserve"> and</w:t>
      </w:r>
      <w:r>
        <w:t xml:space="preserve"> the company provides BV according to the commercial arrangement</w:t>
      </w:r>
      <w:r w:rsidR="000B0805">
        <w:t xml:space="preserve"> (i.e. simple discount PAS)</w:t>
      </w:r>
      <w:r>
        <w:t>.</w:t>
      </w:r>
    </w:p>
    <w:p w14:paraId="0712B87A" w14:textId="743BCFE6" w:rsidR="002B7987" w:rsidRPr="004545C1" w:rsidRDefault="002B7987" w:rsidP="008D3ED3">
      <w:pPr>
        <w:pStyle w:val="Heading1"/>
        <w:spacing w:line="480" w:lineRule="auto"/>
        <w:jc w:val="both"/>
      </w:pPr>
      <w:r>
        <w:t>Conclusion</w:t>
      </w:r>
    </w:p>
    <w:p w14:paraId="5F15ACF5" w14:textId="50CAD2AE" w:rsidR="00842C33" w:rsidRDefault="00D71AC8" w:rsidP="00A04D96">
      <w:pPr>
        <w:pStyle w:val="LRiGnormal"/>
        <w:rPr>
          <w:rFonts w:cs="Calibri"/>
          <w:noProof/>
          <w:lang w:val="en-US"/>
        </w:rPr>
      </w:pPr>
      <w:r>
        <w:t xml:space="preserve">The principal challenge in this appraisal was the lack of evidence for many key parameters, particularly following progression or involving </w:t>
      </w:r>
      <w:proofErr w:type="spellStart"/>
      <w:r>
        <w:t>alloSCT</w:t>
      </w:r>
      <w:proofErr w:type="spellEnd"/>
      <w:r>
        <w:t xml:space="preserve">. </w:t>
      </w:r>
      <w:r w:rsidR="00825AD7">
        <w:t>Cost effectiveness</w:t>
      </w:r>
      <w:r>
        <w:t xml:space="preserve"> estimates were very sensitive to relatively small changes in some parameters, such as relative time spent by patients receiving end-stage care, for which neither the company nor the ERG could present robust estimates </w:t>
      </w:r>
      <w:r w:rsidR="0036086E">
        <w:t>for</w:t>
      </w:r>
      <w:r>
        <w:t xml:space="preserve"> UK clinical practice.  </w:t>
      </w:r>
      <w:r w:rsidR="0078379A">
        <w:t xml:space="preserve">This uncertainty was compounded by the structure of the model for </w:t>
      </w:r>
      <w:r w:rsidR="006B5D31">
        <w:t>post-</w:t>
      </w:r>
      <w:r w:rsidR="0078379A">
        <w:t xml:space="preserve">progression </w:t>
      </w:r>
      <w:r w:rsidR="006B5D31">
        <w:t>health states</w:t>
      </w:r>
      <w:r w:rsidR="0078379A">
        <w:t>, which traded the flexibility but complex structure of a partitioned survival model for the simplified but more rigid pay-off design.</w:t>
      </w:r>
      <w:r w:rsidR="00842C33">
        <w:br w:type="page"/>
      </w:r>
    </w:p>
    <w:p w14:paraId="0A34DE19" w14:textId="26AF4C9C" w:rsidR="005B557C" w:rsidRDefault="005B557C" w:rsidP="005B557C">
      <w:pPr>
        <w:pStyle w:val="Heading2"/>
        <w:numPr>
          <w:ilvl w:val="0"/>
          <w:numId w:val="0"/>
        </w:numPr>
        <w:ind w:left="576" w:hanging="576"/>
        <w:rPr>
          <w:i w:val="0"/>
        </w:rPr>
      </w:pPr>
      <w:r>
        <w:rPr>
          <w:i w:val="0"/>
        </w:rPr>
        <w:lastRenderedPageBreak/>
        <w:t>Acknowledgements</w:t>
      </w:r>
    </w:p>
    <w:p w14:paraId="16004EAB" w14:textId="0F5DE94F" w:rsidR="007A0E90" w:rsidRPr="007A0E90" w:rsidRDefault="00B529BB" w:rsidP="00B529BB">
      <w:pPr>
        <w:pStyle w:val="LRiGnormal"/>
        <w:rPr>
          <w:sz w:val="23"/>
          <w:szCs w:val="23"/>
        </w:rPr>
      </w:pPr>
      <w:r w:rsidRPr="0082334E">
        <w:t xml:space="preserve">The authors would like to thank </w:t>
      </w:r>
      <w:r w:rsidR="00EE1201" w:rsidRPr="0082334E">
        <w:t xml:space="preserve">Eleanor Kotas who was an information specialist at </w:t>
      </w:r>
      <w:r w:rsidR="00B12824" w:rsidRPr="0082334E">
        <w:t>Liverpool Reviews and Implementation Group</w:t>
      </w:r>
      <w:r w:rsidR="00EE1201" w:rsidRPr="0082334E">
        <w:t xml:space="preserve"> and who provided advice on the </w:t>
      </w:r>
      <w:r w:rsidR="0050499C" w:rsidRPr="0082334E">
        <w:t>literature</w:t>
      </w:r>
      <w:r w:rsidR="00EE1201" w:rsidRPr="0082334E">
        <w:t xml:space="preserve"> search strategies used by the company to derive evidence. The</w:t>
      </w:r>
      <w:r w:rsidR="00EE1201" w:rsidRPr="00116CA5">
        <w:t xml:space="preserve"> authors would also like to thank Geetha Menon, Consultant </w:t>
      </w:r>
      <w:proofErr w:type="spellStart"/>
      <w:r w:rsidR="00EE1201" w:rsidRPr="00116CA5">
        <w:t>Haematopathologist</w:t>
      </w:r>
      <w:proofErr w:type="spellEnd"/>
      <w:r w:rsidR="00EE1201" w:rsidRPr="00116CA5">
        <w:t xml:space="preserve">, Royal </w:t>
      </w:r>
      <w:r w:rsidR="00EE1201" w:rsidRPr="00116CA5">
        <w:rPr>
          <w:rFonts w:eastAsiaTheme="majorEastAsia"/>
        </w:rPr>
        <w:t>Liverpool</w:t>
      </w:r>
      <w:r w:rsidR="00EE1201" w:rsidRPr="00116CA5">
        <w:t xml:space="preserve"> University Hospital NHS Trust, who provided information on CD30-postive cutaneous T-cell lymphoma</w:t>
      </w:r>
      <w:r w:rsidR="00EE1201">
        <w:t>. Finally, the authors would like to th</w:t>
      </w:r>
      <w:r w:rsidR="0060169F">
        <w:t>ank</w:t>
      </w:r>
      <w:r w:rsidR="00EE1201">
        <w:t xml:space="preserve"> </w:t>
      </w:r>
      <w:r w:rsidRPr="009C42A6">
        <w:rPr>
          <w:rFonts w:cs="Arial"/>
        </w:rPr>
        <w:t>Arvind</w:t>
      </w:r>
      <w:r w:rsidRPr="009C42A6" w:rsidDel="006C50B9">
        <w:rPr>
          <w:rFonts w:cs="Arial"/>
        </w:rPr>
        <w:t xml:space="preserve"> </w:t>
      </w:r>
      <w:proofErr w:type="spellStart"/>
      <w:r w:rsidRPr="009C42A6">
        <w:rPr>
          <w:rFonts w:cs="Arial"/>
        </w:rPr>
        <w:t>Arumainathan</w:t>
      </w:r>
      <w:proofErr w:type="spellEnd"/>
      <w:r w:rsidRPr="009C42A6">
        <w:rPr>
          <w:rFonts w:cs="Arial"/>
        </w:rPr>
        <w:t xml:space="preserve">, </w:t>
      </w:r>
      <w:r w:rsidRPr="009C42A6">
        <w:rPr>
          <w:rStyle w:val="st"/>
          <w:rFonts w:cs="Arial"/>
        </w:rPr>
        <w:t xml:space="preserve">Consultant Haematologist at The </w:t>
      </w:r>
      <w:proofErr w:type="spellStart"/>
      <w:r w:rsidRPr="009C42A6">
        <w:rPr>
          <w:rFonts w:cs="Arial"/>
        </w:rPr>
        <w:t>Clatterbridge</w:t>
      </w:r>
      <w:proofErr w:type="spellEnd"/>
      <w:r w:rsidRPr="009C42A6">
        <w:rPr>
          <w:rFonts w:cs="Arial"/>
        </w:rPr>
        <w:t xml:space="preserve"> Centre NHS Foundation Trust and James Mahon, Director </w:t>
      </w:r>
      <w:r w:rsidRPr="00116CA5">
        <w:rPr>
          <w:rFonts w:cs="Arial"/>
        </w:rPr>
        <w:t xml:space="preserve">of </w:t>
      </w:r>
      <w:proofErr w:type="spellStart"/>
      <w:r w:rsidRPr="00116CA5">
        <w:rPr>
          <w:rFonts w:cs="Arial"/>
        </w:rPr>
        <w:t>Coldingham</w:t>
      </w:r>
      <w:proofErr w:type="spellEnd"/>
      <w:r w:rsidRPr="00116CA5">
        <w:rPr>
          <w:rFonts w:cs="Arial"/>
        </w:rPr>
        <w:t xml:space="preserve"> Analytical Services</w:t>
      </w:r>
      <w:r w:rsidRPr="00116CA5" w:rsidDel="006C50B9">
        <w:rPr>
          <w:rFonts w:cs="Arial"/>
        </w:rPr>
        <w:t xml:space="preserve"> who</w:t>
      </w:r>
      <w:r w:rsidRPr="00116CA5">
        <w:t xml:space="preserve"> provided feedback on draft versions of the </w:t>
      </w:r>
      <w:r w:rsidR="00945E19">
        <w:t xml:space="preserve">ERG </w:t>
      </w:r>
      <w:r w:rsidRPr="00116CA5">
        <w:t>report</w:t>
      </w:r>
      <w:r w:rsidR="00945E19">
        <w:t xml:space="preserve"> to NICE</w:t>
      </w:r>
      <w:r w:rsidRPr="00116CA5">
        <w:t xml:space="preserve">. </w:t>
      </w:r>
      <w:r w:rsidR="007A0E90" w:rsidRPr="007A0E90">
        <w:rPr>
          <w:sz w:val="23"/>
          <w:szCs w:val="23"/>
        </w:rPr>
        <w:t xml:space="preserve"> </w:t>
      </w:r>
    </w:p>
    <w:p w14:paraId="28006FC8" w14:textId="731825DA" w:rsidR="005B557C" w:rsidRDefault="00906DA6" w:rsidP="005B557C">
      <w:pPr>
        <w:pStyle w:val="Heading2"/>
        <w:numPr>
          <w:ilvl w:val="0"/>
          <w:numId w:val="0"/>
        </w:numPr>
        <w:ind w:left="576" w:hanging="576"/>
        <w:rPr>
          <w:i w:val="0"/>
        </w:rPr>
      </w:pPr>
      <w:r>
        <w:rPr>
          <w:i w:val="0"/>
        </w:rPr>
        <w:t>Author contributions</w:t>
      </w:r>
    </w:p>
    <w:p w14:paraId="045E635C" w14:textId="0071240B" w:rsidR="00A26178" w:rsidRDefault="00A26178" w:rsidP="005B557C">
      <w:pPr>
        <w:pStyle w:val="LRiGnormal"/>
      </w:pPr>
      <w:r>
        <w:t>Angela Stainthorpe: Critical appraisal of the economic evidence/model</w:t>
      </w:r>
    </w:p>
    <w:p w14:paraId="472EE818" w14:textId="7D819E82" w:rsidR="005B557C" w:rsidRDefault="00882B38" w:rsidP="005B557C">
      <w:pPr>
        <w:pStyle w:val="LRiGnormal"/>
      </w:pPr>
      <w:r>
        <w:t>Nigel Fleeman</w:t>
      </w:r>
      <w:r w:rsidR="005B557C">
        <w:t>:</w:t>
      </w:r>
      <w:r w:rsidR="005B557C" w:rsidRPr="005B557C">
        <w:t xml:space="preserve"> </w:t>
      </w:r>
      <w:r w:rsidR="005B557C" w:rsidRPr="00B75203">
        <w:t>Project lead, drafted clinical results section and superv</w:t>
      </w:r>
      <w:r w:rsidR="005B557C">
        <w:t>ised</w:t>
      </w:r>
      <w:r w:rsidR="005B557C" w:rsidRPr="00B75203">
        <w:t xml:space="preserve"> the</w:t>
      </w:r>
      <w:r w:rsidR="005B557C">
        <w:t xml:space="preserve"> </w:t>
      </w:r>
      <w:r w:rsidR="005B557C" w:rsidRPr="00B75203">
        <w:t>production of the final report</w:t>
      </w:r>
      <w:r w:rsidR="00B12824">
        <w:t xml:space="preserve"> to NICE</w:t>
      </w:r>
    </w:p>
    <w:p w14:paraId="5C7B4A22" w14:textId="06BB239F" w:rsidR="00882B38" w:rsidRDefault="00882B38" w:rsidP="005B557C">
      <w:pPr>
        <w:pStyle w:val="LRiGnormal"/>
      </w:pPr>
      <w:r>
        <w:t>Rachel Houten: Critical appraisal of the economic evidence/model</w:t>
      </w:r>
    </w:p>
    <w:p w14:paraId="767F7AD4" w14:textId="0F85969D" w:rsidR="005B557C" w:rsidRDefault="005B557C" w:rsidP="005B557C">
      <w:pPr>
        <w:pStyle w:val="LRiGnormal"/>
      </w:pPr>
      <w:r>
        <w:t xml:space="preserve">Marty </w:t>
      </w:r>
      <w:r w:rsidR="009B6FF1">
        <w:t>Chaplin</w:t>
      </w:r>
      <w:r>
        <w:t>: Critical appraisal of the statistical evidence</w:t>
      </w:r>
    </w:p>
    <w:p w14:paraId="00C1752E" w14:textId="081CBE66" w:rsidR="00882B38" w:rsidRDefault="005B557C" w:rsidP="005B557C">
      <w:pPr>
        <w:pStyle w:val="LRiGnormal"/>
      </w:pPr>
      <w:r>
        <w:t xml:space="preserve">Angela Boland: </w:t>
      </w:r>
      <w:r w:rsidR="00882B38" w:rsidRPr="001B0D6A">
        <w:t>Critical appraisal of the clinical and economic evidence</w:t>
      </w:r>
      <w:r w:rsidR="00B12824">
        <w:rPr>
          <w:rFonts w:cs="Arial"/>
        </w:rPr>
        <w:t xml:space="preserve"> and</w:t>
      </w:r>
      <w:r w:rsidR="00882B38" w:rsidRPr="001B0D6A">
        <w:rPr>
          <w:rFonts w:cs="Arial"/>
        </w:rPr>
        <w:t xml:space="preserve"> editorial input</w:t>
      </w:r>
      <w:r w:rsidR="00882B38">
        <w:t xml:space="preserve"> </w:t>
      </w:r>
      <w:r w:rsidR="00B12824">
        <w:t>into the final report to NICE</w:t>
      </w:r>
    </w:p>
    <w:p w14:paraId="67C1D328" w14:textId="77777777" w:rsidR="00B12824" w:rsidRDefault="00882B38" w:rsidP="00B12824">
      <w:pPr>
        <w:pStyle w:val="LRiGnormal"/>
      </w:pPr>
      <w:r>
        <w:t xml:space="preserve">Sophie Beale: </w:t>
      </w:r>
      <w:r w:rsidRPr="001B0D6A">
        <w:t>Critical appraisal of the clinical and economic evidence</w:t>
      </w:r>
      <w:r w:rsidR="00B12824">
        <w:rPr>
          <w:rFonts w:cs="Arial"/>
        </w:rPr>
        <w:t xml:space="preserve"> and</w:t>
      </w:r>
      <w:r w:rsidR="00B12824" w:rsidRPr="001B0D6A">
        <w:rPr>
          <w:rFonts w:cs="Arial"/>
        </w:rPr>
        <w:t xml:space="preserve"> editorial input</w:t>
      </w:r>
      <w:r w:rsidR="00B12824">
        <w:t xml:space="preserve"> into the final report to NICE</w:t>
      </w:r>
    </w:p>
    <w:p w14:paraId="0175B86F" w14:textId="2035B484" w:rsidR="00882B38" w:rsidRDefault="00882B38" w:rsidP="005B557C">
      <w:pPr>
        <w:pStyle w:val="LRiGnormal"/>
      </w:pPr>
      <w:r>
        <w:rPr>
          <w:rFonts w:cs="Arial"/>
        </w:rPr>
        <w:t xml:space="preserve">Yenal Dundar: </w:t>
      </w:r>
      <w:r w:rsidRPr="001B0D6A">
        <w:rPr>
          <w:rFonts w:cs="Arial"/>
        </w:rPr>
        <w:t>Critical appraisal of the adverse event data</w:t>
      </w:r>
    </w:p>
    <w:p w14:paraId="35C68113" w14:textId="0F20126F" w:rsidR="005B557C" w:rsidRDefault="000E75DF" w:rsidP="005B557C">
      <w:pPr>
        <w:pStyle w:val="LRiGnormal"/>
      </w:pPr>
      <w:r>
        <w:t>Jo</w:t>
      </w:r>
      <w:r w:rsidR="00197631">
        <w:t>anne</w:t>
      </w:r>
      <w:r>
        <w:t xml:space="preserve"> McEntee</w:t>
      </w:r>
      <w:r w:rsidR="005B557C">
        <w:t>: Critical appraisal of the company submission</w:t>
      </w:r>
    </w:p>
    <w:p w14:paraId="589F516D" w14:textId="52E8B575" w:rsidR="001E1B0A" w:rsidRDefault="00882B38" w:rsidP="005B557C">
      <w:pPr>
        <w:pStyle w:val="LRiGnormal"/>
      </w:pPr>
      <w:r>
        <w:t xml:space="preserve">Isabel </w:t>
      </w:r>
      <w:proofErr w:type="spellStart"/>
      <w:r>
        <w:t>Syndikus</w:t>
      </w:r>
      <w:proofErr w:type="spellEnd"/>
      <w:r>
        <w:t xml:space="preserve">: </w:t>
      </w:r>
      <w:r w:rsidR="00EE1201">
        <w:t>C</w:t>
      </w:r>
      <w:r>
        <w:t>linical advice and c</w:t>
      </w:r>
      <w:r w:rsidR="001E1B0A">
        <w:t>ritical appraisal of the clinical evidence</w:t>
      </w:r>
    </w:p>
    <w:p w14:paraId="1777C85E" w14:textId="64D11102" w:rsidR="00906DA6" w:rsidRDefault="00A26178" w:rsidP="005B557C">
      <w:pPr>
        <w:pStyle w:val="LRiGnormal"/>
      </w:pPr>
      <w:r w:rsidRPr="00AB029B">
        <w:rPr>
          <w:rStyle w:val="LRiGnormalChar"/>
        </w:rPr>
        <w:lastRenderedPageBreak/>
        <w:t xml:space="preserve">All authors read and commented on draft versions of this paper. </w:t>
      </w:r>
      <w:r w:rsidR="00906DA6">
        <w:t xml:space="preserve">This summary has not been externally reviewed by </w:t>
      </w:r>
      <w:proofErr w:type="spellStart"/>
      <w:r w:rsidR="00906DA6">
        <w:t>PharmacoEconomics</w:t>
      </w:r>
      <w:proofErr w:type="spellEnd"/>
      <w:r w:rsidR="00CC4006">
        <w:t xml:space="preserve"> - Open</w:t>
      </w:r>
      <w:r w:rsidR="00906DA6">
        <w:t>.</w:t>
      </w:r>
    </w:p>
    <w:p w14:paraId="1B05447D" w14:textId="4216B383" w:rsidR="003E39B1" w:rsidRDefault="003E39B1" w:rsidP="005B557C">
      <w:pPr>
        <w:pStyle w:val="Heading2"/>
        <w:numPr>
          <w:ilvl w:val="0"/>
          <w:numId w:val="0"/>
        </w:numPr>
        <w:rPr>
          <w:i w:val="0"/>
        </w:rPr>
      </w:pPr>
      <w:r>
        <w:rPr>
          <w:i w:val="0"/>
        </w:rPr>
        <w:t>Compliance with ethical standards</w:t>
      </w:r>
    </w:p>
    <w:p w14:paraId="7BF18280" w14:textId="265434D5" w:rsidR="003E39B1" w:rsidRDefault="003E39B1" w:rsidP="006E0508">
      <w:pPr>
        <w:pStyle w:val="Heading3"/>
        <w:numPr>
          <w:ilvl w:val="0"/>
          <w:numId w:val="0"/>
        </w:numPr>
        <w:ind w:left="720" w:hanging="720"/>
      </w:pPr>
      <w:r>
        <w:t>Funding</w:t>
      </w:r>
    </w:p>
    <w:p w14:paraId="0F193DE3" w14:textId="2FCEB29F" w:rsidR="00906DA6" w:rsidRDefault="00906DA6" w:rsidP="00906DA6">
      <w:pPr>
        <w:pStyle w:val="LRiGnormal"/>
      </w:pPr>
      <w:r>
        <w:t xml:space="preserve">This project was funded by the National Institute for Health Research Health Technology Programme (project number </w:t>
      </w:r>
      <w:r w:rsidR="0082334E">
        <w:rPr>
          <w:rStyle w:val="rphighlightallclass"/>
        </w:rPr>
        <w:t>17/56/12</w:t>
      </w:r>
      <w:r>
        <w:t>). See the Health Technology Assessment programme website for further project information (www.hta.ac.uk).</w:t>
      </w:r>
    </w:p>
    <w:p w14:paraId="077B991D" w14:textId="2D8A759D" w:rsidR="00906DA6" w:rsidRPr="00906DA6" w:rsidRDefault="00906DA6" w:rsidP="006E0508">
      <w:pPr>
        <w:pStyle w:val="LRiGnormal"/>
      </w:pPr>
      <w:r>
        <w:t>The views and opinions expressed are those of the authors and do not necessarily reflect those of the National Institute of Health and Care Excellence or the Department of Health</w:t>
      </w:r>
      <w:r w:rsidR="0060169F">
        <w:t>.</w:t>
      </w:r>
    </w:p>
    <w:p w14:paraId="1D95297B" w14:textId="4D3D551E" w:rsidR="002540C1" w:rsidRDefault="002540C1" w:rsidP="002540C1">
      <w:pPr>
        <w:pStyle w:val="Heading3"/>
        <w:numPr>
          <w:ilvl w:val="0"/>
          <w:numId w:val="0"/>
        </w:numPr>
        <w:ind w:left="720" w:hanging="720"/>
      </w:pPr>
      <w:r>
        <w:t>Conflicts of interest</w:t>
      </w:r>
    </w:p>
    <w:p w14:paraId="1404D868" w14:textId="20CC365F" w:rsidR="005B557C" w:rsidRDefault="00A26178">
      <w:pPr>
        <w:pStyle w:val="LRiGnormal"/>
        <w:rPr>
          <w:rFonts w:eastAsiaTheme="majorEastAsia"/>
          <w:sz w:val="32"/>
          <w:szCs w:val="28"/>
        </w:rPr>
      </w:pPr>
      <w:r w:rsidRPr="00882B38">
        <w:t>None of the authors</w:t>
      </w:r>
      <w:r w:rsidRPr="00A26178">
        <w:t xml:space="preserve"> (</w:t>
      </w:r>
      <w:r w:rsidR="00882B38">
        <w:t>Angela Stainthorpe,</w:t>
      </w:r>
      <w:r>
        <w:t xml:space="preserve"> </w:t>
      </w:r>
      <w:r w:rsidR="00882B38">
        <w:t>Nigel Fleeman</w:t>
      </w:r>
      <w:r>
        <w:t xml:space="preserve">, </w:t>
      </w:r>
      <w:r w:rsidR="00882B38">
        <w:t xml:space="preserve">Rachel Houten, </w:t>
      </w:r>
      <w:r>
        <w:t>M</w:t>
      </w:r>
      <w:r w:rsidR="000E75DF">
        <w:t xml:space="preserve">arty </w:t>
      </w:r>
      <w:r w:rsidR="0060169F">
        <w:t>Chaplin</w:t>
      </w:r>
      <w:r w:rsidR="000E75DF">
        <w:t>, Angela Boland</w:t>
      </w:r>
      <w:r>
        <w:t xml:space="preserve">, </w:t>
      </w:r>
      <w:r w:rsidR="00882B38">
        <w:t>Sophie Beale, Yenal Dundar</w:t>
      </w:r>
      <w:r>
        <w:t xml:space="preserve">, </w:t>
      </w:r>
      <w:r w:rsidR="00882B38">
        <w:t>Jo</w:t>
      </w:r>
      <w:r w:rsidR="00197631">
        <w:t>anne</w:t>
      </w:r>
      <w:r w:rsidR="00882B38">
        <w:t xml:space="preserve"> McEntee, Isabel </w:t>
      </w:r>
      <w:proofErr w:type="spellStart"/>
      <w:r w:rsidR="00882B38">
        <w:t>Syndikus</w:t>
      </w:r>
      <w:proofErr w:type="spellEnd"/>
      <w:r w:rsidRPr="00A26178">
        <w:t>) have any competing interests.</w:t>
      </w:r>
      <w:r w:rsidR="005B557C">
        <w:br w:type="page"/>
      </w:r>
    </w:p>
    <w:p w14:paraId="4FA03A98" w14:textId="25062BC2" w:rsidR="00F138F2" w:rsidRDefault="00842C33" w:rsidP="00E02C4C">
      <w:pPr>
        <w:pStyle w:val="Heading1"/>
        <w:numPr>
          <w:ilvl w:val="0"/>
          <w:numId w:val="0"/>
        </w:numPr>
        <w:spacing w:line="480" w:lineRule="auto"/>
        <w:ind w:left="432" w:hanging="432"/>
        <w:jc w:val="both"/>
      </w:pPr>
      <w:r>
        <w:lastRenderedPageBreak/>
        <w:t>References</w:t>
      </w:r>
    </w:p>
    <w:p w14:paraId="06BF1409" w14:textId="3D0E6A3A" w:rsidR="00614B0E" w:rsidRPr="004507C3" w:rsidRDefault="00F138F2" w:rsidP="004507C3">
      <w:pPr>
        <w:pStyle w:val="LRiGnormal"/>
      </w:pPr>
      <w:r w:rsidRPr="004507C3">
        <w:fldChar w:fldCharType="begin"/>
      </w:r>
      <w:r w:rsidRPr="004507C3">
        <w:instrText xml:space="preserve"> ADDIN EN.REFLIST </w:instrText>
      </w:r>
      <w:r w:rsidRPr="004507C3">
        <w:fldChar w:fldCharType="separate"/>
      </w:r>
      <w:r w:rsidR="00614B0E" w:rsidRPr="004507C3">
        <w:t>1.</w:t>
      </w:r>
      <w:r w:rsidR="00614B0E" w:rsidRPr="004507C3">
        <w:tab/>
        <w:t xml:space="preserve">National Institute for Health and Care Excellence (NICE). Guide to the methods of technology appraisal 2013. Available from: </w:t>
      </w:r>
      <w:hyperlink r:id="rId9" w:history="1">
        <w:r w:rsidR="00614B0E" w:rsidRPr="004507C3">
          <w:rPr>
            <w:rStyle w:val="Hyperlink"/>
            <w:color w:val="auto"/>
            <w:u w:val="none"/>
          </w:rPr>
          <w:t>https://www.nice.org.uk/guidance/pmg9/resources/guide-to-the-methods-of-technology-appraisal-2013-pdf-2007975843781</w:t>
        </w:r>
      </w:hyperlink>
      <w:r w:rsidR="00614B0E" w:rsidRPr="004507C3">
        <w:t xml:space="preserve"> [Accessed 6 December 2017]</w:t>
      </w:r>
    </w:p>
    <w:p w14:paraId="593A864C" w14:textId="590CB7D4" w:rsidR="00614B0E" w:rsidRPr="004507C3" w:rsidRDefault="00614B0E" w:rsidP="004507C3">
      <w:pPr>
        <w:pStyle w:val="LRiGnormal"/>
      </w:pPr>
      <w:r w:rsidRPr="004507C3">
        <w:t>2.</w:t>
      </w:r>
      <w:r w:rsidRPr="004507C3">
        <w:tab/>
        <w:t xml:space="preserve">National Institute for Health and Care Excellence (NICE). Brentuximab vedotin for treating CD30-positive cutaneous T-cell lymphoma: Technology appraisal guidance [TA577]. 2019; Available from: </w:t>
      </w:r>
      <w:hyperlink r:id="rId10" w:history="1">
        <w:r w:rsidRPr="004507C3">
          <w:rPr>
            <w:rStyle w:val="Hyperlink"/>
            <w:color w:val="auto"/>
            <w:u w:val="none"/>
          </w:rPr>
          <w:t>https://www.nice.org.uk/guidance/TA577</w:t>
        </w:r>
      </w:hyperlink>
      <w:r w:rsidRPr="004507C3">
        <w:t xml:space="preserve"> [Accessed 07 October 2019]</w:t>
      </w:r>
    </w:p>
    <w:p w14:paraId="4BAFF75E" w14:textId="77777777" w:rsidR="00614B0E" w:rsidRPr="004507C3" w:rsidRDefault="00614B0E" w:rsidP="004507C3">
      <w:pPr>
        <w:pStyle w:val="LRiGnormal"/>
      </w:pPr>
      <w:r w:rsidRPr="004507C3">
        <w:t>3.</w:t>
      </w:r>
      <w:r w:rsidRPr="004507C3">
        <w:tab/>
        <w:t>Willemze R, Cerroni L, Kempf W, Berti E, Facchetti F, Swerdlow SH, et al. The 2018 update of the WHO-EORTC classification for primary cutaneous lymphomas. Blood. 2019;133(16):1703.</w:t>
      </w:r>
    </w:p>
    <w:p w14:paraId="11B6EDBC" w14:textId="77777777" w:rsidR="00614B0E" w:rsidRPr="004507C3" w:rsidRDefault="00614B0E" w:rsidP="004507C3">
      <w:pPr>
        <w:pStyle w:val="LRiGnormal"/>
      </w:pPr>
      <w:r w:rsidRPr="004507C3">
        <w:t>4.</w:t>
      </w:r>
      <w:r w:rsidRPr="004507C3">
        <w:tab/>
        <w:t>Gilson D, Whittaker S, Child F, Scarisbrick J, Illidge TM, Parry E, et al. British Association of Dermatologists and UK Cutaneous Lymphoma Group guidelines for the management of primary cutaneous lymphomas 2018. Br J Dermatol. 2019;180(3):496-526.</w:t>
      </w:r>
    </w:p>
    <w:p w14:paraId="123D154F" w14:textId="77777777" w:rsidR="00614B0E" w:rsidRPr="004507C3" w:rsidRDefault="00614B0E" w:rsidP="004507C3">
      <w:pPr>
        <w:pStyle w:val="LRiGnormal"/>
      </w:pPr>
      <w:r w:rsidRPr="004507C3">
        <w:t>5.</w:t>
      </w:r>
      <w:r w:rsidRPr="004507C3">
        <w:tab/>
        <w:t>Korgavkar K, Xiong M, Weinstock M. Changing incidence trends of cutaneous T-cell lymphoma. JAMA Dermatol. 2013;149(11):1295-9.</w:t>
      </w:r>
    </w:p>
    <w:p w14:paraId="63E9B201" w14:textId="7C3E8D8F" w:rsidR="00614B0E" w:rsidRPr="004507C3" w:rsidRDefault="00614B0E" w:rsidP="004507C3">
      <w:pPr>
        <w:pStyle w:val="LRiGnormal"/>
      </w:pPr>
      <w:r w:rsidRPr="004507C3">
        <w:t>6.</w:t>
      </w:r>
      <w:r w:rsidRPr="004507C3">
        <w:tab/>
        <w:t xml:space="preserve">European Medicines Agency. Public summary of opinion on orphan designation: Brentuximab vedotin for the treatment of cutaneous T-cell lymphoma (EMA/COMP/923105/2011 Rev.2). Available from: </w:t>
      </w:r>
      <w:hyperlink r:id="rId11" w:history="1">
        <w:r w:rsidRPr="004507C3">
          <w:rPr>
            <w:rStyle w:val="Hyperlink"/>
            <w:color w:val="auto"/>
            <w:u w:val="none"/>
          </w:rPr>
          <w:t>http://www.ema.europa.eu/docs/en_GB/document_library/Orphan_designation/2012/02/WC500121705.pdf</w:t>
        </w:r>
      </w:hyperlink>
      <w:r w:rsidRPr="004507C3">
        <w:t xml:space="preserve"> [Accessed 17 August 2018]</w:t>
      </w:r>
    </w:p>
    <w:p w14:paraId="581F93A6" w14:textId="77777777" w:rsidR="00614B0E" w:rsidRPr="004507C3" w:rsidRDefault="00614B0E" w:rsidP="004507C3">
      <w:pPr>
        <w:pStyle w:val="LRiGnormal"/>
      </w:pPr>
      <w:r w:rsidRPr="004507C3">
        <w:t>7.</w:t>
      </w:r>
      <w:r w:rsidRPr="004507C3">
        <w:tab/>
        <w:t>Bradford PT, Devesa SS, Anderson WF, Toro JR. Cutaneous lymphoma incidence patterns in the United States: a population-based study of 3884 cases. Blood. 2009 May 21;113(21):5064-73.</w:t>
      </w:r>
    </w:p>
    <w:p w14:paraId="20373691" w14:textId="77777777" w:rsidR="00614B0E" w:rsidRPr="004507C3" w:rsidRDefault="00614B0E" w:rsidP="004507C3">
      <w:pPr>
        <w:pStyle w:val="LRiGnormal"/>
      </w:pPr>
      <w:r w:rsidRPr="004507C3">
        <w:lastRenderedPageBreak/>
        <w:t>8.</w:t>
      </w:r>
      <w:r w:rsidRPr="004507C3">
        <w:tab/>
        <w:t>Ghazawi FM, Alghazawi N, Le M, Netchiporouk E, Glassman SJ, Sasseville D, et al. Environmental and Other Extrinsic Risk Factors Contributing to the Pathogenesis of Cutaneous T Cell Lymphoma (CTCL). Front Oncol. 2019;9:300.</w:t>
      </w:r>
    </w:p>
    <w:p w14:paraId="68192AA6" w14:textId="77777777" w:rsidR="00614B0E" w:rsidRPr="004507C3" w:rsidRDefault="00614B0E" w:rsidP="004507C3">
      <w:pPr>
        <w:pStyle w:val="LRiGnormal"/>
      </w:pPr>
      <w:r w:rsidRPr="004507C3">
        <w:t>9.</w:t>
      </w:r>
      <w:r w:rsidRPr="004507C3">
        <w:tab/>
        <w:t>Olsen E, Vonderheid E, Pimpinelli N, Willemze R, Kim Y, Knobler R, et al. Revisions to the staging and classification of mycosis fungoides and Sezary syndrome: a proposal of the International Society for Cutaneous Lymphomas (ISCL) and the cutaneous lymphoma task force of the European Organization of Research and Treatment of Cancer (EORTC). Blood. 2007 Sep 15;110(6):1713-22.</w:t>
      </w:r>
    </w:p>
    <w:p w14:paraId="42CE33F0" w14:textId="77777777" w:rsidR="00614B0E" w:rsidRPr="004507C3" w:rsidRDefault="00614B0E" w:rsidP="004507C3">
      <w:pPr>
        <w:pStyle w:val="LRiGnormal"/>
      </w:pPr>
      <w:r w:rsidRPr="004507C3">
        <w:t>10.</w:t>
      </w:r>
      <w:r w:rsidRPr="004507C3">
        <w:tab/>
        <w:t>Trautinger F, Eder J, Assaf C, Bagot M, Cozzio A, Dummer R, et al. European Organisation for Research and Treatment of Cancer consensus recommendations for the treatment of mycosis fungoides/Sezary syndrome - Update 2017. Eur J Cancer. 2017 May;77:57-74.</w:t>
      </w:r>
    </w:p>
    <w:p w14:paraId="0C8B3166" w14:textId="77777777" w:rsidR="00614B0E" w:rsidRPr="004507C3" w:rsidRDefault="00614B0E" w:rsidP="004507C3">
      <w:pPr>
        <w:pStyle w:val="LRiGnormal"/>
      </w:pPr>
      <w:r w:rsidRPr="004507C3">
        <w:t>11.</w:t>
      </w:r>
      <w:r w:rsidRPr="004507C3">
        <w:tab/>
        <w:t>Agar NS, Wedgeworth E, Crichton S, Mitchell TJ, Cox M, Ferreira S, et al. Survival outcomes and prognostic factors in mycosis fungoides/Sézary syndrome: validation of the revised International Society for Cutaneous Lymphomas/European Organisation for Research and Treatment of Cancer staging proposal. J Clin Oncol. 2010;28(31):4730-9.</w:t>
      </w:r>
    </w:p>
    <w:p w14:paraId="009C8919" w14:textId="77777777" w:rsidR="00614B0E" w:rsidRPr="004507C3" w:rsidRDefault="00614B0E" w:rsidP="004507C3">
      <w:pPr>
        <w:pStyle w:val="LRiGnormal"/>
      </w:pPr>
      <w:r w:rsidRPr="004507C3">
        <w:t>12.</w:t>
      </w:r>
      <w:r w:rsidRPr="004507C3">
        <w:tab/>
        <w:t>Talpur R, Singh L, Daulat S, Liu P, Seyfer S, Trynosky T, et al. Long-term outcomes of 1,263 patients with mycosis fungoides and Sézary syndrome from 1982 to 2009. Clin Cancer Res. 2012;18(18):5051-60.</w:t>
      </w:r>
    </w:p>
    <w:p w14:paraId="54F767C9" w14:textId="77777777" w:rsidR="00614B0E" w:rsidRPr="004507C3" w:rsidRDefault="00614B0E" w:rsidP="004507C3">
      <w:pPr>
        <w:pStyle w:val="LRiGnormal"/>
      </w:pPr>
      <w:r w:rsidRPr="004507C3">
        <w:t>13.</w:t>
      </w:r>
      <w:r w:rsidRPr="004507C3">
        <w:tab/>
        <w:t>Scarisbrick JJ. New drugs in cutaneous T-cell lymphomas. Curr Opin Oncol. 2016 Sep;28(5):384-9.</w:t>
      </w:r>
    </w:p>
    <w:p w14:paraId="53DE32D3" w14:textId="77777777" w:rsidR="00614B0E" w:rsidRPr="004507C3" w:rsidRDefault="00614B0E" w:rsidP="004507C3">
      <w:pPr>
        <w:pStyle w:val="LRiGnormal"/>
      </w:pPr>
      <w:r w:rsidRPr="004507C3">
        <w:t>14.</w:t>
      </w:r>
      <w:r w:rsidRPr="004507C3">
        <w:tab/>
        <w:t>Liu HL, Hoppe RT, Kohler S, Harvell JD, Reddy S, Kim YH. CD30+ cutaneous lymphoproliferative disorders: the Stanford experience in lymphomatoid papulosis and primary cutaneous anaplastic large cell lymphoma. J Am Acad Dermatol. 2003 Dec;49(6):1049-58.</w:t>
      </w:r>
    </w:p>
    <w:p w14:paraId="0249EA23" w14:textId="77777777" w:rsidR="00614B0E" w:rsidRPr="004507C3" w:rsidRDefault="00614B0E" w:rsidP="004507C3">
      <w:pPr>
        <w:pStyle w:val="LRiGnormal"/>
      </w:pPr>
      <w:r w:rsidRPr="004507C3">
        <w:lastRenderedPageBreak/>
        <w:t>15.</w:t>
      </w:r>
      <w:r w:rsidRPr="004507C3">
        <w:tab/>
        <w:t>Kempf W, Pfaltz K, Vermeer MH, Cozzio A, Ortiz-Romero PL, Bagot M, et al. EORTC, ISCL, and USCLC consensus recommendations for the treatment of primary cutaneous CD30-positive lymphoproliferative disorders: lymphomatoid papulosis and primary cutaneous anaplastic large-cell lymphoma. Blood. 2011 Oct 13;118(15):4024-35.</w:t>
      </w:r>
    </w:p>
    <w:p w14:paraId="6BC839EF" w14:textId="77777777" w:rsidR="00614B0E" w:rsidRPr="004507C3" w:rsidRDefault="00614B0E" w:rsidP="004507C3">
      <w:pPr>
        <w:pStyle w:val="LRiGnormal"/>
      </w:pPr>
      <w:r w:rsidRPr="004507C3">
        <w:t>16.</w:t>
      </w:r>
      <w:r w:rsidRPr="004507C3">
        <w:tab/>
        <w:t>Willemze R, Jaffe ES, Burg G, Cerroni L, Berti E, Swerdlow SH, et al. WHO-EORTC classification for cutaneous lymphomas. Blood. 2005 May 15;105(10):3768-85.</w:t>
      </w:r>
    </w:p>
    <w:p w14:paraId="6319A277" w14:textId="77777777" w:rsidR="00614B0E" w:rsidRPr="004507C3" w:rsidRDefault="00614B0E" w:rsidP="004507C3">
      <w:pPr>
        <w:pStyle w:val="LRiGnormal"/>
      </w:pPr>
      <w:r w:rsidRPr="004507C3">
        <w:t>17.</w:t>
      </w:r>
      <w:r w:rsidRPr="004507C3">
        <w:tab/>
        <w:t>Woo DK, Jones CR, Vanoli-Storz MN, Kohler S, Reddy S, Advani R, et al. Prognostic factors in primary cutaneous anaplastic large cell lymphoma: characterization of clinical subset with worse outcome. Arch Dermatol. 2009 Jun;145(6):667-74.</w:t>
      </w:r>
    </w:p>
    <w:p w14:paraId="3FDCAC9A" w14:textId="77777777" w:rsidR="00614B0E" w:rsidRPr="004507C3" w:rsidRDefault="00614B0E" w:rsidP="004507C3">
      <w:pPr>
        <w:pStyle w:val="LRiGnormal"/>
      </w:pPr>
      <w:r w:rsidRPr="004507C3">
        <w:t>18.</w:t>
      </w:r>
      <w:r w:rsidRPr="004507C3">
        <w:tab/>
        <w:t>Bekkenk MW, Geelen FA, van Voorst Vader PC, Heule F, Geerts ML, van Vloten WA, et al. Primary and secondary cutaneous CD30(+) lymphoproliferative disorders: a report from the Dutch Cutaneous Lymphoma Group on the long-term follow-up data of 219 patients and guidelines for diagnosis and treatment. Blood. 2000 Jun 15;95(12):3653-61.</w:t>
      </w:r>
    </w:p>
    <w:p w14:paraId="0347D488" w14:textId="77777777" w:rsidR="00614B0E" w:rsidRPr="004507C3" w:rsidRDefault="00614B0E" w:rsidP="004507C3">
      <w:pPr>
        <w:pStyle w:val="LRiGnormal"/>
      </w:pPr>
      <w:r w:rsidRPr="004507C3">
        <w:t>19.</w:t>
      </w:r>
      <w:r w:rsidRPr="004507C3">
        <w:tab/>
        <w:t>Whittaker SJ, Marsden JR, Spittle M, Russell Jones R, British Association of D, Group UKCL. Joint British Association of Dermatologists and U.K. Cutaneous Lymphoma Group guidelines for the management of primary cutaneous T-cell lymphomas. Br J Dermatol. 2003 Dec;149(6):1095-107.</w:t>
      </w:r>
    </w:p>
    <w:p w14:paraId="45149D7C" w14:textId="77777777" w:rsidR="00614B0E" w:rsidRPr="004507C3" w:rsidRDefault="00614B0E" w:rsidP="004507C3">
      <w:pPr>
        <w:pStyle w:val="LRiGnormal"/>
      </w:pPr>
      <w:r w:rsidRPr="004507C3">
        <w:t>20.</w:t>
      </w:r>
      <w:r w:rsidRPr="004507C3">
        <w:tab/>
        <w:t>Willemze R, Hodak E, Zinzani PL, Specht L, Ladetto M, Group EGW. Primary cutaneous lymphomas: ESMO Clinical Practice Guidelines for diagnosis, treatment and follow-up. Ann Oncol. 2013 Oct;24 Suppl 6:vi149-54.</w:t>
      </w:r>
    </w:p>
    <w:p w14:paraId="206E6229" w14:textId="77777777" w:rsidR="00614B0E" w:rsidRPr="004507C3" w:rsidRDefault="00614B0E" w:rsidP="004507C3">
      <w:pPr>
        <w:pStyle w:val="LRiGnormal"/>
      </w:pPr>
      <w:r w:rsidRPr="004507C3">
        <w:t>21.</w:t>
      </w:r>
      <w:r w:rsidRPr="004507C3">
        <w:tab/>
        <w:t>Trautinger F, Knobler R, Willemze R, Peris K, Stadler R, Laroche L, et al. EORTC consensus recommendations for the treatment of mycosis fungoides/Sezary syndrome. Eur J Cancer. 2006 May;42(8):1014-30.</w:t>
      </w:r>
    </w:p>
    <w:p w14:paraId="75AC28A7" w14:textId="5E617BB4" w:rsidR="00614B0E" w:rsidRPr="004507C3" w:rsidRDefault="00614B0E" w:rsidP="004507C3">
      <w:pPr>
        <w:pStyle w:val="LRiGnormal"/>
      </w:pPr>
      <w:r w:rsidRPr="004507C3">
        <w:lastRenderedPageBreak/>
        <w:t>22.</w:t>
      </w:r>
      <w:r w:rsidRPr="004507C3">
        <w:tab/>
        <w:t xml:space="preserve">National Comprehensive Cancer Network. NCCN Guidelines Version 2.2019 Primary Cutaneous Lymphomas. 2018; Available from: </w:t>
      </w:r>
      <w:hyperlink r:id="rId12" w:history="1">
        <w:r w:rsidRPr="004507C3">
          <w:rPr>
            <w:rStyle w:val="Hyperlink"/>
            <w:color w:val="auto"/>
            <w:u w:val="none"/>
          </w:rPr>
          <w:t>https://www.nccn.org/professionals/physician_gls/pdf/primary_cutaneous.pdf</w:t>
        </w:r>
      </w:hyperlink>
      <w:r w:rsidRPr="004507C3">
        <w:t xml:space="preserve"> [Accessed 17 October 2018]</w:t>
      </w:r>
    </w:p>
    <w:p w14:paraId="7128C31B" w14:textId="77777777" w:rsidR="00614B0E" w:rsidRPr="004507C3" w:rsidRDefault="00614B0E" w:rsidP="004507C3">
      <w:pPr>
        <w:pStyle w:val="LRiGnormal"/>
      </w:pPr>
      <w:r w:rsidRPr="004507C3">
        <w:t>23.</w:t>
      </w:r>
      <w:r w:rsidRPr="004507C3">
        <w:tab/>
        <w:t>Hughes CF, Khot A, McCormack C, Lade S, Westerman DA, Twigger R, et al. Lack of durable disease control with chemotherapy for mycosis fungoides and Sezary syndrome: a comparative study of systemic therapy. Blood. 2015 Jan 01;125(1):71-81.</w:t>
      </w:r>
    </w:p>
    <w:p w14:paraId="0E7F93A3" w14:textId="1EEC8B90" w:rsidR="00614B0E" w:rsidRPr="004507C3" w:rsidRDefault="00614B0E" w:rsidP="004507C3">
      <w:pPr>
        <w:pStyle w:val="LRiGnormal"/>
      </w:pPr>
      <w:r w:rsidRPr="004507C3">
        <w:t>24.</w:t>
      </w:r>
      <w:r w:rsidRPr="004507C3">
        <w:tab/>
        <w:t xml:space="preserve">European Medicines Agency. Adcetris: brentuximab vedotin (EMEA/H/C/002455). Available from: </w:t>
      </w:r>
      <w:hyperlink r:id="rId13" w:history="1">
        <w:r w:rsidRPr="004507C3">
          <w:rPr>
            <w:rStyle w:val="Hyperlink"/>
            <w:color w:val="auto"/>
            <w:u w:val="none"/>
          </w:rPr>
          <w:t>http://www.ema.europa.eu/ema/index.jsp?curl=pages/medicines/human/medicines/002455/human_med_001588.jsp&amp;mid=WC0b01ac058001d124</w:t>
        </w:r>
      </w:hyperlink>
      <w:r w:rsidRPr="004507C3">
        <w:t xml:space="preserve"> [Accessed 17 August 2018]</w:t>
      </w:r>
    </w:p>
    <w:p w14:paraId="5ACE4C28" w14:textId="77777777" w:rsidR="00614B0E" w:rsidRPr="004507C3" w:rsidRDefault="00614B0E" w:rsidP="004507C3">
      <w:pPr>
        <w:pStyle w:val="LRiGnormal"/>
      </w:pPr>
      <w:r w:rsidRPr="004507C3">
        <w:t>25.</w:t>
      </w:r>
      <w:r w:rsidRPr="004507C3">
        <w:tab/>
        <w:t>Prince HM, Kim YH, Horwitz SM, Drummer R, Scarisbrick J, Quaglino P, et al. Brentuximab vedotin or physician's choice in CD30-positive cutaneous T-cell lymphoma (ALCANZA): an international, open-label, randomised, phase 3, multicentre trial. Lancet. 2017;390(10094):555-66.</w:t>
      </w:r>
    </w:p>
    <w:p w14:paraId="0F2F831D" w14:textId="77777777" w:rsidR="00614B0E" w:rsidRPr="004507C3" w:rsidRDefault="00614B0E" w:rsidP="004507C3">
      <w:pPr>
        <w:pStyle w:val="LRiGnormal"/>
      </w:pPr>
      <w:r w:rsidRPr="004507C3">
        <w:t>26.</w:t>
      </w:r>
      <w:r w:rsidRPr="004507C3">
        <w:tab/>
        <w:t>Duvic M, Tetzlaff MT, Gangar P, Clos AL, Sui D, Talpur R. Results of a phase II trial of brentuximab vedotin for CD30+ cutaneous T-cell lymphoma and lymphomatoid papulosis. J Clin Oncol. 2015 Nov 10;33(32):3759-65.</w:t>
      </w:r>
    </w:p>
    <w:p w14:paraId="5D9296E6" w14:textId="37DE785F" w:rsidR="00614B0E" w:rsidRPr="004507C3" w:rsidRDefault="00614B0E" w:rsidP="004507C3">
      <w:pPr>
        <w:pStyle w:val="LRiGnormal"/>
      </w:pPr>
      <w:r w:rsidRPr="004507C3">
        <w:t>27.</w:t>
      </w:r>
      <w:r w:rsidRPr="004507C3">
        <w:tab/>
        <w:t xml:space="preserve">Mathieu S, Ram-Wolff C, Quereux G, Oro S, Beylot-Barry M, Augbin F, et al. The French experience of treatment of cutaneous T cell lymphoma with brentuximab vedotin: a series of 32 cases. 3rd World Congress of Cutaneous Lymphomas 2016; Available from: </w:t>
      </w:r>
      <w:hyperlink r:id="rId14" w:history="1">
        <w:r w:rsidRPr="004507C3">
          <w:rPr>
            <w:rStyle w:val="Hyperlink"/>
            <w:color w:val="auto"/>
            <w:u w:val="none"/>
          </w:rPr>
          <w:t>http://www.cutaneouslymphoma.org/Portals/0/meeting_support/3WCCL_Final_Program.pdf</w:t>
        </w:r>
      </w:hyperlink>
      <w:r w:rsidRPr="004507C3">
        <w:t xml:space="preserve"> [Accessed 18 October 2019]</w:t>
      </w:r>
    </w:p>
    <w:p w14:paraId="516DDA94" w14:textId="77777777" w:rsidR="00614B0E" w:rsidRPr="004507C3" w:rsidRDefault="00614B0E" w:rsidP="004507C3">
      <w:pPr>
        <w:pStyle w:val="LRiGnormal"/>
      </w:pPr>
      <w:r w:rsidRPr="004507C3">
        <w:t>28.</w:t>
      </w:r>
      <w:r w:rsidRPr="004507C3">
        <w:tab/>
        <w:t xml:space="preserve">Kim YH, Tavallaee M, Sundram U, Salva KA, Wood GS, Li S, et al. Phase II investigator-initiated study of brentuximab vedotin in mycosis fungoides and Sézary syndrome </w:t>
      </w:r>
      <w:r w:rsidRPr="004507C3">
        <w:lastRenderedPageBreak/>
        <w:t>with variable CD30 expression level: a multi-institution collaborative project. J Clin Oncol. 2015 Nov 10;33(32):3750-8.</w:t>
      </w:r>
    </w:p>
    <w:p w14:paraId="5BDFC109" w14:textId="77777777" w:rsidR="00614B0E" w:rsidRPr="004507C3" w:rsidRDefault="00614B0E" w:rsidP="004507C3">
      <w:pPr>
        <w:pStyle w:val="LRiGnormal"/>
      </w:pPr>
      <w:r w:rsidRPr="004507C3">
        <w:t>29.</w:t>
      </w:r>
      <w:r w:rsidRPr="004507C3">
        <w:tab/>
        <w:t>Chren MM. The Skindex instruments to measure the effects of skin disease on quality of life. Dermatol Clin. 2012;30(2):231-6, xiii.</w:t>
      </w:r>
    </w:p>
    <w:p w14:paraId="371DE946" w14:textId="4F099B22" w:rsidR="00614B0E" w:rsidRPr="004507C3" w:rsidRDefault="00614B0E" w:rsidP="004507C3">
      <w:pPr>
        <w:pStyle w:val="LRiGnormal"/>
      </w:pPr>
      <w:r w:rsidRPr="004507C3">
        <w:t>30.</w:t>
      </w:r>
      <w:r w:rsidRPr="004507C3">
        <w:tab/>
        <w:t xml:space="preserve">EuroQoL Research Foundation. EQ-5D-3L. 2017; Available from: </w:t>
      </w:r>
      <w:hyperlink r:id="rId15" w:history="1">
        <w:r w:rsidRPr="004507C3">
          <w:rPr>
            <w:rStyle w:val="Hyperlink"/>
            <w:color w:val="auto"/>
            <w:u w:val="none"/>
          </w:rPr>
          <w:t>https://euroqol.org/eq-5d-instruments/eq-5d-3l-about/</w:t>
        </w:r>
      </w:hyperlink>
      <w:r w:rsidRPr="004507C3">
        <w:t xml:space="preserve"> [Accessed 23 August 2018]</w:t>
      </w:r>
    </w:p>
    <w:p w14:paraId="6834D708" w14:textId="7FE3E700" w:rsidR="00614B0E" w:rsidRPr="004507C3" w:rsidRDefault="00614B0E" w:rsidP="004507C3">
      <w:pPr>
        <w:pStyle w:val="LRiGnormal"/>
      </w:pPr>
      <w:r w:rsidRPr="004507C3">
        <w:t>31.</w:t>
      </w:r>
      <w:r w:rsidRPr="004507C3">
        <w:tab/>
        <w:t xml:space="preserve">European Medicines Agency. Assessment report: Adcetris. International non-proprietary name:  brentuximab vedotin. Procedure No. EMEA/H/C/002455/II/0048. 9 November 2017. EMA/753623/2017. Available from: </w:t>
      </w:r>
      <w:hyperlink r:id="rId16" w:history="1">
        <w:r w:rsidRPr="004507C3">
          <w:rPr>
            <w:rStyle w:val="Hyperlink"/>
            <w:color w:val="auto"/>
            <w:u w:val="none"/>
          </w:rPr>
          <w:t>http://www.ema.europa.eu/docs/en_GB/document_library/EPAR_-_Assessment_Report_-_Variation/human/002455/WC500242962.pdf</w:t>
        </w:r>
      </w:hyperlink>
      <w:r w:rsidRPr="004507C3">
        <w:t xml:space="preserve"> [Accessed 17 August 2018]</w:t>
      </w:r>
    </w:p>
    <w:p w14:paraId="6FC1E083" w14:textId="1DECE666" w:rsidR="001A30EF" w:rsidRPr="004507C3" w:rsidRDefault="001A30EF" w:rsidP="001A30EF">
      <w:pPr>
        <w:pStyle w:val="LRiGnormal"/>
      </w:pPr>
      <w:r w:rsidRPr="004507C3">
        <w:t>32.</w:t>
      </w:r>
      <w:r w:rsidRPr="004507C3">
        <w:tab/>
        <w:t xml:space="preserve">NHS Improvement. Reference costs 2016/17. 2017; Available from: </w:t>
      </w:r>
      <w:hyperlink r:id="rId17" w:history="1">
        <w:r w:rsidRPr="004507C3">
          <w:rPr>
            <w:rStyle w:val="Hyperlink"/>
            <w:color w:val="auto"/>
            <w:u w:val="none"/>
          </w:rPr>
          <w:t>https://improvement.nhs.uk/resources/reference-costs/</w:t>
        </w:r>
      </w:hyperlink>
      <w:r w:rsidRPr="004507C3">
        <w:t xml:space="preserve"> [Accessed 18</w:t>
      </w:r>
      <w:r w:rsidR="002939FD">
        <w:t xml:space="preserve"> Jun</w:t>
      </w:r>
      <w:r w:rsidRPr="004507C3">
        <w:t>, 2018]</w:t>
      </w:r>
    </w:p>
    <w:p w14:paraId="7BCEF414" w14:textId="77777777" w:rsidR="001A30EF" w:rsidRPr="004507C3" w:rsidRDefault="001A30EF" w:rsidP="001A30EF">
      <w:pPr>
        <w:pStyle w:val="LRiGnormal"/>
      </w:pPr>
      <w:r w:rsidRPr="004507C3">
        <w:t>33.</w:t>
      </w:r>
      <w:r w:rsidRPr="004507C3">
        <w:tab/>
        <w:t>National Institute for Health and Care Excellence (NICE). British National Formulary (BNF). 2018.</w:t>
      </w:r>
    </w:p>
    <w:p w14:paraId="4D769216" w14:textId="77777777" w:rsidR="001A30EF" w:rsidRPr="004507C3" w:rsidRDefault="001A30EF" w:rsidP="001A30EF">
      <w:pPr>
        <w:pStyle w:val="LRiGnormal"/>
      </w:pPr>
      <w:r w:rsidRPr="004507C3">
        <w:t>34.</w:t>
      </w:r>
      <w:r w:rsidRPr="004507C3">
        <w:tab/>
        <w:t>Debals-Gonthier M, Siani C, Faucher C, Touzani R, Lemarie-Basset C, Chabannon C, et al. Cost-effectiveness analysis of haploidentical vs matched unrelated allogeneic hematopoietic stem cells transplantation in patients older than 55 years. Bone Marrow Transplant. 2018 Sep;53(9):1096-104.</w:t>
      </w:r>
    </w:p>
    <w:p w14:paraId="58CF2258" w14:textId="77777777" w:rsidR="001A30EF" w:rsidRPr="004507C3" w:rsidRDefault="001A30EF" w:rsidP="001A30EF">
      <w:pPr>
        <w:pStyle w:val="LRiGnormal"/>
      </w:pPr>
      <w:r w:rsidRPr="004507C3">
        <w:t>35.</w:t>
      </w:r>
      <w:r w:rsidRPr="004507C3">
        <w:tab/>
        <w:t>Round J, Jones L, Morris S. Estimating the cost of caring for people with cancer at the end of life: A modelling study. Palliat Med. 2015;29(10):899-907.</w:t>
      </w:r>
    </w:p>
    <w:p w14:paraId="1D656755" w14:textId="77777777" w:rsidR="001A30EF" w:rsidRPr="004507C3" w:rsidRDefault="001A30EF" w:rsidP="001A30EF">
      <w:pPr>
        <w:pStyle w:val="LRiGnormal"/>
      </w:pPr>
      <w:r w:rsidRPr="004507C3">
        <w:t>36.</w:t>
      </w:r>
      <w:r w:rsidRPr="004507C3">
        <w:tab/>
        <w:t xml:space="preserve">Monthly Index of Medical Specialities (MIMS). Bexarotene - Targretin. 2018; Available from: </w:t>
      </w:r>
      <w:hyperlink r:id="rId18" w:history="1">
        <w:r w:rsidRPr="004507C3">
          <w:rPr>
            <w:rStyle w:val="Hyperlink"/>
            <w:color w:val="auto"/>
            <w:u w:val="none"/>
          </w:rPr>
          <w:t>https://www.mims.co.uk/drugs/cancer/antineoplastics/targretin</w:t>
        </w:r>
      </w:hyperlink>
      <w:r w:rsidRPr="004507C3">
        <w:t xml:space="preserve"> [Accessed 24 May 2018]</w:t>
      </w:r>
    </w:p>
    <w:p w14:paraId="5639E7CB" w14:textId="77777777" w:rsidR="001A30EF" w:rsidRPr="004507C3" w:rsidRDefault="001A30EF" w:rsidP="001A30EF">
      <w:pPr>
        <w:pStyle w:val="LRiGnormal"/>
      </w:pPr>
      <w:r w:rsidRPr="004507C3">
        <w:lastRenderedPageBreak/>
        <w:t>37.</w:t>
      </w:r>
      <w:r w:rsidRPr="004507C3">
        <w:tab/>
        <w:t xml:space="preserve">Monthly Index of Medical Specialities (MIMS). Methotrexate. 2018; Available from: </w:t>
      </w:r>
      <w:hyperlink r:id="rId19" w:history="1">
        <w:r w:rsidRPr="004507C3">
          <w:rPr>
            <w:rStyle w:val="Hyperlink"/>
            <w:color w:val="auto"/>
            <w:u w:val="none"/>
          </w:rPr>
          <w:t>https://www.mims.co.uk/drugs/cancer/antineoplastics/methotrexate-oral-solution</w:t>
        </w:r>
      </w:hyperlink>
      <w:r w:rsidRPr="004507C3">
        <w:t xml:space="preserve"> [Accessed 24 May 2018]</w:t>
      </w:r>
    </w:p>
    <w:p w14:paraId="1517B0CD" w14:textId="77777777" w:rsidR="00614B0E" w:rsidRPr="004507C3" w:rsidRDefault="00614B0E" w:rsidP="004507C3">
      <w:pPr>
        <w:pStyle w:val="LRiGnormal"/>
      </w:pPr>
      <w:r w:rsidRPr="004507C3">
        <w:t>38.</w:t>
      </w:r>
      <w:r w:rsidRPr="004507C3">
        <w:tab/>
        <w:t>Schlaak M, Pickenhain J, Theurich S, Skoetz N, von Bergwelt</w:t>
      </w:r>
      <w:r w:rsidRPr="004507C3">
        <w:rPr>
          <w:rFonts w:ascii="Cambria Math" w:hAnsi="Cambria Math" w:cs="Cambria Math"/>
        </w:rPr>
        <w:t>‐</w:t>
      </w:r>
      <w:r w:rsidRPr="004507C3">
        <w:t>Baildon M, Kurschat P. Allogeneic stem cell transplantation versus conventional therapy for advanced primary cutaneous T</w:t>
      </w:r>
      <w:r w:rsidRPr="004507C3">
        <w:rPr>
          <w:rFonts w:ascii="Cambria Math" w:hAnsi="Cambria Math" w:cs="Cambria Math"/>
        </w:rPr>
        <w:t>‐</w:t>
      </w:r>
      <w:r w:rsidRPr="004507C3">
        <w:t>cell lymphoma. Cochrane Database Syst Rev. 2013(8).</w:t>
      </w:r>
    </w:p>
    <w:p w14:paraId="49C0FB2C" w14:textId="77777777" w:rsidR="00614B0E" w:rsidRPr="004507C3" w:rsidRDefault="00614B0E" w:rsidP="004507C3">
      <w:pPr>
        <w:pStyle w:val="LRiGnormal"/>
      </w:pPr>
      <w:r w:rsidRPr="004507C3">
        <w:t>39.</w:t>
      </w:r>
      <w:r w:rsidRPr="004507C3">
        <w:tab/>
        <w:t>Horwitz SM, Olsen EA, Duvic M, Porcu P, Kim YH. Review of the treatment of mycosis fungoides and sezary syndrome: a stage-based approach. J Natl Compr Canc Netw. 2008 Apr;6(4):436-42.</w:t>
      </w:r>
    </w:p>
    <w:p w14:paraId="390B6BA2" w14:textId="77777777" w:rsidR="00614B0E" w:rsidRPr="004507C3" w:rsidRDefault="00614B0E" w:rsidP="004507C3">
      <w:pPr>
        <w:pStyle w:val="LRiGnormal"/>
      </w:pPr>
      <w:r w:rsidRPr="004507C3">
        <w:t>40.</w:t>
      </w:r>
      <w:r w:rsidRPr="004507C3">
        <w:tab/>
        <w:t>van Agthoven M, Vellenga E, Fibbe WE, Kingma T, Uyl-de Groot CA. Cost analysis and quality of life assessment comparing patients undergoing autologous peripheral blood stem cell transplantation or autologous bone marrow transplantation for refractory or relapsed non-Hodgkin's lymphoma or Hodgkin's disease. a prospective randomised trial. Eur J Cancer. 2001;37(14):1781-9.</w:t>
      </w:r>
    </w:p>
    <w:p w14:paraId="288C73CA" w14:textId="77777777" w:rsidR="00614B0E" w:rsidRPr="004507C3" w:rsidRDefault="00614B0E" w:rsidP="004507C3">
      <w:pPr>
        <w:pStyle w:val="LRiGnormal"/>
      </w:pPr>
      <w:r w:rsidRPr="004507C3">
        <w:t>41.</w:t>
      </w:r>
      <w:r w:rsidRPr="004507C3">
        <w:tab/>
        <w:t>Swinburn P, Shingler S, Acaster S, Lloyd A, Bonthapally V. Health utilities in relation to treatment response and adverse events in relapsed/refractory Hodgkin lymphoma and systemic anaplastic large cell lymphoma. Leuk Lymphoma. 2015;56(6):1839-45.</w:t>
      </w:r>
    </w:p>
    <w:p w14:paraId="4A147D8B" w14:textId="037487DA" w:rsidR="00EE3789" w:rsidRPr="004507C3" w:rsidRDefault="00F138F2" w:rsidP="004507C3">
      <w:pPr>
        <w:pStyle w:val="LRiGnormal"/>
      </w:pPr>
      <w:r w:rsidRPr="004507C3">
        <w:fldChar w:fldCharType="end"/>
      </w:r>
      <w:r w:rsidR="002D4CE5" w:rsidRPr="004507C3">
        <w:t xml:space="preserve"> </w:t>
      </w:r>
    </w:p>
    <w:p w14:paraId="35DBCD8D" w14:textId="77777777" w:rsidR="00EE3789" w:rsidRDefault="00EE3789">
      <w:pPr>
        <w:rPr>
          <w:rFonts w:ascii="Arial" w:eastAsiaTheme="majorEastAsia" w:hAnsi="Arial" w:cstheme="majorBidi"/>
          <w:b/>
          <w:bCs/>
          <w:caps/>
          <w:sz w:val="32"/>
          <w:szCs w:val="28"/>
        </w:rPr>
      </w:pPr>
      <w:r>
        <w:br w:type="page"/>
      </w:r>
    </w:p>
    <w:p w14:paraId="2B111C5B" w14:textId="4E7B60FA" w:rsidR="006367EB" w:rsidRDefault="00EE3789" w:rsidP="000E75DF">
      <w:pPr>
        <w:pStyle w:val="Heading1"/>
        <w:numPr>
          <w:ilvl w:val="0"/>
          <w:numId w:val="0"/>
        </w:numPr>
        <w:spacing w:line="480" w:lineRule="auto"/>
        <w:ind w:left="432" w:hanging="432"/>
        <w:jc w:val="both"/>
      </w:pPr>
      <w:r>
        <w:lastRenderedPageBreak/>
        <w:t>TABLES AND FIGURES</w:t>
      </w:r>
    </w:p>
    <w:p w14:paraId="6337EF3E" w14:textId="6C73F808" w:rsidR="00AD7A1B" w:rsidRDefault="00AD7A1B" w:rsidP="00AD7A1B">
      <w:pPr>
        <w:pStyle w:val="LRIGCAPTION"/>
      </w:pPr>
      <w:bookmarkStart w:id="3" w:name="_Ref21096658"/>
      <w:r>
        <w:t xml:space="preserve">Table </w:t>
      </w:r>
      <w:r w:rsidR="00E3460D">
        <w:fldChar w:fldCharType="begin"/>
      </w:r>
      <w:r w:rsidR="00E3460D">
        <w:instrText xml:space="preserve"> SEQ Table \* ARABIC </w:instrText>
      </w:r>
      <w:r w:rsidR="00E3460D">
        <w:fldChar w:fldCharType="separate"/>
      </w:r>
      <w:r w:rsidR="00765F1C">
        <w:rPr>
          <w:noProof/>
        </w:rPr>
        <w:t>1</w:t>
      </w:r>
      <w:r w:rsidR="00E3460D">
        <w:rPr>
          <w:noProof/>
        </w:rPr>
        <w:fldChar w:fldCharType="end"/>
      </w:r>
      <w:bookmarkEnd w:id="3"/>
      <w:r>
        <w:t xml:space="preserve"> </w:t>
      </w:r>
      <w:r w:rsidRPr="00E55B90">
        <w:rPr>
          <w:i/>
        </w:rPr>
        <w:t>Category A</w:t>
      </w:r>
      <w:r w:rsidRPr="00340653">
        <w:t xml:space="preserve"> and </w:t>
      </w:r>
      <w:r w:rsidRPr="00E55B90">
        <w:rPr>
          <w:i/>
        </w:rPr>
        <w:t>Category B</w:t>
      </w:r>
      <w:r w:rsidRPr="00340653">
        <w:t xml:space="preserve"> therapies</w:t>
      </w:r>
    </w:p>
    <w:tbl>
      <w:tblPr>
        <w:tblStyle w:val="TableGrid"/>
        <w:tblW w:w="5000" w:type="pct"/>
        <w:tblLook w:val="04A0" w:firstRow="1" w:lastRow="0" w:firstColumn="1" w:lastColumn="0" w:noHBand="0" w:noVBand="1"/>
      </w:tblPr>
      <w:tblGrid>
        <w:gridCol w:w="4507"/>
        <w:gridCol w:w="4509"/>
      </w:tblGrid>
      <w:tr w:rsidR="00AD7A1B" w14:paraId="169EACAF" w14:textId="77777777" w:rsidTr="00D07ED6">
        <w:tc>
          <w:tcPr>
            <w:tcW w:w="4507" w:type="dxa"/>
            <w:shd w:val="clear" w:color="auto" w:fill="D9D9D9" w:themeFill="background1" w:themeFillShade="D9"/>
            <w:vAlign w:val="bottom"/>
          </w:tcPr>
          <w:p w14:paraId="73E205E5" w14:textId="77777777" w:rsidR="00AD7A1B" w:rsidRPr="00E364A5" w:rsidRDefault="00AD7A1B" w:rsidP="00D07ED6">
            <w:pPr>
              <w:pStyle w:val="LRIGTABLEHEADER"/>
              <w:jc w:val="left"/>
            </w:pPr>
            <w:r>
              <w:rPr>
                <w:i/>
              </w:rPr>
              <w:t xml:space="preserve">Category A </w:t>
            </w:r>
            <w:r>
              <w:t>therapies</w:t>
            </w:r>
          </w:p>
        </w:tc>
        <w:tc>
          <w:tcPr>
            <w:tcW w:w="4509" w:type="dxa"/>
            <w:shd w:val="clear" w:color="auto" w:fill="D9D9D9" w:themeFill="background1" w:themeFillShade="D9"/>
            <w:vAlign w:val="bottom"/>
          </w:tcPr>
          <w:p w14:paraId="4109235E" w14:textId="77777777" w:rsidR="00AD7A1B" w:rsidRDefault="00AD7A1B" w:rsidP="00D07ED6">
            <w:pPr>
              <w:pStyle w:val="LRIGTABLEHEADER"/>
              <w:jc w:val="left"/>
            </w:pPr>
            <w:r>
              <w:rPr>
                <w:i/>
              </w:rPr>
              <w:t xml:space="preserve">Category B </w:t>
            </w:r>
            <w:r>
              <w:t>therapies</w:t>
            </w:r>
          </w:p>
        </w:tc>
      </w:tr>
      <w:tr w:rsidR="00AD7A1B" w14:paraId="4DCD4DF4" w14:textId="77777777" w:rsidTr="00D07ED6">
        <w:tc>
          <w:tcPr>
            <w:tcW w:w="4507" w:type="dxa"/>
          </w:tcPr>
          <w:p w14:paraId="60537FC0" w14:textId="77777777" w:rsidR="00AD7A1B" w:rsidRDefault="00AD7A1B" w:rsidP="00D07ED6">
            <w:pPr>
              <w:pStyle w:val="LRIGTABLETEXT"/>
            </w:pPr>
            <w:r>
              <w:t xml:space="preserve">Interferon alpha (IFN-α) </w:t>
            </w:r>
          </w:p>
          <w:p w14:paraId="7E58E235" w14:textId="77777777" w:rsidR="00AD7A1B" w:rsidRDefault="00AD7A1B" w:rsidP="00D07ED6">
            <w:pPr>
              <w:pStyle w:val="LRIGTABLETEXT"/>
            </w:pPr>
            <w:r>
              <w:t>Methotrexate (MTX)</w:t>
            </w:r>
          </w:p>
          <w:p w14:paraId="32EAF5F4" w14:textId="77777777" w:rsidR="00AD7A1B" w:rsidRDefault="00AD7A1B" w:rsidP="00D07ED6">
            <w:pPr>
              <w:pStyle w:val="LRIGTABLETEXT"/>
            </w:pPr>
            <w:r>
              <w:t>Bexarotene (BEX)</w:t>
            </w:r>
          </w:p>
          <w:p w14:paraId="7AEA5E4A" w14:textId="77777777" w:rsidR="00AD7A1B" w:rsidRPr="005247BE" w:rsidRDefault="00AD7A1B" w:rsidP="00D07ED6">
            <w:pPr>
              <w:pStyle w:val="LRIGTABLETEXT"/>
            </w:pPr>
            <w:r w:rsidRPr="005247BE">
              <w:t>Extracorporeal photopheresis (ECP)</w:t>
            </w:r>
          </w:p>
        </w:tc>
        <w:tc>
          <w:tcPr>
            <w:tcW w:w="4509" w:type="dxa"/>
          </w:tcPr>
          <w:p w14:paraId="0C30361F" w14:textId="77777777" w:rsidR="00AD7A1B" w:rsidRDefault="00AD7A1B" w:rsidP="00D07ED6">
            <w:pPr>
              <w:pStyle w:val="LRIGTABLETEXT"/>
              <w:rPr>
                <w:color w:val="000000" w:themeColor="text1"/>
              </w:rPr>
            </w:pPr>
            <w:r>
              <w:rPr>
                <w:color w:val="000000" w:themeColor="text1"/>
              </w:rPr>
              <w:t xml:space="preserve">Single agent </w:t>
            </w:r>
            <w:r w:rsidRPr="00E62179">
              <w:rPr>
                <w:color w:val="000000" w:themeColor="text1"/>
              </w:rPr>
              <w:t xml:space="preserve">chemotherapy regimens, most notably </w:t>
            </w:r>
            <w:r>
              <w:rPr>
                <w:color w:val="000000" w:themeColor="text1"/>
              </w:rPr>
              <w:t>g</w:t>
            </w:r>
            <w:r w:rsidRPr="00E62179">
              <w:rPr>
                <w:color w:val="000000" w:themeColor="text1"/>
              </w:rPr>
              <w:t>emcitabine</w:t>
            </w:r>
            <w:r>
              <w:rPr>
                <w:color w:val="000000" w:themeColor="text1"/>
              </w:rPr>
              <w:t xml:space="preserve"> or p</w:t>
            </w:r>
            <w:r w:rsidRPr="00E62179">
              <w:rPr>
                <w:color w:val="000000" w:themeColor="text1"/>
              </w:rPr>
              <w:t xml:space="preserve">egylated liposomal doxorubicin (not available </w:t>
            </w:r>
            <w:r>
              <w:rPr>
                <w:color w:val="000000" w:themeColor="text1"/>
              </w:rPr>
              <w:t>at</w:t>
            </w:r>
            <w:r w:rsidRPr="00E62179">
              <w:rPr>
                <w:color w:val="000000" w:themeColor="text1"/>
              </w:rPr>
              <w:t xml:space="preserve"> all centres)</w:t>
            </w:r>
          </w:p>
          <w:p w14:paraId="3098F2D8" w14:textId="5D5C1977" w:rsidR="00AD7A1B" w:rsidRDefault="00AD7A1B" w:rsidP="00D07ED6">
            <w:pPr>
              <w:pStyle w:val="LRIGTABLETEXT"/>
              <w:rPr>
                <w:color w:val="000000" w:themeColor="text1"/>
              </w:rPr>
            </w:pPr>
            <w:r>
              <w:rPr>
                <w:color w:val="000000" w:themeColor="text1"/>
              </w:rPr>
              <w:t>M</w:t>
            </w:r>
            <w:r w:rsidRPr="00E62179">
              <w:rPr>
                <w:color w:val="000000" w:themeColor="text1"/>
              </w:rPr>
              <w:t>ulti-agent chemotherapy regimens, most notably cyclophosphamide, doxorubicin, vincristine</w:t>
            </w:r>
            <w:r w:rsidR="00C71868">
              <w:rPr>
                <w:color w:val="000000" w:themeColor="text1"/>
              </w:rPr>
              <w:t xml:space="preserve"> and</w:t>
            </w:r>
            <w:r w:rsidRPr="00E62179">
              <w:rPr>
                <w:color w:val="000000" w:themeColor="text1"/>
              </w:rPr>
              <w:t xml:space="preserve"> prednisone</w:t>
            </w:r>
            <w:r>
              <w:rPr>
                <w:color w:val="000000" w:themeColor="text1"/>
              </w:rPr>
              <w:t xml:space="preserve"> (</w:t>
            </w:r>
            <w:r w:rsidRPr="00E62179">
              <w:rPr>
                <w:color w:val="000000" w:themeColor="text1"/>
              </w:rPr>
              <w:t>CHOP)</w:t>
            </w:r>
          </w:p>
          <w:p w14:paraId="76A9090E" w14:textId="77777777" w:rsidR="00AD7A1B" w:rsidRDefault="00AD7A1B" w:rsidP="00D07ED6">
            <w:pPr>
              <w:pStyle w:val="LRIGTABLETEXT"/>
            </w:pPr>
            <w:r>
              <w:t>Total skin electron beam therapy (TSEB)</w:t>
            </w:r>
          </w:p>
        </w:tc>
      </w:tr>
    </w:tbl>
    <w:p w14:paraId="314592B2" w14:textId="689617CD" w:rsidR="00AD7A1B" w:rsidRDefault="00AD7A1B" w:rsidP="00A04D96">
      <w:pPr>
        <w:pStyle w:val="LRIGlegend"/>
      </w:pPr>
      <w:r>
        <w:t>Source: C</w:t>
      </w:r>
      <w:r w:rsidR="00C71868">
        <w:t>ompany submission</w:t>
      </w:r>
      <w:r>
        <w:t>, Figure 14</w:t>
      </w:r>
      <w:r w:rsidR="00C71868">
        <w:t>,</w:t>
      </w:r>
      <w:r>
        <w:t xml:space="preserve"> published guidelines </w:t>
      </w:r>
      <w:r w:rsidR="00F816CC">
        <w:fldChar w:fldCharType="begin">
          <w:fldData xml:space="preserve">PEVuZE5vdGU+PENpdGU+PEF1dGhvcj5LZW1wZjwvQXV0aG9yPjxZZWFyPjIwMTE8L1llYXI+PFJl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NDAyNC0zNTwvcGFnZXM+PHZvbHVtZT4xMTg8L3ZvbHVtZT48bnVtYmVyPjE1PC9udW1iZXI+PGtl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</w:fldData>
        </w:fldChar>
      </w:r>
      <w:r w:rsidR="007006AE">
        <w:instrText xml:space="preserve"> ADDIN EN.CITE </w:instrText>
      </w:r>
      <w:r w:rsidR="007006AE">
        <w:fldChar w:fldCharType="begin">
          <w:fldData xml:space="preserve">PEVuZE5vdGU+PENpdGU+PEF1dGhvcj5LZW1wZjwvQXV0aG9yPjxZZWFyPjIwMTE8L1llYXI+PFJl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NDAyNC0zNTwvcGFnZXM+PHZvbHVtZT4xMTg8L3ZvbHVtZT48bnVtYmVyPjE1PC9udW1iZXI+PGtl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</w:fldData>
        </w:fldChar>
      </w:r>
      <w:r w:rsidR="007006AE">
        <w:instrText xml:space="preserve"> ADDIN EN.CITE.DATA </w:instrText>
      </w:r>
      <w:r w:rsidR="007006AE">
        <w:fldChar w:fldCharType="end"/>
      </w:r>
      <w:r w:rsidR="00F816CC">
        <w:fldChar w:fldCharType="separate"/>
      </w:r>
      <w:r w:rsidR="007006AE">
        <w:rPr>
          <w:noProof/>
        </w:rPr>
        <w:t>[10, 15, 19-21]</w:t>
      </w:r>
      <w:r w:rsidR="00F816CC">
        <w:fldChar w:fldCharType="end"/>
      </w:r>
      <w:r>
        <w:t xml:space="preserve"> and review </w:t>
      </w:r>
      <w:r w:rsidR="00F816CC">
        <w:fldChar w:fldCharType="begin">
          <w:fldData xml:space="preserve">PEVuZE5vdGU+PENpdGU+PEF1dGhvcj5Ib3J3aXR6PC9BdXRob3I+PFllYXI+MjAwODwvWWVhcj48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</w:fldData>
        </w:fldChar>
      </w:r>
      <w:r w:rsidR="00614B0E">
        <w:instrText xml:space="preserve"> ADDIN EN.CITE </w:instrText>
      </w:r>
      <w:r w:rsidR="00614B0E">
        <w:fldChar w:fldCharType="begin">
          <w:fldData xml:space="preserve">PEVuZE5vdGU+PENpdGU+PEF1dGhvcj5Ib3J3aXR6PC9BdXRob3I+PFllYXI+MjAwODwvWWVhcj48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</w:fldData>
        </w:fldChar>
      </w:r>
      <w:r w:rsidR="00614B0E">
        <w:instrText xml:space="preserve"> ADDIN EN.CITE.DATA </w:instrText>
      </w:r>
      <w:r w:rsidR="00614B0E">
        <w:fldChar w:fldCharType="end"/>
      </w:r>
      <w:r w:rsidR="00F816CC">
        <w:fldChar w:fldCharType="separate"/>
      </w:r>
      <w:r w:rsidR="00614B0E">
        <w:rPr>
          <w:noProof/>
        </w:rPr>
        <w:t>[39]</w:t>
      </w:r>
      <w:r w:rsidR="00F816CC">
        <w:fldChar w:fldCharType="end"/>
      </w:r>
    </w:p>
    <w:p w14:paraId="7F8426C8" w14:textId="77777777" w:rsidR="00896DD5" w:rsidRPr="00A04D96" w:rsidRDefault="00896DD5" w:rsidP="00A04D96">
      <w:pPr>
        <w:pStyle w:val="LRIGlegend"/>
        <w:rPr>
          <w:lang w:val="en"/>
        </w:rPr>
      </w:pPr>
    </w:p>
    <w:p w14:paraId="4BB8C97D" w14:textId="22EC83FF" w:rsidR="00B152F1" w:rsidRDefault="00B152F1" w:rsidP="00B152F1">
      <w:pPr>
        <w:pStyle w:val="LRIGCAPTION"/>
        <w:keepNext/>
        <w:keepLines/>
      </w:pPr>
      <w:bookmarkStart w:id="4" w:name="_Ref519157368"/>
      <w:bookmarkStart w:id="5" w:name="_Toc526862678"/>
      <w:bookmarkStart w:id="6" w:name="_Toc529966080"/>
      <w:bookmarkStart w:id="7" w:name="_Ref16864665"/>
      <w:r>
        <w:t xml:space="preserve">Table </w:t>
      </w:r>
      <w:r>
        <w:rPr>
          <w:noProof/>
        </w:rPr>
        <w:fldChar w:fldCharType="begin"/>
      </w:r>
      <w:r>
        <w:rPr>
          <w:noProof/>
        </w:rPr>
        <w:instrText xml:space="preserve"> SEQ Table \* ARABIC </w:instrText>
      </w:r>
      <w:r>
        <w:rPr>
          <w:noProof/>
        </w:rPr>
        <w:fldChar w:fldCharType="separate"/>
      </w:r>
      <w:r w:rsidR="00765F1C">
        <w:rPr>
          <w:noProof/>
        </w:rPr>
        <w:t>2</w:t>
      </w:r>
      <w:r>
        <w:rPr>
          <w:noProof/>
        </w:rPr>
        <w:fldChar w:fldCharType="end"/>
      </w:r>
      <w:bookmarkEnd w:id="4"/>
      <w:r>
        <w:t xml:space="preserve"> Efficacy results for the ALCANZA trial, subgroup of patients with advanced stage CTCL, (</w:t>
      </w:r>
      <w:proofErr w:type="gramStart"/>
      <w:r>
        <w:t>33.9 month</w:t>
      </w:r>
      <w:proofErr w:type="gramEnd"/>
      <w:r>
        <w:t xml:space="preserve"> </w:t>
      </w:r>
      <w:r w:rsidR="004B6470">
        <w:t xml:space="preserve">median </w:t>
      </w:r>
      <w:r>
        <w:t>follow-up)</w:t>
      </w:r>
      <w:bookmarkEnd w:id="5"/>
      <w:bookmarkEnd w:id="6"/>
    </w:p>
    <w:tbl>
      <w:tblPr>
        <w:tblStyle w:val="TableGrid"/>
        <w:tblW w:w="0" w:type="auto"/>
        <w:tblLook w:val="04A0" w:firstRow="1" w:lastRow="0" w:firstColumn="1" w:lastColumn="0" w:noHBand="0" w:noVBand="1"/>
      </w:tblPr>
      <w:tblGrid>
        <w:gridCol w:w="2263"/>
        <w:gridCol w:w="2410"/>
        <w:gridCol w:w="2171"/>
        <w:gridCol w:w="2172"/>
      </w:tblGrid>
      <w:tr w:rsidR="00B152F1" w14:paraId="54537EFB" w14:textId="77777777" w:rsidTr="0028343D">
        <w:tc>
          <w:tcPr>
            <w:tcW w:w="4673" w:type="dxa"/>
            <w:gridSpan w:val="2"/>
            <w:shd w:val="clear" w:color="auto" w:fill="D9D9D9" w:themeFill="background1" w:themeFillShade="D9"/>
          </w:tcPr>
          <w:p w14:paraId="0B169455" w14:textId="77777777" w:rsidR="00B152F1" w:rsidRDefault="00B152F1" w:rsidP="0028343D">
            <w:pPr>
              <w:pStyle w:val="LRIGTABLEHEADER"/>
              <w:keepLines/>
            </w:pPr>
            <w:r>
              <w:t>Outcome</w:t>
            </w:r>
          </w:p>
        </w:tc>
        <w:tc>
          <w:tcPr>
            <w:tcW w:w="2171" w:type="dxa"/>
            <w:shd w:val="clear" w:color="auto" w:fill="D9D9D9" w:themeFill="background1" w:themeFillShade="D9"/>
          </w:tcPr>
          <w:p w14:paraId="7C454523" w14:textId="77777777" w:rsidR="00B152F1" w:rsidRPr="000A422B" w:rsidRDefault="00B152F1" w:rsidP="00D921E9">
            <w:pPr>
              <w:pStyle w:val="LRIGTABLEHEADER"/>
              <w:keepLines/>
              <w:jc w:val="center"/>
            </w:pPr>
            <w:r>
              <w:t xml:space="preserve">BV </w:t>
            </w:r>
            <w:r w:rsidRPr="00E1041D">
              <w:t>(n=</w:t>
            </w:r>
            <w:r>
              <w:t>49</w:t>
            </w:r>
            <w:r w:rsidRPr="00E1041D">
              <w:t>)</w:t>
            </w:r>
          </w:p>
        </w:tc>
        <w:tc>
          <w:tcPr>
            <w:tcW w:w="2172" w:type="dxa"/>
            <w:shd w:val="clear" w:color="auto" w:fill="D9D9D9" w:themeFill="background1" w:themeFillShade="D9"/>
          </w:tcPr>
          <w:p w14:paraId="087A3BC4" w14:textId="77777777" w:rsidR="00B152F1" w:rsidRPr="000A422B" w:rsidRDefault="00B152F1" w:rsidP="00D921E9">
            <w:pPr>
              <w:pStyle w:val="LRIGTABLEHEADER"/>
              <w:keepLines/>
              <w:jc w:val="center"/>
            </w:pPr>
            <w:r w:rsidRPr="000A422B">
              <w:t>PC</w:t>
            </w:r>
            <w:r>
              <w:t xml:space="preserve"> </w:t>
            </w:r>
            <w:r w:rsidRPr="00E1041D">
              <w:t>(n=</w:t>
            </w:r>
            <w:r>
              <w:t>46</w:t>
            </w:r>
            <w:r w:rsidRPr="00E1041D">
              <w:t>)</w:t>
            </w:r>
          </w:p>
        </w:tc>
      </w:tr>
      <w:tr w:rsidR="00B152F1" w14:paraId="570DF06D" w14:textId="77777777" w:rsidTr="0028343D">
        <w:tc>
          <w:tcPr>
            <w:tcW w:w="9016" w:type="dxa"/>
            <w:gridSpan w:val="4"/>
            <w:shd w:val="clear" w:color="auto" w:fill="D9D9D9" w:themeFill="background1" w:themeFillShade="D9"/>
          </w:tcPr>
          <w:p w14:paraId="223B468A" w14:textId="77777777" w:rsidR="00B152F1" w:rsidRDefault="00B152F1" w:rsidP="0028343D">
            <w:pPr>
              <w:pStyle w:val="LRIGTABLEHEADER"/>
              <w:jc w:val="left"/>
            </w:pPr>
            <w:r>
              <w:t>ORR4</w:t>
            </w:r>
          </w:p>
        </w:tc>
      </w:tr>
      <w:tr w:rsidR="00B152F1" w14:paraId="7E9395AA" w14:textId="77777777" w:rsidTr="0028343D">
        <w:tc>
          <w:tcPr>
            <w:tcW w:w="4673" w:type="dxa"/>
            <w:gridSpan w:val="2"/>
          </w:tcPr>
          <w:p w14:paraId="4CCD6CB3" w14:textId="77777777" w:rsidR="00B152F1" w:rsidRDefault="00B152F1" w:rsidP="0028343D">
            <w:pPr>
              <w:pStyle w:val="LRIGTABLETEXT"/>
            </w:pPr>
            <w:r w:rsidRPr="000A422B">
              <w:t xml:space="preserve">n </w:t>
            </w:r>
          </w:p>
          <w:p w14:paraId="7FCFE677" w14:textId="77777777" w:rsidR="00B152F1" w:rsidRPr="000A422B" w:rsidRDefault="00B152F1" w:rsidP="0028343D">
            <w:pPr>
              <w:pStyle w:val="LRIGTABLETEXT"/>
            </w:pPr>
            <w:r>
              <w:t>% (95% CI)</w:t>
            </w:r>
          </w:p>
        </w:tc>
        <w:tc>
          <w:tcPr>
            <w:tcW w:w="2171" w:type="dxa"/>
          </w:tcPr>
          <w:p w14:paraId="65C96275" w14:textId="77777777" w:rsidR="00B152F1" w:rsidRDefault="00B152F1" w:rsidP="0028343D">
            <w:pPr>
              <w:pStyle w:val="LRIGTABLENUMBERS"/>
            </w:pPr>
            <w:r>
              <w:t xml:space="preserve">29 </w:t>
            </w:r>
          </w:p>
          <w:p w14:paraId="79D30CD3" w14:textId="77777777" w:rsidR="00B152F1" w:rsidRDefault="00B152F1" w:rsidP="0028343D">
            <w:pPr>
              <w:pStyle w:val="LRIGTABLENUMBERS"/>
            </w:pPr>
            <w:r>
              <w:t>59.2 (45.4 to 72.9)</w:t>
            </w:r>
          </w:p>
        </w:tc>
        <w:tc>
          <w:tcPr>
            <w:tcW w:w="2172" w:type="dxa"/>
          </w:tcPr>
          <w:p w14:paraId="309FF131" w14:textId="77777777" w:rsidR="00B152F1" w:rsidRDefault="00B152F1" w:rsidP="0028343D">
            <w:pPr>
              <w:pStyle w:val="LRIGTABLENUMBERS"/>
            </w:pPr>
            <w:r>
              <w:t xml:space="preserve">4 </w:t>
            </w:r>
          </w:p>
          <w:p w14:paraId="02F4A611" w14:textId="77777777" w:rsidR="00B152F1" w:rsidRDefault="00B152F1" w:rsidP="0028343D">
            <w:pPr>
              <w:pStyle w:val="LRIGTABLENUMBERS"/>
            </w:pPr>
            <w:r>
              <w:t>8.7 (2.4 to 20.8)</w:t>
            </w:r>
          </w:p>
        </w:tc>
      </w:tr>
      <w:tr w:rsidR="00B152F1" w14:paraId="3C074BBD" w14:textId="77777777" w:rsidTr="0028343D">
        <w:tc>
          <w:tcPr>
            <w:tcW w:w="4673" w:type="dxa"/>
            <w:gridSpan w:val="2"/>
          </w:tcPr>
          <w:p w14:paraId="7EE1A380" w14:textId="77777777" w:rsidR="00B152F1" w:rsidRDefault="00B152F1" w:rsidP="0028343D">
            <w:pPr>
              <w:pStyle w:val="LRIGTABLETEXT"/>
            </w:pPr>
            <w:r>
              <w:t>% difference (95% CI)</w:t>
            </w:r>
          </w:p>
          <w:p w14:paraId="314A694D" w14:textId="77777777" w:rsidR="00B152F1" w:rsidRPr="000A422B" w:rsidRDefault="00B152F1" w:rsidP="0028343D">
            <w:pPr>
              <w:pStyle w:val="LRIGTABLETEXT"/>
            </w:pPr>
            <w:r>
              <w:t>p-</w:t>
            </w:r>
            <w:proofErr w:type="spellStart"/>
            <w:r>
              <w:t>value</w:t>
            </w:r>
            <w:r w:rsidRPr="00E027F1">
              <w:rPr>
                <w:vertAlign w:val="superscript"/>
              </w:rPr>
              <w:t>a</w:t>
            </w:r>
            <w:proofErr w:type="spellEnd"/>
          </w:p>
        </w:tc>
        <w:tc>
          <w:tcPr>
            <w:tcW w:w="4343" w:type="dxa"/>
            <w:gridSpan w:val="2"/>
          </w:tcPr>
          <w:p w14:paraId="0EB675EF" w14:textId="77777777" w:rsidR="00B152F1" w:rsidRDefault="00B152F1" w:rsidP="0028343D">
            <w:pPr>
              <w:pStyle w:val="LRIGTABLENUMBERS"/>
              <w:jc w:val="center"/>
              <w:rPr>
                <w:szCs w:val="18"/>
              </w:rPr>
            </w:pPr>
            <w:r>
              <w:t xml:space="preserve">50.5 </w:t>
            </w:r>
            <w:r>
              <w:rPr>
                <w:szCs w:val="18"/>
              </w:rPr>
              <w:t>(31.6 to 66.4)</w:t>
            </w:r>
          </w:p>
          <w:p w14:paraId="08D705D4" w14:textId="77777777" w:rsidR="00B152F1" w:rsidRDefault="00B152F1" w:rsidP="0028343D">
            <w:pPr>
              <w:pStyle w:val="LRIGTABLENUMBERS"/>
              <w:jc w:val="center"/>
            </w:pPr>
            <w:r>
              <w:rPr>
                <w:szCs w:val="18"/>
              </w:rPr>
              <w:t>p&lt;0.001</w:t>
            </w:r>
          </w:p>
        </w:tc>
      </w:tr>
      <w:tr w:rsidR="00B152F1" w14:paraId="1011AF87" w14:textId="77777777" w:rsidTr="0028343D">
        <w:tc>
          <w:tcPr>
            <w:tcW w:w="9016" w:type="dxa"/>
            <w:gridSpan w:val="4"/>
            <w:shd w:val="clear" w:color="auto" w:fill="D9D9D9" w:themeFill="background1" w:themeFillShade="D9"/>
          </w:tcPr>
          <w:p w14:paraId="7EF17490" w14:textId="77777777" w:rsidR="00B152F1" w:rsidRPr="00EF7206" w:rsidRDefault="00B152F1" w:rsidP="0028343D">
            <w:pPr>
              <w:pStyle w:val="LRIGTABLEHEADER"/>
              <w:jc w:val="left"/>
            </w:pPr>
            <w:r w:rsidRPr="00EF7206">
              <w:t>PFS</w:t>
            </w:r>
          </w:p>
        </w:tc>
      </w:tr>
      <w:tr w:rsidR="00B152F1" w14:paraId="7A706A62" w14:textId="77777777" w:rsidTr="0028343D">
        <w:tc>
          <w:tcPr>
            <w:tcW w:w="4673" w:type="dxa"/>
            <w:gridSpan w:val="2"/>
          </w:tcPr>
          <w:p w14:paraId="11878139" w14:textId="77777777" w:rsidR="00B152F1" w:rsidRPr="000A422B" w:rsidRDefault="00B152F1" w:rsidP="0028343D">
            <w:pPr>
              <w:pStyle w:val="LRIGTABLETEXT"/>
            </w:pPr>
            <w:r w:rsidRPr="000A422B">
              <w:t>Median, months (95% CI)</w:t>
            </w:r>
          </w:p>
        </w:tc>
        <w:tc>
          <w:tcPr>
            <w:tcW w:w="2171" w:type="dxa"/>
          </w:tcPr>
          <w:p w14:paraId="16751D82" w14:textId="77777777" w:rsidR="00B152F1" w:rsidRDefault="00B152F1" w:rsidP="0028343D">
            <w:pPr>
              <w:pStyle w:val="LRIGTABLENUMBERS"/>
            </w:pPr>
            <w:r>
              <w:t xml:space="preserve">16.5 (15.5 to </w:t>
            </w:r>
            <w:r w:rsidRPr="00DB6573">
              <w:t>27.5</w:t>
            </w:r>
            <w:r>
              <w:t>)</w:t>
            </w:r>
          </w:p>
        </w:tc>
        <w:tc>
          <w:tcPr>
            <w:tcW w:w="2172" w:type="dxa"/>
          </w:tcPr>
          <w:p w14:paraId="25F9C7BD" w14:textId="77777777" w:rsidR="00B152F1" w:rsidRDefault="00B152F1" w:rsidP="0028343D">
            <w:pPr>
              <w:pStyle w:val="LRIGTABLENUMBERS"/>
            </w:pPr>
            <w:r>
              <w:t>3.5 (2.4 to 4.9)</w:t>
            </w:r>
          </w:p>
        </w:tc>
      </w:tr>
      <w:tr w:rsidR="00B152F1" w14:paraId="55139D7C" w14:textId="77777777" w:rsidTr="0028343D">
        <w:tc>
          <w:tcPr>
            <w:tcW w:w="4673" w:type="dxa"/>
            <w:gridSpan w:val="2"/>
          </w:tcPr>
          <w:p w14:paraId="45AE31CE" w14:textId="77777777" w:rsidR="00B152F1" w:rsidRPr="000A422B" w:rsidRDefault="00B152F1" w:rsidP="0028343D">
            <w:pPr>
              <w:pStyle w:val="LRIGTABLETEXT"/>
            </w:pPr>
            <w:r w:rsidRPr="000A422B">
              <w:t>HR (95% CI)</w:t>
            </w:r>
          </w:p>
        </w:tc>
        <w:tc>
          <w:tcPr>
            <w:tcW w:w="4343" w:type="dxa"/>
            <w:gridSpan w:val="2"/>
          </w:tcPr>
          <w:p w14:paraId="46B97D95" w14:textId="77777777" w:rsidR="00B152F1" w:rsidRDefault="00B152F1" w:rsidP="0028343D">
            <w:pPr>
              <w:pStyle w:val="LRIGTABLENUMBERS"/>
              <w:jc w:val="center"/>
            </w:pPr>
            <w:r>
              <w:t>0.30 (0.18 to 0.50)</w:t>
            </w:r>
          </w:p>
        </w:tc>
      </w:tr>
      <w:tr w:rsidR="00B152F1" w14:paraId="0DA12A15" w14:textId="77777777" w:rsidTr="0028343D">
        <w:tc>
          <w:tcPr>
            <w:tcW w:w="9016" w:type="dxa"/>
            <w:gridSpan w:val="4"/>
            <w:shd w:val="clear" w:color="auto" w:fill="D9D9D9" w:themeFill="background1" w:themeFillShade="D9"/>
          </w:tcPr>
          <w:p w14:paraId="6C8D8E83" w14:textId="77777777" w:rsidR="00B152F1" w:rsidRDefault="00B152F1" w:rsidP="0028343D">
            <w:pPr>
              <w:pStyle w:val="LRIGTABLENUMBERS"/>
              <w:jc w:val="left"/>
              <w:rPr>
                <w:lang w:bidi="en-US"/>
              </w:rPr>
            </w:pPr>
            <w:r>
              <w:rPr>
                <w:b/>
              </w:rPr>
              <w:t>Response rates</w:t>
            </w:r>
          </w:p>
        </w:tc>
      </w:tr>
      <w:tr w:rsidR="00B152F1" w14:paraId="53FA701B" w14:textId="77777777" w:rsidTr="0028343D">
        <w:tc>
          <w:tcPr>
            <w:tcW w:w="2263" w:type="dxa"/>
            <w:vMerge w:val="restart"/>
          </w:tcPr>
          <w:p w14:paraId="7AD83015" w14:textId="77777777" w:rsidR="00B152F1" w:rsidRPr="00757302" w:rsidRDefault="00B152F1" w:rsidP="0028343D">
            <w:pPr>
              <w:pStyle w:val="LRIGTABLETEXT"/>
            </w:pPr>
            <w:r w:rsidRPr="00757302">
              <w:t>ORR</w:t>
            </w:r>
          </w:p>
          <w:p w14:paraId="52B98845" w14:textId="77777777" w:rsidR="00B152F1" w:rsidRPr="00757302" w:rsidRDefault="00B152F1" w:rsidP="0028343D">
            <w:pPr>
              <w:pStyle w:val="LRIGTABLETEXT"/>
            </w:pPr>
          </w:p>
        </w:tc>
        <w:tc>
          <w:tcPr>
            <w:tcW w:w="2410" w:type="dxa"/>
          </w:tcPr>
          <w:p w14:paraId="32AD959C" w14:textId="77777777" w:rsidR="00B152F1" w:rsidRDefault="00B152F1" w:rsidP="0028343D">
            <w:pPr>
              <w:pStyle w:val="LRIGTABLETEXT"/>
            </w:pPr>
            <w:r w:rsidRPr="006A2FA9">
              <w:t xml:space="preserve">n </w:t>
            </w:r>
          </w:p>
          <w:p w14:paraId="485153A5" w14:textId="77777777" w:rsidR="00B152F1" w:rsidRPr="000A422B" w:rsidRDefault="00B152F1" w:rsidP="0028343D">
            <w:pPr>
              <w:pStyle w:val="LRIGTABLETEXT"/>
            </w:pPr>
            <w:r>
              <w:t>% (95% CI)</w:t>
            </w:r>
          </w:p>
        </w:tc>
        <w:tc>
          <w:tcPr>
            <w:tcW w:w="2171" w:type="dxa"/>
            <w:vAlign w:val="center"/>
          </w:tcPr>
          <w:p w14:paraId="7302AFD7" w14:textId="77777777" w:rsidR="00B152F1" w:rsidRDefault="00B152F1" w:rsidP="0028343D">
            <w:pPr>
              <w:pStyle w:val="LRIGTABLENUMBERS"/>
              <w:rPr>
                <w:lang w:bidi="en-US"/>
              </w:rPr>
            </w:pPr>
            <w:r w:rsidRPr="002F68C2">
              <w:rPr>
                <w:lang w:bidi="en-US"/>
              </w:rPr>
              <w:t xml:space="preserve">34 </w:t>
            </w:r>
          </w:p>
          <w:p w14:paraId="4920AF36" w14:textId="77777777" w:rsidR="00B152F1" w:rsidRDefault="00B152F1" w:rsidP="0028343D">
            <w:pPr>
              <w:pStyle w:val="LRIGTABLENUMBERS"/>
            </w:pPr>
            <w:r w:rsidRPr="002F68C2">
              <w:rPr>
                <w:lang w:bidi="en-US"/>
              </w:rPr>
              <w:t>69.4</w:t>
            </w:r>
            <w:r>
              <w:rPr>
                <w:lang w:bidi="en-US"/>
              </w:rPr>
              <w:t xml:space="preserve"> (56.5 to 82.3)</w:t>
            </w:r>
          </w:p>
        </w:tc>
        <w:tc>
          <w:tcPr>
            <w:tcW w:w="2172" w:type="dxa"/>
            <w:vAlign w:val="center"/>
          </w:tcPr>
          <w:p w14:paraId="05EE77DF" w14:textId="77777777" w:rsidR="00B152F1" w:rsidRDefault="00B152F1" w:rsidP="0028343D">
            <w:pPr>
              <w:pStyle w:val="LRIGTABLENUMBERS"/>
              <w:rPr>
                <w:lang w:bidi="en-US"/>
              </w:rPr>
            </w:pPr>
            <w:r>
              <w:rPr>
                <w:lang w:bidi="en-US"/>
              </w:rPr>
              <w:t xml:space="preserve">8 </w:t>
            </w:r>
          </w:p>
          <w:p w14:paraId="287963E7" w14:textId="77777777" w:rsidR="00B152F1" w:rsidRDefault="00B152F1" w:rsidP="0028343D">
            <w:pPr>
              <w:pStyle w:val="LRIGTABLENUMBERS"/>
            </w:pPr>
            <w:r>
              <w:rPr>
                <w:lang w:bidi="en-US"/>
              </w:rPr>
              <w:t xml:space="preserve">17.4 </w:t>
            </w:r>
            <w:r w:rsidRPr="00DE5371">
              <w:t>(6.4</w:t>
            </w:r>
            <w:r>
              <w:t xml:space="preserve"> to</w:t>
            </w:r>
            <w:r w:rsidRPr="00DE5371">
              <w:t xml:space="preserve"> 28.3)</w:t>
            </w:r>
          </w:p>
        </w:tc>
      </w:tr>
      <w:tr w:rsidR="00B152F1" w14:paraId="2384FBF9" w14:textId="77777777" w:rsidTr="0028343D">
        <w:tc>
          <w:tcPr>
            <w:tcW w:w="2263" w:type="dxa"/>
            <w:vMerge/>
          </w:tcPr>
          <w:p w14:paraId="49AB97D2" w14:textId="77777777" w:rsidR="00B152F1" w:rsidRPr="00757302" w:rsidRDefault="00B152F1" w:rsidP="0028343D">
            <w:pPr>
              <w:pStyle w:val="LRIGTABLETEXT"/>
            </w:pPr>
          </w:p>
        </w:tc>
        <w:tc>
          <w:tcPr>
            <w:tcW w:w="2410" w:type="dxa"/>
          </w:tcPr>
          <w:p w14:paraId="56EC2F3A" w14:textId="77777777" w:rsidR="00B152F1" w:rsidRDefault="00B152F1" w:rsidP="0028343D">
            <w:pPr>
              <w:pStyle w:val="LRIGTABLETEXT"/>
            </w:pPr>
            <w:r>
              <w:t>% difference (95% CI)</w:t>
            </w:r>
          </w:p>
          <w:p w14:paraId="3DDC990A" w14:textId="77777777" w:rsidR="00B152F1" w:rsidRPr="006A2FA9" w:rsidRDefault="00B152F1" w:rsidP="0028343D">
            <w:pPr>
              <w:pStyle w:val="LRIGTABLETEXT"/>
            </w:pPr>
            <w:r>
              <w:t>p-</w:t>
            </w:r>
            <w:proofErr w:type="spellStart"/>
            <w:r>
              <w:t>value</w:t>
            </w:r>
            <w:r w:rsidRPr="00E027F1">
              <w:rPr>
                <w:vertAlign w:val="superscript"/>
              </w:rPr>
              <w:t>a</w:t>
            </w:r>
            <w:proofErr w:type="spellEnd"/>
          </w:p>
        </w:tc>
        <w:tc>
          <w:tcPr>
            <w:tcW w:w="4343" w:type="dxa"/>
            <w:gridSpan w:val="2"/>
            <w:vAlign w:val="center"/>
          </w:tcPr>
          <w:p w14:paraId="52E7EDB9" w14:textId="77777777" w:rsidR="00B152F1" w:rsidRDefault="00B152F1" w:rsidP="0028343D">
            <w:pPr>
              <w:pStyle w:val="LRIGTABLENUMBERS"/>
              <w:jc w:val="center"/>
              <w:rPr>
                <w:lang w:bidi="en-US"/>
              </w:rPr>
            </w:pPr>
            <w:r>
              <w:rPr>
                <w:lang w:bidi="en-US"/>
              </w:rPr>
              <w:t>52.0 (35.1 to 68.9)</w:t>
            </w:r>
          </w:p>
          <w:p w14:paraId="2697AAED" w14:textId="77777777" w:rsidR="00B152F1" w:rsidRDefault="00B152F1" w:rsidP="0028343D">
            <w:pPr>
              <w:pStyle w:val="LRIGTABLENUMBERS"/>
              <w:jc w:val="center"/>
              <w:rPr>
                <w:lang w:bidi="en-US"/>
              </w:rPr>
            </w:pPr>
            <w:r>
              <w:rPr>
                <w:rFonts w:cs="Arial"/>
                <w:szCs w:val="18"/>
              </w:rPr>
              <w:t>p</w:t>
            </w:r>
            <w:r w:rsidRPr="00325999">
              <w:rPr>
                <w:rFonts w:cs="Arial"/>
                <w:szCs w:val="18"/>
              </w:rPr>
              <w:t>&lt;</w:t>
            </w:r>
            <w:r>
              <w:rPr>
                <w:rFonts w:cs="Arial"/>
                <w:szCs w:val="18"/>
              </w:rPr>
              <w:t>0</w:t>
            </w:r>
            <w:r w:rsidRPr="00325999">
              <w:rPr>
                <w:rFonts w:cs="Arial"/>
                <w:szCs w:val="18"/>
              </w:rPr>
              <w:t>.001</w:t>
            </w:r>
          </w:p>
        </w:tc>
      </w:tr>
      <w:tr w:rsidR="00B152F1" w14:paraId="1743CB9C" w14:textId="77777777" w:rsidTr="0028343D">
        <w:tc>
          <w:tcPr>
            <w:tcW w:w="2263" w:type="dxa"/>
            <w:vMerge w:val="restart"/>
          </w:tcPr>
          <w:p w14:paraId="3FC349F0" w14:textId="77777777" w:rsidR="00B152F1" w:rsidRPr="00757302" w:rsidRDefault="00B152F1" w:rsidP="0028343D">
            <w:pPr>
              <w:pStyle w:val="LRIGTABLETEXT"/>
            </w:pPr>
            <w:r w:rsidRPr="00757302">
              <w:t>Complete response</w:t>
            </w:r>
          </w:p>
        </w:tc>
        <w:tc>
          <w:tcPr>
            <w:tcW w:w="2410" w:type="dxa"/>
          </w:tcPr>
          <w:p w14:paraId="41F844CB" w14:textId="77777777" w:rsidR="00B152F1" w:rsidRDefault="00B152F1" w:rsidP="0028343D">
            <w:pPr>
              <w:pStyle w:val="LRIGTABLETEXT"/>
            </w:pPr>
            <w:r w:rsidRPr="006A2FA9">
              <w:t xml:space="preserve">n </w:t>
            </w:r>
          </w:p>
          <w:p w14:paraId="6C73F9F5" w14:textId="77777777" w:rsidR="00B152F1" w:rsidRPr="000A422B" w:rsidRDefault="00B152F1" w:rsidP="0028343D">
            <w:pPr>
              <w:pStyle w:val="LRIGTABLETEXT"/>
            </w:pPr>
            <w:r>
              <w:t>% (95% CI)</w:t>
            </w:r>
          </w:p>
        </w:tc>
        <w:tc>
          <w:tcPr>
            <w:tcW w:w="2171" w:type="dxa"/>
            <w:vAlign w:val="center"/>
          </w:tcPr>
          <w:p w14:paraId="38492085" w14:textId="77777777" w:rsidR="00B152F1" w:rsidRDefault="00B152F1" w:rsidP="0028343D">
            <w:pPr>
              <w:pStyle w:val="LRIGTABLENUMBERS"/>
              <w:rPr>
                <w:lang w:bidi="en-US"/>
              </w:rPr>
            </w:pPr>
            <w:r>
              <w:rPr>
                <w:lang w:bidi="en-US"/>
              </w:rPr>
              <w:t xml:space="preserve">10 </w:t>
            </w:r>
          </w:p>
          <w:p w14:paraId="6871532C" w14:textId="77777777" w:rsidR="00B152F1" w:rsidRPr="002F68C2" w:rsidRDefault="00B152F1" w:rsidP="0028343D">
            <w:pPr>
              <w:pStyle w:val="LRIGTABLENUMBERS"/>
              <w:rPr>
                <w:lang w:bidi="en-US"/>
              </w:rPr>
            </w:pPr>
            <w:r>
              <w:rPr>
                <w:lang w:bidi="en-US"/>
              </w:rPr>
              <w:t>20.4 (9.1 to 31.7)</w:t>
            </w:r>
          </w:p>
        </w:tc>
        <w:tc>
          <w:tcPr>
            <w:tcW w:w="2172" w:type="dxa"/>
            <w:vAlign w:val="center"/>
          </w:tcPr>
          <w:p w14:paraId="5E90BC6A" w14:textId="77777777" w:rsidR="00B152F1" w:rsidRDefault="00B152F1" w:rsidP="0028343D">
            <w:pPr>
              <w:pStyle w:val="LRIGTABLENUMBERS"/>
              <w:rPr>
                <w:lang w:bidi="en-US"/>
              </w:rPr>
            </w:pPr>
            <w:r>
              <w:rPr>
                <w:lang w:bidi="en-US"/>
              </w:rPr>
              <w:t xml:space="preserve">1 </w:t>
            </w:r>
          </w:p>
          <w:p w14:paraId="71990AE4" w14:textId="77777777" w:rsidR="00B152F1" w:rsidRDefault="00B152F1" w:rsidP="0028343D">
            <w:pPr>
              <w:pStyle w:val="LRIGTABLENUMBERS"/>
              <w:rPr>
                <w:lang w:bidi="en-US"/>
              </w:rPr>
            </w:pPr>
            <w:r>
              <w:rPr>
                <w:lang w:bidi="en-US"/>
              </w:rPr>
              <w:t>2.2 (0.1 to 11.5)</w:t>
            </w:r>
          </w:p>
        </w:tc>
      </w:tr>
      <w:tr w:rsidR="00B152F1" w14:paraId="4AA64B18" w14:textId="77777777" w:rsidTr="0028343D">
        <w:tc>
          <w:tcPr>
            <w:tcW w:w="2263" w:type="dxa"/>
            <w:vMerge/>
          </w:tcPr>
          <w:p w14:paraId="1EE6E00A" w14:textId="77777777" w:rsidR="00B152F1" w:rsidRPr="00757302" w:rsidRDefault="00B152F1" w:rsidP="0028343D">
            <w:pPr>
              <w:pStyle w:val="LRIGTABLETEXT"/>
            </w:pPr>
          </w:p>
        </w:tc>
        <w:tc>
          <w:tcPr>
            <w:tcW w:w="2410" w:type="dxa"/>
          </w:tcPr>
          <w:p w14:paraId="1A2D943C" w14:textId="77777777" w:rsidR="00B152F1" w:rsidRDefault="00B152F1" w:rsidP="0028343D">
            <w:pPr>
              <w:pStyle w:val="LRIGTABLETEXT"/>
            </w:pPr>
            <w:r>
              <w:t>% difference (95% CI)</w:t>
            </w:r>
          </w:p>
          <w:p w14:paraId="619C88E7" w14:textId="77777777" w:rsidR="00B152F1" w:rsidRPr="006A2FA9" w:rsidRDefault="00B152F1" w:rsidP="0028343D">
            <w:pPr>
              <w:pStyle w:val="LRIGTABLETEXT"/>
            </w:pPr>
            <w:r>
              <w:t>p-</w:t>
            </w:r>
            <w:proofErr w:type="spellStart"/>
            <w:r>
              <w:t>value</w:t>
            </w:r>
            <w:r w:rsidRPr="00E027F1">
              <w:rPr>
                <w:vertAlign w:val="superscript"/>
              </w:rPr>
              <w:t>a</w:t>
            </w:r>
            <w:proofErr w:type="spellEnd"/>
          </w:p>
        </w:tc>
        <w:tc>
          <w:tcPr>
            <w:tcW w:w="4343" w:type="dxa"/>
            <w:gridSpan w:val="2"/>
            <w:vAlign w:val="center"/>
          </w:tcPr>
          <w:p w14:paraId="4D3CEE38" w14:textId="77777777" w:rsidR="00B152F1" w:rsidRDefault="00B152F1" w:rsidP="0028343D">
            <w:pPr>
              <w:pStyle w:val="LRIGTABLENUMBERS"/>
              <w:jc w:val="center"/>
              <w:rPr>
                <w:rFonts w:cs="Arial"/>
                <w:szCs w:val="18"/>
              </w:rPr>
            </w:pPr>
            <w:r w:rsidRPr="00325999">
              <w:rPr>
                <w:rFonts w:cs="Arial"/>
                <w:szCs w:val="18"/>
              </w:rPr>
              <w:t>18.2 (-2.0</w:t>
            </w:r>
            <w:r>
              <w:rPr>
                <w:rFonts w:cs="Arial"/>
                <w:szCs w:val="18"/>
              </w:rPr>
              <w:t xml:space="preserve"> to</w:t>
            </w:r>
            <w:r w:rsidRPr="00325999">
              <w:rPr>
                <w:rFonts w:cs="Arial"/>
                <w:szCs w:val="18"/>
              </w:rPr>
              <w:t xml:space="preserve"> 37.6)</w:t>
            </w:r>
          </w:p>
          <w:p w14:paraId="358BAE31" w14:textId="77777777" w:rsidR="00B152F1" w:rsidRDefault="00B152F1" w:rsidP="0028343D">
            <w:pPr>
              <w:pStyle w:val="LRIGTABLENUMBERS"/>
              <w:jc w:val="center"/>
              <w:rPr>
                <w:lang w:bidi="en-US"/>
              </w:rPr>
            </w:pPr>
            <w:r>
              <w:rPr>
                <w:rFonts w:cs="Arial"/>
                <w:szCs w:val="18"/>
              </w:rPr>
              <w:t>p=</w:t>
            </w:r>
            <w:r w:rsidRPr="00325999">
              <w:rPr>
                <w:rFonts w:cs="Arial"/>
                <w:szCs w:val="18"/>
              </w:rPr>
              <w:t>0.005</w:t>
            </w:r>
          </w:p>
        </w:tc>
      </w:tr>
      <w:tr w:rsidR="00B152F1" w14:paraId="02CCC4A2" w14:textId="77777777" w:rsidTr="0028343D">
        <w:tc>
          <w:tcPr>
            <w:tcW w:w="2263" w:type="dxa"/>
          </w:tcPr>
          <w:p w14:paraId="689BA185" w14:textId="77777777" w:rsidR="00B152F1" w:rsidRPr="00757302" w:rsidRDefault="00B152F1" w:rsidP="0028343D">
            <w:pPr>
              <w:pStyle w:val="LRIGTABLETEXT"/>
            </w:pPr>
            <w:r w:rsidRPr="00757302">
              <w:t>Partial response</w:t>
            </w:r>
          </w:p>
        </w:tc>
        <w:tc>
          <w:tcPr>
            <w:tcW w:w="2410" w:type="dxa"/>
          </w:tcPr>
          <w:p w14:paraId="3590684C" w14:textId="77777777" w:rsidR="00B152F1" w:rsidRPr="000A422B" w:rsidRDefault="00B152F1" w:rsidP="0028343D">
            <w:pPr>
              <w:pStyle w:val="LRIGTABLETEXT"/>
            </w:pPr>
            <w:r w:rsidRPr="006A2FA9">
              <w:t>n (%)</w:t>
            </w:r>
          </w:p>
        </w:tc>
        <w:tc>
          <w:tcPr>
            <w:tcW w:w="2171" w:type="dxa"/>
            <w:vAlign w:val="center"/>
          </w:tcPr>
          <w:p w14:paraId="7FFE048C" w14:textId="77777777" w:rsidR="00B152F1" w:rsidRDefault="00B152F1" w:rsidP="0028343D">
            <w:pPr>
              <w:pStyle w:val="LRIGTABLENUMBERS"/>
              <w:rPr>
                <w:lang w:bidi="en-US"/>
              </w:rPr>
            </w:pPr>
            <w:r>
              <w:rPr>
                <w:lang w:bidi="en-US"/>
              </w:rPr>
              <w:t>24 (49.0)</w:t>
            </w:r>
          </w:p>
        </w:tc>
        <w:tc>
          <w:tcPr>
            <w:tcW w:w="2172" w:type="dxa"/>
            <w:vAlign w:val="center"/>
          </w:tcPr>
          <w:p w14:paraId="4F016000" w14:textId="77777777" w:rsidR="00B152F1" w:rsidRDefault="00B152F1" w:rsidP="0028343D">
            <w:pPr>
              <w:pStyle w:val="LRIGTABLENUMBERS"/>
              <w:rPr>
                <w:lang w:bidi="en-US"/>
              </w:rPr>
            </w:pPr>
            <w:r>
              <w:rPr>
                <w:lang w:bidi="en-US"/>
              </w:rPr>
              <w:t>7 (15.2)</w:t>
            </w:r>
          </w:p>
        </w:tc>
      </w:tr>
      <w:tr w:rsidR="00B152F1" w14:paraId="1EAE12DF" w14:textId="77777777" w:rsidTr="0028343D">
        <w:tc>
          <w:tcPr>
            <w:tcW w:w="2263" w:type="dxa"/>
          </w:tcPr>
          <w:p w14:paraId="04A02C29" w14:textId="77777777" w:rsidR="00B152F1" w:rsidRPr="00757302" w:rsidRDefault="00B152F1" w:rsidP="0028343D">
            <w:pPr>
              <w:pStyle w:val="LRIGTABLETEXT"/>
            </w:pPr>
            <w:r w:rsidRPr="00757302">
              <w:t>Stable disease</w:t>
            </w:r>
          </w:p>
        </w:tc>
        <w:tc>
          <w:tcPr>
            <w:tcW w:w="2410" w:type="dxa"/>
          </w:tcPr>
          <w:p w14:paraId="0FCAC1F2" w14:textId="77777777" w:rsidR="00B152F1" w:rsidRPr="000A422B" w:rsidRDefault="00B152F1" w:rsidP="0028343D">
            <w:pPr>
              <w:pStyle w:val="LRIGTABLETEXT"/>
            </w:pPr>
            <w:r w:rsidRPr="006A2FA9">
              <w:t>n (%)</w:t>
            </w:r>
          </w:p>
        </w:tc>
        <w:tc>
          <w:tcPr>
            <w:tcW w:w="2171" w:type="dxa"/>
            <w:vAlign w:val="center"/>
          </w:tcPr>
          <w:p w14:paraId="707F08FD" w14:textId="77777777" w:rsidR="00B152F1" w:rsidRDefault="00B152F1" w:rsidP="0028343D">
            <w:pPr>
              <w:pStyle w:val="LRIGTABLENUMBERS"/>
              <w:rPr>
                <w:lang w:bidi="en-US"/>
              </w:rPr>
            </w:pPr>
            <w:r>
              <w:rPr>
                <w:lang w:bidi="en-US"/>
              </w:rPr>
              <w:t>8 (16.3)</w:t>
            </w:r>
          </w:p>
        </w:tc>
        <w:tc>
          <w:tcPr>
            <w:tcW w:w="2172" w:type="dxa"/>
            <w:vAlign w:val="center"/>
          </w:tcPr>
          <w:p w14:paraId="5488C9AF" w14:textId="77777777" w:rsidR="00B152F1" w:rsidRDefault="00B152F1" w:rsidP="0028343D">
            <w:pPr>
              <w:pStyle w:val="LRIGTABLENUMBERS"/>
              <w:rPr>
                <w:lang w:bidi="en-US"/>
              </w:rPr>
            </w:pPr>
            <w:r>
              <w:rPr>
                <w:lang w:bidi="en-US"/>
              </w:rPr>
              <w:t>12 (26.1)</w:t>
            </w:r>
          </w:p>
        </w:tc>
      </w:tr>
      <w:tr w:rsidR="00B152F1" w14:paraId="32F31010" w14:textId="77777777" w:rsidTr="0028343D">
        <w:tc>
          <w:tcPr>
            <w:tcW w:w="2263" w:type="dxa"/>
          </w:tcPr>
          <w:p w14:paraId="1716B5C1" w14:textId="77777777" w:rsidR="00B152F1" w:rsidRPr="00757302" w:rsidRDefault="00B152F1" w:rsidP="0028343D">
            <w:pPr>
              <w:pStyle w:val="LRIGTABLETEXT"/>
            </w:pPr>
            <w:r w:rsidRPr="00757302">
              <w:t>Progressive disease</w:t>
            </w:r>
          </w:p>
        </w:tc>
        <w:tc>
          <w:tcPr>
            <w:tcW w:w="2410" w:type="dxa"/>
          </w:tcPr>
          <w:p w14:paraId="5D475E31" w14:textId="77777777" w:rsidR="00B152F1" w:rsidRPr="000A422B" w:rsidRDefault="00B152F1" w:rsidP="0028343D">
            <w:pPr>
              <w:pStyle w:val="LRIGTABLETEXT"/>
            </w:pPr>
            <w:r w:rsidRPr="006A2FA9">
              <w:t>n (%)</w:t>
            </w:r>
          </w:p>
        </w:tc>
        <w:tc>
          <w:tcPr>
            <w:tcW w:w="2171" w:type="dxa"/>
            <w:vAlign w:val="center"/>
          </w:tcPr>
          <w:p w14:paraId="15F556AB" w14:textId="77777777" w:rsidR="00B152F1" w:rsidRDefault="00B152F1" w:rsidP="0028343D">
            <w:pPr>
              <w:pStyle w:val="LRIGTABLENUMBERS"/>
              <w:rPr>
                <w:lang w:bidi="en-US"/>
              </w:rPr>
            </w:pPr>
            <w:r>
              <w:rPr>
                <w:lang w:bidi="en-US"/>
              </w:rPr>
              <w:t>3 (6.1)</w:t>
            </w:r>
          </w:p>
        </w:tc>
        <w:tc>
          <w:tcPr>
            <w:tcW w:w="2172" w:type="dxa"/>
            <w:vAlign w:val="center"/>
          </w:tcPr>
          <w:p w14:paraId="000AA1EF" w14:textId="77777777" w:rsidR="00B152F1" w:rsidRDefault="00B152F1" w:rsidP="0028343D">
            <w:pPr>
              <w:pStyle w:val="LRIGTABLENUMBERS"/>
              <w:rPr>
                <w:lang w:bidi="en-US"/>
              </w:rPr>
            </w:pPr>
            <w:r>
              <w:rPr>
                <w:lang w:bidi="en-US"/>
              </w:rPr>
              <w:t>16 (34.8)</w:t>
            </w:r>
          </w:p>
        </w:tc>
      </w:tr>
      <w:tr w:rsidR="00B152F1" w14:paraId="7B9136C2" w14:textId="77777777" w:rsidTr="0028343D">
        <w:tc>
          <w:tcPr>
            <w:tcW w:w="2263" w:type="dxa"/>
          </w:tcPr>
          <w:p w14:paraId="31BBFF2B" w14:textId="77777777" w:rsidR="00B152F1" w:rsidRPr="00757302" w:rsidRDefault="00B152F1" w:rsidP="0028343D">
            <w:pPr>
              <w:pStyle w:val="LRIGTABLETEXT"/>
            </w:pPr>
            <w:r w:rsidRPr="00757302">
              <w:t>Not evaluable</w:t>
            </w:r>
          </w:p>
        </w:tc>
        <w:tc>
          <w:tcPr>
            <w:tcW w:w="2410" w:type="dxa"/>
          </w:tcPr>
          <w:p w14:paraId="1438F56E" w14:textId="77777777" w:rsidR="00B152F1" w:rsidRPr="000A422B" w:rsidRDefault="00B152F1" w:rsidP="0028343D">
            <w:pPr>
              <w:pStyle w:val="LRIGTABLETEXT"/>
            </w:pPr>
            <w:r w:rsidRPr="006A2FA9">
              <w:t>n (%)</w:t>
            </w:r>
          </w:p>
        </w:tc>
        <w:tc>
          <w:tcPr>
            <w:tcW w:w="2171" w:type="dxa"/>
            <w:vAlign w:val="center"/>
          </w:tcPr>
          <w:p w14:paraId="682C4A82" w14:textId="77777777" w:rsidR="00B152F1" w:rsidRDefault="00B152F1" w:rsidP="0028343D">
            <w:pPr>
              <w:pStyle w:val="LRIGTABLENUMBERS"/>
              <w:rPr>
                <w:lang w:bidi="en-US"/>
              </w:rPr>
            </w:pPr>
            <w:r>
              <w:rPr>
                <w:lang w:bidi="en-US"/>
              </w:rPr>
              <w:t>4 (8.2)</w:t>
            </w:r>
          </w:p>
        </w:tc>
        <w:tc>
          <w:tcPr>
            <w:tcW w:w="2172" w:type="dxa"/>
            <w:vAlign w:val="center"/>
          </w:tcPr>
          <w:p w14:paraId="06335D5C" w14:textId="77777777" w:rsidR="00B152F1" w:rsidRDefault="00B152F1" w:rsidP="0028343D">
            <w:pPr>
              <w:pStyle w:val="LRIGTABLENUMBERS"/>
              <w:rPr>
                <w:lang w:bidi="en-US"/>
              </w:rPr>
            </w:pPr>
            <w:r>
              <w:rPr>
                <w:lang w:bidi="en-US"/>
              </w:rPr>
              <w:t>10 (21.7)</w:t>
            </w:r>
          </w:p>
        </w:tc>
      </w:tr>
      <w:tr w:rsidR="00B152F1" w14:paraId="3C89AE8C" w14:textId="77777777" w:rsidTr="0028343D">
        <w:tc>
          <w:tcPr>
            <w:tcW w:w="9016" w:type="dxa"/>
            <w:gridSpan w:val="4"/>
            <w:shd w:val="clear" w:color="auto" w:fill="D9D9D9" w:themeFill="background1" w:themeFillShade="D9"/>
          </w:tcPr>
          <w:p w14:paraId="0CEEB45B" w14:textId="77777777" w:rsidR="00B152F1" w:rsidRPr="00DB6573" w:rsidRDefault="00B152F1" w:rsidP="0028343D">
            <w:pPr>
              <w:pStyle w:val="LRIGTABLEHEADER"/>
              <w:jc w:val="left"/>
            </w:pPr>
            <w:r w:rsidRPr="000A422B">
              <w:t>Time to subsequent anticancer therapy</w:t>
            </w:r>
          </w:p>
        </w:tc>
      </w:tr>
      <w:tr w:rsidR="00B152F1" w14:paraId="3FEC1C82" w14:textId="77777777" w:rsidTr="0028343D">
        <w:tc>
          <w:tcPr>
            <w:tcW w:w="4673" w:type="dxa"/>
            <w:gridSpan w:val="2"/>
          </w:tcPr>
          <w:p w14:paraId="08FA0023" w14:textId="77777777" w:rsidR="00B152F1" w:rsidRPr="000A422B" w:rsidRDefault="00B152F1" w:rsidP="0028343D">
            <w:pPr>
              <w:pStyle w:val="LRIGTABLETEXT"/>
            </w:pPr>
            <w:r w:rsidRPr="00FE27D6">
              <w:t>Median, months (95% CI)</w:t>
            </w:r>
          </w:p>
        </w:tc>
        <w:tc>
          <w:tcPr>
            <w:tcW w:w="2171" w:type="dxa"/>
            <w:vAlign w:val="center"/>
          </w:tcPr>
          <w:p w14:paraId="79E3F8EE" w14:textId="77777777" w:rsidR="00B152F1" w:rsidRDefault="00B152F1" w:rsidP="0028343D">
            <w:pPr>
              <w:pStyle w:val="LRIGTABLENUMBERS"/>
              <w:rPr>
                <w:lang w:bidi="en-US"/>
              </w:rPr>
            </w:pPr>
            <w:r>
              <w:t xml:space="preserve">14.2 (12.2 to </w:t>
            </w:r>
            <w:r w:rsidRPr="00DB6573">
              <w:t>20.4</w:t>
            </w:r>
            <w:r>
              <w:t>)</w:t>
            </w:r>
          </w:p>
        </w:tc>
        <w:tc>
          <w:tcPr>
            <w:tcW w:w="2172" w:type="dxa"/>
            <w:vAlign w:val="center"/>
          </w:tcPr>
          <w:p w14:paraId="39D1C7D6" w14:textId="77777777" w:rsidR="00B152F1" w:rsidRDefault="00B152F1" w:rsidP="0028343D">
            <w:pPr>
              <w:pStyle w:val="LRIGTABLENUMBERS"/>
              <w:rPr>
                <w:lang w:bidi="en-US"/>
              </w:rPr>
            </w:pPr>
            <w:r w:rsidRPr="00DB6573">
              <w:t xml:space="preserve">5.5 </w:t>
            </w:r>
            <w:r>
              <w:t xml:space="preserve">(3.4 to </w:t>
            </w:r>
            <w:r w:rsidRPr="00DB6573">
              <w:t>9.5</w:t>
            </w:r>
            <w:r>
              <w:t>)</w:t>
            </w:r>
          </w:p>
        </w:tc>
      </w:tr>
      <w:tr w:rsidR="00B152F1" w14:paraId="1D80ADF3" w14:textId="77777777" w:rsidTr="0028343D">
        <w:tc>
          <w:tcPr>
            <w:tcW w:w="4673" w:type="dxa"/>
            <w:gridSpan w:val="2"/>
          </w:tcPr>
          <w:p w14:paraId="600E70CE" w14:textId="77777777" w:rsidR="00B152F1" w:rsidRPr="00FE27D6" w:rsidRDefault="00B152F1" w:rsidP="0028343D">
            <w:pPr>
              <w:pStyle w:val="LRIGTABLETEXT"/>
            </w:pPr>
            <w:r w:rsidRPr="000A422B">
              <w:t>HR (95% CI)</w:t>
            </w:r>
          </w:p>
        </w:tc>
        <w:tc>
          <w:tcPr>
            <w:tcW w:w="4343" w:type="dxa"/>
            <w:gridSpan w:val="2"/>
            <w:vAlign w:val="center"/>
          </w:tcPr>
          <w:p w14:paraId="250A76EA" w14:textId="77777777" w:rsidR="00B152F1" w:rsidRPr="00DB6573" w:rsidRDefault="00B152F1" w:rsidP="0028343D">
            <w:pPr>
              <w:pStyle w:val="LRIGTABLENUMBERS"/>
              <w:jc w:val="center"/>
            </w:pPr>
            <w:r>
              <w:t>0.31 (0.19 to 0.51)</w:t>
            </w:r>
          </w:p>
        </w:tc>
      </w:tr>
      <w:tr w:rsidR="00B152F1" w14:paraId="0662F582" w14:textId="77777777" w:rsidTr="0028343D">
        <w:tc>
          <w:tcPr>
            <w:tcW w:w="9016" w:type="dxa"/>
            <w:gridSpan w:val="4"/>
            <w:shd w:val="clear" w:color="auto" w:fill="D9D9D9" w:themeFill="background1" w:themeFillShade="D9"/>
          </w:tcPr>
          <w:p w14:paraId="6C9E0CEE" w14:textId="77777777" w:rsidR="00B152F1" w:rsidRDefault="00B152F1" w:rsidP="0028343D">
            <w:pPr>
              <w:pStyle w:val="LRIGTABLENUMBERS"/>
              <w:jc w:val="left"/>
            </w:pPr>
            <w:r>
              <w:rPr>
                <w:b/>
              </w:rPr>
              <w:t>OS</w:t>
            </w:r>
          </w:p>
        </w:tc>
      </w:tr>
      <w:tr w:rsidR="00B152F1" w14:paraId="61D31E64" w14:textId="77777777" w:rsidTr="0028343D">
        <w:tc>
          <w:tcPr>
            <w:tcW w:w="4673" w:type="dxa"/>
            <w:gridSpan w:val="2"/>
          </w:tcPr>
          <w:p w14:paraId="1D713733" w14:textId="77777777" w:rsidR="00B152F1" w:rsidRPr="00FE27D6" w:rsidRDefault="00B152F1" w:rsidP="0028343D">
            <w:pPr>
              <w:pStyle w:val="LRIGTABLETEXT"/>
            </w:pPr>
            <w:r w:rsidRPr="006A2FA9">
              <w:t>Median, months (95% CI)</w:t>
            </w:r>
          </w:p>
        </w:tc>
        <w:tc>
          <w:tcPr>
            <w:tcW w:w="2171" w:type="dxa"/>
            <w:vAlign w:val="center"/>
          </w:tcPr>
          <w:p w14:paraId="1B5F5122" w14:textId="77777777" w:rsidR="00B152F1" w:rsidRDefault="00B152F1" w:rsidP="0028343D">
            <w:pPr>
              <w:pStyle w:val="LRIGTABLENUMBERS"/>
            </w:pPr>
            <w:r>
              <w:t>43.6 (41.0 to NA)</w:t>
            </w:r>
          </w:p>
        </w:tc>
        <w:tc>
          <w:tcPr>
            <w:tcW w:w="2172" w:type="dxa"/>
            <w:vAlign w:val="center"/>
          </w:tcPr>
          <w:p w14:paraId="32B84245" w14:textId="77777777" w:rsidR="00B152F1" w:rsidRPr="00DB6573" w:rsidRDefault="00B152F1" w:rsidP="0028343D">
            <w:pPr>
              <w:pStyle w:val="LRIGTABLENUMBERS"/>
            </w:pPr>
            <w:r>
              <w:t>41.6 (21.1 to NA)</w:t>
            </w:r>
          </w:p>
        </w:tc>
      </w:tr>
    </w:tbl>
    <w:p w14:paraId="7B41CD8C" w14:textId="77777777" w:rsidR="00B152F1" w:rsidRDefault="00B152F1" w:rsidP="00B152F1">
      <w:pPr>
        <w:pStyle w:val="LRIGlegend"/>
        <w:rPr>
          <w:szCs w:val="16"/>
        </w:rPr>
      </w:pPr>
      <w:proofErr w:type="spellStart"/>
      <w:r w:rsidRPr="001B5341">
        <w:rPr>
          <w:szCs w:val="16"/>
          <w:vertAlign w:val="superscript"/>
        </w:rPr>
        <w:t>a</w:t>
      </w:r>
      <w:r>
        <w:rPr>
          <w:szCs w:val="16"/>
        </w:rPr>
        <w:t>P</w:t>
      </w:r>
      <w:proofErr w:type="spellEnd"/>
      <w:r>
        <w:rPr>
          <w:szCs w:val="16"/>
        </w:rPr>
        <w:t>-value</w:t>
      </w:r>
      <w:r w:rsidRPr="001B5341">
        <w:rPr>
          <w:szCs w:val="16"/>
        </w:rPr>
        <w:t xml:space="preserve"> calculated using a </w:t>
      </w:r>
      <w:r>
        <w:rPr>
          <w:szCs w:val="16"/>
        </w:rPr>
        <w:t>CMH</w:t>
      </w:r>
      <w:r w:rsidRPr="001B5341">
        <w:rPr>
          <w:szCs w:val="16"/>
        </w:rPr>
        <w:t xml:space="preserve"> test stratified by baseline disease diagnosis (</w:t>
      </w:r>
      <w:proofErr w:type="spellStart"/>
      <w:r w:rsidRPr="001B5341">
        <w:rPr>
          <w:szCs w:val="16"/>
        </w:rPr>
        <w:t>pcALCL</w:t>
      </w:r>
      <w:proofErr w:type="spellEnd"/>
      <w:r w:rsidRPr="001B5341">
        <w:rPr>
          <w:szCs w:val="16"/>
        </w:rPr>
        <w:t xml:space="preserve"> and MF)</w:t>
      </w:r>
      <w:r>
        <w:rPr>
          <w:szCs w:val="16"/>
        </w:rPr>
        <w:t xml:space="preserve"> </w:t>
      </w:r>
    </w:p>
    <w:p w14:paraId="12A1A8CE" w14:textId="529FD5A7" w:rsidR="00B152F1" w:rsidRDefault="00B152F1" w:rsidP="00A04D96">
      <w:pPr>
        <w:pStyle w:val="LRIGCAPTION"/>
      </w:pPr>
      <w:r>
        <w:t>BV=brentuximab vedotin; CI=confidence interval; CMH=Cochran-Mantel-</w:t>
      </w:r>
      <w:proofErr w:type="spellStart"/>
      <w:r>
        <w:t>Haenszel</w:t>
      </w:r>
      <w:proofErr w:type="spellEnd"/>
      <w:r>
        <w:t>; CTCL=</w:t>
      </w:r>
      <w:r w:rsidRPr="008B6B80">
        <w:t>cutaneous T cell lymphoma</w:t>
      </w:r>
      <w:r>
        <w:t>; HR=hazard ratio; MF=</w:t>
      </w:r>
      <w:r w:rsidRPr="00751CD1">
        <w:t>mycosis fungoides</w:t>
      </w:r>
      <w:r>
        <w:t>; NA=not available; ORR=objective response rate; ORR4=</w:t>
      </w:r>
      <w:r w:rsidRPr="008B6B80">
        <w:t>objective global response lasting ≥4 months;</w:t>
      </w:r>
      <w:r>
        <w:t xml:space="preserve"> OS=overall</w:t>
      </w:r>
      <w:r w:rsidR="0060169F">
        <w:t xml:space="preserve"> survival</w:t>
      </w:r>
      <w:r w:rsidR="00CC4006">
        <w:t>; PC=physician’s choice; PFS=progression-free survival</w:t>
      </w:r>
    </w:p>
    <w:p w14:paraId="6A80E44B" w14:textId="77777777" w:rsidR="00E117B1" w:rsidRDefault="00E117B1" w:rsidP="00E117B1">
      <w:pPr>
        <w:pStyle w:val="LRIGCAPTION"/>
        <w:keepNext/>
      </w:pPr>
      <w:r>
        <w:rPr>
          <w:noProof/>
          <w:lang w:eastAsia="en-GB"/>
        </w:rPr>
        <w:lastRenderedPageBreak/>
        <w:drawing>
          <wp:inline distT="0" distB="0" distL="0" distR="0" wp14:anchorId="6787E06B" wp14:editId="445372E7">
            <wp:extent cx="5616554" cy="3514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5585" cy="3520376"/>
                    </a:xfrm>
                    <a:prstGeom prst="rect">
                      <a:avLst/>
                    </a:prstGeom>
                    <a:noFill/>
                  </pic:spPr>
                </pic:pic>
              </a:graphicData>
            </a:graphic>
          </wp:inline>
        </w:drawing>
      </w:r>
    </w:p>
    <w:p w14:paraId="46CFABF3" w14:textId="29CA04D8" w:rsidR="00E117B1" w:rsidRDefault="00E117B1" w:rsidP="00611916">
      <w:pPr>
        <w:pStyle w:val="LRIGCAPTION"/>
      </w:pPr>
      <w:bookmarkStart w:id="8" w:name="_Ref21342207"/>
      <w:r>
        <w:t xml:space="preserve">Figure </w:t>
      </w:r>
      <w:r w:rsidR="00E3460D">
        <w:fldChar w:fldCharType="begin"/>
      </w:r>
      <w:r w:rsidR="00E3460D">
        <w:instrText xml:space="preserve"> SEQ Figure \* ARABIC </w:instrText>
      </w:r>
      <w:r w:rsidR="00E3460D">
        <w:fldChar w:fldCharType="separate"/>
      </w:r>
      <w:r w:rsidR="00765F1C">
        <w:rPr>
          <w:noProof/>
        </w:rPr>
        <w:t>1</w:t>
      </w:r>
      <w:r w:rsidR="00E3460D">
        <w:rPr>
          <w:noProof/>
        </w:rPr>
        <w:fldChar w:fldCharType="end"/>
      </w:r>
      <w:bookmarkEnd w:id="8"/>
      <w:r>
        <w:t xml:space="preserve"> Mean time spent in each health states in company base case model without </w:t>
      </w:r>
      <w:proofErr w:type="spellStart"/>
      <w:r>
        <w:t>alloSCT</w:t>
      </w:r>
      <w:proofErr w:type="spellEnd"/>
    </w:p>
    <w:p w14:paraId="48AD771D" w14:textId="3272C3DA" w:rsidR="00611916" w:rsidRDefault="00611916" w:rsidP="00611916">
      <w:pPr>
        <w:pStyle w:val="LRIGlegend"/>
      </w:pPr>
      <w:r w:rsidRPr="00611916">
        <w:t>BSC=best supportive care; BV=brentuximab vedotin; PC=physician’s choice; PF=progression-free</w:t>
      </w:r>
    </w:p>
    <w:p w14:paraId="77D05B0F" w14:textId="77777777" w:rsidR="00611916" w:rsidRDefault="00611916" w:rsidP="00611916">
      <w:pPr>
        <w:pStyle w:val="LRIGlegend"/>
      </w:pPr>
    </w:p>
    <w:p w14:paraId="673058A5" w14:textId="3079C57F" w:rsidR="00AD7A1B" w:rsidRDefault="00AD7A1B" w:rsidP="00A04D96">
      <w:pPr>
        <w:pStyle w:val="LRIGCAPTION"/>
      </w:pPr>
      <w:bookmarkStart w:id="9" w:name="_Ref21339336"/>
      <w:r>
        <w:t xml:space="preserve">Table </w:t>
      </w:r>
      <w:r w:rsidR="00E3460D">
        <w:fldChar w:fldCharType="begin"/>
      </w:r>
      <w:r w:rsidR="00E3460D">
        <w:instrText xml:space="preserve"> SEQ Table \* ARABIC </w:instrText>
      </w:r>
      <w:r w:rsidR="00E3460D">
        <w:fldChar w:fldCharType="separate"/>
      </w:r>
      <w:r w:rsidR="00765F1C">
        <w:rPr>
          <w:noProof/>
        </w:rPr>
        <w:t>3</w:t>
      </w:r>
      <w:r w:rsidR="00E3460D">
        <w:rPr>
          <w:noProof/>
        </w:rPr>
        <w:fldChar w:fldCharType="end"/>
      </w:r>
      <w:bookmarkEnd w:id="7"/>
      <w:bookmarkEnd w:id="9"/>
      <w:r>
        <w:t xml:space="preserve"> Utility values in the company base case and ERG revised models</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84"/>
        <w:gridCol w:w="2364"/>
        <w:gridCol w:w="2467"/>
      </w:tblGrid>
      <w:tr w:rsidR="00896DD5" w:rsidRPr="003A08A0" w14:paraId="35931582" w14:textId="77777777" w:rsidTr="00D07ED6">
        <w:trPr>
          <w:jc w:val="center"/>
        </w:trPr>
        <w:tc>
          <w:tcPr>
            <w:tcW w:w="2122" w:type="dxa"/>
            <w:shd w:val="clear" w:color="auto" w:fill="D9D9D9" w:themeFill="background1" w:themeFillShade="D9"/>
          </w:tcPr>
          <w:p w14:paraId="2306A38E" w14:textId="77777777" w:rsidR="00896DD5" w:rsidRPr="00EE207D" w:rsidRDefault="00896DD5" w:rsidP="00D07ED6">
            <w:pPr>
              <w:pStyle w:val="LRIGTABLEHEADER"/>
              <w:keepLines/>
              <w:jc w:val="left"/>
            </w:pPr>
          </w:p>
        </w:tc>
        <w:tc>
          <w:tcPr>
            <w:tcW w:w="4348" w:type="dxa"/>
            <w:gridSpan w:val="2"/>
            <w:shd w:val="clear" w:color="auto" w:fill="D9D9D9" w:themeFill="background1" w:themeFillShade="D9"/>
          </w:tcPr>
          <w:p w14:paraId="50BD31E9" w14:textId="2CA7DCD1" w:rsidR="00896DD5" w:rsidRDefault="00896DD5" w:rsidP="00964C1D">
            <w:pPr>
              <w:pStyle w:val="LRIGTABLEHEADER"/>
              <w:keepLines/>
              <w:jc w:val="center"/>
            </w:pPr>
            <w:r w:rsidRPr="00EE207D">
              <w:t xml:space="preserve">Utility value: mean </w:t>
            </w:r>
          </w:p>
        </w:tc>
        <w:tc>
          <w:tcPr>
            <w:tcW w:w="2467" w:type="dxa"/>
            <w:vMerge w:val="restart"/>
            <w:shd w:val="clear" w:color="auto" w:fill="D9D9D9" w:themeFill="background1" w:themeFillShade="D9"/>
          </w:tcPr>
          <w:p w14:paraId="0530A1BF" w14:textId="458138D1" w:rsidR="00896DD5" w:rsidRPr="00EE207D" w:rsidRDefault="00896DD5" w:rsidP="00A04D96">
            <w:pPr>
              <w:pStyle w:val="LRIGTABLEHEADER"/>
              <w:keepLines/>
              <w:jc w:val="center"/>
            </w:pPr>
            <w:r w:rsidRPr="00EE207D">
              <w:t>Source</w:t>
            </w:r>
          </w:p>
        </w:tc>
      </w:tr>
      <w:tr w:rsidR="00896DD5" w:rsidRPr="003A08A0" w14:paraId="6B31AD89" w14:textId="77777777" w:rsidTr="00D07ED6">
        <w:trPr>
          <w:jc w:val="center"/>
        </w:trPr>
        <w:tc>
          <w:tcPr>
            <w:tcW w:w="2122" w:type="dxa"/>
            <w:shd w:val="clear" w:color="auto" w:fill="D9D9D9" w:themeFill="background1" w:themeFillShade="D9"/>
          </w:tcPr>
          <w:p w14:paraId="66ACEF05" w14:textId="77777777" w:rsidR="00896DD5" w:rsidRPr="00EE207D" w:rsidRDefault="00896DD5" w:rsidP="00D07ED6">
            <w:pPr>
              <w:pStyle w:val="LRIGTABLEHEADER"/>
              <w:keepLines/>
              <w:jc w:val="left"/>
            </w:pPr>
            <w:r w:rsidRPr="00EE207D">
              <w:t>State</w:t>
            </w:r>
          </w:p>
        </w:tc>
        <w:tc>
          <w:tcPr>
            <w:tcW w:w="1984" w:type="dxa"/>
            <w:shd w:val="clear" w:color="auto" w:fill="D9D9D9" w:themeFill="background1" w:themeFillShade="D9"/>
          </w:tcPr>
          <w:p w14:paraId="135A8802" w14:textId="77777777" w:rsidR="00896DD5" w:rsidRPr="00EE207D" w:rsidRDefault="00896DD5" w:rsidP="00D07ED6">
            <w:pPr>
              <w:pStyle w:val="LRIGTABLEHEADER"/>
              <w:keepLines/>
            </w:pPr>
            <w:r>
              <w:t>Company base case</w:t>
            </w:r>
          </w:p>
        </w:tc>
        <w:tc>
          <w:tcPr>
            <w:tcW w:w="2364" w:type="dxa"/>
            <w:shd w:val="clear" w:color="auto" w:fill="D9D9D9" w:themeFill="background1" w:themeFillShade="D9"/>
          </w:tcPr>
          <w:p w14:paraId="13206B81" w14:textId="77777777" w:rsidR="00896DD5" w:rsidRPr="00EE207D" w:rsidRDefault="00896DD5" w:rsidP="00A04D96">
            <w:pPr>
              <w:pStyle w:val="LRIGTABLEHEADER"/>
              <w:keepLines/>
              <w:jc w:val="center"/>
            </w:pPr>
            <w:r>
              <w:t>ERG revised base case</w:t>
            </w:r>
          </w:p>
        </w:tc>
        <w:tc>
          <w:tcPr>
            <w:tcW w:w="2467" w:type="dxa"/>
            <w:vMerge/>
            <w:shd w:val="clear" w:color="auto" w:fill="D9D9D9" w:themeFill="background1" w:themeFillShade="D9"/>
          </w:tcPr>
          <w:p w14:paraId="5DC8DEDF" w14:textId="0E17E38C" w:rsidR="00896DD5" w:rsidRPr="00EE207D" w:rsidRDefault="00896DD5" w:rsidP="00D07ED6">
            <w:pPr>
              <w:pStyle w:val="LRIGTABLEHEADER"/>
              <w:keepLines/>
            </w:pPr>
          </w:p>
        </w:tc>
      </w:tr>
      <w:tr w:rsidR="00A04D96" w:rsidRPr="003A08A0" w14:paraId="2BC0628F" w14:textId="77777777" w:rsidTr="00A04D96">
        <w:trPr>
          <w:jc w:val="center"/>
        </w:trPr>
        <w:tc>
          <w:tcPr>
            <w:tcW w:w="2122" w:type="dxa"/>
          </w:tcPr>
          <w:p w14:paraId="6BDB5162" w14:textId="77777777" w:rsidR="00896DD5" w:rsidRPr="00EE207D" w:rsidRDefault="00896DD5" w:rsidP="00A300CD">
            <w:pPr>
              <w:pStyle w:val="Tabletext"/>
              <w:spacing w:line="276" w:lineRule="auto"/>
              <w:rPr>
                <w:rFonts w:ascii="Arial" w:hAnsi="Arial" w:cs="Arial"/>
                <w:sz w:val="18"/>
                <w:szCs w:val="18"/>
              </w:rPr>
            </w:pPr>
            <w:r w:rsidRPr="00EE207D">
              <w:rPr>
                <w:rFonts w:ascii="Arial" w:hAnsi="Arial" w:cs="Arial"/>
                <w:sz w:val="18"/>
                <w:szCs w:val="18"/>
              </w:rPr>
              <w:t xml:space="preserve">PFS – </w:t>
            </w:r>
            <w:r>
              <w:rPr>
                <w:rFonts w:ascii="Arial" w:hAnsi="Arial" w:cs="Arial"/>
                <w:sz w:val="18"/>
                <w:szCs w:val="18"/>
              </w:rPr>
              <w:t>BV</w:t>
            </w:r>
            <w:r w:rsidRPr="00EE207D">
              <w:rPr>
                <w:rFonts w:ascii="Arial" w:hAnsi="Arial" w:cs="Arial"/>
                <w:sz w:val="18"/>
                <w:szCs w:val="18"/>
              </w:rPr>
              <w:t xml:space="preserve"> </w:t>
            </w:r>
          </w:p>
        </w:tc>
        <w:tc>
          <w:tcPr>
            <w:tcW w:w="1984" w:type="dxa"/>
          </w:tcPr>
          <w:p w14:paraId="57CE1D1A" w14:textId="180CD20B" w:rsidR="00896DD5" w:rsidRPr="00EE207D" w:rsidRDefault="00896DD5" w:rsidP="00A300CD">
            <w:pPr>
              <w:pStyle w:val="Tabletext"/>
              <w:spacing w:line="276" w:lineRule="auto"/>
              <w:jc w:val="center"/>
              <w:rPr>
                <w:rFonts w:ascii="Arial" w:hAnsi="Arial" w:cs="Arial"/>
                <w:sz w:val="18"/>
                <w:szCs w:val="18"/>
              </w:rPr>
            </w:pPr>
            <w:r w:rsidRPr="00EE207D">
              <w:rPr>
                <w:rFonts w:ascii="Arial" w:hAnsi="Arial" w:cs="Arial"/>
                <w:sz w:val="18"/>
                <w:szCs w:val="18"/>
              </w:rPr>
              <w:t>0.68</w:t>
            </w:r>
          </w:p>
        </w:tc>
        <w:tc>
          <w:tcPr>
            <w:tcW w:w="2364" w:type="dxa"/>
          </w:tcPr>
          <w:p w14:paraId="193F5C11" w14:textId="77777777" w:rsidR="00896DD5" w:rsidRPr="00EE207D" w:rsidRDefault="00896DD5" w:rsidP="00A300CD">
            <w:pPr>
              <w:pStyle w:val="Tabletext"/>
              <w:spacing w:line="276" w:lineRule="auto"/>
              <w:jc w:val="center"/>
              <w:rPr>
                <w:rFonts w:ascii="Arial" w:hAnsi="Arial" w:cs="Arial"/>
                <w:sz w:val="18"/>
                <w:szCs w:val="18"/>
              </w:rPr>
            </w:pPr>
            <w:r>
              <w:rPr>
                <w:rFonts w:ascii="Arial" w:hAnsi="Arial" w:cs="Arial"/>
                <w:sz w:val="18"/>
                <w:szCs w:val="18"/>
              </w:rPr>
              <w:t>0.69</w:t>
            </w:r>
          </w:p>
        </w:tc>
        <w:tc>
          <w:tcPr>
            <w:tcW w:w="2467" w:type="dxa"/>
          </w:tcPr>
          <w:p w14:paraId="2EBBC80D" w14:textId="77777777" w:rsidR="00896DD5" w:rsidRPr="00EE207D" w:rsidRDefault="00896DD5" w:rsidP="00A300CD">
            <w:pPr>
              <w:pStyle w:val="Tabletext"/>
              <w:spacing w:line="276" w:lineRule="auto"/>
              <w:rPr>
                <w:rFonts w:ascii="Arial" w:hAnsi="Arial" w:cs="Arial"/>
                <w:sz w:val="18"/>
                <w:szCs w:val="18"/>
              </w:rPr>
            </w:pPr>
            <w:r w:rsidRPr="00EE207D">
              <w:rPr>
                <w:rFonts w:ascii="Arial" w:hAnsi="Arial" w:cs="Arial"/>
                <w:sz w:val="18"/>
                <w:szCs w:val="18"/>
              </w:rPr>
              <w:t>ALCANZA</w:t>
            </w:r>
            <w:r>
              <w:rPr>
                <w:rFonts w:ascii="Arial" w:hAnsi="Arial" w:cs="Arial"/>
                <w:sz w:val="18"/>
                <w:szCs w:val="18"/>
              </w:rPr>
              <w:t xml:space="preserve"> trial</w:t>
            </w:r>
          </w:p>
        </w:tc>
      </w:tr>
      <w:tr w:rsidR="00A04D96" w:rsidRPr="003A08A0" w14:paraId="227DD5D5" w14:textId="77777777" w:rsidTr="00A04D96">
        <w:trPr>
          <w:jc w:val="center"/>
        </w:trPr>
        <w:tc>
          <w:tcPr>
            <w:tcW w:w="2122" w:type="dxa"/>
          </w:tcPr>
          <w:p w14:paraId="0E91CAB7"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PFS - PC</w:t>
            </w:r>
          </w:p>
        </w:tc>
        <w:tc>
          <w:tcPr>
            <w:tcW w:w="1984" w:type="dxa"/>
          </w:tcPr>
          <w:p w14:paraId="0A1A7BE4" w14:textId="4DA67943" w:rsidR="00896DD5" w:rsidRPr="00EE207D" w:rsidRDefault="00896DD5" w:rsidP="00A300CD">
            <w:pPr>
              <w:pStyle w:val="TableText2"/>
              <w:spacing w:line="276" w:lineRule="auto"/>
              <w:jc w:val="center"/>
              <w:rPr>
                <w:rFonts w:eastAsia="Times New Roman"/>
                <w:color w:val="auto"/>
                <w:sz w:val="18"/>
                <w:szCs w:val="18"/>
              </w:rPr>
            </w:pPr>
            <w:r w:rsidRPr="00EE207D">
              <w:rPr>
                <w:rFonts w:eastAsia="Times New Roman"/>
                <w:color w:val="auto"/>
                <w:sz w:val="18"/>
                <w:szCs w:val="18"/>
              </w:rPr>
              <w:t>0.64</w:t>
            </w:r>
          </w:p>
        </w:tc>
        <w:tc>
          <w:tcPr>
            <w:tcW w:w="2364" w:type="dxa"/>
          </w:tcPr>
          <w:p w14:paraId="350F9027" w14:textId="77777777" w:rsidR="00896DD5" w:rsidRPr="00EE207D" w:rsidRDefault="00896DD5" w:rsidP="00A300CD">
            <w:pPr>
              <w:pStyle w:val="TableText2"/>
              <w:spacing w:line="276" w:lineRule="auto"/>
              <w:jc w:val="center"/>
              <w:rPr>
                <w:rFonts w:eastAsia="Times New Roman"/>
                <w:color w:val="auto"/>
                <w:sz w:val="18"/>
                <w:szCs w:val="18"/>
              </w:rPr>
            </w:pPr>
            <w:r>
              <w:rPr>
                <w:sz w:val="18"/>
                <w:szCs w:val="18"/>
              </w:rPr>
              <w:t>0.69</w:t>
            </w:r>
          </w:p>
        </w:tc>
        <w:tc>
          <w:tcPr>
            <w:tcW w:w="2467" w:type="dxa"/>
          </w:tcPr>
          <w:p w14:paraId="3119F618"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ALCANZA</w:t>
            </w:r>
            <w:r>
              <w:rPr>
                <w:rFonts w:eastAsia="Times New Roman"/>
                <w:color w:val="auto"/>
                <w:sz w:val="18"/>
                <w:szCs w:val="18"/>
              </w:rPr>
              <w:t xml:space="preserve"> trial</w:t>
            </w:r>
          </w:p>
        </w:tc>
      </w:tr>
      <w:tr w:rsidR="00A04D96" w:rsidRPr="003A08A0" w14:paraId="11CECA0B" w14:textId="77777777" w:rsidTr="00A04D96">
        <w:trPr>
          <w:jc w:val="center"/>
        </w:trPr>
        <w:tc>
          <w:tcPr>
            <w:tcW w:w="2122" w:type="dxa"/>
          </w:tcPr>
          <w:p w14:paraId="50810566"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 xml:space="preserve">SCT </w:t>
            </w:r>
            <w:r w:rsidRPr="00EE207D">
              <w:rPr>
                <w:rFonts w:eastAsia="Times New Roman"/>
                <w:color w:val="auto"/>
                <w:sz w:val="18"/>
                <w:szCs w:val="18"/>
              </w:rPr>
              <w:br/>
              <w:t>(0-14 days)</w:t>
            </w:r>
          </w:p>
        </w:tc>
        <w:tc>
          <w:tcPr>
            <w:tcW w:w="1984" w:type="dxa"/>
          </w:tcPr>
          <w:p w14:paraId="00B8FCAA" w14:textId="5F00D5D8" w:rsidR="00896DD5" w:rsidRPr="00EE207D" w:rsidRDefault="00896DD5" w:rsidP="00A300CD">
            <w:pPr>
              <w:pStyle w:val="TableText2"/>
              <w:spacing w:line="276" w:lineRule="auto"/>
              <w:jc w:val="center"/>
              <w:rPr>
                <w:rFonts w:eastAsia="Times New Roman"/>
                <w:color w:val="auto"/>
                <w:sz w:val="18"/>
                <w:szCs w:val="18"/>
              </w:rPr>
            </w:pPr>
            <w:r w:rsidRPr="00EE207D">
              <w:rPr>
                <w:rFonts w:eastAsia="Times New Roman"/>
                <w:color w:val="auto"/>
                <w:sz w:val="18"/>
                <w:szCs w:val="18"/>
              </w:rPr>
              <w:t>0.42</w:t>
            </w:r>
          </w:p>
        </w:tc>
        <w:tc>
          <w:tcPr>
            <w:tcW w:w="2364" w:type="dxa"/>
          </w:tcPr>
          <w:p w14:paraId="53C1BABB" w14:textId="0CF4E66A" w:rsidR="00896DD5" w:rsidRPr="00EE207D" w:rsidRDefault="00896DD5" w:rsidP="00A300CD">
            <w:pPr>
              <w:pStyle w:val="TableText2"/>
              <w:spacing w:line="276" w:lineRule="auto"/>
              <w:jc w:val="center"/>
              <w:rPr>
                <w:rFonts w:eastAsia="Times New Roman"/>
                <w:color w:val="auto"/>
                <w:sz w:val="18"/>
                <w:szCs w:val="18"/>
              </w:rPr>
            </w:pPr>
            <w:r>
              <w:rPr>
                <w:rFonts w:eastAsia="Times New Roman"/>
                <w:color w:val="auto"/>
                <w:sz w:val="18"/>
                <w:szCs w:val="18"/>
              </w:rPr>
              <w:t>No change</w:t>
            </w:r>
          </w:p>
        </w:tc>
        <w:tc>
          <w:tcPr>
            <w:tcW w:w="2467" w:type="dxa"/>
          </w:tcPr>
          <w:p w14:paraId="4A2581E2" w14:textId="1EA4A072" w:rsidR="00896DD5" w:rsidRPr="00EE207D" w:rsidRDefault="00896DD5" w:rsidP="001F5B3C">
            <w:pPr>
              <w:pStyle w:val="TableText2"/>
              <w:spacing w:line="276" w:lineRule="auto"/>
              <w:rPr>
                <w:rFonts w:eastAsia="Times New Roman"/>
                <w:color w:val="auto"/>
                <w:sz w:val="18"/>
                <w:szCs w:val="18"/>
              </w:rPr>
            </w:pPr>
            <w:r>
              <w:rPr>
                <w:rFonts w:eastAsia="Times New Roman"/>
                <w:color w:val="auto"/>
                <w:sz w:val="18"/>
                <w:szCs w:val="18"/>
              </w:rPr>
              <w:t xml:space="preserve">Van </w:t>
            </w:r>
            <w:proofErr w:type="spellStart"/>
            <w:r>
              <w:rPr>
                <w:rFonts w:eastAsia="Times New Roman"/>
                <w:color w:val="auto"/>
                <w:sz w:val="18"/>
                <w:szCs w:val="18"/>
              </w:rPr>
              <w:t>Agthoven</w:t>
            </w:r>
            <w:proofErr w:type="spellEnd"/>
            <w:r>
              <w:rPr>
                <w:rFonts w:eastAsia="Times New Roman"/>
                <w:color w:val="auto"/>
                <w:sz w:val="18"/>
                <w:szCs w:val="18"/>
              </w:rPr>
              <w:t xml:space="preserve"> et al</w:t>
            </w:r>
            <w:r w:rsidRPr="00EE207D">
              <w:rPr>
                <w:rFonts w:eastAsia="Times New Roman"/>
                <w:color w:val="auto"/>
                <w:sz w:val="18"/>
                <w:szCs w:val="18"/>
              </w:rPr>
              <w:t xml:space="preserve"> </w:t>
            </w:r>
            <w:r>
              <w:rPr>
                <w:rFonts w:eastAsia="Times New Roman"/>
                <w:color w:val="auto"/>
                <w:sz w:val="18"/>
                <w:szCs w:val="18"/>
              </w:rPr>
              <w:t xml:space="preserve">2001 </w:t>
            </w:r>
            <w:r w:rsidR="00F816CC">
              <w:rPr>
                <w:rFonts w:eastAsia="Times New Roman"/>
                <w:color w:val="auto"/>
                <w:sz w:val="18"/>
                <w:szCs w:val="18"/>
              </w:rPr>
              <w:fldChar w:fldCharType="begin"/>
            </w:r>
            <w:r w:rsidR="00614B0E">
              <w:rPr>
                <w:rFonts w:eastAsia="Times New Roman"/>
                <w:color w:val="auto"/>
                <w:sz w:val="18"/>
                <w:szCs w:val="18"/>
              </w:rPr>
              <w:instrText xml:space="preserve"> ADDIN EN.CITE &lt;EndNote&gt;&lt;Cite&gt;&lt;Author&gt;van Agthoven&lt;/Author&gt;&lt;Year&gt;2001&lt;/Year&gt;&lt;RecNum&gt;117&lt;/RecNum&gt;&lt;DisplayText&gt;[40]&lt;/DisplayText&gt;&lt;record&gt;&lt;rec-number&gt;117&lt;/rec-number&gt;&lt;foreign-keys&gt;&lt;key app="EN" db-id="ffaewew2c22vs2esxd65svpf50tf5trr0pev" timestamp="1530710447"&gt;117&lt;/key&gt;&lt;/foreign-keys&gt;&lt;ref-type name="Journal Article"&gt;17&lt;/ref-type&gt;&lt;contributors&gt;&lt;authors&gt;&lt;author&gt;van Agthoven, M.&lt;/author&gt;&lt;author&gt;Vellenga, E.&lt;/author&gt;&lt;author&gt;Fibbe, W. E.&lt;/author&gt;&lt;author&gt;Kingma, T.&lt;/author&gt;&lt;author&gt;Uyl-de Groot, C. A.&lt;/author&gt;&lt;/authors&gt;&lt;/contributors&gt;&lt;auth-address&gt;Institute for Medical Technology Assessment, Department of Health Policy and Management, Erasmus University Rotterdam, PO Box 1738, 3000 DR, Rotterdam, The Netherlands. vanagthoven@bmg.eur.nl&lt;/auth-address&gt;&lt;titles&gt;&lt;title&gt;Cost analysis and quality of life assessment comparing patients undergoing autologous peripheral blood stem cell transplantation or autologous bone marrow transplantation for refractory or relapsed non-Hodgkin&amp;apos;s lymphoma or Hodgkin&amp;apos;s disease. a prospective randomised trial&lt;/title&gt;&lt;secondary-title&gt;Eur J Cancer&lt;/secondary-title&gt;&lt;/titles&gt;&lt;periodical&gt;&lt;full-title&gt;European journal of cancer (Oxford, England : 1990)&lt;/full-title&gt;&lt;abbr-1&gt;Eur J Cancer&lt;/abbr-1&gt;&lt;/periodical&gt;&lt;pages&gt;1781-9&lt;/pages&gt;&lt;volume&gt;37&lt;/volume&gt;&lt;number&gt;14&lt;/number&gt;&lt;dates&gt;&lt;year&gt;2001&lt;/year&gt;&lt;/dates&gt;&lt;orig-pub&gt;Eur J Cancer. 2001 Sep;37(14):1781-9.&lt;/orig-pub&gt;&lt;accession-num&gt;11549432&lt;/accession-num&gt;&lt;urls&gt;&lt;related-urls&gt;&lt;url&gt;https://www.ncbi.nlm.nih.gov/pubmed/11549432&lt;/url&gt;&lt;/related-urls&gt;&lt;/urls&gt;&lt;remote-database-provider&gt;Nlm&lt;/remote-database-provider&gt;&lt;/record&gt;&lt;/Cite&gt;&lt;/EndNote&gt;</w:instrText>
            </w:r>
            <w:r w:rsidR="00F816CC">
              <w:rPr>
                <w:rFonts w:eastAsia="Times New Roman"/>
                <w:color w:val="auto"/>
                <w:sz w:val="18"/>
                <w:szCs w:val="18"/>
              </w:rPr>
              <w:fldChar w:fldCharType="separate"/>
            </w:r>
            <w:r w:rsidR="00614B0E">
              <w:rPr>
                <w:rFonts w:eastAsia="Times New Roman"/>
                <w:noProof/>
                <w:color w:val="auto"/>
                <w:sz w:val="18"/>
                <w:szCs w:val="18"/>
              </w:rPr>
              <w:t>[40]</w:t>
            </w:r>
            <w:r w:rsidR="00F816CC">
              <w:rPr>
                <w:rFonts w:eastAsia="Times New Roman"/>
                <w:color w:val="auto"/>
                <w:sz w:val="18"/>
                <w:szCs w:val="18"/>
              </w:rPr>
              <w:fldChar w:fldCharType="end"/>
            </w:r>
          </w:p>
        </w:tc>
      </w:tr>
      <w:tr w:rsidR="00A04D96" w:rsidRPr="003A08A0" w14:paraId="5E5C8D7F" w14:textId="77777777" w:rsidTr="00A04D96">
        <w:trPr>
          <w:jc w:val="center"/>
        </w:trPr>
        <w:tc>
          <w:tcPr>
            <w:tcW w:w="2122" w:type="dxa"/>
          </w:tcPr>
          <w:p w14:paraId="4529C955"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 xml:space="preserve">SCT </w:t>
            </w:r>
            <w:r w:rsidRPr="00EE207D">
              <w:rPr>
                <w:rFonts w:eastAsia="Times New Roman"/>
                <w:color w:val="auto"/>
                <w:sz w:val="18"/>
                <w:szCs w:val="18"/>
              </w:rPr>
              <w:br/>
              <w:t>(14 days – 3 months)</w:t>
            </w:r>
          </w:p>
        </w:tc>
        <w:tc>
          <w:tcPr>
            <w:tcW w:w="1984" w:type="dxa"/>
          </w:tcPr>
          <w:p w14:paraId="6F1DAAB3" w14:textId="2C3BCE4F" w:rsidR="00896DD5" w:rsidRPr="00EE207D" w:rsidRDefault="00896DD5" w:rsidP="00A300CD">
            <w:pPr>
              <w:pStyle w:val="TableText2"/>
              <w:spacing w:line="276" w:lineRule="auto"/>
              <w:jc w:val="center"/>
              <w:rPr>
                <w:rFonts w:eastAsia="Times New Roman"/>
                <w:color w:val="auto"/>
                <w:sz w:val="18"/>
                <w:szCs w:val="18"/>
              </w:rPr>
            </w:pPr>
            <w:r w:rsidRPr="00EE207D">
              <w:rPr>
                <w:rFonts w:eastAsia="Times New Roman"/>
                <w:color w:val="auto"/>
                <w:sz w:val="18"/>
                <w:szCs w:val="18"/>
              </w:rPr>
              <w:t>0.60</w:t>
            </w:r>
          </w:p>
        </w:tc>
        <w:tc>
          <w:tcPr>
            <w:tcW w:w="2364" w:type="dxa"/>
          </w:tcPr>
          <w:p w14:paraId="602A99A6" w14:textId="3EC9600B" w:rsidR="00896DD5" w:rsidRPr="00EE207D" w:rsidRDefault="00896DD5" w:rsidP="00A300CD">
            <w:pPr>
              <w:pStyle w:val="TableText2"/>
              <w:spacing w:line="276" w:lineRule="auto"/>
              <w:jc w:val="center"/>
              <w:rPr>
                <w:rFonts w:eastAsia="Times New Roman"/>
                <w:color w:val="auto"/>
                <w:sz w:val="18"/>
                <w:szCs w:val="18"/>
              </w:rPr>
            </w:pPr>
            <w:r>
              <w:rPr>
                <w:rFonts w:eastAsia="Times New Roman"/>
                <w:color w:val="auto"/>
                <w:sz w:val="18"/>
                <w:szCs w:val="18"/>
              </w:rPr>
              <w:t>No change</w:t>
            </w:r>
          </w:p>
        </w:tc>
        <w:tc>
          <w:tcPr>
            <w:tcW w:w="2467" w:type="dxa"/>
          </w:tcPr>
          <w:p w14:paraId="5D5562A0" w14:textId="7982E54D" w:rsidR="00896DD5" w:rsidRPr="00EE207D" w:rsidRDefault="00896DD5" w:rsidP="001F5B3C">
            <w:pPr>
              <w:pStyle w:val="TableText2"/>
              <w:spacing w:line="276" w:lineRule="auto"/>
              <w:rPr>
                <w:rFonts w:eastAsia="Times New Roman"/>
                <w:color w:val="auto"/>
                <w:sz w:val="18"/>
                <w:szCs w:val="18"/>
              </w:rPr>
            </w:pPr>
            <w:r>
              <w:rPr>
                <w:rFonts w:eastAsia="Times New Roman"/>
                <w:color w:val="auto"/>
                <w:sz w:val="18"/>
                <w:szCs w:val="18"/>
              </w:rPr>
              <w:t xml:space="preserve">Van </w:t>
            </w:r>
            <w:proofErr w:type="spellStart"/>
            <w:r>
              <w:rPr>
                <w:rFonts w:eastAsia="Times New Roman"/>
                <w:color w:val="auto"/>
                <w:sz w:val="18"/>
                <w:szCs w:val="18"/>
              </w:rPr>
              <w:t>Agthoven</w:t>
            </w:r>
            <w:proofErr w:type="spellEnd"/>
            <w:r>
              <w:rPr>
                <w:rFonts w:eastAsia="Times New Roman"/>
                <w:color w:val="auto"/>
                <w:sz w:val="18"/>
                <w:szCs w:val="18"/>
              </w:rPr>
              <w:t xml:space="preserve"> et al</w:t>
            </w:r>
            <w:r w:rsidRPr="00EE207D">
              <w:rPr>
                <w:rFonts w:eastAsia="Times New Roman"/>
                <w:color w:val="auto"/>
                <w:sz w:val="18"/>
                <w:szCs w:val="18"/>
              </w:rPr>
              <w:t xml:space="preserve"> </w:t>
            </w:r>
            <w:r>
              <w:rPr>
                <w:rFonts w:eastAsia="Times New Roman"/>
                <w:color w:val="auto"/>
                <w:sz w:val="18"/>
                <w:szCs w:val="18"/>
              </w:rPr>
              <w:t xml:space="preserve">2001 </w:t>
            </w:r>
            <w:r w:rsidR="00F816CC">
              <w:rPr>
                <w:rFonts w:eastAsia="Times New Roman"/>
                <w:color w:val="auto"/>
                <w:sz w:val="18"/>
                <w:szCs w:val="18"/>
              </w:rPr>
              <w:fldChar w:fldCharType="begin"/>
            </w:r>
            <w:r w:rsidR="00614B0E">
              <w:rPr>
                <w:rFonts w:eastAsia="Times New Roman"/>
                <w:color w:val="auto"/>
                <w:sz w:val="18"/>
                <w:szCs w:val="18"/>
              </w:rPr>
              <w:instrText xml:space="preserve"> ADDIN EN.CITE &lt;EndNote&gt;&lt;Cite&gt;&lt;Author&gt;van Agthoven&lt;/Author&gt;&lt;Year&gt;2001&lt;/Year&gt;&lt;RecNum&gt;117&lt;/RecNum&gt;&lt;DisplayText&gt;[40]&lt;/DisplayText&gt;&lt;record&gt;&lt;rec-number&gt;117&lt;/rec-number&gt;&lt;foreign-keys&gt;&lt;key app="EN" db-id="ffaewew2c22vs2esxd65svpf50tf5trr0pev" timestamp="1530710447"&gt;117&lt;/key&gt;&lt;/foreign-keys&gt;&lt;ref-type name="Journal Article"&gt;17&lt;/ref-type&gt;&lt;contributors&gt;&lt;authors&gt;&lt;author&gt;van Agthoven, M.&lt;/author&gt;&lt;author&gt;Vellenga, E.&lt;/author&gt;&lt;author&gt;Fibbe, W. E.&lt;/author&gt;&lt;author&gt;Kingma, T.&lt;/author&gt;&lt;author&gt;Uyl-de Groot, C. A.&lt;/author&gt;&lt;/authors&gt;&lt;/contributors&gt;&lt;auth-address&gt;Institute for Medical Technology Assessment, Department of Health Policy and Management, Erasmus University Rotterdam, PO Box 1738, 3000 DR, Rotterdam, The Netherlands. vanagthoven@bmg.eur.nl&lt;/auth-address&gt;&lt;titles&gt;&lt;title&gt;Cost analysis and quality of life assessment comparing patients undergoing autologous peripheral blood stem cell transplantation or autologous bone marrow transplantation for refractory or relapsed non-Hodgkin&amp;apos;s lymphoma or Hodgkin&amp;apos;s disease. a prospective randomised trial&lt;/title&gt;&lt;secondary-title&gt;Eur J Cancer&lt;/secondary-title&gt;&lt;/titles&gt;&lt;periodical&gt;&lt;full-title&gt;European journal of cancer (Oxford, England : 1990)&lt;/full-title&gt;&lt;abbr-1&gt;Eur J Cancer&lt;/abbr-1&gt;&lt;/periodical&gt;&lt;pages&gt;1781-9&lt;/pages&gt;&lt;volume&gt;37&lt;/volume&gt;&lt;number&gt;14&lt;/number&gt;&lt;dates&gt;&lt;year&gt;2001&lt;/year&gt;&lt;/dates&gt;&lt;orig-pub&gt;Eur J Cancer. 2001 Sep;37(14):1781-9.&lt;/orig-pub&gt;&lt;accession-num&gt;11549432&lt;/accession-num&gt;&lt;urls&gt;&lt;related-urls&gt;&lt;url&gt;https://www.ncbi.nlm.nih.gov/pubmed/11549432&lt;/url&gt;&lt;/related-urls&gt;&lt;/urls&gt;&lt;remote-database-provider&gt;Nlm&lt;/remote-database-provider&gt;&lt;/record&gt;&lt;/Cite&gt;&lt;/EndNote&gt;</w:instrText>
            </w:r>
            <w:r w:rsidR="00F816CC">
              <w:rPr>
                <w:rFonts w:eastAsia="Times New Roman"/>
                <w:color w:val="auto"/>
                <w:sz w:val="18"/>
                <w:szCs w:val="18"/>
              </w:rPr>
              <w:fldChar w:fldCharType="separate"/>
            </w:r>
            <w:r w:rsidR="00614B0E">
              <w:rPr>
                <w:rFonts w:eastAsia="Times New Roman"/>
                <w:noProof/>
                <w:color w:val="auto"/>
                <w:sz w:val="18"/>
                <w:szCs w:val="18"/>
              </w:rPr>
              <w:t>[40]</w:t>
            </w:r>
            <w:r w:rsidR="00F816CC">
              <w:rPr>
                <w:rFonts w:eastAsia="Times New Roman"/>
                <w:color w:val="auto"/>
                <w:sz w:val="18"/>
                <w:szCs w:val="18"/>
              </w:rPr>
              <w:fldChar w:fldCharType="end"/>
            </w:r>
          </w:p>
        </w:tc>
      </w:tr>
      <w:tr w:rsidR="00A04D96" w:rsidRPr="003A08A0" w14:paraId="58AF2621" w14:textId="77777777" w:rsidTr="00A04D96">
        <w:trPr>
          <w:jc w:val="center"/>
        </w:trPr>
        <w:tc>
          <w:tcPr>
            <w:tcW w:w="2122" w:type="dxa"/>
          </w:tcPr>
          <w:p w14:paraId="1FAD240B"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SCT</w:t>
            </w:r>
            <w:r w:rsidRPr="00EE207D">
              <w:rPr>
                <w:rFonts w:eastAsia="Times New Roman"/>
                <w:color w:val="auto"/>
                <w:sz w:val="18"/>
                <w:szCs w:val="18"/>
              </w:rPr>
              <w:br/>
              <w:t>(&gt;3 months)</w:t>
            </w:r>
          </w:p>
        </w:tc>
        <w:tc>
          <w:tcPr>
            <w:tcW w:w="1984" w:type="dxa"/>
          </w:tcPr>
          <w:p w14:paraId="504C8AD8" w14:textId="10073D57" w:rsidR="00896DD5" w:rsidRPr="00EE207D" w:rsidRDefault="00896DD5" w:rsidP="00A300CD">
            <w:pPr>
              <w:pStyle w:val="TableText2"/>
              <w:spacing w:line="276" w:lineRule="auto"/>
              <w:jc w:val="center"/>
              <w:rPr>
                <w:rFonts w:eastAsia="Times New Roman"/>
                <w:color w:val="auto"/>
                <w:sz w:val="18"/>
                <w:szCs w:val="18"/>
              </w:rPr>
            </w:pPr>
            <w:r w:rsidRPr="00EE207D">
              <w:rPr>
                <w:rFonts w:eastAsia="Times New Roman"/>
                <w:color w:val="auto"/>
                <w:sz w:val="18"/>
                <w:szCs w:val="18"/>
              </w:rPr>
              <w:t>0.77</w:t>
            </w:r>
          </w:p>
        </w:tc>
        <w:tc>
          <w:tcPr>
            <w:tcW w:w="2364" w:type="dxa"/>
          </w:tcPr>
          <w:p w14:paraId="237759EF" w14:textId="17A6A774" w:rsidR="00896DD5" w:rsidRPr="00EE207D" w:rsidRDefault="00896DD5" w:rsidP="00A300CD">
            <w:pPr>
              <w:pStyle w:val="TableText2"/>
              <w:spacing w:line="276" w:lineRule="auto"/>
              <w:jc w:val="center"/>
              <w:rPr>
                <w:rFonts w:eastAsia="Times New Roman"/>
                <w:color w:val="auto"/>
                <w:sz w:val="18"/>
                <w:szCs w:val="18"/>
              </w:rPr>
            </w:pPr>
            <w:r>
              <w:rPr>
                <w:rFonts w:eastAsia="Times New Roman"/>
                <w:color w:val="auto"/>
                <w:sz w:val="18"/>
                <w:szCs w:val="18"/>
              </w:rPr>
              <w:t>No change</w:t>
            </w:r>
          </w:p>
        </w:tc>
        <w:tc>
          <w:tcPr>
            <w:tcW w:w="2467" w:type="dxa"/>
          </w:tcPr>
          <w:p w14:paraId="34C1FB05" w14:textId="3D029E48" w:rsidR="00896DD5" w:rsidRPr="00EE207D" w:rsidRDefault="00896DD5" w:rsidP="001F5B3C">
            <w:pPr>
              <w:pStyle w:val="TableText2"/>
              <w:spacing w:line="276" w:lineRule="auto"/>
              <w:rPr>
                <w:rFonts w:eastAsia="Times New Roman"/>
                <w:color w:val="auto"/>
                <w:sz w:val="18"/>
                <w:szCs w:val="18"/>
              </w:rPr>
            </w:pPr>
            <w:r>
              <w:rPr>
                <w:rFonts w:eastAsia="Times New Roman"/>
                <w:color w:val="auto"/>
                <w:sz w:val="18"/>
                <w:szCs w:val="18"/>
              </w:rPr>
              <w:t xml:space="preserve">Van </w:t>
            </w:r>
            <w:proofErr w:type="spellStart"/>
            <w:r>
              <w:rPr>
                <w:rFonts w:eastAsia="Times New Roman"/>
                <w:color w:val="auto"/>
                <w:sz w:val="18"/>
                <w:szCs w:val="18"/>
              </w:rPr>
              <w:t>Agthoven</w:t>
            </w:r>
            <w:proofErr w:type="spellEnd"/>
            <w:r>
              <w:rPr>
                <w:rFonts w:eastAsia="Times New Roman"/>
                <w:color w:val="auto"/>
                <w:sz w:val="18"/>
                <w:szCs w:val="18"/>
              </w:rPr>
              <w:t xml:space="preserve"> et al</w:t>
            </w:r>
            <w:r w:rsidRPr="00EE207D">
              <w:rPr>
                <w:rFonts w:eastAsia="Times New Roman"/>
                <w:color w:val="auto"/>
                <w:sz w:val="18"/>
                <w:szCs w:val="18"/>
              </w:rPr>
              <w:t xml:space="preserve"> </w:t>
            </w:r>
            <w:r>
              <w:rPr>
                <w:rFonts w:eastAsia="Times New Roman"/>
                <w:color w:val="auto"/>
                <w:sz w:val="18"/>
                <w:szCs w:val="18"/>
              </w:rPr>
              <w:t xml:space="preserve">2001 </w:t>
            </w:r>
            <w:r w:rsidR="00F816CC">
              <w:rPr>
                <w:rFonts w:eastAsia="Times New Roman"/>
                <w:color w:val="auto"/>
                <w:sz w:val="18"/>
                <w:szCs w:val="18"/>
              </w:rPr>
              <w:fldChar w:fldCharType="begin"/>
            </w:r>
            <w:r w:rsidR="00614B0E">
              <w:rPr>
                <w:rFonts w:eastAsia="Times New Roman"/>
                <w:color w:val="auto"/>
                <w:sz w:val="18"/>
                <w:szCs w:val="18"/>
              </w:rPr>
              <w:instrText xml:space="preserve"> ADDIN EN.CITE &lt;EndNote&gt;&lt;Cite&gt;&lt;Author&gt;van Agthoven&lt;/Author&gt;&lt;Year&gt;2001&lt;/Year&gt;&lt;RecNum&gt;117&lt;/RecNum&gt;&lt;DisplayText&gt;[40]&lt;/DisplayText&gt;&lt;record&gt;&lt;rec-number&gt;117&lt;/rec-number&gt;&lt;foreign-keys&gt;&lt;key app="EN" db-id="ffaewew2c22vs2esxd65svpf50tf5trr0pev" timestamp="1530710447"&gt;117&lt;/key&gt;&lt;/foreign-keys&gt;&lt;ref-type name="Journal Article"&gt;17&lt;/ref-type&gt;&lt;contributors&gt;&lt;authors&gt;&lt;author&gt;van Agthoven, M.&lt;/author&gt;&lt;author&gt;Vellenga, E.&lt;/author&gt;&lt;author&gt;Fibbe, W. E.&lt;/author&gt;&lt;author&gt;Kingma, T.&lt;/author&gt;&lt;author&gt;Uyl-de Groot, C. A.&lt;/author&gt;&lt;/authors&gt;&lt;/contributors&gt;&lt;auth-address&gt;Institute for Medical Technology Assessment, Department of Health Policy and Management, Erasmus University Rotterdam, PO Box 1738, 3000 DR, Rotterdam, The Netherlands. vanagthoven@bmg.eur.nl&lt;/auth-address&gt;&lt;titles&gt;&lt;title&gt;Cost analysis and quality of life assessment comparing patients undergoing autologous peripheral blood stem cell transplantation or autologous bone marrow transplantation for refractory or relapsed non-Hodgkin&amp;apos;s lymphoma or Hodgkin&amp;apos;s disease. a prospective randomised trial&lt;/title&gt;&lt;secondary-title&gt;Eur J Cancer&lt;/secondary-title&gt;&lt;/titles&gt;&lt;periodical&gt;&lt;full-title&gt;European journal of cancer (Oxford, England : 1990)&lt;/full-title&gt;&lt;abbr-1&gt;Eur J Cancer&lt;/abbr-1&gt;&lt;/periodical&gt;&lt;pages&gt;1781-9&lt;/pages&gt;&lt;volume&gt;37&lt;/volume&gt;&lt;number&gt;14&lt;/number&gt;&lt;dates&gt;&lt;year&gt;2001&lt;/year&gt;&lt;/dates&gt;&lt;orig-pub&gt;Eur J Cancer. 2001 Sep;37(14):1781-9.&lt;/orig-pub&gt;&lt;accession-num&gt;11549432&lt;/accession-num&gt;&lt;urls&gt;&lt;related-urls&gt;&lt;url&gt;https://www.ncbi.nlm.nih.gov/pubmed/11549432&lt;/url&gt;&lt;/related-urls&gt;&lt;/urls&gt;&lt;remote-database-provider&gt;Nlm&lt;/remote-database-provider&gt;&lt;/record&gt;&lt;/Cite&gt;&lt;/EndNote&gt;</w:instrText>
            </w:r>
            <w:r w:rsidR="00F816CC">
              <w:rPr>
                <w:rFonts w:eastAsia="Times New Roman"/>
                <w:color w:val="auto"/>
                <w:sz w:val="18"/>
                <w:szCs w:val="18"/>
              </w:rPr>
              <w:fldChar w:fldCharType="separate"/>
            </w:r>
            <w:r w:rsidR="00614B0E">
              <w:rPr>
                <w:rFonts w:eastAsia="Times New Roman"/>
                <w:noProof/>
                <w:color w:val="auto"/>
                <w:sz w:val="18"/>
                <w:szCs w:val="18"/>
              </w:rPr>
              <w:t>[40]</w:t>
            </w:r>
            <w:r w:rsidR="00F816CC">
              <w:rPr>
                <w:rFonts w:eastAsia="Times New Roman"/>
                <w:color w:val="auto"/>
                <w:sz w:val="18"/>
                <w:szCs w:val="18"/>
              </w:rPr>
              <w:fldChar w:fldCharType="end"/>
            </w:r>
          </w:p>
        </w:tc>
      </w:tr>
      <w:tr w:rsidR="00A04D96" w:rsidRPr="003A08A0" w14:paraId="5D5E5705" w14:textId="77777777" w:rsidTr="00A04D96">
        <w:trPr>
          <w:jc w:val="center"/>
        </w:trPr>
        <w:tc>
          <w:tcPr>
            <w:tcW w:w="2122" w:type="dxa"/>
          </w:tcPr>
          <w:p w14:paraId="52569D59"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PD</w:t>
            </w:r>
          </w:p>
        </w:tc>
        <w:tc>
          <w:tcPr>
            <w:tcW w:w="1984" w:type="dxa"/>
          </w:tcPr>
          <w:p w14:paraId="5FDF459C" w14:textId="6E8FB1A5" w:rsidR="00896DD5" w:rsidRPr="00EE207D" w:rsidRDefault="00896DD5" w:rsidP="00A300CD">
            <w:pPr>
              <w:pStyle w:val="TableText2"/>
              <w:spacing w:line="276" w:lineRule="auto"/>
              <w:jc w:val="center"/>
              <w:rPr>
                <w:rFonts w:eastAsia="Times New Roman"/>
                <w:color w:val="auto"/>
                <w:sz w:val="18"/>
                <w:szCs w:val="18"/>
              </w:rPr>
            </w:pPr>
            <w:r w:rsidRPr="00EE207D">
              <w:rPr>
                <w:rFonts w:eastAsia="Times New Roman"/>
                <w:color w:val="auto"/>
                <w:sz w:val="18"/>
                <w:szCs w:val="18"/>
              </w:rPr>
              <w:t>0.61</w:t>
            </w:r>
          </w:p>
        </w:tc>
        <w:tc>
          <w:tcPr>
            <w:tcW w:w="2364" w:type="dxa"/>
          </w:tcPr>
          <w:p w14:paraId="137E4931" w14:textId="77777777" w:rsidR="00896DD5" w:rsidRPr="00EE207D" w:rsidRDefault="00896DD5" w:rsidP="00A300CD">
            <w:pPr>
              <w:pStyle w:val="TableText2"/>
              <w:spacing w:line="276" w:lineRule="auto"/>
              <w:jc w:val="center"/>
              <w:rPr>
                <w:rFonts w:eastAsia="Times New Roman"/>
                <w:color w:val="auto"/>
                <w:sz w:val="18"/>
                <w:szCs w:val="18"/>
              </w:rPr>
            </w:pPr>
            <w:r>
              <w:rPr>
                <w:rFonts w:eastAsia="Times New Roman"/>
                <w:color w:val="auto"/>
                <w:sz w:val="18"/>
                <w:szCs w:val="18"/>
              </w:rPr>
              <w:t>0.64</w:t>
            </w:r>
          </w:p>
        </w:tc>
        <w:tc>
          <w:tcPr>
            <w:tcW w:w="2467" w:type="dxa"/>
          </w:tcPr>
          <w:p w14:paraId="6ECA9645"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ALCANZA</w:t>
            </w:r>
            <w:r>
              <w:rPr>
                <w:rFonts w:eastAsia="Times New Roman"/>
                <w:color w:val="auto"/>
                <w:sz w:val="18"/>
                <w:szCs w:val="18"/>
              </w:rPr>
              <w:t xml:space="preserve"> trial</w:t>
            </w:r>
          </w:p>
        </w:tc>
      </w:tr>
      <w:tr w:rsidR="00A04D96" w:rsidRPr="00575E99" w14:paraId="2271FC1F" w14:textId="77777777" w:rsidTr="00A04D96">
        <w:trPr>
          <w:jc w:val="center"/>
        </w:trPr>
        <w:tc>
          <w:tcPr>
            <w:tcW w:w="2122" w:type="dxa"/>
            <w:tcBorders>
              <w:bottom w:val="single" w:sz="4" w:space="0" w:color="auto"/>
            </w:tcBorders>
          </w:tcPr>
          <w:p w14:paraId="073D5507" w14:textId="77777777" w:rsidR="00896DD5" w:rsidRPr="00EE207D" w:rsidRDefault="00896DD5" w:rsidP="00A300CD">
            <w:pPr>
              <w:pStyle w:val="TableText2"/>
              <w:spacing w:line="276" w:lineRule="auto"/>
              <w:rPr>
                <w:rFonts w:eastAsia="Times New Roman"/>
                <w:color w:val="auto"/>
                <w:sz w:val="18"/>
                <w:szCs w:val="18"/>
              </w:rPr>
            </w:pPr>
            <w:r w:rsidRPr="00EE207D">
              <w:rPr>
                <w:rFonts w:eastAsia="Times New Roman"/>
                <w:color w:val="auto"/>
                <w:sz w:val="18"/>
                <w:szCs w:val="18"/>
              </w:rPr>
              <w:t>End Stage Symptom Management care</w:t>
            </w:r>
          </w:p>
        </w:tc>
        <w:tc>
          <w:tcPr>
            <w:tcW w:w="1984" w:type="dxa"/>
            <w:tcBorders>
              <w:bottom w:val="single" w:sz="4" w:space="0" w:color="auto"/>
            </w:tcBorders>
          </w:tcPr>
          <w:p w14:paraId="56F3AAD5" w14:textId="3807A055" w:rsidR="00896DD5" w:rsidRPr="00EE207D" w:rsidRDefault="00896DD5" w:rsidP="00A300CD">
            <w:pPr>
              <w:pStyle w:val="TableText2"/>
              <w:spacing w:line="276" w:lineRule="auto"/>
              <w:jc w:val="center"/>
              <w:rPr>
                <w:rFonts w:eastAsia="Times New Roman"/>
                <w:color w:val="auto"/>
                <w:sz w:val="18"/>
                <w:szCs w:val="18"/>
              </w:rPr>
            </w:pPr>
            <w:r w:rsidRPr="00EE207D">
              <w:rPr>
                <w:rFonts w:eastAsia="Times New Roman"/>
                <w:color w:val="auto"/>
                <w:sz w:val="18"/>
                <w:szCs w:val="18"/>
              </w:rPr>
              <w:t>0.38</w:t>
            </w:r>
          </w:p>
        </w:tc>
        <w:tc>
          <w:tcPr>
            <w:tcW w:w="2364" w:type="dxa"/>
            <w:tcBorders>
              <w:bottom w:val="single" w:sz="4" w:space="0" w:color="auto"/>
            </w:tcBorders>
          </w:tcPr>
          <w:p w14:paraId="5CED9D8C" w14:textId="536CC3EE" w:rsidR="00896DD5" w:rsidRPr="00EE207D" w:rsidRDefault="00896DD5" w:rsidP="00A300CD">
            <w:pPr>
              <w:pStyle w:val="TableText2"/>
              <w:spacing w:line="276" w:lineRule="auto"/>
              <w:jc w:val="center"/>
              <w:rPr>
                <w:rFonts w:eastAsia="Times New Roman"/>
                <w:color w:val="auto"/>
                <w:sz w:val="18"/>
                <w:szCs w:val="18"/>
              </w:rPr>
            </w:pPr>
            <w:r>
              <w:rPr>
                <w:rFonts w:eastAsia="Times New Roman"/>
                <w:color w:val="auto"/>
                <w:sz w:val="18"/>
                <w:szCs w:val="18"/>
              </w:rPr>
              <w:t>No change</w:t>
            </w:r>
          </w:p>
        </w:tc>
        <w:tc>
          <w:tcPr>
            <w:tcW w:w="2467" w:type="dxa"/>
            <w:tcBorders>
              <w:bottom w:val="single" w:sz="4" w:space="0" w:color="auto"/>
            </w:tcBorders>
          </w:tcPr>
          <w:p w14:paraId="22C1DA7B" w14:textId="22325198" w:rsidR="00896DD5" w:rsidRPr="00EE207D" w:rsidRDefault="00896DD5" w:rsidP="001F5B3C">
            <w:pPr>
              <w:pStyle w:val="TableText2"/>
              <w:spacing w:line="276" w:lineRule="auto"/>
              <w:rPr>
                <w:rFonts w:eastAsia="Times New Roman"/>
                <w:color w:val="auto"/>
                <w:sz w:val="18"/>
                <w:szCs w:val="18"/>
              </w:rPr>
            </w:pPr>
            <w:r>
              <w:rPr>
                <w:rFonts w:eastAsia="Times New Roman"/>
                <w:color w:val="auto"/>
                <w:sz w:val="18"/>
                <w:szCs w:val="18"/>
              </w:rPr>
              <w:t xml:space="preserve">Swinburn et al 2015 </w:t>
            </w:r>
            <w:r w:rsidR="00F816CC">
              <w:rPr>
                <w:rFonts w:eastAsia="Times New Roman"/>
                <w:color w:val="auto"/>
                <w:sz w:val="18"/>
                <w:szCs w:val="18"/>
              </w:rPr>
              <w:fldChar w:fldCharType="begin"/>
            </w:r>
            <w:r w:rsidR="00614B0E">
              <w:rPr>
                <w:rFonts w:eastAsia="Times New Roman"/>
                <w:color w:val="auto"/>
                <w:sz w:val="18"/>
                <w:szCs w:val="18"/>
              </w:rPr>
              <w:instrText xml:space="preserve"> ADDIN EN.CITE &lt;EndNote&gt;&lt;Cite&gt;&lt;Author&gt;Swinburn&lt;/Author&gt;&lt;Year&gt;2015&lt;/Year&gt;&lt;RecNum&gt;114&lt;/RecNum&gt;&lt;DisplayText&gt;[41]&lt;/DisplayText&gt;&lt;record&gt;&lt;rec-number&gt;114&lt;/rec-number&gt;&lt;foreign-keys&gt;&lt;key app="EN" db-id="ffaewew2c22vs2esxd65svpf50tf5trr0pev" timestamp="1530710447"&gt;114&lt;/key&gt;&lt;/foreign-keys&gt;&lt;ref-type name="Journal Article"&gt;17&lt;/ref-type&gt;&lt;contributors&gt;&lt;authors&gt;&lt;author&gt;Swinburn, P.&lt;/author&gt;&lt;author&gt;Shingler, S.&lt;/author&gt;&lt;author&gt;Acaster, S.&lt;/author&gt;&lt;author&gt;Lloyd, A.&lt;/author&gt;&lt;author&gt;Bonthapally, V.&lt;/author&gt;&lt;/authors&gt;&lt;/contributors&gt;&lt;auth-address&gt;ICON, Patient Reported Outcomes , Oxford , UK.&lt;/auth-address&gt;&lt;titles&gt;&lt;title&gt;Health utilities in relation to treatment response and adverse events in relapsed/refractory Hodgkin lymphoma and systemic anaplastic large cell lymphoma&lt;/title&gt;&lt;secondary-title&gt;Leuk Lymphoma&lt;/secondary-title&gt;&lt;/titles&gt;&lt;pages&gt;1839-45&lt;/pages&gt;&lt;volume&gt;56&lt;/volume&gt;&lt;number&gt;6&lt;/number&gt;&lt;dates&gt;&lt;year&gt;2015&lt;/year&gt;&lt;/dates&gt;&lt;orig-pub&gt;Leuk Lymphoma. 2015 Jun;56(6):1839-45. doi: 10.3109/10428194.2014.970542. Epub 2014 Nov 3.&lt;/orig-pub&gt;&lt;accession-num&gt;25284490&lt;/accession-num&gt;&lt;urls&gt;&lt;related-urls&gt;&lt;url&gt;https://www.ncbi.nlm.nih.gov/pubmed/25284490&lt;/url&gt;&lt;/related-urls&gt;&lt;/urls&gt;&lt;remote-database-provider&gt;Nlm&lt;/remote-database-provider&gt;&lt;/record&gt;&lt;/Cite&gt;&lt;/EndNote&gt;</w:instrText>
            </w:r>
            <w:r w:rsidR="00F816CC">
              <w:rPr>
                <w:rFonts w:eastAsia="Times New Roman"/>
                <w:color w:val="auto"/>
                <w:sz w:val="18"/>
                <w:szCs w:val="18"/>
              </w:rPr>
              <w:fldChar w:fldCharType="separate"/>
            </w:r>
            <w:r w:rsidR="00614B0E">
              <w:rPr>
                <w:rFonts w:eastAsia="Times New Roman"/>
                <w:noProof/>
                <w:color w:val="auto"/>
                <w:sz w:val="18"/>
                <w:szCs w:val="18"/>
              </w:rPr>
              <w:t>[41]</w:t>
            </w:r>
            <w:r w:rsidR="00F816CC">
              <w:rPr>
                <w:rFonts w:eastAsia="Times New Roman"/>
                <w:color w:val="auto"/>
                <w:sz w:val="18"/>
                <w:szCs w:val="18"/>
              </w:rPr>
              <w:fldChar w:fldCharType="end"/>
            </w:r>
          </w:p>
        </w:tc>
      </w:tr>
    </w:tbl>
    <w:p w14:paraId="61ECA848" w14:textId="76A0F874" w:rsidR="00AD7A1B" w:rsidRPr="003C5322" w:rsidRDefault="00667A92" w:rsidP="00AD7A1B">
      <w:pPr>
        <w:pStyle w:val="LRIGlegend"/>
      </w:pPr>
      <w:r>
        <w:t xml:space="preserve">BV=brentuximab vedotin; </w:t>
      </w:r>
      <w:r w:rsidR="00AD7A1B" w:rsidRPr="003C5322">
        <w:t xml:space="preserve">CI=confidence interval; PD=progressive disease; </w:t>
      </w:r>
      <w:r>
        <w:t xml:space="preserve">PC=physician’s choice; </w:t>
      </w:r>
      <w:r w:rsidR="00AD7A1B" w:rsidRPr="003C5322">
        <w:t xml:space="preserve">PFS=progression-free survival; </w:t>
      </w:r>
      <w:r>
        <w:t>SCT=stem-cell transplant</w:t>
      </w:r>
    </w:p>
    <w:p w14:paraId="4F00BC67" w14:textId="77777777" w:rsidR="00AD7A1B" w:rsidRPr="003C5322" w:rsidRDefault="00AD7A1B" w:rsidP="00AD7A1B">
      <w:pPr>
        <w:pStyle w:val="LRIGlegend"/>
      </w:pPr>
      <w:r w:rsidRPr="003C5322">
        <w:t>Source: CS, Section B.3.4.6. Table 41</w:t>
      </w:r>
    </w:p>
    <w:p w14:paraId="2671F9EF" w14:textId="4224E02A" w:rsidR="00EE3789" w:rsidRPr="00A04D96" w:rsidRDefault="00EE3789" w:rsidP="00A04D96">
      <w:pPr>
        <w:pStyle w:val="LRiGnormal"/>
      </w:pPr>
    </w:p>
    <w:sectPr w:rsidR="00EE3789" w:rsidRPr="00A04D96" w:rsidSect="000B0805">
      <w:headerReference w:type="default" r:id="rId21"/>
      <w:footerReference w:type="default" r:id="rId22"/>
      <w:pgSz w:w="11906" w:h="16838"/>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9D20" w14:textId="77777777" w:rsidR="002B7978" w:rsidRDefault="002B7978" w:rsidP="006954C1">
      <w:r>
        <w:separator/>
      </w:r>
    </w:p>
  </w:endnote>
  <w:endnote w:type="continuationSeparator" w:id="0">
    <w:p w14:paraId="62012264" w14:textId="77777777" w:rsidR="002B7978" w:rsidRDefault="002B7978" w:rsidP="006954C1">
      <w:r>
        <w:continuationSeparator/>
      </w:r>
    </w:p>
  </w:endnote>
  <w:endnote w:type="continuationNotice" w:id="1">
    <w:p w14:paraId="3CC0D57E" w14:textId="77777777" w:rsidR="002B7978" w:rsidRDefault="002B7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Minion Pro">
    <w:altName w:val="Times New Roman"/>
    <w:charset w:val="00"/>
    <w:family w:val="roman"/>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HelveticaNeueLT Std Lt">
    <w:altName w:val="Arial"/>
    <w:charset w:val="00"/>
    <w:family w:val="swiss"/>
    <w:pitch w:val="default"/>
    <w:sig w:usb0="00000003" w:usb1="00000000" w:usb2="00000000" w:usb3="00000000" w:csb0="00000001" w:csb1="00000000"/>
  </w:font>
  <w:font w:name=".SFUIText-Regula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01311"/>
      <w:docPartObj>
        <w:docPartGallery w:val="Page Numbers (Bottom of Page)"/>
        <w:docPartUnique/>
      </w:docPartObj>
    </w:sdtPr>
    <w:sdtEndPr/>
    <w:sdtContent>
      <w:sdt>
        <w:sdtPr>
          <w:id w:val="-1769616900"/>
          <w:docPartObj>
            <w:docPartGallery w:val="Page Numbers (Top of Page)"/>
            <w:docPartUnique/>
          </w:docPartObj>
        </w:sdtPr>
        <w:sdtEndPr/>
        <w:sdtContent>
          <w:p w14:paraId="0EF00482" w14:textId="3AFD5CA1" w:rsidR="002B7978" w:rsidRDefault="002B7978">
            <w:pPr>
              <w:pStyle w:val="Footer"/>
              <w:jc w:val="right"/>
            </w:pPr>
            <w:r w:rsidRPr="00BF4262">
              <w:rPr>
                <w:rFonts w:ascii="Arial" w:hAnsi="Arial" w:cs="Arial"/>
                <w:sz w:val="22"/>
                <w:szCs w:val="22"/>
              </w:rPr>
              <w:t xml:space="preserve">Page </w:t>
            </w:r>
            <w:r w:rsidRPr="00BF4262">
              <w:rPr>
                <w:rFonts w:ascii="Arial" w:hAnsi="Arial" w:cs="Arial"/>
                <w:b/>
                <w:bCs/>
                <w:sz w:val="22"/>
                <w:szCs w:val="22"/>
              </w:rPr>
              <w:fldChar w:fldCharType="begin"/>
            </w:r>
            <w:r w:rsidRPr="00BF4262">
              <w:rPr>
                <w:rFonts w:ascii="Arial" w:hAnsi="Arial" w:cs="Arial"/>
                <w:b/>
                <w:bCs/>
                <w:sz w:val="22"/>
                <w:szCs w:val="22"/>
              </w:rPr>
              <w:instrText xml:space="preserve"> PAGE </w:instrText>
            </w:r>
            <w:r w:rsidRPr="00BF4262">
              <w:rPr>
                <w:rFonts w:ascii="Arial" w:hAnsi="Arial" w:cs="Arial"/>
                <w:b/>
                <w:bCs/>
                <w:sz w:val="22"/>
                <w:szCs w:val="22"/>
              </w:rPr>
              <w:fldChar w:fldCharType="separate"/>
            </w:r>
            <w:r>
              <w:rPr>
                <w:rFonts w:ascii="Arial" w:hAnsi="Arial" w:cs="Arial"/>
                <w:b/>
                <w:bCs/>
                <w:noProof/>
                <w:sz w:val="22"/>
                <w:szCs w:val="22"/>
              </w:rPr>
              <w:t>25</w:t>
            </w:r>
            <w:r w:rsidRPr="00BF4262">
              <w:rPr>
                <w:rFonts w:ascii="Arial" w:hAnsi="Arial" w:cs="Arial"/>
                <w:b/>
                <w:bCs/>
                <w:sz w:val="22"/>
                <w:szCs w:val="22"/>
              </w:rPr>
              <w:fldChar w:fldCharType="end"/>
            </w:r>
            <w:r w:rsidRPr="00BF4262">
              <w:rPr>
                <w:rFonts w:ascii="Arial" w:hAnsi="Arial" w:cs="Arial"/>
                <w:sz w:val="22"/>
                <w:szCs w:val="22"/>
              </w:rPr>
              <w:t xml:space="preserve"> of </w:t>
            </w:r>
            <w:r w:rsidRPr="00BF4262">
              <w:rPr>
                <w:rFonts w:ascii="Arial" w:hAnsi="Arial" w:cs="Arial"/>
                <w:b/>
                <w:bCs/>
                <w:sz w:val="22"/>
                <w:szCs w:val="22"/>
              </w:rPr>
              <w:fldChar w:fldCharType="begin"/>
            </w:r>
            <w:r w:rsidRPr="00BF4262">
              <w:rPr>
                <w:rFonts w:ascii="Arial" w:hAnsi="Arial" w:cs="Arial"/>
                <w:b/>
                <w:bCs/>
                <w:sz w:val="22"/>
                <w:szCs w:val="22"/>
              </w:rPr>
              <w:instrText xml:space="preserve"> NUMPAGES  </w:instrText>
            </w:r>
            <w:r w:rsidRPr="00BF4262">
              <w:rPr>
                <w:rFonts w:ascii="Arial" w:hAnsi="Arial" w:cs="Arial"/>
                <w:b/>
                <w:bCs/>
                <w:sz w:val="22"/>
                <w:szCs w:val="22"/>
              </w:rPr>
              <w:fldChar w:fldCharType="separate"/>
            </w:r>
            <w:r>
              <w:rPr>
                <w:rFonts w:ascii="Arial" w:hAnsi="Arial" w:cs="Arial"/>
                <w:b/>
                <w:bCs/>
                <w:noProof/>
                <w:sz w:val="22"/>
                <w:szCs w:val="22"/>
              </w:rPr>
              <w:t>31</w:t>
            </w:r>
            <w:r w:rsidRPr="00BF4262">
              <w:rPr>
                <w:rFonts w:ascii="Arial" w:hAnsi="Arial" w:cs="Arial"/>
                <w:b/>
                <w:bCs/>
                <w:sz w:val="22"/>
                <w:szCs w:val="22"/>
              </w:rPr>
              <w:fldChar w:fldCharType="end"/>
            </w:r>
          </w:p>
        </w:sdtContent>
      </w:sdt>
    </w:sdtContent>
  </w:sdt>
  <w:p w14:paraId="7922DFC2" w14:textId="583F4968" w:rsidR="002B7978" w:rsidRPr="00D726FF" w:rsidRDefault="002B7978" w:rsidP="00D726FF">
    <w:pPr>
      <w:pStyle w:val="LRIG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F6B4" w14:textId="77777777" w:rsidR="002B7978" w:rsidRDefault="002B7978" w:rsidP="006954C1">
      <w:r>
        <w:separator/>
      </w:r>
    </w:p>
  </w:footnote>
  <w:footnote w:type="continuationSeparator" w:id="0">
    <w:p w14:paraId="7A8815C5" w14:textId="77777777" w:rsidR="002B7978" w:rsidRDefault="002B7978" w:rsidP="006954C1">
      <w:r>
        <w:continuationSeparator/>
      </w:r>
    </w:p>
  </w:footnote>
  <w:footnote w:type="continuationNotice" w:id="1">
    <w:p w14:paraId="21779C85" w14:textId="77777777" w:rsidR="002B7978" w:rsidRDefault="002B7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6BB5" w14:textId="71ADE469" w:rsidR="002B7978" w:rsidRPr="000E75DF" w:rsidRDefault="002B7978" w:rsidP="000E75DF">
    <w:pPr>
      <w:pStyle w:val="Header"/>
    </w:pPr>
    <w:r>
      <w:rPr>
        <w:rFonts w:ascii="Arial" w:hAnsi="Arial"/>
        <w:i/>
        <w:sz w:val="22"/>
        <w:szCs w:val="22"/>
      </w:rPr>
      <w:t>Brentuximab vedotin for CD30 positive CTCL</w:t>
    </w:r>
    <w:r w:rsidRPr="000E75DF">
      <w:rPr>
        <w:rFonts w:ascii="Arial" w:hAnsi="Arial"/>
        <w:i/>
        <w:sz w:val="22"/>
        <w:szCs w:val="22"/>
      </w:rPr>
      <w:t>: an ERG perspective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EAA5756"/>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1DEEB4C6"/>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8D3A746A"/>
    <w:lvl w:ilvl="0">
      <w:start w:val="1"/>
      <w:numFmt w:val="bullet"/>
      <w:pStyle w:val="ListBullet3"/>
      <w:lvlText w:val=""/>
      <w:lvlJc w:val="left"/>
      <w:pPr>
        <w:ind w:left="1080" w:hanging="360"/>
      </w:pPr>
      <w:rPr>
        <w:rFonts w:ascii="Wingdings" w:hAnsi="Wingdings" w:hint="default"/>
      </w:rPr>
    </w:lvl>
  </w:abstractNum>
  <w:abstractNum w:abstractNumId="3" w15:restartNumberingAfterBreak="0">
    <w:nsid w:val="FFFFFF83"/>
    <w:multiLevelType w:val="singleLevel"/>
    <w:tmpl w:val="45B45702"/>
    <w:lvl w:ilvl="0">
      <w:start w:val="1"/>
      <w:numFmt w:val="bullet"/>
      <w:pStyle w:val="ListBullet2"/>
      <w:lvlText w:val="o"/>
      <w:lvlJc w:val="left"/>
      <w:pPr>
        <w:ind w:left="720" w:hanging="360"/>
      </w:pPr>
      <w:rPr>
        <w:rFonts w:ascii="Courier New" w:hAnsi="Courier New" w:cs="Courier New" w:hint="default"/>
      </w:rPr>
    </w:lvl>
  </w:abstractNum>
  <w:abstractNum w:abstractNumId="4" w15:restartNumberingAfterBreak="0">
    <w:nsid w:val="FFFFFF88"/>
    <w:multiLevelType w:val="singleLevel"/>
    <w:tmpl w:val="B802D7BC"/>
    <w:lvl w:ilvl="0">
      <w:start w:val="1"/>
      <w:numFmt w:val="decimal"/>
      <w:pStyle w:val="ListNumber"/>
      <w:lvlText w:val="%1."/>
      <w:lvlJc w:val="left"/>
      <w:pPr>
        <w:ind w:left="720" w:hanging="360"/>
      </w:pPr>
    </w:lvl>
  </w:abstractNum>
  <w:abstractNum w:abstractNumId="5" w15:restartNumberingAfterBreak="0">
    <w:nsid w:val="FFFFFF89"/>
    <w:multiLevelType w:val="singleLevel"/>
    <w:tmpl w:val="917E0CD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7" w15:restartNumberingAfterBreak="0">
    <w:nsid w:val="1537170A"/>
    <w:multiLevelType w:val="hybridMultilevel"/>
    <w:tmpl w:val="0E6EEB2E"/>
    <w:lvl w:ilvl="0" w:tplc="5C9889C0">
      <w:start w:val="1"/>
      <w:numFmt w:val="bullet"/>
      <w:pStyle w:val="Bulletleft2"/>
      <w:lvlText w:val="–"/>
      <w:lvlJc w:val="left"/>
      <w:pPr>
        <w:ind w:left="1001" w:hanging="360"/>
      </w:pPr>
      <w:rPr>
        <w:rFonts w:ascii="Arial" w:hAnsi="Arial" w:cs="Times New Roman" w:hint="default"/>
      </w:rPr>
    </w:lvl>
    <w:lvl w:ilvl="1" w:tplc="08090003">
      <w:start w:val="1"/>
      <w:numFmt w:val="bullet"/>
      <w:lvlText w:val="o"/>
      <w:lvlJc w:val="left"/>
      <w:pPr>
        <w:ind w:left="1721" w:hanging="360"/>
      </w:pPr>
      <w:rPr>
        <w:rFonts w:ascii="Courier New" w:hAnsi="Courier New" w:cs="Courier New" w:hint="default"/>
      </w:rPr>
    </w:lvl>
    <w:lvl w:ilvl="2" w:tplc="08090005">
      <w:start w:val="1"/>
      <w:numFmt w:val="bullet"/>
      <w:lvlText w:val=""/>
      <w:lvlJc w:val="left"/>
      <w:pPr>
        <w:ind w:left="2441" w:hanging="360"/>
      </w:pPr>
      <w:rPr>
        <w:rFonts w:ascii="Wingdings" w:hAnsi="Wingdings" w:hint="default"/>
      </w:rPr>
    </w:lvl>
    <w:lvl w:ilvl="3" w:tplc="08090001">
      <w:start w:val="1"/>
      <w:numFmt w:val="bullet"/>
      <w:lvlText w:val=""/>
      <w:lvlJc w:val="left"/>
      <w:pPr>
        <w:ind w:left="3161" w:hanging="360"/>
      </w:pPr>
      <w:rPr>
        <w:rFonts w:ascii="Symbol" w:hAnsi="Symbol" w:hint="default"/>
      </w:rPr>
    </w:lvl>
    <w:lvl w:ilvl="4" w:tplc="08090003">
      <w:start w:val="1"/>
      <w:numFmt w:val="bullet"/>
      <w:lvlText w:val="o"/>
      <w:lvlJc w:val="left"/>
      <w:pPr>
        <w:ind w:left="3881" w:hanging="360"/>
      </w:pPr>
      <w:rPr>
        <w:rFonts w:ascii="Courier New" w:hAnsi="Courier New" w:cs="Courier New" w:hint="default"/>
      </w:rPr>
    </w:lvl>
    <w:lvl w:ilvl="5" w:tplc="08090005">
      <w:start w:val="1"/>
      <w:numFmt w:val="bullet"/>
      <w:lvlText w:val=""/>
      <w:lvlJc w:val="left"/>
      <w:pPr>
        <w:ind w:left="4601" w:hanging="360"/>
      </w:pPr>
      <w:rPr>
        <w:rFonts w:ascii="Wingdings" w:hAnsi="Wingdings" w:hint="default"/>
      </w:rPr>
    </w:lvl>
    <w:lvl w:ilvl="6" w:tplc="08090001">
      <w:start w:val="1"/>
      <w:numFmt w:val="bullet"/>
      <w:lvlText w:val=""/>
      <w:lvlJc w:val="left"/>
      <w:pPr>
        <w:ind w:left="5321" w:hanging="360"/>
      </w:pPr>
      <w:rPr>
        <w:rFonts w:ascii="Symbol" w:hAnsi="Symbol" w:hint="default"/>
      </w:rPr>
    </w:lvl>
    <w:lvl w:ilvl="7" w:tplc="08090003">
      <w:start w:val="1"/>
      <w:numFmt w:val="bullet"/>
      <w:lvlText w:val="o"/>
      <w:lvlJc w:val="left"/>
      <w:pPr>
        <w:ind w:left="6041" w:hanging="360"/>
      </w:pPr>
      <w:rPr>
        <w:rFonts w:ascii="Courier New" w:hAnsi="Courier New" w:cs="Courier New" w:hint="default"/>
      </w:rPr>
    </w:lvl>
    <w:lvl w:ilvl="8" w:tplc="08090005">
      <w:start w:val="1"/>
      <w:numFmt w:val="bullet"/>
      <w:lvlText w:val=""/>
      <w:lvlJc w:val="left"/>
      <w:pPr>
        <w:ind w:left="6761" w:hanging="360"/>
      </w:pPr>
      <w:rPr>
        <w:rFonts w:ascii="Wingdings" w:hAnsi="Wingdings" w:hint="default"/>
      </w:rPr>
    </w:lvl>
  </w:abstractNum>
  <w:abstractNum w:abstractNumId="8" w15:restartNumberingAfterBreak="0">
    <w:nsid w:val="180A5AFA"/>
    <w:multiLevelType w:val="multilevel"/>
    <w:tmpl w:val="B9E2A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15142"/>
    <w:multiLevelType w:val="hybridMultilevel"/>
    <w:tmpl w:val="9AFAD2D4"/>
    <w:lvl w:ilvl="0" w:tplc="C818FF40">
      <w:numFmt w:val="bullet"/>
      <w:pStyle w:val="Tablebullet1"/>
      <w:lvlText w:val=""/>
      <w:lvlJc w:val="left"/>
      <w:pPr>
        <w:tabs>
          <w:tab w:val="num" w:pos="765"/>
        </w:tabs>
        <w:ind w:left="765" w:hanging="405"/>
      </w:pPr>
      <w:rPr>
        <w:rFonts w:ascii="Wingdings" w:hAnsi="Wingdings" w:hint="default"/>
        <w:sz w:val="20"/>
      </w:rPr>
    </w:lvl>
    <w:lvl w:ilvl="1" w:tplc="F0466984">
      <w:start w:val="1"/>
      <w:numFmt w:val="bullet"/>
      <w:lvlText w:val="o"/>
      <w:lvlJc w:val="left"/>
      <w:pPr>
        <w:tabs>
          <w:tab w:val="num" w:pos="1440"/>
        </w:tabs>
        <w:ind w:left="1440" w:hanging="360"/>
      </w:pPr>
      <w:rPr>
        <w:rFonts w:ascii="Courier New" w:hAnsi="Courier New" w:cs="Times New Roman" w:hint="default"/>
      </w:rPr>
    </w:lvl>
    <w:lvl w:ilvl="2" w:tplc="5E765E00">
      <w:start w:val="1"/>
      <w:numFmt w:val="bullet"/>
      <w:lvlText w:val=""/>
      <w:lvlJc w:val="left"/>
      <w:pPr>
        <w:tabs>
          <w:tab w:val="num" w:pos="2160"/>
        </w:tabs>
        <w:ind w:left="2160" w:hanging="360"/>
      </w:pPr>
      <w:rPr>
        <w:rFonts w:ascii="Wingdings" w:hAnsi="Wingdings" w:hint="default"/>
      </w:rPr>
    </w:lvl>
    <w:lvl w:ilvl="3" w:tplc="97AC4C28">
      <w:start w:val="1"/>
      <w:numFmt w:val="bullet"/>
      <w:lvlText w:val=""/>
      <w:lvlJc w:val="left"/>
      <w:pPr>
        <w:tabs>
          <w:tab w:val="num" w:pos="2880"/>
        </w:tabs>
        <w:ind w:left="2880" w:hanging="360"/>
      </w:pPr>
      <w:rPr>
        <w:rFonts w:ascii="Symbol" w:hAnsi="Symbol" w:hint="default"/>
      </w:rPr>
    </w:lvl>
    <w:lvl w:ilvl="4" w:tplc="F900F816">
      <w:start w:val="1"/>
      <w:numFmt w:val="bullet"/>
      <w:lvlText w:val="o"/>
      <w:lvlJc w:val="left"/>
      <w:pPr>
        <w:tabs>
          <w:tab w:val="num" w:pos="3600"/>
        </w:tabs>
        <w:ind w:left="3600" w:hanging="360"/>
      </w:pPr>
      <w:rPr>
        <w:rFonts w:ascii="Courier New" w:hAnsi="Courier New" w:cs="Times New Roman" w:hint="default"/>
      </w:rPr>
    </w:lvl>
    <w:lvl w:ilvl="5" w:tplc="19B0CA82">
      <w:start w:val="1"/>
      <w:numFmt w:val="bullet"/>
      <w:lvlText w:val=""/>
      <w:lvlJc w:val="left"/>
      <w:pPr>
        <w:tabs>
          <w:tab w:val="num" w:pos="4320"/>
        </w:tabs>
        <w:ind w:left="4320" w:hanging="360"/>
      </w:pPr>
      <w:rPr>
        <w:rFonts w:ascii="Wingdings" w:hAnsi="Wingdings" w:hint="default"/>
      </w:rPr>
    </w:lvl>
    <w:lvl w:ilvl="6" w:tplc="828A5BC0">
      <w:start w:val="1"/>
      <w:numFmt w:val="bullet"/>
      <w:lvlText w:val=""/>
      <w:lvlJc w:val="left"/>
      <w:pPr>
        <w:tabs>
          <w:tab w:val="num" w:pos="5040"/>
        </w:tabs>
        <w:ind w:left="5040" w:hanging="360"/>
      </w:pPr>
      <w:rPr>
        <w:rFonts w:ascii="Symbol" w:hAnsi="Symbol" w:hint="default"/>
      </w:rPr>
    </w:lvl>
    <w:lvl w:ilvl="7" w:tplc="6F660140">
      <w:start w:val="1"/>
      <w:numFmt w:val="bullet"/>
      <w:lvlText w:val="o"/>
      <w:lvlJc w:val="left"/>
      <w:pPr>
        <w:tabs>
          <w:tab w:val="num" w:pos="5760"/>
        </w:tabs>
        <w:ind w:left="5760" w:hanging="360"/>
      </w:pPr>
      <w:rPr>
        <w:rFonts w:ascii="Courier New" w:hAnsi="Courier New" w:cs="Times New Roman" w:hint="default"/>
      </w:rPr>
    </w:lvl>
    <w:lvl w:ilvl="8" w:tplc="46A2453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03B73"/>
    <w:multiLevelType w:val="hybridMultilevel"/>
    <w:tmpl w:val="E2E280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2C22BA8"/>
    <w:multiLevelType w:val="hybridMultilevel"/>
    <w:tmpl w:val="88F495FA"/>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3D0696B4">
      <w:numFmt w:val="bullet"/>
      <w:lvlText w:val="•"/>
      <w:lvlJc w:val="left"/>
      <w:pPr>
        <w:ind w:left="1515" w:hanging="435"/>
      </w:pPr>
      <w:rPr>
        <w:rFonts w:ascii="Calibri" w:eastAsia="Times New Roman" w:hAnsi="Calibri"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247DA"/>
    <w:multiLevelType w:val="hybridMultilevel"/>
    <w:tmpl w:val="50DA1F8E"/>
    <w:lvl w:ilvl="0" w:tplc="97D0A9B0">
      <w:start w:val="1"/>
      <w:numFmt w:val="bullet"/>
      <w:pStyle w:val="LRI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A0FB7"/>
    <w:multiLevelType w:val="hybridMultilevel"/>
    <w:tmpl w:val="26BEBD72"/>
    <w:lvl w:ilvl="0" w:tplc="68AE4B40">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1062A"/>
    <w:multiLevelType w:val="hybridMultilevel"/>
    <w:tmpl w:val="52DE9E30"/>
    <w:lvl w:ilvl="0" w:tplc="2694706C">
      <w:start w:val="1"/>
      <w:numFmt w:val="decimal"/>
      <w:pStyle w:val="LRIGnumberedlist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E31FE"/>
    <w:multiLevelType w:val="hybridMultilevel"/>
    <w:tmpl w:val="291205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558632C0"/>
    <w:multiLevelType w:val="hybridMultilevel"/>
    <w:tmpl w:val="8640D97C"/>
    <w:lvl w:ilvl="0" w:tplc="5DC857DE">
      <w:start w:val="1"/>
      <w:numFmt w:val="bullet"/>
      <w:pStyle w:val="Bullet1"/>
      <w:lvlText w:val=""/>
      <w:lvlJc w:val="left"/>
      <w:pPr>
        <w:tabs>
          <w:tab w:val="num" w:pos="360"/>
        </w:tabs>
        <w:ind w:left="360" w:hanging="360"/>
      </w:pPr>
      <w:rPr>
        <w:rFonts w:ascii="Symbol" w:hAnsi="Symbol" w:hint="default"/>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start w:val="1"/>
      <w:numFmt w:val="bullet"/>
      <w:pStyle w:val="Bullet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1227AA"/>
    <w:multiLevelType w:val="hybridMultilevel"/>
    <w:tmpl w:val="9204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409C8"/>
    <w:multiLevelType w:val="hybridMultilevel"/>
    <w:tmpl w:val="008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E675F"/>
    <w:multiLevelType w:val="multilevel"/>
    <w:tmpl w:val="E3F6F5DE"/>
    <w:lvl w:ilvl="0">
      <w:start w:val="1"/>
      <w:numFmt w:val="bullet"/>
      <w:pStyle w:val="Summaryboxtextlevel1"/>
      <w:lvlText w:val=""/>
      <w:lvlJc w:val="left"/>
      <w:pPr>
        <w:tabs>
          <w:tab w:val="num" w:pos="360"/>
        </w:tabs>
        <w:ind w:left="360" w:hanging="360"/>
      </w:pPr>
      <w:rPr>
        <w:rFonts w:ascii="Symbol" w:hAnsi="Symbol" w:hint="default"/>
      </w:rPr>
    </w:lvl>
    <w:lvl w:ilvl="1">
      <w:start w:val="1"/>
      <w:numFmt w:val="bullet"/>
      <w:pStyle w:val="Summaryboxtextlevel1"/>
      <w:lvlText w:val="o"/>
      <w:lvlJc w:val="left"/>
      <w:pPr>
        <w:tabs>
          <w:tab w:val="num" w:pos="641"/>
        </w:tabs>
        <w:ind w:left="641" w:hanging="357"/>
      </w:pPr>
      <w:rPr>
        <w:rFonts w:ascii="Courier" w:hAnsi="Courier" w:hint="default"/>
      </w:rPr>
    </w:lvl>
    <w:lvl w:ilvl="2">
      <w:start w:val="1"/>
      <w:numFmt w:val="bullet"/>
      <w:pStyle w:val="Summaryboxtextlevel3"/>
      <w:lvlText w:val=""/>
      <w:lvlJc w:val="left"/>
      <w:pPr>
        <w:tabs>
          <w:tab w:val="num" w:pos="924"/>
        </w:tabs>
        <w:ind w:left="924" w:hanging="357"/>
      </w:pPr>
      <w:rPr>
        <w:rFonts w:ascii="Wingdings" w:hAnsi="Wingdings" w:hint="default"/>
      </w:rPr>
    </w:lvl>
    <w:lvl w:ilvl="3">
      <w:start w:val="1"/>
      <w:numFmt w:val="bullet"/>
      <w:lvlText w:val=""/>
      <w:lvlJc w:val="left"/>
      <w:pPr>
        <w:tabs>
          <w:tab w:val="num" w:pos="1208"/>
        </w:tabs>
        <w:ind w:left="1208" w:hanging="357"/>
      </w:pPr>
      <w:rPr>
        <w:rFonts w:ascii="Symbol" w:hAnsi="Symbol" w:hint="default"/>
      </w:rPr>
    </w:lvl>
    <w:lvl w:ilvl="4">
      <w:start w:val="1"/>
      <w:numFmt w:val="bullet"/>
      <w:lvlText w:val="o"/>
      <w:lvlJc w:val="left"/>
      <w:pPr>
        <w:tabs>
          <w:tab w:val="num" w:pos="1491"/>
        </w:tabs>
        <w:ind w:left="1491" w:hanging="357"/>
      </w:pPr>
      <w:rPr>
        <w:rFonts w:ascii="Courier" w:hAnsi="Courier"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418023C"/>
    <w:multiLevelType w:val="hybridMultilevel"/>
    <w:tmpl w:val="EF4246F6"/>
    <w:lvl w:ilvl="0" w:tplc="A4887816">
      <w:start w:val="1"/>
      <w:numFmt w:val="bullet"/>
      <w:pStyle w:val="Tablebullet2"/>
      <w:lvlText w:val="–"/>
      <w:lvlJc w:val="left"/>
      <w:pPr>
        <w:tabs>
          <w:tab w:val="num" w:pos="346"/>
        </w:tabs>
        <w:ind w:left="346" w:hanging="360"/>
      </w:pPr>
      <w:rPr>
        <w:rFonts w:ascii="Arial" w:hAnsi="Arial" w:cs="Times New Roman" w:hint="default"/>
        <w:sz w:val="20"/>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B22B9"/>
    <w:multiLevelType w:val="hybridMultilevel"/>
    <w:tmpl w:val="2A54640E"/>
    <w:lvl w:ilvl="0" w:tplc="0409000F">
      <w:start w:val="1"/>
      <w:numFmt w:val="bullet"/>
      <w:pStyle w:val="Bullet4"/>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4"/>
  </w:num>
  <w:num w:numId="4">
    <w:abstractNumId w:val="13"/>
  </w:num>
  <w:num w:numId="5">
    <w:abstractNumId w:val="5"/>
  </w:num>
  <w:num w:numId="6">
    <w:abstractNumId w:val="17"/>
  </w:num>
  <w:num w:numId="7">
    <w:abstractNumId w:val="6"/>
  </w:num>
  <w:num w:numId="8">
    <w:abstractNumId w:val="4"/>
    <w:lvlOverride w:ilvl="0">
      <w:startOverride w:val="1"/>
    </w:lvlOverride>
  </w:num>
  <w:num w:numId="9">
    <w:abstractNumId w:val="3"/>
  </w:num>
  <w:num w:numId="10">
    <w:abstractNumId w:val="2"/>
  </w:num>
  <w:num w:numId="11">
    <w:abstractNumId w:val="1"/>
    <w:lvlOverride w:ilvl="0">
      <w:startOverride w:val="1"/>
    </w:lvlOverride>
  </w:num>
  <w:num w:numId="12">
    <w:abstractNumId w:val="0"/>
    <w:lvlOverride w:ilvl="0">
      <w:startOverride w:val="1"/>
    </w:lvlOverride>
  </w:num>
  <w:num w:numId="13">
    <w:abstractNumId w:val="7"/>
  </w:num>
  <w:num w:numId="14">
    <w:abstractNumId w:val="9"/>
  </w:num>
  <w:num w:numId="15">
    <w:abstractNumId w:val="12"/>
  </w:num>
  <w:num w:numId="16">
    <w:abstractNumId w:val="10"/>
  </w:num>
  <w:num w:numId="17">
    <w:abstractNumId w:val="23"/>
  </w:num>
  <w:num w:numId="18">
    <w:abstractNumId w:val="19"/>
  </w:num>
  <w:num w:numId="19">
    <w:abstractNumId w:val="24"/>
  </w:num>
  <w:num w:numId="20">
    <w:abstractNumId w:val="22"/>
  </w:num>
  <w:num w:numId="21">
    <w:abstractNumId w:val="15"/>
  </w:num>
  <w:num w:numId="22">
    <w:abstractNumId w:val="20"/>
  </w:num>
  <w:num w:numId="23">
    <w:abstractNumId w:val="11"/>
  </w:num>
  <w:num w:numId="24">
    <w:abstractNumId w:val="21"/>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armacoEconomics NF&lt;/Style&gt;&lt;LeftDelim&gt;{&lt;/LeftDelim&gt;&lt;RightDelim&gt;}&lt;/RightDelim&gt;&lt;FontName&gt;Arial&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aewew2c22vs2esxd65svpf50tf5trr0pev&quot;&gt;1190 ERG report library&lt;record-ids&gt;&lt;item&gt;6&lt;/item&gt;&lt;item&gt;7&lt;/item&gt;&lt;item&gt;10&lt;/item&gt;&lt;item&gt;11&lt;/item&gt;&lt;item&gt;12&lt;/item&gt;&lt;item&gt;16&lt;/item&gt;&lt;item&gt;17&lt;/item&gt;&lt;item&gt;24&lt;/item&gt;&lt;item&gt;30&lt;/item&gt;&lt;item&gt;31&lt;/item&gt;&lt;item&gt;32&lt;/item&gt;&lt;item&gt;33&lt;/item&gt;&lt;item&gt;34&lt;/item&gt;&lt;item&gt;37&lt;/item&gt;&lt;item&gt;38&lt;/item&gt;&lt;item&gt;44&lt;/item&gt;&lt;item&gt;47&lt;/item&gt;&lt;item&gt;49&lt;/item&gt;&lt;item&gt;50&lt;/item&gt;&lt;item&gt;62&lt;/item&gt;&lt;item&gt;90&lt;/item&gt;&lt;item&gt;91&lt;/item&gt;&lt;item&gt;114&lt;/item&gt;&lt;item&gt;117&lt;/item&gt;&lt;item&gt;124&lt;/item&gt;&lt;item&gt;125&lt;/item&gt;&lt;item&gt;127&lt;/item&gt;&lt;item&gt;130&lt;/item&gt;&lt;item&gt;182&lt;/item&gt;&lt;item&gt;217&lt;/item&gt;&lt;item&gt;258&lt;/item&gt;&lt;item&gt;266&lt;/item&gt;&lt;item&gt;267&lt;/item&gt;&lt;item&gt;273&lt;/item&gt;&lt;item&gt;275&lt;/item&gt;&lt;item&gt;276&lt;/item&gt;&lt;item&gt;280&lt;/item&gt;&lt;item&gt;283&lt;/item&gt;&lt;item&gt;285&lt;/item&gt;&lt;item&gt;286&lt;/item&gt;&lt;item&gt;288&lt;/item&gt;&lt;/record-ids&gt;&lt;/item&gt;&lt;/Libraries&gt;"/>
  </w:docVars>
  <w:rsids>
    <w:rsidRoot w:val="009B3DF8"/>
    <w:rsid w:val="00003907"/>
    <w:rsid w:val="00006DBE"/>
    <w:rsid w:val="00007507"/>
    <w:rsid w:val="000101C8"/>
    <w:rsid w:val="00011FF5"/>
    <w:rsid w:val="00013727"/>
    <w:rsid w:val="0001563A"/>
    <w:rsid w:val="00017254"/>
    <w:rsid w:val="0002038C"/>
    <w:rsid w:val="0002051A"/>
    <w:rsid w:val="000210ED"/>
    <w:rsid w:val="00023E21"/>
    <w:rsid w:val="00032E04"/>
    <w:rsid w:val="000351C7"/>
    <w:rsid w:val="00037ED8"/>
    <w:rsid w:val="0004059B"/>
    <w:rsid w:val="00042D58"/>
    <w:rsid w:val="000432B3"/>
    <w:rsid w:val="000433D1"/>
    <w:rsid w:val="000463EC"/>
    <w:rsid w:val="00046BC9"/>
    <w:rsid w:val="00050862"/>
    <w:rsid w:val="000509D8"/>
    <w:rsid w:val="00051308"/>
    <w:rsid w:val="000528B7"/>
    <w:rsid w:val="00053FB3"/>
    <w:rsid w:val="00054922"/>
    <w:rsid w:val="00055F34"/>
    <w:rsid w:val="000612F8"/>
    <w:rsid w:val="00062C25"/>
    <w:rsid w:val="00066C30"/>
    <w:rsid w:val="00067F71"/>
    <w:rsid w:val="00070939"/>
    <w:rsid w:val="000731F4"/>
    <w:rsid w:val="000742FB"/>
    <w:rsid w:val="00082985"/>
    <w:rsid w:val="00083A67"/>
    <w:rsid w:val="00083B62"/>
    <w:rsid w:val="000856BE"/>
    <w:rsid w:val="00085B5E"/>
    <w:rsid w:val="000870CD"/>
    <w:rsid w:val="00090368"/>
    <w:rsid w:val="00091993"/>
    <w:rsid w:val="00092B9A"/>
    <w:rsid w:val="00093438"/>
    <w:rsid w:val="00094466"/>
    <w:rsid w:val="00094634"/>
    <w:rsid w:val="00097326"/>
    <w:rsid w:val="000A00BE"/>
    <w:rsid w:val="000A0526"/>
    <w:rsid w:val="000A0960"/>
    <w:rsid w:val="000A0C5C"/>
    <w:rsid w:val="000A61C9"/>
    <w:rsid w:val="000A626D"/>
    <w:rsid w:val="000A6CF1"/>
    <w:rsid w:val="000A6DE2"/>
    <w:rsid w:val="000B0805"/>
    <w:rsid w:val="000B2D2D"/>
    <w:rsid w:val="000B4074"/>
    <w:rsid w:val="000B62C7"/>
    <w:rsid w:val="000B78BA"/>
    <w:rsid w:val="000C079F"/>
    <w:rsid w:val="000C0AA8"/>
    <w:rsid w:val="000C23AD"/>
    <w:rsid w:val="000C2888"/>
    <w:rsid w:val="000C2AA5"/>
    <w:rsid w:val="000C2B9D"/>
    <w:rsid w:val="000C6EB4"/>
    <w:rsid w:val="000C7DE4"/>
    <w:rsid w:val="000D073E"/>
    <w:rsid w:val="000D2385"/>
    <w:rsid w:val="000D346C"/>
    <w:rsid w:val="000D7B1C"/>
    <w:rsid w:val="000E1299"/>
    <w:rsid w:val="000E5F22"/>
    <w:rsid w:val="000E75DF"/>
    <w:rsid w:val="000E75FF"/>
    <w:rsid w:val="000F1BA1"/>
    <w:rsid w:val="000F2DF7"/>
    <w:rsid w:val="000F385C"/>
    <w:rsid w:val="000F3889"/>
    <w:rsid w:val="000F459C"/>
    <w:rsid w:val="000F5563"/>
    <w:rsid w:val="00100D82"/>
    <w:rsid w:val="00102554"/>
    <w:rsid w:val="00103005"/>
    <w:rsid w:val="00104B4D"/>
    <w:rsid w:val="00105A16"/>
    <w:rsid w:val="00105B23"/>
    <w:rsid w:val="001077D1"/>
    <w:rsid w:val="00107FB4"/>
    <w:rsid w:val="00116649"/>
    <w:rsid w:val="0012135D"/>
    <w:rsid w:val="00125297"/>
    <w:rsid w:val="0012721C"/>
    <w:rsid w:val="00127E33"/>
    <w:rsid w:val="001363A2"/>
    <w:rsid w:val="00136CA6"/>
    <w:rsid w:val="00137ED2"/>
    <w:rsid w:val="00140247"/>
    <w:rsid w:val="001431E5"/>
    <w:rsid w:val="001467B4"/>
    <w:rsid w:val="0015123E"/>
    <w:rsid w:val="001518BF"/>
    <w:rsid w:val="001520AF"/>
    <w:rsid w:val="0015464A"/>
    <w:rsid w:val="00155041"/>
    <w:rsid w:val="00155899"/>
    <w:rsid w:val="001560C7"/>
    <w:rsid w:val="001569B5"/>
    <w:rsid w:val="001609F4"/>
    <w:rsid w:val="00161578"/>
    <w:rsid w:val="00163EFF"/>
    <w:rsid w:val="0016507C"/>
    <w:rsid w:val="00165ECD"/>
    <w:rsid w:val="001674AF"/>
    <w:rsid w:val="001702DF"/>
    <w:rsid w:val="00170EB0"/>
    <w:rsid w:val="00171A36"/>
    <w:rsid w:val="00172556"/>
    <w:rsid w:val="001861B3"/>
    <w:rsid w:val="0019023E"/>
    <w:rsid w:val="00190705"/>
    <w:rsid w:val="00191721"/>
    <w:rsid w:val="001921E1"/>
    <w:rsid w:val="001922C4"/>
    <w:rsid w:val="00197631"/>
    <w:rsid w:val="001A12EE"/>
    <w:rsid w:val="001A30EF"/>
    <w:rsid w:val="001A35E0"/>
    <w:rsid w:val="001A375B"/>
    <w:rsid w:val="001A3BE9"/>
    <w:rsid w:val="001A49A8"/>
    <w:rsid w:val="001A5432"/>
    <w:rsid w:val="001A6608"/>
    <w:rsid w:val="001B0320"/>
    <w:rsid w:val="001B256C"/>
    <w:rsid w:val="001B2B4F"/>
    <w:rsid w:val="001B3530"/>
    <w:rsid w:val="001B37F2"/>
    <w:rsid w:val="001B577C"/>
    <w:rsid w:val="001B5C76"/>
    <w:rsid w:val="001B661E"/>
    <w:rsid w:val="001B7DBF"/>
    <w:rsid w:val="001C1155"/>
    <w:rsid w:val="001C27DD"/>
    <w:rsid w:val="001C3AB6"/>
    <w:rsid w:val="001C4655"/>
    <w:rsid w:val="001D5E02"/>
    <w:rsid w:val="001E196C"/>
    <w:rsid w:val="001E1B0A"/>
    <w:rsid w:val="001E2ED9"/>
    <w:rsid w:val="001E3BD7"/>
    <w:rsid w:val="001E4D31"/>
    <w:rsid w:val="001E4F16"/>
    <w:rsid w:val="001E64B5"/>
    <w:rsid w:val="001E6D59"/>
    <w:rsid w:val="001E726C"/>
    <w:rsid w:val="001F1008"/>
    <w:rsid w:val="001F1EE0"/>
    <w:rsid w:val="001F24ED"/>
    <w:rsid w:val="001F2693"/>
    <w:rsid w:val="001F3C1E"/>
    <w:rsid w:val="001F3C93"/>
    <w:rsid w:val="001F49F2"/>
    <w:rsid w:val="001F4CF9"/>
    <w:rsid w:val="001F5B3C"/>
    <w:rsid w:val="00200390"/>
    <w:rsid w:val="00200C7C"/>
    <w:rsid w:val="00200E91"/>
    <w:rsid w:val="00201EE3"/>
    <w:rsid w:val="00202856"/>
    <w:rsid w:val="002035EF"/>
    <w:rsid w:val="00205483"/>
    <w:rsid w:val="00205A5A"/>
    <w:rsid w:val="0020708F"/>
    <w:rsid w:val="00210769"/>
    <w:rsid w:val="00210CAE"/>
    <w:rsid w:val="002114FF"/>
    <w:rsid w:val="002131CD"/>
    <w:rsid w:val="00214B81"/>
    <w:rsid w:val="00214EE5"/>
    <w:rsid w:val="00215B75"/>
    <w:rsid w:val="0021722A"/>
    <w:rsid w:val="00217E3A"/>
    <w:rsid w:val="00220701"/>
    <w:rsid w:val="00224344"/>
    <w:rsid w:val="00227950"/>
    <w:rsid w:val="00227FB6"/>
    <w:rsid w:val="00232A91"/>
    <w:rsid w:val="002337FB"/>
    <w:rsid w:val="00240411"/>
    <w:rsid w:val="0024308A"/>
    <w:rsid w:val="002433BD"/>
    <w:rsid w:val="002451BE"/>
    <w:rsid w:val="00247C62"/>
    <w:rsid w:val="00251513"/>
    <w:rsid w:val="0025152F"/>
    <w:rsid w:val="002534B6"/>
    <w:rsid w:val="00253877"/>
    <w:rsid w:val="002540C1"/>
    <w:rsid w:val="00254222"/>
    <w:rsid w:val="00257254"/>
    <w:rsid w:val="00257947"/>
    <w:rsid w:val="00260E62"/>
    <w:rsid w:val="00261158"/>
    <w:rsid w:val="00261D42"/>
    <w:rsid w:val="00261E31"/>
    <w:rsid w:val="0026401E"/>
    <w:rsid w:val="00264195"/>
    <w:rsid w:val="00266B74"/>
    <w:rsid w:val="00270252"/>
    <w:rsid w:val="0027039F"/>
    <w:rsid w:val="00273547"/>
    <w:rsid w:val="0027709E"/>
    <w:rsid w:val="00280B07"/>
    <w:rsid w:val="00280E7A"/>
    <w:rsid w:val="0028210B"/>
    <w:rsid w:val="0028343D"/>
    <w:rsid w:val="00284010"/>
    <w:rsid w:val="002856BC"/>
    <w:rsid w:val="00285CB8"/>
    <w:rsid w:val="00287BBD"/>
    <w:rsid w:val="002903A6"/>
    <w:rsid w:val="002908E1"/>
    <w:rsid w:val="002939FD"/>
    <w:rsid w:val="00294ABD"/>
    <w:rsid w:val="002A06D6"/>
    <w:rsid w:val="002A07F9"/>
    <w:rsid w:val="002A2222"/>
    <w:rsid w:val="002A2A3A"/>
    <w:rsid w:val="002A5D70"/>
    <w:rsid w:val="002A62B9"/>
    <w:rsid w:val="002A6AA5"/>
    <w:rsid w:val="002A6B06"/>
    <w:rsid w:val="002B13A9"/>
    <w:rsid w:val="002B154A"/>
    <w:rsid w:val="002B280C"/>
    <w:rsid w:val="002B289B"/>
    <w:rsid w:val="002B30BC"/>
    <w:rsid w:val="002B6211"/>
    <w:rsid w:val="002B63AB"/>
    <w:rsid w:val="002B7978"/>
    <w:rsid w:val="002B7987"/>
    <w:rsid w:val="002C09E7"/>
    <w:rsid w:val="002C09FA"/>
    <w:rsid w:val="002C4CFE"/>
    <w:rsid w:val="002C6924"/>
    <w:rsid w:val="002D19CB"/>
    <w:rsid w:val="002D2194"/>
    <w:rsid w:val="002D4CE5"/>
    <w:rsid w:val="002D5BDD"/>
    <w:rsid w:val="002D67D4"/>
    <w:rsid w:val="002D745F"/>
    <w:rsid w:val="002E19B1"/>
    <w:rsid w:val="002E1D89"/>
    <w:rsid w:val="002E22BA"/>
    <w:rsid w:val="002E286B"/>
    <w:rsid w:val="002E3FF6"/>
    <w:rsid w:val="002E43DA"/>
    <w:rsid w:val="002E4CA5"/>
    <w:rsid w:val="002E560A"/>
    <w:rsid w:val="002E66AA"/>
    <w:rsid w:val="002E6D00"/>
    <w:rsid w:val="002F151F"/>
    <w:rsid w:val="002F1979"/>
    <w:rsid w:val="002F2D18"/>
    <w:rsid w:val="002F4AF7"/>
    <w:rsid w:val="002F4FD6"/>
    <w:rsid w:val="00300CEA"/>
    <w:rsid w:val="0030342A"/>
    <w:rsid w:val="00304A56"/>
    <w:rsid w:val="00304E29"/>
    <w:rsid w:val="00304E65"/>
    <w:rsid w:val="0030788D"/>
    <w:rsid w:val="0031092C"/>
    <w:rsid w:val="003119CB"/>
    <w:rsid w:val="00311CE7"/>
    <w:rsid w:val="00312305"/>
    <w:rsid w:val="00312F24"/>
    <w:rsid w:val="00313017"/>
    <w:rsid w:val="0032367B"/>
    <w:rsid w:val="00326A48"/>
    <w:rsid w:val="00330FB3"/>
    <w:rsid w:val="00332605"/>
    <w:rsid w:val="00333001"/>
    <w:rsid w:val="00334340"/>
    <w:rsid w:val="00334674"/>
    <w:rsid w:val="003347D4"/>
    <w:rsid w:val="003354CF"/>
    <w:rsid w:val="00336F68"/>
    <w:rsid w:val="003378A8"/>
    <w:rsid w:val="00340803"/>
    <w:rsid w:val="003423FC"/>
    <w:rsid w:val="0034696B"/>
    <w:rsid w:val="003520B5"/>
    <w:rsid w:val="003522CB"/>
    <w:rsid w:val="003553D5"/>
    <w:rsid w:val="003566E2"/>
    <w:rsid w:val="00357332"/>
    <w:rsid w:val="0035788F"/>
    <w:rsid w:val="0036086E"/>
    <w:rsid w:val="00360FBA"/>
    <w:rsid w:val="00361057"/>
    <w:rsid w:val="00362AA3"/>
    <w:rsid w:val="00363863"/>
    <w:rsid w:val="003657A9"/>
    <w:rsid w:val="00365B40"/>
    <w:rsid w:val="00365EC9"/>
    <w:rsid w:val="00366557"/>
    <w:rsid w:val="003700E9"/>
    <w:rsid w:val="00373493"/>
    <w:rsid w:val="003734D1"/>
    <w:rsid w:val="00373BEA"/>
    <w:rsid w:val="003748F4"/>
    <w:rsid w:val="00375C1C"/>
    <w:rsid w:val="00377F81"/>
    <w:rsid w:val="00381AE1"/>
    <w:rsid w:val="003837C0"/>
    <w:rsid w:val="00383CC0"/>
    <w:rsid w:val="00383DD4"/>
    <w:rsid w:val="00384020"/>
    <w:rsid w:val="00386149"/>
    <w:rsid w:val="0039193D"/>
    <w:rsid w:val="00392CDF"/>
    <w:rsid w:val="00394EEC"/>
    <w:rsid w:val="003965C5"/>
    <w:rsid w:val="00397A18"/>
    <w:rsid w:val="003A044F"/>
    <w:rsid w:val="003A124F"/>
    <w:rsid w:val="003A3F53"/>
    <w:rsid w:val="003A4314"/>
    <w:rsid w:val="003A6C43"/>
    <w:rsid w:val="003B0143"/>
    <w:rsid w:val="003B1390"/>
    <w:rsid w:val="003B3315"/>
    <w:rsid w:val="003B36E1"/>
    <w:rsid w:val="003B387D"/>
    <w:rsid w:val="003B46B2"/>
    <w:rsid w:val="003B5A36"/>
    <w:rsid w:val="003B728D"/>
    <w:rsid w:val="003C03B2"/>
    <w:rsid w:val="003C1223"/>
    <w:rsid w:val="003C3007"/>
    <w:rsid w:val="003C34C8"/>
    <w:rsid w:val="003C6A92"/>
    <w:rsid w:val="003C6C3B"/>
    <w:rsid w:val="003C77D2"/>
    <w:rsid w:val="003D105D"/>
    <w:rsid w:val="003D29B4"/>
    <w:rsid w:val="003D54AF"/>
    <w:rsid w:val="003D5ABA"/>
    <w:rsid w:val="003D6496"/>
    <w:rsid w:val="003D655F"/>
    <w:rsid w:val="003D6D60"/>
    <w:rsid w:val="003D7B4F"/>
    <w:rsid w:val="003E0812"/>
    <w:rsid w:val="003E1E42"/>
    <w:rsid w:val="003E201C"/>
    <w:rsid w:val="003E39B1"/>
    <w:rsid w:val="003E482C"/>
    <w:rsid w:val="003E5C48"/>
    <w:rsid w:val="003E6002"/>
    <w:rsid w:val="003E7792"/>
    <w:rsid w:val="003F540E"/>
    <w:rsid w:val="003F598C"/>
    <w:rsid w:val="003F6931"/>
    <w:rsid w:val="003F733E"/>
    <w:rsid w:val="00403025"/>
    <w:rsid w:val="00407816"/>
    <w:rsid w:val="0041107C"/>
    <w:rsid w:val="004119C8"/>
    <w:rsid w:val="00411F74"/>
    <w:rsid w:val="00413073"/>
    <w:rsid w:val="00414D07"/>
    <w:rsid w:val="00414D98"/>
    <w:rsid w:val="00417CD1"/>
    <w:rsid w:val="00420D96"/>
    <w:rsid w:val="0042115E"/>
    <w:rsid w:val="0042192B"/>
    <w:rsid w:val="0042213A"/>
    <w:rsid w:val="00426F8F"/>
    <w:rsid w:val="004271A4"/>
    <w:rsid w:val="004305F3"/>
    <w:rsid w:val="00431D19"/>
    <w:rsid w:val="0043416A"/>
    <w:rsid w:val="00434847"/>
    <w:rsid w:val="00434DA4"/>
    <w:rsid w:val="00435D3D"/>
    <w:rsid w:val="0043630B"/>
    <w:rsid w:val="0043630F"/>
    <w:rsid w:val="004367D7"/>
    <w:rsid w:val="00437AB1"/>
    <w:rsid w:val="00441590"/>
    <w:rsid w:val="00441F0E"/>
    <w:rsid w:val="00444D8D"/>
    <w:rsid w:val="004474C6"/>
    <w:rsid w:val="004507C3"/>
    <w:rsid w:val="004512C4"/>
    <w:rsid w:val="00453D74"/>
    <w:rsid w:val="004545C1"/>
    <w:rsid w:val="00454A55"/>
    <w:rsid w:val="00455E1C"/>
    <w:rsid w:val="00456D1A"/>
    <w:rsid w:val="0046145A"/>
    <w:rsid w:val="00462682"/>
    <w:rsid w:val="004638F7"/>
    <w:rsid w:val="00463C5A"/>
    <w:rsid w:val="0047153C"/>
    <w:rsid w:val="00472592"/>
    <w:rsid w:val="0047392A"/>
    <w:rsid w:val="00474113"/>
    <w:rsid w:val="0047679C"/>
    <w:rsid w:val="004772FE"/>
    <w:rsid w:val="00482BB4"/>
    <w:rsid w:val="00483120"/>
    <w:rsid w:val="00491AFE"/>
    <w:rsid w:val="004920F1"/>
    <w:rsid w:val="00492736"/>
    <w:rsid w:val="00493A72"/>
    <w:rsid w:val="00494052"/>
    <w:rsid w:val="0049444F"/>
    <w:rsid w:val="00495D51"/>
    <w:rsid w:val="00496E29"/>
    <w:rsid w:val="004A04AA"/>
    <w:rsid w:val="004A0EA5"/>
    <w:rsid w:val="004A0F28"/>
    <w:rsid w:val="004A3F71"/>
    <w:rsid w:val="004A4660"/>
    <w:rsid w:val="004A6F2C"/>
    <w:rsid w:val="004A75EE"/>
    <w:rsid w:val="004B2C2B"/>
    <w:rsid w:val="004B4093"/>
    <w:rsid w:val="004B55BB"/>
    <w:rsid w:val="004B6470"/>
    <w:rsid w:val="004B6ECD"/>
    <w:rsid w:val="004C0545"/>
    <w:rsid w:val="004C242C"/>
    <w:rsid w:val="004C3AE7"/>
    <w:rsid w:val="004C4726"/>
    <w:rsid w:val="004C62FE"/>
    <w:rsid w:val="004D0601"/>
    <w:rsid w:val="004D0966"/>
    <w:rsid w:val="004D3B1A"/>
    <w:rsid w:val="004D3ECC"/>
    <w:rsid w:val="004D467B"/>
    <w:rsid w:val="004D7093"/>
    <w:rsid w:val="004D7767"/>
    <w:rsid w:val="004E06A4"/>
    <w:rsid w:val="004E5276"/>
    <w:rsid w:val="004E71DB"/>
    <w:rsid w:val="004E7D5C"/>
    <w:rsid w:val="004E7E94"/>
    <w:rsid w:val="004F20E5"/>
    <w:rsid w:val="004F2156"/>
    <w:rsid w:val="004F2222"/>
    <w:rsid w:val="004F34C4"/>
    <w:rsid w:val="004F3A44"/>
    <w:rsid w:val="004F4D1F"/>
    <w:rsid w:val="004F56BC"/>
    <w:rsid w:val="004F77D8"/>
    <w:rsid w:val="00500F16"/>
    <w:rsid w:val="00501393"/>
    <w:rsid w:val="00502B59"/>
    <w:rsid w:val="005035BB"/>
    <w:rsid w:val="0050371C"/>
    <w:rsid w:val="00503CA8"/>
    <w:rsid w:val="00503DAF"/>
    <w:rsid w:val="00504382"/>
    <w:rsid w:val="0050499C"/>
    <w:rsid w:val="00504ED1"/>
    <w:rsid w:val="0050708F"/>
    <w:rsid w:val="00510E14"/>
    <w:rsid w:val="00510E22"/>
    <w:rsid w:val="00513682"/>
    <w:rsid w:val="00513BCD"/>
    <w:rsid w:val="00515E78"/>
    <w:rsid w:val="005175F5"/>
    <w:rsid w:val="005177FB"/>
    <w:rsid w:val="00517891"/>
    <w:rsid w:val="00521B17"/>
    <w:rsid w:val="005233B4"/>
    <w:rsid w:val="0052363A"/>
    <w:rsid w:val="00524371"/>
    <w:rsid w:val="005252DC"/>
    <w:rsid w:val="0052551F"/>
    <w:rsid w:val="0052609D"/>
    <w:rsid w:val="00526CB8"/>
    <w:rsid w:val="00532E5F"/>
    <w:rsid w:val="00532EAD"/>
    <w:rsid w:val="005333BB"/>
    <w:rsid w:val="0053380D"/>
    <w:rsid w:val="00534C1F"/>
    <w:rsid w:val="0053689A"/>
    <w:rsid w:val="005372BA"/>
    <w:rsid w:val="005400FA"/>
    <w:rsid w:val="00540F14"/>
    <w:rsid w:val="00541FFB"/>
    <w:rsid w:val="005439E1"/>
    <w:rsid w:val="005464E4"/>
    <w:rsid w:val="0055247D"/>
    <w:rsid w:val="00552502"/>
    <w:rsid w:val="00553540"/>
    <w:rsid w:val="005564D4"/>
    <w:rsid w:val="00557129"/>
    <w:rsid w:val="0056009A"/>
    <w:rsid w:val="0056046A"/>
    <w:rsid w:val="00560487"/>
    <w:rsid w:val="00560FB1"/>
    <w:rsid w:val="0056215F"/>
    <w:rsid w:val="00562D62"/>
    <w:rsid w:val="00564685"/>
    <w:rsid w:val="005655F8"/>
    <w:rsid w:val="00566267"/>
    <w:rsid w:val="005664B6"/>
    <w:rsid w:val="0056667C"/>
    <w:rsid w:val="00567EA8"/>
    <w:rsid w:val="005726E9"/>
    <w:rsid w:val="005730C7"/>
    <w:rsid w:val="00574ACB"/>
    <w:rsid w:val="00577E30"/>
    <w:rsid w:val="00577F18"/>
    <w:rsid w:val="005801DC"/>
    <w:rsid w:val="00592771"/>
    <w:rsid w:val="00593CB2"/>
    <w:rsid w:val="00593CEE"/>
    <w:rsid w:val="00596282"/>
    <w:rsid w:val="0059771F"/>
    <w:rsid w:val="00597FDC"/>
    <w:rsid w:val="005A26BD"/>
    <w:rsid w:val="005A28EF"/>
    <w:rsid w:val="005A2E23"/>
    <w:rsid w:val="005A305F"/>
    <w:rsid w:val="005A5E98"/>
    <w:rsid w:val="005A7188"/>
    <w:rsid w:val="005B557C"/>
    <w:rsid w:val="005B5754"/>
    <w:rsid w:val="005C6341"/>
    <w:rsid w:val="005D59E0"/>
    <w:rsid w:val="005D6883"/>
    <w:rsid w:val="005D6B1B"/>
    <w:rsid w:val="005E3940"/>
    <w:rsid w:val="005E4CAF"/>
    <w:rsid w:val="005E4D9C"/>
    <w:rsid w:val="005E4F49"/>
    <w:rsid w:val="005E5CF1"/>
    <w:rsid w:val="005E5F40"/>
    <w:rsid w:val="005E5F8A"/>
    <w:rsid w:val="005F0985"/>
    <w:rsid w:val="005F0ECF"/>
    <w:rsid w:val="005F10EB"/>
    <w:rsid w:val="005F1114"/>
    <w:rsid w:val="005F2B05"/>
    <w:rsid w:val="005F6F44"/>
    <w:rsid w:val="005F75DC"/>
    <w:rsid w:val="006001F5"/>
    <w:rsid w:val="0060169F"/>
    <w:rsid w:val="006018A8"/>
    <w:rsid w:val="00603A81"/>
    <w:rsid w:val="00604317"/>
    <w:rsid w:val="00605422"/>
    <w:rsid w:val="00605625"/>
    <w:rsid w:val="006116A4"/>
    <w:rsid w:val="00611916"/>
    <w:rsid w:val="00612646"/>
    <w:rsid w:val="00613B87"/>
    <w:rsid w:val="00613E25"/>
    <w:rsid w:val="00613F07"/>
    <w:rsid w:val="00614B0E"/>
    <w:rsid w:val="00614FB4"/>
    <w:rsid w:val="00617D4D"/>
    <w:rsid w:val="00617DF2"/>
    <w:rsid w:val="006204FE"/>
    <w:rsid w:val="006208B5"/>
    <w:rsid w:val="00622BEB"/>
    <w:rsid w:val="0062542D"/>
    <w:rsid w:val="00631DCA"/>
    <w:rsid w:val="00631F95"/>
    <w:rsid w:val="00632939"/>
    <w:rsid w:val="00632977"/>
    <w:rsid w:val="0063433A"/>
    <w:rsid w:val="00636795"/>
    <w:rsid w:val="006367EB"/>
    <w:rsid w:val="00636BE9"/>
    <w:rsid w:val="006377DC"/>
    <w:rsid w:val="00637D8C"/>
    <w:rsid w:val="00640CB7"/>
    <w:rsid w:val="006421F0"/>
    <w:rsid w:val="0064244D"/>
    <w:rsid w:val="00643605"/>
    <w:rsid w:val="006440B8"/>
    <w:rsid w:val="006453C6"/>
    <w:rsid w:val="00652D5B"/>
    <w:rsid w:val="00654CB5"/>
    <w:rsid w:val="0065711F"/>
    <w:rsid w:val="006578F1"/>
    <w:rsid w:val="00664A9A"/>
    <w:rsid w:val="00665B0E"/>
    <w:rsid w:val="00666EB0"/>
    <w:rsid w:val="00667769"/>
    <w:rsid w:val="00667A92"/>
    <w:rsid w:val="00667D4F"/>
    <w:rsid w:val="00672125"/>
    <w:rsid w:val="00672AE6"/>
    <w:rsid w:val="00674AE1"/>
    <w:rsid w:val="0067533D"/>
    <w:rsid w:val="00675371"/>
    <w:rsid w:val="0067731C"/>
    <w:rsid w:val="006803E7"/>
    <w:rsid w:val="00680C66"/>
    <w:rsid w:val="00680F9B"/>
    <w:rsid w:val="0068241C"/>
    <w:rsid w:val="00684B1A"/>
    <w:rsid w:val="00686387"/>
    <w:rsid w:val="00686498"/>
    <w:rsid w:val="0068758A"/>
    <w:rsid w:val="00690569"/>
    <w:rsid w:val="006954C1"/>
    <w:rsid w:val="00695A75"/>
    <w:rsid w:val="00695BA7"/>
    <w:rsid w:val="00695BFB"/>
    <w:rsid w:val="00695FB5"/>
    <w:rsid w:val="006A1F3B"/>
    <w:rsid w:val="006A2159"/>
    <w:rsid w:val="006A26F3"/>
    <w:rsid w:val="006A2C01"/>
    <w:rsid w:val="006A4618"/>
    <w:rsid w:val="006A6955"/>
    <w:rsid w:val="006A6C5D"/>
    <w:rsid w:val="006A705B"/>
    <w:rsid w:val="006A7AB2"/>
    <w:rsid w:val="006B1055"/>
    <w:rsid w:val="006B39CF"/>
    <w:rsid w:val="006B5D31"/>
    <w:rsid w:val="006C0D20"/>
    <w:rsid w:val="006C4FFC"/>
    <w:rsid w:val="006C5173"/>
    <w:rsid w:val="006C7C3F"/>
    <w:rsid w:val="006D077A"/>
    <w:rsid w:val="006D0E78"/>
    <w:rsid w:val="006D42F9"/>
    <w:rsid w:val="006D5411"/>
    <w:rsid w:val="006D5B39"/>
    <w:rsid w:val="006D6A76"/>
    <w:rsid w:val="006E0508"/>
    <w:rsid w:val="006E0688"/>
    <w:rsid w:val="006E1E4D"/>
    <w:rsid w:val="006E4111"/>
    <w:rsid w:val="006E4700"/>
    <w:rsid w:val="006F1469"/>
    <w:rsid w:val="006F2676"/>
    <w:rsid w:val="006F3187"/>
    <w:rsid w:val="006F45EE"/>
    <w:rsid w:val="006F56C6"/>
    <w:rsid w:val="006F62D4"/>
    <w:rsid w:val="007006AE"/>
    <w:rsid w:val="0070099A"/>
    <w:rsid w:val="007013E6"/>
    <w:rsid w:val="00702C7F"/>
    <w:rsid w:val="0070425D"/>
    <w:rsid w:val="0071094D"/>
    <w:rsid w:val="0071565F"/>
    <w:rsid w:val="00716301"/>
    <w:rsid w:val="007164B0"/>
    <w:rsid w:val="00716B53"/>
    <w:rsid w:val="00720776"/>
    <w:rsid w:val="00722035"/>
    <w:rsid w:val="00722423"/>
    <w:rsid w:val="00722DA1"/>
    <w:rsid w:val="0072433A"/>
    <w:rsid w:val="00724430"/>
    <w:rsid w:val="0072597B"/>
    <w:rsid w:val="00725C37"/>
    <w:rsid w:val="007269E3"/>
    <w:rsid w:val="00727D79"/>
    <w:rsid w:val="007301E0"/>
    <w:rsid w:val="007321C6"/>
    <w:rsid w:val="00735A5F"/>
    <w:rsid w:val="007367D0"/>
    <w:rsid w:val="00737664"/>
    <w:rsid w:val="00740ACC"/>
    <w:rsid w:val="007426CD"/>
    <w:rsid w:val="00743298"/>
    <w:rsid w:val="007447A0"/>
    <w:rsid w:val="007450EF"/>
    <w:rsid w:val="007462E1"/>
    <w:rsid w:val="007509A4"/>
    <w:rsid w:val="00751324"/>
    <w:rsid w:val="00752CFD"/>
    <w:rsid w:val="0075312E"/>
    <w:rsid w:val="0075333A"/>
    <w:rsid w:val="007534C1"/>
    <w:rsid w:val="007541FD"/>
    <w:rsid w:val="00754806"/>
    <w:rsid w:val="00760584"/>
    <w:rsid w:val="007618A4"/>
    <w:rsid w:val="007619F8"/>
    <w:rsid w:val="00761FFA"/>
    <w:rsid w:val="0076291D"/>
    <w:rsid w:val="007632B9"/>
    <w:rsid w:val="00765F1C"/>
    <w:rsid w:val="00767C07"/>
    <w:rsid w:val="00771827"/>
    <w:rsid w:val="00772C7C"/>
    <w:rsid w:val="00774BFA"/>
    <w:rsid w:val="00775200"/>
    <w:rsid w:val="0077614F"/>
    <w:rsid w:val="0077735B"/>
    <w:rsid w:val="00777DEE"/>
    <w:rsid w:val="00780B4B"/>
    <w:rsid w:val="00780EE4"/>
    <w:rsid w:val="0078264D"/>
    <w:rsid w:val="0078379A"/>
    <w:rsid w:val="007848EF"/>
    <w:rsid w:val="0078694C"/>
    <w:rsid w:val="0078785F"/>
    <w:rsid w:val="00790BA9"/>
    <w:rsid w:val="00791D5C"/>
    <w:rsid w:val="0079266B"/>
    <w:rsid w:val="00795506"/>
    <w:rsid w:val="00796FCE"/>
    <w:rsid w:val="00797814"/>
    <w:rsid w:val="007A0E90"/>
    <w:rsid w:val="007A1CBC"/>
    <w:rsid w:val="007A48E9"/>
    <w:rsid w:val="007B0CAB"/>
    <w:rsid w:val="007B1C2E"/>
    <w:rsid w:val="007B40D7"/>
    <w:rsid w:val="007C0FD2"/>
    <w:rsid w:val="007C1388"/>
    <w:rsid w:val="007C2C95"/>
    <w:rsid w:val="007C678E"/>
    <w:rsid w:val="007D1CEE"/>
    <w:rsid w:val="007D313E"/>
    <w:rsid w:val="007D3BEA"/>
    <w:rsid w:val="007D4F91"/>
    <w:rsid w:val="007D6240"/>
    <w:rsid w:val="007E0055"/>
    <w:rsid w:val="007E24CB"/>
    <w:rsid w:val="007E3307"/>
    <w:rsid w:val="007E79A4"/>
    <w:rsid w:val="007F0165"/>
    <w:rsid w:val="007F150B"/>
    <w:rsid w:val="007F15DF"/>
    <w:rsid w:val="007F16A7"/>
    <w:rsid w:val="007F2497"/>
    <w:rsid w:val="007F2A90"/>
    <w:rsid w:val="007F2B5C"/>
    <w:rsid w:val="007F6E5F"/>
    <w:rsid w:val="007F7E93"/>
    <w:rsid w:val="00800F90"/>
    <w:rsid w:val="008025A5"/>
    <w:rsid w:val="008043B0"/>
    <w:rsid w:val="00804D78"/>
    <w:rsid w:val="0080746D"/>
    <w:rsid w:val="0081042F"/>
    <w:rsid w:val="0081209C"/>
    <w:rsid w:val="00812414"/>
    <w:rsid w:val="00815BBE"/>
    <w:rsid w:val="00817050"/>
    <w:rsid w:val="008216D3"/>
    <w:rsid w:val="00821A65"/>
    <w:rsid w:val="008224D1"/>
    <w:rsid w:val="008224FB"/>
    <w:rsid w:val="0082268B"/>
    <w:rsid w:val="0082334E"/>
    <w:rsid w:val="00823D56"/>
    <w:rsid w:val="00824E92"/>
    <w:rsid w:val="00825AD7"/>
    <w:rsid w:val="00826733"/>
    <w:rsid w:val="00830249"/>
    <w:rsid w:val="00832F65"/>
    <w:rsid w:val="00832FEB"/>
    <w:rsid w:val="00833B7C"/>
    <w:rsid w:val="00834C6B"/>
    <w:rsid w:val="0083605D"/>
    <w:rsid w:val="00836217"/>
    <w:rsid w:val="00837A25"/>
    <w:rsid w:val="0084198C"/>
    <w:rsid w:val="008423FC"/>
    <w:rsid w:val="00842C33"/>
    <w:rsid w:val="00843E42"/>
    <w:rsid w:val="00844083"/>
    <w:rsid w:val="00844A52"/>
    <w:rsid w:val="0084512A"/>
    <w:rsid w:val="0084748B"/>
    <w:rsid w:val="00847B4E"/>
    <w:rsid w:val="008510E0"/>
    <w:rsid w:val="00851A4E"/>
    <w:rsid w:val="00852E74"/>
    <w:rsid w:val="00853C95"/>
    <w:rsid w:val="008545BF"/>
    <w:rsid w:val="0085689A"/>
    <w:rsid w:val="008568ED"/>
    <w:rsid w:val="00856E91"/>
    <w:rsid w:val="008571BB"/>
    <w:rsid w:val="008600AB"/>
    <w:rsid w:val="00862446"/>
    <w:rsid w:val="0086390D"/>
    <w:rsid w:val="00863E50"/>
    <w:rsid w:val="008655A4"/>
    <w:rsid w:val="00872430"/>
    <w:rsid w:val="00872D81"/>
    <w:rsid w:val="00875A48"/>
    <w:rsid w:val="00875D22"/>
    <w:rsid w:val="008770E5"/>
    <w:rsid w:val="00882B38"/>
    <w:rsid w:val="008853F5"/>
    <w:rsid w:val="00887E3B"/>
    <w:rsid w:val="00891E16"/>
    <w:rsid w:val="008927BD"/>
    <w:rsid w:val="008946DF"/>
    <w:rsid w:val="00895465"/>
    <w:rsid w:val="00896CE3"/>
    <w:rsid w:val="00896DD5"/>
    <w:rsid w:val="008A0C5A"/>
    <w:rsid w:val="008A23B5"/>
    <w:rsid w:val="008A3BA0"/>
    <w:rsid w:val="008A3F9C"/>
    <w:rsid w:val="008A4D8A"/>
    <w:rsid w:val="008B1029"/>
    <w:rsid w:val="008B1CCC"/>
    <w:rsid w:val="008B220F"/>
    <w:rsid w:val="008B4518"/>
    <w:rsid w:val="008B5673"/>
    <w:rsid w:val="008B58B3"/>
    <w:rsid w:val="008B603F"/>
    <w:rsid w:val="008C06FC"/>
    <w:rsid w:val="008C0706"/>
    <w:rsid w:val="008C11A3"/>
    <w:rsid w:val="008C18B3"/>
    <w:rsid w:val="008C38BE"/>
    <w:rsid w:val="008C38FB"/>
    <w:rsid w:val="008C3C88"/>
    <w:rsid w:val="008C5259"/>
    <w:rsid w:val="008C5354"/>
    <w:rsid w:val="008C5BA3"/>
    <w:rsid w:val="008C709E"/>
    <w:rsid w:val="008D1FE7"/>
    <w:rsid w:val="008D3ED3"/>
    <w:rsid w:val="008D50D8"/>
    <w:rsid w:val="008D5DCF"/>
    <w:rsid w:val="008D6076"/>
    <w:rsid w:val="008E03F0"/>
    <w:rsid w:val="008E1651"/>
    <w:rsid w:val="008E2BA8"/>
    <w:rsid w:val="008E45D7"/>
    <w:rsid w:val="008E74C6"/>
    <w:rsid w:val="008F66FF"/>
    <w:rsid w:val="008F7120"/>
    <w:rsid w:val="008F7CF4"/>
    <w:rsid w:val="00900195"/>
    <w:rsid w:val="009022AE"/>
    <w:rsid w:val="00906A8E"/>
    <w:rsid w:val="00906DA6"/>
    <w:rsid w:val="00910061"/>
    <w:rsid w:val="00910812"/>
    <w:rsid w:val="00910CCD"/>
    <w:rsid w:val="00914F48"/>
    <w:rsid w:val="00915AEA"/>
    <w:rsid w:val="00915C2E"/>
    <w:rsid w:val="00916499"/>
    <w:rsid w:val="0092080C"/>
    <w:rsid w:val="00920816"/>
    <w:rsid w:val="00920C62"/>
    <w:rsid w:val="00921981"/>
    <w:rsid w:val="00921B80"/>
    <w:rsid w:val="00921F60"/>
    <w:rsid w:val="00923BD7"/>
    <w:rsid w:val="00924117"/>
    <w:rsid w:val="009323D6"/>
    <w:rsid w:val="0093356F"/>
    <w:rsid w:val="009340FF"/>
    <w:rsid w:val="00934811"/>
    <w:rsid w:val="00934C4C"/>
    <w:rsid w:val="0093648A"/>
    <w:rsid w:val="00941DA3"/>
    <w:rsid w:val="0094544E"/>
    <w:rsid w:val="00945E19"/>
    <w:rsid w:val="00951F4F"/>
    <w:rsid w:val="00953307"/>
    <w:rsid w:val="0095537D"/>
    <w:rsid w:val="00955923"/>
    <w:rsid w:val="00955D9B"/>
    <w:rsid w:val="00956DEE"/>
    <w:rsid w:val="00960F04"/>
    <w:rsid w:val="009634B9"/>
    <w:rsid w:val="00963B1C"/>
    <w:rsid w:val="00964C1D"/>
    <w:rsid w:val="00966E3E"/>
    <w:rsid w:val="00970847"/>
    <w:rsid w:val="00972737"/>
    <w:rsid w:val="009753B4"/>
    <w:rsid w:val="00975E07"/>
    <w:rsid w:val="009763C6"/>
    <w:rsid w:val="00977FA5"/>
    <w:rsid w:val="00981556"/>
    <w:rsid w:val="0098220F"/>
    <w:rsid w:val="00982603"/>
    <w:rsid w:val="00990226"/>
    <w:rsid w:val="009906AC"/>
    <w:rsid w:val="00994290"/>
    <w:rsid w:val="00995295"/>
    <w:rsid w:val="0099671A"/>
    <w:rsid w:val="00996B32"/>
    <w:rsid w:val="00997370"/>
    <w:rsid w:val="00997797"/>
    <w:rsid w:val="009A33F3"/>
    <w:rsid w:val="009A3606"/>
    <w:rsid w:val="009A49F2"/>
    <w:rsid w:val="009B0565"/>
    <w:rsid w:val="009B1880"/>
    <w:rsid w:val="009B2B58"/>
    <w:rsid w:val="009B3DF8"/>
    <w:rsid w:val="009B4DF5"/>
    <w:rsid w:val="009B6FF1"/>
    <w:rsid w:val="009C12F6"/>
    <w:rsid w:val="009C15D2"/>
    <w:rsid w:val="009C410E"/>
    <w:rsid w:val="009D1225"/>
    <w:rsid w:val="009D254C"/>
    <w:rsid w:val="009D5DCC"/>
    <w:rsid w:val="009D5FEE"/>
    <w:rsid w:val="009D6516"/>
    <w:rsid w:val="009D655B"/>
    <w:rsid w:val="009E0489"/>
    <w:rsid w:val="009E0B21"/>
    <w:rsid w:val="009E6037"/>
    <w:rsid w:val="009E68D0"/>
    <w:rsid w:val="009E73D6"/>
    <w:rsid w:val="009F00DB"/>
    <w:rsid w:val="009F049F"/>
    <w:rsid w:val="009F2312"/>
    <w:rsid w:val="009F323D"/>
    <w:rsid w:val="009F5627"/>
    <w:rsid w:val="009F7E0C"/>
    <w:rsid w:val="00A03088"/>
    <w:rsid w:val="00A04D96"/>
    <w:rsid w:val="00A053AE"/>
    <w:rsid w:val="00A10610"/>
    <w:rsid w:val="00A10925"/>
    <w:rsid w:val="00A126F9"/>
    <w:rsid w:val="00A1275D"/>
    <w:rsid w:val="00A13718"/>
    <w:rsid w:val="00A14ABD"/>
    <w:rsid w:val="00A1549D"/>
    <w:rsid w:val="00A16087"/>
    <w:rsid w:val="00A17251"/>
    <w:rsid w:val="00A20286"/>
    <w:rsid w:val="00A24256"/>
    <w:rsid w:val="00A24670"/>
    <w:rsid w:val="00A26178"/>
    <w:rsid w:val="00A27028"/>
    <w:rsid w:val="00A30040"/>
    <w:rsid w:val="00A300CD"/>
    <w:rsid w:val="00A31F73"/>
    <w:rsid w:val="00A33EF1"/>
    <w:rsid w:val="00A341CA"/>
    <w:rsid w:val="00A3636F"/>
    <w:rsid w:val="00A41F8A"/>
    <w:rsid w:val="00A42900"/>
    <w:rsid w:val="00A42A35"/>
    <w:rsid w:val="00A474D5"/>
    <w:rsid w:val="00A53660"/>
    <w:rsid w:val="00A53F3A"/>
    <w:rsid w:val="00A54FCB"/>
    <w:rsid w:val="00A603F8"/>
    <w:rsid w:val="00A6117D"/>
    <w:rsid w:val="00A61EEA"/>
    <w:rsid w:val="00A623AC"/>
    <w:rsid w:val="00A630F8"/>
    <w:rsid w:val="00A705BE"/>
    <w:rsid w:val="00A7093D"/>
    <w:rsid w:val="00A716E2"/>
    <w:rsid w:val="00A71B7D"/>
    <w:rsid w:val="00A73300"/>
    <w:rsid w:val="00A73501"/>
    <w:rsid w:val="00A73FF1"/>
    <w:rsid w:val="00A75AAF"/>
    <w:rsid w:val="00A77912"/>
    <w:rsid w:val="00A801B2"/>
    <w:rsid w:val="00A81757"/>
    <w:rsid w:val="00A8181C"/>
    <w:rsid w:val="00A83018"/>
    <w:rsid w:val="00A83747"/>
    <w:rsid w:val="00A85F91"/>
    <w:rsid w:val="00A85FC8"/>
    <w:rsid w:val="00A87F31"/>
    <w:rsid w:val="00A942DC"/>
    <w:rsid w:val="00A953DA"/>
    <w:rsid w:val="00A95BEB"/>
    <w:rsid w:val="00A9795D"/>
    <w:rsid w:val="00AA10DD"/>
    <w:rsid w:val="00AA2770"/>
    <w:rsid w:val="00AA37C5"/>
    <w:rsid w:val="00AA4025"/>
    <w:rsid w:val="00AA563E"/>
    <w:rsid w:val="00AA5803"/>
    <w:rsid w:val="00AA5ED5"/>
    <w:rsid w:val="00AA7A0A"/>
    <w:rsid w:val="00AB0B31"/>
    <w:rsid w:val="00AB109B"/>
    <w:rsid w:val="00AB1FE6"/>
    <w:rsid w:val="00AB263D"/>
    <w:rsid w:val="00AB2C7F"/>
    <w:rsid w:val="00AB7EAB"/>
    <w:rsid w:val="00AC006C"/>
    <w:rsid w:val="00AC1965"/>
    <w:rsid w:val="00AC2BD6"/>
    <w:rsid w:val="00AC3307"/>
    <w:rsid w:val="00AC59A7"/>
    <w:rsid w:val="00AC6044"/>
    <w:rsid w:val="00AC7E7B"/>
    <w:rsid w:val="00AD34CD"/>
    <w:rsid w:val="00AD3AD3"/>
    <w:rsid w:val="00AD43FB"/>
    <w:rsid w:val="00AD7A1B"/>
    <w:rsid w:val="00AD7B83"/>
    <w:rsid w:val="00AE2530"/>
    <w:rsid w:val="00AE4387"/>
    <w:rsid w:val="00AE4BCC"/>
    <w:rsid w:val="00AF2825"/>
    <w:rsid w:val="00AF2B34"/>
    <w:rsid w:val="00AF2D04"/>
    <w:rsid w:val="00AF5CC3"/>
    <w:rsid w:val="00B103D3"/>
    <w:rsid w:val="00B10B59"/>
    <w:rsid w:val="00B12824"/>
    <w:rsid w:val="00B14432"/>
    <w:rsid w:val="00B146A2"/>
    <w:rsid w:val="00B14C6A"/>
    <w:rsid w:val="00B152F1"/>
    <w:rsid w:val="00B23726"/>
    <w:rsid w:val="00B24A96"/>
    <w:rsid w:val="00B2601E"/>
    <w:rsid w:val="00B300DF"/>
    <w:rsid w:val="00B30C9F"/>
    <w:rsid w:val="00B32270"/>
    <w:rsid w:val="00B32458"/>
    <w:rsid w:val="00B333F5"/>
    <w:rsid w:val="00B34FFC"/>
    <w:rsid w:val="00B37BEC"/>
    <w:rsid w:val="00B403FB"/>
    <w:rsid w:val="00B4395B"/>
    <w:rsid w:val="00B43D1D"/>
    <w:rsid w:val="00B44BE7"/>
    <w:rsid w:val="00B46C54"/>
    <w:rsid w:val="00B47099"/>
    <w:rsid w:val="00B529BB"/>
    <w:rsid w:val="00B53EA5"/>
    <w:rsid w:val="00B55337"/>
    <w:rsid w:val="00B5690D"/>
    <w:rsid w:val="00B57AA3"/>
    <w:rsid w:val="00B612BD"/>
    <w:rsid w:val="00B6311F"/>
    <w:rsid w:val="00B63A60"/>
    <w:rsid w:val="00B650D7"/>
    <w:rsid w:val="00B66D72"/>
    <w:rsid w:val="00B71592"/>
    <w:rsid w:val="00B7183A"/>
    <w:rsid w:val="00B71EB4"/>
    <w:rsid w:val="00B71FCB"/>
    <w:rsid w:val="00B7652C"/>
    <w:rsid w:val="00B80D6E"/>
    <w:rsid w:val="00B80E25"/>
    <w:rsid w:val="00B8208A"/>
    <w:rsid w:val="00B82644"/>
    <w:rsid w:val="00B9295A"/>
    <w:rsid w:val="00B9321B"/>
    <w:rsid w:val="00B9651A"/>
    <w:rsid w:val="00B965A8"/>
    <w:rsid w:val="00B966D1"/>
    <w:rsid w:val="00B96D34"/>
    <w:rsid w:val="00B97362"/>
    <w:rsid w:val="00B97EE8"/>
    <w:rsid w:val="00BA15CF"/>
    <w:rsid w:val="00BA5E8B"/>
    <w:rsid w:val="00BA7B2E"/>
    <w:rsid w:val="00BB2275"/>
    <w:rsid w:val="00BB2DEF"/>
    <w:rsid w:val="00BC1A48"/>
    <w:rsid w:val="00BC311C"/>
    <w:rsid w:val="00BC3EB8"/>
    <w:rsid w:val="00BC52C8"/>
    <w:rsid w:val="00BC530D"/>
    <w:rsid w:val="00BC5AEE"/>
    <w:rsid w:val="00BD0749"/>
    <w:rsid w:val="00BD4505"/>
    <w:rsid w:val="00BD79A5"/>
    <w:rsid w:val="00BE067B"/>
    <w:rsid w:val="00BE1270"/>
    <w:rsid w:val="00BE16EB"/>
    <w:rsid w:val="00BE424A"/>
    <w:rsid w:val="00BE46E2"/>
    <w:rsid w:val="00BE5785"/>
    <w:rsid w:val="00BE7369"/>
    <w:rsid w:val="00BE76EF"/>
    <w:rsid w:val="00BF19F2"/>
    <w:rsid w:val="00BF4262"/>
    <w:rsid w:val="00BF6550"/>
    <w:rsid w:val="00BF727F"/>
    <w:rsid w:val="00C00C88"/>
    <w:rsid w:val="00C025D1"/>
    <w:rsid w:val="00C0661C"/>
    <w:rsid w:val="00C06B2C"/>
    <w:rsid w:val="00C07022"/>
    <w:rsid w:val="00C12B5D"/>
    <w:rsid w:val="00C15001"/>
    <w:rsid w:val="00C15FFF"/>
    <w:rsid w:val="00C16AE6"/>
    <w:rsid w:val="00C20D50"/>
    <w:rsid w:val="00C21EDE"/>
    <w:rsid w:val="00C2281A"/>
    <w:rsid w:val="00C232D8"/>
    <w:rsid w:val="00C239D9"/>
    <w:rsid w:val="00C24394"/>
    <w:rsid w:val="00C258C8"/>
    <w:rsid w:val="00C26447"/>
    <w:rsid w:val="00C26702"/>
    <w:rsid w:val="00C31361"/>
    <w:rsid w:val="00C32383"/>
    <w:rsid w:val="00C324A3"/>
    <w:rsid w:val="00C32C0C"/>
    <w:rsid w:val="00C3618E"/>
    <w:rsid w:val="00C41502"/>
    <w:rsid w:val="00C4174F"/>
    <w:rsid w:val="00C42188"/>
    <w:rsid w:val="00C43653"/>
    <w:rsid w:val="00C43881"/>
    <w:rsid w:val="00C46760"/>
    <w:rsid w:val="00C47379"/>
    <w:rsid w:val="00C500E2"/>
    <w:rsid w:val="00C55B84"/>
    <w:rsid w:val="00C572E6"/>
    <w:rsid w:val="00C57AF6"/>
    <w:rsid w:val="00C57E4A"/>
    <w:rsid w:val="00C6009A"/>
    <w:rsid w:val="00C606DA"/>
    <w:rsid w:val="00C60F18"/>
    <w:rsid w:val="00C615D0"/>
    <w:rsid w:val="00C62E35"/>
    <w:rsid w:val="00C64144"/>
    <w:rsid w:val="00C6767D"/>
    <w:rsid w:val="00C707C0"/>
    <w:rsid w:val="00C71868"/>
    <w:rsid w:val="00C71871"/>
    <w:rsid w:val="00C7249E"/>
    <w:rsid w:val="00C731DD"/>
    <w:rsid w:val="00C777DB"/>
    <w:rsid w:val="00C80303"/>
    <w:rsid w:val="00C80989"/>
    <w:rsid w:val="00C81E09"/>
    <w:rsid w:val="00C81EDB"/>
    <w:rsid w:val="00C8397F"/>
    <w:rsid w:val="00C9035A"/>
    <w:rsid w:val="00C92E72"/>
    <w:rsid w:val="00C957F2"/>
    <w:rsid w:val="00C9617F"/>
    <w:rsid w:val="00C96449"/>
    <w:rsid w:val="00C97F9C"/>
    <w:rsid w:val="00CA10CC"/>
    <w:rsid w:val="00CA19A2"/>
    <w:rsid w:val="00CA49C3"/>
    <w:rsid w:val="00CA57AC"/>
    <w:rsid w:val="00CA57E6"/>
    <w:rsid w:val="00CB148A"/>
    <w:rsid w:val="00CB4209"/>
    <w:rsid w:val="00CB4571"/>
    <w:rsid w:val="00CC167D"/>
    <w:rsid w:val="00CC4006"/>
    <w:rsid w:val="00CC5AE6"/>
    <w:rsid w:val="00CC6346"/>
    <w:rsid w:val="00CC6464"/>
    <w:rsid w:val="00CC6CE3"/>
    <w:rsid w:val="00CC6DBB"/>
    <w:rsid w:val="00CC7678"/>
    <w:rsid w:val="00CC77C0"/>
    <w:rsid w:val="00CC7895"/>
    <w:rsid w:val="00CD22C5"/>
    <w:rsid w:val="00CD3A1E"/>
    <w:rsid w:val="00CE0922"/>
    <w:rsid w:val="00CE161F"/>
    <w:rsid w:val="00CE287B"/>
    <w:rsid w:val="00CE2B08"/>
    <w:rsid w:val="00CE4051"/>
    <w:rsid w:val="00CF1046"/>
    <w:rsid w:val="00CF2030"/>
    <w:rsid w:val="00CF233B"/>
    <w:rsid w:val="00CF3AA2"/>
    <w:rsid w:val="00CF5253"/>
    <w:rsid w:val="00CF733A"/>
    <w:rsid w:val="00CF7640"/>
    <w:rsid w:val="00D001F9"/>
    <w:rsid w:val="00D02C51"/>
    <w:rsid w:val="00D04CE6"/>
    <w:rsid w:val="00D04E05"/>
    <w:rsid w:val="00D052AE"/>
    <w:rsid w:val="00D05B97"/>
    <w:rsid w:val="00D07ED6"/>
    <w:rsid w:val="00D11013"/>
    <w:rsid w:val="00D1179D"/>
    <w:rsid w:val="00D12AB7"/>
    <w:rsid w:val="00D15189"/>
    <w:rsid w:val="00D1629A"/>
    <w:rsid w:val="00D17DE7"/>
    <w:rsid w:val="00D2689B"/>
    <w:rsid w:val="00D27494"/>
    <w:rsid w:val="00D316B7"/>
    <w:rsid w:val="00D33594"/>
    <w:rsid w:val="00D340CF"/>
    <w:rsid w:val="00D371A7"/>
    <w:rsid w:val="00D40BDA"/>
    <w:rsid w:val="00D41BD1"/>
    <w:rsid w:val="00D46401"/>
    <w:rsid w:val="00D54250"/>
    <w:rsid w:val="00D54BE0"/>
    <w:rsid w:val="00D554DF"/>
    <w:rsid w:val="00D55FC1"/>
    <w:rsid w:val="00D56B17"/>
    <w:rsid w:val="00D6064A"/>
    <w:rsid w:val="00D623B1"/>
    <w:rsid w:val="00D626B8"/>
    <w:rsid w:val="00D634DD"/>
    <w:rsid w:val="00D658B8"/>
    <w:rsid w:val="00D70A89"/>
    <w:rsid w:val="00D71AC8"/>
    <w:rsid w:val="00D726FF"/>
    <w:rsid w:val="00D7287B"/>
    <w:rsid w:val="00D73452"/>
    <w:rsid w:val="00D74E8C"/>
    <w:rsid w:val="00D75048"/>
    <w:rsid w:val="00D7664C"/>
    <w:rsid w:val="00D7747E"/>
    <w:rsid w:val="00D80762"/>
    <w:rsid w:val="00D82CA2"/>
    <w:rsid w:val="00D8453C"/>
    <w:rsid w:val="00D908C7"/>
    <w:rsid w:val="00D91457"/>
    <w:rsid w:val="00D921E9"/>
    <w:rsid w:val="00D95AA0"/>
    <w:rsid w:val="00D9674E"/>
    <w:rsid w:val="00DA14CB"/>
    <w:rsid w:val="00DA35F0"/>
    <w:rsid w:val="00DA4C49"/>
    <w:rsid w:val="00DA5FC2"/>
    <w:rsid w:val="00DA6F17"/>
    <w:rsid w:val="00DB04A8"/>
    <w:rsid w:val="00DB0887"/>
    <w:rsid w:val="00DB08A9"/>
    <w:rsid w:val="00DB2909"/>
    <w:rsid w:val="00DB2F20"/>
    <w:rsid w:val="00DB462A"/>
    <w:rsid w:val="00DB4ACE"/>
    <w:rsid w:val="00DB5487"/>
    <w:rsid w:val="00DB6D95"/>
    <w:rsid w:val="00DC2DBD"/>
    <w:rsid w:val="00DC323A"/>
    <w:rsid w:val="00DC3786"/>
    <w:rsid w:val="00DC3C4F"/>
    <w:rsid w:val="00DC4C28"/>
    <w:rsid w:val="00DC5AB1"/>
    <w:rsid w:val="00DC6286"/>
    <w:rsid w:val="00DC6DFD"/>
    <w:rsid w:val="00DC7427"/>
    <w:rsid w:val="00DC7FC3"/>
    <w:rsid w:val="00DD10C4"/>
    <w:rsid w:val="00DD1EA5"/>
    <w:rsid w:val="00DD3BB5"/>
    <w:rsid w:val="00DD4A95"/>
    <w:rsid w:val="00DD625F"/>
    <w:rsid w:val="00DD7E84"/>
    <w:rsid w:val="00DE067D"/>
    <w:rsid w:val="00DF08E6"/>
    <w:rsid w:val="00DF1144"/>
    <w:rsid w:val="00DF306C"/>
    <w:rsid w:val="00DF3325"/>
    <w:rsid w:val="00E010AC"/>
    <w:rsid w:val="00E02C4C"/>
    <w:rsid w:val="00E03DDC"/>
    <w:rsid w:val="00E04091"/>
    <w:rsid w:val="00E054ED"/>
    <w:rsid w:val="00E075CC"/>
    <w:rsid w:val="00E10158"/>
    <w:rsid w:val="00E1032E"/>
    <w:rsid w:val="00E117B1"/>
    <w:rsid w:val="00E13013"/>
    <w:rsid w:val="00E200F5"/>
    <w:rsid w:val="00E229D4"/>
    <w:rsid w:val="00E24560"/>
    <w:rsid w:val="00E2663C"/>
    <w:rsid w:val="00E30054"/>
    <w:rsid w:val="00E30B53"/>
    <w:rsid w:val="00E32276"/>
    <w:rsid w:val="00E32EE3"/>
    <w:rsid w:val="00E32FB8"/>
    <w:rsid w:val="00E3337E"/>
    <w:rsid w:val="00E3460D"/>
    <w:rsid w:val="00E35663"/>
    <w:rsid w:val="00E35DE5"/>
    <w:rsid w:val="00E37177"/>
    <w:rsid w:val="00E4124C"/>
    <w:rsid w:val="00E508EF"/>
    <w:rsid w:val="00E52672"/>
    <w:rsid w:val="00E526B6"/>
    <w:rsid w:val="00E5271C"/>
    <w:rsid w:val="00E54563"/>
    <w:rsid w:val="00E55B90"/>
    <w:rsid w:val="00E55CB9"/>
    <w:rsid w:val="00E5686E"/>
    <w:rsid w:val="00E6004C"/>
    <w:rsid w:val="00E60D44"/>
    <w:rsid w:val="00E61994"/>
    <w:rsid w:val="00E626C5"/>
    <w:rsid w:val="00E64D42"/>
    <w:rsid w:val="00E67D5A"/>
    <w:rsid w:val="00E71FEB"/>
    <w:rsid w:val="00E72A72"/>
    <w:rsid w:val="00E731EE"/>
    <w:rsid w:val="00E73631"/>
    <w:rsid w:val="00E74D7E"/>
    <w:rsid w:val="00E7512E"/>
    <w:rsid w:val="00E7520A"/>
    <w:rsid w:val="00E826A8"/>
    <w:rsid w:val="00E9128E"/>
    <w:rsid w:val="00E9154F"/>
    <w:rsid w:val="00E948B4"/>
    <w:rsid w:val="00E9759C"/>
    <w:rsid w:val="00EA021E"/>
    <w:rsid w:val="00EA11E0"/>
    <w:rsid w:val="00EA22D1"/>
    <w:rsid w:val="00EA250C"/>
    <w:rsid w:val="00EA273A"/>
    <w:rsid w:val="00EA3811"/>
    <w:rsid w:val="00EA774E"/>
    <w:rsid w:val="00EB3502"/>
    <w:rsid w:val="00EB3846"/>
    <w:rsid w:val="00EB47B2"/>
    <w:rsid w:val="00EB4FA8"/>
    <w:rsid w:val="00EB5651"/>
    <w:rsid w:val="00EB5AC9"/>
    <w:rsid w:val="00EB7C2F"/>
    <w:rsid w:val="00EC3BDA"/>
    <w:rsid w:val="00EC401D"/>
    <w:rsid w:val="00EC4603"/>
    <w:rsid w:val="00EC4A35"/>
    <w:rsid w:val="00ED2380"/>
    <w:rsid w:val="00ED3500"/>
    <w:rsid w:val="00ED47AD"/>
    <w:rsid w:val="00ED5EC9"/>
    <w:rsid w:val="00ED6797"/>
    <w:rsid w:val="00ED6DFD"/>
    <w:rsid w:val="00ED742C"/>
    <w:rsid w:val="00ED7CE1"/>
    <w:rsid w:val="00EE1201"/>
    <w:rsid w:val="00EE317F"/>
    <w:rsid w:val="00EE3789"/>
    <w:rsid w:val="00EE39B1"/>
    <w:rsid w:val="00EE5BBC"/>
    <w:rsid w:val="00EE7E25"/>
    <w:rsid w:val="00EF0772"/>
    <w:rsid w:val="00EF109A"/>
    <w:rsid w:val="00EF1129"/>
    <w:rsid w:val="00EF2293"/>
    <w:rsid w:val="00EF34AE"/>
    <w:rsid w:val="00EF3EC0"/>
    <w:rsid w:val="00EF443A"/>
    <w:rsid w:val="00EF6B77"/>
    <w:rsid w:val="00EF6F9B"/>
    <w:rsid w:val="00F018AF"/>
    <w:rsid w:val="00F01A10"/>
    <w:rsid w:val="00F02078"/>
    <w:rsid w:val="00F04346"/>
    <w:rsid w:val="00F05414"/>
    <w:rsid w:val="00F06907"/>
    <w:rsid w:val="00F07055"/>
    <w:rsid w:val="00F11271"/>
    <w:rsid w:val="00F11690"/>
    <w:rsid w:val="00F11AE3"/>
    <w:rsid w:val="00F123B0"/>
    <w:rsid w:val="00F130B6"/>
    <w:rsid w:val="00F138F2"/>
    <w:rsid w:val="00F139BA"/>
    <w:rsid w:val="00F15FDE"/>
    <w:rsid w:val="00F16622"/>
    <w:rsid w:val="00F218C4"/>
    <w:rsid w:val="00F2269B"/>
    <w:rsid w:val="00F254A1"/>
    <w:rsid w:val="00F315AE"/>
    <w:rsid w:val="00F33709"/>
    <w:rsid w:val="00F346F8"/>
    <w:rsid w:val="00F366D4"/>
    <w:rsid w:val="00F41787"/>
    <w:rsid w:val="00F43178"/>
    <w:rsid w:val="00F446DC"/>
    <w:rsid w:val="00F46AF0"/>
    <w:rsid w:val="00F50287"/>
    <w:rsid w:val="00F516F4"/>
    <w:rsid w:val="00F54BBE"/>
    <w:rsid w:val="00F54EC8"/>
    <w:rsid w:val="00F55C16"/>
    <w:rsid w:val="00F56CDE"/>
    <w:rsid w:val="00F57F7B"/>
    <w:rsid w:val="00F614D1"/>
    <w:rsid w:val="00F6255F"/>
    <w:rsid w:val="00F64ED4"/>
    <w:rsid w:val="00F667CF"/>
    <w:rsid w:val="00F66E7A"/>
    <w:rsid w:val="00F720BB"/>
    <w:rsid w:val="00F75C19"/>
    <w:rsid w:val="00F76859"/>
    <w:rsid w:val="00F76A51"/>
    <w:rsid w:val="00F77478"/>
    <w:rsid w:val="00F816CC"/>
    <w:rsid w:val="00F81DD9"/>
    <w:rsid w:val="00F81F99"/>
    <w:rsid w:val="00F82D36"/>
    <w:rsid w:val="00F84AFE"/>
    <w:rsid w:val="00F84FC8"/>
    <w:rsid w:val="00F850BF"/>
    <w:rsid w:val="00F858C7"/>
    <w:rsid w:val="00F86156"/>
    <w:rsid w:val="00F8664C"/>
    <w:rsid w:val="00F86F89"/>
    <w:rsid w:val="00F873DA"/>
    <w:rsid w:val="00F91C57"/>
    <w:rsid w:val="00F92426"/>
    <w:rsid w:val="00F95520"/>
    <w:rsid w:val="00F967A2"/>
    <w:rsid w:val="00FA0751"/>
    <w:rsid w:val="00FA1214"/>
    <w:rsid w:val="00FA12A4"/>
    <w:rsid w:val="00FA1373"/>
    <w:rsid w:val="00FA2639"/>
    <w:rsid w:val="00FA5410"/>
    <w:rsid w:val="00FA76F6"/>
    <w:rsid w:val="00FB216A"/>
    <w:rsid w:val="00FB23C1"/>
    <w:rsid w:val="00FB3819"/>
    <w:rsid w:val="00FB48DB"/>
    <w:rsid w:val="00FB57D6"/>
    <w:rsid w:val="00FB6122"/>
    <w:rsid w:val="00FB6C6B"/>
    <w:rsid w:val="00FB769D"/>
    <w:rsid w:val="00FC1F3E"/>
    <w:rsid w:val="00FC661B"/>
    <w:rsid w:val="00FD074B"/>
    <w:rsid w:val="00FD124B"/>
    <w:rsid w:val="00FD3997"/>
    <w:rsid w:val="00FD610D"/>
    <w:rsid w:val="00FD6304"/>
    <w:rsid w:val="00FE008C"/>
    <w:rsid w:val="00FE18D7"/>
    <w:rsid w:val="00FE2BD7"/>
    <w:rsid w:val="00FE461E"/>
    <w:rsid w:val="00FE5761"/>
    <w:rsid w:val="00FE6549"/>
    <w:rsid w:val="00FF0123"/>
    <w:rsid w:val="00FF035E"/>
    <w:rsid w:val="00FF091D"/>
    <w:rsid w:val="00FF128F"/>
    <w:rsid w:val="00FF12ED"/>
    <w:rsid w:val="00FF2280"/>
    <w:rsid w:val="00FF3605"/>
    <w:rsid w:val="00FF5C85"/>
    <w:rsid w:val="00FF7FB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DDB10EC"/>
  <w15:docId w15:val="{4CC68ACB-0CFD-4CA4-85EE-06FE38CC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63AB"/>
    <w:rPr>
      <w:sz w:val="24"/>
      <w:szCs w:val="24"/>
      <w:lang w:eastAsia="en-US"/>
    </w:rPr>
  </w:style>
  <w:style w:type="paragraph" w:styleId="Heading1">
    <w:name w:val="heading 1"/>
    <w:aliases w:val="LRIG H1,Char Char Char Char Char Char,Char Char Char Char Char Char Char,Char Char Char Char Char Char Char Char Char Char Char Char Char,Heading 1 Char2 Char,Heading 1 Char Char Char Char1,Heading 1 Char1 Char Char1,NICE Heading 1,Titre 4b"/>
    <w:basedOn w:val="Normal"/>
    <w:next w:val="LRiGnormal"/>
    <w:link w:val="Heading1Char"/>
    <w:uiPriority w:val="9"/>
    <w:qFormat/>
    <w:rsid w:val="007B0CAB"/>
    <w:pPr>
      <w:keepNext/>
      <w:keepLines/>
      <w:numPr>
        <w:numId w:val="2"/>
      </w:numPr>
      <w:spacing w:before="240" w:after="120"/>
      <w:outlineLvl w:val="0"/>
    </w:pPr>
    <w:rPr>
      <w:rFonts w:ascii="Arial" w:eastAsiaTheme="majorEastAsia" w:hAnsi="Arial" w:cstheme="majorBidi"/>
      <w:b/>
      <w:bCs/>
      <w:sz w:val="32"/>
      <w:szCs w:val="28"/>
    </w:rPr>
  </w:style>
  <w:style w:type="paragraph" w:styleId="Heading2">
    <w:name w:val="heading 2"/>
    <w:aliases w:val="LRIG H2,X.X Sub heading,Treb,Trebuchet"/>
    <w:basedOn w:val="Normal"/>
    <w:next w:val="LRiGnormal"/>
    <w:link w:val="Heading2Char"/>
    <w:uiPriority w:val="9"/>
    <w:unhideWhenUsed/>
    <w:qFormat/>
    <w:rsid w:val="00EC4603"/>
    <w:pPr>
      <w:keepNext/>
      <w:keepLines/>
      <w:numPr>
        <w:ilvl w:val="1"/>
        <w:numId w:val="2"/>
      </w:numPr>
      <w:spacing w:before="240" w:after="120"/>
      <w:outlineLvl w:val="1"/>
    </w:pPr>
    <w:rPr>
      <w:rFonts w:ascii="Arial" w:eastAsiaTheme="majorEastAsia" w:hAnsi="Arial" w:cstheme="majorBidi"/>
      <w:b/>
      <w:bCs/>
      <w:i/>
      <w:sz w:val="26"/>
      <w:szCs w:val="26"/>
    </w:rPr>
  </w:style>
  <w:style w:type="paragraph" w:styleId="Heading3">
    <w:name w:val="heading 3"/>
    <w:aliases w:val="LRIG H3,NICE Heading 3,X.X.X Sub sub heading,Char1,3 bullet,b,2"/>
    <w:basedOn w:val="Normal"/>
    <w:next w:val="LRiGnormal"/>
    <w:link w:val="Heading3Char"/>
    <w:uiPriority w:val="9"/>
    <w:unhideWhenUsed/>
    <w:qFormat/>
    <w:rsid w:val="00EC4603"/>
    <w:pPr>
      <w:keepNext/>
      <w:keepLines/>
      <w:numPr>
        <w:ilvl w:val="2"/>
        <w:numId w:val="2"/>
      </w:numPr>
      <w:spacing w:before="240" w:after="120"/>
      <w:outlineLvl w:val="2"/>
    </w:pPr>
    <w:rPr>
      <w:rFonts w:ascii="Arial" w:eastAsiaTheme="majorEastAsia" w:hAnsi="Arial" w:cstheme="majorBidi"/>
      <w:b/>
      <w:bCs/>
      <w:sz w:val="26"/>
      <w:szCs w:val="22"/>
    </w:rPr>
  </w:style>
  <w:style w:type="paragraph" w:styleId="Heading4">
    <w:name w:val="heading 4"/>
    <w:aliases w:val="NICE Heading 4"/>
    <w:basedOn w:val="Normal"/>
    <w:next w:val="Normal"/>
    <w:link w:val="Heading4Char"/>
    <w:uiPriority w:val="9"/>
    <w:unhideWhenUsed/>
    <w:rsid w:val="00EC4603"/>
    <w:pPr>
      <w:keepNext/>
      <w:keepLines/>
      <w:numPr>
        <w:ilvl w:val="3"/>
        <w:numId w:val="2"/>
      </w:numPr>
      <w:spacing w:before="200" w:line="360" w:lineRule="auto"/>
      <w:ind w:left="864"/>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EC4603"/>
    <w:pPr>
      <w:numPr>
        <w:ilvl w:val="4"/>
        <w:numId w:val="2"/>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EC4603"/>
    <w:pPr>
      <w:numPr>
        <w:ilvl w:val="5"/>
        <w:numId w:val="2"/>
      </w:numPr>
      <w:spacing w:before="240" w:after="60"/>
      <w:jc w:val="both"/>
      <w:outlineLvl w:val="5"/>
    </w:pPr>
    <w:rPr>
      <w:b/>
      <w:bCs/>
      <w:sz w:val="22"/>
      <w:szCs w:val="22"/>
    </w:rPr>
  </w:style>
  <w:style w:type="paragraph" w:styleId="Heading7">
    <w:name w:val="heading 7"/>
    <w:basedOn w:val="Normal"/>
    <w:next w:val="Normal"/>
    <w:link w:val="Heading7Char"/>
    <w:unhideWhenUsed/>
    <w:rsid w:val="00EC4603"/>
    <w:pPr>
      <w:numPr>
        <w:ilvl w:val="6"/>
        <w:numId w:val="2"/>
      </w:numPr>
      <w:spacing w:before="240" w:after="60"/>
      <w:jc w:val="both"/>
      <w:outlineLvl w:val="6"/>
    </w:pPr>
  </w:style>
  <w:style w:type="paragraph" w:styleId="Heading8">
    <w:name w:val="heading 8"/>
    <w:basedOn w:val="Normal"/>
    <w:next w:val="Normal"/>
    <w:link w:val="Heading8Char"/>
    <w:unhideWhenUsed/>
    <w:rsid w:val="00EC4603"/>
    <w:pPr>
      <w:numPr>
        <w:ilvl w:val="7"/>
        <w:numId w:val="2"/>
      </w:numPr>
      <w:spacing w:before="240" w:after="60"/>
      <w:jc w:val="both"/>
      <w:outlineLvl w:val="7"/>
    </w:pPr>
    <w:rPr>
      <w:i/>
      <w:iCs/>
    </w:rPr>
  </w:style>
  <w:style w:type="paragraph" w:styleId="Heading9">
    <w:name w:val="heading 9"/>
    <w:basedOn w:val="Normal"/>
    <w:next w:val="Normal"/>
    <w:link w:val="Heading9Char"/>
    <w:unhideWhenUsed/>
    <w:rsid w:val="00EC4603"/>
    <w:pPr>
      <w:numPr>
        <w:ilvl w:val="8"/>
        <w:numId w:val="2"/>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Bullets">
    <w:name w:val="1 Text Bullets"/>
    <w:basedOn w:val="Normal"/>
    <w:uiPriority w:val="99"/>
    <w:rsid w:val="002B63AB"/>
    <w:pPr>
      <w:widowControl w:val="0"/>
      <w:numPr>
        <w:numId w:val="1"/>
      </w:numPr>
      <w:autoSpaceDE w:val="0"/>
      <w:autoSpaceDN w:val="0"/>
      <w:adjustRightInd w:val="0"/>
      <w:spacing w:after="40" w:line="240" w:lineRule="exact"/>
    </w:pPr>
    <w:rPr>
      <w:rFonts w:ascii="ArialMT" w:hAnsi="ArialMT" w:cs="ArialMT"/>
      <w:sz w:val="14"/>
      <w:szCs w:val="22"/>
      <w:lang w:val="en-US"/>
    </w:rPr>
  </w:style>
  <w:style w:type="paragraph" w:styleId="Header">
    <w:name w:val="header"/>
    <w:basedOn w:val="Normal"/>
    <w:link w:val="HeaderChar"/>
    <w:rsid w:val="002B63AB"/>
    <w:pPr>
      <w:tabs>
        <w:tab w:val="center" w:pos="4320"/>
        <w:tab w:val="right" w:pos="8640"/>
      </w:tabs>
    </w:pPr>
  </w:style>
  <w:style w:type="character" w:customStyle="1" w:styleId="HeaderChar">
    <w:name w:val="Header Char"/>
    <w:basedOn w:val="DefaultParagraphFont"/>
    <w:link w:val="Header"/>
    <w:rsid w:val="002B63AB"/>
    <w:rPr>
      <w:sz w:val="24"/>
      <w:szCs w:val="24"/>
    </w:rPr>
  </w:style>
  <w:style w:type="paragraph" w:styleId="Footer">
    <w:name w:val="footer"/>
    <w:basedOn w:val="Normal"/>
    <w:link w:val="FooterChar"/>
    <w:uiPriority w:val="99"/>
    <w:rsid w:val="002B63AB"/>
    <w:pPr>
      <w:tabs>
        <w:tab w:val="center" w:pos="4320"/>
        <w:tab w:val="right" w:pos="8640"/>
      </w:tabs>
    </w:pPr>
  </w:style>
  <w:style w:type="character" w:customStyle="1" w:styleId="FooterChar">
    <w:name w:val="Footer Char"/>
    <w:basedOn w:val="DefaultParagraphFont"/>
    <w:link w:val="Footer"/>
    <w:uiPriority w:val="99"/>
    <w:rsid w:val="002B63AB"/>
    <w:rPr>
      <w:sz w:val="24"/>
      <w:szCs w:val="24"/>
    </w:rPr>
  </w:style>
  <w:style w:type="paragraph" w:customStyle="1" w:styleId="0Title">
    <w:name w:val="0. Title"/>
    <w:basedOn w:val="Normal"/>
    <w:uiPriority w:val="99"/>
    <w:rsid w:val="002B63AB"/>
    <w:rPr>
      <w:rFonts w:ascii="Arial Narrow" w:hAnsi="Arial Narrow"/>
      <w:color w:val="FFFFFF"/>
      <w:sz w:val="50"/>
    </w:rPr>
  </w:style>
  <w:style w:type="paragraph" w:customStyle="1" w:styleId="0ProjectNo">
    <w:name w:val="0. Project No."/>
    <w:basedOn w:val="Normal"/>
    <w:uiPriority w:val="99"/>
    <w:rsid w:val="002B63AB"/>
    <w:pPr>
      <w:jc w:val="right"/>
    </w:pPr>
    <w:rPr>
      <w:rFonts w:ascii="Arial Narrow" w:hAnsi="Arial Narrow"/>
      <w:color w:val="FFFFFF"/>
    </w:rPr>
  </w:style>
  <w:style w:type="paragraph" w:customStyle="1" w:styleId="0Date">
    <w:name w:val="0. Date"/>
    <w:basedOn w:val="Normal"/>
    <w:uiPriority w:val="99"/>
    <w:rsid w:val="002B63AB"/>
    <w:pPr>
      <w:jc w:val="right"/>
    </w:pPr>
    <w:rPr>
      <w:rFonts w:ascii="Arial Narrow" w:hAnsi="Arial Narrow"/>
      <w:color w:val="FFFFFF"/>
      <w:sz w:val="20"/>
    </w:rPr>
  </w:style>
  <w:style w:type="paragraph" w:customStyle="1" w:styleId="0Doesnotcontain">
    <w:name w:val="0. Does not contain"/>
    <w:basedOn w:val="Normal"/>
    <w:uiPriority w:val="99"/>
    <w:rsid w:val="002B63AB"/>
    <w:pPr>
      <w:jc w:val="right"/>
    </w:pPr>
    <w:rPr>
      <w:rFonts w:ascii="Arial Narrow" w:hAnsi="Arial Narrow"/>
      <w:color w:val="FFFFFF"/>
      <w:sz w:val="20"/>
    </w:rPr>
  </w:style>
  <w:style w:type="paragraph" w:customStyle="1" w:styleId="0REPORT">
    <w:name w:val="0. REPORT"/>
    <w:basedOn w:val="Normal"/>
    <w:uiPriority w:val="99"/>
    <w:rsid w:val="002B63AB"/>
    <w:rPr>
      <w:rFonts w:ascii="Arial Black" w:hAnsi="Arial Black"/>
      <w:color w:val="FFFFFF"/>
    </w:rPr>
  </w:style>
  <w:style w:type="character" w:customStyle="1" w:styleId="Heading1Char">
    <w:name w:val="Heading 1 Char"/>
    <w:aliases w:val="LRIG H1 Char,Char Char Char Char Char Char Char1,Char Char Char Char Char Char Char Char,Char Char Char Char Char Char Char Char Char Char Char Char Char Char,Heading 1 Char2 Char Char,Heading 1 Char Char Char Char1 Char,Titre 4b Char"/>
    <w:basedOn w:val="DefaultParagraphFont"/>
    <w:link w:val="Heading1"/>
    <w:uiPriority w:val="9"/>
    <w:rsid w:val="007B0CAB"/>
    <w:rPr>
      <w:rFonts w:ascii="Arial" w:eastAsiaTheme="majorEastAsia" w:hAnsi="Arial" w:cstheme="majorBidi"/>
      <w:b/>
      <w:bCs/>
      <w:sz w:val="32"/>
      <w:szCs w:val="28"/>
      <w:lang w:eastAsia="en-US"/>
    </w:rPr>
  </w:style>
  <w:style w:type="character" w:customStyle="1" w:styleId="Heading2Char">
    <w:name w:val="Heading 2 Char"/>
    <w:aliases w:val="LRIG H2 Char,X.X Sub heading Char,Treb Char,Trebuchet Char"/>
    <w:basedOn w:val="DefaultParagraphFont"/>
    <w:link w:val="Heading2"/>
    <w:uiPriority w:val="9"/>
    <w:rsid w:val="00EC4603"/>
    <w:rPr>
      <w:rFonts w:ascii="Arial" w:eastAsiaTheme="majorEastAsia" w:hAnsi="Arial" w:cstheme="majorBidi"/>
      <w:b/>
      <w:bCs/>
      <w:i/>
      <w:sz w:val="26"/>
      <w:szCs w:val="26"/>
      <w:lang w:eastAsia="en-US"/>
    </w:rPr>
  </w:style>
  <w:style w:type="character" w:customStyle="1" w:styleId="Heading3Char">
    <w:name w:val="Heading 3 Char"/>
    <w:aliases w:val="LRIG H3 Char,NICE Heading 3 Char,X.X.X Sub sub heading Char,Char1 Char,3 bullet Char,b Char,2 Char"/>
    <w:basedOn w:val="DefaultParagraphFont"/>
    <w:link w:val="Heading3"/>
    <w:uiPriority w:val="9"/>
    <w:rsid w:val="00EC4603"/>
    <w:rPr>
      <w:rFonts w:ascii="Arial" w:eastAsiaTheme="majorEastAsia" w:hAnsi="Arial" w:cstheme="majorBidi"/>
      <w:b/>
      <w:bCs/>
      <w:sz w:val="26"/>
      <w:szCs w:val="22"/>
      <w:lang w:eastAsia="en-US"/>
    </w:rPr>
  </w:style>
  <w:style w:type="character" w:customStyle="1" w:styleId="Heading4Char">
    <w:name w:val="Heading 4 Char"/>
    <w:aliases w:val="NICE Heading 4 Char"/>
    <w:basedOn w:val="DefaultParagraphFont"/>
    <w:link w:val="Heading4"/>
    <w:uiPriority w:val="9"/>
    <w:rsid w:val="00EC460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EC4603"/>
    <w:rPr>
      <w:rFonts w:ascii="Arial" w:hAnsi="Arial"/>
      <w:b/>
      <w:bCs/>
      <w:i/>
      <w:iCs/>
      <w:sz w:val="26"/>
      <w:szCs w:val="26"/>
      <w:lang w:eastAsia="en-US"/>
    </w:rPr>
  </w:style>
  <w:style w:type="character" w:customStyle="1" w:styleId="Heading6Char">
    <w:name w:val="Heading 6 Char"/>
    <w:basedOn w:val="DefaultParagraphFont"/>
    <w:link w:val="Heading6"/>
    <w:rsid w:val="00EC4603"/>
    <w:rPr>
      <w:b/>
      <w:bCs/>
      <w:sz w:val="22"/>
      <w:szCs w:val="22"/>
      <w:lang w:eastAsia="en-US"/>
    </w:rPr>
  </w:style>
  <w:style w:type="character" w:customStyle="1" w:styleId="Heading7Char">
    <w:name w:val="Heading 7 Char"/>
    <w:basedOn w:val="DefaultParagraphFont"/>
    <w:link w:val="Heading7"/>
    <w:rsid w:val="00EC4603"/>
    <w:rPr>
      <w:sz w:val="24"/>
      <w:szCs w:val="24"/>
      <w:lang w:eastAsia="en-US"/>
    </w:rPr>
  </w:style>
  <w:style w:type="character" w:customStyle="1" w:styleId="Heading8Char">
    <w:name w:val="Heading 8 Char"/>
    <w:basedOn w:val="DefaultParagraphFont"/>
    <w:link w:val="Heading8"/>
    <w:rsid w:val="00EC4603"/>
    <w:rPr>
      <w:i/>
      <w:iCs/>
      <w:sz w:val="24"/>
      <w:szCs w:val="24"/>
      <w:lang w:eastAsia="en-US"/>
    </w:rPr>
  </w:style>
  <w:style w:type="character" w:customStyle="1" w:styleId="Heading9Char">
    <w:name w:val="Heading 9 Char"/>
    <w:basedOn w:val="DefaultParagraphFont"/>
    <w:link w:val="Heading9"/>
    <w:rsid w:val="00EC4603"/>
    <w:rPr>
      <w:rFonts w:ascii="Arial" w:hAnsi="Arial" w:cs="Arial"/>
      <w:sz w:val="22"/>
      <w:szCs w:val="22"/>
      <w:lang w:eastAsia="en-US"/>
    </w:rPr>
  </w:style>
  <w:style w:type="paragraph" w:customStyle="1" w:styleId="LRIGCAPTION">
    <w:name w:val="LRIG CAPTION"/>
    <w:basedOn w:val="Caption"/>
    <w:qFormat/>
    <w:rsid w:val="00EC4603"/>
    <w:pPr>
      <w:spacing w:before="120" w:after="120"/>
    </w:pPr>
    <w:rPr>
      <w:rFonts w:ascii="Arial" w:eastAsiaTheme="minorHAnsi" w:hAnsi="Arial" w:cstheme="minorBidi"/>
      <w:b w:val="0"/>
      <w:color w:val="auto"/>
      <w:sz w:val="22"/>
    </w:rPr>
  </w:style>
  <w:style w:type="paragraph" w:customStyle="1" w:styleId="LRIGlegend">
    <w:name w:val="LRIG legend"/>
    <w:basedOn w:val="Normal"/>
    <w:link w:val="LRIGlegendChar"/>
    <w:qFormat/>
    <w:rsid w:val="00EC4603"/>
    <w:pPr>
      <w:jc w:val="both"/>
    </w:pPr>
    <w:rPr>
      <w:rFonts w:ascii="Arial" w:eastAsiaTheme="minorHAnsi" w:hAnsi="Arial" w:cstheme="minorBidi"/>
      <w:sz w:val="16"/>
      <w:szCs w:val="22"/>
    </w:rPr>
  </w:style>
  <w:style w:type="paragraph" w:customStyle="1" w:styleId="NICEnormal">
    <w:name w:val="NICE normal"/>
    <w:basedOn w:val="Normal"/>
    <w:link w:val="NICEnormalChar"/>
    <w:rsid w:val="00EC4603"/>
    <w:pPr>
      <w:spacing w:after="240" w:line="360" w:lineRule="auto"/>
      <w:jc w:val="both"/>
    </w:pPr>
    <w:rPr>
      <w:rFonts w:ascii="Arial" w:hAnsi="Arial"/>
    </w:rPr>
  </w:style>
  <w:style w:type="character" w:customStyle="1" w:styleId="NICEnormalChar">
    <w:name w:val="NICE normal Char"/>
    <w:basedOn w:val="DefaultParagraphFont"/>
    <w:link w:val="NICEnormal"/>
    <w:locked/>
    <w:rsid w:val="00EC4603"/>
    <w:rPr>
      <w:rFonts w:ascii="Arial" w:hAnsi="Arial"/>
      <w:sz w:val="24"/>
      <w:szCs w:val="24"/>
      <w:lang w:eastAsia="en-US"/>
    </w:rPr>
  </w:style>
  <w:style w:type="character" w:styleId="Hyperlink">
    <w:name w:val="Hyperlink"/>
    <w:basedOn w:val="DefaultParagraphFont"/>
    <w:uiPriority w:val="99"/>
    <w:rsid w:val="00EC4603"/>
    <w:rPr>
      <w:rFonts w:cs="Times New Roman"/>
      <w:color w:val="0000FF"/>
      <w:u w:val="single"/>
    </w:rPr>
  </w:style>
  <w:style w:type="paragraph" w:customStyle="1" w:styleId="TARtabletext">
    <w:name w:val="TAR_table_text"/>
    <w:basedOn w:val="Normal"/>
    <w:rsid w:val="00EC4603"/>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EC4603"/>
    <w:pPr>
      <w:widowControl w:val="0"/>
      <w:jc w:val="both"/>
    </w:pPr>
    <w:rPr>
      <w:rFonts w:eastAsiaTheme="minorHAnsi" w:cstheme="minorBidi"/>
      <w:sz w:val="22"/>
      <w:szCs w:val="22"/>
    </w:rPr>
  </w:style>
  <w:style w:type="paragraph" w:styleId="TOC2">
    <w:name w:val="toc 2"/>
    <w:basedOn w:val="Normal"/>
    <w:next w:val="Normal"/>
    <w:autoRedefine/>
    <w:uiPriority w:val="39"/>
    <w:unhideWhenUsed/>
    <w:rsid w:val="00EC4603"/>
    <w:pPr>
      <w:tabs>
        <w:tab w:val="left" w:pos="880"/>
        <w:tab w:val="right" w:leader="dot" w:pos="9016"/>
      </w:tabs>
      <w:spacing w:after="60"/>
      <w:ind w:left="221"/>
      <w:jc w:val="both"/>
    </w:pPr>
    <w:rPr>
      <w:rFonts w:eastAsiaTheme="minorHAnsi" w:cstheme="minorBidi"/>
      <w:sz w:val="22"/>
      <w:szCs w:val="22"/>
    </w:rPr>
  </w:style>
  <w:style w:type="paragraph" w:customStyle="1" w:styleId="LRIGTABLEHEADER">
    <w:name w:val="LRIG TABLE HEADER"/>
    <w:basedOn w:val="Normal"/>
    <w:qFormat/>
    <w:rsid w:val="00EA273A"/>
    <w:pPr>
      <w:keepNext/>
      <w:spacing w:before="40" w:after="40"/>
      <w:jc w:val="both"/>
    </w:pPr>
    <w:rPr>
      <w:rFonts w:ascii="Arial" w:hAnsi="Arial" w:cs="Arial"/>
      <w:b/>
      <w:sz w:val="18"/>
      <w:szCs w:val="20"/>
    </w:rPr>
  </w:style>
  <w:style w:type="paragraph" w:customStyle="1" w:styleId="LRIGTABLETEXT">
    <w:name w:val="LRIG TABLE TEXT"/>
    <w:basedOn w:val="TARtabletext"/>
    <w:link w:val="LRIGTABLETEXTChar"/>
    <w:uiPriority w:val="99"/>
    <w:qFormat/>
    <w:rsid w:val="00EC4603"/>
    <w:pPr>
      <w:spacing w:before="40" w:after="40" w:line="240" w:lineRule="auto"/>
    </w:pPr>
    <w:rPr>
      <w:rFonts w:cs="Arial"/>
      <w:color w:val="auto"/>
      <w:sz w:val="18"/>
      <w:szCs w:val="18"/>
    </w:rPr>
  </w:style>
  <w:style w:type="paragraph" w:customStyle="1" w:styleId="LRIGTABLENUMBERS">
    <w:name w:val="LRIG TABLE NUMBERS"/>
    <w:basedOn w:val="TARtabletext"/>
    <w:qFormat/>
    <w:rsid w:val="00EB3502"/>
    <w:pPr>
      <w:spacing w:before="40" w:after="40" w:line="240" w:lineRule="auto"/>
      <w:jc w:val="right"/>
    </w:pPr>
    <w:rPr>
      <w:color w:val="auto"/>
      <w:sz w:val="18"/>
      <w:szCs w:val="20"/>
    </w:rPr>
  </w:style>
  <w:style w:type="paragraph" w:customStyle="1" w:styleId="LRIGH4">
    <w:name w:val="LRIG H4"/>
    <w:basedOn w:val="Normal"/>
    <w:next w:val="Normal"/>
    <w:link w:val="LRIGH4Char"/>
    <w:qFormat/>
    <w:rsid w:val="00FF0123"/>
    <w:pPr>
      <w:spacing w:before="240" w:after="120"/>
    </w:pPr>
    <w:rPr>
      <w:rFonts w:ascii="Arial" w:eastAsiaTheme="minorHAnsi" w:hAnsi="Arial" w:cstheme="minorBidi"/>
      <w:b/>
      <w:sz w:val="22"/>
      <w:szCs w:val="22"/>
      <w:u w:val="single"/>
    </w:rPr>
  </w:style>
  <w:style w:type="paragraph" w:customStyle="1" w:styleId="LRIGBULLET">
    <w:name w:val="LRIG BULLET"/>
    <w:basedOn w:val="LRiGnormal"/>
    <w:next w:val="Normal"/>
    <w:link w:val="LRIGBULLETChar"/>
    <w:qFormat/>
    <w:rsid w:val="00910061"/>
    <w:pPr>
      <w:numPr>
        <w:numId w:val="3"/>
      </w:numPr>
    </w:pPr>
  </w:style>
  <w:style w:type="paragraph" w:customStyle="1" w:styleId="LRIGFOOTER">
    <w:name w:val="LRIG FOOTER"/>
    <w:basedOn w:val="Footer"/>
    <w:qFormat/>
    <w:rsid w:val="00EC4603"/>
    <w:pPr>
      <w:tabs>
        <w:tab w:val="clear" w:pos="4320"/>
        <w:tab w:val="clear" w:pos="8640"/>
        <w:tab w:val="center" w:pos="4153"/>
        <w:tab w:val="right" w:pos="8306"/>
      </w:tabs>
      <w:jc w:val="right"/>
    </w:pPr>
    <w:rPr>
      <w:rFonts w:ascii="Arial" w:hAnsi="Arial" w:cs="Arial"/>
      <w:sz w:val="16"/>
      <w:szCs w:val="16"/>
    </w:rPr>
  </w:style>
  <w:style w:type="paragraph" w:customStyle="1" w:styleId="LRIGNUMBEREDLIST">
    <w:name w:val="LRIG NUMBERED LIST"/>
    <w:basedOn w:val="Normal"/>
    <w:link w:val="LRIGNUMBEREDLISTChar"/>
    <w:qFormat/>
    <w:rsid w:val="00EC4603"/>
    <w:pPr>
      <w:numPr>
        <w:numId w:val="4"/>
      </w:num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
    <w:rsid w:val="00EC4603"/>
    <w:rPr>
      <w:rFonts w:eastAsiaTheme="minorHAnsi" w:cstheme="minorBidi"/>
      <w:sz w:val="22"/>
      <w:szCs w:val="22"/>
      <w:lang w:eastAsia="en-US"/>
    </w:rPr>
  </w:style>
  <w:style w:type="paragraph" w:styleId="Caption">
    <w:name w:val="caption"/>
    <w:aliases w:val="IB Caption,Medical Caption,B Caption,Bayer Caption,Caption2,Caption Char1 Char,Caption Char Char Char,Caption Char1 Char Char Char,Caption Char Char Char Char Char,Caption Char Char1 Char,Caption Char1 Char1,Caption Char Char Char1,Char"/>
    <w:basedOn w:val="Normal"/>
    <w:next w:val="Normal"/>
    <w:link w:val="CaptionChar"/>
    <w:uiPriority w:val="35"/>
    <w:unhideWhenUsed/>
    <w:rsid w:val="00EC4603"/>
    <w:pPr>
      <w:spacing w:after="200"/>
    </w:pPr>
    <w:rPr>
      <w:b/>
      <w:bCs/>
      <w:color w:val="4F81BD" w:themeColor="accent1"/>
      <w:sz w:val="18"/>
      <w:szCs w:val="18"/>
    </w:rPr>
  </w:style>
  <w:style w:type="paragraph" w:customStyle="1" w:styleId="LRiGnormal">
    <w:name w:val="LRiG normal"/>
    <w:basedOn w:val="Normal"/>
    <w:link w:val="LRiGnormalChar"/>
    <w:qFormat/>
    <w:rsid w:val="009B4DF5"/>
    <w:pPr>
      <w:spacing w:before="240" w:after="240" w:line="480" w:lineRule="auto"/>
      <w:jc w:val="both"/>
    </w:pPr>
    <w:rPr>
      <w:rFonts w:ascii="Arial" w:hAnsi="Arial"/>
      <w:sz w:val="22"/>
      <w:szCs w:val="22"/>
    </w:rPr>
  </w:style>
  <w:style w:type="character" w:customStyle="1" w:styleId="LRiGnormalChar">
    <w:name w:val="LRiG normal Char"/>
    <w:basedOn w:val="DefaultParagraphFont"/>
    <w:link w:val="LRiGnormal"/>
    <w:rsid w:val="009B4DF5"/>
    <w:rPr>
      <w:rFonts w:ascii="Arial" w:hAnsi="Arial"/>
      <w:sz w:val="22"/>
      <w:szCs w:val="22"/>
      <w:lang w:eastAsia="en-US"/>
    </w:rPr>
  </w:style>
  <w:style w:type="paragraph" w:customStyle="1" w:styleId="LRIGBOXTEXT">
    <w:name w:val="LRIG BOX TEXT"/>
    <w:basedOn w:val="Normal"/>
    <w:link w:val="LRIGBOXTEXTChar"/>
    <w:qFormat/>
    <w:rsid w:val="00A17251"/>
    <w:pPr>
      <w:jc w:val="both"/>
    </w:pPr>
    <w:rPr>
      <w:rFonts w:ascii="Arial" w:hAnsi="Arial"/>
      <w:sz w:val="20"/>
    </w:rPr>
  </w:style>
  <w:style w:type="paragraph" w:customStyle="1" w:styleId="LRIGINDENT">
    <w:name w:val="LRIG INDENT"/>
    <w:basedOn w:val="LRIGBOXTEXT"/>
    <w:link w:val="LRIGINDENTChar"/>
    <w:qFormat/>
    <w:rsid w:val="00A17251"/>
    <w:pPr>
      <w:ind w:left="578" w:right="578"/>
    </w:pPr>
    <w:rPr>
      <w:rFonts w:ascii="Times New Roman" w:hAnsi="Times New Roman"/>
      <w:i/>
    </w:rPr>
  </w:style>
  <w:style w:type="character" w:customStyle="1" w:styleId="LRIGBOXTEXTChar">
    <w:name w:val="LRIG BOX TEXT Char"/>
    <w:basedOn w:val="DefaultParagraphFont"/>
    <w:link w:val="LRIGBOXTEXT"/>
    <w:rsid w:val="00A17251"/>
    <w:rPr>
      <w:rFonts w:ascii="Arial" w:hAnsi="Arial"/>
      <w:szCs w:val="24"/>
      <w:lang w:eastAsia="en-US"/>
    </w:rPr>
  </w:style>
  <w:style w:type="character" w:customStyle="1" w:styleId="LRIGINDENTChar">
    <w:name w:val="LRIG INDENT Char"/>
    <w:basedOn w:val="LRIGBOXTEXTChar"/>
    <w:link w:val="LRIGINDENT"/>
    <w:rsid w:val="00A17251"/>
    <w:rPr>
      <w:rFonts w:ascii="Arial" w:hAnsi="Arial"/>
      <w:i/>
      <w:szCs w:val="24"/>
      <w:lang w:eastAsia="en-US"/>
    </w:rPr>
  </w:style>
  <w:style w:type="table" w:styleId="TableGrid">
    <w:name w:val="Table Grid"/>
    <w:aliases w:val="Summary box,Dossier table,Summary Table,Tabellengitternetz 9pt"/>
    <w:basedOn w:val="TableNormal"/>
    <w:uiPriority w:val="39"/>
    <w:rsid w:val="00F8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1">
    <w:name w:val="Numbered heading 1"/>
    <w:basedOn w:val="Heading1"/>
    <w:next w:val="NICEnormal"/>
    <w:link w:val="Numberedheading1Char"/>
    <w:rsid w:val="008F7120"/>
    <w:pPr>
      <w:keepLines w:val="0"/>
      <w:numPr>
        <w:numId w:val="0"/>
      </w:numPr>
      <w:tabs>
        <w:tab w:val="num" w:pos="720"/>
        <w:tab w:val="num" w:pos="862"/>
      </w:tabs>
      <w:spacing w:line="360" w:lineRule="auto"/>
      <w:ind w:left="862" w:hanging="862"/>
    </w:pPr>
    <w:rPr>
      <w:rFonts w:eastAsia="Times New Roman" w:cs="Times New Roman"/>
      <w:caps/>
      <w:szCs w:val="24"/>
    </w:rPr>
  </w:style>
  <w:style w:type="paragraph" w:customStyle="1" w:styleId="Numberedheading2">
    <w:name w:val="Numbered heading 2"/>
    <w:basedOn w:val="Heading2"/>
    <w:link w:val="Numberedheading2Char"/>
    <w:rsid w:val="008F7120"/>
    <w:pPr>
      <w:keepLines w:val="0"/>
      <w:numPr>
        <w:ilvl w:val="0"/>
        <w:numId w:val="0"/>
      </w:numPr>
      <w:tabs>
        <w:tab w:val="num" w:pos="1440"/>
      </w:tabs>
      <w:spacing w:after="60" w:line="360" w:lineRule="auto"/>
      <w:ind w:left="1440" w:hanging="720"/>
    </w:pPr>
    <w:rPr>
      <w:rFonts w:eastAsia="Times New Roman" w:cs="Times New Roman"/>
      <w:sz w:val="28"/>
      <w:szCs w:val="24"/>
    </w:rPr>
  </w:style>
  <w:style w:type="paragraph" w:styleId="ListParagraph">
    <w:name w:val="List Paragraph"/>
    <w:basedOn w:val="Normal"/>
    <w:uiPriority w:val="34"/>
    <w:qFormat/>
    <w:rsid w:val="008F7120"/>
    <w:pPr>
      <w:ind w:left="720"/>
      <w:contextualSpacing/>
    </w:pPr>
    <w:rPr>
      <w:lang w:eastAsia="en-GB"/>
    </w:rPr>
  </w:style>
  <w:style w:type="character" w:customStyle="1" w:styleId="LRIGH4Char">
    <w:name w:val="LRIG H4 Char"/>
    <w:basedOn w:val="DefaultParagraphFont"/>
    <w:link w:val="LRIGH4"/>
    <w:rsid w:val="00FF0123"/>
    <w:rPr>
      <w:rFonts w:ascii="Arial" w:eastAsiaTheme="minorHAnsi" w:hAnsi="Arial" w:cstheme="minorBidi"/>
      <w:b/>
      <w:sz w:val="22"/>
      <w:szCs w:val="22"/>
      <w:u w:val="single"/>
      <w:lang w:eastAsia="en-US"/>
    </w:rPr>
  </w:style>
  <w:style w:type="character" w:customStyle="1" w:styleId="Numberedheading2Char">
    <w:name w:val="Numbered heading 2 Char"/>
    <w:link w:val="Numberedheading2"/>
    <w:locked/>
    <w:rsid w:val="009B3DF8"/>
    <w:rPr>
      <w:rFonts w:ascii="Arial" w:hAnsi="Arial"/>
      <w:b/>
      <w:bCs/>
      <w:i/>
      <w:sz w:val="28"/>
      <w:szCs w:val="24"/>
      <w:lang w:eastAsia="en-US"/>
    </w:rPr>
  </w:style>
  <w:style w:type="character" w:customStyle="1" w:styleId="CaptionChar">
    <w:name w:val="Caption Char"/>
    <w:aliases w:val="IB Caption Char,Medical Caption Char,B Caption Char,Bayer Caption Char,Caption2 Char,Caption Char1 Char Char,Caption Char Char Char Char,Caption Char1 Char Char Char Char,Caption Char Char Char Char Char Char,Caption Char Char1 Char Char"/>
    <w:basedOn w:val="DefaultParagraphFont"/>
    <w:link w:val="Caption"/>
    <w:locked/>
    <w:rsid w:val="009B3DF8"/>
    <w:rPr>
      <w:b/>
      <w:bCs/>
      <w:color w:val="4F81BD" w:themeColor="accent1"/>
      <w:sz w:val="18"/>
      <w:szCs w:val="18"/>
      <w:lang w:eastAsia="en-US"/>
    </w:rPr>
  </w:style>
  <w:style w:type="character" w:customStyle="1" w:styleId="LRIGlegendChar">
    <w:name w:val="LRIG legend Char"/>
    <w:basedOn w:val="DefaultParagraphFont"/>
    <w:link w:val="LRIGlegend"/>
    <w:rsid w:val="009B3DF8"/>
    <w:rPr>
      <w:rFonts w:ascii="Arial" w:eastAsiaTheme="minorHAnsi" w:hAnsi="Arial" w:cstheme="minorBidi"/>
      <w:sz w:val="16"/>
      <w:szCs w:val="22"/>
      <w:lang w:eastAsia="en-US"/>
    </w:rPr>
  </w:style>
  <w:style w:type="paragraph" w:customStyle="1" w:styleId="Afterlist">
    <w:name w:val="After list"/>
    <w:basedOn w:val="Normal"/>
    <w:uiPriority w:val="99"/>
    <w:rsid w:val="009B3DF8"/>
    <w:pPr>
      <w:spacing w:before="240" w:after="240" w:line="360" w:lineRule="auto"/>
    </w:pPr>
    <w:rPr>
      <w:rFonts w:ascii="Arial" w:hAnsi="Arial"/>
    </w:rPr>
  </w:style>
  <w:style w:type="paragraph" w:customStyle="1" w:styleId="NICEHeading2">
    <w:name w:val="NICE Heading 2"/>
    <w:basedOn w:val="Normal"/>
    <w:link w:val="NICEHeading2Char"/>
    <w:uiPriority w:val="99"/>
    <w:rsid w:val="009B3DF8"/>
    <w:pPr>
      <w:keepNext/>
      <w:tabs>
        <w:tab w:val="num" w:pos="936"/>
      </w:tabs>
      <w:spacing w:before="240" w:after="120"/>
      <w:outlineLvl w:val="1"/>
    </w:pPr>
    <w:rPr>
      <w:rFonts w:ascii="Arial" w:hAnsi="Arial"/>
      <w:b/>
      <w:bCs/>
      <w:i/>
      <w:sz w:val="26"/>
      <w:lang w:eastAsia="en-GB"/>
    </w:rPr>
  </w:style>
  <w:style w:type="character" w:customStyle="1" w:styleId="NICEHeading2Char">
    <w:name w:val="NICE Heading 2 Char"/>
    <w:basedOn w:val="DefaultParagraphFont"/>
    <w:link w:val="NICEHeading2"/>
    <w:uiPriority w:val="99"/>
    <w:locked/>
    <w:rsid w:val="009B3DF8"/>
    <w:rPr>
      <w:rFonts w:ascii="Arial" w:hAnsi="Arial"/>
      <w:b/>
      <w:bCs/>
      <w:i/>
      <w:sz w:val="26"/>
      <w:szCs w:val="24"/>
    </w:rPr>
  </w:style>
  <w:style w:type="paragraph" w:customStyle="1" w:styleId="NICENormal0">
    <w:name w:val="NICE Normal"/>
    <w:basedOn w:val="ListBullet"/>
    <w:link w:val="NICENormalChar0"/>
    <w:uiPriority w:val="99"/>
    <w:rsid w:val="009B3DF8"/>
    <w:pPr>
      <w:numPr>
        <w:numId w:val="0"/>
      </w:numPr>
      <w:spacing w:line="360" w:lineRule="auto"/>
      <w:contextualSpacing w:val="0"/>
    </w:pPr>
    <w:rPr>
      <w:sz w:val="22"/>
      <w:szCs w:val="22"/>
    </w:rPr>
  </w:style>
  <w:style w:type="paragraph" w:styleId="ListBullet">
    <w:name w:val="List Bullet"/>
    <w:aliases w:val="Bullet Table"/>
    <w:basedOn w:val="Normal"/>
    <w:unhideWhenUsed/>
    <w:rsid w:val="009B3DF8"/>
    <w:pPr>
      <w:numPr>
        <w:numId w:val="5"/>
      </w:numPr>
      <w:contextualSpacing/>
    </w:pPr>
  </w:style>
  <w:style w:type="character" w:customStyle="1" w:styleId="NICENormalChar0">
    <w:name w:val="NICE Normal Char"/>
    <w:basedOn w:val="DefaultParagraphFont"/>
    <w:link w:val="NICENormal0"/>
    <w:uiPriority w:val="99"/>
    <w:locked/>
    <w:rsid w:val="009B3DF8"/>
    <w:rPr>
      <w:sz w:val="22"/>
      <w:szCs w:val="22"/>
      <w:lang w:eastAsia="en-US"/>
    </w:rPr>
  </w:style>
  <w:style w:type="character" w:styleId="CommentReference">
    <w:name w:val="annotation reference"/>
    <w:aliases w:val="-H18"/>
    <w:basedOn w:val="DefaultParagraphFont"/>
    <w:uiPriority w:val="99"/>
    <w:unhideWhenUsed/>
    <w:rsid w:val="009B3DF8"/>
    <w:rPr>
      <w:sz w:val="16"/>
      <w:szCs w:val="16"/>
    </w:rPr>
  </w:style>
  <w:style w:type="paragraph" w:styleId="CommentText">
    <w:name w:val="annotation text"/>
    <w:aliases w:val="Table footnotes,Comment Text Char1 Char,Comment Text Char Char Char,Comment Text Char1,- H19"/>
    <w:basedOn w:val="Normal"/>
    <w:link w:val="CommentTextChar"/>
    <w:uiPriority w:val="99"/>
    <w:unhideWhenUsed/>
    <w:rsid w:val="009B3DF8"/>
    <w:rPr>
      <w:sz w:val="20"/>
      <w:szCs w:val="20"/>
    </w:rPr>
  </w:style>
  <w:style w:type="character" w:customStyle="1" w:styleId="CommentTextChar">
    <w:name w:val="Comment Text Char"/>
    <w:aliases w:val="Table footnotes Char,Comment Text Char1 Char Char,Comment Text Char Char Char Char,Comment Text Char1 Char1,- H19 Char"/>
    <w:basedOn w:val="DefaultParagraphFont"/>
    <w:link w:val="CommentText"/>
    <w:uiPriority w:val="99"/>
    <w:rsid w:val="009B3DF8"/>
    <w:rPr>
      <w:lang w:eastAsia="en-US"/>
    </w:rPr>
  </w:style>
  <w:style w:type="paragraph" w:styleId="CommentSubject">
    <w:name w:val="annotation subject"/>
    <w:basedOn w:val="CommentText"/>
    <w:next w:val="CommentText"/>
    <w:link w:val="CommentSubjectChar"/>
    <w:uiPriority w:val="99"/>
    <w:semiHidden/>
    <w:unhideWhenUsed/>
    <w:rsid w:val="009B3DF8"/>
    <w:rPr>
      <w:b/>
      <w:bCs/>
    </w:rPr>
  </w:style>
  <w:style w:type="character" w:customStyle="1" w:styleId="CommentSubjectChar">
    <w:name w:val="Comment Subject Char"/>
    <w:basedOn w:val="CommentTextChar"/>
    <w:link w:val="CommentSubject"/>
    <w:uiPriority w:val="99"/>
    <w:semiHidden/>
    <w:rsid w:val="009B3DF8"/>
    <w:rPr>
      <w:b/>
      <w:bCs/>
      <w:lang w:eastAsia="en-US"/>
    </w:rPr>
  </w:style>
  <w:style w:type="paragraph" w:styleId="BalloonText">
    <w:name w:val="Balloon Text"/>
    <w:basedOn w:val="Normal"/>
    <w:link w:val="BalloonTextChar"/>
    <w:uiPriority w:val="99"/>
    <w:semiHidden/>
    <w:unhideWhenUsed/>
    <w:rsid w:val="009B3DF8"/>
    <w:rPr>
      <w:rFonts w:ascii="Tahoma" w:hAnsi="Tahoma" w:cs="Tahoma"/>
      <w:sz w:val="16"/>
      <w:szCs w:val="16"/>
    </w:rPr>
  </w:style>
  <w:style w:type="character" w:customStyle="1" w:styleId="BalloonTextChar">
    <w:name w:val="Balloon Text Char"/>
    <w:basedOn w:val="DefaultParagraphFont"/>
    <w:link w:val="BalloonText"/>
    <w:uiPriority w:val="99"/>
    <w:semiHidden/>
    <w:rsid w:val="009B3DF8"/>
    <w:rPr>
      <w:rFonts w:ascii="Tahoma" w:hAnsi="Tahoma" w:cs="Tahoma"/>
      <w:sz w:val="16"/>
      <w:szCs w:val="16"/>
      <w:lang w:eastAsia="en-US"/>
    </w:rPr>
  </w:style>
  <w:style w:type="paragraph" w:customStyle="1" w:styleId="EndNoteBibliographyTitle">
    <w:name w:val="EndNote Bibliography Title"/>
    <w:basedOn w:val="Normal"/>
    <w:link w:val="EndNoteBibliographyTitleChar"/>
    <w:rsid w:val="009B3DF8"/>
    <w:pPr>
      <w:jc w:val="center"/>
    </w:pPr>
    <w:rPr>
      <w:rFonts w:ascii="Arial" w:hAnsi="Arial" w:cs="Arial"/>
      <w:noProof/>
      <w:sz w:val="26"/>
      <w:lang w:val="en-US"/>
    </w:rPr>
  </w:style>
  <w:style w:type="character" w:customStyle="1" w:styleId="EndNoteBibliographyTitleChar">
    <w:name w:val="EndNote Bibliography Title Char"/>
    <w:basedOn w:val="LRiGnormalChar"/>
    <w:link w:val="EndNoteBibliographyTitle"/>
    <w:rsid w:val="009B3DF8"/>
    <w:rPr>
      <w:rFonts w:ascii="Arial" w:hAnsi="Arial" w:cs="Arial"/>
      <w:noProof/>
      <w:sz w:val="26"/>
      <w:szCs w:val="24"/>
      <w:lang w:val="en-US" w:eastAsia="en-US"/>
    </w:rPr>
  </w:style>
  <w:style w:type="paragraph" w:customStyle="1" w:styleId="EndNoteBibliography">
    <w:name w:val="EndNote Bibliography"/>
    <w:basedOn w:val="Normal"/>
    <w:link w:val="EndNoteBibliographyChar"/>
    <w:rsid w:val="009B3DF8"/>
    <w:rPr>
      <w:rFonts w:ascii="Arial" w:hAnsi="Arial" w:cs="Arial"/>
      <w:noProof/>
      <w:sz w:val="26"/>
      <w:lang w:val="en-US"/>
    </w:rPr>
  </w:style>
  <w:style w:type="character" w:customStyle="1" w:styleId="EndNoteBibliographyChar">
    <w:name w:val="EndNote Bibliography Char"/>
    <w:basedOn w:val="LRiGnormalChar"/>
    <w:link w:val="EndNoteBibliography"/>
    <w:rsid w:val="009B3DF8"/>
    <w:rPr>
      <w:rFonts w:ascii="Arial" w:hAnsi="Arial" w:cs="Arial"/>
      <w:noProof/>
      <w:sz w:val="26"/>
      <w:szCs w:val="24"/>
      <w:lang w:val="en-US" w:eastAsia="en-US"/>
    </w:rPr>
  </w:style>
  <w:style w:type="paragraph" w:customStyle="1" w:styleId="LRIGnumberedlist0">
    <w:name w:val="LRIG numbered list"/>
    <w:basedOn w:val="LRIGTABLENUMBERS"/>
    <w:qFormat/>
    <w:rsid w:val="009B3DF8"/>
    <w:pPr>
      <w:keepNext w:val="0"/>
      <w:numPr>
        <w:numId w:val="6"/>
      </w:numPr>
      <w:tabs>
        <w:tab w:val="clear" w:pos="1432"/>
      </w:tabs>
      <w:spacing w:before="0" w:after="0"/>
      <w:jc w:val="both"/>
    </w:pPr>
    <w:rPr>
      <w:rFonts w:ascii="Times New Roman" w:hAnsi="Times New Roman"/>
      <w:sz w:val="22"/>
      <w:szCs w:val="24"/>
    </w:rPr>
  </w:style>
  <w:style w:type="paragraph" w:customStyle="1" w:styleId="Tabletext">
    <w:name w:val="Table text"/>
    <w:basedOn w:val="Normal"/>
    <w:link w:val="TabletextChar"/>
    <w:rsid w:val="009B3DF8"/>
    <w:pPr>
      <w:spacing w:before="60" w:after="60"/>
    </w:pPr>
    <w:rPr>
      <w:sz w:val="20"/>
      <w:szCs w:val="20"/>
    </w:rPr>
  </w:style>
  <w:style w:type="character" w:customStyle="1" w:styleId="TabletextChar">
    <w:name w:val="Table text Char"/>
    <w:basedOn w:val="DefaultParagraphFont"/>
    <w:link w:val="Tabletext"/>
    <w:locked/>
    <w:rsid w:val="009B3DF8"/>
    <w:rPr>
      <w:lang w:eastAsia="en-US"/>
    </w:rPr>
  </w:style>
  <w:style w:type="paragraph" w:customStyle="1" w:styleId="Tableheadings">
    <w:name w:val="Table headings"/>
    <w:basedOn w:val="Normal"/>
    <w:uiPriority w:val="99"/>
    <w:rsid w:val="009B3DF8"/>
    <w:pPr>
      <w:keepNext/>
      <w:spacing w:before="40" w:after="40" w:line="240" w:lineRule="atLeast"/>
    </w:pPr>
    <w:rPr>
      <w:rFonts w:ascii="Arial" w:hAnsi="Arial"/>
      <w:b/>
      <w:sz w:val="20"/>
      <w:szCs w:val="20"/>
      <w:lang w:val="en-US"/>
    </w:rPr>
  </w:style>
  <w:style w:type="paragraph" w:customStyle="1" w:styleId="tabfignote">
    <w:name w:val="tab/fig note"/>
    <w:basedOn w:val="Normal"/>
    <w:link w:val="tabfignoteChar"/>
    <w:uiPriority w:val="99"/>
    <w:rsid w:val="009B3DF8"/>
    <w:pPr>
      <w:keepLines/>
      <w:spacing w:before="40" w:after="240"/>
    </w:pPr>
    <w:rPr>
      <w:rFonts w:ascii="Arial" w:hAnsi="Arial"/>
      <w:sz w:val="16"/>
      <w:szCs w:val="20"/>
      <w:lang w:val="en-US"/>
    </w:rPr>
  </w:style>
  <w:style w:type="character" w:customStyle="1" w:styleId="tabfignoteChar">
    <w:name w:val="tab/fig note Char"/>
    <w:basedOn w:val="DefaultParagraphFont"/>
    <w:link w:val="tabfignote"/>
    <w:uiPriority w:val="99"/>
    <w:locked/>
    <w:rsid w:val="009B3DF8"/>
    <w:rPr>
      <w:rFonts w:ascii="Arial" w:hAnsi="Arial"/>
      <w:sz w:val="16"/>
      <w:lang w:val="en-US" w:eastAsia="en-US"/>
    </w:rPr>
  </w:style>
  <w:style w:type="paragraph" w:customStyle="1" w:styleId="mdTblEntry">
    <w:name w:val="md_Tbl Entry"/>
    <w:basedOn w:val="Normal"/>
    <w:uiPriority w:val="99"/>
    <w:rsid w:val="009B3DF8"/>
    <w:pPr>
      <w:keepNext/>
      <w:keepLines/>
      <w:spacing w:line="259" w:lineRule="atLeast"/>
    </w:pPr>
    <w:rPr>
      <w:sz w:val="22"/>
      <w:szCs w:val="20"/>
      <w:lang w:val="en-US"/>
    </w:rPr>
  </w:style>
  <w:style w:type="paragraph" w:customStyle="1" w:styleId="mdTblEntryC">
    <w:name w:val="md_Tbl Entry/C"/>
    <w:basedOn w:val="Normal"/>
    <w:uiPriority w:val="99"/>
    <w:rsid w:val="009B3DF8"/>
    <w:pPr>
      <w:keepNext/>
      <w:keepLines/>
      <w:spacing w:line="259" w:lineRule="atLeast"/>
      <w:jc w:val="center"/>
    </w:pPr>
    <w:rPr>
      <w:sz w:val="20"/>
      <w:szCs w:val="20"/>
      <w:lang w:val="en-US"/>
    </w:rPr>
  </w:style>
  <w:style w:type="paragraph" w:customStyle="1" w:styleId="TableFigurefootnote">
    <w:name w:val="Table/Figure footnote"/>
    <w:uiPriority w:val="99"/>
    <w:rsid w:val="009B3DF8"/>
    <w:pPr>
      <w:keepNext/>
      <w:keepLines/>
      <w:ind w:left="245" w:hanging="245"/>
    </w:pPr>
    <w:rPr>
      <w:sz w:val="16"/>
      <w:lang w:val="en-US" w:eastAsia="en-US"/>
    </w:rPr>
  </w:style>
  <w:style w:type="character" w:customStyle="1" w:styleId="Numberedheading1Char">
    <w:name w:val="Numbered heading 1 Char"/>
    <w:link w:val="Numberedheading1"/>
    <w:locked/>
    <w:rsid w:val="009B3DF8"/>
    <w:rPr>
      <w:rFonts w:ascii="Arial" w:hAnsi="Arial"/>
      <w:b/>
      <w:bCs/>
      <w:sz w:val="32"/>
      <w:szCs w:val="24"/>
      <w:lang w:eastAsia="en-US"/>
    </w:rPr>
  </w:style>
  <w:style w:type="paragraph" w:customStyle="1" w:styleId="Default">
    <w:name w:val="Default"/>
    <w:rsid w:val="009B3DF8"/>
    <w:pPr>
      <w:autoSpaceDE w:val="0"/>
      <w:autoSpaceDN w:val="0"/>
      <w:adjustRightInd w:val="0"/>
    </w:pPr>
    <w:rPr>
      <w:rFonts w:ascii="Arial" w:hAnsi="Arial" w:cs="Arial"/>
      <w:color w:val="000000"/>
      <w:sz w:val="24"/>
      <w:szCs w:val="24"/>
    </w:rPr>
  </w:style>
  <w:style w:type="character" w:customStyle="1" w:styleId="staffname">
    <w:name w:val="staff_name"/>
    <w:basedOn w:val="DefaultParagraphFont"/>
    <w:rsid w:val="009B3DF8"/>
  </w:style>
  <w:style w:type="character" w:customStyle="1" w:styleId="st">
    <w:name w:val="st"/>
    <w:basedOn w:val="DefaultParagraphFont"/>
    <w:rsid w:val="009B3DF8"/>
  </w:style>
  <w:style w:type="character" w:customStyle="1" w:styleId="NICEbodytextChar">
    <w:name w:val="NICE body text Char"/>
    <w:link w:val="NICEbodytext"/>
    <w:locked/>
    <w:rsid w:val="009B3DF8"/>
    <w:rPr>
      <w:rFonts w:ascii="Arial" w:hAnsi="Arial" w:cs="Arial"/>
      <w:lang w:eastAsia="en-US"/>
    </w:rPr>
  </w:style>
  <w:style w:type="paragraph" w:customStyle="1" w:styleId="NICEbodytext">
    <w:name w:val="NICE body text"/>
    <w:basedOn w:val="Normal"/>
    <w:link w:val="NICEbodytextChar"/>
    <w:rsid w:val="009B3DF8"/>
    <w:pPr>
      <w:autoSpaceDE w:val="0"/>
      <w:autoSpaceDN w:val="0"/>
      <w:adjustRightInd w:val="0"/>
      <w:spacing w:line="360" w:lineRule="auto"/>
      <w:ind w:left="360"/>
    </w:pPr>
    <w:rPr>
      <w:rFonts w:ascii="Arial" w:hAnsi="Arial" w:cs="Arial"/>
      <w:sz w:val="20"/>
      <w:szCs w:val="20"/>
    </w:rPr>
  </w:style>
  <w:style w:type="paragraph" w:styleId="Revision">
    <w:name w:val="Revision"/>
    <w:hidden/>
    <w:uiPriority w:val="99"/>
    <w:semiHidden/>
    <w:rsid w:val="009B3DF8"/>
    <w:rPr>
      <w:sz w:val="24"/>
      <w:szCs w:val="24"/>
      <w:lang w:eastAsia="en-US"/>
    </w:rPr>
  </w:style>
  <w:style w:type="paragraph" w:styleId="TableofFigures">
    <w:name w:val="table of figures"/>
    <w:basedOn w:val="Normal"/>
    <w:next w:val="Normal"/>
    <w:uiPriority w:val="99"/>
    <w:unhideWhenUsed/>
    <w:rsid w:val="009B3DF8"/>
    <w:rPr>
      <w:rFonts w:ascii="Arial" w:hAnsi="Arial"/>
    </w:rPr>
  </w:style>
  <w:style w:type="paragraph" w:styleId="PlainText">
    <w:name w:val="Plain Text"/>
    <w:basedOn w:val="Normal"/>
    <w:link w:val="PlainTextChar"/>
    <w:uiPriority w:val="99"/>
    <w:unhideWhenUsed/>
    <w:rsid w:val="009B3D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B3DF8"/>
    <w:rPr>
      <w:rFonts w:ascii="Calibri" w:eastAsiaTheme="minorHAnsi" w:hAnsi="Calibri" w:cstheme="minorBidi"/>
      <w:sz w:val="22"/>
      <w:szCs w:val="21"/>
      <w:lang w:eastAsia="en-US"/>
    </w:rPr>
  </w:style>
  <w:style w:type="paragraph" w:styleId="BodyText2">
    <w:name w:val="Body Text 2"/>
    <w:basedOn w:val="BodyText"/>
    <w:link w:val="BodyText2Char"/>
    <w:rsid w:val="009B3DF8"/>
    <w:pPr>
      <w:spacing w:before="120"/>
    </w:pPr>
    <w:rPr>
      <w:rFonts w:ascii="Arial" w:hAnsi="Arial"/>
      <w:szCs w:val="20"/>
      <w:lang w:val="x-none"/>
    </w:rPr>
  </w:style>
  <w:style w:type="character" w:customStyle="1" w:styleId="BodyText2Char">
    <w:name w:val="Body Text 2 Char"/>
    <w:basedOn w:val="DefaultParagraphFont"/>
    <w:link w:val="BodyText2"/>
    <w:rsid w:val="009B3DF8"/>
    <w:rPr>
      <w:rFonts w:ascii="Arial" w:hAnsi="Arial"/>
      <w:sz w:val="24"/>
      <w:lang w:val="x-none" w:eastAsia="en-US"/>
    </w:rPr>
  </w:style>
  <w:style w:type="paragraph" w:styleId="BodyText">
    <w:name w:val="Body Text"/>
    <w:basedOn w:val="Normal"/>
    <w:link w:val="BodyTextChar"/>
    <w:unhideWhenUsed/>
    <w:rsid w:val="009B3DF8"/>
    <w:pPr>
      <w:spacing w:after="120"/>
    </w:pPr>
  </w:style>
  <w:style w:type="character" w:customStyle="1" w:styleId="BodyTextChar">
    <w:name w:val="Body Text Char"/>
    <w:basedOn w:val="DefaultParagraphFont"/>
    <w:link w:val="BodyText"/>
    <w:rsid w:val="009B3DF8"/>
    <w:rPr>
      <w:sz w:val="24"/>
      <w:szCs w:val="24"/>
      <w:lang w:eastAsia="en-US"/>
    </w:rPr>
  </w:style>
  <w:style w:type="paragraph" w:styleId="NormalWeb">
    <w:name w:val="Normal (Web)"/>
    <w:basedOn w:val="Normal"/>
    <w:uiPriority w:val="99"/>
    <w:semiHidden/>
    <w:unhideWhenUsed/>
    <w:rsid w:val="009B3DF8"/>
    <w:pPr>
      <w:spacing w:before="100" w:beforeAutospacing="1" w:after="100" w:afterAutospacing="1"/>
    </w:pPr>
    <w:rPr>
      <w:lang w:eastAsia="en-GB"/>
    </w:rPr>
  </w:style>
  <w:style w:type="paragraph" w:customStyle="1" w:styleId="Numberedheading3">
    <w:name w:val="Numbered heading 3"/>
    <w:basedOn w:val="Heading3"/>
    <w:next w:val="NICEnormal"/>
    <w:link w:val="Numberedheading3Char"/>
    <w:rsid w:val="009B3DF8"/>
    <w:pPr>
      <w:keepLines w:val="0"/>
      <w:numPr>
        <w:ilvl w:val="0"/>
        <w:numId w:val="0"/>
      </w:numPr>
      <w:tabs>
        <w:tab w:val="num" w:pos="1134"/>
      </w:tabs>
      <w:spacing w:after="60" w:line="360" w:lineRule="auto"/>
      <w:ind w:left="1134" w:hanging="1134"/>
    </w:pPr>
    <w:rPr>
      <w:rFonts w:eastAsia="Times New Roman" w:cs="Times New Roman"/>
      <w:szCs w:val="24"/>
    </w:rPr>
  </w:style>
  <w:style w:type="character" w:customStyle="1" w:styleId="Numberedheading3Char">
    <w:name w:val="Numbered heading 3 Char"/>
    <w:link w:val="Numberedheading3"/>
    <w:locked/>
    <w:rsid w:val="009B3DF8"/>
    <w:rPr>
      <w:rFonts w:ascii="Arial" w:hAnsi="Arial"/>
      <w:b/>
      <w:bCs/>
      <w:sz w:val="26"/>
      <w:szCs w:val="24"/>
      <w:lang w:eastAsia="en-US"/>
    </w:rPr>
  </w:style>
  <w:style w:type="paragraph" w:customStyle="1" w:styleId="Numberedlevel4text">
    <w:name w:val="Numbered level 4 text"/>
    <w:basedOn w:val="NICEnormal"/>
    <w:next w:val="NICEnormal"/>
    <w:rsid w:val="009B3DF8"/>
    <w:pPr>
      <w:tabs>
        <w:tab w:val="num" w:pos="360"/>
      </w:tabs>
      <w:jc w:val="left"/>
    </w:pPr>
    <w:rPr>
      <w:lang w:val="en-US" w:eastAsia="en-GB"/>
    </w:rPr>
  </w:style>
  <w:style w:type="paragraph" w:customStyle="1" w:styleId="Numberedlevel2text">
    <w:name w:val="Numbered level 2 text"/>
    <w:basedOn w:val="Numberedheading2"/>
    <w:rsid w:val="009B3DF8"/>
    <w:pPr>
      <w:keepNext w:val="0"/>
      <w:numPr>
        <w:ilvl w:val="1"/>
      </w:numPr>
      <w:tabs>
        <w:tab w:val="num" w:pos="1276"/>
        <w:tab w:val="num" w:pos="1440"/>
      </w:tabs>
      <w:spacing w:before="0" w:after="240"/>
      <w:ind w:left="1276" w:hanging="1134"/>
    </w:pPr>
    <w:rPr>
      <w:b w:val="0"/>
      <w:i w:val="0"/>
      <w:iCs/>
      <w:sz w:val="24"/>
      <w:szCs w:val="28"/>
      <w:lang w:val="en-US"/>
    </w:rPr>
  </w:style>
  <w:style w:type="paragraph" w:customStyle="1" w:styleId="CaliCaptions">
    <w:name w:val="Cali Captions"/>
    <w:basedOn w:val="Normal"/>
    <w:link w:val="CaliCaptionsChar"/>
    <w:rsid w:val="009B3DF8"/>
    <w:pPr>
      <w:keepNext/>
      <w:widowControl w:val="0"/>
      <w:tabs>
        <w:tab w:val="left" w:pos="0"/>
      </w:tabs>
    </w:pPr>
    <w:rPr>
      <w:rFonts w:asciiTheme="minorHAnsi" w:hAnsiTheme="minorHAnsi"/>
      <w:b/>
      <w:sz w:val="22"/>
      <w:szCs w:val="22"/>
    </w:rPr>
  </w:style>
  <w:style w:type="character" w:customStyle="1" w:styleId="CaliCaptionsChar">
    <w:name w:val="Cali Captions Char"/>
    <w:basedOn w:val="DefaultParagraphFont"/>
    <w:link w:val="CaliCaptions"/>
    <w:locked/>
    <w:rsid w:val="009B3DF8"/>
    <w:rPr>
      <w:rFonts w:asciiTheme="minorHAnsi" w:hAnsiTheme="minorHAnsi"/>
      <w:b/>
      <w:sz w:val="22"/>
      <w:szCs w:val="22"/>
      <w:lang w:eastAsia="en-US"/>
    </w:rPr>
  </w:style>
  <w:style w:type="paragraph" w:customStyle="1" w:styleId="Calibri">
    <w:name w:val="Calibri"/>
    <w:basedOn w:val="Normal"/>
    <w:link w:val="CalibriChar"/>
    <w:rsid w:val="009B3DF8"/>
    <w:pPr>
      <w:tabs>
        <w:tab w:val="left" w:pos="284"/>
      </w:tabs>
      <w:spacing w:line="360" w:lineRule="auto"/>
      <w:jc w:val="both"/>
    </w:pPr>
    <w:rPr>
      <w:rFonts w:asciiTheme="minorHAnsi" w:hAnsiTheme="minorHAnsi"/>
      <w:sz w:val="22"/>
      <w:lang w:eastAsia="en-GB"/>
    </w:rPr>
  </w:style>
  <w:style w:type="character" w:customStyle="1" w:styleId="CalibriChar">
    <w:name w:val="Calibri Char"/>
    <w:basedOn w:val="DefaultParagraphFont"/>
    <w:link w:val="Calibri"/>
    <w:locked/>
    <w:rsid w:val="009B3DF8"/>
    <w:rPr>
      <w:rFonts w:asciiTheme="minorHAnsi" w:hAnsiTheme="minorHAnsi"/>
      <w:sz w:val="22"/>
      <w:szCs w:val="24"/>
    </w:rPr>
  </w:style>
  <w:style w:type="paragraph" w:customStyle="1" w:styleId="Style1">
    <w:name w:val="Style1"/>
    <w:basedOn w:val="Normal"/>
    <w:link w:val="Style1Char"/>
    <w:rsid w:val="009B3DF8"/>
    <w:pPr>
      <w:keepNext/>
      <w:keepLines/>
      <w:spacing w:before="60" w:after="60"/>
    </w:pPr>
    <w:rPr>
      <w:rFonts w:asciiTheme="minorHAnsi" w:hAnsiTheme="minorHAnsi" w:cs="Arial"/>
      <w:b/>
      <w:sz w:val="18"/>
      <w:szCs w:val="18"/>
    </w:rPr>
  </w:style>
  <w:style w:type="character" w:customStyle="1" w:styleId="Style1Char">
    <w:name w:val="Style1 Char"/>
    <w:basedOn w:val="DefaultParagraphFont"/>
    <w:link w:val="Style1"/>
    <w:locked/>
    <w:rsid w:val="009B3DF8"/>
    <w:rPr>
      <w:rFonts w:asciiTheme="minorHAnsi" w:hAnsiTheme="minorHAnsi" w:cs="Arial"/>
      <w:b/>
      <w:sz w:val="18"/>
      <w:szCs w:val="18"/>
      <w:lang w:eastAsia="en-US"/>
    </w:rPr>
  </w:style>
  <w:style w:type="paragraph" w:styleId="FootnoteText">
    <w:name w:val="footnote text"/>
    <w:basedOn w:val="Normal"/>
    <w:link w:val="FootnoteTextChar"/>
    <w:uiPriority w:val="99"/>
    <w:unhideWhenUsed/>
    <w:rsid w:val="009B3DF8"/>
    <w:rPr>
      <w:sz w:val="20"/>
      <w:szCs w:val="20"/>
    </w:rPr>
  </w:style>
  <w:style w:type="character" w:customStyle="1" w:styleId="FootnoteTextChar">
    <w:name w:val="Footnote Text Char"/>
    <w:basedOn w:val="DefaultParagraphFont"/>
    <w:link w:val="FootnoteText"/>
    <w:uiPriority w:val="99"/>
    <w:rsid w:val="009B3DF8"/>
    <w:rPr>
      <w:lang w:eastAsia="en-US"/>
    </w:rPr>
  </w:style>
  <w:style w:type="character" w:styleId="FootnoteReference">
    <w:name w:val="footnote reference"/>
    <w:basedOn w:val="DefaultParagraphFont"/>
    <w:unhideWhenUsed/>
    <w:rsid w:val="009B3DF8"/>
    <w:rPr>
      <w:vertAlign w:val="superscript"/>
    </w:rPr>
  </w:style>
  <w:style w:type="paragraph" w:customStyle="1" w:styleId="Bulletindent1">
    <w:name w:val="Bullet indent 1"/>
    <w:basedOn w:val="NICEnormal"/>
    <w:link w:val="Bulletindent1Char"/>
    <w:rsid w:val="009B3DF8"/>
    <w:pPr>
      <w:numPr>
        <w:numId w:val="7"/>
      </w:numPr>
      <w:spacing w:after="0"/>
      <w:jc w:val="left"/>
    </w:pPr>
    <w:rPr>
      <w:lang w:val="en-US"/>
    </w:rPr>
  </w:style>
  <w:style w:type="character" w:customStyle="1" w:styleId="Bulletindent1Char">
    <w:name w:val="Bullet indent 1 Char"/>
    <w:basedOn w:val="NICEnormalChar"/>
    <w:link w:val="Bulletindent1"/>
    <w:locked/>
    <w:rsid w:val="009B3DF8"/>
    <w:rPr>
      <w:rFonts w:ascii="Arial" w:hAnsi="Arial"/>
      <w:sz w:val="24"/>
      <w:szCs w:val="24"/>
      <w:lang w:val="en-US" w:eastAsia="en-US"/>
    </w:rPr>
  </w:style>
  <w:style w:type="character" w:styleId="Emphasis">
    <w:name w:val="Emphasis"/>
    <w:basedOn w:val="DefaultParagraphFont"/>
    <w:uiPriority w:val="20"/>
    <w:qFormat/>
    <w:rsid w:val="009B3DF8"/>
    <w:rPr>
      <w:b/>
      <w:bCs/>
      <w:i w:val="0"/>
      <w:iCs w:val="0"/>
    </w:rPr>
  </w:style>
  <w:style w:type="character" w:customStyle="1" w:styleId="Heading1Char1">
    <w:name w:val="Heading 1 Char1"/>
    <w:aliases w:val="LRIG H1 Char1"/>
    <w:basedOn w:val="DefaultParagraphFont"/>
    <w:uiPriority w:val="9"/>
    <w:rsid w:val="009B3DF8"/>
    <w:rPr>
      <w:rFonts w:asciiTheme="majorHAnsi" w:eastAsiaTheme="majorEastAsia" w:hAnsiTheme="majorHAnsi" w:cstheme="majorBidi"/>
      <w:b/>
      <w:bCs/>
      <w:color w:val="365F91" w:themeColor="accent1" w:themeShade="BF"/>
      <w:sz w:val="28"/>
      <w:szCs w:val="28"/>
      <w:lang w:eastAsia="en-US"/>
    </w:rPr>
  </w:style>
  <w:style w:type="character" w:customStyle="1" w:styleId="EndnoteTextChar">
    <w:name w:val="Endnote Text Char"/>
    <w:basedOn w:val="DefaultParagraphFont"/>
    <w:link w:val="EndnoteText"/>
    <w:uiPriority w:val="99"/>
    <w:semiHidden/>
    <w:rsid w:val="009B3DF8"/>
    <w:rPr>
      <w:rFonts w:ascii="Arial" w:hAnsi="Arial"/>
      <w:lang w:eastAsia="en-US"/>
    </w:rPr>
  </w:style>
  <w:style w:type="paragraph" w:styleId="EndnoteText">
    <w:name w:val="endnote text"/>
    <w:basedOn w:val="Normal"/>
    <w:link w:val="EndnoteTextChar"/>
    <w:uiPriority w:val="99"/>
    <w:semiHidden/>
    <w:unhideWhenUsed/>
    <w:rsid w:val="009B3DF8"/>
    <w:rPr>
      <w:rFonts w:ascii="Arial" w:hAnsi="Arial"/>
      <w:sz w:val="20"/>
      <w:szCs w:val="20"/>
    </w:rPr>
  </w:style>
  <w:style w:type="character" w:customStyle="1" w:styleId="EndnoteTextChar1">
    <w:name w:val="Endnote Text Char1"/>
    <w:basedOn w:val="DefaultParagraphFont"/>
    <w:uiPriority w:val="99"/>
    <w:semiHidden/>
    <w:rsid w:val="009B3DF8"/>
    <w:rPr>
      <w:lang w:eastAsia="en-US"/>
    </w:rPr>
  </w:style>
  <w:style w:type="paragraph" w:styleId="List">
    <w:name w:val="List"/>
    <w:basedOn w:val="Normal"/>
    <w:uiPriority w:val="99"/>
    <w:semiHidden/>
    <w:unhideWhenUsed/>
    <w:rsid w:val="009B3DF8"/>
    <w:pPr>
      <w:ind w:left="1080" w:hanging="360"/>
    </w:pPr>
    <w:rPr>
      <w:szCs w:val="20"/>
      <w:lang w:val="en-US"/>
    </w:rPr>
  </w:style>
  <w:style w:type="paragraph" w:styleId="ListNumber">
    <w:name w:val="List Number"/>
    <w:basedOn w:val="Normal"/>
    <w:uiPriority w:val="99"/>
    <w:semiHidden/>
    <w:unhideWhenUsed/>
    <w:qFormat/>
    <w:rsid w:val="009B3DF8"/>
    <w:pPr>
      <w:numPr>
        <w:numId w:val="8"/>
      </w:numPr>
      <w:spacing w:after="180" w:line="300" w:lineRule="auto"/>
    </w:pPr>
    <w:rPr>
      <w:rFonts w:ascii="Arial" w:hAnsi="Arial"/>
      <w:sz w:val="20"/>
      <w:szCs w:val="20"/>
      <w:lang w:val="en-US"/>
    </w:rPr>
  </w:style>
  <w:style w:type="paragraph" w:styleId="List2">
    <w:name w:val="List 2"/>
    <w:basedOn w:val="Normal"/>
    <w:uiPriority w:val="99"/>
    <w:semiHidden/>
    <w:unhideWhenUsed/>
    <w:rsid w:val="009B3DF8"/>
    <w:pPr>
      <w:ind w:left="720" w:hanging="360"/>
    </w:pPr>
    <w:rPr>
      <w:szCs w:val="20"/>
      <w:lang w:val="en-US"/>
    </w:rPr>
  </w:style>
  <w:style w:type="paragraph" w:styleId="ListBullet2">
    <w:name w:val="List Bullet 2"/>
    <w:basedOn w:val="Normal"/>
    <w:unhideWhenUsed/>
    <w:rsid w:val="009B3DF8"/>
    <w:pPr>
      <w:numPr>
        <w:numId w:val="9"/>
      </w:numPr>
      <w:spacing w:after="180" w:line="300" w:lineRule="auto"/>
      <w:ind w:left="1080"/>
    </w:pPr>
    <w:rPr>
      <w:rFonts w:ascii="Arial" w:hAnsi="Arial"/>
      <w:sz w:val="20"/>
      <w:szCs w:val="20"/>
      <w:lang w:val="en-US"/>
    </w:rPr>
  </w:style>
  <w:style w:type="paragraph" w:styleId="ListBullet3">
    <w:name w:val="List Bullet 3"/>
    <w:basedOn w:val="Normal"/>
    <w:unhideWhenUsed/>
    <w:rsid w:val="009B3DF8"/>
    <w:pPr>
      <w:numPr>
        <w:numId w:val="10"/>
      </w:numPr>
      <w:spacing w:after="180" w:line="300" w:lineRule="auto"/>
      <w:ind w:left="1440"/>
    </w:pPr>
    <w:rPr>
      <w:rFonts w:ascii="Arial" w:hAnsi="Arial"/>
      <w:sz w:val="20"/>
      <w:szCs w:val="20"/>
      <w:lang w:val="en-US"/>
    </w:rPr>
  </w:style>
  <w:style w:type="paragraph" w:styleId="ListNumber2">
    <w:name w:val="List Number 2"/>
    <w:basedOn w:val="Normal"/>
    <w:unhideWhenUsed/>
    <w:rsid w:val="009B3DF8"/>
    <w:pPr>
      <w:numPr>
        <w:numId w:val="11"/>
      </w:numPr>
      <w:spacing w:after="180" w:line="300" w:lineRule="auto"/>
      <w:ind w:left="1080"/>
    </w:pPr>
    <w:rPr>
      <w:rFonts w:ascii="Arial" w:hAnsi="Arial"/>
      <w:sz w:val="20"/>
      <w:szCs w:val="20"/>
      <w:lang w:val="en-US"/>
    </w:rPr>
  </w:style>
  <w:style w:type="paragraph" w:styleId="ListNumber3">
    <w:name w:val="List Number 3"/>
    <w:basedOn w:val="Normal"/>
    <w:uiPriority w:val="99"/>
    <w:semiHidden/>
    <w:unhideWhenUsed/>
    <w:qFormat/>
    <w:rsid w:val="009B3DF8"/>
    <w:pPr>
      <w:numPr>
        <w:numId w:val="12"/>
      </w:numPr>
      <w:spacing w:after="180" w:line="300" w:lineRule="auto"/>
      <w:ind w:left="1440"/>
    </w:pPr>
    <w:rPr>
      <w:rFonts w:ascii="Arial" w:hAnsi="Arial"/>
      <w:sz w:val="20"/>
      <w:szCs w:val="20"/>
      <w:lang w:val="en-US"/>
    </w:rPr>
  </w:style>
  <w:style w:type="paragraph" w:styleId="Title">
    <w:name w:val="Title"/>
    <w:basedOn w:val="Normal"/>
    <w:next w:val="NICEnormal"/>
    <w:link w:val="TitleChar"/>
    <w:uiPriority w:val="99"/>
    <w:rsid w:val="009B3DF8"/>
    <w:pPr>
      <w:keepNext/>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uiPriority w:val="99"/>
    <w:rsid w:val="009B3DF8"/>
    <w:rPr>
      <w:rFonts w:ascii="Arial" w:hAnsi="Arial"/>
      <w:b/>
      <w:bCs/>
      <w:kern w:val="28"/>
      <w:sz w:val="40"/>
      <w:szCs w:val="32"/>
      <w:lang w:eastAsia="en-US"/>
    </w:rPr>
  </w:style>
  <w:style w:type="character" w:customStyle="1" w:styleId="DocumentMapChar">
    <w:name w:val="Document Map Char"/>
    <w:basedOn w:val="DefaultParagraphFont"/>
    <w:link w:val="DocumentMap"/>
    <w:uiPriority w:val="99"/>
    <w:semiHidden/>
    <w:rsid w:val="009B3DF8"/>
    <w:rPr>
      <w:rFonts w:ascii="Tahoma" w:hAnsi="Tahoma"/>
      <w:sz w:val="16"/>
      <w:szCs w:val="16"/>
      <w:lang w:eastAsia="en-US"/>
    </w:rPr>
  </w:style>
  <w:style w:type="paragraph" w:styleId="DocumentMap">
    <w:name w:val="Document Map"/>
    <w:basedOn w:val="Normal"/>
    <w:link w:val="DocumentMapChar"/>
    <w:uiPriority w:val="99"/>
    <w:semiHidden/>
    <w:unhideWhenUsed/>
    <w:rsid w:val="009B3DF8"/>
    <w:rPr>
      <w:rFonts w:ascii="Tahoma" w:hAnsi="Tahoma"/>
      <w:sz w:val="16"/>
      <w:szCs w:val="16"/>
    </w:rPr>
  </w:style>
  <w:style w:type="character" w:customStyle="1" w:styleId="DocumentMapChar1">
    <w:name w:val="Document Map Char1"/>
    <w:basedOn w:val="DefaultParagraphFont"/>
    <w:uiPriority w:val="99"/>
    <w:semiHidden/>
    <w:rsid w:val="009B3DF8"/>
    <w:rPr>
      <w:rFonts w:ascii="Tahoma" w:hAnsi="Tahoma" w:cs="Tahoma"/>
      <w:sz w:val="16"/>
      <w:szCs w:val="16"/>
      <w:lang w:eastAsia="en-US"/>
    </w:rPr>
  </w:style>
  <w:style w:type="paragraph" w:customStyle="1" w:styleId="Numberedlevel3text">
    <w:name w:val="Numbered level 3 text"/>
    <w:basedOn w:val="Normal"/>
    <w:rsid w:val="009B3DF8"/>
    <w:pPr>
      <w:tabs>
        <w:tab w:val="num" w:pos="360"/>
        <w:tab w:val="num" w:pos="2160"/>
      </w:tabs>
      <w:spacing w:after="240" w:line="360" w:lineRule="auto"/>
      <w:outlineLvl w:val="2"/>
    </w:pPr>
    <w:rPr>
      <w:rFonts w:ascii="Arial" w:hAnsi="Arial"/>
      <w:bCs/>
    </w:rPr>
  </w:style>
  <w:style w:type="character" w:customStyle="1" w:styleId="hyperlinksChar">
    <w:name w:val="hyperlinks Char"/>
    <w:link w:val="hyperlinks"/>
    <w:locked/>
    <w:rsid w:val="009B3DF8"/>
    <w:rPr>
      <w:rFonts w:ascii="Arial" w:hAnsi="Arial" w:cs="Arial"/>
      <w:sz w:val="24"/>
      <w:szCs w:val="24"/>
      <w:lang w:eastAsia="en-US"/>
    </w:rPr>
  </w:style>
  <w:style w:type="paragraph" w:customStyle="1" w:styleId="hyperlinks">
    <w:name w:val="hyperlinks"/>
    <w:basedOn w:val="Normal"/>
    <w:link w:val="hyperlinksChar"/>
    <w:rsid w:val="009B3DF8"/>
    <w:rPr>
      <w:rFonts w:ascii="Arial" w:hAnsi="Arial" w:cs="Arial"/>
    </w:rPr>
  </w:style>
  <w:style w:type="paragraph" w:customStyle="1" w:styleId="BodyText0">
    <w:name w:val="BodyText"/>
    <w:basedOn w:val="Normal"/>
    <w:uiPriority w:val="99"/>
    <w:rsid w:val="009B3DF8"/>
    <w:rPr>
      <w:rFonts w:ascii="Arial" w:hAnsi="Arial" w:cs="Arial"/>
      <w:sz w:val="20"/>
      <w:szCs w:val="20"/>
      <w:lang w:val="en-US"/>
    </w:rPr>
  </w:style>
  <w:style w:type="character" w:customStyle="1" w:styleId="LinksChar">
    <w:name w:val="Links Char"/>
    <w:link w:val="Links"/>
    <w:locked/>
    <w:rsid w:val="009B3DF8"/>
    <w:rPr>
      <w:color w:val="0000FF"/>
      <w:szCs w:val="24"/>
      <w:u w:val="single"/>
    </w:rPr>
  </w:style>
  <w:style w:type="paragraph" w:customStyle="1" w:styleId="Links">
    <w:name w:val="Links"/>
    <w:basedOn w:val="Normal"/>
    <w:link w:val="LinksChar"/>
    <w:rsid w:val="009B3DF8"/>
    <w:pPr>
      <w:spacing w:line="360" w:lineRule="auto"/>
      <w:jc w:val="both"/>
    </w:pPr>
    <w:rPr>
      <w:color w:val="0000FF"/>
      <w:sz w:val="20"/>
      <w:u w:val="single"/>
      <w:lang w:eastAsia="en-GB"/>
    </w:rPr>
  </w:style>
  <w:style w:type="paragraph" w:customStyle="1" w:styleId="Tabletitle">
    <w:name w:val="Table title"/>
    <w:basedOn w:val="Caption"/>
    <w:next w:val="Normal"/>
    <w:uiPriority w:val="99"/>
    <w:rsid w:val="009B3DF8"/>
    <w:pPr>
      <w:keepNext/>
      <w:spacing w:before="120" w:after="120"/>
      <w:ind w:left="1134" w:hanging="1134"/>
    </w:pPr>
    <w:rPr>
      <w:rFonts w:ascii="Arial" w:hAnsi="Arial" w:cs="Arial"/>
      <w:color w:val="auto"/>
      <w:sz w:val="24"/>
      <w:szCs w:val="20"/>
      <w:lang w:eastAsia="en-GB"/>
    </w:rPr>
  </w:style>
  <w:style w:type="paragraph" w:customStyle="1" w:styleId="Unnumberedboldheading">
    <w:name w:val="Unnumbered bold heading"/>
    <w:next w:val="NICEnormal"/>
    <w:uiPriority w:val="99"/>
    <w:rsid w:val="009B3DF8"/>
    <w:pPr>
      <w:keepNext/>
      <w:widowControl w:val="0"/>
      <w:spacing w:after="120"/>
    </w:pPr>
    <w:rPr>
      <w:rFonts w:ascii="Arial" w:hAnsi="Arial"/>
      <w:b/>
      <w:sz w:val="24"/>
      <w:szCs w:val="24"/>
      <w:lang w:val="en-US" w:eastAsia="en-US"/>
    </w:rPr>
  </w:style>
  <w:style w:type="paragraph" w:customStyle="1" w:styleId="NICEnormalsinglespacing">
    <w:name w:val="NICE normal single spacing"/>
    <w:basedOn w:val="NICEnormal"/>
    <w:uiPriority w:val="99"/>
    <w:rsid w:val="009B3DF8"/>
    <w:pPr>
      <w:spacing w:line="240" w:lineRule="auto"/>
      <w:jc w:val="left"/>
    </w:pPr>
    <w:rPr>
      <w:lang w:val="en-US" w:eastAsia="en-GB"/>
    </w:rPr>
  </w:style>
  <w:style w:type="paragraph" w:customStyle="1" w:styleId="Title16pt">
    <w:name w:val="Title 16 pt"/>
    <w:basedOn w:val="Title"/>
    <w:uiPriority w:val="99"/>
    <w:rsid w:val="009B3DF8"/>
    <w:rPr>
      <w:sz w:val="32"/>
    </w:rPr>
  </w:style>
  <w:style w:type="paragraph" w:customStyle="1" w:styleId="Introtext">
    <w:name w:val="Intro text"/>
    <w:basedOn w:val="NICEnormalsinglespacing"/>
    <w:uiPriority w:val="99"/>
    <w:rsid w:val="009B3DF8"/>
    <w:pPr>
      <w:pBdr>
        <w:top w:val="single" w:sz="4" w:space="1" w:color="auto"/>
        <w:left w:val="single" w:sz="4" w:space="4" w:color="auto"/>
        <w:bottom w:val="single" w:sz="4" w:space="1" w:color="auto"/>
        <w:right w:val="single" w:sz="4" w:space="4" w:color="auto"/>
      </w:pBdr>
      <w:spacing w:after="120"/>
    </w:pPr>
  </w:style>
  <w:style w:type="paragraph" w:customStyle="1" w:styleId="Bulletindent2">
    <w:name w:val="Bullet indent 2"/>
    <w:basedOn w:val="NICEnormal"/>
    <w:uiPriority w:val="99"/>
    <w:rsid w:val="009B3DF8"/>
    <w:pPr>
      <w:tabs>
        <w:tab w:val="num" w:pos="1701"/>
      </w:tabs>
      <w:spacing w:after="0"/>
      <w:ind w:left="1702" w:hanging="284"/>
      <w:jc w:val="left"/>
    </w:pPr>
    <w:rPr>
      <w:lang w:val="en-US" w:eastAsia="en-GB"/>
    </w:rPr>
  </w:style>
  <w:style w:type="paragraph" w:customStyle="1" w:styleId="Title16ptleft">
    <w:name w:val="Title 16 pt left"/>
    <w:basedOn w:val="Title16pt"/>
    <w:uiPriority w:val="99"/>
    <w:rsid w:val="009B3DF8"/>
    <w:pPr>
      <w:jc w:val="left"/>
    </w:pPr>
  </w:style>
  <w:style w:type="character" w:customStyle="1" w:styleId="Bulletleft1Char">
    <w:name w:val="Bullet left 1 Char"/>
    <w:basedOn w:val="NICEnormalChar"/>
    <w:link w:val="Bulletleft1"/>
    <w:locked/>
    <w:rsid w:val="009B3DF8"/>
    <w:rPr>
      <w:rFonts w:ascii="Arial" w:hAnsi="Arial"/>
      <w:sz w:val="24"/>
      <w:szCs w:val="24"/>
      <w:lang w:val="en-US" w:eastAsia="en-US"/>
    </w:rPr>
  </w:style>
  <w:style w:type="paragraph" w:customStyle="1" w:styleId="Bulletleft1">
    <w:name w:val="Bullet left 1"/>
    <w:basedOn w:val="NICEnormal"/>
    <w:link w:val="Bulletleft1Char"/>
    <w:rsid w:val="009B3DF8"/>
    <w:pPr>
      <w:tabs>
        <w:tab w:val="num" w:pos="284"/>
      </w:tabs>
      <w:spacing w:after="0"/>
      <w:ind w:left="284" w:hanging="284"/>
      <w:jc w:val="left"/>
    </w:pPr>
    <w:rPr>
      <w:lang w:val="en-US"/>
    </w:rPr>
  </w:style>
  <w:style w:type="paragraph" w:customStyle="1" w:styleId="Bulletleft2">
    <w:name w:val="Bullet left 2"/>
    <w:basedOn w:val="NICEnormal"/>
    <w:uiPriority w:val="99"/>
    <w:rsid w:val="009B3DF8"/>
    <w:pPr>
      <w:numPr>
        <w:numId w:val="13"/>
      </w:numPr>
      <w:tabs>
        <w:tab w:val="left" w:pos="357"/>
      </w:tabs>
      <w:spacing w:after="0"/>
      <w:jc w:val="left"/>
    </w:pPr>
    <w:rPr>
      <w:lang w:val="en-US" w:eastAsia="en-GB"/>
    </w:rPr>
  </w:style>
  <w:style w:type="paragraph" w:customStyle="1" w:styleId="Bulletleft3">
    <w:name w:val="Bullet left 3"/>
    <w:basedOn w:val="NICEnormal"/>
    <w:uiPriority w:val="99"/>
    <w:rsid w:val="009B3DF8"/>
    <w:pPr>
      <w:tabs>
        <w:tab w:val="num" w:pos="851"/>
      </w:tabs>
      <w:spacing w:after="0"/>
      <w:ind w:left="851" w:hanging="284"/>
      <w:jc w:val="left"/>
    </w:pPr>
    <w:rPr>
      <w:lang w:val="en-US" w:eastAsia="en-GB"/>
    </w:rPr>
  </w:style>
  <w:style w:type="paragraph" w:customStyle="1" w:styleId="Bulletindent3">
    <w:name w:val="Bullet indent 3"/>
    <w:basedOn w:val="NICEnormal"/>
    <w:uiPriority w:val="99"/>
    <w:rsid w:val="009B3DF8"/>
    <w:pPr>
      <w:tabs>
        <w:tab w:val="num" w:pos="1985"/>
      </w:tabs>
      <w:spacing w:after="0"/>
      <w:ind w:left="1985" w:hanging="284"/>
      <w:jc w:val="left"/>
    </w:pPr>
    <w:rPr>
      <w:lang w:val="en-US" w:eastAsia="en-GB"/>
    </w:rPr>
  </w:style>
  <w:style w:type="paragraph" w:customStyle="1" w:styleId="Bulletleft1last">
    <w:name w:val="Bullet left 1 last"/>
    <w:basedOn w:val="NICEnormal"/>
    <w:uiPriority w:val="99"/>
    <w:rsid w:val="009B3DF8"/>
    <w:pPr>
      <w:numPr>
        <w:numId w:val="14"/>
      </w:numPr>
      <w:tabs>
        <w:tab w:val="clear" w:pos="284"/>
        <w:tab w:val="num" w:pos="360"/>
      </w:tabs>
      <w:ind w:left="0" w:firstLine="0"/>
      <w:jc w:val="left"/>
    </w:pPr>
    <w:rPr>
      <w:rFonts w:cs="Arial"/>
      <w:lang w:val="en-US" w:eastAsia="en-GB"/>
    </w:rPr>
  </w:style>
  <w:style w:type="paragraph" w:customStyle="1" w:styleId="boxedtext">
    <w:name w:val="boxed text"/>
    <w:basedOn w:val="NICEnormal"/>
    <w:uiPriority w:val="99"/>
    <w:rsid w:val="009B3DF8"/>
    <w:pPr>
      <w:pBdr>
        <w:top w:val="single" w:sz="4" w:space="1" w:color="auto"/>
        <w:left w:val="single" w:sz="4" w:space="4" w:color="auto"/>
        <w:bottom w:val="single" w:sz="4" w:space="1" w:color="auto"/>
        <w:right w:val="single" w:sz="4" w:space="4" w:color="auto"/>
      </w:pBdr>
      <w:shd w:val="clear" w:color="auto" w:fill="E6E6E6"/>
      <w:jc w:val="left"/>
    </w:pPr>
    <w:rPr>
      <w:lang w:val="en-US" w:eastAsia="en-GB"/>
    </w:rPr>
  </w:style>
  <w:style w:type="paragraph" w:customStyle="1" w:styleId="Bulletindent1last">
    <w:name w:val="Bullet indent 1 last"/>
    <w:basedOn w:val="NICEnormal"/>
    <w:next w:val="NICEnormal"/>
    <w:uiPriority w:val="99"/>
    <w:rsid w:val="009B3DF8"/>
    <w:pPr>
      <w:numPr>
        <w:numId w:val="15"/>
      </w:numPr>
      <w:tabs>
        <w:tab w:val="num" w:pos="360"/>
      </w:tabs>
      <w:ind w:left="0" w:firstLine="0"/>
      <w:jc w:val="left"/>
    </w:pPr>
    <w:rPr>
      <w:lang w:val="en-US" w:eastAsia="en-GB"/>
    </w:rPr>
  </w:style>
  <w:style w:type="paragraph" w:customStyle="1" w:styleId="NICEnormalindented">
    <w:name w:val="NICE normal indented"/>
    <w:basedOn w:val="NICEnormal"/>
    <w:uiPriority w:val="99"/>
    <w:rsid w:val="009B3DF8"/>
    <w:pPr>
      <w:tabs>
        <w:tab w:val="left" w:pos="1134"/>
      </w:tabs>
      <w:ind w:left="1134"/>
      <w:jc w:val="left"/>
    </w:pPr>
    <w:rPr>
      <w:lang w:val="en-US" w:eastAsia="en-GB"/>
    </w:rPr>
  </w:style>
  <w:style w:type="paragraph" w:customStyle="1" w:styleId="TabletextIPoverviewevidence">
    <w:name w:val="Table text IP overview evidence"/>
    <w:basedOn w:val="Tabletext"/>
    <w:uiPriority w:val="99"/>
    <w:rsid w:val="009B3DF8"/>
    <w:pPr>
      <w:keepNext/>
      <w:spacing w:before="0"/>
    </w:pPr>
    <w:rPr>
      <w:rFonts w:ascii="Arial" w:hAnsi="Arial" w:cs="Arial"/>
      <w:sz w:val="18"/>
      <w:szCs w:val="24"/>
      <w:lang w:val="en-US"/>
    </w:rPr>
  </w:style>
  <w:style w:type="paragraph" w:customStyle="1" w:styleId="Introtextbullet">
    <w:name w:val="Intro text bullet"/>
    <w:basedOn w:val="Introtext"/>
    <w:uiPriority w:val="99"/>
    <w:rsid w:val="009B3DF8"/>
    <w:pPr>
      <w:tabs>
        <w:tab w:val="num" w:pos="567"/>
      </w:tabs>
      <w:ind w:left="567" w:hanging="567"/>
    </w:pPr>
  </w:style>
  <w:style w:type="paragraph" w:customStyle="1" w:styleId="Section2paragraphs">
    <w:name w:val="Section 2 paragraphs"/>
    <w:basedOn w:val="NICEnormal"/>
    <w:uiPriority w:val="99"/>
    <w:rsid w:val="009B3DF8"/>
    <w:pPr>
      <w:tabs>
        <w:tab w:val="num" w:pos="1134"/>
      </w:tabs>
      <w:ind w:left="1134" w:hanging="1134"/>
      <w:jc w:val="left"/>
    </w:pPr>
    <w:rPr>
      <w:lang w:val="en-US" w:eastAsia="en-GB"/>
    </w:rPr>
  </w:style>
  <w:style w:type="paragraph" w:customStyle="1" w:styleId="Section3paragraphs">
    <w:name w:val="Section 3 paragraphs"/>
    <w:basedOn w:val="NICEnormal"/>
    <w:uiPriority w:val="99"/>
    <w:rsid w:val="009B3DF8"/>
    <w:pPr>
      <w:tabs>
        <w:tab w:val="num" w:pos="1134"/>
      </w:tabs>
      <w:ind w:left="1134" w:hanging="1134"/>
      <w:jc w:val="left"/>
    </w:pPr>
    <w:rPr>
      <w:lang w:val="en-US" w:eastAsia="en-GB"/>
    </w:rPr>
  </w:style>
  <w:style w:type="paragraph" w:customStyle="1" w:styleId="Section411paragraphs">
    <w:name w:val="Section 4.1.1 paragraphs"/>
    <w:basedOn w:val="NICEnormal"/>
    <w:uiPriority w:val="99"/>
    <w:rsid w:val="009B3DF8"/>
    <w:pPr>
      <w:tabs>
        <w:tab w:val="num" w:pos="1134"/>
      </w:tabs>
      <w:ind w:left="1134" w:hanging="1134"/>
      <w:jc w:val="left"/>
    </w:pPr>
    <w:rPr>
      <w:lang w:val="en-US" w:eastAsia="en-GB"/>
    </w:rPr>
  </w:style>
  <w:style w:type="paragraph" w:customStyle="1" w:styleId="Section412paragraphs">
    <w:name w:val="Section 4.1.2 paragraphs"/>
    <w:basedOn w:val="NICEnormal"/>
    <w:uiPriority w:val="99"/>
    <w:rsid w:val="009B3DF8"/>
    <w:pPr>
      <w:tabs>
        <w:tab w:val="num" w:pos="1134"/>
      </w:tabs>
      <w:ind w:left="1134" w:hanging="1134"/>
      <w:jc w:val="left"/>
    </w:pPr>
    <w:rPr>
      <w:lang w:val="en-US" w:eastAsia="en-GB"/>
    </w:rPr>
  </w:style>
  <w:style w:type="paragraph" w:customStyle="1" w:styleId="Section42paragraphs">
    <w:name w:val="Section 4.2 paragraphs"/>
    <w:basedOn w:val="NICEnormal"/>
    <w:uiPriority w:val="99"/>
    <w:rsid w:val="009B3DF8"/>
    <w:pPr>
      <w:tabs>
        <w:tab w:val="num" w:pos="1134"/>
      </w:tabs>
      <w:ind w:left="1134" w:hanging="1134"/>
      <w:jc w:val="left"/>
    </w:pPr>
    <w:rPr>
      <w:lang w:val="en-US" w:eastAsia="en-GB"/>
    </w:rPr>
  </w:style>
  <w:style w:type="paragraph" w:customStyle="1" w:styleId="Section43paragraphs">
    <w:name w:val="Section 4.3 paragraphs"/>
    <w:basedOn w:val="NICEnormal"/>
    <w:uiPriority w:val="99"/>
    <w:rsid w:val="009B3DF8"/>
    <w:pPr>
      <w:tabs>
        <w:tab w:val="num" w:pos="1134"/>
      </w:tabs>
      <w:ind w:left="1134" w:hanging="1134"/>
      <w:jc w:val="left"/>
    </w:pPr>
    <w:rPr>
      <w:lang w:val="en-US" w:eastAsia="en-GB"/>
    </w:rPr>
  </w:style>
  <w:style w:type="paragraph" w:customStyle="1" w:styleId="Appendixlevel1">
    <w:name w:val="Appendix level 1"/>
    <w:basedOn w:val="NICEnormal"/>
    <w:autoRedefine/>
    <w:uiPriority w:val="99"/>
    <w:rsid w:val="009B3DF8"/>
    <w:pPr>
      <w:tabs>
        <w:tab w:val="num" w:pos="567"/>
      </w:tabs>
      <w:spacing w:before="240"/>
      <w:ind w:left="567" w:hanging="567"/>
      <w:jc w:val="left"/>
    </w:pPr>
    <w:rPr>
      <w:lang w:val="en-US" w:eastAsia="en-GB"/>
    </w:rPr>
  </w:style>
  <w:style w:type="paragraph" w:customStyle="1" w:styleId="Appendixlevel2">
    <w:name w:val="Appendix level 2"/>
    <w:basedOn w:val="NICEnormal"/>
    <w:uiPriority w:val="99"/>
    <w:rsid w:val="009B3DF8"/>
    <w:pPr>
      <w:tabs>
        <w:tab w:val="num" w:pos="1134"/>
      </w:tabs>
      <w:spacing w:before="240"/>
      <w:ind w:left="1134" w:hanging="567"/>
      <w:jc w:val="left"/>
    </w:pPr>
    <w:rPr>
      <w:lang w:val="en-US" w:eastAsia="en-GB"/>
    </w:rPr>
  </w:style>
  <w:style w:type="paragraph" w:customStyle="1" w:styleId="Appendixbullet">
    <w:name w:val="Appendix bullet"/>
    <w:basedOn w:val="NICEnormal"/>
    <w:uiPriority w:val="99"/>
    <w:rsid w:val="009B3DF8"/>
    <w:pPr>
      <w:tabs>
        <w:tab w:val="num" w:pos="1701"/>
      </w:tabs>
      <w:spacing w:after="0" w:line="240" w:lineRule="auto"/>
      <w:ind w:left="1701" w:hanging="567"/>
      <w:jc w:val="left"/>
    </w:pPr>
    <w:rPr>
      <w:lang w:val="en-US" w:eastAsia="en-GB"/>
    </w:rPr>
  </w:style>
  <w:style w:type="paragraph" w:customStyle="1" w:styleId="Appendixreferences">
    <w:name w:val="Appendix references"/>
    <w:basedOn w:val="NICEnormal"/>
    <w:uiPriority w:val="99"/>
    <w:rsid w:val="009B3DF8"/>
    <w:pPr>
      <w:tabs>
        <w:tab w:val="left" w:pos="567"/>
      </w:tabs>
      <w:spacing w:after="120"/>
      <w:ind w:left="567"/>
      <w:jc w:val="left"/>
    </w:pPr>
    <w:rPr>
      <w:lang w:val="en-US" w:eastAsia="en-GB"/>
    </w:rPr>
  </w:style>
  <w:style w:type="paragraph" w:customStyle="1" w:styleId="References">
    <w:name w:val="References"/>
    <w:basedOn w:val="NICEnormalsinglespacing"/>
    <w:uiPriority w:val="99"/>
    <w:rsid w:val="009B3DF8"/>
    <w:pPr>
      <w:tabs>
        <w:tab w:val="num" w:pos="567"/>
      </w:tabs>
      <w:spacing w:after="120"/>
      <w:ind w:left="567" w:hanging="567"/>
    </w:pPr>
  </w:style>
  <w:style w:type="character" w:customStyle="1" w:styleId="Numberedheading4Char">
    <w:name w:val="Numbered heading 4 Char"/>
    <w:basedOn w:val="Heading4Char"/>
    <w:link w:val="Numberedheading4"/>
    <w:locked/>
    <w:rsid w:val="009B3DF8"/>
    <w:rPr>
      <w:rFonts w:ascii="Arial" w:eastAsiaTheme="majorEastAsia" w:hAnsi="Arial" w:cs="Arial"/>
      <w:b/>
      <w:bCs/>
      <w:i/>
      <w:iCs/>
      <w:color w:val="4F81BD" w:themeColor="accent1"/>
      <w:sz w:val="22"/>
      <w:szCs w:val="28"/>
      <w:lang w:eastAsia="en-US"/>
    </w:rPr>
  </w:style>
  <w:style w:type="paragraph" w:customStyle="1" w:styleId="Numberedheading4">
    <w:name w:val="Numbered heading 4"/>
    <w:basedOn w:val="Heading4"/>
    <w:next w:val="NICEnormal"/>
    <w:link w:val="Numberedheading4Char"/>
    <w:rsid w:val="009B3DF8"/>
    <w:pPr>
      <w:keepLines w:val="0"/>
      <w:numPr>
        <w:ilvl w:val="0"/>
        <w:numId w:val="0"/>
      </w:numPr>
      <w:tabs>
        <w:tab w:val="num" w:pos="1222"/>
      </w:tabs>
      <w:spacing w:before="240" w:after="60"/>
      <w:ind w:left="1006" w:hanging="864"/>
      <w:jc w:val="left"/>
    </w:pPr>
    <w:rPr>
      <w:rFonts w:ascii="Arial" w:hAnsi="Arial" w:cs="Arial"/>
      <w:szCs w:val="28"/>
    </w:rPr>
  </w:style>
  <w:style w:type="paragraph" w:customStyle="1" w:styleId="tabletext0">
    <w:name w:val="tabletext"/>
    <w:basedOn w:val="Normal"/>
    <w:uiPriority w:val="99"/>
    <w:rsid w:val="009B3DF8"/>
    <w:pPr>
      <w:keepNext/>
      <w:spacing w:after="60"/>
    </w:pPr>
    <w:rPr>
      <w:rFonts w:ascii="Arial" w:hAnsi="Arial" w:cs="Arial"/>
      <w:sz w:val="22"/>
      <w:szCs w:val="22"/>
      <w:lang w:eastAsia="en-GB"/>
    </w:rPr>
  </w:style>
  <w:style w:type="character" w:customStyle="1" w:styleId="TabfigfootersChar">
    <w:name w:val="Tab/fig footers Char"/>
    <w:link w:val="Tabfigfooters"/>
    <w:locked/>
    <w:rsid w:val="009B3DF8"/>
    <w:rPr>
      <w:rFonts w:ascii="Arial" w:hAnsi="Arial" w:cs="Arial"/>
      <w:color w:val="808080"/>
      <w:sz w:val="18"/>
      <w:szCs w:val="16"/>
    </w:rPr>
  </w:style>
  <w:style w:type="paragraph" w:customStyle="1" w:styleId="Tabfigfooters">
    <w:name w:val="Tab/fig footers"/>
    <w:basedOn w:val="Normal"/>
    <w:link w:val="TabfigfootersChar"/>
    <w:rsid w:val="009B3DF8"/>
    <w:pPr>
      <w:widowControl w:val="0"/>
      <w:spacing w:before="60"/>
    </w:pPr>
    <w:rPr>
      <w:rFonts w:ascii="Arial" w:hAnsi="Arial" w:cs="Arial"/>
      <w:color w:val="808080"/>
      <w:sz w:val="18"/>
      <w:szCs w:val="16"/>
      <w:lang w:eastAsia="en-GB"/>
    </w:rPr>
  </w:style>
  <w:style w:type="paragraph" w:customStyle="1" w:styleId="TableCategories">
    <w:name w:val="Table Categories"/>
    <w:basedOn w:val="Normal"/>
    <w:uiPriority w:val="99"/>
    <w:rsid w:val="009B3DF8"/>
    <w:pPr>
      <w:spacing w:before="60" w:after="60"/>
    </w:pPr>
    <w:rPr>
      <w:b/>
      <w:bCs/>
      <w:sz w:val="22"/>
      <w:szCs w:val="22"/>
    </w:rPr>
  </w:style>
  <w:style w:type="paragraph" w:customStyle="1" w:styleId="StyleJustified">
    <w:name w:val="Style Justified"/>
    <w:basedOn w:val="Normal"/>
    <w:uiPriority w:val="99"/>
    <w:rsid w:val="009B3DF8"/>
    <w:pPr>
      <w:jc w:val="both"/>
    </w:pPr>
    <w:rPr>
      <w:rFonts w:ascii="Arial" w:hAnsi="Arial"/>
      <w:sz w:val="22"/>
      <w:szCs w:val="20"/>
      <w:lang w:val="en-US"/>
    </w:rPr>
  </w:style>
  <w:style w:type="paragraph" w:customStyle="1" w:styleId="UBCtablefooter">
    <w:name w:val="UBC table footer"/>
    <w:basedOn w:val="Normal"/>
    <w:rsid w:val="009B3DF8"/>
    <w:pPr>
      <w:widowControl w:val="0"/>
      <w:spacing w:before="60"/>
    </w:pPr>
    <w:rPr>
      <w:rFonts w:asciiTheme="minorHAnsi" w:hAnsiTheme="minorHAnsi" w:cs="Arial"/>
      <w:color w:val="808080"/>
      <w:sz w:val="18"/>
      <w:lang w:val="en-US" w:eastAsia="en-GB"/>
    </w:rPr>
  </w:style>
  <w:style w:type="paragraph" w:customStyle="1" w:styleId="numbered-paragraph">
    <w:name w:val="numbered-paragraph"/>
    <w:basedOn w:val="Normal"/>
    <w:uiPriority w:val="99"/>
    <w:rsid w:val="009B3DF8"/>
    <w:pPr>
      <w:spacing w:before="100" w:beforeAutospacing="1" w:after="100" w:afterAutospacing="1"/>
    </w:pPr>
    <w:rPr>
      <w:lang w:eastAsia="en-GB"/>
    </w:rPr>
  </w:style>
  <w:style w:type="paragraph" w:customStyle="1" w:styleId="Tablecolumnheadings">
    <w:name w:val="Table column headings"/>
    <w:basedOn w:val="Normal"/>
    <w:uiPriority w:val="99"/>
    <w:rsid w:val="009B3DF8"/>
    <w:pPr>
      <w:keepNext/>
      <w:spacing w:before="160" w:line="320" w:lineRule="exact"/>
    </w:pPr>
    <w:rPr>
      <w:rFonts w:ascii="Verdana" w:hAnsi="Verdana"/>
      <w:b/>
      <w:sz w:val="18"/>
      <w:szCs w:val="20"/>
      <w:lang w:val="en-US"/>
    </w:rPr>
  </w:style>
  <w:style w:type="character" w:customStyle="1" w:styleId="Tablebullet1Char">
    <w:name w:val="Table bullet 1 Char"/>
    <w:link w:val="Tablebullet1"/>
    <w:uiPriority w:val="99"/>
    <w:locked/>
    <w:rsid w:val="009B3DF8"/>
    <w:rPr>
      <w:rFonts w:ascii="Verdana" w:hAnsi="Verdana"/>
      <w:sz w:val="18"/>
      <w:lang w:val="en-US"/>
    </w:rPr>
  </w:style>
  <w:style w:type="paragraph" w:customStyle="1" w:styleId="Tablebullet1">
    <w:name w:val="Table bullet 1"/>
    <w:link w:val="Tablebullet1Char"/>
    <w:uiPriority w:val="99"/>
    <w:rsid w:val="009B3DF8"/>
    <w:pPr>
      <w:numPr>
        <w:numId w:val="16"/>
      </w:numPr>
      <w:tabs>
        <w:tab w:val="num" w:pos="360"/>
      </w:tabs>
      <w:spacing w:before="40" w:after="20" w:line="240" w:lineRule="atLeast"/>
      <w:ind w:left="360" w:hanging="270"/>
    </w:pPr>
    <w:rPr>
      <w:rFonts w:ascii="Verdana" w:hAnsi="Verdana"/>
      <w:sz w:val="18"/>
      <w:lang w:val="en-US"/>
    </w:rPr>
  </w:style>
  <w:style w:type="paragraph" w:customStyle="1" w:styleId="Tablebullet2">
    <w:name w:val="Table bullet 2"/>
    <w:basedOn w:val="Tablebullet1"/>
    <w:rsid w:val="009B3DF8"/>
    <w:pPr>
      <w:numPr>
        <w:numId w:val="17"/>
      </w:numPr>
      <w:tabs>
        <w:tab w:val="clear" w:pos="346"/>
        <w:tab w:val="num" w:pos="775"/>
        <w:tab w:val="num" w:pos="1418"/>
      </w:tabs>
      <w:ind w:left="775" w:hanging="284"/>
    </w:pPr>
    <w:rPr>
      <w:lang w:val="en-GB"/>
    </w:rPr>
  </w:style>
  <w:style w:type="paragraph" w:customStyle="1" w:styleId="Pa8">
    <w:name w:val="Pa8"/>
    <w:basedOn w:val="Default"/>
    <w:next w:val="Default"/>
    <w:uiPriority w:val="99"/>
    <w:rsid w:val="009B3DF8"/>
    <w:pPr>
      <w:spacing w:line="231" w:lineRule="atLeast"/>
    </w:pPr>
    <w:rPr>
      <w:rFonts w:ascii="Helvetica Neue" w:eastAsia="Calibri" w:hAnsi="Helvetica Neue" w:cs="Times New Roman"/>
      <w:color w:val="auto"/>
    </w:rPr>
  </w:style>
  <w:style w:type="character" w:customStyle="1" w:styleId="FHCProposalTextChar1">
    <w:name w:val="FHC Proposal Text Char1"/>
    <w:basedOn w:val="DefaultParagraphFont"/>
    <w:link w:val="FHCProposalText"/>
    <w:locked/>
    <w:rsid w:val="009B3DF8"/>
    <w:rPr>
      <w:rFonts w:ascii="Verdana" w:hAnsi="Verdana"/>
      <w:sz w:val="18"/>
    </w:rPr>
  </w:style>
  <w:style w:type="paragraph" w:customStyle="1" w:styleId="FHCProposalText">
    <w:name w:val="FHC Proposal Text"/>
    <w:basedOn w:val="Normal"/>
    <w:link w:val="FHCProposalTextChar1"/>
    <w:rsid w:val="009B3DF8"/>
    <w:pPr>
      <w:ind w:left="851"/>
    </w:pPr>
    <w:rPr>
      <w:rFonts w:ascii="Verdana" w:hAnsi="Verdana"/>
      <w:sz w:val="18"/>
      <w:szCs w:val="20"/>
      <w:lang w:eastAsia="en-GB"/>
    </w:rPr>
  </w:style>
  <w:style w:type="character" w:customStyle="1" w:styleId="BodyChar">
    <w:name w:val="Body Char"/>
    <w:link w:val="Body"/>
    <w:locked/>
    <w:rsid w:val="009B3DF8"/>
    <w:rPr>
      <w:sz w:val="24"/>
      <w:szCs w:val="24"/>
      <w:lang w:val="en-US"/>
    </w:rPr>
  </w:style>
  <w:style w:type="paragraph" w:customStyle="1" w:styleId="Body">
    <w:name w:val="Body"/>
    <w:link w:val="BodyChar"/>
    <w:rsid w:val="009B3DF8"/>
    <w:pPr>
      <w:spacing w:line="280" w:lineRule="atLeast"/>
      <w:ind w:left="432" w:hanging="432"/>
      <w:jc w:val="both"/>
    </w:pPr>
    <w:rPr>
      <w:sz w:val="24"/>
      <w:szCs w:val="24"/>
      <w:lang w:val="en-US"/>
    </w:rPr>
  </w:style>
  <w:style w:type="paragraph" w:customStyle="1" w:styleId="HMCbodytext">
    <w:name w:val="HMC body text"/>
    <w:uiPriority w:val="99"/>
    <w:rsid w:val="009B3DF8"/>
    <w:pPr>
      <w:tabs>
        <w:tab w:val="left" w:pos="425"/>
      </w:tabs>
      <w:spacing w:line="360" w:lineRule="auto"/>
      <w:jc w:val="both"/>
    </w:pPr>
    <w:rPr>
      <w:rFonts w:ascii="Arial" w:eastAsia="Arial" w:hAnsi="Arial" w:cs="Arial"/>
      <w:sz w:val="22"/>
      <w:szCs w:val="22"/>
      <w:lang w:eastAsia="en-US"/>
    </w:rPr>
  </w:style>
  <w:style w:type="paragraph" w:customStyle="1" w:styleId="AbbreviationsFooter">
    <w:name w:val="Abbreviations Footer"/>
    <w:basedOn w:val="Normal"/>
    <w:uiPriority w:val="99"/>
    <w:rsid w:val="009B3DF8"/>
    <w:pPr>
      <w:spacing w:before="60"/>
    </w:pPr>
    <w:rPr>
      <w:rFonts w:ascii="Arial" w:eastAsia="Calibri" w:hAnsi="Arial" w:cs="Arial"/>
      <w:sz w:val="16"/>
      <w:szCs w:val="16"/>
      <w:lang w:val="en-US"/>
    </w:rPr>
  </w:style>
  <w:style w:type="paragraph" w:customStyle="1" w:styleId="TableFootnotesAbbreviations">
    <w:name w:val="Table Footnotes/Abbreviations"/>
    <w:basedOn w:val="BodyText"/>
    <w:uiPriority w:val="99"/>
    <w:rsid w:val="009B3DF8"/>
    <w:pPr>
      <w:spacing w:before="60" w:after="100"/>
    </w:pPr>
    <w:rPr>
      <w:rFonts w:ascii="Arial" w:hAnsi="Arial"/>
      <w:sz w:val="16"/>
      <w:szCs w:val="20"/>
      <w:lang w:val="en-US"/>
    </w:rPr>
  </w:style>
  <w:style w:type="paragraph" w:customStyle="1" w:styleId="Manuscript15">
    <w:name w:val="Manuscript 1.5"/>
    <w:uiPriority w:val="99"/>
    <w:rsid w:val="009B3DF8"/>
    <w:pPr>
      <w:spacing w:line="360" w:lineRule="auto"/>
      <w:ind w:left="432" w:hanging="432"/>
    </w:pPr>
    <w:rPr>
      <w:noProof/>
      <w:sz w:val="24"/>
      <w:lang w:val="en-US" w:eastAsia="en-US"/>
    </w:rPr>
  </w:style>
  <w:style w:type="paragraph" w:customStyle="1" w:styleId="Manuscript20">
    <w:name w:val="Manuscript 2.0"/>
    <w:uiPriority w:val="99"/>
    <w:rsid w:val="009B3DF8"/>
    <w:pPr>
      <w:spacing w:line="480" w:lineRule="auto"/>
      <w:ind w:left="432" w:hanging="432"/>
      <w:jc w:val="center"/>
    </w:pPr>
    <w:rPr>
      <w:noProof/>
      <w:sz w:val="24"/>
      <w:lang w:val="en-US" w:eastAsia="en-US"/>
    </w:rPr>
  </w:style>
  <w:style w:type="paragraph" w:customStyle="1" w:styleId="Cover5">
    <w:name w:val="Cover 5"/>
    <w:uiPriority w:val="99"/>
    <w:rsid w:val="009B3DF8"/>
    <w:pPr>
      <w:spacing w:before="840" w:line="280" w:lineRule="atLeast"/>
      <w:ind w:left="432" w:right="5310" w:hanging="432"/>
      <w:jc w:val="center"/>
    </w:pPr>
    <w:rPr>
      <w:rFonts w:ascii="Arial" w:hAnsi="Arial" w:cs="Arial"/>
      <w:b/>
      <w:bCs/>
      <w:caps/>
      <w:sz w:val="44"/>
      <w:lang w:val="en-US" w:eastAsia="en-US"/>
    </w:rPr>
  </w:style>
  <w:style w:type="paragraph" w:customStyle="1" w:styleId="ReportTitle">
    <w:name w:val="Report Title"/>
    <w:basedOn w:val="Normal"/>
    <w:uiPriority w:val="99"/>
    <w:rsid w:val="009B3DF8"/>
    <w:pPr>
      <w:spacing w:before="60" w:after="60"/>
      <w:jc w:val="right"/>
    </w:pPr>
    <w:rPr>
      <w:rFonts w:ascii="Arial" w:hAnsi="Arial"/>
      <w:bCs/>
      <w:iCs/>
      <w:color w:val="003468"/>
      <w:sz w:val="32"/>
      <w:szCs w:val="28"/>
      <w:lang w:val="en-US"/>
    </w:rPr>
  </w:style>
  <w:style w:type="paragraph" w:customStyle="1" w:styleId="TableSubhead-1">
    <w:name w:val="Table Subhead-1"/>
    <w:basedOn w:val="Normal"/>
    <w:uiPriority w:val="99"/>
    <w:rsid w:val="009B3DF8"/>
    <w:pPr>
      <w:spacing w:before="60" w:after="60"/>
    </w:pPr>
    <w:rPr>
      <w:b/>
      <w:bCs/>
      <w:sz w:val="22"/>
      <w:szCs w:val="22"/>
    </w:rPr>
  </w:style>
  <w:style w:type="paragraph" w:customStyle="1" w:styleId="TableHeader">
    <w:name w:val="Table Header"/>
    <w:basedOn w:val="Normal"/>
    <w:uiPriority w:val="99"/>
    <w:rsid w:val="009B3DF8"/>
    <w:pPr>
      <w:spacing w:before="60" w:after="60"/>
    </w:pPr>
    <w:rPr>
      <w:b/>
      <w:bCs/>
      <w:iCs/>
      <w:sz w:val="22"/>
      <w:szCs w:val="22"/>
    </w:rPr>
  </w:style>
  <w:style w:type="paragraph" w:customStyle="1" w:styleId="Preparedfor">
    <w:name w:val="Prepared for"/>
    <w:basedOn w:val="Normal"/>
    <w:uiPriority w:val="99"/>
    <w:rsid w:val="009B3DF8"/>
    <w:pPr>
      <w:tabs>
        <w:tab w:val="left" w:pos="6120"/>
      </w:tabs>
      <w:spacing w:after="180"/>
      <w:jc w:val="right"/>
    </w:pPr>
    <w:rPr>
      <w:rFonts w:ascii="Arial Narrow" w:hAnsi="Arial Narrow"/>
      <w:b/>
      <w:color w:val="5F5F5F"/>
      <w:sz w:val="20"/>
      <w:lang w:val="en-US"/>
    </w:rPr>
  </w:style>
  <w:style w:type="paragraph" w:customStyle="1" w:styleId="Authors">
    <w:name w:val="Authors"/>
    <w:basedOn w:val="Normal"/>
    <w:uiPriority w:val="99"/>
    <w:rsid w:val="009B3DF8"/>
    <w:pPr>
      <w:tabs>
        <w:tab w:val="left" w:pos="1564"/>
      </w:tabs>
      <w:jc w:val="right"/>
    </w:pPr>
    <w:rPr>
      <w:rFonts w:ascii="Arial Narrow" w:hAnsi="Arial Narrow"/>
      <w:color w:val="5F5F5F"/>
      <w:sz w:val="20"/>
      <w:szCs w:val="20"/>
      <w:lang w:val="en-US"/>
    </w:rPr>
  </w:style>
  <w:style w:type="paragraph" w:customStyle="1" w:styleId="Bullet1">
    <w:name w:val="Bullet 1"/>
    <w:basedOn w:val="BodyText"/>
    <w:uiPriority w:val="99"/>
    <w:rsid w:val="009B3DF8"/>
    <w:pPr>
      <w:numPr>
        <w:numId w:val="18"/>
      </w:numPr>
      <w:spacing w:after="180" w:line="300" w:lineRule="auto"/>
      <w:ind w:left="720"/>
    </w:pPr>
    <w:rPr>
      <w:rFonts w:ascii="Arial" w:hAnsi="Arial"/>
      <w:sz w:val="20"/>
      <w:szCs w:val="20"/>
      <w:lang w:val="en-US"/>
    </w:rPr>
  </w:style>
  <w:style w:type="paragraph" w:customStyle="1" w:styleId="bodytext1">
    <w:name w:val="bodytext"/>
    <w:basedOn w:val="Normal"/>
    <w:uiPriority w:val="99"/>
    <w:rsid w:val="009B3DF8"/>
    <w:pPr>
      <w:spacing w:before="100" w:beforeAutospacing="1" w:after="100" w:afterAutospacing="1" w:line="270" w:lineRule="atLeast"/>
    </w:pPr>
    <w:rPr>
      <w:rFonts w:ascii="Verdana" w:hAnsi="Verdana"/>
      <w:color w:val="333333"/>
      <w:sz w:val="17"/>
      <w:szCs w:val="17"/>
      <w:lang w:val="en-US"/>
    </w:rPr>
  </w:style>
  <w:style w:type="paragraph" w:customStyle="1" w:styleId="Bullet2">
    <w:name w:val="Bullet 2"/>
    <w:basedOn w:val="Bullet1"/>
    <w:uiPriority w:val="99"/>
    <w:rsid w:val="009B3DF8"/>
    <w:pPr>
      <w:numPr>
        <w:ilvl w:val="1"/>
      </w:numPr>
      <w:ind w:left="1080"/>
    </w:pPr>
  </w:style>
  <w:style w:type="paragraph" w:customStyle="1" w:styleId="Bullet3">
    <w:name w:val="Bullet 3"/>
    <w:basedOn w:val="BodyText"/>
    <w:uiPriority w:val="99"/>
    <w:rsid w:val="009B3DF8"/>
    <w:pPr>
      <w:numPr>
        <w:ilvl w:val="2"/>
        <w:numId w:val="18"/>
      </w:numPr>
      <w:spacing w:after="180" w:line="300" w:lineRule="auto"/>
      <w:ind w:left="1440"/>
    </w:pPr>
    <w:rPr>
      <w:rFonts w:ascii="Arial" w:hAnsi="Arial"/>
      <w:sz w:val="20"/>
      <w:szCs w:val="20"/>
      <w:lang w:val="en-US"/>
    </w:rPr>
  </w:style>
  <w:style w:type="paragraph" w:customStyle="1" w:styleId="Bullet4">
    <w:name w:val="Bullet 4"/>
    <w:basedOn w:val="BodyText"/>
    <w:uiPriority w:val="99"/>
    <w:rsid w:val="009B3DF8"/>
    <w:pPr>
      <w:numPr>
        <w:numId w:val="19"/>
      </w:numPr>
      <w:spacing w:after="180" w:line="300" w:lineRule="auto"/>
      <w:ind w:left="1800"/>
    </w:pPr>
    <w:rPr>
      <w:rFonts w:ascii="Arial" w:hAnsi="Arial"/>
      <w:sz w:val="20"/>
      <w:szCs w:val="20"/>
      <w:lang w:val="en-US"/>
    </w:rPr>
  </w:style>
  <w:style w:type="paragraph" w:customStyle="1" w:styleId="AppendixHeaders">
    <w:name w:val="Appendix Headers"/>
    <w:basedOn w:val="Heading1"/>
    <w:uiPriority w:val="99"/>
    <w:rsid w:val="009B3DF8"/>
    <w:pPr>
      <w:keepLines w:val="0"/>
      <w:numPr>
        <w:numId w:val="0"/>
      </w:numPr>
      <w:tabs>
        <w:tab w:val="left" w:pos="720"/>
      </w:tabs>
      <w:spacing w:after="240"/>
      <w:jc w:val="center"/>
    </w:pPr>
    <w:rPr>
      <w:rFonts w:ascii="Trebuchet MS" w:eastAsia="Times New Roman" w:hAnsi="Trebuchet MS" w:cs="Times New Roman"/>
      <w:bCs w:val="0"/>
      <w:color w:val="0096DB"/>
      <w:sz w:val="26"/>
      <w:lang w:val="en-US"/>
    </w:rPr>
  </w:style>
  <w:style w:type="paragraph" w:customStyle="1" w:styleId="BasicParagraph">
    <w:name w:val="[Basic Paragraph]"/>
    <w:basedOn w:val="Normal"/>
    <w:uiPriority w:val="99"/>
    <w:rsid w:val="009B3DF8"/>
    <w:pPr>
      <w:autoSpaceDE w:val="0"/>
      <w:autoSpaceDN w:val="0"/>
      <w:adjustRightInd w:val="0"/>
      <w:spacing w:line="288" w:lineRule="auto"/>
    </w:pPr>
    <w:rPr>
      <w:rFonts w:ascii="Minion Pro" w:hAnsi="Minion Pro" w:cs="Minion Pro"/>
      <w:color w:val="000000"/>
      <w:lang w:val="en-US"/>
    </w:rPr>
  </w:style>
  <w:style w:type="character" w:customStyle="1" w:styleId="PfizerBodyChar">
    <w:name w:val="Pfizer Body Char"/>
    <w:link w:val="PfizerBody"/>
    <w:locked/>
    <w:rsid w:val="009B3DF8"/>
    <w:rPr>
      <w:sz w:val="24"/>
    </w:rPr>
  </w:style>
  <w:style w:type="paragraph" w:customStyle="1" w:styleId="PfizerBody">
    <w:name w:val="Pfizer Body"/>
    <w:basedOn w:val="BodyText"/>
    <w:link w:val="PfizerBodyChar"/>
    <w:rsid w:val="009B3DF8"/>
    <w:pPr>
      <w:spacing w:after="180" w:line="360" w:lineRule="auto"/>
    </w:pPr>
    <w:rPr>
      <w:szCs w:val="20"/>
      <w:lang w:eastAsia="en-GB"/>
    </w:rPr>
  </w:style>
  <w:style w:type="paragraph" w:customStyle="1" w:styleId="DecimalAligned">
    <w:name w:val="Decimal Aligned"/>
    <w:basedOn w:val="Normal"/>
    <w:uiPriority w:val="40"/>
    <w:rsid w:val="009B3DF8"/>
    <w:pPr>
      <w:tabs>
        <w:tab w:val="decimal" w:pos="360"/>
      </w:tabs>
      <w:spacing w:after="200" w:line="276" w:lineRule="auto"/>
    </w:pPr>
    <w:rPr>
      <w:rFonts w:ascii="Calibri" w:eastAsia="SimSun" w:hAnsi="Calibri" w:cs="Cordia New"/>
      <w:sz w:val="22"/>
      <w:szCs w:val="22"/>
      <w:lang w:val="en-US"/>
    </w:rPr>
  </w:style>
  <w:style w:type="paragraph" w:customStyle="1" w:styleId="TOCTables">
    <w:name w:val="TOC_Tables"/>
    <w:basedOn w:val="Caption"/>
    <w:uiPriority w:val="99"/>
    <w:rsid w:val="009B3DF8"/>
    <w:pPr>
      <w:keepNext/>
      <w:tabs>
        <w:tab w:val="left" w:pos="1152"/>
      </w:tabs>
      <w:spacing w:before="120" w:after="180"/>
    </w:pPr>
    <w:rPr>
      <w:rFonts w:ascii="Arial Narrow" w:eastAsia="Calibri" w:hAnsi="Arial Narrow" w:cs="Arial"/>
      <w:color w:val="auto"/>
      <w:sz w:val="24"/>
      <w:szCs w:val="24"/>
      <w:lang w:val="en-US"/>
    </w:rPr>
  </w:style>
  <w:style w:type="character" w:customStyle="1" w:styleId="FootersChar">
    <w:name w:val="Footers Char"/>
    <w:link w:val="Footers"/>
    <w:locked/>
    <w:rsid w:val="009B3DF8"/>
    <w:rPr>
      <w:color w:val="808080"/>
      <w:sz w:val="18"/>
      <w:szCs w:val="18"/>
    </w:rPr>
  </w:style>
  <w:style w:type="paragraph" w:customStyle="1" w:styleId="Footers">
    <w:name w:val="Footers"/>
    <w:basedOn w:val="Normal"/>
    <w:link w:val="FootersChar"/>
    <w:rsid w:val="009B3DF8"/>
    <w:pPr>
      <w:spacing w:before="60"/>
    </w:pPr>
    <w:rPr>
      <w:color w:val="808080"/>
      <w:sz w:val="18"/>
      <w:szCs w:val="18"/>
      <w:lang w:eastAsia="en-GB"/>
    </w:rPr>
  </w:style>
  <w:style w:type="character" w:customStyle="1" w:styleId="CalCaptionsChar">
    <w:name w:val="CalCaptions Char"/>
    <w:link w:val="CalCaptions"/>
    <w:locked/>
    <w:rsid w:val="009B3DF8"/>
    <w:rPr>
      <w:b/>
      <w:bCs/>
    </w:rPr>
  </w:style>
  <w:style w:type="paragraph" w:customStyle="1" w:styleId="CalCaptions">
    <w:name w:val="CalCaptions"/>
    <w:basedOn w:val="Caption"/>
    <w:link w:val="CalCaptionsChar"/>
    <w:rsid w:val="009B3DF8"/>
    <w:pPr>
      <w:keepNext/>
      <w:spacing w:after="0"/>
    </w:pPr>
    <w:rPr>
      <w:color w:val="auto"/>
      <w:sz w:val="20"/>
      <w:szCs w:val="20"/>
      <w:lang w:eastAsia="en-GB"/>
    </w:rPr>
  </w:style>
  <w:style w:type="character" w:customStyle="1" w:styleId="TabletextChar0">
    <w:name w:val="Tabletext Char"/>
    <w:link w:val="Tabletext1"/>
    <w:locked/>
    <w:rsid w:val="009B3DF8"/>
    <w:rPr>
      <w:rFonts w:ascii="Arial" w:hAnsi="Arial" w:cs="Arial"/>
      <w:b/>
      <w:sz w:val="18"/>
      <w:szCs w:val="18"/>
    </w:rPr>
  </w:style>
  <w:style w:type="paragraph" w:customStyle="1" w:styleId="Tabletext1">
    <w:name w:val="Tabletext"/>
    <w:basedOn w:val="Normal"/>
    <w:link w:val="TabletextChar0"/>
    <w:rsid w:val="009B3DF8"/>
    <w:pPr>
      <w:spacing w:before="60" w:after="60"/>
    </w:pPr>
    <w:rPr>
      <w:rFonts w:ascii="Arial" w:hAnsi="Arial" w:cs="Arial"/>
      <w:b/>
      <w:sz w:val="18"/>
      <w:szCs w:val="18"/>
      <w:lang w:eastAsia="en-GB"/>
    </w:rPr>
  </w:style>
  <w:style w:type="character" w:customStyle="1" w:styleId="paragraphChar">
    <w:name w:val="paragraph Char"/>
    <w:link w:val="paragraph"/>
    <w:locked/>
    <w:rsid w:val="009B3DF8"/>
    <w:rPr>
      <w:rFonts w:ascii="Verdana" w:hAnsi="Verdana"/>
      <w:lang w:val="en-US"/>
    </w:rPr>
  </w:style>
  <w:style w:type="paragraph" w:customStyle="1" w:styleId="paragraph">
    <w:name w:val="paragraph"/>
    <w:basedOn w:val="Normal"/>
    <w:link w:val="paragraphChar"/>
    <w:rsid w:val="009B3DF8"/>
    <w:pPr>
      <w:spacing w:before="200" w:line="320" w:lineRule="exact"/>
    </w:pPr>
    <w:rPr>
      <w:rFonts w:ascii="Verdana" w:hAnsi="Verdana"/>
      <w:sz w:val="20"/>
      <w:szCs w:val="20"/>
      <w:lang w:val="en-US" w:eastAsia="en-GB"/>
    </w:rPr>
  </w:style>
  <w:style w:type="character" w:styleId="SubtleEmphasis">
    <w:name w:val="Subtle Emphasis"/>
    <w:uiPriority w:val="19"/>
    <w:rsid w:val="009B3DF8"/>
    <w:rPr>
      <w:rFonts w:ascii="SimSun" w:eastAsia="SimSun" w:hAnsi="SimSun" w:cs="Cordia New" w:hint="eastAsia"/>
      <w:bCs w:val="0"/>
      <w:i/>
      <w:iCs/>
      <w:color w:val="808080"/>
      <w:szCs w:val="22"/>
      <w:lang w:val="en-US"/>
    </w:rPr>
  </w:style>
  <w:style w:type="character" w:customStyle="1" w:styleId="A3">
    <w:name w:val="A3"/>
    <w:uiPriority w:val="99"/>
    <w:rsid w:val="009B3DF8"/>
    <w:rPr>
      <w:rFonts w:ascii="HelveticaNeueLT Std Lt" w:hAnsi="HelveticaNeueLT Std Lt" w:cs="HelveticaNeueLT Std Lt" w:hint="default"/>
      <w:color w:val="000000"/>
      <w:sz w:val="18"/>
      <w:szCs w:val="18"/>
    </w:rPr>
  </w:style>
  <w:style w:type="character" w:customStyle="1" w:styleId="THMtablefooter">
    <w:name w:val="THM table footer"/>
    <w:rsid w:val="009B3DF8"/>
    <w:rPr>
      <w:rFonts w:ascii="Verdana" w:hAnsi="Verdana" w:hint="default"/>
      <w:color w:val="808080"/>
      <w:sz w:val="16"/>
      <w:szCs w:val="16"/>
    </w:rPr>
  </w:style>
  <w:style w:type="character" w:customStyle="1" w:styleId="doi">
    <w:name w:val="doi"/>
    <w:rsid w:val="009B3DF8"/>
  </w:style>
  <w:style w:type="character" w:customStyle="1" w:styleId="citation-abbreviation">
    <w:name w:val="citation-abbreviation"/>
    <w:rsid w:val="009B3DF8"/>
  </w:style>
  <w:style w:type="character" w:customStyle="1" w:styleId="citation-publication-date">
    <w:name w:val="citation-publication-date"/>
    <w:rsid w:val="009B3DF8"/>
  </w:style>
  <w:style w:type="character" w:customStyle="1" w:styleId="citation-volume">
    <w:name w:val="citation-volume"/>
    <w:rsid w:val="009B3DF8"/>
  </w:style>
  <w:style w:type="character" w:customStyle="1" w:styleId="citation-issue">
    <w:name w:val="citation-issue"/>
    <w:rsid w:val="009B3DF8"/>
  </w:style>
  <w:style w:type="character" w:customStyle="1" w:styleId="citation-flpages">
    <w:name w:val="citation-flpages"/>
    <w:rsid w:val="009B3DF8"/>
  </w:style>
  <w:style w:type="character" w:customStyle="1" w:styleId="name">
    <w:name w:val="name"/>
    <w:rsid w:val="009B3DF8"/>
  </w:style>
  <w:style w:type="character" w:customStyle="1" w:styleId="collab">
    <w:name w:val="collab"/>
    <w:rsid w:val="009B3DF8"/>
  </w:style>
  <w:style w:type="character" w:customStyle="1" w:styleId="slug-pub-date">
    <w:name w:val="slug-pub-date"/>
    <w:rsid w:val="009B3DF8"/>
  </w:style>
  <w:style w:type="character" w:customStyle="1" w:styleId="slug-vol">
    <w:name w:val="slug-vol"/>
    <w:rsid w:val="009B3DF8"/>
  </w:style>
  <w:style w:type="character" w:customStyle="1" w:styleId="slug-issue">
    <w:name w:val="slug-issue"/>
    <w:rsid w:val="009B3DF8"/>
  </w:style>
  <w:style w:type="character" w:customStyle="1" w:styleId="slug-pages">
    <w:name w:val="slug-pages"/>
    <w:rsid w:val="009B3DF8"/>
  </w:style>
  <w:style w:type="character" w:customStyle="1" w:styleId="fm-vol-iss-date">
    <w:name w:val="fm-vol-iss-date"/>
    <w:rsid w:val="009B3DF8"/>
  </w:style>
  <w:style w:type="character" w:customStyle="1" w:styleId="apple-converted-space">
    <w:name w:val="apple-converted-space"/>
    <w:rsid w:val="009B3DF8"/>
  </w:style>
  <w:style w:type="character" w:customStyle="1" w:styleId="ja50-ce-author">
    <w:name w:val="ja50-ce-author"/>
    <w:rsid w:val="009B3DF8"/>
  </w:style>
  <w:style w:type="character" w:customStyle="1" w:styleId="ja50-ce-sup">
    <w:name w:val="ja50-ce-sup"/>
    <w:rsid w:val="009B3DF8"/>
  </w:style>
  <w:style w:type="table" w:styleId="TableClassic4">
    <w:name w:val="Table Classic 4"/>
    <w:basedOn w:val="TableNormal"/>
    <w:semiHidden/>
    <w:unhideWhenUsed/>
    <w:rsid w:val="009B3DF8"/>
    <w:rPr>
      <w:lang w:val="en-US"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st1">
    <w:name w:val="st1"/>
    <w:basedOn w:val="DefaultParagraphFont"/>
    <w:rsid w:val="009B3DF8"/>
  </w:style>
  <w:style w:type="character" w:customStyle="1" w:styleId="LRIGTABLETEXTChar">
    <w:name w:val="LRIG TABLE TEXT Char"/>
    <w:basedOn w:val="DefaultParagraphFont"/>
    <w:link w:val="LRIGTABLETEXT"/>
    <w:uiPriority w:val="99"/>
    <w:rsid w:val="002903A6"/>
    <w:rPr>
      <w:rFonts w:ascii="Arial" w:hAnsi="Arial" w:cs="Arial"/>
      <w:sz w:val="18"/>
      <w:szCs w:val="18"/>
      <w:lang w:eastAsia="en-US"/>
    </w:rPr>
  </w:style>
  <w:style w:type="paragraph" w:customStyle="1" w:styleId="Tablefootnote">
    <w:name w:val="Table footnote"/>
    <w:basedOn w:val="Tabletext"/>
    <w:next w:val="Normal"/>
    <w:link w:val="TablefootnoteChar"/>
    <w:rsid w:val="004920F1"/>
    <w:pPr>
      <w:keepLines/>
      <w:spacing w:before="0" w:after="480"/>
    </w:pPr>
    <w:rPr>
      <w:rFonts w:ascii="Arial" w:eastAsia="Calibri" w:hAnsi="Arial"/>
      <w:sz w:val="18"/>
    </w:rPr>
  </w:style>
  <w:style w:type="character" w:customStyle="1" w:styleId="TablefootnoteChar">
    <w:name w:val="Table footnote Char"/>
    <w:link w:val="Tablefootnote"/>
    <w:rsid w:val="004920F1"/>
    <w:rPr>
      <w:rFonts w:ascii="Arial" w:eastAsia="Calibri" w:hAnsi="Arial"/>
      <w:sz w:val="18"/>
      <w:lang w:eastAsia="en-US"/>
    </w:rPr>
  </w:style>
  <w:style w:type="character" w:customStyle="1" w:styleId="li-content">
    <w:name w:val="li-content"/>
    <w:basedOn w:val="DefaultParagraphFont"/>
    <w:rsid w:val="00205A5A"/>
  </w:style>
  <w:style w:type="paragraph" w:customStyle="1" w:styleId="Answer">
    <w:name w:val="Answer"/>
    <w:basedOn w:val="Normal"/>
    <w:link w:val="AnswerCharChar"/>
    <w:qFormat/>
    <w:rsid w:val="004B6ECD"/>
    <w:pPr>
      <w:spacing w:after="120" w:line="276" w:lineRule="auto"/>
    </w:pPr>
    <w:rPr>
      <w:rFonts w:ascii="Arial" w:eastAsia="Calibri" w:hAnsi="Arial" w:cs="Arial"/>
      <w:sz w:val="22"/>
      <w:szCs w:val="22"/>
    </w:rPr>
  </w:style>
  <w:style w:type="character" w:customStyle="1" w:styleId="AnswerCharChar">
    <w:name w:val="Answer Char Char"/>
    <w:link w:val="Answer"/>
    <w:rsid w:val="004B6ECD"/>
    <w:rPr>
      <w:rFonts w:ascii="Arial" w:eastAsia="Calibri" w:hAnsi="Arial" w:cs="Arial"/>
      <w:sz w:val="22"/>
      <w:szCs w:val="22"/>
      <w:lang w:eastAsia="en-US"/>
    </w:rPr>
  </w:style>
  <w:style w:type="paragraph" w:styleId="Quote">
    <w:name w:val="Quote"/>
    <w:basedOn w:val="Normal"/>
    <w:next w:val="Normal"/>
    <w:link w:val="QuoteChar"/>
    <w:uiPriority w:val="29"/>
    <w:qFormat/>
    <w:rsid w:val="00C81E09"/>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C81E09"/>
    <w:rPr>
      <w:rFonts w:asciiTheme="minorHAnsi" w:eastAsiaTheme="minorHAnsi" w:hAnsiTheme="minorHAnsi" w:cstheme="minorBidi"/>
      <w:i/>
      <w:iCs/>
      <w:color w:val="404040" w:themeColor="text1" w:themeTint="BF"/>
      <w:sz w:val="22"/>
      <w:szCs w:val="22"/>
      <w:lang w:eastAsia="en-US"/>
    </w:rPr>
  </w:style>
  <w:style w:type="paragraph" w:styleId="ListBullet4">
    <w:name w:val="List Bullet 4"/>
    <w:basedOn w:val="Normal"/>
    <w:rsid w:val="00F33709"/>
    <w:pPr>
      <w:tabs>
        <w:tab w:val="num" w:pos="1419"/>
      </w:tabs>
      <w:spacing w:line="276" w:lineRule="auto"/>
      <w:ind w:left="1136" w:hanging="284"/>
    </w:pPr>
    <w:rPr>
      <w:rFonts w:ascii="Arial" w:eastAsia="Calibri" w:hAnsi="Arial"/>
      <w:sz w:val="22"/>
      <w:szCs w:val="22"/>
    </w:rPr>
  </w:style>
  <w:style w:type="paragraph" w:styleId="ListBullet5">
    <w:name w:val="List Bullet 5"/>
    <w:basedOn w:val="Normal"/>
    <w:rsid w:val="00F33709"/>
    <w:pPr>
      <w:tabs>
        <w:tab w:val="num" w:pos="1703"/>
      </w:tabs>
      <w:spacing w:line="276" w:lineRule="auto"/>
      <w:ind w:left="1420" w:hanging="284"/>
    </w:pPr>
    <w:rPr>
      <w:rFonts w:ascii="Arial" w:eastAsia="Calibri" w:hAnsi="Arial"/>
      <w:sz w:val="22"/>
      <w:szCs w:val="22"/>
    </w:rPr>
  </w:style>
  <w:style w:type="paragraph" w:customStyle="1" w:styleId="Summaryboxtextlevel1">
    <w:name w:val="Summary box text level 1"/>
    <w:basedOn w:val="Normal"/>
    <w:rsid w:val="00C32383"/>
    <w:pPr>
      <w:numPr>
        <w:ilvl w:val="1"/>
        <w:numId w:val="20"/>
      </w:numPr>
      <w:tabs>
        <w:tab w:val="clear" w:pos="641"/>
        <w:tab w:val="num" w:pos="360"/>
      </w:tabs>
      <w:spacing w:after="120" w:line="276" w:lineRule="auto"/>
    </w:pPr>
    <w:rPr>
      <w:rFonts w:ascii="Arial" w:eastAsia="Calibri" w:hAnsi="Arial" w:cs="Arial"/>
      <w:sz w:val="22"/>
      <w:szCs w:val="22"/>
    </w:rPr>
  </w:style>
  <w:style w:type="paragraph" w:customStyle="1" w:styleId="Summaryboxtextlevel3">
    <w:name w:val="Summary box text level 3"/>
    <w:basedOn w:val="Normal"/>
    <w:rsid w:val="00C32383"/>
    <w:pPr>
      <w:numPr>
        <w:ilvl w:val="2"/>
        <w:numId w:val="20"/>
      </w:numPr>
      <w:spacing w:after="120" w:line="276" w:lineRule="auto"/>
      <w:contextualSpacing/>
    </w:pPr>
    <w:rPr>
      <w:rFonts w:ascii="Arial" w:eastAsia="Calibri" w:hAnsi="Arial" w:cs="Arial"/>
      <w:sz w:val="22"/>
      <w:szCs w:val="22"/>
    </w:rPr>
  </w:style>
  <w:style w:type="character" w:customStyle="1" w:styleId="s1">
    <w:name w:val="s1"/>
    <w:rsid w:val="00191721"/>
    <w:rPr>
      <w:rFonts w:ascii=".SFUIText-Regular" w:hAnsi=".SFUIText-Regular" w:hint="default"/>
      <w:b w:val="0"/>
      <w:bCs w:val="0"/>
      <w:i w:val="0"/>
      <w:iCs w:val="0"/>
      <w:sz w:val="38"/>
      <w:szCs w:val="38"/>
    </w:rPr>
  </w:style>
  <w:style w:type="character" w:customStyle="1" w:styleId="NICEResponseTabletextunderlined">
    <w:name w:val="NICE Response Table text underlined"/>
    <w:uiPriority w:val="1"/>
    <w:rsid w:val="00191721"/>
    <w:rPr>
      <w:bCs/>
      <w:u w:val="single"/>
    </w:rPr>
  </w:style>
  <w:style w:type="paragraph" w:styleId="NoSpacing">
    <w:name w:val="No Spacing"/>
    <w:uiPriority w:val="1"/>
    <w:rsid w:val="00191721"/>
    <w:pPr>
      <w:jc w:val="both"/>
    </w:pPr>
    <w:rPr>
      <w:rFonts w:ascii="Arial" w:hAnsi="Arial"/>
      <w:sz w:val="22"/>
      <w:szCs w:val="24"/>
      <w:lang w:eastAsia="en-US"/>
    </w:rPr>
  </w:style>
  <w:style w:type="character" w:customStyle="1" w:styleId="Numberedheading2CharChar">
    <w:name w:val="Numbered heading 2 Char Char"/>
    <w:rsid w:val="00191721"/>
    <w:rPr>
      <w:rFonts w:ascii="Arial" w:eastAsia="Times New Roman" w:hAnsi="Arial" w:cs="Arial"/>
      <w:b/>
      <w:i/>
      <w:iCs/>
      <w:sz w:val="28"/>
      <w:szCs w:val="24"/>
      <w:lang w:eastAsia="en-US"/>
    </w:rPr>
  </w:style>
  <w:style w:type="paragraph" w:customStyle="1" w:styleId="Summaryboxtextlevel2">
    <w:name w:val="Summary box text level 2"/>
    <w:basedOn w:val="Summaryboxtextlevel1"/>
    <w:rsid w:val="00191721"/>
    <w:pPr>
      <w:numPr>
        <w:ilvl w:val="0"/>
        <w:numId w:val="0"/>
      </w:numPr>
      <w:ind w:left="1037" w:hanging="360"/>
      <w:contextualSpacing/>
    </w:pPr>
  </w:style>
  <w:style w:type="paragraph" w:customStyle="1" w:styleId="Tablebullet">
    <w:name w:val="Table bullet"/>
    <w:basedOn w:val="ListBullet"/>
    <w:rsid w:val="00191721"/>
    <w:pPr>
      <w:numPr>
        <w:numId w:val="21"/>
      </w:numPr>
      <w:spacing w:before="60" w:after="60"/>
      <w:ind w:left="142" w:hanging="142"/>
      <w:contextualSpacing w:val="0"/>
    </w:pPr>
    <w:rPr>
      <w:rFonts w:ascii="Arial" w:eastAsia="Calibri" w:hAnsi="Arial"/>
      <w:sz w:val="20"/>
      <w:szCs w:val="22"/>
    </w:rPr>
  </w:style>
  <w:style w:type="paragraph" w:customStyle="1" w:styleId="TableTitle0">
    <w:name w:val="Table Title"/>
    <w:next w:val="Normal"/>
    <w:rsid w:val="00191721"/>
    <w:pPr>
      <w:keepNext/>
      <w:keepLines/>
      <w:tabs>
        <w:tab w:val="left" w:pos="1440"/>
      </w:tabs>
      <w:spacing w:before="120" w:after="120"/>
      <w:ind w:left="1440" w:hanging="1440"/>
    </w:pPr>
    <w:rPr>
      <w:b/>
      <w:color w:val="000000"/>
      <w:sz w:val="24"/>
      <w:szCs w:val="24"/>
      <w:lang w:val="en-US" w:eastAsia="en-US"/>
    </w:rPr>
  </w:style>
  <w:style w:type="paragraph" w:customStyle="1" w:styleId="Paragraph0">
    <w:name w:val="Paragraph"/>
    <w:rsid w:val="00191721"/>
    <w:pPr>
      <w:spacing w:after="120"/>
    </w:pPr>
    <w:rPr>
      <w:sz w:val="24"/>
      <w:szCs w:val="24"/>
      <w:lang w:val="en-US" w:eastAsia="en-US"/>
    </w:rPr>
  </w:style>
  <w:style w:type="paragraph" w:customStyle="1" w:styleId="TableFootnoteSymbol">
    <w:name w:val="Table Footnote Symbol"/>
    <w:basedOn w:val="Tablefootnote"/>
    <w:rsid w:val="00191721"/>
    <w:pPr>
      <w:keepLines w:val="0"/>
      <w:spacing w:after="60"/>
    </w:pPr>
    <w:rPr>
      <w:rFonts w:ascii="Times New Roman" w:eastAsia="Times New Roman" w:hAnsi="Times New Roman"/>
      <w:sz w:val="20"/>
      <w:szCs w:val="48"/>
      <w:lang w:val="en-US"/>
    </w:rPr>
  </w:style>
  <w:style w:type="paragraph" w:customStyle="1" w:styleId="TableLeft">
    <w:name w:val="Table Left"/>
    <w:rsid w:val="00191721"/>
    <w:pPr>
      <w:spacing w:after="60"/>
    </w:pPr>
    <w:rPr>
      <w:rFonts w:cs="Arial"/>
      <w:bCs/>
      <w:kern w:val="32"/>
      <w:sz w:val="24"/>
      <w:szCs w:val="24"/>
      <w:lang w:val="en-US" w:eastAsia="en-US"/>
    </w:rPr>
  </w:style>
  <w:style w:type="character" w:customStyle="1" w:styleId="Numberedheading1CharChar">
    <w:name w:val="Numbered heading 1 Char Char"/>
    <w:rsid w:val="00AC1965"/>
    <w:rPr>
      <w:rFonts w:ascii="Arial" w:eastAsia="Times New Roman" w:hAnsi="Arial" w:cs="Arial"/>
      <w:b/>
      <w:bCs/>
      <w:kern w:val="32"/>
      <w:sz w:val="32"/>
      <w:szCs w:val="24"/>
      <w:lang w:eastAsia="en-US"/>
    </w:rPr>
  </w:style>
  <w:style w:type="paragraph" w:customStyle="1" w:styleId="Normaltext">
    <w:name w:val="Normal text"/>
    <w:basedOn w:val="Normal"/>
    <w:link w:val="NormaltextChar"/>
    <w:rsid w:val="00842C33"/>
    <w:pPr>
      <w:spacing w:line="480" w:lineRule="auto"/>
      <w:jc w:val="both"/>
    </w:pPr>
    <w:rPr>
      <w:rFonts w:ascii="Arial" w:eastAsia="Calibri" w:hAnsi="Arial"/>
      <w:sz w:val="22"/>
      <w:szCs w:val="22"/>
    </w:rPr>
  </w:style>
  <w:style w:type="character" w:customStyle="1" w:styleId="NormaltextChar">
    <w:name w:val="Normal text Char"/>
    <w:basedOn w:val="DefaultParagraphFont"/>
    <w:link w:val="Normaltext"/>
    <w:rsid w:val="00842C33"/>
    <w:rPr>
      <w:rFonts w:ascii="Arial" w:eastAsia="Calibri" w:hAnsi="Arial"/>
      <w:sz w:val="22"/>
      <w:szCs w:val="22"/>
      <w:lang w:eastAsia="en-US"/>
    </w:rPr>
  </w:style>
  <w:style w:type="character" w:customStyle="1" w:styleId="LRIGBULLETChar">
    <w:name w:val="LRIG BULLET Char"/>
    <w:basedOn w:val="LRIGH4Char"/>
    <w:link w:val="LRIGBULLET"/>
    <w:rsid w:val="00842C33"/>
    <w:rPr>
      <w:rFonts w:ascii="Arial" w:eastAsiaTheme="minorHAnsi" w:hAnsi="Arial" w:cstheme="minorBidi"/>
      <w:b w:val="0"/>
      <w:sz w:val="22"/>
      <w:szCs w:val="22"/>
      <w:u w:val="single"/>
      <w:lang w:eastAsia="en-US"/>
    </w:rPr>
  </w:style>
  <w:style w:type="character" w:customStyle="1" w:styleId="lrignormalchar0">
    <w:name w:val="lrignormalchar"/>
    <w:basedOn w:val="DefaultParagraphFont"/>
    <w:rsid w:val="00D15189"/>
  </w:style>
  <w:style w:type="character" w:styleId="FollowedHyperlink">
    <w:name w:val="FollowedHyperlink"/>
    <w:basedOn w:val="DefaultParagraphFont"/>
    <w:uiPriority w:val="99"/>
    <w:semiHidden/>
    <w:unhideWhenUsed/>
    <w:rsid w:val="00F55C16"/>
    <w:rPr>
      <w:color w:val="800080" w:themeColor="followedHyperlink"/>
      <w:u w:val="single"/>
    </w:rPr>
  </w:style>
  <w:style w:type="paragraph" w:customStyle="1" w:styleId="NICETabletitle">
    <w:name w:val="NICE Table title"/>
    <w:basedOn w:val="Normal"/>
    <w:next w:val="Normal"/>
    <w:rsid w:val="00A10610"/>
    <w:pPr>
      <w:spacing w:before="60" w:after="60"/>
    </w:pPr>
    <w:rPr>
      <w:rFonts w:ascii="Arial" w:hAnsi="Arial"/>
      <w:b/>
      <w:sz w:val="22"/>
    </w:rPr>
  </w:style>
  <w:style w:type="paragraph" w:customStyle="1" w:styleId="NICELegend">
    <w:name w:val="NICE Legend"/>
    <w:basedOn w:val="Normal"/>
    <w:next w:val="Normal"/>
    <w:rsid w:val="00A10610"/>
    <w:pPr>
      <w:keepNext/>
      <w:spacing w:before="60" w:after="60"/>
      <w:contextualSpacing/>
    </w:pPr>
    <w:rPr>
      <w:rFonts w:ascii="Arial" w:hAnsi="Arial"/>
      <w:sz w:val="20"/>
      <w:lang w:val="en-US"/>
    </w:rPr>
  </w:style>
  <w:style w:type="paragraph" w:customStyle="1" w:styleId="NICETableText">
    <w:name w:val="NICE Table Text"/>
    <w:basedOn w:val="Normal"/>
    <w:link w:val="NICETableTextChar"/>
    <w:rsid w:val="00A10610"/>
    <w:pPr>
      <w:spacing w:before="60" w:after="60"/>
    </w:pPr>
    <w:rPr>
      <w:rFonts w:ascii="Arial" w:hAnsi="Arial"/>
      <w:sz w:val="22"/>
    </w:rPr>
  </w:style>
  <w:style w:type="character" w:customStyle="1" w:styleId="NICETableTextChar">
    <w:name w:val="NICE Table Text Char"/>
    <w:link w:val="NICETableText"/>
    <w:rsid w:val="00A10610"/>
    <w:rPr>
      <w:rFonts w:ascii="Arial" w:hAnsi="Arial"/>
      <w:sz w:val="22"/>
      <w:szCs w:val="24"/>
      <w:lang w:eastAsia="en-US"/>
    </w:rPr>
  </w:style>
  <w:style w:type="character" w:customStyle="1" w:styleId="topic-highlight">
    <w:name w:val="topic-highlight"/>
    <w:basedOn w:val="DefaultParagraphFont"/>
    <w:rsid w:val="00FF091D"/>
  </w:style>
  <w:style w:type="paragraph" w:customStyle="1" w:styleId="TableText2">
    <w:name w:val="Table Text"/>
    <w:basedOn w:val="Normal"/>
    <w:link w:val="TableTextChar1"/>
    <w:uiPriority w:val="3"/>
    <w:rsid w:val="00EE3789"/>
    <w:pPr>
      <w:tabs>
        <w:tab w:val="left" w:pos="0"/>
      </w:tabs>
      <w:spacing w:before="60" w:after="60"/>
    </w:pPr>
    <w:rPr>
      <w:rFonts w:ascii="Arial" w:eastAsiaTheme="minorHAnsi" w:hAnsi="Arial" w:cs="Arial"/>
      <w:color w:val="000000" w:themeColor="text1"/>
      <w:sz w:val="20"/>
      <w:szCs w:val="20"/>
    </w:rPr>
  </w:style>
  <w:style w:type="character" w:customStyle="1" w:styleId="TableTextChar1">
    <w:name w:val="Table Text Char"/>
    <w:basedOn w:val="DefaultParagraphFont"/>
    <w:link w:val="TableText2"/>
    <w:uiPriority w:val="3"/>
    <w:rsid w:val="00EE3789"/>
    <w:rPr>
      <w:rFonts w:ascii="Arial" w:eastAsiaTheme="minorHAnsi" w:hAnsi="Arial" w:cs="Arial"/>
      <w:color w:val="000000" w:themeColor="text1"/>
      <w:lang w:eastAsia="en-US"/>
    </w:rPr>
  </w:style>
  <w:style w:type="character" w:customStyle="1" w:styleId="UnresolvedMention1">
    <w:name w:val="Unresolved Mention1"/>
    <w:basedOn w:val="DefaultParagraphFont"/>
    <w:uiPriority w:val="99"/>
    <w:semiHidden/>
    <w:unhideWhenUsed/>
    <w:rsid w:val="00363863"/>
    <w:rPr>
      <w:color w:val="605E5C"/>
      <w:shd w:val="clear" w:color="auto" w:fill="E1DFDD"/>
    </w:rPr>
  </w:style>
  <w:style w:type="character" w:customStyle="1" w:styleId="rphighlightallclass">
    <w:name w:val="rphighlightallclass"/>
    <w:basedOn w:val="DefaultParagraphFont"/>
    <w:rsid w:val="0082334E"/>
  </w:style>
  <w:style w:type="character" w:customStyle="1" w:styleId="UnresolvedMention2">
    <w:name w:val="Unresolved Mention2"/>
    <w:basedOn w:val="DefaultParagraphFont"/>
    <w:uiPriority w:val="99"/>
    <w:semiHidden/>
    <w:unhideWhenUsed/>
    <w:rsid w:val="0070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3979">
      <w:bodyDiv w:val="1"/>
      <w:marLeft w:val="0"/>
      <w:marRight w:val="0"/>
      <w:marTop w:val="0"/>
      <w:marBottom w:val="0"/>
      <w:divBdr>
        <w:top w:val="none" w:sz="0" w:space="0" w:color="auto"/>
        <w:left w:val="none" w:sz="0" w:space="0" w:color="auto"/>
        <w:bottom w:val="none" w:sz="0" w:space="0" w:color="auto"/>
        <w:right w:val="none" w:sz="0" w:space="0" w:color="auto"/>
      </w:divBdr>
    </w:div>
    <w:div w:id="1373766108">
      <w:bodyDiv w:val="1"/>
      <w:marLeft w:val="0"/>
      <w:marRight w:val="0"/>
      <w:marTop w:val="0"/>
      <w:marBottom w:val="0"/>
      <w:divBdr>
        <w:top w:val="none" w:sz="0" w:space="0" w:color="auto"/>
        <w:left w:val="none" w:sz="0" w:space="0" w:color="auto"/>
        <w:bottom w:val="none" w:sz="0" w:space="0" w:color="auto"/>
        <w:right w:val="none" w:sz="0" w:space="0" w:color="auto"/>
      </w:divBdr>
    </w:div>
    <w:div w:id="1587765158">
      <w:bodyDiv w:val="1"/>
      <w:marLeft w:val="0"/>
      <w:marRight w:val="0"/>
      <w:marTop w:val="0"/>
      <w:marBottom w:val="0"/>
      <w:divBdr>
        <w:top w:val="none" w:sz="0" w:space="0" w:color="auto"/>
        <w:left w:val="none" w:sz="0" w:space="0" w:color="auto"/>
        <w:bottom w:val="none" w:sz="0" w:space="0" w:color="auto"/>
        <w:right w:val="none" w:sz="0" w:space="0" w:color="auto"/>
      </w:divBdr>
    </w:div>
    <w:div w:id="1662076708">
      <w:bodyDiv w:val="1"/>
      <w:marLeft w:val="0"/>
      <w:marRight w:val="0"/>
      <w:marTop w:val="0"/>
      <w:marBottom w:val="0"/>
      <w:divBdr>
        <w:top w:val="none" w:sz="0" w:space="0" w:color="auto"/>
        <w:left w:val="none" w:sz="0" w:space="0" w:color="auto"/>
        <w:bottom w:val="none" w:sz="0" w:space="0" w:color="auto"/>
        <w:right w:val="none" w:sz="0" w:space="0" w:color="auto"/>
      </w:divBdr>
    </w:div>
    <w:div w:id="1855265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igel.fleeman@liverpool.ac.uk" TargetMode="External"/><Relationship Id="rId13" Type="http://schemas.openxmlformats.org/officeDocument/2006/relationships/hyperlink" Target="http://www.ema.europa.eu/ema/index.jsp?curl=pages/medicines/human/medicines/002455/human_med_001588.jsp&amp;mid=WC0b01ac058001d124" TargetMode="External"/><Relationship Id="rId18" Type="http://schemas.openxmlformats.org/officeDocument/2006/relationships/hyperlink" Target="https://www.mims.co.uk/drugs/cancer/antineoplastics/targret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cn.org/professionals/physician_gls/pdf/primary_cutaneous.pdf" TargetMode="External"/><Relationship Id="rId17" Type="http://schemas.openxmlformats.org/officeDocument/2006/relationships/hyperlink" Target="https://improvement.nhs.uk/resources/reference-costs/" TargetMode="External"/><Relationship Id="rId2" Type="http://schemas.openxmlformats.org/officeDocument/2006/relationships/numbering" Target="numbering.xml"/><Relationship Id="rId16" Type="http://schemas.openxmlformats.org/officeDocument/2006/relationships/hyperlink" Target="http://www.ema.europa.eu/docs/en_GB/document_library/EPAR_-_Assessment_Report_-_Variation/human/002455/WC500242962.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Orphan_designation/2012/02/WC50012170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oqol.org/eq-5d-instruments/eq-5d-3l-about/" TargetMode="External"/><Relationship Id="rId23" Type="http://schemas.openxmlformats.org/officeDocument/2006/relationships/fontTable" Target="fontTable.xml"/><Relationship Id="rId10" Type="http://schemas.openxmlformats.org/officeDocument/2006/relationships/hyperlink" Target="https://www.nice.org.uk/guidance/TA577" TargetMode="External"/><Relationship Id="rId19" Type="http://schemas.openxmlformats.org/officeDocument/2006/relationships/hyperlink" Target="https://www.mims.co.uk/drugs/cancer/antineoplastics/methotrexate-oral-solution" TargetMode="External"/><Relationship Id="rId4" Type="http://schemas.openxmlformats.org/officeDocument/2006/relationships/settings" Target="settings.xml"/><Relationship Id="rId9" Type="http://schemas.openxmlformats.org/officeDocument/2006/relationships/hyperlink" Target="https://www.nice.org.uk/guidance/pmg9/resources/guide-to-the-methods-of-technology-appraisal-2013-pdf-2007975843781" TargetMode="External"/><Relationship Id="rId14" Type="http://schemas.openxmlformats.org/officeDocument/2006/relationships/hyperlink" Target="http://www.cutaneouslymphoma.org/Portals/0/meeting_support/3WCCL_Final_Program.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sh\AppData\Roaming\Microsoft\Templates\LRiG_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B7A7-5500-4027-ADF2-1397ADF2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LRiG_STA.dotx</Template>
  <TotalTime>77</TotalTime>
  <Pages>33</Pages>
  <Words>14538</Words>
  <Characters>82867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Fleeman</dc:creator>
  <cp:keywords/>
  <dc:description/>
  <cp:lastModifiedBy>Fleeman, Nigel</cp:lastModifiedBy>
  <cp:revision>15</cp:revision>
  <cp:lastPrinted>2019-10-21T13:50:00Z</cp:lastPrinted>
  <dcterms:created xsi:type="dcterms:W3CDTF">2020-02-11T16:27:00Z</dcterms:created>
  <dcterms:modified xsi:type="dcterms:W3CDTF">2020-02-17T12:30:00Z</dcterms:modified>
</cp:coreProperties>
</file>