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7FF1F" w14:textId="77777777" w:rsidR="005208BB" w:rsidRPr="00A06CC7" w:rsidRDefault="00603EC5" w:rsidP="004545E4">
      <w:pPr>
        <w:spacing w:line="480" w:lineRule="auto"/>
        <w:jc w:val="center"/>
        <w:rPr>
          <w:rFonts w:ascii="Times New Roman" w:hAnsi="Times New Roman" w:cs="Times New Roman"/>
          <w:b/>
        </w:rPr>
      </w:pPr>
      <w:bookmarkStart w:id="0" w:name="OLE_LINK1"/>
      <w:bookmarkStart w:id="1" w:name="OLE_LINK2"/>
      <w:bookmarkStart w:id="2" w:name="OLE_LINK3"/>
      <w:r w:rsidRPr="00A06CC7">
        <w:rPr>
          <w:rFonts w:ascii="Times New Roman" w:hAnsi="Times New Roman" w:cs="Times New Roman"/>
          <w:b/>
        </w:rPr>
        <w:t xml:space="preserve">A </w:t>
      </w:r>
      <w:r w:rsidR="004545E4" w:rsidRPr="00A06CC7">
        <w:rPr>
          <w:rFonts w:ascii="Times New Roman" w:hAnsi="Times New Roman" w:cs="Times New Roman"/>
          <w:b/>
        </w:rPr>
        <w:t>METHO</w:t>
      </w:r>
      <w:r w:rsidR="005208BB" w:rsidRPr="00A06CC7">
        <w:rPr>
          <w:rFonts w:ascii="Times New Roman" w:hAnsi="Times New Roman" w:cs="Times New Roman"/>
          <w:b/>
        </w:rPr>
        <w:t xml:space="preserve">D FOR </w:t>
      </w:r>
      <w:r w:rsidR="004545E4" w:rsidRPr="00A06CC7">
        <w:rPr>
          <w:rFonts w:ascii="Times New Roman" w:hAnsi="Times New Roman" w:cs="Times New Roman"/>
          <w:b/>
        </w:rPr>
        <w:t xml:space="preserve">THE </w:t>
      </w:r>
      <w:r w:rsidR="005208BB" w:rsidRPr="00A06CC7">
        <w:rPr>
          <w:rFonts w:ascii="Times New Roman" w:hAnsi="Times New Roman" w:cs="Times New Roman"/>
          <w:b/>
        </w:rPr>
        <w:t xml:space="preserve">CONCURRENT DESIGN AND ANALYSIS OF </w:t>
      </w:r>
      <w:r w:rsidR="00CE2D1A" w:rsidRPr="00A06CC7">
        <w:rPr>
          <w:rFonts w:ascii="Times New Roman" w:hAnsi="Times New Roman" w:cs="Times New Roman"/>
          <w:b/>
        </w:rPr>
        <w:t>NETWORKED MANUFACTURING</w:t>
      </w:r>
      <w:r w:rsidR="005208BB" w:rsidRPr="00A06CC7">
        <w:rPr>
          <w:rFonts w:ascii="Times New Roman" w:hAnsi="Times New Roman" w:cs="Times New Roman"/>
          <w:b/>
        </w:rPr>
        <w:t xml:space="preserve"> </w:t>
      </w:r>
      <w:bookmarkEnd w:id="0"/>
      <w:bookmarkEnd w:id="1"/>
      <w:bookmarkEnd w:id="2"/>
      <w:r w:rsidR="00EA7C32" w:rsidRPr="00A06CC7">
        <w:rPr>
          <w:rFonts w:ascii="Times New Roman" w:hAnsi="Times New Roman" w:cs="Times New Roman"/>
          <w:b/>
        </w:rPr>
        <w:t xml:space="preserve">SYSTEMS </w:t>
      </w:r>
    </w:p>
    <w:p w14:paraId="1DB3246D" w14:textId="77777777" w:rsidR="005208BB" w:rsidRPr="00A06CC7" w:rsidRDefault="005208BB" w:rsidP="004545E4">
      <w:pPr>
        <w:tabs>
          <w:tab w:val="center" w:pos="2430"/>
          <w:tab w:val="center" w:pos="8190"/>
        </w:tabs>
        <w:spacing w:line="480" w:lineRule="auto"/>
        <w:jc w:val="center"/>
        <w:rPr>
          <w:rFonts w:ascii="Times New Roman" w:hAnsi="Times New Roman" w:cs="Times New Roman"/>
          <w:b/>
        </w:rPr>
      </w:pPr>
    </w:p>
    <w:p w14:paraId="7C892D1B" w14:textId="7216FB65" w:rsidR="005208BB" w:rsidRPr="00A06CC7" w:rsidRDefault="005208BB" w:rsidP="004545E4">
      <w:pPr>
        <w:tabs>
          <w:tab w:val="center" w:pos="2250"/>
          <w:tab w:val="center" w:pos="8190"/>
        </w:tabs>
        <w:spacing w:after="0" w:line="480" w:lineRule="auto"/>
        <w:rPr>
          <w:rFonts w:ascii="Times New Roman" w:hAnsi="Times New Roman" w:cs="Times New Roman"/>
          <w:b/>
        </w:rPr>
      </w:pPr>
      <w:r w:rsidRPr="00A06CC7">
        <w:rPr>
          <w:rFonts w:ascii="Times New Roman" w:hAnsi="Times New Roman" w:cs="Times New Roman"/>
          <w:b/>
        </w:rPr>
        <w:tab/>
        <w:t xml:space="preserve">Jelena Milisavljevic </w:t>
      </w:r>
      <w:r w:rsidR="00BF306C">
        <w:rPr>
          <w:rFonts w:ascii="Times New Roman" w:hAnsi="Times New Roman" w:cs="Times New Roman"/>
          <w:b/>
        </w:rPr>
        <w:t>Syed</w:t>
      </w:r>
      <w:r w:rsidRPr="00A06CC7">
        <w:rPr>
          <w:rFonts w:ascii="Times New Roman" w:hAnsi="Times New Roman" w:cs="Times New Roman"/>
          <w:b/>
        </w:rPr>
        <w:t xml:space="preserve">                                            </w:t>
      </w:r>
      <w:r w:rsidRPr="00A06CC7">
        <w:rPr>
          <w:rFonts w:ascii="Times New Roman" w:hAnsi="Times New Roman" w:cs="Times New Roman"/>
          <w:b/>
        </w:rPr>
        <w:tab/>
      </w:r>
      <w:proofErr w:type="spellStart"/>
      <w:r w:rsidRPr="00A06CC7">
        <w:rPr>
          <w:rFonts w:ascii="Times New Roman" w:hAnsi="Times New Roman" w:cs="Times New Roman"/>
          <w:b/>
        </w:rPr>
        <w:t>Sesh</w:t>
      </w:r>
      <w:proofErr w:type="spellEnd"/>
      <w:r w:rsidRPr="00A06CC7">
        <w:rPr>
          <w:rFonts w:ascii="Times New Roman" w:hAnsi="Times New Roman" w:cs="Times New Roman"/>
          <w:b/>
        </w:rPr>
        <w:t xml:space="preserve"> </w:t>
      </w:r>
      <w:proofErr w:type="spellStart"/>
      <w:r w:rsidRPr="00A06CC7">
        <w:rPr>
          <w:rFonts w:ascii="Times New Roman" w:hAnsi="Times New Roman" w:cs="Times New Roman"/>
          <w:b/>
        </w:rPr>
        <w:t>Commuri</w:t>
      </w:r>
      <w:proofErr w:type="spellEnd"/>
      <w:r w:rsidRPr="00A06CC7">
        <w:rPr>
          <w:rFonts w:ascii="Times New Roman" w:hAnsi="Times New Roman" w:cs="Times New Roman"/>
          <w:b/>
          <w:vertAlign w:val="superscript"/>
        </w:rPr>
        <w:t xml:space="preserve"> </w:t>
      </w:r>
    </w:p>
    <w:p w14:paraId="359457E6" w14:textId="77777777" w:rsidR="005208BB" w:rsidRPr="00A06CC7" w:rsidRDefault="005208BB" w:rsidP="004545E4">
      <w:pPr>
        <w:tabs>
          <w:tab w:val="center" w:pos="2250"/>
          <w:tab w:val="center" w:pos="8190"/>
        </w:tabs>
        <w:spacing w:after="0" w:line="480" w:lineRule="auto"/>
        <w:jc w:val="center"/>
        <w:rPr>
          <w:rFonts w:ascii="Times New Roman" w:hAnsi="Times New Roman" w:cs="Times New Roman"/>
        </w:rPr>
      </w:pPr>
      <w:r w:rsidRPr="00A06CC7">
        <w:rPr>
          <w:rFonts w:ascii="Times New Roman" w:hAnsi="Times New Roman" w:cs="Times New Roman"/>
        </w:rPr>
        <w:tab/>
        <w:t xml:space="preserve">The Systems Realization Laboratory              </w:t>
      </w:r>
      <w:r w:rsidRPr="00A06CC7">
        <w:rPr>
          <w:rFonts w:ascii="Times New Roman" w:hAnsi="Times New Roman" w:cs="Times New Roman"/>
        </w:rPr>
        <w:tab/>
        <w:t xml:space="preserve"> Electrical </w:t>
      </w:r>
      <w:r w:rsidR="00454670" w:rsidRPr="00A06CC7">
        <w:rPr>
          <w:rFonts w:ascii="Times New Roman" w:hAnsi="Times New Roman" w:cs="Times New Roman"/>
        </w:rPr>
        <w:t xml:space="preserve">and </w:t>
      </w:r>
      <w:r w:rsidRPr="00A06CC7">
        <w:rPr>
          <w:rFonts w:ascii="Times New Roman" w:hAnsi="Times New Roman" w:cs="Times New Roman"/>
        </w:rPr>
        <w:t>Biomedical Engineering</w:t>
      </w:r>
    </w:p>
    <w:p w14:paraId="16FCEC66" w14:textId="77777777" w:rsidR="005208BB" w:rsidRPr="00A06CC7" w:rsidRDefault="005208BB" w:rsidP="004545E4">
      <w:pPr>
        <w:tabs>
          <w:tab w:val="center" w:pos="2250"/>
          <w:tab w:val="center" w:pos="8190"/>
        </w:tabs>
        <w:spacing w:after="0" w:line="480" w:lineRule="auto"/>
        <w:jc w:val="both"/>
        <w:rPr>
          <w:rFonts w:ascii="Times New Roman" w:hAnsi="Times New Roman" w:cs="Times New Roman"/>
        </w:rPr>
      </w:pPr>
      <w:r w:rsidRPr="00A06CC7">
        <w:rPr>
          <w:rFonts w:ascii="Times New Roman" w:hAnsi="Times New Roman" w:cs="Times New Roman"/>
        </w:rPr>
        <w:t>The University of Oklahoma, Norman, OK USA</w:t>
      </w:r>
      <w:r w:rsidRPr="00A06CC7">
        <w:rPr>
          <w:rFonts w:ascii="Times New Roman" w:hAnsi="Times New Roman" w:cs="Times New Roman"/>
        </w:rPr>
        <w:tab/>
        <w:t>University of Nevada, Reno, Nevada, USA</w:t>
      </w:r>
    </w:p>
    <w:p w14:paraId="0005B05E" w14:textId="77777777" w:rsidR="005208BB" w:rsidRPr="00A06CC7" w:rsidRDefault="005208BB" w:rsidP="004545E4">
      <w:pPr>
        <w:tabs>
          <w:tab w:val="center" w:pos="2250"/>
          <w:tab w:val="center" w:pos="2430"/>
          <w:tab w:val="center" w:pos="7110"/>
          <w:tab w:val="center" w:pos="8190"/>
        </w:tabs>
        <w:spacing w:after="0" w:line="480" w:lineRule="auto"/>
        <w:jc w:val="center"/>
        <w:rPr>
          <w:rFonts w:ascii="Times New Roman" w:hAnsi="Times New Roman" w:cs="Times New Roman"/>
          <w:b/>
        </w:rPr>
      </w:pPr>
    </w:p>
    <w:p w14:paraId="754BB92C" w14:textId="77777777" w:rsidR="005208BB" w:rsidRPr="00A06CC7" w:rsidRDefault="005208BB" w:rsidP="004545E4">
      <w:pPr>
        <w:tabs>
          <w:tab w:val="center" w:pos="2250"/>
          <w:tab w:val="center" w:pos="2430"/>
          <w:tab w:val="center" w:pos="8190"/>
        </w:tabs>
        <w:spacing w:after="0" w:line="480" w:lineRule="auto"/>
        <w:rPr>
          <w:rFonts w:ascii="Times New Roman" w:hAnsi="Times New Roman" w:cs="Times New Roman"/>
          <w:b/>
        </w:rPr>
      </w:pPr>
      <w:r w:rsidRPr="00A06CC7">
        <w:rPr>
          <w:rFonts w:ascii="Times New Roman" w:hAnsi="Times New Roman" w:cs="Times New Roman"/>
          <w:b/>
        </w:rPr>
        <w:tab/>
        <w:t>Janet K. Allen</w:t>
      </w:r>
      <w:r w:rsidRPr="00A06CC7">
        <w:rPr>
          <w:rStyle w:val="FootnoteReference"/>
          <w:rFonts w:ascii="Times New Roman" w:hAnsi="Times New Roman" w:cs="Times New Roman"/>
          <w:b/>
        </w:rPr>
        <w:footnoteReference w:id="1"/>
      </w:r>
      <w:r w:rsidRPr="00A06CC7">
        <w:rPr>
          <w:rFonts w:ascii="Times New Roman" w:hAnsi="Times New Roman" w:cs="Times New Roman"/>
          <w:b/>
        </w:rPr>
        <w:tab/>
        <w:t xml:space="preserve">Farrokh </w:t>
      </w:r>
      <w:proofErr w:type="spellStart"/>
      <w:r w:rsidRPr="00A06CC7">
        <w:rPr>
          <w:rFonts w:ascii="Times New Roman" w:hAnsi="Times New Roman" w:cs="Times New Roman"/>
          <w:b/>
        </w:rPr>
        <w:t>Mistree</w:t>
      </w:r>
      <w:proofErr w:type="spellEnd"/>
    </w:p>
    <w:p w14:paraId="750BC192" w14:textId="77777777" w:rsidR="005208BB" w:rsidRPr="00A06CC7" w:rsidRDefault="005208BB" w:rsidP="004545E4">
      <w:pPr>
        <w:tabs>
          <w:tab w:val="center" w:pos="2250"/>
          <w:tab w:val="center" w:pos="7650"/>
        </w:tabs>
        <w:spacing w:after="0" w:line="480" w:lineRule="auto"/>
        <w:rPr>
          <w:rFonts w:ascii="Times New Roman" w:hAnsi="Times New Roman" w:cs="Times New Roman"/>
        </w:rPr>
      </w:pPr>
      <w:r w:rsidRPr="00A06CC7">
        <w:rPr>
          <w:rFonts w:ascii="Times New Roman" w:hAnsi="Times New Roman" w:cs="Times New Roman"/>
        </w:rPr>
        <w:t xml:space="preserve">         The Systems Realization Labora</w:t>
      </w:r>
      <w:r w:rsidR="00E744FC" w:rsidRPr="00A06CC7">
        <w:rPr>
          <w:rFonts w:ascii="Times New Roman" w:hAnsi="Times New Roman" w:cs="Times New Roman"/>
        </w:rPr>
        <w:t xml:space="preserve">tory              </w:t>
      </w:r>
      <w:r w:rsidR="00E744FC" w:rsidRPr="00A06CC7">
        <w:rPr>
          <w:rFonts w:ascii="Times New Roman" w:hAnsi="Times New Roman" w:cs="Times New Roman"/>
        </w:rPr>
        <w:tab/>
        <w:t xml:space="preserve">      </w:t>
      </w:r>
      <w:r w:rsidRPr="00A06CC7">
        <w:rPr>
          <w:rFonts w:ascii="Times New Roman" w:hAnsi="Times New Roman" w:cs="Times New Roman"/>
        </w:rPr>
        <w:t xml:space="preserve">       </w:t>
      </w:r>
      <w:proofErr w:type="gramStart"/>
      <w:r w:rsidRPr="00A06CC7">
        <w:rPr>
          <w:rFonts w:ascii="Times New Roman" w:hAnsi="Times New Roman" w:cs="Times New Roman"/>
        </w:rPr>
        <w:t>The</w:t>
      </w:r>
      <w:proofErr w:type="gramEnd"/>
      <w:r w:rsidRPr="00A06CC7">
        <w:rPr>
          <w:rFonts w:ascii="Times New Roman" w:hAnsi="Times New Roman" w:cs="Times New Roman"/>
        </w:rPr>
        <w:t xml:space="preserve"> Systems Realization Laboratory              </w:t>
      </w:r>
    </w:p>
    <w:p w14:paraId="5F0DFE17" w14:textId="77777777" w:rsidR="005208BB" w:rsidRPr="00A06CC7" w:rsidRDefault="00E744FC" w:rsidP="004545E4">
      <w:pPr>
        <w:tabs>
          <w:tab w:val="center" w:pos="2250"/>
          <w:tab w:val="center" w:pos="8190"/>
        </w:tabs>
        <w:spacing w:after="0" w:line="480" w:lineRule="auto"/>
        <w:jc w:val="both"/>
        <w:rPr>
          <w:rFonts w:ascii="Times New Roman" w:hAnsi="Times New Roman" w:cs="Times New Roman"/>
        </w:rPr>
      </w:pPr>
      <w:r w:rsidRPr="00A06CC7">
        <w:rPr>
          <w:rFonts w:ascii="Times New Roman" w:hAnsi="Times New Roman" w:cs="Times New Roman"/>
        </w:rPr>
        <w:tab/>
        <w:t xml:space="preserve">  </w:t>
      </w:r>
      <w:r w:rsidR="005208BB" w:rsidRPr="00A06CC7">
        <w:rPr>
          <w:rFonts w:ascii="Times New Roman" w:hAnsi="Times New Roman" w:cs="Times New Roman"/>
        </w:rPr>
        <w:t>The University o</w:t>
      </w:r>
      <w:r w:rsidRPr="00A06CC7">
        <w:rPr>
          <w:rFonts w:ascii="Times New Roman" w:hAnsi="Times New Roman" w:cs="Times New Roman"/>
        </w:rPr>
        <w:t xml:space="preserve">f Oklahoma, Norman, OK USA </w:t>
      </w:r>
      <w:r w:rsidR="005208BB" w:rsidRPr="00A06CC7">
        <w:rPr>
          <w:rFonts w:ascii="Times New Roman" w:hAnsi="Times New Roman" w:cs="Times New Roman"/>
        </w:rPr>
        <w:t xml:space="preserve">  </w:t>
      </w:r>
      <w:r w:rsidR="00F23BCE" w:rsidRPr="00A06CC7">
        <w:rPr>
          <w:rFonts w:ascii="Times New Roman" w:hAnsi="Times New Roman" w:cs="Times New Roman"/>
        </w:rPr>
        <w:t xml:space="preserve">        </w:t>
      </w:r>
      <w:r w:rsidR="005208BB" w:rsidRPr="00A06CC7">
        <w:rPr>
          <w:rFonts w:ascii="Times New Roman" w:hAnsi="Times New Roman" w:cs="Times New Roman"/>
        </w:rPr>
        <w:t xml:space="preserve"> The University of Oklahoma, Norman, OK USA</w:t>
      </w:r>
    </w:p>
    <w:p w14:paraId="36D9A288" w14:textId="77777777" w:rsidR="005208BB" w:rsidRPr="00A06CC7" w:rsidRDefault="005208BB" w:rsidP="004545E4">
      <w:pPr>
        <w:spacing w:after="0" w:line="480" w:lineRule="auto"/>
        <w:jc w:val="both"/>
        <w:rPr>
          <w:rFonts w:ascii="Times New Roman" w:hAnsi="Times New Roman" w:cs="Times New Roman"/>
          <w:b/>
        </w:rPr>
      </w:pPr>
      <w:r w:rsidRPr="00A06CC7">
        <w:rPr>
          <w:rFonts w:ascii="Times New Roman" w:hAnsi="Times New Roman" w:cs="Times New Roman"/>
          <w:b/>
        </w:rPr>
        <w:t>ABSTRACT</w:t>
      </w:r>
    </w:p>
    <w:p w14:paraId="30D40220" w14:textId="1650EFF7" w:rsidR="00097123" w:rsidRPr="00A06CC7" w:rsidRDefault="006A73A7" w:rsidP="00097123">
      <w:pPr>
        <w:spacing w:after="0" w:line="480" w:lineRule="auto"/>
        <w:ind w:firstLine="360"/>
        <w:jc w:val="both"/>
        <w:rPr>
          <w:rFonts w:ascii="Times New Roman" w:hAnsi="Times New Roman" w:cs="Times New Roman"/>
        </w:rPr>
      </w:pPr>
      <w:bookmarkStart w:id="3" w:name="OLE_LINK4"/>
      <w:bookmarkStart w:id="4" w:name="OLE_LINK5"/>
      <w:bookmarkStart w:id="5" w:name="OLE_LINK6"/>
      <w:r w:rsidRPr="00A06CC7">
        <w:rPr>
          <w:rFonts w:ascii="Times New Roman" w:hAnsi="Times New Roman" w:cs="Times New Roman"/>
        </w:rPr>
        <w:t xml:space="preserve">Multistage manufacturing processes (MMPs) require multiple stations and operations. Traditionally, analysis of MMPs focused on material planning and control strategies. For a given MMP, the effect of the strategy on the volume and rate of production, ability to handle </w:t>
      </w:r>
      <w:r w:rsidR="007378C1">
        <w:rPr>
          <w:rFonts w:ascii="Times New Roman" w:hAnsi="Times New Roman" w:cs="Times New Roman"/>
        </w:rPr>
        <w:t xml:space="preserve">product type </w:t>
      </w:r>
      <w:r w:rsidRPr="00A06CC7">
        <w:rPr>
          <w:rFonts w:ascii="Times New Roman" w:hAnsi="Times New Roman" w:cs="Times New Roman"/>
        </w:rPr>
        <w:t xml:space="preserve">variability, and </w:t>
      </w:r>
      <w:r w:rsidR="007378C1">
        <w:rPr>
          <w:rFonts w:ascii="Times New Roman" w:hAnsi="Times New Roman" w:cs="Times New Roman"/>
        </w:rPr>
        <w:t xml:space="preserve">the </w:t>
      </w:r>
      <w:r w:rsidRPr="00A06CC7">
        <w:rPr>
          <w:rFonts w:ascii="Times New Roman" w:hAnsi="Times New Roman" w:cs="Times New Roman"/>
        </w:rPr>
        <w:t>effect</w:t>
      </w:r>
      <w:r w:rsidR="007378C1">
        <w:rPr>
          <w:rFonts w:ascii="Times New Roman" w:hAnsi="Times New Roman" w:cs="Times New Roman"/>
        </w:rPr>
        <w:t>s</w:t>
      </w:r>
      <w:r w:rsidRPr="00A06CC7">
        <w:rPr>
          <w:rFonts w:ascii="Times New Roman" w:hAnsi="Times New Roman" w:cs="Times New Roman"/>
        </w:rPr>
        <w:t xml:space="preserve"> of process variability on production rate, </w:t>
      </w:r>
      <w:r w:rsidR="007378C1">
        <w:rPr>
          <w:rFonts w:ascii="Times New Roman" w:hAnsi="Times New Roman" w:cs="Times New Roman"/>
        </w:rPr>
        <w:t>o</w:t>
      </w:r>
      <w:r w:rsidRPr="00A06CC7">
        <w:rPr>
          <w:rFonts w:ascii="Times New Roman" w:hAnsi="Times New Roman" w:cs="Times New Roman"/>
        </w:rPr>
        <w:t>n-process inventory</w:t>
      </w:r>
      <w:r w:rsidR="00097123">
        <w:rPr>
          <w:rFonts w:ascii="Times New Roman" w:hAnsi="Times New Roman" w:cs="Times New Roman"/>
        </w:rPr>
        <w:t>,</w:t>
      </w:r>
      <w:r w:rsidRPr="00A06CC7">
        <w:rPr>
          <w:rFonts w:ascii="Times New Roman" w:hAnsi="Times New Roman" w:cs="Times New Roman"/>
        </w:rPr>
        <w:t xml:space="preserve"> etc. </w:t>
      </w:r>
      <w:r w:rsidR="00097123">
        <w:rPr>
          <w:rFonts w:ascii="Times New Roman" w:hAnsi="Times New Roman" w:cs="Times New Roman"/>
        </w:rPr>
        <w:t>have been studied individually</w:t>
      </w:r>
      <w:r w:rsidRPr="00A06CC7">
        <w:rPr>
          <w:rFonts w:ascii="Times New Roman" w:hAnsi="Times New Roman" w:cs="Times New Roman"/>
        </w:rPr>
        <w:t xml:space="preserve">. Such approaches, while necessary, do not address the </w:t>
      </w:r>
      <w:r w:rsidR="00097123">
        <w:rPr>
          <w:rFonts w:ascii="Times New Roman" w:hAnsi="Times New Roman" w:cs="Times New Roman"/>
        </w:rPr>
        <w:t xml:space="preserve">combined </w:t>
      </w:r>
      <w:r w:rsidRPr="00A06CC7">
        <w:rPr>
          <w:rFonts w:ascii="Times New Roman" w:hAnsi="Times New Roman" w:cs="Times New Roman"/>
        </w:rPr>
        <w:t>effect</w:t>
      </w:r>
      <w:r w:rsidR="007378C1">
        <w:rPr>
          <w:rFonts w:ascii="Times New Roman" w:hAnsi="Times New Roman" w:cs="Times New Roman"/>
        </w:rPr>
        <w:t xml:space="preserve">s </w:t>
      </w:r>
      <w:r w:rsidRPr="00A06CC7">
        <w:rPr>
          <w:rFonts w:ascii="Times New Roman" w:hAnsi="Times New Roman" w:cs="Times New Roman"/>
        </w:rPr>
        <w:t xml:space="preserve">of </w:t>
      </w:r>
      <w:r w:rsidR="00097123">
        <w:rPr>
          <w:rFonts w:ascii="Times New Roman" w:hAnsi="Times New Roman" w:cs="Times New Roman"/>
        </w:rPr>
        <w:t xml:space="preserve">MMP </w:t>
      </w:r>
      <w:r w:rsidRPr="00A06CC7">
        <w:rPr>
          <w:rFonts w:ascii="Times New Roman" w:hAnsi="Times New Roman" w:cs="Times New Roman"/>
        </w:rPr>
        <w:t xml:space="preserve">design choices on the final product quality. </w:t>
      </w:r>
      <w:r w:rsidR="00097123" w:rsidRPr="00A06CC7">
        <w:rPr>
          <w:rFonts w:ascii="Times New Roman" w:hAnsi="Times New Roman" w:cs="Times New Roman"/>
        </w:rPr>
        <w:t>In this paper a method based on the compromise Decision Support Problem (</w:t>
      </w:r>
      <w:proofErr w:type="spellStart"/>
      <w:r w:rsidR="00097123" w:rsidRPr="00A06CC7">
        <w:rPr>
          <w:rFonts w:ascii="Times New Roman" w:hAnsi="Times New Roman" w:cs="Times New Roman"/>
        </w:rPr>
        <w:t>cDSP</w:t>
      </w:r>
      <w:proofErr w:type="spellEnd"/>
      <w:r w:rsidR="00097123" w:rsidRPr="00A06CC7">
        <w:rPr>
          <w:rFonts w:ascii="Times New Roman" w:hAnsi="Times New Roman" w:cs="Times New Roman"/>
        </w:rPr>
        <w:t>) and Stream of Variation (</w:t>
      </w:r>
      <w:proofErr w:type="spellStart"/>
      <w:r w:rsidR="00097123" w:rsidRPr="00A06CC7">
        <w:rPr>
          <w:rFonts w:ascii="Times New Roman" w:hAnsi="Times New Roman" w:cs="Times New Roman"/>
        </w:rPr>
        <w:t>SoV</w:t>
      </w:r>
      <w:proofErr w:type="spellEnd"/>
      <w:r w:rsidR="00097123" w:rsidRPr="00A06CC7">
        <w:rPr>
          <w:rFonts w:ascii="Times New Roman" w:hAnsi="Times New Roman" w:cs="Times New Roman"/>
        </w:rPr>
        <w:t xml:space="preserve">) model is proposed to provide a way to evaluate suitable designs for the implementation of MMPs. Using dimensional quality of the product as a measure of quality, the proposed method is illustrated using a three stage MMP in automobile panel stamping process while considering </w:t>
      </w:r>
      <w:r w:rsidR="00097123">
        <w:rPr>
          <w:rFonts w:ascii="Times New Roman" w:hAnsi="Times New Roman" w:cs="Times New Roman"/>
        </w:rPr>
        <w:t xml:space="preserve">the </w:t>
      </w:r>
      <w:r w:rsidR="00097123" w:rsidRPr="00A06CC7">
        <w:rPr>
          <w:rFonts w:ascii="Times New Roman" w:hAnsi="Times New Roman" w:cs="Times New Roman"/>
        </w:rPr>
        <w:t xml:space="preserve">conflicting requirements </w:t>
      </w:r>
      <w:r w:rsidR="007378C1">
        <w:rPr>
          <w:rFonts w:ascii="Times New Roman" w:hAnsi="Times New Roman" w:cs="Times New Roman"/>
        </w:rPr>
        <w:t xml:space="preserve">of </w:t>
      </w:r>
      <w:proofErr w:type="spellStart"/>
      <w:r w:rsidR="00097123" w:rsidRPr="00A06CC7">
        <w:rPr>
          <w:rFonts w:ascii="Times New Roman" w:hAnsi="Times New Roman" w:cs="Times New Roman"/>
        </w:rPr>
        <w:t>diagnosability</w:t>
      </w:r>
      <w:proofErr w:type="spellEnd"/>
      <w:r w:rsidR="00097123" w:rsidRPr="00A06CC7">
        <w:rPr>
          <w:rFonts w:ascii="Times New Roman" w:hAnsi="Times New Roman" w:cs="Times New Roman"/>
        </w:rPr>
        <w:t xml:space="preserve"> and controllability. </w:t>
      </w:r>
    </w:p>
    <w:p w14:paraId="395FDC9B" w14:textId="7C7DED9A" w:rsidR="006A73A7" w:rsidRPr="00A06CC7" w:rsidRDefault="006A73A7" w:rsidP="006A73A7">
      <w:pPr>
        <w:spacing w:after="0" w:line="480" w:lineRule="auto"/>
        <w:ind w:firstLine="360"/>
        <w:jc w:val="both"/>
        <w:rPr>
          <w:rFonts w:ascii="Times New Roman" w:hAnsi="Times New Roman" w:cs="Times New Roman"/>
        </w:rPr>
      </w:pPr>
    </w:p>
    <w:bookmarkEnd w:id="3"/>
    <w:bookmarkEnd w:id="4"/>
    <w:bookmarkEnd w:id="5"/>
    <w:p w14:paraId="08D672C9" w14:textId="77777777" w:rsidR="005208BB" w:rsidRPr="00A06CC7" w:rsidRDefault="005208BB" w:rsidP="004545E4">
      <w:pPr>
        <w:spacing w:after="0" w:line="480" w:lineRule="auto"/>
        <w:jc w:val="both"/>
        <w:rPr>
          <w:rFonts w:ascii="Times New Roman" w:hAnsi="Times New Roman" w:cs="Times New Roman"/>
        </w:rPr>
      </w:pPr>
      <w:r w:rsidRPr="00A06CC7">
        <w:rPr>
          <w:rFonts w:ascii="Times New Roman" w:hAnsi="Times New Roman" w:cs="Times New Roman"/>
          <w:b/>
        </w:rPr>
        <w:t>Key words:</w:t>
      </w:r>
      <w:r w:rsidR="00FD6F7F" w:rsidRPr="00A06CC7">
        <w:rPr>
          <w:rFonts w:ascii="Times New Roman" w:hAnsi="Times New Roman" w:cs="Times New Roman"/>
        </w:rPr>
        <w:t xml:space="preserve"> </w:t>
      </w:r>
      <w:r w:rsidRPr="00A06CC7">
        <w:rPr>
          <w:rFonts w:ascii="Times New Roman" w:hAnsi="Times New Roman" w:cs="Times New Roman"/>
        </w:rPr>
        <w:t>Multistage manufacturing, decision support, tool</w:t>
      </w:r>
      <w:r w:rsidRPr="00A06CC7">
        <w:rPr>
          <w:rFonts w:ascii="Times New Roman" w:hAnsi="Times New Roman" w:cs="Times New Roman"/>
        </w:rPr>
        <w:softHyphen/>
        <w:t>ing and sensing</w:t>
      </w:r>
    </w:p>
    <w:p w14:paraId="25FE2E1C" w14:textId="77777777" w:rsidR="001732FD" w:rsidRPr="00A06CC7" w:rsidRDefault="001732FD" w:rsidP="004545E4">
      <w:pPr>
        <w:pStyle w:val="ListParagraph"/>
        <w:spacing w:line="480" w:lineRule="auto"/>
        <w:ind w:left="0"/>
        <w:jc w:val="both"/>
        <w:rPr>
          <w:rFonts w:ascii="Times New Roman" w:eastAsiaTheme="minorEastAsia" w:hAnsi="Times New Roman" w:cs="Times New Roman"/>
          <w:b/>
          <w:strike/>
        </w:rPr>
      </w:pPr>
      <w:r w:rsidRPr="00A06CC7">
        <w:rPr>
          <w:rFonts w:ascii="Times New Roman" w:eastAsiaTheme="minorEastAsia" w:hAnsi="Times New Roman" w:cs="Times New Roman"/>
          <w:b/>
        </w:rPr>
        <w:lastRenderedPageBreak/>
        <w:t>GLOSSARY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37"/>
        <w:gridCol w:w="6123"/>
      </w:tblGrid>
      <w:tr w:rsidR="00812915" w:rsidRPr="00A06CC7" w14:paraId="0AD87B27" w14:textId="77777777" w:rsidTr="00461CE3">
        <w:tc>
          <w:tcPr>
            <w:tcW w:w="1729" w:type="pct"/>
          </w:tcPr>
          <w:p w14:paraId="233BBEA4" w14:textId="77777777" w:rsidR="00812915" w:rsidRPr="00A06CC7" w:rsidRDefault="00812915" w:rsidP="004545E4">
            <w:pPr>
              <w:pStyle w:val="ListParagraph"/>
              <w:spacing w:line="480" w:lineRule="auto"/>
              <w:ind w:left="0"/>
              <w:rPr>
                <w:rFonts w:ascii="Times New Roman" w:eastAsiaTheme="minorEastAsia" w:hAnsi="Times New Roman" w:cs="Times New Roman"/>
                <w:strike/>
              </w:rPr>
            </w:pPr>
            <w:r w:rsidRPr="00A06CC7">
              <w:rPr>
                <w:rFonts w:ascii="Times New Roman" w:eastAsiaTheme="minorEastAsia" w:hAnsi="Times New Roman" w:cs="Times New Roman"/>
              </w:rPr>
              <w:t>Controllability</w:t>
            </w:r>
          </w:p>
        </w:tc>
        <w:tc>
          <w:tcPr>
            <w:tcW w:w="3271" w:type="pct"/>
          </w:tcPr>
          <w:p w14:paraId="460D6495" w14:textId="54861A43" w:rsidR="00812915" w:rsidRPr="00A06CC7" w:rsidRDefault="007378C1" w:rsidP="006F6926">
            <w:pPr>
              <w:pStyle w:val="ListParagraph"/>
              <w:spacing w:line="480" w:lineRule="auto"/>
              <w:ind w:left="0"/>
              <w:jc w:val="both"/>
              <w:rPr>
                <w:rFonts w:ascii="Times New Roman" w:hAnsi="Times New Roman" w:cs="Times New Roman"/>
                <w:strike/>
              </w:rPr>
            </w:pPr>
            <w:r>
              <w:rPr>
                <w:rFonts w:ascii="Times New Roman" w:hAnsi="Times New Roman" w:cs="Times New Roman"/>
              </w:rPr>
              <w:t>T</w:t>
            </w:r>
            <w:r w:rsidR="00812915" w:rsidRPr="00A06CC7">
              <w:rPr>
                <w:rFonts w:ascii="Times New Roman" w:hAnsi="Times New Roman" w:cs="Times New Roman"/>
              </w:rPr>
              <w:t xml:space="preserve">he </w:t>
            </w:r>
            <w:r w:rsidR="006F6926">
              <w:rPr>
                <w:rFonts w:ascii="Times New Roman" w:hAnsi="Times New Roman" w:cs="Times New Roman"/>
              </w:rPr>
              <w:t xml:space="preserve">ability to </w:t>
            </w:r>
            <w:r>
              <w:rPr>
                <w:rFonts w:ascii="Times New Roman" w:hAnsi="Times New Roman" w:cs="Times New Roman"/>
              </w:rPr>
              <w:t xml:space="preserve">the </w:t>
            </w:r>
            <w:r w:rsidR="006F6926">
              <w:rPr>
                <w:rFonts w:ascii="Times New Roman" w:hAnsi="Times New Roman" w:cs="Times New Roman"/>
              </w:rPr>
              <w:t xml:space="preserve">mitigate </w:t>
            </w:r>
            <w:r w:rsidR="00D17D5C" w:rsidRPr="00D17D5C">
              <w:rPr>
                <w:rFonts w:ascii="Times New Roman" w:hAnsi="Times New Roman" w:cs="Times New Roman"/>
              </w:rPr>
              <w:t>effect</w:t>
            </w:r>
            <w:r>
              <w:rPr>
                <w:rFonts w:ascii="Times New Roman" w:hAnsi="Times New Roman" w:cs="Times New Roman"/>
              </w:rPr>
              <w:t>s</w:t>
            </w:r>
            <w:r w:rsidR="00D17D5C" w:rsidRPr="00D17D5C">
              <w:rPr>
                <w:rFonts w:ascii="Times New Roman" w:hAnsi="Times New Roman" w:cs="Times New Roman"/>
              </w:rPr>
              <w:t xml:space="preserve"> of variations</w:t>
            </w:r>
            <w:r w:rsidR="006F6926">
              <w:rPr>
                <w:rFonts w:ascii="Times New Roman" w:hAnsi="Times New Roman" w:cs="Times New Roman"/>
              </w:rPr>
              <w:t xml:space="preserve"> in a p</w:t>
            </w:r>
            <w:r w:rsidR="00812915" w:rsidRPr="00A06CC7">
              <w:rPr>
                <w:rFonts w:ascii="Times New Roman" w:hAnsi="Times New Roman" w:cs="Times New Roman"/>
              </w:rPr>
              <w:t>rocess</w:t>
            </w:r>
          </w:p>
        </w:tc>
      </w:tr>
      <w:tr w:rsidR="00812915" w:rsidRPr="00A06CC7" w14:paraId="453902FE" w14:textId="77777777" w:rsidTr="00461CE3">
        <w:tc>
          <w:tcPr>
            <w:tcW w:w="1729" w:type="pct"/>
          </w:tcPr>
          <w:p w14:paraId="2DF94489" w14:textId="77777777" w:rsidR="00812915" w:rsidRPr="00A06CC7" w:rsidRDefault="00812915" w:rsidP="004545E4">
            <w:pPr>
              <w:pStyle w:val="ListParagraph"/>
              <w:spacing w:line="480" w:lineRule="auto"/>
              <w:ind w:left="0"/>
              <w:rPr>
                <w:rFonts w:ascii="Times New Roman" w:eastAsiaTheme="minorEastAsia" w:hAnsi="Times New Roman" w:cs="Times New Roman"/>
              </w:rPr>
            </w:pPr>
            <w:r w:rsidRPr="00A06CC7">
              <w:rPr>
                <w:rFonts w:ascii="Times New Roman" w:eastAsiaTheme="minorEastAsia" w:hAnsi="Times New Roman" w:cs="Times New Roman"/>
              </w:rPr>
              <w:t>Cost-effectiveness</w:t>
            </w:r>
          </w:p>
        </w:tc>
        <w:tc>
          <w:tcPr>
            <w:tcW w:w="3271" w:type="pct"/>
          </w:tcPr>
          <w:p w14:paraId="4EC70C8B" w14:textId="7AF9D740" w:rsidR="00812915" w:rsidRPr="00A06CC7" w:rsidRDefault="007378C1" w:rsidP="007378C1">
            <w:pPr>
              <w:pStyle w:val="ListParagraph"/>
              <w:spacing w:line="480" w:lineRule="auto"/>
              <w:ind w:left="0"/>
              <w:jc w:val="both"/>
              <w:rPr>
                <w:rFonts w:ascii="Times New Roman" w:eastAsiaTheme="minorEastAsia" w:hAnsi="Times New Roman" w:cs="Times New Roman"/>
              </w:rPr>
            </w:pPr>
            <w:r>
              <w:rPr>
                <w:rFonts w:ascii="Times New Roman" w:eastAsiaTheme="minorEastAsia" w:hAnsi="Times New Roman" w:cs="Times New Roman"/>
              </w:rPr>
              <w:t>T</w:t>
            </w:r>
            <w:r w:rsidR="00812915" w:rsidRPr="00A06CC7">
              <w:rPr>
                <w:rFonts w:ascii="Times New Roman" w:eastAsiaTheme="minorEastAsia" w:hAnsi="Times New Roman" w:cs="Times New Roman"/>
              </w:rPr>
              <w:t xml:space="preserve">he ability to achieve desired output of the process and minimize </w:t>
            </w:r>
            <w:r>
              <w:rPr>
                <w:rFonts w:ascii="Times New Roman" w:eastAsiaTheme="minorEastAsia" w:hAnsi="Times New Roman" w:cs="Times New Roman"/>
              </w:rPr>
              <w:t>process cost</w:t>
            </w:r>
          </w:p>
        </w:tc>
      </w:tr>
      <w:tr w:rsidR="00812915" w:rsidRPr="00A06CC7" w14:paraId="0A08EB6A" w14:textId="77777777" w:rsidTr="00461CE3">
        <w:tc>
          <w:tcPr>
            <w:tcW w:w="1729" w:type="pct"/>
          </w:tcPr>
          <w:p w14:paraId="3734A397" w14:textId="77777777" w:rsidR="00812915" w:rsidRPr="00A06CC7" w:rsidRDefault="00812915" w:rsidP="004545E4">
            <w:pPr>
              <w:pStyle w:val="ListParagraph"/>
              <w:spacing w:line="480" w:lineRule="auto"/>
              <w:ind w:left="0"/>
              <w:rPr>
                <w:rFonts w:ascii="Times New Roman" w:eastAsiaTheme="minorEastAsia" w:hAnsi="Times New Roman" w:cs="Times New Roman"/>
              </w:rPr>
            </w:pPr>
            <w:proofErr w:type="spellStart"/>
            <w:r w:rsidRPr="00A06CC7">
              <w:rPr>
                <w:rFonts w:ascii="Times New Roman" w:eastAsiaTheme="minorEastAsia" w:hAnsi="Times New Roman" w:cs="Times New Roman"/>
              </w:rPr>
              <w:t>Diagnosability</w:t>
            </w:r>
            <w:proofErr w:type="spellEnd"/>
          </w:p>
        </w:tc>
        <w:tc>
          <w:tcPr>
            <w:tcW w:w="3271" w:type="pct"/>
          </w:tcPr>
          <w:p w14:paraId="79749F1C" w14:textId="3837572A" w:rsidR="00812915" w:rsidRPr="00A06CC7" w:rsidRDefault="007378C1" w:rsidP="007378C1">
            <w:pPr>
              <w:pStyle w:val="ListParagraph"/>
              <w:spacing w:line="480" w:lineRule="auto"/>
              <w:ind w:left="0"/>
              <w:jc w:val="both"/>
              <w:rPr>
                <w:rFonts w:ascii="Times New Roman" w:hAnsi="Times New Roman" w:cs="Times New Roman"/>
              </w:rPr>
            </w:pPr>
            <w:r>
              <w:rPr>
                <w:rFonts w:ascii="Times New Roman" w:hAnsi="Times New Roman" w:cs="Times New Roman"/>
              </w:rPr>
              <w:t>T</w:t>
            </w:r>
            <w:r w:rsidR="00812915" w:rsidRPr="00A06CC7">
              <w:rPr>
                <w:rFonts w:ascii="Times New Roman" w:hAnsi="Times New Roman" w:cs="Times New Roman"/>
              </w:rPr>
              <w:t xml:space="preserve">he ability to detect the cause </w:t>
            </w:r>
            <w:r>
              <w:rPr>
                <w:rFonts w:ascii="Times New Roman" w:hAnsi="Times New Roman" w:cs="Times New Roman"/>
              </w:rPr>
              <w:t>of</w:t>
            </w:r>
            <w:r w:rsidR="00812915" w:rsidRPr="00A06CC7">
              <w:rPr>
                <w:rFonts w:ascii="Times New Roman" w:hAnsi="Times New Roman" w:cs="Times New Roman"/>
              </w:rPr>
              <w:t xml:space="preserve"> variations in </w:t>
            </w:r>
            <w:r>
              <w:rPr>
                <w:rFonts w:ascii="Times New Roman" w:hAnsi="Times New Roman" w:cs="Times New Roman"/>
              </w:rPr>
              <w:t xml:space="preserve">the </w:t>
            </w:r>
            <w:r w:rsidR="00812915" w:rsidRPr="00A06CC7">
              <w:rPr>
                <w:rFonts w:ascii="Times New Roman" w:hAnsi="Times New Roman" w:cs="Times New Roman"/>
              </w:rPr>
              <w:t>desired outcome</w:t>
            </w:r>
          </w:p>
        </w:tc>
      </w:tr>
      <w:tr w:rsidR="005D5EEC" w:rsidRPr="00A06CC7" w14:paraId="6C142F49" w14:textId="77777777" w:rsidTr="00461CE3">
        <w:tc>
          <w:tcPr>
            <w:tcW w:w="1729" w:type="pct"/>
          </w:tcPr>
          <w:p w14:paraId="133BE6E6" w14:textId="77777777" w:rsidR="005D5EEC" w:rsidRPr="00A06CC7" w:rsidRDefault="005D5EEC" w:rsidP="004545E4">
            <w:pPr>
              <w:pStyle w:val="ListParagraph"/>
              <w:spacing w:line="480" w:lineRule="auto"/>
              <w:ind w:left="0"/>
              <w:rPr>
                <w:rFonts w:ascii="Times New Roman" w:eastAsiaTheme="minorEastAsia" w:hAnsi="Times New Roman" w:cs="Times New Roman"/>
              </w:rPr>
            </w:pPr>
            <w:r w:rsidRPr="00A06CC7">
              <w:rPr>
                <w:rFonts w:ascii="Times New Roman" w:hAnsi="Times New Roman" w:cs="Times New Roman"/>
              </w:rPr>
              <w:t>End-of-Process Variation</w:t>
            </w:r>
          </w:p>
        </w:tc>
        <w:tc>
          <w:tcPr>
            <w:tcW w:w="3271" w:type="pct"/>
          </w:tcPr>
          <w:p w14:paraId="7C15D187" w14:textId="3E17B023" w:rsidR="005D5EEC" w:rsidRPr="00A06CC7" w:rsidRDefault="007378C1" w:rsidP="004545E4">
            <w:pPr>
              <w:pStyle w:val="ListParagraph"/>
              <w:spacing w:line="480" w:lineRule="auto"/>
              <w:ind w:left="0"/>
              <w:jc w:val="both"/>
              <w:rPr>
                <w:rFonts w:ascii="Times New Roman" w:hAnsi="Times New Roman" w:cs="Times New Roman"/>
              </w:rPr>
            </w:pPr>
            <w:r w:rsidRPr="00A06CC7">
              <w:rPr>
                <w:rFonts w:ascii="Times New Roman" w:hAnsi="Times New Roman" w:cs="Times New Roman"/>
              </w:rPr>
              <w:t>V</w:t>
            </w:r>
            <w:r w:rsidR="005D5EEC" w:rsidRPr="00A06CC7">
              <w:rPr>
                <w:rFonts w:ascii="Times New Roman" w:hAnsi="Times New Roman" w:cs="Times New Roman"/>
              </w:rPr>
              <w:t>ariations</w:t>
            </w:r>
            <w:r>
              <w:rPr>
                <w:rFonts w:ascii="Times New Roman" w:hAnsi="Times New Roman" w:cs="Times New Roman"/>
              </w:rPr>
              <w:t xml:space="preserve"> at the </w:t>
            </w:r>
            <w:r w:rsidR="005D5EEC" w:rsidRPr="00A06CC7">
              <w:rPr>
                <w:rFonts w:ascii="Times New Roman" w:hAnsi="Times New Roman" w:cs="Times New Roman"/>
              </w:rPr>
              <w:t>last operational station</w:t>
            </w:r>
          </w:p>
        </w:tc>
      </w:tr>
      <w:tr w:rsidR="005D5EEC" w:rsidRPr="00A06CC7" w14:paraId="763EF9A6" w14:textId="77777777" w:rsidTr="00461CE3">
        <w:tc>
          <w:tcPr>
            <w:tcW w:w="1729" w:type="pct"/>
          </w:tcPr>
          <w:p w14:paraId="5D66FE7A" w14:textId="77777777" w:rsidR="005D5EEC" w:rsidRPr="00A06CC7" w:rsidRDefault="005D5EEC" w:rsidP="004545E4">
            <w:pPr>
              <w:pStyle w:val="ListParagraph"/>
              <w:spacing w:line="480" w:lineRule="auto"/>
              <w:ind w:left="0"/>
              <w:rPr>
                <w:rFonts w:ascii="Times New Roman" w:hAnsi="Times New Roman" w:cs="Times New Roman"/>
              </w:rPr>
            </w:pPr>
            <w:r w:rsidRPr="00A06CC7">
              <w:rPr>
                <w:rFonts w:ascii="Times New Roman" w:hAnsi="Times New Roman" w:cs="Times New Roman"/>
              </w:rPr>
              <w:t>Operational Station</w:t>
            </w:r>
          </w:p>
        </w:tc>
        <w:tc>
          <w:tcPr>
            <w:tcW w:w="3271" w:type="pct"/>
          </w:tcPr>
          <w:p w14:paraId="533D6B01" w14:textId="2DCD0C4D" w:rsidR="005D5EEC" w:rsidRPr="00A06CC7" w:rsidRDefault="007378C1" w:rsidP="004545E4">
            <w:pPr>
              <w:pStyle w:val="ListParagraph"/>
              <w:spacing w:line="480" w:lineRule="auto"/>
              <w:ind w:left="0"/>
              <w:jc w:val="both"/>
              <w:rPr>
                <w:rFonts w:ascii="Times New Roman" w:hAnsi="Times New Roman" w:cs="Times New Roman"/>
              </w:rPr>
            </w:pPr>
            <w:r>
              <w:rPr>
                <w:rFonts w:ascii="Times New Roman" w:hAnsi="Times New Roman" w:cs="Times New Roman"/>
              </w:rPr>
              <w:t>S</w:t>
            </w:r>
            <w:r w:rsidR="005D5EEC" w:rsidRPr="00A06CC7">
              <w:rPr>
                <w:rFonts w:ascii="Times New Roman" w:hAnsi="Times New Roman" w:cs="Times New Roman"/>
              </w:rPr>
              <w:t>tation where manufacturing operations are preformed</w:t>
            </w:r>
          </w:p>
        </w:tc>
      </w:tr>
      <w:tr w:rsidR="00812915" w:rsidRPr="00A06CC7" w14:paraId="37E1AF10" w14:textId="77777777" w:rsidTr="00461CE3">
        <w:tc>
          <w:tcPr>
            <w:tcW w:w="1729" w:type="pct"/>
          </w:tcPr>
          <w:p w14:paraId="68FC51E9" w14:textId="77777777" w:rsidR="00812915" w:rsidRPr="00A06CC7" w:rsidRDefault="00812915" w:rsidP="004545E4">
            <w:pPr>
              <w:pStyle w:val="ListParagraph"/>
              <w:spacing w:line="480" w:lineRule="auto"/>
              <w:ind w:left="0"/>
              <w:rPr>
                <w:rFonts w:ascii="Times New Roman" w:eastAsiaTheme="minorEastAsia" w:hAnsi="Times New Roman" w:cs="Times New Roman"/>
              </w:rPr>
            </w:pPr>
            <w:r w:rsidRPr="00A06CC7">
              <w:rPr>
                <w:rFonts w:ascii="Times New Roman" w:hAnsi="Times New Roman" w:cs="Times New Roman"/>
              </w:rPr>
              <w:t>Process Variables</w:t>
            </w:r>
          </w:p>
        </w:tc>
        <w:tc>
          <w:tcPr>
            <w:tcW w:w="3271" w:type="pct"/>
          </w:tcPr>
          <w:p w14:paraId="32DF342F" w14:textId="57519F31" w:rsidR="00812915" w:rsidRPr="00A06CC7" w:rsidRDefault="0051654F" w:rsidP="004545E4">
            <w:pPr>
              <w:pStyle w:val="ListParagraph"/>
              <w:spacing w:line="480" w:lineRule="auto"/>
              <w:ind w:left="0"/>
              <w:jc w:val="both"/>
              <w:rPr>
                <w:rFonts w:ascii="Times New Roman" w:eastAsiaTheme="minorEastAsia" w:hAnsi="Times New Roman" w:cs="Times New Roman"/>
              </w:rPr>
            </w:pPr>
            <w:r w:rsidRPr="00A06CC7">
              <w:rPr>
                <w:rFonts w:ascii="Times New Roman" w:hAnsi="Times New Roman" w:cs="Times New Roman"/>
              </w:rPr>
              <w:t>Type, number, and location of tools and sensors used to describe the process</w:t>
            </w:r>
          </w:p>
        </w:tc>
      </w:tr>
      <w:tr w:rsidR="00812915" w:rsidRPr="00A06CC7" w14:paraId="7192E237" w14:textId="77777777" w:rsidTr="00461CE3">
        <w:tc>
          <w:tcPr>
            <w:tcW w:w="1729" w:type="pct"/>
          </w:tcPr>
          <w:p w14:paraId="6805D74C" w14:textId="77777777" w:rsidR="00812915" w:rsidRPr="00A06CC7" w:rsidRDefault="00812915" w:rsidP="004545E4">
            <w:pPr>
              <w:pStyle w:val="ListParagraph"/>
              <w:spacing w:line="480" w:lineRule="auto"/>
              <w:ind w:left="0"/>
              <w:rPr>
                <w:rFonts w:ascii="Times New Roman" w:eastAsiaTheme="minorEastAsia" w:hAnsi="Times New Roman" w:cs="Times New Roman"/>
              </w:rPr>
            </w:pPr>
            <w:r w:rsidRPr="00A06CC7">
              <w:rPr>
                <w:rFonts w:ascii="Times New Roman" w:hAnsi="Times New Roman" w:cs="Times New Roman"/>
              </w:rPr>
              <w:t>Stream of Variations</w:t>
            </w:r>
          </w:p>
        </w:tc>
        <w:tc>
          <w:tcPr>
            <w:tcW w:w="3271" w:type="pct"/>
          </w:tcPr>
          <w:p w14:paraId="43215A52" w14:textId="2E5DBACB" w:rsidR="00812915" w:rsidRPr="00A06CC7" w:rsidRDefault="007378C1" w:rsidP="004545E4">
            <w:pPr>
              <w:pStyle w:val="ListParagraph"/>
              <w:spacing w:line="480" w:lineRule="auto"/>
              <w:ind w:left="0"/>
              <w:jc w:val="both"/>
              <w:rPr>
                <w:rFonts w:ascii="Times New Roman" w:hAnsi="Times New Roman" w:cs="Times New Roman"/>
              </w:rPr>
            </w:pPr>
            <w:r>
              <w:rPr>
                <w:rFonts w:ascii="Times New Roman" w:hAnsi="Times New Roman" w:cs="Times New Roman"/>
              </w:rPr>
              <w:t>P</w:t>
            </w:r>
            <w:r w:rsidR="00812915" w:rsidRPr="00A06CC7">
              <w:rPr>
                <w:rFonts w:ascii="Times New Roman" w:hAnsi="Times New Roman" w:cs="Times New Roman"/>
              </w:rPr>
              <w:t>rocess variations that accumulate and propagate</w:t>
            </w:r>
          </w:p>
        </w:tc>
      </w:tr>
      <w:tr w:rsidR="00812915" w:rsidRPr="00A06CC7" w14:paraId="0EBE918E" w14:textId="77777777" w:rsidTr="00461CE3">
        <w:tc>
          <w:tcPr>
            <w:tcW w:w="1729" w:type="pct"/>
          </w:tcPr>
          <w:p w14:paraId="2AFD3D6F" w14:textId="77777777" w:rsidR="00812915" w:rsidRPr="00A06CC7" w:rsidRDefault="00812915" w:rsidP="004545E4">
            <w:pPr>
              <w:pStyle w:val="ListParagraph"/>
              <w:spacing w:line="480" w:lineRule="auto"/>
              <w:ind w:left="0"/>
              <w:rPr>
                <w:rFonts w:ascii="Times New Roman" w:hAnsi="Times New Roman" w:cs="Times New Roman"/>
              </w:rPr>
            </w:pPr>
            <w:r w:rsidRPr="00A06CC7">
              <w:rPr>
                <w:rFonts w:ascii="Times New Roman" w:hAnsi="Times New Roman" w:cs="Times New Roman"/>
              </w:rPr>
              <w:t>Sensing Characteristics</w:t>
            </w:r>
          </w:p>
        </w:tc>
        <w:tc>
          <w:tcPr>
            <w:tcW w:w="3271" w:type="pct"/>
          </w:tcPr>
          <w:p w14:paraId="502AA311" w14:textId="43CF0083" w:rsidR="00812915" w:rsidRPr="00A06CC7" w:rsidRDefault="007378C1" w:rsidP="007378C1">
            <w:pPr>
              <w:pStyle w:val="ListParagraph"/>
              <w:spacing w:line="480" w:lineRule="auto"/>
              <w:ind w:left="0"/>
              <w:jc w:val="both"/>
              <w:rPr>
                <w:rFonts w:ascii="Times New Roman" w:hAnsi="Times New Roman" w:cs="Times New Roman"/>
              </w:rPr>
            </w:pPr>
            <w:r>
              <w:rPr>
                <w:rFonts w:ascii="Times New Roman" w:hAnsi="Times New Roman" w:cs="Times New Roman"/>
              </w:rPr>
              <w:t>T</w:t>
            </w:r>
            <w:r w:rsidR="00812915" w:rsidRPr="00A06CC7">
              <w:rPr>
                <w:rFonts w:ascii="Times New Roman" w:hAnsi="Times New Roman" w:cs="Times New Roman"/>
              </w:rPr>
              <w:t xml:space="preserve">ype, number and the position of sensors in a process, and type and number of sensing stations </w:t>
            </w:r>
          </w:p>
        </w:tc>
      </w:tr>
      <w:tr w:rsidR="00220E65" w:rsidRPr="00A06CC7" w14:paraId="2C417DA8" w14:textId="77777777" w:rsidTr="00461CE3">
        <w:tc>
          <w:tcPr>
            <w:tcW w:w="1729" w:type="pct"/>
          </w:tcPr>
          <w:p w14:paraId="3FE2A7EA" w14:textId="77777777" w:rsidR="00220E65" w:rsidRPr="00A06CC7" w:rsidRDefault="00220E65" w:rsidP="004545E4">
            <w:pPr>
              <w:pStyle w:val="ListParagraph"/>
              <w:spacing w:line="480" w:lineRule="auto"/>
              <w:ind w:left="0"/>
              <w:rPr>
                <w:rFonts w:ascii="Times New Roman" w:hAnsi="Times New Roman" w:cs="Times New Roman"/>
              </w:rPr>
            </w:pPr>
            <w:r w:rsidRPr="00A06CC7">
              <w:rPr>
                <w:rFonts w:ascii="Times New Roman" w:hAnsi="Times New Roman" w:cs="Times New Roman"/>
              </w:rPr>
              <w:t>Sensing Station</w:t>
            </w:r>
          </w:p>
        </w:tc>
        <w:tc>
          <w:tcPr>
            <w:tcW w:w="3271" w:type="pct"/>
          </w:tcPr>
          <w:p w14:paraId="75507FBD" w14:textId="77537D13" w:rsidR="00220E65" w:rsidRPr="00A06CC7" w:rsidRDefault="007378C1">
            <w:pPr>
              <w:pStyle w:val="ListParagraph"/>
              <w:spacing w:line="480" w:lineRule="auto"/>
              <w:ind w:left="0"/>
              <w:jc w:val="both"/>
              <w:rPr>
                <w:rFonts w:ascii="Times New Roman" w:hAnsi="Times New Roman" w:cs="Times New Roman"/>
              </w:rPr>
            </w:pPr>
            <w:r>
              <w:rPr>
                <w:rFonts w:ascii="Times New Roman" w:hAnsi="Times New Roman" w:cs="Times New Roman"/>
              </w:rPr>
              <w:t>A m</w:t>
            </w:r>
            <w:r w:rsidRPr="00A06CC7">
              <w:rPr>
                <w:rFonts w:ascii="Times New Roman" w:hAnsi="Times New Roman" w:cs="Times New Roman"/>
              </w:rPr>
              <w:t xml:space="preserve">easuring </w:t>
            </w:r>
            <w:r w:rsidR="0051654F" w:rsidRPr="00A06CC7">
              <w:rPr>
                <w:rFonts w:ascii="Times New Roman" w:hAnsi="Times New Roman" w:cs="Times New Roman"/>
              </w:rPr>
              <w:t>station with sensors</w:t>
            </w:r>
          </w:p>
        </w:tc>
      </w:tr>
      <w:tr w:rsidR="00812915" w:rsidRPr="00A06CC7" w14:paraId="1DF72FE6" w14:textId="77777777" w:rsidTr="00461CE3">
        <w:tc>
          <w:tcPr>
            <w:tcW w:w="1729" w:type="pct"/>
          </w:tcPr>
          <w:p w14:paraId="677E6394" w14:textId="77777777" w:rsidR="00812915" w:rsidRPr="00A06CC7" w:rsidRDefault="00812915" w:rsidP="004545E4">
            <w:pPr>
              <w:pStyle w:val="ListParagraph"/>
              <w:spacing w:line="480" w:lineRule="auto"/>
              <w:ind w:left="0"/>
              <w:rPr>
                <w:rFonts w:ascii="Times New Roman" w:hAnsi="Times New Roman" w:cs="Times New Roman"/>
              </w:rPr>
            </w:pPr>
            <w:r w:rsidRPr="00A06CC7">
              <w:rPr>
                <w:rFonts w:ascii="Times New Roman" w:hAnsi="Times New Roman" w:cs="Times New Roman"/>
              </w:rPr>
              <w:t>Tooling Characteristics</w:t>
            </w:r>
          </w:p>
        </w:tc>
        <w:tc>
          <w:tcPr>
            <w:tcW w:w="3271" w:type="pct"/>
          </w:tcPr>
          <w:p w14:paraId="06112F40" w14:textId="58F239C9" w:rsidR="00812915" w:rsidRDefault="007378C1">
            <w:pPr>
              <w:pStyle w:val="ListParagraph"/>
              <w:spacing w:line="480" w:lineRule="auto"/>
              <w:ind w:left="0"/>
              <w:jc w:val="both"/>
              <w:rPr>
                <w:rFonts w:ascii="Times New Roman" w:hAnsi="Times New Roman" w:cs="Times New Roman"/>
              </w:rPr>
            </w:pPr>
            <w:r>
              <w:rPr>
                <w:rFonts w:ascii="Times New Roman" w:hAnsi="Times New Roman" w:cs="Times New Roman"/>
              </w:rPr>
              <w:t>T</w:t>
            </w:r>
            <w:r w:rsidRPr="00A06CC7">
              <w:rPr>
                <w:rFonts w:ascii="Times New Roman" w:hAnsi="Times New Roman" w:cs="Times New Roman"/>
              </w:rPr>
              <w:t>ype</w:t>
            </w:r>
            <w:r w:rsidR="00812915" w:rsidRPr="00A06CC7">
              <w:rPr>
                <w:rFonts w:ascii="Times New Roman" w:hAnsi="Times New Roman" w:cs="Times New Roman"/>
              </w:rPr>
              <w:t>, number and the position of tools in the process</w:t>
            </w:r>
          </w:p>
          <w:p w14:paraId="76BF24E4" w14:textId="77777777" w:rsidR="00F25805" w:rsidRPr="00A06CC7" w:rsidRDefault="00F25805">
            <w:pPr>
              <w:pStyle w:val="ListParagraph"/>
              <w:spacing w:line="480" w:lineRule="auto"/>
              <w:ind w:left="0"/>
              <w:jc w:val="both"/>
              <w:rPr>
                <w:rFonts w:ascii="Times New Roman" w:hAnsi="Times New Roman" w:cs="Times New Roman"/>
              </w:rPr>
            </w:pPr>
          </w:p>
        </w:tc>
      </w:tr>
    </w:tbl>
    <w:p w14:paraId="7EED5BE4" w14:textId="77777777" w:rsidR="005208BB" w:rsidRPr="00A06CC7" w:rsidRDefault="005208BB" w:rsidP="00906B0F">
      <w:pPr>
        <w:pStyle w:val="ListParagraph"/>
        <w:numPr>
          <w:ilvl w:val="0"/>
          <w:numId w:val="1"/>
        </w:numPr>
        <w:spacing w:line="240" w:lineRule="auto"/>
        <w:ind w:left="360"/>
        <w:jc w:val="both"/>
        <w:rPr>
          <w:rFonts w:ascii="Times New Roman" w:hAnsi="Times New Roman" w:cs="Times New Roman"/>
          <w:b/>
        </w:rPr>
      </w:pPr>
      <w:r w:rsidRPr="00A06CC7">
        <w:rPr>
          <w:rFonts w:ascii="Times New Roman" w:hAnsi="Times New Roman" w:cs="Times New Roman"/>
          <w:b/>
        </w:rPr>
        <w:t xml:space="preserve">FRAME OF REFERENCE </w:t>
      </w:r>
    </w:p>
    <w:p w14:paraId="63B4FCC9" w14:textId="764892D9" w:rsidR="002E408F" w:rsidRPr="00A06CC7" w:rsidRDefault="00E85774" w:rsidP="00E85774">
      <w:pPr>
        <w:pStyle w:val="Quote"/>
        <w:spacing w:before="0" w:after="0" w:line="480" w:lineRule="auto"/>
        <w:ind w:left="0" w:right="0"/>
        <w:jc w:val="both"/>
        <w:rPr>
          <w:rFonts w:ascii="Times New Roman" w:hAnsi="Times New Roman" w:cs="Times New Roman"/>
          <w:i w:val="0"/>
          <w:iCs w:val="0"/>
          <w:color w:val="auto"/>
        </w:rPr>
      </w:pPr>
      <w:r w:rsidRPr="00A06CC7">
        <w:rPr>
          <w:rFonts w:ascii="Times New Roman" w:hAnsi="Times New Roman" w:cs="Times New Roman"/>
          <w:i w:val="0"/>
          <w:iCs w:val="0"/>
          <w:color w:val="auto"/>
        </w:rPr>
        <w:t xml:space="preserve">A multistage manufacturing process (MMP) refers to a system that consists of multiple operational stations, or components required to manufacture a product or perform a service [1]. Production in </w:t>
      </w:r>
      <w:proofErr w:type="gramStart"/>
      <w:r w:rsidRPr="00A06CC7">
        <w:rPr>
          <w:rFonts w:ascii="Times New Roman" w:hAnsi="Times New Roman" w:cs="Times New Roman"/>
          <w:i w:val="0"/>
          <w:iCs w:val="0"/>
          <w:color w:val="auto"/>
        </w:rPr>
        <w:t>a</w:t>
      </w:r>
      <w:proofErr w:type="gramEnd"/>
      <w:r w:rsidRPr="00A06CC7">
        <w:rPr>
          <w:rFonts w:ascii="Times New Roman" w:hAnsi="Times New Roman" w:cs="Times New Roman"/>
          <w:i w:val="0"/>
          <w:iCs w:val="0"/>
          <w:color w:val="auto"/>
        </w:rPr>
        <w:t xml:space="preserve"> MMP is continuous</w:t>
      </w:r>
      <w:r w:rsidR="007378C1">
        <w:rPr>
          <w:rFonts w:ascii="Times New Roman" w:hAnsi="Times New Roman" w:cs="Times New Roman"/>
          <w:i w:val="0"/>
          <w:iCs w:val="0"/>
          <w:color w:val="auto"/>
        </w:rPr>
        <w:t>.</w:t>
      </w:r>
      <w:r w:rsidRPr="00A06CC7">
        <w:rPr>
          <w:rFonts w:ascii="Times New Roman" w:hAnsi="Times New Roman" w:cs="Times New Roman"/>
          <w:i w:val="0"/>
          <w:iCs w:val="0"/>
          <w:color w:val="auto"/>
        </w:rPr>
        <w:t xml:space="preserve"> </w:t>
      </w:r>
      <w:r w:rsidR="007378C1">
        <w:rPr>
          <w:rFonts w:ascii="Times New Roman" w:hAnsi="Times New Roman" w:cs="Times New Roman"/>
          <w:i w:val="0"/>
          <w:iCs w:val="0"/>
          <w:color w:val="auto"/>
        </w:rPr>
        <w:t>T</w:t>
      </w:r>
      <w:r w:rsidR="007378C1" w:rsidRPr="00A06CC7">
        <w:rPr>
          <w:rFonts w:ascii="Times New Roman" w:hAnsi="Times New Roman" w:cs="Times New Roman"/>
          <w:i w:val="0"/>
          <w:iCs w:val="0"/>
          <w:color w:val="auto"/>
        </w:rPr>
        <w:t xml:space="preserve">he </w:t>
      </w:r>
      <w:r w:rsidRPr="00A06CC7">
        <w:rPr>
          <w:rFonts w:ascii="Times New Roman" w:hAnsi="Times New Roman" w:cs="Times New Roman"/>
          <w:i w:val="0"/>
          <w:iCs w:val="0"/>
          <w:color w:val="auto"/>
        </w:rPr>
        <w:t>product is manufactured stage by stage and local variations at each stage a</w:t>
      </w:r>
      <w:r w:rsidR="00A13784" w:rsidRPr="00A06CC7">
        <w:rPr>
          <w:rFonts w:ascii="Times New Roman" w:hAnsi="Times New Roman" w:cs="Times New Roman"/>
          <w:i w:val="0"/>
          <w:iCs w:val="0"/>
          <w:color w:val="auto"/>
        </w:rPr>
        <w:t>s well as</w:t>
      </w:r>
      <w:r w:rsidRPr="00A06CC7">
        <w:rPr>
          <w:rFonts w:ascii="Times New Roman" w:hAnsi="Times New Roman" w:cs="Times New Roman"/>
          <w:i w:val="0"/>
          <w:iCs w:val="0"/>
          <w:color w:val="auto"/>
        </w:rPr>
        <w:t xml:space="preserve"> interactions amongst multiple stages affect the final product quality. </w:t>
      </w:r>
      <w:r w:rsidR="002E408F" w:rsidRPr="00A06CC7">
        <w:rPr>
          <w:rFonts w:ascii="Times New Roman" w:hAnsi="Times New Roman" w:cs="Times New Roman"/>
          <w:i w:val="0"/>
          <w:color w:val="auto"/>
        </w:rPr>
        <w:t xml:space="preserve">Early analysis of manufacturing systems evolved around material planning and control strategies. While these methods are well known in the literature and have found extensive use in the analysis of manufacturing systems, they are not suited for </w:t>
      </w:r>
      <w:r w:rsidR="001A41DD" w:rsidRPr="00A06CC7">
        <w:rPr>
          <w:rFonts w:ascii="Times New Roman" w:hAnsi="Times New Roman" w:cs="Times New Roman"/>
          <w:i w:val="0"/>
          <w:color w:val="auto"/>
        </w:rPr>
        <w:t xml:space="preserve">use in </w:t>
      </w:r>
      <w:r w:rsidR="007378C1">
        <w:rPr>
          <w:rFonts w:ascii="Times New Roman" w:hAnsi="Times New Roman" w:cs="Times New Roman"/>
          <w:i w:val="0"/>
          <w:color w:val="auto"/>
        </w:rPr>
        <w:t xml:space="preserve">MMP </w:t>
      </w:r>
      <w:r w:rsidR="001A41DD" w:rsidRPr="00A06CC7">
        <w:rPr>
          <w:rFonts w:ascii="Times New Roman" w:hAnsi="Times New Roman" w:cs="Times New Roman"/>
          <w:i w:val="0"/>
          <w:color w:val="auto"/>
        </w:rPr>
        <w:t>design to achieve a specified</w:t>
      </w:r>
      <w:r w:rsidR="002E408F" w:rsidRPr="00A06CC7">
        <w:rPr>
          <w:rFonts w:ascii="Times New Roman" w:hAnsi="Times New Roman" w:cs="Times New Roman"/>
          <w:i w:val="0"/>
          <w:color w:val="auto"/>
        </w:rPr>
        <w:t xml:space="preserve"> </w:t>
      </w:r>
      <w:r w:rsidR="007378C1">
        <w:rPr>
          <w:rFonts w:ascii="Times New Roman" w:hAnsi="Times New Roman" w:cs="Times New Roman"/>
          <w:i w:val="0"/>
          <w:color w:val="auto"/>
        </w:rPr>
        <w:t xml:space="preserve">product </w:t>
      </w:r>
      <w:r w:rsidR="002E408F" w:rsidRPr="00A06CC7">
        <w:rPr>
          <w:rFonts w:ascii="Times New Roman" w:hAnsi="Times New Roman" w:cs="Times New Roman"/>
          <w:i w:val="0"/>
          <w:color w:val="auto"/>
        </w:rPr>
        <w:t xml:space="preserve">quality. </w:t>
      </w:r>
    </w:p>
    <w:p w14:paraId="0CAE562F" w14:textId="10BA943E" w:rsidR="003A0A77" w:rsidRPr="00A06CC7" w:rsidRDefault="00F959B5" w:rsidP="003A0A77">
      <w:pPr>
        <w:pStyle w:val="Quote"/>
        <w:spacing w:before="0" w:after="0" w:line="480" w:lineRule="auto"/>
        <w:ind w:left="0" w:right="0" w:firstLine="360"/>
        <w:jc w:val="both"/>
        <w:rPr>
          <w:rFonts w:ascii="Times New Roman" w:hAnsi="Times New Roman" w:cs="Times New Roman"/>
          <w:i w:val="0"/>
          <w:color w:val="auto"/>
        </w:rPr>
      </w:pPr>
      <w:r w:rsidRPr="00A06CC7">
        <w:rPr>
          <w:rFonts w:ascii="Times New Roman" w:hAnsi="Times New Roman" w:cs="Times New Roman"/>
          <w:i w:val="0"/>
          <w:iCs w:val="0"/>
          <w:color w:val="auto"/>
        </w:rPr>
        <w:t xml:space="preserve">Manufacture and assembly of parts is one of the largest applications of MMP. In these applications, the tools and sensors at each manufacturing stage are used to ensure that the component or subassembly at that stage meets pre-specified design criteria. However, errors arising from tool wear, incorrect part fixturing, </w:t>
      </w:r>
      <w:r w:rsidRPr="00A06CC7">
        <w:rPr>
          <w:rFonts w:ascii="Times New Roman" w:hAnsi="Times New Roman" w:cs="Times New Roman"/>
          <w:i w:val="0"/>
          <w:iCs w:val="0"/>
          <w:color w:val="auto"/>
        </w:rPr>
        <w:lastRenderedPageBreak/>
        <w:t xml:space="preserve">component failure, process uncertainties etc., propagate from state to stage and can cause degradation in the overall product quality </w:t>
      </w:r>
      <w:r w:rsidR="002444A0">
        <w:rPr>
          <w:rFonts w:ascii="Times New Roman" w:hAnsi="Times New Roman" w:cs="Times New Roman"/>
          <w:i w:val="0"/>
          <w:iCs w:val="0"/>
          <w:color w:val="auto"/>
        </w:rPr>
        <w:t>[2]</w:t>
      </w:r>
      <w:r w:rsidR="009843AA">
        <w:rPr>
          <w:rFonts w:ascii="Times New Roman" w:hAnsi="Times New Roman" w:cs="Times New Roman"/>
          <w:i w:val="0"/>
          <w:iCs w:val="0"/>
          <w:color w:val="auto"/>
        </w:rPr>
        <w:t>.</w:t>
      </w:r>
      <w:r w:rsidRPr="00A06CC7">
        <w:rPr>
          <w:rFonts w:ascii="Times New Roman" w:hAnsi="Times New Roman" w:cs="Times New Roman"/>
          <w:i w:val="0"/>
          <w:iCs w:val="0"/>
          <w:color w:val="auto"/>
        </w:rPr>
        <w:t xml:space="preserve"> </w:t>
      </w:r>
      <w:r w:rsidR="00D9214D" w:rsidRPr="00A06CC7">
        <w:rPr>
          <w:rFonts w:ascii="Times New Roman" w:hAnsi="Times New Roman" w:cs="Times New Roman"/>
          <w:i w:val="0"/>
          <w:iCs w:val="0"/>
          <w:color w:val="auto"/>
        </w:rPr>
        <w:t>One approach is to</w:t>
      </w:r>
      <w:r w:rsidR="00E85774" w:rsidRPr="00A06CC7">
        <w:rPr>
          <w:rFonts w:ascii="Times New Roman" w:hAnsi="Times New Roman" w:cs="Times New Roman"/>
          <w:i w:val="0"/>
          <w:iCs w:val="0"/>
          <w:color w:val="auto"/>
        </w:rPr>
        <w:t xml:space="preserve"> study the cause of accumulated errors in MMPs and reduce their effect on product quality </w:t>
      </w:r>
      <w:r w:rsidR="002444A0">
        <w:rPr>
          <w:rFonts w:ascii="Times New Roman" w:hAnsi="Times New Roman" w:cs="Times New Roman"/>
          <w:i w:val="0"/>
          <w:iCs w:val="0"/>
          <w:color w:val="auto"/>
        </w:rPr>
        <w:t>[3]</w:t>
      </w:r>
      <w:r w:rsidR="00E85774" w:rsidRPr="00A06CC7">
        <w:rPr>
          <w:rFonts w:ascii="Times New Roman" w:hAnsi="Times New Roman" w:cs="Times New Roman"/>
          <w:i w:val="0"/>
          <w:iCs w:val="0"/>
          <w:color w:val="auto"/>
        </w:rPr>
        <w:t xml:space="preserve">. </w:t>
      </w:r>
      <w:r w:rsidR="000B70A5" w:rsidRPr="00A06CC7">
        <w:rPr>
          <w:rFonts w:ascii="Times New Roman" w:hAnsi="Times New Roman" w:cs="Times New Roman"/>
          <w:i w:val="0"/>
          <w:iCs w:val="0"/>
          <w:color w:val="auto"/>
        </w:rPr>
        <w:t>Another approach is to</w:t>
      </w:r>
      <w:r w:rsidR="00E85774" w:rsidRPr="00A06CC7">
        <w:rPr>
          <w:rFonts w:ascii="Times New Roman" w:hAnsi="Times New Roman" w:cs="Times New Roman"/>
          <w:i w:val="0"/>
          <w:iCs w:val="0"/>
          <w:color w:val="auto"/>
        </w:rPr>
        <w:t xml:space="preserve"> model the MMP as a dynamic system and consider parameters such as observability and controllability to study the effect of sensor placement and tooling on the MMP</w:t>
      </w:r>
      <w:r w:rsidR="000B70A5" w:rsidRPr="00A06CC7">
        <w:rPr>
          <w:rFonts w:ascii="Times New Roman" w:hAnsi="Times New Roman" w:cs="Times New Roman"/>
          <w:i w:val="0"/>
          <w:iCs w:val="0"/>
          <w:color w:val="auto"/>
        </w:rPr>
        <w:t xml:space="preserve"> </w:t>
      </w:r>
      <w:r w:rsidR="002444A0">
        <w:rPr>
          <w:rFonts w:ascii="Times New Roman" w:hAnsi="Times New Roman" w:cs="Times New Roman"/>
          <w:i w:val="0"/>
          <w:iCs w:val="0"/>
          <w:color w:val="auto"/>
        </w:rPr>
        <w:t>[4]</w:t>
      </w:r>
      <w:r w:rsidR="00E85774" w:rsidRPr="00A06CC7">
        <w:rPr>
          <w:rFonts w:ascii="Times New Roman" w:hAnsi="Times New Roman" w:cs="Times New Roman"/>
          <w:i w:val="0"/>
          <w:iCs w:val="0"/>
          <w:color w:val="auto"/>
        </w:rPr>
        <w:t xml:space="preserve">. </w:t>
      </w:r>
      <w:r w:rsidR="0044726D">
        <w:rPr>
          <w:rFonts w:ascii="Times New Roman" w:hAnsi="Times New Roman" w:cs="Times New Roman"/>
          <w:i w:val="0"/>
          <w:iCs w:val="0"/>
          <w:color w:val="auto"/>
        </w:rPr>
        <w:t>O</w:t>
      </w:r>
      <w:r w:rsidR="00E85774" w:rsidRPr="00A06CC7">
        <w:rPr>
          <w:rFonts w:ascii="Times New Roman" w:hAnsi="Times New Roman" w:cs="Times New Roman"/>
          <w:i w:val="0"/>
          <w:iCs w:val="0"/>
          <w:color w:val="auto"/>
        </w:rPr>
        <w:t xml:space="preserve">ptimality </w:t>
      </w:r>
      <w:r w:rsidR="00031CC5" w:rsidRPr="00A06CC7">
        <w:rPr>
          <w:rFonts w:ascii="Times New Roman" w:hAnsi="Times New Roman" w:cs="Times New Roman"/>
          <w:i w:val="0"/>
          <w:iCs w:val="0"/>
          <w:color w:val="auto"/>
        </w:rPr>
        <w:t xml:space="preserve">can </w:t>
      </w:r>
      <w:r w:rsidR="00E85774" w:rsidRPr="00A06CC7">
        <w:rPr>
          <w:rFonts w:ascii="Times New Roman" w:hAnsi="Times New Roman" w:cs="Times New Roman"/>
          <w:i w:val="0"/>
          <w:iCs w:val="0"/>
          <w:color w:val="auto"/>
        </w:rPr>
        <w:t xml:space="preserve">also </w:t>
      </w:r>
      <w:r w:rsidR="00031CC5" w:rsidRPr="00A06CC7">
        <w:rPr>
          <w:rFonts w:ascii="Times New Roman" w:hAnsi="Times New Roman" w:cs="Times New Roman"/>
          <w:i w:val="0"/>
          <w:iCs w:val="0"/>
          <w:color w:val="auto"/>
        </w:rPr>
        <w:t xml:space="preserve">be </w:t>
      </w:r>
      <w:r w:rsidR="00E85774" w:rsidRPr="00A06CC7">
        <w:rPr>
          <w:rFonts w:ascii="Times New Roman" w:hAnsi="Times New Roman" w:cs="Times New Roman"/>
          <w:i w:val="0"/>
          <w:iCs w:val="0"/>
          <w:color w:val="auto"/>
        </w:rPr>
        <w:t xml:space="preserve">considered to determine appropriate system parameters to minimize an overall </w:t>
      </w:r>
      <w:r w:rsidR="0044726D">
        <w:rPr>
          <w:rFonts w:ascii="Times New Roman" w:hAnsi="Times New Roman" w:cs="Times New Roman"/>
          <w:i w:val="0"/>
          <w:iCs w:val="0"/>
          <w:color w:val="auto"/>
        </w:rPr>
        <w:t xml:space="preserve">MMP </w:t>
      </w:r>
      <w:r w:rsidR="00E85774" w:rsidRPr="00A06CC7">
        <w:rPr>
          <w:rFonts w:ascii="Times New Roman" w:hAnsi="Times New Roman" w:cs="Times New Roman"/>
          <w:i w:val="0"/>
          <w:iCs w:val="0"/>
          <w:color w:val="auto"/>
        </w:rPr>
        <w:t xml:space="preserve">cost metric </w:t>
      </w:r>
      <w:r w:rsidR="002444A0">
        <w:rPr>
          <w:rFonts w:ascii="Times New Roman" w:hAnsi="Times New Roman" w:cs="Times New Roman"/>
          <w:i w:val="0"/>
          <w:iCs w:val="0"/>
          <w:color w:val="auto"/>
        </w:rPr>
        <w:t>[4]</w:t>
      </w:r>
      <w:r w:rsidR="00E85774" w:rsidRPr="00A06CC7">
        <w:rPr>
          <w:rFonts w:ascii="Times New Roman" w:hAnsi="Times New Roman" w:cs="Times New Roman"/>
          <w:i w:val="0"/>
          <w:iCs w:val="0"/>
          <w:color w:val="auto"/>
        </w:rPr>
        <w:t>.</w:t>
      </w:r>
      <w:r w:rsidRPr="00A06CC7">
        <w:rPr>
          <w:rFonts w:ascii="Times New Roman" w:hAnsi="Times New Roman" w:cs="Times New Roman"/>
          <w:i w:val="0"/>
          <w:iCs w:val="0"/>
          <w:color w:val="auto"/>
        </w:rPr>
        <w:t xml:space="preserve"> </w:t>
      </w:r>
      <w:r w:rsidR="0044726D">
        <w:rPr>
          <w:rFonts w:ascii="Times New Roman" w:hAnsi="Times New Roman" w:cs="Times New Roman"/>
          <w:i w:val="0"/>
          <w:iCs w:val="0"/>
          <w:color w:val="auto"/>
        </w:rPr>
        <w:t>Regardless</w:t>
      </w:r>
      <w:r w:rsidR="0044726D" w:rsidRPr="00A06CC7">
        <w:rPr>
          <w:rFonts w:ascii="Times New Roman" w:hAnsi="Times New Roman" w:cs="Times New Roman"/>
          <w:i w:val="0"/>
          <w:iCs w:val="0"/>
          <w:color w:val="auto"/>
        </w:rPr>
        <w:t xml:space="preserve"> </w:t>
      </w:r>
      <w:r w:rsidRPr="00A06CC7">
        <w:rPr>
          <w:rFonts w:ascii="Times New Roman" w:hAnsi="Times New Roman" w:cs="Times New Roman"/>
          <w:i w:val="0"/>
          <w:iCs w:val="0"/>
          <w:color w:val="auto"/>
        </w:rPr>
        <w:t xml:space="preserve">of the approach used, </w:t>
      </w:r>
      <w:r w:rsidRPr="00A06CC7">
        <w:rPr>
          <w:rFonts w:ascii="Times New Roman" w:hAnsi="Times New Roman" w:cs="Times New Roman"/>
          <w:i w:val="0"/>
          <w:color w:val="auto"/>
        </w:rPr>
        <w:t>a</w:t>
      </w:r>
      <w:r w:rsidR="00C67895" w:rsidRPr="00A06CC7">
        <w:rPr>
          <w:rFonts w:ascii="Times New Roman" w:hAnsi="Times New Roman" w:cs="Times New Roman"/>
          <w:i w:val="0"/>
          <w:color w:val="auto"/>
        </w:rPr>
        <w:t xml:space="preserve">n understanding of the functional attributes of the mechanical and control systems </w:t>
      </w:r>
      <w:r w:rsidRPr="00A06CC7">
        <w:rPr>
          <w:rFonts w:ascii="Times New Roman" w:hAnsi="Times New Roman" w:cs="Times New Roman"/>
          <w:i w:val="0"/>
          <w:color w:val="auto"/>
        </w:rPr>
        <w:t>that comprise the MMP and their effect</w:t>
      </w:r>
      <w:r w:rsidR="0044726D">
        <w:rPr>
          <w:rFonts w:ascii="Times New Roman" w:hAnsi="Times New Roman" w:cs="Times New Roman"/>
          <w:i w:val="0"/>
          <w:color w:val="auto"/>
        </w:rPr>
        <w:t>s</w:t>
      </w:r>
      <w:r w:rsidRPr="00A06CC7">
        <w:rPr>
          <w:rFonts w:ascii="Times New Roman" w:hAnsi="Times New Roman" w:cs="Times New Roman"/>
          <w:i w:val="0"/>
          <w:color w:val="auto"/>
        </w:rPr>
        <w:t xml:space="preserve"> on the properties of the MMP is necessary</w:t>
      </w:r>
      <w:r w:rsidR="00C67895" w:rsidRPr="00A06CC7">
        <w:rPr>
          <w:rFonts w:ascii="Times New Roman" w:hAnsi="Times New Roman" w:cs="Times New Roman"/>
          <w:i w:val="0"/>
          <w:color w:val="auto"/>
        </w:rPr>
        <w:t xml:space="preserve">. </w:t>
      </w:r>
      <w:r w:rsidRPr="00A06CC7">
        <w:rPr>
          <w:rFonts w:ascii="Times New Roman" w:hAnsi="Times New Roman" w:cs="Times New Roman"/>
          <w:i w:val="0"/>
          <w:color w:val="auto"/>
        </w:rPr>
        <w:t xml:space="preserve">In this paper, we focus on the </w:t>
      </w:r>
      <w:r w:rsidR="0044726D">
        <w:rPr>
          <w:rFonts w:ascii="Times New Roman" w:hAnsi="Times New Roman" w:cs="Times New Roman"/>
          <w:i w:val="0"/>
          <w:color w:val="auto"/>
        </w:rPr>
        <w:t xml:space="preserve">specification of </w:t>
      </w:r>
      <w:r w:rsidRPr="00A06CC7">
        <w:rPr>
          <w:rFonts w:ascii="Times New Roman" w:hAnsi="Times New Roman" w:cs="Times New Roman"/>
          <w:i w:val="0"/>
          <w:color w:val="auto"/>
        </w:rPr>
        <w:t xml:space="preserve">dimensional quality </w:t>
      </w:r>
      <w:r w:rsidR="0044726D">
        <w:rPr>
          <w:rFonts w:ascii="Times New Roman" w:hAnsi="Times New Roman" w:cs="Times New Roman"/>
          <w:i w:val="0"/>
          <w:color w:val="auto"/>
        </w:rPr>
        <w:t>which must be met</w:t>
      </w:r>
      <w:r w:rsidR="00716B3C">
        <w:rPr>
          <w:rFonts w:ascii="Times New Roman" w:hAnsi="Times New Roman" w:cs="Times New Roman"/>
          <w:i w:val="0"/>
          <w:color w:val="auto"/>
        </w:rPr>
        <w:t xml:space="preserve"> </w:t>
      </w:r>
      <w:r w:rsidR="0044726D">
        <w:rPr>
          <w:rFonts w:ascii="Times New Roman" w:hAnsi="Times New Roman" w:cs="Times New Roman"/>
          <w:i w:val="0"/>
          <w:color w:val="auto"/>
        </w:rPr>
        <w:t>in the design of an</w:t>
      </w:r>
      <w:r w:rsidRPr="00A06CC7">
        <w:rPr>
          <w:rFonts w:ascii="Times New Roman" w:hAnsi="Times New Roman" w:cs="Times New Roman"/>
          <w:i w:val="0"/>
          <w:color w:val="auto"/>
        </w:rPr>
        <w:t xml:space="preserve"> MMP.</w:t>
      </w:r>
      <w:r w:rsidR="003A0A77" w:rsidRPr="00A06CC7">
        <w:rPr>
          <w:rFonts w:ascii="Times New Roman" w:hAnsi="Times New Roman" w:cs="Times New Roman"/>
          <w:i w:val="0"/>
          <w:color w:val="auto"/>
        </w:rPr>
        <w:t xml:space="preserve"> T</w:t>
      </w:r>
      <w:r w:rsidR="00C67895" w:rsidRPr="00A06CC7">
        <w:rPr>
          <w:rFonts w:ascii="Times New Roman" w:hAnsi="Times New Roman" w:cs="Times New Roman"/>
          <w:i w:val="0"/>
          <w:color w:val="auto"/>
        </w:rPr>
        <w:t xml:space="preserve">he parameters of the mechanical system </w:t>
      </w:r>
      <w:r w:rsidR="003A0A77" w:rsidRPr="00A06CC7">
        <w:rPr>
          <w:rFonts w:ascii="Times New Roman" w:hAnsi="Times New Roman" w:cs="Times New Roman"/>
          <w:i w:val="0"/>
          <w:color w:val="auto"/>
        </w:rPr>
        <w:t xml:space="preserve">namely </w:t>
      </w:r>
      <w:r w:rsidR="00C67895" w:rsidRPr="00A06CC7">
        <w:rPr>
          <w:rFonts w:ascii="Times New Roman" w:hAnsi="Times New Roman" w:cs="Times New Roman"/>
          <w:i w:val="0"/>
          <w:color w:val="auto"/>
        </w:rPr>
        <w:t>the type, number, and the position of fixture locators</w:t>
      </w:r>
      <w:r w:rsidR="003A0A77" w:rsidRPr="00A06CC7">
        <w:rPr>
          <w:rFonts w:ascii="Times New Roman" w:hAnsi="Times New Roman" w:cs="Times New Roman"/>
          <w:i w:val="0"/>
          <w:color w:val="auto"/>
        </w:rPr>
        <w:t xml:space="preserve"> are assumed to be known. In addition, the </w:t>
      </w:r>
      <w:r w:rsidR="00C67895" w:rsidRPr="00A06CC7">
        <w:rPr>
          <w:rFonts w:ascii="Times New Roman" w:hAnsi="Times New Roman" w:cs="Times New Roman"/>
          <w:i w:val="0"/>
          <w:color w:val="auto"/>
        </w:rPr>
        <w:t xml:space="preserve">parameters of the control system, </w:t>
      </w:r>
      <w:r w:rsidR="003A0A77" w:rsidRPr="00A06CC7">
        <w:rPr>
          <w:rFonts w:ascii="Times New Roman" w:hAnsi="Times New Roman" w:cs="Times New Roman"/>
          <w:i w:val="0"/>
          <w:color w:val="auto"/>
        </w:rPr>
        <w:t>namely</w:t>
      </w:r>
      <w:r w:rsidR="00C67895" w:rsidRPr="00A06CC7">
        <w:rPr>
          <w:rFonts w:ascii="Times New Roman" w:hAnsi="Times New Roman" w:cs="Times New Roman"/>
          <w:i w:val="0"/>
          <w:color w:val="auto"/>
        </w:rPr>
        <w:t xml:space="preserve"> the type, number, and the position of sensors and sensing stations required in the manufacturing process</w:t>
      </w:r>
      <w:r w:rsidR="003A0A77" w:rsidRPr="00A06CC7">
        <w:rPr>
          <w:rFonts w:ascii="Times New Roman" w:hAnsi="Times New Roman" w:cs="Times New Roman"/>
          <w:i w:val="0"/>
          <w:color w:val="auto"/>
        </w:rPr>
        <w:t xml:space="preserve"> are assumed to be known</w:t>
      </w:r>
      <w:r w:rsidR="00C67895" w:rsidRPr="00A06CC7">
        <w:rPr>
          <w:rFonts w:ascii="Times New Roman" w:hAnsi="Times New Roman" w:cs="Times New Roman"/>
          <w:i w:val="0"/>
          <w:color w:val="auto"/>
        </w:rPr>
        <w:t>.</w:t>
      </w:r>
      <w:r w:rsidR="00CB5423" w:rsidRPr="00A06CC7">
        <w:rPr>
          <w:rFonts w:ascii="Times New Roman" w:hAnsi="Times New Roman" w:cs="Times New Roman"/>
          <w:i w:val="0"/>
          <w:color w:val="auto"/>
        </w:rPr>
        <w:t xml:space="preserve"> </w:t>
      </w:r>
      <w:r w:rsidR="003A0A77" w:rsidRPr="00A06CC7">
        <w:rPr>
          <w:rFonts w:ascii="Times New Roman" w:hAnsi="Times New Roman" w:cs="Times New Roman"/>
          <w:i w:val="0"/>
          <w:color w:val="auto"/>
          <w:u w:val="single"/>
        </w:rPr>
        <w:t xml:space="preserve">The design question is how to select the appropriate </w:t>
      </w:r>
      <w:r w:rsidR="00D17D5C">
        <w:rPr>
          <w:rFonts w:ascii="Times New Roman" w:hAnsi="Times New Roman" w:cs="Times New Roman"/>
          <w:i w:val="0"/>
          <w:color w:val="auto"/>
          <w:u w:val="single"/>
        </w:rPr>
        <w:t xml:space="preserve">sensing </w:t>
      </w:r>
      <w:r w:rsidR="003A0A77" w:rsidRPr="00A06CC7">
        <w:rPr>
          <w:rFonts w:ascii="Times New Roman" w:hAnsi="Times New Roman" w:cs="Times New Roman"/>
          <w:i w:val="0"/>
          <w:color w:val="auto"/>
          <w:u w:val="single"/>
        </w:rPr>
        <w:t xml:space="preserve">characteristics to guarantee that </w:t>
      </w:r>
      <w:r w:rsidR="00521444" w:rsidRPr="00A06CC7">
        <w:rPr>
          <w:rFonts w:ascii="Times New Roman" w:hAnsi="Times New Roman" w:cs="Times New Roman"/>
          <w:i w:val="0"/>
          <w:color w:val="auto"/>
          <w:u w:val="single"/>
        </w:rPr>
        <w:t xml:space="preserve">occurrence and </w:t>
      </w:r>
      <w:r w:rsidR="003A0A77" w:rsidRPr="00A06CC7">
        <w:rPr>
          <w:rFonts w:ascii="Times New Roman" w:hAnsi="Times New Roman" w:cs="Times New Roman"/>
          <w:i w:val="0"/>
          <w:color w:val="auto"/>
          <w:u w:val="single"/>
        </w:rPr>
        <w:t>cause of dimensional variations is diagnosable, and how to ensure that the overall system is controllable?</w:t>
      </w:r>
      <w:r w:rsidR="003A0A77" w:rsidRPr="00A06CC7">
        <w:rPr>
          <w:rFonts w:ascii="Times New Roman" w:hAnsi="Times New Roman" w:cs="Times New Roman"/>
          <w:i w:val="0"/>
          <w:color w:val="auto"/>
        </w:rPr>
        <w:t xml:space="preserve"> </w:t>
      </w:r>
    </w:p>
    <w:p w14:paraId="3955956A" w14:textId="0D5231E0" w:rsidR="00955442" w:rsidRPr="00A06CC7" w:rsidRDefault="00173EA1" w:rsidP="003A0A77">
      <w:pPr>
        <w:pStyle w:val="Quote"/>
        <w:spacing w:before="0" w:after="0" w:line="480" w:lineRule="auto"/>
        <w:ind w:left="0" w:right="0" w:firstLine="360"/>
        <w:jc w:val="both"/>
        <w:rPr>
          <w:rFonts w:ascii="Times New Roman" w:hAnsi="Times New Roman" w:cs="Times New Roman"/>
          <w:i w:val="0"/>
          <w:color w:val="auto"/>
        </w:rPr>
      </w:pPr>
      <w:r w:rsidRPr="00A06CC7">
        <w:rPr>
          <w:rFonts w:ascii="Times New Roman" w:hAnsi="Times New Roman" w:cs="Times New Roman"/>
          <w:i w:val="0"/>
          <w:color w:val="auto"/>
        </w:rPr>
        <w:t xml:space="preserve">The </w:t>
      </w:r>
      <w:r w:rsidR="00521444" w:rsidRPr="00A06CC7">
        <w:rPr>
          <w:rFonts w:ascii="Times New Roman" w:hAnsi="Times New Roman" w:cs="Times New Roman"/>
          <w:i w:val="0"/>
          <w:color w:val="auto"/>
        </w:rPr>
        <w:t xml:space="preserve">use </w:t>
      </w:r>
      <w:r w:rsidR="0044726D" w:rsidRPr="00A06CC7">
        <w:rPr>
          <w:rFonts w:ascii="Times New Roman" w:hAnsi="Times New Roman" w:cs="Times New Roman"/>
          <w:i w:val="0"/>
          <w:color w:val="auto"/>
        </w:rPr>
        <w:t>of</w:t>
      </w:r>
      <w:r w:rsidR="0044726D">
        <w:rPr>
          <w:rFonts w:ascii="Times New Roman" w:hAnsi="Times New Roman" w:cs="Times New Roman"/>
          <w:i w:val="0"/>
          <w:color w:val="auto"/>
        </w:rPr>
        <w:t xml:space="preserve"> the </w:t>
      </w:r>
      <w:r w:rsidRPr="00A06CC7">
        <w:rPr>
          <w:rFonts w:ascii="Times New Roman" w:hAnsi="Times New Roman" w:cs="Times New Roman"/>
          <w:i w:val="0"/>
          <w:color w:val="auto"/>
        </w:rPr>
        <w:t>Stream-of-Variation (</w:t>
      </w:r>
      <w:proofErr w:type="spellStart"/>
      <w:r w:rsidRPr="00A06CC7">
        <w:rPr>
          <w:rFonts w:ascii="Times New Roman" w:hAnsi="Times New Roman" w:cs="Times New Roman"/>
          <w:i w:val="0"/>
          <w:color w:val="auto"/>
        </w:rPr>
        <w:t>SoV</w:t>
      </w:r>
      <w:proofErr w:type="spellEnd"/>
      <w:r w:rsidRPr="00A06CC7">
        <w:rPr>
          <w:rFonts w:ascii="Times New Roman" w:hAnsi="Times New Roman" w:cs="Times New Roman"/>
          <w:i w:val="0"/>
          <w:color w:val="auto"/>
        </w:rPr>
        <w:t xml:space="preserve">) model </w:t>
      </w:r>
      <w:r w:rsidR="00521444" w:rsidRPr="00A06CC7">
        <w:rPr>
          <w:rFonts w:ascii="Times New Roman" w:hAnsi="Times New Roman" w:cs="Times New Roman"/>
          <w:i w:val="0"/>
          <w:color w:val="auto"/>
        </w:rPr>
        <w:t xml:space="preserve">in analyzing </w:t>
      </w:r>
      <w:proofErr w:type="spellStart"/>
      <w:r w:rsidRPr="00A06CC7">
        <w:rPr>
          <w:rFonts w:ascii="Times New Roman" w:hAnsi="Times New Roman" w:cs="Times New Roman"/>
          <w:i w:val="0"/>
          <w:color w:val="auto"/>
        </w:rPr>
        <w:t>diagnosability</w:t>
      </w:r>
      <w:proofErr w:type="spellEnd"/>
      <w:r w:rsidRPr="00A06CC7">
        <w:rPr>
          <w:rFonts w:ascii="Times New Roman" w:hAnsi="Times New Roman" w:cs="Times New Roman"/>
          <w:i w:val="0"/>
          <w:color w:val="auto"/>
        </w:rPr>
        <w:t xml:space="preserve"> and controllability</w:t>
      </w:r>
      <w:r w:rsidR="00521444" w:rsidRPr="00A06CC7">
        <w:rPr>
          <w:rFonts w:ascii="Times New Roman" w:hAnsi="Times New Roman" w:cs="Times New Roman"/>
          <w:i w:val="0"/>
          <w:color w:val="auto"/>
        </w:rPr>
        <w:t xml:space="preserve"> of MMPs </w:t>
      </w:r>
      <w:r w:rsidR="0044726D">
        <w:rPr>
          <w:rFonts w:ascii="Times New Roman" w:hAnsi="Times New Roman" w:cs="Times New Roman"/>
          <w:i w:val="0"/>
          <w:color w:val="auto"/>
        </w:rPr>
        <w:t>has been discussed by various authors</w:t>
      </w:r>
      <w:r w:rsidR="00521444" w:rsidRPr="00A06CC7">
        <w:rPr>
          <w:rFonts w:ascii="Times New Roman" w:hAnsi="Times New Roman" w:cs="Times New Roman"/>
          <w:i w:val="0"/>
          <w:color w:val="auto"/>
        </w:rPr>
        <w:t xml:space="preserve"> </w:t>
      </w:r>
      <w:r w:rsidR="00275386">
        <w:rPr>
          <w:rFonts w:ascii="Times New Roman" w:hAnsi="Times New Roman" w:cs="Times New Roman"/>
          <w:i w:val="0"/>
          <w:color w:val="auto"/>
        </w:rPr>
        <w:t>[3, 9</w:t>
      </w:r>
      <w:r w:rsidR="0043412F" w:rsidRPr="00A06CC7">
        <w:rPr>
          <w:rFonts w:ascii="Times New Roman" w:hAnsi="Times New Roman" w:cs="Times New Roman"/>
          <w:i w:val="0"/>
          <w:color w:val="auto"/>
        </w:rPr>
        <w:t>, 1</w:t>
      </w:r>
      <w:r w:rsidR="00275386">
        <w:rPr>
          <w:rFonts w:ascii="Times New Roman" w:hAnsi="Times New Roman" w:cs="Times New Roman"/>
          <w:i w:val="0"/>
          <w:color w:val="auto"/>
        </w:rPr>
        <w:t>1, 13</w:t>
      </w:r>
      <w:r w:rsidR="0043412F" w:rsidRPr="00A06CC7">
        <w:rPr>
          <w:rFonts w:ascii="Times New Roman" w:hAnsi="Times New Roman" w:cs="Times New Roman"/>
          <w:i w:val="0"/>
          <w:color w:val="auto"/>
        </w:rPr>
        <w:t>,</w:t>
      </w:r>
      <w:r w:rsidR="00F93C85" w:rsidRPr="00A06CC7">
        <w:rPr>
          <w:rFonts w:ascii="Times New Roman" w:hAnsi="Times New Roman" w:cs="Times New Roman"/>
          <w:i w:val="0"/>
          <w:color w:val="auto"/>
        </w:rPr>
        <w:t xml:space="preserve"> </w:t>
      </w:r>
      <w:r w:rsidR="00275386">
        <w:rPr>
          <w:rFonts w:ascii="Times New Roman" w:hAnsi="Times New Roman" w:cs="Times New Roman"/>
          <w:i w:val="0"/>
          <w:color w:val="auto"/>
        </w:rPr>
        <w:t>14</w:t>
      </w:r>
      <w:r w:rsidR="0043412F" w:rsidRPr="00A06CC7">
        <w:rPr>
          <w:rFonts w:ascii="Times New Roman" w:hAnsi="Times New Roman" w:cs="Times New Roman"/>
          <w:i w:val="0"/>
          <w:color w:val="auto"/>
        </w:rPr>
        <w:t>]</w:t>
      </w:r>
      <w:r w:rsidRPr="00A06CC7">
        <w:rPr>
          <w:rFonts w:ascii="Times New Roman" w:hAnsi="Times New Roman" w:cs="Times New Roman"/>
          <w:i w:val="0"/>
          <w:color w:val="auto"/>
        </w:rPr>
        <w:t xml:space="preserve">. </w:t>
      </w:r>
      <w:r w:rsidR="00521444" w:rsidRPr="00A06CC7">
        <w:rPr>
          <w:rFonts w:ascii="Times New Roman" w:hAnsi="Times New Roman" w:cs="Times New Roman"/>
          <w:i w:val="0"/>
          <w:color w:val="auto"/>
        </w:rPr>
        <w:t xml:space="preserve">However, the analysis assumes that all model details are fixed, an assumption that is not true at design-time. </w:t>
      </w:r>
      <w:r w:rsidR="00E72393" w:rsidRPr="00A06CC7">
        <w:rPr>
          <w:rFonts w:ascii="Times New Roman" w:hAnsi="Times New Roman" w:cs="Times New Roman"/>
          <w:i w:val="0"/>
          <w:color w:val="auto"/>
        </w:rPr>
        <w:t xml:space="preserve">As can be seen in Table 1, </w:t>
      </w:r>
      <w:r w:rsidR="00F43B7F">
        <w:rPr>
          <w:rFonts w:ascii="Times New Roman" w:hAnsi="Times New Roman" w:cs="Times New Roman"/>
          <w:i w:val="0"/>
          <w:color w:val="auto"/>
        </w:rPr>
        <w:t xml:space="preserve">selection of </w:t>
      </w:r>
      <w:r w:rsidR="00DD1C0E">
        <w:rPr>
          <w:rFonts w:ascii="Times New Roman" w:hAnsi="Times New Roman" w:cs="Times New Roman"/>
          <w:i w:val="0"/>
          <w:color w:val="auto"/>
        </w:rPr>
        <w:t xml:space="preserve">multiple </w:t>
      </w:r>
      <w:r w:rsidR="00F43B7F" w:rsidRPr="00A06CC7">
        <w:rPr>
          <w:rFonts w:ascii="Times New Roman" w:hAnsi="Times New Roman" w:cs="Times New Roman"/>
          <w:i w:val="0"/>
          <w:color w:val="auto"/>
        </w:rPr>
        <w:t>design variables</w:t>
      </w:r>
      <w:r w:rsidR="00F43B7F">
        <w:rPr>
          <w:rFonts w:ascii="Times New Roman" w:hAnsi="Times New Roman" w:cs="Times New Roman"/>
          <w:i w:val="0"/>
          <w:color w:val="auto"/>
        </w:rPr>
        <w:t xml:space="preserve"> </w:t>
      </w:r>
      <w:proofErr w:type="gramStart"/>
      <w:r w:rsidR="00F43B7F" w:rsidRPr="00A06CC7">
        <w:rPr>
          <w:rFonts w:ascii="Times New Roman" w:hAnsi="Times New Roman" w:cs="Times New Roman"/>
          <w:i w:val="0"/>
          <w:color w:val="auto"/>
        </w:rPr>
        <w:t>affect</w:t>
      </w:r>
      <w:proofErr w:type="gramEnd"/>
      <w:r w:rsidR="00F43B7F" w:rsidRPr="00A06CC7">
        <w:rPr>
          <w:rFonts w:ascii="Times New Roman" w:hAnsi="Times New Roman" w:cs="Times New Roman"/>
          <w:i w:val="0"/>
          <w:color w:val="auto"/>
        </w:rPr>
        <w:t xml:space="preserve"> </w:t>
      </w:r>
      <w:r w:rsidR="00E72393" w:rsidRPr="00A06CC7">
        <w:rPr>
          <w:rFonts w:ascii="Times New Roman" w:hAnsi="Times New Roman" w:cs="Times New Roman"/>
          <w:i w:val="0"/>
          <w:color w:val="auto"/>
        </w:rPr>
        <w:t xml:space="preserve">the requirement </w:t>
      </w:r>
      <w:r w:rsidR="00DD1C0E">
        <w:rPr>
          <w:rFonts w:ascii="Times New Roman" w:hAnsi="Times New Roman" w:cs="Times New Roman"/>
          <w:i w:val="0"/>
          <w:color w:val="auto"/>
        </w:rPr>
        <w:t>of</w:t>
      </w:r>
      <w:r w:rsidR="00E72393" w:rsidRPr="00A06CC7">
        <w:rPr>
          <w:rFonts w:ascii="Times New Roman" w:hAnsi="Times New Roman" w:cs="Times New Roman"/>
          <w:i w:val="0"/>
          <w:color w:val="auto"/>
        </w:rPr>
        <w:t xml:space="preserve"> MMP be </w:t>
      </w:r>
      <w:proofErr w:type="spellStart"/>
      <w:r w:rsidR="00E72393" w:rsidRPr="00A06CC7">
        <w:rPr>
          <w:rFonts w:ascii="Times New Roman" w:hAnsi="Times New Roman" w:cs="Times New Roman"/>
          <w:i w:val="0"/>
          <w:color w:val="auto"/>
        </w:rPr>
        <w:t>controllabl</w:t>
      </w:r>
      <w:r w:rsidR="00DD1C0E">
        <w:rPr>
          <w:rFonts w:ascii="Times New Roman" w:hAnsi="Times New Roman" w:cs="Times New Roman"/>
          <w:i w:val="0"/>
          <w:color w:val="auto"/>
        </w:rPr>
        <w:t>ity</w:t>
      </w:r>
      <w:proofErr w:type="spellEnd"/>
      <w:r w:rsidR="00E72393" w:rsidRPr="00A06CC7">
        <w:rPr>
          <w:rFonts w:ascii="Times New Roman" w:hAnsi="Times New Roman" w:cs="Times New Roman"/>
          <w:i w:val="0"/>
          <w:color w:val="auto"/>
        </w:rPr>
        <w:t xml:space="preserve"> and </w:t>
      </w:r>
      <w:proofErr w:type="spellStart"/>
      <w:r w:rsidR="00E72393" w:rsidRPr="00A06CC7">
        <w:rPr>
          <w:rFonts w:ascii="Times New Roman" w:hAnsi="Times New Roman" w:cs="Times New Roman"/>
          <w:i w:val="0"/>
          <w:color w:val="auto"/>
        </w:rPr>
        <w:t>diagnosabl</w:t>
      </w:r>
      <w:r w:rsidR="00DD1C0E">
        <w:rPr>
          <w:rFonts w:ascii="Times New Roman" w:hAnsi="Times New Roman" w:cs="Times New Roman"/>
          <w:i w:val="0"/>
          <w:color w:val="auto"/>
        </w:rPr>
        <w:t>ity</w:t>
      </w:r>
      <w:proofErr w:type="spellEnd"/>
      <w:r w:rsidR="00F43B7F">
        <w:rPr>
          <w:rFonts w:ascii="Times New Roman" w:hAnsi="Times New Roman" w:cs="Times New Roman"/>
          <w:i w:val="0"/>
          <w:color w:val="auto"/>
        </w:rPr>
        <w:t>.</w:t>
      </w:r>
      <w:r w:rsidR="00955442" w:rsidRPr="00A06CC7">
        <w:rPr>
          <w:rFonts w:ascii="Times New Roman" w:hAnsi="Times New Roman" w:cs="Times New Roman"/>
          <w:i w:val="0"/>
          <w:color w:val="auto"/>
        </w:rPr>
        <w:t xml:space="preserve"> </w:t>
      </w:r>
    </w:p>
    <w:p w14:paraId="61C65B47" w14:textId="3E9312EC" w:rsidR="00037BEF" w:rsidRPr="00A06CC7" w:rsidRDefault="00037BEF" w:rsidP="00037BEF">
      <w:pPr>
        <w:spacing w:after="0" w:line="480" w:lineRule="auto"/>
        <w:jc w:val="center"/>
        <w:rPr>
          <w:rFonts w:ascii="Times New Roman" w:hAnsi="Times New Roman" w:cs="Times New Roman"/>
          <w:b/>
        </w:rPr>
      </w:pPr>
      <w:r w:rsidRPr="00A06CC7">
        <w:rPr>
          <w:rFonts w:ascii="Times New Roman" w:hAnsi="Times New Roman" w:cs="Times New Roman"/>
          <w:b/>
        </w:rPr>
        <w:t>Table 1: Requirements list for design of the MMP</w:t>
      </w:r>
    </w:p>
    <w:p w14:paraId="464614C8" w14:textId="2550178C" w:rsidR="00E81FE8" w:rsidRPr="00A06CC7" w:rsidRDefault="00C531FD" w:rsidP="000947CE">
      <w:pPr>
        <w:spacing w:after="0" w:line="480" w:lineRule="auto"/>
        <w:jc w:val="both"/>
        <w:rPr>
          <w:rFonts w:ascii="Times New Roman" w:hAnsi="Times New Roman" w:cs="Times New Roman"/>
        </w:rPr>
      </w:pPr>
      <w:r w:rsidRPr="00A06CC7">
        <w:rPr>
          <w:rFonts w:ascii="Times New Roman" w:hAnsi="Times New Roman" w:cs="Times New Roman"/>
        </w:rPr>
        <w:t xml:space="preserve">An extensive survey (254 papers) of the literature is documented in </w:t>
      </w:r>
      <w:r w:rsidR="000947CE" w:rsidRPr="00A06CC7">
        <w:rPr>
          <w:rFonts w:ascii="Times New Roman" w:hAnsi="Times New Roman" w:cs="Times New Roman"/>
        </w:rPr>
        <w:t xml:space="preserve">Milisavljevic </w:t>
      </w:r>
      <w:r w:rsidR="002444A0">
        <w:rPr>
          <w:rFonts w:ascii="Times New Roman" w:hAnsi="Times New Roman" w:cs="Times New Roman"/>
        </w:rPr>
        <w:t>[5]</w:t>
      </w:r>
      <w:r w:rsidR="00CF69A1">
        <w:rPr>
          <w:rFonts w:ascii="Times New Roman" w:hAnsi="Times New Roman" w:cs="Times New Roman"/>
        </w:rPr>
        <w:t xml:space="preserve"> and the key u</w:t>
      </w:r>
      <w:r w:rsidR="00E81FE8" w:rsidRPr="00A06CC7">
        <w:rPr>
          <w:rFonts w:ascii="Times New Roman" w:hAnsi="Times New Roman" w:cs="Times New Roman"/>
        </w:rPr>
        <w:t xml:space="preserve">nresolved difficulties in MMPs </w:t>
      </w:r>
      <w:r w:rsidR="00DD1C0E">
        <w:rPr>
          <w:rFonts w:ascii="Times New Roman" w:hAnsi="Times New Roman" w:cs="Times New Roman"/>
        </w:rPr>
        <w:t xml:space="preserve">design </w:t>
      </w:r>
      <w:r w:rsidR="00CC58BE" w:rsidRPr="00A06CC7">
        <w:rPr>
          <w:rFonts w:ascii="Times New Roman" w:hAnsi="Times New Roman" w:cs="Times New Roman"/>
        </w:rPr>
        <w:t>are</w:t>
      </w:r>
      <w:r w:rsidR="000947CE" w:rsidRPr="00A06CC7">
        <w:rPr>
          <w:rFonts w:ascii="Times New Roman" w:hAnsi="Times New Roman" w:cs="Times New Roman"/>
        </w:rPr>
        <w:t xml:space="preserve"> </w:t>
      </w:r>
      <w:r w:rsidR="00CF69A1">
        <w:rPr>
          <w:rFonts w:ascii="Times New Roman" w:hAnsi="Times New Roman" w:cs="Times New Roman"/>
        </w:rPr>
        <w:t xml:space="preserve">extracted and </w:t>
      </w:r>
      <w:r w:rsidR="000947CE" w:rsidRPr="00A06CC7">
        <w:rPr>
          <w:rFonts w:ascii="Times New Roman" w:hAnsi="Times New Roman" w:cs="Times New Roman"/>
        </w:rPr>
        <w:t xml:space="preserve">summarized in Table </w:t>
      </w:r>
      <w:r w:rsidR="00E72393" w:rsidRPr="00A06CC7">
        <w:rPr>
          <w:rFonts w:ascii="Times New Roman" w:hAnsi="Times New Roman" w:cs="Times New Roman"/>
        </w:rPr>
        <w:t>2</w:t>
      </w:r>
      <w:r w:rsidR="00CF69A1">
        <w:rPr>
          <w:rFonts w:ascii="Times New Roman" w:hAnsi="Times New Roman" w:cs="Times New Roman"/>
        </w:rPr>
        <w:t>:</w:t>
      </w:r>
      <w:r w:rsidR="00E81FE8" w:rsidRPr="00A06CC7">
        <w:rPr>
          <w:rFonts w:ascii="Times New Roman" w:hAnsi="Times New Roman" w:cs="Times New Roman"/>
        </w:rPr>
        <w:t xml:space="preserve">  </w:t>
      </w:r>
    </w:p>
    <w:p w14:paraId="69D68E62" w14:textId="0F6DF2BB" w:rsidR="00E81FE8" w:rsidRPr="00A06CC7" w:rsidRDefault="000947CE" w:rsidP="00E81FE8">
      <w:pPr>
        <w:pStyle w:val="ListParagraph"/>
        <w:numPr>
          <w:ilvl w:val="0"/>
          <w:numId w:val="42"/>
        </w:numPr>
        <w:spacing w:after="0" w:line="480" w:lineRule="auto"/>
        <w:jc w:val="both"/>
        <w:rPr>
          <w:rFonts w:ascii="Times New Roman" w:hAnsi="Times New Roman" w:cs="Times New Roman"/>
        </w:rPr>
      </w:pPr>
      <w:r w:rsidRPr="00A06CC7">
        <w:rPr>
          <w:rFonts w:ascii="Times New Roman" w:hAnsi="Times New Roman" w:cs="Times New Roman"/>
        </w:rPr>
        <w:t xml:space="preserve">the appropriate selection of design parameters </w:t>
      </w:r>
      <w:r w:rsidR="00AE0FE7" w:rsidRPr="00A06CC7">
        <w:rPr>
          <w:rFonts w:ascii="Times New Roman" w:hAnsi="Times New Roman" w:cs="Times New Roman"/>
        </w:rPr>
        <w:t>(</w:t>
      </w:r>
      <w:r w:rsidR="00355B13" w:rsidRPr="00A06CC7">
        <w:rPr>
          <w:rFonts w:ascii="Times New Roman" w:hAnsi="Times New Roman" w:cs="Times New Roman"/>
        </w:rPr>
        <w:t xml:space="preserve">Ding, Y., et. </w:t>
      </w:r>
      <w:r w:rsidR="00DD1C0E" w:rsidRPr="00A06CC7">
        <w:rPr>
          <w:rFonts w:ascii="Times New Roman" w:hAnsi="Times New Roman" w:cs="Times New Roman"/>
        </w:rPr>
        <w:t>al</w:t>
      </w:r>
      <w:r w:rsidR="00DD1C0E">
        <w:rPr>
          <w:rFonts w:ascii="Times New Roman" w:hAnsi="Times New Roman" w:cs="Times New Roman"/>
        </w:rPr>
        <w:t>.</w:t>
      </w:r>
      <w:r w:rsidR="00355B13" w:rsidRPr="00A06CC7">
        <w:rPr>
          <w:rFonts w:ascii="Times New Roman" w:hAnsi="Times New Roman" w:cs="Times New Roman"/>
        </w:rPr>
        <w:t>, 2002a</w:t>
      </w:r>
      <w:r w:rsidR="00AE0FE7" w:rsidRPr="00A06CC7">
        <w:rPr>
          <w:rFonts w:ascii="Times New Roman" w:hAnsi="Times New Roman" w:cs="Times New Roman"/>
        </w:rPr>
        <w:t xml:space="preserve"> </w:t>
      </w:r>
      <w:r w:rsidR="002444A0">
        <w:rPr>
          <w:rFonts w:ascii="Times New Roman" w:hAnsi="Times New Roman" w:cs="Times New Roman"/>
        </w:rPr>
        <w:t>[13]</w:t>
      </w:r>
      <w:r w:rsidR="00F93C85" w:rsidRPr="00A06CC7">
        <w:rPr>
          <w:rFonts w:ascii="Times New Roman" w:hAnsi="Times New Roman" w:cs="Times New Roman"/>
        </w:rPr>
        <w:t xml:space="preserve"> </w:t>
      </w:r>
      <w:r w:rsidR="00355B13" w:rsidRPr="00A06CC7">
        <w:rPr>
          <w:rFonts w:ascii="Times New Roman" w:hAnsi="Times New Roman" w:cs="Times New Roman"/>
        </w:rPr>
        <w:t xml:space="preserve">in </w:t>
      </w:r>
      <w:r w:rsidR="00711A8B" w:rsidRPr="00A06CC7">
        <w:rPr>
          <w:rFonts w:ascii="Times New Roman" w:hAnsi="Times New Roman" w:cs="Times New Roman"/>
        </w:rPr>
        <w:t>Table 2</w:t>
      </w:r>
      <w:r w:rsidR="00823659" w:rsidRPr="00A06CC7">
        <w:rPr>
          <w:rFonts w:ascii="Times New Roman" w:hAnsi="Times New Roman" w:cs="Times New Roman"/>
        </w:rPr>
        <w:t xml:space="preserve">, </w:t>
      </w:r>
      <w:r w:rsidR="00AE0FE7" w:rsidRPr="00A06CC7">
        <w:rPr>
          <w:rFonts w:ascii="Times New Roman" w:hAnsi="Times New Roman" w:cs="Times New Roman"/>
        </w:rPr>
        <w:t xml:space="preserve">Ding, Y., et. </w:t>
      </w:r>
      <w:r w:rsidR="00DD1C0E" w:rsidRPr="00A06CC7">
        <w:rPr>
          <w:rFonts w:ascii="Times New Roman" w:hAnsi="Times New Roman" w:cs="Times New Roman"/>
        </w:rPr>
        <w:t>al</w:t>
      </w:r>
      <w:r w:rsidR="00DD1C0E">
        <w:rPr>
          <w:rFonts w:ascii="Times New Roman" w:hAnsi="Times New Roman" w:cs="Times New Roman"/>
        </w:rPr>
        <w:t>.</w:t>
      </w:r>
      <w:r w:rsidR="00AE0FE7" w:rsidRPr="00A06CC7">
        <w:rPr>
          <w:rFonts w:ascii="Times New Roman" w:hAnsi="Times New Roman" w:cs="Times New Roman"/>
        </w:rPr>
        <w:t xml:space="preserve">, 2002b </w:t>
      </w:r>
      <w:r w:rsidR="002444A0">
        <w:rPr>
          <w:rFonts w:ascii="Times New Roman" w:hAnsi="Times New Roman" w:cs="Times New Roman"/>
        </w:rPr>
        <w:t>[14]</w:t>
      </w:r>
      <w:r w:rsidR="00AE0FE7" w:rsidRPr="00A06CC7">
        <w:rPr>
          <w:rFonts w:ascii="Times New Roman" w:hAnsi="Times New Roman" w:cs="Times New Roman"/>
        </w:rPr>
        <w:t xml:space="preserve"> in </w:t>
      </w:r>
      <w:r w:rsidR="00711A8B" w:rsidRPr="00A06CC7">
        <w:rPr>
          <w:rFonts w:ascii="Times New Roman" w:hAnsi="Times New Roman" w:cs="Times New Roman"/>
        </w:rPr>
        <w:t>Table 2</w:t>
      </w:r>
      <w:r w:rsidR="00AE0FE7" w:rsidRPr="00A06CC7">
        <w:rPr>
          <w:rFonts w:ascii="Times New Roman" w:hAnsi="Times New Roman" w:cs="Times New Roman"/>
        </w:rPr>
        <w:t>)</w:t>
      </w:r>
      <w:r w:rsidRPr="00A06CC7">
        <w:rPr>
          <w:rFonts w:ascii="Times New Roman" w:hAnsi="Times New Roman" w:cs="Times New Roman"/>
        </w:rPr>
        <w:t xml:space="preserve">, </w:t>
      </w:r>
    </w:p>
    <w:p w14:paraId="574A9645" w14:textId="0805B446" w:rsidR="00E81FE8" w:rsidRPr="00A06CC7" w:rsidRDefault="000947CE" w:rsidP="00E81FE8">
      <w:pPr>
        <w:pStyle w:val="ListParagraph"/>
        <w:numPr>
          <w:ilvl w:val="0"/>
          <w:numId w:val="42"/>
        </w:numPr>
        <w:spacing w:after="0" w:line="480" w:lineRule="auto"/>
        <w:jc w:val="both"/>
        <w:rPr>
          <w:rFonts w:ascii="Times New Roman" w:hAnsi="Times New Roman" w:cs="Times New Roman"/>
        </w:rPr>
      </w:pPr>
      <w:r w:rsidRPr="00A06CC7">
        <w:rPr>
          <w:rFonts w:ascii="Times New Roman" w:hAnsi="Times New Roman" w:cs="Times New Roman"/>
        </w:rPr>
        <w:t xml:space="preserve">the need for concurrent design </w:t>
      </w:r>
      <w:r w:rsidR="00AE0FE7" w:rsidRPr="00A06CC7">
        <w:rPr>
          <w:rFonts w:ascii="Times New Roman" w:hAnsi="Times New Roman" w:cs="Times New Roman"/>
        </w:rPr>
        <w:t xml:space="preserve">(Liu, H., et. </w:t>
      </w:r>
      <w:r w:rsidR="00DD1C0E" w:rsidRPr="00A06CC7">
        <w:rPr>
          <w:rFonts w:ascii="Times New Roman" w:hAnsi="Times New Roman" w:cs="Times New Roman"/>
        </w:rPr>
        <w:t>al</w:t>
      </w:r>
      <w:r w:rsidR="00DD1C0E">
        <w:rPr>
          <w:rFonts w:ascii="Times New Roman" w:hAnsi="Times New Roman" w:cs="Times New Roman"/>
        </w:rPr>
        <w:t>.</w:t>
      </w:r>
      <w:r w:rsidR="00AE0FE7" w:rsidRPr="00A06CC7">
        <w:rPr>
          <w:rFonts w:ascii="Times New Roman" w:hAnsi="Times New Roman" w:cs="Times New Roman"/>
        </w:rPr>
        <w:t xml:space="preserve">, 2006 </w:t>
      </w:r>
      <w:r w:rsidR="002444A0">
        <w:rPr>
          <w:rFonts w:ascii="Times New Roman" w:hAnsi="Times New Roman" w:cs="Times New Roman"/>
        </w:rPr>
        <w:t>[19]</w:t>
      </w:r>
      <w:r w:rsidR="00AE0FE7" w:rsidRPr="00A06CC7">
        <w:rPr>
          <w:rFonts w:ascii="Times New Roman" w:hAnsi="Times New Roman" w:cs="Times New Roman"/>
        </w:rPr>
        <w:t xml:space="preserve"> in </w:t>
      </w:r>
      <w:r w:rsidR="00711A8B" w:rsidRPr="00A06CC7">
        <w:rPr>
          <w:rFonts w:ascii="Times New Roman" w:hAnsi="Times New Roman" w:cs="Times New Roman"/>
        </w:rPr>
        <w:t>Table 2</w:t>
      </w:r>
      <w:r w:rsidR="00AE0FE7" w:rsidRPr="00A06CC7">
        <w:rPr>
          <w:rFonts w:ascii="Times New Roman" w:hAnsi="Times New Roman" w:cs="Times New Roman"/>
        </w:rPr>
        <w:t>)</w:t>
      </w:r>
      <w:r w:rsidRPr="00A06CC7">
        <w:rPr>
          <w:rFonts w:ascii="Times New Roman" w:hAnsi="Times New Roman" w:cs="Times New Roman"/>
        </w:rPr>
        <w:t xml:space="preserve">, </w:t>
      </w:r>
    </w:p>
    <w:p w14:paraId="766B376F" w14:textId="5DE187B7" w:rsidR="00E81FE8" w:rsidRPr="00A06CC7" w:rsidRDefault="000947CE" w:rsidP="00E81FE8">
      <w:pPr>
        <w:pStyle w:val="ListParagraph"/>
        <w:numPr>
          <w:ilvl w:val="0"/>
          <w:numId w:val="42"/>
        </w:numPr>
        <w:spacing w:after="0" w:line="480" w:lineRule="auto"/>
        <w:jc w:val="both"/>
        <w:rPr>
          <w:rFonts w:ascii="Times New Roman" w:hAnsi="Times New Roman" w:cs="Times New Roman"/>
        </w:rPr>
      </w:pPr>
      <w:r w:rsidRPr="00A06CC7">
        <w:rPr>
          <w:rFonts w:ascii="Times New Roman" w:hAnsi="Times New Roman" w:cs="Times New Roman"/>
        </w:rPr>
        <w:t xml:space="preserve">integrating flexibility in the design itself </w:t>
      </w:r>
      <w:r w:rsidR="00AE0FE7" w:rsidRPr="00A06CC7">
        <w:rPr>
          <w:rFonts w:ascii="Times New Roman" w:hAnsi="Times New Roman" w:cs="Times New Roman"/>
        </w:rPr>
        <w:t>(</w:t>
      </w:r>
      <w:proofErr w:type="spellStart"/>
      <w:r w:rsidR="00AE0FE7" w:rsidRPr="00A06CC7">
        <w:rPr>
          <w:rFonts w:ascii="Times New Roman" w:hAnsi="Times New Roman" w:cs="Times New Roman"/>
        </w:rPr>
        <w:t>Mistree</w:t>
      </w:r>
      <w:proofErr w:type="spellEnd"/>
      <w:r w:rsidR="00AE0FE7" w:rsidRPr="00A06CC7">
        <w:rPr>
          <w:rFonts w:ascii="Times New Roman" w:hAnsi="Times New Roman" w:cs="Times New Roman"/>
        </w:rPr>
        <w:t xml:space="preserve">, F., et. </w:t>
      </w:r>
      <w:r w:rsidR="00DD1C0E" w:rsidRPr="00A06CC7">
        <w:rPr>
          <w:rFonts w:ascii="Times New Roman" w:hAnsi="Times New Roman" w:cs="Times New Roman"/>
        </w:rPr>
        <w:t>al</w:t>
      </w:r>
      <w:r w:rsidR="00DD1C0E">
        <w:rPr>
          <w:rFonts w:ascii="Times New Roman" w:hAnsi="Times New Roman" w:cs="Times New Roman"/>
        </w:rPr>
        <w:t>.</w:t>
      </w:r>
      <w:r w:rsidR="00AE0FE7" w:rsidRPr="00A06CC7">
        <w:rPr>
          <w:rFonts w:ascii="Times New Roman" w:hAnsi="Times New Roman" w:cs="Times New Roman"/>
        </w:rPr>
        <w:t xml:space="preserve">, 1993 </w:t>
      </w:r>
      <w:r w:rsidR="002444A0">
        <w:rPr>
          <w:rFonts w:ascii="Times New Roman" w:hAnsi="Times New Roman" w:cs="Times New Roman"/>
        </w:rPr>
        <w:t>[7]</w:t>
      </w:r>
      <w:r w:rsidR="00F93C85" w:rsidRPr="00A06CC7">
        <w:rPr>
          <w:rFonts w:ascii="Times New Roman" w:hAnsi="Times New Roman" w:cs="Times New Roman"/>
        </w:rPr>
        <w:t xml:space="preserve"> </w:t>
      </w:r>
      <w:r w:rsidR="00AE0FE7" w:rsidRPr="00A06CC7">
        <w:rPr>
          <w:rFonts w:ascii="Times New Roman" w:hAnsi="Times New Roman" w:cs="Times New Roman"/>
        </w:rPr>
        <w:t xml:space="preserve">in </w:t>
      </w:r>
      <w:r w:rsidR="00711A8B" w:rsidRPr="00A06CC7">
        <w:rPr>
          <w:rFonts w:ascii="Times New Roman" w:hAnsi="Times New Roman" w:cs="Times New Roman"/>
        </w:rPr>
        <w:t>Table 2</w:t>
      </w:r>
      <w:r w:rsidR="00AE0FE7" w:rsidRPr="00A06CC7">
        <w:rPr>
          <w:rFonts w:ascii="Times New Roman" w:hAnsi="Times New Roman" w:cs="Times New Roman"/>
        </w:rPr>
        <w:t>)</w:t>
      </w:r>
      <w:r w:rsidRPr="00A06CC7">
        <w:rPr>
          <w:rFonts w:ascii="Times New Roman" w:hAnsi="Times New Roman" w:cs="Times New Roman"/>
        </w:rPr>
        <w:t xml:space="preserve">, </w:t>
      </w:r>
    </w:p>
    <w:p w14:paraId="038ECE00" w14:textId="302070B7" w:rsidR="00E81FE8" w:rsidRPr="00A06CC7" w:rsidRDefault="00E72393" w:rsidP="00E81FE8">
      <w:pPr>
        <w:pStyle w:val="ListParagraph"/>
        <w:numPr>
          <w:ilvl w:val="0"/>
          <w:numId w:val="42"/>
        </w:numPr>
        <w:spacing w:after="0" w:line="480" w:lineRule="auto"/>
        <w:jc w:val="both"/>
        <w:rPr>
          <w:rFonts w:ascii="Times New Roman" w:hAnsi="Times New Roman" w:cs="Times New Roman"/>
        </w:rPr>
      </w:pPr>
      <w:r w:rsidRPr="00A06CC7">
        <w:rPr>
          <w:rFonts w:ascii="Times New Roman" w:hAnsi="Times New Roman" w:cs="Times New Roman"/>
        </w:rPr>
        <w:lastRenderedPageBreak/>
        <w:t xml:space="preserve">achieving </w:t>
      </w:r>
      <w:proofErr w:type="spellStart"/>
      <w:r w:rsidR="000947CE" w:rsidRPr="00A06CC7">
        <w:rPr>
          <w:rFonts w:ascii="Times New Roman" w:hAnsi="Times New Roman" w:cs="Times New Roman"/>
        </w:rPr>
        <w:t>diagnosability</w:t>
      </w:r>
      <w:proofErr w:type="spellEnd"/>
      <w:r w:rsidR="000947CE" w:rsidRPr="00A06CC7">
        <w:rPr>
          <w:rFonts w:ascii="Times New Roman" w:hAnsi="Times New Roman" w:cs="Times New Roman"/>
        </w:rPr>
        <w:t xml:space="preserve"> and controllability simultaneously </w:t>
      </w:r>
      <w:r w:rsidR="00AE0FE7" w:rsidRPr="00A06CC7">
        <w:rPr>
          <w:rFonts w:ascii="Times New Roman" w:hAnsi="Times New Roman" w:cs="Times New Roman"/>
        </w:rPr>
        <w:t xml:space="preserve">(Ding, Y., et. </w:t>
      </w:r>
      <w:r w:rsidR="00DD1C0E" w:rsidRPr="00A06CC7">
        <w:rPr>
          <w:rFonts w:ascii="Times New Roman" w:hAnsi="Times New Roman" w:cs="Times New Roman"/>
        </w:rPr>
        <w:t>al</w:t>
      </w:r>
      <w:r w:rsidR="00DD1C0E">
        <w:rPr>
          <w:rFonts w:ascii="Times New Roman" w:hAnsi="Times New Roman" w:cs="Times New Roman"/>
        </w:rPr>
        <w:t>.</w:t>
      </w:r>
      <w:r w:rsidR="00AE0FE7" w:rsidRPr="00A06CC7">
        <w:rPr>
          <w:rFonts w:ascii="Times New Roman" w:hAnsi="Times New Roman" w:cs="Times New Roman"/>
        </w:rPr>
        <w:t xml:space="preserve">, 2002c </w:t>
      </w:r>
      <w:r w:rsidR="002444A0">
        <w:rPr>
          <w:rFonts w:ascii="Times New Roman" w:hAnsi="Times New Roman" w:cs="Times New Roman"/>
        </w:rPr>
        <w:t>[11]</w:t>
      </w:r>
      <w:r w:rsidR="00AE0FE7" w:rsidRPr="00A06CC7">
        <w:rPr>
          <w:rFonts w:ascii="Times New Roman" w:hAnsi="Times New Roman" w:cs="Times New Roman"/>
        </w:rPr>
        <w:t xml:space="preserve"> in </w:t>
      </w:r>
      <w:r w:rsidR="00711A8B" w:rsidRPr="00A06CC7">
        <w:rPr>
          <w:rFonts w:ascii="Times New Roman" w:hAnsi="Times New Roman" w:cs="Times New Roman"/>
        </w:rPr>
        <w:t>Table 2</w:t>
      </w:r>
      <w:r w:rsidR="00AE0FE7" w:rsidRPr="00A06CC7">
        <w:rPr>
          <w:rFonts w:ascii="Times New Roman" w:hAnsi="Times New Roman" w:cs="Times New Roman"/>
        </w:rPr>
        <w:t>)</w:t>
      </w:r>
      <w:r w:rsidR="000947CE" w:rsidRPr="00A06CC7">
        <w:rPr>
          <w:rFonts w:ascii="Times New Roman" w:hAnsi="Times New Roman" w:cs="Times New Roman"/>
        </w:rPr>
        <w:t xml:space="preserve">, </w:t>
      </w:r>
    </w:p>
    <w:p w14:paraId="0F236F45" w14:textId="1BC9263A" w:rsidR="00E81FE8" w:rsidRPr="00A06CC7" w:rsidRDefault="000947CE" w:rsidP="00E81FE8">
      <w:pPr>
        <w:pStyle w:val="ListParagraph"/>
        <w:numPr>
          <w:ilvl w:val="0"/>
          <w:numId w:val="42"/>
        </w:numPr>
        <w:spacing w:after="0" w:line="480" w:lineRule="auto"/>
        <w:jc w:val="both"/>
        <w:rPr>
          <w:rFonts w:ascii="Times New Roman" w:hAnsi="Times New Roman" w:cs="Times New Roman"/>
        </w:rPr>
      </w:pPr>
      <w:r w:rsidRPr="00A06CC7">
        <w:rPr>
          <w:rFonts w:ascii="Times New Roman" w:hAnsi="Times New Roman" w:cs="Times New Roman"/>
        </w:rPr>
        <w:t xml:space="preserve">overcoming computational complexity </w:t>
      </w:r>
      <w:r w:rsidR="00AE0FE7" w:rsidRPr="00A06CC7">
        <w:rPr>
          <w:rFonts w:ascii="Times New Roman" w:hAnsi="Times New Roman" w:cs="Times New Roman"/>
        </w:rPr>
        <w:t xml:space="preserve">(Xiao, A., 2003 </w:t>
      </w:r>
      <w:r w:rsidR="002444A0">
        <w:rPr>
          <w:rFonts w:ascii="Times New Roman" w:hAnsi="Times New Roman" w:cs="Times New Roman"/>
        </w:rPr>
        <w:t>[18]</w:t>
      </w:r>
      <w:r w:rsidR="00AE0FE7" w:rsidRPr="00A06CC7">
        <w:rPr>
          <w:rFonts w:ascii="Times New Roman" w:hAnsi="Times New Roman" w:cs="Times New Roman"/>
        </w:rPr>
        <w:t xml:space="preserve"> in </w:t>
      </w:r>
      <w:r w:rsidR="00711A8B" w:rsidRPr="00A06CC7">
        <w:rPr>
          <w:rFonts w:ascii="Times New Roman" w:hAnsi="Times New Roman" w:cs="Times New Roman"/>
        </w:rPr>
        <w:t>Table 2</w:t>
      </w:r>
      <w:r w:rsidR="00AE0FE7" w:rsidRPr="00A06CC7">
        <w:rPr>
          <w:rFonts w:ascii="Times New Roman" w:hAnsi="Times New Roman" w:cs="Times New Roman"/>
        </w:rPr>
        <w:t>)</w:t>
      </w:r>
      <w:r w:rsidRPr="00A06CC7">
        <w:rPr>
          <w:rFonts w:ascii="Times New Roman" w:hAnsi="Times New Roman" w:cs="Times New Roman"/>
        </w:rPr>
        <w:t xml:space="preserve">, and </w:t>
      </w:r>
    </w:p>
    <w:p w14:paraId="737808D6" w14:textId="4ABBBDDA" w:rsidR="00E81FE8" w:rsidRPr="00A06CC7" w:rsidRDefault="000947CE" w:rsidP="004310C1">
      <w:pPr>
        <w:pStyle w:val="ListParagraph"/>
        <w:numPr>
          <w:ilvl w:val="0"/>
          <w:numId w:val="42"/>
        </w:numPr>
        <w:spacing w:after="0" w:line="480" w:lineRule="auto"/>
        <w:jc w:val="both"/>
        <w:rPr>
          <w:rFonts w:ascii="Times New Roman" w:hAnsi="Times New Roman" w:cs="Times New Roman"/>
        </w:rPr>
      </w:pPr>
      <w:r w:rsidRPr="00A06CC7">
        <w:rPr>
          <w:rFonts w:ascii="Times New Roman" w:hAnsi="Times New Roman" w:cs="Times New Roman"/>
        </w:rPr>
        <w:t xml:space="preserve">developing a general method that can be applied to any type of MMP </w:t>
      </w:r>
      <w:r w:rsidR="00AE0FE7" w:rsidRPr="00A06CC7">
        <w:rPr>
          <w:rFonts w:ascii="Times New Roman" w:hAnsi="Times New Roman" w:cs="Times New Roman"/>
        </w:rPr>
        <w:t xml:space="preserve">(Milisavljevic, J., 2015 </w:t>
      </w:r>
      <w:r w:rsidR="002444A0">
        <w:rPr>
          <w:rFonts w:ascii="Times New Roman" w:hAnsi="Times New Roman" w:cs="Times New Roman"/>
        </w:rPr>
        <w:t>[5]</w:t>
      </w:r>
      <w:r w:rsidR="001517EC" w:rsidRPr="00A06CC7">
        <w:rPr>
          <w:rFonts w:ascii="Times New Roman" w:hAnsi="Times New Roman" w:cs="Times New Roman"/>
        </w:rPr>
        <w:t xml:space="preserve"> </w:t>
      </w:r>
      <w:r w:rsidR="00AE0FE7" w:rsidRPr="00A06CC7">
        <w:rPr>
          <w:rFonts w:ascii="Times New Roman" w:hAnsi="Times New Roman" w:cs="Times New Roman"/>
        </w:rPr>
        <w:t xml:space="preserve">in </w:t>
      </w:r>
      <w:r w:rsidR="00711A8B" w:rsidRPr="00A06CC7">
        <w:rPr>
          <w:rFonts w:ascii="Times New Roman" w:hAnsi="Times New Roman" w:cs="Times New Roman"/>
        </w:rPr>
        <w:t>Table 2</w:t>
      </w:r>
      <w:r w:rsidR="00AE0FE7" w:rsidRPr="00A06CC7">
        <w:rPr>
          <w:rFonts w:ascii="Times New Roman" w:hAnsi="Times New Roman" w:cs="Times New Roman"/>
        </w:rPr>
        <w:t>)</w:t>
      </w:r>
      <w:r w:rsidRPr="00A06CC7">
        <w:rPr>
          <w:rFonts w:ascii="Times New Roman" w:hAnsi="Times New Roman" w:cs="Times New Roman"/>
        </w:rPr>
        <w:t xml:space="preserve">.  </w:t>
      </w:r>
    </w:p>
    <w:p w14:paraId="60F8476E" w14:textId="139697DB" w:rsidR="00E93D42" w:rsidRPr="00A06CC7" w:rsidRDefault="00711A8B" w:rsidP="002743C6">
      <w:pPr>
        <w:spacing w:after="0" w:line="240" w:lineRule="auto"/>
        <w:jc w:val="center"/>
        <w:rPr>
          <w:rFonts w:ascii="Times New Roman" w:hAnsi="Times New Roman" w:cs="Times New Roman"/>
          <w:b/>
        </w:rPr>
      </w:pPr>
      <w:r w:rsidRPr="00A06CC7">
        <w:rPr>
          <w:rFonts w:ascii="Times New Roman" w:hAnsi="Times New Roman" w:cs="Times New Roman"/>
          <w:b/>
        </w:rPr>
        <w:t>Table 2</w:t>
      </w:r>
      <w:r w:rsidR="00BE0C3D" w:rsidRPr="00A06CC7">
        <w:rPr>
          <w:rFonts w:ascii="Times New Roman" w:hAnsi="Times New Roman" w:cs="Times New Roman"/>
          <w:b/>
        </w:rPr>
        <w:t xml:space="preserve">: </w:t>
      </w:r>
      <w:r w:rsidR="00DA783F" w:rsidRPr="00A06CC7">
        <w:rPr>
          <w:rFonts w:ascii="Times New Roman" w:hAnsi="Times New Roman" w:cs="Times New Roman"/>
          <w:b/>
        </w:rPr>
        <w:t>Overview</w:t>
      </w:r>
      <w:r w:rsidR="00DD1C0E">
        <w:rPr>
          <w:rFonts w:ascii="Times New Roman" w:hAnsi="Times New Roman" w:cs="Times New Roman"/>
          <w:b/>
        </w:rPr>
        <w:t xml:space="preserve"> of</w:t>
      </w:r>
      <w:r w:rsidR="00DA783F" w:rsidRPr="00A06CC7">
        <w:rPr>
          <w:rFonts w:ascii="Times New Roman" w:hAnsi="Times New Roman" w:cs="Times New Roman"/>
          <w:b/>
        </w:rPr>
        <w:t xml:space="preserve"> </w:t>
      </w:r>
      <w:r w:rsidR="00E81FE8" w:rsidRPr="00A06CC7">
        <w:rPr>
          <w:rFonts w:ascii="Times New Roman" w:hAnsi="Times New Roman" w:cs="Times New Roman"/>
          <w:b/>
        </w:rPr>
        <w:t>foundational papers for identifying key unresolved difficulties in the design of</w:t>
      </w:r>
      <w:r w:rsidR="00E93D42" w:rsidRPr="00A06CC7">
        <w:rPr>
          <w:rFonts w:ascii="Times New Roman" w:hAnsi="Times New Roman" w:cs="Times New Roman"/>
          <w:b/>
        </w:rPr>
        <w:t xml:space="preserve"> MMPs</w:t>
      </w:r>
    </w:p>
    <w:p w14:paraId="7BFE39C4" w14:textId="77777777" w:rsidR="00442653" w:rsidRPr="00A06CC7" w:rsidRDefault="00442653" w:rsidP="002743C6">
      <w:pPr>
        <w:spacing w:after="0" w:line="240" w:lineRule="auto"/>
        <w:jc w:val="center"/>
        <w:rPr>
          <w:rFonts w:ascii="Times New Roman" w:hAnsi="Times New Roman" w:cs="Times New Roman"/>
          <w:b/>
        </w:rPr>
      </w:pPr>
    </w:p>
    <w:p w14:paraId="447BEA08" w14:textId="47EF3041" w:rsidR="000957D0" w:rsidRPr="00A06CC7" w:rsidRDefault="000957D0" w:rsidP="003A630C">
      <w:pPr>
        <w:autoSpaceDE w:val="0"/>
        <w:autoSpaceDN w:val="0"/>
        <w:adjustRightInd w:val="0"/>
        <w:spacing w:after="0" w:line="480" w:lineRule="auto"/>
        <w:ind w:firstLine="360"/>
        <w:jc w:val="both"/>
        <w:rPr>
          <w:rFonts w:ascii="Times New Roman" w:hAnsi="Times New Roman" w:cs="Times New Roman"/>
        </w:rPr>
      </w:pPr>
      <w:r w:rsidRPr="00A06CC7">
        <w:rPr>
          <w:rFonts w:ascii="Times New Roman" w:hAnsi="Times New Roman" w:cs="Times New Roman"/>
        </w:rPr>
        <w:t xml:space="preserve">Key difficulties in the design of MMP </w:t>
      </w:r>
      <w:r w:rsidR="00A80D5B" w:rsidRPr="00A06CC7">
        <w:rPr>
          <w:rFonts w:ascii="Times New Roman" w:hAnsi="Times New Roman" w:cs="Times New Roman"/>
        </w:rPr>
        <w:t xml:space="preserve">have been </w:t>
      </w:r>
      <w:r w:rsidRPr="00A06CC7">
        <w:rPr>
          <w:rFonts w:ascii="Times New Roman" w:hAnsi="Times New Roman" w:cs="Times New Roman"/>
        </w:rPr>
        <w:t xml:space="preserve">addressed individually by </w:t>
      </w:r>
      <w:r w:rsidR="00A80D5B" w:rsidRPr="00A06CC7">
        <w:rPr>
          <w:rFonts w:ascii="Times New Roman" w:hAnsi="Times New Roman" w:cs="Times New Roman"/>
        </w:rPr>
        <w:t xml:space="preserve">several </w:t>
      </w:r>
      <w:r w:rsidRPr="00A06CC7">
        <w:rPr>
          <w:rFonts w:ascii="Times New Roman" w:hAnsi="Times New Roman" w:cs="Times New Roman"/>
        </w:rPr>
        <w:t xml:space="preserve">authors, see Table 2. However, as recognized by Milisavljevic </w:t>
      </w:r>
      <w:r w:rsidR="002444A0">
        <w:rPr>
          <w:rFonts w:ascii="Times New Roman" w:hAnsi="Times New Roman" w:cs="Times New Roman"/>
        </w:rPr>
        <w:t>[5]</w:t>
      </w:r>
      <w:r w:rsidRPr="00A06CC7">
        <w:rPr>
          <w:rFonts w:ascii="Times New Roman" w:hAnsi="Times New Roman" w:cs="Times New Roman"/>
        </w:rPr>
        <w:t xml:space="preserve">, </w:t>
      </w:r>
      <w:r w:rsidR="00DD1C0E">
        <w:rPr>
          <w:rFonts w:ascii="Times New Roman" w:hAnsi="Times New Roman" w:cs="Times New Roman"/>
        </w:rPr>
        <w:t>it is necessary</w:t>
      </w:r>
      <w:r w:rsidRPr="00A06CC7">
        <w:rPr>
          <w:rFonts w:ascii="Times New Roman" w:hAnsi="Times New Roman" w:cs="Times New Roman"/>
        </w:rPr>
        <w:t xml:space="preserve"> to address all difficulties in the design of MMP as a whole and develop a systematic method for the concurrent design and analysis of multistage manufacturing processes. </w:t>
      </w:r>
      <w:r w:rsidR="00360A36">
        <w:rPr>
          <w:rFonts w:ascii="Times New Roman" w:hAnsi="Times New Roman" w:cs="Times New Roman"/>
        </w:rPr>
        <w:t>This</w:t>
      </w:r>
      <w:r w:rsidRPr="00A06CC7">
        <w:rPr>
          <w:rFonts w:ascii="Times New Roman" w:hAnsi="Times New Roman" w:cs="Times New Roman"/>
        </w:rPr>
        <w:t xml:space="preserve"> technique can be used to exploit the flexibility in the selection and determination of the values of process/system variables at design time to simultaneously address </w:t>
      </w:r>
      <w:r w:rsidR="00360A36">
        <w:rPr>
          <w:rFonts w:ascii="Times New Roman" w:hAnsi="Times New Roman" w:cs="Times New Roman"/>
        </w:rPr>
        <w:t xml:space="preserve">the </w:t>
      </w:r>
      <w:r w:rsidRPr="00A06CC7">
        <w:rPr>
          <w:rFonts w:ascii="Times New Roman" w:hAnsi="Times New Roman" w:cs="Times New Roman"/>
        </w:rPr>
        <w:t xml:space="preserve">requirements </w:t>
      </w:r>
      <w:r w:rsidR="00360A36">
        <w:rPr>
          <w:rFonts w:ascii="Times New Roman" w:hAnsi="Times New Roman" w:cs="Times New Roman"/>
        </w:rPr>
        <w:t xml:space="preserve">for </w:t>
      </w:r>
      <w:r w:rsidRPr="00A06CC7">
        <w:rPr>
          <w:rFonts w:ascii="Times New Roman" w:hAnsi="Times New Roman" w:cs="Times New Roman"/>
        </w:rPr>
        <w:t xml:space="preserve">controllability and </w:t>
      </w:r>
      <w:proofErr w:type="spellStart"/>
      <w:r w:rsidRPr="00A06CC7">
        <w:rPr>
          <w:rFonts w:ascii="Times New Roman" w:hAnsi="Times New Roman" w:cs="Times New Roman"/>
        </w:rPr>
        <w:t>diagnosability</w:t>
      </w:r>
      <w:proofErr w:type="spellEnd"/>
      <w:r w:rsidR="002F103A">
        <w:rPr>
          <w:rFonts w:ascii="Times New Roman" w:hAnsi="Times New Roman" w:cs="Times New Roman"/>
        </w:rPr>
        <w:t>,</w:t>
      </w:r>
      <w:r w:rsidRPr="00A06CC7">
        <w:rPr>
          <w:rFonts w:ascii="Times New Roman" w:hAnsi="Times New Roman" w:cs="Times New Roman"/>
        </w:rPr>
        <w:t xml:space="preserve"> and lower overall cost during the execution of MMP </w:t>
      </w:r>
      <w:proofErr w:type="spellStart"/>
      <w:r w:rsidRPr="00A06CC7">
        <w:rPr>
          <w:rFonts w:ascii="Times New Roman" w:hAnsi="Times New Roman" w:cs="Times New Roman"/>
        </w:rPr>
        <w:t>cDSPs</w:t>
      </w:r>
      <w:proofErr w:type="spellEnd"/>
      <w:r w:rsidRPr="00A06CC7">
        <w:rPr>
          <w:rFonts w:ascii="Times New Roman" w:hAnsi="Times New Roman" w:cs="Times New Roman"/>
        </w:rPr>
        <w:t xml:space="preserve"> </w:t>
      </w:r>
      <w:r w:rsidR="002444A0">
        <w:rPr>
          <w:rFonts w:ascii="Times New Roman" w:hAnsi="Times New Roman" w:cs="Times New Roman"/>
        </w:rPr>
        <w:t>[5]</w:t>
      </w:r>
      <w:r w:rsidR="00F93C85" w:rsidRPr="00A06CC7">
        <w:rPr>
          <w:rFonts w:ascii="Times New Roman" w:hAnsi="Times New Roman" w:cs="Times New Roman"/>
        </w:rPr>
        <w:t xml:space="preserve"> </w:t>
      </w:r>
      <w:r w:rsidRPr="00A06CC7">
        <w:rPr>
          <w:rFonts w:ascii="Times New Roman" w:hAnsi="Times New Roman" w:cs="Times New Roman"/>
        </w:rPr>
        <w:t xml:space="preserve">while ensuring that system constraints are satisfied </w:t>
      </w:r>
      <w:r w:rsidR="002444A0">
        <w:rPr>
          <w:rFonts w:ascii="Times New Roman" w:hAnsi="Times New Roman" w:cs="Times New Roman"/>
        </w:rPr>
        <w:t>[6]</w:t>
      </w:r>
      <w:r w:rsidRPr="00A06CC7">
        <w:rPr>
          <w:rFonts w:ascii="Times New Roman" w:hAnsi="Times New Roman" w:cs="Times New Roman"/>
        </w:rPr>
        <w:t xml:space="preserve">. </w:t>
      </w:r>
    </w:p>
    <w:p w14:paraId="14C35621" w14:textId="7138A24A" w:rsidR="00262554" w:rsidRPr="00A06CC7" w:rsidRDefault="00BB5B6E" w:rsidP="00BB5B6E">
      <w:pPr>
        <w:pStyle w:val="Quote"/>
        <w:spacing w:before="0" w:after="0" w:line="480" w:lineRule="auto"/>
        <w:ind w:left="0" w:right="0" w:firstLine="360"/>
        <w:jc w:val="both"/>
        <w:rPr>
          <w:rFonts w:ascii="Times New Roman" w:hAnsi="Times New Roman" w:cs="Times New Roman"/>
          <w:i w:val="0"/>
          <w:color w:val="auto"/>
        </w:rPr>
      </w:pPr>
      <w:r w:rsidRPr="00A06CC7">
        <w:rPr>
          <w:rFonts w:ascii="Times New Roman" w:hAnsi="Times New Roman" w:cs="Times New Roman"/>
          <w:i w:val="0"/>
          <w:color w:val="auto"/>
        </w:rPr>
        <w:t xml:space="preserve">Designing an MMP to simultaneously satisfy </w:t>
      </w:r>
      <w:proofErr w:type="spellStart"/>
      <w:r w:rsidRPr="00A06CC7">
        <w:rPr>
          <w:rFonts w:ascii="Times New Roman" w:hAnsi="Times New Roman" w:cs="Times New Roman"/>
          <w:i w:val="0"/>
          <w:color w:val="auto"/>
        </w:rPr>
        <w:t>diagnosability</w:t>
      </w:r>
      <w:proofErr w:type="spellEnd"/>
      <w:r w:rsidRPr="00A06CC7">
        <w:rPr>
          <w:rFonts w:ascii="Times New Roman" w:hAnsi="Times New Roman" w:cs="Times New Roman"/>
          <w:i w:val="0"/>
          <w:color w:val="auto"/>
        </w:rPr>
        <w:t xml:space="preserve"> and controllability requirements in a </w:t>
      </w:r>
      <w:proofErr w:type="gramStart"/>
      <w:r w:rsidRPr="00A06CC7">
        <w:rPr>
          <w:rFonts w:ascii="Times New Roman" w:hAnsi="Times New Roman" w:cs="Times New Roman"/>
          <w:i w:val="0"/>
          <w:color w:val="auto"/>
        </w:rPr>
        <w:t>cost effective</w:t>
      </w:r>
      <w:proofErr w:type="gramEnd"/>
      <w:r w:rsidRPr="00A06CC7">
        <w:rPr>
          <w:rFonts w:ascii="Times New Roman" w:hAnsi="Times New Roman" w:cs="Times New Roman"/>
          <w:i w:val="0"/>
          <w:color w:val="auto"/>
        </w:rPr>
        <w:t xml:space="preserve"> manner is a difficult and often computationally intractable problem. </w:t>
      </w:r>
      <w:r w:rsidR="00E81FE8" w:rsidRPr="00A06CC7">
        <w:rPr>
          <w:rFonts w:ascii="Times New Roman" w:hAnsi="Times New Roman" w:cs="Times New Roman"/>
          <w:i w:val="0"/>
          <w:color w:val="auto"/>
        </w:rPr>
        <w:t xml:space="preserve">In concurrent design of MMPs computational complexity results from: (1) </w:t>
      </w:r>
      <w:r w:rsidR="00864D1B" w:rsidRPr="00A06CC7">
        <w:rPr>
          <w:rFonts w:ascii="Times New Roman" w:hAnsi="Times New Roman" w:cs="Times New Roman"/>
          <w:i w:val="0"/>
          <w:color w:val="auto"/>
        </w:rPr>
        <w:t>the large</w:t>
      </w:r>
      <w:r w:rsidR="00E81FE8" w:rsidRPr="00A06CC7">
        <w:rPr>
          <w:rFonts w:ascii="Times New Roman" w:hAnsi="Times New Roman" w:cs="Times New Roman"/>
          <w:i w:val="0"/>
          <w:color w:val="auto"/>
        </w:rPr>
        <w:t xml:space="preserve"> number of variables required to represent the process, and (2) multiple conflicting linear and non-linear constraints and goals,</w:t>
      </w:r>
      <w:r w:rsidR="00864D1B" w:rsidRPr="00A06CC7">
        <w:rPr>
          <w:rFonts w:ascii="Times New Roman" w:hAnsi="Times New Roman" w:cs="Times New Roman"/>
          <w:i w:val="0"/>
          <w:color w:val="auto"/>
        </w:rPr>
        <w:t xml:space="preserve"> and</w:t>
      </w:r>
      <w:r w:rsidR="00E81FE8" w:rsidRPr="00A06CC7">
        <w:rPr>
          <w:rFonts w:ascii="Times New Roman" w:hAnsi="Times New Roman" w:cs="Times New Roman"/>
          <w:i w:val="0"/>
          <w:color w:val="auto"/>
        </w:rPr>
        <w:t xml:space="preserve"> continuous, Boolean and integer var</w:t>
      </w:r>
      <w:r w:rsidR="00917670" w:rsidRPr="00A06CC7">
        <w:rPr>
          <w:rFonts w:ascii="Times New Roman" w:hAnsi="Times New Roman" w:cs="Times New Roman"/>
          <w:i w:val="0"/>
          <w:color w:val="auto"/>
        </w:rPr>
        <w:t xml:space="preserve">iables </w:t>
      </w:r>
      <w:r w:rsidR="002444A0">
        <w:rPr>
          <w:rFonts w:ascii="Times New Roman" w:hAnsi="Times New Roman" w:cs="Times New Roman"/>
          <w:i w:val="0"/>
          <w:color w:val="auto"/>
        </w:rPr>
        <w:t>[5]</w:t>
      </w:r>
      <w:r w:rsidR="00D53005">
        <w:rPr>
          <w:rFonts w:ascii="Times New Roman" w:hAnsi="Times New Roman" w:cs="Times New Roman"/>
          <w:i w:val="0"/>
          <w:color w:val="auto"/>
        </w:rPr>
        <w:t xml:space="preserve">. </w:t>
      </w:r>
      <w:r w:rsidR="00262554" w:rsidRPr="00A06CC7">
        <w:rPr>
          <w:rFonts w:ascii="Times New Roman" w:hAnsi="Times New Roman" w:cs="Times New Roman"/>
          <w:i w:val="0"/>
          <w:color w:val="auto"/>
        </w:rPr>
        <w:t>Concurrent design</w:t>
      </w:r>
      <w:r w:rsidR="00E81FE8" w:rsidRPr="00A06CC7">
        <w:rPr>
          <w:rFonts w:ascii="Times New Roman" w:hAnsi="Times New Roman" w:cs="Times New Roman"/>
          <w:i w:val="0"/>
          <w:color w:val="auto"/>
        </w:rPr>
        <w:t xml:space="preserve"> and computational complexity are managed by </w:t>
      </w:r>
      <w:r w:rsidR="00360A36">
        <w:rPr>
          <w:rFonts w:ascii="Times New Roman" w:hAnsi="Times New Roman" w:cs="Times New Roman"/>
          <w:i w:val="0"/>
          <w:color w:val="auto"/>
        </w:rPr>
        <w:t>using</w:t>
      </w:r>
      <w:r w:rsidR="00360A36" w:rsidRPr="00A06CC7">
        <w:rPr>
          <w:rFonts w:ascii="Times New Roman" w:hAnsi="Times New Roman" w:cs="Times New Roman"/>
          <w:i w:val="0"/>
          <w:color w:val="auto"/>
        </w:rPr>
        <w:t xml:space="preserve"> </w:t>
      </w:r>
      <w:r w:rsidR="00262554" w:rsidRPr="00A06CC7">
        <w:rPr>
          <w:rFonts w:ascii="Times New Roman" w:hAnsi="Times New Roman" w:cs="Times New Roman"/>
          <w:i w:val="0"/>
          <w:color w:val="auto"/>
        </w:rPr>
        <w:t>the compromise Decision Support Problem (</w:t>
      </w:r>
      <w:proofErr w:type="spellStart"/>
      <w:r w:rsidR="00262554" w:rsidRPr="00A06CC7">
        <w:rPr>
          <w:rFonts w:ascii="Times New Roman" w:hAnsi="Times New Roman" w:cs="Times New Roman"/>
          <w:i w:val="0"/>
          <w:color w:val="auto"/>
        </w:rPr>
        <w:t>cDSP</w:t>
      </w:r>
      <w:proofErr w:type="spellEnd"/>
      <w:r w:rsidR="00360A36">
        <w:rPr>
          <w:rFonts w:ascii="Times New Roman" w:hAnsi="Times New Roman" w:cs="Times New Roman"/>
          <w:i w:val="0"/>
          <w:color w:val="auto"/>
        </w:rPr>
        <w:t>)</w:t>
      </w:r>
      <w:r w:rsidR="000A722A" w:rsidRPr="00A06CC7">
        <w:rPr>
          <w:rFonts w:ascii="Times New Roman" w:hAnsi="Times New Roman" w:cs="Times New Roman"/>
          <w:i w:val="0"/>
          <w:color w:val="auto"/>
        </w:rPr>
        <w:t xml:space="preserve">, where </w:t>
      </w:r>
      <w:r w:rsidR="00360A36">
        <w:rPr>
          <w:rFonts w:ascii="Times New Roman" w:hAnsi="Times New Roman" w:cs="Times New Roman"/>
          <w:i w:val="0"/>
          <w:color w:val="auto"/>
        </w:rPr>
        <w:t xml:space="preserve">the </w:t>
      </w:r>
      <w:r w:rsidR="000A722A" w:rsidRPr="00A06CC7">
        <w:rPr>
          <w:rFonts w:ascii="Times New Roman" w:hAnsi="Times New Roman" w:cs="Times New Roman"/>
          <w:i w:val="0"/>
          <w:color w:val="auto"/>
        </w:rPr>
        <w:t xml:space="preserve">MMP </w:t>
      </w:r>
      <w:r w:rsidR="00360A36">
        <w:rPr>
          <w:rFonts w:ascii="Times New Roman" w:hAnsi="Times New Roman" w:cs="Times New Roman"/>
          <w:i w:val="0"/>
          <w:color w:val="auto"/>
        </w:rPr>
        <w:t xml:space="preserve">itself </w:t>
      </w:r>
      <w:r w:rsidR="000957D0" w:rsidRPr="00A06CC7">
        <w:rPr>
          <w:rFonts w:ascii="Times New Roman" w:hAnsi="Times New Roman" w:cs="Times New Roman"/>
          <w:i w:val="0"/>
          <w:color w:val="auto"/>
        </w:rPr>
        <w:t>is</w:t>
      </w:r>
      <w:r w:rsidR="000A722A" w:rsidRPr="00A06CC7">
        <w:rPr>
          <w:rFonts w:ascii="Times New Roman" w:hAnsi="Times New Roman" w:cs="Times New Roman"/>
          <w:i w:val="0"/>
          <w:color w:val="auto"/>
        </w:rPr>
        <w:t xml:space="preserve"> described by a Stream of Variation (</w:t>
      </w:r>
      <w:proofErr w:type="spellStart"/>
      <w:r w:rsidR="000A722A" w:rsidRPr="00A06CC7">
        <w:rPr>
          <w:rFonts w:ascii="Times New Roman" w:hAnsi="Times New Roman" w:cs="Times New Roman"/>
          <w:i w:val="0"/>
          <w:color w:val="auto"/>
        </w:rPr>
        <w:t>SoV</w:t>
      </w:r>
      <w:proofErr w:type="spellEnd"/>
      <w:r w:rsidR="000A722A" w:rsidRPr="00A06CC7">
        <w:rPr>
          <w:rFonts w:ascii="Times New Roman" w:hAnsi="Times New Roman" w:cs="Times New Roman"/>
          <w:i w:val="0"/>
          <w:color w:val="auto"/>
        </w:rPr>
        <w:t xml:space="preserve">) model to permit the exploration of the solution space </w:t>
      </w:r>
      <w:r w:rsidR="00360A36">
        <w:rPr>
          <w:rFonts w:ascii="Times New Roman" w:hAnsi="Times New Roman" w:cs="Times New Roman"/>
          <w:i w:val="0"/>
          <w:color w:val="auto"/>
        </w:rPr>
        <w:t xml:space="preserve">in order </w:t>
      </w:r>
      <w:r w:rsidR="000A722A" w:rsidRPr="00A06CC7">
        <w:rPr>
          <w:rFonts w:ascii="Times New Roman" w:hAnsi="Times New Roman" w:cs="Times New Roman"/>
          <w:i w:val="0"/>
          <w:color w:val="auto"/>
        </w:rPr>
        <w:t xml:space="preserve">to find a solution set of parameters that meet design criteria, </w:t>
      </w:r>
      <w:r w:rsidR="00B679FD" w:rsidRPr="00A06CC7">
        <w:rPr>
          <w:rFonts w:ascii="Times New Roman" w:hAnsi="Times New Roman" w:cs="Times New Roman"/>
          <w:i w:val="0"/>
          <w:color w:val="auto"/>
        </w:rPr>
        <w:t xml:space="preserve">improve </w:t>
      </w:r>
      <w:r w:rsidR="00360A36">
        <w:rPr>
          <w:rFonts w:ascii="Times New Roman" w:hAnsi="Times New Roman" w:cs="Times New Roman"/>
          <w:i w:val="0"/>
          <w:color w:val="auto"/>
        </w:rPr>
        <w:t xml:space="preserve">product </w:t>
      </w:r>
      <w:r w:rsidR="00B679FD" w:rsidRPr="00A06CC7">
        <w:rPr>
          <w:rFonts w:ascii="Times New Roman" w:hAnsi="Times New Roman" w:cs="Times New Roman"/>
          <w:i w:val="0"/>
          <w:color w:val="auto"/>
        </w:rPr>
        <w:t xml:space="preserve">dimensional quality, </w:t>
      </w:r>
      <w:r w:rsidR="000A722A" w:rsidRPr="00A06CC7">
        <w:rPr>
          <w:rFonts w:ascii="Times New Roman" w:hAnsi="Times New Roman" w:cs="Times New Roman"/>
          <w:i w:val="0"/>
          <w:color w:val="auto"/>
        </w:rPr>
        <w:t xml:space="preserve">and </w:t>
      </w:r>
      <w:r w:rsidR="00B679FD" w:rsidRPr="00A06CC7">
        <w:rPr>
          <w:rFonts w:ascii="Times New Roman" w:hAnsi="Times New Roman" w:cs="Times New Roman"/>
          <w:i w:val="0"/>
          <w:color w:val="auto"/>
        </w:rPr>
        <w:t>reduce</w:t>
      </w:r>
      <w:r w:rsidR="000A722A" w:rsidRPr="00A06CC7">
        <w:rPr>
          <w:rFonts w:ascii="Times New Roman" w:hAnsi="Times New Roman" w:cs="Times New Roman"/>
          <w:i w:val="0"/>
          <w:color w:val="auto"/>
        </w:rPr>
        <w:t xml:space="preserve"> </w:t>
      </w:r>
      <w:r w:rsidR="00B679FD" w:rsidRPr="00A06CC7">
        <w:rPr>
          <w:rFonts w:ascii="Times New Roman" w:hAnsi="Times New Roman" w:cs="Times New Roman"/>
          <w:i w:val="0"/>
          <w:color w:val="auto"/>
        </w:rPr>
        <w:t xml:space="preserve">overall </w:t>
      </w:r>
      <w:r w:rsidR="000A722A" w:rsidRPr="00A06CC7">
        <w:rPr>
          <w:rFonts w:ascii="Times New Roman" w:hAnsi="Times New Roman" w:cs="Times New Roman"/>
          <w:i w:val="0"/>
          <w:color w:val="auto"/>
        </w:rPr>
        <w:t xml:space="preserve">cost. </w:t>
      </w:r>
      <w:r w:rsidR="00262554" w:rsidRPr="00A06CC7">
        <w:rPr>
          <w:rFonts w:ascii="Times New Roman" w:hAnsi="Times New Roman" w:cs="Times New Roman"/>
          <w:i w:val="0"/>
          <w:color w:val="auto"/>
        </w:rPr>
        <w:t xml:space="preserve"> </w:t>
      </w:r>
    </w:p>
    <w:p w14:paraId="257BB066" w14:textId="544BEA89" w:rsidR="00771B0D" w:rsidRPr="00A06CC7" w:rsidRDefault="0077642A" w:rsidP="00324581">
      <w:pPr>
        <w:spacing w:after="0" w:line="480" w:lineRule="auto"/>
        <w:ind w:firstLine="360"/>
        <w:jc w:val="both"/>
        <w:rPr>
          <w:rFonts w:ascii="Times New Roman" w:hAnsi="Times New Roman" w:cs="Times New Roman"/>
        </w:rPr>
      </w:pPr>
      <w:r>
        <w:rPr>
          <w:rFonts w:ascii="Times New Roman" w:hAnsi="Times New Roman" w:cs="Times New Roman"/>
        </w:rPr>
        <w:t xml:space="preserve"> </w:t>
      </w:r>
      <w:r w:rsidR="00771B0D" w:rsidRPr="00A06CC7">
        <w:rPr>
          <w:rFonts w:ascii="Times New Roman" w:hAnsi="Times New Roman" w:cs="Times New Roman"/>
        </w:rPr>
        <w:t xml:space="preserve">The remainder of the paper is organized as follows. The proposed design method is presented in Section 2 with a focus on the appropriate selection of sensors and </w:t>
      </w:r>
      <w:r w:rsidR="00360A36">
        <w:rPr>
          <w:rFonts w:ascii="Times New Roman" w:hAnsi="Times New Roman" w:cs="Times New Roman"/>
        </w:rPr>
        <w:t>the management of</w:t>
      </w:r>
      <w:r w:rsidR="00360A36" w:rsidRPr="00A06CC7">
        <w:rPr>
          <w:rFonts w:ascii="Times New Roman" w:hAnsi="Times New Roman" w:cs="Times New Roman"/>
        </w:rPr>
        <w:t xml:space="preserve"> </w:t>
      </w:r>
      <w:r w:rsidR="00771B0D" w:rsidRPr="00A06CC7">
        <w:rPr>
          <w:rFonts w:ascii="Times New Roman" w:hAnsi="Times New Roman" w:cs="Times New Roman"/>
        </w:rPr>
        <w:t xml:space="preserve">computational complexity in </w:t>
      </w:r>
      <w:r w:rsidR="00360A36">
        <w:rPr>
          <w:rFonts w:ascii="Times New Roman" w:hAnsi="Times New Roman" w:cs="Times New Roman"/>
        </w:rPr>
        <w:t>MMP design</w:t>
      </w:r>
      <w:r w:rsidR="00771B0D" w:rsidRPr="00A06CC7">
        <w:rPr>
          <w:rFonts w:ascii="Times New Roman" w:hAnsi="Times New Roman" w:cs="Times New Roman"/>
        </w:rPr>
        <w:t xml:space="preserve">. While the method described </w:t>
      </w:r>
      <w:r w:rsidR="00360A36">
        <w:rPr>
          <w:rFonts w:ascii="Times New Roman" w:hAnsi="Times New Roman" w:cs="Times New Roman"/>
        </w:rPr>
        <w:t>here</w:t>
      </w:r>
      <w:r w:rsidR="00771B0D" w:rsidRPr="00A06CC7">
        <w:rPr>
          <w:rFonts w:ascii="Times New Roman" w:hAnsi="Times New Roman" w:cs="Times New Roman"/>
        </w:rPr>
        <w:t xml:space="preserve"> is flexible and can accommodate </w:t>
      </w:r>
      <w:r w:rsidR="00360A36">
        <w:rPr>
          <w:rFonts w:ascii="Times New Roman" w:hAnsi="Times New Roman" w:cs="Times New Roman"/>
        </w:rPr>
        <w:t>modified</w:t>
      </w:r>
      <w:r w:rsidR="00360A36" w:rsidRPr="00A06CC7">
        <w:rPr>
          <w:rFonts w:ascii="Times New Roman" w:hAnsi="Times New Roman" w:cs="Times New Roman"/>
        </w:rPr>
        <w:t xml:space="preserve"> </w:t>
      </w:r>
      <w:r w:rsidR="00771B0D" w:rsidRPr="00A06CC7">
        <w:rPr>
          <w:rFonts w:ascii="Times New Roman" w:hAnsi="Times New Roman" w:cs="Times New Roman"/>
        </w:rPr>
        <w:t xml:space="preserve">or additional constraints, two commonly used constraints, namely </w:t>
      </w:r>
      <w:proofErr w:type="spellStart"/>
      <w:r w:rsidR="00771B0D" w:rsidRPr="00A06CC7">
        <w:rPr>
          <w:rFonts w:ascii="Times New Roman" w:hAnsi="Times New Roman" w:cs="Times New Roman"/>
        </w:rPr>
        <w:t>diagnosability</w:t>
      </w:r>
      <w:proofErr w:type="spellEnd"/>
      <w:r w:rsidR="00771B0D" w:rsidRPr="00A06CC7">
        <w:rPr>
          <w:rFonts w:ascii="Times New Roman" w:hAnsi="Times New Roman" w:cs="Times New Roman"/>
        </w:rPr>
        <w:t xml:space="preserve"> and controllability, are </w:t>
      </w:r>
      <w:r w:rsidR="00771B0D" w:rsidRPr="00A06CC7">
        <w:rPr>
          <w:rFonts w:ascii="Times New Roman" w:hAnsi="Times New Roman" w:cs="Times New Roman"/>
        </w:rPr>
        <w:lastRenderedPageBreak/>
        <w:t xml:space="preserve">used to validate the approach. </w:t>
      </w:r>
      <w:r w:rsidR="00360A36">
        <w:rPr>
          <w:rFonts w:ascii="Times New Roman" w:hAnsi="Times New Roman" w:cs="Times New Roman"/>
        </w:rPr>
        <w:t>As a</w:t>
      </w:r>
      <w:r w:rsidR="00360A36" w:rsidRPr="00A06CC7">
        <w:rPr>
          <w:rFonts w:ascii="Times New Roman" w:hAnsi="Times New Roman" w:cs="Times New Roman"/>
        </w:rPr>
        <w:t xml:space="preserve">n </w:t>
      </w:r>
      <w:proofErr w:type="gramStart"/>
      <w:r w:rsidR="000957D0" w:rsidRPr="00A06CC7">
        <w:rPr>
          <w:rFonts w:ascii="Times New Roman" w:hAnsi="Times New Roman" w:cs="Times New Roman"/>
        </w:rPr>
        <w:t>example</w:t>
      </w:r>
      <w:proofErr w:type="gramEnd"/>
      <w:r w:rsidR="000957D0" w:rsidRPr="00A06CC7">
        <w:rPr>
          <w:rFonts w:ascii="Times New Roman" w:hAnsi="Times New Roman" w:cs="Times New Roman"/>
        </w:rPr>
        <w:t xml:space="preserve"> </w:t>
      </w:r>
      <w:r w:rsidR="00771B0D" w:rsidRPr="00A06CC7">
        <w:rPr>
          <w:rFonts w:ascii="Times New Roman" w:hAnsi="Times New Roman" w:cs="Times New Roman"/>
        </w:rPr>
        <w:t>a two-dimensional automobile panel stamping process</w:t>
      </w:r>
      <w:r w:rsidR="00355EE8" w:rsidRPr="00A06CC7">
        <w:rPr>
          <w:rFonts w:ascii="Times New Roman" w:hAnsi="Times New Roman" w:cs="Times New Roman"/>
        </w:rPr>
        <w:t xml:space="preserve"> in three stations</w:t>
      </w:r>
      <w:r w:rsidR="008815FB" w:rsidRPr="00A06CC7">
        <w:rPr>
          <w:rFonts w:ascii="Times New Roman" w:hAnsi="Times New Roman" w:cs="Times New Roman"/>
        </w:rPr>
        <w:t xml:space="preserve"> </w:t>
      </w:r>
      <w:r w:rsidR="00360A36">
        <w:rPr>
          <w:rFonts w:ascii="Times New Roman" w:hAnsi="Times New Roman" w:cs="Times New Roman"/>
        </w:rPr>
        <w:t>is presented in</w:t>
      </w:r>
      <w:r w:rsidR="00360A36" w:rsidRPr="00A06CC7">
        <w:rPr>
          <w:rFonts w:ascii="Times New Roman" w:hAnsi="Times New Roman" w:cs="Times New Roman"/>
        </w:rPr>
        <w:t xml:space="preserve"> </w:t>
      </w:r>
      <w:r w:rsidR="008815FB" w:rsidRPr="00A06CC7">
        <w:rPr>
          <w:rFonts w:ascii="Times New Roman" w:hAnsi="Times New Roman" w:cs="Times New Roman"/>
        </w:rPr>
        <w:t>Section 3</w:t>
      </w:r>
      <w:r w:rsidR="00771B0D" w:rsidRPr="00A06CC7">
        <w:rPr>
          <w:rFonts w:ascii="Times New Roman" w:hAnsi="Times New Roman" w:cs="Times New Roman"/>
        </w:rPr>
        <w:t xml:space="preserve">. The proposed approach </w:t>
      </w:r>
      <w:r w:rsidR="00360A36">
        <w:rPr>
          <w:rFonts w:ascii="Times New Roman" w:hAnsi="Times New Roman" w:cs="Times New Roman"/>
        </w:rPr>
        <w:t xml:space="preserve">is applied </w:t>
      </w:r>
      <w:r w:rsidR="00771B0D" w:rsidRPr="00A06CC7">
        <w:rPr>
          <w:rFonts w:ascii="Times New Roman" w:hAnsi="Times New Roman" w:cs="Times New Roman"/>
        </w:rPr>
        <w:t xml:space="preserve">to this example problem in Section 4. </w:t>
      </w:r>
      <w:r w:rsidR="009108FE">
        <w:rPr>
          <w:rFonts w:ascii="Times New Roman" w:hAnsi="Times New Roman" w:cs="Times New Roman"/>
        </w:rPr>
        <w:t>The</w:t>
      </w:r>
      <w:r w:rsidR="00771B0D" w:rsidRPr="00A06CC7">
        <w:rPr>
          <w:rFonts w:ascii="Times New Roman" w:hAnsi="Times New Roman" w:cs="Times New Roman"/>
        </w:rPr>
        <w:t xml:space="preserve"> results </w:t>
      </w:r>
      <w:r w:rsidR="009108FE">
        <w:rPr>
          <w:rFonts w:ascii="Times New Roman" w:hAnsi="Times New Roman" w:cs="Times New Roman"/>
        </w:rPr>
        <w:t>are</w:t>
      </w:r>
      <w:r w:rsidR="00771B0D" w:rsidRPr="00A06CC7">
        <w:rPr>
          <w:rFonts w:ascii="Times New Roman" w:hAnsi="Times New Roman" w:cs="Times New Roman"/>
        </w:rPr>
        <w:t xml:space="preserve"> presented in Section 5. Finally, closing remarks are included in Section 6.</w:t>
      </w:r>
    </w:p>
    <w:p w14:paraId="766DC4B8" w14:textId="77777777" w:rsidR="005208BB" w:rsidRPr="00A06CC7" w:rsidRDefault="002B1868" w:rsidP="004545E4">
      <w:pPr>
        <w:pStyle w:val="ListParagraph"/>
        <w:widowControl w:val="0"/>
        <w:numPr>
          <w:ilvl w:val="0"/>
          <w:numId w:val="2"/>
        </w:numPr>
        <w:spacing w:line="480" w:lineRule="auto"/>
        <w:ind w:left="360"/>
        <w:jc w:val="both"/>
        <w:rPr>
          <w:rFonts w:ascii="Times New Roman" w:hAnsi="Times New Roman" w:cs="Times New Roman"/>
          <w:b/>
        </w:rPr>
      </w:pPr>
      <w:r w:rsidRPr="00A06CC7">
        <w:rPr>
          <w:rFonts w:ascii="Times New Roman" w:hAnsi="Times New Roman" w:cs="Times New Roman"/>
          <w:b/>
        </w:rPr>
        <w:t xml:space="preserve">THE </w:t>
      </w:r>
      <w:r w:rsidR="005208BB" w:rsidRPr="00A06CC7">
        <w:rPr>
          <w:rFonts w:ascii="Times New Roman" w:hAnsi="Times New Roman" w:cs="Times New Roman"/>
          <w:b/>
        </w:rPr>
        <w:t>PROPOSED METHOD</w:t>
      </w:r>
    </w:p>
    <w:p w14:paraId="64A370E0" w14:textId="73AAC268" w:rsidR="0057030B" w:rsidRPr="00A06CC7" w:rsidRDefault="0057030B" w:rsidP="0057030B">
      <w:pPr>
        <w:widowControl w:val="0"/>
        <w:spacing w:after="0" w:line="480" w:lineRule="auto"/>
        <w:jc w:val="both"/>
        <w:rPr>
          <w:rFonts w:ascii="Times New Roman" w:hAnsi="Times New Roman" w:cs="Times New Roman"/>
        </w:rPr>
      </w:pPr>
      <w:r w:rsidRPr="00A06CC7">
        <w:rPr>
          <w:rFonts w:ascii="Times New Roman" w:hAnsi="Times New Roman" w:cs="Times New Roman"/>
        </w:rPr>
        <w:t>The method for concurrent design and analysis of multistage manufacturing systems proposed in this paper</w:t>
      </w:r>
      <w:r w:rsidR="00D53005">
        <w:rPr>
          <w:rFonts w:ascii="Times New Roman" w:hAnsi="Times New Roman" w:cs="Times New Roman"/>
        </w:rPr>
        <w:t xml:space="preserve"> is carried out in three steps,</w:t>
      </w:r>
      <w:r w:rsidRPr="00A06CC7">
        <w:rPr>
          <w:rFonts w:ascii="Times New Roman" w:hAnsi="Times New Roman" w:cs="Times New Roman"/>
        </w:rPr>
        <w:t xml:space="preserve"> </w:t>
      </w:r>
      <w:r w:rsidR="0077642A">
        <w:rPr>
          <w:rFonts w:ascii="Times New Roman" w:hAnsi="Times New Roman" w:cs="Times New Roman"/>
        </w:rPr>
        <w:t>Figure 1</w:t>
      </w:r>
      <w:r w:rsidRPr="00A06CC7">
        <w:rPr>
          <w:rFonts w:ascii="Times New Roman" w:hAnsi="Times New Roman" w:cs="Times New Roman"/>
        </w:rPr>
        <w:t xml:space="preserve">.  </w:t>
      </w:r>
    </w:p>
    <w:p w14:paraId="6D2E2387" w14:textId="7F7178CF" w:rsidR="0057030B" w:rsidRPr="00A06CC7" w:rsidRDefault="0057030B" w:rsidP="00324581">
      <w:pPr>
        <w:pStyle w:val="ListParagraph"/>
        <w:widowControl w:val="0"/>
        <w:numPr>
          <w:ilvl w:val="0"/>
          <w:numId w:val="41"/>
        </w:numPr>
        <w:spacing w:after="0" w:line="480" w:lineRule="auto"/>
        <w:ind w:left="360"/>
        <w:jc w:val="both"/>
        <w:rPr>
          <w:rFonts w:ascii="Times New Roman" w:hAnsi="Times New Roman" w:cs="Times New Roman"/>
        </w:rPr>
      </w:pPr>
      <w:r w:rsidRPr="00A06CC7">
        <w:rPr>
          <w:rFonts w:ascii="Times New Roman" w:hAnsi="Times New Roman" w:cs="Times New Roman"/>
        </w:rPr>
        <w:t>Step A: Identification of flex</w:t>
      </w:r>
      <w:r w:rsidRPr="00A06CC7">
        <w:rPr>
          <w:rFonts w:ascii="Times New Roman" w:hAnsi="Times New Roman" w:cs="Times New Roman"/>
        </w:rPr>
        <w:softHyphen/>
        <w:t>ible design parameters</w:t>
      </w:r>
      <w:r w:rsidR="00274D2F" w:rsidRPr="00A06CC7">
        <w:rPr>
          <w:rFonts w:ascii="Times New Roman" w:hAnsi="Times New Roman" w:cs="Times New Roman"/>
        </w:rPr>
        <w:t xml:space="preserve">, establishing their connectivity, and representing the process </w:t>
      </w:r>
      <w:r w:rsidR="009108FE">
        <w:rPr>
          <w:rFonts w:ascii="Times New Roman" w:hAnsi="Times New Roman" w:cs="Times New Roman"/>
        </w:rPr>
        <w:t>with</w:t>
      </w:r>
      <w:r w:rsidR="009108FE" w:rsidRPr="00A06CC7">
        <w:rPr>
          <w:rFonts w:ascii="Times New Roman" w:hAnsi="Times New Roman" w:cs="Times New Roman"/>
        </w:rPr>
        <w:t xml:space="preserve"> </w:t>
      </w:r>
      <w:r w:rsidR="00274D2F" w:rsidRPr="00A06CC7">
        <w:rPr>
          <w:rFonts w:ascii="Times New Roman" w:hAnsi="Times New Roman" w:cs="Times New Roman"/>
        </w:rPr>
        <w:t>a comprehensive state space model</w:t>
      </w:r>
      <w:r w:rsidR="00B32E01">
        <w:rPr>
          <w:rFonts w:ascii="Times New Roman" w:hAnsi="Times New Roman" w:cs="Times New Roman"/>
        </w:rPr>
        <w:t>,</w:t>
      </w:r>
      <w:r w:rsidRPr="00A06CC7">
        <w:rPr>
          <w:rFonts w:ascii="Times New Roman" w:hAnsi="Times New Roman" w:cs="Times New Roman"/>
        </w:rPr>
        <w:t xml:space="preserve"> Section 2.1; </w:t>
      </w:r>
    </w:p>
    <w:p w14:paraId="1E15F04D" w14:textId="61A0FD7D" w:rsidR="0057030B" w:rsidRPr="00A06CC7" w:rsidRDefault="0057030B" w:rsidP="00324581">
      <w:pPr>
        <w:pStyle w:val="ListParagraph"/>
        <w:widowControl w:val="0"/>
        <w:numPr>
          <w:ilvl w:val="0"/>
          <w:numId w:val="41"/>
        </w:numPr>
        <w:spacing w:after="0" w:line="480" w:lineRule="auto"/>
        <w:ind w:left="360"/>
        <w:jc w:val="both"/>
        <w:rPr>
          <w:rFonts w:ascii="Times New Roman" w:hAnsi="Times New Roman" w:cs="Times New Roman"/>
        </w:rPr>
      </w:pPr>
      <w:r w:rsidRPr="00A06CC7">
        <w:rPr>
          <w:rFonts w:ascii="Times New Roman" w:hAnsi="Times New Roman" w:cs="Times New Roman"/>
        </w:rPr>
        <w:t>Step B: Determination of the interconnection</w:t>
      </w:r>
      <w:r w:rsidR="009108FE">
        <w:rPr>
          <w:rFonts w:ascii="Times New Roman" w:hAnsi="Times New Roman" w:cs="Times New Roman"/>
        </w:rPr>
        <w:t>s</w:t>
      </w:r>
      <w:r w:rsidRPr="00A06CC7">
        <w:rPr>
          <w:rFonts w:ascii="Times New Roman" w:hAnsi="Times New Roman" w:cs="Times New Roman"/>
        </w:rPr>
        <w:t xml:space="preserve"> </w:t>
      </w:r>
      <w:r w:rsidR="009108FE">
        <w:rPr>
          <w:rFonts w:ascii="Times New Roman" w:hAnsi="Times New Roman" w:cs="Times New Roman"/>
        </w:rPr>
        <w:t>among</w:t>
      </w:r>
      <w:r w:rsidR="009108FE" w:rsidRPr="00A06CC7">
        <w:rPr>
          <w:rFonts w:ascii="Times New Roman" w:hAnsi="Times New Roman" w:cs="Times New Roman"/>
        </w:rPr>
        <w:t xml:space="preserve"> </w:t>
      </w:r>
      <w:r w:rsidRPr="00A06CC7">
        <w:rPr>
          <w:rFonts w:ascii="Times New Roman" w:hAnsi="Times New Roman" w:cs="Times New Roman"/>
        </w:rPr>
        <w:t>MMP modules and the mathematical representation of the complete system</w:t>
      </w:r>
      <w:r w:rsidR="00B32E01">
        <w:rPr>
          <w:rFonts w:ascii="Times New Roman" w:hAnsi="Times New Roman" w:cs="Times New Roman"/>
        </w:rPr>
        <w:t>,</w:t>
      </w:r>
      <w:r w:rsidRPr="00A06CC7">
        <w:rPr>
          <w:rFonts w:ascii="Times New Roman" w:hAnsi="Times New Roman" w:cs="Times New Roman"/>
        </w:rPr>
        <w:t xml:space="preserve"> Sec</w:t>
      </w:r>
      <w:r w:rsidR="00B32E01">
        <w:rPr>
          <w:rFonts w:ascii="Times New Roman" w:hAnsi="Times New Roman" w:cs="Times New Roman"/>
        </w:rPr>
        <w:t>tion 2.2</w:t>
      </w:r>
      <w:r w:rsidRPr="00A06CC7">
        <w:rPr>
          <w:rFonts w:ascii="Times New Roman" w:hAnsi="Times New Roman" w:cs="Times New Roman"/>
        </w:rPr>
        <w:t xml:space="preserve">; and </w:t>
      </w:r>
    </w:p>
    <w:p w14:paraId="4AB06FFF" w14:textId="6E8EE45F" w:rsidR="0057030B" w:rsidRPr="00A06CC7" w:rsidRDefault="0057030B" w:rsidP="00324581">
      <w:pPr>
        <w:pStyle w:val="ListParagraph"/>
        <w:widowControl w:val="0"/>
        <w:numPr>
          <w:ilvl w:val="0"/>
          <w:numId w:val="41"/>
        </w:numPr>
        <w:spacing w:after="0" w:line="480" w:lineRule="auto"/>
        <w:ind w:left="360"/>
        <w:jc w:val="both"/>
        <w:rPr>
          <w:rFonts w:ascii="Times New Roman" w:hAnsi="Times New Roman" w:cs="Times New Roman"/>
        </w:rPr>
      </w:pPr>
      <w:r w:rsidRPr="00A06CC7">
        <w:rPr>
          <w:rFonts w:ascii="Times New Roman" w:hAnsi="Times New Roman" w:cs="Times New Roman"/>
        </w:rPr>
        <w:t>Step C: Exploration of the solution space for appropriate solutions</w:t>
      </w:r>
      <w:r w:rsidR="00B32E01">
        <w:rPr>
          <w:rFonts w:ascii="Times New Roman" w:hAnsi="Times New Roman" w:cs="Times New Roman"/>
        </w:rPr>
        <w:t>,</w:t>
      </w:r>
      <w:r w:rsidRPr="00A06CC7">
        <w:rPr>
          <w:rFonts w:ascii="Times New Roman" w:hAnsi="Times New Roman" w:cs="Times New Roman"/>
        </w:rPr>
        <w:t xml:space="preserve"> Section 2.3. </w:t>
      </w:r>
    </w:p>
    <w:p w14:paraId="53BA53C5" w14:textId="77BB8535" w:rsidR="00454160" w:rsidRPr="00A06CC7" w:rsidRDefault="0057030B" w:rsidP="002354F3">
      <w:pPr>
        <w:spacing w:after="0" w:line="480" w:lineRule="auto"/>
        <w:ind w:firstLine="360"/>
        <w:jc w:val="both"/>
        <w:rPr>
          <w:rFonts w:ascii="Times New Roman" w:hAnsi="Times New Roman" w:cs="Times New Roman"/>
        </w:rPr>
      </w:pPr>
      <w:r w:rsidRPr="00A06CC7">
        <w:rPr>
          <w:rFonts w:ascii="Times New Roman" w:hAnsi="Times New Roman" w:cs="Times New Roman"/>
        </w:rPr>
        <w:t>The mathematical construct that makes this possible is the compromise Decision Support Problem (</w:t>
      </w:r>
      <w:proofErr w:type="spellStart"/>
      <w:r w:rsidRPr="00A06CC7">
        <w:rPr>
          <w:rFonts w:ascii="Times New Roman" w:hAnsi="Times New Roman" w:cs="Times New Roman"/>
        </w:rPr>
        <w:t>cDSP</w:t>
      </w:r>
      <w:proofErr w:type="spellEnd"/>
      <w:r w:rsidRPr="00A06CC7">
        <w:rPr>
          <w:rFonts w:ascii="Times New Roman" w:hAnsi="Times New Roman" w:cs="Times New Roman"/>
        </w:rPr>
        <w:t>)</w:t>
      </w:r>
      <w:r w:rsidR="00201A19" w:rsidRPr="00A06CC7">
        <w:rPr>
          <w:rFonts w:ascii="Times New Roman" w:hAnsi="Times New Roman" w:cs="Times New Roman"/>
        </w:rPr>
        <w:t xml:space="preserve"> </w:t>
      </w:r>
      <w:r w:rsidR="001517EC" w:rsidRPr="00A06CC7">
        <w:rPr>
          <w:rFonts w:ascii="Times New Roman" w:hAnsi="Times New Roman" w:cs="Times New Roman"/>
        </w:rPr>
        <w:t>[15, 25]</w:t>
      </w:r>
      <w:r w:rsidRPr="00A06CC7">
        <w:rPr>
          <w:rFonts w:ascii="Times New Roman" w:hAnsi="Times New Roman" w:cs="Times New Roman"/>
        </w:rPr>
        <w:t xml:space="preserve">.  </w:t>
      </w:r>
    </w:p>
    <w:p w14:paraId="16536513" w14:textId="42EAEB09" w:rsidR="008257B6" w:rsidRPr="00A06CC7" w:rsidRDefault="0077642A" w:rsidP="004310C1">
      <w:pPr>
        <w:spacing w:after="0" w:line="480" w:lineRule="auto"/>
        <w:jc w:val="center"/>
        <w:rPr>
          <w:rFonts w:ascii="Times New Roman" w:hAnsi="Times New Roman" w:cs="Times New Roman"/>
          <w:b/>
        </w:rPr>
      </w:pPr>
      <w:r>
        <w:rPr>
          <w:rFonts w:ascii="Times New Roman" w:hAnsi="Times New Roman" w:cs="Times New Roman"/>
          <w:b/>
        </w:rPr>
        <w:t>Figure 1</w:t>
      </w:r>
      <w:r w:rsidR="00406D1C" w:rsidRPr="00A06CC7">
        <w:rPr>
          <w:rFonts w:ascii="Times New Roman" w:hAnsi="Times New Roman" w:cs="Times New Roman"/>
          <w:b/>
        </w:rPr>
        <w:t>: Proposed design method for concurrent design of a multistage manufacturing process</w:t>
      </w:r>
    </w:p>
    <w:p w14:paraId="0AE4BC8A" w14:textId="5C5ACFB6" w:rsidR="00406D1C" w:rsidRPr="00A06CC7" w:rsidRDefault="00406D1C" w:rsidP="00406D1C">
      <w:pPr>
        <w:pStyle w:val="ListParagraph"/>
        <w:spacing w:line="480" w:lineRule="auto"/>
        <w:ind w:left="0"/>
        <w:jc w:val="both"/>
        <w:rPr>
          <w:rFonts w:ascii="Times New Roman" w:hAnsi="Times New Roman" w:cs="Times New Roman"/>
          <w:b/>
        </w:rPr>
      </w:pPr>
      <w:r w:rsidRPr="00A06CC7">
        <w:rPr>
          <w:rFonts w:ascii="Times New Roman" w:hAnsi="Times New Roman" w:cs="Times New Roman"/>
          <w:b/>
        </w:rPr>
        <w:t xml:space="preserve">2.1 </w:t>
      </w:r>
      <w:r w:rsidR="00454160" w:rsidRPr="00A06CC7">
        <w:rPr>
          <w:rFonts w:ascii="Times New Roman" w:hAnsi="Times New Roman" w:cs="Times New Roman"/>
          <w:b/>
        </w:rPr>
        <w:t>Designing Multistage Manufacturing Processes (MMPs) Concurrently</w:t>
      </w:r>
      <w:r w:rsidRPr="00A06CC7">
        <w:rPr>
          <w:rFonts w:ascii="Times New Roman" w:hAnsi="Times New Roman" w:cs="Times New Roman"/>
          <w:b/>
        </w:rPr>
        <w:t xml:space="preserve"> (</w:t>
      </w:r>
      <w:r w:rsidR="0077642A">
        <w:rPr>
          <w:rFonts w:ascii="Times New Roman" w:hAnsi="Times New Roman" w:cs="Times New Roman"/>
          <w:b/>
        </w:rPr>
        <w:t>Figure 1</w:t>
      </w:r>
      <w:r w:rsidRPr="00A06CC7">
        <w:rPr>
          <w:rFonts w:ascii="Times New Roman" w:hAnsi="Times New Roman" w:cs="Times New Roman"/>
          <w:b/>
        </w:rPr>
        <w:t>, Step A)</w:t>
      </w:r>
    </w:p>
    <w:p w14:paraId="0421B21C" w14:textId="533C9332" w:rsidR="00406D1C" w:rsidRPr="00A06CC7" w:rsidRDefault="00406D1C" w:rsidP="00406D1C">
      <w:pPr>
        <w:pStyle w:val="ListParagraph"/>
        <w:spacing w:after="0" w:line="480" w:lineRule="auto"/>
        <w:ind w:left="0"/>
        <w:jc w:val="both"/>
        <w:rPr>
          <w:rFonts w:ascii="Times New Roman" w:hAnsi="Times New Roman" w:cs="Times New Roman"/>
        </w:rPr>
      </w:pPr>
      <w:r w:rsidRPr="00A06CC7">
        <w:rPr>
          <w:rFonts w:ascii="Times New Roman" w:hAnsi="Times New Roman" w:cs="Times New Roman"/>
        </w:rPr>
        <w:t>The concurrent design of a mechanical system and control system of a multistage manufacturing process includes three steps:</w:t>
      </w:r>
    </w:p>
    <w:p w14:paraId="1BBA8396" w14:textId="7ADC0339" w:rsidR="00406D1C" w:rsidRPr="00A06CC7" w:rsidRDefault="00406D1C" w:rsidP="00406D1C">
      <w:pPr>
        <w:pStyle w:val="ListParagraph"/>
        <w:numPr>
          <w:ilvl w:val="0"/>
          <w:numId w:val="4"/>
        </w:numPr>
        <w:spacing w:after="0" w:line="480" w:lineRule="auto"/>
        <w:ind w:left="360"/>
        <w:jc w:val="both"/>
        <w:rPr>
          <w:rFonts w:ascii="Times New Roman" w:hAnsi="Times New Roman" w:cs="Times New Roman"/>
        </w:rPr>
      </w:pPr>
      <w:r w:rsidRPr="00A06CC7">
        <w:rPr>
          <w:rFonts w:ascii="Times New Roman" w:hAnsi="Times New Roman" w:cs="Times New Roman"/>
        </w:rPr>
        <w:t xml:space="preserve">Step A1: </w:t>
      </w:r>
      <w:r w:rsidR="00454160" w:rsidRPr="00A06CC7">
        <w:rPr>
          <w:rFonts w:ascii="Times New Roman" w:hAnsi="Times New Roman" w:cs="Times New Roman"/>
        </w:rPr>
        <w:t xml:space="preserve">Determining </w:t>
      </w:r>
      <w:r w:rsidRPr="00A06CC7">
        <w:rPr>
          <w:rFonts w:ascii="Times New Roman" w:hAnsi="Times New Roman" w:cs="Times New Roman"/>
        </w:rPr>
        <w:t xml:space="preserve">the </w:t>
      </w:r>
      <w:r w:rsidR="005166A8" w:rsidRPr="00A06CC7">
        <w:rPr>
          <w:rFonts w:ascii="Times New Roman" w:hAnsi="Times New Roman" w:cs="Times New Roman"/>
        </w:rPr>
        <w:t>system</w:t>
      </w:r>
      <w:r w:rsidRPr="00A06CC7">
        <w:rPr>
          <w:rFonts w:ascii="Times New Roman" w:hAnsi="Times New Roman" w:cs="Times New Roman"/>
        </w:rPr>
        <w:t xml:space="preserve"> variables of the </w:t>
      </w:r>
      <w:r w:rsidR="009108FE">
        <w:rPr>
          <w:rFonts w:ascii="Times New Roman" w:hAnsi="Times New Roman" w:cs="Times New Roman"/>
        </w:rPr>
        <w:t xml:space="preserve">MMP </w:t>
      </w:r>
      <w:r w:rsidRPr="00A06CC7">
        <w:rPr>
          <w:rFonts w:ascii="Times New Roman" w:hAnsi="Times New Roman" w:cs="Times New Roman"/>
        </w:rPr>
        <w:t>mechanical and control sys</w:t>
      </w:r>
      <w:r w:rsidRPr="00A06CC7">
        <w:rPr>
          <w:rFonts w:ascii="Times New Roman" w:hAnsi="Times New Roman" w:cs="Times New Roman"/>
        </w:rPr>
        <w:softHyphen/>
        <w:t xml:space="preserve">tems. </w:t>
      </w:r>
      <w:r w:rsidR="00337BF6">
        <w:rPr>
          <w:rFonts w:ascii="Times New Roman" w:hAnsi="Times New Roman" w:cs="Times New Roman"/>
        </w:rPr>
        <w:t>D</w:t>
      </w:r>
      <w:r w:rsidRPr="00A06CC7">
        <w:rPr>
          <w:rFonts w:ascii="Times New Roman" w:hAnsi="Times New Roman" w:cs="Times New Roman"/>
        </w:rPr>
        <w:t>esi</w:t>
      </w:r>
      <w:r w:rsidR="00337BF6">
        <w:rPr>
          <w:rFonts w:ascii="Times New Roman" w:hAnsi="Times New Roman" w:cs="Times New Roman"/>
        </w:rPr>
        <w:t>g</w:t>
      </w:r>
      <w:r w:rsidRPr="00A06CC7">
        <w:rPr>
          <w:rFonts w:ascii="Times New Roman" w:hAnsi="Times New Roman" w:cs="Times New Roman"/>
        </w:rPr>
        <w:t>n parameters</w:t>
      </w:r>
      <w:r w:rsidR="00337BF6" w:rsidRPr="00337BF6">
        <w:rPr>
          <w:rFonts w:ascii="Times New Roman" w:hAnsi="Times New Roman" w:cs="Times New Roman"/>
        </w:rPr>
        <w:t xml:space="preserve"> </w:t>
      </w:r>
      <w:r w:rsidR="00337BF6">
        <w:rPr>
          <w:rFonts w:ascii="Times New Roman" w:hAnsi="Times New Roman" w:cs="Times New Roman"/>
        </w:rPr>
        <w:t xml:space="preserve">of the </w:t>
      </w:r>
      <w:r w:rsidR="00337BF6" w:rsidRPr="00A06CC7">
        <w:rPr>
          <w:rFonts w:ascii="Times New Roman" w:hAnsi="Times New Roman" w:cs="Times New Roman"/>
        </w:rPr>
        <w:t>mechanical system</w:t>
      </w:r>
      <w:r w:rsidRPr="00A06CC7">
        <w:rPr>
          <w:rFonts w:ascii="Times New Roman" w:hAnsi="Times New Roman" w:cs="Times New Roman"/>
        </w:rPr>
        <w:t xml:space="preserve"> </w:t>
      </w:r>
      <w:r w:rsidR="00337BF6">
        <w:rPr>
          <w:rFonts w:ascii="Times New Roman" w:hAnsi="Times New Roman" w:cs="Times New Roman"/>
        </w:rPr>
        <w:t xml:space="preserve">are </w:t>
      </w:r>
      <w:r w:rsidR="00337BF6" w:rsidRPr="00337BF6">
        <w:rPr>
          <w:rFonts w:ascii="Times New Roman" w:hAnsi="Times New Roman" w:cs="Times New Roman"/>
        </w:rPr>
        <w:t xml:space="preserve">related to the </w:t>
      </w:r>
      <w:r w:rsidRPr="00337BF6">
        <w:rPr>
          <w:rFonts w:ascii="Times New Roman" w:hAnsi="Times New Roman" w:cs="Times New Roman"/>
        </w:rPr>
        <w:t>operational stations</w:t>
      </w:r>
      <w:r w:rsidRPr="00A06CC7">
        <w:rPr>
          <w:rFonts w:ascii="Times New Roman" w:hAnsi="Times New Roman" w:cs="Times New Roman"/>
        </w:rPr>
        <w:t xml:space="preserve"> and tooling characteristics</w:t>
      </w:r>
      <w:r w:rsidR="0006290E" w:rsidRPr="00A06CC7">
        <w:rPr>
          <w:rFonts w:ascii="Times New Roman" w:hAnsi="Times New Roman" w:cs="Times New Roman"/>
        </w:rPr>
        <w:t xml:space="preserve"> </w:t>
      </w:r>
      <w:r w:rsidR="00337BF6">
        <w:rPr>
          <w:rFonts w:ascii="Times New Roman" w:hAnsi="Times New Roman" w:cs="Times New Roman"/>
        </w:rPr>
        <w:t>(type,</w:t>
      </w:r>
      <w:r w:rsidR="0006290E" w:rsidRPr="00A06CC7">
        <w:rPr>
          <w:rFonts w:ascii="Times New Roman" w:hAnsi="Times New Roman" w:cs="Times New Roman"/>
        </w:rPr>
        <w:t xml:space="preserve"> number</w:t>
      </w:r>
      <w:r w:rsidR="00FC7D9E">
        <w:rPr>
          <w:rFonts w:ascii="Times New Roman" w:hAnsi="Times New Roman" w:cs="Times New Roman"/>
        </w:rPr>
        <w:t>,</w:t>
      </w:r>
      <w:r w:rsidR="0006290E" w:rsidRPr="00A06CC7">
        <w:rPr>
          <w:rFonts w:ascii="Times New Roman" w:hAnsi="Times New Roman" w:cs="Times New Roman"/>
        </w:rPr>
        <w:t xml:space="preserve"> and position</w:t>
      </w:r>
      <w:r w:rsidR="00337BF6">
        <w:rPr>
          <w:rFonts w:ascii="Times New Roman" w:hAnsi="Times New Roman" w:cs="Times New Roman"/>
        </w:rPr>
        <w:t xml:space="preserve"> of fixture locators</w:t>
      </w:r>
      <w:r w:rsidR="0006290E" w:rsidRPr="00A06CC7">
        <w:rPr>
          <w:rFonts w:ascii="Times New Roman" w:hAnsi="Times New Roman" w:cs="Times New Roman"/>
        </w:rPr>
        <w:t>)</w:t>
      </w:r>
      <w:r w:rsidRPr="00A06CC7">
        <w:rPr>
          <w:rFonts w:ascii="Times New Roman" w:hAnsi="Times New Roman" w:cs="Times New Roman"/>
        </w:rPr>
        <w:t xml:space="preserve">. Similarly, design parameters </w:t>
      </w:r>
      <w:r w:rsidR="00FC7D9E">
        <w:rPr>
          <w:rFonts w:ascii="Times New Roman" w:hAnsi="Times New Roman" w:cs="Times New Roman"/>
        </w:rPr>
        <w:t>of</w:t>
      </w:r>
      <w:r w:rsidRPr="00A06CC7">
        <w:rPr>
          <w:rFonts w:ascii="Times New Roman" w:hAnsi="Times New Roman" w:cs="Times New Roman"/>
        </w:rPr>
        <w:t xml:space="preserve"> the control systems are related to the sensing stations and the sensing characteristics</w:t>
      </w:r>
      <w:r w:rsidR="00FC7D9E">
        <w:rPr>
          <w:rFonts w:ascii="Times New Roman" w:hAnsi="Times New Roman" w:cs="Times New Roman"/>
        </w:rPr>
        <w:t xml:space="preserve"> (type, </w:t>
      </w:r>
      <w:r w:rsidR="00CA723F" w:rsidRPr="00A06CC7">
        <w:rPr>
          <w:rFonts w:ascii="Times New Roman" w:hAnsi="Times New Roman" w:cs="Times New Roman"/>
        </w:rPr>
        <w:t>number</w:t>
      </w:r>
      <w:r w:rsidR="00FC7D9E">
        <w:rPr>
          <w:rFonts w:ascii="Times New Roman" w:hAnsi="Times New Roman" w:cs="Times New Roman"/>
        </w:rPr>
        <w:t>,</w:t>
      </w:r>
      <w:r w:rsidR="00CA723F" w:rsidRPr="00A06CC7">
        <w:rPr>
          <w:rFonts w:ascii="Times New Roman" w:hAnsi="Times New Roman" w:cs="Times New Roman"/>
        </w:rPr>
        <w:t xml:space="preserve"> and position</w:t>
      </w:r>
      <w:r w:rsidR="00FC7D9E">
        <w:rPr>
          <w:rFonts w:ascii="Times New Roman" w:hAnsi="Times New Roman" w:cs="Times New Roman"/>
        </w:rPr>
        <w:t xml:space="preserve"> of sensors</w:t>
      </w:r>
      <w:r w:rsidR="00CA723F" w:rsidRPr="00A06CC7">
        <w:rPr>
          <w:rFonts w:ascii="Times New Roman" w:hAnsi="Times New Roman" w:cs="Times New Roman"/>
        </w:rPr>
        <w:t>)</w:t>
      </w:r>
      <w:r w:rsidRPr="00A06CC7">
        <w:rPr>
          <w:rFonts w:ascii="Times New Roman" w:hAnsi="Times New Roman" w:cs="Times New Roman"/>
        </w:rPr>
        <w:t>.</w:t>
      </w:r>
    </w:p>
    <w:p w14:paraId="5D56D9CC" w14:textId="5B92E0C6" w:rsidR="00406D1C" w:rsidRPr="00A06CC7" w:rsidRDefault="00406D1C" w:rsidP="00406D1C">
      <w:pPr>
        <w:pStyle w:val="ListParagraph"/>
        <w:numPr>
          <w:ilvl w:val="0"/>
          <w:numId w:val="4"/>
        </w:numPr>
        <w:spacing w:after="0" w:line="480" w:lineRule="auto"/>
        <w:ind w:left="360"/>
        <w:jc w:val="both"/>
        <w:rPr>
          <w:rFonts w:ascii="Times New Roman" w:hAnsi="Times New Roman" w:cs="Times New Roman"/>
        </w:rPr>
      </w:pPr>
      <w:r w:rsidRPr="00A06CC7">
        <w:rPr>
          <w:rFonts w:ascii="Times New Roman" w:hAnsi="Times New Roman" w:cs="Times New Roman"/>
        </w:rPr>
        <w:t xml:space="preserve">Step A2: </w:t>
      </w:r>
      <w:r w:rsidR="00454160" w:rsidRPr="00A06CC7">
        <w:rPr>
          <w:rFonts w:ascii="Times New Roman" w:hAnsi="Times New Roman" w:cs="Times New Roman"/>
        </w:rPr>
        <w:t xml:space="preserve">Establishing connectivity among design </w:t>
      </w:r>
      <w:r w:rsidRPr="00A06CC7">
        <w:rPr>
          <w:rFonts w:ascii="Times New Roman" w:hAnsi="Times New Roman" w:cs="Times New Roman"/>
        </w:rPr>
        <w:t xml:space="preserve">parameters of </w:t>
      </w:r>
      <w:r w:rsidR="00454160" w:rsidRPr="00A06CC7">
        <w:rPr>
          <w:rFonts w:ascii="Times New Roman" w:hAnsi="Times New Roman" w:cs="Times New Roman"/>
        </w:rPr>
        <w:t xml:space="preserve">the </w:t>
      </w:r>
      <w:r w:rsidRPr="00A06CC7">
        <w:rPr>
          <w:rFonts w:ascii="Times New Roman" w:hAnsi="Times New Roman" w:cs="Times New Roman"/>
        </w:rPr>
        <w:t>mechanical and control system</w:t>
      </w:r>
      <w:r w:rsidR="001F19FB">
        <w:rPr>
          <w:rFonts w:ascii="Times New Roman" w:hAnsi="Times New Roman" w:cs="Times New Roman"/>
        </w:rPr>
        <w:t>s</w:t>
      </w:r>
      <w:r w:rsidRPr="00A06CC7">
        <w:rPr>
          <w:rFonts w:ascii="Times New Roman" w:hAnsi="Times New Roman" w:cs="Times New Roman"/>
        </w:rPr>
        <w:t xml:space="preserve">. </w:t>
      </w:r>
      <w:r w:rsidR="001B6CF8" w:rsidRPr="00A06CC7">
        <w:rPr>
          <w:rFonts w:ascii="Times New Roman" w:hAnsi="Times New Roman" w:cs="Times New Roman"/>
        </w:rPr>
        <w:t xml:space="preserve">For example, </w:t>
      </w:r>
      <w:r w:rsidR="00141E15">
        <w:rPr>
          <w:rFonts w:ascii="Times New Roman" w:hAnsi="Times New Roman" w:cs="Times New Roman"/>
        </w:rPr>
        <w:t xml:space="preserve">on operational stations </w:t>
      </w:r>
      <w:r w:rsidR="001B6CF8" w:rsidRPr="00A06CC7">
        <w:rPr>
          <w:rFonts w:ascii="Times New Roman" w:hAnsi="Times New Roman" w:cs="Times New Roman"/>
        </w:rPr>
        <w:t xml:space="preserve">there are both fixture locators and sensors where panels are stamped, </w:t>
      </w:r>
      <w:r w:rsidR="009108FE">
        <w:rPr>
          <w:rFonts w:ascii="Times New Roman" w:hAnsi="Times New Roman" w:cs="Times New Roman"/>
        </w:rPr>
        <w:t xml:space="preserve">and </w:t>
      </w:r>
      <w:r w:rsidR="001B6CF8" w:rsidRPr="00A06CC7">
        <w:rPr>
          <w:rFonts w:ascii="Times New Roman" w:hAnsi="Times New Roman" w:cs="Times New Roman"/>
        </w:rPr>
        <w:t>positioning of fixture locator</w:t>
      </w:r>
      <w:r w:rsidR="009108FE">
        <w:rPr>
          <w:rFonts w:ascii="Times New Roman" w:hAnsi="Times New Roman" w:cs="Times New Roman"/>
        </w:rPr>
        <w:t>s</w:t>
      </w:r>
      <w:r w:rsidR="001B6CF8" w:rsidRPr="00A06CC7">
        <w:rPr>
          <w:rFonts w:ascii="Times New Roman" w:hAnsi="Times New Roman" w:cs="Times New Roman"/>
        </w:rPr>
        <w:t xml:space="preserve"> is measured by sensors, etc. </w:t>
      </w:r>
      <w:r w:rsidRPr="00A06CC7">
        <w:rPr>
          <w:rFonts w:ascii="Times New Roman" w:hAnsi="Times New Roman" w:cs="Times New Roman"/>
        </w:rPr>
        <w:t xml:space="preserve">The relationship </w:t>
      </w:r>
      <w:r w:rsidR="009108FE">
        <w:rPr>
          <w:rFonts w:ascii="Times New Roman" w:hAnsi="Times New Roman" w:cs="Times New Roman"/>
        </w:rPr>
        <w:t>between</w:t>
      </w:r>
      <w:r w:rsidR="009108FE" w:rsidRPr="00A06CC7">
        <w:rPr>
          <w:rFonts w:ascii="Times New Roman" w:hAnsi="Times New Roman" w:cs="Times New Roman"/>
        </w:rPr>
        <w:t xml:space="preserve"> </w:t>
      </w:r>
      <w:r w:rsidRPr="00A06CC7">
        <w:rPr>
          <w:rFonts w:ascii="Times New Roman" w:hAnsi="Times New Roman" w:cs="Times New Roman"/>
        </w:rPr>
        <w:t xml:space="preserve">the </w:t>
      </w:r>
      <w:r w:rsidRPr="00A06CC7">
        <w:rPr>
          <w:rFonts w:ascii="Times New Roman" w:hAnsi="Times New Roman" w:cs="Times New Roman"/>
        </w:rPr>
        <w:lastRenderedPageBreak/>
        <w:t xml:space="preserve">design parameters and the dynamic behavior of the MMP </w:t>
      </w:r>
      <w:r w:rsidR="009108FE">
        <w:rPr>
          <w:rFonts w:ascii="Times New Roman" w:hAnsi="Times New Roman" w:cs="Times New Roman"/>
        </w:rPr>
        <w:t>at</w:t>
      </w:r>
      <w:r w:rsidR="009108FE" w:rsidRPr="00A06CC7">
        <w:rPr>
          <w:rFonts w:ascii="Times New Roman" w:hAnsi="Times New Roman" w:cs="Times New Roman"/>
        </w:rPr>
        <w:t xml:space="preserve"> </w:t>
      </w:r>
      <w:r w:rsidRPr="00A06CC7">
        <w:rPr>
          <w:rFonts w:ascii="Times New Roman" w:hAnsi="Times New Roman" w:cs="Times New Roman"/>
        </w:rPr>
        <w:t xml:space="preserve">run time </w:t>
      </w:r>
      <w:r w:rsidR="00141E15">
        <w:rPr>
          <w:rFonts w:ascii="Times New Roman" w:hAnsi="Times New Roman" w:cs="Times New Roman"/>
        </w:rPr>
        <w:t>is</w:t>
      </w:r>
      <w:r w:rsidRPr="00A06CC7">
        <w:rPr>
          <w:rFonts w:ascii="Times New Roman" w:hAnsi="Times New Roman" w:cs="Times New Roman"/>
        </w:rPr>
        <w:t xml:space="preserve"> expressed in terms of state-space</w:t>
      </w:r>
      <w:r w:rsidR="00B32E01">
        <w:rPr>
          <w:rFonts w:ascii="Times New Roman" w:hAnsi="Times New Roman" w:cs="Times New Roman"/>
        </w:rPr>
        <w:t xml:space="preserve"> models, </w:t>
      </w:r>
      <w:r w:rsidR="00275386">
        <w:rPr>
          <w:rFonts w:ascii="Times New Roman" w:hAnsi="Times New Roman" w:cs="Times New Roman"/>
        </w:rPr>
        <w:t>Figure 2</w:t>
      </w:r>
      <w:r w:rsidRPr="00A06CC7">
        <w:rPr>
          <w:rFonts w:ascii="Times New Roman" w:hAnsi="Times New Roman" w:cs="Times New Roman"/>
        </w:rPr>
        <w:t xml:space="preserve">. </w:t>
      </w:r>
    </w:p>
    <w:p w14:paraId="67EE4BD0" w14:textId="40685897" w:rsidR="00406D1C" w:rsidRPr="00A06CC7" w:rsidRDefault="00406D1C" w:rsidP="00406D1C">
      <w:pPr>
        <w:pStyle w:val="ListParagraph"/>
        <w:numPr>
          <w:ilvl w:val="0"/>
          <w:numId w:val="4"/>
        </w:numPr>
        <w:spacing w:after="0" w:line="480" w:lineRule="auto"/>
        <w:ind w:left="360"/>
        <w:jc w:val="both"/>
        <w:rPr>
          <w:rFonts w:ascii="Times New Roman" w:hAnsi="Times New Roman" w:cs="Times New Roman"/>
          <w:iCs/>
        </w:rPr>
      </w:pPr>
      <w:r w:rsidRPr="00A06CC7">
        <w:rPr>
          <w:rFonts w:ascii="Times New Roman" w:hAnsi="Times New Roman" w:cs="Times New Roman"/>
        </w:rPr>
        <w:t>Step A3: Represent</w:t>
      </w:r>
      <w:r w:rsidR="00454160" w:rsidRPr="00A06CC7">
        <w:rPr>
          <w:rFonts w:ascii="Times New Roman" w:hAnsi="Times New Roman" w:cs="Times New Roman"/>
        </w:rPr>
        <w:t>ing</w:t>
      </w:r>
      <w:r w:rsidRPr="00A06CC7">
        <w:rPr>
          <w:rFonts w:ascii="Times New Roman" w:hAnsi="Times New Roman" w:cs="Times New Roman"/>
        </w:rPr>
        <w:t xml:space="preserve"> the process </w:t>
      </w:r>
      <w:r w:rsidR="00454160" w:rsidRPr="00A06CC7">
        <w:rPr>
          <w:rFonts w:ascii="Times New Roman" w:hAnsi="Times New Roman" w:cs="Times New Roman"/>
        </w:rPr>
        <w:t xml:space="preserve">with </w:t>
      </w:r>
      <w:r w:rsidRPr="00A06CC7">
        <w:rPr>
          <w:rFonts w:ascii="Times New Roman" w:hAnsi="Times New Roman" w:cs="Times New Roman"/>
        </w:rPr>
        <w:t xml:space="preserve">a comprehensive state-space model. The relationships in </w:t>
      </w:r>
      <w:r w:rsidR="007C5A47" w:rsidRPr="00A06CC7">
        <w:rPr>
          <w:rFonts w:ascii="Times New Roman" w:hAnsi="Times New Roman" w:cs="Times New Roman"/>
        </w:rPr>
        <w:t>S</w:t>
      </w:r>
      <w:r w:rsidRPr="00A06CC7">
        <w:rPr>
          <w:rFonts w:ascii="Times New Roman" w:hAnsi="Times New Roman" w:cs="Times New Roman"/>
        </w:rPr>
        <w:t xml:space="preserve">tep A2 result in models that are often distinct from one another. These models </w:t>
      </w:r>
      <w:r w:rsidR="009108FE">
        <w:rPr>
          <w:rFonts w:ascii="Times New Roman" w:hAnsi="Times New Roman" w:cs="Times New Roman"/>
        </w:rPr>
        <w:t>must</w:t>
      </w:r>
      <w:r w:rsidRPr="00A06CC7">
        <w:rPr>
          <w:rFonts w:ascii="Times New Roman" w:hAnsi="Times New Roman" w:cs="Times New Roman"/>
        </w:rPr>
        <w:t xml:space="preserve"> be unified to obtain a description of the complete MMP. In this paper, the</w:t>
      </w:r>
      <w:r w:rsidRPr="00A06CC7">
        <w:rPr>
          <w:rFonts w:ascii="Times New Roman" w:hAnsi="Times New Roman" w:cs="Times New Roman"/>
          <w:iCs/>
        </w:rPr>
        <w:t xml:space="preserve"> propagation of variations in the output of each process is considered using the ‘Stream of Variation (</w:t>
      </w:r>
      <w:proofErr w:type="spellStart"/>
      <w:r w:rsidRPr="00A06CC7">
        <w:rPr>
          <w:rFonts w:ascii="Times New Roman" w:hAnsi="Times New Roman" w:cs="Times New Roman"/>
          <w:iCs/>
        </w:rPr>
        <w:t>SoV</w:t>
      </w:r>
      <w:proofErr w:type="spellEnd"/>
      <w:r w:rsidRPr="00A06CC7">
        <w:rPr>
          <w:rFonts w:ascii="Times New Roman" w:hAnsi="Times New Roman" w:cs="Times New Roman"/>
          <w:iCs/>
        </w:rPr>
        <w:t xml:space="preserve">)’ approach </w:t>
      </w:r>
      <w:r w:rsidR="002444A0">
        <w:rPr>
          <w:rFonts w:ascii="Times New Roman" w:hAnsi="Times New Roman" w:cs="Times New Roman"/>
          <w:iCs/>
        </w:rPr>
        <w:t>[3]</w:t>
      </w:r>
      <w:r w:rsidRPr="00A06CC7">
        <w:rPr>
          <w:rFonts w:ascii="Times New Roman" w:hAnsi="Times New Roman" w:cs="Times New Roman"/>
          <w:iCs/>
        </w:rPr>
        <w:t>.</w:t>
      </w:r>
    </w:p>
    <w:p w14:paraId="0007ECD1" w14:textId="1AD6D606" w:rsidR="00406D1C" w:rsidRPr="00A06CC7" w:rsidRDefault="00275386" w:rsidP="004310C1">
      <w:pPr>
        <w:spacing w:after="0" w:line="480" w:lineRule="auto"/>
        <w:jc w:val="center"/>
        <w:rPr>
          <w:rFonts w:ascii="Times New Roman" w:hAnsi="Times New Roman" w:cs="Times New Roman"/>
          <w:iCs/>
        </w:rPr>
      </w:pPr>
      <w:r>
        <w:rPr>
          <w:rFonts w:ascii="Times New Roman" w:hAnsi="Times New Roman" w:cs="Times New Roman"/>
          <w:b/>
        </w:rPr>
        <w:t>Figure 2</w:t>
      </w:r>
      <w:r w:rsidR="00406D1C" w:rsidRPr="00A06CC7">
        <w:rPr>
          <w:rFonts w:ascii="Times New Roman" w:hAnsi="Times New Roman" w:cs="Times New Roman"/>
          <w:b/>
        </w:rPr>
        <w:t xml:space="preserve">: Connection between </w:t>
      </w:r>
      <w:proofErr w:type="spellStart"/>
      <w:r w:rsidR="00406D1C" w:rsidRPr="00A06CC7">
        <w:rPr>
          <w:rFonts w:ascii="Times New Roman" w:hAnsi="Times New Roman" w:cs="Times New Roman"/>
          <w:b/>
        </w:rPr>
        <w:t>SoV</w:t>
      </w:r>
      <w:proofErr w:type="spellEnd"/>
      <w:r w:rsidR="00406D1C" w:rsidRPr="00A06CC7">
        <w:rPr>
          <w:rFonts w:ascii="Times New Roman" w:hAnsi="Times New Roman" w:cs="Times New Roman"/>
          <w:b/>
        </w:rPr>
        <w:t xml:space="preserve"> and </w:t>
      </w:r>
      <w:proofErr w:type="spellStart"/>
      <w:r w:rsidR="00406D1C" w:rsidRPr="00A06CC7">
        <w:rPr>
          <w:rFonts w:ascii="Times New Roman" w:hAnsi="Times New Roman" w:cs="Times New Roman"/>
          <w:b/>
        </w:rPr>
        <w:t>cDSPs</w:t>
      </w:r>
      <w:proofErr w:type="spellEnd"/>
    </w:p>
    <w:p w14:paraId="2D432704" w14:textId="6C41F564" w:rsidR="00406D1C" w:rsidRPr="00A06CC7" w:rsidRDefault="00406D1C" w:rsidP="00406D1C">
      <w:pPr>
        <w:rPr>
          <w:rFonts w:ascii="Times New Roman" w:hAnsi="Times New Roman" w:cs="Times New Roman"/>
          <w:b/>
        </w:rPr>
      </w:pPr>
      <w:r w:rsidRPr="00A06CC7">
        <w:rPr>
          <w:rFonts w:ascii="Times New Roman" w:hAnsi="Times New Roman" w:cs="Times New Roman"/>
          <w:b/>
          <w:iCs/>
        </w:rPr>
        <w:t>2.2</w:t>
      </w:r>
      <w:r w:rsidRPr="00A06CC7">
        <w:rPr>
          <w:rFonts w:ascii="Times New Roman" w:hAnsi="Times New Roman" w:cs="Times New Roman"/>
          <w:b/>
          <w:iCs/>
        </w:rPr>
        <w:tab/>
      </w:r>
      <w:r w:rsidRPr="00A06CC7">
        <w:rPr>
          <w:rFonts w:ascii="Times New Roman" w:hAnsi="Times New Roman" w:cs="Times New Roman"/>
          <w:b/>
        </w:rPr>
        <w:t xml:space="preserve">Managing </w:t>
      </w:r>
      <w:r w:rsidR="00454160" w:rsidRPr="00A06CC7">
        <w:rPr>
          <w:rFonts w:ascii="Times New Roman" w:hAnsi="Times New Roman" w:cs="Times New Roman"/>
          <w:b/>
        </w:rPr>
        <w:t xml:space="preserve">Problem </w:t>
      </w:r>
      <w:r w:rsidRPr="00A06CC7">
        <w:rPr>
          <w:rFonts w:ascii="Times New Roman" w:hAnsi="Times New Roman" w:cs="Times New Roman"/>
          <w:b/>
        </w:rPr>
        <w:t>Structure (</w:t>
      </w:r>
      <w:r w:rsidR="0077642A">
        <w:rPr>
          <w:rFonts w:ascii="Times New Roman" w:hAnsi="Times New Roman" w:cs="Times New Roman"/>
          <w:b/>
        </w:rPr>
        <w:t>Figure 1</w:t>
      </w:r>
      <w:r w:rsidRPr="00A06CC7">
        <w:rPr>
          <w:rFonts w:ascii="Times New Roman" w:hAnsi="Times New Roman" w:cs="Times New Roman"/>
          <w:b/>
        </w:rPr>
        <w:t xml:space="preserve">, </w:t>
      </w:r>
      <w:r w:rsidR="00FA63A0" w:rsidRPr="00A06CC7">
        <w:rPr>
          <w:rFonts w:ascii="Times New Roman" w:hAnsi="Times New Roman" w:cs="Times New Roman"/>
          <w:b/>
        </w:rPr>
        <w:t>Step</w:t>
      </w:r>
      <w:r w:rsidRPr="00A06CC7">
        <w:rPr>
          <w:rFonts w:ascii="Times New Roman" w:hAnsi="Times New Roman" w:cs="Times New Roman"/>
          <w:b/>
        </w:rPr>
        <w:t xml:space="preserve"> B)</w:t>
      </w:r>
    </w:p>
    <w:p w14:paraId="043C7DC7" w14:textId="00C10C5B" w:rsidR="00406D1C" w:rsidRPr="00A06CC7" w:rsidRDefault="00406D1C" w:rsidP="00406D1C">
      <w:pPr>
        <w:spacing w:after="0" w:line="480" w:lineRule="auto"/>
        <w:jc w:val="both"/>
        <w:rPr>
          <w:rFonts w:ascii="Times New Roman" w:hAnsi="Times New Roman" w:cs="Times New Roman"/>
        </w:rPr>
      </w:pPr>
      <w:r w:rsidRPr="00A06CC7">
        <w:rPr>
          <w:rFonts w:ascii="Times New Roman" w:hAnsi="Times New Roman" w:cs="Times New Roman"/>
        </w:rPr>
        <w:t xml:space="preserve">The state-space model developed in Step A3 of Section 2.1 usually </w:t>
      </w:r>
      <w:r w:rsidR="00141E15">
        <w:rPr>
          <w:rFonts w:ascii="Times New Roman" w:hAnsi="Times New Roman" w:cs="Times New Roman"/>
        </w:rPr>
        <w:t>is</w:t>
      </w:r>
      <w:r w:rsidRPr="00A06CC7">
        <w:rPr>
          <w:rFonts w:ascii="Times New Roman" w:hAnsi="Times New Roman" w:cs="Times New Roman"/>
        </w:rPr>
        <w:t xml:space="preserve"> high dimensional</w:t>
      </w:r>
      <w:r w:rsidR="00141E15">
        <w:rPr>
          <w:rFonts w:ascii="Times New Roman" w:hAnsi="Times New Roman" w:cs="Times New Roman"/>
        </w:rPr>
        <w:t xml:space="preserve"> </w:t>
      </w:r>
      <w:r w:rsidRPr="00A06CC7">
        <w:rPr>
          <w:rFonts w:ascii="Times New Roman" w:hAnsi="Times New Roman" w:cs="Times New Roman"/>
        </w:rPr>
        <w:t xml:space="preserve">and </w:t>
      </w:r>
      <w:r w:rsidR="00141E15">
        <w:rPr>
          <w:rFonts w:ascii="Times New Roman" w:hAnsi="Times New Roman" w:cs="Times New Roman"/>
        </w:rPr>
        <w:t>c</w:t>
      </w:r>
      <w:r w:rsidRPr="00A06CC7">
        <w:rPr>
          <w:rFonts w:ascii="Times New Roman" w:hAnsi="Times New Roman" w:cs="Times New Roman"/>
        </w:rPr>
        <w:t xml:space="preserve">omplex. Solving such a problem is not </w:t>
      </w:r>
      <w:r w:rsidR="000957D0" w:rsidRPr="00A06CC7">
        <w:rPr>
          <w:rFonts w:ascii="Times New Roman" w:hAnsi="Times New Roman" w:cs="Times New Roman"/>
        </w:rPr>
        <w:t>straightforward</w:t>
      </w:r>
      <w:r w:rsidRPr="00A06CC7">
        <w:rPr>
          <w:rFonts w:ascii="Times New Roman" w:hAnsi="Times New Roman" w:cs="Times New Roman"/>
        </w:rPr>
        <w:t xml:space="preserve"> and may be computationally expensive. Hence, the steps to develop a tractable method and manage the complexity of the mathematical representation</w:t>
      </w:r>
      <w:r w:rsidR="00984F87" w:rsidRPr="00A06CC7">
        <w:rPr>
          <w:rFonts w:ascii="Times New Roman" w:hAnsi="Times New Roman" w:cs="Times New Roman"/>
        </w:rPr>
        <w:t xml:space="preserve"> are the following</w:t>
      </w:r>
      <w:r w:rsidRPr="00A06CC7">
        <w:rPr>
          <w:rFonts w:ascii="Times New Roman" w:hAnsi="Times New Roman" w:cs="Times New Roman"/>
        </w:rPr>
        <w:t>:</w:t>
      </w:r>
    </w:p>
    <w:p w14:paraId="1FB1ED0C" w14:textId="027CF342" w:rsidR="00406D1C" w:rsidRPr="00A06CC7" w:rsidRDefault="00406D1C" w:rsidP="00406D1C">
      <w:pPr>
        <w:pStyle w:val="ListParagraph"/>
        <w:numPr>
          <w:ilvl w:val="0"/>
          <w:numId w:val="6"/>
        </w:numPr>
        <w:spacing w:after="0" w:line="480" w:lineRule="auto"/>
        <w:ind w:left="360"/>
        <w:jc w:val="both"/>
        <w:rPr>
          <w:rFonts w:ascii="Times New Roman" w:hAnsi="Times New Roman" w:cs="Times New Roman"/>
          <w:b/>
        </w:rPr>
      </w:pPr>
      <w:r w:rsidRPr="00A06CC7">
        <w:rPr>
          <w:rFonts w:ascii="Times New Roman" w:hAnsi="Times New Roman" w:cs="Times New Roman"/>
        </w:rPr>
        <w:t>Step B1: Partition</w:t>
      </w:r>
      <w:r w:rsidR="00454160" w:rsidRPr="00A06CC7">
        <w:rPr>
          <w:rFonts w:ascii="Times New Roman" w:hAnsi="Times New Roman" w:cs="Times New Roman"/>
        </w:rPr>
        <w:t>ing</w:t>
      </w:r>
      <w:r w:rsidRPr="00A06CC7">
        <w:rPr>
          <w:rFonts w:ascii="Times New Roman" w:hAnsi="Times New Roman" w:cs="Times New Roman"/>
        </w:rPr>
        <w:t xml:space="preserve"> the state-space model into sub-models formulated as </w:t>
      </w:r>
      <w:proofErr w:type="spellStart"/>
      <w:r w:rsidRPr="00A06CC7">
        <w:rPr>
          <w:rFonts w:ascii="Times New Roman" w:hAnsi="Times New Roman" w:cs="Times New Roman"/>
        </w:rPr>
        <w:t>cDSPs</w:t>
      </w:r>
      <w:proofErr w:type="spellEnd"/>
      <w:r w:rsidRPr="00A06CC7">
        <w:rPr>
          <w:rFonts w:ascii="Times New Roman" w:hAnsi="Times New Roman" w:cs="Times New Roman"/>
        </w:rPr>
        <w:t xml:space="preserve">. The sub-models are </w:t>
      </w:r>
      <w:proofErr w:type="spellStart"/>
      <w:r w:rsidRPr="00A06CC7">
        <w:rPr>
          <w:rFonts w:ascii="Times New Roman" w:hAnsi="Times New Roman" w:cs="Times New Roman"/>
        </w:rPr>
        <w:t>cDSPs</w:t>
      </w:r>
      <w:proofErr w:type="spellEnd"/>
      <w:r w:rsidRPr="00A06CC7">
        <w:rPr>
          <w:rFonts w:ascii="Times New Roman" w:hAnsi="Times New Roman" w:cs="Times New Roman"/>
        </w:rPr>
        <w:t xml:space="preserve">, which can be process decision models such as </w:t>
      </w:r>
      <w:proofErr w:type="spellStart"/>
      <w:r w:rsidRPr="00A06CC7">
        <w:rPr>
          <w:rFonts w:ascii="Times New Roman" w:hAnsi="Times New Roman" w:cs="Times New Roman"/>
        </w:rPr>
        <w:t>diagnosability</w:t>
      </w:r>
      <w:proofErr w:type="spellEnd"/>
      <w:r w:rsidRPr="00A06CC7">
        <w:rPr>
          <w:rFonts w:ascii="Times New Roman" w:hAnsi="Times New Roman" w:cs="Times New Roman"/>
        </w:rPr>
        <w:t>, controlla</w:t>
      </w:r>
      <w:r w:rsidRPr="00A06CC7">
        <w:rPr>
          <w:rFonts w:ascii="Times New Roman" w:hAnsi="Times New Roman" w:cs="Times New Roman"/>
        </w:rPr>
        <w:softHyphen/>
        <w:t xml:space="preserve">bility; or models to estimate overall MMP cost </w:t>
      </w:r>
      <w:r w:rsidR="002444A0">
        <w:rPr>
          <w:rFonts w:ascii="Times New Roman" w:hAnsi="Times New Roman" w:cs="Times New Roman"/>
        </w:rPr>
        <w:t>[6]</w:t>
      </w:r>
      <w:r w:rsidR="00B920CD">
        <w:rPr>
          <w:rFonts w:ascii="Times New Roman" w:hAnsi="Times New Roman" w:cs="Times New Roman"/>
        </w:rPr>
        <w:t xml:space="preserve">, </w:t>
      </w:r>
      <w:r w:rsidRPr="00A06CC7">
        <w:rPr>
          <w:rFonts w:ascii="Times New Roman" w:hAnsi="Times New Roman" w:cs="Times New Roman"/>
        </w:rPr>
        <w:t xml:space="preserve">cost-effectiveness model, </w:t>
      </w:r>
      <w:r w:rsidR="009108FE">
        <w:rPr>
          <w:rFonts w:ascii="Times New Roman" w:hAnsi="Times New Roman" w:cs="Times New Roman"/>
        </w:rPr>
        <w:t xml:space="preserve">in the </w:t>
      </w:r>
      <w:r w:rsidRPr="00A06CC7">
        <w:rPr>
          <w:rFonts w:ascii="Times New Roman" w:hAnsi="Times New Roman" w:cs="Times New Roman"/>
        </w:rPr>
        <w:t xml:space="preserve">lower </w:t>
      </w:r>
      <w:r w:rsidR="009108FE">
        <w:rPr>
          <w:rFonts w:ascii="Times New Roman" w:hAnsi="Times New Roman" w:cs="Times New Roman"/>
        </w:rPr>
        <w:t>section</w:t>
      </w:r>
      <w:r w:rsidR="009108FE" w:rsidRPr="00A06CC7">
        <w:rPr>
          <w:rFonts w:ascii="Times New Roman" w:hAnsi="Times New Roman" w:cs="Times New Roman"/>
        </w:rPr>
        <w:t xml:space="preserve"> </w:t>
      </w:r>
      <w:r w:rsidRPr="00A06CC7">
        <w:rPr>
          <w:rFonts w:ascii="Times New Roman" w:hAnsi="Times New Roman" w:cs="Times New Roman"/>
        </w:rPr>
        <w:t xml:space="preserve">of </w:t>
      </w:r>
      <w:r w:rsidR="00275386">
        <w:rPr>
          <w:rFonts w:ascii="Times New Roman" w:hAnsi="Times New Roman" w:cs="Times New Roman"/>
        </w:rPr>
        <w:t>Figure 2</w:t>
      </w:r>
      <w:r w:rsidRPr="00A06CC7">
        <w:rPr>
          <w:rFonts w:ascii="Times New Roman" w:hAnsi="Times New Roman" w:cs="Times New Roman"/>
        </w:rPr>
        <w:t>. Process decision models are used to represent the effect</w:t>
      </w:r>
      <w:r w:rsidR="009108FE">
        <w:rPr>
          <w:rFonts w:ascii="Times New Roman" w:hAnsi="Times New Roman" w:cs="Times New Roman"/>
        </w:rPr>
        <w:t xml:space="preserve">s </w:t>
      </w:r>
      <w:r w:rsidRPr="00A06CC7">
        <w:rPr>
          <w:rFonts w:ascii="Times New Roman" w:hAnsi="Times New Roman" w:cs="Times New Roman"/>
        </w:rPr>
        <w:t>of design decisions on the cost of the process. Further, a performance observation model (</w:t>
      </w:r>
      <w:proofErr w:type="spellStart"/>
      <w:r w:rsidRPr="00A06CC7">
        <w:rPr>
          <w:rFonts w:ascii="Times New Roman" w:hAnsi="Times New Roman" w:cs="Times New Roman"/>
        </w:rPr>
        <w:t>cDSP</w:t>
      </w:r>
      <w:proofErr w:type="spellEnd"/>
      <w:r w:rsidRPr="00A06CC7">
        <w:rPr>
          <w:rFonts w:ascii="Times New Roman" w:hAnsi="Times New Roman" w:cs="Times New Roman"/>
        </w:rPr>
        <w:t>)</w:t>
      </w:r>
      <w:r w:rsidR="005745DF" w:rsidRPr="00A06CC7">
        <w:rPr>
          <w:rFonts w:ascii="Times New Roman" w:hAnsi="Times New Roman" w:cs="Times New Roman"/>
        </w:rPr>
        <w:t xml:space="preserve">, PM in </w:t>
      </w:r>
      <w:r w:rsidR="00275386">
        <w:rPr>
          <w:rFonts w:ascii="Times New Roman" w:hAnsi="Times New Roman" w:cs="Times New Roman"/>
        </w:rPr>
        <w:t>Figure 2</w:t>
      </w:r>
      <w:r w:rsidR="005745DF" w:rsidRPr="00A06CC7">
        <w:rPr>
          <w:rFonts w:ascii="Times New Roman" w:hAnsi="Times New Roman" w:cs="Times New Roman"/>
        </w:rPr>
        <w:t>,</w:t>
      </w:r>
      <w:r w:rsidRPr="00A06CC7">
        <w:rPr>
          <w:rFonts w:ascii="Times New Roman" w:hAnsi="Times New Roman" w:cs="Times New Roman"/>
        </w:rPr>
        <w:t xml:space="preserve"> is used to estimate the </w:t>
      </w:r>
      <w:r w:rsidR="009108FE">
        <w:rPr>
          <w:rFonts w:ascii="Times New Roman" w:hAnsi="Times New Roman" w:cs="Times New Roman"/>
        </w:rPr>
        <w:t>output quality</w:t>
      </w:r>
      <w:r w:rsidRPr="00A06CC7">
        <w:rPr>
          <w:rFonts w:ascii="Times New Roman" w:hAnsi="Times New Roman" w:cs="Times New Roman"/>
        </w:rPr>
        <w:t xml:space="preserve">. </w:t>
      </w:r>
    </w:p>
    <w:p w14:paraId="07DFB037" w14:textId="0E8CD803" w:rsidR="00406D1C" w:rsidRPr="00A06CC7" w:rsidRDefault="00406D1C" w:rsidP="00406D1C">
      <w:pPr>
        <w:pStyle w:val="ListParagraph"/>
        <w:numPr>
          <w:ilvl w:val="0"/>
          <w:numId w:val="6"/>
        </w:numPr>
        <w:spacing w:after="0" w:line="480" w:lineRule="auto"/>
        <w:ind w:left="360"/>
        <w:jc w:val="both"/>
        <w:rPr>
          <w:rFonts w:ascii="Times New Roman" w:hAnsi="Times New Roman" w:cs="Times New Roman"/>
        </w:rPr>
      </w:pPr>
      <w:r w:rsidRPr="00A06CC7">
        <w:rPr>
          <w:rFonts w:ascii="Times New Roman" w:hAnsi="Times New Roman" w:cs="Times New Roman"/>
        </w:rPr>
        <w:t xml:space="preserve">Step B2: Establishing </w:t>
      </w:r>
      <w:r w:rsidR="00454160" w:rsidRPr="00A06CC7">
        <w:rPr>
          <w:rFonts w:ascii="Times New Roman" w:hAnsi="Times New Roman" w:cs="Times New Roman"/>
        </w:rPr>
        <w:t xml:space="preserve">interconnectivity </w:t>
      </w:r>
      <w:r w:rsidRPr="00A06CC7">
        <w:rPr>
          <w:rFonts w:ascii="Times New Roman" w:hAnsi="Times New Roman" w:cs="Times New Roman"/>
        </w:rPr>
        <w:t xml:space="preserve">between the </w:t>
      </w:r>
      <w:proofErr w:type="spellStart"/>
      <w:r w:rsidRPr="00A06CC7">
        <w:rPr>
          <w:rFonts w:ascii="Times New Roman" w:hAnsi="Times New Roman" w:cs="Times New Roman"/>
        </w:rPr>
        <w:t>SoV</w:t>
      </w:r>
      <w:proofErr w:type="spellEnd"/>
      <w:r w:rsidRPr="00A06CC7">
        <w:rPr>
          <w:rFonts w:ascii="Times New Roman" w:hAnsi="Times New Roman" w:cs="Times New Roman"/>
        </w:rPr>
        <w:t xml:space="preserve"> and the </w:t>
      </w:r>
      <w:proofErr w:type="spellStart"/>
      <w:r w:rsidR="00454160" w:rsidRPr="00A06CC7">
        <w:rPr>
          <w:rFonts w:ascii="Times New Roman" w:hAnsi="Times New Roman" w:cs="Times New Roman"/>
        </w:rPr>
        <w:t>cDSP</w:t>
      </w:r>
      <w:proofErr w:type="spellEnd"/>
      <w:r w:rsidR="00454160" w:rsidRPr="00A06CC7">
        <w:rPr>
          <w:rFonts w:ascii="Times New Roman" w:hAnsi="Times New Roman" w:cs="Times New Roman"/>
        </w:rPr>
        <w:t xml:space="preserve"> models</w:t>
      </w:r>
      <w:r w:rsidRPr="00A06CC7">
        <w:rPr>
          <w:rFonts w:ascii="Times New Roman" w:hAnsi="Times New Roman" w:cs="Times New Roman"/>
        </w:rPr>
        <w:t>. The process decision and performance observation models are</w:t>
      </w:r>
      <w:r w:rsidR="009108FE">
        <w:rPr>
          <w:rFonts w:ascii="Times New Roman" w:hAnsi="Times New Roman" w:cs="Times New Roman"/>
        </w:rPr>
        <w:t xml:space="preserve"> the foundations for</w:t>
      </w:r>
      <w:r w:rsidRPr="00A06CC7">
        <w:rPr>
          <w:rFonts w:ascii="Times New Roman" w:hAnsi="Times New Roman" w:cs="Times New Roman"/>
        </w:rPr>
        <w:t xml:space="preserve"> a comprehensive </w:t>
      </w:r>
      <w:r w:rsidR="00B920CD">
        <w:rPr>
          <w:rFonts w:ascii="Times New Roman" w:hAnsi="Times New Roman" w:cs="Times New Roman"/>
        </w:rPr>
        <w:t>state-space model (</w:t>
      </w:r>
      <w:proofErr w:type="spellStart"/>
      <w:r w:rsidR="00B920CD">
        <w:rPr>
          <w:rFonts w:ascii="Times New Roman" w:hAnsi="Times New Roman" w:cs="Times New Roman"/>
        </w:rPr>
        <w:t>SoV</w:t>
      </w:r>
      <w:proofErr w:type="spellEnd"/>
      <w:r w:rsidR="00B920CD">
        <w:rPr>
          <w:rFonts w:ascii="Times New Roman" w:hAnsi="Times New Roman" w:cs="Times New Roman"/>
        </w:rPr>
        <w:t xml:space="preserve">), </w:t>
      </w:r>
      <w:r w:rsidRPr="00A06CC7">
        <w:rPr>
          <w:rFonts w:ascii="Times New Roman" w:hAnsi="Times New Roman" w:cs="Times New Roman"/>
        </w:rPr>
        <w:t xml:space="preserve">upper part of </w:t>
      </w:r>
      <w:r w:rsidR="00275386">
        <w:rPr>
          <w:rFonts w:ascii="Times New Roman" w:hAnsi="Times New Roman" w:cs="Times New Roman"/>
        </w:rPr>
        <w:t>Figure 2</w:t>
      </w:r>
      <w:r w:rsidRPr="00A06CC7">
        <w:rPr>
          <w:rFonts w:ascii="Times New Roman" w:hAnsi="Times New Roman" w:cs="Times New Roman"/>
        </w:rPr>
        <w:t xml:space="preserve">. </w:t>
      </w:r>
    </w:p>
    <w:p w14:paraId="33989831" w14:textId="77464457" w:rsidR="00F25805" w:rsidRPr="00F25805" w:rsidRDefault="00275386" w:rsidP="00DD223E">
      <w:pPr>
        <w:pStyle w:val="ListParagraph"/>
        <w:spacing w:after="0" w:line="480" w:lineRule="auto"/>
        <w:ind w:left="0"/>
        <w:jc w:val="center"/>
        <w:rPr>
          <w:rFonts w:ascii="Times New Roman" w:hAnsi="Times New Roman" w:cs="Times New Roman"/>
          <w:b/>
        </w:rPr>
      </w:pPr>
      <w:r>
        <w:rPr>
          <w:rFonts w:ascii="Times New Roman" w:hAnsi="Times New Roman" w:cs="Times New Roman"/>
          <w:b/>
        </w:rPr>
        <w:t>Figure 3</w:t>
      </w:r>
      <w:r w:rsidR="00406D1C" w:rsidRPr="00A06CC7">
        <w:rPr>
          <w:rFonts w:ascii="Times New Roman" w:hAnsi="Times New Roman" w:cs="Times New Roman"/>
          <w:b/>
        </w:rPr>
        <w:t xml:space="preserve">: Connecting process decision and performance observation models </w:t>
      </w:r>
      <w:r w:rsidR="00406D1C" w:rsidRPr="00F25805">
        <w:rPr>
          <w:rFonts w:ascii="Times New Roman" w:hAnsi="Times New Roman" w:cs="Times New Roman"/>
          <w:b/>
        </w:rPr>
        <w:t>with a decision network structure</w:t>
      </w:r>
    </w:p>
    <w:p w14:paraId="4FAF25EE" w14:textId="4BB6A0F8" w:rsidR="00406D1C" w:rsidRPr="00A06CC7" w:rsidRDefault="00406D1C" w:rsidP="00F25805">
      <w:pPr>
        <w:pStyle w:val="ListParagraph"/>
        <w:numPr>
          <w:ilvl w:val="0"/>
          <w:numId w:val="45"/>
        </w:numPr>
        <w:spacing w:after="0" w:line="480" w:lineRule="auto"/>
        <w:ind w:left="360"/>
        <w:jc w:val="both"/>
        <w:rPr>
          <w:rFonts w:ascii="Times New Roman" w:hAnsi="Times New Roman" w:cs="Times New Roman"/>
          <w:b/>
        </w:rPr>
      </w:pPr>
      <w:r w:rsidRPr="00A06CC7">
        <w:rPr>
          <w:rFonts w:ascii="Times New Roman" w:hAnsi="Times New Roman" w:cs="Times New Roman"/>
        </w:rPr>
        <w:t xml:space="preserve">Step B3: It is clear from Step B2 that process decision and performance observation </w:t>
      </w:r>
      <w:proofErr w:type="spellStart"/>
      <w:r w:rsidRPr="00A06CC7">
        <w:rPr>
          <w:rFonts w:ascii="Times New Roman" w:hAnsi="Times New Roman" w:cs="Times New Roman"/>
        </w:rPr>
        <w:t>cDSPs</w:t>
      </w:r>
      <w:proofErr w:type="spellEnd"/>
      <w:r w:rsidRPr="00A06CC7">
        <w:rPr>
          <w:rFonts w:ascii="Times New Roman" w:hAnsi="Times New Roman" w:cs="Times New Roman"/>
        </w:rPr>
        <w:t xml:space="preserve"> are intercon</w:t>
      </w:r>
      <w:r w:rsidRPr="00A06CC7">
        <w:rPr>
          <w:rFonts w:ascii="Times New Roman" w:hAnsi="Times New Roman" w:cs="Times New Roman"/>
        </w:rPr>
        <w:softHyphen/>
        <w:t xml:space="preserve">nected. </w:t>
      </w:r>
      <w:r w:rsidR="004D3D1F" w:rsidRPr="00A06CC7">
        <w:rPr>
          <w:rFonts w:ascii="Times New Roman" w:hAnsi="Times New Roman" w:cs="Times New Roman"/>
        </w:rPr>
        <w:t>Step B3</w:t>
      </w:r>
      <w:r w:rsidRPr="00A06CC7">
        <w:rPr>
          <w:rFonts w:ascii="Times New Roman" w:hAnsi="Times New Roman" w:cs="Times New Roman"/>
        </w:rPr>
        <w:t xml:space="preserve"> is to connect all </w:t>
      </w:r>
      <w:proofErr w:type="spellStart"/>
      <w:r w:rsidRPr="00A06CC7">
        <w:rPr>
          <w:rFonts w:ascii="Times New Roman" w:hAnsi="Times New Roman" w:cs="Times New Roman"/>
        </w:rPr>
        <w:t>cDSPs</w:t>
      </w:r>
      <w:proofErr w:type="spellEnd"/>
      <w:r w:rsidRPr="00A06CC7">
        <w:rPr>
          <w:rFonts w:ascii="Times New Roman" w:hAnsi="Times New Roman" w:cs="Times New Roman"/>
        </w:rPr>
        <w:t xml:space="preserve"> </w:t>
      </w:r>
      <w:r w:rsidR="004D3D1F" w:rsidRPr="00A06CC7">
        <w:rPr>
          <w:rFonts w:ascii="Times New Roman" w:hAnsi="Times New Roman" w:cs="Times New Roman"/>
        </w:rPr>
        <w:t>in</w:t>
      </w:r>
      <w:r w:rsidR="00796E0E">
        <w:rPr>
          <w:rFonts w:ascii="Times New Roman" w:hAnsi="Times New Roman" w:cs="Times New Roman"/>
        </w:rPr>
        <w:t xml:space="preserve"> a decision network, </w:t>
      </w:r>
      <w:r w:rsidR="00275386">
        <w:rPr>
          <w:rFonts w:ascii="Times New Roman" w:hAnsi="Times New Roman" w:cs="Times New Roman"/>
        </w:rPr>
        <w:t>Figure 3</w:t>
      </w:r>
      <w:r w:rsidRPr="00A06CC7">
        <w:rPr>
          <w:rFonts w:ascii="Times New Roman" w:hAnsi="Times New Roman" w:cs="Times New Roman"/>
        </w:rPr>
        <w:t xml:space="preserve">. </w:t>
      </w:r>
      <w:r w:rsidR="004D3D1F" w:rsidRPr="00A06CC7">
        <w:rPr>
          <w:rFonts w:ascii="Times New Roman" w:hAnsi="Times New Roman" w:cs="Times New Roman"/>
        </w:rPr>
        <w:t xml:space="preserve">To accomplish Step B3, first we propose a </w:t>
      </w:r>
      <w:r w:rsidRPr="00A06CC7">
        <w:rPr>
          <w:rFonts w:ascii="Times New Roman" w:hAnsi="Times New Roman" w:cs="Times New Roman"/>
        </w:rPr>
        <w:t>decision network to identify a possible solution for the design criteria for the MMP and its effect on the overall cost.</w:t>
      </w:r>
      <w:r w:rsidRPr="00A06CC7" w:rsidDel="0076308D">
        <w:rPr>
          <w:rFonts w:ascii="Times New Roman" w:hAnsi="Times New Roman" w:cs="Times New Roman"/>
        </w:rPr>
        <w:t xml:space="preserve"> </w:t>
      </w:r>
      <w:r w:rsidRPr="00A06CC7">
        <w:rPr>
          <w:rFonts w:ascii="Times New Roman" w:hAnsi="Times New Roman" w:cs="Times New Roman"/>
        </w:rPr>
        <w:t xml:space="preserve">For instance, decisions such as </w:t>
      </w:r>
      <w:r w:rsidR="00DD223E">
        <w:rPr>
          <w:rFonts w:ascii="Times New Roman" w:hAnsi="Times New Roman" w:cs="Times New Roman"/>
        </w:rPr>
        <w:t xml:space="preserve">selection of </w:t>
      </w:r>
      <w:r w:rsidR="00583957" w:rsidRPr="00A06CC7">
        <w:rPr>
          <w:rFonts w:ascii="Times New Roman" w:hAnsi="Times New Roman" w:cs="Times New Roman"/>
        </w:rPr>
        <w:t>s</w:t>
      </w:r>
      <w:r w:rsidRPr="00A06CC7">
        <w:rPr>
          <w:rFonts w:ascii="Times New Roman" w:hAnsi="Times New Roman" w:cs="Times New Roman"/>
        </w:rPr>
        <w:t xml:space="preserve">ensing </w:t>
      </w:r>
      <w:r w:rsidR="00583957" w:rsidRPr="00A06CC7">
        <w:rPr>
          <w:rFonts w:ascii="Times New Roman" w:hAnsi="Times New Roman" w:cs="Times New Roman"/>
        </w:rPr>
        <w:t>c</w:t>
      </w:r>
      <w:r w:rsidRPr="00A06CC7">
        <w:rPr>
          <w:rFonts w:ascii="Times New Roman" w:hAnsi="Times New Roman" w:cs="Times New Roman"/>
        </w:rPr>
        <w:t xml:space="preserve">haracteristics directly </w:t>
      </w:r>
      <w:r w:rsidRPr="00A06CC7">
        <w:rPr>
          <w:rFonts w:ascii="Times New Roman" w:hAnsi="Times New Roman" w:cs="Times New Roman"/>
        </w:rPr>
        <w:lastRenderedPageBreak/>
        <w:t xml:space="preserve">influence the </w:t>
      </w:r>
      <w:r w:rsidR="004F20FD">
        <w:rPr>
          <w:rFonts w:ascii="Times New Roman" w:hAnsi="Times New Roman" w:cs="Times New Roman"/>
        </w:rPr>
        <w:t xml:space="preserve">process </w:t>
      </w:r>
      <w:r w:rsidR="00A249AA">
        <w:rPr>
          <w:rFonts w:ascii="Times New Roman" w:hAnsi="Times New Roman" w:cs="Times New Roman"/>
        </w:rPr>
        <w:t>cost of the process</w:t>
      </w:r>
      <w:r w:rsidR="004F20FD">
        <w:rPr>
          <w:rFonts w:ascii="Times New Roman" w:hAnsi="Times New Roman" w:cs="Times New Roman"/>
        </w:rPr>
        <w:t>,</w:t>
      </w:r>
      <w:r w:rsidRPr="00A06CC7">
        <w:rPr>
          <w:rFonts w:ascii="Times New Roman" w:hAnsi="Times New Roman" w:cs="Times New Roman"/>
        </w:rPr>
        <w:t xml:space="preserve"> </w:t>
      </w:r>
      <w:r w:rsidR="00275386">
        <w:rPr>
          <w:rFonts w:ascii="Times New Roman" w:hAnsi="Times New Roman" w:cs="Times New Roman"/>
        </w:rPr>
        <w:t>Figure 3</w:t>
      </w:r>
      <w:r w:rsidRPr="00A06CC7">
        <w:rPr>
          <w:rFonts w:ascii="Times New Roman" w:hAnsi="Times New Roman" w:cs="Times New Roman"/>
        </w:rPr>
        <w:t>.</w:t>
      </w:r>
      <w:r w:rsidR="00583957" w:rsidRPr="00A06CC7">
        <w:rPr>
          <w:rFonts w:ascii="Times New Roman" w:hAnsi="Times New Roman" w:cs="Times New Roman"/>
        </w:rPr>
        <w:t xml:space="preserve"> For example, different number</w:t>
      </w:r>
      <w:r w:rsidR="004F20FD">
        <w:rPr>
          <w:rFonts w:ascii="Times New Roman" w:hAnsi="Times New Roman" w:cs="Times New Roman"/>
        </w:rPr>
        <w:t>s</w:t>
      </w:r>
      <w:r w:rsidR="00583957" w:rsidRPr="00A06CC7">
        <w:rPr>
          <w:rFonts w:ascii="Times New Roman" w:hAnsi="Times New Roman" w:cs="Times New Roman"/>
        </w:rPr>
        <w:t xml:space="preserve"> of sensors or type</w:t>
      </w:r>
      <w:r w:rsidR="004F20FD">
        <w:rPr>
          <w:rFonts w:ascii="Times New Roman" w:hAnsi="Times New Roman" w:cs="Times New Roman"/>
        </w:rPr>
        <w:t>s</w:t>
      </w:r>
      <w:r w:rsidR="00583957" w:rsidRPr="00A06CC7">
        <w:rPr>
          <w:rFonts w:ascii="Times New Roman" w:hAnsi="Times New Roman" w:cs="Times New Roman"/>
        </w:rPr>
        <w:t xml:space="preserve"> of sensors that will be used in the process entail different cost</w:t>
      </w:r>
      <w:r w:rsidR="004F20FD">
        <w:rPr>
          <w:rFonts w:ascii="Times New Roman" w:hAnsi="Times New Roman" w:cs="Times New Roman"/>
        </w:rPr>
        <w:t>s</w:t>
      </w:r>
      <w:r w:rsidR="00583957" w:rsidRPr="00A06CC7">
        <w:rPr>
          <w:rFonts w:ascii="Times New Roman" w:hAnsi="Times New Roman" w:cs="Times New Roman"/>
        </w:rPr>
        <w:t>.</w:t>
      </w:r>
      <w:r w:rsidRPr="00A06CC7">
        <w:rPr>
          <w:rFonts w:ascii="Times New Roman" w:hAnsi="Times New Roman" w:cs="Times New Roman"/>
        </w:rPr>
        <w:t xml:space="preserve"> If the design constraints </w:t>
      </w:r>
      <w:r w:rsidR="00583957" w:rsidRPr="00A06CC7">
        <w:rPr>
          <w:rFonts w:ascii="Times New Roman" w:hAnsi="Times New Roman" w:cs="Times New Roman"/>
        </w:rPr>
        <w:t>such as number of tools and their position</w:t>
      </w:r>
      <w:r w:rsidR="004F20FD">
        <w:rPr>
          <w:rFonts w:ascii="Times New Roman" w:hAnsi="Times New Roman" w:cs="Times New Roman"/>
        </w:rPr>
        <w:t>s</w:t>
      </w:r>
      <w:r w:rsidR="00583957" w:rsidRPr="00A06CC7">
        <w:rPr>
          <w:rFonts w:ascii="Times New Roman" w:hAnsi="Times New Roman" w:cs="Times New Roman"/>
        </w:rPr>
        <w:t xml:space="preserve">, process </w:t>
      </w:r>
      <w:proofErr w:type="spellStart"/>
      <w:r w:rsidR="00D0052C" w:rsidRPr="00A06CC7">
        <w:rPr>
          <w:rFonts w:ascii="Times New Roman" w:hAnsi="Times New Roman" w:cs="Times New Roman"/>
        </w:rPr>
        <w:t>diagnosability</w:t>
      </w:r>
      <w:proofErr w:type="spellEnd"/>
      <w:r w:rsidR="00D0052C" w:rsidRPr="00A06CC7">
        <w:rPr>
          <w:rFonts w:ascii="Times New Roman" w:hAnsi="Times New Roman" w:cs="Times New Roman"/>
        </w:rPr>
        <w:t xml:space="preserve"> and controllability</w:t>
      </w:r>
      <w:r w:rsidR="00A63EA9" w:rsidRPr="00A06CC7">
        <w:rPr>
          <w:rFonts w:ascii="Times New Roman" w:hAnsi="Times New Roman" w:cs="Times New Roman"/>
        </w:rPr>
        <w:t xml:space="preserve"> are satisfied</w:t>
      </w:r>
      <w:r w:rsidRPr="00A06CC7">
        <w:rPr>
          <w:rFonts w:ascii="Times New Roman" w:hAnsi="Times New Roman" w:cs="Times New Roman"/>
        </w:rPr>
        <w:t>, the process decision models are integrated in</w:t>
      </w:r>
      <w:r w:rsidR="004D3D1F" w:rsidRPr="00A06CC7">
        <w:rPr>
          <w:rFonts w:ascii="Times New Roman" w:hAnsi="Times New Roman" w:cs="Times New Roman"/>
        </w:rPr>
        <w:t>to</w:t>
      </w:r>
      <w:r w:rsidRPr="00A06CC7">
        <w:rPr>
          <w:rFonts w:ascii="Times New Roman" w:hAnsi="Times New Roman" w:cs="Times New Roman"/>
        </w:rPr>
        <w:t xml:space="preserve"> a combined </w:t>
      </w:r>
      <w:r w:rsidR="004D3D1F" w:rsidRPr="00A06CC7">
        <w:rPr>
          <w:rFonts w:ascii="Times New Roman" w:hAnsi="Times New Roman" w:cs="Times New Roman"/>
        </w:rPr>
        <w:t xml:space="preserve">network </w:t>
      </w:r>
      <w:r w:rsidR="00D20D91">
        <w:rPr>
          <w:rFonts w:ascii="Times New Roman" w:hAnsi="Times New Roman" w:cs="Times New Roman"/>
        </w:rPr>
        <w:t xml:space="preserve">model, </w:t>
      </w:r>
      <w:r w:rsidR="00275386">
        <w:rPr>
          <w:rFonts w:ascii="Times New Roman" w:hAnsi="Times New Roman" w:cs="Times New Roman"/>
        </w:rPr>
        <w:t>Figure 3</w:t>
      </w:r>
      <w:r w:rsidR="00D20D91">
        <w:rPr>
          <w:rFonts w:ascii="Times New Roman" w:hAnsi="Times New Roman" w:cs="Times New Roman"/>
        </w:rPr>
        <w:t>,</w:t>
      </w:r>
      <w:r w:rsidRPr="00A06CC7">
        <w:rPr>
          <w:rFonts w:ascii="Times New Roman" w:hAnsi="Times New Roman" w:cs="Times New Roman"/>
        </w:rPr>
        <w:t xml:space="preserve"> and the process of searching for additional</w:t>
      </w:r>
      <w:r w:rsidR="00D0052C" w:rsidRPr="00A06CC7">
        <w:rPr>
          <w:rFonts w:ascii="Times New Roman" w:hAnsi="Times New Roman" w:cs="Times New Roman"/>
        </w:rPr>
        <w:t xml:space="preserve"> solutions that are diagnosable, controllable and cost-effective</w:t>
      </w:r>
      <w:r w:rsidR="00A63EA9" w:rsidRPr="00A06CC7">
        <w:rPr>
          <w:rFonts w:ascii="Times New Roman" w:hAnsi="Times New Roman" w:cs="Times New Roman"/>
        </w:rPr>
        <w:t xml:space="preserve"> continues</w:t>
      </w:r>
      <w:r w:rsidR="00D0052C" w:rsidRPr="00A06CC7">
        <w:rPr>
          <w:rFonts w:ascii="Times New Roman" w:hAnsi="Times New Roman" w:cs="Times New Roman"/>
        </w:rPr>
        <w:t>.</w:t>
      </w:r>
      <w:r w:rsidRPr="00A06CC7">
        <w:rPr>
          <w:rFonts w:ascii="Times New Roman" w:hAnsi="Times New Roman" w:cs="Times New Roman"/>
        </w:rPr>
        <w:t xml:space="preserve"> The combined</w:t>
      </w:r>
      <w:r w:rsidR="004D3D1F" w:rsidRPr="00A06CC7">
        <w:rPr>
          <w:rFonts w:ascii="Times New Roman" w:hAnsi="Times New Roman" w:cs="Times New Roman"/>
        </w:rPr>
        <w:t xml:space="preserve"> network </w:t>
      </w:r>
      <w:r w:rsidR="00D20D91">
        <w:rPr>
          <w:rFonts w:ascii="Times New Roman" w:hAnsi="Times New Roman" w:cs="Times New Roman"/>
        </w:rPr>
        <w:t>model, Section 4,</w:t>
      </w:r>
      <w:r w:rsidRPr="00A06CC7">
        <w:rPr>
          <w:rFonts w:ascii="Times New Roman" w:hAnsi="Times New Roman" w:cs="Times New Roman"/>
        </w:rPr>
        <w:t xml:space="preserve"> </w:t>
      </w:r>
      <w:r w:rsidR="004D3D1F" w:rsidRPr="00A06CC7">
        <w:rPr>
          <w:rFonts w:ascii="Times New Roman" w:hAnsi="Times New Roman" w:cs="Times New Roman"/>
        </w:rPr>
        <w:t>is used to integrate</w:t>
      </w:r>
      <w:r w:rsidRPr="00A06CC7">
        <w:rPr>
          <w:rFonts w:ascii="Times New Roman" w:hAnsi="Times New Roman" w:cs="Times New Roman"/>
        </w:rPr>
        <w:t xml:space="preserve"> individual </w:t>
      </w:r>
      <w:proofErr w:type="spellStart"/>
      <w:r w:rsidRPr="00A06CC7">
        <w:rPr>
          <w:rFonts w:ascii="Times New Roman" w:hAnsi="Times New Roman" w:cs="Times New Roman"/>
        </w:rPr>
        <w:t>cDSPs</w:t>
      </w:r>
      <w:proofErr w:type="spellEnd"/>
      <w:r w:rsidRPr="00A06CC7">
        <w:rPr>
          <w:rFonts w:ascii="Times New Roman" w:hAnsi="Times New Roman" w:cs="Times New Roman"/>
        </w:rPr>
        <w:t xml:space="preserve"> </w:t>
      </w:r>
      <w:r w:rsidR="004F20FD">
        <w:rPr>
          <w:rFonts w:ascii="Times New Roman" w:hAnsi="Times New Roman" w:cs="Times New Roman"/>
        </w:rPr>
        <w:t>for</w:t>
      </w:r>
      <w:r w:rsidRPr="00A06CC7">
        <w:rPr>
          <w:rFonts w:ascii="Times New Roman" w:hAnsi="Times New Roman" w:cs="Times New Roman"/>
        </w:rPr>
        <w:t xml:space="preserve"> </w:t>
      </w:r>
      <w:proofErr w:type="spellStart"/>
      <w:r w:rsidRPr="00A06CC7">
        <w:rPr>
          <w:rFonts w:ascii="Times New Roman" w:hAnsi="Times New Roman" w:cs="Times New Roman"/>
        </w:rPr>
        <w:t>diagnosability</w:t>
      </w:r>
      <w:proofErr w:type="spellEnd"/>
      <w:r w:rsidRPr="00A06CC7">
        <w:rPr>
          <w:rFonts w:ascii="Times New Roman" w:hAnsi="Times New Roman" w:cs="Times New Roman"/>
        </w:rPr>
        <w:t>, contr</w:t>
      </w:r>
      <w:r w:rsidR="00D20D91">
        <w:rPr>
          <w:rFonts w:ascii="Times New Roman" w:hAnsi="Times New Roman" w:cs="Times New Roman"/>
        </w:rPr>
        <w:t xml:space="preserve">ollability, cost-effectiveness, </w:t>
      </w:r>
      <w:r w:rsidRPr="00A06CC7">
        <w:rPr>
          <w:rFonts w:ascii="Times New Roman" w:hAnsi="Times New Roman" w:cs="Times New Roman"/>
        </w:rPr>
        <w:t>DCE</w:t>
      </w:r>
      <w:r w:rsidR="004F20FD">
        <w:rPr>
          <w:rFonts w:ascii="Times New Roman" w:hAnsi="Times New Roman" w:cs="Times New Roman"/>
        </w:rPr>
        <w:t>,</w:t>
      </w:r>
      <w:r w:rsidRPr="00A06CC7">
        <w:rPr>
          <w:rFonts w:ascii="Times New Roman" w:hAnsi="Times New Roman" w:cs="Times New Roman"/>
        </w:rPr>
        <w:t xml:space="preserve"> in </w:t>
      </w:r>
      <w:r w:rsidR="00275386">
        <w:rPr>
          <w:rFonts w:ascii="Times New Roman" w:hAnsi="Times New Roman" w:cs="Times New Roman"/>
        </w:rPr>
        <w:t>Figure 3</w:t>
      </w:r>
      <w:r w:rsidRPr="00A06CC7">
        <w:rPr>
          <w:rFonts w:ascii="Times New Roman" w:hAnsi="Times New Roman" w:cs="Times New Roman"/>
        </w:rPr>
        <w:t xml:space="preserve">. If </w:t>
      </w:r>
      <w:r w:rsidR="00C34EA5" w:rsidRPr="00A06CC7">
        <w:rPr>
          <w:rFonts w:ascii="Times New Roman" w:hAnsi="Times New Roman" w:cs="Times New Roman"/>
        </w:rPr>
        <w:t>there is no feasible solution to the overall MMP design problem</w:t>
      </w:r>
      <w:r w:rsidRPr="00A06CC7">
        <w:rPr>
          <w:rFonts w:ascii="Times New Roman" w:hAnsi="Times New Roman" w:cs="Times New Roman"/>
        </w:rPr>
        <w:t xml:space="preserve">, the next step is to go </w:t>
      </w:r>
      <w:r w:rsidR="004F20FD">
        <w:rPr>
          <w:rFonts w:ascii="Times New Roman" w:hAnsi="Times New Roman" w:cs="Times New Roman"/>
        </w:rPr>
        <w:t xml:space="preserve">return </w:t>
      </w:r>
      <w:r w:rsidR="00D20D91">
        <w:rPr>
          <w:rFonts w:ascii="Times New Roman" w:hAnsi="Times New Roman" w:cs="Times New Roman"/>
        </w:rPr>
        <w:t xml:space="preserve">to the process decision models, </w:t>
      </w:r>
      <w:r w:rsidR="00275386">
        <w:rPr>
          <w:rFonts w:ascii="Times New Roman" w:hAnsi="Times New Roman" w:cs="Times New Roman"/>
        </w:rPr>
        <w:t>Figure 3</w:t>
      </w:r>
      <w:r w:rsidR="00D20D91">
        <w:rPr>
          <w:rFonts w:ascii="Times New Roman" w:hAnsi="Times New Roman" w:cs="Times New Roman"/>
        </w:rPr>
        <w:t>,</w:t>
      </w:r>
      <w:r w:rsidRPr="00A06CC7">
        <w:rPr>
          <w:rFonts w:ascii="Times New Roman" w:hAnsi="Times New Roman" w:cs="Times New Roman"/>
        </w:rPr>
        <w:t xml:space="preserve"> and </w:t>
      </w:r>
      <w:r w:rsidR="004F20FD">
        <w:rPr>
          <w:rFonts w:ascii="Times New Roman" w:hAnsi="Times New Roman" w:cs="Times New Roman"/>
        </w:rPr>
        <w:t xml:space="preserve">with the knowledge of </w:t>
      </w:r>
      <w:r w:rsidRPr="00A06CC7">
        <w:rPr>
          <w:rFonts w:ascii="Times New Roman" w:hAnsi="Times New Roman" w:cs="Times New Roman"/>
        </w:rPr>
        <w:t xml:space="preserve">which process decision models </w:t>
      </w:r>
      <w:r w:rsidR="004F20FD">
        <w:rPr>
          <w:rFonts w:ascii="Times New Roman" w:hAnsi="Times New Roman" w:cs="Times New Roman"/>
        </w:rPr>
        <w:t>must</w:t>
      </w:r>
      <w:r w:rsidRPr="00A06CC7">
        <w:rPr>
          <w:rFonts w:ascii="Times New Roman" w:hAnsi="Times New Roman" w:cs="Times New Roman"/>
        </w:rPr>
        <w:t xml:space="preserve"> be reconfigured. </w:t>
      </w:r>
    </w:p>
    <w:p w14:paraId="2B8C80F8" w14:textId="17F5B849" w:rsidR="00406D1C" w:rsidRPr="00A06CC7" w:rsidRDefault="00275386" w:rsidP="004310C1">
      <w:pPr>
        <w:spacing w:after="0" w:line="480" w:lineRule="auto"/>
        <w:jc w:val="center"/>
        <w:rPr>
          <w:rFonts w:ascii="Times New Roman" w:hAnsi="Times New Roman" w:cs="Times New Roman"/>
          <w:b/>
        </w:rPr>
      </w:pPr>
      <w:r>
        <w:rPr>
          <w:rFonts w:ascii="Times New Roman" w:hAnsi="Times New Roman" w:cs="Times New Roman"/>
          <w:b/>
        </w:rPr>
        <w:t>Figure 4</w:t>
      </w:r>
      <w:r w:rsidR="00406D1C" w:rsidRPr="00A06CC7">
        <w:rPr>
          <w:rFonts w:ascii="Times New Roman" w:hAnsi="Times New Roman" w:cs="Times New Roman"/>
          <w:b/>
        </w:rPr>
        <w:t>: Measuring size of variations with performance observation model</w:t>
      </w:r>
    </w:p>
    <w:p w14:paraId="483C83EF" w14:textId="247E2BCB" w:rsidR="00406D1C" w:rsidRPr="00A06CC7" w:rsidRDefault="00026E53" w:rsidP="002C755F">
      <w:pPr>
        <w:pStyle w:val="ListParagraph"/>
        <w:spacing w:line="480" w:lineRule="auto"/>
        <w:ind w:left="360"/>
        <w:jc w:val="both"/>
        <w:rPr>
          <w:rFonts w:ascii="Times New Roman" w:hAnsi="Times New Roman" w:cs="Times New Roman"/>
          <w:b/>
        </w:rPr>
      </w:pPr>
      <w:r>
        <w:rPr>
          <w:rFonts w:ascii="Times New Roman" w:hAnsi="Times New Roman" w:cs="Times New Roman"/>
        </w:rPr>
        <w:t>Next the</w:t>
      </w:r>
      <w:r w:rsidR="00D958D7" w:rsidRPr="00A06CC7">
        <w:rPr>
          <w:rFonts w:ascii="Times New Roman" w:hAnsi="Times New Roman" w:cs="Times New Roman"/>
        </w:rPr>
        <w:t xml:space="preserve"> combined model</w:t>
      </w:r>
      <w:r>
        <w:rPr>
          <w:rFonts w:ascii="Times New Roman" w:hAnsi="Times New Roman" w:cs="Times New Roman"/>
        </w:rPr>
        <w:t xml:space="preserve"> is connected</w:t>
      </w:r>
      <w:r w:rsidR="00D958D7" w:rsidRPr="00A06CC7">
        <w:rPr>
          <w:rFonts w:ascii="Times New Roman" w:hAnsi="Times New Roman" w:cs="Times New Roman"/>
        </w:rPr>
        <w:t xml:space="preserve"> with a performance observation model where </w:t>
      </w:r>
      <w:r w:rsidR="000957D0" w:rsidRPr="00A06CC7">
        <w:rPr>
          <w:rFonts w:ascii="Times New Roman" w:hAnsi="Times New Roman" w:cs="Times New Roman"/>
        </w:rPr>
        <w:t xml:space="preserve">the </w:t>
      </w:r>
      <w:r w:rsidR="00D71274" w:rsidRPr="00A06CC7">
        <w:rPr>
          <w:rFonts w:ascii="Times New Roman" w:hAnsi="Times New Roman" w:cs="Times New Roman"/>
        </w:rPr>
        <w:t>size of variations is</w:t>
      </w:r>
      <w:r w:rsidR="00B73956">
        <w:rPr>
          <w:rFonts w:ascii="Times New Roman" w:hAnsi="Times New Roman" w:cs="Times New Roman"/>
        </w:rPr>
        <w:t xml:space="preserve"> measured, </w:t>
      </w:r>
      <w:r w:rsidR="00275386">
        <w:rPr>
          <w:rFonts w:ascii="Times New Roman" w:hAnsi="Times New Roman" w:cs="Times New Roman"/>
        </w:rPr>
        <w:t>Figure 3</w:t>
      </w:r>
      <w:r w:rsidR="00253F63">
        <w:rPr>
          <w:rFonts w:ascii="Times New Roman" w:hAnsi="Times New Roman" w:cs="Times New Roman"/>
        </w:rPr>
        <w:t xml:space="preserve">. </w:t>
      </w:r>
      <w:r w:rsidR="00406D1C" w:rsidRPr="00A06CC7">
        <w:rPr>
          <w:rFonts w:ascii="Times New Roman" w:hAnsi="Times New Roman" w:cs="Times New Roman"/>
        </w:rPr>
        <w:t>The ou</w:t>
      </w:r>
      <w:r w:rsidR="00B73956">
        <w:rPr>
          <w:rFonts w:ascii="Times New Roman" w:hAnsi="Times New Roman" w:cs="Times New Roman"/>
        </w:rPr>
        <w:t>tput of process decision models</w:t>
      </w:r>
      <w:r>
        <w:rPr>
          <w:rFonts w:ascii="Times New Roman" w:hAnsi="Times New Roman" w:cs="Times New Roman"/>
        </w:rPr>
        <w:t>,</w:t>
      </w:r>
      <w:r w:rsidR="00406D1C" w:rsidRPr="00A06CC7">
        <w:rPr>
          <w:rFonts w:ascii="Times New Roman" w:hAnsi="Times New Roman" w:cs="Times New Roman"/>
        </w:rPr>
        <w:t xml:space="preserve"> </w:t>
      </w:r>
      <w:r w:rsidR="00275386">
        <w:rPr>
          <w:rFonts w:ascii="Times New Roman" w:hAnsi="Times New Roman" w:cs="Times New Roman"/>
        </w:rPr>
        <w:t>Figure 4</w:t>
      </w:r>
      <w:r w:rsidR="00406D1C" w:rsidRPr="00A06CC7">
        <w:rPr>
          <w:rFonts w:ascii="Times New Roman" w:hAnsi="Times New Roman" w:cs="Times New Roman"/>
        </w:rPr>
        <w:t>, such as the number</w:t>
      </w:r>
      <w:r w:rsidR="00DD223E">
        <w:rPr>
          <w:rFonts w:ascii="Times New Roman" w:hAnsi="Times New Roman" w:cs="Times New Roman"/>
        </w:rPr>
        <w:t>,</w:t>
      </w:r>
      <w:r w:rsidR="00406D1C" w:rsidRPr="00A06CC7">
        <w:rPr>
          <w:rFonts w:ascii="Times New Roman" w:hAnsi="Times New Roman" w:cs="Times New Roman"/>
        </w:rPr>
        <w:t xml:space="preserve"> </w:t>
      </w:r>
      <w:r w:rsidR="00DD223E">
        <w:rPr>
          <w:rFonts w:ascii="Times New Roman" w:hAnsi="Times New Roman" w:cs="Times New Roman"/>
        </w:rPr>
        <w:t>position</w:t>
      </w:r>
      <w:r w:rsidR="00406D1C" w:rsidRPr="00A06CC7">
        <w:rPr>
          <w:rFonts w:ascii="Times New Roman" w:hAnsi="Times New Roman" w:cs="Times New Roman"/>
        </w:rPr>
        <w:t xml:space="preserve">, </w:t>
      </w:r>
      <w:r w:rsidR="00DD223E">
        <w:rPr>
          <w:rFonts w:ascii="Times New Roman" w:hAnsi="Times New Roman" w:cs="Times New Roman"/>
        </w:rPr>
        <w:t xml:space="preserve">and </w:t>
      </w:r>
      <w:r w:rsidR="00406D1C" w:rsidRPr="00A06CC7">
        <w:rPr>
          <w:rFonts w:ascii="Times New Roman" w:hAnsi="Times New Roman" w:cs="Times New Roman"/>
        </w:rPr>
        <w:t>distribu</w:t>
      </w:r>
      <w:r w:rsidR="00DD223E">
        <w:rPr>
          <w:rFonts w:ascii="Times New Roman" w:hAnsi="Times New Roman" w:cs="Times New Roman"/>
        </w:rPr>
        <w:t xml:space="preserve">tion of sensors in the process, </w:t>
      </w:r>
      <w:r w:rsidR="00406D1C" w:rsidRPr="00A06CC7">
        <w:rPr>
          <w:rFonts w:ascii="Times New Roman" w:hAnsi="Times New Roman" w:cs="Times New Roman"/>
        </w:rPr>
        <w:t>and the number of sensing stations is the input to the performance observation model where the size of variat</w:t>
      </w:r>
      <w:r w:rsidR="00DD223E">
        <w:rPr>
          <w:rFonts w:ascii="Times New Roman" w:hAnsi="Times New Roman" w:cs="Times New Roman"/>
        </w:rPr>
        <w:t xml:space="preserve">ion in the </w:t>
      </w:r>
      <w:proofErr w:type="gramStart"/>
      <w:r w:rsidR="00DD223E">
        <w:rPr>
          <w:rFonts w:ascii="Times New Roman" w:hAnsi="Times New Roman" w:cs="Times New Roman"/>
        </w:rPr>
        <w:t>three stage</w:t>
      </w:r>
      <w:proofErr w:type="gramEnd"/>
      <w:r w:rsidR="00DD223E">
        <w:rPr>
          <w:rFonts w:ascii="Times New Roman" w:hAnsi="Times New Roman" w:cs="Times New Roman"/>
        </w:rPr>
        <w:t xml:space="preserve"> process at</w:t>
      </w:r>
      <w:r w:rsidR="00B73956">
        <w:rPr>
          <w:rFonts w:ascii="Times New Roman" w:hAnsi="Times New Roman" w:cs="Times New Roman"/>
        </w:rPr>
        <w:t xml:space="preserve"> each station is measured, </w:t>
      </w:r>
      <w:r w:rsidR="00275386">
        <w:rPr>
          <w:rFonts w:ascii="Times New Roman" w:hAnsi="Times New Roman" w:cs="Times New Roman"/>
        </w:rPr>
        <w:t>Figure 4</w:t>
      </w:r>
      <w:r w:rsidR="00406D1C" w:rsidRPr="00A06CC7">
        <w:rPr>
          <w:rFonts w:ascii="Times New Roman" w:hAnsi="Times New Roman" w:cs="Times New Roman"/>
        </w:rPr>
        <w:t xml:space="preserve">. Further, the output </w:t>
      </w:r>
      <w:r>
        <w:rPr>
          <w:rFonts w:ascii="Times New Roman" w:hAnsi="Times New Roman" w:cs="Times New Roman"/>
        </w:rPr>
        <w:t>of</w:t>
      </w:r>
      <w:r w:rsidRPr="00A06CC7">
        <w:rPr>
          <w:rFonts w:ascii="Times New Roman" w:hAnsi="Times New Roman" w:cs="Times New Roman"/>
        </w:rPr>
        <w:t xml:space="preserve"> </w:t>
      </w:r>
      <w:r w:rsidR="00406D1C" w:rsidRPr="00A06CC7">
        <w:rPr>
          <w:rFonts w:ascii="Times New Roman" w:hAnsi="Times New Roman" w:cs="Times New Roman"/>
        </w:rPr>
        <w:t>the</w:t>
      </w:r>
      <w:r w:rsidR="00B73956">
        <w:rPr>
          <w:rFonts w:ascii="Times New Roman" w:hAnsi="Times New Roman" w:cs="Times New Roman"/>
        </w:rPr>
        <w:t xml:space="preserve"> performance observation model, </w:t>
      </w:r>
      <w:r w:rsidR="00406D1C" w:rsidRPr="00A06CC7">
        <w:rPr>
          <w:rFonts w:ascii="Times New Roman" w:hAnsi="Times New Roman" w:cs="Times New Roman"/>
        </w:rPr>
        <w:t xml:space="preserve">dashed black link in </w:t>
      </w:r>
      <w:r w:rsidR="00275386">
        <w:rPr>
          <w:rFonts w:ascii="Times New Roman" w:hAnsi="Times New Roman" w:cs="Times New Roman"/>
        </w:rPr>
        <w:t>Figure 4</w:t>
      </w:r>
      <w:r w:rsidR="00B73956">
        <w:rPr>
          <w:rFonts w:ascii="Times New Roman" w:hAnsi="Times New Roman" w:cs="Times New Roman"/>
        </w:rPr>
        <w:t>,</w:t>
      </w:r>
      <w:r w:rsidR="00406D1C" w:rsidRPr="00A06CC7">
        <w:rPr>
          <w:rFonts w:ascii="Times New Roman" w:hAnsi="Times New Roman" w:cs="Times New Roman"/>
        </w:rPr>
        <w:t xml:space="preserve"> are </w:t>
      </w:r>
      <w:r w:rsidR="000F3635" w:rsidRPr="00A06CC7">
        <w:rPr>
          <w:rFonts w:ascii="Times New Roman" w:hAnsi="Times New Roman" w:cs="Times New Roman"/>
        </w:rPr>
        <w:t xml:space="preserve">the </w:t>
      </w:r>
      <w:r w:rsidR="00406D1C" w:rsidRPr="00A06CC7">
        <w:rPr>
          <w:rFonts w:ascii="Times New Roman" w:hAnsi="Times New Roman" w:cs="Times New Roman"/>
        </w:rPr>
        <w:t xml:space="preserve">size of variations which determine </w:t>
      </w:r>
      <w:r>
        <w:rPr>
          <w:rFonts w:ascii="Times New Roman" w:hAnsi="Times New Roman" w:cs="Times New Roman"/>
        </w:rPr>
        <w:t>process</w:t>
      </w:r>
      <w:r w:rsidRPr="00A06CC7">
        <w:rPr>
          <w:rFonts w:ascii="Times New Roman" w:hAnsi="Times New Roman" w:cs="Times New Roman"/>
        </w:rPr>
        <w:t xml:space="preserve"> </w:t>
      </w:r>
      <w:r w:rsidR="00406D1C" w:rsidRPr="00A06CC7">
        <w:rPr>
          <w:rFonts w:ascii="Times New Roman" w:hAnsi="Times New Roman" w:cs="Times New Roman"/>
        </w:rPr>
        <w:t xml:space="preserve">quality. If the size of variations is within the prescribed limits, </w:t>
      </w:r>
      <w:r>
        <w:rPr>
          <w:rFonts w:ascii="Times New Roman" w:hAnsi="Times New Roman" w:cs="Times New Roman"/>
        </w:rPr>
        <w:t xml:space="preserve">the </w:t>
      </w:r>
      <w:r w:rsidR="00406D1C" w:rsidRPr="00A06CC7">
        <w:rPr>
          <w:rFonts w:ascii="Times New Roman" w:hAnsi="Times New Roman" w:cs="Times New Roman"/>
        </w:rPr>
        <w:t xml:space="preserve">gray point in </w:t>
      </w:r>
      <w:r w:rsidR="00275386">
        <w:rPr>
          <w:rFonts w:ascii="Times New Roman" w:hAnsi="Times New Roman" w:cs="Times New Roman"/>
        </w:rPr>
        <w:t>Figure 4</w:t>
      </w:r>
      <w:r w:rsidR="00DD223E">
        <w:rPr>
          <w:rFonts w:ascii="Times New Roman" w:hAnsi="Times New Roman" w:cs="Times New Roman"/>
        </w:rPr>
        <w:t xml:space="preserve"> </w:t>
      </w:r>
      <w:r>
        <w:rPr>
          <w:rFonts w:ascii="Times New Roman" w:hAnsi="Times New Roman" w:cs="Times New Roman"/>
        </w:rPr>
        <w:t xml:space="preserve">is the </w:t>
      </w:r>
      <w:r w:rsidR="00DD223E">
        <w:rPr>
          <w:rFonts w:ascii="Times New Roman" w:hAnsi="Times New Roman" w:cs="Times New Roman"/>
        </w:rPr>
        <w:t>decision point</w:t>
      </w:r>
      <w:r w:rsidR="00406D1C" w:rsidRPr="00A06CC7">
        <w:rPr>
          <w:rFonts w:ascii="Times New Roman" w:hAnsi="Times New Roman" w:cs="Times New Roman"/>
        </w:rPr>
        <w:t>, process decision models are in</w:t>
      </w:r>
      <w:r w:rsidR="00B73956">
        <w:rPr>
          <w:rFonts w:ascii="Times New Roman" w:hAnsi="Times New Roman" w:cs="Times New Roman"/>
        </w:rPr>
        <w:t>tegrated in</w:t>
      </w:r>
      <w:r>
        <w:rPr>
          <w:rFonts w:ascii="Times New Roman" w:hAnsi="Times New Roman" w:cs="Times New Roman"/>
        </w:rPr>
        <w:t>to</w:t>
      </w:r>
      <w:r w:rsidR="00B73956">
        <w:rPr>
          <w:rFonts w:ascii="Times New Roman" w:hAnsi="Times New Roman" w:cs="Times New Roman"/>
        </w:rPr>
        <w:t xml:space="preserve"> the combined model, </w:t>
      </w:r>
      <w:r w:rsidR="00406D1C" w:rsidRPr="00A06CC7">
        <w:rPr>
          <w:rFonts w:ascii="Times New Roman" w:hAnsi="Times New Roman" w:cs="Times New Roman"/>
        </w:rPr>
        <w:t xml:space="preserve">DCE in </w:t>
      </w:r>
      <w:r w:rsidR="00275386">
        <w:rPr>
          <w:rFonts w:ascii="Times New Roman" w:hAnsi="Times New Roman" w:cs="Times New Roman"/>
        </w:rPr>
        <w:t>Figure 3</w:t>
      </w:r>
      <w:r w:rsidR="00406D1C" w:rsidRPr="00A06CC7">
        <w:rPr>
          <w:rFonts w:ascii="Times New Roman" w:hAnsi="Times New Roman" w:cs="Times New Roman"/>
        </w:rPr>
        <w:t>. However, if the size of vari</w:t>
      </w:r>
      <w:r w:rsidR="00406D1C" w:rsidRPr="00A06CC7">
        <w:rPr>
          <w:rFonts w:ascii="Times New Roman" w:hAnsi="Times New Roman" w:cs="Times New Roman"/>
        </w:rPr>
        <w:softHyphen/>
        <w:t>a</w:t>
      </w:r>
      <w:r w:rsidR="00406D1C" w:rsidRPr="00A06CC7">
        <w:rPr>
          <w:rFonts w:ascii="Times New Roman" w:hAnsi="Times New Roman" w:cs="Times New Roman"/>
        </w:rPr>
        <w:softHyphen/>
        <w:t xml:space="preserve">tions is above </w:t>
      </w:r>
      <w:r>
        <w:rPr>
          <w:rFonts w:ascii="Times New Roman" w:hAnsi="Times New Roman" w:cs="Times New Roman"/>
        </w:rPr>
        <w:t xml:space="preserve">the </w:t>
      </w:r>
      <w:r w:rsidR="00406D1C" w:rsidRPr="00A06CC7">
        <w:rPr>
          <w:rFonts w:ascii="Times New Roman" w:hAnsi="Times New Roman" w:cs="Times New Roman"/>
        </w:rPr>
        <w:t xml:space="preserve">prescribed limits, then appropriate process decision models </w:t>
      </w:r>
      <w:r>
        <w:rPr>
          <w:rFonts w:ascii="Times New Roman" w:hAnsi="Times New Roman" w:cs="Times New Roman"/>
        </w:rPr>
        <w:t>must</w:t>
      </w:r>
      <w:r w:rsidR="00406D1C" w:rsidRPr="00A06CC7">
        <w:rPr>
          <w:rFonts w:ascii="Times New Roman" w:hAnsi="Times New Roman" w:cs="Times New Roman"/>
        </w:rPr>
        <w:t xml:space="preserve"> be reconfigured. Finally, all the feasible solutions are consolidated and a soluti</w:t>
      </w:r>
      <w:r w:rsidR="00B73956">
        <w:rPr>
          <w:rFonts w:ascii="Times New Roman" w:hAnsi="Times New Roman" w:cs="Times New Roman"/>
        </w:rPr>
        <w:t xml:space="preserve">on space exploration procedure, </w:t>
      </w:r>
      <w:r w:rsidR="00406D1C" w:rsidRPr="00A06CC7">
        <w:rPr>
          <w:rFonts w:ascii="Times New Roman" w:hAnsi="Times New Roman" w:cs="Times New Roman"/>
        </w:rPr>
        <w:t xml:space="preserve">is </w:t>
      </w:r>
      <w:r>
        <w:rPr>
          <w:rFonts w:ascii="Times New Roman" w:hAnsi="Times New Roman" w:cs="Times New Roman"/>
        </w:rPr>
        <w:t>used</w:t>
      </w:r>
      <w:r w:rsidRPr="00A06CC7">
        <w:rPr>
          <w:rFonts w:ascii="Times New Roman" w:hAnsi="Times New Roman" w:cs="Times New Roman"/>
        </w:rPr>
        <w:t xml:space="preserve"> </w:t>
      </w:r>
      <w:r w:rsidR="00406D1C" w:rsidRPr="00A06CC7">
        <w:rPr>
          <w:rFonts w:ascii="Times New Roman" w:hAnsi="Times New Roman" w:cs="Times New Roman"/>
        </w:rPr>
        <w:t>to pick the best solution</w:t>
      </w:r>
      <w:r>
        <w:rPr>
          <w:rFonts w:ascii="Times New Roman" w:hAnsi="Times New Roman" w:cs="Times New Roman"/>
        </w:rPr>
        <w:t>, Section 2.3</w:t>
      </w:r>
      <w:r w:rsidR="00406D1C" w:rsidRPr="00A06CC7">
        <w:rPr>
          <w:rFonts w:ascii="Times New Roman" w:hAnsi="Times New Roman" w:cs="Times New Roman"/>
        </w:rPr>
        <w:t>.</w:t>
      </w:r>
    </w:p>
    <w:p w14:paraId="03A622F1" w14:textId="1405AE21" w:rsidR="00406D1C" w:rsidRPr="00A06CC7" w:rsidRDefault="00406D1C" w:rsidP="00406D1C">
      <w:pPr>
        <w:pStyle w:val="ListParagraph"/>
        <w:spacing w:after="0" w:line="480" w:lineRule="auto"/>
        <w:ind w:left="0"/>
        <w:jc w:val="both"/>
        <w:rPr>
          <w:rFonts w:ascii="Times New Roman" w:hAnsi="Times New Roman" w:cs="Times New Roman"/>
          <w:b/>
        </w:rPr>
      </w:pPr>
      <w:r w:rsidRPr="00A06CC7">
        <w:rPr>
          <w:rFonts w:ascii="Times New Roman" w:hAnsi="Times New Roman" w:cs="Times New Roman"/>
          <w:b/>
        </w:rPr>
        <w:t>2.3</w:t>
      </w:r>
      <w:r w:rsidRPr="00A06CC7">
        <w:rPr>
          <w:rFonts w:ascii="Times New Roman" w:hAnsi="Times New Roman" w:cs="Times New Roman"/>
          <w:b/>
        </w:rPr>
        <w:tab/>
      </w:r>
      <w:r w:rsidR="00712431" w:rsidRPr="00A06CC7">
        <w:rPr>
          <w:rFonts w:ascii="Times New Roman" w:hAnsi="Times New Roman" w:cs="Times New Roman"/>
          <w:b/>
        </w:rPr>
        <w:t xml:space="preserve">Exploring the </w:t>
      </w:r>
      <w:r w:rsidRPr="00A06CC7">
        <w:rPr>
          <w:rFonts w:ascii="Times New Roman" w:hAnsi="Times New Roman" w:cs="Times New Roman"/>
          <w:b/>
        </w:rPr>
        <w:t>Solution Space (</w:t>
      </w:r>
      <w:r w:rsidR="0077642A">
        <w:rPr>
          <w:rFonts w:ascii="Times New Roman" w:hAnsi="Times New Roman" w:cs="Times New Roman"/>
          <w:b/>
        </w:rPr>
        <w:t>Figure 1</w:t>
      </w:r>
      <w:r w:rsidR="00FA63A0" w:rsidRPr="00A06CC7">
        <w:rPr>
          <w:rFonts w:ascii="Times New Roman" w:hAnsi="Times New Roman" w:cs="Times New Roman"/>
          <w:b/>
        </w:rPr>
        <w:t>,</w:t>
      </w:r>
      <w:r w:rsidRPr="00A06CC7">
        <w:rPr>
          <w:rFonts w:ascii="Times New Roman" w:hAnsi="Times New Roman" w:cs="Times New Roman"/>
          <w:b/>
        </w:rPr>
        <w:t xml:space="preserve"> </w:t>
      </w:r>
      <w:r w:rsidR="00FA63A0" w:rsidRPr="00A06CC7">
        <w:rPr>
          <w:rFonts w:ascii="Times New Roman" w:hAnsi="Times New Roman" w:cs="Times New Roman"/>
          <w:b/>
        </w:rPr>
        <w:t>Step</w:t>
      </w:r>
      <w:r w:rsidRPr="00A06CC7">
        <w:rPr>
          <w:rFonts w:ascii="Times New Roman" w:hAnsi="Times New Roman" w:cs="Times New Roman"/>
          <w:b/>
        </w:rPr>
        <w:t xml:space="preserve"> C)</w:t>
      </w:r>
    </w:p>
    <w:p w14:paraId="17972FD3" w14:textId="23FCA67A" w:rsidR="00406D1C" w:rsidRPr="00A06CC7" w:rsidRDefault="00406D1C" w:rsidP="00406D1C">
      <w:pPr>
        <w:spacing w:after="0" w:line="480" w:lineRule="auto"/>
        <w:jc w:val="both"/>
        <w:rPr>
          <w:rFonts w:ascii="Times New Roman" w:hAnsi="Times New Roman" w:cs="Times New Roman"/>
        </w:rPr>
      </w:pPr>
      <w:r w:rsidRPr="00A06CC7">
        <w:rPr>
          <w:rFonts w:ascii="Times New Roman" w:hAnsi="Times New Roman" w:cs="Times New Roman"/>
        </w:rPr>
        <w:t>In the proposed method for concurrent design of the MMP</w:t>
      </w:r>
      <w:r w:rsidR="00026E53">
        <w:rPr>
          <w:rFonts w:ascii="Times New Roman" w:hAnsi="Times New Roman" w:cs="Times New Roman"/>
        </w:rPr>
        <w:t>,</w:t>
      </w:r>
      <w:r w:rsidRPr="00A06CC7">
        <w:rPr>
          <w:rFonts w:ascii="Times New Roman" w:hAnsi="Times New Roman" w:cs="Times New Roman"/>
        </w:rPr>
        <w:t xml:space="preserve"> solutions are determined </w:t>
      </w:r>
      <w:r w:rsidR="00026E53">
        <w:rPr>
          <w:rFonts w:ascii="Times New Roman" w:hAnsi="Times New Roman" w:cs="Times New Roman"/>
        </w:rPr>
        <w:t>as</w:t>
      </w:r>
      <w:r w:rsidRPr="00A06CC7">
        <w:rPr>
          <w:rFonts w:ascii="Times New Roman" w:hAnsi="Times New Roman" w:cs="Times New Roman"/>
        </w:rPr>
        <w:t xml:space="preserve"> a tradeoff between </w:t>
      </w:r>
      <w:r w:rsidR="00026E53">
        <w:rPr>
          <w:rFonts w:ascii="Times New Roman" w:hAnsi="Times New Roman" w:cs="Times New Roman"/>
        </w:rPr>
        <w:t>process</w:t>
      </w:r>
      <w:r w:rsidRPr="00A06CC7">
        <w:rPr>
          <w:rFonts w:ascii="Times New Roman" w:hAnsi="Times New Roman" w:cs="Times New Roman"/>
        </w:rPr>
        <w:t xml:space="preserve"> cost</w:t>
      </w:r>
      <w:r w:rsidR="00026E53">
        <w:rPr>
          <w:rFonts w:ascii="Times New Roman" w:hAnsi="Times New Roman" w:cs="Times New Roman"/>
        </w:rPr>
        <w:t xml:space="preserve"> and</w:t>
      </w:r>
      <w:r w:rsidRPr="00A06CC7">
        <w:rPr>
          <w:rFonts w:ascii="Times New Roman" w:hAnsi="Times New Roman" w:cs="Times New Roman"/>
        </w:rPr>
        <w:t xml:space="preserve"> process quality. A strategy for iden</w:t>
      </w:r>
      <w:r w:rsidRPr="00A06CC7">
        <w:rPr>
          <w:rFonts w:ascii="Times New Roman" w:hAnsi="Times New Roman" w:cs="Times New Roman"/>
        </w:rPr>
        <w:softHyphen/>
        <w:t>tifying and exploring a possible solution space in design of the MMP is:</w:t>
      </w:r>
    </w:p>
    <w:p w14:paraId="1E1274F1" w14:textId="41307572" w:rsidR="00406D1C" w:rsidRPr="00A06CC7" w:rsidRDefault="00406D1C" w:rsidP="00406D1C">
      <w:pPr>
        <w:pStyle w:val="ListParagraph"/>
        <w:numPr>
          <w:ilvl w:val="0"/>
          <w:numId w:val="8"/>
        </w:numPr>
        <w:spacing w:after="0" w:line="480" w:lineRule="auto"/>
        <w:ind w:left="360"/>
        <w:jc w:val="both"/>
        <w:rPr>
          <w:rFonts w:ascii="Times New Roman" w:hAnsi="Times New Roman" w:cs="Times New Roman"/>
        </w:rPr>
      </w:pPr>
      <w:r w:rsidRPr="00A06CC7">
        <w:rPr>
          <w:rFonts w:ascii="Times New Roman" w:hAnsi="Times New Roman" w:cs="Times New Roman"/>
        </w:rPr>
        <w:lastRenderedPageBreak/>
        <w:t xml:space="preserve">Step C1: </w:t>
      </w:r>
      <w:r w:rsidR="00712431" w:rsidRPr="00A06CC7">
        <w:rPr>
          <w:rFonts w:ascii="Times New Roman" w:hAnsi="Times New Roman" w:cs="Times New Roman"/>
        </w:rPr>
        <w:t xml:space="preserve">Defining </w:t>
      </w:r>
      <w:r w:rsidR="002F45EC" w:rsidRPr="00A06CC7">
        <w:rPr>
          <w:rFonts w:ascii="Times New Roman" w:hAnsi="Times New Roman" w:cs="Times New Roman"/>
        </w:rPr>
        <w:t xml:space="preserve">an aspiration space, </w:t>
      </w:r>
      <w:r w:rsidRPr="00A06CC7">
        <w:rPr>
          <w:rFonts w:ascii="Times New Roman" w:hAnsi="Times New Roman" w:cs="Times New Roman"/>
        </w:rPr>
        <w:t xml:space="preserve">gray triangle in </w:t>
      </w:r>
      <w:r w:rsidR="00275386">
        <w:rPr>
          <w:rFonts w:ascii="Times New Roman" w:hAnsi="Times New Roman" w:cs="Times New Roman"/>
        </w:rPr>
        <w:t>Figure 5</w:t>
      </w:r>
      <w:r w:rsidRPr="00A06CC7">
        <w:rPr>
          <w:rFonts w:ascii="Times New Roman" w:hAnsi="Times New Roman" w:cs="Times New Roman"/>
        </w:rPr>
        <w:t xml:space="preserve">, by </w:t>
      </w:r>
      <w:r w:rsidR="00B52895">
        <w:rPr>
          <w:rFonts w:ascii="Times New Roman" w:hAnsi="Times New Roman" w:cs="Times New Roman"/>
        </w:rPr>
        <w:t>determining</w:t>
      </w:r>
      <w:r w:rsidRPr="00A06CC7">
        <w:rPr>
          <w:rFonts w:ascii="Times New Roman" w:hAnsi="Times New Roman" w:cs="Times New Roman"/>
        </w:rPr>
        <w:t xml:space="preserve"> the goals for a particular case. </w:t>
      </w:r>
      <w:r w:rsidR="00B52895">
        <w:rPr>
          <w:rFonts w:ascii="Times New Roman" w:hAnsi="Times New Roman" w:cs="Times New Roman"/>
        </w:rPr>
        <w:t>The a</w:t>
      </w:r>
      <w:r w:rsidR="00B52895" w:rsidRPr="00A06CC7">
        <w:rPr>
          <w:rFonts w:ascii="Times New Roman" w:hAnsi="Times New Roman" w:cs="Times New Roman"/>
        </w:rPr>
        <w:t xml:space="preserve">spiration </w:t>
      </w:r>
      <w:r w:rsidRPr="00A06CC7">
        <w:rPr>
          <w:rFonts w:ascii="Times New Roman" w:hAnsi="Times New Roman" w:cs="Times New Roman"/>
        </w:rPr>
        <w:t xml:space="preserve">space is </w:t>
      </w:r>
      <w:r w:rsidR="00B52895">
        <w:rPr>
          <w:rFonts w:ascii="Times New Roman" w:hAnsi="Times New Roman" w:cs="Times New Roman"/>
        </w:rPr>
        <w:t xml:space="preserve">a </w:t>
      </w:r>
      <w:r w:rsidRPr="00A06CC7">
        <w:rPr>
          <w:rFonts w:ascii="Times New Roman" w:hAnsi="Times New Roman" w:cs="Times New Roman"/>
        </w:rPr>
        <w:t xml:space="preserve">design space framed by a designer’s wishes. For instance, a designer may wish to minimize variations in the dimensions </w:t>
      </w:r>
      <w:r w:rsidR="00D06554" w:rsidRPr="00A06CC7">
        <w:rPr>
          <w:rFonts w:ascii="Times New Roman" w:hAnsi="Times New Roman" w:cs="Times New Roman"/>
        </w:rPr>
        <w:t xml:space="preserve">of the product </w:t>
      </w:r>
      <w:r w:rsidRPr="00A06CC7">
        <w:rPr>
          <w:rFonts w:ascii="Times New Roman" w:hAnsi="Times New Roman" w:cs="Times New Roman"/>
        </w:rPr>
        <w:t>or at least keep them within</w:t>
      </w:r>
      <w:r w:rsidR="00B52895">
        <w:rPr>
          <w:rFonts w:ascii="Times New Roman" w:hAnsi="Times New Roman" w:cs="Times New Roman"/>
        </w:rPr>
        <w:t xml:space="preserve"> a specified</w:t>
      </w:r>
      <w:r w:rsidRPr="00A06CC7">
        <w:rPr>
          <w:rFonts w:ascii="Times New Roman" w:hAnsi="Times New Roman" w:cs="Times New Roman"/>
        </w:rPr>
        <w:t xml:space="preserve"> while minimizing the </w:t>
      </w:r>
      <w:r w:rsidR="00B52895">
        <w:rPr>
          <w:rFonts w:ascii="Times New Roman" w:hAnsi="Times New Roman" w:cs="Times New Roman"/>
        </w:rPr>
        <w:t xml:space="preserve">process </w:t>
      </w:r>
      <w:r w:rsidRPr="00A06CC7">
        <w:rPr>
          <w:rFonts w:ascii="Times New Roman" w:hAnsi="Times New Roman" w:cs="Times New Roman"/>
        </w:rPr>
        <w:t>cost.</w:t>
      </w:r>
    </w:p>
    <w:p w14:paraId="451CF95F" w14:textId="42A73448" w:rsidR="00406D1C" w:rsidRPr="00A06CC7" w:rsidRDefault="00406D1C" w:rsidP="00406D1C">
      <w:pPr>
        <w:pStyle w:val="ListParagraph"/>
        <w:numPr>
          <w:ilvl w:val="0"/>
          <w:numId w:val="8"/>
        </w:numPr>
        <w:spacing w:after="0" w:line="480" w:lineRule="auto"/>
        <w:ind w:left="360"/>
        <w:jc w:val="both"/>
        <w:rPr>
          <w:rFonts w:ascii="Times New Roman" w:hAnsi="Times New Roman" w:cs="Times New Roman"/>
        </w:rPr>
      </w:pPr>
      <w:r w:rsidRPr="00A06CC7">
        <w:rPr>
          <w:rFonts w:ascii="Times New Roman" w:hAnsi="Times New Roman" w:cs="Times New Roman"/>
        </w:rPr>
        <w:t xml:space="preserve">Step C2: </w:t>
      </w:r>
      <w:r w:rsidR="00F9193D" w:rsidRPr="00A06CC7">
        <w:rPr>
          <w:rFonts w:ascii="Times New Roman" w:hAnsi="Times New Roman" w:cs="Times New Roman"/>
        </w:rPr>
        <w:t>Identifying</w:t>
      </w:r>
      <w:r w:rsidR="00712431" w:rsidRPr="00A06CC7">
        <w:rPr>
          <w:rFonts w:ascii="Times New Roman" w:hAnsi="Times New Roman" w:cs="Times New Roman"/>
        </w:rPr>
        <w:t xml:space="preserve"> model interconnectivity by determining </w:t>
      </w:r>
      <w:r w:rsidRPr="00A06CC7">
        <w:rPr>
          <w:rFonts w:ascii="Times New Roman" w:hAnsi="Times New Roman" w:cs="Times New Roman"/>
        </w:rPr>
        <w:t>regions where feasible designs exist</w:t>
      </w:r>
      <w:r w:rsidR="00B52895">
        <w:rPr>
          <w:rFonts w:ascii="Times New Roman" w:hAnsi="Times New Roman" w:cs="Times New Roman"/>
        </w:rPr>
        <w:t xml:space="preserve">. These designs </w:t>
      </w:r>
      <w:r w:rsidRPr="00A06CC7">
        <w:rPr>
          <w:rFonts w:ascii="Times New Roman" w:hAnsi="Times New Roman" w:cs="Times New Roman"/>
        </w:rPr>
        <w:t xml:space="preserve">satisfy the constraints and </w:t>
      </w:r>
      <w:r w:rsidR="00D06554" w:rsidRPr="00A06CC7">
        <w:rPr>
          <w:rFonts w:ascii="Times New Roman" w:hAnsi="Times New Roman" w:cs="Times New Roman"/>
        </w:rPr>
        <w:t xml:space="preserve">specified </w:t>
      </w:r>
      <w:r w:rsidRPr="00A06CC7">
        <w:rPr>
          <w:rFonts w:ascii="Times New Roman" w:hAnsi="Times New Roman" w:cs="Times New Roman"/>
        </w:rPr>
        <w:t xml:space="preserve">bounds or where </w:t>
      </w:r>
      <w:r w:rsidR="00B52895">
        <w:rPr>
          <w:rFonts w:ascii="Times New Roman" w:hAnsi="Times New Roman" w:cs="Times New Roman"/>
        </w:rPr>
        <w:t>feasible designs</w:t>
      </w:r>
      <w:r w:rsidRPr="00A06CC7">
        <w:rPr>
          <w:rFonts w:ascii="Times New Roman" w:hAnsi="Times New Roman" w:cs="Times New Roman"/>
        </w:rPr>
        <w:t xml:space="preserve"> might exist by minimizing constraint violation</w:t>
      </w:r>
      <w:r w:rsidR="00B52895">
        <w:rPr>
          <w:rFonts w:ascii="Times New Roman" w:hAnsi="Times New Roman" w:cs="Times New Roman"/>
        </w:rPr>
        <w:t>s</w:t>
      </w:r>
      <w:r w:rsidRPr="00A06CC7">
        <w:rPr>
          <w:rFonts w:ascii="Times New Roman" w:hAnsi="Times New Roman" w:cs="Times New Roman"/>
        </w:rPr>
        <w:t xml:space="preserve">. For example, by </w:t>
      </w:r>
      <w:r w:rsidR="00D06554" w:rsidRPr="00A06CC7">
        <w:rPr>
          <w:rFonts w:ascii="Times New Roman" w:hAnsi="Times New Roman" w:cs="Times New Roman"/>
        </w:rPr>
        <w:t xml:space="preserve">modifying the bound on allowable </w:t>
      </w:r>
      <w:r w:rsidRPr="00A06CC7">
        <w:rPr>
          <w:rFonts w:ascii="Times New Roman" w:hAnsi="Times New Roman" w:cs="Times New Roman"/>
        </w:rPr>
        <w:t>variations in the product dimensions</w:t>
      </w:r>
      <w:r w:rsidR="00712431" w:rsidRPr="00A06CC7">
        <w:rPr>
          <w:rFonts w:ascii="Times New Roman" w:hAnsi="Times New Roman" w:cs="Times New Roman"/>
        </w:rPr>
        <w:t>,</w:t>
      </w:r>
      <w:r w:rsidRPr="00A06CC7">
        <w:rPr>
          <w:rFonts w:ascii="Times New Roman" w:hAnsi="Times New Roman" w:cs="Times New Roman"/>
        </w:rPr>
        <w:t xml:space="preserve"> new solutions may be identified. </w:t>
      </w:r>
    </w:p>
    <w:p w14:paraId="3DC6CF61" w14:textId="1DAF4406" w:rsidR="00737BC6" w:rsidRPr="00A06CC7" w:rsidRDefault="00406D1C" w:rsidP="00673899">
      <w:pPr>
        <w:pStyle w:val="ListParagraph"/>
        <w:numPr>
          <w:ilvl w:val="0"/>
          <w:numId w:val="8"/>
        </w:numPr>
        <w:spacing w:after="0" w:line="480" w:lineRule="auto"/>
        <w:ind w:left="360"/>
        <w:jc w:val="both"/>
        <w:rPr>
          <w:rFonts w:ascii="Times New Roman" w:hAnsi="Times New Roman" w:cs="Times New Roman"/>
        </w:rPr>
      </w:pPr>
      <w:r w:rsidRPr="00A06CC7">
        <w:rPr>
          <w:rFonts w:ascii="Times New Roman" w:hAnsi="Times New Roman" w:cs="Times New Roman"/>
        </w:rPr>
        <w:t xml:space="preserve">Step C3: </w:t>
      </w:r>
      <w:r w:rsidR="00712431" w:rsidRPr="00A06CC7">
        <w:rPr>
          <w:rFonts w:ascii="Times New Roman" w:hAnsi="Times New Roman" w:cs="Times New Roman"/>
        </w:rPr>
        <w:t>Identify</w:t>
      </w:r>
      <w:r w:rsidR="00B52895">
        <w:rPr>
          <w:rFonts w:ascii="Times New Roman" w:hAnsi="Times New Roman" w:cs="Times New Roman"/>
        </w:rPr>
        <w:t>ing</w:t>
      </w:r>
      <w:r w:rsidR="00712431" w:rsidRPr="00A06CC7">
        <w:rPr>
          <w:rFonts w:ascii="Times New Roman" w:hAnsi="Times New Roman" w:cs="Times New Roman"/>
        </w:rPr>
        <w:t xml:space="preserve"> feasible designs from </w:t>
      </w:r>
      <w:r w:rsidRPr="00A06CC7">
        <w:rPr>
          <w:rFonts w:ascii="Times New Roman" w:hAnsi="Times New Roman" w:cs="Times New Roman"/>
        </w:rPr>
        <w:t>the neighborhood of feasible or near feasible regions, frame the</w:t>
      </w:r>
      <w:r w:rsidR="00D06554" w:rsidRPr="00A06CC7">
        <w:rPr>
          <w:rFonts w:ascii="Times New Roman" w:hAnsi="Times New Roman" w:cs="Times New Roman"/>
        </w:rPr>
        <w:t xml:space="preserve"> boundary of the</w:t>
      </w:r>
      <w:r w:rsidRPr="00A06CC7">
        <w:rPr>
          <w:rFonts w:ascii="Times New Roman" w:hAnsi="Times New Roman" w:cs="Times New Roman"/>
        </w:rPr>
        <w:t xml:space="preserve"> feasible design space using a preemptive representation of the goals</w:t>
      </w:r>
      <w:r w:rsidR="00B52895">
        <w:rPr>
          <w:rFonts w:ascii="Times New Roman" w:hAnsi="Times New Roman" w:cs="Times New Roman"/>
        </w:rPr>
        <w:t>,</w:t>
      </w:r>
      <w:r w:rsidR="00F9193D" w:rsidRPr="00A06CC7">
        <w:rPr>
          <w:rFonts w:ascii="Times New Roman" w:hAnsi="Times New Roman" w:cs="Times New Roman"/>
        </w:rPr>
        <w:t xml:space="preserve"> </w:t>
      </w:r>
      <w:r w:rsidR="002444A0">
        <w:rPr>
          <w:rFonts w:ascii="Times New Roman" w:hAnsi="Times New Roman" w:cs="Times New Roman"/>
        </w:rPr>
        <w:t>[17]</w:t>
      </w:r>
      <w:r w:rsidRPr="00A06CC7">
        <w:rPr>
          <w:rFonts w:ascii="Times New Roman" w:hAnsi="Times New Roman" w:cs="Times New Roman"/>
        </w:rPr>
        <w:t>. For instance, feasible regions of process decision models are framed by the preemptive representations of goals.</w:t>
      </w:r>
    </w:p>
    <w:p w14:paraId="0F0E9781" w14:textId="1BD43E18" w:rsidR="00705366" w:rsidRPr="00A06CC7" w:rsidRDefault="00275386" w:rsidP="00AC07B6">
      <w:pPr>
        <w:pStyle w:val="ListParagraph"/>
        <w:spacing w:after="0" w:line="480" w:lineRule="auto"/>
        <w:ind w:left="360"/>
        <w:jc w:val="center"/>
        <w:rPr>
          <w:rFonts w:ascii="Times New Roman" w:hAnsi="Times New Roman" w:cs="Times New Roman"/>
          <w:b/>
        </w:rPr>
      </w:pPr>
      <w:r>
        <w:rPr>
          <w:rFonts w:ascii="Times New Roman" w:hAnsi="Times New Roman" w:cs="Times New Roman"/>
          <w:b/>
        </w:rPr>
        <w:t>Figure 5</w:t>
      </w:r>
      <w:r w:rsidR="00705366" w:rsidRPr="00A06CC7">
        <w:rPr>
          <w:rFonts w:ascii="Times New Roman" w:hAnsi="Times New Roman" w:cs="Times New Roman"/>
          <w:b/>
        </w:rPr>
        <w:t>: Solution space exploration</w:t>
      </w:r>
    </w:p>
    <w:p w14:paraId="2D495C49" w14:textId="4269D5D4" w:rsidR="001A4C32" w:rsidRPr="00A06CC7" w:rsidRDefault="00CA7B2D" w:rsidP="00324581">
      <w:pPr>
        <w:pStyle w:val="ListParagraph"/>
        <w:numPr>
          <w:ilvl w:val="0"/>
          <w:numId w:val="40"/>
        </w:numPr>
        <w:spacing w:after="0" w:line="480" w:lineRule="auto"/>
        <w:ind w:left="360"/>
        <w:jc w:val="both"/>
        <w:rPr>
          <w:rFonts w:ascii="Times New Roman" w:eastAsia="Arial Unicode MS" w:hAnsi="Times New Roman" w:cs="Times New Roman"/>
          <w:b/>
          <w:lang w:eastAsia="zh-CN"/>
        </w:rPr>
      </w:pPr>
      <w:r w:rsidRPr="00A06CC7">
        <w:rPr>
          <w:rFonts w:ascii="Times New Roman" w:hAnsi="Times New Roman" w:cs="Times New Roman"/>
        </w:rPr>
        <w:t xml:space="preserve">Step C4: </w:t>
      </w:r>
      <w:r w:rsidR="00712431" w:rsidRPr="00A06CC7">
        <w:rPr>
          <w:rFonts w:ascii="Times New Roman" w:hAnsi="Times New Roman" w:cs="Times New Roman"/>
        </w:rPr>
        <w:t xml:space="preserve">Locating solutions </w:t>
      </w:r>
      <w:r w:rsidR="00A0438E">
        <w:rPr>
          <w:rFonts w:ascii="Times New Roman" w:hAnsi="Times New Roman" w:cs="Times New Roman"/>
        </w:rPr>
        <w:t>as</w:t>
      </w:r>
      <w:r w:rsidR="00712431" w:rsidRPr="00A06CC7">
        <w:rPr>
          <w:rFonts w:ascii="Times New Roman" w:hAnsi="Times New Roman" w:cs="Times New Roman"/>
        </w:rPr>
        <w:t xml:space="preserve"> a cost-quality tradeoff, having </w:t>
      </w:r>
      <w:r w:rsidRPr="00A06CC7">
        <w:rPr>
          <w:rFonts w:ascii="Times New Roman" w:hAnsi="Times New Roman" w:cs="Times New Roman"/>
        </w:rPr>
        <w:t>refined an understanding of the</w:t>
      </w:r>
      <w:r w:rsidR="00737BC6" w:rsidRPr="00A06CC7">
        <w:rPr>
          <w:rFonts w:ascii="Times New Roman" w:hAnsi="Times New Roman" w:cs="Times New Roman"/>
        </w:rPr>
        <w:t xml:space="preserve"> </w:t>
      </w:r>
      <w:proofErr w:type="spellStart"/>
      <w:r w:rsidR="00737BC6" w:rsidRPr="00A06CC7">
        <w:rPr>
          <w:rFonts w:ascii="Times New Roman" w:hAnsi="Times New Roman" w:cs="Times New Roman"/>
        </w:rPr>
        <w:t>cDSPs</w:t>
      </w:r>
      <w:proofErr w:type="spellEnd"/>
      <w:r w:rsidR="00737BC6" w:rsidRPr="00A06CC7">
        <w:rPr>
          <w:rFonts w:ascii="Times New Roman" w:hAnsi="Times New Roman" w:cs="Times New Roman"/>
        </w:rPr>
        <w:t>,</w:t>
      </w:r>
      <w:r w:rsidRPr="00A06CC7">
        <w:rPr>
          <w:rFonts w:ascii="Times New Roman" w:hAnsi="Times New Roman" w:cs="Times New Roman"/>
        </w:rPr>
        <w:t xml:space="preserve"> </w:t>
      </w:r>
      <w:r w:rsidR="00737BC6" w:rsidRPr="00A06CC7">
        <w:rPr>
          <w:rFonts w:ascii="Times New Roman" w:hAnsi="Times New Roman" w:cs="Times New Roman"/>
        </w:rPr>
        <w:t xml:space="preserve">process </w:t>
      </w:r>
      <w:r w:rsidRPr="00A06CC7">
        <w:rPr>
          <w:rFonts w:ascii="Times New Roman" w:hAnsi="Times New Roman" w:cs="Times New Roman"/>
        </w:rPr>
        <w:t>decision models</w:t>
      </w:r>
      <w:r w:rsidR="00F506CF" w:rsidRPr="00A06CC7">
        <w:rPr>
          <w:rFonts w:ascii="Times New Roman" w:hAnsi="Times New Roman" w:cs="Times New Roman"/>
        </w:rPr>
        <w:t>’</w:t>
      </w:r>
      <w:r w:rsidRPr="00A06CC7">
        <w:rPr>
          <w:rFonts w:ascii="Times New Roman" w:hAnsi="Times New Roman" w:cs="Times New Roman"/>
        </w:rPr>
        <w:t xml:space="preserve"> feasible </w:t>
      </w:r>
      <w:r w:rsidR="00505B6A">
        <w:rPr>
          <w:rFonts w:ascii="Times New Roman" w:hAnsi="Times New Roman" w:cs="Times New Roman"/>
        </w:rPr>
        <w:t xml:space="preserve">design space, </w:t>
      </w:r>
      <w:r w:rsidR="00DF34DF" w:rsidRPr="00A06CC7">
        <w:rPr>
          <w:rFonts w:ascii="Times New Roman" w:hAnsi="Times New Roman" w:cs="Times New Roman"/>
        </w:rPr>
        <w:t xml:space="preserve">light gray region in </w:t>
      </w:r>
      <w:r w:rsidR="00275386">
        <w:rPr>
          <w:rFonts w:ascii="Times New Roman" w:hAnsi="Times New Roman" w:cs="Times New Roman"/>
        </w:rPr>
        <w:t>Figure 5</w:t>
      </w:r>
      <w:r w:rsidR="00505B6A">
        <w:rPr>
          <w:rFonts w:ascii="Times New Roman" w:hAnsi="Times New Roman" w:cs="Times New Roman"/>
        </w:rPr>
        <w:t>,</w:t>
      </w:r>
      <w:r w:rsidRPr="00A06CC7">
        <w:rPr>
          <w:rFonts w:ascii="Times New Roman" w:hAnsi="Times New Roman" w:cs="Times New Roman"/>
        </w:rPr>
        <w:t xml:space="preserve"> and the </w:t>
      </w:r>
      <w:r w:rsidR="00DA29AD" w:rsidRPr="00A06CC7">
        <w:rPr>
          <w:rFonts w:ascii="Times New Roman" w:hAnsi="Times New Roman" w:cs="Times New Roman"/>
        </w:rPr>
        <w:t xml:space="preserve">regions </w:t>
      </w:r>
      <w:r w:rsidRPr="00A06CC7">
        <w:rPr>
          <w:rFonts w:ascii="Times New Roman" w:hAnsi="Times New Roman" w:cs="Times New Roman"/>
        </w:rPr>
        <w:t xml:space="preserve">of greatest interest in Step C3, move </w:t>
      </w:r>
      <w:r w:rsidR="00D8477D" w:rsidRPr="00A06CC7">
        <w:rPr>
          <w:rFonts w:ascii="Times New Roman" w:hAnsi="Times New Roman" w:cs="Times New Roman"/>
        </w:rPr>
        <w:t xml:space="preserve">along </w:t>
      </w:r>
      <w:r w:rsidRPr="00A06CC7">
        <w:rPr>
          <w:rFonts w:ascii="Times New Roman" w:hAnsi="Times New Roman" w:cs="Times New Roman"/>
        </w:rPr>
        <w:t xml:space="preserve">the </w:t>
      </w:r>
      <w:r w:rsidR="00D8477D" w:rsidRPr="00A06CC7">
        <w:rPr>
          <w:rFonts w:ascii="Times New Roman" w:hAnsi="Times New Roman" w:cs="Times New Roman"/>
        </w:rPr>
        <w:t xml:space="preserve">extreme values </w:t>
      </w:r>
      <w:r w:rsidRPr="00A06CC7">
        <w:rPr>
          <w:rFonts w:ascii="Times New Roman" w:hAnsi="Times New Roman" w:cs="Times New Roman"/>
        </w:rPr>
        <w:t>generating deeper understanding by exploring tradeoffs by using an Archimedean (weighted sum) formulation of the goals</w:t>
      </w:r>
      <w:r w:rsidR="00F9193D" w:rsidRPr="00A06CC7">
        <w:rPr>
          <w:rFonts w:ascii="Times New Roman" w:hAnsi="Times New Roman" w:cs="Times New Roman"/>
        </w:rPr>
        <w:t xml:space="preserve"> as in </w:t>
      </w:r>
      <w:r w:rsidR="002444A0">
        <w:rPr>
          <w:rFonts w:ascii="Times New Roman" w:hAnsi="Times New Roman" w:cs="Times New Roman"/>
        </w:rPr>
        <w:t>[17]</w:t>
      </w:r>
      <w:r w:rsidRPr="00A06CC7">
        <w:rPr>
          <w:rFonts w:ascii="Times New Roman" w:hAnsi="Times New Roman" w:cs="Times New Roman"/>
        </w:rPr>
        <w:t xml:space="preserve">. </w:t>
      </w:r>
      <w:r w:rsidR="00DA29AD" w:rsidRPr="00A06CC7">
        <w:rPr>
          <w:rFonts w:ascii="Times New Roman" w:hAnsi="Times New Roman" w:cs="Times New Roman"/>
        </w:rPr>
        <w:t xml:space="preserve">Regions of great interest </w:t>
      </w:r>
      <w:r w:rsidR="00F06F6A" w:rsidRPr="00A06CC7">
        <w:rPr>
          <w:rFonts w:ascii="Times New Roman" w:hAnsi="Times New Roman" w:cs="Times New Roman"/>
        </w:rPr>
        <w:t xml:space="preserve">are </w:t>
      </w:r>
      <w:r w:rsidR="00B52895">
        <w:rPr>
          <w:rFonts w:ascii="Times New Roman" w:hAnsi="Times New Roman" w:cs="Times New Roman"/>
        </w:rPr>
        <w:t>determined</w:t>
      </w:r>
      <w:r w:rsidR="00B52895" w:rsidRPr="00A06CC7">
        <w:rPr>
          <w:rFonts w:ascii="Times New Roman" w:hAnsi="Times New Roman" w:cs="Times New Roman"/>
        </w:rPr>
        <w:t xml:space="preserve"> </w:t>
      </w:r>
      <w:r w:rsidR="00F06F6A" w:rsidRPr="00A06CC7">
        <w:rPr>
          <w:rFonts w:ascii="Times New Roman" w:hAnsi="Times New Roman" w:cs="Times New Roman"/>
        </w:rPr>
        <w:t>by what</w:t>
      </w:r>
      <w:r w:rsidR="00DA29AD" w:rsidRPr="00A06CC7">
        <w:rPr>
          <w:rFonts w:ascii="Times New Roman" w:hAnsi="Times New Roman" w:cs="Times New Roman"/>
        </w:rPr>
        <w:t xml:space="preserve"> </w:t>
      </w:r>
      <w:r w:rsidR="00F06F6A" w:rsidRPr="00A06CC7">
        <w:rPr>
          <w:rFonts w:ascii="Times New Roman" w:hAnsi="Times New Roman" w:cs="Times New Roman"/>
        </w:rPr>
        <w:t xml:space="preserve">is most </w:t>
      </w:r>
      <w:r w:rsidR="00DA29AD" w:rsidRPr="00A06CC7">
        <w:rPr>
          <w:rFonts w:ascii="Times New Roman" w:hAnsi="Times New Roman" w:cs="Times New Roman"/>
        </w:rPr>
        <w:t xml:space="preserve">important to a design engineer, such as cost of the process, quality, etc. </w:t>
      </w:r>
      <w:r w:rsidR="001A4C32" w:rsidRPr="00A06CC7">
        <w:rPr>
          <w:rFonts w:ascii="Times New Roman" w:hAnsi="Times New Roman" w:cs="Times New Roman"/>
        </w:rPr>
        <w:t xml:space="preserve">The goal is to minimize the deviation function, i.e., the distance between the aspiration space and feasible design space. </w:t>
      </w:r>
      <w:r w:rsidR="00DF34DF" w:rsidRPr="00A06CC7">
        <w:rPr>
          <w:rFonts w:ascii="Times New Roman" w:hAnsi="Times New Roman" w:cs="Times New Roman"/>
        </w:rPr>
        <w:t xml:space="preserve">The proposed method is iterative and in each run </w:t>
      </w:r>
      <w:r w:rsidR="001A4C32" w:rsidRPr="00A06CC7">
        <w:rPr>
          <w:rFonts w:ascii="Times New Roman" w:hAnsi="Times New Roman" w:cs="Times New Roman"/>
        </w:rPr>
        <w:t>the deviation function</w:t>
      </w:r>
      <w:r w:rsidR="00DF34DF" w:rsidRPr="00A06CC7">
        <w:rPr>
          <w:rFonts w:ascii="Times New Roman" w:hAnsi="Times New Roman" w:cs="Times New Roman"/>
        </w:rPr>
        <w:t xml:space="preserve"> is minimized</w:t>
      </w:r>
      <w:r w:rsidR="00B52895">
        <w:rPr>
          <w:rFonts w:ascii="Times New Roman" w:hAnsi="Times New Roman" w:cs="Times New Roman"/>
        </w:rPr>
        <w:t xml:space="preserve"> </w:t>
      </w:r>
      <w:r w:rsidR="00DF34DF" w:rsidRPr="00A06CC7">
        <w:rPr>
          <w:rFonts w:ascii="Times New Roman" w:hAnsi="Times New Roman" w:cs="Times New Roman"/>
        </w:rPr>
        <w:t xml:space="preserve">and good solutions are located. </w:t>
      </w:r>
    </w:p>
    <w:p w14:paraId="08D17472" w14:textId="7DF65929" w:rsidR="0090712D" w:rsidRPr="00A06CC7" w:rsidRDefault="00A859BC" w:rsidP="00324581">
      <w:pPr>
        <w:pStyle w:val="ListParagraph"/>
        <w:spacing w:after="0" w:line="480" w:lineRule="auto"/>
        <w:ind w:left="0" w:firstLine="360"/>
        <w:jc w:val="both"/>
        <w:rPr>
          <w:rFonts w:ascii="Times New Roman" w:hAnsi="Times New Roman" w:cs="Times New Roman"/>
        </w:rPr>
      </w:pPr>
      <w:r w:rsidRPr="00A06CC7">
        <w:rPr>
          <w:rFonts w:ascii="Times New Roman" w:hAnsi="Times New Roman" w:cs="Times New Roman"/>
        </w:rPr>
        <w:t xml:space="preserve">The proposed </w:t>
      </w:r>
      <w:r w:rsidR="00C70114" w:rsidRPr="00A06CC7">
        <w:rPr>
          <w:rFonts w:ascii="Times New Roman" w:hAnsi="Times New Roman" w:cs="Times New Roman"/>
        </w:rPr>
        <w:t>approach</w:t>
      </w:r>
      <w:r w:rsidR="00364357" w:rsidRPr="00A06CC7">
        <w:rPr>
          <w:rFonts w:ascii="Times New Roman" w:hAnsi="Times New Roman" w:cs="Times New Roman"/>
        </w:rPr>
        <w:t xml:space="preserve">, Sections 2.1 – 2.3, </w:t>
      </w:r>
      <w:r w:rsidRPr="00A06CC7">
        <w:rPr>
          <w:rFonts w:ascii="Times New Roman" w:hAnsi="Times New Roman" w:cs="Times New Roman"/>
        </w:rPr>
        <w:t>covers different aspects</w:t>
      </w:r>
      <w:r w:rsidR="00106FDC">
        <w:rPr>
          <w:rFonts w:ascii="Times New Roman" w:hAnsi="Times New Roman" w:cs="Times New Roman"/>
        </w:rPr>
        <w:t xml:space="preserve"> from </w:t>
      </w:r>
      <w:r w:rsidRPr="00A06CC7">
        <w:rPr>
          <w:rFonts w:ascii="Times New Roman" w:hAnsi="Times New Roman" w:cs="Times New Roman"/>
        </w:rPr>
        <w:t xml:space="preserve">Table 2, such as concurrent design </w:t>
      </w:r>
      <w:r w:rsidR="001517EC" w:rsidRPr="00A06CC7">
        <w:rPr>
          <w:rFonts w:ascii="Times New Roman" w:hAnsi="Times New Roman" w:cs="Times New Roman"/>
        </w:rPr>
        <w:t>[13, 26]</w:t>
      </w:r>
      <w:r w:rsidRPr="00A06CC7">
        <w:rPr>
          <w:rFonts w:ascii="Times New Roman" w:hAnsi="Times New Roman" w:cs="Times New Roman"/>
        </w:rPr>
        <w:t xml:space="preserve">, dealing with computational </w:t>
      </w:r>
      <w:r w:rsidR="001517EC" w:rsidRPr="00A06CC7">
        <w:rPr>
          <w:rFonts w:ascii="Times New Roman" w:hAnsi="Times New Roman" w:cs="Times New Roman"/>
        </w:rPr>
        <w:t>complexity [13, 18, 24, 25, 27]</w:t>
      </w:r>
      <w:r w:rsidRPr="00A06CC7">
        <w:rPr>
          <w:rFonts w:ascii="Times New Roman" w:hAnsi="Times New Roman" w:cs="Times New Roman"/>
        </w:rPr>
        <w:t xml:space="preserve">, </w:t>
      </w:r>
      <w:r w:rsidR="00682119" w:rsidRPr="00A06CC7">
        <w:rPr>
          <w:rFonts w:ascii="Times New Roman" w:hAnsi="Times New Roman" w:cs="Times New Roman"/>
        </w:rPr>
        <w:t xml:space="preserve">integrating flexibility and solution space exploration </w:t>
      </w:r>
      <w:r w:rsidR="001517EC" w:rsidRPr="00A06CC7">
        <w:rPr>
          <w:rFonts w:ascii="Times New Roman" w:hAnsi="Times New Roman" w:cs="Times New Roman"/>
        </w:rPr>
        <w:t>[13, 15. 16]</w:t>
      </w:r>
      <w:r w:rsidRPr="00A06CC7">
        <w:rPr>
          <w:rFonts w:ascii="Times New Roman" w:hAnsi="Times New Roman" w:cs="Times New Roman"/>
        </w:rPr>
        <w:t>, integrating</w:t>
      </w:r>
      <w:r w:rsidR="00106FDC">
        <w:rPr>
          <w:rFonts w:ascii="Times New Roman" w:hAnsi="Times New Roman" w:cs="Times New Roman"/>
        </w:rPr>
        <w:t xml:space="preserve"> the</w:t>
      </w:r>
      <w:r w:rsidRPr="00A06CC7">
        <w:rPr>
          <w:rFonts w:ascii="Times New Roman" w:hAnsi="Times New Roman" w:cs="Times New Roman"/>
        </w:rPr>
        <w:t xml:space="preserve"> </w:t>
      </w:r>
      <w:proofErr w:type="spellStart"/>
      <w:r w:rsidRPr="00A06CC7">
        <w:rPr>
          <w:rFonts w:ascii="Times New Roman" w:hAnsi="Times New Roman" w:cs="Times New Roman"/>
        </w:rPr>
        <w:t>SoV</w:t>
      </w:r>
      <w:proofErr w:type="spellEnd"/>
      <w:r w:rsidRPr="00A06CC7">
        <w:rPr>
          <w:rFonts w:ascii="Times New Roman" w:hAnsi="Times New Roman" w:cs="Times New Roman"/>
        </w:rPr>
        <w:t xml:space="preserve"> modeling from control theory </w:t>
      </w:r>
      <w:r w:rsidR="001517EC" w:rsidRPr="00A06CC7">
        <w:rPr>
          <w:rFonts w:ascii="Times New Roman" w:hAnsi="Times New Roman" w:cs="Times New Roman"/>
        </w:rPr>
        <w:t>[10, 11, 17]</w:t>
      </w:r>
      <w:r w:rsidR="00701B76" w:rsidRPr="00A06CC7">
        <w:rPr>
          <w:rFonts w:ascii="Times New Roman" w:hAnsi="Times New Roman" w:cs="Times New Roman"/>
        </w:rPr>
        <w:t xml:space="preserve"> </w:t>
      </w:r>
      <w:r w:rsidRPr="00A06CC7">
        <w:rPr>
          <w:rFonts w:ascii="Times New Roman" w:hAnsi="Times New Roman" w:cs="Times New Roman"/>
        </w:rPr>
        <w:t xml:space="preserve">in design of the MMP </w:t>
      </w:r>
      <w:r w:rsidR="0056554A" w:rsidRPr="00A06CC7">
        <w:rPr>
          <w:rFonts w:ascii="Times New Roman" w:hAnsi="Times New Roman" w:cs="Times New Roman"/>
        </w:rPr>
        <w:t xml:space="preserve">while observing </w:t>
      </w:r>
      <w:proofErr w:type="spellStart"/>
      <w:r w:rsidR="0056554A" w:rsidRPr="00A06CC7">
        <w:rPr>
          <w:rFonts w:ascii="Times New Roman" w:hAnsi="Times New Roman" w:cs="Times New Roman"/>
        </w:rPr>
        <w:t>diagnosability</w:t>
      </w:r>
      <w:proofErr w:type="spellEnd"/>
      <w:r w:rsidR="0056554A" w:rsidRPr="00A06CC7">
        <w:rPr>
          <w:rFonts w:ascii="Times New Roman" w:hAnsi="Times New Roman" w:cs="Times New Roman"/>
        </w:rPr>
        <w:t xml:space="preserve"> and controllability simultaneously</w:t>
      </w:r>
      <w:r w:rsidR="00792B8F">
        <w:rPr>
          <w:rFonts w:ascii="Times New Roman" w:hAnsi="Times New Roman" w:cs="Times New Roman"/>
        </w:rPr>
        <w:t xml:space="preserve"> </w:t>
      </w:r>
      <w:r w:rsidR="002444A0">
        <w:rPr>
          <w:rFonts w:ascii="Times New Roman" w:hAnsi="Times New Roman" w:cs="Times New Roman"/>
        </w:rPr>
        <w:t>[5]</w:t>
      </w:r>
      <w:r w:rsidRPr="00A06CC7">
        <w:rPr>
          <w:rFonts w:ascii="Times New Roman" w:hAnsi="Times New Roman" w:cs="Times New Roman"/>
        </w:rPr>
        <w:t xml:space="preserve">. </w:t>
      </w:r>
      <w:r w:rsidR="00F4128E" w:rsidRPr="00A06CC7">
        <w:rPr>
          <w:rFonts w:ascii="Times New Roman" w:hAnsi="Times New Roman" w:cs="Times New Roman"/>
        </w:rPr>
        <w:t>However,</w:t>
      </w:r>
      <w:r w:rsidR="00AD0D01" w:rsidRPr="00A06CC7">
        <w:rPr>
          <w:rFonts w:ascii="Times New Roman" w:hAnsi="Times New Roman" w:cs="Times New Roman"/>
        </w:rPr>
        <w:t xml:space="preserve"> it is </w:t>
      </w:r>
      <w:r w:rsidR="00AD0D01" w:rsidRPr="00A06CC7">
        <w:rPr>
          <w:rFonts w:ascii="Times New Roman" w:hAnsi="Times New Roman" w:cs="Times New Roman"/>
        </w:rPr>
        <w:lastRenderedPageBreak/>
        <w:t>assumed that</w:t>
      </w:r>
      <w:r w:rsidR="00F4128E" w:rsidRPr="00A06CC7">
        <w:rPr>
          <w:rFonts w:ascii="Times New Roman" w:hAnsi="Times New Roman" w:cs="Times New Roman"/>
        </w:rPr>
        <w:t xml:space="preserve"> </w:t>
      </w:r>
      <w:r w:rsidR="00341924" w:rsidRPr="00A06CC7">
        <w:rPr>
          <w:rFonts w:ascii="Times New Roman" w:hAnsi="Times New Roman" w:cs="Times New Roman"/>
        </w:rPr>
        <w:t>approach</w:t>
      </w:r>
      <w:r w:rsidR="00F4128E" w:rsidRPr="00A06CC7">
        <w:rPr>
          <w:rFonts w:ascii="Times New Roman" w:hAnsi="Times New Roman" w:cs="Times New Roman"/>
        </w:rPr>
        <w:t xml:space="preserve"> it is not for </w:t>
      </w:r>
      <w:r w:rsidR="00952782" w:rsidRPr="00A06CC7">
        <w:rPr>
          <w:rFonts w:ascii="Times New Roman" w:hAnsi="Times New Roman" w:cs="Times New Roman"/>
        </w:rPr>
        <w:t>un</w:t>
      </w:r>
      <w:r w:rsidR="00266C32" w:rsidRPr="00A06CC7">
        <w:rPr>
          <w:rFonts w:ascii="Times New Roman" w:hAnsi="Times New Roman" w:cs="Times New Roman"/>
        </w:rPr>
        <w:t xml:space="preserve">contemporary </w:t>
      </w:r>
      <w:r w:rsidR="00F4128E" w:rsidRPr="00A06CC7">
        <w:rPr>
          <w:rFonts w:ascii="Times New Roman" w:hAnsi="Times New Roman" w:cs="Times New Roman"/>
        </w:rPr>
        <w:t xml:space="preserve">design </w:t>
      </w:r>
      <w:r w:rsidR="001517EC" w:rsidRPr="00A06CC7">
        <w:rPr>
          <w:rFonts w:ascii="Times New Roman" w:hAnsi="Times New Roman" w:cs="Times New Roman"/>
        </w:rPr>
        <w:t>[19 – 22]</w:t>
      </w:r>
      <w:r w:rsidR="00C70114" w:rsidRPr="00A06CC7">
        <w:rPr>
          <w:rFonts w:ascii="Times New Roman" w:hAnsi="Times New Roman" w:cs="Times New Roman"/>
        </w:rPr>
        <w:t>.</w:t>
      </w:r>
      <w:r w:rsidR="00E85071" w:rsidRPr="00A06CC7">
        <w:rPr>
          <w:rFonts w:ascii="Times New Roman" w:hAnsi="Times New Roman" w:cs="Times New Roman"/>
        </w:rPr>
        <w:t xml:space="preserve"> Further, while </w:t>
      </w:r>
      <w:r w:rsidR="00106FDC">
        <w:rPr>
          <w:rFonts w:ascii="Times New Roman" w:hAnsi="Times New Roman" w:cs="Times New Roman"/>
        </w:rPr>
        <w:t xml:space="preserve">the </w:t>
      </w:r>
      <w:proofErr w:type="spellStart"/>
      <w:r w:rsidR="00106FDC">
        <w:rPr>
          <w:rFonts w:ascii="Times New Roman" w:hAnsi="Times New Roman" w:cs="Times New Roman"/>
        </w:rPr>
        <w:t>SoV</w:t>
      </w:r>
      <w:proofErr w:type="spellEnd"/>
      <w:r w:rsidR="00106FDC">
        <w:rPr>
          <w:rFonts w:ascii="Times New Roman" w:hAnsi="Times New Roman" w:cs="Times New Roman"/>
        </w:rPr>
        <w:t xml:space="preserve"> </w:t>
      </w:r>
      <w:r w:rsidR="00E85071" w:rsidRPr="00A06CC7">
        <w:rPr>
          <w:rFonts w:ascii="Times New Roman" w:hAnsi="Times New Roman" w:cs="Times New Roman"/>
        </w:rPr>
        <w:t>approach is taken from control theory (</w:t>
      </w:r>
      <w:proofErr w:type="spellStart"/>
      <w:r w:rsidR="00E85071" w:rsidRPr="00A06CC7">
        <w:rPr>
          <w:rFonts w:ascii="Times New Roman" w:hAnsi="Times New Roman" w:cs="Times New Roman"/>
        </w:rPr>
        <w:t>SoV</w:t>
      </w:r>
      <w:proofErr w:type="spellEnd"/>
      <w:r w:rsidR="00E85071" w:rsidRPr="00A06CC7">
        <w:rPr>
          <w:rFonts w:ascii="Times New Roman" w:hAnsi="Times New Roman" w:cs="Times New Roman"/>
        </w:rPr>
        <w:t xml:space="preserve"> modeling </w:t>
      </w:r>
      <w:r w:rsidR="002444A0">
        <w:rPr>
          <w:rFonts w:ascii="Times New Roman" w:hAnsi="Times New Roman" w:cs="Times New Roman"/>
        </w:rPr>
        <w:t>[3]</w:t>
      </w:r>
      <w:r w:rsidR="00E85071" w:rsidRPr="00A06CC7">
        <w:rPr>
          <w:rFonts w:ascii="Times New Roman" w:hAnsi="Times New Roman" w:cs="Times New Roman"/>
        </w:rPr>
        <w:t xml:space="preserve">, </w:t>
      </w:r>
      <w:proofErr w:type="spellStart"/>
      <w:r w:rsidR="00E85071" w:rsidRPr="00A06CC7">
        <w:rPr>
          <w:rFonts w:ascii="Times New Roman" w:hAnsi="Times New Roman" w:cs="Times New Roman"/>
        </w:rPr>
        <w:t>diagnosability</w:t>
      </w:r>
      <w:proofErr w:type="spellEnd"/>
      <w:r w:rsidR="00E85071" w:rsidRPr="00A06CC7">
        <w:rPr>
          <w:rFonts w:ascii="Times New Roman" w:hAnsi="Times New Roman" w:cs="Times New Roman"/>
        </w:rPr>
        <w:t xml:space="preserve"> </w:t>
      </w:r>
      <w:r w:rsidR="002444A0">
        <w:rPr>
          <w:rFonts w:ascii="Times New Roman" w:hAnsi="Times New Roman" w:cs="Times New Roman"/>
        </w:rPr>
        <w:t>[9]</w:t>
      </w:r>
      <w:r w:rsidR="00701B76" w:rsidRPr="00A06CC7">
        <w:rPr>
          <w:rFonts w:ascii="Times New Roman" w:hAnsi="Times New Roman" w:cs="Times New Roman"/>
        </w:rPr>
        <w:t xml:space="preserve"> </w:t>
      </w:r>
      <w:r w:rsidR="00E85071" w:rsidRPr="00A06CC7">
        <w:rPr>
          <w:rFonts w:ascii="Times New Roman" w:hAnsi="Times New Roman" w:cs="Times New Roman"/>
        </w:rPr>
        <w:t xml:space="preserve">and controllability analysis </w:t>
      </w:r>
      <w:r w:rsidR="002444A0">
        <w:rPr>
          <w:rFonts w:ascii="Times New Roman" w:hAnsi="Times New Roman" w:cs="Times New Roman"/>
        </w:rPr>
        <w:t>[15]</w:t>
      </w:r>
      <w:r w:rsidR="00FA7ABB" w:rsidRPr="00A06CC7">
        <w:rPr>
          <w:rFonts w:ascii="Times New Roman" w:hAnsi="Times New Roman" w:cs="Times New Roman"/>
        </w:rPr>
        <w:t xml:space="preserve">), </w:t>
      </w:r>
      <w:r w:rsidR="00106FDC">
        <w:rPr>
          <w:rFonts w:ascii="Times New Roman" w:hAnsi="Times New Roman" w:cs="Times New Roman"/>
        </w:rPr>
        <w:t xml:space="preserve">from the </w:t>
      </w:r>
      <w:r w:rsidR="00FA7ABB" w:rsidRPr="00A06CC7">
        <w:rPr>
          <w:rFonts w:ascii="Times New Roman" w:hAnsi="Times New Roman" w:cs="Times New Roman"/>
        </w:rPr>
        <w:t>methods section in Table 2</w:t>
      </w:r>
      <w:r w:rsidR="00C12D10" w:rsidRPr="00A06CC7">
        <w:rPr>
          <w:rFonts w:ascii="Times New Roman" w:hAnsi="Times New Roman" w:cs="Times New Roman"/>
        </w:rPr>
        <w:t xml:space="preserve">, it </w:t>
      </w:r>
      <w:r w:rsidR="00341924" w:rsidRPr="00A06CC7">
        <w:rPr>
          <w:rFonts w:ascii="Times New Roman" w:hAnsi="Times New Roman" w:cs="Times New Roman"/>
        </w:rPr>
        <w:t xml:space="preserve">is implemented in design of the MMP </w:t>
      </w:r>
      <w:r w:rsidR="007F28E3" w:rsidRPr="00A06CC7">
        <w:rPr>
          <w:rFonts w:ascii="Times New Roman" w:hAnsi="Times New Roman" w:cs="Times New Roman"/>
        </w:rPr>
        <w:t>based on</w:t>
      </w:r>
      <w:r w:rsidR="00106FDC">
        <w:rPr>
          <w:rFonts w:ascii="Times New Roman" w:hAnsi="Times New Roman" w:cs="Times New Roman"/>
        </w:rPr>
        <w:t xml:space="preserve"> the</w:t>
      </w:r>
      <w:r w:rsidR="00C12D10" w:rsidRPr="00A06CC7">
        <w:rPr>
          <w:rFonts w:ascii="Times New Roman" w:hAnsi="Times New Roman" w:cs="Times New Roman"/>
        </w:rPr>
        <w:t xml:space="preserve"> </w:t>
      </w:r>
      <w:proofErr w:type="spellStart"/>
      <w:r w:rsidR="00C12D10" w:rsidRPr="00A06CC7">
        <w:rPr>
          <w:rFonts w:ascii="Times New Roman" w:hAnsi="Times New Roman" w:cs="Times New Roman"/>
        </w:rPr>
        <w:t>cDSP</w:t>
      </w:r>
      <w:proofErr w:type="spellEnd"/>
      <w:r w:rsidR="00C12D10" w:rsidRPr="00A06CC7">
        <w:rPr>
          <w:rFonts w:ascii="Times New Roman" w:hAnsi="Times New Roman" w:cs="Times New Roman"/>
        </w:rPr>
        <w:t xml:space="preserve"> </w:t>
      </w:r>
      <w:r w:rsidR="001517EC" w:rsidRPr="00A06CC7">
        <w:rPr>
          <w:rFonts w:ascii="Times New Roman" w:hAnsi="Times New Roman" w:cs="Times New Roman"/>
        </w:rPr>
        <w:t>[15. 16]</w:t>
      </w:r>
      <w:r w:rsidR="00341924" w:rsidRPr="00A06CC7">
        <w:rPr>
          <w:rFonts w:ascii="Times New Roman" w:hAnsi="Times New Roman" w:cs="Times New Roman"/>
        </w:rPr>
        <w:t xml:space="preserve">, </w:t>
      </w:r>
      <w:r w:rsidR="007F28E3" w:rsidRPr="00A06CC7">
        <w:rPr>
          <w:rFonts w:ascii="Times New Roman" w:hAnsi="Times New Roman" w:cs="Times New Roman"/>
        </w:rPr>
        <w:t xml:space="preserve">with </w:t>
      </w:r>
      <w:r w:rsidR="00F73406" w:rsidRPr="00A06CC7">
        <w:rPr>
          <w:rFonts w:ascii="Times New Roman" w:hAnsi="Times New Roman" w:cs="Times New Roman"/>
        </w:rPr>
        <w:t xml:space="preserve">a </w:t>
      </w:r>
      <w:r w:rsidR="007F28E3" w:rsidRPr="00A06CC7">
        <w:rPr>
          <w:rFonts w:ascii="Times New Roman" w:hAnsi="Times New Roman" w:cs="Times New Roman"/>
        </w:rPr>
        <w:t xml:space="preserve">foundation in </w:t>
      </w:r>
      <w:r w:rsidR="00341924" w:rsidRPr="00A06CC7">
        <w:rPr>
          <w:rFonts w:ascii="Times New Roman" w:hAnsi="Times New Roman" w:cs="Times New Roman"/>
        </w:rPr>
        <w:t xml:space="preserve">collaborative multidisciplinary decision making [1], and model-based exploration through decision making </w:t>
      </w:r>
      <w:r w:rsidR="001517EC" w:rsidRPr="00A06CC7">
        <w:rPr>
          <w:rFonts w:ascii="Times New Roman" w:hAnsi="Times New Roman" w:cs="Times New Roman"/>
        </w:rPr>
        <w:t>[18, 25]</w:t>
      </w:r>
      <w:r w:rsidR="00341924" w:rsidRPr="00A06CC7">
        <w:rPr>
          <w:rFonts w:ascii="Times New Roman" w:hAnsi="Times New Roman" w:cs="Times New Roman"/>
        </w:rPr>
        <w:t xml:space="preserve">. </w:t>
      </w:r>
      <w:r w:rsidR="00606DB9" w:rsidRPr="00A06CC7">
        <w:rPr>
          <w:rFonts w:ascii="Times New Roman" w:hAnsi="Times New Roman" w:cs="Times New Roman"/>
        </w:rPr>
        <w:t>However, though the approach is based on the compromise decision support problem (</w:t>
      </w:r>
      <w:proofErr w:type="spellStart"/>
      <w:r w:rsidR="00606DB9" w:rsidRPr="00A06CC7">
        <w:rPr>
          <w:rFonts w:ascii="Times New Roman" w:hAnsi="Times New Roman" w:cs="Times New Roman"/>
        </w:rPr>
        <w:t>cDSP</w:t>
      </w:r>
      <w:proofErr w:type="spellEnd"/>
      <w:r w:rsidR="00606DB9" w:rsidRPr="00A06CC7">
        <w:rPr>
          <w:rFonts w:ascii="Times New Roman" w:hAnsi="Times New Roman" w:cs="Times New Roman"/>
        </w:rPr>
        <w:t xml:space="preserve">) construct </w:t>
      </w:r>
      <w:r w:rsidR="00606DB9" w:rsidRPr="00A06CC7">
        <w:rPr>
          <w:rFonts w:ascii="Times New Roman" w:hAnsi="Times New Roman" w:cs="Times New Roman"/>
          <w:iCs/>
        </w:rPr>
        <w:t>for the MMP</w:t>
      </w:r>
      <w:r w:rsidR="0074462A" w:rsidRPr="00A06CC7">
        <w:rPr>
          <w:rFonts w:ascii="Times New Roman" w:hAnsi="Times New Roman" w:cs="Times New Roman"/>
          <w:iCs/>
        </w:rPr>
        <w:t>, and the</w:t>
      </w:r>
      <w:r w:rsidR="00606DB9" w:rsidRPr="00A06CC7">
        <w:rPr>
          <w:rFonts w:ascii="Times New Roman" w:hAnsi="Times New Roman" w:cs="Times New Roman"/>
          <w:iCs/>
        </w:rPr>
        <w:t xml:space="preserve"> MMP </w:t>
      </w:r>
      <w:r w:rsidR="00106FDC">
        <w:rPr>
          <w:rFonts w:ascii="Times New Roman" w:hAnsi="Times New Roman" w:cs="Times New Roman"/>
          <w:iCs/>
        </w:rPr>
        <w:t xml:space="preserve">itself </w:t>
      </w:r>
      <w:r w:rsidR="00606DB9" w:rsidRPr="00A06CC7">
        <w:rPr>
          <w:rFonts w:ascii="Times New Roman" w:hAnsi="Times New Roman" w:cs="Times New Roman"/>
          <w:iCs/>
        </w:rPr>
        <w:t xml:space="preserve">is described by </w:t>
      </w:r>
      <w:r w:rsidR="00106FDC">
        <w:rPr>
          <w:rFonts w:ascii="Times New Roman" w:hAnsi="Times New Roman" w:cs="Times New Roman"/>
          <w:iCs/>
        </w:rPr>
        <w:t xml:space="preserve">the </w:t>
      </w:r>
      <w:r w:rsidR="00606DB9" w:rsidRPr="00A06CC7">
        <w:rPr>
          <w:rFonts w:ascii="Times New Roman" w:hAnsi="Times New Roman" w:cs="Times New Roman"/>
        </w:rPr>
        <w:t>Stream of Variation (</w:t>
      </w:r>
      <w:proofErr w:type="spellStart"/>
      <w:r w:rsidR="00606DB9" w:rsidRPr="00A06CC7">
        <w:rPr>
          <w:rFonts w:ascii="Times New Roman" w:hAnsi="Times New Roman" w:cs="Times New Roman"/>
        </w:rPr>
        <w:t>SoV</w:t>
      </w:r>
      <w:proofErr w:type="spellEnd"/>
      <w:r w:rsidR="00606DB9" w:rsidRPr="00A06CC7">
        <w:rPr>
          <w:rFonts w:ascii="Times New Roman" w:hAnsi="Times New Roman" w:cs="Times New Roman"/>
        </w:rPr>
        <w:t xml:space="preserve">) model, </w:t>
      </w:r>
      <w:r w:rsidR="00106FDC">
        <w:rPr>
          <w:rFonts w:ascii="Times New Roman" w:hAnsi="Times New Roman" w:cs="Times New Roman"/>
        </w:rPr>
        <w:t>the</w:t>
      </w:r>
      <w:r w:rsidR="00106FDC" w:rsidRPr="00A06CC7">
        <w:rPr>
          <w:rFonts w:ascii="Times New Roman" w:hAnsi="Times New Roman" w:cs="Times New Roman"/>
        </w:rPr>
        <w:t xml:space="preserve"> </w:t>
      </w:r>
      <w:proofErr w:type="spellStart"/>
      <w:r w:rsidR="00606DB9" w:rsidRPr="00A06CC7">
        <w:rPr>
          <w:rFonts w:ascii="Times New Roman" w:hAnsi="Times New Roman" w:cs="Times New Roman"/>
        </w:rPr>
        <w:t>SoV</w:t>
      </w:r>
      <w:proofErr w:type="spellEnd"/>
      <w:r w:rsidR="00606DB9" w:rsidRPr="00A06CC7">
        <w:rPr>
          <w:rFonts w:ascii="Times New Roman" w:hAnsi="Times New Roman" w:cs="Times New Roman"/>
        </w:rPr>
        <w:t xml:space="preserve"> model has its own limitations (</w:t>
      </w:r>
      <w:r w:rsidR="009366CE" w:rsidRPr="00A06CC7">
        <w:rPr>
          <w:rFonts w:ascii="Times New Roman" w:hAnsi="Times New Roman" w:cs="Times New Roman"/>
        </w:rPr>
        <w:t>inability to include time-variant, dynamic design parameters, such as, as working pressure, temperature, friction of the tool, etc.</w:t>
      </w:r>
      <w:r w:rsidR="00606DB9" w:rsidRPr="00A06CC7">
        <w:rPr>
          <w:rFonts w:ascii="Times New Roman" w:hAnsi="Times New Roman" w:cs="Times New Roman"/>
        </w:rPr>
        <w:t>).</w:t>
      </w:r>
    </w:p>
    <w:p w14:paraId="67DBBDD7" w14:textId="0F06AA0F" w:rsidR="007D02DD" w:rsidRPr="00A06CC7" w:rsidRDefault="00AC743F" w:rsidP="00324581">
      <w:pPr>
        <w:pStyle w:val="ListParagraph"/>
        <w:spacing w:after="0" w:line="480" w:lineRule="auto"/>
        <w:ind w:left="0" w:firstLine="360"/>
        <w:jc w:val="both"/>
        <w:rPr>
          <w:rFonts w:ascii="Times New Roman" w:hAnsi="Times New Roman" w:cs="Times New Roman"/>
          <w:lang w:eastAsia="zh-CN"/>
        </w:rPr>
      </w:pPr>
      <w:r w:rsidRPr="00A06CC7">
        <w:rPr>
          <w:rFonts w:ascii="Times New Roman" w:hAnsi="Times New Roman" w:cs="Times New Roman"/>
        </w:rPr>
        <w:t xml:space="preserve">In this paper </w:t>
      </w:r>
      <w:r w:rsidR="00F33355" w:rsidRPr="00A06CC7">
        <w:rPr>
          <w:rFonts w:ascii="Times New Roman" w:hAnsi="Times New Roman" w:cs="Times New Roman"/>
        </w:rPr>
        <w:t xml:space="preserve">regions of </w:t>
      </w:r>
      <w:r w:rsidR="00505B6A">
        <w:rPr>
          <w:rFonts w:ascii="Times New Roman" w:hAnsi="Times New Roman" w:cs="Times New Roman"/>
        </w:rPr>
        <w:t>solutions</w:t>
      </w:r>
      <w:r w:rsidR="00F33355" w:rsidRPr="00A06CC7">
        <w:rPr>
          <w:rFonts w:ascii="Times New Roman" w:hAnsi="Times New Roman" w:cs="Times New Roman"/>
        </w:rPr>
        <w:t xml:space="preserve"> are observed </w:t>
      </w:r>
      <w:r w:rsidR="00505B6A">
        <w:rPr>
          <w:rFonts w:ascii="Times New Roman" w:hAnsi="Times New Roman" w:cs="Times New Roman"/>
        </w:rPr>
        <w:t>where</w:t>
      </w:r>
      <w:r w:rsidR="00F06F6A" w:rsidRPr="00A06CC7">
        <w:rPr>
          <w:rFonts w:ascii="Times New Roman" w:hAnsi="Times New Roman" w:cs="Times New Roman"/>
        </w:rPr>
        <w:t xml:space="preserve"> s</w:t>
      </w:r>
      <w:r w:rsidR="00CA7B2D" w:rsidRPr="00A06CC7">
        <w:rPr>
          <w:rFonts w:ascii="Times New Roman" w:hAnsi="Times New Roman" w:cs="Times New Roman"/>
        </w:rPr>
        <w:t xml:space="preserve">olutions are located as a tradeoff between the </w:t>
      </w:r>
      <w:r w:rsidR="00106FDC">
        <w:rPr>
          <w:rFonts w:ascii="Times New Roman" w:hAnsi="Times New Roman" w:cs="Times New Roman"/>
        </w:rPr>
        <w:t xml:space="preserve">process </w:t>
      </w:r>
      <w:r w:rsidR="00CA7B2D" w:rsidRPr="00A06CC7">
        <w:rPr>
          <w:rFonts w:ascii="Times New Roman" w:hAnsi="Times New Roman" w:cs="Times New Roman"/>
        </w:rPr>
        <w:t xml:space="preserve">cost and </w:t>
      </w:r>
      <w:r w:rsidR="00106FDC">
        <w:rPr>
          <w:rFonts w:ascii="Times New Roman" w:hAnsi="Times New Roman" w:cs="Times New Roman"/>
        </w:rPr>
        <w:t xml:space="preserve">process </w:t>
      </w:r>
      <w:r w:rsidR="00CA7B2D" w:rsidRPr="00A06CC7">
        <w:rPr>
          <w:rFonts w:ascii="Times New Roman" w:hAnsi="Times New Roman" w:cs="Times New Roman"/>
        </w:rPr>
        <w:t xml:space="preserve">quality. </w:t>
      </w:r>
      <w:r w:rsidR="008B2309" w:rsidRPr="00A06CC7">
        <w:rPr>
          <w:rFonts w:ascii="Times New Roman" w:hAnsi="Times New Roman" w:cs="Times New Roman"/>
        </w:rPr>
        <w:t>While the proposed method</w:t>
      </w:r>
      <w:r w:rsidR="007D02DD" w:rsidRPr="00A06CC7">
        <w:rPr>
          <w:rFonts w:ascii="Times New Roman" w:hAnsi="Times New Roman" w:cs="Times New Roman"/>
          <w:lang w:eastAsia="zh-CN"/>
        </w:rPr>
        <w:t xml:space="preserve">, discussed in this section, is </w:t>
      </w:r>
      <w:r w:rsidR="00EE3161" w:rsidRPr="00A06CC7">
        <w:rPr>
          <w:rFonts w:ascii="Times New Roman" w:hAnsi="Times New Roman" w:cs="Times New Roman"/>
          <w:lang w:eastAsia="zh-CN"/>
        </w:rPr>
        <w:t xml:space="preserve">illustrated </w:t>
      </w:r>
      <w:r w:rsidR="00904561" w:rsidRPr="00A06CC7">
        <w:rPr>
          <w:rFonts w:ascii="Times New Roman" w:hAnsi="Times New Roman" w:cs="Times New Roman"/>
          <w:lang w:eastAsia="zh-CN"/>
        </w:rPr>
        <w:t>for</w:t>
      </w:r>
      <w:r w:rsidR="007D02DD" w:rsidRPr="00A06CC7">
        <w:rPr>
          <w:rFonts w:ascii="Times New Roman" w:hAnsi="Times New Roman" w:cs="Times New Roman"/>
          <w:lang w:eastAsia="zh-CN"/>
        </w:rPr>
        <w:t xml:space="preserve"> a two-dimensional panel stamping process in three stations</w:t>
      </w:r>
      <w:r w:rsidR="008B2309" w:rsidRPr="00A06CC7">
        <w:rPr>
          <w:rFonts w:ascii="Times New Roman" w:hAnsi="Times New Roman" w:cs="Times New Roman"/>
        </w:rPr>
        <w:t xml:space="preserve">, the method is flexible and can easily be extended to cover N-stage MMPs as long </w:t>
      </w:r>
      <w:r w:rsidR="00106FDC">
        <w:rPr>
          <w:rFonts w:ascii="Times New Roman" w:hAnsi="Times New Roman" w:cs="Times New Roman"/>
        </w:rPr>
        <w:t>the system is</w:t>
      </w:r>
      <w:r w:rsidR="004547FC" w:rsidRPr="00A06CC7">
        <w:rPr>
          <w:rFonts w:ascii="Times New Roman" w:hAnsi="Times New Roman" w:cs="Times New Roman"/>
        </w:rPr>
        <w:t xml:space="preserve"> </w:t>
      </w:r>
      <w:r w:rsidR="008B2309" w:rsidRPr="00A06CC7">
        <w:rPr>
          <w:rFonts w:ascii="Times New Roman" w:hAnsi="Times New Roman" w:cs="Times New Roman"/>
        </w:rPr>
        <w:t xml:space="preserve">discrete. </w:t>
      </w:r>
      <w:r w:rsidR="00526D03" w:rsidRPr="00A06CC7">
        <w:rPr>
          <w:rFonts w:ascii="Times New Roman" w:hAnsi="Times New Roman" w:cs="Times New Roman"/>
          <w:lang w:eastAsia="zh-CN"/>
        </w:rPr>
        <w:t>I</w:t>
      </w:r>
      <w:r w:rsidR="007D02DD" w:rsidRPr="00A06CC7">
        <w:rPr>
          <w:rFonts w:ascii="Times New Roman" w:hAnsi="Times New Roman" w:cs="Times New Roman"/>
          <w:lang w:eastAsia="zh-CN"/>
        </w:rPr>
        <w:t xml:space="preserve">n </w:t>
      </w:r>
      <w:r w:rsidR="00526D03" w:rsidRPr="00A06CC7">
        <w:rPr>
          <w:rFonts w:ascii="Times New Roman" w:hAnsi="Times New Roman" w:cs="Times New Roman"/>
          <w:lang w:eastAsia="zh-CN"/>
        </w:rPr>
        <w:t>the next section, the</w:t>
      </w:r>
      <w:r w:rsidR="001F7D0B" w:rsidRPr="00A06CC7">
        <w:rPr>
          <w:rFonts w:ascii="Times New Roman" w:hAnsi="Times New Roman" w:cs="Times New Roman"/>
          <w:lang w:eastAsia="zh-CN"/>
        </w:rPr>
        <w:t xml:space="preserve"> </w:t>
      </w:r>
      <w:r w:rsidR="001F7D0B" w:rsidRPr="00A06CC7">
        <w:rPr>
          <w:rFonts w:ascii="Times New Roman" w:hAnsi="Times New Roman" w:cs="Times New Roman"/>
        </w:rPr>
        <w:t xml:space="preserve">process characteristics are described </w:t>
      </w:r>
      <w:r w:rsidR="00526D03" w:rsidRPr="00A06CC7">
        <w:rPr>
          <w:rFonts w:ascii="Times New Roman" w:hAnsi="Times New Roman" w:cs="Times New Roman"/>
        </w:rPr>
        <w:t>and formulated</w:t>
      </w:r>
      <w:r w:rsidR="00EE3161" w:rsidRPr="00A06CC7">
        <w:rPr>
          <w:rFonts w:ascii="Times New Roman" w:hAnsi="Times New Roman" w:cs="Times New Roman"/>
        </w:rPr>
        <w:t>.</w:t>
      </w:r>
      <w:r w:rsidR="00526D03" w:rsidRPr="00A06CC7">
        <w:rPr>
          <w:rFonts w:ascii="Times New Roman" w:hAnsi="Times New Roman" w:cs="Times New Roman"/>
        </w:rPr>
        <w:t xml:space="preserve"> </w:t>
      </w:r>
    </w:p>
    <w:p w14:paraId="740EDD1C" w14:textId="0DB6B9F3" w:rsidR="00FD6F7F" w:rsidRPr="00A06CC7" w:rsidRDefault="00FD6F7F" w:rsidP="004545E4">
      <w:pPr>
        <w:pStyle w:val="ListParagraph"/>
        <w:numPr>
          <w:ilvl w:val="0"/>
          <w:numId w:val="9"/>
        </w:numPr>
        <w:spacing w:after="0" w:line="480" w:lineRule="auto"/>
        <w:ind w:left="360"/>
        <w:jc w:val="both"/>
        <w:rPr>
          <w:rFonts w:ascii="Times New Roman" w:hAnsi="Times New Roman" w:cs="Times New Roman"/>
          <w:b/>
        </w:rPr>
      </w:pPr>
      <w:r w:rsidRPr="00A06CC7">
        <w:rPr>
          <w:rFonts w:ascii="Times New Roman" w:hAnsi="Times New Roman" w:cs="Times New Roman"/>
          <w:b/>
        </w:rPr>
        <w:t>EXAMPLE</w:t>
      </w:r>
    </w:p>
    <w:p w14:paraId="79456C9C" w14:textId="7067E9D0" w:rsidR="00FD6F7F" w:rsidRPr="00A06CC7" w:rsidRDefault="00D8477D" w:rsidP="00906B0F">
      <w:pPr>
        <w:spacing w:after="0" w:line="480" w:lineRule="auto"/>
        <w:jc w:val="both"/>
        <w:rPr>
          <w:rFonts w:ascii="Times New Roman" w:hAnsi="Times New Roman" w:cs="Times New Roman"/>
        </w:rPr>
      </w:pPr>
      <w:r w:rsidRPr="00A06CC7">
        <w:rPr>
          <w:rFonts w:ascii="Times New Roman" w:hAnsi="Times New Roman" w:cs="Times New Roman"/>
        </w:rPr>
        <w:t>The design procedure outlined in the previous section is illustrated using</w:t>
      </w:r>
      <w:r w:rsidR="00FD6F7F" w:rsidRPr="00A06CC7">
        <w:rPr>
          <w:rFonts w:ascii="Times New Roman" w:hAnsi="Times New Roman" w:cs="Times New Roman"/>
        </w:rPr>
        <w:t xml:space="preserve"> an example</w:t>
      </w:r>
      <w:r w:rsidR="003F5776" w:rsidRPr="00A06CC7">
        <w:rPr>
          <w:rFonts w:ascii="Times New Roman" w:hAnsi="Times New Roman" w:cs="Times New Roman"/>
        </w:rPr>
        <w:t xml:space="preserve"> of an</w:t>
      </w:r>
      <w:r w:rsidR="00FD6F7F" w:rsidRPr="00A06CC7">
        <w:rPr>
          <w:rFonts w:ascii="Times New Roman" w:hAnsi="Times New Roman" w:cs="Times New Roman"/>
        </w:rPr>
        <w:t xml:space="preserve"> automotive panel </w:t>
      </w:r>
      <w:r w:rsidR="00677FD9" w:rsidRPr="00A06CC7">
        <w:rPr>
          <w:rFonts w:ascii="Times New Roman" w:hAnsi="Times New Roman" w:cs="Times New Roman"/>
        </w:rPr>
        <w:t xml:space="preserve">stamping </w:t>
      </w:r>
      <w:r w:rsidR="00FD6F7F" w:rsidRPr="00A06CC7">
        <w:rPr>
          <w:rFonts w:ascii="Times New Roman" w:hAnsi="Times New Roman" w:cs="Times New Roman"/>
        </w:rPr>
        <w:t>pr</w:t>
      </w:r>
      <w:r w:rsidR="00505B6A">
        <w:rPr>
          <w:rFonts w:ascii="Times New Roman" w:hAnsi="Times New Roman" w:cs="Times New Roman"/>
        </w:rPr>
        <w:t xml:space="preserve">ocess involving three stations, </w:t>
      </w:r>
      <w:r w:rsidR="00275386">
        <w:rPr>
          <w:rFonts w:ascii="Times New Roman" w:hAnsi="Times New Roman" w:cs="Times New Roman"/>
        </w:rPr>
        <w:t>Figure 6</w:t>
      </w:r>
      <w:r w:rsidR="00BA0B47" w:rsidRPr="00A06CC7">
        <w:rPr>
          <w:rFonts w:ascii="Times New Roman" w:hAnsi="Times New Roman" w:cs="Times New Roman"/>
        </w:rPr>
        <w:t xml:space="preserve">.  In the example, </w:t>
      </w:r>
      <w:r w:rsidR="00772C95" w:rsidRPr="00A06CC7">
        <w:rPr>
          <w:rFonts w:ascii="Times New Roman" w:hAnsi="Times New Roman" w:cs="Times New Roman"/>
        </w:rPr>
        <w:t>f</w:t>
      </w:r>
      <w:r w:rsidR="00EA566E" w:rsidRPr="00A06CC7">
        <w:rPr>
          <w:rFonts w:ascii="Times New Roman" w:hAnsi="Times New Roman" w:cs="Times New Roman"/>
        </w:rPr>
        <w:t xml:space="preserve">our parts are </w:t>
      </w:r>
      <w:r w:rsidR="00677FD9" w:rsidRPr="00A06CC7">
        <w:rPr>
          <w:rFonts w:ascii="Times New Roman" w:hAnsi="Times New Roman" w:cs="Times New Roman"/>
        </w:rPr>
        <w:t xml:space="preserve">stamped </w:t>
      </w:r>
      <w:r w:rsidR="00EA566E" w:rsidRPr="00A06CC7">
        <w:rPr>
          <w:rFonts w:ascii="Times New Roman" w:hAnsi="Times New Roman" w:cs="Times New Roman"/>
        </w:rPr>
        <w:t xml:space="preserve">in three </w:t>
      </w:r>
      <w:r w:rsidRPr="00A06CC7">
        <w:rPr>
          <w:rFonts w:ascii="Times New Roman" w:hAnsi="Times New Roman" w:cs="Times New Roman"/>
        </w:rPr>
        <w:t>stations. Each</w:t>
      </w:r>
      <w:r w:rsidR="00EA566E" w:rsidRPr="00A06CC7">
        <w:rPr>
          <w:rFonts w:ascii="Times New Roman" w:hAnsi="Times New Roman" w:cs="Times New Roman"/>
        </w:rPr>
        <w:t xml:space="preserve"> part is restrained by a set of fixtures</w:t>
      </w:r>
      <w:r w:rsidR="008D00CC">
        <w:rPr>
          <w:rFonts w:ascii="Times New Roman" w:hAnsi="Times New Roman" w:cs="Times New Roman"/>
        </w:rPr>
        <w:t xml:space="preserve">, </w:t>
      </w:r>
      <w:r w:rsidR="000C2544" w:rsidRPr="00A06CC7">
        <w:rPr>
          <w:rFonts w:ascii="Times New Roman" w:hAnsi="Times New Roman" w:cs="Times New Roman"/>
        </w:rPr>
        <w:t>P</w:t>
      </w:r>
      <w:r w:rsidR="000C2544" w:rsidRPr="00A06CC7">
        <w:rPr>
          <w:rFonts w:ascii="Times New Roman" w:hAnsi="Times New Roman" w:cs="Times New Roman"/>
          <w:vertAlign w:val="subscript"/>
        </w:rPr>
        <w:t>i</w:t>
      </w:r>
      <w:r w:rsidR="00106FDC">
        <w:rPr>
          <w:rFonts w:ascii="Times New Roman" w:hAnsi="Times New Roman" w:cs="Times New Roman"/>
        </w:rPr>
        <w:t xml:space="preserve">, </w:t>
      </w:r>
      <w:r w:rsidR="00275386">
        <w:rPr>
          <w:rFonts w:ascii="Times New Roman" w:hAnsi="Times New Roman" w:cs="Times New Roman"/>
        </w:rPr>
        <w:t>Figure 6</w:t>
      </w:r>
      <w:r w:rsidR="008D00CC">
        <w:rPr>
          <w:rFonts w:ascii="Times New Roman" w:hAnsi="Times New Roman" w:cs="Times New Roman"/>
        </w:rPr>
        <w:t>,</w:t>
      </w:r>
      <w:r w:rsidR="00EA566E" w:rsidRPr="00A06CC7">
        <w:rPr>
          <w:rFonts w:ascii="Times New Roman" w:hAnsi="Times New Roman" w:cs="Times New Roman"/>
        </w:rPr>
        <w:t xml:space="preserve"> and each position of a part feature is measured by a coordinate sensor</w:t>
      </w:r>
      <w:r w:rsidR="008D00CC">
        <w:rPr>
          <w:rFonts w:ascii="Times New Roman" w:hAnsi="Times New Roman" w:cs="Times New Roman"/>
        </w:rPr>
        <w:t xml:space="preserve">, </w:t>
      </w:r>
      <w:r w:rsidR="000C2544" w:rsidRPr="00A06CC7">
        <w:rPr>
          <w:rFonts w:ascii="Times New Roman" w:hAnsi="Times New Roman" w:cs="Times New Roman"/>
        </w:rPr>
        <w:t>M</w:t>
      </w:r>
      <w:r w:rsidR="000C2544" w:rsidRPr="00A06CC7">
        <w:rPr>
          <w:rFonts w:ascii="Times New Roman" w:hAnsi="Times New Roman" w:cs="Times New Roman"/>
          <w:vertAlign w:val="subscript"/>
        </w:rPr>
        <w:t>i</w:t>
      </w:r>
      <w:r w:rsidR="00106FDC">
        <w:rPr>
          <w:rFonts w:ascii="Times New Roman" w:hAnsi="Times New Roman" w:cs="Times New Roman"/>
        </w:rPr>
        <w:t>,</w:t>
      </w:r>
      <w:r w:rsidR="008D00CC">
        <w:rPr>
          <w:rFonts w:ascii="Times New Roman" w:hAnsi="Times New Roman" w:cs="Times New Roman"/>
        </w:rPr>
        <w:t xml:space="preserve"> </w:t>
      </w:r>
      <w:r w:rsidR="00275386">
        <w:rPr>
          <w:rFonts w:ascii="Times New Roman" w:hAnsi="Times New Roman" w:cs="Times New Roman"/>
        </w:rPr>
        <w:t>Figure 6</w:t>
      </w:r>
      <w:r w:rsidR="000C2544" w:rsidRPr="00A06CC7">
        <w:rPr>
          <w:rFonts w:ascii="Times New Roman" w:hAnsi="Times New Roman" w:cs="Times New Roman"/>
        </w:rPr>
        <w:t xml:space="preserve"> </w:t>
      </w:r>
      <w:r w:rsidR="002444A0">
        <w:rPr>
          <w:rFonts w:ascii="Times New Roman" w:hAnsi="Times New Roman" w:cs="Times New Roman"/>
        </w:rPr>
        <w:t>[12]</w:t>
      </w:r>
      <w:r w:rsidR="00772C95" w:rsidRPr="00A06CC7">
        <w:rPr>
          <w:rFonts w:ascii="Times New Roman" w:hAnsi="Times New Roman" w:cs="Times New Roman"/>
        </w:rPr>
        <w:t>.</w:t>
      </w:r>
      <w:r w:rsidR="00EA566E" w:rsidRPr="00A06CC7">
        <w:rPr>
          <w:rFonts w:ascii="Times New Roman" w:hAnsi="Times New Roman" w:cs="Times New Roman"/>
        </w:rPr>
        <w:t xml:space="preserve"> </w:t>
      </w:r>
      <w:r w:rsidR="002A1E30" w:rsidRPr="00A06CC7">
        <w:rPr>
          <w:rFonts w:ascii="Times New Roman" w:hAnsi="Times New Roman" w:cs="Times New Roman"/>
        </w:rPr>
        <w:t xml:space="preserve">The problem is </w:t>
      </w:r>
      <w:r w:rsidR="001D0B35" w:rsidRPr="00A06CC7">
        <w:rPr>
          <w:rFonts w:ascii="Times New Roman" w:hAnsi="Times New Roman" w:cs="Times New Roman"/>
        </w:rPr>
        <w:t>to determine</w:t>
      </w:r>
      <w:r w:rsidR="00FD6F7F" w:rsidRPr="00A06CC7">
        <w:rPr>
          <w:rFonts w:ascii="Times New Roman" w:hAnsi="Times New Roman" w:cs="Times New Roman"/>
        </w:rPr>
        <w:t xml:space="preserve"> </w:t>
      </w:r>
      <w:r w:rsidR="00F05427" w:rsidRPr="00A06CC7">
        <w:rPr>
          <w:rFonts w:ascii="Times New Roman" w:hAnsi="Times New Roman" w:cs="Times New Roman"/>
        </w:rPr>
        <w:t>the</w:t>
      </w:r>
      <w:r w:rsidR="00F67D73" w:rsidRPr="00A06CC7">
        <w:rPr>
          <w:rFonts w:ascii="Times New Roman" w:hAnsi="Times New Roman" w:cs="Times New Roman"/>
        </w:rPr>
        <w:t xml:space="preserve"> </w:t>
      </w:r>
      <w:r w:rsidR="00FD6F7F" w:rsidRPr="00A06CC7">
        <w:rPr>
          <w:rFonts w:ascii="Times New Roman" w:hAnsi="Times New Roman" w:cs="Times New Roman"/>
        </w:rPr>
        <w:t>number of sensors</w:t>
      </w:r>
      <w:r w:rsidR="008D00CC">
        <w:rPr>
          <w:rFonts w:ascii="Times New Roman" w:hAnsi="Times New Roman" w:cs="Times New Roman"/>
        </w:rPr>
        <w:t>,</w:t>
      </w:r>
      <w:r w:rsidR="00F67D73" w:rsidRPr="00A06CC7">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sub>
        </m:sSub>
      </m:oMath>
      <w:r w:rsidR="008D00CC">
        <w:rPr>
          <w:rFonts w:ascii="Times New Roman" w:eastAsiaTheme="minorEastAsia" w:hAnsi="Times New Roman" w:cs="Times New Roman"/>
        </w:rPr>
        <w:t>,</w:t>
      </w:r>
      <w:r w:rsidR="00FD6F7F" w:rsidRPr="00A06CC7">
        <w:rPr>
          <w:rFonts w:ascii="Times New Roman" w:hAnsi="Times New Roman" w:cs="Times New Roman"/>
        </w:rPr>
        <w:t xml:space="preserve"> and their </w:t>
      </w:r>
      <w:r w:rsidR="008D00CC">
        <w:rPr>
          <w:rFonts w:ascii="Times New Roman" w:hAnsi="Times New Roman" w:cs="Times New Roman"/>
        </w:rPr>
        <w:t xml:space="preserve">distribution in the process, </w:t>
      </w: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k</m:t>
            </m:r>
          </m:sub>
        </m:sSub>
      </m:oMath>
      <w:r w:rsidR="00F67D73" w:rsidRPr="00A06CC7">
        <w:rPr>
          <w:rFonts w:ascii="Times New Roman" w:hAnsi="Times New Roman" w:cs="Times New Roman"/>
        </w:rPr>
        <w:t xml:space="preserve">, </w:t>
      </w:r>
      <w:r w:rsidR="00F05427" w:rsidRPr="00A06CC7">
        <w:rPr>
          <w:rFonts w:ascii="Times New Roman" w:hAnsi="Times New Roman" w:cs="Times New Roman"/>
        </w:rPr>
        <w:t>the</w:t>
      </w:r>
      <w:r w:rsidR="001D0B35" w:rsidRPr="00A06CC7">
        <w:rPr>
          <w:rFonts w:ascii="Times New Roman" w:hAnsi="Times New Roman" w:cs="Times New Roman"/>
        </w:rPr>
        <w:t xml:space="preserve"> </w:t>
      </w:r>
      <w:r w:rsidR="00FD6F7F" w:rsidRPr="00A06CC7">
        <w:rPr>
          <w:rFonts w:ascii="Times New Roman" w:hAnsi="Times New Roman" w:cs="Times New Roman"/>
        </w:rPr>
        <w:t>number of sensing stations</w:t>
      </w:r>
      <w:r w:rsidR="008D00CC">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sub>
        </m:sSub>
      </m:oMath>
      <w:r w:rsidR="00F67D73" w:rsidRPr="00A06CC7">
        <w:rPr>
          <w:rFonts w:ascii="Times New Roman" w:eastAsiaTheme="minorEastAsia" w:hAnsi="Times New Roman" w:cs="Times New Roman"/>
        </w:rPr>
        <w:t xml:space="preserve">, </w:t>
      </w:r>
      <w:r w:rsidR="00106FDC">
        <w:rPr>
          <w:rFonts w:ascii="Times New Roman" w:eastAsiaTheme="minorEastAsia" w:hAnsi="Times New Roman" w:cs="Times New Roman"/>
        </w:rPr>
        <w:t xml:space="preserve">the </w:t>
      </w:r>
      <w:r w:rsidR="00F67D73" w:rsidRPr="00A06CC7">
        <w:rPr>
          <w:rFonts w:ascii="Times New Roman" w:eastAsiaTheme="minorEastAsia" w:hAnsi="Times New Roman" w:cs="Times New Roman"/>
        </w:rPr>
        <w:t>use of PT`s control actions</w:t>
      </w:r>
      <w:r w:rsidR="008D00CC">
        <w:rPr>
          <w:rFonts w:ascii="Times New Roman" w:eastAsiaTheme="minorEastAsia" w:hAnsi="Times New Roman" w:cs="Times New Roman"/>
        </w:rPr>
        <w:t xml:space="preserv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pt</m:t>
            </m:r>
          </m:sub>
        </m:sSub>
      </m:oMath>
      <w:r w:rsidR="00DF2AE1" w:rsidRPr="00A06CC7">
        <w:rPr>
          <w:rFonts w:ascii="Times New Roman" w:eastAsiaTheme="minorEastAsia" w:hAnsi="Times New Roman" w:cs="Times New Roman"/>
        </w:rPr>
        <w:t xml:space="preserve">, </w:t>
      </w:r>
      <w:r w:rsidR="00F67D73" w:rsidRPr="00A06CC7">
        <w:rPr>
          <w:rFonts w:ascii="Times New Roman" w:eastAsiaTheme="minorEastAsia" w:hAnsi="Times New Roman" w:cs="Times New Roman"/>
        </w:rPr>
        <w:t>and sensing penalties</w:t>
      </w:r>
      <w:r w:rsidR="008D00CC">
        <w:rPr>
          <w:rFonts w:ascii="Times New Roman" w:eastAsiaTheme="minorEastAsia" w:hAnsi="Times New Roman" w:cs="Times New Roman"/>
        </w:rPr>
        <w:t xml:space="preserv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ptnss</m:t>
            </m:r>
          </m:sub>
        </m:sSub>
      </m:oMath>
      <w:r w:rsidR="008D00CC">
        <w:rPr>
          <w:rFonts w:ascii="Times New Roman" w:eastAsiaTheme="minorEastAsia" w:hAnsi="Times New Roman" w:cs="Times New Roman"/>
        </w:rPr>
        <w:t>,</w:t>
      </w:r>
      <w:r w:rsidR="00FD6F7F" w:rsidRPr="00A06CC7">
        <w:rPr>
          <w:rFonts w:ascii="Times New Roman" w:hAnsi="Times New Roman" w:cs="Times New Roman"/>
        </w:rPr>
        <w:t xml:space="preserve"> </w:t>
      </w:r>
      <w:r w:rsidR="001C38AF" w:rsidRPr="00A06CC7">
        <w:rPr>
          <w:rFonts w:ascii="Times New Roman" w:hAnsi="Times New Roman" w:cs="Times New Roman"/>
        </w:rPr>
        <w:t>in order to minimize the</w:t>
      </w:r>
      <w:r w:rsidR="00FD6F7F" w:rsidRPr="00A06CC7">
        <w:rPr>
          <w:rFonts w:ascii="Times New Roman" w:hAnsi="Times New Roman" w:cs="Times New Roman"/>
        </w:rPr>
        <w:t xml:space="preserve"> overall cost</w:t>
      </w:r>
      <w:r w:rsidR="008D00CC">
        <w:rPr>
          <w:rFonts w:ascii="Times New Roman" w:hAnsi="Times New Roman" w:cs="Times New Roman"/>
        </w:rPr>
        <w:t xml:space="preserve">, </w:t>
      </w:r>
      <w:r w:rsidR="00DF2AE1" w:rsidRPr="00A06CC7">
        <w:rPr>
          <w:rFonts w:ascii="Times New Roman" w:hAnsi="Times New Roman" w:cs="Times New Roman"/>
        </w:rPr>
        <w:t>Goals 1-3</w:t>
      </w:r>
      <w:r w:rsidR="008D00CC">
        <w:rPr>
          <w:rFonts w:ascii="Times New Roman" w:hAnsi="Times New Roman" w:cs="Times New Roman"/>
        </w:rPr>
        <w:t xml:space="preserve">, </w:t>
      </w:r>
      <w:r w:rsidR="00FD6F7F" w:rsidRPr="00A06CC7">
        <w:rPr>
          <w:rFonts w:ascii="Times New Roman" w:hAnsi="Times New Roman" w:cs="Times New Roman"/>
        </w:rPr>
        <w:t>of the MMP</w:t>
      </w:r>
      <w:r w:rsidR="00DF2AE1" w:rsidRPr="00A06CC7">
        <w:rPr>
          <w:rFonts w:ascii="Times New Roman" w:hAnsi="Times New Roman" w:cs="Times New Roman"/>
        </w:rPr>
        <w:t xml:space="preserve"> while </w:t>
      </w:r>
      <w:r w:rsidR="00A54073" w:rsidRPr="00A06CC7">
        <w:rPr>
          <w:rFonts w:ascii="Times New Roman" w:hAnsi="Times New Roman" w:cs="Times New Roman"/>
        </w:rPr>
        <w:t xml:space="preserve">ensuring </w:t>
      </w:r>
      <w:r w:rsidR="00B25C37" w:rsidRPr="00A06CC7">
        <w:rPr>
          <w:rFonts w:ascii="Times New Roman" w:hAnsi="Times New Roman" w:cs="Times New Roman"/>
        </w:rPr>
        <w:t xml:space="preserve">the </w:t>
      </w:r>
      <w:r w:rsidR="00A54073" w:rsidRPr="00A06CC7">
        <w:rPr>
          <w:rFonts w:ascii="Times New Roman" w:hAnsi="Times New Roman" w:cs="Times New Roman"/>
        </w:rPr>
        <w:t xml:space="preserve">process is </w:t>
      </w:r>
      <w:proofErr w:type="spellStart"/>
      <w:r w:rsidR="00A54073" w:rsidRPr="00A06CC7">
        <w:rPr>
          <w:rFonts w:ascii="Times New Roman" w:hAnsi="Times New Roman" w:cs="Times New Roman"/>
        </w:rPr>
        <w:t>diagnosabile</w:t>
      </w:r>
      <w:proofErr w:type="spellEnd"/>
      <w:r w:rsidR="00A54073" w:rsidRPr="00A06CC7">
        <w:rPr>
          <w:rFonts w:ascii="Times New Roman" w:hAnsi="Times New Roman" w:cs="Times New Roman"/>
        </w:rPr>
        <w:t xml:space="preserve"> and controllable</w:t>
      </w:r>
      <w:r w:rsidR="00DF2AE1" w:rsidRPr="00A06CC7">
        <w:rPr>
          <w:rFonts w:ascii="Times New Roman" w:hAnsi="Times New Roman" w:cs="Times New Roman"/>
        </w:rPr>
        <w:t xml:space="preserve"> (100%)</w:t>
      </w:r>
      <w:r w:rsidR="00FD6F7F" w:rsidRPr="00A06CC7">
        <w:rPr>
          <w:rFonts w:ascii="Times New Roman" w:hAnsi="Times New Roman" w:cs="Times New Roman"/>
        </w:rPr>
        <w:t>. Further, it is desirable to identify the source of dimensioning errors and trace them back to their source and use the</w:t>
      </w:r>
      <w:r w:rsidR="001C38AF" w:rsidRPr="00A06CC7">
        <w:rPr>
          <w:rFonts w:ascii="Times New Roman" w:hAnsi="Times New Roman" w:cs="Times New Roman"/>
        </w:rPr>
        <w:t xml:space="preserve"> method’s</w:t>
      </w:r>
      <w:r w:rsidR="00FD6F7F" w:rsidRPr="00A06CC7">
        <w:rPr>
          <w:rFonts w:ascii="Times New Roman" w:hAnsi="Times New Roman" w:cs="Times New Roman"/>
        </w:rPr>
        <w:t xml:space="preserve"> built in redundancy to make the system robust to these errors. In the discussion that follows, it is assumed that a 3-2-1 fixture is used and all parts are rigid. </w:t>
      </w:r>
      <w:r w:rsidR="001C38AF" w:rsidRPr="00A06CC7">
        <w:rPr>
          <w:rFonts w:ascii="Times New Roman" w:hAnsi="Times New Roman" w:cs="Times New Roman"/>
        </w:rPr>
        <w:t xml:space="preserve"> </w:t>
      </w:r>
    </w:p>
    <w:p w14:paraId="69EE8E9A" w14:textId="570553D6" w:rsidR="008E3388" w:rsidRPr="00A06CC7" w:rsidRDefault="00275386" w:rsidP="008E3388">
      <w:pPr>
        <w:spacing w:after="0" w:line="480" w:lineRule="auto"/>
        <w:jc w:val="center"/>
        <w:rPr>
          <w:rFonts w:ascii="Times New Roman" w:hAnsi="Times New Roman" w:cs="Times New Roman"/>
          <w:b/>
        </w:rPr>
      </w:pPr>
      <w:r>
        <w:rPr>
          <w:rFonts w:ascii="Times New Roman" w:hAnsi="Times New Roman" w:cs="Times New Roman"/>
          <w:b/>
        </w:rPr>
        <w:t>Figure 6</w:t>
      </w:r>
      <w:r w:rsidR="008E3388" w:rsidRPr="00A06CC7">
        <w:rPr>
          <w:rFonts w:ascii="Times New Roman" w:hAnsi="Times New Roman" w:cs="Times New Roman"/>
          <w:b/>
        </w:rPr>
        <w:t xml:space="preserve">: Two-dimensional panel </w:t>
      </w:r>
      <w:r w:rsidR="008F62EC" w:rsidRPr="00A06CC7">
        <w:rPr>
          <w:rFonts w:ascii="Times New Roman" w:hAnsi="Times New Roman" w:cs="Times New Roman"/>
          <w:b/>
        </w:rPr>
        <w:t>stamping</w:t>
      </w:r>
      <w:r w:rsidR="008E3388" w:rsidRPr="00A06CC7">
        <w:rPr>
          <w:rFonts w:ascii="Times New Roman" w:hAnsi="Times New Roman" w:cs="Times New Roman"/>
          <w:b/>
        </w:rPr>
        <w:t xml:space="preserve"> process </w:t>
      </w:r>
      <w:r w:rsidR="003A7A65" w:rsidRPr="00A06CC7">
        <w:rPr>
          <w:rFonts w:ascii="Times New Roman" w:hAnsi="Times New Roman" w:cs="Times New Roman"/>
          <w:b/>
        </w:rPr>
        <w:t>[</w:t>
      </w:r>
      <w:r w:rsidR="004310C1">
        <w:rPr>
          <w:rFonts w:ascii="Times New Roman" w:hAnsi="Times New Roman" w:cs="Times New Roman"/>
          <w:b/>
        </w:rPr>
        <w:t>1</w:t>
      </w:r>
      <w:r w:rsidR="002619F2">
        <w:rPr>
          <w:rFonts w:ascii="Times New Roman" w:hAnsi="Times New Roman" w:cs="Times New Roman"/>
          <w:b/>
        </w:rPr>
        <w:t>1</w:t>
      </w:r>
      <w:r w:rsidR="004310C1">
        <w:rPr>
          <w:rFonts w:ascii="Times New Roman" w:hAnsi="Times New Roman" w:cs="Times New Roman"/>
          <w:b/>
        </w:rPr>
        <w:t xml:space="preserve">, </w:t>
      </w:r>
      <w:r w:rsidR="002619F2">
        <w:rPr>
          <w:rFonts w:ascii="Times New Roman" w:hAnsi="Times New Roman" w:cs="Times New Roman"/>
          <w:b/>
        </w:rPr>
        <w:t>13</w:t>
      </w:r>
      <w:r w:rsidR="004310C1">
        <w:rPr>
          <w:rFonts w:ascii="Times New Roman" w:hAnsi="Times New Roman" w:cs="Times New Roman"/>
          <w:b/>
        </w:rPr>
        <w:t xml:space="preserve">, </w:t>
      </w:r>
      <w:r w:rsidR="002619F2">
        <w:rPr>
          <w:rFonts w:ascii="Times New Roman" w:hAnsi="Times New Roman" w:cs="Times New Roman"/>
          <w:b/>
        </w:rPr>
        <w:t>14</w:t>
      </w:r>
      <w:r w:rsidR="003A7A65" w:rsidRPr="00A06CC7">
        <w:rPr>
          <w:rFonts w:ascii="Times New Roman" w:hAnsi="Times New Roman" w:cs="Times New Roman"/>
          <w:b/>
        </w:rPr>
        <w:t>]</w:t>
      </w:r>
    </w:p>
    <w:p w14:paraId="28ABCA01" w14:textId="7583D77F" w:rsidR="00F05427" w:rsidRPr="00A06CC7" w:rsidRDefault="00106FDC" w:rsidP="00F05427">
      <w:pPr>
        <w:spacing w:line="480" w:lineRule="auto"/>
        <w:ind w:firstLine="360"/>
        <w:jc w:val="both"/>
        <w:rPr>
          <w:rFonts w:ascii="Times New Roman" w:hAnsi="Times New Roman" w:cs="Times New Roman"/>
        </w:rPr>
      </w:pPr>
      <w:r>
        <w:rPr>
          <w:rFonts w:ascii="Times New Roman" w:hAnsi="Times New Roman" w:cs="Times New Roman"/>
        </w:rPr>
        <w:lastRenderedPageBreak/>
        <w:t>The m</w:t>
      </w:r>
      <w:r w:rsidRPr="00A06CC7">
        <w:rPr>
          <w:rFonts w:ascii="Times New Roman" w:hAnsi="Times New Roman" w:cs="Times New Roman"/>
        </w:rPr>
        <w:t xml:space="preserve">athematical </w:t>
      </w:r>
      <w:r w:rsidR="00F05427" w:rsidRPr="00A06CC7">
        <w:rPr>
          <w:rFonts w:ascii="Times New Roman" w:hAnsi="Times New Roman" w:cs="Times New Roman"/>
        </w:rPr>
        <w:t>foundation</w:t>
      </w:r>
      <w:r>
        <w:rPr>
          <w:rFonts w:ascii="Times New Roman" w:hAnsi="Times New Roman" w:cs="Times New Roman"/>
        </w:rPr>
        <w:t xml:space="preserve">s </w:t>
      </w:r>
      <w:r w:rsidR="00F05427" w:rsidRPr="00A06CC7">
        <w:rPr>
          <w:rFonts w:ascii="Times New Roman" w:hAnsi="Times New Roman" w:cs="Times New Roman"/>
        </w:rPr>
        <w:t>of goals Gi (</w:t>
      </w:r>
      <w:proofErr w:type="spellStart"/>
      <w:r w:rsidR="00F05427" w:rsidRPr="00A06CC7">
        <w:rPr>
          <w:rFonts w:ascii="Times New Roman" w:hAnsi="Times New Roman" w:cs="Times New Roman"/>
        </w:rPr>
        <w:t>i</w:t>
      </w:r>
      <w:proofErr w:type="spellEnd"/>
      <w:r w:rsidR="00F05427" w:rsidRPr="00A06CC7">
        <w:rPr>
          <w:rFonts w:ascii="Times New Roman" w:hAnsi="Times New Roman" w:cs="Times New Roman"/>
        </w:rPr>
        <w:t xml:space="preserve">=1, 2, 3) </w:t>
      </w:r>
      <w:r>
        <w:rPr>
          <w:rFonts w:ascii="Times New Roman" w:hAnsi="Times New Roman" w:cs="Times New Roman"/>
        </w:rPr>
        <w:t xml:space="preserve">from </w:t>
      </w:r>
      <w:r w:rsidR="00F05427" w:rsidRPr="00A06CC7">
        <w:rPr>
          <w:rFonts w:ascii="Times New Roman" w:hAnsi="Times New Roman" w:cs="Times New Roman"/>
        </w:rPr>
        <w:t>control theory is described in Sections 3.1 – 3.3.</w:t>
      </w:r>
    </w:p>
    <w:p w14:paraId="115949E7" w14:textId="5DEF23C9" w:rsidR="00FD6F7F" w:rsidRPr="00A06CC7" w:rsidRDefault="00FD6F7F" w:rsidP="004545E4">
      <w:pPr>
        <w:pStyle w:val="ListParagraph"/>
        <w:numPr>
          <w:ilvl w:val="0"/>
          <w:numId w:val="10"/>
        </w:numPr>
        <w:spacing w:line="480" w:lineRule="auto"/>
        <w:jc w:val="both"/>
        <w:rPr>
          <w:rFonts w:ascii="Times New Roman" w:hAnsi="Times New Roman" w:cs="Times New Roman"/>
          <w:b/>
        </w:rPr>
      </w:pPr>
      <w:r w:rsidRPr="00A06CC7">
        <w:rPr>
          <w:rFonts w:ascii="Times New Roman" w:hAnsi="Times New Roman" w:cs="Times New Roman"/>
          <w:b/>
        </w:rPr>
        <w:t xml:space="preserve">Minimizing Sensing Cost </w:t>
      </w:r>
      <w:r w:rsidR="00821AE4">
        <w:rPr>
          <w:rFonts w:ascii="Times New Roman" w:hAnsi="Times New Roman" w:cs="Times New Roman"/>
          <w:b/>
        </w:rPr>
        <w:t>Given</w:t>
      </w:r>
      <w:r w:rsidR="00D8477D" w:rsidRPr="00A06CC7">
        <w:rPr>
          <w:rFonts w:ascii="Times New Roman" w:hAnsi="Times New Roman" w:cs="Times New Roman"/>
          <w:b/>
        </w:rPr>
        <w:t xml:space="preserve"> </w:t>
      </w:r>
      <w:r w:rsidR="00E41255">
        <w:rPr>
          <w:rFonts w:ascii="Times New Roman" w:hAnsi="Times New Roman" w:cs="Times New Roman"/>
          <w:b/>
        </w:rPr>
        <w:t xml:space="preserve">Satisfactory </w:t>
      </w:r>
      <w:proofErr w:type="spellStart"/>
      <w:r w:rsidRPr="00A06CC7">
        <w:rPr>
          <w:rFonts w:ascii="Times New Roman" w:hAnsi="Times New Roman" w:cs="Times New Roman"/>
          <w:b/>
        </w:rPr>
        <w:t>Diagnosability</w:t>
      </w:r>
      <w:proofErr w:type="spellEnd"/>
      <w:r w:rsidRPr="00A06CC7">
        <w:rPr>
          <w:rFonts w:ascii="Times New Roman" w:hAnsi="Times New Roman" w:cs="Times New Roman"/>
          <w:b/>
        </w:rPr>
        <w:t xml:space="preserve"> – G1 (</w:t>
      </w:r>
      <w:r w:rsidR="0077642A">
        <w:rPr>
          <w:rFonts w:ascii="Times New Roman" w:hAnsi="Times New Roman" w:cs="Times New Roman"/>
          <w:b/>
        </w:rPr>
        <w:t>Figure 1</w:t>
      </w:r>
      <w:r w:rsidR="00274D2F" w:rsidRPr="00A06CC7">
        <w:rPr>
          <w:rFonts w:ascii="Times New Roman" w:hAnsi="Times New Roman" w:cs="Times New Roman"/>
          <w:b/>
        </w:rPr>
        <w:t xml:space="preserve"> </w:t>
      </w:r>
      <w:r w:rsidRPr="00A06CC7">
        <w:rPr>
          <w:rFonts w:ascii="Times New Roman" w:hAnsi="Times New Roman" w:cs="Times New Roman"/>
          <w:b/>
        </w:rPr>
        <w:t xml:space="preserve">– </w:t>
      </w:r>
      <w:r w:rsidR="004550D5" w:rsidRPr="00A06CC7">
        <w:rPr>
          <w:rFonts w:ascii="Times New Roman" w:hAnsi="Times New Roman" w:cs="Times New Roman"/>
          <w:b/>
        </w:rPr>
        <w:t xml:space="preserve">Step </w:t>
      </w:r>
      <w:r w:rsidRPr="00A06CC7">
        <w:rPr>
          <w:rFonts w:ascii="Times New Roman" w:hAnsi="Times New Roman" w:cs="Times New Roman"/>
          <w:b/>
        </w:rPr>
        <w:t xml:space="preserve">B1) </w:t>
      </w:r>
    </w:p>
    <w:p w14:paraId="2974CCA8" w14:textId="3A3CD194" w:rsidR="00FD6F7F" w:rsidRPr="00A06CC7" w:rsidRDefault="00FD6F7F" w:rsidP="004545E4">
      <w:pPr>
        <w:pStyle w:val="ListParagraph"/>
        <w:spacing w:after="0" w:line="480" w:lineRule="auto"/>
        <w:ind w:left="0"/>
        <w:jc w:val="both"/>
        <w:rPr>
          <w:rFonts w:ascii="Times New Roman" w:hAnsi="Times New Roman" w:cs="Times New Roman"/>
        </w:rPr>
      </w:pPr>
      <w:r w:rsidRPr="00A06CC7">
        <w:rPr>
          <w:rFonts w:ascii="Times New Roman" w:hAnsi="Times New Roman" w:cs="Times New Roman"/>
        </w:rPr>
        <w:t xml:space="preserve">In control theory, </w:t>
      </w:r>
      <w:proofErr w:type="spellStart"/>
      <w:r w:rsidRPr="00A06CC7">
        <w:rPr>
          <w:rFonts w:ascii="Times New Roman" w:hAnsi="Times New Roman" w:cs="Times New Roman"/>
        </w:rPr>
        <w:t>diagnosability</w:t>
      </w:r>
      <w:proofErr w:type="spellEnd"/>
      <w:r w:rsidRPr="00A06CC7">
        <w:rPr>
          <w:rFonts w:ascii="Times New Roman" w:hAnsi="Times New Roman" w:cs="Times New Roman"/>
        </w:rPr>
        <w:t xml:space="preserve"> means the ability to detect faults and identify their cause</w:t>
      </w:r>
      <w:r w:rsidR="00106FDC">
        <w:rPr>
          <w:rFonts w:ascii="Times New Roman" w:hAnsi="Times New Roman" w:cs="Times New Roman"/>
        </w:rPr>
        <w:t>s</w:t>
      </w:r>
      <w:r w:rsidRPr="00A06CC7">
        <w:rPr>
          <w:rFonts w:ascii="Times New Roman" w:hAnsi="Times New Roman" w:cs="Times New Roman"/>
        </w:rPr>
        <w:t xml:space="preserve"> </w:t>
      </w:r>
      <w:r w:rsidR="005A2A2B" w:rsidRPr="00A06CC7">
        <w:rPr>
          <w:rFonts w:ascii="Times New Roman" w:hAnsi="Times New Roman" w:cs="Times New Roman"/>
        </w:rPr>
        <w:t>[19, 21, 22]</w:t>
      </w:r>
      <w:r w:rsidRPr="00A06CC7">
        <w:rPr>
          <w:rFonts w:ascii="Times New Roman" w:hAnsi="Times New Roman" w:cs="Times New Roman"/>
        </w:rPr>
        <w:t xml:space="preserve">. </w:t>
      </w:r>
      <w:proofErr w:type="spellStart"/>
      <w:r w:rsidRPr="00A06CC7">
        <w:rPr>
          <w:rFonts w:ascii="Times New Roman" w:hAnsi="Times New Roman" w:cs="Times New Roman"/>
        </w:rPr>
        <w:t>Diagnosability</w:t>
      </w:r>
      <w:proofErr w:type="spellEnd"/>
      <w:r w:rsidRPr="00A06CC7">
        <w:rPr>
          <w:rFonts w:ascii="Times New Roman" w:hAnsi="Times New Roman" w:cs="Times New Roman"/>
        </w:rPr>
        <w:t xml:space="preserve"> is based on dimensional </w:t>
      </w:r>
      <w:proofErr w:type="spellStart"/>
      <w:r w:rsidR="006B4E44">
        <w:rPr>
          <w:rFonts w:ascii="Times New Roman" w:hAnsi="Times New Roman" w:cs="Times New Roman"/>
        </w:rPr>
        <w:t>SoV</w:t>
      </w:r>
      <w:proofErr w:type="spellEnd"/>
      <w:r w:rsidRPr="00A06CC7">
        <w:rPr>
          <w:rFonts w:ascii="Times New Roman" w:hAnsi="Times New Roman" w:cs="Times New Roman"/>
        </w:rPr>
        <w:t xml:space="preserve"> model</w:t>
      </w:r>
      <w:r w:rsidR="00E41255">
        <w:rPr>
          <w:rFonts w:ascii="Times New Roman" w:hAnsi="Times New Roman" w:cs="Times New Roman"/>
        </w:rPr>
        <w:t>.</w:t>
      </w:r>
      <w:r w:rsidRPr="00A06CC7">
        <w:rPr>
          <w:rFonts w:ascii="Times New Roman" w:hAnsi="Times New Roman" w:cs="Times New Roman"/>
        </w:rPr>
        <w:t xml:space="preserve"> and for a given MMP problem, is exp</w:t>
      </w:r>
      <w:r w:rsidR="00E9767A" w:rsidRPr="00A06CC7">
        <w:rPr>
          <w:rFonts w:ascii="Times New Roman" w:hAnsi="Times New Roman" w:cs="Times New Roman"/>
        </w:rPr>
        <w:t>ressed in state</w:t>
      </w:r>
      <w:r w:rsidR="00E94E83" w:rsidRPr="00A06CC7">
        <w:rPr>
          <w:rFonts w:ascii="Times New Roman" w:hAnsi="Times New Roman" w:cs="Times New Roman"/>
        </w:rPr>
        <w:t>-</w:t>
      </w:r>
      <w:r w:rsidRPr="00A06CC7">
        <w:rPr>
          <w:rFonts w:ascii="Times New Roman" w:hAnsi="Times New Roman" w:cs="Times New Roman"/>
        </w:rPr>
        <w:t xml:space="preserve">space form as </w:t>
      </w:r>
      <w:r w:rsidR="002444A0">
        <w:rPr>
          <w:rFonts w:ascii="Times New Roman" w:hAnsi="Times New Roman" w:cs="Times New Roman"/>
        </w:rPr>
        <w:t>[3]</w:t>
      </w:r>
      <w:r w:rsidRPr="00A06CC7">
        <w:rPr>
          <w:rFonts w:ascii="Times New Roman" w:hAnsi="Times New Roman" w:cs="Times New Roman"/>
        </w:rPr>
        <w:t>:</w:t>
      </w:r>
    </w:p>
    <w:p w14:paraId="00DC032E" w14:textId="77777777" w:rsidR="00FD6F7F" w:rsidRPr="00A06CC7" w:rsidRDefault="00485C12" w:rsidP="006B4E44">
      <w:pPr>
        <w:pStyle w:val="ListParagraph"/>
        <w:spacing w:after="0" w:line="480" w:lineRule="auto"/>
        <w:ind w:left="0"/>
        <w:jc w:val="right"/>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k</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k</m:t>
            </m:r>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k</m:t>
            </m:r>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k</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k</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ξ</m:t>
            </m:r>
          </m:e>
          <m:sub>
            <m:r>
              <w:rPr>
                <w:rFonts w:ascii="Cambria Math" w:hAnsi="Cambria Math" w:cs="Times New Roman"/>
              </w:rPr>
              <m:t>k</m:t>
            </m:r>
          </m:sub>
        </m:sSub>
      </m:oMath>
      <w:r w:rsidR="00FD6F7F" w:rsidRPr="00A06CC7">
        <w:rPr>
          <w:rFonts w:ascii="Times New Roman" w:eastAsiaTheme="minorEastAsia" w:hAnsi="Times New Roman" w:cs="Times New Roman"/>
        </w:rPr>
        <w:tab/>
      </w:r>
      <w:r w:rsidR="00FD6F7F" w:rsidRPr="00A06CC7">
        <w:rPr>
          <w:rFonts w:ascii="Times New Roman" w:eastAsiaTheme="minorEastAsia" w:hAnsi="Times New Roman" w:cs="Times New Roman"/>
        </w:rPr>
        <w:tab/>
        <w:t>(1)</w:t>
      </w:r>
    </w:p>
    <w:p w14:paraId="1372AD64" w14:textId="77777777" w:rsidR="00FD6F7F" w:rsidRPr="00A06CC7" w:rsidRDefault="00485C12" w:rsidP="006B4E44">
      <w:pPr>
        <w:pStyle w:val="ListParagraph"/>
        <w:spacing w:after="0" w:line="480" w:lineRule="auto"/>
        <w:ind w:left="0"/>
        <w:jc w:val="right"/>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k</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k</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k</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k</m:t>
            </m:r>
          </m:sub>
        </m:sSub>
      </m:oMath>
      <w:r w:rsidR="00FD6F7F" w:rsidRPr="00A06CC7">
        <w:rPr>
          <w:rFonts w:ascii="Times New Roman" w:eastAsiaTheme="minorEastAsia" w:hAnsi="Times New Roman" w:cs="Times New Roman"/>
        </w:rPr>
        <w:tab/>
      </w:r>
      <w:r w:rsidR="00FD6F7F" w:rsidRPr="00A06CC7">
        <w:rPr>
          <w:rFonts w:ascii="Times New Roman" w:eastAsiaTheme="minorEastAsia" w:hAnsi="Times New Roman" w:cs="Times New Roman"/>
        </w:rPr>
        <w:tab/>
      </w:r>
      <w:r w:rsidR="00FD6F7F" w:rsidRPr="00A06CC7">
        <w:rPr>
          <w:rFonts w:ascii="Times New Roman" w:eastAsiaTheme="minorEastAsia" w:hAnsi="Times New Roman" w:cs="Times New Roman"/>
        </w:rPr>
        <w:tab/>
        <w:t>(2)</w:t>
      </w:r>
    </w:p>
    <w:p w14:paraId="31729937" w14:textId="7CD98875" w:rsidR="00FD6F7F" w:rsidRPr="00A06CC7" w:rsidRDefault="00FD6F7F" w:rsidP="004545E4">
      <w:pPr>
        <w:pStyle w:val="ListParagraph"/>
        <w:spacing w:after="0" w:line="480" w:lineRule="auto"/>
        <w:ind w:left="0"/>
        <w:jc w:val="both"/>
        <w:rPr>
          <w:rFonts w:ascii="Times New Roman" w:eastAsiaTheme="minorEastAsia" w:hAnsi="Times New Roman" w:cs="Times New Roman"/>
        </w:rPr>
      </w:pPr>
      <w:r w:rsidRPr="00A06CC7">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k</m:t>
            </m:r>
          </m:sub>
        </m:sSub>
      </m:oMath>
      <w:r w:rsidRPr="00A06CC7">
        <w:rPr>
          <w:rFonts w:ascii="Times New Roman" w:eastAsiaTheme="minorEastAsia" w:hAnsi="Times New Roman" w:cs="Times New Roman"/>
        </w:rPr>
        <w:t xml:space="preserve"> is the accumulated variation in the part up to and </w:t>
      </w:r>
      <w:r w:rsidR="006B4E44">
        <w:rPr>
          <w:rFonts w:ascii="Times New Roman" w:eastAsiaTheme="minorEastAsia" w:hAnsi="Times New Roman" w:cs="Times New Roman"/>
        </w:rPr>
        <w:t>at</w:t>
      </w:r>
      <w:r w:rsidRPr="00A06CC7">
        <w:rPr>
          <w:rFonts w:ascii="Times New Roman" w:eastAsiaTheme="minorEastAsia" w:hAnsi="Times New Roman" w:cs="Times New Roman"/>
        </w:rPr>
        <w:t xml:space="preserve"> </w:t>
      </w:r>
      <w:r w:rsidR="006B4E44">
        <w:rPr>
          <w:rFonts w:ascii="Times New Roman" w:eastAsiaTheme="minorEastAsia" w:hAnsi="Times New Roman" w:cs="Times New Roman"/>
        </w:rPr>
        <w:t>S</w:t>
      </w:r>
      <w:r w:rsidRPr="00A06CC7">
        <w:rPr>
          <w:rFonts w:ascii="Times New Roman" w:eastAsiaTheme="minorEastAsia" w:hAnsi="Times New Roman" w:cs="Times New Roman"/>
        </w:rPr>
        <w:t xml:space="preserve">tation k, </w:t>
      </w:r>
      <m:oMath>
        <m:sSub>
          <m:sSubPr>
            <m:ctrlPr>
              <w:rPr>
                <w:rFonts w:ascii="Cambria Math" w:eastAsiaTheme="minorEastAsia" w:hAnsi="Cambria Math" w:cs="Times New Roman"/>
              </w:rPr>
            </m:ctrlPr>
          </m:sSubPr>
          <m:e>
            <m:r>
              <w:rPr>
                <w:rFonts w:ascii="Cambria Math" w:eastAsiaTheme="minorEastAsia" w:hAnsi="Cambria Math" w:cs="Times New Roman"/>
              </w:rPr>
              <m:t>X</m:t>
            </m:r>
          </m:e>
          <m:sub>
            <m:r>
              <w:rPr>
                <w:rFonts w:ascii="Cambria Math" w:eastAsiaTheme="minorEastAsia" w:hAnsi="Cambria Math" w:cs="Times New Roman"/>
              </w:rPr>
              <m:t>k</m:t>
            </m:r>
            <m:r>
              <m:rPr>
                <m:sty m:val="p"/>
              </m:rPr>
              <w:rPr>
                <w:rFonts w:ascii="Cambria Math" w:eastAsiaTheme="minorEastAsia" w:hAnsi="Cambria Math" w:cs="Times New Roman"/>
              </w:rPr>
              <m:t>-1</m:t>
            </m:r>
          </m:sub>
        </m:sSub>
      </m:oMath>
      <w:r w:rsidRPr="00A06CC7">
        <w:rPr>
          <w:rFonts w:ascii="Times New Roman" w:eastAsiaTheme="minorEastAsia" w:hAnsi="Times New Roman" w:cs="Times New Roman"/>
        </w:rPr>
        <w:t xml:space="preserve"> is </w:t>
      </w:r>
      <w:r w:rsidR="00786AE9" w:rsidRPr="00A06CC7">
        <w:rPr>
          <w:rFonts w:ascii="Times New Roman" w:eastAsiaTheme="minorEastAsia" w:hAnsi="Times New Roman" w:cs="Times New Roman"/>
        </w:rPr>
        <w:t xml:space="preserve">the </w:t>
      </w:r>
      <w:r w:rsidRPr="00A06CC7">
        <w:rPr>
          <w:rFonts w:ascii="Times New Roman" w:eastAsiaTheme="minorEastAsia" w:hAnsi="Times New Roman" w:cs="Times New Roman"/>
        </w:rPr>
        <w:t xml:space="preserve">accumulated variation in the part up to </w:t>
      </w:r>
      <w:r w:rsidR="006B4E44">
        <w:rPr>
          <w:rFonts w:ascii="Times New Roman" w:eastAsiaTheme="minorEastAsia" w:hAnsi="Times New Roman" w:cs="Times New Roman"/>
        </w:rPr>
        <w:t>S</w:t>
      </w:r>
      <w:r w:rsidRPr="00A06CC7">
        <w:rPr>
          <w:rFonts w:ascii="Times New Roman" w:eastAsiaTheme="minorEastAsia" w:hAnsi="Times New Roman" w:cs="Times New Roman"/>
        </w:rPr>
        <w:t xml:space="preserve">tation k-1, </w:t>
      </w:r>
      <m:oMath>
        <m:sSub>
          <m:sSubPr>
            <m:ctrlPr>
              <w:rPr>
                <w:rFonts w:ascii="Cambria Math" w:eastAsiaTheme="minorEastAsia" w:hAnsi="Cambria Math" w:cs="Times New Roman"/>
              </w:rPr>
            </m:ctrlPr>
          </m:sSubPr>
          <m:e>
            <m:r>
              <w:rPr>
                <w:rFonts w:ascii="Cambria Math" w:eastAsiaTheme="minorEastAsia" w:hAnsi="Cambria Math" w:cs="Times New Roman"/>
              </w:rPr>
              <m:t>U</m:t>
            </m:r>
          </m:e>
          <m:sub>
            <m:r>
              <w:rPr>
                <w:rFonts w:ascii="Cambria Math" w:eastAsiaTheme="minorEastAsia" w:hAnsi="Cambria Math" w:cs="Times New Roman"/>
              </w:rPr>
              <m:t>k</m:t>
            </m:r>
          </m:sub>
        </m:sSub>
      </m:oMath>
      <w:r w:rsidRPr="00A06CC7">
        <w:rPr>
          <w:rFonts w:ascii="Times New Roman" w:eastAsiaTheme="minorEastAsia" w:hAnsi="Times New Roman" w:cs="Times New Roman"/>
        </w:rPr>
        <w:t xml:space="preserve"> is the set of control parameters at </w:t>
      </w:r>
      <w:r w:rsidR="006B4E44">
        <w:rPr>
          <w:rFonts w:ascii="Times New Roman" w:eastAsiaTheme="minorEastAsia" w:hAnsi="Times New Roman" w:cs="Times New Roman"/>
        </w:rPr>
        <w:t>S</w:t>
      </w:r>
      <w:r w:rsidRPr="00A06CC7">
        <w:rPr>
          <w:rFonts w:ascii="Times New Roman" w:eastAsiaTheme="minorEastAsia" w:hAnsi="Times New Roman" w:cs="Times New Roman"/>
        </w:rPr>
        <w:t>tation k represented in a vector form</w:t>
      </w:r>
      <w:r w:rsidR="00397E73">
        <w:rPr>
          <w:rFonts w:ascii="Times New Roman" w:eastAsiaTheme="minorEastAsia" w:hAnsi="Times New Roman" w:cs="Times New Roman"/>
        </w:rPr>
        <w:t>,</w:t>
      </w:r>
      <w:r w:rsidRPr="00A06CC7">
        <w:rPr>
          <w:rFonts w:ascii="Times New Roman" w:eastAsiaTheme="minorEastAsia" w:hAnsi="Times New Roman" w:cs="Times New Roman"/>
        </w:rPr>
        <w:t xml:space="preserve">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k</m:t>
            </m:r>
          </m:sub>
        </m:sSub>
      </m:oMath>
      <w:r w:rsidRPr="00A06CC7">
        <w:rPr>
          <w:rFonts w:ascii="Times New Roman" w:eastAsiaTheme="minorEastAsia" w:hAnsi="Times New Roman" w:cs="Times New Roman"/>
        </w:rPr>
        <w:t xml:space="preserve"> is measurement of the manu</w:t>
      </w:r>
      <w:r w:rsidRPr="00A06CC7">
        <w:rPr>
          <w:rFonts w:ascii="Times New Roman" w:eastAsiaTheme="minorEastAsia" w:hAnsi="Times New Roman" w:cs="Times New Roman"/>
        </w:rPr>
        <w:softHyphen/>
        <w:t xml:space="preserve">factured part at </w:t>
      </w:r>
      <w:r w:rsidR="00397E73">
        <w:rPr>
          <w:rFonts w:ascii="Times New Roman" w:eastAsiaTheme="minorEastAsia" w:hAnsi="Times New Roman" w:cs="Times New Roman"/>
        </w:rPr>
        <w:t>S</w:t>
      </w:r>
      <w:r w:rsidRPr="00A06CC7">
        <w:rPr>
          <w:rFonts w:ascii="Times New Roman" w:eastAsiaTheme="minorEastAsia" w:hAnsi="Times New Roman" w:cs="Times New Roman"/>
        </w:rPr>
        <w:t xml:space="preserve">tation k, </w:t>
      </w:r>
      <m:oMath>
        <m:sSub>
          <m:sSubPr>
            <m:ctrlPr>
              <w:rPr>
                <w:rFonts w:ascii="Cambria Math" w:hAnsi="Cambria Math" w:cs="Times New Roman"/>
              </w:rPr>
            </m:ctrlPr>
          </m:sSubPr>
          <m:e>
            <m:r>
              <w:rPr>
                <w:rFonts w:ascii="Cambria Math" w:hAnsi="Cambria Math" w:cs="Times New Roman"/>
              </w:rPr>
              <m:t>ξ</m:t>
            </m:r>
          </m:e>
          <m:sub>
            <m:r>
              <w:rPr>
                <w:rFonts w:ascii="Cambria Math" w:hAnsi="Cambria Math" w:cs="Times New Roman"/>
              </w:rPr>
              <m:t>k</m:t>
            </m:r>
          </m:sub>
        </m:sSub>
      </m:oMath>
      <w:r w:rsidRPr="00A06CC7">
        <w:rPr>
          <w:rFonts w:ascii="Times New Roman" w:eastAsiaTheme="minorEastAsia" w:hAnsi="Times New Roman" w:cs="Times New Roman"/>
        </w:rPr>
        <w:t xml:space="preserve"> </w:t>
      </w:r>
      <w:r w:rsidR="00786AE9" w:rsidRPr="00A06CC7">
        <w:rPr>
          <w:rFonts w:ascii="Times New Roman" w:eastAsiaTheme="minorEastAsia" w:hAnsi="Times New Roman" w:cs="Times New Roman"/>
        </w:rPr>
        <w:t>is</w:t>
      </w:r>
      <w:r w:rsidRPr="00A06CC7">
        <w:rPr>
          <w:rFonts w:ascii="Times New Roman" w:eastAsiaTheme="minorEastAsia" w:hAnsi="Times New Roman" w:cs="Times New Roman"/>
        </w:rPr>
        <w:t xml:space="preserve"> </w:t>
      </w:r>
      <w:r w:rsidR="00786AE9" w:rsidRPr="00A06CC7">
        <w:rPr>
          <w:rFonts w:ascii="Times New Roman" w:eastAsiaTheme="minorEastAsia" w:hAnsi="Times New Roman" w:cs="Times New Roman"/>
        </w:rPr>
        <w:t xml:space="preserve">the </w:t>
      </w:r>
      <w:r w:rsidRPr="00A06CC7">
        <w:rPr>
          <w:rFonts w:ascii="Times New Roman" w:eastAsiaTheme="minorEastAsia" w:hAnsi="Times New Roman" w:cs="Times New Roman"/>
        </w:rPr>
        <w:t xml:space="preserve">process noise </w:t>
      </w:r>
      <w:r w:rsidR="00786AE9" w:rsidRPr="00A06CC7">
        <w:rPr>
          <w:rFonts w:ascii="Times New Roman" w:eastAsiaTheme="minorEastAsia" w:hAnsi="Times New Roman" w:cs="Times New Roman"/>
        </w:rPr>
        <w:t xml:space="preserve">and </w:t>
      </w:r>
      <w:r w:rsidRPr="00A06CC7">
        <w:rPr>
          <w:rFonts w:ascii="Times New Roman" w:eastAsiaTheme="minorEastAsia" w:hAnsi="Times New Roman" w:cs="Times New Roman"/>
        </w:rPr>
        <w:t>represents the effect</w:t>
      </w:r>
      <w:r w:rsidR="00E41255">
        <w:rPr>
          <w:rFonts w:ascii="Times New Roman" w:eastAsiaTheme="minorEastAsia" w:hAnsi="Times New Roman" w:cs="Times New Roman"/>
        </w:rPr>
        <w:t>s</w:t>
      </w:r>
      <w:r w:rsidRPr="00A06CC7">
        <w:rPr>
          <w:rFonts w:ascii="Times New Roman" w:eastAsiaTheme="minorEastAsia" w:hAnsi="Times New Roman" w:cs="Times New Roman"/>
        </w:rPr>
        <w:t xml:space="preserve"> of modeling errors,</w:t>
      </w:r>
      <w:r w:rsidR="00397E73">
        <w:rPr>
          <w:rFonts w:ascii="Times New Roman" w:eastAsiaTheme="minorEastAsia" w:hAnsi="Times New Roman" w:cs="Times New Roman"/>
        </w:rPr>
        <w:t xml:space="preserve"> </w:t>
      </w:r>
      <m:oMath>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k</m:t>
            </m:r>
          </m:sub>
        </m:sSub>
      </m:oMath>
      <w:r w:rsidRPr="00A06CC7">
        <w:rPr>
          <w:rFonts w:ascii="Times New Roman" w:eastAsiaTheme="minorEastAsia" w:hAnsi="Times New Roman" w:cs="Times New Roman"/>
        </w:rPr>
        <w:t xml:space="preserve"> is the sensor noise independ</w:t>
      </w:r>
      <w:r w:rsidRPr="00A06CC7">
        <w:rPr>
          <w:rFonts w:ascii="Times New Roman" w:eastAsiaTheme="minorEastAsia" w:hAnsi="Times New Roman" w:cs="Times New Roman"/>
        </w:rPr>
        <w:softHyphen/>
        <w:t>ent of the process</w:t>
      </w:r>
      <w:r w:rsidR="00786AE9" w:rsidRPr="00A06CC7">
        <w:rPr>
          <w:rFonts w:ascii="Times New Roman" w:eastAsiaTheme="minorEastAsia" w:hAnsi="Times New Roman" w:cs="Times New Roman"/>
        </w:rPr>
        <w:t>,</w:t>
      </w:r>
      <w:r w:rsidRPr="00A06CC7">
        <w:rPr>
          <w:rFonts w:ascii="Times New Roman" w:eastAsiaTheme="minorEastAsia" w:hAnsi="Times New Roman" w:cs="Times New Roman"/>
        </w:rPr>
        <w:t xml:space="preserve"> </w:t>
      </w:r>
      <m:oMath>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k</m:t>
            </m:r>
            <m:r>
              <m:rPr>
                <m:sty m:val="p"/>
              </m:rPr>
              <w:rPr>
                <w:rFonts w:ascii="Cambria Math" w:hAnsi="Cambria Math" w:cs="Times New Roman"/>
              </w:rPr>
              <m:t>-1</m:t>
            </m:r>
          </m:sub>
        </m:sSub>
      </m:oMath>
      <w:r w:rsidRPr="00A06CC7">
        <w:rPr>
          <w:rFonts w:ascii="Times New Roman" w:eastAsiaTheme="minorEastAsia" w:hAnsi="Times New Roman" w:cs="Times New Roman"/>
        </w:rPr>
        <w:t xml:space="preserve"> </w:t>
      </w:r>
      <w:r w:rsidR="00786AE9" w:rsidRPr="00A06CC7">
        <w:rPr>
          <w:rFonts w:ascii="Times New Roman" w:eastAsiaTheme="minorEastAsia" w:hAnsi="Times New Roman" w:cs="Times New Roman"/>
        </w:rPr>
        <w:t xml:space="preserve"> </w:t>
      </w:r>
      <w:r w:rsidRPr="00A06CC7">
        <w:rPr>
          <w:rFonts w:ascii="Times New Roman" w:eastAsiaTheme="minorEastAsia" w:hAnsi="Times New Roman" w:cs="Times New Roman"/>
        </w:rPr>
        <w:t xml:space="preserve">is </w:t>
      </w:r>
      <w:r w:rsidR="00D8477D" w:rsidRPr="00A06CC7">
        <w:rPr>
          <w:rFonts w:ascii="Times New Roman" w:eastAsiaTheme="minorEastAsia" w:hAnsi="Times New Roman" w:cs="Times New Roman"/>
        </w:rPr>
        <w:t xml:space="preserve">a </w:t>
      </w:r>
      <w:r w:rsidRPr="00A06CC7">
        <w:rPr>
          <w:rFonts w:ascii="Times New Roman" w:eastAsiaTheme="minorEastAsia" w:hAnsi="Times New Roman" w:cs="Times New Roman"/>
        </w:rPr>
        <w:t xml:space="preserve">system matrix that characterizes the propagation of errors from </w:t>
      </w:r>
      <w:r w:rsidR="00931846">
        <w:rPr>
          <w:rFonts w:ascii="Times New Roman" w:eastAsiaTheme="minorEastAsia" w:hAnsi="Times New Roman" w:cs="Times New Roman"/>
        </w:rPr>
        <w:t>Station</w:t>
      </w:r>
      <w:r w:rsidRPr="00A06CC7">
        <w:rPr>
          <w:rFonts w:ascii="Times New Roman" w:eastAsiaTheme="minorEastAsia" w:hAnsi="Times New Roman" w:cs="Times New Roman"/>
        </w:rPr>
        <w:t xml:space="preserve"> k-1 to </w:t>
      </w:r>
      <w:r w:rsidR="00931846">
        <w:rPr>
          <w:rFonts w:ascii="Times New Roman" w:eastAsiaTheme="minorEastAsia" w:hAnsi="Times New Roman" w:cs="Times New Roman"/>
        </w:rPr>
        <w:t>Station</w:t>
      </w:r>
      <w:r w:rsidRPr="00A06CC7">
        <w:rPr>
          <w:rFonts w:ascii="Times New Roman" w:eastAsiaTheme="minorEastAsia" w:hAnsi="Times New Roman" w:cs="Times New Roman"/>
        </w:rPr>
        <w:t xml:space="preserve"> k, </w:t>
      </w:r>
      <m:oMath>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k</m:t>
            </m:r>
          </m:sub>
        </m:sSub>
      </m:oMath>
      <w:r w:rsidRPr="00A06CC7">
        <w:rPr>
          <w:rFonts w:ascii="Times New Roman" w:eastAsiaTheme="minorEastAsia" w:hAnsi="Times New Roman" w:cs="Times New Roman"/>
        </w:rPr>
        <w:t xml:space="preserve"> is input matrix that determines how fixture variation affects part varia</w:t>
      </w:r>
      <w:r w:rsidRPr="00A06CC7">
        <w:rPr>
          <w:rFonts w:ascii="Times New Roman" w:eastAsiaTheme="minorEastAsia" w:hAnsi="Times New Roman" w:cs="Times New Roman"/>
        </w:rPr>
        <w:softHyphen/>
      </w:r>
      <w:proofErr w:type="spellStart"/>
      <w:r w:rsidRPr="00A06CC7">
        <w:rPr>
          <w:rFonts w:ascii="Times New Roman" w:eastAsiaTheme="minorEastAsia" w:hAnsi="Times New Roman" w:cs="Times New Roman"/>
        </w:rPr>
        <w:t>tion</w:t>
      </w:r>
      <w:proofErr w:type="spellEnd"/>
      <w:r w:rsidRPr="00A06CC7">
        <w:rPr>
          <w:rFonts w:ascii="Times New Roman" w:eastAsiaTheme="minorEastAsia" w:hAnsi="Times New Roman" w:cs="Times New Roman"/>
        </w:rPr>
        <w:t xml:space="preserve"> at </w:t>
      </w:r>
      <w:r w:rsidR="00931846">
        <w:rPr>
          <w:rFonts w:ascii="Times New Roman" w:eastAsiaTheme="minorEastAsia" w:hAnsi="Times New Roman" w:cs="Times New Roman"/>
        </w:rPr>
        <w:t>S</w:t>
      </w:r>
      <w:r w:rsidRPr="00A06CC7">
        <w:rPr>
          <w:rFonts w:ascii="Times New Roman" w:eastAsiaTheme="minorEastAsia" w:hAnsi="Times New Roman" w:cs="Times New Roman"/>
        </w:rPr>
        <w:t xml:space="preserve">tation k, and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k</m:t>
            </m:r>
          </m:sub>
        </m:sSub>
      </m:oMath>
      <w:r w:rsidRPr="00A06CC7">
        <w:rPr>
          <w:rFonts w:ascii="Times New Roman" w:eastAsiaTheme="minorEastAsia" w:hAnsi="Times New Roman" w:cs="Times New Roman"/>
        </w:rPr>
        <w:t xml:space="preserve"> is a vector of sen</w:t>
      </w:r>
      <w:r w:rsidRPr="00A06CC7">
        <w:rPr>
          <w:rFonts w:ascii="Times New Roman" w:eastAsiaTheme="minorEastAsia" w:hAnsi="Times New Roman" w:cs="Times New Roman"/>
        </w:rPr>
        <w:softHyphen/>
        <w:t xml:space="preserve">sor locations at </w:t>
      </w:r>
      <w:r w:rsidR="00931846">
        <w:rPr>
          <w:rFonts w:ascii="Times New Roman" w:eastAsiaTheme="minorEastAsia" w:hAnsi="Times New Roman" w:cs="Times New Roman"/>
        </w:rPr>
        <w:t>S</w:t>
      </w:r>
      <w:r w:rsidRPr="00A06CC7">
        <w:rPr>
          <w:rFonts w:ascii="Times New Roman" w:eastAsiaTheme="minorEastAsia" w:hAnsi="Times New Roman" w:cs="Times New Roman"/>
        </w:rPr>
        <w:t>tation k.</w:t>
      </w:r>
      <w:r w:rsidR="009E6037" w:rsidRPr="00A06CC7">
        <w:rPr>
          <w:rFonts w:ascii="Times New Roman" w:eastAsiaTheme="minorEastAsia" w:hAnsi="Times New Roman" w:cs="Times New Roman"/>
        </w:rPr>
        <w:t xml:space="preserve"> Further, complexity associated with the size of these vectors grows linearly as the number of </w:t>
      </w:r>
      <w:r w:rsidR="00B32E01">
        <w:rPr>
          <w:rFonts w:ascii="Times New Roman" w:eastAsiaTheme="minorEastAsia" w:hAnsi="Times New Roman" w:cs="Times New Roman"/>
        </w:rPr>
        <w:t>s</w:t>
      </w:r>
      <w:r w:rsidR="00931846">
        <w:rPr>
          <w:rFonts w:ascii="Times New Roman" w:eastAsiaTheme="minorEastAsia" w:hAnsi="Times New Roman" w:cs="Times New Roman"/>
        </w:rPr>
        <w:t>tations</w:t>
      </w:r>
      <w:r w:rsidR="00B32E01">
        <w:rPr>
          <w:rFonts w:ascii="Times New Roman" w:eastAsiaTheme="minorEastAsia" w:hAnsi="Times New Roman" w:cs="Times New Roman"/>
        </w:rPr>
        <w:t xml:space="preserve"> </w:t>
      </w:r>
      <w:r w:rsidR="009E6037" w:rsidRPr="00A06CC7">
        <w:rPr>
          <w:rFonts w:ascii="Times New Roman" w:eastAsiaTheme="minorEastAsia" w:hAnsi="Times New Roman" w:cs="Times New Roman"/>
        </w:rPr>
        <w:t>in the process grows.</w:t>
      </w:r>
    </w:p>
    <w:p w14:paraId="146CA7B1" w14:textId="4A40E266" w:rsidR="00FD6F7F" w:rsidRPr="00A06CC7" w:rsidRDefault="00E9767A">
      <w:pPr>
        <w:pStyle w:val="ListParagraph"/>
        <w:spacing w:after="0" w:line="480" w:lineRule="auto"/>
        <w:ind w:left="0" w:firstLine="360"/>
        <w:jc w:val="both"/>
        <w:rPr>
          <w:rFonts w:ascii="Times New Roman" w:hAnsi="Times New Roman" w:cs="Times New Roman"/>
        </w:rPr>
      </w:pPr>
      <w:r w:rsidRPr="00A06CC7">
        <w:rPr>
          <w:rFonts w:ascii="Times New Roman" w:hAnsi="Times New Roman" w:cs="Times New Roman"/>
        </w:rPr>
        <w:t>The state</w:t>
      </w:r>
      <w:r w:rsidR="00E94E83" w:rsidRPr="00A06CC7">
        <w:rPr>
          <w:rFonts w:ascii="Times New Roman" w:hAnsi="Times New Roman" w:cs="Times New Roman"/>
        </w:rPr>
        <w:t>-</w:t>
      </w:r>
      <w:r w:rsidR="00FD6F7F" w:rsidRPr="00A06CC7">
        <w:rPr>
          <w:rFonts w:ascii="Times New Roman" w:hAnsi="Times New Roman" w:cs="Times New Roman"/>
        </w:rPr>
        <w:t xml:space="preserve">space formulation in (1) and (2) is used to calculate the </w:t>
      </w:r>
      <w:proofErr w:type="spellStart"/>
      <w:r w:rsidR="00FD6F7F" w:rsidRPr="00A06CC7">
        <w:rPr>
          <w:rFonts w:ascii="Times New Roman" w:hAnsi="Times New Roman" w:cs="Times New Roman"/>
        </w:rPr>
        <w:t>diagnosability</w:t>
      </w:r>
      <w:proofErr w:type="spellEnd"/>
      <w:r w:rsidR="00FD6F7F" w:rsidRPr="00A06CC7">
        <w:rPr>
          <w:rFonts w:ascii="Times New Roman" w:hAnsi="Times New Roman" w:cs="Times New Roman"/>
        </w:rPr>
        <w:t xml:space="preserve"> matrix</w:t>
      </w:r>
      <w:r w:rsidR="00FF6347">
        <w:rPr>
          <w:rFonts w:ascii="Times New Roman" w:hAnsi="Times New Roman" w:cs="Times New Roman"/>
        </w:rPr>
        <w:t xml:space="preserve">, </w:t>
      </w:r>
      <w:r w:rsidR="00FD6F7F" w:rsidRPr="00A06CC7">
        <w:rPr>
          <w:rFonts w:ascii="Times New Roman" w:hAnsi="Times New Roman" w:cs="Times New Roman"/>
        </w:rPr>
        <w:t>D</w:t>
      </w:r>
      <w:r w:rsidR="00FD6F7F" w:rsidRPr="00A06CC7">
        <w:rPr>
          <w:rFonts w:ascii="Times New Roman" w:hAnsi="Times New Roman" w:cs="Times New Roman"/>
          <w:vertAlign w:val="subscript"/>
        </w:rPr>
        <w:t>N</w:t>
      </w:r>
      <w:r w:rsidR="00FF6347">
        <w:rPr>
          <w:rFonts w:ascii="Times New Roman" w:hAnsi="Times New Roman" w:cs="Times New Roman"/>
        </w:rPr>
        <w:t>,</w:t>
      </w:r>
      <w:r w:rsidR="00FD6F7F" w:rsidRPr="00A06CC7">
        <w:rPr>
          <w:rFonts w:ascii="Times New Roman" w:hAnsi="Times New Roman" w:cs="Times New Roman"/>
        </w:rPr>
        <w:t xml:space="preserve"> </w:t>
      </w:r>
      <w:r w:rsidR="005A2A2B" w:rsidRPr="00A06CC7">
        <w:rPr>
          <w:rFonts w:ascii="Times New Roman" w:hAnsi="Times New Roman" w:cs="Times New Roman"/>
        </w:rPr>
        <w:t>[19, 21, 22]</w:t>
      </w:r>
      <w:r w:rsidR="00FD6F7F" w:rsidRPr="00A06CC7">
        <w:rPr>
          <w:rFonts w:ascii="Times New Roman" w:hAnsi="Times New Roman" w:cs="Times New Roman"/>
        </w:rPr>
        <w:t xml:space="preserve">. The </w:t>
      </w:r>
      <w:proofErr w:type="spellStart"/>
      <w:r w:rsidR="00FD6F7F" w:rsidRPr="00A06CC7">
        <w:rPr>
          <w:rFonts w:ascii="Times New Roman" w:hAnsi="Times New Roman" w:cs="Times New Roman"/>
        </w:rPr>
        <w:t>diagnosability</w:t>
      </w:r>
      <w:proofErr w:type="spellEnd"/>
      <w:r w:rsidR="00FD6F7F" w:rsidRPr="00A06CC7">
        <w:rPr>
          <w:rFonts w:ascii="Times New Roman" w:hAnsi="Times New Roman" w:cs="Times New Roman"/>
        </w:rPr>
        <w:t xml:space="preserve"> index of the MMP is:</w:t>
      </w:r>
    </w:p>
    <w:p w14:paraId="2769DED2" w14:textId="77777777" w:rsidR="00803C7B" w:rsidRPr="00A06CC7" w:rsidRDefault="00962775" w:rsidP="00803C7B">
      <w:pPr>
        <w:pStyle w:val="ListParagraph"/>
        <w:spacing w:after="0" w:line="480" w:lineRule="auto"/>
        <w:ind w:left="0"/>
        <w:jc w:val="right"/>
        <w:rPr>
          <w:rFonts w:ascii="Times New Roman" w:hAnsi="Times New Roman" w:cs="Times New Roman"/>
        </w:rPr>
      </w:pPr>
      <m:oMath>
        <m:r>
          <w:rPr>
            <w:rFonts w:ascii="Cambria Math" w:eastAsiaTheme="minorEastAsia" w:hAnsi="Cambria Math" w:cs="Times New Roman"/>
          </w:rPr>
          <m:t>μ</m:t>
        </m:r>
        <m:r>
          <m:rPr>
            <m:sty m:val="p"/>
          </m:rPr>
          <w:rPr>
            <w:rFonts w:ascii="Cambria Math" w:eastAsiaTheme="minorEastAsia" w:hAnsi="Cambria Math" w:cs="Times New Roman"/>
          </w:rPr>
          <m:t>=</m:t>
        </m:r>
        <m:f>
          <m:fPr>
            <m:ctrlPr>
              <w:rPr>
                <w:rFonts w:ascii="Cambria Math" w:eastAsiaTheme="minorEastAsia" w:hAnsi="Cambria Math" w:cs="Times New Roman"/>
              </w:rPr>
            </m:ctrlPr>
          </m:fPr>
          <m:num>
            <m:r>
              <w:rPr>
                <w:rFonts w:ascii="Cambria Math" w:hAnsi="Cambria Math" w:cs="Times New Roman"/>
              </w:rPr>
              <m:t>ρ</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N</m:t>
                    </m:r>
                  </m:sub>
                </m:sSub>
              </m:e>
            </m:d>
          </m:num>
          <m:den>
            <m:nary>
              <m:naryPr>
                <m:chr m:val="∑"/>
                <m:limLoc m:val="undOvr"/>
                <m:ctrlPr>
                  <w:rPr>
                    <w:rFonts w:ascii="Cambria Math" w:eastAsiaTheme="minorEastAsia" w:hAnsi="Cambria Math" w:cs="Times New Roman"/>
                  </w:rPr>
                </m:ctrlPr>
              </m:naryPr>
              <m:sub>
                <m:r>
                  <w:rPr>
                    <w:rFonts w:ascii="Cambria Math" w:eastAsiaTheme="minorEastAsia" w:hAnsi="Cambria Math" w:cs="Times New Roman"/>
                  </w:rPr>
                  <m:t>k</m:t>
                </m:r>
                <m:r>
                  <m:rPr>
                    <m:sty m:val="p"/>
                  </m:rPr>
                  <w:rPr>
                    <w:rFonts w:ascii="Cambria Math" w:eastAsiaTheme="minorEastAsia" w:hAnsi="Cambria Math" w:cs="Times New Roman"/>
                  </w:rPr>
                  <m:t>=1</m:t>
                </m:r>
              </m:sub>
              <m:sup>
                <m:r>
                  <w:rPr>
                    <w:rFonts w:ascii="Cambria Math" w:eastAsiaTheme="minorEastAsia" w:hAnsi="Cambria Math" w:cs="Times New Roman"/>
                  </w:rPr>
                  <m:t>N</m:t>
                </m:r>
              </m:sup>
              <m:e>
                <m:sSub>
                  <m:sSubPr>
                    <m:ctrlPr>
                      <w:rPr>
                        <w:rFonts w:ascii="Cambria Math" w:eastAsiaTheme="minorEastAsia" w:hAnsi="Cambria Math" w:cs="Times New Roman"/>
                      </w:rPr>
                    </m:ctrlPr>
                  </m:sSubPr>
                  <m:e>
                    <m:r>
                      <w:rPr>
                        <w:rFonts w:ascii="Cambria Math" w:eastAsiaTheme="minorEastAsia" w:hAnsi="Cambria Math" w:cs="Times New Roman"/>
                      </w:rPr>
                      <m:t>m</m:t>
                    </m:r>
                  </m:e>
                  <m:sub>
                    <m:r>
                      <w:rPr>
                        <w:rFonts w:ascii="Cambria Math" w:eastAsiaTheme="minorEastAsia" w:hAnsi="Cambria Math" w:cs="Times New Roman"/>
                      </w:rPr>
                      <m:t>k</m:t>
                    </m:r>
                  </m:sub>
                </m:sSub>
              </m:e>
            </m:nary>
          </m:den>
        </m:f>
      </m:oMath>
      <w:r w:rsidR="00803C7B" w:rsidRPr="00A06CC7">
        <w:rPr>
          <w:rFonts w:ascii="Times New Roman" w:eastAsiaTheme="minorEastAsia" w:hAnsi="Times New Roman" w:cs="Times New Roman"/>
        </w:rPr>
        <w:tab/>
      </w:r>
      <w:r w:rsidR="00803C7B" w:rsidRPr="00A06CC7">
        <w:rPr>
          <w:rFonts w:ascii="Times New Roman" w:eastAsiaTheme="minorEastAsia" w:hAnsi="Times New Roman" w:cs="Times New Roman"/>
        </w:rPr>
        <w:tab/>
      </w:r>
      <w:r w:rsidR="00803C7B" w:rsidRPr="00A06CC7">
        <w:rPr>
          <w:rFonts w:ascii="Times New Roman" w:eastAsiaTheme="minorEastAsia" w:hAnsi="Times New Roman" w:cs="Times New Roman"/>
        </w:rPr>
        <w:tab/>
      </w:r>
      <w:r w:rsidR="00803C7B" w:rsidRPr="00A06CC7">
        <w:rPr>
          <w:rFonts w:ascii="Times New Roman" w:eastAsiaTheme="minorEastAsia" w:hAnsi="Times New Roman" w:cs="Times New Roman"/>
        </w:rPr>
        <w:tab/>
        <w:t>(3)</w:t>
      </w:r>
    </w:p>
    <w:p w14:paraId="2395F240" w14:textId="1535E66B" w:rsidR="00803C7B" w:rsidRPr="00A06CC7" w:rsidRDefault="00803C7B" w:rsidP="00803C7B">
      <w:pPr>
        <w:pStyle w:val="ListParagraph"/>
        <w:spacing w:after="0" w:line="480" w:lineRule="auto"/>
        <w:ind w:left="0"/>
        <w:jc w:val="both"/>
        <w:rPr>
          <w:rFonts w:ascii="Times New Roman" w:hAnsi="Times New Roman" w:cs="Times New Roman"/>
        </w:rPr>
      </w:pPr>
      <w:r w:rsidRPr="00A06CC7">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N</m:t>
            </m:r>
          </m:sub>
        </m:sSub>
      </m:oMath>
      <w:r w:rsidRPr="00A06CC7">
        <w:rPr>
          <w:rFonts w:ascii="Times New Roman" w:eastAsiaTheme="minorEastAsia" w:hAnsi="Times New Roman" w:cs="Times New Roman"/>
        </w:rPr>
        <w:t xml:space="preserve"> is </w:t>
      </w:r>
      <w:r w:rsidR="00786AE9" w:rsidRPr="00A06CC7">
        <w:rPr>
          <w:rFonts w:ascii="Times New Roman" w:eastAsiaTheme="minorEastAsia" w:hAnsi="Times New Roman" w:cs="Times New Roman"/>
        </w:rPr>
        <w:t xml:space="preserve">the </w:t>
      </w:r>
      <w:proofErr w:type="spellStart"/>
      <w:r w:rsidRPr="00A06CC7">
        <w:rPr>
          <w:rFonts w:ascii="Times New Roman" w:eastAsiaTheme="minorEastAsia" w:hAnsi="Times New Roman" w:cs="Times New Roman"/>
        </w:rPr>
        <w:t>diagnosability</w:t>
      </w:r>
      <w:proofErr w:type="spellEnd"/>
      <w:r w:rsidRPr="00A06CC7">
        <w:rPr>
          <w:rFonts w:ascii="Times New Roman" w:eastAsiaTheme="minorEastAsia" w:hAnsi="Times New Roman" w:cs="Times New Roman"/>
        </w:rPr>
        <w:t xml:space="preserve"> matrix, </w:t>
      </w:r>
      <m:oMath>
        <m:r>
          <w:rPr>
            <w:rFonts w:ascii="Cambria Math" w:hAnsi="Cambria Math" w:cs="Times New Roman"/>
          </w:rPr>
          <m:t>ρ</m:t>
        </m:r>
        <m:d>
          <m:dPr>
            <m:ctrlPr>
              <w:rPr>
                <w:rFonts w:ascii="Cambria Math" w:hAnsi="Cambria Math" w:cs="Times New Roman"/>
              </w:rPr>
            </m:ctrlPr>
          </m:dPr>
          <m:e>
            <m:r>
              <m:rPr>
                <m:sty m:val="p"/>
              </m:rPr>
              <w:rPr>
                <w:rFonts w:ascii="Cambria Math" w:hAnsi="Cambria Math" w:cs="Times New Roman"/>
              </w:rPr>
              <m:t>∙</m:t>
            </m:r>
          </m:e>
        </m:d>
      </m:oMath>
      <w:r w:rsidRPr="00A06CC7">
        <w:rPr>
          <w:rFonts w:ascii="Times New Roman" w:eastAsiaTheme="minorEastAsia" w:hAnsi="Times New Roman" w:cs="Times New Roman"/>
        </w:rPr>
        <w:t xml:space="preserve"> </w:t>
      </w:r>
      <w:r w:rsidRPr="00A06CC7">
        <w:rPr>
          <w:rFonts w:ascii="Times New Roman" w:hAnsi="Times New Roman" w:cs="Times New Roman"/>
        </w:rPr>
        <w:t>is the rank of a matrix</w:t>
      </w:r>
      <w:r w:rsidR="004C7339">
        <w:rPr>
          <w:rFonts w:ascii="Times New Roman" w:hAnsi="Times New Roman" w:cs="Times New Roman"/>
        </w:rPr>
        <w:t>,</w:t>
      </w:r>
      <w:r w:rsidRPr="00A06CC7">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k</m:t>
            </m:r>
          </m:sub>
        </m:sSub>
      </m:oMath>
      <w:r w:rsidRPr="00A06CC7">
        <w:rPr>
          <w:rFonts w:ascii="Times New Roman" w:hAnsi="Times New Roman" w:cs="Times New Roman"/>
        </w:rPr>
        <w:t xml:space="preserve"> is the number of potential fixture faults at </w:t>
      </w:r>
      <w:r w:rsidR="004C7339">
        <w:rPr>
          <w:rFonts w:ascii="Times New Roman" w:hAnsi="Times New Roman" w:cs="Times New Roman"/>
        </w:rPr>
        <w:t>S</w:t>
      </w:r>
      <w:r w:rsidRPr="00A06CC7">
        <w:rPr>
          <w:rFonts w:ascii="Times New Roman" w:hAnsi="Times New Roman" w:cs="Times New Roman"/>
        </w:rPr>
        <w:t xml:space="preserve">tation k. </w:t>
      </w:r>
      <w:r w:rsidR="001C38AF" w:rsidRPr="00A06CC7">
        <w:rPr>
          <w:rFonts w:ascii="Times New Roman" w:hAnsi="Times New Roman" w:cs="Times New Roman"/>
        </w:rPr>
        <w:t xml:space="preserve">Here process </w:t>
      </w:r>
      <w:proofErr w:type="spellStart"/>
      <w:r w:rsidRPr="00A06CC7">
        <w:rPr>
          <w:rFonts w:ascii="Times New Roman" w:hAnsi="Times New Roman" w:cs="Times New Roman"/>
        </w:rPr>
        <w:t>diagnosability</w:t>
      </w:r>
      <w:proofErr w:type="spellEnd"/>
      <w:r w:rsidRPr="00A06CC7">
        <w:rPr>
          <w:rFonts w:ascii="Times New Roman" w:hAnsi="Times New Roman" w:cs="Times New Roman"/>
        </w:rPr>
        <w:t xml:space="preserve"> </w:t>
      </w:r>
      <w:r w:rsidR="00786AE9" w:rsidRPr="00A06CC7">
        <w:rPr>
          <w:rFonts w:ascii="Times New Roman" w:hAnsi="Times New Roman" w:cs="Times New Roman"/>
        </w:rPr>
        <w:t xml:space="preserve">lies </w:t>
      </w:r>
      <w:r w:rsidRPr="00A06CC7">
        <w:rPr>
          <w:rFonts w:ascii="Times New Roman" w:hAnsi="Times New Roman" w:cs="Times New Roman"/>
        </w:rPr>
        <w:t xml:space="preserve">between [0, 1], where 1 means that the process is completely diagnosable. </w:t>
      </w:r>
      <w:r w:rsidR="00786AE9" w:rsidRPr="00A06CC7">
        <w:rPr>
          <w:rFonts w:ascii="Times New Roman" w:hAnsi="Times New Roman" w:cs="Times New Roman"/>
        </w:rPr>
        <w:t xml:space="preserve">The process </w:t>
      </w:r>
      <w:proofErr w:type="spellStart"/>
      <w:r w:rsidRPr="00A06CC7">
        <w:rPr>
          <w:rFonts w:ascii="Times New Roman" w:hAnsi="Times New Roman" w:cs="Times New Roman"/>
        </w:rPr>
        <w:t>diagnosability</w:t>
      </w:r>
      <w:proofErr w:type="spellEnd"/>
      <w:r w:rsidRPr="00A06CC7">
        <w:rPr>
          <w:rFonts w:ascii="Times New Roman" w:hAnsi="Times New Roman" w:cs="Times New Roman"/>
        </w:rPr>
        <w:t xml:space="preserve"> in</w:t>
      </w:r>
      <w:r w:rsidRPr="00A06CC7">
        <w:rPr>
          <w:rFonts w:ascii="Times New Roman" w:hAnsi="Times New Roman" w:cs="Times New Roman"/>
        </w:rPr>
        <w:softHyphen/>
        <w:t xml:space="preserve">dex </w:t>
      </w:r>
      <w:r w:rsidR="005A2A2B" w:rsidRPr="00A06CC7">
        <w:rPr>
          <w:rFonts w:ascii="Times New Roman" w:hAnsi="Times New Roman" w:cs="Times New Roman"/>
        </w:rPr>
        <w:t>[19, 21, 22]</w:t>
      </w:r>
      <w:r w:rsidR="00701B76" w:rsidRPr="00A06CC7">
        <w:rPr>
          <w:rFonts w:ascii="Times New Roman" w:hAnsi="Times New Roman" w:cs="Times New Roman"/>
        </w:rPr>
        <w:t xml:space="preserve"> </w:t>
      </w:r>
      <w:r w:rsidRPr="00A06CC7">
        <w:rPr>
          <w:rFonts w:ascii="Times New Roman" w:hAnsi="Times New Roman" w:cs="Times New Roman"/>
        </w:rPr>
        <w:t xml:space="preserve">is </w:t>
      </w:r>
      <w:r w:rsidR="00E41255">
        <w:rPr>
          <w:rFonts w:ascii="Times New Roman" w:hAnsi="Times New Roman" w:cs="Times New Roman"/>
        </w:rPr>
        <w:t xml:space="preserve">the </w:t>
      </w:r>
      <w:proofErr w:type="spellStart"/>
      <w:r w:rsidRPr="00A06CC7">
        <w:rPr>
          <w:rFonts w:ascii="Times New Roman" w:hAnsi="Times New Roman" w:cs="Times New Roman"/>
        </w:rPr>
        <w:t>diagnosability</w:t>
      </w:r>
      <w:proofErr w:type="spellEnd"/>
      <w:r w:rsidRPr="00A06CC7">
        <w:rPr>
          <w:rFonts w:ascii="Times New Roman" w:hAnsi="Times New Roman" w:cs="Times New Roman"/>
        </w:rPr>
        <w:t xml:space="preserve"> criteria used in design of MMP.</w:t>
      </w:r>
    </w:p>
    <w:p w14:paraId="73CC435D" w14:textId="71398624" w:rsidR="005208BB" w:rsidRPr="00A06CC7" w:rsidRDefault="000502FB" w:rsidP="004545E4">
      <w:pPr>
        <w:pStyle w:val="ListParagraph"/>
        <w:spacing w:after="0" w:line="480" w:lineRule="auto"/>
        <w:ind w:left="0" w:firstLine="360"/>
        <w:jc w:val="both"/>
        <w:rPr>
          <w:rFonts w:ascii="Times New Roman" w:hAnsi="Times New Roman" w:cs="Times New Roman"/>
        </w:rPr>
      </w:pPr>
      <w:r w:rsidRPr="00A06CC7">
        <w:rPr>
          <w:rFonts w:ascii="Times New Roman" w:eastAsiaTheme="minorEastAsia" w:hAnsi="Times New Roman" w:cs="Times New Roman"/>
        </w:rPr>
        <w:t xml:space="preserve">Sensing cost is the cost of the process regarding total number of sensors and sensing stations used in the process. </w:t>
      </w:r>
      <w:r w:rsidR="00E41255">
        <w:rPr>
          <w:rFonts w:ascii="Times New Roman" w:eastAsiaTheme="minorEastAsia" w:hAnsi="Times New Roman" w:cs="Times New Roman"/>
        </w:rPr>
        <w:t>The</w:t>
      </w:r>
      <w:r w:rsidR="005208BB" w:rsidRPr="00A06CC7">
        <w:rPr>
          <w:rFonts w:ascii="Times New Roman" w:hAnsi="Times New Roman" w:cs="Times New Roman"/>
        </w:rPr>
        <w:t xml:space="preserve"> first goal is to minimize the sensing cost </w:t>
      </w:r>
      <w:r w:rsidR="004C7339">
        <w:rPr>
          <w:rFonts w:ascii="Times New Roman" w:hAnsi="Times New Roman" w:cs="Times New Roman"/>
        </w:rPr>
        <w:t>given</w:t>
      </w:r>
      <w:r w:rsidR="005208BB" w:rsidRPr="00A06CC7">
        <w:rPr>
          <w:rFonts w:ascii="Times New Roman" w:hAnsi="Times New Roman" w:cs="Times New Roman"/>
        </w:rPr>
        <w:t xml:space="preserve"> </w:t>
      </w:r>
      <w:proofErr w:type="spellStart"/>
      <w:r w:rsidR="005208BB" w:rsidRPr="00A06CC7">
        <w:rPr>
          <w:rFonts w:ascii="Times New Roman" w:hAnsi="Times New Roman" w:cs="Times New Roman"/>
        </w:rPr>
        <w:t>diagnosability</w:t>
      </w:r>
      <w:proofErr w:type="spellEnd"/>
      <w:r w:rsidR="005208BB" w:rsidRPr="00A06CC7">
        <w:rPr>
          <w:rFonts w:ascii="Times New Roman" w:hAnsi="Times New Roman" w:cs="Times New Roman"/>
        </w:rPr>
        <w:t xml:space="preserve"> as </w:t>
      </w:r>
      <w:r w:rsidR="00324581" w:rsidRPr="00A06CC7">
        <w:rPr>
          <w:rFonts w:ascii="Times New Roman" w:hAnsi="Times New Roman" w:cs="Times New Roman"/>
        </w:rPr>
        <w:t>a criterion</w:t>
      </w:r>
      <w:r w:rsidR="005208BB" w:rsidRPr="00A06CC7">
        <w:rPr>
          <w:rFonts w:ascii="Times New Roman" w:hAnsi="Times New Roman" w:cs="Times New Roman"/>
        </w:rPr>
        <w:t>:</w:t>
      </w:r>
    </w:p>
    <w:p w14:paraId="7E41445D" w14:textId="77777777" w:rsidR="005208BB" w:rsidRPr="00A06CC7" w:rsidRDefault="00485C12" w:rsidP="004545E4">
      <w:pPr>
        <w:pStyle w:val="ListParagraph"/>
        <w:spacing w:after="0" w:line="480" w:lineRule="auto"/>
        <w:ind w:left="0"/>
        <w:jc w:val="right"/>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D</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D</m:t>
            </m:r>
          </m:sub>
        </m:sSub>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1</m:t>
            </m:r>
          </m:sub>
          <m:sup>
            <m:r>
              <m:rPr>
                <m:sty m:val="p"/>
              </m:rPr>
              <w:rPr>
                <w:rFonts w:ascii="Cambria Math" w:hAnsi="Cambria Math" w:cs="Times New Roman"/>
              </w:rPr>
              <m:t>-</m:t>
            </m:r>
          </m:sup>
        </m:sSubSup>
        <m:r>
          <m:rPr>
            <m:sty m:val="p"/>
          </m:rPr>
          <w:rPr>
            <w:rFonts w:ascii="Cambria Math" w:hAnsi="Cambria Math" w:cs="Times New Roman"/>
          </w:rPr>
          <m:t xml:space="preserve">- </m:t>
        </m:r>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1</m:t>
            </m:r>
          </m:sub>
          <m:sup>
            <m:r>
              <m:rPr>
                <m:sty m:val="p"/>
              </m:rPr>
              <w:rPr>
                <w:rFonts w:ascii="Cambria Math" w:hAnsi="Cambria Math" w:cs="Times New Roman"/>
              </w:rPr>
              <m:t>+</m:t>
            </m:r>
          </m:sup>
        </m:sSubSup>
        <m:r>
          <m:rPr>
            <m:sty m:val="p"/>
          </m:rPr>
          <w:rPr>
            <w:rFonts w:ascii="Cambria Math" w:hAnsi="Cambria Math" w:cs="Times New Roman"/>
          </w:rPr>
          <m:t>=1</m:t>
        </m:r>
      </m:oMath>
      <w:r w:rsidR="005208BB" w:rsidRPr="00A06CC7">
        <w:rPr>
          <w:rFonts w:ascii="Times New Roman" w:eastAsiaTheme="minorEastAsia" w:hAnsi="Times New Roman" w:cs="Times New Roman"/>
        </w:rPr>
        <w:tab/>
      </w:r>
      <w:r w:rsidR="005208BB" w:rsidRPr="00A06CC7">
        <w:rPr>
          <w:rFonts w:ascii="Times New Roman" w:eastAsiaTheme="minorEastAsia" w:hAnsi="Times New Roman" w:cs="Times New Roman"/>
        </w:rPr>
        <w:tab/>
        <w:t>(4)</w:t>
      </w:r>
    </w:p>
    <w:p w14:paraId="7CA0986B" w14:textId="7FF9EFA5" w:rsidR="005208BB" w:rsidRPr="00A06CC7" w:rsidRDefault="005208BB" w:rsidP="004545E4">
      <w:pPr>
        <w:pStyle w:val="ListParagraph"/>
        <w:spacing w:after="0" w:line="480" w:lineRule="auto"/>
        <w:ind w:left="0"/>
        <w:jc w:val="both"/>
        <w:rPr>
          <w:rFonts w:ascii="Times New Roman" w:eastAsiaTheme="minorEastAsia" w:hAnsi="Times New Roman" w:cs="Times New Roman"/>
        </w:rPr>
      </w:pPr>
      <w:r w:rsidRPr="00A06CC7">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D</m:t>
            </m:r>
          </m:sub>
        </m:sSub>
      </m:oMath>
      <w:r w:rsidRPr="00A06CC7">
        <w:rPr>
          <w:rFonts w:ascii="Times New Roman" w:eastAsiaTheme="minorEastAsia" w:hAnsi="Times New Roman" w:cs="Times New Roman"/>
        </w:rPr>
        <w:t xml:space="preserve"> is the </w:t>
      </w:r>
      <w:r w:rsidRPr="00FF6347">
        <w:rPr>
          <w:rFonts w:ascii="Times New Roman" w:eastAsiaTheme="minorEastAsia" w:hAnsi="Times New Roman" w:cs="Times New Roman"/>
        </w:rPr>
        <w:t xml:space="preserve">total number of sensors used in the process, </w:t>
      </w:r>
      <w:r w:rsidRPr="00FF6347">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D</m:t>
            </m:r>
          </m:sub>
        </m:sSub>
      </m:oMath>
      <w:r w:rsidRPr="00FF6347">
        <w:rPr>
          <w:rFonts w:ascii="Times New Roman" w:eastAsiaTheme="minorEastAsia" w:hAnsi="Times New Roman" w:cs="Times New Roman"/>
        </w:rPr>
        <w:t xml:space="preserve"> is the total number of sensing stations in the</w:t>
      </w:r>
      <w:r w:rsidR="003B2486" w:rsidRPr="00FF6347">
        <w:rPr>
          <w:rFonts w:ascii="Times New Roman" w:eastAsiaTheme="minorEastAsia" w:hAnsi="Times New Roman" w:cs="Times New Roman"/>
        </w:rPr>
        <w:t xml:space="preserve"> process</w:t>
      </w:r>
      <w:r w:rsidR="00FB4374" w:rsidRPr="00FF6347">
        <w:rPr>
          <w:rFonts w:ascii="Times New Roman" w:eastAsiaTheme="minorEastAsia" w:hAnsi="Times New Roman" w:cs="Times New Roman"/>
        </w:rPr>
        <w:t xml:space="preserve">, and </w:t>
      </w:r>
      <m:oMath>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1</m:t>
            </m:r>
          </m:sub>
          <m:sup>
            <m:r>
              <m:rPr>
                <m:sty m:val="p"/>
              </m:rPr>
              <w:rPr>
                <w:rFonts w:ascii="Cambria Math" w:hAnsi="Cambria Math" w:cs="Times New Roman"/>
              </w:rPr>
              <m:t>∓</m:t>
            </m:r>
          </m:sup>
        </m:sSubSup>
      </m:oMath>
      <w:r w:rsidR="00FB4374" w:rsidRPr="00FF6347">
        <w:rPr>
          <w:rFonts w:ascii="Times New Roman" w:hAnsi="Times New Roman" w:cs="Times New Roman"/>
        </w:rPr>
        <w:t>deviation variables</w:t>
      </w:r>
      <w:r w:rsidRPr="00FF6347">
        <w:rPr>
          <w:rFonts w:ascii="Times New Roman" w:eastAsiaTheme="minorEastAsia" w:hAnsi="Times New Roman" w:cs="Times New Roman"/>
        </w:rPr>
        <w:t>.</w:t>
      </w:r>
      <w:r w:rsidR="000502FB" w:rsidRPr="00FF6347">
        <w:rPr>
          <w:rFonts w:ascii="Times New Roman" w:eastAsiaTheme="minorEastAsia" w:hAnsi="Times New Roman" w:cs="Times New Roman"/>
        </w:rPr>
        <w:t xml:space="preserve"> Equations 4, 7, and 9 are goal functions </w:t>
      </w:r>
      <w:r w:rsidR="002444A0">
        <w:rPr>
          <w:rFonts w:ascii="Times New Roman" w:eastAsiaTheme="minorEastAsia" w:hAnsi="Times New Roman" w:cs="Times New Roman"/>
        </w:rPr>
        <w:t>[4]</w:t>
      </w:r>
      <w:r w:rsidR="000502FB" w:rsidRPr="00FF6347">
        <w:rPr>
          <w:rFonts w:ascii="Times New Roman" w:eastAsiaTheme="minorEastAsia" w:hAnsi="Times New Roman" w:cs="Times New Roman"/>
        </w:rPr>
        <w:t>, adjusted to design MMPs</w:t>
      </w:r>
      <w:r w:rsidR="001003C3" w:rsidRPr="00FF6347">
        <w:rPr>
          <w:rFonts w:ascii="Times New Roman" w:eastAsiaTheme="minorEastAsia" w:hAnsi="Times New Roman" w:cs="Times New Roman"/>
        </w:rPr>
        <w:t xml:space="preserve"> </w:t>
      </w:r>
      <w:r w:rsidR="00E41255">
        <w:rPr>
          <w:rFonts w:ascii="Times New Roman" w:eastAsiaTheme="minorEastAsia" w:hAnsi="Times New Roman" w:cs="Times New Roman"/>
        </w:rPr>
        <w:t>using</w:t>
      </w:r>
      <w:r w:rsidR="00E41255" w:rsidRPr="00FF6347">
        <w:rPr>
          <w:rFonts w:ascii="Times New Roman" w:eastAsiaTheme="minorEastAsia" w:hAnsi="Times New Roman" w:cs="Times New Roman"/>
        </w:rPr>
        <w:t xml:space="preserve"> </w:t>
      </w:r>
      <w:r w:rsidR="001003C3" w:rsidRPr="00FF6347">
        <w:rPr>
          <w:rFonts w:ascii="Times New Roman" w:eastAsiaTheme="minorEastAsia" w:hAnsi="Times New Roman" w:cs="Times New Roman"/>
        </w:rPr>
        <w:t xml:space="preserve">the </w:t>
      </w:r>
      <w:proofErr w:type="spellStart"/>
      <w:r w:rsidR="001003C3" w:rsidRPr="00FF6347">
        <w:rPr>
          <w:rFonts w:ascii="Times New Roman" w:eastAsiaTheme="minorEastAsia" w:hAnsi="Times New Roman" w:cs="Times New Roman"/>
        </w:rPr>
        <w:t>cDSP</w:t>
      </w:r>
      <w:proofErr w:type="spellEnd"/>
      <w:r w:rsidR="001003C3" w:rsidRPr="00FF6347">
        <w:rPr>
          <w:rFonts w:ascii="Times New Roman" w:eastAsiaTheme="minorEastAsia" w:hAnsi="Times New Roman" w:cs="Times New Roman"/>
        </w:rPr>
        <w:t xml:space="preserve"> formulation</w:t>
      </w:r>
      <w:r w:rsidR="000502FB" w:rsidRPr="00FF6347">
        <w:rPr>
          <w:rFonts w:ascii="Times New Roman" w:eastAsiaTheme="minorEastAsia" w:hAnsi="Times New Roman" w:cs="Times New Roman"/>
        </w:rPr>
        <w:t>.</w:t>
      </w:r>
      <w:r w:rsidR="000502FB" w:rsidRPr="00A06CC7">
        <w:rPr>
          <w:rFonts w:ascii="Times New Roman" w:eastAsiaTheme="minorEastAsia" w:hAnsi="Times New Roman" w:cs="Times New Roman"/>
        </w:rPr>
        <w:t xml:space="preserve"> </w:t>
      </w:r>
    </w:p>
    <w:p w14:paraId="38042F51" w14:textId="326B9A1C" w:rsidR="005208BB" w:rsidRPr="00A06CC7" w:rsidRDefault="005208BB" w:rsidP="004545E4">
      <w:pPr>
        <w:pStyle w:val="ListParagraph"/>
        <w:numPr>
          <w:ilvl w:val="0"/>
          <w:numId w:val="11"/>
        </w:numPr>
        <w:spacing w:line="480" w:lineRule="auto"/>
        <w:jc w:val="both"/>
        <w:rPr>
          <w:rFonts w:ascii="Times New Roman" w:hAnsi="Times New Roman" w:cs="Times New Roman"/>
          <w:b/>
        </w:rPr>
      </w:pPr>
      <w:r w:rsidRPr="00A06CC7">
        <w:rPr>
          <w:rFonts w:ascii="Times New Roman" w:hAnsi="Times New Roman" w:cs="Times New Roman"/>
          <w:b/>
        </w:rPr>
        <w:t xml:space="preserve">Minimizing Sensing Cost </w:t>
      </w:r>
      <w:r w:rsidR="00821AE4">
        <w:rPr>
          <w:rFonts w:ascii="Times New Roman" w:hAnsi="Times New Roman" w:cs="Times New Roman"/>
          <w:b/>
        </w:rPr>
        <w:t>Given</w:t>
      </w:r>
      <w:r w:rsidR="001C38AF" w:rsidRPr="00A06CC7">
        <w:rPr>
          <w:rFonts w:ascii="Times New Roman" w:hAnsi="Times New Roman" w:cs="Times New Roman"/>
          <w:b/>
        </w:rPr>
        <w:t xml:space="preserve"> </w:t>
      </w:r>
      <w:r w:rsidR="00E41255">
        <w:rPr>
          <w:rFonts w:ascii="Times New Roman" w:hAnsi="Times New Roman" w:cs="Times New Roman"/>
          <w:b/>
        </w:rPr>
        <w:t xml:space="preserve">Satisfactory </w:t>
      </w:r>
      <w:r w:rsidRPr="00A06CC7">
        <w:rPr>
          <w:rFonts w:ascii="Times New Roman" w:hAnsi="Times New Roman" w:cs="Times New Roman"/>
          <w:b/>
        </w:rPr>
        <w:t>Controllability – G2</w:t>
      </w:r>
      <w:r w:rsidR="007139C0" w:rsidRPr="00A06CC7">
        <w:rPr>
          <w:rFonts w:ascii="Times New Roman" w:hAnsi="Times New Roman" w:cs="Times New Roman"/>
          <w:b/>
        </w:rPr>
        <w:t xml:space="preserve"> (</w:t>
      </w:r>
      <w:r w:rsidR="0077642A">
        <w:rPr>
          <w:rFonts w:ascii="Times New Roman" w:hAnsi="Times New Roman" w:cs="Times New Roman"/>
          <w:b/>
        </w:rPr>
        <w:t>Figure 1</w:t>
      </w:r>
      <w:r w:rsidR="00274D2F" w:rsidRPr="00A06CC7">
        <w:rPr>
          <w:rFonts w:ascii="Times New Roman" w:hAnsi="Times New Roman" w:cs="Times New Roman"/>
          <w:b/>
        </w:rPr>
        <w:t xml:space="preserve"> </w:t>
      </w:r>
      <w:r w:rsidR="007139C0" w:rsidRPr="00A06CC7">
        <w:rPr>
          <w:rFonts w:ascii="Times New Roman" w:hAnsi="Times New Roman" w:cs="Times New Roman"/>
          <w:b/>
        </w:rPr>
        <w:t xml:space="preserve">– </w:t>
      </w:r>
      <w:r w:rsidR="004550D5" w:rsidRPr="00A06CC7">
        <w:rPr>
          <w:rFonts w:ascii="Times New Roman" w:hAnsi="Times New Roman" w:cs="Times New Roman"/>
          <w:b/>
        </w:rPr>
        <w:t xml:space="preserve">Step </w:t>
      </w:r>
      <w:r w:rsidR="007139C0" w:rsidRPr="00A06CC7">
        <w:rPr>
          <w:rFonts w:ascii="Times New Roman" w:hAnsi="Times New Roman" w:cs="Times New Roman"/>
          <w:b/>
        </w:rPr>
        <w:t>B1)</w:t>
      </w:r>
    </w:p>
    <w:p w14:paraId="13980661" w14:textId="60AB3F02" w:rsidR="005208BB" w:rsidRPr="00A06CC7" w:rsidRDefault="005208BB" w:rsidP="004545E4">
      <w:pPr>
        <w:pStyle w:val="ListParagraph"/>
        <w:spacing w:after="0" w:line="480" w:lineRule="auto"/>
        <w:ind w:left="0"/>
        <w:jc w:val="both"/>
        <w:rPr>
          <w:rFonts w:ascii="Times New Roman" w:hAnsi="Times New Roman" w:cs="Times New Roman"/>
        </w:rPr>
      </w:pPr>
      <w:r w:rsidRPr="00A06CC7">
        <w:rPr>
          <w:rFonts w:ascii="Times New Roman" w:hAnsi="Times New Roman" w:cs="Times New Roman"/>
        </w:rPr>
        <w:t xml:space="preserve">In system theory, controllability is a property of the system that guarantees the existence of input variables that can drive the system from an arbitrary state to a desired state along specified state </w:t>
      </w:r>
      <w:proofErr w:type="gramStart"/>
      <w:r w:rsidRPr="00A06CC7">
        <w:rPr>
          <w:rFonts w:ascii="Times New Roman" w:hAnsi="Times New Roman" w:cs="Times New Roman"/>
        </w:rPr>
        <w:t>trajectories</w:t>
      </w:r>
      <w:proofErr w:type="gramEnd"/>
      <w:r w:rsidRPr="00A06CC7">
        <w:rPr>
          <w:rFonts w:ascii="Times New Roman" w:hAnsi="Times New Roman" w:cs="Times New Roman"/>
        </w:rPr>
        <w:t xml:space="preserve"> </w:t>
      </w:r>
      <w:r w:rsidR="002444A0">
        <w:rPr>
          <w:rFonts w:ascii="Times New Roman" w:hAnsi="Times New Roman" w:cs="Times New Roman"/>
        </w:rPr>
        <w:t>[15]</w:t>
      </w:r>
      <w:r w:rsidRPr="00A06CC7">
        <w:rPr>
          <w:rFonts w:ascii="Times New Roman" w:hAnsi="Times New Roman" w:cs="Times New Roman"/>
        </w:rPr>
        <w:t xml:space="preserve">. </w:t>
      </w:r>
      <w:r w:rsidR="00E41255">
        <w:rPr>
          <w:rFonts w:ascii="Times New Roman" w:hAnsi="Times New Roman" w:cs="Times New Roman"/>
        </w:rPr>
        <w:t>The criterion for c</w:t>
      </w:r>
      <w:r w:rsidR="00E41255" w:rsidRPr="00A06CC7">
        <w:rPr>
          <w:rFonts w:ascii="Times New Roman" w:hAnsi="Times New Roman" w:cs="Times New Roman"/>
        </w:rPr>
        <w:t xml:space="preserve">ontrollability </w:t>
      </w:r>
      <w:r w:rsidRPr="00A06CC7">
        <w:rPr>
          <w:rFonts w:ascii="Times New Roman" w:hAnsi="Times New Roman" w:cs="Times New Roman"/>
        </w:rPr>
        <w:t xml:space="preserve">is connected with output controllability </w:t>
      </w:r>
      <w:r w:rsidR="002444A0">
        <w:rPr>
          <w:rFonts w:ascii="Times New Roman" w:hAnsi="Times New Roman" w:cs="Times New Roman"/>
        </w:rPr>
        <w:t>[15]</w:t>
      </w:r>
      <w:r w:rsidRPr="00A06CC7">
        <w:rPr>
          <w:rFonts w:ascii="Times New Roman" w:hAnsi="Times New Roman" w:cs="Times New Roman"/>
        </w:rPr>
        <w:t>:</w:t>
      </w:r>
    </w:p>
    <w:p w14:paraId="4A396372" w14:textId="77777777" w:rsidR="005208BB" w:rsidRPr="00A06CC7" w:rsidRDefault="00485C12" w:rsidP="004545E4">
      <w:pPr>
        <w:pStyle w:val="ListParagraph"/>
        <w:spacing w:after="0" w:line="480" w:lineRule="auto"/>
        <w:ind w:left="0"/>
        <w:jc w:val="right"/>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k</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T</m:t>
            </m:r>
          </m:e>
          <m:sub>
            <m:r>
              <w:rPr>
                <w:rFonts w:ascii="Cambria Math" w:eastAsiaTheme="minorEastAsia" w:hAnsi="Cambria Math" w:cs="Times New Roman"/>
              </w:rPr>
              <m:t>k</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acc>
              <m:accPr>
                <m:chr m:val="̅"/>
                <m:ctrlPr>
                  <w:rPr>
                    <w:rFonts w:ascii="Cambria Math" w:eastAsiaTheme="minorEastAsia" w:hAnsi="Cambria Math" w:cs="Times New Roman"/>
                  </w:rPr>
                </m:ctrlPr>
              </m:accPr>
              <m:e>
                <m:r>
                  <w:rPr>
                    <w:rFonts w:ascii="Cambria Math" w:eastAsiaTheme="minorEastAsia" w:hAnsi="Cambria Math" w:cs="Times New Roman"/>
                  </w:rPr>
                  <m:t>u</m:t>
                </m:r>
              </m:e>
            </m:acc>
          </m:e>
          <m:sub>
            <m:r>
              <w:rPr>
                <w:rFonts w:ascii="Cambria Math" w:eastAsiaTheme="minorEastAsia" w:hAnsi="Cambria Math" w:cs="Times New Roman"/>
              </w:rPr>
              <m:t>k</m:t>
            </m:r>
          </m:sub>
        </m:sSub>
      </m:oMath>
      <w:r w:rsidR="005208BB" w:rsidRPr="00A06CC7">
        <w:rPr>
          <w:rFonts w:ascii="Times New Roman" w:eastAsiaTheme="minorEastAsia" w:hAnsi="Times New Roman" w:cs="Times New Roman"/>
        </w:rPr>
        <w:tab/>
      </w:r>
      <w:r w:rsidR="005208BB" w:rsidRPr="00A06CC7">
        <w:rPr>
          <w:rFonts w:ascii="Times New Roman" w:eastAsiaTheme="minorEastAsia" w:hAnsi="Times New Roman" w:cs="Times New Roman"/>
        </w:rPr>
        <w:tab/>
      </w:r>
      <w:r w:rsidR="005208BB" w:rsidRPr="00A06CC7">
        <w:rPr>
          <w:rFonts w:ascii="Times New Roman" w:eastAsiaTheme="minorEastAsia" w:hAnsi="Times New Roman" w:cs="Times New Roman"/>
        </w:rPr>
        <w:tab/>
      </w:r>
      <w:r w:rsidR="005208BB" w:rsidRPr="00A06CC7">
        <w:rPr>
          <w:rFonts w:ascii="Times New Roman" w:eastAsiaTheme="minorEastAsia" w:hAnsi="Times New Roman" w:cs="Times New Roman"/>
        </w:rPr>
        <w:tab/>
        <w:t>(5)</w:t>
      </w:r>
    </w:p>
    <w:p w14:paraId="16A8ECB3" w14:textId="249D1867" w:rsidR="005208BB" w:rsidRPr="00A06CC7" w:rsidRDefault="005208BB" w:rsidP="004545E4">
      <w:pPr>
        <w:pStyle w:val="ListParagraph"/>
        <w:spacing w:after="0" w:line="480" w:lineRule="auto"/>
        <w:ind w:left="0"/>
        <w:jc w:val="both"/>
        <w:rPr>
          <w:rFonts w:ascii="Times New Roman" w:eastAsiaTheme="minorEastAsia" w:hAnsi="Times New Roman" w:cs="Times New Roman"/>
        </w:rPr>
      </w:pPr>
      <w:r w:rsidRPr="00A06CC7">
        <w:rPr>
          <w:rFonts w:ascii="Times New Roman" w:hAnsi="Times New Roman" w:cs="Times New Roman"/>
        </w:rPr>
        <w:t xml:space="preserve">where </w:t>
      </w:r>
      <m:oMath>
        <m:sSub>
          <m:sSubPr>
            <m:ctrlPr>
              <w:rPr>
                <w:rFonts w:ascii="Cambria Math" w:eastAsiaTheme="minorEastAsia" w:hAnsi="Cambria Math" w:cs="Times New Roman"/>
              </w:rPr>
            </m:ctrlPr>
          </m:sSubPr>
          <m:e>
            <m:acc>
              <m:accPr>
                <m:chr m:val="̅"/>
                <m:ctrlPr>
                  <w:rPr>
                    <w:rFonts w:ascii="Cambria Math" w:eastAsiaTheme="minorEastAsia" w:hAnsi="Cambria Math" w:cs="Times New Roman"/>
                  </w:rPr>
                </m:ctrlPr>
              </m:accPr>
              <m:e>
                <m:r>
                  <w:rPr>
                    <w:rFonts w:ascii="Cambria Math" w:eastAsiaTheme="minorEastAsia" w:hAnsi="Cambria Math" w:cs="Times New Roman"/>
                  </w:rPr>
                  <m:t>u</m:t>
                </m:r>
              </m:e>
            </m:acc>
          </m:e>
          <m:sub>
            <m:r>
              <w:rPr>
                <w:rFonts w:ascii="Cambria Math" w:eastAsiaTheme="minorEastAsia" w:hAnsi="Cambria Math" w:cs="Times New Roman"/>
              </w:rPr>
              <m:t>k</m:t>
            </m:r>
          </m:sub>
        </m:sSub>
      </m:oMath>
      <w:r w:rsidRPr="00A06CC7">
        <w:rPr>
          <w:rFonts w:ascii="Times New Roman" w:eastAsiaTheme="minorEastAsia" w:hAnsi="Times New Roman" w:cs="Times New Roman"/>
        </w:rPr>
        <w:t xml:space="preserve"> is the vector of input parameters at </w:t>
      </w:r>
      <w:r w:rsidR="00821AE4">
        <w:rPr>
          <w:rFonts w:ascii="Times New Roman" w:eastAsiaTheme="minorEastAsia" w:hAnsi="Times New Roman" w:cs="Times New Roman"/>
        </w:rPr>
        <w:t>S</w:t>
      </w:r>
      <w:r w:rsidRPr="00A06CC7">
        <w:rPr>
          <w:rFonts w:ascii="Times New Roman" w:eastAsiaTheme="minorEastAsia" w:hAnsi="Times New Roman" w:cs="Times New Roman"/>
        </w:rPr>
        <w:t xml:space="preserve">tation k, and </w:t>
      </w:r>
      <m:oMath>
        <m:sSub>
          <m:sSubPr>
            <m:ctrlPr>
              <w:rPr>
                <w:rFonts w:ascii="Cambria Math" w:eastAsiaTheme="minorEastAsia" w:hAnsi="Cambria Math" w:cs="Times New Roman"/>
              </w:rPr>
            </m:ctrlPr>
          </m:sSubPr>
          <m:e>
            <m:r>
              <w:rPr>
                <w:rFonts w:ascii="Cambria Math" w:eastAsiaTheme="minorEastAsia" w:hAnsi="Cambria Math" w:cs="Times New Roman"/>
              </w:rPr>
              <m:t>T</m:t>
            </m:r>
          </m:e>
          <m:sub>
            <m:r>
              <w:rPr>
                <w:rFonts w:ascii="Cambria Math" w:eastAsiaTheme="minorEastAsia" w:hAnsi="Cambria Math" w:cs="Times New Roman"/>
              </w:rPr>
              <m:t>k</m:t>
            </m:r>
          </m:sub>
        </m:sSub>
      </m:oMath>
      <w:r w:rsidRPr="00A06CC7">
        <w:rPr>
          <w:rFonts w:ascii="Times New Roman" w:eastAsiaTheme="minorEastAsia" w:hAnsi="Times New Roman" w:cs="Times New Roman"/>
        </w:rPr>
        <w:t xml:space="preserve"> is </w:t>
      </w:r>
      <w:r w:rsidR="00E41255">
        <w:rPr>
          <w:rFonts w:ascii="Times New Roman" w:eastAsiaTheme="minorEastAsia" w:hAnsi="Times New Roman" w:cs="Times New Roman"/>
        </w:rPr>
        <w:t xml:space="preserve">the </w:t>
      </w:r>
      <w:r w:rsidRPr="00A06CC7">
        <w:rPr>
          <w:rFonts w:ascii="Times New Roman" w:eastAsiaTheme="minorEastAsia" w:hAnsi="Times New Roman" w:cs="Times New Roman"/>
        </w:rPr>
        <w:t xml:space="preserve">realizability </w:t>
      </w:r>
      <w:proofErr w:type="gramStart"/>
      <w:r w:rsidRPr="00A06CC7">
        <w:rPr>
          <w:rFonts w:ascii="Times New Roman" w:eastAsiaTheme="minorEastAsia" w:hAnsi="Times New Roman" w:cs="Times New Roman"/>
        </w:rPr>
        <w:t>matrix.</w:t>
      </w:r>
      <w:proofErr w:type="gramEnd"/>
      <w:r w:rsidRPr="00A06CC7">
        <w:rPr>
          <w:rFonts w:ascii="Times New Roman" w:eastAsiaTheme="minorEastAsia" w:hAnsi="Times New Roman" w:cs="Times New Roman"/>
        </w:rPr>
        <w:t xml:space="preserve"> T</w:t>
      </w:r>
      <w:r w:rsidR="001C38AF" w:rsidRPr="00A06CC7">
        <w:rPr>
          <w:rFonts w:ascii="Times New Roman" w:eastAsiaTheme="minorEastAsia" w:hAnsi="Times New Roman" w:cs="Times New Roman"/>
        </w:rPr>
        <w:t>he t</w:t>
      </w:r>
      <w:r w:rsidRPr="00A06CC7">
        <w:rPr>
          <w:rFonts w:ascii="Times New Roman" w:eastAsiaTheme="minorEastAsia" w:hAnsi="Times New Roman" w:cs="Times New Roman"/>
        </w:rPr>
        <w:t xml:space="preserve">erm realizability is a property of the control vector </w:t>
      </w: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k</m:t>
            </m:r>
          </m:sub>
        </m:sSub>
      </m:oMath>
      <w:r w:rsidRPr="00A06CC7">
        <w:rPr>
          <w:rFonts w:ascii="Times New Roman" w:eastAsiaTheme="minorEastAsia" w:hAnsi="Times New Roman" w:cs="Times New Roman"/>
        </w:rPr>
        <w:t xml:space="preserve"> signifying that there are solutions that </w:t>
      </w:r>
      <w:r w:rsidR="00E41255">
        <w:rPr>
          <w:rFonts w:ascii="Times New Roman" w:eastAsiaTheme="minorEastAsia" w:hAnsi="Times New Roman" w:cs="Times New Roman"/>
        </w:rPr>
        <w:t xml:space="preserve">are able to </w:t>
      </w:r>
      <w:r w:rsidRPr="00A06CC7">
        <w:rPr>
          <w:rFonts w:ascii="Times New Roman" w:eastAsiaTheme="minorEastAsia" w:hAnsi="Times New Roman" w:cs="Times New Roman"/>
        </w:rPr>
        <w:t xml:space="preserve">control the degrees of freedom of the workpiece </w:t>
      </w:r>
      <w:r w:rsidR="002444A0">
        <w:rPr>
          <w:rFonts w:ascii="Times New Roman" w:hAnsi="Times New Roman" w:cs="Times New Roman"/>
        </w:rPr>
        <w:t>[15]</w:t>
      </w:r>
      <w:r w:rsidRPr="00A06CC7">
        <w:rPr>
          <w:rFonts w:ascii="Times New Roman" w:eastAsiaTheme="minorEastAsia" w:hAnsi="Times New Roman" w:cs="Times New Roman"/>
        </w:rPr>
        <w:t>.</w:t>
      </w:r>
    </w:p>
    <w:p w14:paraId="698D5229" w14:textId="66690823" w:rsidR="005208BB" w:rsidRPr="00A06CC7" w:rsidRDefault="00E41255" w:rsidP="004545E4">
      <w:pPr>
        <w:pStyle w:val="ListParagraph"/>
        <w:spacing w:after="0" w:line="480" w:lineRule="auto"/>
        <w:ind w:left="0" w:firstLine="360"/>
        <w:jc w:val="both"/>
        <w:rPr>
          <w:rFonts w:ascii="Times New Roman" w:hAnsi="Times New Roman" w:cs="Times New Roman"/>
        </w:rPr>
      </w:pPr>
      <w:r>
        <w:rPr>
          <w:rFonts w:ascii="Times New Roman" w:hAnsi="Times New Roman" w:cs="Times New Roman"/>
        </w:rPr>
        <w:t>The r</w:t>
      </w:r>
      <w:r w:rsidRPr="00A06CC7">
        <w:rPr>
          <w:rFonts w:ascii="Times New Roman" w:hAnsi="Times New Roman" w:cs="Times New Roman"/>
        </w:rPr>
        <w:t xml:space="preserve">ealizability </w:t>
      </w:r>
      <w:r w:rsidR="005208BB" w:rsidRPr="00A06CC7">
        <w:rPr>
          <w:rFonts w:ascii="Times New Roman" w:hAnsi="Times New Roman" w:cs="Times New Roman"/>
        </w:rPr>
        <w:t>matrix is further transformed in</w:t>
      </w:r>
      <w:r w:rsidR="00786AE9" w:rsidRPr="00A06CC7">
        <w:rPr>
          <w:rFonts w:ascii="Times New Roman" w:hAnsi="Times New Roman" w:cs="Times New Roman"/>
        </w:rPr>
        <w:t xml:space="preserve">to the </w:t>
      </w:r>
      <w:r w:rsidR="005208BB" w:rsidRPr="00A06CC7">
        <w:rPr>
          <w:rFonts w:ascii="Times New Roman" w:hAnsi="Times New Roman" w:cs="Times New Roman"/>
        </w:rPr>
        <w:t>controllability matrix</w:t>
      </w:r>
      <w:r w:rsidR="00786AE9" w:rsidRPr="00A06CC7">
        <w:rPr>
          <w:rFonts w:ascii="Times New Roman" w:hAnsi="Times New Roman" w:cs="Times New Roman"/>
        </w:rPr>
        <w:t xml:space="preserve"> </w:t>
      </w:r>
      <w:r w:rsidR="002444A0">
        <w:rPr>
          <w:rFonts w:ascii="Times New Roman" w:hAnsi="Times New Roman" w:cs="Times New Roman"/>
        </w:rPr>
        <w:t>[15]</w:t>
      </w:r>
      <w:r w:rsidR="005208BB" w:rsidRPr="00A06CC7">
        <w:rPr>
          <w:rFonts w:ascii="Times New Roman" w:hAnsi="Times New Roman" w:cs="Times New Roman"/>
        </w:rPr>
        <w:t xml:space="preserve"> </w:t>
      </w:r>
      <w:r>
        <w:rPr>
          <w:rFonts w:ascii="Times New Roman" w:hAnsi="Times New Roman" w:cs="Times New Roman"/>
        </w:rPr>
        <w:t>which becomes</w:t>
      </w:r>
      <w:r w:rsidR="005208BB" w:rsidRPr="00A06CC7">
        <w:rPr>
          <w:rFonts w:ascii="Times New Roman" w:hAnsi="Times New Roman" w:cs="Times New Roman"/>
        </w:rPr>
        <w:t xml:space="preserve"> </w:t>
      </w:r>
      <w:r w:rsidR="00786AE9" w:rsidRPr="00A06CC7">
        <w:rPr>
          <w:rFonts w:ascii="Times New Roman" w:hAnsi="Times New Roman" w:cs="Times New Roman"/>
        </w:rPr>
        <w:t xml:space="preserve">the </w:t>
      </w:r>
      <w:r w:rsidR="005208BB" w:rsidRPr="00A06CC7">
        <w:rPr>
          <w:rFonts w:ascii="Times New Roman" w:hAnsi="Times New Roman" w:cs="Times New Roman"/>
        </w:rPr>
        <w:t>process controllabil</w:t>
      </w:r>
      <w:r w:rsidR="005208BB" w:rsidRPr="00A06CC7">
        <w:rPr>
          <w:rFonts w:ascii="Times New Roman" w:hAnsi="Times New Roman" w:cs="Times New Roman"/>
        </w:rPr>
        <w:softHyphen/>
        <w:t>ity index:</w:t>
      </w:r>
    </w:p>
    <w:p w14:paraId="6D95E581" w14:textId="77777777" w:rsidR="005208BB" w:rsidRPr="00A06CC7" w:rsidRDefault="00485C12" w:rsidP="004545E4">
      <w:pPr>
        <w:pStyle w:val="ListParagraph"/>
        <w:spacing w:after="0" w:line="480" w:lineRule="auto"/>
        <w:ind w:left="0"/>
        <w:jc w:val="right"/>
        <w:rPr>
          <w:rFonts w:ascii="Times New Roman" w:eastAsiaTheme="minorEastAsia" w:hAnsi="Times New Roman"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μ</m:t>
            </m:r>
          </m:e>
          <m:sub>
            <m:r>
              <w:rPr>
                <w:rFonts w:ascii="Cambria Math" w:eastAsiaTheme="minorEastAsia" w:hAnsi="Cambria Math" w:cs="Times New Roman"/>
              </w:rPr>
              <m:t>C</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sSub>
              <m:sSubPr>
                <m:ctrlPr>
                  <w:rPr>
                    <w:rFonts w:ascii="Cambria Math" w:eastAsiaTheme="minorEastAsia" w:hAnsi="Cambria Math" w:cs="Times New Roman"/>
                  </w:rPr>
                </m:ctrlPr>
              </m:sSubPr>
              <m:e>
                <m:r>
                  <w:rPr>
                    <w:rFonts w:ascii="Cambria Math" w:eastAsiaTheme="minorEastAsia" w:hAnsi="Cambria Math" w:cs="Times New Roman"/>
                  </w:rPr>
                  <m:t>C</m:t>
                </m:r>
              </m:e>
              <m:sub>
                <m:r>
                  <w:rPr>
                    <w:rFonts w:ascii="Cambria Math" w:eastAsiaTheme="minorEastAsia" w:hAnsi="Cambria Math" w:cs="Times New Roman"/>
                  </w:rPr>
                  <m:t>k</m:t>
                </m:r>
              </m:sub>
            </m:sSub>
          </m:num>
          <m:den>
            <m:sSub>
              <m:sSubPr>
                <m:ctrlPr>
                  <w:rPr>
                    <w:rFonts w:ascii="Cambria Math" w:eastAsiaTheme="minorEastAsia" w:hAnsi="Cambria Math" w:cs="Times New Roman"/>
                  </w:rPr>
                </m:ctrlPr>
              </m:sSubPr>
              <m:e>
                <m:r>
                  <w:rPr>
                    <w:rFonts w:ascii="Cambria Math" w:eastAsiaTheme="minorEastAsia" w:hAnsi="Cambria Math" w:cs="Times New Roman"/>
                  </w:rPr>
                  <m:t>Y</m:t>
                </m:r>
              </m:e>
              <m:sub>
                <m:r>
                  <w:rPr>
                    <w:rFonts w:ascii="Cambria Math" w:eastAsiaTheme="minorEastAsia" w:hAnsi="Cambria Math" w:cs="Times New Roman"/>
                  </w:rPr>
                  <m:t>k</m:t>
                </m:r>
              </m:sub>
            </m:sSub>
            <m:r>
              <m:rPr>
                <m:sty m:val="p"/>
              </m:rPr>
              <w:rPr>
                <w:rFonts w:ascii="Cambria Math" w:eastAsiaTheme="minorEastAsia" w:hAnsi="Cambria Math" w:cs="Times New Roman"/>
              </w:rPr>
              <m:t xml:space="preserve"> </m:t>
            </m:r>
          </m:den>
        </m:f>
      </m:oMath>
      <w:r w:rsidR="005208BB" w:rsidRPr="00A06CC7">
        <w:rPr>
          <w:rFonts w:ascii="Times New Roman" w:eastAsiaTheme="minorEastAsia" w:hAnsi="Times New Roman" w:cs="Times New Roman"/>
        </w:rPr>
        <w:tab/>
      </w:r>
      <w:r w:rsidR="005208BB" w:rsidRPr="00A06CC7">
        <w:rPr>
          <w:rFonts w:ascii="Times New Roman" w:eastAsiaTheme="minorEastAsia" w:hAnsi="Times New Roman" w:cs="Times New Roman"/>
        </w:rPr>
        <w:tab/>
      </w:r>
      <w:r w:rsidR="005208BB" w:rsidRPr="00A06CC7">
        <w:rPr>
          <w:rFonts w:ascii="Times New Roman" w:eastAsiaTheme="minorEastAsia" w:hAnsi="Times New Roman" w:cs="Times New Roman"/>
        </w:rPr>
        <w:tab/>
      </w:r>
      <w:r w:rsidR="005208BB" w:rsidRPr="00A06CC7">
        <w:rPr>
          <w:rFonts w:ascii="Times New Roman" w:eastAsiaTheme="minorEastAsia" w:hAnsi="Times New Roman" w:cs="Times New Roman"/>
        </w:rPr>
        <w:tab/>
      </w:r>
      <w:r w:rsidR="005208BB" w:rsidRPr="00A06CC7">
        <w:rPr>
          <w:rFonts w:ascii="Times New Roman" w:eastAsiaTheme="minorEastAsia" w:hAnsi="Times New Roman" w:cs="Times New Roman"/>
        </w:rPr>
        <w:tab/>
        <w:t>(6)</w:t>
      </w:r>
    </w:p>
    <w:p w14:paraId="2A92744F" w14:textId="5C1DB7AC" w:rsidR="005208BB" w:rsidRPr="00A06CC7" w:rsidRDefault="005208BB" w:rsidP="004545E4">
      <w:pPr>
        <w:pStyle w:val="ListParagraph"/>
        <w:spacing w:after="0" w:line="480" w:lineRule="auto"/>
        <w:ind w:left="0"/>
        <w:jc w:val="both"/>
        <w:rPr>
          <w:rFonts w:ascii="Times New Roman" w:hAnsi="Times New Roman" w:cs="Times New Roman"/>
        </w:rPr>
      </w:pPr>
      <w:r w:rsidRPr="00A06CC7">
        <w:rPr>
          <w:rFonts w:ascii="Times New Roman" w:hAnsi="Times New Roman" w:cs="Times New Roman"/>
        </w:rPr>
        <w:t xml:space="preserve">where </w:t>
      </w:r>
      <m:oMath>
        <m:sSub>
          <m:sSubPr>
            <m:ctrlPr>
              <w:rPr>
                <w:rFonts w:ascii="Cambria Math" w:eastAsiaTheme="minorEastAsia" w:hAnsi="Cambria Math" w:cs="Times New Roman"/>
              </w:rPr>
            </m:ctrlPr>
          </m:sSubPr>
          <m:e>
            <m:r>
              <w:rPr>
                <w:rFonts w:ascii="Cambria Math" w:eastAsiaTheme="minorEastAsia" w:hAnsi="Cambria Math" w:cs="Times New Roman"/>
              </w:rPr>
              <m:t>C</m:t>
            </m:r>
          </m:e>
          <m:sub>
            <m:r>
              <w:rPr>
                <w:rFonts w:ascii="Cambria Math" w:eastAsiaTheme="minorEastAsia" w:hAnsi="Cambria Math" w:cs="Times New Roman"/>
              </w:rPr>
              <m:t>k</m:t>
            </m:r>
          </m:sub>
        </m:sSub>
      </m:oMath>
      <w:r w:rsidRPr="00A06CC7">
        <w:rPr>
          <w:rFonts w:ascii="Times New Roman" w:eastAsiaTheme="minorEastAsia" w:hAnsi="Times New Roman" w:cs="Times New Roman"/>
        </w:rPr>
        <w:t xml:space="preserve"> is c</w:t>
      </w:r>
      <w:proofErr w:type="spellStart"/>
      <w:r w:rsidR="00821AE4">
        <w:rPr>
          <w:rFonts w:ascii="Times New Roman" w:eastAsiaTheme="minorEastAsia" w:hAnsi="Times New Roman" w:cs="Times New Roman"/>
        </w:rPr>
        <w:t>ontrollability</w:t>
      </w:r>
      <w:proofErr w:type="spellEnd"/>
      <w:r w:rsidR="00821AE4">
        <w:rPr>
          <w:rFonts w:ascii="Times New Roman" w:eastAsiaTheme="minorEastAsia" w:hAnsi="Times New Roman" w:cs="Times New Roman"/>
        </w:rPr>
        <w:t xml:space="preserve"> matrix.</w:t>
      </w:r>
      <w:r w:rsidRPr="00A06CC7">
        <w:rPr>
          <w:rFonts w:ascii="Times New Roman" w:eastAsiaTheme="minorEastAsia" w:hAnsi="Times New Roman" w:cs="Times New Roman"/>
        </w:rPr>
        <w:t xml:space="preserve"> </w:t>
      </w:r>
      <w:r w:rsidRPr="00A06CC7">
        <w:rPr>
          <w:rFonts w:ascii="Times New Roman" w:hAnsi="Times New Roman" w:cs="Times New Roman"/>
        </w:rPr>
        <w:t xml:space="preserve">Process controllability </w:t>
      </w:r>
      <w:r w:rsidR="00786AE9" w:rsidRPr="00A06CC7">
        <w:rPr>
          <w:rFonts w:ascii="Times New Roman" w:hAnsi="Times New Roman" w:cs="Times New Roman"/>
        </w:rPr>
        <w:t xml:space="preserve">lies </w:t>
      </w:r>
      <w:r w:rsidRPr="00A06CC7">
        <w:rPr>
          <w:rFonts w:ascii="Times New Roman" w:hAnsi="Times New Roman" w:cs="Times New Roman"/>
        </w:rPr>
        <w:t xml:space="preserve">between [0, 1], where 1 means that the process is completely controllable. </w:t>
      </w:r>
    </w:p>
    <w:p w14:paraId="4F84CAA6" w14:textId="09AD6784" w:rsidR="005208BB" w:rsidRPr="00A06CC7" w:rsidRDefault="005208BB" w:rsidP="004545E4">
      <w:pPr>
        <w:pStyle w:val="ListParagraph"/>
        <w:spacing w:after="0" w:line="480" w:lineRule="auto"/>
        <w:ind w:left="0" w:firstLine="360"/>
        <w:jc w:val="both"/>
        <w:rPr>
          <w:rFonts w:ascii="Times New Roman" w:hAnsi="Times New Roman" w:cs="Times New Roman"/>
        </w:rPr>
      </w:pPr>
      <w:r w:rsidRPr="00A06CC7">
        <w:rPr>
          <w:rFonts w:ascii="Times New Roman" w:hAnsi="Times New Roman" w:cs="Times New Roman"/>
        </w:rPr>
        <w:t xml:space="preserve">The second goal is to minimize sensing cost </w:t>
      </w:r>
      <w:r w:rsidR="00821AE4">
        <w:rPr>
          <w:rFonts w:ascii="Times New Roman" w:hAnsi="Times New Roman" w:cs="Times New Roman"/>
        </w:rPr>
        <w:t>given</w:t>
      </w:r>
      <w:r w:rsidRPr="00A06CC7">
        <w:rPr>
          <w:rFonts w:ascii="Times New Roman" w:hAnsi="Times New Roman" w:cs="Times New Roman"/>
        </w:rPr>
        <w:t xml:space="preserve"> controllability as a cri</w:t>
      </w:r>
      <w:r w:rsidRPr="00A06CC7">
        <w:rPr>
          <w:rFonts w:ascii="Times New Roman" w:hAnsi="Times New Roman" w:cs="Times New Roman"/>
        </w:rPr>
        <w:softHyphen/>
        <w:t>teria:</w:t>
      </w:r>
    </w:p>
    <w:p w14:paraId="345F14E0" w14:textId="77777777" w:rsidR="005208BB" w:rsidRPr="00A06CC7" w:rsidRDefault="00485C12" w:rsidP="004545E4">
      <w:pPr>
        <w:pStyle w:val="ListParagraph"/>
        <w:spacing w:after="0" w:line="480" w:lineRule="auto"/>
        <w:ind w:left="0"/>
        <w:jc w:val="right"/>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C</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C</m:t>
            </m:r>
          </m:sub>
        </m:sSub>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2</m:t>
            </m:r>
          </m:sub>
          <m:sup>
            <m:r>
              <m:rPr>
                <m:sty m:val="p"/>
              </m:rPr>
              <w:rPr>
                <w:rFonts w:ascii="Cambria Math" w:hAnsi="Cambria Math" w:cs="Times New Roman"/>
              </w:rPr>
              <m:t>-</m:t>
            </m:r>
          </m:sup>
        </m:sSubSup>
        <m:r>
          <m:rPr>
            <m:sty m:val="p"/>
          </m:rPr>
          <w:rPr>
            <w:rFonts w:ascii="Cambria Math" w:hAnsi="Cambria Math" w:cs="Times New Roman"/>
          </w:rPr>
          <m:t xml:space="preserve">- </m:t>
        </m:r>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2</m:t>
            </m:r>
          </m:sub>
          <m:sup>
            <m:r>
              <m:rPr>
                <m:sty m:val="p"/>
              </m:rPr>
              <w:rPr>
                <w:rFonts w:ascii="Cambria Math" w:hAnsi="Cambria Math" w:cs="Times New Roman"/>
              </w:rPr>
              <m:t>+</m:t>
            </m:r>
          </m:sup>
        </m:sSubSup>
        <m:r>
          <m:rPr>
            <m:sty m:val="p"/>
          </m:rPr>
          <w:rPr>
            <w:rFonts w:ascii="Cambria Math" w:hAnsi="Cambria Math" w:cs="Times New Roman"/>
          </w:rPr>
          <m:t>=1</m:t>
        </m:r>
      </m:oMath>
      <w:r w:rsidR="005208BB" w:rsidRPr="00A06CC7">
        <w:rPr>
          <w:rFonts w:ascii="Times New Roman" w:eastAsiaTheme="minorEastAsia" w:hAnsi="Times New Roman" w:cs="Times New Roman"/>
        </w:rPr>
        <w:tab/>
      </w:r>
      <w:r w:rsidR="005208BB" w:rsidRPr="00A06CC7">
        <w:rPr>
          <w:rFonts w:ascii="Times New Roman" w:eastAsiaTheme="minorEastAsia" w:hAnsi="Times New Roman" w:cs="Times New Roman"/>
        </w:rPr>
        <w:tab/>
        <w:t>(7)</w:t>
      </w:r>
    </w:p>
    <w:p w14:paraId="3EB0B5A9" w14:textId="0F890DDE" w:rsidR="005208BB" w:rsidRPr="00A06CC7" w:rsidRDefault="005208BB" w:rsidP="004545E4">
      <w:pPr>
        <w:pStyle w:val="ListParagraph"/>
        <w:spacing w:after="0" w:line="480" w:lineRule="auto"/>
        <w:ind w:left="0"/>
        <w:jc w:val="both"/>
        <w:rPr>
          <w:rFonts w:ascii="Times New Roman" w:eastAsiaTheme="minorEastAsia" w:hAnsi="Times New Roman" w:cs="Times New Roman"/>
        </w:rPr>
      </w:pPr>
      <w:r w:rsidRPr="00A06CC7">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C</m:t>
            </m:r>
          </m:sub>
        </m:sSub>
      </m:oMath>
      <w:r w:rsidRPr="00A06CC7">
        <w:rPr>
          <w:rFonts w:ascii="Times New Roman" w:eastAsiaTheme="minorEastAsia" w:hAnsi="Times New Roman" w:cs="Times New Roman"/>
        </w:rPr>
        <w:t xml:space="preserve"> is the total number of sensors used in the process, </w:t>
      </w:r>
      <w:r w:rsidRPr="00A06CC7">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C</m:t>
            </m:r>
          </m:sub>
        </m:sSub>
      </m:oMath>
      <w:r w:rsidRPr="00A06CC7">
        <w:rPr>
          <w:rFonts w:ascii="Times New Roman" w:eastAsiaTheme="minorEastAsia" w:hAnsi="Times New Roman" w:cs="Times New Roman"/>
        </w:rPr>
        <w:t xml:space="preserve"> is the total number of sensing stations in the process</w:t>
      </w:r>
      <w:r w:rsidR="004550D5" w:rsidRPr="00A06CC7">
        <w:rPr>
          <w:rFonts w:ascii="Times New Roman" w:eastAsiaTheme="minorEastAsia" w:hAnsi="Times New Roman" w:cs="Times New Roman"/>
        </w:rPr>
        <w:t xml:space="preserve">, and </w:t>
      </w:r>
      <m:oMath>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2</m:t>
            </m:r>
          </m:sub>
          <m:sup>
            <m:r>
              <m:rPr>
                <m:sty m:val="p"/>
              </m:rPr>
              <w:rPr>
                <w:rFonts w:ascii="Cambria Math" w:hAnsi="Cambria Math" w:cs="Times New Roman"/>
              </w:rPr>
              <m:t>∓</m:t>
            </m:r>
          </m:sup>
        </m:sSubSup>
      </m:oMath>
      <w:r w:rsidR="00786AE9" w:rsidRPr="00A06CC7">
        <w:rPr>
          <w:rFonts w:ascii="Times New Roman" w:eastAsiaTheme="minorEastAsia" w:hAnsi="Times New Roman" w:cs="Times New Roman"/>
        </w:rPr>
        <w:t xml:space="preserve"> are</w:t>
      </w:r>
      <w:r w:rsidR="004550D5" w:rsidRPr="00A06CC7">
        <w:rPr>
          <w:rFonts w:ascii="Times New Roman" w:hAnsi="Times New Roman" w:cs="Times New Roman"/>
        </w:rPr>
        <w:t xml:space="preserve"> </w:t>
      </w:r>
      <w:r w:rsidR="00786AE9" w:rsidRPr="00A06CC7">
        <w:rPr>
          <w:rFonts w:ascii="Times New Roman" w:hAnsi="Times New Roman" w:cs="Times New Roman"/>
        </w:rPr>
        <w:t xml:space="preserve">the deviation </w:t>
      </w:r>
      <w:r w:rsidR="004550D5" w:rsidRPr="00A06CC7">
        <w:rPr>
          <w:rFonts w:ascii="Times New Roman" w:hAnsi="Times New Roman" w:cs="Times New Roman"/>
        </w:rPr>
        <w:t>variables</w:t>
      </w:r>
      <w:r w:rsidR="004550D5" w:rsidRPr="00A06CC7">
        <w:rPr>
          <w:rFonts w:ascii="Times New Roman" w:eastAsiaTheme="minorEastAsia" w:hAnsi="Times New Roman" w:cs="Times New Roman"/>
        </w:rPr>
        <w:t>.</w:t>
      </w:r>
    </w:p>
    <w:p w14:paraId="1C35D788" w14:textId="666A0BCB" w:rsidR="005208BB" w:rsidRPr="00A06CC7" w:rsidRDefault="005208BB" w:rsidP="004545E4">
      <w:pPr>
        <w:pStyle w:val="ListParagraph"/>
        <w:numPr>
          <w:ilvl w:val="0"/>
          <w:numId w:val="12"/>
        </w:numPr>
        <w:spacing w:line="480" w:lineRule="auto"/>
        <w:jc w:val="both"/>
        <w:rPr>
          <w:rFonts w:ascii="Times New Roman" w:hAnsi="Times New Roman" w:cs="Times New Roman"/>
          <w:b/>
        </w:rPr>
      </w:pPr>
      <w:r w:rsidRPr="00A06CC7">
        <w:rPr>
          <w:rFonts w:ascii="Times New Roman" w:hAnsi="Times New Roman" w:cs="Times New Roman"/>
          <w:b/>
        </w:rPr>
        <w:t xml:space="preserve">Minimizing Sensing and Tooling Cost </w:t>
      </w:r>
      <w:r w:rsidR="006D4A4E">
        <w:rPr>
          <w:rFonts w:ascii="Times New Roman" w:hAnsi="Times New Roman" w:cs="Times New Roman"/>
          <w:b/>
        </w:rPr>
        <w:t>Given</w:t>
      </w:r>
      <w:r w:rsidR="001C38AF" w:rsidRPr="00A06CC7">
        <w:rPr>
          <w:rFonts w:ascii="Times New Roman" w:hAnsi="Times New Roman" w:cs="Times New Roman"/>
          <w:b/>
        </w:rPr>
        <w:t xml:space="preserve"> </w:t>
      </w:r>
      <w:r w:rsidR="00E41255">
        <w:rPr>
          <w:rFonts w:ascii="Times New Roman" w:hAnsi="Times New Roman" w:cs="Times New Roman"/>
          <w:b/>
        </w:rPr>
        <w:t xml:space="preserve">Satisfactory </w:t>
      </w:r>
      <w:proofErr w:type="spellStart"/>
      <w:r w:rsidRPr="00A06CC7">
        <w:rPr>
          <w:rFonts w:ascii="Times New Roman" w:hAnsi="Times New Roman" w:cs="Times New Roman"/>
          <w:b/>
        </w:rPr>
        <w:t>Diagnosability</w:t>
      </w:r>
      <w:proofErr w:type="spellEnd"/>
      <w:r w:rsidRPr="00A06CC7">
        <w:rPr>
          <w:rFonts w:ascii="Times New Roman" w:hAnsi="Times New Roman" w:cs="Times New Roman"/>
          <w:b/>
        </w:rPr>
        <w:t xml:space="preserve"> and Controllability – G3</w:t>
      </w:r>
      <w:r w:rsidR="006F09E5" w:rsidRPr="00A06CC7">
        <w:rPr>
          <w:rFonts w:ascii="Times New Roman" w:hAnsi="Times New Roman" w:cs="Times New Roman"/>
          <w:b/>
        </w:rPr>
        <w:t xml:space="preserve"> (</w:t>
      </w:r>
      <w:r w:rsidR="0077642A">
        <w:rPr>
          <w:rFonts w:ascii="Times New Roman" w:hAnsi="Times New Roman" w:cs="Times New Roman"/>
          <w:b/>
        </w:rPr>
        <w:t>Figure 1</w:t>
      </w:r>
      <w:r w:rsidR="00274D2F" w:rsidRPr="00A06CC7">
        <w:rPr>
          <w:rFonts w:ascii="Times New Roman" w:hAnsi="Times New Roman" w:cs="Times New Roman"/>
          <w:b/>
        </w:rPr>
        <w:t xml:space="preserve"> </w:t>
      </w:r>
      <w:r w:rsidR="006F09E5" w:rsidRPr="00A06CC7">
        <w:rPr>
          <w:rFonts w:ascii="Times New Roman" w:hAnsi="Times New Roman" w:cs="Times New Roman"/>
          <w:b/>
        </w:rPr>
        <w:t xml:space="preserve">– </w:t>
      </w:r>
      <w:r w:rsidR="00026225" w:rsidRPr="00A06CC7">
        <w:rPr>
          <w:rFonts w:ascii="Times New Roman" w:hAnsi="Times New Roman" w:cs="Times New Roman"/>
          <w:b/>
        </w:rPr>
        <w:t xml:space="preserve">Step </w:t>
      </w:r>
      <w:r w:rsidR="006F09E5" w:rsidRPr="00A06CC7">
        <w:rPr>
          <w:rFonts w:ascii="Times New Roman" w:hAnsi="Times New Roman" w:cs="Times New Roman"/>
          <w:b/>
        </w:rPr>
        <w:t>B1)</w:t>
      </w:r>
    </w:p>
    <w:p w14:paraId="497AD555" w14:textId="0D5345DD" w:rsidR="005208BB" w:rsidRPr="00A06CC7" w:rsidRDefault="007056A3" w:rsidP="0042274D">
      <w:pPr>
        <w:pStyle w:val="ListParagraph"/>
        <w:spacing w:after="0" w:line="480" w:lineRule="auto"/>
        <w:ind w:left="0"/>
        <w:jc w:val="both"/>
        <w:rPr>
          <w:rFonts w:ascii="Times New Roman" w:hAnsi="Times New Roman" w:cs="Times New Roman"/>
        </w:rPr>
      </w:pPr>
      <w:r w:rsidRPr="00A06CC7">
        <w:rPr>
          <w:rFonts w:ascii="Times New Roman" w:hAnsi="Times New Roman" w:cs="Times New Roman"/>
        </w:rPr>
        <w:t xml:space="preserve">The </w:t>
      </w:r>
      <w:r w:rsidR="00B64A36">
        <w:rPr>
          <w:rFonts w:ascii="Times New Roman" w:hAnsi="Times New Roman" w:cs="Times New Roman"/>
        </w:rPr>
        <w:t xml:space="preserve">objective, </w:t>
      </w:r>
      <w:r w:rsidR="005208BB" w:rsidRPr="00A06CC7">
        <w:rPr>
          <w:rFonts w:ascii="Times New Roman" w:hAnsi="Times New Roman" w:cs="Times New Roman"/>
        </w:rPr>
        <w:t>cost-effectiveness</w:t>
      </w:r>
      <w:r w:rsidR="00B64A36">
        <w:rPr>
          <w:rFonts w:ascii="Times New Roman" w:hAnsi="Times New Roman" w:cs="Times New Roman"/>
        </w:rPr>
        <w:t xml:space="preserve">, </w:t>
      </w:r>
      <w:r w:rsidR="005208BB" w:rsidRPr="00A06CC7">
        <w:rPr>
          <w:rFonts w:ascii="Times New Roman" w:hAnsi="Times New Roman" w:cs="Times New Roman"/>
        </w:rPr>
        <w:t xml:space="preserve">is to </w:t>
      </w:r>
      <w:r w:rsidR="006F6300" w:rsidRPr="00A06CC7">
        <w:rPr>
          <w:rFonts w:ascii="Times New Roman" w:hAnsi="Times New Roman" w:cs="Times New Roman"/>
        </w:rPr>
        <w:t xml:space="preserve">satisfy </w:t>
      </w:r>
      <w:r w:rsidR="005208BB" w:rsidRPr="00A06CC7">
        <w:rPr>
          <w:rFonts w:ascii="Times New Roman" w:hAnsi="Times New Roman" w:cs="Times New Roman"/>
        </w:rPr>
        <w:t xml:space="preserve">the desired </w:t>
      </w:r>
      <w:proofErr w:type="spellStart"/>
      <w:r w:rsidR="005208BB" w:rsidRPr="00A06CC7">
        <w:rPr>
          <w:rFonts w:ascii="Times New Roman" w:hAnsi="Times New Roman" w:cs="Times New Roman"/>
        </w:rPr>
        <w:t>diagnosability</w:t>
      </w:r>
      <w:proofErr w:type="spellEnd"/>
      <w:r w:rsidR="005208BB" w:rsidRPr="00A06CC7">
        <w:rPr>
          <w:rFonts w:ascii="Times New Roman" w:hAnsi="Times New Roman" w:cs="Times New Roman"/>
        </w:rPr>
        <w:t xml:space="preserve"> and controllability at a minimum cost. The cost of a process in</w:t>
      </w:r>
      <w:r w:rsidR="00E9767A" w:rsidRPr="00A06CC7">
        <w:rPr>
          <w:rFonts w:ascii="Times New Roman" w:hAnsi="Times New Roman" w:cs="Times New Roman"/>
        </w:rPr>
        <w:t xml:space="preserve">cludes the sensing cost, i.e., </w:t>
      </w:r>
      <w:r w:rsidR="005208BB" w:rsidRPr="00A06CC7">
        <w:rPr>
          <w:rFonts w:ascii="Times New Roman" w:hAnsi="Times New Roman" w:cs="Times New Roman"/>
        </w:rPr>
        <w:t>total number</w:t>
      </w:r>
      <w:r w:rsidR="00E41255">
        <w:rPr>
          <w:rFonts w:ascii="Times New Roman" w:hAnsi="Times New Roman" w:cs="Times New Roman"/>
        </w:rPr>
        <w:t>s</w:t>
      </w:r>
      <w:r w:rsidR="005208BB" w:rsidRPr="00A06CC7">
        <w:rPr>
          <w:rFonts w:ascii="Times New Roman" w:hAnsi="Times New Roman" w:cs="Times New Roman"/>
        </w:rPr>
        <w:t xml:space="preserve"> of sensors used in the process, total </w:t>
      </w:r>
      <w:r w:rsidR="005208BB" w:rsidRPr="00A06CC7">
        <w:rPr>
          <w:rFonts w:ascii="Times New Roman" w:hAnsi="Times New Roman" w:cs="Times New Roman"/>
        </w:rPr>
        <w:lastRenderedPageBreak/>
        <w:t>number</w:t>
      </w:r>
      <w:r w:rsidR="00E41255">
        <w:rPr>
          <w:rFonts w:ascii="Times New Roman" w:hAnsi="Times New Roman" w:cs="Times New Roman"/>
        </w:rPr>
        <w:t>s</w:t>
      </w:r>
      <w:r w:rsidR="005208BB" w:rsidRPr="00A06CC7">
        <w:rPr>
          <w:rFonts w:ascii="Times New Roman" w:hAnsi="Times New Roman" w:cs="Times New Roman"/>
        </w:rPr>
        <w:t xml:space="preserve"> of sensing stations and sensing penalties due to </w:t>
      </w:r>
      <w:r w:rsidR="009326AF" w:rsidRPr="00A06CC7">
        <w:rPr>
          <w:rFonts w:ascii="Times New Roman" w:hAnsi="Times New Roman" w:cs="Times New Roman"/>
        </w:rPr>
        <w:t xml:space="preserve">minimizing the </w:t>
      </w:r>
      <w:r w:rsidR="005208BB" w:rsidRPr="00A06CC7">
        <w:rPr>
          <w:rFonts w:ascii="Times New Roman" w:hAnsi="Times New Roman" w:cs="Times New Roman"/>
        </w:rPr>
        <w:t>number of sens</w:t>
      </w:r>
      <w:r w:rsidR="00BC63F2" w:rsidRPr="00A06CC7">
        <w:rPr>
          <w:rFonts w:ascii="Times New Roman" w:hAnsi="Times New Roman" w:cs="Times New Roman"/>
        </w:rPr>
        <w:softHyphen/>
      </w:r>
      <w:r w:rsidR="005208BB" w:rsidRPr="00A06CC7">
        <w:rPr>
          <w:rFonts w:ascii="Times New Roman" w:hAnsi="Times New Roman" w:cs="Times New Roman"/>
        </w:rPr>
        <w:t>ing stations, and</w:t>
      </w:r>
      <w:r w:rsidR="00786AE9" w:rsidRPr="00A06CC7">
        <w:rPr>
          <w:rFonts w:ascii="Times New Roman" w:hAnsi="Times New Roman" w:cs="Times New Roman"/>
        </w:rPr>
        <w:t xml:space="preserve"> the</w:t>
      </w:r>
      <w:r w:rsidR="005208BB" w:rsidRPr="00A06CC7">
        <w:rPr>
          <w:rFonts w:ascii="Times New Roman" w:hAnsi="Times New Roman" w:cs="Times New Roman"/>
        </w:rPr>
        <w:t xml:space="preserve"> tooling cost</w:t>
      </w:r>
      <w:r w:rsidR="0061160A">
        <w:rPr>
          <w:rFonts w:ascii="Times New Roman" w:hAnsi="Times New Roman" w:cs="Times New Roman"/>
        </w:rPr>
        <w:t>s</w:t>
      </w:r>
      <w:r w:rsidR="005208BB" w:rsidRPr="00A06CC7">
        <w:rPr>
          <w:rFonts w:ascii="Times New Roman" w:hAnsi="Times New Roman" w:cs="Times New Roman"/>
        </w:rPr>
        <w:t xml:space="preserve">, </w:t>
      </w:r>
      <w:r w:rsidR="0061160A">
        <w:rPr>
          <w:rFonts w:ascii="Times New Roman" w:hAnsi="Times New Roman" w:cs="Times New Roman"/>
        </w:rPr>
        <w:t>such as</w:t>
      </w:r>
      <w:r w:rsidR="005208BB" w:rsidRPr="00A06CC7">
        <w:rPr>
          <w:rFonts w:ascii="Times New Roman" w:hAnsi="Times New Roman" w:cs="Times New Roman"/>
        </w:rPr>
        <w:t xml:space="preserve"> </w:t>
      </w:r>
      <w:r w:rsidR="009326AF" w:rsidRPr="00A06CC7">
        <w:rPr>
          <w:rFonts w:ascii="Times New Roman" w:hAnsi="Times New Roman" w:cs="Times New Roman"/>
        </w:rPr>
        <w:t xml:space="preserve">the </w:t>
      </w:r>
      <w:r w:rsidR="005208BB" w:rsidRPr="00A06CC7">
        <w:rPr>
          <w:rFonts w:ascii="Times New Roman" w:hAnsi="Times New Roman" w:cs="Times New Roman"/>
        </w:rPr>
        <w:t>use of programmable tool</w:t>
      </w:r>
      <w:r w:rsidR="00BC63F2" w:rsidRPr="00A06CC7">
        <w:rPr>
          <w:rFonts w:ascii="Times New Roman" w:hAnsi="Times New Roman" w:cs="Times New Roman"/>
        </w:rPr>
        <w:softHyphen/>
      </w:r>
      <w:r w:rsidR="005208BB" w:rsidRPr="00A06CC7">
        <w:rPr>
          <w:rFonts w:ascii="Times New Roman" w:hAnsi="Times New Roman" w:cs="Times New Roman"/>
        </w:rPr>
        <w:t xml:space="preserve">ing (PT) control actions. </w:t>
      </w:r>
    </w:p>
    <w:p w14:paraId="085708E1" w14:textId="6E1615F9" w:rsidR="005208BB" w:rsidRPr="00A06CC7" w:rsidRDefault="005208BB" w:rsidP="004545E4">
      <w:pPr>
        <w:pStyle w:val="ListParagraph"/>
        <w:spacing w:after="0" w:line="480" w:lineRule="auto"/>
        <w:ind w:left="0" w:firstLine="360"/>
        <w:jc w:val="both"/>
        <w:rPr>
          <w:rFonts w:ascii="Times New Roman" w:hAnsi="Times New Roman" w:cs="Times New Roman"/>
        </w:rPr>
      </w:pPr>
      <w:r w:rsidRPr="00A06CC7">
        <w:rPr>
          <w:rFonts w:ascii="Times New Roman" w:hAnsi="Times New Roman" w:cs="Times New Roman"/>
        </w:rPr>
        <w:t xml:space="preserve">The third goal is to minimize sensing and tooling cost </w:t>
      </w:r>
      <w:r w:rsidR="0042274D">
        <w:rPr>
          <w:rFonts w:ascii="Times New Roman" w:hAnsi="Times New Roman" w:cs="Times New Roman"/>
        </w:rPr>
        <w:t>given</w:t>
      </w:r>
      <w:r w:rsidR="0061160A">
        <w:rPr>
          <w:rFonts w:ascii="Times New Roman" w:hAnsi="Times New Roman" w:cs="Times New Roman"/>
        </w:rPr>
        <w:t xml:space="preserve"> satisfactory</w:t>
      </w:r>
      <w:r w:rsidRPr="00A06CC7">
        <w:rPr>
          <w:rFonts w:ascii="Times New Roman" w:hAnsi="Times New Roman" w:cs="Times New Roman"/>
        </w:rPr>
        <w:t xml:space="preserve"> </w:t>
      </w:r>
      <w:proofErr w:type="spellStart"/>
      <w:r w:rsidRPr="00A06CC7">
        <w:rPr>
          <w:rFonts w:ascii="Times New Roman" w:hAnsi="Times New Roman" w:cs="Times New Roman"/>
        </w:rPr>
        <w:t>diagnosa</w:t>
      </w:r>
      <w:r w:rsidRPr="00A06CC7">
        <w:rPr>
          <w:rFonts w:ascii="Times New Roman" w:hAnsi="Times New Roman" w:cs="Times New Roman"/>
        </w:rPr>
        <w:softHyphen/>
        <w:t>bility</w:t>
      </w:r>
      <w:proofErr w:type="spellEnd"/>
      <w:r w:rsidRPr="00A06CC7">
        <w:rPr>
          <w:rFonts w:ascii="Times New Roman" w:hAnsi="Times New Roman" w:cs="Times New Roman"/>
        </w:rPr>
        <w:t xml:space="preserve"> and controllability:</w:t>
      </w:r>
    </w:p>
    <w:p w14:paraId="0DFC61E7" w14:textId="77777777" w:rsidR="005208BB" w:rsidRPr="00A06CC7" w:rsidRDefault="00485C12" w:rsidP="004545E4">
      <w:pPr>
        <w:pStyle w:val="ListParagraph"/>
        <w:spacing w:after="0" w:line="480" w:lineRule="auto"/>
        <w:ind w:left="0"/>
        <w:jc w:val="right"/>
        <w:rPr>
          <w:rFonts w:ascii="Times New Roman" w:eastAsiaTheme="minorEastAsia" w:hAnsi="Times New Roman" w:cs="Times New Roman"/>
        </w:rPr>
      </w:pPr>
      <m:oMath>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E</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E</m:t>
                </m:r>
              </m:sub>
            </m:sSub>
            <m:r>
              <m:rPr>
                <m:sty m:val="p"/>
              </m:rPr>
              <w:rPr>
                <w:rFonts w:ascii="Cambria Math" w:hAnsi="Cambria Math" w:cs="Times New Roman"/>
              </w:rPr>
              <m:t>+</m:t>
            </m:r>
            <m:sSub>
              <m:sSubPr>
                <m:ctrlPr>
                  <w:rPr>
                    <w:rFonts w:ascii="Cambria Math" w:hAnsi="Cambria Math" w:cs="Times New Roman"/>
                  </w:rPr>
                </m:ctrlPr>
              </m:sSubPr>
              <m:e>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3</m:t>
                    </m:r>
                  </m:sub>
                </m:sSub>
                <m:r>
                  <m:rPr>
                    <m:sty m:val="p"/>
                  </m:rPr>
                  <w:rPr>
                    <w:rFonts w:ascii="Cambria Math" w:hAnsi="Cambria Math" w:cs="Times New Roman"/>
                  </w:rPr>
                  <m:t>∙</m:t>
                </m:r>
                <m:r>
                  <w:rPr>
                    <w:rFonts w:ascii="Cambria Math" w:hAnsi="Cambria Math" w:cs="Times New Roman"/>
                  </w:rPr>
                  <m:t>T</m:t>
                </m:r>
              </m:e>
              <m:sub>
                <m:r>
                  <w:rPr>
                    <w:rFonts w:ascii="Cambria Math" w:hAnsi="Cambria Math" w:cs="Times New Roman"/>
                  </w:rPr>
                  <m:t>pt</m:t>
                </m:r>
                <m:r>
                  <m:rPr>
                    <m:sty m:val="p"/>
                  </m:rPr>
                  <w:rPr>
                    <w:rFonts w:ascii="Cambria Math" w:hAnsi="Cambria Math" w:cs="Times New Roman"/>
                  </w:rPr>
                  <m:t>,</m:t>
                </m:r>
                <m:r>
                  <w:rPr>
                    <w:rFonts w:ascii="Cambria Math" w:hAnsi="Cambria Math" w:cs="Times New Roman"/>
                  </w:rPr>
                  <m:t>E</m:t>
                </m:r>
              </m:sub>
            </m:sSub>
            <m:r>
              <m:rPr>
                <m:sty m:val="p"/>
              </m:rPr>
              <w:rPr>
                <w:rFonts w:ascii="Cambria Math" w:hAnsi="Cambria Math" w:cs="Times New Roman"/>
              </w:rPr>
              <m:t>+</m:t>
            </m:r>
            <m:sSub>
              <m:sSubPr>
                <m:ctrlPr>
                  <w:rPr>
                    <w:rFonts w:ascii="Cambria Math" w:hAnsi="Cambria Math" w:cs="Times New Roman"/>
                  </w:rPr>
                </m:ctrlPr>
              </m:sSubPr>
              <m:e>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4</m:t>
                    </m:r>
                  </m:sub>
                </m:sSub>
                <m:r>
                  <m:rPr>
                    <m:sty m:val="p"/>
                  </m:rPr>
                  <w:rPr>
                    <w:rFonts w:ascii="Cambria Math" w:hAnsi="Cambria Math" w:cs="Times New Roman"/>
                  </w:rPr>
                  <m:t>∙</m:t>
                </m:r>
                <m:r>
                  <w:rPr>
                    <w:rFonts w:ascii="Cambria Math" w:hAnsi="Cambria Math" w:cs="Times New Roman"/>
                  </w:rPr>
                  <m:t>T</m:t>
                </m:r>
              </m:e>
              <m:sub>
                <m:r>
                  <w:rPr>
                    <w:rFonts w:ascii="Cambria Math" w:hAnsi="Cambria Math" w:cs="Times New Roman"/>
                  </w:rPr>
                  <m:t>ptnss</m:t>
                </m:r>
                <m:r>
                  <m:rPr>
                    <m:sty m:val="p"/>
                  </m:rPr>
                  <w:rPr>
                    <w:rFonts w:ascii="Cambria Math" w:hAnsi="Cambria Math" w:cs="Times New Roman"/>
                  </w:rPr>
                  <m:t>,</m:t>
                </m:r>
                <m:r>
                  <w:rPr>
                    <w:rFonts w:ascii="Cambria Math" w:hAnsi="Cambria Math" w:cs="Times New Roman"/>
                  </w:rPr>
                  <m:t>E</m:t>
                </m:r>
              </m:sub>
            </m:sSub>
          </m:e>
        </m:d>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3</m:t>
            </m:r>
          </m:sub>
          <m:sup>
            <m:r>
              <m:rPr>
                <m:sty m:val="p"/>
              </m:rPr>
              <w:rPr>
                <w:rFonts w:ascii="Cambria Math" w:hAnsi="Cambria Math" w:cs="Times New Roman"/>
              </w:rPr>
              <m:t>-</m:t>
            </m:r>
          </m:sup>
        </m:sSubSup>
        <m:r>
          <m:rPr>
            <m:sty m:val="p"/>
          </m:rPr>
          <w:rPr>
            <w:rFonts w:ascii="Cambria Math" w:hAnsi="Cambria Math" w:cs="Times New Roman"/>
          </w:rPr>
          <m:t xml:space="preserve">- </m:t>
        </m:r>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3</m:t>
            </m:r>
          </m:sub>
          <m:sup>
            <m:r>
              <m:rPr>
                <m:sty m:val="p"/>
              </m:rPr>
              <w:rPr>
                <w:rFonts w:ascii="Cambria Math" w:hAnsi="Cambria Math" w:cs="Times New Roman"/>
              </w:rPr>
              <m:t>+</m:t>
            </m:r>
          </m:sup>
        </m:sSubSup>
        <m:r>
          <m:rPr>
            <m:sty m:val="p"/>
          </m:rPr>
          <w:rPr>
            <w:rFonts w:ascii="Cambria Math" w:hAnsi="Cambria Math" w:cs="Times New Roman"/>
          </w:rPr>
          <m:t>=1</m:t>
        </m:r>
      </m:oMath>
      <w:r w:rsidR="005208BB" w:rsidRPr="00A06CC7">
        <w:rPr>
          <w:rFonts w:ascii="Times New Roman" w:eastAsiaTheme="minorEastAsia" w:hAnsi="Times New Roman" w:cs="Times New Roman"/>
        </w:rPr>
        <w:tab/>
      </w:r>
      <w:r w:rsidR="00507072" w:rsidRPr="00A06CC7">
        <w:rPr>
          <w:rFonts w:ascii="Times New Roman" w:eastAsiaTheme="minorEastAsia" w:hAnsi="Times New Roman" w:cs="Times New Roman"/>
        </w:rPr>
        <w:t xml:space="preserve">        </w:t>
      </w:r>
      <w:r w:rsidR="005208BB" w:rsidRPr="00A06CC7">
        <w:rPr>
          <w:rFonts w:ascii="Times New Roman" w:eastAsiaTheme="minorEastAsia" w:hAnsi="Times New Roman" w:cs="Times New Roman"/>
        </w:rPr>
        <w:t>(9)</w:t>
      </w:r>
    </w:p>
    <w:p w14:paraId="26449D4E" w14:textId="511ADFAD" w:rsidR="002B5F29" w:rsidRPr="00A06CC7" w:rsidRDefault="005208BB" w:rsidP="004545E4">
      <w:pPr>
        <w:pStyle w:val="ListParagraph"/>
        <w:spacing w:after="0" w:line="480" w:lineRule="auto"/>
        <w:ind w:left="0"/>
        <w:jc w:val="both"/>
        <w:rPr>
          <w:rFonts w:ascii="Times New Roman" w:eastAsiaTheme="minorEastAsia" w:hAnsi="Times New Roman" w:cs="Times New Roman"/>
        </w:rPr>
      </w:pPr>
      <w:r w:rsidRPr="00A06CC7">
        <w:rPr>
          <w:rFonts w:ascii="Times New Roman" w:eastAsiaTheme="minorEastAsia"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1</m:t>
            </m:r>
          </m:sub>
        </m:sSub>
      </m:oMath>
      <w:r w:rsidRPr="00A06CC7">
        <w:rPr>
          <w:rFonts w:ascii="Times New Roman" w:eastAsiaTheme="minorEastAsia" w:hAnsi="Times New Roman" w:cs="Times New Roman"/>
        </w:rPr>
        <w:t xml:space="preserve"> is average monetary cost per sensor,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E</m:t>
            </m:r>
          </m:sub>
        </m:sSub>
      </m:oMath>
      <w:r w:rsidRPr="00A06CC7">
        <w:rPr>
          <w:rFonts w:ascii="Times New Roman" w:eastAsiaTheme="minorEastAsia" w:hAnsi="Times New Roman" w:cs="Times New Roman"/>
        </w:rPr>
        <w:t xml:space="preserve"> is the total number of sensors in the process, </w:t>
      </w:r>
      <m:oMath>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2</m:t>
            </m:r>
          </m:sub>
        </m:sSub>
      </m:oMath>
      <w:r w:rsidRPr="00A06CC7">
        <w:rPr>
          <w:rFonts w:ascii="Times New Roman" w:eastAsiaTheme="minorEastAsia" w:hAnsi="Times New Roman" w:cs="Times New Roman"/>
        </w:rPr>
        <w:t xml:space="preserve"> is average monetary cost per sensing station,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E</m:t>
            </m:r>
          </m:sub>
        </m:sSub>
      </m:oMath>
      <w:r w:rsidRPr="00A06CC7">
        <w:rPr>
          <w:rFonts w:ascii="Times New Roman" w:eastAsiaTheme="minorEastAsia" w:hAnsi="Times New Roman" w:cs="Times New Roman"/>
        </w:rPr>
        <w:t xml:space="preserve"> is the total number of sensing sta</w:t>
      </w:r>
      <w:r w:rsidRPr="00A06CC7">
        <w:rPr>
          <w:rFonts w:ascii="Times New Roman" w:eastAsiaTheme="minorEastAsia" w:hAnsi="Times New Roman" w:cs="Times New Roman"/>
        </w:rPr>
        <w:softHyphen/>
        <w:t xml:space="preserve">tions, </w:t>
      </w:r>
      <m:oMath>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3</m:t>
            </m:r>
          </m:sub>
        </m:sSub>
      </m:oMath>
      <w:r w:rsidRPr="00A06CC7">
        <w:rPr>
          <w:rFonts w:ascii="Times New Roman" w:eastAsiaTheme="minorEastAsia" w:hAnsi="Times New Roman" w:cs="Times New Roman"/>
        </w:rPr>
        <w:t xml:space="preserve"> is average monetary cost per use </w:t>
      </w:r>
      <w:r w:rsidR="00BC3685" w:rsidRPr="00A06CC7">
        <w:rPr>
          <w:rFonts w:ascii="Times New Roman" w:eastAsiaTheme="minorEastAsia" w:hAnsi="Times New Roman" w:cs="Times New Roman"/>
        </w:rPr>
        <w:t>of PT</w:t>
      </w:r>
      <w:r w:rsidRPr="00A06CC7">
        <w:rPr>
          <w:rFonts w:ascii="Times New Roman" w:eastAsiaTheme="minorEastAsia" w:hAnsi="Times New Roman" w:cs="Times New Roman"/>
        </w:rPr>
        <w:t xml:space="preserve"> control actions,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pt</m:t>
            </m:r>
            <m:r>
              <m:rPr>
                <m:sty m:val="p"/>
              </m:rPr>
              <w:rPr>
                <w:rFonts w:ascii="Cambria Math" w:hAnsi="Cambria Math" w:cs="Times New Roman"/>
              </w:rPr>
              <m:t>,</m:t>
            </m:r>
            <m:r>
              <w:rPr>
                <w:rFonts w:ascii="Cambria Math" w:hAnsi="Cambria Math" w:cs="Times New Roman"/>
              </w:rPr>
              <m:t>E</m:t>
            </m:r>
          </m:sub>
        </m:sSub>
      </m:oMath>
      <w:r w:rsidRPr="00A06CC7">
        <w:rPr>
          <w:rFonts w:ascii="Times New Roman" w:eastAsiaTheme="minorEastAsia" w:hAnsi="Times New Roman" w:cs="Times New Roman"/>
        </w:rPr>
        <w:t xml:space="preserve"> is use of PT control actions, </w:t>
      </w:r>
      <m:oMath>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4</m:t>
            </m:r>
          </m:sub>
        </m:sSub>
      </m:oMath>
      <w:r w:rsidRPr="00A06CC7">
        <w:rPr>
          <w:rFonts w:ascii="Times New Roman" w:eastAsiaTheme="minorEastAsia" w:hAnsi="Times New Roman" w:cs="Times New Roman"/>
        </w:rPr>
        <w:t xml:space="preserve"> is average monetary cost of sensing penalties,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ptnss</m:t>
            </m:r>
            <m:r>
              <m:rPr>
                <m:sty m:val="p"/>
              </m:rPr>
              <w:rPr>
                <w:rFonts w:ascii="Cambria Math" w:hAnsi="Cambria Math" w:cs="Times New Roman"/>
              </w:rPr>
              <m:t>,</m:t>
            </m:r>
            <m:r>
              <w:rPr>
                <w:rFonts w:ascii="Cambria Math" w:hAnsi="Cambria Math" w:cs="Times New Roman"/>
              </w:rPr>
              <m:t>E</m:t>
            </m:r>
          </m:sub>
        </m:sSub>
      </m:oMath>
      <w:r w:rsidRPr="00A06CC7">
        <w:rPr>
          <w:rFonts w:ascii="Times New Roman" w:eastAsiaTheme="minorEastAsia" w:hAnsi="Times New Roman" w:cs="Times New Roman"/>
        </w:rPr>
        <w:t xml:space="preserve"> is</w:t>
      </w:r>
      <w:r w:rsidR="0061160A">
        <w:rPr>
          <w:rFonts w:ascii="Times New Roman" w:eastAsiaTheme="minorEastAsia" w:hAnsi="Times New Roman" w:cs="Times New Roman"/>
        </w:rPr>
        <w:t xml:space="preserve"> the</w:t>
      </w:r>
      <w:r w:rsidRPr="00A06CC7">
        <w:rPr>
          <w:rFonts w:ascii="Times New Roman" w:eastAsiaTheme="minorEastAsia" w:hAnsi="Times New Roman" w:cs="Times New Roman"/>
        </w:rPr>
        <w:t xml:space="preserve"> sensing penalties in the pro</w:t>
      </w:r>
      <w:r w:rsidRPr="00A06CC7">
        <w:rPr>
          <w:rFonts w:ascii="Times New Roman" w:eastAsiaTheme="minorEastAsia" w:hAnsi="Times New Roman" w:cs="Times New Roman"/>
        </w:rPr>
        <w:softHyphen/>
        <w:t>cess</w:t>
      </w:r>
      <w:r w:rsidR="00026225" w:rsidRPr="00A06CC7">
        <w:rPr>
          <w:rFonts w:ascii="Times New Roman" w:eastAsiaTheme="minorEastAsia" w:hAnsi="Times New Roman" w:cs="Times New Roman"/>
        </w:rPr>
        <w:t xml:space="preserve">, and </w:t>
      </w:r>
      <m:oMath>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3</m:t>
            </m:r>
          </m:sub>
          <m:sup>
            <m:r>
              <m:rPr>
                <m:sty m:val="p"/>
              </m:rPr>
              <w:rPr>
                <w:rFonts w:ascii="Cambria Math" w:hAnsi="Cambria Math" w:cs="Times New Roman"/>
              </w:rPr>
              <m:t>∓</m:t>
            </m:r>
          </m:sup>
        </m:sSubSup>
      </m:oMath>
      <w:r w:rsidR="0061160A">
        <w:rPr>
          <w:rFonts w:ascii="Times New Roman" w:eastAsiaTheme="minorEastAsia" w:hAnsi="Times New Roman" w:cs="Times New Roman"/>
        </w:rPr>
        <w:t xml:space="preserve"> are </w:t>
      </w:r>
      <w:r w:rsidR="00026225" w:rsidRPr="00A06CC7">
        <w:rPr>
          <w:rFonts w:ascii="Times New Roman" w:hAnsi="Times New Roman" w:cs="Times New Roman"/>
        </w:rPr>
        <w:t>deviation variables</w:t>
      </w:r>
      <w:r w:rsidR="00026225" w:rsidRPr="00A06CC7">
        <w:rPr>
          <w:rFonts w:ascii="Times New Roman" w:eastAsiaTheme="minorEastAsia" w:hAnsi="Times New Roman" w:cs="Times New Roman"/>
        </w:rPr>
        <w:t>.</w:t>
      </w:r>
    </w:p>
    <w:p w14:paraId="315390A1" w14:textId="5BBA6EC1" w:rsidR="00A23EEF" w:rsidRPr="00A06CC7" w:rsidRDefault="00A23EEF" w:rsidP="00906B0F">
      <w:pPr>
        <w:pStyle w:val="ListParagraph"/>
        <w:spacing w:after="0" w:line="480" w:lineRule="auto"/>
        <w:ind w:left="0" w:firstLine="360"/>
        <w:jc w:val="both"/>
        <w:rPr>
          <w:rFonts w:ascii="Times New Roman" w:eastAsiaTheme="minorEastAsia" w:hAnsi="Times New Roman" w:cs="Times New Roman"/>
        </w:rPr>
      </w:pPr>
      <w:r w:rsidRPr="00A06CC7">
        <w:rPr>
          <w:rFonts w:ascii="Times New Roman" w:eastAsiaTheme="minorEastAsia" w:hAnsi="Times New Roman" w:cs="Times New Roman"/>
        </w:rPr>
        <w:t xml:space="preserve">Goals </w:t>
      </w:r>
      <m:oMath>
        <m:sSub>
          <m:sSubPr>
            <m:ctrlPr>
              <w:rPr>
                <w:rFonts w:ascii="Cambria Math" w:eastAsiaTheme="minorEastAsia" w:hAnsi="Cambria Math" w:cs="Times New Roman"/>
              </w:rPr>
            </m:ctrlPr>
          </m:sSubPr>
          <m:e>
            <m:r>
              <w:rPr>
                <w:rFonts w:ascii="Cambria Math" w:eastAsiaTheme="minorEastAsia" w:hAnsi="Cambria Math" w:cs="Times New Roman"/>
              </w:rPr>
              <m:t>G</m:t>
            </m:r>
          </m:e>
          <m:sub>
            <m:r>
              <w:rPr>
                <w:rFonts w:ascii="Cambria Math" w:eastAsiaTheme="minorEastAsia" w:hAnsi="Cambria Math" w:cs="Times New Roman"/>
              </w:rPr>
              <m:t>i</m:t>
            </m:r>
          </m:sub>
        </m:sSub>
        <m:d>
          <m:dPr>
            <m:ctrlPr>
              <w:rPr>
                <w:rFonts w:ascii="Cambria Math" w:eastAsiaTheme="minorEastAsia" w:hAnsi="Cambria Math" w:cs="Times New Roman"/>
              </w:rPr>
            </m:ctrlPr>
          </m:dPr>
          <m:e>
            <m:r>
              <m:rPr>
                <m:sty m:val="p"/>
              </m:rPr>
              <w:rPr>
                <w:rFonts w:ascii="Cambria Math" w:eastAsiaTheme="minorEastAsia" w:hAnsi="Cambria Math" w:cs="Times New Roman"/>
              </w:rPr>
              <m:t xml:space="preserve"> </m:t>
            </m:r>
            <m:r>
              <w:rPr>
                <w:rFonts w:ascii="Cambria Math" w:eastAsiaTheme="minorEastAsia" w:hAnsi="Cambria Math" w:cs="Times New Roman"/>
              </w:rPr>
              <m:t>i</m:t>
            </m:r>
            <m:r>
              <m:rPr>
                <m:sty m:val="p"/>
              </m:rPr>
              <w:rPr>
                <w:rFonts w:ascii="Cambria Math" w:eastAsiaTheme="minorEastAsia" w:hAnsi="Cambria Math" w:cs="Times New Roman"/>
              </w:rPr>
              <m:t>=1,2,3</m:t>
            </m:r>
          </m:e>
        </m:d>
      </m:oMath>
      <w:r w:rsidRPr="00A06CC7">
        <w:rPr>
          <w:rFonts w:ascii="Times New Roman" w:eastAsiaTheme="minorEastAsia" w:hAnsi="Times New Roman" w:cs="Times New Roman"/>
        </w:rPr>
        <w:t xml:space="preserve"> are different where in </w:t>
      </w:r>
      <m:oMath>
        <m:sSub>
          <m:sSubPr>
            <m:ctrlPr>
              <w:rPr>
                <w:rFonts w:ascii="Cambria Math" w:eastAsiaTheme="minorEastAsia" w:hAnsi="Cambria Math" w:cs="Times New Roman"/>
              </w:rPr>
            </m:ctrlPr>
          </m:sSubPr>
          <m:e>
            <m:r>
              <w:rPr>
                <w:rFonts w:ascii="Cambria Math" w:eastAsiaTheme="minorEastAsia" w:hAnsi="Cambria Math" w:cs="Times New Roman"/>
              </w:rPr>
              <m:t>G</m:t>
            </m:r>
          </m:e>
          <m:sub>
            <m:r>
              <m:rPr>
                <m:sty m:val="p"/>
              </m:rPr>
              <w:rPr>
                <w:rFonts w:ascii="Cambria Math" w:eastAsiaTheme="minorEastAsia" w:hAnsi="Cambria Math" w:cs="Times New Roman"/>
              </w:rPr>
              <m:t>1,2</m:t>
            </m:r>
          </m:sub>
        </m:sSub>
      </m:oMath>
      <w:r w:rsidRPr="00A06CC7">
        <w:rPr>
          <w:rFonts w:ascii="Times New Roman" w:eastAsiaTheme="minorEastAsia" w:hAnsi="Times New Roman" w:cs="Times New Roman"/>
        </w:rPr>
        <w:t xml:space="preserve"> </w:t>
      </w:r>
      <w:r w:rsidR="009326AF" w:rsidRPr="00A06CC7">
        <w:rPr>
          <w:rFonts w:ascii="Times New Roman" w:eastAsiaTheme="minorEastAsia" w:hAnsi="Times New Roman" w:cs="Times New Roman"/>
        </w:rPr>
        <w:t xml:space="preserve">the </w:t>
      </w:r>
      <w:r w:rsidRPr="00A06CC7">
        <w:rPr>
          <w:rFonts w:ascii="Times New Roman" w:eastAsiaTheme="minorEastAsia" w:hAnsi="Times New Roman" w:cs="Times New Roman"/>
        </w:rPr>
        <w:t xml:space="preserve">sensing cost is analyzed and in </w:t>
      </w:r>
      <m:oMath>
        <m:sSub>
          <m:sSubPr>
            <m:ctrlPr>
              <w:rPr>
                <w:rFonts w:ascii="Cambria Math" w:eastAsiaTheme="minorEastAsia" w:hAnsi="Cambria Math" w:cs="Times New Roman"/>
              </w:rPr>
            </m:ctrlPr>
          </m:sSubPr>
          <m:e>
            <m:r>
              <w:rPr>
                <w:rFonts w:ascii="Cambria Math" w:eastAsiaTheme="minorEastAsia" w:hAnsi="Cambria Math" w:cs="Times New Roman"/>
              </w:rPr>
              <m:t>G</m:t>
            </m:r>
          </m:e>
          <m:sub>
            <m:r>
              <m:rPr>
                <m:sty m:val="p"/>
              </m:rPr>
              <w:rPr>
                <w:rFonts w:ascii="Cambria Math" w:eastAsiaTheme="minorEastAsia" w:hAnsi="Cambria Math" w:cs="Times New Roman"/>
              </w:rPr>
              <m:t>3</m:t>
            </m:r>
          </m:sub>
        </m:sSub>
      </m:oMath>
      <w:r w:rsidRPr="00A06CC7">
        <w:rPr>
          <w:rFonts w:ascii="Times New Roman" w:eastAsiaTheme="minorEastAsia" w:hAnsi="Times New Roman" w:cs="Times New Roman"/>
        </w:rPr>
        <w:t xml:space="preserve"> tooling cost is </w:t>
      </w:r>
      <w:r w:rsidR="00D64B1C" w:rsidRPr="00A06CC7">
        <w:rPr>
          <w:rFonts w:ascii="Times New Roman" w:eastAsiaTheme="minorEastAsia" w:hAnsi="Times New Roman" w:cs="Times New Roman"/>
        </w:rPr>
        <w:t>analyzed and</w:t>
      </w:r>
      <w:r w:rsidRPr="00A06CC7">
        <w:rPr>
          <w:rFonts w:ascii="Times New Roman" w:eastAsiaTheme="minorEastAsia" w:hAnsi="Times New Roman" w:cs="Times New Roman"/>
        </w:rPr>
        <w:t xml:space="preserve"> average monetary cost</w:t>
      </w:r>
      <w:r w:rsidR="00D64B1C" w:rsidRPr="00A06CC7">
        <w:rPr>
          <w:rFonts w:ascii="Times New Roman" w:eastAsiaTheme="minorEastAsia" w:hAnsi="Times New Roman" w:cs="Times New Roman"/>
        </w:rPr>
        <w:t xml:space="preserve"> is included. Further, </w:t>
      </w:r>
      <w:r w:rsidR="00515663">
        <w:rPr>
          <w:rFonts w:ascii="Times New Roman" w:eastAsiaTheme="minorEastAsia" w:hAnsi="Times New Roman" w:cs="Times New Roman"/>
        </w:rPr>
        <w:t>goals,</w:t>
      </w:r>
      <w:r w:rsidR="00D64B1C" w:rsidRPr="00A06CC7">
        <w:rPr>
          <w:rFonts w:ascii="Times New Roman" w:eastAsiaTheme="minorEastAsia" w:hAnsi="Times New Roman" w:cs="Times New Roman"/>
        </w:rPr>
        <w:t xml:space="preserve"> </w:t>
      </w:r>
      <m:oMath>
        <m:sSub>
          <m:sSubPr>
            <m:ctrlPr>
              <w:rPr>
                <w:rFonts w:ascii="Cambria Math" w:eastAsiaTheme="minorEastAsia" w:hAnsi="Cambria Math" w:cs="Times New Roman"/>
              </w:rPr>
            </m:ctrlPr>
          </m:sSubPr>
          <m:e>
            <m:r>
              <w:rPr>
                <w:rFonts w:ascii="Cambria Math" w:eastAsiaTheme="minorEastAsia" w:hAnsi="Cambria Math" w:cs="Times New Roman"/>
              </w:rPr>
              <m:t>G</m:t>
            </m:r>
          </m:e>
          <m:sub>
            <m:r>
              <w:rPr>
                <w:rFonts w:ascii="Cambria Math" w:eastAsiaTheme="minorEastAsia" w:hAnsi="Cambria Math" w:cs="Times New Roman"/>
              </w:rPr>
              <m:t>i</m:t>
            </m:r>
          </m:sub>
        </m:sSub>
      </m:oMath>
      <w:r w:rsidR="00515663">
        <w:rPr>
          <w:rFonts w:ascii="Times New Roman" w:eastAsiaTheme="minorEastAsia" w:hAnsi="Times New Roman" w:cs="Times New Roman"/>
        </w:rPr>
        <w:t xml:space="preserve">, </w:t>
      </w:r>
      <w:r w:rsidR="00D64B1C" w:rsidRPr="00A06CC7">
        <w:rPr>
          <w:rFonts w:ascii="Times New Roman" w:eastAsiaTheme="minorEastAsia" w:hAnsi="Times New Roman" w:cs="Times New Roman"/>
        </w:rPr>
        <w:t>are integrated in</w:t>
      </w:r>
      <w:r w:rsidR="008766AE" w:rsidRPr="00A06CC7">
        <w:rPr>
          <w:rFonts w:ascii="Times New Roman" w:eastAsiaTheme="minorEastAsia" w:hAnsi="Times New Roman" w:cs="Times New Roman"/>
        </w:rPr>
        <w:t xml:space="preserve"> a</w:t>
      </w:r>
      <w:r w:rsidR="00D64B1C" w:rsidRPr="00A06CC7">
        <w:rPr>
          <w:rFonts w:ascii="Times New Roman" w:eastAsiaTheme="minorEastAsia" w:hAnsi="Times New Roman" w:cs="Times New Roman"/>
        </w:rPr>
        <w:t xml:space="preserve"> </w:t>
      </w:r>
      <w:r w:rsidR="00E86E5C" w:rsidRPr="00A06CC7">
        <w:rPr>
          <w:rFonts w:ascii="Times New Roman" w:eastAsiaTheme="minorEastAsia" w:hAnsi="Times New Roman" w:cs="Times New Roman"/>
        </w:rPr>
        <w:t>combined</w:t>
      </w:r>
      <w:r w:rsidR="00D64B1C" w:rsidRPr="00A06CC7">
        <w:rPr>
          <w:rFonts w:ascii="Times New Roman" w:eastAsiaTheme="minorEastAsia" w:hAnsi="Times New Roman" w:cs="Times New Roman"/>
        </w:rPr>
        <w:t xml:space="preserve"> </w:t>
      </w:r>
      <w:proofErr w:type="spellStart"/>
      <w:r w:rsidR="00D64B1C" w:rsidRPr="00A06CC7">
        <w:rPr>
          <w:rFonts w:ascii="Times New Roman" w:eastAsiaTheme="minorEastAsia" w:hAnsi="Times New Roman" w:cs="Times New Roman"/>
        </w:rPr>
        <w:t>cDSP</w:t>
      </w:r>
      <w:proofErr w:type="spellEnd"/>
      <w:r w:rsidR="00D64B1C" w:rsidRPr="00A06CC7">
        <w:rPr>
          <w:rFonts w:ascii="Times New Roman" w:eastAsiaTheme="minorEastAsia" w:hAnsi="Times New Roman" w:cs="Times New Roman"/>
        </w:rPr>
        <w:t xml:space="preserve"> for the MMP</w:t>
      </w:r>
      <w:r w:rsidR="00DF2C1B" w:rsidRPr="00A06CC7">
        <w:rPr>
          <w:rFonts w:ascii="Times New Roman" w:eastAsiaTheme="minorEastAsia" w:hAnsi="Times New Roman" w:cs="Times New Roman"/>
        </w:rPr>
        <w:t xml:space="preserve">, </w:t>
      </w:r>
      <w:r w:rsidR="00D64B1C" w:rsidRPr="00A06CC7">
        <w:rPr>
          <w:rFonts w:ascii="Times New Roman" w:eastAsiaTheme="minorEastAsia" w:hAnsi="Times New Roman" w:cs="Times New Roman"/>
        </w:rPr>
        <w:t>Section 4. Results are further explained in Section 5.</w:t>
      </w:r>
    </w:p>
    <w:p w14:paraId="6DE03B6A" w14:textId="77777777" w:rsidR="005208BB" w:rsidRPr="00A06CC7" w:rsidRDefault="00263CC5" w:rsidP="004545E4">
      <w:pPr>
        <w:pStyle w:val="ListParagraph"/>
        <w:numPr>
          <w:ilvl w:val="0"/>
          <w:numId w:val="13"/>
        </w:numPr>
        <w:spacing w:after="0" w:line="480" w:lineRule="auto"/>
        <w:ind w:left="360"/>
        <w:jc w:val="both"/>
        <w:rPr>
          <w:rFonts w:ascii="Times New Roman" w:hAnsi="Times New Roman" w:cs="Times New Roman"/>
          <w:b/>
        </w:rPr>
      </w:pPr>
      <w:r w:rsidRPr="00A06CC7">
        <w:rPr>
          <w:rFonts w:ascii="Times New Roman" w:hAnsi="Times New Roman" w:cs="Times New Roman"/>
          <w:b/>
        </w:rPr>
        <w:t xml:space="preserve">THE </w:t>
      </w:r>
      <w:proofErr w:type="spellStart"/>
      <w:r w:rsidR="00A56930" w:rsidRPr="00A06CC7">
        <w:rPr>
          <w:rFonts w:ascii="Times New Roman" w:hAnsi="Times New Roman" w:cs="Times New Roman"/>
          <w:b/>
        </w:rPr>
        <w:t>cDSP</w:t>
      </w:r>
      <w:proofErr w:type="spellEnd"/>
      <w:r w:rsidR="005208BB" w:rsidRPr="00A06CC7">
        <w:rPr>
          <w:rFonts w:ascii="Times New Roman" w:hAnsi="Times New Roman" w:cs="Times New Roman"/>
          <w:b/>
        </w:rPr>
        <w:t xml:space="preserve"> </w:t>
      </w:r>
      <w:r w:rsidRPr="00A06CC7">
        <w:rPr>
          <w:rFonts w:ascii="Times New Roman" w:hAnsi="Times New Roman" w:cs="Times New Roman"/>
          <w:b/>
        </w:rPr>
        <w:t xml:space="preserve">FOR THE MMP </w:t>
      </w:r>
    </w:p>
    <w:p w14:paraId="1323545C" w14:textId="70F99367" w:rsidR="0061160A" w:rsidRDefault="00D42423" w:rsidP="004545E4">
      <w:pPr>
        <w:spacing w:after="0" w:line="480" w:lineRule="auto"/>
        <w:jc w:val="both"/>
        <w:rPr>
          <w:rFonts w:ascii="Times New Roman" w:hAnsi="Times New Roman" w:cs="Times New Roman"/>
        </w:rPr>
      </w:pPr>
      <w:r w:rsidRPr="00A06CC7">
        <w:rPr>
          <w:rFonts w:ascii="Times New Roman" w:hAnsi="Times New Roman" w:cs="Times New Roman"/>
        </w:rPr>
        <w:t xml:space="preserve">The </w:t>
      </w:r>
      <w:proofErr w:type="spellStart"/>
      <w:r w:rsidR="00A56930" w:rsidRPr="00A06CC7">
        <w:rPr>
          <w:rFonts w:ascii="Times New Roman" w:hAnsi="Times New Roman" w:cs="Times New Roman"/>
        </w:rPr>
        <w:t>cDSP</w:t>
      </w:r>
      <w:proofErr w:type="spellEnd"/>
      <w:r w:rsidR="005208BB" w:rsidRPr="00A06CC7">
        <w:rPr>
          <w:rFonts w:ascii="Times New Roman" w:hAnsi="Times New Roman" w:cs="Times New Roman"/>
        </w:rPr>
        <w:t xml:space="preserve"> </w:t>
      </w:r>
      <w:r w:rsidR="00BE099F" w:rsidRPr="00A06CC7">
        <w:rPr>
          <w:rFonts w:ascii="Times New Roman" w:hAnsi="Times New Roman" w:cs="Times New Roman"/>
        </w:rPr>
        <w:t xml:space="preserve">construct </w:t>
      </w:r>
      <w:r w:rsidR="005208BB" w:rsidRPr="00A06CC7">
        <w:rPr>
          <w:rFonts w:ascii="Times New Roman" w:hAnsi="Times New Roman" w:cs="Times New Roman"/>
        </w:rPr>
        <w:t>i</w:t>
      </w:r>
      <w:r w:rsidR="00BF38CD" w:rsidRPr="00A06CC7">
        <w:rPr>
          <w:rFonts w:ascii="Times New Roman" w:hAnsi="Times New Roman" w:cs="Times New Roman"/>
        </w:rPr>
        <w:t>s used to describe MMP in state</w:t>
      </w:r>
      <w:r w:rsidR="00A55B30" w:rsidRPr="00A06CC7">
        <w:rPr>
          <w:rFonts w:ascii="Times New Roman" w:hAnsi="Times New Roman" w:cs="Times New Roman"/>
        </w:rPr>
        <w:t>-</w:t>
      </w:r>
      <w:r w:rsidR="001A3368">
        <w:rPr>
          <w:rFonts w:ascii="Times New Roman" w:hAnsi="Times New Roman" w:cs="Times New Roman"/>
        </w:rPr>
        <w:t>space form, Equations 1 and 2</w:t>
      </w:r>
      <w:r w:rsidR="005208BB" w:rsidRPr="00A06CC7">
        <w:rPr>
          <w:rFonts w:ascii="Times New Roman" w:hAnsi="Times New Roman" w:cs="Times New Roman"/>
        </w:rPr>
        <w:t>. T</w:t>
      </w:r>
      <w:r w:rsidR="00263CC5" w:rsidRPr="00A06CC7">
        <w:rPr>
          <w:rFonts w:ascii="Times New Roman" w:hAnsi="Times New Roman" w:cs="Times New Roman"/>
        </w:rPr>
        <w:t>he</w:t>
      </w:r>
      <w:r w:rsidR="009326AF" w:rsidRPr="00A06CC7">
        <w:rPr>
          <w:rFonts w:ascii="Times New Roman" w:hAnsi="Times New Roman" w:cs="Times New Roman"/>
        </w:rPr>
        <w:t xml:space="preserve"> MMP</w:t>
      </w:r>
      <w:r w:rsidR="00263CC5" w:rsidRPr="00A06CC7">
        <w:rPr>
          <w:rFonts w:ascii="Times New Roman" w:hAnsi="Times New Roman" w:cs="Times New Roman"/>
        </w:rPr>
        <w:t xml:space="preserve"> </w:t>
      </w:r>
      <w:proofErr w:type="spellStart"/>
      <w:r w:rsidR="00263CC5" w:rsidRPr="00A06CC7">
        <w:rPr>
          <w:rFonts w:ascii="Times New Roman" w:hAnsi="Times New Roman" w:cs="Times New Roman"/>
        </w:rPr>
        <w:t>cDSP</w:t>
      </w:r>
      <w:proofErr w:type="spellEnd"/>
      <w:r w:rsidR="005208BB" w:rsidRPr="00A06CC7">
        <w:rPr>
          <w:rFonts w:ascii="Times New Roman" w:hAnsi="Times New Roman" w:cs="Times New Roman"/>
        </w:rPr>
        <w:t xml:space="preserve"> is a superset of </w:t>
      </w:r>
      <w:r w:rsidR="0061160A">
        <w:rPr>
          <w:rFonts w:ascii="Times New Roman" w:hAnsi="Times New Roman" w:cs="Times New Roman"/>
        </w:rPr>
        <w:t xml:space="preserve">the </w:t>
      </w:r>
      <w:proofErr w:type="spellStart"/>
      <w:r w:rsidR="005208BB" w:rsidRPr="00A06CC7">
        <w:rPr>
          <w:rFonts w:ascii="Times New Roman" w:hAnsi="Times New Roman" w:cs="Times New Roman"/>
        </w:rPr>
        <w:t>diagnosability</w:t>
      </w:r>
      <w:proofErr w:type="spellEnd"/>
      <w:r w:rsidR="005208BB" w:rsidRPr="00A06CC7">
        <w:rPr>
          <w:rFonts w:ascii="Times New Roman" w:hAnsi="Times New Roman" w:cs="Times New Roman"/>
        </w:rPr>
        <w:t>, controllability, an</w:t>
      </w:r>
      <w:r w:rsidR="002C4AF3">
        <w:rPr>
          <w:rFonts w:ascii="Times New Roman" w:hAnsi="Times New Roman" w:cs="Times New Roman"/>
        </w:rPr>
        <w:t>d cost-effectiveness models</w:t>
      </w:r>
      <w:r w:rsidR="005208BB" w:rsidRPr="00A06CC7">
        <w:rPr>
          <w:rFonts w:ascii="Times New Roman" w:hAnsi="Times New Roman" w:cs="Times New Roman"/>
        </w:rPr>
        <w:t xml:space="preserve"> and is obtained by combing the three </w:t>
      </w:r>
      <w:proofErr w:type="spellStart"/>
      <w:r w:rsidR="005208BB" w:rsidRPr="00A06CC7">
        <w:rPr>
          <w:rFonts w:ascii="Times New Roman" w:hAnsi="Times New Roman" w:cs="Times New Roman"/>
        </w:rPr>
        <w:t>cDSP</w:t>
      </w:r>
      <w:r w:rsidR="00BE099F" w:rsidRPr="00A06CC7">
        <w:rPr>
          <w:rFonts w:ascii="Times New Roman" w:hAnsi="Times New Roman" w:cs="Times New Roman"/>
        </w:rPr>
        <w:t>s</w:t>
      </w:r>
      <w:proofErr w:type="spellEnd"/>
      <w:r w:rsidR="002C4AF3">
        <w:rPr>
          <w:rFonts w:ascii="Times New Roman" w:hAnsi="Times New Roman" w:cs="Times New Roman"/>
        </w:rPr>
        <w:t>,</w:t>
      </w:r>
      <w:r w:rsidR="005208BB" w:rsidRPr="00A06CC7">
        <w:rPr>
          <w:rFonts w:ascii="Times New Roman" w:hAnsi="Times New Roman" w:cs="Times New Roman"/>
        </w:rPr>
        <w:t xml:space="preserve"> </w:t>
      </w:r>
      <w:r w:rsidR="00275386">
        <w:rPr>
          <w:rFonts w:ascii="Times New Roman" w:hAnsi="Times New Roman" w:cs="Times New Roman"/>
        </w:rPr>
        <w:t>Figure 3</w:t>
      </w:r>
      <w:r w:rsidR="00274D2F" w:rsidRPr="00A06CC7">
        <w:rPr>
          <w:rFonts w:ascii="Times New Roman" w:hAnsi="Times New Roman" w:cs="Times New Roman"/>
        </w:rPr>
        <w:t xml:space="preserve"> </w:t>
      </w:r>
      <w:r w:rsidR="005208BB" w:rsidRPr="00A06CC7">
        <w:rPr>
          <w:rFonts w:ascii="Times New Roman" w:hAnsi="Times New Roman" w:cs="Times New Roman"/>
        </w:rPr>
        <w:t xml:space="preserve">in </w:t>
      </w:r>
      <w:r w:rsidR="006B298E" w:rsidRPr="00A06CC7">
        <w:rPr>
          <w:rFonts w:ascii="Times New Roman" w:hAnsi="Times New Roman" w:cs="Times New Roman"/>
        </w:rPr>
        <w:t>Section 2.3</w:t>
      </w:r>
      <w:r w:rsidR="00BF38CD" w:rsidRPr="00A06CC7">
        <w:rPr>
          <w:rFonts w:ascii="Times New Roman" w:hAnsi="Times New Roman" w:cs="Times New Roman"/>
        </w:rPr>
        <w:t xml:space="preserve">. The </w:t>
      </w:r>
      <w:r w:rsidR="00196899" w:rsidRPr="00A06CC7">
        <w:rPr>
          <w:rFonts w:ascii="Times New Roman" w:hAnsi="Times New Roman" w:cs="Times New Roman"/>
        </w:rPr>
        <w:t>comprehensive</w:t>
      </w:r>
      <w:r w:rsidR="00BF38CD" w:rsidRPr="00A06CC7">
        <w:rPr>
          <w:rFonts w:ascii="Times New Roman" w:hAnsi="Times New Roman" w:cs="Times New Roman"/>
        </w:rPr>
        <w:t xml:space="preserve"> state</w:t>
      </w:r>
      <w:r w:rsidR="004E5E00" w:rsidRPr="00A06CC7">
        <w:rPr>
          <w:rFonts w:ascii="Times New Roman" w:hAnsi="Times New Roman" w:cs="Times New Roman"/>
        </w:rPr>
        <w:t>-</w:t>
      </w:r>
      <w:r w:rsidR="005208BB" w:rsidRPr="00A06CC7">
        <w:rPr>
          <w:rFonts w:ascii="Times New Roman" w:hAnsi="Times New Roman" w:cs="Times New Roman"/>
        </w:rPr>
        <w:t>space model for the test example considered in Section 3 has 8 system variables and 1</w:t>
      </w:r>
      <w:r w:rsidR="00A56930" w:rsidRPr="00A06CC7">
        <w:rPr>
          <w:rFonts w:ascii="Times New Roman" w:hAnsi="Times New Roman" w:cs="Times New Roman"/>
        </w:rPr>
        <w:t>6</w:t>
      </w:r>
      <w:r w:rsidR="005208BB" w:rsidRPr="00A06CC7">
        <w:rPr>
          <w:rFonts w:ascii="Times New Roman" w:hAnsi="Times New Roman" w:cs="Times New Roman"/>
        </w:rPr>
        <w:t xml:space="preserve"> con</w:t>
      </w:r>
      <w:r w:rsidR="00BC63F2" w:rsidRPr="00A06CC7">
        <w:rPr>
          <w:rFonts w:ascii="Times New Roman" w:hAnsi="Times New Roman" w:cs="Times New Roman"/>
        </w:rPr>
        <w:softHyphen/>
      </w:r>
      <w:r w:rsidR="005208BB" w:rsidRPr="00A06CC7">
        <w:rPr>
          <w:rFonts w:ascii="Times New Roman" w:hAnsi="Times New Roman" w:cs="Times New Roman"/>
        </w:rPr>
        <w:t>straints. The design problem is then stated as determining the minimum number</w:t>
      </w:r>
      <w:r w:rsidR="0061160A">
        <w:rPr>
          <w:rFonts w:ascii="Times New Roman" w:hAnsi="Times New Roman" w:cs="Times New Roman"/>
        </w:rPr>
        <w:t xml:space="preserve">s </w:t>
      </w:r>
      <w:r w:rsidR="005208BB" w:rsidRPr="00A06CC7">
        <w:rPr>
          <w:rFonts w:ascii="Times New Roman" w:hAnsi="Times New Roman" w:cs="Times New Roman"/>
        </w:rPr>
        <w:t>of sensing stations and sensors</w:t>
      </w:r>
      <w:r w:rsidR="00196899" w:rsidRPr="00A06CC7">
        <w:rPr>
          <w:rFonts w:ascii="Times New Roman" w:hAnsi="Times New Roman" w:cs="Times New Roman"/>
        </w:rPr>
        <w:t>, and adequate sensors distribution scheme</w:t>
      </w:r>
      <w:r w:rsidR="005208BB" w:rsidRPr="00A06CC7">
        <w:rPr>
          <w:rFonts w:ascii="Times New Roman" w:hAnsi="Times New Roman" w:cs="Times New Roman"/>
        </w:rPr>
        <w:t xml:space="preserve"> for the MMP</w:t>
      </w:r>
      <w:r w:rsidR="00F05427" w:rsidRPr="00A06CC7">
        <w:rPr>
          <w:rFonts w:ascii="Times New Roman" w:hAnsi="Times New Roman" w:cs="Times New Roman"/>
        </w:rPr>
        <w:t>, use of PTs control actions, and sensing penalties</w:t>
      </w:r>
      <w:r w:rsidR="005208BB" w:rsidRPr="00A06CC7">
        <w:rPr>
          <w:rFonts w:ascii="Times New Roman" w:hAnsi="Times New Roman" w:cs="Times New Roman"/>
        </w:rPr>
        <w:t xml:space="preserve"> such that the constraints </w:t>
      </w:r>
      <w:r w:rsidR="00C002E9" w:rsidRPr="00A06CC7">
        <w:rPr>
          <w:rFonts w:ascii="Times New Roman" w:hAnsi="Times New Roman" w:cs="Times New Roman"/>
        </w:rPr>
        <w:t>(4), (6),</w:t>
      </w:r>
      <w:r w:rsidR="005208BB" w:rsidRPr="00A06CC7">
        <w:rPr>
          <w:rFonts w:ascii="Times New Roman" w:hAnsi="Times New Roman" w:cs="Times New Roman"/>
        </w:rPr>
        <w:t xml:space="preserve"> (</w:t>
      </w:r>
      <w:r w:rsidR="00C002E9" w:rsidRPr="00A06CC7">
        <w:rPr>
          <w:rFonts w:ascii="Times New Roman" w:hAnsi="Times New Roman" w:cs="Times New Roman"/>
        </w:rPr>
        <w:t>14), and (15)</w:t>
      </w:r>
      <w:r w:rsidR="005208BB" w:rsidRPr="00A06CC7">
        <w:rPr>
          <w:rFonts w:ascii="Times New Roman" w:hAnsi="Times New Roman" w:cs="Times New Roman"/>
        </w:rPr>
        <w:t xml:space="preserve"> are satisfied an</w:t>
      </w:r>
      <w:r w:rsidR="002C4AF3">
        <w:rPr>
          <w:rFonts w:ascii="Times New Roman" w:hAnsi="Times New Roman" w:cs="Times New Roman"/>
        </w:rPr>
        <w:t>d the overall costs is</w:t>
      </w:r>
      <w:r w:rsidR="005208BB" w:rsidRPr="00A06CC7">
        <w:rPr>
          <w:rFonts w:ascii="Times New Roman" w:hAnsi="Times New Roman" w:cs="Times New Roman"/>
        </w:rPr>
        <w:t xml:space="preserve"> minimized</w:t>
      </w:r>
      <w:r w:rsidR="00253F63">
        <w:rPr>
          <w:rFonts w:ascii="Times New Roman" w:hAnsi="Times New Roman" w:cs="Times New Roman"/>
        </w:rPr>
        <w:t xml:space="preserve">. </w:t>
      </w:r>
    </w:p>
    <w:p w14:paraId="11BE9CAA" w14:textId="77777777" w:rsidR="005208BB" w:rsidRPr="00A06CC7" w:rsidRDefault="005208BB" w:rsidP="004545E4">
      <w:pPr>
        <w:spacing w:after="0" w:line="480" w:lineRule="auto"/>
        <w:jc w:val="both"/>
        <w:rPr>
          <w:rFonts w:ascii="Times New Roman" w:hAnsi="Times New Roman" w:cs="Times New Roman"/>
          <w:b/>
        </w:rPr>
      </w:pPr>
      <w:r w:rsidRPr="00A06CC7">
        <w:rPr>
          <w:rFonts w:ascii="Times New Roman" w:hAnsi="Times New Roman" w:cs="Times New Roman"/>
          <w:b/>
        </w:rPr>
        <w:t>Given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037"/>
        <w:gridCol w:w="1212"/>
        <w:gridCol w:w="1213"/>
      </w:tblGrid>
      <w:tr w:rsidR="00665920" w:rsidRPr="00A06CC7" w14:paraId="3FF4484D" w14:textId="140B72D8" w:rsidTr="00A24E34">
        <w:tc>
          <w:tcPr>
            <w:tcW w:w="720" w:type="dxa"/>
            <w:vMerge w:val="restart"/>
            <w:textDirection w:val="btLr"/>
          </w:tcPr>
          <w:p w14:paraId="08311B71" w14:textId="59DA6389" w:rsidR="00665920" w:rsidRPr="00A06CC7" w:rsidRDefault="00A24E34" w:rsidP="00A24E34">
            <w:pPr>
              <w:ind w:left="115" w:right="115"/>
              <w:jc w:val="center"/>
              <w:rPr>
                <w:rFonts w:ascii="Times New Roman" w:hAnsi="Times New Roman" w:cs="Times New Roman"/>
                <w:i/>
              </w:rPr>
            </w:pPr>
            <w:r w:rsidRPr="00A06CC7">
              <w:rPr>
                <w:rFonts w:ascii="Times New Roman" w:hAnsi="Times New Roman" w:cs="Times New Roman"/>
                <w:i/>
              </w:rPr>
              <w:t>K</w:t>
            </w:r>
            <w:r w:rsidR="007A742A" w:rsidRPr="00A06CC7">
              <w:rPr>
                <w:rFonts w:ascii="Times New Roman" w:hAnsi="Times New Roman" w:cs="Times New Roman"/>
                <w:i/>
              </w:rPr>
              <w:t>nown</w:t>
            </w:r>
          </w:p>
        </w:tc>
        <w:tc>
          <w:tcPr>
            <w:tcW w:w="6037" w:type="dxa"/>
          </w:tcPr>
          <w:p w14:paraId="5EF662D7" w14:textId="6BC29DBD" w:rsidR="00665920" w:rsidRPr="00A06CC7" w:rsidRDefault="00665920" w:rsidP="004545E4">
            <w:pPr>
              <w:spacing w:line="480" w:lineRule="auto"/>
              <w:jc w:val="both"/>
              <w:rPr>
                <w:rFonts w:ascii="Times New Roman" w:hAnsi="Times New Roman" w:cs="Times New Roman"/>
                <w:b/>
              </w:rPr>
            </w:pPr>
            <w:r w:rsidRPr="00A06CC7">
              <w:rPr>
                <w:rFonts w:ascii="Times New Roman" w:hAnsi="Times New Roman" w:cs="Times New Roman"/>
              </w:rPr>
              <w:t>Number of operational stations in the process</w:t>
            </w:r>
          </w:p>
        </w:tc>
        <w:tc>
          <w:tcPr>
            <w:tcW w:w="1212" w:type="dxa"/>
          </w:tcPr>
          <w:p w14:paraId="2D3AB310" w14:textId="46020BEA" w:rsidR="00665920" w:rsidRPr="00A06CC7" w:rsidRDefault="00665920" w:rsidP="00704B8D">
            <w:pPr>
              <w:spacing w:line="480" w:lineRule="auto"/>
              <w:jc w:val="center"/>
              <w:rPr>
                <w:rFonts w:ascii="Times New Roman" w:hAnsi="Times New Roman" w:cs="Times New Roman"/>
                <w:b/>
              </w:rPr>
            </w:pPr>
            <w:r w:rsidRPr="00A06CC7">
              <w:rPr>
                <w:rFonts w:ascii="Times New Roman" w:hAnsi="Times New Roman" w:cs="Times New Roman"/>
              </w:rPr>
              <w:t>N</w:t>
            </w:r>
          </w:p>
        </w:tc>
        <w:tc>
          <w:tcPr>
            <w:tcW w:w="1213" w:type="dxa"/>
          </w:tcPr>
          <w:p w14:paraId="16418AA2" w14:textId="705CF4CC" w:rsidR="00665920" w:rsidRPr="00A06CC7" w:rsidRDefault="00665920" w:rsidP="00704B8D">
            <w:pPr>
              <w:spacing w:line="480" w:lineRule="auto"/>
              <w:jc w:val="center"/>
              <w:rPr>
                <w:rFonts w:ascii="Times New Roman" w:hAnsi="Times New Roman" w:cs="Times New Roman"/>
                <w:b/>
              </w:rPr>
            </w:pPr>
            <w:r w:rsidRPr="00A06CC7">
              <w:rPr>
                <w:rFonts w:ascii="Times New Roman" w:hAnsi="Times New Roman" w:cs="Times New Roman"/>
              </w:rPr>
              <w:t>[-]</w:t>
            </w:r>
          </w:p>
        </w:tc>
      </w:tr>
      <w:tr w:rsidR="00665920" w:rsidRPr="00A06CC7" w14:paraId="0161B029" w14:textId="6B702B3C" w:rsidTr="00A24E34">
        <w:tc>
          <w:tcPr>
            <w:tcW w:w="720" w:type="dxa"/>
            <w:vMerge/>
          </w:tcPr>
          <w:p w14:paraId="1986837F" w14:textId="77777777" w:rsidR="00665920" w:rsidRPr="00A06CC7" w:rsidRDefault="00665920" w:rsidP="00A24E34">
            <w:pPr>
              <w:jc w:val="center"/>
              <w:rPr>
                <w:rFonts w:ascii="Times New Roman" w:hAnsi="Times New Roman" w:cs="Times New Roman"/>
                <w:b/>
                <w:i/>
              </w:rPr>
            </w:pPr>
          </w:p>
        </w:tc>
        <w:tc>
          <w:tcPr>
            <w:tcW w:w="6037" w:type="dxa"/>
          </w:tcPr>
          <w:p w14:paraId="586F6A97" w14:textId="2F153F86" w:rsidR="00665920" w:rsidRPr="00A06CC7" w:rsidRDefault="00665920" w:rsidP="004545E4">
            <w:pPr>
              <w:spacing w:line="480" w:lineRule="auto"/>
              <w:jc w:val="both"/>
              <w:rPr>
                <w:rFonts w:ascii="Times New Roman" w:hAnsi="Times New Roman" w:cs="Times New Roman"/>
                <w:b/>
              </w:rPr>
            </w:pPr>
            <w:r w:rsidRPr="00A06CC7">
              <w:rPr>
                <w:rFonts w:ascii="Times New Roman" w:hAnsi="Times New Roman" w:cs="Times New Roman"/>
              </w:rPr>
              <w:t>Number of parts in the stamping</w:t>
            </w:r>
          </w:p>
        </w:tc>
        <w:tc>
          <w:tcPr>
            <w:tcW w:w="1212" w:type="dxa"/>
          </w:tcPr>
          <w:p w14:paraId="4558F953" w14:textId="76FDD0FC" w:rsidR="00665920" w:rsidRPr="00A06CC7" w:rsidRDefault="00485C12" w:rsidP="00704B8D">
            <w:pPr>
              <w:spacing w:line="480" w:lineRule="auto"/>
              <w:jc w:val="center"/>
              <w:rPr>
                <w:rFonts w:ascii="Times New Roman" w:hAnsi="Times New Roman" w:cs="Times New Roman"/>
                <w:b/>
              </w:rPr>
            </w:pPr>
            <m:oMathPara>
              <m:oMathParaPr>
                <m:jc m:val="center"/>
              </m:oMathPara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p</m:t>
                    </m:r>
                  </m:sub>
                </m:sSub>
              </m:oMath>
            </m:oMathPara>
          </w:p>
        </w:tc>
        <w:tc>
          <w:tcPr>
            <w:tcW w:w="1213" w:type="dxa"/>
          </w:tcPr>
          <w:p w14:paraId="49379A74" w14:textId="48C98E10" w:rsidR="00665920" w:rsidRPr="00A06CC7" w:rsidRDefault="00665920" w:rsidP="00704B8D">
            <w:pPr>
              <w:spacing w:line="480" w:lineRule="auto"/>
              <w:jc w:val="center"/>
              <w:rPr>
                <w:rFonts w:ascii="Times New Roman" w:hAnsi="Times New Roman" w:cs="Times New Roman"/>
                <w:b/>
              </w:rPr>
            </w:pPr>
            <w:r w:rsidRPr="00A06CC7">
              <w:rPr>
                <w:rFonts w:ascii="Times New Roman" w:hAnsi="Times New Roman" w:cs="Times New Roman"/>
              </w:rPr>
              <w:t>[-]</w:t>
            </w:r>
          </w:p>
        </w:tc>
      </w:tr>
      <w:tr w:rsidR="00665920" w:rsidRPr="00A06CC7" w14:paraId="250C171E" w14:textId="752D1F24" w:rsidTr="00A24E34">
        <w:tc>
          <w:tcPr>
            <w:tcW w:w="720" w:type="dxa"/>
            <w:vMerge/>
          </w:tcPr>
          <w:p w14:paraId="1BAFC18E" w14:textId="77777777" w:rsidR="00665920" w:rsidRPr="00A06CC7" w:rsidRDefault="00665920" w:rsidP="00A24E34">
            <w:pPr>
              <w:jc w:val="center"/>
              <w:rPr>
                <w:rFonts w:ascii="Times New Roman" w:hAnsi="Times New Roman" w:cs="Times New Roman"/>
                <w:b/>
                <w:i/>
              </w:rPr>
            </w:pPr>
          </w:p>
        </w:tc>
        <w:tc>
          <w:tcPr>
            <w:tcW w:w="6037" w:type="dxa"/>
          </w:tcPr>
          <w:p w14:paraId="40A121F4" w14:textId="3198B966" w:rsidR="00665920" w:rsidRPr="00A06CC7" w:rsidRDefault="00665920" w:rsidP="00665920">
            <w:pPr>
              <w:spacing w:line="480" w:lineRule="auto"/>
              <w:jc w:val="both"/>
              <w:rPr>
                <w:rFonts w:ascii="Times New Roman" w:hAnsi="Times New Roman" w:cs="Times New Roman"/>
                <w:b/>
              </w:rPr>
            </w:pPr>
            <w:r w:rsidRPr="00A06CC7">
              <w:rPr>
                <w:rFonts w:ascii="Times New Roman" w:hAnsi="Times New Roman" w:cs="Times New Roman"/>
              </w:rPr>
              <w:t>Number and the position of fixture points in the process</w:t>
            </w:r>
          </w:p>
        </w:tc>
        <w:tc>
          <w:tcPr>
            <w:tcW w:w="1212" w:type="dxa"/>
          </w:tcPr>
          <w:p w14:paraId="00A069EB" w14:textId="2C58F40F" w:rsidR="00665920" w:rsidRPr="00A06CC7" w:rsidRDefault="00485C12" w:rsidP="00704B8D">
            <w:pPr>
              <w:spacing w:line="480" w:lineRule="auto"/>
              <w:jc w:val="center"/>
              <w:rPr>
                <w:rFonts w:ascii="Times New Roman" w:hAnsi="Times New Roman" w:cs="Times New Roman"/>
                <w:b/>
              </w:rPr>
            </w:pPr>
            <m:oMathPara>
              <m:oMathParaPr>
                <m:jc m:val="center"/>
              </m:oMathPara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oMath>
            </m:oMathPara>
          </w:p>
        </w:tc>
        <w:tc>
          <w:tcPr>
            <w:tcW w:w="1213" w:type="dxa"/>
          </w:tcPr>
          <w:p w14:paraId="5F10A176" w14:textId="62158FEF" w:rsidR="00665920" w:rsidRPr="00A06CC7" w:rsidRDefault="00665920" w:rsidP="00704B8D">
            <w:pPr>
              <w:spacing w:line="480" w:lineRule="auto"/>
              <w:jc w:val="center"/>
              <w:rPr>
                <w:rFonts w:ascii="Times New Roman" w:hAnsi="Times New Roman" w:cs="Times New Roman"/>
                <w:b/>
              </w:rPr>
            </w:pPr>
            <w:r w:rsidRPr="00A06CC7">
              <w:rPr>
                <w:rFonts w:ascii="Times New Roman" w:hAnsi="Times New Roman" w:cs="Times New Roman"/>
              </w:rPr>
              <w:t>[-;</w:t>
            </w:r>
            <w:r w:rsidR="00A24E34" w:rsidRPr="00A06CC7">
              <w:rPr>
                <w:rFonts w:ascii="Times New Roman" w:hAnsi="Times New Roman" w:cs="Times New Roman"/>
              </w:rPr>
              <w:t xml:space="preserve"> </w:t>
            </w:r>
            <w:r w:rsidRPr="00A06CC7">
              <w:rPr>
                <w:rFonts w:ascii="Times New Roman" w:hAnsi="Times New Roman" w:cs="Times New Roman"/>
              </w:rPr>
              <w:t>x, z]</w:t>
            </w:r>
          </w:p>
        </w:tc>
      </w:tr>
      <w:tr w:rsidR="00665920" w:rsidRPr="00A06CC7" w14:paraId="1B5636EF" w14:textId="1C0F0F99" w:rsidTr="00A24E34">
        <w:tc>
          <w:tcPr>
            <w:tcW w:w="720" w:type="dxa"/>
            <w:vMerge/>
          </w:tcPr>
          <w:p w14:paraId="5BDF9CF6" w14:textId="77777777" w:rsidR="00665920" w:rsidRPr="00A06CC7" w:rsidRDefault="00665920" w:rsidP="00A24E34">
            <w:pPr>
              <w:jc w:val="center"/>
              <w:rPr>
                <w:rFonts w:ascii="Times New Roman" w:hAnsi="Times New Roman" w:cs="Times New Roman"/>
                <w:b/>
                <w:i/>
              </w:rPr>
            </w:pPr>
          </w:p>
        </w:tc>
        <w:tc>
          <w:tcPr>
            <w:tcW w:w="6037" w:type="dxa"/>
          </w:tcPr>
          <w:p w14:paraId="2C955E26" w14:textId="4B0D55F2" w:rsidR="00665920" w:rsidRPr="00A06CC7" w:rsidRDefault="0061160A" w:rsidP="0061160A">
            <w:pPr>
              <w:spacing w:line="480" w:lineRule="auto"/>
              <w:rPr>
                <w:rFonts w:ascii="Times New Roman" w:hAnsi="Times New Roman" w:cs="Times New Roman"/>
              </w:rPr>
            </w:pPr>
            <w:r>
              <w:rPr>
                <w:rFonts w:ascii="Times New Roman" w:hAnsi="Times New Roman" w:cs="Times New Roman"/>
              </w:rPr>
              <w:t xml:space="preserve">       </w:t>
            </w:r>
            <w:r w:rsidR="00665920" w:rsidRPr="00A06CC7">
              <w:rPr>
                <w:rFonts w:ascii="Times New Roman" w:hAnsi="Times New Roman" w:cs="Times New Roman"/>
              </w:rPr>
              <w:t>4-way and 2-way pinhole</w:t>
            </w:r>
            <w:r>
              <w:rPr>
                <w:rFonts w:ascii="Times New Roman" w:hAnsi="Times New Roman" w:cs="Times New Roman"/>
              </w:rPr>
              <w:t>s</w:t>
            </w:r>
            <w:r w:rsidR="00665920" w:rsidRPr="00A06CC7">
              <w:rPr>
                <w:rFonts w:ascii="Times New Roman" w:hAnsi="Times New Roman" w:cs="Times New Roman"/>
              </w:rPr>
              <w:t xml:space="preserve"> are used as fixture locators</w:t>
            </w:r>
          </w:p>
        </w:tc>
        <w:tc>
          <w:tcPr>
            <w:tcW w:w="1212" w:type="dxa"/>
          </w:tcPr>
          <w:p w14:paraId="7949B29D" w14:textId="77777777" w:rsidR="00665920" w:rsidRPr="00A06CC7" w:rsidRDefault="00665920" w:rsidP="00704B8D">
            <w:pPr>
              <w:spacing w:line="480" w:lineRule="auto"/>
              <w:jc w:val="center"/>
              <w:rPr>
                <w:rFonts w:ascii="Times New Roman" w:hAnsi="Times New Roman" w:cs="Times New Roman"/>
                <w:b/>
              </w:rPr>
            </w:pPr>
          </w:p>
        </w:tc>
        <w:tc>
          <w:tcPr>
            <w:tcW w:w="1213" w:type="dxa"/>
          </w:tcPr>
          <w:p w14:paraId="08D6315C" w14:textId="77777777" w:rsidR="00665920" w:rsidRPr="00A06CC7" w:rsidRDefault="00665920" w:rsidP="00704B8D">
            <w:pPr>
              <w:spacing w:line="480" w:lineRule="auto"/>
              <w:jc w:val="center"/>
              <w:rPr>
                <w:rFonts w:ascii="Times New Roman" w:hAnsi="Times New Roman" w:cs="Times New Roman"/>
                <w:b/>
              </w:rPr>
            </w:pPr>
          </w:p>
        </w:tc>
      </w:tr>
      <w:tr w:rsidR="00665920" w:rsidRPr="00A06CC7" w14:paraId="18AE4CBF" w14:textId="1C30428F" w:rsidTr="00A24E34">
        <w:tc>
          <w:tcPr>
            <w:tcW w:w="720" w:type="dxa"/>
            <w:vMerge/>
          </w:tcPr>
          <w:p w14:paraId="55863914" w14:textId="77777777" w:rsidR="00665920" w:rsidRPr="00A06CC7" w:rsidRDefault="00665920" w:rsidP="00A24E34">
            <w:pPr>
              <w:jc w:val="center"/>
              <w:rPr>
                <w:rFonts w:ascii="Times New Roman" w:hAnsi="Times New Roman" w:cs="Times New Roman"/>
                <w:b/>
                <w:i/>
              </w:rPr>
            </w:pPr>
          </w:p>
        </w:tc>
        <w:tc>
          <w:tcPr>
            <w:tcW w:w="6037" w:type="dxa"/>
          </w:tcPr>
          <w:p w14:paraId="19488E55" w14:textId="59A70139" w:rsidR="00665920" w:rsidRPr="00A06CC7" w:rsidRDefault="00665920" w:rsidP="004545E4">
            <w:pPr>
              <w:spacing w:line="480" w:lineRule="auto"/>
              <w:jc w:val="both"/>
              <w:rPr>
                <w:rFonts w:ascii="Times New Roman" w:hAnsi="Times New Roman" w:cs="Times New Roman"/>
                <w:b/>
              </w:rPr>
            </w:pPr>
            <w:r w:rsidRPr="00A06CC7">
              <w:rPr>
                <w:rFonts w:ascii="Times New Roman" w:hAnsi="Times New Roman" w:cs="Times New Roman"/>
              </w:rPr>
              <w:t>Potential number and the position of sensors in the process</w:t>
            </w:r>
          </w:p>
        </w:tc>
        <w:tc>
          <w:tcPr>
            <w:tcW w:w="1212" w:type="dxa"/>
          </w:tcPr>
          <w:p w14:paraId="0F891319" w14:textId="6F1B3669" w:rsidR="00665920" w:rsidRPr="00A06CC7" w:rsidRDefault="00485C12" w:rsidP="00704B8D">
            <w:pPr>
              <w:spacing w:line="480" w:lineRule="auto"/>
              <w:jc w:val="center"/>
              <w:rPr>
                <w:rFonts w:ascii="Times New Roman" w:hAnsi="Times New Roman" w:cs="Times New Roman"/>
                <w:b/>
              </w:rPr>
            </w:pPr>
            <m:oMathPara>
              <m:oMathParaPr>
                <m:jc m:val="center"/>
              </m:oMathParaP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i</m:t>
                    </m:r>
                  </m:sub>
                </m:sSub>
              </m:oMath>
            </m:oMathPara>
          </w:p>
        </w:tc>
        <w:tc>
          <w:tcPr>
            <w:tcW w:w="1213" w:type="dxa"/>
          </w:tcPr>
          <w:p w14:paraId="02761AE8" w14:textId="34231ED9" w:rsidR="00665920" w:rsidRPr="00A06CC7" w:rsidRDefault="00665920" w:rsidP="00704B8D">
            <w:pPr>
              <w:spacing w:line="480" w:lineRule="auto"/>
              <w:jc w:val="center"/>
              <w:rPr>
                <w:rFonts w:ascii="Times New Roman" w:hAnsi="Times New Roman" w:cs="Times New Roman"/>
                <w:b/>
              </w:rPr>
            </w:pPr>
            <w:r w:rsidRPr="00A06CC7">
              <w:rPr>
                <w:rFonts w:ascii="Times New Roman" w:hAnsi="Times New Roman" w:cs="Times New Roman"/>
              </w:rPr>
              <w:t>[-; x, z]</w:t>
            </w:r>
          </w:p>
        </w:tc>
      </w:tr>
      <w:tr w:rsidR="00665920" w:rsidRPr="00A06CC7" w14:paraId="60A9D916" w14:textId="07F2D72E" w:rsidTr="00A24E34">
        <w:tc>
          <w:tcPr>
            <w:tcW w:w="720" w:type="dxa"/>
            <w:vMerge/>
            <w:tcBorders>
              <w:bottom w:val="single" w:sz="4" w:space="0" w:color="auto"/>
            </w:tcBorders>
          </w:tcPr>
          <w:p w14:paraId="71C30ABC" w14:textId="77777777" w:rsidR="00665920" w:rsidRPr="00A06CC7" w:rsidRDefault="00665920" w:rsidP="00A24E34">
            <w:pPr>
              <w:jc w:val="center"/>
              <w:rPr>
                <w:rFonts w:ascii="Times New Roman" w:hAnsi="Times New Roman" w:cs="Times New Roman"/>
                <w:b/>
                <w:i/>
              </w:rPr>
            </w:pPr>
          </w:p>
        </w:tc>
        <w:tc>
          <w:tcPr>
            <w:tcW w:w="6037" w:type="dxa"/>
            <w:tcBorders>
              <w:bottom w:val="single" w:sz="4" w:space="0" w:color="auto"/>
            </w:tcBorders>
          </w:tcPr>
          <w:p w14:paraId="627FB5D9" w14:textId="20913818" w:rsidR="00665920" w:rsidRPr="00A06CC7" w:rsidRDefault="00665920" w:rsidP="00665920">
            <w:pPr>
              <w:spacing w:line="480" w:lineRule="auto"/>
              <w:rPr>
                <w:rFonts w:ascii="Times New Roman" w:hAnsi="Times New Roman" w:cs="Times New Roman"/>
                <w:b/>
              </w:rPr>
            </w:pPr>
            <w:r w:rsidRPr="00A06CC7">
              <w:rPr>
                <w:rFonts w:ascii="Times New Roman" w:hAnsi="Times New Roman" w:cs="Times New Roman"/>
              </w:rPr>
              <w:t xml:space="preserve">Dimensional quality (size of variations) boundary values are set  </w:t>
            </w:r>
          </w:p>
        </w:tc>
        <w:tc>
          <w:tcPr>
            <w:tcW w:w="1212" w:type="dxa"/>
            <w:tcBorders>
              <w:bottom w:val="single" w:sz="4" w:space="0" w:color="auto"/>
            </w:tcBorders>
            <w:vAlign w:val="center"/>
          </w:tcPr>
          <w:p w14:paraId="587020DE" w14:textId="4951CC40" w:rsidR="00665920" w:rsidRPr="00A06CC7" w:rsidRDefault="00485C12" w:rsidP="00704B8D">
            <w:pPr>
              <w:spacing w:line="480" w:lineRule="auto"/>
              <w:jc w:val="center"/>
              <w:rPr>
                <w:rFonts w:ascii="Times New Roman" w:hAnsi="Times New Roman" w:cs="Times New Roman"/>
              </w:rPr>
            </w:pPr>
            <m:oMathPara>
              <m:oMathParaPr>
                <m:jc m:val="center"/>
              </m:oMathParaPr>
              <m:oMath>
                <m:sSub>
                  <m:sSubPr>
                    <m:ctrlPr>
                      <w:rPr>
                        <w:rFonts w:ascii="Cambria Math" w:eastAsiaTheme="minorEastAsia" w:hAnsi="Cambria Math" w:cs="Times New Roman"/>
                      </w:rPr>
                    </m:ctrlPr>
                  </m:sSubPr>
                  <m:e>
                    <m:r>
                      <w:rPr>
                        <w:rFonts w:ascii="Cambria Math" w:eastAsiaTheme="minorEastAsia" w:hAnsi="Cambria Math" w:cs="Times New Roman"/>
                      </w:rPr>
                      <m:t>Y</m:t>
                    </m:r>
                  </m:e>
                  <m:sub>
                    <m:r>
                      <w:rPr>
                        <w:rFonts w:ascii="Cambria Math" w:eastAsiaTheme="minorEastAsia" w:hAnsi="Cambria Math" w:cs="Times New Roman"/>
                      </w:rPr>
                      <m:t>k</m:t>
                    </m:r>
                  </m:sub>
                </m:sSub>
              </m:oMath>
            </m:oMathPara>
          </w:p>
        </w:tc>
        <w:tc>
          <w:tcPr>
            <w:tcW w:w="1213" w:type="dxa"/>
            <w:tcBorders>
              <w:bottom w:val="single" w:sz="4" w:space="0" w:color="auto"/>
            </w:tcBorders>
          </w:tcPr>
          <w:p w14:paraId="0A35A93A" w14:textId="7DFCCAC0" w:rsidR="00665920" w:rsidRPr="00A06CC7" w:rsidRDefault="00665920" w:rsidP="00704B8D">
            <w:pPr>
              <w:spacing w:line="480" w:lineRule="auto"/>
              <w:jc w:val="center"/>
              <w:rPr>
                <w:rFonts w:ascii="Times New Roman" w:hAnsi="Times New Roman" w:cs="Times New Roman"/>
                <w:b/>
              </w:rPr>
            </w:pPr>
            <w:r w:rsidRPr="00A06CC7">
              <w:rPr>
                <w:rFonts w:ascii="Times New Roman" w:hAnsi="Times New Roman" w:cs="Times New Roman"/>
              </w:rPr>
              <w:t>[mm]</w:t>
            </w:r>
          </w:p>
        </w:tc>
      </w:tr>
      <w:tr w:rsidR="007A742A" w:rsidRPr="00A06CC7" w14:paraId="4DB7C5BE" w14:textId="47A9D24E" w:rsidTr="00A24E34">
        <w:tc>
          <w:tcPr>
            <w:tcW w:w="720" w:type="dxa"/>
            <w:vMerge w:val="restart"/>
            <w:tcBorders>
              <w:top w:val="single" w:sz="4" w:space="0" w:color="auto"/>
            </w:tcBorders>
            <w:textDirection w:val="btLr"/>
          </w:tcPr>
          <w:p w14:paraId="6EFA052B" w14:textId="0EA17FE4" w:rsidR="007A742A" w:rsidRPr="00A06CC7" w:rsidRDefault="007A742A" w:rsidP="00A24E34">
            <w:pPr>
              <w:ind w:left="113" w:right="113"/>
              <w:jc w:val="center"/>
              <w:rPr>
                <w:rFonts w:ascii="Times New Roman" w:hAnsi="Times New Roman" w:cs="Times New Roman"/>
                <w:i/>
              </w:rPr>
            </w:pPr>
            <w:r w:rsidRPr="00A06CC7">
              <w:rPr>
                <w:rFonts w:ascii="Times New Roman" w:hAnsi="Times New Roman" w:cs="Times New Roman"/>
                <w:i/>
              </w:rPr>
              <w:t>Assume</w:t>
            </w:r>
          </w:p>
        </w:tc>
        <w:tc>
          <w:tcPr>
            <w:tcW w:w="6037" w:type="dxa"/>
            <w:tcBorders>
              <w:top w:val="single" w:sz="4" w:space="0" w:color="auto"/>
            </w:tcBorders>
          </w:tcPr>
          <w:p w14:paraId="08A53D35" w14:textId="661DF048" w:rsidR="007A742A" w:rsidRPr="00A06CC7" w:rsidRDefault="007A742A" w:rsidP="00665920">
            <w:pPr>
              <w:spacing w:line="480" w:lineRule="auto"/>
              <w:jc w:val="both"/>
              <w:rPr>
                <w:rFonts w:ascii="Times New Roman" w:hAnsi="Times New Roman" w:cs="Times New Roman"/>
              </w:rPr>
            </w:pPr>
            <w:r w:rsidRPr="00A06CC7">
              <w:rPr>
                <w:rFonts w:ascii="Times New Roman" w:hAnsi="Times New Roman" w:cs="Times New Roman"/>
              </w:rPr>
              <w:t>A 3-2-1 fixture is used</w:t>
            </w:r>
          </w:p>
        </w:tc>
        <w:tc>
          <w:tcPr>
            <w:tcW w:w="1212" w:type="dxa"/>
            <w:tcBorders>
              <w:top w:val="single" w:sz="4" w:space="0" w:color="auto"/>
            </w:tcBorders>
          </w:tcPr>
          <w:p w14:paraId="4629D406" w14:textId="77777777" w:rsidR="007A742A" w:rsidRPr="00A06CC7" w:rsidRDefault="007A742A" w:rsidP="004545E4">
            <w:pPr>
              <w:spacing w:line="480" w:lineRule="auto"/>
              <w:jc w:val="both"/>
              <w:rPr>
                <w:rFonts w:ascii="Times New Roman" w:hAnsi="Times New Roman" w:cs="Times New Roman"/>
                <w:b/>
              </w:rPr>
            </w:pPr>
          </w:p>
        </w:tc>
        <w:tc>
          <w:tcPr>
            <w:tcW w:w="1213" w:type="dxa"/>
            <w:tcBorders>
              <w:top w:val="single" w:sz="4" w:space="0" w:color="auto"/>
            </w:tcBorders>
          </w:tcPr>
          <w:p w14:paraId="58F5C66A" w14:textId="77777777" w:rsidR="007A742A" w:rsidRPr="00A06CC7" w:rsidRDefault="007A742A" w:rsidP="004545E4">
            <w:pPr>
              <w:spacing w:line="480" w:lineRule="auto"/>
              <w:jc w:val="both"/>
              <w:rPr>
                <w:rFonts w:ascii="Times New Roman" w:hAnsi="Times New Roman" w:cs="Times New Roman"/>
                <w:b/>
              </w:rPr>
            </w:pPr>
          </w:p>
        </w:tc>
      </w:tr>
      <w:tr w:rsidR="007A742A" w:rsidRPr="00A06CC7" w14:paraId="16CCB345" w14:textId="67C9BFC6" w:rsidTr="00A24E34">
        <w:tc>
          <w:tcPr>
            <w:tcW w:w="720" w:type="dxa"/>
            <w:vMerge/>
          </w:tcPr>
          <w:p w14:paraId="1E29E284" w14:textId="77777777" w:rsidR="007A742A" w:rsidRPr="00A06CC7" w:rsidRDefault="007A742A" w:rsidP="004545E4">
            <w:pPr>
              <w:spacing w:line="480" w:lineRule="auto"/>
              <w:jc w:val="both"/>
              <w:rPr>
                <w:rFonts w:ascii="Times New Roman" w:hAnsi="Times New Roman" w:cs="Times New Roman"/>
                <w:b/>
              </w:rPr>
            </w:pPr>
          </w:p>
        </w:tc>
        <w:tc>
          <w:tcPr>
            <w:tcW w:w="6037" w:type="dxa"/>
          </w:tcPr>
          <w:p w14:paraId="47E3A949" w14:textId="1A662503" w:rsidR="007A742A" w:rsidRPr="00A06CC7" w:rsidRDefault="007A742A" w:rsidP="004545E4">
            <w:pPr>
              <w:spacing w:line="480" w:lineRule="auto"/>
              <w:jc w:val="both"/>
              <w:rPr>
                <w:rFonts w:ascii="Times New Roman" w:hAnsi="Times New Roman" w:cs="Times New Roman"/>
              </w:rPr>
            </w:pPr>
            <w:r w:rsidRPr="00A06CC7">
              <w:rPr>
                <w:rFonts w:ascii="Times New Roman" w:hAnsi="Times New Roman" w:cs="Times New Roman"/>
              </w:rPr>
              <w:t>All parts used in the process are rigid</w:t>
            </w:r>
          </w:p>
        </w:tc>
        <w:tc>
          <w:tcPr>
            <w:tcW w:w="1212" w:type="dxa"/>
          </w:tcPr>
          <w:p w14:paraId="03E22C5E" w14:textId="77777777" w:rsidR="007A742A" w:rsidRPr="00A06CC7" w:rsidRDefault="007A742A" w:rsidP="004545E4">
            <w:pPr>
              <w:spacing w:line="480" w:lineRule="auto"/>
              <w:jc w:val="both"/>
              <w:rPr>
                <w:rFonts w:ascii="Times New Roman" w:hAnsi="Times New Roman" w:cs="Times New Roman"/>
                <w:b/>
              </w:rPr>
            </w:pPr>
          </w:p>
        </w:tc>
        <w:tc>
          <w:tcPr>
            <w:tcW w:w="1213" w:type="dxa"/>
          </w:tcPr>
          <w:p w14:paraId="41CF0504" w14:textId="77777777" w:rsidR="007A742A" w:rsidRPr="00A06CC7" w:rsidRDefault="007A742A" w:rsidP="004545E4">
            <w:pPr>
              <w:spacing w:line="480" w:lineRule="auto"/>
              <w:jc w:val="both"/>
              <w:rPr>
                <w:rFonts w:ascii="Times New Roman" w:hAnsi="Times New Roman" w:cs="Times New Roman"/>
                <w:b/>
              </w:rPr>
            </w:pPr>
          </w:p>
        </w:tc>
      </w:tr>
      <w:tr w:rsidR="007A742A" w:rsidRPr="00A06CC7" w14:paraId="4D16E8FE" w14:textId="3E004E7C" w:rsidTr="00A24E34">
        <w:tc>
          <w:tcPr>
            <w:tcW w:w="720" w:type="dxa"/>
            <w:vMerge/>
          </w:tcPr>
          <w:p w14:paraId="46061C7B" w14:textId="77777777" w:rsidR="007A742A" w:rsidRPr="00A06CC7" w:rsidRDefault="007A742A" w:rsidP="004545E4">
            <w:pPr>
              <w:spacing w:line="480" w:lineRule="auto"/>
              <w:jc w:val="both"/>
              <w:rPr>
                <w:rFonts w:ascii="Times New Roman" w:hAnsi="Times New Roman" w:cs="Times New Roman"/>
                <w:b/>
              </w:rPr>
            </w:pPr>
          </w:p>
        </w:tc>
        <w:tc>
          <w:tcPr>
            <w:tcW w:w="6037" w:type="dxa"/>
          </w:tcPr>
          <w:p w14:paraId="737F8049" w14:textId="1219B5CE" w:rsidR="007A742A" w:rsidRPr="00A06CC7" w:rsidRDefault="0061160A" w:rsidP="0061160A">
            <w:pPr>
              <w:spacing w:line="480" w:lineRule="auto"/>
              <w:rPr>
                <w:rFonts w:ascii="Times New Roman" w:hAnsi="Times New Roman" w:cs="Times New Roman"/>
              </w:rPr>
            </w:pPr>
            <w:r>
              <w:rPr>
                <w:rFonts w:ascii="Times New Roman" w:hAnsi="Times New Roman" w:cs="Times New Roman"/>
              </w:rPr>
              <w:t>The s</w:t>
            </w:r>
            <w:r w:rsidRPr="00A06CC7">
              <w:rPr>
                <w:rFonts w:ascii="Times New Roman" w:hAnsi="Times New Roman" w:cs="Times New Roman"/>
              </w:rPr>
              <w:t xml:space="preserve">um </w:t>
            </w:r>
            <w:r w:rsidR="007A742A" w:rsidRPr="00A06CC7">
              <w:rPr>
                <w:rFonts w:ascii="Times New Roman" w:hAnsi="Times New Roman" w:cs="Times New Roman"/>
              </w:rPr>
              <w:t xml:space="preserve">of system goal weight coefficients </w:t>
            </w:r>
            <w:proofErr w:type="gramStart"/>
            <w:r w:rsidR="007A742A" w:rsidRPr="00A06CC7">
              <w:rPr>
                <w:rFonts w:ascii="Times New Roman" w:hAnsi="Times New Roman" w:cs="Times New Roman"/>
              </w:rPr>
              <w:t>are</w:t>
            </w:r>
            <w:proofErr w:type="gramEnd"/>
            <w:r w:rsidR="007A742A" w:rsidRPr="00A06CC7">
              <w:rPr>
                <w:rFonts w:ascii="Times New Roman" w:hAnsi="Times New Roman" w:cs="Times New Roman"/>
              </w:rPr>
              <w:t xml:space="preserve"> equal</w:t>
            </w:r>
          </w:p>
        </w:tc>
        <w:tc>
          <w:tcPr>
            <w:tcW w:w="1212" w:type="dxa"/>
          </w:tcPr>
          <w:p w14:paraId="7D69560B" w14:textId="77777777" w:rsidR="007A742A" w:rsidRPr="00A06CC7" w:rsidRDefault="007A742A" w:rsidP="004545E4">
            <w:pPr>
              <w:spacing w:line="480" w:lineRule="auto"/>
              <w:jc w:val="both"/>
              <w:rPr>
                <w:rFonts w:ascii="Times New Roman" w:hAnsi="Times New Roman" w:cs="Times New Roman"/>
                <w:b/>
              </w:rPr>
            </w:pPr>
          </w:p>
        </w:tc>
        <w:tc>
          <w:tcPr>
            <w:tcW w:w="1213" w:type="dxa"/>
          </w:tcPr>
          <w:p w14:paraId="2CCFB155" w14:textId="77777777" w:rsidR="007A742A" w:rsidRPr="00A06CC7" w:rsidRDefault="007A742A" w:rsidP="004545E4">
            <w:pPr>
              <w:spacing w:line="480" w:lineRule="auto"/>
              <w:jc w:val="both"/>
              <w:rPr>
                <w:rFonts w:ascii="Times New Roman" w:hAnsi="Times New Roman" w:cs="Times New Roman"/>
                <w:b/>
              </w:rPr>
            </w:pPr>
          </w:p>
        </w:tc>
      </w:tr>
    </w:tbl>
    <w:p w14:paraId="329DDF3F" w14:textId="77777777" w:rsidR="005208BB" w:rsidRPr="00A06CC7" w:rsidRDefault="005208BB" w:rsidP="004545E4">
      <w:pPr>
        <w:spacing w:after="0" w:line="480" w:lineRule="auto"/>
        <w:jc w:val="both"/>
        <w:rPr>
          <w:rFonts w:ascii="Times New Roman" w:hAnsi="Times New Roman" w:cs="Times New Roman"/>
          <w:b/>
        </w:rPr>
      </w:pPr>
      <w:r w:rsidRPr="00A06CC7">
        <w:rPr>
          <w:rFonts w:ascii="Times New Roman" w:hAnsi="Times New Roman" w:cs="Times New Roman"/>
          <w:b/>
        </w:rPr>
        <w:t>Find</w:t>
      </w:r>
    </w:p>
    <w:tbl>
      <w:tblPr>
        <w:tblStyle w:val="TableGrid"/>
        <w:tblW w:w="466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75"/>
        <w:gridCol w:w="1429"/>
        <w:gridCol w:w="1029"/>
      </w:tblGrid>
      <w:tr w:rsidR="00704B8D" w:rsidRPr="00A06CC7" w14:paraId="39CCA527" w14:textId="33602E26" w:rsidTr="00704B8D">
        <w:tc>
          <w:tcPr>
            <w:tcW w:w="3593" w:type="pct"/>
          </w:tcPr>
          <w:p w14:paraId="644BCF0A" w14:textId="4EC4BAE4" w:rsidR="00704B8D" w:rsidRPr="00A06CC7" w:rsidRDefault="00704B8D" w:rsidP="00D47550">
            <w:pPr>
              <w:spacing w:line="480" w:lineRule="auto"/>
              <w:jc w:val="both"/>
              <w:rPr>
                <w:rFonts w:ascii="Times New Roman" w:hAnsi="Times New Roman" w:cs="Times New Roman"/>
              </w:rPr>
            </w:pPr>
            <w:r w:rsidRPr="00A06CC7">
              <w:rPr>
                <w:rFonts w:ascii="Times New Roman" w:hAnsi="Times New Roman" w:cs="Times New Roman"/>
              </w:rPr>
              <w:t xml:space="preserve">Total number of sensors that satisfy </w:t>
            </w:r>
            <w:proofErr w:type="spellStart"/>
            <w:r w:rsidRPr="00A06CC7">
              <w:rPr>
                <w:rFonts w:ascii="Times New Roman" w:hAnsi="Times New Roman" w:cs="Times New Roman"/>
              </w:rPr>
              <w:t>diagnosability</w:t>
            </w:r>
            <w:proofErr w:type="spellEnd"/>
            <w:r w:rsidRPr="00A06CC7">
              <w:rPr>
                <w:rFonts w:ascii="Times New Roman" w:hAnsi="Times New Roman" w:cs="Times New Roman"/>
              </w:rPr>
              <w:t xml:space="preserve"> criteria </w:t>
            </w:r>
          </w:p>
        </w:tc>
        <w:tc>
          <w:tcPr>
            <w:tcW w:w="818" w:type="pct"/>
          </w:tcPr>
          <w:p w14:paraId="4B52928A" w14:textId="6C4297CA" w:rsidR="00704B8D" w:rsidRPr="00A06CC7" w:rsidRDefault="00485C12" w:rsidP="00704B8D">
            <w:pPr>
              <w:spacing w:line="480" w:lineRule="auto"/>
              <w:jc w:val="center"/>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D</m:t>
                    </m:r>
                  </m:sub>
                </m:sSub>
              </m:oMath>
            </m:oMathPara>
          </w:p>
        </w:tc>
        <w:tc>
          <w:tcPr>
            <w:tcW w:w="590" w:type="pct"/>
          </w:tcPr>
          <w:p w14:paraId="0BD74073" w14:textId="51C60DDA" w:rsidR="00704B8D" w:rsidRPr="00A06CC7" w:rsidRDefault="00704B8D" w:rsidP="00704B8D">
            <w:pPr>
              <w:spacing w:line="480" w:lineRule="auto"/>
              <w:jc w:val="center"/>
              <w:rPr>
                <w:rFonts w:ascii="Times New Roman" w:hAnsi="Times New Roman" w:cs="Times New Roman"/>
              </w:rPr>
            </w:pPr>
            <w:r w:rsidRPr="00A06CC7">
              <w:rPr>
                <w:rFonts w:ascii="Times New Roman" w:hAnsi="Times New Roman" w:cs="Times New Roman"/>
              </w:rPr>
              <w:t>[-]</w:t>
            </w:r>
          </w:p>
        </w:tc>
      </w:tr>
      <w:tr w:rsidR="00704B8D" w:rsidRPr="00A06CC7" w14:paraId="538CE851" w14:textId="5BD02AAE" w:rsidTr="00704B8D">
        <w:tc>
          <w:tcPr>
            <w:tcW w:w="3593" w:type="pct"/>
          </w:tcPr>
          <w:p w14:paraId="4B68E263" w14:textId="5EBDCEAA" w:rsidR="00704B8D" w:rsidRPr="00A06CC7" w:rsidRDefault="00704B8D" w:rsidP="00D47550">
            <w:pPr>
              <w:spacing w:line="480" w:lineRule="auto"/>
              <w:jc w:val="both"/>
              <w:rPr>
                <w:rFonts w:ascii="Times New Roman" w:hAnsi="Times New Roman" w:cs="Times New Roman"/>
              </w:rPr>
            </w:pPr>
            <w:r w:rsidRPr="00A06CC7">
              <w:rPr>
                <w:rFonts w:ascii="Times New Roman" w:hAnsi="Times New Roman" w:cs="Times New Roman"/>
              </w:rPr>
              <w:t xml:space="preserve">Total number of sensors that satisfy controllability criteria </w:t>
            </w:r>
          </w:p>
        </w:tc>
        <w:tc>
          <w:tcPr>
            <w:tcW w:w="818" w:type="pct"/>
          </w:tcPr>
          <w:p w14:paraId="11C1D173" w14:textId="32AE2746" w:rsidR="00704B8D" w:rsidRPr="00A06CC7" w:rsidRDefault="00485C12" w:rsidP="00704B8D">
            <w:pPr>
              <w:spacing w:line="480" w:lineRule="auto"/>
              <w:jc w:val="center"/>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C</m:t>
                    </m:r>
                  </m:sub>
                </m:sSub>
              </m:oMath>
            </m:oMathPara>
          </w:p>
        </w:tc>
        <w:tc>
          <w:tcPr>
            <w:tcW w:w="590" w:type="pct"/>
          </w:tcPr>
          <w:p w14:paraId="5C024A2C" w14:textId="5E258843" w:rsidR="00704B8D" w:rsidRPr="00A06CC7" w:rsidRDefault="00704B8D" w:rsidP="00704B8D">
            <w:pPr>
              <w:spacing w:line="480" w:lineRule="auto"/>
              <w:jc w:val="center"/>
              <w:rPr>
                <w:rFonts w:ascii="Times New Roman" w:hAnsi="Times New Roman" w:cs="Times New Roman"/>
              </w:rPr>
            </w:pPr>
            <w:r w:rsidRPr="00A06CC7">
              <w:rPr>
                <w:rFonts w:ascii="Times New Roman" w:hAnsi="Times New Roman" w:cs="Times New Roman"/>
              </w:rPr>
              <w:t>[-]</w:t>
            </w:r>
          </w:p>
        </w:tc>
      </w:tr>
      <w:tr w:rsidR="00704B8D" w:rsidRPr="00A06CC7" w14:paraId="6EB9B92C" w14:textId="5EE46894" w:rsidTr="00704B8D">
        <w:tc>
          <w:tcPr>
            <w:tcW w:w="3593" w:type="pct"/>
          </w:tcPr>
          <w:p w14:paraId="61D1114E" w14:textId="2057EF2F" w:rsidR="00704B8D" w:rsidRPr="00A06CC7" w:rsidRDefault="00704B8D" w:rsidP="00D47550">
            <w:pPr>
              <w:spacing w:line="480" w:lineRule="auto"/>
              <w:jc w:val="both"/>
              <w:rPr>
                <w:rFonts w:ascii="Times New Roman" w:hAnsi="Times New Roman" w:cs="Times New Roman"/>
              </w:rPr>
            </w:pPr>
            <w:r w:rsidRPr="00A06CC7">
              <w:rPr>
                <w:rFonts w:ascii="Times New Roman" w:hAnsi="Times New Roman" w:cs="Times New Roman"/>
              </w:rPr>
              <w:t xml:space="preserve">Total number of sensors for optimal cost-effectiveness </w:t>
            </w:r>
          </w:p>
        </w:tc>
        <w:tc>
          <w:tcPr>
            <w:tcW w:w="818" w:type="pct"/>
          </w:tcPr>
          <w:p w14:paraId="2C91C184" w14:textId="687F9FEF" w:rsidR="00704B8D" w:rsidRPr="00A06CC7" w:rsidRDefault="00485C12" w:rsidP="00704B8D">
            <w:pPr>
              <w:spacing w:line="480" w:lineRule="auto"/>
              <w:jc w:val="center"/>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E</m:t>
                    </m:r>
                  </m:sub>
                </m:sSub>
              </m:oMath>
            </m:oMathPara>
          </w:p>
        </w:tc>
        <w:tc>
          <w:tcPr>
            <w:tcW w:w="590" w:type="pct"/>
          </w:tcPr>
          <w:p w14:paraId="7B8CD37F" w14:textId="03278711" w:rsidR="00704B8D" w:rsidRPr="00A06CC7" w:rsidRDefault="00704B8D" w:rsidP="00704B8D">
            <w:pPr>
              <w:spacing w:line="480" w:lineRule="auto"/>
              <w:jc w:val="center"/>
              <w:rPr>
                <w:rFonts w:ascii="Times New Roman" w:hAnsi="Times New Roman" w:cs="Times New Roman"/>
              </w:rPr>
            </w:pPr>
            <w:r w:rsidRPr="00A06CC7">
              <w:rPr>
                <w:rFonts w:ascii="Times New Roman" w:hAnsi="Times New Roman" w:cs="Times New Roman"/>
              </w:rPr>
              <w:t>[-]</w:t>
            </w:r>
          </w:p>
        </w:tc>
      </w:tr>
      <w:tr w:rsidR="00704B8D" w:rsidRPr="00A06CC7" w14:paraId="7CA5A095" w14:textId="77777777" w:rsidTr="00704B8D">
        <w:tc>
          <w:tcPr>
            <w:tcW w:w="3593" w:type="pct"/>
          </w:tcPr>
          <w:p w14:paraId="3616F8F4" w14:textId="2A597080" w:rsidR="0061160A" w:rsidRDefault="00704B8D" w:rsidP="00544E9E">
            <w:pPr>
              <w:spacing w:line="480" w:lineRule="auto"/>
              <w:jc w:val="both"/>
              <w:rPr>
                <w:rFonts w:ascii="Times New Roman" w:hAnsi="Times New Roman" w:cs="Times New Roman"/>
              </w:rPr>
            </w:pPr>
            <w:r w:rsidRPr="00A06CC7">
              <w:rPr>
                <w:rFonts w:ascii="Times New Roman" w:hAnsi="Times New Roman" w:cs="Times New Roman"/>
              </w:rPr>
              <w:t>Sensors distribution schemes that are diagnosable, control</w:t>
            </w:r>
            <w:r w:rsidRPr="00A06CC7">
              <w:rPr>
                <w:rFonts w:ascii="Times New Roman" w:hAnsi="Times New Roman" w:cs="Times New Roman"/>
              </w:rPr>
              <w:softHyphen/>
              <w:t xml:space="preserve">lable, and </w:t>
            </w:r>
            <w:r w:rsidR="0061160A">
              <w:rPr>
                <w:rFonts w:ascii="Times New Roman" w:hAnsi="Times New Roman" w:cs="Times New Roman"/>
              </w:rPr>
              <w:t xml:space="preserve">   </w:t>
            </w:r>
          </w:p>
          <w:p w14:paraId="7ED07D7E" w14:textId="0A3288B1" w:rsidR="00704B8D" w:rsidRPr="00A06CC7" w:rsidRDefault="0061160A" w:rsidP="00544E9E">
            <w:pPr>
              <w:spacing w:line="480" w:lineRule="auto"/>
              <w:jc w:val="both"/>
              <w:rPr>
                <w:rFonts w:ascii="Times New Roman" w:hAnsi="Times New Roman" w:cs="Times New Roman"/>
              </w:rPr>
            </w:pPr>
            <w:r>
              <w:rPr>
                <w:rFonts w:ascii="Times New Roman" w:hAnsi="Times New Roman" w:cs="Times New Roman"/>
              </w:rPr>
              <w:t xml:space="preserve">       </w:t>
            </w:r>
            <w:r w:rsidR="00704B8D" w:rsidRPr="00A06CC7">
              <w:rPr>
                <w:rFonts w:ascii="Times New Roman" w:hAnsi="Times New Roman" w:cs="Times New Roman"/>
              </w:rPr>
              <w:t>cost-effective</w:t>
            </w:r>
          </w:p>
        </w:tc>
        <w:tc>
          <w:tcPr>
            <w:tcW w:w="818" w:type="pct"/>
          </w:tcPr>
          <w:p w14:paraId="1F6B3819" w14:textId="5E928576" w:rsidR="00704B8D" w:rsidRPr="00A06CC7" w:rsidRDefault="00485C12" w:rsidP="00704B8D">
            <w:pPr>
              <w:spacing w:line="480" w:lineRule="auto"/>
              <w:jc w:val="center"/>
              <w:rPr>
                <w:rFonts w:ascii="Times New Roman" w:eastAsia="Calibri" w:hAnsi="Times New Roman" w:cs="Times New Roman"/>
              </w:rPr>
            </w:pPr>
            <m:oMathPara>
              <m:oMath>
                <m:sSub>
                  <m:sSubPr>
                    <m:ctrlPr>
                      <w:rPr>
                        <w:rFonts w:ascii="Cambria Math" w:hAnsi="Cambria Math" w:cs="Times New Roman"/>
                      </w:rPr>
                    </m:ctrlPr>
                  </m:sSubPr>
                  <m:e>
                    <m:eqArr>
                      <m:eqArrPr>
                        <m:ctrlPr>
                          <w:rPr>
                            <w:rFonts w:ascii="Cambria Math" w:hAnsi="Cambria Math" w:cs="Times New Roman"/>
                            <w:i/>
                          </w:rPr>
                        </m:ctrlPr>
                      </m:eqArrPr>
                      <m:e/>
                      <m:e>
                        <m:r>
                          <w:rPr>
                            <w:rFonts w:ascii="Cambria Math" w:hAnsi="Cambria Math" w:cs="Times New Roman"/>
                          </w:rPr>
                          <m:t xml:space="preserve"> M</m:t>
                        </m:r>
                      </m:e>
                    </m:eqAr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k</m:t>
                    </m:r>
                  </m:sub>
                </m:sSub>
              </m:oMath>
            </m:oMathPara>
          </w:p>
        </w:tc>
        <w:tc>
          <w:tcPr>
            <w:tcW w:w="590" w:type="pct"/>
          </w:tcPr>
          <w:p w14:paraId="6F53CB28" w14:textId="31FD1EA3" w:rsidR="00704B8D" w:rsidRPr="00A06CC7" w:rsidRDefault="00704B8D" w:rsidP="00704B8D">
            <w:pPr>
              <w:spacing w:line="480" w:lineRule="auto"/>
              <w:jc w:val="center"/>
              <w:rPr>
                <w:rFonts w:ascii="Times New Roman" w:hAnsi="Times New Roman" w:cs="Times New Roman"/>
              </w:rPr>
            </w:pPr>
            <w:r w:rsidRPr="00A06CC7">
              <w:rPr>
                <w:rFonts w:ascii="Times New Roman" w:hAnsi="Times New Roman" w:cs="Times New Roman"/>
              </w:rPr>
              <w:t>[-]</w:t>
            </w:r>
          </w:p>
        </w:tc>
      </w:tr>
      <w:tr w:rsidR="00704B8D" w:rsidRPr="00A06CC7" w14:paraId="05C410A6" w14:textId="649AB841" w:rsidTr="00704B8D">
        <w:tc>
          <w:tcPr>
            <w:tcW w:w="3593" w:type="pct"/>
          </w:tcPr>
          <w:p w14:paraId="695B3389" w14:textId="546C9E93" w:rsidR="00704B8D" w:rsidRPr="00A06CC7" w:rsidRDefault="00704B8D" w:rsidP="00544E9E">
            <w:pPr>
              <w:spacing w:line="480" w:lineRule="auto"/>
              <w:jc w:val="both"/>
              <w:rPr>
                <w:rFonts w:ascii="Times New Roman" w:hAnsi="Times New Roman" w:cs="Times New Roman"/>
              </w:rPr>
            </w:pPr>
            <w:r w:rsidRPr="00A06CC7">
              <w:rPr>
                <w:rFonts w:ascii="Times New Roman" w:hAnsi="Times New Roman" w:cs="Times New Roman"/>
              </w:rPr>
              <w:t xml:space="preserve">Total number of sensing station that satisfy the </w:t>
            </w:r>
            <w:proofErr w:type="spellStart"/>
            <w:r w:rsidRPr="00A06CC7">
              <w:rPr>
                <w:rFonts w:ascii="Times New Roman" w:hAnsi="Times New Roman" w:cs="Times New Roman"/>
              </w:rPr>
              <w:t>diagnosability</w:t>
            </w:r>
            <w:proofErr w:type="spellEnd"/>
            <w:r w:rsidRPr="00A06CC7">
              <w:rPr>
                <w:rFonts w:ascii="Times New Roman" w:hAnsi="Times New Roman" w:cs="Times New Roman"/>
              </w:rPr>
              <w:t xml:space="preserve"> criteria </w:t>
            </w:r>
          </w:p>
        </w:tc>
        <w:tc>
          <w:tcPr>
            <w:tcW w:w="818" w:type="pct"/>
          </w:tcPr>
          <w:p w14:paraId="6AD4EE3A" w14:textId="660C3E53" w:rsidR="00704B8D" w:rsidRPr="00A06CC7" w:rsidRDefault="00485C12" w:rsidP="00544E9E">
            <w:pPr>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D</m:t>
                    </m:r>
                  </m:sub>
                </m:sSub>
              </m:oMath>
            </m:oMathPara>
          </w:p>
        </w:tc>
        <w:tc>
          <w:tcPr>
            <w:tcW w:w="590" w:type="pct"/>
          </w:tcPr>
          <w:p w14:paraId="1E9B7F0A" w14:textId="7EBFD695" w:rsidR="00704B8D" w:rsidRPr="00A06CC7" w:rsidRDefault="00704B8D" w:rsidP="00704B8D">
            <w:pPr>
              <w:spacing w:line="480" w:lineRule="auto"/>
              <w:jc w:val="center"/>
              <w:rPr>
                <w:rFonts w:ascii="Times New Roman" w:hAnsi="Times New Roman" w:cs="Times New Roman"/>
              </w:rPr>
            </w:pPr>
            <w:r w:rsidRPr="00A06CC7">
              <w:rPr>
                <w:rFonts w:ascii="Times New Roman" w:hAnsi="Times New Roman" w:cs="Times New Roman"/>
              </w:rPr>
              <w:t>[-]</w:t>
            </w:r>
          </w:p>
        </w:tc>
      </w:tr>
      <w:tr w:rsidR="00704B8D" w:rsidRPr="00A06CC7" w14:paraId="0E93C79E" w14:textId="4E656BEA" w:rsidTr="00704B8D">
        <w:tc>
          <w:tcPr>
            <w:tcW w:w="3593" w:type="pct"/>
          </w:tcPr>
          <w:p w14:paraId="420205BA" w14:textId="41D1747E" w:rsidR="00704B8D" w:rsidRPr="00A06CC7" w:rsidRDefault="00704B8D" w:rsidP="00544E9E">
            <w:pPr>
              <w:spacing w:line="480" w:lineRule="auto"/>
              <w:jc w:val="both"/>
              <w:rPr>
                <w:rFonts w:ascii="Times New Roman" w:hAnsi="Times New Roman" w:cs="Times New Roman"/>
              </w:rPr>
            </w:pPr>
            <w:r w:rsidRPr="00A06CC7">
              <w:rPr>
                <w:rFonts w:ascii="Times New Roman" w:hAnsi="Times New Roman" w:cs="Times New Roman"/>
              </w:rPr>
              <w:t xml:space="preserve">Total number of sensing station that satisfy the controllability criteria </w:t>
            </w:r>
          </w:p>
        </w:tc>
        <w:tc>
          <w:tcPr>
            <w:tcW w:w="818" w:type="pct"/>
          </w:tcPr>
          <w:p w14:paraId="62A27C9F" w14:textId="1B6ED5CD" w:rsidR="00704B8D" w:rsidRPr="00A06CC7" w:rsidRDefault="00485C12" w:rsidP="00544E9E">
            <w:pPr>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C</m:t>
                    </m:r>
                  </m:sub>
                </m:sSub>
              </m:oMath>
            </m:oMathPara>
          </w:p>
        </w:tc>
        <w:tc>
          <w:tcPr>
            <w:tcW w:w="590" w:type="pct"/>
          </w:tcPr>
          <w:p w14:paraId="23E9BC36" w14:textId="1CE2A546" w:rsidR="00704B8D" w:rsidRPr="00A06CC7" w:rsidRDefault="00704B8D" w:rsidP="00704B8D">
            <w:pPr>
              <w:spacing w:line="480" w:lineRule="auto"/>
              <w:jc w:val="center"/>
              <w:rPr>
                <w:rFonts w:ascii="Times New Roman" w:hAnsi="Times New Roman" w:cs="Times New Roman"/>
              </w:rPr>
            </w:pPr>
            <w:r w:rsidRPr="00A06CC7">
              <w:rPr>
                <w:rFonts w:ascii="Times New Roman" w:hAnsi="Times New Roman" w:cs="Times New Roman"/>
              </w:rPr>
              <w:t>[-]</w:t>
            </w:r>
          </w:p>
        </w:tc>
      </w:tr>
      <w:tr w:rsidR="00704B8D" w:rsidRPr="00A06CC7" w14:paraId="3E591D6D" w14:textId="58E6330A" w:rsidTr="00704B8D">
        <w:tc>
          <w:tcPr>
            <w:tcW w:w="3593" w:type="pct"/>
          </w:tcPr>
          <w:p w14:paraId="612D5257" w14:textId="51ECCCC1" w:rsidR="00704B8D" w:rsidRPr="00A06CC7" w:rsidRDefault="00704B8D" w:rsidP="00544E9E">
            <w:pPr>
              <w:spacing w:line="480" w:lineRule="auto"/>
              <w:jc w:val="both"/>
              <w:rPr>
                <w:rFonts w:ascii="Times New Roman" w:hAnsi="Times New Roman" w:cs="Times New Roman"/>
              </w:rPr>
            </w:pPr>
            <w:r w:rsidRPr="00A06CC7">
              <w:rPr>
                <w:rFonts w:ascii="Times New Roman" w:hAnsi="Times New Roman" w:cs="Times New Roman"/>
              </w:rPr>
              <w:t>Total number of sensing stations for optimal cost-effective</w:t>
            </w:r>
            <w:r w:rsidRPr="00A06CC7">
              <w:rPr>
                <w:rFonts w:ascii="Times New Roman" w:hAnsi="Times New Roman" w:cs="Times New Roman"/>
              </w:rPr>
              <w:softHyphen/>
              <w:t xml:space="preserve">ness </w:t>
            </w:r>
          </w:p>
        </w:tc>
        <w:tc>
          <w:tcPr>
            <w:tcW w:w="818" w:type="pct"/>
          </w:tcPr>
          <w:p w14:paraId="22BCC187" w14:textId="7DE39156" w:rsidR="00704B8D" w:rsidRPr="00A06CC7" w:rsidRDefault="00485C12" w:rsidP="00544E9E">
            <w:pPr>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E</m:t>
                    </m:r>
                  </m:sub>
                </m:sSub>
              </m:oMath>
            </m:oMathPara>
          </w:p>
        </w:tc>
        <w:tc>
          <w:tcPr>
            <w:tcW w:w="590" w:type="pct"/>
          </w:tcPr>
          <w:p w14:paraId="1240F528" w14:textId="1E4B7B9E" w:rsidR="00704B8D" w:rsidRPr="00A06CC7" w:rsidRDefault="00704B8D" w:rsidP="00704B8D">
            <w:pPr>
              <w:spacing w:line="480" w:lineRule="auto"/>
              <w:jc w:val="center"/>
              <w:rPr>
                <w:rFonts w:ascii="Times New Roman" w:hAnsi="Times New Roman" w:cs="Times New Roman"/>
              </w:rPr>
            </w:pPr>
            <w:r w:rsidRPr="00A06CC7">
              <w:rPr>
                <w:rFonts w:ascii="Times New Roman" w:hAnsi="Times New Roman" w:cs="Times New Roman"/>
              </w:rPr>
              <w:t>[-]</w:t>
            </w:r>
          </w:p>
        </w:tc>
      </w:tr>
      <w:tr w:rsidR="00704B8D" w:rsidRPr="00A06CC7" w14:paraId="35F24A79" w14:textId="6109AFEF" w:rsidTr="00704B8D">
        <w:tc>
          <w:tcPr>
            <w:tcW w:w="3593" w:type="pct"/>
          </w:tcPr>
          <w:p w14:paraId="2C37A52B" w14:textId="4903F2A5" w:rsidR="00704B8D" w:rsidRPr="00A06CC7" w:rsidRDefault="00704B8D" w:rsidP="00544E9E">
            <w:pPr>
              <w:spacing w:line="480" w:lineRule="auto"/>
              <w:jc w:val="both"/>
              <w:rPr>
                <w:rFonts w:ascii="Times New Roman" w:hAnsi="Times New Roman" w:cs="Times New Roman"/>
              </w:rPr>
            </w:pPr>
            <w:r w:rsidRPr="00A06CC7">
              <w:rPr>
                <w:rFonts w:ascii="Times New Roman" w:hAnsi="Times New Roman" w:cs="Times New Roman"/>
              </w:rPr>
              <w:t xml:space="preserve">Use of PT`s control actions in the process regarding cost-effectiveness </w:t>
            </w:r>
          </w:p>
        </w:tc>
        <w:tc>
          <w:tcPr>
            <w:tcW w:w="818" w:type="pct"/>
          </w:tcPr>
          <w:p w14:paraId="6DC83DA8" w14:textId="37808E91" w:rsidR="00704B8D" w:rsidRPr="00A06CC7" w:rsidRDefault="00485C12" w:rsidP="00544E9E">
            <w:pPr>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pt</m:t>
                    </m:r>
                    <m:r>
                      <m:rPr>
                        <m:sty m:val="p"/>
                      </m:rPr>
                      <w:rPr>
                        <w:rFonts w:ascii="Cambria Math" w:hAnsi="Cambria Math" w:cs="Times New Roman"/>
                      </w:rPr>
                      <m:t>,</m:t>
                    </m:r>
                    <m:r>
                      <w:rPr>
                        <w:rFonts w:ascii="Cambria Math" w:hAnsi="Cambria Math" w:cs="Times New Roman"/>
                      </w:rPr>
                      <m:t>E</m:t>
                    </m:r>
                  </m:sub>
                </m:sSub>
              </m:oMath>
            </m:oMathPara>
          </w:p>
        </w:tc>
        <w:tc>
          <w:tcPr>
            <w:tcW w:w="590" w:type="pct"/>
          </w:tcPr>
          <w:p w14:paraId="4BAF4AB3" w14:textId="59EA165C" w:rsidR="00704B8D" w:rsidRPr="00A06CC7" w:rsidRDefault="00704B8D" w:rsidP="00704B8D">
            <w:pPr>
              <w:spacing w:line="480" w:lineRule="auto"/>
              <w:jc w:val="center"/>
              <w:rPr>
                <w:rFonts w:ascii="Times New Roman" w:hAnsi="Times New Roman" w:cs="Times New Roman"/>
              </w:rPr>
            </w:pPr>
            <w:r w:rsidRPr="00A06CC7">
              <w:rPr>
                <w:rFonts w:ascii="Times New Roman" w:hAnsi="Times New Roman" w:cs="Times New Roman"/>
              </w:rPr>
              <w:t>[-]</w:t>
            </w:r>
          </w:p>
        </w:tc>
      </w:tr>
      <w:tr w:rsidR="00704B8D" w:rsidRPr="00A06CC7" w14:paraId="2753653B" w14:textId="1ED19DEE" w:rsidTr="00704B8D">
        <w:tc>
          <w:tcPr>
            <w:tcW w:w="3593" w:type="pct"/>
          </w:tcPr>
          <w:p w14:paraId="7C5F5CE3" w14:textId="2E6FD518" w:rsidR="00704B8D" w:rsidRPr="00A06CC7" w:rsidRDefault="00704B8D" w:rsidP="00544E9E">
            <w:pPr>
              <w:spacing w:line="480" w:lineRule="auto"/>
              <w:jc w:val="both"/>
              <w:rPr>
                <w:rFonts w:ascii="Times New Roman" w:hAnsi="Times New Roman" w:cs="Times New Roman"/>
              </w:rPr>
            </w:pPr>
            <w:r w:rsidRPr="00A06CC7">
              <w:rPr>
                <w:rFonts w:ascii="Times New Roman" w:hAnsi="Times New Roman" w:cs="Times New Roman"/>
              </w:rPr>
              <w:t xml:space="preserve">Total sensing penalties in the process </w:t>
            </w:r>
          </w:p>
        </w:tc>
        <w:tc>
          <w:tcPr>
            <w:tcW w:w="818" w:type="pct"/>
          </w:tcPr>
          <w:p w14:paraId="717B6EB7" w14:textId="2EC7EBB0" w:rsidR="00704B8D" w:rsidRPr="00A06CC7" w:rsidRDefault="00485C12" w:rsidP="00544E9E">
            <w:pPr>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ptnss</m:t>
                    </m:r>
                    <m:r>
                      <m:rPr>
                        <m:sty m:val="p"/>
                      </m:rPr>
                      <w:rPr>
                        <w:rFonts w:ascii="Cambria Math" w:hAnsi="Cambria Math" w:cs="Times New Roman"/>
                      </w:rPr>
                      <m:t>,</m:t>
                    </m:r>
                    <m:r>
                      <w:rPr>
                        <w:rFonts w:ascii="Cambria Math" w:hAnsi="Cambria Math" w:cs="Times New Roman"/>
                      </w:rPr>
                      <m:t>E</m:t>
                    </m:r>
                  </m:sub>
                </m:sSub>
              </m:oMath>
            </m:oMathPara>
          </w:p>
        </w:tc>
        <w:tc>
          <w:tcPr>
            <w:tcW w:w="590" w:type="pct"/>
          </w:tcPr>
          <w:p w14:paraId="6AA47253" w14:textId="46A98C7D" w:rsidR="00704B8D" w:rsidRPr="00A06CC7" w:rsidRDefault="00704B8D" w:rsidP="00704B8D">
            <w:pPr>
              <w:spacing w:line="480" w:lineRule="auto"/>
              <w:jc w:val="center"/>
              <w:rPr>
                <w:rFonts w:ascii="Times New Roman" w:hAnsi="Times New Roman" w:cs="Times New Roman"/>
              </w:rPr>
            </w:pPr>
            <w:r w:rsidRPr="00A06CC7">
              <w:rPr>
                <w:rFonts w:ascii="Times New Roman" w:hAnsi="Times New Roman" w:cs="Times New Roman"/>
              </w:rPr>
              <w:t>[-]</w:t>
            </w:r>
          </w:p>
        </w:tc>
      </w:tr>
      <w:tr w:rsidR="00704B8D" w:rsidRPr="00A06CC7" w14:paraId="129D85E7" w14:textId="68EE5D1B" w:rsidTr="00704B8D">
        <w:tc>
          <w:tcPr>
            <w:tcW w:w="3593" w:type="pct"/>
          </w:tcPr>
          <w:p w14:paraId="0B7F0D63" w14:textId="6CADAC3E" w:rsidR="00704B8D" w:rsidRPr="00A06CC7" w:rsidRDefault="00704B8D" w:rsidP="00704B8D">
            <w:pPr>
              <w:spacing w:line="480" w:lineRule="auto"/>
              <w:jc w:val="both"/>
              <w:rPr>
                <w:rFonts w:ascii="Times New Roman" w:hAnsi="Times New Roman" w:cs="Times New Roman"/>
              </w:rPr>
            </w:pPr>
            <w:r w:rsidRPr="00A06CC7">
              <w:rPr>
                <w:rFonts w:ascii="Times New Roman" w:hAnsi="Times New Roman" w:cs="Times New Roman"/>
              </w:rPr>
              <w:t xml:space="preserve">Deviation variables </w:t>
            </w:r>
          </w:p>
        </w:tc>
        <w:tc>
          <w:tcPr>
            <w:tcW w:w="818" w:type="pct"/>
          </w:tcPr>
          <w:p w14:paraId="24314E82" w14:textId="5ADA386A" w:rsidR="00704B8D" w:rsidRPr="00A06CC7" w:rsidRDefault="00485C12" w:rsidP="00704B8D">
            <w:pPr>
              <w:spacing w:line="480" w:lineRule="auto"/>
              <w:jc w:val="center"/>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d</m:t>
                  </m:r>
                </m:e>
                <m:sub>
                  <m:r>
                    <w:rPr>
                      <w:rFonts w:ascii="Cambria Math" w:hAnsi="Cambria Math" w:cs="Times New Roman"/>
                    </w:rPr>
                    <m:t>i</m:t>
                  </m:r>
                </m:sub>
                <m:sup>
                  <m:r>
                    <m:rPr>
                      <m:sty m:val="p"/>
                    </m:rPr>
                    <w:rPr>
                      <w:rFonts w:ascii="Cambria Math" w:hAnsi="Cambria Math" w:cs="Times New Roman"/>
                    </w:rPr>
                    <m:t>-</m:t>
                  </m:r>
                </m:sup>
              </m:sSubSup>
              <m:r>
                <w:rPr>
                  <w:rFonts w:ascii="Cambria Math" w:hAnsi="Cambria Math" w:cs="Times New Roman"/>
                </w:rPr>
                <m:t xml:space="preserve">, </m:t>
              </m:r>
              <m:sSubSup>
                <m:sSubSupPr>
                  <m:ctrlPr>
                    <w:rPr>
                      <w:rFonts w:ascii="Cambria Math" w:hAnsi="Cambria Math" w:cs="Times New Roman"/>
                    </w:rPr>
                  </m:ctrlPr>
                </m:sSubSupPr>
                <m:e>
                  <m:r>
                    <w:rPr>
                      <w:rFonts w:ascii="Cambria Math" w:hAnsi="Cambria Math" w:cs="Times New Roman"/>
                    </w:rPr>
                    <m:t>d</m:t>
                  </m:r>
                </m:e>
                <m:sub>
                  <m:r>
                    <w:rPr>
                      <w:rFonts w:ascii="Cambria Math" w:hAnsi="Cambria Math" w:cs="Times New Roman"/>
                    </w:rPr>
                    <m:t>i</m:t>
                  </m:r>
                </m:sub>
                <m:sup>
                  <m:r>
                    <m:rPr>
                      <m:sty m:val="p"/>
                    </m:rPr>
                    <w:rPr>
                      <w:rFonts w:ascii="Cambria Math" w:hAnsi="Cambria Math" w:cs="Times New Roman"/>
                    </w:rPr>
                    <m:t>+</m:t>
                  </m:r>
                </m:sup>
              </m:sSubSup>
              <m:r>
                <w:rPr>
                  <w:rFonts w:ascii="Cambria Math" w:hAnsi="Cambria Math" w:cs="Times New Roman"/>
                </w:rPr>
                <m:t xml:space="preserve"> </m:t>
              </m:r>
            </m:oMath>
            <w:r w:rsidR="00704B8D" w:rsidRPr="00A06CC7">
              <w:rPr>
                <w:rFonts w:ascii="Times New Roman" w:eastAsiaTheme="minorEastAsia" w:hAnsi="Times New Roman" w:cs="Times New Roman"/>
                <w:vertAlign w:val="subscript"/>
              </w:rPr>
              <w:t>(i=</w:t>
            </w:r>
            <w:proofErr w:type="gramStart"/>
            <w:r w:rsidR="00704B8D" w:rsidRPr="00A06CC7">
              <w:rPr>
                <w:rFonts w:ascii="Times New Roman" w:eastAsiaTheme="minorEastAsia" w:hAnsi="Times New Roman" w:cs="Times New Roman"/>
                <w:vertAlign w:val="subscript"/>
              </w:rPr>
              <w:t>1,…</w:t>
            </w:r>
            <w:proofErr w:type="gramEnd"/>
            <w:r w:rsidR="00704B8D" w:rsidRPr="00A06CC7">
              <w:rPr>
                <w:rFonts w:ascii="Times New Roman" w:eastAsiaTheme="minorEastAsia" w:hAnsi="Times New Roman" w:cs="Times New Roman"/>
                <w:vertAlign w:val="subscript"/>
              </w:rPr>
              <w:t>,3)</w:t>
            </w:r>
          </w:p>
        </w:tc>
        <w:tc>
          <w:tcPr>
            <w:tcW w:w="590" w:type="pct"/>
          </w:tcPr>
          <w:p w14:paraId="1B76C8BA" w14:textId="00B30F42" w:rsidR="00704B8D" w:rsidRPr="00A06CC7" w:rsidRDefault="00704B8D" w:rsidP="00704B8D">
            <w:pPr>
              <w:spacing w:line="480" w:lineRule="auto"/>
              <w:jc w:val="center"/>
              <w:rPr>
                <w:rFonts w:ascii="Times New Roman" w:hAnsi="Times New Roman" w:cs="Times New Roman"/>
              </w:rPr>
            </w:pPr>
            <w:r w:rsidRPr="00A06CC7">
              <w:rPr>
                <w:rFonts w:ascii="Times New Roman" w:hAnsi="Times New Roman" w:cs="Times New Roman"/>
              </w:rPr>
              <w:t>[-]</w:t>
            </w:r>
          </w:p>
        </w:tc>
      </w:tr>
    </w:tbl>
    <w:p w14:paraId="4736971B" w14:textId="77777777" w:rsidR="005208BB" w:rsidRPr="00A06CC7" w:rsidRDefault="005208BB" w:rsidP="004545E4">
      <w:pPr>
        <w:spacing w:after="0" w:line="480" w:lineRule="auto"/>
        <w:ind w:left="360" w:hanging="360"/>
        <w:jc w:val="both"/>
        <w:rPr>
          <w:rFonts w:ascii="Times New Roman" w:hAnsi="Times New Roman" w:cs="Times New Roman"/>
          <w:b/>
        </w:rPr>
      </w:pPr>
      <w:r w:rsidRPr="00A06CC7">
        <w:rPr>
          <w:rFonts w:ascii="Times New Roman" w:hAnsi="Times New Roman" w:cs="Times New Roman"/>
          <w:b/>
        </w:rPr>
        <w:t>Satisfy</w:t>
      </w:r>
    </w:p>
    <w:p w14:paraId="144FCE10" w14:textId="77777777" w:rsidR="005208BB" w:rsidRPr="00A06CC7" w:rsidRDefault="005208BB" w:rsidP="004545E4">
      <w:pPr>
        <w:spacing w:after="0" w:line="480" w:lineRule="auto"/>
        <w:ind w:left="720" w:hanging="360"/>
        <w:jc w:val="both"/>
        <w:rPr>
          <w:rFonts w:ascii="Times New Roman" w:hAnsi="Times New Roman" w:cs="Times New Roman"/>
          <w:u w:val="single"/>
        </w:rPr>
      </w:pPr>
      <w:r w:rsidRPr="00A06CC7">
        <w:rPr>
          <w:rFonts w:ascii="Times New Roman" w:hAnsi="Times New Roman" w:cs="Times New Roman"/>
          <w:u w:val="single"/>
        </w:rPr>
        <w:t>Constraints</w:t>
      </w:r>
    </w:p>
    <w:tbl>
      <w:tblPr>
        <w:tblStyle w:val="TableGrid"/>
        <w:tblW w:w="4808"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85"/>
        <w:gridCol w:w="2653"/>
        <w:gridCol w:w="763"/>
      </w:tblGrid>
      <w:tr w:rsidR="005646AB" w:rsidRPr="00A06CC7" w14:paraId="076BF838" w14:textId="05FCFC94" w:rsidTr="00704B8D">
        <w:tc>
          <w:tcPr>
            <w:tcW w:w="3101" w:type="pct"/>
          </w:tcPr>
          <w:p w14:paraId="603EE030" w14:textId="2D8B742F" w:rsidR="005646AB" w:rsidRPr="00A06CC7" w:rsidRDefault="005646AB" w:rsidP="0061160A">
            <w:pPr>
              <w:spacing w:line="480" w:lineRule="auto"/>
              <w:ind w:left="360" w:hanging="360"/>
              <w:jc w:val="both"/>
              <w:rPr>
                <w:rFonts w:ascii="Times New Roman" w:hAnsi="Times New Roman" w:cs="Times New Roman"/>
              </w:rPr>
            </w:pPr>
            <w:r w:rsidRPr="00A06CC7">
              <w:rPr>
                <w:rFonts w:ascii="Times New Roman" w:eastAsiaTheme="minorEastAsia" w:hAnsi="Times New Roman" w:cs="Times New Roman"/>
              </w:rPr>
              <w:t>C1</w:t>
            </w:r>
            <w:r w:rsidRPr="00A06CC7">
              <w:rPr>
                <w:rFonts w:ascii="Times New Roman" w:eastAsiaTheme="minorEastAsia" w:hAnsi="Times New Roman" w:cs="Times New Roman"/>
                <w:vertAlign w:val="superscript"/>
              </w:rPr>
              <w:t>*</w:t>
            </w:r>
            <w:r w:rsidRPr="00A06CC7">
              <w:rPr>
                <w:rFonts w:ascii="Times New Roman" w:eastAsiaTheme="minorEastAsia" w:hAnsi="Times New Roman" w:cs="Times New Roman"/>
              </w:rPr>
              <w:t xml:space="preserve"> </w:t>
            </w:r>
            <w:r w:rsidRPr="00A06CC7">
              <w:rPr>
                <w:rFonts w:ascii="Times New Roman" w:hAnsi="Times New Roman" w:cs="Times New Roman"/>
              </w:rPr>
              <w:t xml:space="preserve">The total number of sensors </w:t>
            </w:r>
            <w:r w:rsidR="0061160A">
              <w:rPr>
                <w:rFonts w:ascii="Times New Roman" w:hAnsi="Times New Roman" w:cs="Times New Roman"/>
              </w:rPr>
              <w:t>must</w:t>
            </w:r>
            <w:r w:rsidRPr="00A06CC7">
              <w:rPr>
                <w:rFonts w:ascii="Times New Roman" w:hAnsi="Times New Roman" w:cs="Times New Roman"/>
              </w:rPr>
              <w:t xml:space="preserve"> be eight times less than the number of sens</w:t>
            </w:r>
            <w:r w:rsidRPr="00A06CC7">
              <w:rPr>
                <w:rFonts w:ascii="Times New Roman" w:hAnsi="Times New Roman" w:cs="Times New Roman"/>
              </w:rPr>
              <w:softHyphen/>
              <w:t>ing stations, Eq. 4</w:t>
            </w:r>
          </w:p>
        </w:tc>
        <w:tc>
          <w:tcPr>
            <w:tcW w:w="1474" w:type="pct"/>
          </w:tcPr>
          <w:p w14:paraId="120C4170" w14:textId="5675312A" w:rsidR="005646AB" w:rsidRPr="00A06CC7" w:rsidRDefault="00485C12" w:rsidP="005646AB">
            <w:pPr>
              <w:spacing w:line="480" w:lineRule="auto"/>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D</m:t>
                    </m:r>
                  </m:sub>
                </m:sSub>
                <m:r>
                  <m:rPr>
                    <m:sty m:val="p"/>
                  </m:rPr>
                  <w:rPr>
                    <w:rFonts w:ascii="Cambria Math" w:hAnsi="Cambria Math" w:cs="Times New Roman"/>
                  </w:rPr>
                  <m:t>≤8</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D</m:t>
                    </m:r>
                  </m:sub>
                </m:sSub>
              </m:oMath>
            </m:oMathPara>
          </w:p>
          <w:p w14:paraId="672B691A" w14:textId="77777777" w:rsidR="005646AB" w:rsidRPr="00A06CC7" w:rsidRDefault="005646AB" w:rsidP="004545E4">
            <w:pPr>
              <w:spacing w:line="480" w:lineRule="auto"/>
              <w:jc w:val="both"/>
              <w:rPr>
                <w:rFonts w:ascii="Times New Roman" w:hAnsi="Times New Roman" w:cs="Times New Roman"/>
              </w:rPr>
            </w:pPr>
          </w:p>
        </w:tc>
        <w:tc>
          <w:tcPr>
            <w:tcW w:w="424" w:type="pct"/>
          </w:tcPr>
          <w:p w14:paraId="5572673F" w14:textId="27CA8243" w:rsidR="005646AB" w:rsidRPr="00A06CC7" w:rsidRDefault="005646AB" w:rsidP="005646AB">
            <w:pPr>
              <w:spacing w:line="480" w:lineRule="auto"/>
              <w:jc w:val="center"/>
              <w:rPr>
                <w:rFonts w:ascii="Times New Roman" w:hAnsi="Times New Roman" w:cs="Times New Roman"/>
              </w:rPr>
            </w:pPr>
            <w:r w:rsidRPr="00A06CC7">
              <w:rPr>
                <w:rFonts w:ascii="Times New Roman" w:hAnsi="Times New Roman" w:cs="Times New Roman"/>
              </w:rPr>
              <w:t>[-]</w:t>
            </w:r>
          </w:p>
        </w:tc>
      </w:tr>
      <w:tr w:rsidR="005646AB" w:rsidRPr="00A06CC7" w14:paraId="5A6CE454" w14:textId="77777777" w:rsidTr="00704B8D">
        <w:tc>
          <w:tcPr>
            <w:tcW w:w="3101" w:type="pct"/>
          </w:tcPr>
          <w:p w14:paraId="057D20FF" w14:textId="1D946F39" w:rsidR="005646AB" w:rsidRPr="00A06CC7" w:rsidRDefault="005646AB" w:rsidP="0061160A">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C2</w:t>
            </w:r>
            <w:r w:rsidRPr="00A06CC7">
              <w:rPr>
                <w:rFonts w:ascii="Times New Roman" w:eastAsiaTheme="minorEastAsia" w:hAnsi="Times New Roman" w:cs="Times New Roman"/>
                <w:vertAlign w:val="superscript"/>
              </w:rPr>
              <w:t>*</w:t>
            </w:r>
            <w:r w:rsidRPr="00A06CC7">
              <w:rPr>
                <w:rFonts w:ascii="Times New Roman" w:eastAsiaTheme="minorEastAsia" w:hAnsi="Times New Roman" w:cs="Times New Roman"/>
              </w:rPr>
              <w:t xml:space="preserve"> The total number of sensors </w:t>
            </w:r>
            <w:r w:rsidR="0061160A">
              <w:rPr>
                <w:rFonts w:ascii="Times New Roman" w:eastAsiaTheme="minorEastAsia" w:hAnsi="Times New Roman" w:cs="Times New Roman"/>
              </w:rPr>
              <w:t>must</w:t>
            </w:r>
            <w:r w:rsidRPr="00A06CC7">
              <w:rPr>
                <w:rFonts w:ascii="Times New Roman" w:eastAsiaTheme="minorEastAsia" w:hAnsi="Times New Roman" w:cs="Times New Roman"/>
              </w:rPr>
              <w:t xml:space="preserve"> be less than four times the total number of sensing stations </w:t>
            </w:r>
            <w:r w:rsidR="0061160A" w:rsidRPr="00A06CC7">
              <w:rPr>
                <w:rFonts w:ascii="Times New Roman" w:eastAsiaTheme="minorEastAsia" w:hAnsi="Times New Roman" w:cs="Times New Roman"/>
              </w:rPr>
              <w:t>b</w:t>
            </w:r>
            <w:r w:rsidR="0061160A">
              <w:rPr>
                <w:rFonts w:ascii="Times New Roman" w:eastAsiaTheme="minorEastAsia" w:hAnsi="Times New Roman" w:cs="Times New Roman"/>
              </w:rPr>
              <w:t>ut</w:t>
            </w:r>
            <w:r w:rsidR="0061160A" w:rsidRPr="00A06CC7">
              <w:rPr>
                <w:rFonts w:ascii="Times New Roman" w:eastAsiaTheme="minorEastAsia" w:hAnsi="Times New Roman" w:cs="Times New Roman"/>
              </w:rPr>
              <w:t xml:space="preserve"> </w:t>
            </w:r>
            <w:r w:rsidRPr="00A06CC7">
              <w:rPr>
                <w:rFonts w:ascii="Times New Roman" w:eastAsiaTheme="minorEastAsia" w:hAnsi="Times New Roman" w:cs="Times New Roman"/>
              </w:rPr>
              <w:t>at most eight, Eq. 4</w:t>
            </w:r>
          </w:p>
        </w:tc>
        <w:tc>
          <w:tcPr>
            <w:tcW w:w="1474" w:type="pct"/>
          </w:tcPr>
          <w:p w14:paraId="6A23B354" w14:textId="7FE129DD" w:rsidR="005646AB" w:rsidRPr="00A06CC7" w:rsidRDefault="00485C12" w:rsidP="005646AB">
            <w:pPr>
              <w:spacing w:line="480" w:lineRule="auto"/>
              <w:jc w:val="both"/>
              <w:rPr>
                <w:rFonts w:ascii="Times New Roman" w:eastAsia="Calibri" w:hAnsi="Times New Roman" w:cs="Times New Roman"/>
              </w:rPr>
            </w:pPr>
            <m:oMathPara>
              <m:oMath>
                <m:sSub>
                  <m:sSubPr>
                    <m:ctrlPr>
                      <w:rPr>
                        <w:rFonts w:ascii="Cambria Math" w:eastAsia="Calibri" w:hAnsi="Cambria Math" w:cs="Times New Roman"/>
                      </w:rPr>
                    </m:ctrlPr>
                  </m:sSubPr>
                  <m:e>
                    <m:r>
                      <w:rPr>
                        <w:rFonts w:ascii="Cambria Math" w:eastAsia="Calibri" w:hAnsi="Cambria Math" w:cs="Times New Roman"/>
                      </w:rPr>
                      <m:t>T</m:t>
                    </m:r>
                  </m:e>
                  <m:sub>
                    <m:r>
                      <w:rPr>
                        <w:rFonts w:ascii="Cambria Math" w:eastAsia="Calibri" w:hAnsi="Cambria Math" w:cs="Times New Roman"/>
                      </w:rPr>
                      <m:t>sen</m:t>
                    </m:r>
                    <m:r>
                      <m:rPr>
                        <m:sty m:val="p"/>
                      </m:rPr>
                      <w:rPr>
                        <w:rFonts w:ascii="Cambria Math" w:eastAsia="Calibri" w:hAnsi="Cambria Math" w:cs="Times New Roman"/>
                      </w:rPr>
                      <m:t>,</m:t>
                    </m:r>
                    <m:r>
                      <w:rPr>
                        <w:rFonts w:ascii="Cambria Math" w:eastAsia="Calibri" w:hAnsi="Cambria Math" w:cs="Times New Roman"/>
                      </w:rPr>
                      <m:t>D</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4∙</m:t>
                    </m:r>
                    <m:r>
                      <w:rPr>
                        <w:rFonts w:ascii="Cambria Math" w:eastAsia="Calibri" w:hAnsi="Cambria Math" w:cs="Times New Roman"/>
                      </w:rPr>
                      <m:t>T</m:t>
                    </m:r>
                  </m:e>
                  <m:sub>
                    <m:r>
                      <w:rPr>
                        <w:rFonts w:ascii="Cambria Math" w:eastAsia="Calibri" w:hAnsi="Cambria Math" w:cs="Times New Roman"/>
                      </w:rPr>
                      <m:t>nss</m:t>
                    </m:r>
                    <m:r>
                      <m:rPr>
                        <m:sty m:val="p"/>
                      </m:rPr>
                      <w:rPr>
                        <w:rFonts w:ascii="Cambria Math" w:eastAsia="Calibri" w:hAnsi="Cambria Math" w:cs="Times New Roman"/>
                      </w:rPr>
                      <m:t>,</m:t>
                    </m:r>
                    <m:r>
                      <w:rPr>
                        <w:rFonts w:ascii="Cambria Math" w:eastAsia="Calibri" w:hAnsi="Cambria Math" w:cs="Times New Roman"/>
                      </w:rPr>
                      <m:t>D</m:t>
                    </m:r>
                  </m:sub>
                </m:sSub>
                <m:r>
                  <m:rPr>
                    <m:sty m:val="p"/>
                  </m:rPr>
                  <w:rPr>
                    <w:rFonts w:ascii="Cambria Math" w:eastAsia="Calibri" w:hAnsi="Cambria Math" w:cs="Times New Roman"/>
                  </w:rPr>
                  <m:t>+8</m:t>
                </m:r>
              </m:oMath>
            </m:oMathPara>
          </w:p>
          <w:p w14:paraId="2C678638" w14:textId="77777777" w:rsidR="005646AB" w:rsidRPr="00A06CC7" w:rsidRDefault="005646AB" w:rsidP="005646AB">
            <w:pPr>
              <w:spacing w:line="480" w:lineRule="auto"/>
              <w:jc w:val="both"/>
              <w:rPr>
                <w:rFonts w:ascii="Times New Roman" w:eastAsia="Calibri" w:hAnsi="Times New Roman" w:cs="Times New Roman"/>
              </w:rPr>
            </w:pPr>
          </w:p>
        </w:tc>
        <w:tc>
          <w:tcPr>
            <w:tcW w:w="424" w:type="pct"/>
          </w:tcPr>
          <w:p w14:paraId="1A94D2EF" w14:textId="7C0FFEFD" w:rsidR="005646AB" w:rsidRPr="00A06CC7" w:rsidRDefault="005646AB" w:rsidP="005646AB">
            <w:pPr>
              <w:spacing w:line="480" w:lineRule="auto"/>
              <w:jc w:val="center"/>
              <w:rPr>
                <w:rFonts w:ascii="Times New Roman" w:hAnsi="Times New Roman" w:cs="Times New Roman"/>
              </w:rPr>
            </w:pPr>
            <w:r w:rsidRPr="00A06CC7">
              <w:rPr>
                <w:rFonts w:ascii="Times New Roman" w:hAnsi="Times New Roman" w:cs="Times New Roman"/>
              </w:rPr>
              <w:t>[-]</w:t>
            </w:r>
          </w:p>
        </w:tc>
      </w:tr>
      <w:tr w:rsidR="005646AB" w:rsidRPr="00A06CC7" w14:paraId="0807741E" w14:textId="77777777" w:rsidTr="00704B8D">
        <w:tc>
          <w:tcPr>
            <w:tcW w:w="3101" w:type="pct"/>
          </w:tcPr>
          <w:p w14:paraId="7F010D0B" w14:textId="141553DD" w:rsidR="005646AB" w:rsidRPr="00A06CC7" w:rsidRDefault="005646AB" w:rsidP="0061160A">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lastRenderedPageBreak/>
              <w:t>C3</w:t>
            </w:r>
            <w:r w:rsidRPr="00A06CC7">
              <w:rPr>
                <w:rFonts w:ascii="Times New Roman" w:eastAsiaTheme="minorEastAsia" w:hAnsi="Times New Roman" w:cs="Times New Roman"/>
                <w:vertAlign w:val="superscript"/>
              </w:rPr>
              <w:t>*</w:t>
            </w:r>
            <w:r w:rsidRPr="00A06CC7">
              <w:rPr>
                <w:rFonts w:ascii="Times New Roman" w:eastAsiaTheme="minorEastAsia" w:hAnsi="Times New Roman" w:cs="Times New Roman"/>
              </w:rPr>
              <w:t xml:space="preserve"> The total number of sensors </w:t>
            </w:r>
            <w:r w:rsidR="0061160A">
              <w:rPr>
                <w:rFonts w:ascii="Times New Roman" w:eastAsiaTheme="minorEastAsia" w:hAnsi="Times New Roman" w:cs="Times New Roman"/>
              </w:rPr>
              <w:t>must</w:t>
            </w:r>
            <w:r w:rsidRPr="00A06CC7">
              <w:rPr>
                <w:rFonts w:ascii="Times New Roman" w:eastAsiaTheme="minorEastAsia" w:hAnsi="Times New Roman" w:cs="Times New Roman"/>
              </w:rPr>
              <w:t xml:space="preserve"> be greater than the total number of sensing stations at most by one, Eq. 4</w:t>
            </w:r>
          </w:p>
        </w:tc>
        <w:tc>
          <w:tcPr>
            <w:tcW w:w="1474" w:type="pct"/>
          </w:tcPr>
          <w:p w14:paraId="665E54C8" w14:textId="2B66A4ED" w:rsidR="005646AB" w:rsidRPr="00A06CC7" w:rsidRDefault="00485C12" w:rsidP="005646AB">
            <w:pPr>
              <w:spacing w:line="480" w:lineRule="auto"/>
              <w:jc w:val="both"/>
              <w:rPr>
                <w:rFonts w:ascii="Times New Roman" w:eastAsia="Calibri" w:hAnsi="Times New Roman" w:cs="Times New Roman"/>
              </w:rPr>
            </w:pPr>
            <m:oMathPara>
              <m:oMath>
                <m:sSub>
                  <m:sSubPr>
                    <m:ctrlPr>
                      <w:rPr>
                        <w:rFonts w:ascii="Cambria Math" w:eastAsia="Calibri" w:hAnsi="Cambria Math" w:cs="Times New Roman"/>
                      </w:rPr>
                    </m:ctrlPr>
                  </m:sSubPr>
                  <m:e>
                    <m:r>
                      <w:rPr>
                        <w:rFonts w:ascii="Cambria Math" w:eastAsia="Calibri" w:hAnsi="Cambria Math" w:cs="Times New Roman"/>
                      </w:rPr>
                      <m:t>T</m:t>
                    </m:r>
                  </m:e>
                  <m:sub>
                    <m:r>
                      <w:rPr>
                        <w:rFonts w:ascii="Cambria Math" w:eastAsia="Calibri" w:hAnsi="Cambria Math" w:cs="Times New Roman"/>
                      </w:rPr>
                      <m:t>sen</m:t>
                    </m:r>
                    <m:r>
                      <m:rPr>
                        <m:sty m:val="p"/>
                      </m:rPr>
                      <w:rPr>
                        <w:rFonts w:ascii="Cambria Math" w:eastAsia="Calibri" w:hAnsi="Cambria Math" w:cs="Times New Roman"/>
                      </w:rPr>
                      <m:t>,</m:t>
                    </m:r>
                    <m:r>
                      <w:rPr>
                        <w:rFonts w:ascii="Cambria Math" w:eastAsia="Calibri" w:hAnsi="Cambria Math" w:cs="Times New Roman"/>
                      </w:rPr>
                      <m:t>D</m:t>
                    </m:r>
                  </m:sub>
                </m:sSub>
                <m:r>
                  <m:rPr>
                    <m:sty m:val="p"/>
                  </m:rPr>
                  <w:rPr>
                    <w:rFonts w:ascii="Cambria Math" w:eastAsia="Calibri" w:hAnsi="Cambria Math" w:cs="Times New Roman"/>
                  </w:rPr>
                  <m:t>≤</m:t>
                </m:r>
                <m:sSub>
                  <m:sSubPr>
                    <m:ctrlPr>
                      <w:rPr>
                        <w:rFonts w:ascii="Cambria Math" w:eastAsia="Calibri" w:hAnsi="Cambria Math" w:cs="Times New Roman"/>
                      </w:rPr>
                    </m:ctrlPr>
                  </m:sSubPr>
                  <m:e>
                    <m:r>
                      <w:rPr>
                        <w:rFonts w:ascii="Cambria Math" w:eastAsia="Calibri" w:hAnsi="Cambria Math" w:cs="Times New Roman"/>
                      </w:rPr>
                      <m:t>T</m:t>
                    </m:r>
                  </m:e>
                  <m:sub>
                    <m:r>
                      <w:rPr>
                        <w:rFonts w:ascii="Cambria Math" w:eastAsia="Calibri" w:hAnsi="Cambria Math" w:cs="Times New Roman"/>
                      </w:rPr>
                      <m:t>nss</m:t>
                    </m:r>
                    <m:r>
                      <m:rPr>
                        <m:sty m:val="p"/>
                      </m:rPr>
                      <w:rPr>
                        <w:rFonts w:ascii="Cambria Math" w:eastAsia="Calibri" w:hAnsi="Cambria Math" w:cs="Times New Roman"/>
                      </w:rPr>
                      <m:t>,</m:t>
                    </m:r>
                    <m:r>
                      <w:rPr>
                        <w:rFonts w:ascii="Cambria Math" w:eastAsia="Calibri" w:hAnsi="Cambria Math" w:cs="Times New Roman"/>
                      </w:rPr>
                      <m:t>D</m:t>
                    </m:r>
                  </m:sub>
                </m:sSub>
                <m:r>
                  <m:rPr>
                    <m:sty m:val="p"/>
                  </m:rPr>
                  <w:rPr>
                    <w:rFonts w:ascii="Cambria Math" w:eastAsia="Calibri" w:hAnsi="Cambria Math" w:cs="Times New Roman"/>
                  </w:rPr>
                  <m:t>+1</m:t>
                </m:r>
              </m:oMath>
            </m:oMathPara>
          </w:p>
        </w:tc>
        <w:tc>
          <w:tcPr>
            <w:tcW w:w="424" w:type="pct"/>
          </w:tcPr>
          <w:p w14:paraId="4BE76B2D" w14:textId="1BD1EDD1" w:rsidR="005646AB" w:rsidRPr="00A06CC7" w:rsidRDefault="005646AB" w:rsidP="005646AB">
            <w:pPr>
              <w:spacing w:line="480" w:lineRule="auto"/>
              <w:jc w:val="center"/>
              <w:rPr>
                <w:rFonts w:ascii="Times New Roman" w:hAnsi="Times New Roman" w:cs="Times New Roman"/>
              </w:rPr>
            </w:pPr>
            <w:r w:rsidRPr="00A06CC7">
              <w:rPr>
                <w:rFonts w:ascii="Times New Roman" w:hAnsi="Times New Roman" w:cs="Times New Roman"/>
              </w:rPr>
              <w:t>[-]</w:t>
            </w:r>
          </w:p>
        </w:tc>
      </w:tr>
      <w:tr w:rsidR="005646AB" w:rsidRPr="00A06CC7" w14:paraId="12D21280" w14:textId="77777777" w:rsidTr="00704B8D">
        <w:tc>
          <w:tcPr>
            <w:tcW w:w="3101" w:type="pct"/>
          </w:tcPr>
          <w:p w14:paraId="1D9E6EC2" w14:textId="38DC5E52" w:rsidR="005646AB" w:rsidRPr="00A06CC7" w:rsidRDefault="005646AB" w:rsidP="00916677">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C4</w:t>
            </w:r>
            <w:r w:rsidRPr="00A06CC7">
              <w:rPr>
                <w:rFonts w:ascii="Times New Roman" w:eastAsiaTheme="minorEastAsia" w:hAnsi="Times New Roman" w:cs="Times New Roman"/>
                <w:vertAlign w:val="superscript"/>
              </w:rPr>
              <w:t>*</w:t>
            </w:r>
            <w:r w:rsidRPr="00A06CC7">
              <w:rPr>
                <w:rFonts w:ascii="Times New Roman" w:eastAsiaTheme="minorEastAsia" w:hAnsi="Times New Roman" w:cs="Times New Roman"/>
              </w:rPr>
              <w:t xml:space="preserve"> </w:t>
            </w:r>
            <w:r w:rsidRPr="00A06CC7">
              <w:rPr>
                <w:rFonts w:ascii="Times New Roman" w:hAnsi="Times New Roman" w:cs="Times New Roman"/>
              </w:rPr>
              <w:t xml:space="preserve">The total number of sensors </w:t>
            </w:r>
            <w:r w:rsidR="00916677">
              <w:rPr>
                <w:rFonts w:ascii="Times New Roman" w:hAnsi="Times New Roman" w:cs="Times New Roman"/>
              </w:rPr>
              <w:t>must</w:t>
            </w:r>
            <w:r w:rsidRPr="00A06CC7">
              <w:rPr>
                <w:rFonts w:ascii="Times New Roman" w:hAnsi="Times New Roman" w:cs="Times New Roman"/>
              </w:rPr>
              <w:t xml:space="preserve"> be greater than the total num</w:t>
            </w:r>
            <w:r w:rsidRPr="00A06CC7">
              <w:rPr>
                <w:rFonts w:ascii="Times New Roman" w:hAnsi="Times New Roman" w:cs="Times New Roman"/>
              </w:rPr>
              <w:softHyphen/>
              <w:t xml:space="preserve">ber of sensing station by </w:t>
            </w:r>
            <w:r w:rsidR="00916677">
              <w:rPr>
                <w:rFonts w:ascii="Times New Roman" w:hAnsi="Times New Roman" w:cs="Times New Roman"/>
              </w:rPr>
              <w:t xml:space="preserve">at least </w:t>
            </w:r>
            <w:r w:rsidRPr="00A06CC7">
              <w:rPr>
                <w:rFonts w:ascii="Times New Roman" w:hAnsi="Times New Roman" w:cs="Times New Roman"/>
              </w:rPr>
              <w:t>2, Eq. 7</w:t>
            </w:r>
          </w:p>
        </w:tc>
        <w:tc>
          <w:tcPr>
            <w:tcW w:w="1474" w:type="pct"/>
          </w:tcPr>
          <w:p w14:paraId="76F0A738" w14:textId="2591DB57" w:rsidR="005646AB" w:rsidRPr="00A06CC7" w:rsidRDefault="00485C12" w:rsidP="005646AB">
            <w:pPr>
              <w:spacing w:line="480" w:lineRule="auto"/>
              <w:jc w:val="both"/>
              <w:rPr>
                <w:rFonts w:ascii="Times New Roman" w:eastAsia="Calibri" w:hAnsi="Times New Roman" w:cs="Times New Roman"/>
              </w:rPr>
            </w:pPr>
            <m:oMathPara>
              <m:oMath>
                <m:sSub>
                  <m:sSubPr>
                    <m:ctrlPr>
                      <w:rPr>
                        <w:rFonts w:ascii="Cambria Math" w:eastAsia="Calibri" w:hAnsi="Cambria Math" w:cs="Times New Roman"/>
                      </w:rPr>
                    </m:ctrlPr>
                  </m:sSubPr>
                  <m:e>
                    <m:r>
                      <w:rPr>
                        <w:rFonts w:ascii="Cambria Math" w:eastAsia="Calibri" w:hAnsi="Cambria Math" w:cs="Times New Roman"/>
                      </w:rPr>
                      <m:t>T</m:t>
                    </m:r>
                  </m:e>
                  <m:sub>
                    <m:r>
                      <w:rPr>
                        <w:rFonts w:ascii="Cambria Math" w:eastAsia="Calibri" w:hAnsi="Cambria Math" w:cs="Times New Roman"/>
                      </w:rPr>
                      <m:t>sen</m:t>
                    </m:r>
                    <m:r>
                      <m:rPr>
                        <m:sty m:val="p"/>
                      </m:rPr>
                      <w:rPr>
                        <w:rFonts w:ascii="Cambria Math" w:eastAsia="Calibri" w:hAnsi="Cambria Math" w:cs="Times New Roman"/>
                      </w:rPr>
                      <m:t>,</m:t>
                    </m:r>
                    <m:r>
                      <w:rPr>
                        <w:rFonts w:ascii="Cambria Math" w:eastAsia="Calibri" w:hAnsi="Cambria Math" w:cs="Times New Roman"/>
                      </w:rPr>
                      <m:t>C</m:t>
                    </m:r>
                  </m:sub>
                </m:sSub>
                <m:r>
                  <m:rPr>
                    <m:sty m:val="p"/>
                  </m:rPr>
                  <w:rPr>
                    <w:rFonts w:ascii="Cambria Math" w:eastAsia="Calibri" w:hAnsi="Cambria Math" w:cs="Times New Roman"/>
                  </w:rPr>
                  <m:t>≥</m:t>
                </m:r>
                <m:sSub>
                  <m:sSubPr>
                    <m:ctrlPr>
                      <w:rPr>
                        <w:rFonts w:ascii="Cambria Math" w:eastAsia="Calibri" w:hAnsi="Cambria Math" w:cs="Times New Roman"/>
                      </w:rPr>
                    </m:ctrlPr>
                  </m:sSubPr>
                  <m:e>
                    <m:r>
                      <w:rPr>
                        <w:rFonts w:ascii="Cambria Math" w:eastAsia="Calibri" w:hAnsi="Cambria Math" w:cs="Times New Roman"/>
                      </w:rPr>
                      <m:t>T</m:t>
                    </m:r>
                  </m:e>
                  <m:sub>
                    <m:r>
                      <w:rPr>
                        <w:rFonts w:ascii="Cambria Math" w:eastAsia="Calibri" w:hAnsi="Cambria Math" w:cs="Times New Roman"/>
                      </w:rPr>
                      <m:t>nss</m:t>
                    </m:r>
                    <m:r>
                      <m:rPr>
                        <m:sty m:val="p"/>
                      </m:rPr>
                      <w:rPr>
                        <w:rFonts w:ascii="Cambria Math" w:eastAsia="Calibri" w:hAnsi="Cambria Math" w:cs="Times New Roman"/>
                      </w:rPr>
                      <m:t>,</m:t>
                    </m:r>
                    <m:r>
                      <w:rPr>
                        <w:rFonts w:ascii="Cambria Math" w:eastAsia="Calibri" w:hAnsi="Cambria Math" w:cs="Times New Roman"/>
                      </w:rPr>
                      <m:t>C</m:t>
                    </m:r>
                  </m:sub>
                </m:sSub>
                <m:r>
                  <m:rPr>
                    <m:sty m:val="p"/>
                  </m:rPr>
                  <w:rPr>
                    <w:rFonts w:ascii="Cambria Math" w:eastAsia="Calibri" w:hAnsi="Cambria Math" w:cs="Times New Roman"/>
                  </w:rPr>
                  <m:t>+2</m:t>
                </m:r>
              </m:oMath>
            </m:oMathPara>
          </w:p>
          <w:p w14:paraId="620BD547" w14:textId="77777777" w:rsidR="005646AB" w:rsidRPr="00A06CC7" w:rsidRDefault="005646AB" w:rsidP="005646AB">
            <w:pPr>
              <w:spacing w:line="480" w:lineRule="auto"/>
              <w:jc w:val="both"/>
              <w:rPr>
                <w:rFonts w:ascii="Times New Roman" w:eastAsia="Calibri" w:hAnsi="Times New Roman" w:cs="Times New Roman"/>
              </w:rPr>
            </w:pPr>
          </w:p>
        </w:tc>
        <w:tc>
          <w:tcPr>
            <w:tcW w:w="424" w:type="pct"/>
          </w:tcPr>
          <w:p w14:paraId="7B01E599" w14:textId="6798572B" w:rsidR="005646AB" w:rsidRPr="00A06CC7" w:rsidRDefault="005646AB" w:rsidP="005646AB">
            <w:pPr>
              <w:spacing w:line="480" w:lineRule="auto"/>
              <w:jc w:val="center"/>
              <w:rPr>
                <w:rFonts w:ascii="Times New Roman" w:hAnsi="Times New Roman" w:cs="Times New Roman"/>
              </w:rPr>
            </w:pPr>
            <w:r w:rsidRPr="00A06CC7">
              <w:rPr>
                <w:rFonts w:ascii="Times New Roman" w:hAnsi="Times New Roman" w:cs="Times New Roman"/>
              </w:rPr>
              <w:t>[-]</w:t>
            </w:r>
          </w:p>
        </w:tc>
      </w:tr>
      <w:tr w:rsidR="005646AB" w:rsidRPr="00A06CC7" w14:paraId="28C96DC1" w14:textId="77777777" w:rsidTr="00704B8D">
        <w:tc>
          <w:tcPr>
            <w:tcW w:w="3101" w:type="pct"/>
          </w:tcPr>
          <w:p w14:paraId="6224A78E" w14:textId="240D37E2" w:rsidR="005646AB" w:rsidRPr="00A06CC7" w:rsidRDefault="00A877BD" w:rsidP="00916677">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C5</w:t>
            </w:r>
            <w:r w:rsidRPr="00A06CC7">
              <w:rPr>
                <w:rFonts w:ascii="Times New Roman" w:eastAsiaTheme="minorEastAsia" w:hAnsi="Times New Roman" w:cs="Times New Roman"/>
                <w:vertAlign w:val="superscript"/>
              </w:rPr>
              <w:t>*</w:t>
            </w:r>
            <w:r w:rsidRPr="00A06CC7">
              <w:rPr>
                <w:rFonts w:ascii="Times New Roman" w:eastAsiaTheme="minorEastAsia" w:hAnsi="Times New Roman" w:cs="Times New Roman"/>
              </w:rPr>
              <w:t xml:space="preserve"> The total number of sensors </w:t>
            </w:r>
            <w:r w:rsidR="00916677">
              <w:rPr>
                <w:rFonts w:ascii="Times New Roman" w:eastAsiaTheme="minorEastAsia" w:hAnsi="Times New Roman" w:cs="Times New Roman"/>
              </w:rPr>
              <w:t>must</w:t>
            </w:r>
            <w:r w:rsidRPr="00A06CC7">
              <w:rPr>
                <w:rFonts w:ascii="Times New Roman" w:eastAsiaTheme="minorEastAsia" w:hAnsi="Times New Roman" w:cs="Times New Roman"/>
              </w:rPr>
              <w:t xml:space="preserve"> be eight time less than the total number of sensing station, Eq. 7</w:t>
            </w:r>
          </w:p>
        </w:tc>
        <w:tc>
          <w:tcPr>
            <w:tcW w:w="1474" w:type="pct"/>
          </w:tcPr>
          <w:p w14:paraId="333CEBBF" w14:textId="0AABFB99" w:rsidR="005646AB" w:rsidRPr="00A06CC7" w:rsidRDefault="00485C12" w:rsidP="005646AB">
            <w:pPr>
              <w:spacing w:line="480" w:lineRule="auto"/>
              <w:jc w:val="both"/>
              <w:rPr>
                <w:rFonts w:ascii="Times New Roman" w:eastAsia="Calibri" w:hAnsi="Times New Roman" w:cs="Times New Roman"/>
              </w:rPr>
            </w:pPr>
            <m:oMathPara>
              <m:oMath>
                <m:sSub>
                  <m:sSubPr>
                    <m:ctrlPr>
                      <w:rPr>
                        <w:rFonts w:ascii="Cambria Math" w:eastAsiaTheme="minorEastAsia" w:hAnsi="Cambria Math" w:cs="Times New Roman"/>
                      </w:rPr>
                    </m:ctrlPr>
                  </m:sSubPr>
                  <m:e>
                    <m:r>
                      <w:rPr>
                        <w:rFonts w:ascii="Cambria Math" w:eastAsiaTheme="minorEastAsia" w:hAnsi="Cambria Math" w:cs="Times New Roman"/>
                      </w:rPr>
                      <m:t>T</m:t>
                    </m:r>
                  </m:e>
                  <m:sub>
                    <m:r>
                      <w:rPr>
                        <w:rFonts w:ascii="Cambria Math" w:eastAsiaTheme="minorEastAsia" w:hAnsi="Cambria Math" w:cs="Times New Roman"/>
                      </w:rPr>
                      <m:t>sen</m:t>
                    </m:r>
                    <m:r>
                      <m:rPr>
                        <m:sty m:val="p"/>
                      </m:rPr>
                      <w:rPr>
                        <w:rFonts w:ascii="Cambria Math" w:eastAsiaTheme="minorEastAsia" w:hAnsi="Cambria Math" w:cs="Times New Roman"/>
                      </w:rPr>
                      <m:t>,</m:t>
                    </m:r>
                    <m:r>
                      <w:rPr>
                        <w:rFonts w:ascii="Cambria Math" w:eastAsiaTheme="minorEastAsia" w:hAnsi="Cambria Math" w:cs="Times New Roman"/>
                      </w:rPr>
                      <m:t>C</m:t>
                    </m:r>
                  </m:sub>
                </m:sSub>
                <m:r>
                  <m:rPr>
                    <m:sty m:val="p"/>
                  </m:rPr>
                  <w:rPr>
                    <w:rFonts w:ascii="Cambria Math" w:eastAsiaTheme="minorEastAsia" w:hAnsi="Cambria Math" w:cs="Times New Roman"/>
                  </w:rPr>
                  <m:t>≤8</m:t>
                </m:r>
                <m:sSub>
                  <m:sSubPr>
                    <m:ctrlPr>
                      <w:rPr>
                        <w:rFonts w:ascii="Cambria Math" w:eastAsiaTheme="minorEastAsia" w:hAnsi="Cambria Math" w:cs="Times New Roman"/>
                      </w:rPr>
                    </m:ctrlPr>
                  </m:sSubPr>
                  <m:e>
                    <m:r>
                      <w:rPr>
                        <w:rFonts w:ascii="Cambria Math" w:eastAsiaTheme="minorEastAsia" w:hAnsi="Cambria Math" w:cs="Times New Roman"/>
                      </w:rPr>
                      <m:t>T</m:t>
                    </m:r>
                  </m:e>
                  <m:sub>
                    <m:r>
                      <w:rPr>
                        <w:rFonts w:ascii="Cambria Math" w:eastAsiaTheme="minorEastAsia" w:hAnsi="Cambria Math" w:cs="Times New Roman"/>
                      </w:rPr>
                      <m:t>nss</m:t>
                    </m:r>
                    <m:r>
                      <m:rPr>
                        <m:sty m:val="p"/>
                      </m:rPr>
                      <w:rPr>
                        <w:rFonts w:ascii="Cambria Math" w:eastAsiaTheme="minorEastAsia" w:hAnsi="Cambria Math" w:cs="Times New Roman"/>
                      </w:rPr>
                      <m:t>,</m:t>
                    </m:r>
                    <m:r>
                      <w:rPr>
                        <w:rFonts w:ascii="Cambria Math" w:eastAsiaTheme="minorEastAsia" w:hAnsi="Cambria Math" w:cs="Times New Roman"/>
                      </w:rPr>
                      <m:t>C</m:t>
                    </m:r>
                  </m:sub>
                </m:sSub>
                <m:r>
                  <m:rPr>
                    <m:sty m:val="p"/>
                  </m:rPr>
                  <w:rPr>
                    <w:rFonts w:ascii="Cambria Math" w:eastAsiaTheme="minorEastAsia" w:hAnsi="Cambria Math" w:cs="Times New Roman"/>
                  </w:rPr>
                  <m:t>-4</m:t>
                </m:r>
              </m:oMath>
            </m:oMathPara>
          </w:p>
        </w:tc>
        <w:tc>
          <w:tcPr>
            <w:tcW w:w="424" w:type="pct"/>
          </w:tcPr>
          <w:p w14:paraId="432CCD36" w14:textId="02DFD23C" w:rsidR="005646AB" w:rsidRPr="00A06CC7" w:rsidRDefault="00A877BD" w:rsidP="005646AB">
            <w:pPr>
              <w:spacing w:line="480" w:lineRule="auto"/>
              <w:jc w:val="center"/>
              <w:rPr>
                <w:rFonts w:ascii="Times New Roman" w:hAnsi="Times New Roman" w:cs="Times New Roman"/>
              </w:rPr>
            </w:pPr>
            <w:r w:rsidRPr="00A06CC7">
              <w:rPr>
                <w:rFonts w:ascii="Times New Roman" w:hAnsi="Times New Roman" w:cs="Times New Roman"/>
              </w:rPr>
              <w:t>[-]</w:t>
            </w:r>
          </w:p>
        </w:tc>
      </w:tr>
      <w:tr w:rsidR="00A877BD" w:rsidRPr="00A06CC7" w14:paraId="4FB88A46" w14:textId="77777777" w:rsidTr="00704B8D">
        <w:tc>
          <w:tcPr>
            <w:tcW w:w="3101" w:type="pct"/>
          </w:tcPr>
          <w:p w14:paraId="0E93279D" w14:textId="2A259306" w:rsidR="00A877BD" w:rsidRPr="00A06CC7" w:rsidRDefault="00A877BD" w:rsidP="00916677">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C6</w:t>
            </w:r>
            <w:r w:rsidRPr="00A06CC7">
              <w:rPr>
                <w:rFonts w:ascii="Times New Roman" w:eastAsiaTheme="minorEastAsia" w:hAnsi="Times New Roman" w:cs="Times New Roman"/>
                <w:vertAlign w:val="superscript"/>
              </w:rPr>
              <w:t>*</w:t>
            </w:r>
            <w:r w:rsidRPr="00A06CC7">
              <w:rPr>
                <w:rFonts w:ascii="Times New Roman" w:eastAsiaTheme="minorEastAsia" w:hAnsi="Times New Roman" w:cs="Times New Roman"/>
              </w:rPr>
              <w:t xml:space="preserve"> The total number of sensing stations and sensing penalties is equal to three, Eq. 9. </w:t>
            </w:r>
          </w:p>
        </w:tc>
        <w:tc>
          <w:tcPr>
            <w:tcW w:w="1474" w:type="pct"/>
          </w:tcPr>
          <w:p w14:paraId="3E637C70" w14:textId="01C14F4B" w:rsidR="00A877BD" w:rsidRPr="00A06CC7" w:rsidRDefault="00485C12" w:rsidP="005646AB">
            <w:pPr>
              <w:spacing w:line="480" w:lineRule="auto"/>
              <w:jc w:val="both"/>
              <w:rPr>
                <w:rFonts w:ascii="Times New Roman" w:eastAsia="Times New Roman" w:hAnsi="Times New Roman" w:cs="Times New Roman"/>
              </w:rPr>
            </w:pPr>
            <m:oMathPara>
              <m:oMath>
                <m:sSub>
                  <m:sSubPr>
                    <m:ctrlPr>
                      <w:rPr>
                        <w:rFonts w:ascii="Cambria Math" w:eastAsiaTheme="minorEastAsia" w:hAnsi="Cambria Math" w:cs="Times New Roman"/>
                      </w:rPr>
                    </m:ctrlPr>
                  </m:sSubPr>
                  <m:e>
                    <m:sSub>
                      <m:sSubPr>
                        <m:ctrlPr>
                          <w:rPr>
                            <w:rFonts w:ascii="Cambria Math" w:eastAsiaTheme="minorEastAsia" w:hAnsi="Cambria Math" w:cs="Times New Roman"/>
                          </w:rPr>
                        </m:ctrlPr>
                      </m:sSubPr>
                      <m:e>
                        <m:r>
                          <w:rPr>
                            <w:rFonts w:ascii="Cambria Math" w:eastAsiaTheme="minorEastAsia" w:hAnsi="Cambria Math" w:cs="Times New Roman"/>
                          </w:rPr>
                          <m:t>T</m:t>
                        </m:r>
                      </m:e>
                      <m:sub>
                        <m:r>
                          <w:rPr>
                            <w:rFonts w:ascii="Cambria Math" w:eastAsiaTheme="minorEastAsia" w:hAnsi="Cambria Math" w:cs="Times New Roman"/>
                          </w:rPr>
                          <m:t>pt</m:t>
                        </m:r>
                        <m:r>
                          <m:rPr>
                            <m:sty m:val="p"/>
                          </m:rPr>
                          <w:rPr>
                            <w:rFonts w:ascii="Cambria Math" w:eastAsiaTheme="minorEastAsia" w:hAnsi="Cambria Math" w:cs="Times New Roman"/>
                          </w:rPr>
                          <m:t>,</m:t>
                        </m:r>
                        <m:r>
                          <w:rPr>
                            <w:rFonts w:ascii="Cambria Math" w:eastAsiaTheme="minorEastAsia" w:hAnsi="Cambria Math" w:cs="Times New Roman"/>
                          </w:rPr>
                          <m:t>E</m:t>
                        </m:r>
                      </m:sub>
                    </m:sSub>
                    <m:r>
                      <m:rPr>
                        <m:sty m:val="p"/>
                      </m:rPr>
                      <w:rPr>
                        <w:rFonts w:ascii="Cambria Math" w:eastAsiaTheme="minorEastAsia" w:hAnsi="Cambria Math" w:cs="Times New Roman"/>
                      </w:rPr>
                      <m:t>+</m:t>
                    </m:r>
                    <m:r>
                      <w:rPr>
                        <w:rFonts w:ascii="Cambria Math" w:eastAsiaTheme="minorEastAsia" w:hAnsi="Cambria Math" w:cs="Times New Roman"/>
                      </w:rPr>
                      <m:t>T</m:t>
                    </m:r>
                  </m:e>
                  <m:sub>
                    <m:r>
                      <w:rPr>
                        <w:rFonts w:ascii="Cambria Math" w:eastAsiaTheme="minorEastAsia" w:hAnsi="Cambria Math" w:cs="Times New Roman"/>
                      </w:rPr>
                      <m:t>ptnss</m:t>
                    </m:r>
                    <m:r>
                      <m:rPr>
                        <m:sty m:val="p"/>
                      </m:rPr>
                      <w:rPr>
                        <w:rFonts w:ascii="Cambria Math" w:eastAsiaTheme="minorEastAsia" w:hAnsi="Cambria Math" w:cs="Times New Roman"/>
                      </w:rPr>
                      <m:t>,</m:t>
                    </m:r>
                    <m:r>
                      <w:rPr>
                        <w:rFonts w:ascii="Cambria Math" w:eastAsiaTheme="minorEastAsia" w:hAnsi="Cambria Math" w:cs="Times New Roman"/>
                      </w:rPr>
                      <m:t>E</m:t>
                    </m:r>
                  </m:sub>
                </m:sSub>
                <m:r>
                  <m:rPr>
                    <m:sty m:val="p"/>
                  </m:rPr>
                  <w:rPr>
                    <w:rFonts w:ascii="Cambria Math" w:eastAsiaTheme="minorEastAsia" w:hAnsi="Cambria Math" w:cs="Times New Roman"/>
                  </w:rPr>
                  <m:t>=3</m:t>
                </m:r>
              </m:oMath>
            </m:oMathPara>
          </w:p>
        </w:tc>
        <w:tc>
          <w:tcPr>
            <w:tcW w:w="424" w:type="pct"/>
          </w:tcPr>
          <w:p w14:paraId="09A9BCB1" w14:textId="700BA4FE" w:rsidR="00A877BD" w:rsidRPr="00A06CC7" w:rsidRDefault="00A877BD" w:rsidP="005646AB">
            <w:pPr>
              <w:spacing w:line="480" w:lineRule="auto"/>
              <w:jc w:val="center"/>
              <w:rPr>
                <w:rFonts w:ascii="Times New Roman" w:hAnsi="Times New Roman" w:cs="Times New Roman"/>
              </w:rPr>
            </w:pPr>
            <w:r w:rsidRPr="00A06CC7">
              <w:rPr>
                <w:rFonts w:ascii="Times New Roman" w:hAnsi="Times New Roman" w:cs="Times New Roman"/>
              </w:rPr>
              <w:t>[-]</w:t>
            </w:r>
          </w:p>
        </w:tc>
      </w:tr>
      <w:tr w:rsidR="00A877BD" w:rsidRPr="00A06CC7" w14:paraId="3628EE7C" w14:textId="77777777" w:rsidTr="00704B8D">
        <w:tc>
          <w:tcPr>
            <w:tcW w:w="3101" w:type="pct"/>
          </w:tcPr>
          <w:p w14:paraId="45E1F12C" w14:textId="685B8C00" w:rsidR="00A877BD" w:rsidRPr="00A06CC7" w:rsidRDefault="00A877BD" w:rsidP="00916677">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 xml:space="preserve">C7 System variable weight coefficients </w:t>
            </w:r>
            <w:r w:rsidR="00916677">
              <w:rPr>
                <w:rFonts w:ascii="Times New Roman" w:eastAsiaTheme="minorEastAsia" w:hAnsi="Times New Roman" w:cs="Times New Roman"/>
              </w:rPr>
              <w:t>must</w:t>
            </w:r>
            <w:r w:rsidRPr="00A06CC7">
              <w:rPr>
                <w:rFonts w:ascii="Times New Roman" w:eastAsiaTheme="minorEastAsia" w:hAnsi="Times New Roman" w:cs="Times New Roman"/>
              </w:rPr>
              <w:t xml:space="preserve"> equal to 1, regarding the cost-effectiveness, Eq. 9</w:t>
            </w:r>
          </w:p>
        </w:tc>
        <w:tc>
          <w:tcPr>
            <w:tcW w:w="1474" w:type="pct"/>
          </w:tcPr>
          <w:p w14:paraId="07EE0A84" w14:textId="7822A231" w:rsidR="00A877BD" w:rsidRPr="00A06CC7" w:rsidRDefault="00A877BD" w:rsidP="00A877BD">
            <w:pPr>
              <w:spacing w:line="480" w:lineRule="auto"/>
              <w:jc w:val="center"/>
              <w:rPr>
                <w:rFonts w:ascii="Times New Roman" w:eastAsia="Times New Roman" w:hAnsi="Times New Roman" w:cs="Times New Roman"/>
              </w:rPr>
            </w:pPr>
            <w:r w:rsidRPr="00A06CC7">
              <w:rPr>
                <w:rFonts w:ascii="Times New Roman" w:eastAsia="Times New Roman" w:hAnsi="Times New Roman" w:cs="Times New Roman"/>
              </w:rPr>
              <w:t>c</w:t>
            </w:r>
            <w:r w:rsidRPr="00A06CC7">
              <w:rPr>
                <w:rFonts w:ascii="Times New Roman" w:eastAsia="Times New Roman" w:hAnsi="Times New Roman" w:cs="Times New Roman"/>
                <w:vertAlign w:val="subscript"/>
              </w:rPr>
              <w:t>1</w:t>
            </w:r>
            <w:r w:rsidRPr="00A06CC7">
              <w:rPr>
                <w:rFonts w:ascii="Times New Roman" w:eastAsia="Times New Roman" w:hAnsi="Times New Roman" w:cs="Times New Roman"/>
              </w:rPr>
              <w:t xml:space="preserve"> + c</w:t>
            </w:r>
            <w:r w:rsidRPr="00A06CC7">
              <w:rPr>
                <w:rFonts w:ascii="Times New Roman" w:eastAsia="Times New Roman" w:hAnsi="Times New Roman" w:cs="Times New Roman"/>
                <w:vertAlign w:val="subscript"/>
              </w:rPr>
              <w:t>2</w:t>
            </w:r>
            <w:r w:rsidRPr="00A06CC7">
              <w:rPr>
                <w:rFonts w:ascii="Times New Roman" w:eastAsia="Times New Roman" w:hAnsi="Times New Roman" w:cs="Times New Roman"/>
              </w:rPr>
              <w:t xml:space="preserve"> + c</w:t>
            </w:r>
            <w:r w:rsidRPr="00A06CC7">
              <w:rPr>
                <w:rFonts w:ascii="Times New Roman" w:eastAsia="Times New Roman" w:hAnsi="Times New Roman" w:cs="Times New Roman"/>
                <w:vertAlign w:val="subscript"/>
              </w:rPr>
              <w:t>3</w:t>
            </w:r>
            <w:r w:rsidRPr="00A06CC7">
              <w:rPr>
                <w:rFonts w:ascii="Times New Roman" w:eastAsia="Times New Roman" w:hAnsi="Times New Roman" w:cs="Times New Roman"/>
              </w:rPr>
              <w:t xml:space="preserve"> + c</w:t>
            </w:r>
            <w:r w:rsidRPr="00A06CC7">
              <w:rPr>
                <w:rFonts w:ascii="Times New Roman" w:eastAsia="Times New Roman" w:hAnsi="Times New Roman" w:cs="Times New Roman"/>
                <w:vertAlign w:val="subscript"/>
              </w:rPr>
              <w:t>4</w:t>
            </w:r>
            <w:r w:rsidRPr="00A06CC7">
              <w:rPr>
                <w:rFonts w:ascii="Times New Roman" w:eastAsia="Times New Roman" w:hAnsi="Times New Roman" w:cs="Times New Roman"/>
              </w:rPr>
              <w:t xml:space="preserve"> = 1</w:t>
            </w:r>
          </w:p>
        </w:tc>
        <w:tc>
          <w:tcPr>
            <w:tcW w:w="424" w:type="pct"/>
          </w:tcPr>
          <w:p w14:paraId="52162226" w14:textId="3729FAAF" w:rsidR="00A877BD" w:rsidRPr="00A06CC7" w:rsidRDefault="00A877BD" w:rsidP="005646AB">
            <w:pPr>
              <w:spacing w:line="480" w:lineRule="auto"/>
              <w:jc w:val="center"/>
              <w:rPr>
                <w:rFonts w:ascii="Times New Roman" w:hAnsi="Times New Roman" w:cs="Times New Roman"/>
              </w:rPr>
            </w:pPr>
            <w:r w:rsidRPr="00A06CC7">
              <w:rPr>
                <w:rFonts w:ascii="Times New Roman" w:hAnsi="Times New Roman" w:cs="Times New Roman"/>
              </w:rPr>
              <w:t>[-]</w:t>
            </w:r>
          </w:p>
        </w:tc>
      </w:tr>
      <w:tr w:rsidR="00A877BD" w:rsidRPr="00A06CC7" w14:paraId="497B4446" w14:textId="77777777" w:rsidTr="00704B8D">
        <w:tc>
          <w:tcPr>
            <w:tcW w:w="3101" w:type="pct"/>
          </w:tcPr>
          <w:p w14:paraId="59607318" w14:textId="56978DBC" w:rsidR="00A877BD" w:rsidRPr="00A06CC7" w:rsidRDefault="00A877BD" w:rsidP="00916677">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 xml:space="preserve">C8 Sum of system goal weight coefficients </w:t>
            </w:r>
            <w:r w:rsidR="00916677">
              <w:rPr>
                <w:rFonts w:ascii="Times New Roman" w:eastAsiaTheme="minorEastAsia" w:hAnsi="Times New Roman" w:cs="Times New Roman"/>
              </w:rPr>
              <w:t>must</w:t>
            </w:r>
            <w:r w:rsidRPr="00A06CC7">
              <w:rPr>
                <w:rFonts w:ascii="Times New Roman" w:eastAsiaTheme="minorEastAsia" w:hAnsi="Times New Roman" w:cs="Times New Roman"/>
              </w:rPr>
              <w:t xml:space="preserve"> be equal to 1</w:t>
            </w:r>
          </w:p>
        </w:tc>
        <w:tc>
          <w:tcPr>
            <w:tcW w:w="1474" w:type="pct"/>
          </w:tcPr>
          <w:p w14:paraId="642C5175" w14:textId="21A9BE59" w:rsidR="00A877BD" w:rsidRPr="00A06CC7" w:rsidRDefault="00A877BD" w:rsidP="00A877BD">
            <w:pPr>
              <w:spacing w:line="480" w:lineRule="auto"/>
              <w:jc w:val="center"/>
              <w:rPr>
                <w:rFonts w:ascii="Times New Roman" w:eastAsia="Times New Roman" w:hAnsi="Times New Roman" w:cs="Times New Roman"/>
              </w:rPr>
            </w:pPr>
            <w:r w:rsidRPr="00A06CC7">
              <w:rPr>
                <w:rFonts w:ascii="Times New Roman" w:eastAsia="Times New Roman" w:hAnsi="Times New Roman" w:cs="Times New Roman"/>
              </w:rPr>
              <w:t>w</w:t>
            </w:r>
            <w:r w:rsidRPr="00A06CC7">
              <w:rPr>
                <w:rFonts w:ascii="Times New Roman" w:eastAsia="Times New Roman" w:hAnsi="Times New Roman" w:cs="Times New Roman"/>
                <w:vertAlign w:val="subscript"/>
              </w:rPr>
              <w:t>1</w:t>
            </w:r>
            <w:r w:rsidRPr="00A06CC7">
              <w:rPr>
                <w:rFonts w:ascii="Times New Roman" w:eastAsia="Times New Roman" w:hAnsi="Times New Roman" w:cs="Times New Roman"/>
              </w:rPr>
              <w:t xml:space="preserve"> + w</w:t>
            </w:r>
            <w:r w:rsidRPr="00A06CC7">
              <w:rPr>
                <w:rFonts w:ascii="Times New Roman" w:eastAsia="Times New Roman" w:hAnsi="Times New Roman" w:cs="Times New Roman"/>
                <w:vertAlign w:val="subscript"/>
              </w:rPr>
              <w:t>2</w:t>
            </w:r>
            <w:r w:rsidRPr="00A06CC7">
              <w:rPr>
                <w:rFonts w:ascii="Times New Roman" w:eastAsia="Times New Roman" w:hAnsi="Times New Roman" w:cs="Times New Roman"/>
              </w:rPr>
              <w:t xml:space="preserve"> + w</w:t>
            </w:r>
            <w:r w:rsidRPr="00A06CC7">
              <w:rPr>
                <w:rFonts w:ascii="Times New Roman" w:eastAsia="Times New Roman" w:hAnsi="Times New Roman" w:cs="Times New Roman"/>
                <w:vertAlign w:val="subscript"/>
              </w:rPr>
              <w:t>3</w:t>
            </w:r>
            <w:r w:rsidRPr="00A06CC7">
              <w:rPr>
                <w:rFonts w:ascii="Times New Roman" w:eastAsia="Times New Roman" w:hAnsi="Times New Roman" w:cs="Times New Roman"/>
              </w:rPr>
              <w:t xml:space="preserve"> = 1</w:t>
            </w:r>
          </w:p>
        </w:tc>
        <w:tc>
          <w:tcPr>
            <w:tcW w:w="424" w:type="pct"/>
          </w:tcPr>
          <w:p w14:paraId="133DEB5F" w14:textId="545D9488" w:rsidR="00A877BD" w:rsidRPr="00A06CC7" w:rsidRDefault="00A877BD" w:rsidP="005646AB">
            <w:pPr>
              <w:spacing w:line="480" w:lineRule="auto"/>
              <w:jc w:val="center"/>
              <w:rPr>
                <w:rFonts w:ascii="Times New Roman" w:hAnsi="Times New Roman" w:cs="Times New Roman"/>
              </w:rPr>
            </w:pPr>
            <w:r w:rsidRPr="00A06CC7">
              <w:rPr>
                <w:rFonts w:ascii="Times New Roman" w:hAnsi="Times New Roman" w:cs="Times New Roman"/>
              </w:rPr>
              <w:t>[-]</w:t>
            </w:r>
          </w:p>
        </w:tc>
      </w:tr>
      <w:tr w:rsidR="00A877BD" w:rsidRPr="00A06CC7" w14:paraId="042C234F" w14:textId="77777777" w:rsidTr="00704B8D">
        <w:tc>
          <w:tcPr>
            <w:tcW w:w="3101" w:type="pct"/>
          </w:tcPr>
          <w:p w14:paraId="1D0F487C" w14:textId="39AECBDF" w:rsidR="00A877BD" w:rsidRPr="00A06CC7" w:rsidRDefault="00A877BD" w:rsidP="00A877BD">
            <w:pPr>
              <w:spacing w:line="480" w:lineRule="auto"/>
              <w:ind w:left="360" w:hanging="360"/>
              <w:jc w:val="both"/>
              <w:rPr>
                <w:rFonts w:ascii="Cambria Math" w:eastAsiaTheme="minorEastAsia" w:hAnsi="Cambria Math" w:cs="Times New Roman"/>
                <w:oMath/>
              </w:rPr>
            </w:pPr>
            <w:r w:rsidRPr="00A06CC7">
              <w:rPr>
                <w:rFonts w:ascii="Times New Roman" w:eastAsiaTheme="minorEastAsia" w:hAnsi="Times New Roman" w:cs="Times New Roman"/>
              </w:rPr>
              <w:t xml:space="preserve">C9 Fixture points </w:t>
            </w:r>
            <m:oMath>
              <m:sSub>
                <m:sSubPr>
                  <m:ctrlPr>
                    <w:rPr>
                      <w:rFonts w:ascii="Cambria Math" w:eastAsiaTheme="minorEastAsia" w:hAnsi="Cambria Math" w:cs="Times New Roman"/>
                    </w:rPr>
                  </m:ctrlPr>
                </m:sSubPr>
                <m:e>
                  <m:r>
                    <w:rPr>
                      <w:rFonts w:ascii="Cambria Math" w:eastAsiaTheme="minorEastAsia" w:hAnsi="Cambria Math" w:cs="Times New Roman"/>
                    </w:rPr>
                    <m:t>P</m:t>
                  </m:r>
                </m:e>
                <m:sub>
                  <m:r>
                    <w:rPr>
                      <w:rFonts w:ascii="Cambria Math" w:eastAsiaTheme="minorEastAsia" w:hAnsi="Cambria Math" w:cs="Times New Roman"/>
                    </w:rPr>
                    <m:t>i</m:t>
                  </m:r>
                </m:sub>
              </m:sSub>
            </m:oMath>
            <w:r w:rsidRPr="00A06CC7">
              <w:rPr>
                <w:rFonts w:ascii="Times New Roman" w:eastAsiaTheme="minorEastAsia" w:hAnsi="Times New Roman" w:cs="Times New Roman"/>
              </w:rPr>
              <w:t xml:space="preserve"> and </w:t>
            </w:r>
            <m:oMath>
              <m:sSub>
                <m:sSubPr>
                  <m:ctrlPr>
                    <w:rPr>
                      <w:rFonts w:ascii="Cambria Math" w:eastAsiaTheme="minorEastAsia" w:hAnsi="Cambria Math" w:cs="Times New Roman"/>
                    </w:rPr>
                  </m:ctrlPr>
                </m:sSubPr>
                <m:e>
                  <m:r>
                    <w:rPr>
                      <w:rFonts w:ascii="Cambria Math" w:eastAsiaTheme="minorEastAsia" w:hAnsi="Cambria Math" w:cs="Times New Roman"/>
                    </w:rPr>
                    <m:t>P</m:t>
                  </m:r>
                </m:e>
                <m:sub>
                  <m:r>
                    <w:rPr>
                      <w:rFonts w:ascii="Cambria Math" w:eastAsiaTheme="minorEastAsia" w:hAnsi="Cambria Math" w:cs="Times New Roman"/>
                    </w:rPr>
                    <m:t>j</m:t>
                  </m:r>
                </m:sub>
              </m:sSub>
            </m:oMath>
            <w:r w:rsidRPr="00A06CC7">
              <w:rPr>
                <w:rFonts w:ascii="Times New Roman" w:eastAsiaTheme="minorEastAsia" w:hAnsi="Times New Roman" w:cs="Times New Roman"/>
              </w:rPr>
              <w:t xml:space="preserve"> cannot have the same position (i, j =</w:t>
            </w:r>
            <w:proofErr w:type="gramStart"/>
            <w:r w:rsidRPr="00A06CC7">
              <w:rPr>
                <w:rFonts w:ascii="Times New Roman" w:eastAsiaTheme="minorEastAsia" w:hAnsi="Times New Roman" w:cs="Times New Roman"/>
              </w:rPr>
              <w:t>1,…</w:t>
            </w:r>
            <w:proofErr w:type="gramEnd"/>
            <w:r w:rsidRPr="00A06CC7">
              <w:rPr>
                <w:rFonts w:ascii="Times New Roman" w:eastAsiaTheme="minorEastAsia" w:hAnsi="Times New Roman" w:cs="Times New Roman"/>
              </w:rPr>
              <w:t>, 8)</w:t>
            </w:r>
          </w:p>
        </w:tc>
        <w:tc>
          <w:tcPr>
            <w:tcW w:w="1474" w:type="pct"/>
          </w:tcPr>
          <w:p w14:paraId="6E5C819B" w14:textId="01CFEE6D" w:rsidR="00A877BD" w:rsidRPr="00A06CC7" w:rsidRDefault="00485C12" w:rsidP="00A877BD">
            <w:pPr>
              <w:spacing w:line="480" w:lineRule="auto"/>
              <w:jc w:val="center"/>
              <w:rPr>
                <w:rFonts w:ascii="Times New Roman" w:eastAsia="Times New Roman" w:hAnsi="Times New Roman"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P</m:t>
                  </m:r>
                </m:e>
                <m:sub>
                  <m:r>
                    <w:rPr>
                      <w:rFonts w:ascii="Cambria Math" w:eastAsiaTheme="minorEastAsia" w:hAnsi="Cambria Math" w:cs="Times New Roman"/>
                    </w:rPr>
                    <m:t>i</m:t>
                  </m:r>
                  <m:r>
                    <m:rPr>
                      <m:sty m:val="p"/>
                    </m:rPr>
                    <w:rPr>
                      <w:rFonts w:ascii="Cambria Math" w:eastAsiaTheme="minorEastAsia" w:hAnsi="Cambria Math" w:cs="Times New Roman"/>
                    </w:rPr>
                    <m:t>,</m:t>
                  </m:r>
                  <m:r>
                    <w:rPr>
                      <w:rFonts w:ascii="Cambria Math" w:eastAsiaTheme="minorEastAsia" w:hAnsi="Cambria Math" w:cs="Times New Roman"/>
                    </w:rPr>
                    <m:t>x</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P</m:t>
                  </m:r>
                </m:e>
                <m:sub>
                  <m:r>
                    <w:rPr>
                      <w:rFonts w:ascii="Cambria Math" w:eastAsiaTheme="minorEastAsia" w:hAnsi="Cambria Math" w:cs="Times New Roman"/>
                    </w:rPr>
                    <m:t>j</m:t>
                  </m:r>
                  <m:r>
                    <m:rPr>
                      <m:sty m:val="p"/>
                    </m:rPr>
                    <w:rPr>
                      <w:rFonts w:ascii="Cambria Math" w:eastAsiaTheme="minorEastAsia" w:hAnsi="Cambria Math" w:cs="Times New Roman"/>
                    </w:rPr>
                    <m:t>,</m:t>
                  </m:r>
                  <m:r>
                    <w:rPr>
                      <w:rFonts w:ascii="Cambria Math" w:eastAsiaTheme="minorEastAsia" w:hAnsi="Cambria Math" w:cs="Times New Roman"/>
                    </w:rPr>
                    <m:t>x</m:t>
                  </m:r>
                </m:sub>
              </m:sSub>
            </m:oMath>
            <w:r w:rsidR="00A877BD" w:rsidRPr="00A06CC7">
              <w:rPr>
                <w:rFonts w:ascii="Times New Roman" w:eastAsiaTheme="minorEastAsia" w:hAnsi="Times New Roman" w:cs="Times New Roman"/>
              </w:rPr>
              <w:t xml:space="preserve">, </w:t>
            </w:r>
            <m:oMath>
              <m:sSub>
                <m:sSubPr>
                  <m:ctrlPr>
                    <w:rPr>
                      <w:rFonts w:ascii="Cambria Math" w:eastAsiaTheme="minorEastAsia" w:hAnsi="Cambria Math" w:cs="Times New Roman"/>
                    </w:rPr>
                  </m:ctrlPr>
                </m:sSubPr>
                <m:e>
                  <m:r>
                    <w:rPr>
                      <w:rFonts w:ascii="Cambria Math" w:eastAsiaTheme="minorEastAsia" w:hAnsi="Cambria Math" w:cs="Times New Roman"/>
                    </w:rPr>
                    <m:t>P</m:t>
                  </m:r>
                </m:e>
                <m:sub>
                  <m:r>
                    <w:rPr>
                      <w:rFonts w:ascii="Cambria Math" w:eastAsiaTheme="minorEastAsia" w:hAnsi="Cambria Math" w:cs="Times New Roman"/>
                    </w:rPr>
                    <m:t>i</m:t>
                  </m:r>
                  <m:r>
                    <m:rPr>
                      <m:sty m:val="p"/>
                    </m:rPr>
                    <w:rPr>
                      <w:rFonts w:ascii="Cambria Math" w:eastAsiaTheme="minorEastAsia" w:hAnsi="Cambria Math" w:cs="Times New Roman"/>
                    </w:rPr>
                    <m:t>,</m:t>
                  </m:r>
                  <m:r>
                    <w:rPr>
                      <w:rFonts w:ascii="Cambria Math" w:eastAsiaTheme="minorEastAsia" w:hAnsi="Cambria Math" w:cs="Times New Roman"/>
                    </w:rPr>
                    <m:t>z</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P</m:t>
                  </m:r>
                </m:e>
                <m:sub>
                  <m:r>
                    <w:rPr>
                      <w:rFonts w:ascii="Cambria Math" w:eastAsiaTheme="minorEastAsia" w:hAnsi="Cambria Math" w:cs="Times New Roman"/>
                    </w:rPr>
                    <m:t>j</m:t>
                  </m:r>
                  <m:r>
                    <m:rPr>
                      <m:sty m:val="p"/>
                    </m:rPr>
                    <w:rPr>
                      <w:rFonts w:ascii="Cambria Math" w:eastAsiaTheme="minorEastAsia" w:hAnsi="Cambria Math" w:cs="Times New Roman"/>
                    </w:rPr>
                    <m:t>,</m:t>
                  </m:r>
                  <m:r>
                    <w:rPr>
                      <w:rFonts w:ascii="Cambria Math" w:eastAsiaTheme="minorEastAsia" w:hAnsi="Cambria Math" w:cs="Times New Roman"/>
                    </w:rPr>
                    <m:t>z</m:t>
                  </m:r>
                </m:sub>
              </m:sSub>
            </m:oMath>
          </w:p>
        </w:tc>
        <w:tc>
          <w:tcPr>
            <w:tcW w:w="424" w:type="pct"/>
          </w:tcPr>
          <w:p w14:paraId="6DE4F8DD" w14:textId="20FA78DB" w:rsidR="00A877BD" w:rsidRPr="00A06CC7" w:rsidRDefault="00A877BD" w:rsidP="005646AB">
            <w:pPr>
              <w:spacing w:line="480" w:lineRule="auto"/>
              <w:jc w:val="center"/>
              <w:rPr>
                <w:rFonts w:ascii="Times New Roman" w:hAnsi="Times New Roman" w:cs="Times New Roman"/>
              </w:rPr>
            </w:pPr>
            <w:r w:rsidRPr="00A06CC7">
              <w:rPr>
                <w:rFonts w:ascii="Times New Roman" w:hAnsi="Times New Roman" w:cs="Times New Roman"/>
              </w:rPr>
              <w:t>[mm]</w:t>
            </w:r>
          </w:p>
        </w:tc>
      </w:tr>
      <w:tr w:rsidR="00A877BD" w:rsidRPr="00A06CC7" w14:paraId="054BEC60" w14:textId="77777777" w:rsidTr="00704B8D">
        <w:tc>
          <w:tcPr>
            <w:tcW w:w="3101" w:type="pct"/>
          </w:tcPr>
          <w:p w14:paraId="7AEE077C" w14:textId="6CF38662" w:rsidR="00A877BD" w:rsidRPr="00A06CC7" w:rsidRDefault="00A877BD" w:rsidP="00A877BD">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 xml:space="preserve">C10 Sensors points </w:t>
            </w:r>
            <m:oMath>
              <m:sSub>
                <m:sSubPr>
                  <m:ctrlPr>
                    <w:rPr>
                      <w:rFonts w:ascii="Cambria Math" w:eastAsiaTheme="minorEastAsia" w:hAnsi="Cambria Math" w:cs="Times New Roman"/>
                    </w:rPr>
                  </m:ctrlPr>
                </m:sSubPr>
                <m:e>
                  <m:r>
                    <w:rPr>
                      <w:rFonts w:ascii="Cambria Math" w:eastAsiaTheme="minorEastAsia" w:hAnsi="Cambria Math" w:cs="Times New Roman"/>
                    </w:rPr>
                    <m:t>M</m:t>
                  </m:r>
                </m:e>
                <m:sub>
                  <m:r>
                    <w:rPr>
                      <w:rFonts w:ascii="Cambria Math" w:eastAsiaTheme="minorEastAsia" w:hAnsi="Cambria Math" w:cs="Times New Roman"/>
                    </w:rPr>
                    <m:t>i</m:t>
                  </m:r>
                </m:sub>
              </m:sSub>
            </m:oMath>
            <w:r w:rsidRPr="00A06CC7">
              <w:rPr>
                <w:rFonts w:ascii="Times New Roman" w:eastAsiaTheme="minorEastAsia" w:hAnsi="Times New Roman" w:cs="Times New Roman"/>
              </w:rPr>
              <w:t xml:space="preserve"> and </w:t>
            </w:r>
            <m:oMath>
              <m:sSub>
                <m:sSubPr>
                  <m:ctrlPr>
                    <w:rPr>
                      <w:rFonts w:ascii="Cambria Math" w:eastAsiaTheme="minorEastAsia" w:hAnsi="Cambria Math" w:cs="Times New Roman"/>
                    </w:rPr>
                  </m:ctrlPr>
                </m:sSubPr>
                <m:e>
                  <m:r>
                    <w:rPr>
                      <w:rFonts w:ascii="Cambria Math" w:eastAsiaTheme="minorEastAsia" w:hAnsi="Cambria Math" w:cs="Times New Roman"/>
                    </w:rPr>
                    <m:t>M</m:t>
                  </m:r>
                </m:e>
                <m:sub>
                  <m:r>
                    <w:rPr>
                      <w:rFonts w:ascii="Cambria Math" w:eastAsiaTheme="minorEastAsia" w:hAnsi="Cambria Math" w:cs="Times New Roman"/>
                    </w:rPr>
                    <m:t>j</m:t>
                  </m:r>
                </m:sub>
              </m:sSub>
            </m:oMath>
            <w:r w:rsidRPr="00A06CC7">
              <w:rPr>
                <w:rFonts w:ascii="Times New Roman" w:eastAsiaTheme="minorEastAsia" w:hAnsi="Times New Roman" w:cs="Times New Roman"/>
              </w:rPr>
              <w:t xml:space="preserve"> cannot be the same points (i, j =</w:t>
            </w:r>
            <w:proofErr w:type="gramStart"/>
            <w:r w:rsidRPr="00A06CC7">
              <w:rPr>
                <w:rFonts w:ascii="Times New Roman" w:eastAsiaTheme="minorEastAsia" w:hAnsi="Times New Roman" w:cs="Times New Roman"/>
              </w:rPr>
              <w:t>1,…</w:t>
            </w:r>
            <w:proofErr w:type="gramEnd"/>
            <w:r w:rsidRPr="00A06CC7">
              <w:rPr>
                <w:rFonts w:ascii="Times New Roman" w:eastAsiaTheme="minorEastAsia" w:hAnsi="Times New Roman" w:cs="Times New Roman"/>
              </w:rPr>
              <w:t>, 20)</w:t>
            </w:r>
          </w:p>
        </w:tc>
        <w:tc>
          <w:tcPr>
            <w:tcW w:w="1474" w:type="pct"/>
          </w:tcPr>
          <w:p w14:paraId="18A2220D" w14:textId="557759D5" w:rsidR="00A877BD" w:rsidRPr="00A06CC7" w:rsidRDefault="00485C12" w:rsidP="00A877BD">
            <w:pPr>
              <w:spacing w:line="480" w:lineRule="auto"/>
              <w:jc w:val="center"/>
              <w:rPr>
                <w:rFonts w:ascii="Times New Roman" w:eastAsia="Times New Roman" w:hAnsi="Times New Roman"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M</m:t>
                  </m:r>
                </m:e>
                <m:sub>
                  <m:r>
                    <w:rPr>
                      <w:rFonts w:ascii="Cambria Math" w:eastAsiaTheme="minorEastAsia" w:hAnsi="Cambria Math" w:cs="Times New Roman"/>
                    </w:rPr>
                    <m:t>i</m:t>
                  </m:r>
                  <m:r>
                    <m:rPr>
                      <m:sty m:val="p"/>
                    </m:rPr>
                    <w:rPr>
                      <w:rFonts w:ascii="Cambria Math" w:eastAsiaTheme="minorEastAsia" w:hAnsi="Cambria Math" w:cs="Times New Roman"/>
                    </w:rPr>
                    <m:t>,</m:t>
                  </m:r>
                  <m:r>
                    <w:rPr>
                      <w:rFonts w:ascii="Cambria Math" w:eastAsiaTheme="minorEastAsia" w:hAnsi="Cambria Math" w:cs="Times New Roman"/>
                    </w:rPr>
                    <m:t>x</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M</m:t>
                  </m:r>
                </m:e>
                <m:sub>
                  <m:r>
                    <w:rPr>
                      <w:rFonts w:ascii="Cambria Math" w:eastAsiaTheme="minorEastAsia" w:hAnsi="Cambria Math" w:cs="Times New Roman"/>
                    </w:rPr>
                    <m:t>j</m:t>
                  </m:r>
                  <m:r>
                    <m:rPr>
                      <m:sty m:val="p"/>
                    </m:rPr>
                    <w:rPr>
                      <w:rFonts w:ascii="Cambria Math" w:eastAsiaTheme="minorEastAsia" w:hAnsi="Cambria Math" w:cs="Times New Roman"/>
                    </w:rPr>
                    <m:t>,</m:t>
                  </m:r>
                  <m:r>
                    <w:rPr>
                      <w:rFonts w:ascii="Cambria Math" w:eastAsiaTheme="minorEastAsia" w:hAnsi="Cambria Math" w:cs="Times New Roman"/>
                    </w:rPr>
                    <m:t>x</m:t>
                  </m:r>
                </m:sub>
              </m:sSub>
            </m:oMath>
            <w:r w:rsidR="00A877BD" w:rsidRPr="00A06CC7">
              <w:rPr>
                <w:rFonts w:ascii="Times New Roman" w:eastAsiaTheme="minorEastAsia" w:hAnsi="Times New Roman" w:cs="Times New Roman"/>
              </w:rPr>
              <w:t xml:space="preserve">, </w:t>
            </w:r>
            <m:oMath>
              <m:sSub>
                <m:sSubPr>
                  <m:ctrlPr>
                    <w:rPr>
                      <w:rFonts w:ascii="Cambria Math" w:eastAsiaTheme="minorEastAsia" w:hAnsi="Cambria Math" w:cs="Times New Roman"/>
                    </w:rPr>
                  </m:ctrlPr>
                </m:sSubPr>
                <m:e>
                  <m:r>
                    <w:rPr>
                      <w:rFonts w:ascii="Cambria Math" w:eastAsiaTheme="minorEastAsia" w:hAnsi="Cambria Math" w:cs="Times New Roman"/>
                    </w:rPr>
                    <m:t>M</m:t>
                  </m:r>
                </m:e>
                <m:sub>
                  <m:r>
                    <w:rPr>
                      <w:rFonts w:ascii="Cambria Math" w:eastAsiaTheme="minorEastAsia" w:hAnsi="Cambria Math" w:cs="Times New Roman"/>
                    </w:rPr>
                    <m:t>i</m:t>
                  </m:r>
                  <m:r>
                    <m:rPr>
                      <m:sty m:val="p"/>
                    </m:rPr>
                    <w:rPr>
                      <w:rFonts w:ascii="Cambria Math" w:eastAsiaTheme="minorEastAsia" w:hAnsi="Cambria Math" w:cs="Times New Roman"/>
                    </w:rPr>
                    <m:t>,</m:t>
                  </m:r>
                  <m:r>
                    <w:rPr>
                      <w:rFonts w:ascii="Cambria Math" w:eastAsiaTheme="minorEastAsia" w:hAnsi="Cambria Math" w:cs="Times New Roman"/>
                    </w:rPr>
                    <m:t>z</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M</m:t>
                  </m:r>
                </m:e>
                <m:sub>
                  <m:r>
                    <w:rPr>
                      <w:rFonts w:ascii="Cambria Math" w:eastAsiaTheme="minorEastAsia" w:hAnsi="Cambria Math" w:cs="Times New Roman"/>
                    </w:rPr>
                    <m:t>j</m:t>
                  </m:r>
                  <m:r>
                    <m:rPr>
                      <m:sty m:val="p"/>
                    </m:rPr>
                    <w:rPr>
                      <w:rFonts w:ascii="Cambria Math" w:eastAsiaTheme="minorEastAsia" w:hAnsi="Cambria Math" w:cs="Times New Roman"/>
                    </w:rPr>
                    <m:t>,</m:t>
                  </m:r>
                  <m:r>
                    <w:rPr>
                      <w:rFonts w:ascii="Cambria Math" w:eastAsiaTheme="minorEastAsia" w:hAnsi="Cambria Math" w:cs="Times New Roman"/>
                    </w:rPr>
                    <m:t>z</m:t>
                  </m:r>
                </m:sub>
              </m:sSub>
            </m:oMath>
          </w:p>
        </w:tc>
        <w:tc>
          <w:tcPr>
            <w:tcW w:w="424" w:type="pct"/>
          </w:tcPr>
          <w:p w14:paraId="1F0105E5" w14:textId="5EBE2083" w:rsidR="00A877BD" w:rsidRPr="00A06CC7" w:rsidRDefault="00A877BD" w:rsidP="005646AB">
            <w:pPr>
              <w:spacing w:line="480" w:lineRule="auto"/>
              <w:jc w:val="center"/>
              <w:rPr>
                <w:rFonts w:ascii="Times New Roman" w:hAnsi="Times New Roman" w:cs="Times New Roman"/>
              </w:rPr>
            </w:pPr>
            <w:r w:rsidRPr="00A06CC7">
              <w:rPr>
                <w:rFonts w:ascii="Times New Roman" w:hAnsi="Times New Roman" w:cs="Times New Roman"/>
              </w:rPr>
              <w:t>[mm]</w:t>
            </w:r>
          </w:p>
        </w:tc>
      </w:tr>
      <w:tr w:rsidR="00A877BD" w:rsidRPr="00A06CC7" w14:paraId="7EC4599D" w14:textId="77777777" w:rsidTr="00704B8D">
        <w:tc>
          <w:tcPr>
            <w:tcW w:w="3101" w:type="pct"/>
          </w:tcPr>
          <w:p w14:paraId="45DAE96A" w14:textId="0F254A14" w:rsidR="00A877BD" w:rsidRPr="00A06CC7" w:rsidRDefault="00A877BD" w:rsidP="00916677">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 xml:space="preserve">C11 No three sensors can be collinear in x- </w:t>
            </w:r>
            <w:r w:rsidR="00916677">
              <w:rPr>
                <w:rFonts w:ascii="Times New Roman" w:eastAsiaTheme="minorEastAsia" w:hAnsi="Times New Roman" w:cs="Times New Roman"/>
              </w:rPr>
              <w:t xml:space="preserve">or </w:t>
            </w:r>
            <w:r w:rsidRPr="00A06CC7">
              <w:rPr>
                <w:rFonts w:ascii="Times New Roman" w:eastAsiaTheme="minorEastAsia" w:hAnsi="Times New Roman" w:cs="Times New Roman"/>
              </w:rPr>
              <w:t>z- direction</w:t>
            </w:r>
            <w:r w:rsidR="00916677">
              <w:rPr>
                <w:rFonts w:ascii="Times New Roman" w:eastAsiaTheme="minorEastAsia" w:hAnsi="Times New Roman" w:cs="Times New Roman"/>
              </w:rPr>
              <w:t>s</w:t>
            </w:r>
          </w:p>
        </w:tc>
        <w:tc>
          <w:tcPr>
            <w:tcW w:w="1474" w:type="pct"/>
          </w:tcPr>
          <w:p w14:paraId="7A394EFC" w14:textId="43B5EC3F" w:rsidR="00A877BD" w:rsidRPr="00A06CC7" w:rsidRDefault="00485C12" w:rsidP="00A877BD">
            <w:pPr>
              <w:spacing w:line="480" w:lineRule="auto"/>
              <w:jc w:val="center"/>
              <w:rPr>
                <w:rFonts w:ascii="Times New Roman" w:eastAsia="Times New Roman" w:hAnsi="Times New Roman"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M</m:t>
                  </m:r>
                </m:e>
                <m:sub>
                  <m:r>
                    <w:rPr>
                      <w:rFonts w:ascii="Cambria Math" w:eastAsiaTheme="minorEastAsia" w:hAnsi="Cambria Math" w:cs="Times New Roman"/>
                    </w:rPr>
                    <m:t>i</m:t>
                  </m:r>
                  <m:r>
                    <m:rPr>
                      <m:sty m:val="p"/>
                    </m:rPr>
                    <w:rPr>
                      <w:rFonts w:ascii="Cambria Math" w:eastAsiaTheme="minorEastAsia" w:hAnsi="Cambria Math" w:cs="Times New Roman"/>
                    </w:rPr>
                    <m:t>,</m:t>
                  </m:r>
                  <m:r>
                    <w:rPr>
                      <w:rFonts w:ascii="Cambria Math" w:eastAsiaTheme="minorEastAsia" w:hAnsi="Cambria Math" w:cs="Times New Roman"/>
                    </w:rPr>
                    <m:t>x</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M</m:t>
                  </m:r>
                </m:e>
                <m:sub>
                  <m:r>
                    <w:rPr>
                      <w:rFonts w:ascii="Cambria Math" w:eastAsiaTheme="minorEastAsia" w:hAnsi="Cambria Math" w:cs="Times New Roman"/>
                    </w:rPr>
                    <m:t>j</m:t>
                  </m:r>
                  <m:r>
                    <m:rPr>
                      <m:sty m:val="p"/>
                    </m:rPr>
                    <w:rPr>
                      <w:rFonts w:ascii="Cambria Math" w:eastAsiaTheme="minorEastAsia" w:hAnsi="Cambria Math" w:cs="Times New Roman"/>
                    </w:rPr>
                    <m:t>,</m:t>
                  </m:r>
                  <m:r>
                    <w:rPr>
                      <w:rFonts w:ascii="Cambria Math" w:eastAsiaTheme="minorEastAsia" w:hAnsi="Cambria Math" w:cs="Times New Roman"/>
                    </w:rPr>
                    <m:t>x</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M</m:t>
                  </m:r>
                </m:e>
                <m:sub>
                  <m:r>
                    <w:rPr>
                      <w:rFonts w:ascii="Cambria Math" w:eastAsiaTheme="minorEastAsia" w:hAnsi="Cambria Math" w:cs="Times New Roman"/>
                    </w:rPr>
                    <m:t>r</m:t>
                  </m:r>
                  <m:r>
                    <m:rPr>
                      <m:sty m:val="p"/>
                    </m:rPr>
                    <w:rPr>
                      <w:rFonts w:ascii="Cambria Math" w:eastAsiaTheme="minorEastAsia" w:hAnsi="Cambria Math" w:cs="Times New Roman"/>
                    </w:rPr>
                    <m:t>,</m:t>
                  </m:r>
                  <m:r>
                    <w:rPr>
                      <w:rFonts w:ascii="Cambria Math" w:eastAsiaTheme="minorEastAsia" w:hAnsi="Cambria Math" w:cs="Times New Roman"/>
                    </w:rPr>
                    <m:t>x</m:t>
                  </m:r>
                </m:sub>
              </m:sSub>
            </m:oMath>
            <w:r w:rsidR="00A877BD" w:rsidRPr="00A06CC7">
              <w:rPr>
                <w:rFonts w:ascii="Times New Roman" w:eastAsiaTheme="minorEastAsia" w:hAnsi="Times New Roman" w:cs="Times New Roman"/>
              </w:rPr>
              <w:t xml:space="preserve">, </w:t>
            </w:r>
            <m:oMath>
              <m:sSub>
                <m:sSubPr>
                  <m:ctrlPr>
                    <w:rPr>
                      <w:rFonts w:ascii="Cambria Math" w:eastAsiaTheme="minorEastAsia" w:hAnsi="Cambria Math" w:cs="Times New Roman"/>
                    </w:rPr>
                  </m:ctrlPr>
                </m:sSubPr>
                <m:e>
                  <m:r>
                    <w:rPr>
                      <w:rFonts w:ascii="Cambria Math" w:eastAsiaTheme="minorEastAsia" w:hAnsi="Cambria Math" w:cs="Times New Roman"/>
                    </w:rPr>
                    <m:t>M</m:t>
                  </m:r>
                </m:e>
                <m:sub>
                  <m:r>
                    <w:rPr>
                      <w:rFonts w:ascii="Cambria Math" w:eastAsiaTheme="minorEastAsia" w:hAnsi="Cambria Math" w:cs="Times New Roman"/>
                    </w:rPr>
                    <m:t>i</m:t>
                  </m:r>
                  <m:r>
                    <m:rPr>
                      <m:sty m:val="p"/>
                    </m:rPr>
                    <w:rPr>
                      <w:rFonts w:ascii="Cambria Math" w:eastAsiaTheme="minorEastAsia" w:hAnsi="Cambria Math" w:cs="Times New Roman"/>
                    </w:rPr>
                    <m:t>,</m:t>
                  </m:r>
                  <m:r>
                    <w:rPr>
                      <w:rFonts w:ascii="Cambria Math" w:eastAsiaTheme="minorEastAsia" w:hAnsi="Cambria Math" w:cs="Times New Roman"/>
                    </w:rPr>
                    <m:t>z</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M</m:t>
                  </m:r>
                </m:e>
                <m:sub>
                  <m:r>
                    <w:rPr>
                      <w:rFonts w:ascii="Cambria Math" w:eastAsiaTheme="minorEastAsia" w:hAnsi="Cambria Math" w:cs="Times New Roman"/>
                    </w:rPr>
                    <m:t>j</m:t>
                  </m:r>
                  <m:r>
                    <m:rPr>
                      <m:sty m:val="p"/>
                    </m:rPr>
                    <w:rPr>
                      <w:rFonts w:ascii="Cambria Math" w:eastAsiaTheme="minorEastAsia" w:hAnsi="Cambria Math" w:cs="Times New Roman"/>
                    </w:rPr>
                    <m:t>,</m:t>
                  </m:r>
                  <m:r>
                    <w:rPr>
                      <w:rFonts w:ascii="Cambria Math" w:eastAsiaTheme="minorEastAsia" w:hAnsi="Cambria Math" w:cs="Times New Roman"/>
                    </w:rPr>
                    <m:t>z</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M</m:t>
                  </m:r>
                </m:e>
                <m:sub>
                  <m:r>
                    <w:rPr>
                      <w:rFonts w:ascii="Cambria Math" w:eastAsiaTheme="minorEastAsia" w:hAnsi="Cambria Math" w:cs="Times New Roman"/>
                    </w:rPr>
                    <m:t>r</m:t>
                  </m:r>
                  <m:r>
                    <m:rPr>
                      <m:sty m:val="p"/>
                    </m:rPr>
                    <w:rPr>
                      <w:rFonts w:ascii="Cambria Math" w:eastAsiaTheme="minorEastAsia" w:hAnsi="Cambria Math" w:cs="Times New Roman"/>
                    </w:rPr>
                    <m:t>,</m:t>
                  </m:r>
                  <m:r>
                    <w:rPr>
                      <w:rFonts w:ascii="Cambria Math" w:eastAsiaTheme="minorEastAsia" w:hAnsi="Cambria Math" w:cs="Times New Roman"/>
                    </w:rPr>
                    <m:t>z</m:t>
                  </m:r>
                </m:sub>
              </m:sSub>
            </m:oMath>
          </w:p>
        </w:tc>
        <w:tc>
          <w:tcPr>
            <w:tcW w:w="424" w:type="pct"/>
          </w:tcPr>
          <w:p w14:paraId="039824B1" w14:textId="35350F6B" w:rsidR="00A877BD" w:rsidRPr="00A06CC7" w:rsidRDefault="00A877BD" w:rsidP="005646AB">
            <w:pPr>
              <w:spacing w:line="480" w:lineRule="auto"/>
              <w:jc w:val="center"/>
              <w:rPr>
                <w:rFonts w:ascii="Times New Roman" w:hAnsi="Times New Roman" w:cs="Times New Roman"/>
              </w:rPr>
            </w:pPr>
            <w:r w:rsidRPr="00A06CC7">
              <w:rPr>
                <w:rFonts w:ascii="Times New Roman" w:hAnsi="Times New Roman" w:cs="Times New Roman"/>
              </w:rPr>
              <w:t>[mm]</w:t>
            </w:r>
          </w:p>
        </w:tc>
      </w:tr>
      <w:tr w:rsidR="00A877BD" w:rsidRPr="00A06CC7" w14:paraId="6A37B1A7" w14:textId="77777777" w:rsidTr="00704B8D">
        <w:tc>
          <w:tcPr>
            <w:tcW w:w="3101" w:type="pct"/>
          </w:tcPr>
          <w:p w14:paraId="7587CB76" w14:textId="54051BDD" w:rsidR="00A877BD" w:rsidRPr="00A06CC7" w:rsidRDefault="00A877BD" w:rsidP="00A877BD">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 xml:space="preserve">C12 Fixture points </w:t>
            </w:r>
            <m:oMath>
              <m:sSub>
                <m:sSubPr>
                  <m:ctrlPr>
                    <w:rPr>
                      <w:rFonts w:ascii="Cambria Math" w:eastAsiaTheme="minorEastAsia" w:hAnsi="Cambria Math" w:cs="Times New Roman"/>
                    </w:rPr>
                  </m:ctrlPr>
                </m:sSubPr>
                <m:e>
                  <m:r>
                    <w:rPr>
                      <w:rFonts w:ascii="Cambria Math" w:eastAsiaTheme="minorEastAsia" w:hAnsi="Cambria Math" w:cs="Times New Roman"/>
                    </w:rPr>
                    <m:t>P</m:t>
                  </m:r>
                </m:e>
                <m:sub>
                  <m:r>
                    <m:rPr>
                      <m:sty m:val="p"/>
                    </m:rPr>
                    <w:rPr>
                      <w:rFonts w:ascii="Cambria Math" w:eastAsiaTheme="minorEastAsia" w:hAnsi="Cambria Math" w:cs="Times New Roman"/>
                    </w:rPr>
                    <m:t>1</m:t>
                  </m:r>
                </m:sub>
              </m:sSub>
            </m:oMath>
            <w:r w:rsidRPr="00A06CC7">
              <w:rPr>
                <w:rFonts w:ascii="Times New Roman" w:eastAsiaTheme="minorEastAsia" w:hAnsi="Times New Roman" w:cs="Times New Roman"/>
              </w:rPr>
              <w:t xml:space="preserve">, </w:t>
            </w:r>
            <m:oMath>
              <m:sSub>
                <m:sSubPr>
                  <m:ctrlPr>
                    <w:rPr>
                      <w:rFonts w:ascii="Cambria Math" w:eastAsiaTheme="minorEastAsia" w:hAnsi="Cambria Math" w:cs="Times New Roman"/>
                    </w:rPr>
                  </m:ctrlPr>
                </m:sSubPr>
                <m:e>
                  <m:r>
                    <w:rPr>
                      <w:rFonts w:ascii="Cambria Math" w:eastAsiaTheme="minorEastAsia" w:hAnsi="Cambria Math" w:cs="Times New Roman"/>
                    </w:rPr>
                    <m:t>P</m:t>
                  </m:r>
                </m:e>
                <m:sub>
                  <m:r>
                    <m:rPr>
                      <m:sty m:val="p"/>
                    </m:rPr>
                    <w:rPr>
                      <w:rFonts w:ascii="Cambria Math" w:eastAsiaTheme="minorEastAsia" w:hAnsi="Cambria Math" w:cs="Times New Roman"/>
                    </w:rPr>
                    <m:t>2</m:t>
                  </m:r>
                </m:sub>
              </m:sSub>
            </m:oMath>
            <w:r w:rsidRPr="00A06CC7">
              <w:rPr>
                <w:rFonts w:ascii="Times New Roman" w:eastAsiaTheme="minorEastAsia" w:hAnsi="Times New Roman" w:cs="Times New Roman"/>
              </w:rPr>
              <w:t xml:space="preserve">, </w:t>
            </w:r>
            <m:oMath>
              <m:sSub>
                <m:sSubPr>
                  <m:ctrlPr>
                    <w:rPr>
                      <w:rFonts w:ascii="Cambria Math" w:eastAsiaTheme="minorEastAsia" w:hAnsi="Cambria Math" w:cs="Times New Roman"/>
                    </w:rPr>
                  </m:ctrlPr>
                </m:sSubPr>
                <m:e>
                  <m:r>
                    <w:rPr>
                      <w:rFonts w:ascii="Cambria Math" w:eastAsiaTheme="minorEastAsia" w:hAnsi="Cambria Math" w:cs="Times New Roman"/>
                    </w:rPr>
                    <m:t>P</m:t>
                  </m:r>
                </m:e>
                <m:sub>
                  <m:r>
                    <m:rPr>
                      <m:sty m:val="p"/>
                    </m:rPr>
                    <w:rPr>
                      <w:rFonts w:ascii="Cambria Math" w:eastAsiaTheme="minorEastAsia" w:hAnsi="Cambria Math" w:cs="Times New Roman"/>
                    </w:rPr>
                    <m:t>3</m:t>
                  </m:r>
                </m:sub>
              </m:sSub>
            </m:oMath>
            <w:r w:rsidRPr="00A06CC7">
              <w:rPr>
                <w:rFonts w:ascii="Times New Roman" w:eastAsiaTheme="minorEastAsia" w:hAnsi="Times New Roman" w:cs="Times New Roman"/>
              </w:rPr>
              <w:t xml:space="preserve">, </w:t>
            </w:r>
            <m:oMath>
              <m:sSub>
                <m:sSubPr>
                  <m:ctrlPr>
                    <w:rPr>
                      <w:rFonts w:ascii="Cambria Math" w:eastAsiaTheme="minorEastAsia" w:hAnsi="Cambria Math" w:cs="Times New Roman"/>
                    </w:rPr>
                  </m:ctrlPr>
                </m:sSubPr>
                <m:e>
                  <m:r>
                    <w:rPr>
                      <w:rFonts w:ascii="Cambria Math" w:eastAsiaTheme="minorEastAsia" w:hAnsi="Cambria Math" w:cs="Times New Roman"/>
                    </w:rPr>
                    <m:t>P</m:t>
                  </m:r>
                </m:e>
                <m:sub>
                  <m:r>
                    <m:rPr>
                      <m:sty m:val="p"/>
                    </m:rPr>
                    <w:rPr>
                      <w:rFonts w:ascii="Cambria Math" w:eastAsiaTheme="minorEastAsia" w:hAnsi="Cambria Math" w:cs="Times New Roman"/>
                    </w:rPr>
                    <m:t>4</m:t>
                  </m:r>
                </m:sub>
              </m:sSub>
            </m:oMath>
            <w:r w:rsidRPr="00A06CC7">
              <w:rPr>
                <w:rFonts w:ascii="Times New Roman" w:eastAsiaTheme="minorEastAsia" w:hAnsi="Times New Roman" w:cs="Times New Roman"/>
              </w:rPr>
              <w:t xml:space="preserve">, </w:t>
            </w:r>
            <m:oMath>
              <m:sSub>
                <m:sSubPr>
                  <m:ctrlPr>
                    <w:rPr>
                      <w:rFonts w:ascii="Cambria Math" w:eastAsiaTheme="minorEastAsia" w:hAnsi="Cambria Math" w:cs="Times New Roman"/>
                    </w:rPr>
                  </m:ctrlPr>
                </m:sSubPr>
                <m:e>
                  <m:r>
                    <w:rPr>
                      <w:rFonts w:ascii="Cambria Math" w:eastAsiaTheme="minorEastAsia" w:hAnsi="Cambria Math" w:cs="Times New Roman"/>
                    </w:rPr>
                    <m:t>P</m:t>
                  </m:r>
                </m:e>
                <m:sub>
                  <m:r>
                    <m:rPr>
                      <m:sty m:val="p"/>
                    </m:rPr>
                    <w:rPr>
                      <w:rFonts w:ascii="Cambria Math" w:eastAsiaTheme="minorEastAsia" w:hAnsi="Cambria Math" w:cs="Times New Roman"/>
                    </w:rPr>
                    <m:t>7</m:t>
                  </m:r>
                </m:sub>
              </m:sSub>
            </m:oMath>
            <w:r w:rsidRPr="00A06CC7">
              <w:rPr>
                <w:rFonts w:ascii="Times New Roman" w:eastAsiaTheme="minorEastAsia" w:hAnsi="Times New Roman" w:cs="Times New Roman"/>
              </w:rPr>
              <w:t xml:space="preserve">, </w:t>
            </w:r>
            <m:oMath>
              <m:sSub>
                <m:sSubPr>
                  <m:ctrlPr>
                    <w:rPr>
                      <w:rFonts w:ascii="Cambria Math" w:eastAsiaTheme="minorEastAsia" w:hAnsi="Cambria Math" w:cs="Times New Roman"/>
                    </w:rPr>
                  </m:ctrlPr>
                </m:sSubPr>
                <m:e>
                  <m:r>
                    <w:rPr>
                      <w:rFonts w:ascii="Cambria Math" w:eastAsiaTheme="minorEastAsia" w:hAnsi="Cambria Math" w:cs="Times New Roman"/>
                    </w:rPr>
                    <m:t>P</m:t>
                  </m:r>
                </m:e>
                <m:sub>
                  <m:r>
                    <m:rPr>
                      <m:sty m:val="p"/>
                    </m:rPr>
                    <w:rPr>
                      <w:rFonts w:ascii="Cambria Math" w:eastAsiaTheme="minorEastAsia" w:hAnsi="Cambria Math" w:cs="Times New Roman"/>
                    </w:rPr>
                    <m:t>8</m:t>
                  </m:r>
                </m:sub>
              </m:sSub>
            </m:oMath>
            <w:r w:rsidRPr="00A06CC7">
              <w:rPr>
                <w:rFonts w:ascii="Times New Roman" w:eastAsiaTheme="minorEastAsia" w:hAnsi="Times New Roman" w:cs="Times New Roman"/>
              </w:rPr>
              <w:t xml:space="preserve"> must be collinear in z- direction</w:t>
            </w:r>
          </w:p>
        </w:tc>
        <w:tc>
          <w:tcPr>
            <w:tcW w:w="1474" w:type="pct"/>
          </w:tcPr>
          <w:p w14:paraId="75956573" w14:textId="630AD38F" w:rsidR="00A877BD" w:rsidRPr="00A06CC7" w:rsidRDefault="00485C12" w:rsidP="00A877BD">
            <w:pPr>
              <w:spacing w:line="480" w:lineRule="auto"/>
              <w:jc w:val="center"/>
              <w:rPr>
                <w:rFonts w:ascii="Times New Roman" w:eastAsia="Times New Roman" w:hAnsi="Times New Roman" w:cs="Times New Roman"/>
              </w:rPr>
            </w:pPr>
            <m:oMathPara>
              <m:oMathParaPr>
                <m:jc m:val="center"/>
              </m:oMathParaPr>
              <m:oMath>
                <m:sSub>
                  <m:sSubPr>
                    <m:ctrlPr>
                      <w:rPr>
                        <w:rFonts w:ascii="Cambria Math" w:eastAsiaTheme="minorEastAsia" w:hAnsi="Cambria Math" w:cs="Times New Roman"/>
                      </w:rPr>
                    </m:ctrlPr>
                  </m:sSubPr>
                  <m:e>
                    <m:r>
                      <w:rPr>
                        <w:rFonts w:ascii="Cambria Math" w:eastAsiaTheme="minorEastAsia" w:hAnsi="Cambria Math" w:cs="Times New Roman"/>
                      </w:rPr>
                      <m:t>P</m:t>
                    </m:r>
                  </m:e>
                  <m:sub>
                    <m:r>
                      <m:rPr>
                        <m:sty m:val="p"/>
                      </m:rPr>
                      <w:rPr>
                        <w:rFonts w:ascii="Cambria Math" w:eastAsiaTheme="minorEastAsia" w:hAnsi="Cambria Math" w:cs="Times New Roman"/>
                      </w:rPr>
                      <m:t>1,</m:t>
                    </m:r>
                    <m:r>
                      <w:rPr>
                        <w:rFonts w:ascii="Cambria Math" w:eastAsiaTheme="minorEastAsia" w:hAnsi="Cambria Math" w:cs="Times New Roman"/>
                      </w:rPr>
                      <m:t>z</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P</m:t>
                    </m:r>
                  </m:e>
                  <m:sub>
                    <m:r>
                      <m:rPr>
                        <m:sty m:val="p"/>
                      </m:rPr>
                      <w:rPr>
                        <w:rFonts w:ascii="Cambria Math" w:eastAsiaTheme="minorEastAsia" w:hAnsi="Cambria Math" w:cs="Times New Roman"/>
                      </w:rPr>
                      <m:t>2,</m:t>
                    </m:r>
                    <m:r>
                      <w:rPr>
                        <w:rFonts w:ascii="Cambria Math" w:eastAsiaTheme="minorEastAsia" w:hAnsi="Cambria Math" w:cs="Times New Roman"/>
                      </w:rPr>
                      <m:t>z</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P</m:t>
                    </m:r>
                  </m:e>
                  <m:sub>
                    <m:r>
                      <m:rPr>
                        <m:sty m:val="p"/>
                      </m:rPr>
                      <w:rPr>
                        <w:rFonts w:ascii="Cambria Math" w:eastAsiaTheme="minorEastAsia" w:hAnsi="Cambria Math" w:cs="Times New Roman"/>
                      </w:rPr>
                      <m:t>3,</m:t>
                    </m:r>
                    <m:r>
                      <w:rPr>
                        <w:rFonts w:ascii="Cambria Math" w:eastAsiaTheme="minorEastAsia" w:hAnsi="Cambria Math" w:cs="Times New Roman"/>
                      </w:rPr>
                      <m:t>z</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P</m:t>
                    </m:r>
                  </m:e>
                  <m:sub>
                    <m:r>
                      <m:rPr>
                        <m:sty m:val="p"/>
                      </m:rPr>
                      <w:rPr>
                        <w:rFonts w:ascii="Cambria Math" w:eastAsiaTheme="minorEastAsia" w:hAnsi="Cambria Math" w:cs="Times New Roman"/>
                      </w:rPr>
                      <m:t>4,</m:t>
                    </m:r>
                    <m:r>
                      <w:rPr>
                        <w:rFonts w:ascii="Cambria Math" w:eastAsiaTheme="minorEastAsia" w:hAnsi="Cambria Math" w:cs="Times New Roman"/>
                      </w:rPr>
                      <m:t>z</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P</m:t>
                    </m:r>
                  </m:e>
                  <m:sub>
                    <m:r>
                      <m:rPr>
                        <m:sty m:val="p"/>
                      </m:rPr>
                      <w:rPr>
                        <w:rFonts w:ascii="Cambria Math" w:eastAsiaTheme="minorEastAsia" w:hAnsi="Cambria Math" w:cs="Times New Roman"/>
                      </w:rPr>
                      <m:t>7,</m:t>
                    </m:r>
                    <m:r>
                      <w:rPr>
                        <w:rFonts w:ascii="Cambria Math" w:eastAsiaTheme="minorEastAsia" w:hAnsi="Cambria Math" w:cs="Times New Roman"/>
                      </w:rPr>
                      <m:t>z</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P</m:t>
                    </m:r>
                  </m:e>
                  <m:sub>
                    <m:r>
                      <m:rPr>
                        <m:sty m:val="p"/>
                      </m:rPr>
                      <w:rPr>
                        <w:rFonts w:ascii="Cambria Math" w:eastAsiaTheme="minorEastAsia" w:hAnsi="Cambria Math" w:cs="Times New Roman"/>
                      </w:rPr>
                      <m:t>8,</m:t>
                    </m:r>
                    <m:r>
                      <w:rPr>
                        <w:rFonts w:ascii="Cambria Math" w:eastAsiaTheme="minorEastAsia" w:hAnsi="Cambria Math" w:cs="Times New Roman"/>
                      </w:rPr>
                      <m:t>z</m:t>
                    </m:r>
                  </m:sub>
                </m:sSub>
              </m:oMath>
            </m:oMathPara>
          </w:p>
        </w:tc>
        <w:tc>
          <w:tcPr>
            <w:tcW w:w="424" w:type="pct"/>
          </w:tcPr>
          <w:p w14:paraId="7F61E914" w14:textId="316312D4" w:rsidR="00A877BD" w:rsidRPr="00A06CC7" w:rsidRDefault="00A877BD" w:rsidP="005646AB">
            <w:pPr>
              <w:spacing w:line="480" w:lineRule="auto"/>
              <w:jc w:val="center"/>
              <w:rPr>
                <w:rFonts w:ascii="Times New Roman" w:hAnsi="Times New Roman" w:cs="Times New Roman"/>
              </w:rPr>
            </w:pPr>
            <w:r w:rsidRPr="00A06CC7">
              <w:rPr>
                <w:rFonts w:ascii="Times New Roman" w:hAnsi="Times New Roman" w:cs="Times New Roman"/>
              </w:rPr>
              <w:t>[mm]</w:t>
            </w:r>
          </w:p>
        </w:tc>
      </w:tr>
      <w:tr w:rsidR="00A877BD" w:rsidRPr="00A06CC7" w14:paraId="535F049B" w14:textId="77777777" w:rsidTr="00704B8D">
        <w:tc>
          <w:tcPr>
            <w:tcW w:w="3101" w:type="pct"/>
          </w:tcPr>
          <w:p w14:paraId="57D3FD8E" w14:textId="0E904753" w:rsidR="00A877BD" w:rsidRPr="00A06CC7" w:rsidRDefault="00A877BD" w:rsidP="00A877BD">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 xml:space="preserve">C13 Fixture points </w:t>
            </w:r>
            <m:oMath>
              <m:sSub>
                <m:sSubPr>
                  <m:ctrlPr>
                    <w:rPr>
                      <w:rFonts w:ascii="Cambria Math" w:eastAsiaTheme="minorEastAsia" w:hAnsi="Cambria Math" w:cs="Times New Roman"/>
                    </w:rPr>
                  </m:ctrlPr>
                </m:sSubPr>
                <m:e>
                  <m:r>
                    <w:rPr>
                      <w:rFonts w:ascii="Cambria Math" w:eastAsiaTheme="minorEastAsia" w:hAnsi="Cambria Math" w:cs="Times New Roman"/>
                    </w:rPr>
                    <m:t>P</m:t>
                  </m:r>
                </m:e>
                <m:sub>
                  <m:r>
                    <m:rPr>
                      <m:sty m:val="p"/>
                    </m:rPr>
                    <w:rPr>
                      <w:rFonts w:ascii="Cambria Math" w:eastAsiaTheme="minorEastAsia" w:hAnsi="Cambria Math" w:cs="Times New Roman"/>
                    </w:rPr>
                    <m:t>5</m:t>
                  </m:r>
                </m:sub>
              </m:sSub>
            </m:oMath>
            <w:r w:rsidRPr="00A06CC7">
              <w:rPr>
                <w:rFonts w:ascii="Times New Roman" w:eastAsiaTheme="minorEastAsia" w:hAnsi="Times New Roman" w:cs="Times New Roman"/>
              </w:rPr>
              <w:t xml:space="preserve">, </w:t>
            </w:r>
            <m:oMath>
              <m:sSub>
                <m:sSubPr>
                  <m:ctrlPr>
                    <w:rPr>
                      <w:rFonts w:ascii="Cambria Math" w:eastAsiaTheme="minorEastAsia" w:hAnsi="Cambria Math" w:cs="Times New Roman"/>
                    </w:rPr>
                  </m:ctrlPr>
                </m:sSubPr>
                <m:e>
                  <m:r>
                    <w:rPr>
                      <w:rFonts w:ascii="Cambria Math" w:eastAsiaTheme="minorEastAsia" w:hAnsi="Cambria Math" w:cs="Times New Roman"/>
                    </w:rPr>
                    <m:t>P</m:t>
                  </m:r>
                </m:e>
                <m:sub>
                  <m:r>
                    <m:rPr>
                      <m:sty m:val="p"/>
                    </m:rPr>
                    <w:rPr>
                      <w:rFonts w:ascii="Cambria Math" w:eastAsiaTheme="minorEastAsia" w:hAnsi="Cambria Math" w:cs="Times New Roman"/>
                    </w:rPr>
                    <m:t>6</m:t>
                  </m:r>
                </m:sub>
              </m:sSub>
            </m:oMath>
            <w:r w:rsidRPr="00A06CC7">
              <w:rPr>
                <w:rFonts w:ascii="Times New Roman" w:eastAsiaTheme="minorEastAsia" w:hAnsi="Times New Roman" w:cs="Times New Roman"/>
              </w:rPr>
              <w:t xml:space="preserve"> must be collinear in z- direction</w:t>
            </w:r>
          </w:p>
        </w:tc>
        <w:tc>
          <w:tcPr>
            <w:tcW w:w="1474" w:type="pct"/>
          </w:tcPr>
          <w:p w14:paraId="7AB302C7" w14:textId="500CF5BF" w:rsidR="00A877BD" w:rsidRPr="00A06CC7" w:rsidRDefault="00485C12" w:rsidP="00A877BD">
            <w:pPr>
              <w:spacing w:line="480" w:lineRule="auto"/>
              <w:jc w:val="center"/>
              <w:rPr>
                <w:rFonts w:ascii="Times New Roman" w:eastAsia="Times New Roman" w:hAnsi="Times New Roman" w:cs="Times New Roman"/>
              </w:rPr>
            </w:pPr>
            <m:oMathPara>
              <m:oMath>
                <m:sSub>
                  <m:sSubPr>
                    <m:ctrlPr>
                      <w:rPr>
                        <w:rFonts w:ascii="Cambria Math" w:eastAsiaTheme="minorEastAsia" w:hAnsi="Cambria Math" w:cs="Times New Roman"/>
                      </w:rPr>
                    </m:ctrlPr>
                  </m:sSubPr>
                  <m:e>
                    <m:r>
                      <w:rPr>
                        <w:rFonts w:ascii="Cambria Math" w:eastAsiaTheme="minorEastAsia" w:hAnsi="Cambria Math" w:cs="Times New Roman"/>
                      </w:rPr>
                      <m:t>P</m:t>
                    </m:r>
                  </m:e>
                  <m:sub>
                    <m:r>
                      <m:rPr>
                        <m:sty m:val="p"/>
                      </m:rPr>
                      <w:rPr>
                        <w:rFonts w:ascii="Cambria Math" w:eastAsiaTheme="minorEastAsia" w:hAnsi="Cambria Math" w:cs="Times New Roman"/>
                      </w:rPr>
                      <m:t>5,</m:t>
                    </m:r>
                    <m:r>
                      <w:rPr>
                        <w:rFonts w:ascii="Cambria Math" w:eastAsiaTheme="minorEastAsia" w:hAnsi="Cambria Math" w:cs="Times New Roman"/>
                      </w:rPr>
                      <m:t>z</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P</m:t>
                    </m:r>
                  </m:e>
                  <m:sub>
                    <m:r>
                      <m:rPr>
                        <m:sty m:val="p"/>
                      </m:rPr>
                      <w:rPr>
                        <w:rFonts w:ascii="Cambria Math" w:eastAsiaTheme="minorEastAsia" w:hAnsi="Cambria Math" w:cs="Times New Roman"/>
                      </w:rPr>
                      <m:t>6,</m:t>
                    </m:r>
                    <m:r>
                      <w:rPr>
                        <w:rFonts w:ascii="Cambria Math" w:eastAsiaTheme="minorEastAsia" w:hAnsi="Cambria Math" w:cs="Times New Roman"/>
                      </w:rPr>
                      <m:t>z</m:t>
                    </m:r>
                  </m:sub>
                </m:sSub>
              </m:oMath>
            </m:oMathPara>
          </w:p>
        </w:tc>
        <w:tc>
          <w:tcPr>
            <w:tcW w:w="424" w:type="pct"/>
          </w:tcPr>
          <w:p w14:paraId="407E9676" w14:textId="1C3C7BE0" w:rsidR="00A877BD" w:rsidRPr="00A06CC7" w:rsidRDefault="00A877BD" w:rsidP="005646AB">
            <w:pPr>
              <w:spacing w:line="480" w:lineRule="auto"/>
              <w:jc w:val="center"/>
              <w:rPr>
                <w:rFonts w:ascii="Times New Roman" w:hAnsi="Times New Roman" w:cs="Times New Roman"/>
              </w:rPr>
            </w:pPr>
            <w:r w:rsidRPr="00A06CC7">
              <w:rPr>
                <w:rFonts w:ascii="Times New Roman" w:hAnsi="Times New Roman" w:cs="Times New Roman"/>
              </w:rPr>
              <w:t>[mm]</w:t>
            </w:r>
          </w:p>
        </w:tc>
      </w:tr>
      <w:tr w:rsidR="00A877BD" w:rsidRPr="00A06CC7" w14:paraId="4A2CF529" w14:textId="77777777" w:rsidTr="00704B8D">
        <w:tc>
          <w:tcPr>
            <w:tcW w:w="3101" w:type="pct"/>
          </w:tcPr>
          <w:p w14:paraId="39816F17" w14:textId="2497A082" w:rsidR="00A877BD" w:rsidRPr="00A06CC7" w:rsidRDefault="00A877BD" w:rsidP="00916677">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 xml:space="preserve">C14 Process </w:t>
            </w:r>
            <w:proofErr w:type="spellStart"/>
            <w:r w:rsidRPr="00A06CC7">
              <w:rPr>
                <w:rFonts w:ascii="Times New Roman" w:eastAsiaTheme="minorEastAsia" w:hAnsi="Times New Roman" w:cs="Times New Roman"/>
              </w:rPr>
              <w:t>diagnosability</w:t>
            </w:r>
            <w:proofErr w:type="spellEnd"/>
            <w:r w:rsidRPr="00A06CC7">
              <w:rPr>
                <w:rFonts w:ascii="Times New Roman" w:eastAsiaTheme="minorEastAsia" w:hAnsi="Times New Roman" w:cs="Times New Roman"/>
              </w:rPr>
              <w:t xml:space="preserve"> has to be full, in Eq. 4</w:t>
            </w:r>
          </w:p>
        </w:tc>
        <w:tc>
          <w:tcPr>
            <w:tcW w:w="1474" w:type="pct"/>
          </w:tcPr>
          <w:p w14:paraId="358F96F4" w14:textId="4F249D95" w:rsidR="00A877BD" w:rsidRPr="00A06CC7" w:rsidRDefault="00704C38" w:rsidP="00A877BD">
            <w:pPr>
              <w:spacing w:line="480" w:lineRule="auto"/>
              <w:jc w:val="center"/>
              <w:rPr>
                <w:rFonts w:ascii="Times New Roman" w:eastAsia="Times New Roman" w:hAnsi="Times New Roman" w:cs="Times New Roman"/>
              </w:rPr>
            </w:pPr>
            <m:oMathPara>
              <m:oMath>
                <m:r>
                  <w:rPr>
                    <w:rFonts w:ascii="Cambria Math" w:eastAsiaTheme="minorEastAsia" w:hAnsi="Cambria Math" w:cs="Times New Roman"/>
                  </w:rPr>
                  <m:t>μ</m:t>
                </m:r>
                <m:r>
                  <m:rPr>
                    <m:sty m:val="p"/>
                  </m:rPr>
                  <w:rPr>
                    <w:rFonts w:ascii="Cambria Math" w:eastAsiaTheme="minorEastAsia" w:hAnsi="Cambria Math" w:cs="Times New Roman"/>
                  </w:rPr>
                  <m:t>=1</m:t>
                </m:r>
              </m:oMath>
            </m:oMathPara>
          </w:p>
        </w:tc>
        <w:tc>
          <w:tcPr>
            <w:tcW w:w="424" w:type="pct"/>
          </w:tcPr>
          <w:p w14:paraId="609EE10F" w14:textId="7CB4779D" w:rsidR="00A877BD" w:rsidRPr="00A06CC7" w:rsidRDefault="009D20EF" w:rsidP="005646AB">
            <w:pPr>
              <w:spacing w:line="480" w:lineRule="auto"/>
              <w:jc w:val="center"/>
              <w:rPr>
                <w:rFonts w:ascii="Times New Roman" w:hAnsi="Times New Roman" w:cs="Times New Roman"/>
              </w:rPr>
            </w:pPr>
            <w:r w:rsidRPr="00A06CC7">
              <w:rPr>
                <w:rFonts w:ascii="Times New Roman" w:hAnsi="Times New Roman" w:cs="Times New Roman"/>
              </w:rPr>
              <w:t>[-]</w:t>
            </w:r>
          </w:p>
        </w:tc>
      </w:tr>
      <w:tr w:rsidR="00A877BD" w:rsidRPr="00A06CC7" w14:paraId="11F8E3DF" w14:textId="77777777" w:rsidTr="00704B8D">
        <w:tc>
          <w:tcPr>
            <w:tcW w:w="3101" w:type="pct"/>
          </w:tcPr>
          <w:p w14:paraId="4241A323" w14:textId="67F55A64" w:rsidR="00A877BD" w:rsidRPr="00A06CC7" w:rsidRDefault="00704C38" w:rsidP="00916677">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 xml:space="preserve">C15 Process controllability has to be full, in Eq. 7 </w:t>
            </w:r>
          </w:p>
        </w:tc>
        <w:tc>
          <w:tcPr>
            <w:tcW w:w="1474" w:type="pct"/>
          </w:tcPr>
          <w:p w14:paraId="6B1C5CF7" w14:textId="5281B5A9" w:rsidR="00A877BD" w:rsidRPr="00A06CC7" w:rsidRDefault="00485C12" w:rsidP="00A877BD">
            <w:pPr>
              <w:spacing w:line="480" w:lineRule="auto"/>
              <w:jc w:val="center"/>
              <w:rPr>
                <w:rFonts w:ascii="Times New Roman" w:eastAsia="Times New Roman" w:hAnsi="Times New Roman" w:cs="Times New Roman"/>
              </w:rPr>
            </w:pPr>
            <m:oMathPara>
              <m:oMath>
                <m:sSub>
                  <m:sSubPr>
                    <m:ctrlPr>
                      <w:rPr>
                        <w:rFonts w:ascii="Cambria Math" w:eastAsiaTheme="minorEastAsia" w:hAnsi="Cambria Math" w:cs="Times New Roman"/>
                      </w:rPr>
                    </m:ctrlPr>
                  </m:sSubPr>
                  <m:e>
                    <m:r>
                      <w:rPr>
                        <w:rFonts w:ascii="Cambria Math" w:eastAsiaTheme="minorEastAsia" w:hAnsi="Cambria Math" w:cs="Times New Roman"/>
                      </w:rPr>
                      <m:t>μ</m:t>
                    </m:r>
                  </m:e>
                  <m:sub>
                    <m:r>
                      <w:rPr>
                        <w:rFonts w:ascii="Cambria Math" w:eastAsiaTheme="minorEastAsia" w:hAnsi="Cambria Math" w:cs="Times New Roman"/>
                      </w:rPr>
                      <m:t>C</m:t>
                    </m:r>
                  </m:sub>
                </m:sSub>
                <m:r>
                  <m:rPr>
                    <m:sty m:val="p"/>
                  </m:rPr>
                  <w:rPr>
                    <w:rFonts w:ascii="Cambria Math" w:eastAsiaTheme="minorEastAsia" w:hAnsi="Cambria Math" w:cs="Times New Roman"/>
                  </w:rPr>
                  <m:t>=1</m:t>
                </m:r>
              </m:oMath>
            </m:oMathPara>
          </w:p>
        </w:tc>
        <w:tc>
          <w:tcPr>
            <w:tcW w:w="424" w:type="pct"/>
          </w:tcPr>
          <w:p w14:paraId="3A27551C" w14:textId="5522E338" w:rsidR="00A877BD" w:rsidRPr="00A06CC7" w:rsidRDefault="00704C38" w:rsidP="005646AB">
            <w:pPr>
              <w:spacing w:line="480" w:lineRule="auto"/>
              <w:jc w:val="center"/>
              <w:rPr>
                <w:rFonts w:ascii="Times New Roman" w:hAnsi="Times New Roman" w:cs="Times New Roman"/>
              </w:rPr>
            </w:pPr>
            <w:r w:rsidRPr="00A06CC7">
              <w:rPr>
                <w:rFonts w:ascii="Times New Roman" w:hAnsi="Times New Roman" w:cs="Times New Roman"/>
              </w:rPr>
              <w:t>[-]</w:t>
            </w:r>
          </w:p>
        </w:tc>
      </w:tr>
      <w:tr w:rsidR="00A877BD" w:rsidRPr="00A06CC7" w14:paraId="5B872308" w14:textId="77777777" w:rsidTr="00704B8D">
        <w:tc>
          <w:tcPr>
            <w:tcW w:w="3101" w:type="pct"/>
          </w:tcPr>
          <w:p w14:paraId="35236021" w14:textId="4A998CE3" w:rsidR="00A877BD" w:rsidRPr="00A06CC7" w:rsidRDefault="00704C38" w:rsidP="00916677">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 xml:space="preserve">C16 </w:t>
            </w:r>
            <w:proofErr w:type="gramStart"/>
            <w:r w:rsidR="00916677">
              <w:rPr>
                <w:rFonts w:ascii="Times New Roman" w:eastAsiaTheme="minorEastAsia" w:hAnsi="Times New Roman" w:cs="Times New Roman"/>
              </w:rPr>
              <w:t>The</w:t>
            </w:r>
            <w:proofErr w:type="gramEnd"/>
            <w:r w:rsidR="00916677">
              <w:rPr>
                <w:rFonts w:ascii="Times New Roman" w:eastAsiaTheme="minorEastAsia" w:hAnsi="Times New Roman" w:cs="Times New Roman"/>
              </w:rPr>
              <w:t xml:space="preserve"> p</w:t>
            </w:r>
            <w:r w:rsidR="00916677" w:rsidRPr="00A06CC7">
              <w:rPr>
                <w:rFonts w:ascii="Times New Roman" w:eastAsiaTheme="minorEastAsia" w:hAnsi="Times New Roman" w:cs="Times New Roman"/>
              </w:rPr>
              <w:t xml:space="preserve">roduct </w:t>
            </w:r>
            <w:r w:rsidRPr="00A06CC7">
              <w:rPr>
                <w:rFonts w:ascii="Times New Roman" w:eastAsiaTheme="minorEastAsia" w:hAnsi="Times New Roman" w:cs="Times New Roman"/>
              </w:rPr>
              <w:t>of deviation variables equal 0</w:t>
            </w:r>
          </w:p>
        </w:tc>
        <w:tc>
          <w:tcPr>
            <w:tcW w:w="1474" w:type="pct"/>
          </w:tcPr>
          <w:p w14:paraId="292BB233" w14:textId="274AE6BE" w:rsidR="00A877BD" w:rsidRPr="00A06CC7" w:rsidRDefault="00485C12" w:rsidP="00A877BD">
            <w:pPr>
              <w:spacing w:line="480" w:lineRule="auto"/>
              <w:jc w:val="center"/>
              <w:rPr>
                <w:rFonts w:ascii="Times New Roman" w:eastAsia="Times New Roman" w:hAnsi="Times New Roman" w:cs="Times New Roman"/>
              </w:rPr>
            </w:pPr>
            <m:oMathPara>
              <m:oMath>
                <m:sSubSup>
                  <m:sSubSupPr>
                    <m:ctrlPr>
                      <w:rPr>
                        <w:rFonts w:ascii="Cambria Math" w:eastAsiaTheme="minorEastAsia" w:hAnsi="Cambria Math" w:cs="Times New Roman"/>
                      </w:rPr>
                    </m:ctrlPr>
                  </m:sSubSupPr>
                  <m:e>
                    <m:r>
                      <w:rPr>
                        <w:rFonts w:ascii="Cambria Math" w:eastAsiaTheme="minorEastAsia" w:hAnsi="Cambria Math" w:cs="Times New Roman"/>
                      </w:rPr>
                      <m:t>d</m:t>
                    </m:r>
                  </m:e>
                  <m:sub>
                    <m:r>
                      <w:rPr>
                        <w:rFonts w:ascii="Cambria Math" w:eastAsiaTheme="minorEastAsia" w:hAnsi="Cambria Math" w:cs="Times New Roman"/>
                      </w:rPr>
                      <m:t>i</m:t>
                    </m:r>
                  </m:sub>
                  <m:sup>
                    <m:r>
                      <m:rPr>
                        <m:sty m:val="p"/>
                      </m:rPr>
                      <w:rPr>
                        <w:rFonts w:ascii="Cambria Math" w:eastAsiaTheme="minorEastAsia" w:hAnsi="Cambria Math" w:cs="Times New Roman"/>
                      </w:rPr>
                      <m:t>-</m:t>
                    </m:r>
                  </m:sup>
                </m:sSubSup>
                <m:r>
                  <m:rPr>
                    <m:sty m:val="p"/>
                  </m:rPr>
                  <w:rPr>
                    <w:rFonts w:ascii="Cambria Math" w:eastAsiaTheme="minorEastAsia" w:hAnsi="Cambria Math" w:cs="Times New Roman"/>
                  </w:rPr>
                  <m:t>×</m:t>
                </m:r>
                <m:sSubSup>
                  <m:sSubSupPr>
                    <m:ctrlPr>
                      <w:rPr>
                        <w:rFonts w:ascii="Cambria Math" w:eastAsiaTheme="minorEastAsia" w:hAnsi="Cambria Math" w:cs="Times New Roman"/>
                      </w:rPr>
                    </m:ctrlPr>
                  </m:sSubSupPr>
                  <m:e>
                    <m:r>
                      <w:rPr>
                        <w:rFonts w:ascii="Cambria Math" w:eastAsiaTheme="minorEastAsia" w:hAnsi="Cambria Math" w:cs="Times New Roman"/>
                      </w:rPr>
                      <m:t>d</m:t>
                    </m:r>
                  </m:e>
                  <m:sub>
                    <m:r>
                      <w:rPr>
                        <w:rFonts w:ascii="Cambria Math" w:eastAsiaTheme="minorEastAsia" w:hAnsi="Cambria Math" w:cs="Times New Roman"/>
                      </w:rPr>
                      <m:t>i</m:t>
                    </m:r>
                  </m:sub>
                  <m:sup>
                    <m:r>
                      <m:rPr>
                        <m:sty m:val="p"/>
                      </m:rPr>
                      <w:rPr>
                        <w:rFonts w:ascii="Cambria Math" w:eastAsiaTheme="minorEastAsia" w:hAnsi="Cambria Math" w:cs="Times New Roman"/>
                      </w:rPr>
                      <m:t>+</m:t>
                    </m:r>
                  </m:sup>
                </m:sSubSup>
                <m:r>
                  <m:rPr>
                    <m:sty m:val="p"/>
                  </m:rPr>
                  <w:rPr>
                    <w:rFonts w:ascii="Cambria Math" w:eastAsiaTheme="minorEastAsia" w:hAnsi="Cambria Math" w:cs="Times New Roman"/>
                  </w:rPr>
                  <m:t>=0</m:t>
                </m:r>
              </m:oMath>
            </m:oMathPara>
          </w:p>
        </w:tc>
        <w:tc>
          <w:tcPr>
            <w:tcW w:w="424" w:type="pct"/>
          </w:tcPr>
          <w:p w14:paraId="0C600AB3" w14:textId="10BA6A22" w:rsidR="00A877BD" w:rsidRPr="00A06CC7" w:rsidRDefault="00704B8D" w:rsidP="005646AB">
            <w:pPr>
              <w:spacing w:line="480" w:lineRule="auto"/>
              <w:jc w:val="center"/>
              <w:rPr>
                <w:rFonts w:ascii="Times New Roman" w:hAnsi="Times New Roman" w:cs="Times New Roman"/>
              </w:rPr>
            </w:pPr>
            <w:r w:rsidRPr="00A06CC7">
              <w:rPr>
                <w:rFonts w:ascii="Times New Roman" w:hAnsi="Times New Roman" w:cs="Times New Roman"/>
              </w:rPr>
              <w:t>[-]</w:t>
            </w:r>
          </w:p>
        </w:tc>
      </w:tr>
    </w:tbl>
    <w:p w14:paraId="41817D94" w14:textId="042A88B0" w:rsidR="00CC2791" w:rsidRPr="00A06CC7" w:rsidRDefault="00CC2791" w:rsidP="00704C38">
      <w:pPr>
        <w:spacing w:after="0" w:line="480" w:lineRule="auto"/>
        <w:jc w:val="both"/>
        <w:rPr>
          <w:rFonts w:ascii="Times New Roman" w:hAnsi="Times New Roman" w:cs="Times New Roman"/>
          <w:i/>
          <w:vertAlign w:val="superscript"/>
        </w:rPr>
      </w:pPr>
      <w:r w:rsidRPr="00A06CC7">
        <w:rPr>
          <w:rFonts w:ascii="Times New Roman" w:hAnsi="Times New Roman" w:cs="Times New Roman"/>
          <w:i/>
          <w:vertAlign w:val="superscript"/>
        </w:rPr>
        <w:t xml:space="preserve">*(Constraints C1-C6 in the combined model are obtained by exercising process decision models, </w:t>
      </w:r>
      <w:r w:rsidR="000C0357" w:rsidRPr="00A06CC7">
        <w:rPr>
          <w:rFonts w:ascii="Times New Roman" w:hAnsi="Times New Roman" w:cs="Times New Roman"/>
          <w:i/>
          <w:vertAlign w:val="superscript"/>
        </w:rPr>
        <w:t>therefore the</w:t>
      </w:r>
      <w:r w:rsidRPr="00A06CC7">
        <w:rPr>
          <w:rFonts w:ascii="Times New Roman" w:hAnsi="Times New Roman" w:cs="Times New Roman"/>
          <w:i/>
          <w:vertAlign w:val="superscript"/>
        </w:rPr>
        <w:t xml:space="preserve"> sub-index (D, C, E) in design </w:t>
      </w:r>
      <w:r w:rsidR="00EF682C" w:rsidRPr="00A06CC7">
        <w:rPr>
          <w:rFonts w:ascii="Times New Roman" w:hAnsi="Times New Roman" w:cs="Times New Roman"/>
          <w:i/>
          <w:vertAlign w:val="superscript"/>
        </w:rPr>
        <w:t>variables</w:t>
      </w:r>
      <w:r w:rsidR="001D40DB" w:rsidRPr="00A06CC7">
        <w:rPr>
          <w:rFonts w:ascii="Times New Roman" w:hAnsi="Times New Roman" w:cs="Times New Roman"/>
          <w:i/>
          <w:vertAlign w:val="superscript"/>
        </w:rPr>
        <w:t xml:space="preserve"> are </w:t>
      </w:r>
      <w:r w:rsidR="00EF682C" w:rsidRPr="00A06CC7">
        <w:rPr>
          <w:rFonts w:ascii="Times New Roman" w:hAnsi="Times New Roman" w:cs="Times New Roman"/>
          <w:i/>
          <w:vertAlign w:val="superscript"/>
        </w:rPr>
        <w:t>inserted</w:t>
      </w:r>
      <w:r w:rsidRPr="00A06CC7">
        <w:rPr>
          <w:rFonts w:ascii="Times New Roman" w:hAnsi="Times New Roman" w:cs="Times New Roman"/>
          <w:i/>
          <w:vertAlign w:val="superscript"/>
        </w:rPr>
        <w:t xml:space="preserve">). </w:t>
      </w:r>
    </w:p>
    <w:p w14:paraId="78D418FC" w14:textId="77777777" w:rsidR="00017B19" w:rsidRPr="00A06CC7" w:rsidRDefault="005208BB" w:rsidP="00704B8D">
      <w:pPr>
        <w:spacing w:after="0" w:line="480" w:lineRule="auto"/>
        <w:ind w:left="720" w:hanging="360"/>
        <w:jc w:val="both"/>
        <w:rPr>
          <w:rFonts w:ascii="Times New Roman" w:hAnsi="Times New Roman" w:cs="Times New Roman"/>
          <w:u w:val="single"/>
        </w:rPr>
      </w:pPr>
      <w:r w:rsidRPr="00A06CC7">
        <w:rPr>
          <w:rFonts w:ascii="Times New Roman" w:hAnsi="Times New Roman" w:cs="Times New Roman"/>
          <w:u w:val="single"/>
        </w:rPr>
        <w:t>Goals</w:t>
      </w:r>
    </w:p>
    <w:tbl>
      <w:tblPr>
        <w:tblStyle w:val="TableGrid"/>
        <w:tblW w:w="4808"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1"/>
        <w:gridCol w:w="3917"/>
        <w:gridCol w:w="763"/>
      </w:tblGrid>
      <w:tr w:rsidR="00704B8D" w:rsidRPr="00A06CC7" w14:paraId="08AF1216" w14:textId="77777777" w:rsidTr="00704B8D">
        <w:tc>
          <w:tcPr>
            <w:tcW w:w="2400" w:type="pct"/>
          </w:tcPr>
          <w:p w14:paraId="498F2D5C" w14:textId="7FBEC324" w:rsidR="00704B8D" w:rsidRPr="00A06CC7" w:rsidRDefault="00704B8D" w:rsidP="00916677">
            <w:pPr>
              <w:spacing w:line="480" w:lineRule="auto"/>
              <w:ind w:left="360" w:hanging="360"/>
              <w:rPr>
                <w:rFonts w:ascii="Times New Roman" w:eastAsiaTheme="minorEastAsia" w:hAnsi="Times New Roman" w:cs="Times New Roman"/>
              </w:rPr>
            </w:pPr>
            <w:r w:rsidRPr="00A06CC7">
              <w:rPr>
                <w:rFonts w:ascii="Times New Roman" w:eastAsiaTheme="minorEastAsia" w:hAnsi="Times New Roman" w:cs="Times New Roman"/>
              </w:rPr>
              <w:lastRenderedPageBreak/>
              <w:t xml:space="preserve">G1 Minimize sensing cost regarding </w:t>
            </w:r>
            <w:proofErr w:type="spellStart"/>
            <w:r w:rsidRPr="00A06CC7">
              <w:rPr>
                <w:rFonts w:ascii="Times New Roman" w:eastAsiaTheme="minorEastAsia" w:hAnsi="Times New Roman" w:cs="Times New Roman"/>
              </w:rPr>
              <w:t>diagnosability</w:t>
            </w:r>
            <w:proofErr w:type="spellEnd"/>
            <w:r w:rsidRPr="00A06CC7">
              <w:rPr>
                <w:rFonts w:ascii="Times New Roman" w:eastAsiaTheme="minorEastAsia" w:hAnsi="Times New Roman" w:cs="Times New Roman"/>
              </w:rPr>
              <w:t xml:space="preserve"> Eq. 4</w:t>
            </w:r>
          </w:p>
        </w:tc>
        <w:tc>
          <w:tcPr>
            <w:tcW w:w="2176" w:type="pct"/>
          </w:tcPr>
          <w:p w14:paraId="3F99E13E" w14:textId="77777777" w:rsidR="00704B8D" w:rsidRPr="00A06CC7" w:rsidRDefault="00485C12" w:rsidP="00704B8D">
            <w:pPr>
              <w:spacing w:line="480" w:lineRule="auto"/>
              <w:ind w:left="720" w:hanging="360"/>
              <w:jc w:val="both"/>
              <w:rPr>
                <w:rFonts w:ascii="Times New Roman" w:eastAsiaTheme="minorEastAsia"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D</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D</m:t>
                    </m:r>
                  </m:sub>
                </m:sSub>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1</m:t>
                    </m:r>
                  </m:sub>
                  <m:sup>
                    <m:r>
                      <m:rPr>
                        <m:sty m:val="p"/>
                      </m:rPr>
                      <w:rPr>
                        <w:rFonts w:ascii="Cambria Math" w:hAnsi="Cambria Math" w:cs="Times New Roman"/>
                      </w:rPr>
                      <m:t>-</m:t>
                    </m:r>
                  </m:sup>
                </m:sSubSup>
                <m:r>
                  <m:rPr>
                    <m:sty m:val="p"/>
                  </m:rPr>
                  <w:rPr>
                    <w:rFonts w:ascii="Cambria Math" w:hAnsi="Cambria Math" w:cs="Times New Roman"/>
                  </w:rPr>
                  <m:t xml:space="preserve">- </m:t>
                </m:r>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1</m:t>
                    </m:r>
                  </m:sub>
                  <m:sup>
                    <m:r>
                      <m:rPr>
                        <m:sty m:val="p"/>
                      </m:rPr>
                      <w:rPr>
                        <w:rFonts w:ascii="Cambria Math" w:hAnsi="Cambria Math" w:cs="Times New Roman"/>
                      </w:rPr>
                      <m:t>+</m:t>
                    </m:r>
                  </m:sup>
                </m:sSubSup>
                <m:r>
                  <m:rPr>
                    <m:sty m:val="p"/>
                  </m:rPr>
                  <w:rPr>
                    <w:rFonts w:ascii="Cambria Math" w:hAnsi="Cambria Math" w:cs="Times New Roman"/>
                  </w:rPr>
                  <m:t>=1</m:t>
                </m:r>
              </m:oMath>
            </m:oMathPara>
          </w:p>
          <w:p w14:paraId="14CC1118" w14:textId="740D5C46" w:rsidR="00704B8D" w:rsidRPr="00A06CC7" w:rsidRDefault="00704B8D" w:rsidP="0081324B">
            <w:pPr>
              <w:spacing w:line="480" w:lineRule="auto"/>
              <w:jc w:val="center"/>
              <w:rPr>
                <w:rFonts w:ascii="Times New Roman" w:eastAsia="Times New Roman" w:hAnsi="Times New Roman" w:cs="Times New Roman"/>
              </w:rPr>
            </w:pPr>
          </w:p>
        </w:tc>
        <w:tc>
          <w:tcPr>
            <w:tcW w:w="424" w:type="pct"/>
          </w:tcPr>
          <w:p w14:paraId="73B8840E" w14:textId="77777777" w:rsidR="00704B8D" w:rsidRPr="00A06CC7" w:rsidRDefault="00704B8D" w:rsidP="0081324B">
            <w:pPr>
              <w:spacing w:line="480" w:lineRule="auto"/>
              <w:jc w:val="center"/>
              <w:rPr>
                <w:rFonts w:ascii="Times New Roman" w:hAnsi="Times New Roman" w:cs="Times New Roman"/>
              </w:rPr>
            </w:pPr>
            <w:r w:rsidRPr="00A06CC7">
              <w:rPr>
                <w:rFonts w:ascii="Times New Roman" w:hAnsi="Times New Roman" w:cs="Times New Roman"/>
              </w:rPr>
              <w:t>[-]</w:t>
            </w:r>
          </w:p>
        </w:tc>
      </w:tr>
      <w:tr w:rsidR="00704B8D" w:rsidRPr="00A06CC7" w14:paraId="0F5915EF" w14:textId="77777777" w:rsidTr="00704B8D">
        <w:tc>
          <w:tcPr>
            <w:tcW w:w="2400" w:type="pct"/>
          </w:tcPr>
          <w:p w14:paraId="3F55995A" w14:textId="58F5AA85" w:rsidR="00704B8D" w:rsidRPr="00A06CC7" w:rsidRDefault="00704B8D" w:rsidP="00704B8D">
            <w:pPr>
              <w:spacing w:line="480" w:lineRule="auto"/>
              <w:ind w:left="360" w:hanging="360"/>
              <w:rPr>
                <w:rFonts w:ascii="Times New Roman" w:eastAsiaTheme="minorEastAsia" w:hAnsi="Times New Roman" w:cs="Times New Roman"/>
              </w:rPr>
            </w:pPr>
            <w:r w:rsidRPr="00A06CC7">
              <w:rPr>
                <w:rFonts w:ascii="Times New Roman" w:eastAsiaTheme="minorEastAsia" w:hAnsi="Times New Roman" w:cs="Times New Roman"/>
              </w:rPr>
              <w:t>G2 Minimize sensing cost regarding controllability criteria Eq. 7</w:t>
            </w:r>
          </w:p>
        </w:tc>
        <w:tc>
          <w:tcPr>
            <w:tcW w:w="2176" w:type="pct"/>
          </w:tcPr>
          <w:p w14:paraId="4B0559F9" w14:textId="77777777" w:rsidR="00704B8D" w:rsidRPr="00A06CC7" w:rsidRDefault="00485C12" w:rsidP="00704B8D">
            <w:pPr>
              <w:spacing w:line="480" w:lineRule="auto"/>
              <w:ind w:left="720" w:hanging="360"/>
              <w:jc w:val="both"/>
              <w:rPr>
                <w:rFonts w:ascii="Times New Roman" w:eastAsiaTheme="minorEastAsia" w:hAnsi="Times New Roman" w:cs="Times New Roman"/>
              </w:rPr>
            </w:pPr>
            <m:oMathPara>
              <m:oMathParaPr>
                <m:jc m:val="left"/>
              </m:oMathPara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C</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C</m:t>
                    </m:r>
                  </m:sub>
                </m:sSub>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2</m:t>
                    </m:r>
                  </m:sub>
                  <m:sup>
                    <m:r>
                      <m:rPr>
                        <m:sty m:val="p"/>
                      </m:rPr>
                      <w:rPr>
                        <w:rFonts w:ascii="Cambria Math" w:hAnsi="Cambria Math" w:cs="Times New Roman"/>
                      </w:rPr>
                      <m:t>-</m:t>
                    </m:r>
                  </m:sup>
                </m:sSubSup>
                <m:r>
                  <m:rPr>
                    <m:sty m:val="p"/>
                  </m:rPr>
                  <w:rPr>
                    <w:rFonts w:ascii="Cambria Math" w:hAnsi="Cambria Math" w:cs="Times New Roman"/>
                  </w:rPr>
                  <m:t xml:space="preserve">- </m:t>
                </m:r>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2</m:t>
                    </m:r>
                  </m:sub>
                  <m:sup>
                    <m:r>
                      <m:rPr>
                        <m:sty m:val="p"/>
                      </m:rPr>
                      <w:rPr>
                        <w:rFonts w:ascii="Cambria Math" w:hAnsi="Cambria Math" w:cs="Times New Roman"/>
                      </w:rPr>
                      <m:t>+</m:t>
                    </m:r>
                  </m:sup>
                </m:sSubSup>
                <m:r>
                  <m:rPr>
                    <m:sty m:val="p"/>
                  </m:rPr>
                  <w:rPr>
                    <w:rFonts w:ascii="Cambria Math" w:hAnsi="Cambria Math" w:cs="Times New Roman"/>
                  </w:rPr>
                  <m:t>=1</m:t>
                </m:r>
              </m:oMath>
            </m:oMathPara>
          </w:p>
          <w:p w14:paraId="51E8F6D9" w14:textId="620DEB36" w:rsidR="00704B8D" w:rsidRPr="00A06CC7" w:rsidRDefault="00704B8D" w:rsidP="0081324B">
            <w:pPr>
              <w:spacing w:line="480" w:lineRule="auto"/>
              <w:jc w:val="center"/>
              <w:rPr>
                <w:rFonts w:ascii="Times New Roman" w:eastAsia="Times New Roman" w:hAnsi="Times New Roman" w:cs="Times New Roman"/>
              </w:rPr>
            </w:pPr>
          </w:p>
        </w:tc>
        <w:tc>
          <w:tcPr>
            <w:tcW w:w="424" w:type="pct"/>
          </w:tcPr>
          <w:p w14:paraId="7152C4E9" w14:textId="77777777" w:rsidR="00704B8D" w:rsidRPr="00A06CC7" w:rsidRDefault="00704B8D" w:rsidP="0081324B">
            <w:pPr>
              <w:spacing w:line="480" w:lineRule="auto"/>
              <w:jc w:val="center"/>
              <w:rPr>
                <w:rFonts w:ascii="Times New Roman" w:hAnsi="Times New Roman" w:cs="Times New Roman"/>
              </w:rPr>
            </w:pPr>
            <w:r w:rsidRPr="00A06CC7">
              <w:rPr>
                <w:rFonts w:ascii="Times New Roman" w:hAnsi="Times New Roman" w:cs="Times New Roman"/>
              </w:rPr>
              <w:t>[-]</w:t>
            </w:r>
          </w:p>
        </w:tc>
      </w:tr>
      <w:tr w:rsidR="00704B8D" w:rsidRPr="00A06CC7" w14:paraId="0E5BAFF3" w14:textId="77777777" w:rsidTr="00704B8D">
        <w:tc>
          <w:tcPr>
            <w:tcW w:w="2400" w:type="pct"/>
          </w:tcPr>
          <w:p w14:paraId="67AB2BE4" w14:textId="006719CD" w:rsidR="00704B8D" w:rsidRPr="00A06CC7" w:rsidRDefault="00704B8D" w:rsidP="00704B8D">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 xml:space="preserve">G3 Minimize sensing cost and tooling cost regarding </w:t>
            </w:r>
            <w:proofErr w:type="spellStart"/>
            <w:r w:rsidRPr="00A06CC7">
              <w:rPr>
                <w:rFonts w:ascii="Times New Roman" w:eastAsiaTheme="minorEastAsia" w:hAnsi="Times New Roman" w:cs="Times New Roman"/>
              </w:rPr>
              <w:t>diag</w:t>
            </w:r>
            <w:r w:rsidRPr="00A06CC7">
              <w:rPr>
                <w:rFonts w:ascii="Times New Roman" w:eastAsiaTheme="minorEastAsia" w:hAnsi="Times New Roman" w:cs="Times New Roman"/>
              </w:rPr>
              <w:softHyphen/>
              <w:t>nosability</w:t>
            </w:r>
            <w:proofErr w:type="spellEnd"/>
            <w:r w:rsidRPr="00A06CC7">
              <w:rPr>
                <w:rFonts w:ascii="Times New Roman" w:eastAsiaTheme="minorEastAsia" w:hAnsi="Times New Roman" w:cs="Times New Roman"/>
              </w:rPr>
              <w:t xml:space="preserve"> and controllability criteria Eq. 9</w:t>
            </w:r>
          </w:p>
        </w:tc>
        <w:tc>
          <w:tcPr>
            <w:tcW w:w="2176" w:type="pct"/>
          </w:tcPr>
          <w:p w14:paraId="06DDA748" w14:textId="77777777" w:rsidR="00704B8D" w:rsidRPr="00A06CC7" w:rsidRDefault="00485C12" w:rsidP="00704B8D">
            <w:pPr>
              <w:pStyle w:val="ListParagraph"/>
              <w:spacing w:line="480" w:lineRule="auto"/>
              <w:ind w:left="360" w:firstLine="720"/>
              <w:jc w:val="both"/>
              <w:rPr>
                <w:rFonts w:ascii="Times New Roman" w:eastAsiaTheme="minorEastAsia" w:hAnsi="Times New Roman" w:cs="Times New Roman"/>
              </w:rPr>
            </w:pPr>
            <m:oMathPara>
              <m:oMathParaPr>
                <m:jc m:val="center"/>
              </m:oMathParaPr>
              <m:oMath>
                <m:m>
                  <m:mPr>
                    <m:mcs>
                      <m:mc>
                        <m:mcPr>
                          <m:count m:val="1"/>
                          <m:mcJc m:val="center"/>
                        </m:mcPr>
                      </m:mc>
                    </m:mcs>
                    <m:ctrlPr>
                      <w:rPr>
                        <w:rFonts w:ascii="Cambria Math" w:eastAsiaTheme="minorEastAsia" w:hAnsi="Cambria Math" w:cs="Times New Roman"/>
                      </w:rPr>
                    </m:ctrlPr>
                  </m:mPr>
                  <m:mr>
                    <m:e>
                      <m:r>
                        <m:rPr>
                          <m:sty m:val="p"/>
                        </m:rPr>
                        <w:rPr>
                          <w:rFonts w:ascii="Cambria Math" w:eastAsiaTheme="minorEastAsia" w:hAnsi="Cambria Math" w:cs="Times New Roman"/>
                        </w:rPr>
                        <m:t>(</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E</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E</m:t>
                          </m:r>
                        </m:sub>
                      </m:sSub>
                      <m:r>
                        <m:rPr>
                          <m:sty m:val="p"/>
                        </m:rPr>
                        <w:rPr>
                          <w:rFonts w:ascii="Cambria Math" w:hAnsi="Cambria Math" w:cs="Times New Roman"/>
                        </w:rPr>
                        <m:t>+</m:t>
                      </m:r>
                      <m:sSub>
                        <m:sSubPr>
                          <m:ctrlPr>
                            <w:rPr>
                              <w:rFonts w:ascii="Cambria Math" w:hAnsi="Cambria Math" w:cs="Times New Roman"/>
                            </w:rPr>
                          </m:ctrlPr>
                        </m:sSubPr>
                        <m:e>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3</m:t>
                              </m:r>
                            </m:sub>
                          </m:sSub>
                          <m:r>
                            <m:rPr>
                              <m:sty m:val="p"/>
                            </m:rPr>
                            <w:rPr>
                              <w:rFonts w:ascii="Cambria Math" w:hAnsi="Cambria Math" w:cs="Times New Roman"/>
                            </w:rPr>
                            <m:t>∙</m:t>
                          </m:r>
                          <m:r>
                            <w:rPr>
                              <w:rFonts w:ascii="Cambria Math" w:hAnsi="Cambria Math" w:cs="Times New Roman"/>
                            </w:rPr>
                            <m:t>T</m:t>
                          </m:r>
                        </m:e>
                        <m:sub>
                          <m:r>
                            <w:rPr>
                              <w:rFonts w:ascii="Cambria Math" w:hAnsi="Cambria Math" w:cs="Times New Roman"/>
                            </w:rPr>
                            <m:t>pt</m:t>
                          </m:r>
                          <m:r>
                            <m:rPr>
                              <m:sty m:val="p"/>
                            </m:rPr>
                            <w:rPr>
                              <w:rFonts w:ascii="Cambria Math" w:hAnsi="Cambria Math" w:cs="Times New Roman"/>
                            </w:rPr>
                            <m:t>,</m:t>
                          </m:r>
                          <m:r>
                            <w:rPr>
                              <w:rFonts w:ascii="Cambria Math" w:hAnsi="Cambria Math" w:cs="Times New Roman"/>
                            </w:rPr>
                            <m:t>E</m:t>
                          </m:r>
                        </m:sub>
                      </m:sSub>
                    </m:e>
                  </m:mr>
                  <m:mr>
                    <m:e>
                      <m:r>
                        <m:rPr>
                          <m:sty m:val="p"/>
                        </m:rPr>
                        <w:rPr>
                          <w:rFonts w:ascii="Cambria Math" w:hAnsi="Cambria Math" w:cs="Times New Roman"/>
                        </w:rPr>
                        <m:t>+</m:t>
                      </m:r>
                      <m:sSub>
                        <m:sSubPr>
                          <m:ctrlPr>
                            <w:rPr>
                              <w:rFonts w:ascii="Cambria Math" w:hAnsi="Cambria Math" w:cs="Times New Roman"/>
                            </w:rPr>
                          </m:ctrlPr>
                        </m:sSubPr>
                        <m:e>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4</m:t>
                              </m:r>
                            </m:sub>
                          </m:sSub>
                          <m:r>
                            <m:rPr>
                              <m:sty m:val="p"/>
                            </m:rPr>
                            <w:rPr>
                              <w:rFonts w:ascii="Cambria Math" w:hAnsi="Cambria Math" w:cs="Times New Roman"/>
                            </w:rPr>
                            <m:t>∙</m:t>
                          </m:r>
                          <m:r>
                            <w:rPr>
                              <w:rFonts w:ascii="Cambria Math" w:hAnsi="Cambria Math" w:cs="Times New Roman"/>
                            </w:rPr>
                            <m:t>T</m:t>
                          </m:r>
                        </m:e>
                        <m:sub>
                          <m:r>
                            <w:rPr>
                              <w:rFonts w:ascii="Cambria Math" w:hAnsi="Cambria Math" w:cs="Times New Roman"/>
                            </w:rPr>
                            <m:t>ptnss</m:t>
                          </m:r>
                          <m:r>
                            <m:rPr>
                              <m:sty m:val="p"/>
                            </m:rPr>
                            <w:rPr>
                              <w:rFonts w:ascii="Cambria Math" w:hAnsi="Cambria Math" w:cs="Times New Roman"/>
                            </w:rPr>
                            <m:t>,</m:t>
                          </m:r>
                          <m:r>
                            <w:rPr>
                              <w:rFonts w:ascii="Cambria Math" w:hAnsi="Cambria Math" w:cs="Times New Roman"/>
                            </w:rPr>
                            <m:t>E</m:t>
                          </m:r>
                        </m:sub>
                      </m:sSub>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3</m:t>
                          </m:r>
                        </m:sub>
                        <m:sup>
                          <m:r>
                            <m:rPr>
                              <m:sty m:val="p"/>
                            </m:rPr>
                            <w:rPr>
                              <w:rFonts w:ascii="Cambria Math" w:hAnsi="Cambria Math" w:cs="Times New Roman"/>
                            </w:rPr>
                            <m:t>-</m:t>
                          </m:r>
                        </m:sup>
                      </m:sSubSup>
                      <m:r>
                        <m:rPr>
                          <m:sty m:val="p"/>
                        </m:rPr>
                        <w:rPr>
                          <w:rFonts w:ascii="Cambria Math" w:hAnsi="Cambria Math" w:cs="Times New Roman"/>
                        </w:rPr>
                        <m:t xml:space="preserve">- </m:t>
                      </m:r>
                      <m:sSubSup>
                        <m:sSubSupPr>
                          <m:ctrlPr>
                            <w:rPr>
                              <w:rFonts w:ascii="Cambria Math" w:hAnsi="Cambria Math" w:cs="Times New Roman"/>
                            </w:rPr>
                          </m:ctrlPr>
                        </m:sSubSupPr>
                        <m:e>
                          <m:r>
                            <w:rPr>
                              <w:rFonts w:ascii="Cambria Math" w:hAnsi="Cambria Math" w:cs="Times New Roman"/>
                            </w:rPr>
                            <m:t>d</m:t>
                          </m:r>
                        </m:e>
                        <m:sub>
                          <m:r>
                            <m:rPr>
                              <m:sty m:val="p"/>
                            </m:rPr>
                            <w:rPr>
                              <w:rFonts w:ascii="Cambria Math" w:hAnsi="Cambria Math" w:cs="Times New Roman"/>
                            </w:rPr>
                            <m:t>3</m:t>
                          </m:r>
                        </m:sub>
                        <m:sup>
                          <m:r>
                            <m:rPr>
                              <m:sty m:val="p"/>
                            </m:rPr>
                            <w:rPr>
                              <w:rFonts w:ascii="Cambria Math" w:hAnsi="Cambria Math" w:cs="Times New Roman"/>
                            </w:rPr>
                            <m:t>+</m:t>
                          </m:r>
                        </m:sup>
                      </m:sSubSup>
                      <m:r>
                        <m:rPr>
                          <m:sty m:val="p"/>
                        </m:rPr>
                        <w:rPr>
                          <w:rFonts w:ascii="Cambria Math" w:hAnsi="Cambria Math" w:cs="Times New Roman"/>
                        </w:rPr>
                        <m:t>=1</m:t>
                      </m:r>
                    </m:e>
                  </m:mr>
                </m:m>
              </m:oMath>
            </m:oMathPara>
          </w:p>
          <w:p w14:paraId="2CBFC144" w14:textId="1609891C" w:rsidR="00704B8D" w:rsidRPr="00A06CC7" w:rsidRDefault="00704B8D" w:rsidP="0081324B">
            <w:pPr>
              <w:spacing w:line="480" w:lineRule="auto"/>
              <w:jc w:val="center"/>
              <w:rPr>
                <w:rFonts w:ascii="Times New Roman" w:eastAsia="Times New Roman" w:hAnsi="Times New Roman" w:cs="Times New Roman"/>
              </w:rPr>
            </w:pPr>
          </w:p>
        </w:tc>
        <w:tc>
          <w:tcPr>
            <w:tcW w:w="424" w:type="pct"/>
          </w:tcPr>
          <w:p w14:paraId="536615B5" w14:textId="77777777" w:rsidR="00704B8D" w:rsidRPr="00A06CC7" w:rsidRDefault="00704B8D" w:rsidP="0081324B">
            <w:pPr>
              <w:spacing w:line="480" w:lineRule="auto"/>
              <w:jc w:val="center"/>
              <w:rPr>
                <w:rFonts w:ascii="Times New Roman" w:hAnsi="Times New Roman" w:cs="Times New Roman"/>
              </w:rPr>
            </w:pPr>
            <w:r w:rsidRPr="00A06CC7">
              <w:rPr>
                <w:rFonts w:ascii="Times New Roman" w:hAnsi="Times New Roman" w:cs="Times New Roman"/>
              </w:rPr>
              <w:t>[-]</w:t>
            </w:r>
          </w:p>
        </w:tc>
      </w:tr>
    </w:tbl>
    <w:p w14:paraId="63767625" w14:textId="545144BF" w:rsidR="00AD3F59" w:rsidRPr="00A06CC7" w:rsidRDefault="00AD3F59" w:rsidP="00906B0F">
      <w:pPr>
        <w:spacing w:after="0" w:line="480" w:lineRule="auto"/>
        <w:ind w:left="360"/>
        <w:jc w:val="both"/>
        <w:rPr>
          <w:rFonts w:ascii="Times New Roman" w:eastAsiaTheme="minorEastAsia" w:hAnsi="Times New Roman" w:cs="Times New Roman"/>
        </w:rPr>
      </w:pPr>
      <w:r w:rsidRPr="00A06CC7">
        <w:rPr>
          <w:rFonts w:ascii="Times New Roman" w:hAnsi="Times New Roman" w:cs="Times New Roman"/>
        </w:rPr>
        <w:t xml:space="preserve">Goals </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i</m:t>
            </m:r>
          </m:sub>
        </m:sSub>
        <m:r>
          <m:rPr>
            <m:sty m:val="p"/>
          </m:rPr>
          <w:rPr>
            <w:rFonts w:ascii="Cambria Math" w:eastAsiaTheme="minorEastAsia" w:hAnsi="Cambria Math" w:cs="Times New Roman"/>
          </w:rPr>
          <m:t xml:space="preserve"> </m:t>
        </m:r>
        <m:d>
          <m:dPr>
            <m:ctrlPr>
              <w:rPr>
                <w:rFonts w:ascii="Cambria Math" w:eastAsiaTheme="minorEastAsia" w:hAnsi="Cambria Math" w:cs="Times New Roman"/>
              </w:rPr>
            </m:ctrlPr>
          </m:dPr>
          <m:e>
            <m:r>
              <w:rPr>
                <w:rFonts w:ascii="Cambria Math" w:eastAsiaTheme="minorEastAsia" w:hAnsi="Cambria Math" w:cs="Times New Roman"/>
              </w:rPr>
              <m:t>i</m:t>
            </m:r>
            <m:r>
              <m:rPr>
                <m:sty m:val="p"/>
              </m:rPr>
              <w:rPr>
                <w:rFonts w:ascii="Cambria Math" w:eastAsiaTheme="minorEastAsia" w:hAnsi="Cambria Math" w:cs="Times New Roman"/>
              </w:rPr>
              <m:t>=1, 2, 3</m:t>
            </m:r>
          </m:e>
        </m:d>
      </m:oMath>
      <w:r w:rsidRPr="00A06CC7">
        <w:rPr>
          <w:rFonts w:ascii="Times New Roman" w:eastAsiaTheme="minorEastAsia" w:hAnsi="Times New Roman" w:cs="Times New Roman"/>
        </w:rPr>
        <w:t xml:space="preserve"> </w:t>
      </w:r>
      <w:r w:rsidRPr="00A06CC7">
        <w:rPr>
          <w:rFonts w:ascii="Times New Roman" w:hAnsi="Times New Roman" w:cs="Times New Roman"/>
        </w:rPr>
        <w:t>are normalized and their value</w:t>
      </w:r>
      <w:r w:rsidR="00916677">
        <w:rPr>
          <w:rFonts w:ascii="Times New Roman" w:hAnsi="Times New Roman" w:cs="Times New Roman"/>
        </w:rPr>
        <w:t>s</w:t>
      </w:r>
      <w:r w:rsidRPr="00A06CC7">
        <w:rPr>
          <w:rFonts w:ascii="Times New Roman" w:hAnsi="Times New Roman" w:cs="Times New Roman"/>
        </w:rPr>
        <w:t xml:space="preserve"> </w:t>
      </w:r>
      <w:r w:rsidR="00916677">
        <w:rPr>
          <w:rFonts w:ascii="Times New Roman" w:hAnsi="Times New Roman" w:cs="Times New Roman"/>
        </w:rPr>
        <w:t>lie</w:t>
      </w:r>
      <w:r w:rsidR="00916677" w:rsidRPr="00A06CC7">
        <w:rPr>
          <w:rFonts w:ascii="Times New Roman" w:hAnsi="Times New Roman" w:cs="Times New Roman"/>
        </w:rPr>
        <w:t xml:space="preserve"> </w:t>
      </w:r>
      <w:r w:rsidRPr="00A06CC7">
        <w:rPr>
          <w:rFonts w:ascii="Times New Roman" w:hAnsi="Times New Roman" w:cs="Times New Roman"/>
        </w:rPr>
        <w:t>between</w:t>
      </w:r>
      <w:r w:rsidR="00F74F44" w:rsidRPr="00A06CC7">
        <w:rPr>
          <w:rFonts w:ascii="Times New Roman"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0≤</m:t>
            </m:r>
            <m:r>
              <w:rPr>
                <w:rFonts w:ascii="Cambria Math" w:hAnsi="Cambria Math" w:cs="Times New Roman"/>
              </w:rPr>
              <m:t>G</m:t>
            </m:r>
          </m:e>
          <m:sub>
            <m:r>
              <w:rPr>
                <w:rFonts w:ascii="Cambria Math" w:hAnsi="Cambria Math" w:cs="Times New Roman"/>
              </w:rPr>
              <m:t>i</m:t>
            </m:r>
          </m:sub>
        </m:sSub>
        <m:r>
          <m:rPr>
            <m:sty m:val="p"/>
          </m:rPr>
          <w:rPr>
            <w:rFonts w:ascii="Cambria Math" w:hAnsi="Cambria Math" w:cs="Times New Roman"/>
          </w:rPr>
          <m:t>≤100</m:t>
        </m:r>
      </m:oMath>
      <w:r w:rsidRPr="00A06CC7">
        <w:rPr>
          <w:rFonts w:ascii="Times New Roman" w:eastAsiaTheme="minorEastAsia" w:hAnsi="Times New Roman" w:cs="Times New Roman"/>
        </w:rPr>
        <w:t xml:space="preserve">. Coefficients </w:t>
      </w:r>
      <m:oMath>
        <m:sSub>
          <m:sSubPr>
            <m:ctrlPr>
              <w:rPr>
                <w:rFonts w:ascii="Cambria Math" w:eastAsiaTheme="minorEastAsia" w:hAnsi="Cambria Math" w:cs="Times New Roman"/>
              </w:rPr>
            </m:ctrlPr>
          </m:sSubPr>
          <m:e>
            <m:r>
              <w:rPr>
                <w:rFonts w:ascii="Cambria Math" w:eastAsiaTheme="minorEastAsia" w:hAnsi="Cambria Math" w:cs="Times New Roman"/>
              </w:rPr>
              <m:t>c</m:t>
            </m:r>
          </m:e>
          <m:sub>
            <m:r>
              <w:rPr>
                <w:rFonts w:ascii="Cambria Math" w:eastAsiaTheme="minorEastAsia" w:hAnsi="Cambria Math" w:cs="Times New Roman"/>
              </w:rPr>
              <m:t>j</m:t>
            </m:r>
          </m:sub>
        </m:sSub>
        <m:r>
          <m:rPr>
            <m:sty m:val="p"/>
          </m:rPr>
          <w:rPr>
            <w:rFonts w:ascii="Cambria Math" w:eastAsiaTheme="minorEastAsia" w:hAnsi="Cambria Math" w:cs="Times New Roman"/>
          </w:rPr>
          <m:t xml:space="preserve"> </m:t>
        </m:r>
        <m:d>
          <m:dPr>
            <m:ctrlPr>
              <w:rPr>
                <w:rFonts w:ascii="Cambria Math" w:eastAsiaTheme="minorEastAsia" w:hAnsi="Cambria Math" w:cs="Times New Roman"/>
              </w:rPr>
            </m:ctrlPr>
          </m:dPr>
          <m:e>
            <m:r>
              <w:rPr>
                <w:rFonts w:ascii="Cambria Math" w:eastAsiaTheme="minorEastAsia" w:hAnsi="Cambria Math" w:cs="Times New Roman"/>
              </w:rPr>
              <m:t>j</m:t>
            </m:r>
            <m:r>
              <m:rPr>
                <m:sty m:val="p"/>
              </m:rPr>
              <w:rPr>
                <w:rFonts w:ascii="Cambria Math" w:eastAsiaTheme="minorEastAsia" w:hAnsi="Cambria Math" w:cs="Times New Roman"/>
              </w:rPr>
              <m:t>=1,⋯,4</m:t>
            </m:r>
          </m:e>
        </m:d>
      </m:oMath>
      <w:r w:rsidRPr="00A06CC7">
        <w:rPr>
          <w:rFonts w:ascii="Times New Roman" w:eastAsiaTheme="minorEastAsia" w:hAnsi="Times New Roman" w:cs="Times New Roman"/>
        </w:rPr>
        <w:t xml:space="preserve"> are monetary costs where </w:t>
      </w:r>
      <m:oMath>
        <m:nary>
          <m:naryPr>
            <m:chr m:val="∑"/>
            <m:limLoc m:val="undOvr"/>
            <m:ctrlPr>
              <w:rPr>
                <w:rFonts w:ascii="Cambria Math" w:eastAsiaTheme="minorEastAsia" w:hAnsi="Cambria Math" w:cs="Times New Roman"/>
              </w:rPr>
            </m:ctrlPr>
          </m:naryPr>
          <m:sub>
            <m:r>
              <w:rPr>
                <w:rFonts w:ascii="Cambria Math" w:eastAsiaTheme="minorEastAsia" w:hAnsi="Cambria Math" w:cs="Times New Roman"/>
              </w:rPr>
              <m:t>j</m:t>
            </m:r>
            <m:r>
              <m:rPr>
                <m:sty m:val="p"/>
              </m:rPr>
              <w:rPr>
                <w:rFonts w:ascii="Cambria Math" w:eastAsiaTheme="minorEastAsia" w:hAnsi="Cambria Math" w:cs="Times New Roman"/>
              </w:rPr>
              <m:t>=1</m:t>
            </m:r>
          </m:sub>
          <m:sup>
            <m:r>
              <m:rPr>
                <m:sty m:val="p"/>
              </m:rPr>
              <w:rPr>
                <w:rFonts w:ascii="Cambria Math" w:eastAsiaTheme="minorEastAsia" w:hAnsi="Cambria Math" w:cs="Times New Roman"/>
              </w:rPr>
              <m:t>4</m:t>
            </m:r>
          </m:sup>
          <m:e>
            <m:sSub>
              <m:sSubPr>
                <m:ctrlPr>
                  <w:rPr>
                    <w:rFonts w:ascii="Cambria Math" w:eastAsiaTheme="minorEastAsia" w:hAnsi="Cambria Math" w:cs="Times New Roman"/>
                  </w:rPr>
                </m:ctrlPr>
              </m:sSubPr>
              <m:e>
                <m:r>
                  <w:rPr>
                    <w:rFonts w:ascii="Cambria Math" w:eastAsiaTheme="minorEastAsia" w:hAnsi="Cambria Math" w:cs="Times New Roman"/>
                  </w:rPr>
                  <m:t>c</m:t>
                </m:r>
              </m:e>
              <m:sub>
                <m:r>
                  <w:rPr>
                    <w:rFonts w:ascii="Cambria Math" w:eastAsiaTheme="minorEastAsia" w:hAnsi="Cambria Math" w:cs="Times New Roman"/>
                  </w:rPr>
                  <m:t>j</m:t>
                </m:r>
              </m:sub>
            </m:sSub>
          </m:e>
        </m:nary>
        <m:r>
          <m:rPr>
            <m:sty m:val="p"/>
          </m:rPr>
          <w:rPr>
            <w:rFonts w:ascii="Cambria Math" w:eastAsiaTheme="minorEastAsia" w:hAnsi="Cambria Math" w:cs="Times New Roman"/>
          </w:rPr>
          <m:t>=1</m:t>
        </m:r>
      </m:oMath>
      <w:r w:rsidR="00E375B9" w:rsidRPr="00A06CC7">
        <w:rPr>
          <w:rFonts w:ascii="Times New Roman" w:eastAsiaTheme="minorEastAsia" w:hAnsi="Times New Roman" w:cs="Times New Roman"/>
        </w:rPr>
        <w:t>.</w:t>
      </w:r>
    </w:p>
    <w:p w14:paraId="529F4BD2" w14:textId="77777777" w:rsidR="005208BB" w:rsidRPr="00A06CC7" w:rsidRDefault="005208BB" w:rsidP="00704B8D">
      <w:pPr>
        <w:spacing w:after="0" w:line="480" w:lineRule="auto"/>
        <w:ind w:left="360"/>
        <w:jc w:val="both"/>
        <w:rPr>
          <w:rFonts w:ascii="Times New Roman" w:hAnsi="Times New Roman" w:cs="Times New Roman"/>
          <w:u w:val="single"/>
        </w:rPr>
      </w:pPr>
      <w:r w:rsidRPr="00A06CC7">
        <w:rPr>
          <w:rFonts w:ascii="Times New Roman" w:hAnsi="Times New Roman" w:cs="Times New Roman"/>
          <w:u w:val="single"/>
        </w:rPr>
        <w:t>Bounds</w:t>
      </w:r>
    </w:p>
    <w:tbl>
      <w:tblPr>
        <w:tblStyle w:val="TableGrid"/>
        <w:tblW w:w="4808"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85"/>
        <w:gridCol w:w="2653"/>
        <w:gridCol w:w="763"/>
      </w:tblGrid>
      <w:tr w:rsidR="00704B8D" w:rsidRPr="00A06CC7" w14:paraId="18A8CE04" w14:textId="77777777" w:rsidTr="0088073A">
        <w:tc>
          <w:tcPr>
            <w:tcW w:w="3101" w:type="pct"/>
          </w:tcPr>
          <w:p w14:paraId="291FF05E" w14:textId="4CC73937" w:rsidR="00704B8D" w:rsidRPr="00A06CC7" w:rsidRDefault="00704B8D" w:rsidP="00916677">
            <w:pPr>
              <w:spacing w:line="480" w:lineRule="auto"/>
              <w:ind w:left="360" w:hanging="360"/>
              <w:jc w:val="both"/>
              <w:rPr>
                <w:rFonts w:ascii="Times New Roman" w:hAnsi="Times New Roman" w:cs="Times New Roman"/>
              </w:rPr>
            </w:pPr>
            <w:r w:rsidRPr="00A06CC7">
              <w:rPr>
                <w:rFonts w:ascii="Times New Roman" w:eastAsiaTheme="minorEastAsia" w:hAnsi="Times New Roman" w:cs="Times New Roman"/>
              </w:rPr>
              <w:t>B1</w:t>
            </w:r>
            <w:r w:rsidRPr="00A06CC7">
              <w:rPr>
                <w:rFonts w:ascii="Times New Roman" w:hAnsi="Times New Roman" w:cs="Times New Roman"/>
              </w:rPr>
              <w:t xml:space="preserve">The total number of sensors </w:t>
            </w:r>
            <w:r w:rsidR="00916677">
              <w:rPr>
                <w:rFonts w:ascii="Times New Roman" w:hAnsi="Times New Roman" w:cs="Times New Roman"/>
              </w:rPr>
              <w:t>must</w:t>
            </w:r>
            <w:r w:rsidRPr="00A06CC7">
              <w:rPr>
                <w:rFonts w:ascii="Times New Roman" w:hAnsi="Times New Roman" w:cs="Times New Roman"/>
              </w:rPr>
              <w:t xml:space="preserve"> be </w:t>
            </w:r>
            <w:r w:rsidR="008C3AFF" w:rsidRPr="00A06CC7">
              <w:rPr>
                <w:rFonts w:ascii="Times New Roman" w:hAnsi="Times New Roman" w:cs="Times New Roman"/>
              </w:rPr>
              <w:t>between 3 and 20</w:t>
            </w:r>
          </w:p>
        </w:tc>
        <w:tc>
          <w:tcPr>
            <w:tcW w:w="1474" w:type="pct"/>
          </w:tcPr>
          <w:p w14:paraId="5EC220B9" w14:textId="3191DBE6" w:rsidR="00704B8D" w:rsidRPr="00A06CC7" w:rsidRDefault="00704B8D" w:rsidP="0026097D">
            <w:pPr>
              <w:spacing w:line="480" w:lineRule="auto"/>
              <w:ind w:left="360"/>
              <w:jc w:val="both"/>
              <w:rPr>
                <w:rFonts w:ascii="Times New Roman" w:eastAsiaTheme="minorEastAsia" w:hAnsi="Times New Roman" w:cs="Times New Roman"/>
              </w:rPr>
            </w:pPr>
            <m:oMathPara>
              <m:oMath>
                <m:r>
                  <m:rPr>
                    <m:sty m:val="p"/>
                  </m:rPr>
                  <w:rPr>
                    <w:rFonts w:ascii="Cambria Math" w:hAnsi="Cambria Math" w:cs="Times New Roman"/>
                  </w:rPr>
                  <m:t>3≤</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D</m:t>
                    </m:r>
                  </m:sub>
                </m:sSub>
                <m:r>
                  <m:rPr>
                    <m:sty m:val="p"/>
                  </m:rPr>
                  <w:rPr>
                    <w:rFonts w:ascii="Cambria Math" w:hAnsi="Cambria Math" w:cs="Times New Roman"/>
                  </w:rPr>
                  <m:t>≤20</m:t>
                </m:r>
              </m:oMath>
            </m:oMathPara>
          </w:p>
        </w:tc>
        <w:tc>
          <w:tcPr>
            <w:tcW w:w="424" w:type="pct"/>
          </w:tcPr>
          <w:p w14:paraId="586E4062" w14:textId="77777777" w:rsidR="00704B8D" w:rsidRPr="00A06CC7" w:rsidRDefault="00704B8D" w:rsidP="0081324B">
            <w:pPr>
              <w:spacing w:line="480" w:lineRule="auto"/>
              <w:jc w:val="center"/>
              <w:rPr>
                <w:rFonts w:ascii="Times New Roman" w:hAnsi="Times New Roman" w:cs="Times New Roman"/>
              </w:rPr>
            </w:pPr>
            <w:r w:rsidRPr="00A06CC7">
              <w:rPr>
                <w:rFonts w:ascii="Times New Roman" w:hAnsi="Times New Roman" w:cs="Times New Roman"/>
              </w:rPr>
              <w:t>[-]</w:t>
            </w:r>
          </w:p>
        </w:tc>
      </w:tr>
      <w:tr w:rsidR="00704B8D" w:rsidRPr="00A06CC7" w14:paraId="01B95FEA" w14:textId="77777777" w:rsidTr="0088073A">
        <w:trPr>
          <w:trHeight w:val="525"/>
        </w:trPr>
        <w:tc>
          <w:tcPr>
            <w:tcW w:w="3101" w:type="pct"/>
          </w:tcPr>
          <w:p w14:paraId="1EF41DD6" w14:textId="76E30FEA" w:rsidR="00704B8D" w:rsidRPr="00A06CC7" w:rsidRDefault="008C3AFF" w:rsidP="00916677">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B2</w:t>
            </w:r>
            <w:r w:rsidR="00704B8D" w:rsidRPr="00A06CC7">
              <w:rPr>
                <w:rFonts w:ascii="Times New Roman" w:eastAsiaTheme="minorEastAsia" w:hAnsi="Times New Roman" w:cs="Times New Roman"/>
              </w:rPr>
              <w:t xml:space="preserve"> </w:t>
            </w:r>
            <w:proofErr w:type="gramStart"/>
            <w:r w:rsidR="00704B8D" w:rsidRPr="00A06CC7">
              <w:rPr>
                <w:rFonts w:ascii="Times New Roman" w:eastAsiaTheme="minorEastAsia" w:hAnsi="Times New Roman" w:cs="Times New Roman"/>
              </w:rPr>
              <w:t>The</w:t>
            </w:r>
            <w:proofErr w:type="gramEnd"/>
            <w:r w:rsidR="00704B8D" w:rsidRPr="00A06CC7">
              <w:rPr>
                <w:rFonts w:ascii="Times New Roman" w:eastAsiaTheme="minorEastAsia" w:hAnsi="Times New Roman" w:cs="Times New Roman"/>
              </w:rPr>
              <w:t xml:space="preserve"> total number of sensors </w:t>
            </w:r>
            <w:r w:rsidR="00916677">
              <w:rPr>
                <w:rFonts w:ascii="Times New Roman" w:eastAsiaTheme="minorEastAsia" w:hAnsi="Times New Roman" w:cs="Times New Roman"/>
              </w:rPr>
              <w:t>must</w:t>
            </w:r>
            <w:r w:rsidR="00704B8D" w:rsidRPr="00A06CC7">
              <w:rPr>
                <w:rFonts w:ascii="Times New Roman" w:eastAsiaTheme="minorEastAsia" w:hAnsi="Times New Roman" w:cs="Times New Roman"/>
              </w:rPr>
              <w:t xml:space="preserve"> be </w:t>
            </w:r>
            <w:r w:rsidRPr="00A06CC7">
              <w:rPr>
                <w:rFonts w:ascii="Times New Roman" w:eastAsiaTheme="minorEastAsia" w:hAnsi="Times New Roman" w:cs="Times New Roman"/>
              </w:rPr>
              <w:t>between 3 and 20</w:t>
            </w:r>
          </w:p>
        </w:tc>
        <w:tc>
          <w:tcPr>
            <w:tcW w:w="1474" w:type="pct"/>
          </w:tcPr>
          <w:p w14:paraId="4C2B8F2D" w14:textId="4B7062FA" w:rsidR="00704B8D" w:rsidRPr="00A06CC7" w:rsidRDefault="008C3AFF" w:rsidP="0026097D">
            <w:pPr>
              <w:spacing w:line="480" w:lineRule="auto"/>
              <w:ind w:left="360"/>
              <w:jc w:val="both"/>
              <w:rPr>
                <w:rFonts w:ascii="Times New Roman" w:eastAsiaTheme="minorEastAsia" w:hAnsi="Times New Roman" w:cs="Times New Roman"/>
              </w:rPr>
            </w:pPr>
            <m:oMathPara>
              <m:oMath>
                <m:r>
                  <m:rPr>
                    <m:sty m:val="p"/>
                  </m:rPr>
                  <w:rPr>
                    <w:rFonts w:ascii="Cambria Math" w:hAnsi="Cambria Math" w:cs="Times New Roman"/>
                  </w:rPr>
                  <m:t>3≤</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C</m:t>
                    </m:r>
                  </m:sub>
                </m:sSub>
                <m:r>
                  <m:rPr>
                    <m:sty m:val="p"/>
                  </m:rPr>
                  <w:rPr>
                    <w:rFonts w:ascii="Cambria Math" w:hAnsi="Cambria Math" w:cs="Times New Roman"/>
                  </w:rPr>
                  <m:t>≤20</m:t>
                </m:r>
              </m:oMath>
            </m:oMathPara>
          </w:p>
        </w:tc>
        <w:tc>
          <w:tcPr>
            <w:tcW w:w="424" w:type="pct"/>
          </w:tcPr>
          <w:p w14:paraId="3E208C76" w14:textId="77777777" w:rsidR="00704B8D" w:rsidRPr="00A06CC7" w:rsidRDefault="00704B8D" w:rsidP="0081324B">
            <w:pPr>
              <w:spacing w:line="480" w:lineRule="auto"/>
              <w:jc w:val="center"/>
              <w:rPr>
                <w:rFonts w:ascii="Times New Roman" w:hAnsi="Times New Roman" w:cs="Times New Roman"/>
              </w:rPr>
            </w:pPr>
            <w:r w:rsidRPr="00A06CC7">
              <w:rPr>
                <w:rFonts w:ascii="Times New Roman" w:hAnsi="Times New Roman" w:cs="Times New Roman"/>
              </w:rPr>
              <w:t>[-]</w:t>
            </w:r>
          </w:p>
        </w:tc>
      </w:tr>
      <w:tr w:rsidR="00704B8D" w:rsidRPr="00A06CC7" w14:paraId="6490FA26" w14:textId="77777777" w:rsidTr="0088073A">
        <w:tc>
          <w:tcPr>
            <w:tcW w:w="3101" w:type="pct"/>
          </w:tcPr>
          <w:p w14:paraId="3FA14DB4" w14:textId="7FE68E2C" w:rsidR="00704B8D" w:rsidRPr="00A06CC7" w:rsidRDefault="008C3AFF" w:rsidP="00916677">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B3</w:t>
            </w:r>
            <w:r w:rsidR="00704B8D" w:rsidRPr="00A06CC7">
              <w:rPr>
                <w:rFonts w:ascii="Times New Roman" w:eastAsiaTheme="minorEastAsia" w:hAnsi="Times New Roman" w:cs="Times New Roman"/>
              </w:rPr>
              <w:t xml:space="preserve"> </w:t>
            </w:r>
            <w:proofErr w:type="gramStart"/>
            <w:r w:rsidR="00704B8D" w:rsidRPr="00A06CC7">
              <w:rPr>
                <w:rFonts w:ascii="Times New Roman" w:eastAsiaTheme="minorEastAsia" w:hAnsi="Times New Roman" w:cs="Times New Roman"/>
              </w:rPr>
              <w:t>The</w:t>
            </w:r>
            <w:proofErr w:type="gramEnd"/>
            <w:r w:rsidR="00704B8D" w:rsidRPr="00A06CC7">
              <w:rPr>
                <w:rFonts w:ascii="Times New Roman" w:eastAsiaTheme="minorEastAsia" w:hAnsi="Times New Roman" w:cs="Times New Roman"/>
              </w:rPr>
              <w:t xml:space="preserve"> total number of sensors </w:t>
            </w:r>
            <w:r w:rsidR="00916677">
              <w:rPr>
                <w:rFonts w:ascii="Times New Roman" w:eastAsiaTheme="minorEastAsia" w:hAnsi="Times New Roman" w:cs="Times New Roman"/>
              </w:rPr>
              <w:t>must</w:t>
            </w:r>
            <w:r w:rsidR="00704B8D" w:rsidRPr="00A06CC7">
              <w:rPr>
                <w:rFonts w:ascii="Times New Roman" w:eastAsiaTheme="minorEastAsia" w:hAnsi="Times New Roman" w:cs="Times New Roman"/>
              </w:rPr>
              <w:t xml:space="preserve"> be </w:t>
            </w:r>
            <w:r w:rsidRPr="00A06CC7">
              <w:rPr>
                <w:rFonts w:ascii="Times New Roman" w:eastAsiaTheme="minorEastAsia" w:hAnsi="Times New Roman" w:cs="Times New Roman"/>
              </w:rPr>
              <w:t>between 4 and 20</w:t>
            </w:r>
          </w:p>
        </w:tc>
        <w:tc>
          <w:tcPr>
            <w:tcW w:w="1474" w:type="pct"/>
          </w:tcPr>
          <w:p w14:paraId="2A2EC6FD" w14:textId="06FDA35A" w:rsidR="00704B8D" w:rsidRPr="00A06CC7" w:rsidRDefault="00485C12" w:rsidP="0026097D">
            <w:pPr>
              <w:spacing w:line="480" w:lineRule="auto"/>
              <w:ind w:left="360"/>
              <w:jc w:val="both"/>
              <w:rPr>
                <w:rFonts w:ascii="Times New Roman" w:eastAsiaTheme="minorEastAsia"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4≤</m:t>
                    </m:r>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E</m:t>
                    </m:r>
                  </m:sub>
                </m:sSub>
                <m:r>
                  <m:rPr>
                    <m:sty m:val="p"/>
                  </m:rPr>
                  <w:rPr>
                    <w:rFonts w:ascii="Cambria Math" w:hAnsi="Cambria Math" w:cs="Times New Roman"/>
                  </w:rPr>
                  <m:t>≤20</m:t>
                </m:r>
              </m:oMath>
            </m:oMathPara>
          </w:p>
        </w:tc>
        <w:tc>
          <w:tcPr>
            <w:tcW w:w="424" w:type="pct"/>
          </w:tcPr>
          <w:p w14:paraId="5F94A529" w14:textId="77777777" w:rsidR="00704B8D" w:rsidRPr="00A06CC7" w:rsidRDefault="00704B8D" w:rsidP="0081324B">
            <w:pPr>
              <w:spacing w:line="480" w:lineRule="auto"/>
              <w:jc w:val="center"/>
              <w:rPr>
                <w:rFonts w:ascii="Times New Roman" w:hAnsi="Times New Roman" w:cs="Times New Roman"/>
              </w:rPr>
            </w:pPr>
            <w:r w:rsidRPr="00A06CC7">
              <w:rPr>
                <w:rFonts w:ascii="Times New Roman" w:hAnsi="Times New Roman" w:cs="Times New Roman"/>
              </w:rPr>
              <w:t>[-]</w:t>
            </w:r>
          </w:p>
        </w:tc>
      </w:tr>
      <w:tr w:rsidR="008C3AFF" w:rsidRPr="00A06CC7" w14:paraId="3C8B21AF" w14:textId="77777777" w:rsidTr="0088073A">
        <w:tc>
          <w:tcPr>
            <w:tcW w:w="3101" w:type="pct"/>
          </w:tcPr>
          <w:p w14:paraId="6441303C" w14:textId="4AE92C17" w:rsidR="008C3AFF" w:rsidRPr="00A06CC7" w:rsidRDefault="0026097D" w:rsidP="006355DB">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 xml:space="preserve">B4 Total number of sensing stations </w:t>
            </w:r>
            <w:r w:rsidR="006355DB">
              <w:rPr>
                <w:rFonts w:ascii="Times New Roman" w:eastAsiaTheme="minorEastAsia" w:hAnsi="Times New Roman" w:cs="Times New Roman"/>
              </w:rPr>
              <w:t>must</w:t>
            </w:r>
            <w:r w:rsidRPr="00A06CC7">
              <w:rPr>
                <w:rFonts w:ascii="Times New Roman" w:eastAsiaTheme="minorEastAsia" w:hAnsi="Times New Roman" w:cs="Times New Roman"/>
              </w:rPr>
              <w:t xml:space="preserve"> be between 1 and 3</w:t>
            </w:r>
          </w:p>
        </w:tc>
        <w:tc>
          <w:tcPr>
            <w:tcW w:w="1474" w:type="pct"/>
          </w:tcPr>
          <w:p w14:paraId="33E449CF" w14:textId="109944B0" w:rsidR="008C3AFF" w:rsidRPr="00A06CC7" w:rsidRDefault="00485C12" w:rsidP="008C3AFF">
            <w:pPr>
              <w:spacing w:line="480" w:lineRule="auto"/>
              <w:ind w:left="360"/>
              <w:jc w:val="both"/>
              <w:rPr>
                <w:rFonts w:ascii="Times New Roman" w:eastAsia="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1≤</m:t>
                    </m:r>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D</m:t>
                    </m:r>
                  </m:sub>
                </m:sSub>
                <m:r>
                  <m:rPr>
                    <m:sty m:val="p"/>
                  </m:rPr>
                  <w:rPr>
                    <w:rFonts w:ascii="Cambria Math" w:hAnsi="Cambria Math" w:cs="Times New Roman"/>
                  </w:rPr>
                  <m:t>≤3</m:t>
                </m:r>
              </m:oMath>
            </m:oMathPara>
          </w:p>
        </w:tc>
        <w:tc>
          <w:tcPr>
            <w:tcW w:w="424" w:type="pct"/>
          </w:tcPr>
          <w:p w14:paraId="57F06623" w14:textId="62ECDFEA" w:rsidR="008C3AFF" w:rsidRPr="00A06CC7" w:rsidRDefault="0026097D" w:rsidP="0081324B">
            <w:pPr>
              <w:spacing w:line="480" w:lineRule="auto"/>
              <w:jc w:val="center"/>
              <w:rPr>
                <w:rFonts w:ascii="Times New Roman" w:hAnsi="Times New Roman" w:cs="Times New Roman"/>
              </w:rPr>
            </w:pPr>
            <w:r w:rsidRPr="00A06CC7">
              <w:rPr>
                <w:rFonts w:ascii="Times New Roman" w:hAnsi="Times New Roman" w:cs="Times New Roman"/>
              </w:rPr>
              <w:t>[-]</w:t>
            </w:r>
          </w:p>
        </w:tc>
      </w:tr>
      <w:tr w:rsidR="008C3AFF" w:rsidRPr="00A06CC7" w14:paraId="3845410E" w14:textId="77777777" w:rsidTr="0088073A">
        <w:tc>
          <w:tcPr>
            <w:tcW w:w="3101" w:type="pct"/>
          </w:tcPr>
          <w:p w14:paraId="445B3BA5" w14:textId="6E4D3CCE" w:rsidR="008C3AFF" w:rsidRPr="00A06CC7" w:rsidRDefault="0026097D" w:rsidP="006355DB">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 xml:space="preserve">B5 Total number of sensing stations </w:t>
            </w:r>
            <w:r w:rsidR="006355DB">
              <w:rPr>
                <w:rFonts w:ascii="Times New Roman" w:eastAsiaTheme="minorEastAsia" w:hAnsi="Times New Roman" w:cs="Times New Roman"/>
              </w:rPr>
              <w:t>must</w:t>
            </w:r>
            <w:r w:rsidRPr="00A06CC7">
              <w:rPr>
                <w:rFonts w:ascii="Times New Roman" w:eastAsiaTheme="minorEastAsia" w:hAnsi="Times New Roman" w:cs="Times New Roman"/>
              </w:rPr>
              <w:t xml:space="preserve"> be between 1 and 3</w:t>
            </w:r>
          </w:p>
        </w:tc>
        <w:tc>
          <w:tcPr>
            <w:tcW w:w="1474" w:type="pct"/>
          </w:tcPr>
          <w:p w14:paraId="7B0BF18B" w14:textId="35B925FB" w:rsidR="008C3AFF" w:rsidRPr="00A06CC7" w:rsidRDefault="00485C12" w:rsidP="008C3AFF">
            <w:pPr>
              <w:spacing w:line="480" w:lineRule="auto"/>
              <w:ind w:left="360"/>
              <w:jc w:val="both"/>
              <w:rPr>
                <w:rFonts w:ascii="Times New Roman" w:eastAsia="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1≤</m:t>
                    </m:r>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C</m:t>
                    </m:r>
                  </m:sub>
                </m:sSub>
                <m:r>
                  <m:rPr>
                    <m:sty m:val="p"/>
                  </m:rPr>
                  <w:rPr>
                    <w:rFonts w:ascii="Cambria Math" w:hAnsi="Cambria Math" w:cs="Times New Roman"/>
                  </w:rPr>
                  <m:t>≤3</m:t>
                </m:r>
              </m:oMath>
            </m:oMathPara>
          </w:p>
        </w:tc>
        <w:tc>
          <w:tcPr>
            <w:tcW w:w="424" w:type="pct"/>
          </w:tcPr>
          <w:p w14:paraId="143E6213" w14:textId="1AF2DE66" w:rsidR="008C3AFF" w:rsidRPr="00A06CC7" w:rsidRDefault="0026097D" w:rsidP="0081324B">
            <w:pPr>
              <w:spacing w:line="480" w:lineRule="auto"/>
              <w:jc w:val="center"/>
              <w:rPr>
                <w:rFonts w:ascii="Times New Roman" w:hAnsi="Times New Roman" w:cs="Times New Roman"/>
              </w:rPr>
            </w:pPr>
            <w:r w:rsidRPr="00A06CC7">
              <w:rPr>
                <w:rFonts w:ascii="Times New Roman" w:hAnsi="Times New Roman" w:cs="Times New Roman"/>
              </w:rPr>
              <w:t>[-]</w:t>
            </w:r>
          </w:p>
        </w:tc>
      </w:tr>
      <w:tr w:rsidR="008C3AFF" w:rsidRPr="00A06CC7" w14:paraId="69C0BAFC" w14:textId="77777777" w:rsidTr="0088073A">
        <w:tc>
          <w:tcPr>
            <w:tcW w:w="3101" w:type="pct"/>
          </w:tcPr>
          <w:p w14:paraId="2F852A41" w14:textId="24228B7F" w:rsidR="008C3AFF" w:rsidRPr="00A06CC7" w:rsidRDefault="0026097D" w:rsidP="006355DB">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 xml:space="preserve">B6 Total number of sensing stations </w:t>
            </w:r>
            <w:r w:rsidR="006355DB">
              <w:rPr>
                <w:rFonts w:ascii="Times New Roman" w:eastAsiaTheme="minorEastAsia" w:hAnsi="Times New Roman" w:cs="Times New Roman"/>
              </w:rPr>
              <w:t>must</w:t>
            </w:r>
            <w:r w:rsidRPr="00A06CC7">
              <w:rPr>
                <w:rFonts w:ascii="Times New Roman" w:eastAsiaTheme="minorEastAsia" w:hAnsi="Times New Roman" w:cs="Times New Roman"/>
              </w:rPr>
              <w:t xml:space="preserve"> be between 2 and 3</w:t>
            </w:r>
          </w:p>
        </w:tc>
        <w:tc>
          <w:tcPr>
            <w:tcW w:w="1474" w:type="pct"/>
          </w:tcPr>
          <w:p w14:paraId="22B2C380" w14:textId="0558BBC4" w:rsidR="008C3AFF" w:rsidRPr="00A06CC7" w:rsidRDefault="00485C12" w:rsidP="0026097D">
            <w:pPr>
              <w:spacing w:line="480" w:lineRule="auto"/>
              <w:ind w:left="360"/>
              <w:jc w:val="both"/>
              <w:rPr>
                <w:rFonts w:ascii="Times New Roman" w:eastAsiaTheme="minorEastAsia" w:hAnsi="Times New Roman"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2≤</m:t>
                    </m:r>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E</m:t>
                    </m:r>
                  </m:sub>
                </m:sSub>
                <m:r>
                  <m:rPr>
                    <m:sty m:val="p"/>
                  </m:rPr>
                  <w:rPr>
                    <w:rFonts w:ascii="Cambria Math" w:hAnsi="Cambria Math" w:cs="Times New Roman"/>
                  </w:rPr>
                  <m:t>≤3</m:t>
                </m:r>
              </m:oMath>
            </m:oMathPara>
          </w:p>
        </w:tc>
        <w:tc>
          <w:tcPr>
            <w:tcW w:w="424" w:type="pct"/>
          </w:tcPr>
          <w:p w14:paraId="3F02CEB5" w14:textId="38280760" w:rsidR="008C3AFF" w:rsidRPr="00A06CC7" w:rsidRDefault="0026097D" w:rsidP="0081324B">
            <w:pPr>
              <w:spacing w:line="480" w:lineRule="auto"/>
              <w:jc w:val="center"/>
              <w:rPr>
                <w:rFonts w:ascii="Times New Roman" w:hAnsi="Times New Roman" w:cs="Times New Roman"/>
              </w:rPr>
            </w:pPr>
            <w:r w:rsidRPr="00A06CC7">
              <w:rPr>
                <w:rFonts w:ascii="Times New Roman" w:hAnsi="Times New Roman" w:cs="Times New Roman"/>
              </w:rPr>
              <w:t>[-]</w:t>
            </w:r>
          </w:p>
        </w:tc>
      </w:tr>
      <w:tr w:rsidR="0026097D" w:rsidRPr="00A06CC7" w14:paraId="4D3C84C7" w14:textId="77777777" w:rsidTr="0088073A">
        <w:tc>
          <w:tcPr>
            <w:tcW w:w="3101" w:type="pct"/>
          </w:tcPr>
          <w:p w14:paraId="6A82BEB4" w14:textId="5C4E46E6" w:rsidR="0026097D" w:rsidRPr="00A06CC7" w:rsidRDefault="0026097D" w:rsidP="006355DB">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 xml:space="preserve">B7 Use of control actions </w:t>
            </w:r>
            <w:r w:rsidR="006355DB">
              <w:rPr>
                <w:rFonts w:ascii="Times New Roman" w:eastAsiaTheme="minorEastAsia" w:hAnsi="Times New Roman" w:cs="Times New Roman"/>
              </w:rPr>
              <w:t>must</w:t>
            </w:r>
            <w:r w:rsidRPr="00A06CC7">
              <w:rPr>
                <w:rFonts w:ascii="Times New Roman" w:eastAsiaTheme="minorEastAsia" w:hAnsi="Times New Roman" w:cs="Times New Roman"/>
              </w:rPr>
              <w:t xml:space="preserve"> be between 0 and 1</w:t>
            </w:r>
          </w:p>
        </w:tc>
        <w:tc>
          <w:tcPr>
            <w:tcW w:w="1474" w:type="pct"/>
          </w:tcPr>
          <w:p w14:paraId="34DADF00" w14:textId="683CB58D" w:rsidR="0026097D" w:rsidRPr="00A06CC7" w:rsidRDefault="00485C12" w:rsidP="0026097D">
            <w:pPr>
              <w:spacing w:line="480" w:lineRule="auto"/>
              <w:ind w:left="360"/>
              <w:jc w:val="both"/>
              <w:rPr>
                <w:rFonts w:ascii="Times New Roman" w:eastAsiaTheme="minorEastAsia" w:hAnsi="Times New Roman"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0≤</m:t>
                    </m:r>
                    <m:r>
                      <w:rPr>
                        <w:rFonts w:ascii="Cambria Math" w:hAnsi="Cambria Math" w:cs="Times New Roman"/>
                      </w:rPr>
                      <m:t>T</m:t>
                    </m:r>
                  </m:e>
                  <m:sub>
                    <m:r>
                      <w:rPr>
                        <w:rFonts w:ascii="Cambria Math" w:hAnsi="Cambria Math" w:cs="Times New Roman"/>
                      </w:rPr>
                      <m:t>pt</m:t>
                    </m:r>
                    <m:r>
                      <m:rPr>
                        <m:sty m:val="p"/>
                      </m:rPr>
                      <w:rPr>
                        <w:rFonts w:ascii="Cambria Math" w:hAnsi="Cambria Math" w:cs="Times New Roman"/>
                      </w:rPr>
                      <m:t>,</m:t>
                    </m:r>
                    <m:r>
                      <w:rPr>
                        <w:rFonts w:ascii="Cambria Math" w:hAnsi="Cambria Math" w:cs="Times New Roman"/>
                      </w:rPr>
                      <m:t>E</m:t>
                    </m:r>
                  </m:sub>
                </m:sSub>
                <m:r>
                  <m:rPr>
                    <m:sty m:val="p"/>
                  </m:rPr>
                  <w:rPr>
                    <w:rFonts w:ascii="Cambria Math" w:hAnsi="Cambria Math" w:cs="Times New Roman"/>
                  </w:rPr>
                  <m:t>≤1</m:t>
                </m:r>
              </m:oMath>
            </m:oMathPara>
          </w:p>
        </w:tc>
        <w:tc>
          <w:tcPr>
            <w:tcW w:w="424" w:type="pct"/>
          </w:tcPr>
          <w:p w14:paraId="4BA9D426" w14:textId="7C0DCD5E" w:rsidR="0026097D" w:rsidRPr="00A06CC7" w:rsidRDefault="0026097D" w:rsidP="0081324B">
            <w:pPr>
              <w:spacing w:line="480" w:lineRule="auto"/>
              <w:jc w:val="center"/>
              <w:rPr>
                <w:rFonts w:ascii="Times New Roman" w:hAnsi="Times New Roman" w:cs="Times New Roman"/>
              </w:rPr>
            </w:pPr>
            <w:r w:rsidRPr="00A06CC7">
              <w:rPr>
                <w:rFonts w:ascii="Times New Roman" w:hAnsi="Times New Roman" w:cs="Times New Roman"/>
              </w:rPr>
              <w:t>[-]</w:t>
            </w:r>
          </w:p>
        </w:tc>
      </w:tr>
      <w:tr w:rsidR="0026097D" w:rsidRPr="00A06CC7" w14:paraId="7867C2DF" w14:textId="77777777" w:rsidTr="0088073A">
        <w:tc>
          <w:tcPr>
            <w:tcW w:w="3101" w:type="pct"/>
          </w:tcPr>
          <w:p w14:paraId="0A96FAE7" w14:textId="4202D57F" w:rsidR="0026097D" w:rsidRPr="00A06CC7" w:rsidRDefault="0026097D" w:rsidP="006355DB">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 xml:space="preserve">B8 Sensing penalties </w:t>
            </w:r>
            <w:r w:rsidR="006355DB">
              <w:rPr>
                <w:rFonts w:ascii="Times New Roman" w:eastAsiaTheme="minorEastAsia" w:hAnsi="Times New Roman" w:cs="Times New Roman"/>
              </w:rPr>
              <w:t xml:space="preserve">must </w:t>
            </w:r>
            <w:r w:rsidRPr="00A06CC7">
              <w:rPr>
                <w:rFonts w:ascii="Times New Roman" w:eastAsiaTheme="minorEastAsia" w:hAnsi="Times New Roman" w:cs="Times New Roman"/>
              </w:rPr>
              <w:t>be between 0 and 2</w:t>
            </w:r>
          </w:p>
        </w:tc>
        <w:tc>
          <w:tcPr>
            <w:tcW w:w="1474" w:type="pct"/>
          </w:tcPr>
          <w:p w14:paraId="5D243779" w14:textId="20E7671F" w:rsidR="0026097D" w:rsidRPr="00A06CC7" w:rsidRDefault="00485C12" w:rsidP="0026097D">
            <w:pPr>
              <w:spacing w:line="480" w:lineRule="auto"/>
              <w:ind w:left="360"/>
              <w:jc w:val="both"/>
              <w:rPr>
                <w:rFonts w:ascii="Times New Roman" w:eastAsiaTheme="minorEastAsia" w:hAnsi="Times New Roman"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0≤</m:t>
                    </m:r>
                    <m:r>
                      <w:rPr>
                        <w:rFonts w:ascii="Cambria Math" w:hAnsi="Cambria Math" w:cs="Times New Roman"/>
                      </w:rPr>
                      <m:t>T</m:t>
                    </m:r>
                  </m:e>
                  <m:sub>
                    <m:r>
                      <w:rPr>
                        <w:rFonts w:ascii="Cambria Math" w:hAnsi="Cambria Math" w:cs="Times New Roman"/>
                      </w:rPr>
                      <m:t>ptnss</m:t>
                    </m:r>
                    <m:r>
                      <m:rPr>
                        <m:sty m:val="p"/>
                      </m:rPr>
                      <w:rPr>
                        <w:rFonts w:ascii="Cambria Math" w:hAnsi="Cambria Math" w:cs="Times New Roman"/>
                      </w:rPr>
                      <m:t>,</m:t>
                    </m:r>
                    <m:r>
                      <w:rPr>
                        <w:rFonts w:ascii="Cambria Math" w:hAnsi="Cambria Math" w:cs="Times New Roman"/>
                      </w:rPr>
                      <m:t>E</m:t>
                    </m:r>
                  </m:sub>
                </m:sSub>
                <m:r>
                  <m:rPr>
                    <m:sty m:val="p"/>
                  </m:rPr>
                  <w:rPr>
                    <w:rFonts w:ascii="Cambria Math" w:hAnsi="Cambria Math" w:cs="Times New Roman"/>
                  </w:rPr>
                  <m:t>≤2</m:t>
                </m:r>
              </m:oMath>
            </m:oMathPara>
          </w:p>
        </w:tc>
        <w:tc>
          <w:tcPr>
            <w:tcW w:w="424" w:type="pct"/>
          </w:tcPr>
          <w:p w14:paraId="517108B4" w14:textId="686BDB90" w:rsidR="0026097D" w:rsidRPr="00A06CC7" w:rsidRDefault="0026097D" w:rsidP="0081324B">
            <w:pPr>
              <w:spacing w:line="480" w:lineRule="auto"/>
              <w:jc w:val="center"/>
              <w:rPr>
                <w:rFonts w:ascii="Times New Roman" w:hAnsi="Times New Roman" w:cs="Times New Roman"/>
              </w:rPr>
            </w:pPr>
            <w:r w:rsidRPr="00A06CC7">
              <w:rPr>
                <w:rFonts w:ascii="Times New Roman" w:hAnsi="Times New Roman" w:cs="Times New Roman"/>
              </w:rPr>
              <w:t>[-]</w:t>
            </w:r>
          </w:p>
        </w:tc>
      </w:tr>
      <w:tr w:rsidR="0026097D" w:rsidRPr="00A06CC7" w14:paraId="35F8A467" w14:textId="77777777" w:rsidTr="0088073A">
        <w:tc>
          <w:tcPr>
            <w:tcW w:w="3101" w:type="pct"/>
          </w:tcPr>
          <w:p w14:paraId="5A4EB681" w14:textId="01C55137" w:rsidR="0026097D" w:rsidRPr="00A06CC7" w:rsidRDefault="0026097D" w:rsidP="006355DB">
            <w:pPr>
              <w:spacing w:line="480" w:lineRule="auto"/>
              <w:ind w:left="360" w:hanging="360"/>
              <w:jc w:val="both"/>
              <w:rPr>
                <w:rFonts w:ascii="Times New Roman" w:eastAsiaTheme="minorEastAsia" w:hAnsi="Times New Roman" w:cs="Times New Roman"/>
              </w:rPr>
            </w:pPr>
            <w:r w:rsidRPr="00A06CC7">
              <w:rPr>
                <w:rFonts w:ascii="Times New Roman" w:eastAsiaTheme="minorEastAsia" w:hAnsi="Times New Roman" w:cs="Times New Roman"/>
              </w:rPr>
              <w:t xml:space="preserve">B9 Deviation variables </w:t>
            </w:r>
            <w:r w:rsidR="006355DB">
              <w:rPr>
                <w:rFonts w:ascii="Times New Roman" w:eastAsiaTheme="minorEastAsia" w:hAnsi="Times New Roman" w:cs="Times New Roman"/>
              </w:rPr>
              <w:t>must</w:t>
            </w:r>
            <w:r w:rsidRPr="00A06CC7">
              <w:rPr>
                <w:rFonts w:ascii="Times New Roman" w:eastAsiaTheme="minorEastAsia" w:hAnsi="Times New Roman" w:cs="Times New Roman"/>
              </w:rPr>
              <w:t xml:space="preserve"> be greater than or equal to 0</w:t>
            </w:r>
          </w:p>
        </w:tc>
        <w:tc>
          <w:tcPr>
            <w:tcW w:w="1474" w:type="pct"/>
          </w:tcPr>
          <w:p w14:paraId="18BC4716" w14:textId="155AB246" w:rsidR="0026097D" w:rsidRPr="00A06CC7" w:rsidRDefault="00485C12" w:rsidP="0026097D">
            <w:pPr>
              <w:spacing w:line="480" w:lineRule="auto"/>
              <w:ind w:left="720" w:hanging="360"/>
              <w:jc w:val="both"/>
              <w:rPr>
                <w:rFonts w:ascii="Times New Roman" w:hAnsi="Times New Roman" w:cs="Times New Roman"/>
              </w:rPr>
            </w:pPr>
            <m:oMathPara>
              <m:oMathParaPr>
                <m:jc m:val="center"/>
              </m:oMathParaPr>
              <m:oMath>
                <m:sSubSup>
                  <m:sSubSupPr>
                    <m:ctrlPr>
                      <w:rPr>
                        <w:rFonts w:ascii="Cambria Math" w:eastAsia="Calibri" w:hAnsi="Cambria Math" w:cs="Times New Roman"/>
                      </w:rPr>
                    </m:ctrlPr>
                  </m:sSubSupPr>
                  <m:e>
                    <m:r>
                      <w:rPr>
                        <w:rFonts w:ascii="Cambria Math" w:eastAsia="Calibri" w:hAnsi="Cambria Math" w:cs="Times New Roman"/>
                      </w:rPr>
                      <m:t>d</m:t>
                    </m:r>
                  </m:e>
                  <m:sub>
                    <m:r>
                      <w:rPr>
                        <w:rFonts w:ascii="Cambria Math" w:eastAsia="Calibri" w:hAnsi="Cambria Math" w:cs="Times New Roman"/>
                      </w:rPr>
                      <m:t>i</m:t>
                    </m:r>
                  </m:sub>
                  <m:sup>
                    <m:r>
                      <m:rPr>
                        <m:sty m:val="p"/>
                      </m:rPr>
                      <w:rPr>
                        <w:rFonts w:ascii="Cambria Math" w:eastAsia="Calibri" w:hAnsi="Cambria Math" w:cs="Times New Roman"/>
                      </w:rPr>
                      <m:t>-</m:t>
                    </m:r>
                  </m:sup>
                </m:sSubSup>
                <m:r>
                  <m:rPr>
                    <m:sty m:val="p"/>
                  </m:rPr>
                  <w:rPr>
                    <w:rFonts w:ascii="Cambria Math" w:eastAsia="Calibri" w:hAnsi="Cambria Math" w:cs="Times New Roman"/>
                  </w:rPr>
                  <m:t xml:space="preserve">, </m:t>
                </m:r>
                <m:sSubSup>
                  <m:sSubSupPr>
                    <m:ctrlPr>
                      <w:rPr>
                        <w:rFonts w:ascii="Cambria Math" w:eastAsia="Calibri" w:hAnsi="Cambria Math" w:cs="Times New Roman"/>
                      </w:rPr>
                    </m:ctrlPr>
                  </m:sSubSupPr>
                  <m:e>
                    <m:r>
                      <w:rPr>
                        <w:rFonts w:ascii="Cambria Math" w:eastAsia="Calibri" w:hAnsi="Cambria Math" w:cs="Times New Roman"/>
                      </w:rPr>
                      <m:t>d</m:t>
                    </m:r>
                  </m:e>
                  <m:sub>
                    <m:r>
                      <w:rPr>
                        <w:rFonts w:ascii="Cambria Math" w:eastAsia="Calibri" w:hAnsi="Cambria Math" w:cs="Times New Roman"/>
                      </w:rPr>
                      <m:t>i</m:t>
                    </m:r>
                  </m:sub>
                  <m:sup>
                    <m:r>
                      <m:rPr>
                        <m:sty m:val="p"/>
                      </m:rPr>
                      <w:rPr>
                        <w:rFonts w:ascii="Cambria Math" w:eastAsia="Calibri" w:hAnsi="Cambria Math" w:cs="Times New Roman"/>
                      </w:rPr>
                      <m:t>+</m:t>
                    </m:r>
                  </m:sup>
                </m:sSubSup>
                <m:r>
                  <m:rPr>
                    <m:sty m:val="p"/>
                  </m:rPr>
                  <w:rPr>
                    <w:rFonts w:ascii="Cambria Math" w:eastAsia="Calibri" w:hAnsi="Cambria Math" w:cs="Times New Roman"/>
                  </w:rPr>
                  <m:t>≥0</m:t>
                </m:r>
              </m:oMath>
            </m:oMathPara>
          </w:p>
        </w:tc>
        <w:tc>
          <w:tcPr>
            <w:tcW w:w="424" w:type="pct"/>
          </w:tcPr>
          <w:p w14:paraId="09FFD0C4" w14:textId="5375DA9B" w:rsidR="0026097D" w:rsidRPr="00A06CC7" w:rsidRDefault="0026097D" w:rsidP="0081324B">
            <w:pPr>
              <w:spacing w:line="480" w:lineRule="auto"/>
              <w:jc w:val="center"/>
              <w:rPr>
                <w:rFonts w:ascii="Times New Roman" w:hAnsi="Times New Roman" w:cs="Times New Roman"/>
              </w:rPr>
            </w:pPr>
            <w:r w:rsidRPr="00A06CC7">
              <w:rPr>
                <w:rFonts w:ascii="Times New Roman" w:hAnsi="Times New Roman" w:cs="Times New Roman"/>
              </w:rPr>
              <w:t>[-]</w:t>
            </w:r>
          </w:p>
        </w:tc>
      </w:tr>
    </w:tbl>
    <w:p w14:paraId="429A5E61" w14:textId="77777777" w:rsidR="005208BB" w:rsidRPr="00A06CC7" w:rsidRDefault="005208BB" w:rsidP="004545E4">
      <w:pPr>
        <w:spacing w:after="0" w:line="480" w:lineRule="auto"/>
        <w:jc w:val="both"/>
        <w:rPr>
          <w:rFonts w:ascii="Times New Roman" w:hAnsi="Times New Roman" w:cs="Times New Roman"/>
          <w:b/>
        </w:rPr>
      </w:pPr>
      <w:r w:rsidRPr="00A06CC7">
        <w:rPr>
          <w:rFonts w:ascii="Times New Roman" w:hAnsi="Times New Roman" w:cs="Times New Roman"/>
          <w:b/>
        </w:rPr>
        <w:t>Minimize</w:t>
      </w:r>
    </w:p>
    <w:p w14:paraId="372374C6" w14:textId="77777777" w:rsidR="005208BB" w:rsidRPr="00A06CC7" w:rsidRDefault="005208BB" w:rsidP="004545E4">
      <w:pPr>
        <w:spacing w:after="0" w:line="480" w:lineRule="auto"/>
        <w:jc w:val="both"/>
        <w:rPr>
          <w:rFonts w:ascii="Times New Roman" w:hAnsi="Times New Roman" w:cs="Times New Roman"/>
        </w:rPr>
      </w:pPr>
      <w:r w:rsidRPr="00A06CC7">
        <w:rPr>
          <w:rFonts w:ascii="Times New Roman" w:hAnsi="Times New Roman" w:cs="Times New Roman"/>
        </w:rPr>
        <w:t>The deviation function (Z): Archimedean formulation</w:t>
      </w:r>
    </w:p>
    <w:p w14:paraId="6643A472" w14:textId="11616B99" w:rsidR="00BF38CD" w:rsidRPr="00A06CC7" w:rsidRDefault="00962775" w:rsidP="00906B0F">
      <w:pPr>
        <w:spacing w:after="0" w:line="480" w:lineRule="auto"/>
        <w:ind w:left="360"/>
        <w:jc w:val="both"/>
        <w:rPr>
          <w:rFonts w:ascii="Times New Roman" w:eastAsia="Calibri" w:hAnsi="Times New Roman" w:cs="Times New Roman"/>
        </w:rPr>
      </w:pPr>
      <m:oMathPara>
        <m:oMath>
          <m:r>
            <w:rPr>
              <w:rFonts w:ascii="Cambria Math" w:hAnsi="Cambria Math" w:cs="Times New Roman"/>
            </w:rPr>
            <m:t>Z</m:t>
          </m:r>
          <m:r>
            <m:rPr>
              <m:sty m:val="p"/>
            </m:rPr>
            <w:rPr>
              <w:rFonts w:ascii="Cambria Math" w:hAnsi="Cambria Math" w:cs="Times New Roman"/>
            </w:rPr>
            <m:t>=</m:t>
          </m:r>
          <m:r>
            <w:rPr>
              <w:rFonts w:ascii="Cambria Math" w:hAnsi="Cambria Math" w:cs="Times New Roman"/>
            </w:rPr>
            <m:t>min</m:t>
          </m:r>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=1</m:t>
              </m:r>
            </m:sub>
            <m:sup>
              <m:r>
                <m:rPr>
                  <m:sty m:val="p"/>
                </m:rPr>
                <w:rPr>
                  <w:rFonts w:ascii="Cambria Math" w:hAnsi="Cambria Math" w:cs="Times New Roman"/>
                </w:rPr>
                <m:t>3</m:t>
              </m:r>
            </m:sup>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sub>
                  </m:sSub>
                  <m:sSubSup>
                    <m:sSubSupPr>
                      <m:ctrlPr>
                        <w:rPr>
                          <w:rFonts w:ascii="Cambria Math" w:hAnsi="Cambria Math" w:cs="Times New Roman"/>
                        </w:rPr>
                      </m:ctrlPr>
                    </m:sSubSupPr>
                    <m:e>
                      <m:r>
                        <w:rPr>
                          <w:rFonts w:ascii="Cambria Math" w:hAnsi="Cambria Math" w:cs="Times New Roman"/>
                        </w:rPr>
                        <m:t>d</m:t>
                      </m:r>
                    </m:e>
                    <m:sub>
                      <m:r>
                        <w:rPr>
                          <w:rFonts w:ascii="Cambria Math" w:hAnsi="Cambria Math" w:cs="Times New Roman"/>
                        </w:rPr>
                        <m:t>i</m:t>
                      </m:r>
                    </m:sub>
                    <m:sup>
                      <m:r>
                        <m:rPr>
                          <m:sty m:val="p"/>
                        </m:rPr>
                        <w:rPr>
                          <w:rFonts w:ascii="Cambria Math" w:hAnsi="Cambria Math" w:cs="Times New Roman"/>
                        </w:rPr>
                        <m:t>-</m:t>
                      </m:r>
                    </m:sup>
                  </m:sSubSup>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sub>
                  </m:sSub>
                  <m:sSubSup>
                    <m:sSubSupPr>
                      <m:ctrlPr>
                        <w:rPr>
                          <w:rFonts w:ascii="Cambria Math" w:hAnsi="Cambria Math" w:cs="Times New Roman"/>
                        </w:rPr>
                      </m:ctrlPr>
                    </m:sSubSupPr>
                    <m:e>
                      <m:r>
                        <w:rPr>
                          <w:rFonts w:ascii="Cambria Math" w:hAnsi="Cambria Math" w:cs="Times New Roman"/>
                        </w:rPr>
                        <m:t>d</m:t>
                      </m:r>
                    </m:e>
                    <m:sub>
                      <m:r>
                        <w:rPr>
                          <w:rFonts w:ascii="Cambria Math" w:hAnsi="Cambria Math" w:cs="Times New Roman"/>
                        </w:rPr>
                        <m:t>i</m:t>
                      </m:r>
                    </m:sub>
                    <m:sup>
                      <m:r>
                        <m:rPr>
                          <m:sty m:val="p"/>
                        </m:rPr>
                        <w:rPr>
                          <w:rFonts w:ascii="Cambria Math" w:hAnsi="Cambria Math" w:cs="Times New Roman"/>
                        </w:rPr>
                        <m:t>+</m:t>
                      </m:r>
                    </m:sup>
                  </m:sSubSup>
                </m:e>
              </m:d>
              <m:r>
                <m:rPr>
                  <m:sty m:val="p"/>
                </m:rPr>
                <w:rPr>
                  <w:rFonts w:ascii="Cambria Math" w:hAnsi="Cambria Math" w:cs="Times New Roman"/>
                </w:rPr>
                <m:t xml:space="preserve">; </m:t>
              </m:r>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=1</m:t>
                  </m:r>
                </m:sub>
                <m:sup>
                  <m:r>
                    <m:rPr>
                      <m:sty m:val="p"/>
                    </m:rPr>
                    <w:rPr>
                      <w:rFonts w:ascii="Cambria Math" w:hAnsi="Cambria Math" w:cs="Times New Roman"/>
                    </w:rPr>
                    <m:t>3</m:t>
                  </m:r>
                </m:sup>
                <m:e>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sub>
                  </m:sSub>
                  <m:r>
                    <m:rPr>
                      <m:sty m:val="p"/>
                    </m:rPr>
                    <w:rPr>
                      <w:rFonts w:ascii="Cambria Math" w:hAnsi="Cambria Math" w:cs="Times New Roman"/>
                    </w:rPr>
                    <m:t xml:space="preserve">=1;  </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sub>
                  </m:sSub>
                  <m:r>
                    <m:rPr>
                      <m:sty m:val="p"/>
                    </m:rPr>
                    <w:rPr>
                      <w:rFonts w:ascii="Cambria Math" w:hAnsi="Cambria Math" w:cs="Times New Roman"/>
                    </w:rPr>
                    <m:t xml:space="preserve">≥0 </m:t>
                  </m:r>
                </m:e>
              </m:nary>
            </m:e>
          </m:nary>
        </m:oMath>
      </m:oMathPara>
    </w:p>
    <w:p w14:paraId="4C08A56C" w14:textId="54EE1FFE" w:rsidR="005208BB" w:rsidRPr="00A06CC7" w:rsidRDefault="005208BB" w:rsidP="0020008A">
      <w:pPr>
        <w:spacing w:after="0" w:line="480" w:lineRule="auto"/>
        <w:ind w:firstLine="360"/>
        <w:jc w:val="both"/>
        <w:rPr>
          <w:rFonts w:ascii="Times New Roman" w:eastAsia="Calibri" w:hAnsi="Times New Roman" w:cs="Times New Roman"/>
        </w:rPr>
      </w:pPr>
      <w:r w:rsidRPr="00A06CC7">
        <w:rPr>
          <w:rFonts w:ascii="Times New Roman" w:eastAsia="Calibri" w:hAnsi="Times New Roman" w:cs="Times New Roman"/>
        </w:rPr>
        <w:lastRenderedPageBreak/>
        <w:t xml:space="preserve">The </w:t>
      </w:r>
      <w:proofErr w:type="spellStart"/>
      <w:r w:rsidRPr="00A06CC7">
        <w:rPr>
          <w:rFonts w:ascii="Times New Roman" w:eastAsia="Calibri" w:hAnsi="Times New Roman" w:cs="Times New Roman"/>
        </w:rPr>
        <w:t>cDSP</w:t>
      </w:r>
      <w:proofErr w:type="spellEnd"/>
      <w:r w:rsidRPr="00A06CC7">
        <w:rPr>
          <w:rFonts w:ascii="Times New Roman" w:eastAsia="Calibri" w:hAnsi="Times New Roman" w:cs="Times New Roman"/>
        </w:rPr>
        <w:t xml:space="preserve"> for </w:t>
      </w:r>
      <w:r w:rsidR="008B244E" w:rsidRPr="00A06CC7">
        <w:rPr>
          <w:rFonts w:ascii="Times New Roman" w:eastAsia="Calibri" w:hAnsi="Times New Roman" w:cs="Times New Roman"/>
        </w:rPr>
        <w:t xml:space="preserve">the </w:t>
      </w:r>
      <w:r w:rsidRPr="00A06CC7">
        <w:rPr>
          <w:rFonts w:ascii="Times New Roman" w:eastAsia="Calibri" w:hAnsi="Times New Roman" w:cs="Times New Roman"/>
        </w:rPr>
        <w:t xml:space="preserve">design of MMP formulated above is exercised for various scenarios using MATLAB. </w:t>
      </w:r>
      <w:r w:rsidR="00883AEC" w:rsidRPr="00A06CC7">
        <w:rPr>
          <w:rFonts w:ascii="Times New Roman" w:eastAsia="Calibri" w:hAnsi="Times New Roman" w:cs="Times New Roman"/>
        </w:rPr>
        <w:t>The solution algorithm that is based on</w:t>
      </w:r>
      <w:r w:rsidR="00196899" w:rsidRPr="00A06CC7">
        <w:rPr>
          <w:rFonts w:ascii="Times New Roman" w:eastAsia="Calibri" w:hAnsi="Times New Roman" w:cs="Times New Roman"/>
        </w:rPr>
        <w:t xml:space="preserve"> the</w:t>
      </w:r>
      <w:r w:rsidR="00883AEC" w:rsidRPr="00A06CC7">
        <w:rPr>
          <w:rFonts w:ascii="Times New Roman" w:eastAsia="Calibri" w:hAnsi="Times New Roman" w:cs="Times New Roman"/>
        </w:rPr>
        <w:t xml:space="preserve"> </w:t>
      </w:r>
      <w:proofErr w:type="spellStart"/>
      <w:r w:rsidR="00883AEC" w:rsidRPr="00A06CC7">
        <w:rPr>
          <w:rFonts w:ascii="Times New Roman" w:eastAsia="Calibri" w:hAnsi="Times New Roman" w:cs="Times New Roman"/>
        </w:rPr>
        <w:t>cDSP</w:t>
      </w:r>
      <w:proofErr w:type="spellEnd"/>
      <w:r w:rsidR="00883AEC" w:rsidRPr="00A06CC7">
        <w:rPr>
          <w:rFonts w:ascii="Times New Roman" w:eastAsia="Calibri" w:hAnsi="Times New Roman" w:cs="Times New Roman"/>
        </w:rPr>
        <w:t xml:space="preserve"> construct</w:t>
      </w:r>
      <w:r w:rsidR="00283B11" w:rsidRPr="00A06CC7">
        <w:rPr>
          <w:rFonts w:ascii="Times New Roman" w:eastAsia="Calibri" w:hAnsi="Times New Roman" w:cs="Times New Roman"/>
        </w:rPr>
        <w:t>,</w:t>
      </w:r>
      <w:r w:rsidR="00883AEC" w:rsidRPr="00A06CC7">
        <w:rPr>
          <w:rFonts w:ascii="Times New Roman" w:eastAsia="Calibri" w:hAnsi="Times New Roman" w:cs="Times New Roman"/>
        </w:rPr>
        <w:t xml:space="preserve"> </w:t>
      </w:r>
      <w:r w:rsidR="00275386">
        <w:rPr>
          <w:rFonts w:ascii="Times New Roman" w:eastAsia="Calibri" w:hAnsi="Times New Roman" w:cs="Times New Roman"/>
        </w:rPr>
        <w:t>Figure 7</w:t>
      </w:r>
      <w:r w:rsidR="00283B11" w:rsidRPr="00A06CC7">
        <w:rPr>
          <w:rFonts w:ascii="Times New Roman" w:eastAsia="Calibri" w:hAnsi="Times New Roman" w:cs="Times New Roman"/>
        </w:rPr>
        <w:t xml:space="preserve">, </w:t>
      </w:r>
      <w:r w:rsidR="00283B11" w:rsidRPr="00A06CC7">
        <w:rPr>
          <w:rFonts w:ascii="Times New Roman" w:hAnsi="Times New Roman" w:cs="Times New Roman"/>
        </w:rPr>
        <w:t>provides an elegant and efficient way to explore the solution space and identify possible solutions and the associated costs</w:t>
      </w:r>
      <w:r w:rsidR="00883AEC" w:rsidRPr="00A06CC7">
        <w:rPr>
          <w:rFonts w:ascii="Times New Roman" w:eastAsia="Calibri" w:hAnsi="Times New Roman" w:cs="Times New Roman"/>
        </w:rPr>
        <w:t xml:space="preserve">. </w:t>
      </w:r>
    </w:p>
    <w:p w14:paraId="7156360C" w14:textId="27146F7F" w:rsidR="000C6BA9" w:rsidRPr="00A06CC7" w:rsidRDefault="00275386">
      <w:pPr>
        <w:pStyle w:val="ListParagraph"/>
        <w:spacing w:after="0" w:line="480" w:lineRule="auto"/>
        <w:ind w:left="0"/>
        <w:jc w:val="center"/>
        <w:rPr>
          <w:rFonts w:ascii="Times New Roman" w:hAnsi="Times New Roman" w:cs="Times New Roman"/>
          <w:b/>
        </w:rPr>
      </w:pPr>
      <w:r>
        <w:rPr>
          <w:rFonts w:ascii="Times New Roman" w:hAnsi="Times New Roman" w:cs="Times New Roman"/>
          <w:b/>
        </w:rPr>
        <w:t>Figure 7</w:t>
      </w:r>
      <w:r w:rsidR="000C6BA9" w:rsidRPr="00A06CC7">
        <w:rPr>
          <w:rFonts w:ascii="Times New Roman" w:hAnsi="Times New Roman" w:cs="Times New Roman"/>
          <w:b/>
        </w:rPr>
        <w:t xml:space="preserve">: Solution scheme </w:t>
      </w:r>
    </w:p>
    <w:p w14:paraId="13647056" w14:textId="0EF14C65" w:rsidR="000C6BA9" w:rsidRPr="00A06CC7" w:rsidRDefault="000C6BA9" w:rsidP="000C6BA9">
      <w:pPr>
        <w:pStyle w:val="ListParagraph"/>
        <w:spacing w:after="0" w:line="480" w:lineRule="auto"/>
        <w:ind w:left="0" w:firstLine="360"/>
        <w:jc w:val="both"/>
        <w:rPr>
          <w:rFonts w:ascii="Times New Roman" w:hAnsi="Times New Roman" w:cs="Times New Roman"/>
        </w:rPr>
      </w:pPr>
      <w:r w:rsidRPr="00A06CC7">
        <w:rPr>
          <w:rFonts w:ascii="Times New Roman" w:hAnsi="Times New Roman" w:cs="Times New Roman"/>
        </w:rPr>
        <w:t xml:space="preserve">The solution </w:t>
      </w:r>
      <w:r w:rsidR="00C94E34" w:rsidRPr="00A06CC7">
        <w:rPr>
          <w:rFonts w:ascii="Times New Roman" w:hAnsi="Times New Roman" w:cs="Times New Roman"/>
        </w:rPr>
        <w:t>scheme</w:t>
      </w:r>
      <w:r w:rsidR="002C4AF3">
        <w:rPr>
          <w:rFonts w:ascii="Times New Roman" w:hAnsi="Times New Roman" w:cs="Times New Roman"/>
        </w:rPr>
        <w:t xml:space="preserve">, </w:t>
      </w:r>
      <w:r w:rsidR="00275386">
        <w:rPr>
          <w:rFonts w:ascii="Times New Roman" w:hAnsi="Times New Roman" w:cs="Times New Roman"/>
        </w:rPr>
        <w:t>Figure 7</w:t>
      </w:r>
      <w:r w:rsidR="002C4AF3">
        <w:rPr>
          <w:rFonts w:ascii="Times New Roman" w:hAnsi="Times New Roman" w:cs="Times New Roman"/>
        </w:rPr>
        <w:t>,</w:t>
      </w:r>
      <w:r w:rsidRPr="00A06CC7">
        <w:rPr>
          <w:rFonts w:ascii="Times New Roman" w:hAnsi="Times New Roman" w:cs="Times New Roman"/>
        </w:rPr>
        <w:t xml:space="preserve"> includes </w:t>
      </w:r>
      <w:r w:rsidR="00E70BD1" w:rsidRPr="00A06CC7">
        <w:rPr>
          <w:rFonts w:ascii="Times New Roman" w:hAnsi="Times New Roman" w:cs="Times New Roman"/>
        </w:rPr>
        <w:t>the following</w:t>
      </w:r>
      <w:r w:rsidRPr="00A06CC7">
        <w:rPr>
          <w:rFonts w:ascii="Times New Roman" w:hAnsi="Times New Roman" w:cs="Times New Roman"/>
        </w:rPr>
        <w:t>:</w:t>
      </w:r>
    </w:p>
    <w:p w14:paraId="0F36551C" w14:textId="7508708B" w:rsidR="000C6BA9" w:rsidRPr="00A06CC7" w:rsidRDefault="00DD0AA0" w:rsidP="000C6BA9">
      <w:pPr>
        <w:pStyle w:val="ListParagraph"/>
        <w:numPr>
          <w:ilvl w:val="0"/>
          <w:numId w:val="29"/>
        </w:numPr>
        <w:spacing w:after="0" w:line="480" w:lineRule="auto"/>
        <w:ind w:left="360"/>
        <w:jc w:val="both"/>
        <w:rPr>
          <w:rFonts w:ascii="Times New Roman" w:hAnsi="Times New Roman" w:cs="Times New Roman"/>
        </w:rPr>
      </w:pPr>
      <w:r w:rsidRPr="00A06CC7">
        <w:rPr>
          <w:rFonts w:ascii="Times New Roman" w:hAnsi="Times New Roman" w:cs="Times New Roman"/>
        </w:rPr>
        <w:t xml:space="preserve">create </w:t>
      </w:r>
      <w:proofErr w:type="spellStart"/>
      <w:r w:rsidR="000C6BA9" w:rsidRPr="00A06CC7">
        <w:rPr>
          <w:rFonts w:ascii="Times New Roman" w:hAnsi="Times New Roman" w:cs="Times New Roman"/>
        </w:rPr>
        <w:t>cDSPs</w:t>
      </w:r>
      <w:proofErr w:type="spellEnd"/>
      <w:r w:rsidR="000C6BA9" w:rsidRPr="00A06CC7">
        <w:rPr>
          <w:rFonts w:ascii="Times New Roman" w:hAnsi="Times New Roman" w:cs="Times New Roman"/>
        </w:rPr>
        <w:t xml:space="preserve"> for </w:t>
      </w:r>
      <w:r w:rsidR="000F0994" w:rsidRPr="00A06CC7">
        <w:rPr>
          <w:rFonts w:ascii="Times New Roman" w:hAnsi="Times New Roman" w:cs="Times New Roman"/>
        </w:rPr>
        <w:t xml:space="preserve">process </w:t>
      </w:r>
      <w:r w:rsidR="000C6BA9" w:rsidRPr="00A06CC7">
        <w:rPr>
          <w:rFonts w:ascii="Times New Roman" w:hAnsi="Times New Roman" w:cs="Times New Roman"/>
        </w:rPr>
        <w:t>decision</w:t>
      </w:r>
      <w:r w:rsidR="000F0994" w:rsidRPr="00A06CC7">
        <w:rPr>
          <w:rFonts w:ascii="Times New Roman" w:hAnsi="Times New Roman" w:cs="Times New Roman"/>
        </w:rPr>
        <w:t xml:space="preserve"> models</w:t>
      </w:r>
      <w:r w:rsidR="000C6BA9" w:rsidRPr="00A06CC7">
        <w:rPr>
          <w:rFonts w:ascii="Times New Roman" w:hAnsi="Times New Roman" w:cs="Times New Roman"/>
        </w:rPr>
        <w:t xml:space="preserve"> D,</w:t>
      </w:r>
      <w:r w:rsidRPr="00A06CC7">
        <w:rPr>
          <w:rFonts w:ascii="Times New Roman" w:hAnsi="Times New Roman" w:cs="Times New Roman"/>
        </w:rPr>
        <w:t xml:space="preserve"> </w:t>
      </w:r>
      <w:r w:rsidR="000C6BA9" w:rsidRPr="00A06CC7">
        <w:rPr>
          <w:rFonts w:ascii="Times New Roman" w:hAnsi="Times New Roman" w:cs="Times New Roman"/>
        </w:rPr>
        <w:t xml:space="preserve">C, and </w:t>
      </w:r>
      <w:r w:rsidR="00CD11F1">
        <w:rPr>
          <w:rFonts w:ascii="Times New Roman" w:hAnsi="Times New Roman" w:cs="Times New Roman"/>
        </w:rPr>
        <w:t xml:space="preserve">E; </w:t>
      </w:r>
    </w:p>
    <w:p w14:paraId="326BB9B0" w14:textId="5A0C7800" w:rsidR="000C6BA9" w:rsidRPr="00A06CC7" w:rsidRDefault="000C6BA9" w:rsidP="000C6BA9">
      <w:pPr>
        <w:pStyle w:val="ListParagraph"/>
        <w:numPr>
          <w:ilvl w:val="0"/>
          <w:numId w:val="29"/>
        </w:numPr>
        <w:spacing w:after="0" w:line="480" w:lineRule="auto"/>
        <w:ind w:left="360"/>
        <w:jc w:val="both"/>
        <w:rPr>
          <w:rFonts w:ascii="Times New Roman" w:hAnsi="Times New Roman" w:cs="Times New Roman"/>
        </w:rPr>
      </w:pPr>
      <w:r w:rsidRPr="00A06CC7">
        <w:rPr>
          <w:rFonts w:ascii="Times New Roman" w:hAnsi="Times New Roman" w:cs="Times New Roman"/>
        </w:rPr>
        <w:t xml:space="preserve">use </w:t>
      </w:r>
      <w:r w:rsidR="006F6300" w:rsidRPr="00A06CC7">
        <w:rPr>
          <w:rFonts w:ascii="Times New Roman" w:hAnsi="Times New Roman" w:cs="Times New Roman"/>
        </w:rPr>
        <w:t>the sensor d</w:t>
      </w:r>
      <w:r w:rsidRPr="00A06CC7">
        <w:rPr>
          <w:rFonts w:ascii="Times New Roman" w:hAnsi="Times New Roman" w:cs="Times New Roman"/>
        </w:rPr>
        <w:t xml:space="preserve">istribution </w:t>
      </w:r>
      <w:r w:rsidR="006F6300" w:rsidRPr="00A06CC7">
        <w:rPr>
          <w:rFonts w:ascii="Times New Roman" w:hAnsi="Times New Roman" w:cs="Times New Roman"/>
        </w:rPr>
        <w:t>s</w:t>
      </w:r>
      <w:r w:rsidRPr="00A06CC7">
        <w:rPr>
          <w:rFonts w:ascii="Times New Roman" w:hAnsi="Times New Roman" w:cs="Times New Roman"/>
        </w:rPr>
        <w:t>cheme algorithm</w:t>
      </w:r>
      <w:r w:rsidR="006355DB">
        <w:rPr>
          <w:rFonts w:ascii="Times New Roman" w:hAnsi="Times New Roman" w:cs="Times New Roman"/>
        </w:rPr>
        <w:t>s</w:t>
      </w:r>
      <w:r w:rsidRPr="00A06CC7">
        <w:rPr>
          <w:rFonts w:ascii="Times New Roman" w:hAnsi="Times New Roman" w:cs="Times New Roman"/>
        </w:rPr>
        <w:t xml:space="preserve"> developed in MATLAB to </w:t>
      </w:r>
      <w:r w:rsidR="006F6300" w:rsidRPr="00A06CC7">
        <w:rPr>
          <w:rFonts w:ascii="Times New Roman" w:hAnsi="Times New Roman" w:cs="Times New Roman"/>
        </w:rPr>
        <w:t xml:space="preserve">determine </w:t>
      </w:r>
      <w:r w:rsidRPr="00A06CC7">
        <w:rPr>
          <w:rFonts w:ascii="Times New Roman" w:hAnsi="Times New Roman" w:cs="Times New Roman"/>
        </w:rPr>
        <w:t xml:space="preserve">which sensor distribution schemes </w:t>
      </w:r>
      <w:r w:rsidR="006F6300" w:rsidRPr="00A06CC7">
        <w:rPr>
          <w:rFonts w:ascii="Times New Roman" w:hAnsi="Times New Roman" w:cs="Times New Roman"/>
        </w:rPr>
        <w:t xml:space="preserve">obtained from the </w:t>
      </w:r>
      <w:r w:rsidR="00A85106" w:rsidRPr="00A06CC7">
        <w:rPr>
          <w:rFonts w:ascii="Times New Roman" w:hAnsi="Times New Roman" w:cs="Times New Roman"/>
        </w:rPr>
        <w:t xml:space="preserve">process </w:t>
      </w:r>
      <w:r w:rsidRPr="00A06CC7">
        <w:rPr>
          <w:rFonts w:ascii="Times New Roman" w:hAnsi="Times New Roman" w:cs="Times New Roman"/>
        </w:rPr>
        <w:t xml:space="preserve">decision models </w:t>
      </w:r>
      <w:r w:rsidR="00A85106" w:rsidRPr="00A06CC7">
        <w:rPr>
          <w:rFonts w:ascii="Times New Roman" w:hAnsi="Times New Roman" w:cs="Times New Roman"/>
        </w:rPr>
        <w:t xml:space="preserve">satisfy </w:t>
      </w:r>
      <w:r w:rsidR="006355DB">
        <w:rPr>
          <w:rFonts w:ascii="Times New Roman" w:hAnsi="Times New Roman" w:cs="Times New Roman"/>
        </w:rPr>
        <w:t xml:space="preserve">the </w:t>
      </w:r>
      <w:proofErr w:type="spellStart"/>
      <w:r w:rsidRPr="00A06CC7">
        <w:rPr>
          <w:rFonts w:ascii="Times New Roman" w:hAnsi="Times New Roman" w:cs="Times New Roman"/>
        </w:rPr>
        <w:t>diagnosab</w:t>
      </w:r>
      <w:r w:rsidR="00A85106" w:rsidRPr="00A06CC7">
        <w:rPr>
          <w:rFonts w:ascii="Times New Roman" w:hAnsi="Times New Roman" w:cs="Times New Roman"/>
        </w:rPr>
        <w:t>ility</w:t>
      </w:r>
      <w:proofErr w:type="spellEnd"/>
      <w:r w:rsidRPr="00A06CC7">
        <w:rPr>
          <w:rFonts w:ascii="Times New Roman" w:hAnsi="Times New Roman" w:cs="Times New Roman"/>
        </w:rPr>
        <w:t xml:space="preserve"> and</w:t>
      </w:r>
      <w:r w:rsidR="006F6300" w:rsidRPr="00A06CC7">
        <w:rPr>
          <w:rFonts w:ascii="Times New Roman" w:hAnsi="Times New Roman" w:cs="Times New Roman"/>
        </w:rPr>
        <w:t>/or</w:t>
      </w:r>
      <w:r w:rsidRPr="00A06CC7">
        <w:rPr>
          <w:rFonts w:ascii="Times New Roman" w:hAnsi="Times New Roman" w:cs="Times New Roman"/>
        </w:rPr>
        <w:t xml:space="preserve"> controllab</w:t>
      </w:r>
      <w:r w:rsidR="00A85106" w:rsidRPr="00A06CC7">
        <w:rPr>
          <w:rFonts w:ascii="Times New Roman" w:hAnsi="Times New Roman" w:cs="Times New Roman"/>
        </w:rPr>
        <w:t>ility criteria</w:t>
      </w:r>
      <w:r w:rsidR="00CD11F1">
        <w:rPr>
          <w:rFonts w:ascii="Times New Roman" w:hAnsi="Times New Roman" w:cs="Times New Roman"/>
        </w:rPr>
        <w:t>;</w:t>
      </w:r>
    </w:p>
    <w:p w14:paraId="69BF5659" w14:textId="6AFD3BA3" w:rsidR="000C6BA9" w:rsidRPr="00A06CC7" w:rsidRDefault="000C6BA9" w:rsidP="000C6BA9">
      <w:pPr>
        <w:pStyle w:val="ListParagraph"/>
        <w:numPr>
          <w:ilvl w:val="0"/>
          <w:numId w:val="29"/>
        </w:numPr>
        <w:spacing w:after="0" w:line="480" w:lineRule="auto"/>
        <w:ind w:left="360"/>
        <w:jc w:val="both"/>
        <w:rPr>
          <w:rFonts w:ascii="Times New Roman" w:hAnsi="Times New Roman" w:cs="Times New Roman"/>
        </w:rPr>
      </w:pPr>
      <w:r w:rsidRPr="00A06CC7">
        <w:rPr>
          <w:rFonts w:ascii="Times New Roman" w:hAnsi="Times New Roman" w:cs="Times New Roman"/>
        </w:rPr>
        <w:t xml:space="preserve">exercise </w:t>
      </w:r>
      <w:r w:rsidR="00A85106" w:rsidRPr="00A06CC7">
        <w:rPr>
          <w:rFonts w:ascii="Times New Roman" w:hAnsi="Times New Roman" w:cs="Times New Roman"/>
        </w:rPr>
        <w:t xml:space="preserve">process </w:t>
      </w:r>
      <w:r w:rsidRPr="00A06CC7">
        <w:rPr>
          <w:rFonts w:ascii="Times New Roman" w:hAnsi="Times New Roman" w:cs="Times New Roman"/>
        </w:rPr>
        <w:t>decision models in order to discover system constraints and bounds and discover regions where feasible designs exist or might exist by minimizing the v</w:t>
      </w:r>
      <w:r w:rsidR="00CD11F1">
        <w:rPr>
          <w:rFonts w:ascii="Times New Roman" w:hAnsi="Times New Roman" w:cs="Times New Roman"/>
        </w:rPr>
        <w:t>iolation of system constraints;</w:t>
      </w:r>
    </w:p>
    <w:p w14:paraId="6C60841F" w14:textId="5F902B27" w:rsidR="000C6BA9" w:rsidRPr="00A06CC7" w:rsidRDefault="000C6BA9" w:rsidP="000C6BA9">
      <w:pPr>
        <w:pStyle w:val="ListParagraph"/>
        <w:numPr>
          <w:ilvl w:val="0"/>
          <w:numId w:val="29"/>
        </w:numPr>
        <w:spacing w:after="0" w:line="480" w:lineRule="auto"/>
        <w:ind w:left="360"/>
        <w:jc w:val="both"/>
        <w:rPr>
          <w:rFonts w:ascii="Times New Roman" w:hAnsi="Times New Roman" w:cs="Times New Roman"/>
        </w:rPr>
      </w:pPr>
      <w:r w:rsidRPr="00A06CC7">
        <w:rPr>
          <w:rFonts w:ascii="Times New Roman" w:hAnsi="Times New Roman" w:cs="Times New Roman"/>
        </w:rPr>
        <w:t>examine interconnectivity</w:t>
      </w:r>
      <w:r w:rsidR="00A85106" w:rsidRPr="00A06CC7">
        <w:rPr>
          <w:rFonts w:ascii="Times New Roman" w:hAnsi="Times New Roman" w:cs="Times New Roman"/>
        </w:rPr>
        <w:t xml:space="preserve"> among </w:t>
      </w:r>
      <w:proofErr w:type="spellStart"/>
      <w:r w:rsidR="00A85106" w:rsidRPr="00A06CC7">
        <w:rPr>
          <w:rFonts w:ascii="Times New Roman" w:hAnsi="Times New Roman" w:cs="Times New Roman"/>
        </w:rPr>
        <w:t>cDSPs</w:t>
      </w:r>
      <w:proofErr w:type="spellEnd"/>
      <w:r w:rsidRPr="00A06CC7">
        <w:rPr>
          <w:rFonts w:ascii="Times New Roman" w:hAnsi="Times New Roman" w:cs="Times New Roman"/>
        </w:rPr>
        <w:t xml:space="preserve"> based on </w:t>
      </w:r>
      <w:r w:rsidR="00A85106" w:rsidRPr="00A06CC7">
        <w:rPr>
          <w:rFonts w:ascii="Times New Roman" w:hAnsi="Times New Roman" w:cs="Times New Roman"/>
        </w:rPr>
        <w:t xml:space="preserve">their </w:t>
      </w:r>
      <w:r w:rsidRPr="00A06CC7">
        <w:rPr>
          <w:rFonts w:ascii="Times New Roman" w:hAnsi="Times New Roman" w:cs="Times New Roman"/>
        </w:rPr>
        <w:t>characteristics</w:t>
      </w:r>
      <w:r w:rsidR="00CD11F1">
        <w:rPr>
          <w:rFonts w:ascii="Times New Roman" w:hAnsi="Times New Roman" w:cs="Times New Roman"/>
        </w:rPr>
        <w:t>,</w:t>
      </w:r>
      <w:r w:rsidRPr="00A06CC7">
        <w:rPr>
          <w:rFonts w:ascii="Times New Roman" w:hAnsi="Times New Roman" w:cs="Times New Roman"/>
        </w:rPr>
        <w:t xml:space="preserve"> </w:t>
      </w:r>
      <w:r w:rsidR="00275386">
        <w:rPr>
          <w:rFonts w:ascii="Times New Roman" w:hAnsi="Times New Roman" w:cs="Times New Roman"/>
        </w:rPr>
        <w:t>Figure 2</w:t>
      </w:r>
      <w:r w:rsidR="00CD11F1">
        <w:rPr>
          <w:rFonts w:ascii="Times New Roman" w:hAnsi="Times New Roman" w:cs="Times New Roman"/>
        </w:rPr>
        <w:t>;</w:t>
      </w:r>
    </w:p>
    <w:p w14:paraId="4DB999C3" w14:textId="748DB50F" w:rsidR="000C6BA9" w:rsidRPr="00A06CC7" w:rsidRDefault="009C040D" w:rsidP="000C6BA9">
      <w:pPr>
        <w:pStyle w:val="ListParagraph"/>
        <w:numPr>
          <w:ilvl w:val="0"/>
          <w:numId w:val="29"/>
        </w:numPr>
        <w:tabs>
          <w:tab w:val="left" w:pos="1440"/>
        </w:tabs>
        <w:spacing w:after="0" w:line="480" w:lineRule="auto"/>
        <w:ind w:left="360"/>
        <w:jc w:val="both"/>
        <w:rPr>
          <w:rFonts w:ascii="Times New Roman" w:hAnsi="Times New Roman" w:cs="Times New Roman"/>
        </w:rPr>
      </w:pPr>
      <w:r w:rsidRPr="00A06CC7">
        <w:rPr>
          <w:rFonts w:ascii="Times New Roman" w:hAnsi="Times New Roman" w:cs="Times New Roman"/>
        </w:rPr>
        <w:t xml:space="preserve">connect </w:t>
      </w:r>
      <w:r w:rsidR="00A85106" w:rsidRPr="00A06CC7">
        <w:rPr>
          <w:rFonts w:ascii="Times New Roman" w:hAnsi="Times New Roman" w:cs="Times New Roman"/>
        </w:rPr>
        <w:t xml:space="preserve">process </w:t>
      </w:r>
      <w:r w:rsidR="000C6BA9" w:rsidRPr="00A06CC7">
        <w:rPr>
          <w:rFonts w:ascii="Times New Roman" w:hAnsi="Times New Roman" w:cs="Times New Roman"/>
        </w:rPr>
        <w:t xml:space="preserve">decision models (D, C, and E) with </w:t>
      </w:r>
      <w:r w:rsidR="006355DB">
        <w:rPr>
          <w:rFonts w:ascii="Times New Roman" w:hAnsi="Times New Roman" w:cs="Times New Roman"/>
        </w:rPr>
        <w:t xml:space="preserve">the </w:t>
      </w:r>
      <w:r w:rsidR="00A85106" w:rsidRPr="00A06CC7">
        <w:rPr>
          <w:rFonts w:ascii="Times New Roman" w:hAnsi="Times New Roman" w:cs="Times New Roman"/>
        </w:rPr>
        <w:t xml:space="preserve">performance </w:t>
      </w:r>
      <w:r w:rsidR="000C6BA9" w:rsidRPr="00A06CC7">
        <w:rPr>
          <w:rFonts w:ascii="Times New Roman" w:hAnsi="Times New Roman" w:cs="Times New Roman"/>
        </w:rPr>
        <w:t>observation (PM) model with decis</w:t>
      </w:r>
      <w:r w:rsidR="00CD11F1">
        <w:rPr>
          <w:rFonts w:ascii="Times New Roman" w:hAnsi="Times New Roman" w:cs="Times New Roman"/>
        </w:rPr>
        <w:t xml:space="preserve">ion network structure, </w:t>
      </w:r>
      <w:r w:rsidR="00275386">
        <w:rPr>
          <w:rFonts w:ascii="Times New Roman" w:hAnsi="Times New Roman" w:cs="Times New Roman"/>
        </w:rPr>
        <w:t>Figure 3</w:t>
      </w:r>
      <w:r w:rsidR="00CD11F1">
        <w:rPr>
          <w:rFonts w:ascii="Times New Roman" w:hAnsi="Times New Roman" w:cs="Times New Roman"/>
        </w:rPr>
        <w:t>;</w:t>
      </w:r>
    </w:p>
    <w:p w14:paraId="644CBB75" w14:textId="2B64873C" w:rsidR="000C6BA9" w:rsidRPr="00A06CC7" w:rsidRDefault="000C6BA9" w:rsidP="000C6BA9">
      <w:pPr>
        <w:pStyle w:val="ListParagraph"/>
        <w:numPr>
          <w:ilvl w:val="0"/>
          <w:numId w:val="29"/>
        </w:numPr>
        <w:tabs>
          <w:tab w:val="left" w:pos="1440"/>
        </w:tabs>
        <w:spacing w:after="0" w:line="480" w:lineRule="auto"/>
        <w:ind w:left="360"/>
        <w:jc w:val="both"/>
        <w:rPr>
          <w:rFonts w:ascii="Times New Roman" w:hAnsi="Times New Roman" w:cs="Times New Roman"/>
        </w:rPr>
      </w:pPr>
      <w:r w:rsidRPr="00A06CC7">
        <w:rPr>
          <w:rFonts w:ascii="Times New Roman" w:hAnsi="Times New Roman" w:cs="Times New Roman"/>
        </w:rPr>
        <w:t xml:space="preserve">examine whether </w:t>
      </w:r>
      <w:r w:rsidR="00DA4A6B" w:rsidRPr="00A06CC7">
        <w:rPr>
          <w:rFonts w:ascii="Times New Roman" w:hAnsi="Times New Roman" w:cs="Times New Roman"/>
        </w:rPr>
        <w:t>the</w:t>
      </w:r>
      <w:r w:rsidRPr="00A06CC7">
        <w:rPr>
          <w:rFonts w:ascii="Times New Roman" w:hAnsi="Times New Roman" w:cs="Times New Roman"/>
        </w:rPr>
        <w:t xml:space="preserve"> size</w:t>
      </w:r>
      <w:r w:rsidR="00DA4A6B" w:rsidRPr="00A06CC7">
        <w:rPr>
          <w:rFonts w:ascii="Times New Roman" w:hAnsi="Times New Roman" w:cs="Times New Roman"/>
        </w:rPr>
        <w:t>s</w:t>
      </w:r>
      <w:r w:rsidRPr="00A06CC7">
        <w:rPr>
          <w:rFonts w:ascii="Times New Roman" w:hAnsi="Times New Roman" w:cs="Times New Roman"/>
        </w:rPr>
        <w:t xml:space="preserve"> of variations are w</w:t>
      </w:r>
      <w:r w:rsidR="00CD11F1">
        <w:rPr>
          <w:rFonts w:ascii="Times New Roman" w:hAnsi="Times New Roman" w:cs="Times New Roman"/>
        </w:rPr>
        <w:t>ithin prescribed boundaries,</w:t>
      </w:r>
      <w:r w:rsidRPr="00A06CC7">
        <w:rPr>
          <w:rFonts w:ascii="Times New Roman" w:hAnsi="Times New Roman" w:cs="Times New Roman"/>
        </w:rPr>
        <w:t xml:space="preserve"> </w:t>
      </w:r>
      <w:r w:rsidR="00275386">
        <w:rPr>
          <w:rFonts w:ascii="Times New Roman" w:hAnsi="Times New Roman" w:cs="Times New Roman"/>
        </w:rPr>
        <w:t>Figure 4</w:t>
      </w:r>
      <w:r w:rsidR="00CD11F1">
        <w:rPr>
          <w:rFonts w:ascii="Times New Roman" w:hAnsi="Times New Roman" w:cs="Times New Roman"/>
        </w:rPr>
        <w:t>,</w:t>
      </w:r>
      <w:r w:rsidRPr="00A06CC7">
        <w:rPr>
          <w:rFonts w:ascii="Times New Roman" w:hAnsi="Times New Roman" w:cs="Times New Roman"/>
        </w:rPr>
        <w:t xml:space="preserve"> continue toward integration of </w:t>
      </w:r>
      <w:r w:rsidR="00A85106" w:rsidRPr="00A06CC7">
        <w:rPr>
          <w:rFonts w:ascii="Times New Roman" w:hAnsi="Times New Roman" w:cs="Times New Roman"/>
        </w:rPr>
        <w:t xml:space="preserve">process </w:t>
      </w:r>
      <w:r w:rsidRPr="00A06CC7">
        <w:rPr>
          <w:rFonts w:ascii="Times New Roman" w:hAnsi="Times New Roman" w:cs="Times New Roman"/>
        </w:rPr>
        <w:t xml:space="preserve">decision models, if </w:t>
      </w:r>
      <w:r w:rsidR="006355DB">
        <w:rPr>
          <w:rFonts w:ascii="Times New Roman" w:hAnsi="Times New Roman" w:cs="Times New Roman"/>
        </w:rPr>
        <w:t xml:space="preserve">necessary, </w:t>
      </w:r>
      <w:r w:rsidRPr="00A06CC7">
        <w:rPr>
          <w:rFonts w:ascii="Times New Roman" w:hAnsi="Times New Roman" w:cs="Times New Roman"/>
        </w:rPr>
        <w:t xml:space="preserve">reconfigure </w:t>
      </w:r>
      <w:r w:rsidR="00A85106" w:rsidRPr="00A06CC7">
        <w:rPr>
          <w:rFonts w:ascii="Times New Roman" w:hAnsi="Times New Roman" w:cs="Times New Roman"/>
        </w:rPr>
        <w:t xml:space="preserve">process </w:t>
      </w:r>
      <w:r w:rsidRPr="00A06CC7">
        <w:rPr>
          <w:rFonts w:ascii="Times New Roman" w:hAnsi="Times New Roman" w:cs="Times New Roman"/>
        </w:rPr>
        <w:t>decisio</w:t>
      </w:r>
      <w:r w:rsidR="00CD11F1">
        <w:rPr>
          <w:rFonts w:ascii="Times New Roman" w:hAnsi="Times New Roman" w:cs="Times New Roman"/>
        </w:rPr>
        <w:t>n models;</w:t>
      </w:r>
    </w:p>
    <w:p w14:paraId="6EC06DBD" w14:textId="49A1B9A8" w:rsidR="000C6BA9" w:rsidRPr="00A06CC7" w:rsidRDefault="000C6BA9" w:rsidP="000C6BA9">
      <w:pPr>
        <w:pStyle w:val="ListParagraph"/>
        <w:numPr>
          <w:ilvl w:val="0"/>
          <w:numId w:val="29"/>
        </w:numPr>
        <w:tabs>
          <w:tab w:val="left" w:pos="1440"/>
        </w:tabs>
        <w:spacing w:after="0" w:line="480" w:lineRule="auto"/>
        <w:ind w:left="360"/>
        <w:jc w:val="both"/>
        <w:rPr>
          <w:rFonts w:ascii="Times New Roman" w:hAnsi="Times New Roman" w:cs="Times New Roman"/>
        </w:rPr>
      </w:pPr>
      <w:r w:rsidRPr="00A06CC7">
        <w:rPr>
          <w:rFonts w:ascii="Times New Roman" w:hAnsi="Times New Roman" w:cs="Times New Roman"/>
        </w:rPr>
        <w:t xml:space="preserve">integrate </w:t>
      </w:r>
      <w:r w:rsidR="00A85106" w:rsidRPr="00A06CC7">
        <w:rPr>
          <w:rFonts w:ascii="Times New Roman" w:hAnsi="Times New Roman" w:cs="Times New Roman"/>
        </w:rPr>
        <w:t xml:space="preserve">process </w:t>
      </w:r>
      <w:r w:rsidRPr="00A06CC7">
        <w:rPr>
          <w:rFonts w:ascii="Times New Roman" w:hAnsi="Times New Roman" w:cs="Times New Roman"/>
        </w:rPr>
        <w:t xml:space="preserve">decision models and create </w:t>
      </w:r>
      <w:r w:rsidR="009C040D" w:rsidRPr="00A06CC7">
        <w:rPr>
          <w:rFonts w:ascii="Times New Roman" w:hAnsi="Times New Roman" w:cs="Times New Roman"/>
        </w:rPr>
        <w:t xml:space="preserve">combined </w:t>
      </w:r>
      <w:r w:rsidRPr="00A06CC7">
        <w:rPr>
          <w:rFonts w:ascii="Times New Roman" w:hAnsi="Times New Roman" w:cs="Times New Roman"/>
        </w:rPr>
        <w:t>model</w:t>
      </w:r>
      <w:r w:rsidR="006355DB">
        <w:rPr>
          <w:rFonts w:ascii="Times New Roman" w:hAnsi="Times New Roman" w:cs="Times New Roman"/>
        </w:rPr>
        <w:t>s</w:t>
      </w:r>
      <w:r w:rsidRPr="00A06CC7">
        <w:rPr>
          <w:rFonts w:ascii="Times New Roman" w:hAnsi="Times New Roman" w:cs="Times New Roman"/>
        </w:rPr>
        <w:t xml:space="preserve"> by using </w:t>
      </w:r>
      <w:r w:rsidR="006355DB">
        <w:rPr>
          <w:rFonts w:ascii="Times New Roman" w:hAnsi="Times New Roman" w:cs="Times New Roman"/>
        </w:rPr>
        <w:t xml:space="preserve">an </w:t>
      </w:r>
      <w:r w:rsidRPr="00A06CC7">
        <w:rPr>
          <w:rFonts w:ascii="Times New Roman" w:hAnsi="Times New Roman" w:cs="Times New Roman"/>
        </w:rPr>
        <w:t>Archimedean formulation</w:t>
      </w:r>
      <w:r w:rsidR="00CD11F1">
        <w:rPr>
          <w:rFonts w:ascii="Times New Roman" w:hAnsi="Times New Roman" w:cs="Times New Roman"/>
        </w:rPr>
        <w:t xml:space="preserve">, </w:t>
      </w:r>
      <w:r w:rsidR="00275386">
        <w:rPr>
          <w:rFonts w:ascii="Times New Roman" w:hAnsi="Times New Roman" w:cs="Times New Roman"/>
        </w:rPr>
        <w:t>Figure 3</w:t>
      </w:r>
      <w:r w:rsidR="00CD11F1">
        <w:rPr>
          <w:rFonts w:ascii="Times New Roman" w:hAnsi="Times New Roman" w:cs="Times New Roman"/>
        </w:rPr>
        <w:t>;</w:t>
      </w:r>
    </w:p>
    <w:p w14:paraId="673EDDA0" w14:textId="7857BD88" w:rsidR="000C6BA9" w:rsidRPr="00A06CC7" w:rsidRDefault="009C040D" w:rsidP="000C6BA9">
      <w:pPr>
        <w:pStyle w:val="ListParagraph"/>
        <w:numPr>
          <w:ilvl w:val="0"/>
          <w:numId w:val="29"/>
        </w:numPr>
        <w:tabs>
          <w:tab w:val="left" w:pos="1440"/>
        </w:tabs>
        <w:spacing w:after="0" w:line="480" w:lineRule="auto"/>
        <w:ind w:left="360"/>
        <w:jc w:val="both"/>
        <w:rPr>
          <w:rFonts w:ascii="Times New Roman" w:hAnsi="Times New Roman" w:cs="Times New Roman"/>
        </w:rPr>
      </w:pPr>
      <w:r w:rsidRPr="00A06CC7">
        <w:rPr>
          <w:rFonts w:ascii="Times New Roman" w:hAnsi="Times New Roman" w:cs="Times New Roman"/>
        </w:rPr>
        <w:t xml:space="preserve">connect </w:t>
      </w:r>
      <w:r w:rsidR="006355DB">
        <w:rPr>
          <w:rFonts w:ascii="Times New Roman" w:hAnsi="Times New Roman" w:cs="Times New Roman"/>
        </w:rPr>
        <w:t xml:space="preserve">the </w:t>
      </w:r>
      <w:r w:rsidRPr="00A06CC7">
        <w:rPr>
          <w:rFonts w:ascii="Times New Roman" w:hAnsi="Times New Roman" w:cs="Times New Roman"/>
        </w:rPr>
        <w:t xml:space="preserve">combined </w:t>
      </w:r>
      <w:r w:rsidR="00CD11F1">
        <w:rPr>
          <w:rFonts w:ascii="Times New Roman" w:hAnsi="Times New Roman" w:cs="Times New Roman"/>
        </w:rPr>
        <w:t xml:space="preserve">model, </w:t>
      </w:r>
      <w:r w:rsidR="000C6BA9" w:rsidRPr="00A06CC7">
        <w:rPr>
          <w:rFonts w:ascii="Times New Roman" w:hAnsi="Times New Roman" w:cs="Times New Roman"/>
        </w:rPr>
        <w:t>DCE</w:t>
      </w:r>
      <w:r w:rsidR="00A85106" w:rsidRPr="00A06CC7">
        <w:rPr>
          <w:rFonts w:ascii="Times New Roman" w:hAnsi="Times New Roman" w:cs="Times New Roman"/>
        </w:rPr>
        <w:t xml:space="preserve"> in </w:t>
      </w:r>
      <w:r w:rsidR="00275386">
        <w:rPr>
          <w:rFonts w:ascii="Times New Roman" w:hAnsi="Times New Roman" w:cs="Times New Roman"/>
        </w:rPr>
        <w:t>Figure 3</w:t>
      </w:r>
      <w:r w:rsidR="00CD11F1">
        <w:rPr>
          <w:rFonts w:ascii="Times New Roman" w:hAnsi="Times New Roman" w:cs="Times New Roman"/>
        </w:rPr>
        <w:t xml:space="preserve">, </w:t>
      </w:r>
      <w:r w:rsidR="000C6BA9" w:rsidRPr="00A06CC7">
        <w:rPr>
          <w:rFonts w:ascii="Times New Roman" w:hAnsi="Times New Roman" w:cs="Times New Roman"/>
        </w:rPr>
        <w:t xml:space="preserve">with </w:t>
      </w:r>
      <w:r w:rsidR="006355DB">
        <w:rPr>
          <w:rFonts w:ascii="Times New Roman" w:hAnsi="Times New Roman" w:cs="Times New Roman"/>
        </w:rPr>
        <w:t xml:space="preserve">the </w:t>
      </w:r>
      <w:r w:rsidR="00A85106" w:rsidRPr="00A06CC7">
        <w:rPr>
          <w:rFonts w:ascii="Times New Roman" w:hAnsi="Times New Roman" w:cs="Times New Roman"/>
        </w:rPr>
        <w:t xml:space="preserve">performance </w:t>
      </w:r>
      <w:r w:rsidR="00CD11F1">
        <w:rPr>
          <w:rFonts w:ascii="Times New Roman" w:hAnsi="Times New Roman" w:cs="Times New Roman"/>
        </w:rPr>
        <w:t xml:space="preserve">observation model, </w:t>
      </w:r>
      <w:r w:rsidR="000C6BA9" w:rsidRPr="00A06CC7">
        <w:rPr>
          <w:rFonts w:ascii="Times New Roman" w:hAnsi="Times New Roman" w:cs="Times New Roman"/>
        </w:rPr>
        <w:t>PM</w:t>
      </w:r>
      <w:r w:rsidR="00A85106" w:rsidRPr="00A06CC7">
        <w:rPr>
          <w:rFonts w:ascii="Times New Roman" w:hAnsi="Times New Roman" w:cs="Times New Roman"/>
        </w:rPr>
        <w:t xml:space="preserve"> in </w:t>
      </w:r>
      <w:r w:rsidR="00275386">
        <w:rPr>
          <w:rFonts w:ascii="Times New Roman" w:hAnsi="Times New Roman" w:cs="Times New Roman"/>
        </w:rPr>
        <w:t>Figure 3</w:t>
      </w:r>
      <w:r w:rsidR="00CD11F1">
        <w:rPr>
          <w:rFonts w:ascii="Times New Roman" w:hAnsi="Times New Roman" w:cs="Times New Roman"/>
        </w:rPr>
        <w:t>,</w:t>
      </w:r>
      <w:r w:rsidR="000C6BA9" w:rsidRPr="00A06CC7">
        <w:rPr>
          <w:rFonts w:ascii="Times New Roman" w:hAnsi="Times New Roman" w:cs="Times New Roman"/>
        </w:rPr>
        <w:t xml:space="preserve"> with</w:t>
      </w:r>
      <w:r w:rsidR="006355DB">
        <w:rPr>
          <w:rFonts w:ascii="Times New Roman" w:hAnsi="Times New Roman" w:cs="Times New Roman"/>
        </w:rPr>
        <w:t xml:space="preserve"> the</w:t>
      </w:r>
      <w:r w:rsidR="000C6BA9" w:rsidRPr="00A06CC7">
        <w:rPr>
          <w:rFonts w:ascii="Times New Roman" w:hAnsi="Times New Roman" w:cs="Times New Roman"/>
        </w:rPr>
        <w:t xml:space="preserve"> </w:t>
      </w:r>
      <w:r w:rsidR="00CD11F1">
        <w:rPr>
          <w:rFonts w:ascii="Times New Roman" w:hAnsi="Times New Roman" w:cs="Times New Roman"/>
        </w:rPr>
        <w:t xml:space="preserve">decision network structure, </w:t>
      </w:r>
      <w:r w:rsidR="00275386">
        <w:rPr>
          <w:rFonts w:ascii="Times New Roman" w:hAnsi="Times New Roman" w:cs="Times New Roman"/>
        </w:rPr>
        <w:t>Figure 3</w:t>
      </w:r>
      <w:r w:rsidR="00CD11F1">
        <w:rPr>
          <w:rFonts w:ascii="Times New Roman" w:hAnsi="Times New Roman" w:cs="Times New Roman"/>
        </w:rPr>
        <w:t>;</w:t>
      </w:r>
    </w:p>
    <w:p w14:paraId="71C9279A" w14:textId="4AA4C1E4" w:rsidR="000C6BA9" w:rsidRPr="00A06CC7" w:rsidRDefault="000C6BA9" w:rsidP="000C6BA9">
      <w:pPr>
        <w:pStyle w:val="ListParagraph"/>
        <w:numPr>
          <w:ilvl w:val="0"/>
          <w:numId w:val="29"/>
        </w:numPr>
        <w:tabs>
          <w:tab w:val="left" w:pos="1440"/>
        </w:tabs>
        <w:spacing w:after="0" w:line="480" w:lineRule="auto"/>
        <w:ind w:left="360"/>
        <w:jc w:val="both"/>
        <w:rPr>
          <w:rFonts w:ascii="Times New Roman" w:hAnsi="Times New Roman" w:cs="Times New Roman"/>
        </w:rPr>
      </w:pPr>
      <w:r w:rsidRPr="00A06CC7">
        <w:rPr>
          <w:rFonts w:ascii="Times New Roman" w:hAnsi="Times New Roman" w:cs="Times New Roman"/>
        </w:rPr>
        <w:t xml:space="preserve">examine whether </w:t>
      </w:r>
      <w:r w:rsidR="00223182">
        <w:rPr>
          <w:rFonts w:ascii="Times New Roman" w:hAnsi="Times New Roman" w:cs="Times New Roman"/>
        </w:rPr>
        <w:t>the</w:t>
      </w:r>
      <w:r w:rsidR="00115EC0">
        <w:rPr>
          <w:rFonts w:ascii="Times New Roman" w:hAnsi="Times New Roman" w:cs="Times New Roman"/>
        </w:rPr>
        <w:t xml:space="preserve"> size of </w:t>
      </w:r>
      <w:r w:rsidR="00115EC0" w:rsidRPr="00A06CC7">
        <w:rPr>
          <w:rFonts w:ascii="Times New Roman" w:hAnsi="Times New Roman" w:cs="Times New Roman"/>
        </w:rPr>
        <w:t>variations</w:t>
      </w:r>
      <w:r w:rsidRPr="00A06CC7">
        <w:rPr>
          <w:rFonts w:ascii="Times New Roman" w:hAnsi="Times New Roman" w:cs="Times New Roman"/>
        </w:rPr>
        <w:t xml:space="preserve"> </w:t>
      </w:r>
      <w:proofErr w:type="gramStart"/>
      <w:r w:rsidRPr="00A06CC7">
        <w:rPr>
          <w:rFonts w:ascii="Times New Roman" w:hAnsi="Times New Roman" w:cs="Times New Roman"/>
        </w:rPr>
        <w:t>are</w:t>
      </w:r>
      <w:proofErr w:type="gramEnd"/>
      <w:r w:rsidRPr="00A06CC7">
        <w:rPr>
          <w:rFonts w:ascii="Times New Roman" w:hAnsi="Times New Roman" w:cs="Times New Roman"/>
        </w:rPr>
        <w:t xml:space="preserve"> </w:t>
      </w:r>
      <w:r w:rsidR="006355DB">
        <w:rPr>
          <w:rFonts w:ascii="Times New Roman" w:hAnsi="Times New Roman" w:cs="Times New Roman"/>
        </w:rPr>
        <w:t>withi</w:t>
      </w:r>
      <w:r w:rsidRPr="00A06CC7">
        <w:rPr>
          <w:rFonts w:ascii="Times New Roman" w:hAnsi="Times New Roman" w:cs="Times New Roman"/>
        </w:rPr>
        <w:t>n prescribed boundaries</w:t>
      </w:r>
      <w:r w:rsidR="00223182">
        <w:rPr>
          <w:rFonts w:ascii="Times New Roman" w:hAnsi="Times New Roman" w:cs="Times New Roman"/>
        </w:rPr>
        <w:t xml:space="preserve">, </w:t>
      </w:r>
      <w:r w:rsidR="00275386">
        <w:rPr>
          <w:rFonts w:ascii="Times New Roman" w:hAnsi="Times New Roman" w:cs="Times New Roman"/>
        </w:rPr>
        <w:t>Figure 4</w:t>
      </w:r>
      <w:r w:rsidR="00A85106" w:rsidRPr="00A06CC7">
        <w:rPr>
          <w:rFonts w:ascii="Times New Roman" w:hAnsi="Times New Roman" w:cs="Times New Roman"/>
        </w:rPr>
        <w:t>,</w:t>
      </w:r>
      <w:r w:rsidRPr="00A06CC7">
        <w:rPr>
          <w:rFonts w:ascii="Times New Roman" w:hAnsi="Times New Roman" w:cs="Times New Roman"/>
        </w:rPr>
        <w:t xml:space="preserve"> locate solutions as a cost-quality tradeoff, if not reconfigure </w:t>
      </w:r>
      <w:r w:rsidR="006355DB">
        <w:rPr>
          <w:rFonts w:ascii="Times New Roman" w:hAnsi="Times New Roman" w:cs="Times New Roman"/>
        </w:rPr>
        <w:t xml:space="preserve">the </w:t>
      </w:r>
      <w:r w:rsidR="009C040D" w:rsidRPr="00A06CC7">
        <w:rPr>
          <w:rFonts w:ascii="Times New Roman" w:hAnsi="Times New Roman" w:cs="Times New Roman"/>
        </w:rPr>
        <w:t xml:space="preserve">combined </w:t>
      </w:r>
      <w:r w:rsidRPr="00A06CC7">
        <w:rPr>
          <w:rFonts w:ascii="Times New Roman" w:hAnsi="Times New Roman" w:cs="Times New Roman"/>
        </w:rPr>
        <w:t>model</w:t>
      </w:r>
      <w:r w:rsidR="00223182">
        <w:rPr>
          <w:rFonts w:ascii="Times New Roman" w:hAnsi="Times New Roman" w:cs="Times New Roman"/>
        </w:rPr>
        <w:t xml:space="preserve">, </w:t>
      </w:r>
      <w:r w:rsidR="00A85106" w:rsidRPr="00A06CC7">
        <w:rPr>
          <w:rFonts w:ascii="Times New Roman" w:hAnsi="Times New Roman" w:cs="Times New Roman"/>
        </w:rPr>
        <w:t xml:space="preserve">DCE in </w:t>
      </w:r>
      <w:r w:rsidR="00275386">
        <w:rPr>
          <w:rFonts w:ascii="Times New Roman" w:hAnsi="Times New Roman" w:cs="Times New Roman"/>
        </w:rPr>
        <w:t>Figure 3</w:t>
      </w:r>
      <w:r w:rsidRPr="00A06CC7">
        <w:rPr>
          <w:rFonts w:ascii="Times New Roman" w:hAnsi="Times New Roman" w:cs="Times New Roman"/>
        </w:rPr>
        <w:t>.</w:t>
      </w:r>
    </w:p>
    <w:p w14:paraId="4D012F0A" w14:textId="05714686" w:rsidR="0021036E" w:rsidRPr="00A06CC7" w:rsidRDefault="0021036E">
      <w:pPr>
        <w:tabs>
          <w:tab w:val="left" w:pos="1440"/>
        </w:tabs>
        <w:spacing w:after="0" w:line="480" w:lineRule="auto"/>
        <w:ind w:firstLine="360"/>
        <w:jc w:val="both"/>
        <w:rPr>
          <w:rFonts w:ascii="Times New Roman" w:eastAsia="Calibri" w:hAnsi="Times New Roman" w:cs="Times New Roman"/>
        </w:rPr>
      </w:pPr>
      <w:r w:rsidRPr="00A06CC7">
        <w:rPr>
          <w:rFonts w:ascii="Times New Roman" w:eastAsia="Calibri" w:hAnsi="Times New Roman" w:cs="Times New Roman"/>
        </w:rPr>
        <w:t xml:space="preserve">The </w:t>
      </w:r>
      <w:proofErr w:type="spellStart"/>
      <w:r w:rsidRPr="00A06CC7">
        <w:rPr>
          <w:rFonts w:ascii="Times New Roman" w:eastAsia="Calibri" w:hAnsi="Times New Roman" w:cs="Times New Roman"/>
        </w:rPr>
        <w:t>cDSP</w:t>
      </w:r>
      <w:proofErr w:type="spellEnd"/>
      <w:r w:rsidRPr="00A06CC7">
        <w:rPr>
          <w:rFonts w:ascii="Times New Roman" w:eastAsia="Calibri" w:hAnsi="Times New Roman" w:cs="Times New Roman"/>
        </w:rPr>
        <w:t xml:space="preserve"> construct and </w:t>
      </w:r>
      <w:r w:rsidR="00537DB5" w:rsidRPr="00A06CC7">
        <w:rPr>
          <w:rFonts w:ascii="Times New Roman" w:eastAsia="Calibri" w:hAnsi="Times New Roman" w:cs="Times New Roman"/>
        </w:rPr>
        <w:t xml:space="preserve">the </w:t>
      </w:r>
      <w:r w:rsidRPr="00A06CC7">
        <w:rPr>
          <w:rFonts w:ascii="Times New Roman" w:eastAsia="Calibri" w:hAnsi="Times New Roman" w:cs="Times New Roman"/>
        </w:rPr>
        <w:t>solutio</w:t>
      </w:r>
      <w:r w:rsidR="000078C8" w:rsidRPr="00A06CC7">
        <w:rPr>
          <w:rFonts w:ascii="Times New Roman" w:eastAsia="Calibri" w:hAnsi="Times New Roman" w:cs="Times New Roman"/>
        </w:rPr>
        <w:t>n algorithm is</w:t>
      </w:r>
      <w:r w:rsidRPr="00A06CC7">
        <w:rPr>
          <w:rFonts w:ascii="Times New Roman" w:eastAsia="Calibri" w:hAnsi="Times New Roman" w:cs="Times New Roman"/>
        </w:rPr>
        <w:t xml:space="preserve"> presented in this section. </w:t>
      </w:r>
      <w:r w:rsidR="006355DB">
        <w:rPr>
          <w:rFonts w:ascii="Times New Roman" w:eastAsia="Calibri" w:hAnsi="Times New Roman" w:cs="Times New Roman"/>
        </w:rPr>
        <w:t>S</w:t>
      </w:r>
      <w:r w:rsidRPr="00A06CC7">
        <w:rPr>
          <w:rFonts w:ascii="Times New Roman" w:eastAsia="Calibri" w:hAnsi="Times New Roman" w:cs="Times New Roman"/>
        </w:rPr>
        <w:t xml:space="preserve">olutions are presented and discussed in </w:t>
      </w:r>
      <w:r w:rsidR="00A66507" w:rsidRPr="00A06CC7">
        <w:rPr>
          <w:rFonts w:ascii="Times New Roman" w:eastAsia="Calibri" w:hAnsi="Times New Roman" w:cs="Times New Roman"/>
        </w:rPr>
        <w:t xml:space="preserve">the </w:t>
      </w:r>
      <w:r w:rsidRPr="00A06CC7">
        <w:rPr>
          <w:rFonts w:ascii="Times New Roman" w:eastAsia="Calibri" w:hAnsi="Times New Roman" w:cs="Times New Roman"/>
        </w:rPr>
        <w:t xml:space="preserve">next section </w:t>
      </w:r>
      <w:r w:rsidR="006355DB">
        <w:rPr>
          <w:rFonts w:ascii="Times New Roman" w:eastAsia="Calibri" w:hAnsi="Times New Roman" w:cs="Times New Roman"/>
        </w:rPr>
        <w:t>and the</w:t>
      </w:r>
      <w:r w:rsidR="006355DB" w:rsidRPr="00A06CC7">
        <w:rPr>
          <w:rFonts w:ascii="Times New Roman" w:eastAsia="Calibri" w:hAnsi="Times New Roman" w:cs="Times New Roman"/>
        </w:rPr>
        <w:t xml:space="preserve"> </w:t>
      </w:r>
      <w:r w:rsidR="00537DB5" w:rsidRPr="00A06CC7">
        <w:rPr>
          <w:rFonts w:ascii="Times New Roman" w:eastAsia="Calibri" w:hAnsi="Times New Roman" w:cs="Times New Roman"/>
        </w:rPr>
        <w:t xml:space="preserve">results regarding the </w:t>
      </w:r>
      <w:r w:rsidR="006355DB">
        <w:rPr>
          <w:rFonts w:ascii="Times New Roman" w:eastAsia="Calibri" w:hAnsi="Times New Roman" w:cs="Times New Roman"/>
        </w:rPr>
        <w:t>process c</w:t>
      </w:r>
      <w:r w:rsidR="006355DB" w:rsidRPr="00A06CC7">
        <w:rPr>
          <w:rFonts w:ascii="Times New Roman" w:eastAsia="Calibri" w:hAnsi="Times New Roman" w:cs="Times New Roman"/>
        </w:rPr>
        <w:t>ost</w:t>
      </w:r>
      <w:r w:rsidR="00650888">
        <w:rPr>
          <w:rFonts w:ascii="Times New Roman" w:eastAsia="Calibri" w:hAnsi="Times New Roman" w:cs="Times New Roman"/>
        </w:rPr>
        <w:t>,</w:t>
      </w:r>
      <w:r w:rsidR="00537DB5" w:rsidRPr="00A06CC7">
        <w:rPr>
          <w:rFonts w:ascii="Times New Roman" w:eastAsia="Calibri" w:hAnsi="Times New Roman" w:cs="Times New Roman"/>
        </w:rPr>
        <w:t xml:space="preserve"> Section 5.1</w:t>
      </w:r>
      <w:r w:rsidR="00650888">
        <w:rPr>
          <w:rFonts w:ascii="Times New Roman" w:eastAsia="Calibri" w:hAnsi="Times New Roman" w:cs="Times New Roman"/>
        </w:rPr>
        <w:t>,</w:t>
      </w:r>
      <w:r w:rsidR="00CB6B73" w:rsidRPr="00A06CC7">
        <w:rPr>
          <w:rFonts w:ascii="Times New Roman" w:eastAsia="Calibri" w:hAnsi="Times New Roman" w:cs="Times New Roman"/>
        </w:rPr>
        <w:t xml:space="preserve"> and the </w:t>
      </w:r>
      <w:r w:rsidR="00867849" w:rsidRPr="00A06CC7">
        <w:rPr>
          <w:rFonts w:ascii="Times New Roman" w:eastAsia="Calibri" w:hAnsi="Times New Roman" w:cs="Times New Roman"/>
        </w:rPr>
        <w:t xml:space="preserve">dimensional </w:t>
      </w:r>
      <w:r w:rsidRPr="00A06CC7">
        <w:rPr>
          <w:rFonts w:ascii="Times New Roman" w:eastAsia="Calibri" w:hAnsi="Times New Roman" w:cs="Times New Roman"/>
        </w:rPr>
        <w:t>qualit</w:t>
      </w:r>
      <w:r w:rsidR="00537DB5" w:rsidRPr="00A06CC7">
        <w:rPr>
          <w:rFonts w:ascii="Times New Roman" w:eastAsia="Calibri" w:hAnsi="Times New Roman" w:cs="Times New Roman"/>
        </w:rPr>
        <w:t>y of the process</w:t>
      </w:r>
      <w:r w:rsidR="00650888">
        <w:rPr>
          <w:rFonts w:ascii="Times New Roman" w:eastAsia="Calibri" w:hAnsi="Times New Roman" w:cs="Times New Roman"/>
        </w:rPr>
        <w:t>,</w:t>
      </w:r>
      <w:r w:rsidR="00537DB5" w:rsidRPr="00A06CC7">
        <w:rPr>
          <w:rFonts w:ascii="Times New Roman" w:eastAsia="Calibri" w:hAnsi="Times New Roman" w:cs="Times New Roman"/>
        </w:rPr>
        <w:t xml:space="preserve"> </w:t>
      </w:r>
      <w:r w:rsidRPr="00A06CC7">
        <w:rPr>
          <w:rFonts w:ascii="Times New Roman" w:eastAsia="Calibri" w:hAnsi="Times New Roman" w:cs="Times New Roman"/>
        </w:rPr>
        <w:t xml:space="preserve">Section 5.2, </w:t>
      </w:r>
      <w:r w:rsidR="00CB6B73" w:rsidRPr="00A06CC7">
        <w:rPr>
          <w:rFonts w:ascii="Times New Roman" w:eastAsia="Calibri" w:hAnsi="Times New Roman" w:cs="Times New Roman"/>
        </w:rPr>
        <w:t xml:space="preserve">are </w:t>
      </w:r>
      <w:r w:rsidRPr="00650888">
        <w:rPr>
          <w:rFonts w:ascii="Times New Roman" w:eastAsia="Calibri" w:hAnsi="Times New Roman" w:cs="Times New Roman"/>
        </w:rPr>
        <w:t xml:space="preserve">summarized in </w:t>
      </w:r>
      <w:r w:rsidR="00650888" w:rsidRPr="00650888">
        <w:rPr>
          <w:rFonts w:ascii="Times New Roman" w:eastAsia="Calibri" w:hAnsi="Times New Roman" w:cs="Times New Roman"/>
        </w:rPr>
        <w:t>Table 3</w:t>
      </w:r>
      <w:r w:rsidRPr="00650888">
        <w:rPr>
          <w:rFonts w:ascii="Times New Roman" w:eastAsia="Calibri" w:hAnsi="Times New Roman" w:cs="Times New Roman"/>
        </w:rPr>
        <w:t>.</w:t>
      </w:r>
      <w:r w:rsidR="000F0994" w:rsidRPr="00A06CC7">
        <w:rPr>
          <w:rFonts w:ascii="Times New Roman" w:eastAsia="Calibri" w:hAnsi="Times New Roman" w:cs="Times New Roman"/>
        </w:rPr>
        <w:t xml:space="preserve"> </w:t>
      </w:r>
    </w:p>
    <w:p w14:paraId="41766248" w14:textId="77777777" w:rsidR="00473E0A" w:rsidRPr="00A06CC7" w:rsidRDefault="00473E0A" w:rsidP="004545E4">
      <w:pPr>
        <w:pStyle w:val="ListParagraph"/>
        <w:numPr>
          <w:ilvl w:val="0"/>
          <w:numId w:val="19"/>
        </w:numPr>
        <w:spacing w:line="480" w:lineRule="auto"/>
        <w:ind w:left="360"/>
        <w:jc w:val="both"/>
        <w:rPr>
          <w:rFonts w:ascii="Times New Roman" w:hAnsi="Times New Roman" w:cs="Times New Roman"/>
          <w:b/>
        </w:rPr>
      </w:pPr>
      <w:r w:rsidRPr="00A06CC7">
        <w:rPr>
          <w:rFonts w:ascii="Times New Roman" w:hAnsi="Times New Roman" w:cs="Times New Roman"/>
          <w:b/>
        </w:rPr>
        <w:t>RESULTS AND DISCUSSION</w:t>
      </w:r>
    </w:p>
    <w:p w14:paraId="75A54137" w14:textId="65AB43F1" w:rsidR="00473E0A" w:rsidRPr="00A06CC7" w:rsidRDefault="00473E0A" w:rsidP="00906B0F">
      <w:pPr>
        <w:tabs>
          <w:tab w:val="left" w:pos="1440"/>
        </w:tabs>
        <w:spacing w:after="0" w:line="480" w:lineRule="auto"/>
        <w:jc w:val="both"/>
        <w:rPr>
          <w:rFonts w:ascii="Times New Roman" w:hAnsi="Times New Roman" w:cs="Times New Roman"/>
        </w:rPr>
      </w:pPr>
      <w:r w:rsidRPr="00A06CC7">
        <w:rPr>
          <w:rFonts w:ascii="Times New Roman" w:hAnsi="Times New Roman" w:cs="Times New Roman"/>
        </w:rPr>
        <w:lastRenderedPageBreak/>
        <w:t xml:space="preserve">As discussed in </w:t>
      </w:r>
      <w:r w:rsidR="00967568" w:rsidRPr="00A06CC7">
        <w:rPr>
          <w:rFonts w:ascii="Times New Roman" w:hAnsi="Times New Roman" w:cs="Times New Roman"/>
        </w:rPr>
        <w:t>Section 1</w:t>
      </w:r>
      <w:r w:rsidRPr="00A06CC7">
        <w:rPr>
          <w:rFonts w:ascii="Times New Roman" w:hAnsi="Times New Roman" w:cs="Times New Roman"/>
        </w:rPr>
        <w:t xml:space="preserve">, </w:t>
      </w:r>
      <w:r w:rsidR="00DA4A6B" w:rsidRPr="00A06CC7">
        <w:rPr>
          <w:rFonts w:ascii="Times New Roman" w:hAnsi="Times New Roman" w:cs="Times New Roman"/>
        </w:rPr>
        <w:t xml:space="preserve">the </w:t>
      </w:r>
      <w:r w:rsidRPr="00A06CC7">
        <w:rPr>
          <w:rFonts w:ascii="Times New Roman" w:hAnsi="Times New Roman" w:cs="Times New Roman"/>
        </w:rPr>
        <w:t xml:space="preserve">specification of </w:t>
      </w:r>
      <w:r w:rsidR="005166A8" w:rsidRPr="00A06CC7">
        <w:rPr>
          <w:rFonts w:ascii="Times New Roman" w:hAnsi="Times New Roman" w:cs="Times New Roman"/>
        </w:rPr>
        <w:t>system</w:t>
      </w:r>
      <w:r w:rsidRPr="00A06CC7">
        <w:rPr>
          <w:rFonts w:ascii="Times New Roman" w:hAnsi="Times New Roman" w:cs="Times New Roman"/>
        </w:rPr>
        <w:t xml:space="preserve"> variables and their effect</w:t>
      </w:r>
      <w:r w:rsidR="006355DB">
        <w:rPr>
          <w:rFonts w:ascii="Times New Roman" w:hAnsi="Times New Roman" w:cs="Times New Roman"/>
        </w:rPr>
        <w:t xml:space="preserve">s </w:t>
      </w:r>
      <w:r w:rsidRPr="00A06CC7">
        <w:rPr>
          <w:rFonts w:ascii="Times New Roman" w:hAnsi="Times New Roman" w:cs="Times New Roman"/>
        </w:rPr>
        <w:t>on the overall cost of the MMP is difficult to ascertain prior to</w:t>
      </w:r>
      <w:r w:rsidR="00DA4A6B" w:rsidRPr="00A06CC7">
        <w:rPr>
          <w:rFonts w:ascii="Times New Roman" w:hAnsi="Times New Roman" w:cs="Times New Roman"/>
        </w:rPr>
        <w:t xml:space="preserve"> </w:t>
      </w:r>
      <w:r w:rsidRPr="00A06CC7">
        <w:rPr>
          <w:rFonts w:ascii="Times New Roman" w:hAnsi="Times New Roman" w:cs="Times New Roman"/>
        </w:rPr>
        <w:t>implementation. For the sa</w:t>
      </w:r>
      <w:r w:rsidR="00C036ED" w:rsidRPr="00A06CC7">
        <w:rPr>
          <w:rFonts w:ascii="Times New Roman" w:hAnsi="Times New Roman" w:cs="Times New Roman"/>
        </w:rPr>
        <w:t>ke</w:t>
      </w:r>
      <w:r w:rsidRPr="00A06CC7">
        <w:rPr>
          <w:rFonts w:ascii="Times New Roman" w:hAnsi="Times New Roman" w:cs="Times New Roman"/>
        </w:rPr>
        <w:t xml:space="preserve"> of illustration, five sensors are assumed to be available for use in the MMP. </w:t>
      </w:r>
      <w:r w:rsidR="000C6BA9" w:rsidRPr="00A06CC7">
        <w:rPr>
          <w:rFonts w:ascii="Times New Roman" w:hAnsi="Times New Roman" w:cs="Times New Roman"/>
        </w:rPr>
        <w:t>The results are obtained through simulation in MATLAB.</w:t>
      </w:r>
    </w:p>
    <w:p w14:paraId="5FC3CBBF" w14:textId="77777777" w:rsidR="00473E0A" w:rsidRPr="00A06CC7" w:rsidRDefault="00473E0A" w:rsidP="004545E4">
      <w:pPr>
        <w:pStyle w:val="ListParagraph"/>
        <w:numPr>
          <w:ilvl w:val="2"/>
          <w:numId w:val="20"/>
        </w:numPr>
        <w:tabs>
          <w:tab w:val="left" w:pos="1440"/>
        </w:tabs>
        <w:spacing w:line="480" w:lineRule="auto"/>
        <w:ind w:left="360" w:hanging="360"/>
        <w:jc w:val="both"/>
        <w:rPr>
          <w:rFonts w:ascii="Times New Roman" w:hAnsi="Times New Roman" w:cs="Times New Roman"/>
          <w:b/>
        </w:rPr>
      </w:pPr>
      <w:r w:rsidRPr="00A06CC7">
        <w:rPr>
          <w:rFonts w:ascii="Times New Roman" w:hAnsi="Times New Roman" w:cs="Times New Roman"/>
          <w:b/>
        </w:rPr>
        <w:t>Cost of the Process</w:t>
      </w:r>
    </w:p>
    <w:p w14:paraId="756C4676" w14:textId="01227491" w:rsidR="00EF03C0" w:rsidRPr="00A06CC7" w:rsidRDefault="00473E0A" w:rsidP="004545E4">
      <w:pPr>
        <w:tabs>
          <w:tab w:val="left" w:pos="1440"/>
        </w:tabs>
        <w:spacing w:line="480" w:lineRule="auto"/>
        <w:jc w:val="both"/>
        <w:rPr>
          <w:rFonts w:ascii="Times New Roman" w:hAnsi="Times New Roman" w:cs="Times New Roman"/>
        </w:rPr>
      </w:pPr>
      <w:r w:rsidRPr="00A06CC7">
        <w:rPr>
          <w:rFonts w:ascii="Times New Roman" w:hAnsi="Times New Roman" w:cs="Times New Roman"/>
        </w:rPr>
        <w:t xml:space="preserve">The data </w:t>
      </w:r>
      <w:r w:rsidR="00642950" w:rsidRPr="00A06CC7">
        <w:rPr>
          <w:rFonts w:ascii="Times New Roman" w:hAnsi="Times New Roman" w:cs="Times New Roman"/>
        </w:rPr>
        <w:t xml:space="preserve">obtained </w:t>
      </w:r>
      <w:r w:rsidRPr="00A06CC7">
        <w:rPr>
          <w:rFonts w:ascii="Times New Roman" w:hAnsi="Times New Roman" w:cs="Times New Roman"/>
        </w:rPr>
        <w:t xml:space="preserve">by exercising the </w:t>
      </w:r>
      <w:proofErr w:type="spellStart"/>
      <w:r w:rsidRPr="00A06CC7">
        <w:rPr>
          <w:rFonts w:ascii="Times New Roman" w:hAnsi="Times New Roman" w:cs="Times New Roman"/>
        </w:rPr>
        <w:t>cDSP</w:t>
      </w:r>
      <w:proofErr w:type="spellEnd"/>
      <w:r w:rsidR="00312896" w:rsidRPr="00A06CC7">
        <w:rPr>
          <w:rFonts w:ascii="Times New Roman" w:hAnsi="Times New Roman" w:cs="Times New Roman"/>
        </w:rPr>
        <w:t xml:space="preserve"> </w:t>
      </w:r>
      <w:r w:rsidR="002444A0">
        <w:rPr>
          <w:rFonts w:ascii="Times New Roman" w:hAnsi="Times New Roman" w:cs="Times New Roman"/>
        </w:rPr>
        <w:t>[5]</w:t>
      </w:r>
      <w:r w:rsidR="00312896" w:rsidRPr="00A06CC7">
        <w:rPr>
          <w:rFonts w:ascii="Times New Roman" w:hAnsi="Times New Roman" w:cs="Times New Roman"/>
        </w:rPr>
        <w:t xml:space="preserve"> </w:t>
      </w:r>
      <w:r w:rsidR="00AE758C" w:rsidRPr="00A06CC7">
        <w:rPr>
          <w:rStyle w:val="CommentReference"/>
          <w:rFonts w:ascii="Times New Roman" w:hAnsi="Times New Roman" w:cs="Times New Roman"/>
          <w:sz w:val="22"/>
          <w:szCs w:val="22"/>
        </w:rPr>
        <w:t>is used by a</w:t>
      </w:r>
      <w:r w:rsidRPr="00A06CC7">
        <w:rPr>
          <w:rFonts w:ascii="Times New Roman" w:hAnsi="Times New Roman" w:cs="Times New Roman"/>
        </w:rPr>
        <w:t xml:space="preserve"> designer to frame </w:t>
      </w:r>
      <w:r w:rsidR="00507072" w:rsidRPr="00A06CC7">
        <w:rPr>
          <w:rFonts w:ascii="Times New Roman" w:hAnsi="Times New Roman" w:cs="Times New Roman"/>
        </w:rPr>
        <w:t xml:space="preserve">a </w:t>
      </w:r>
      <w:r w:rsidRPr="00A06CC7">
        <w:rPr>
          <w:rFonts w:ascii="Times New Roman" w:hAnsi="Times New Roman" w:cs="Times New Roman"/>
        </w:rPr>
        <w:t xml:space="preserve">design space based on feasible </w:t>
      </w:r>
      <w:r w:rsidR="00C53907">
        <w:rPr>
          <w:rFonts w:ascii="Times New Roman" w:hAnsi="Times New Roman" w:cs="Times New Roman"/>
        </w:rPr>
        <w:t xml:space="preserve">bounds, </w:t>
      </w:r>
      <w:r w:rsidR="00275386">
        <w:rPr>
          <w:rFonts w:ascii="Times New Roman" w:hAnsi="Times New Roman" w:cs="Times New Roman"/>
        </w:rPr>
        <w:t>Figure 5</w:t>
      </w:r>
      <w:r w:rsidRPr="00A06CC7">
        <w:rPr>
          <w:rFonts w:ascii="Times New Roman" w:hAnsi="Times New Roman" w:cs="Times New Roman"/>
        </w:rPr>
        <w:t xml:space="preserve">. </w:t>
      </w:r>
      <w:r w:rsidR="00507072" w:rsidRPr="00A06CC7">
        <w:rPr>
          <w:rFonts w:ascii="Times New Roman" w:hAnsi="Times New Roman" w:cs="Times New Roman"/>
        </w:rPr>
        <w:t>This</w:t>
      </w:r>
      <w:r w:rsidRPr="00A06CC7">
        <w:rPr>
          <w:rFonts w:ascii="Times New Roman" w:hAnsi="Times New Roman" w:cs="Times New Roman"/>
        </w:rPr>
        <w:t xml:space="preserve"> gives us the insight in </w:t>
      </w:r>
      <w:r w:rsidR="006355DB">
        <w:rPr>
          <w:rFonts w:ascii="Times New Roman" w:hAnsi="Times New Roman" w:cs="Times New Roman"/>
        </w:rPr>
        <w:t xml:space="preserve">the </w:t>
      </w:r>
      <w:r w:rsidRPr="00A06CC7">
        <w:rPr>
          <w:rFonts w:ascii="Times New Roman" w:hAnsi="Times New Roman" w:cs="Times New Roman"/>
        </w:rPr>
        <w:t>selection of</w:t>
      </w:r>
      <w:r w:rsidR="00F4626D" w:rsidRPr="00A06CC7">
        <w:rPr>
          <w:rFonts w:ascii="Times New Roman" w:hAnsi="Times New Roman" w:cs="Times New Roman"/>
        </w:rPr>
        <w:t xml:space="preserve"> design parameters </w:t>
      </w:r>
      <w:r w:rsidRPr="00A06CC7">
        <w:rPr>
          <w:rFonts w:ascii="Times New Roman" w:hAnsi="Times New Roman" w:cs="Times New Roman"/>
        </w:rPr>
        <w:t>that are diagnosable, control</w:t>
      </w:r>
      <w:r w:rsidR="00BC63F2" w:rsidRPr="00A06CC7">
        <w:rPr>
          <w:rFonts w:ascii="Times New Roman" w:hAnsi="Times New Roman" w:cs="Times New Roman"/>
        </w:rPr>
        <w:softHyphen/>
      </w:r>
      <w:r w:rsidRPr="00A06CC7">
        <w:rPr>
          <w:rFonts w:ascii="Times New Roman" w:hAnsi="Times New Roman" w:cs="Times New Roman"/>
        </w:rPr>
        <w:t xml:space="preserve">lable and cost-effective, and </w:t>
      </w:r>
      <w:r w:rsidR="00310F61" w:rsidRPr="00A06CC7">
        <w:rPr>
          <w:rFonts w:ascii="Times New Roman" w:hAnsi="Times New Roman" w:cs="Times New Roman"/>
        </w:rPr>
        <w:t xml:space="preserve">how </w:t>
      </w:r>
      <w:r w:rsidR="00DA4A6B" w:rsidRPr="00A06CC7">
        <w:rPr>
          <w:rFonts w:ascii="Times New Roman" w:hAnsi="Times New Roman" w:cs="Times New Roman"/>
        </w:rPr>
        <w:t xml:space="preserve">this </w:t>
      </w:r>
      <w:r w:rsidR="00310F61" w:rsidRPr="00A06CC7">
        <w:rPr>
          <w:rFonts w:ascii="Times New Roman" w:hAnsi="Times New Roman" w:cs="Times New Roman"/>
        </w:rPr>
        <w:t>influence</w:t>
      </w:r>
      <w:r w:rsidR="00A12EA4" w:rsidRPr="00A06CC7">
        <w:rPr>
          <w:rFonts w:ascii="Times New Roman" w:hAnsi="Times New Roman" w:cs="Times New Roman"/>
        </w:rPr>
        <w:t>s</w:t>
      </w:r>
      <w:r w:rsidR="00310F61" w:rsidRPr="00A06CC7">
        <w:rPr>
          <w:rFonts w:ascii="Times New Roman" w:hAnsi="Times New Roman" w:cs="Times New Roman"/>
        </w:rPr>
        <w:t xml:space="preserve"> the </w:t>
      </w:r>
      <w:r w:rsidRPr="00A06CC7">
        <w:rPr>
          <w:rFonts w:ascii="Times New Roman" w:hAnsi="Times New Roman" w:cs="Times New Roman"/>
        </w:rPr>
        <w:t xml:space="preserve">cost of the process. </w:t>
      </w:r>
    </w:p>
    <w:p w14:paraId="5AD81BA3" w14:textId="3EF78809" w:rsidR="00473E0A" w:rsidRPr="00A06CC7" w:rsidRDefault="00275386" w:rsidP="004310C1">
      <w:pPr>
        <w:pStyle w:val="ListParagraph"/>
        <w:tabs>
          <w:tab w:val="left" w:pos="1440"/>
        </w:tabs>
        <w:spacing w:after="0" w:line="480" w:lineRule="auto"/>
        <w:ind w:left="0"/>
        <w:jc w:val="center"/>
        <w:rPr>
          <w:rFonts w:ascii="Times New Roman" w:hAnsi="Times New Roman" w:cs="Times New Roman"/>
          <w:b/>
        </w:rPr>
      </w:pPr>
      <w:r>
        <w:rPr>
          <w:rFonts w:ascii="Times New Roman" w:hAnsi="Times New Roman" w:cs="Times New Roman"/>
          <w:b/>
        </w:rPr>
        <w:t>Figure 8</w:t>
      </w:r>
      <w:r w:rsidR="00473E0A" w:rsidRPr="00A06CC7">
        <w:rPr>
          <w:rFonts w:ascii="Times New Roman" w:hAnsi="Times New Roman" w:cs="Times New Roman"/>
          <w:b/>
        </w:rPr>
        <w:t xml:space="preserve">: Cost of the feasible designs according to </w:t>
      </w:r>
      <w:proofErr w:type="spellStart"/>
      <w:r w:rsidR="00473E0A" w:rsidRPr="00A06CC7">
        <w:rPr>
          <w:rFonts w:ascii="Times New Roman" w:hAnsi="Times New Roman" w:cs="Times New Roman"/>
          <w:b/>
        </w:rPr>
        <w:t>diag</w:t>
      </w:r>
      <w:r w:rsidR="00BC63F2" w:rsidRPr="00A06CC7">
        <w:rPr>
          <w:rFonts w:ascii="Times New Roman" w:hAnsi="Times New Roman" w:cs="Times New Roman"/>
          <w:b/>
        </w:rPr>
        <w:softHyphen/>
      </w:r>
      <w:r w:rsidR="00473E0A" w:rsidRPr="00A06CC7">
        <w:rPr>
          <w:rFonts w:ascii="Times New Roman" w:hAnsi="Times New Roman" w:cs="Times New Roman"/>
          <w:b/>
        </w:rPr>
        <w:t>nosability</w:t>
      </w:r>
      <w:proofErr w:type="spellEnd"/>
      <w:r w:rsidR="00473E0A" w:rsidRPr="00A06CC7">
        <w:rPr>
          <w:rFonts w:ascii="Times New Roman" w:hAnsi="Times New Roman" w:cs="Times New Roman"/>
          <w:b/>
        </w:rPr>
        <w:t>, controllability, and cost-effectiveness</w:t>
      </w:r>
      <w:r w:rsidR="00633EF6" w:rsidRPr="00A06CC7">
        <w:rPr>
          <w:rFonts w:ascii="Times New Roman" w:hAnsi="Times New Roman" w:cs="Times New Roman"/>
          <w:b/>
        </w:rPr>
        <w:t xml:space="preserve"> models</w:t>
      </w:r>
    </w:p>
    <w:p w14:paraId="2FA92B43" w14:textId="35FF96F1" w:rsidR="00EF03C0" w:rsidRPr="00A06CC7" w:rsidRDefault="00220E65" w:rsidP="000F2D09">
      <w:pPr>
        <w:tabs>
          <w:tab w:val="left" w:pos="1440"/>
        </w:tabs>
        <w:spacing w:line="480" w:lineRule="auto"/>
        <w:ind w:firstLine="360"/>
        <w:jc w:val="both"/>
        <w:rPr>
          <w:rFonts w:ascii="Times New Roman" w:hAnsi="Times New Roman" w:cs="Times New Roman"/>
        </w:rPr>
      </w:pPr>
      <w:r w:rsidRPr="00A06CC7">
        <w:rPr>
          <w:rFonts w:ascii="Times New Roman" w:hAnsi="Times New Roman" w:cs="Times New Roman"/>
        </w:rPr>
        <w:t>Three</w:t>
      </w:r>
      <w:r w:rsidR="00EF03C0" w:rsidRPr="00A06CC7">
        <w:rPr>
          <w:rFonts w:ascii="Times New Roman" w:hAnsi="Times New Roman" w:cs="Times New Roman"/>
        </w:rPr>
        <w:t xml:space="preserve"> different goals</w:t>
      </w:r>
      <w:r w:rsidRPr="00A06CC7">
        <w:rPr>
          <w:rFonts w:ascii="Times New Roman" w:hAnsi="Times New Roman" w:cs="Times New Roman"/>
        </w:rPr>
        <w:t xml:space="preserve"> are considered</w:t>
      </w:r>
      <w:r w:rsidR="00EF03C0" w:rsidRPr="00A06CC7">
        <w:rPr>
          <w:rFonts w:ascii="Times New Roman" w:hAnsi="Times New Roman" w:cs="Times New Roman"/>
        </w:rPr>
        <w:t xml:space="preserve">: </w:t>
      </w:r>
      <w:r w:rsidR="006412EE" w:rsidRPr="00A06CC7">
        <w:rPr>
          <w:rFonts w:ascii="Times New Roman" w:hAnsi="Times New Roman" w:cs="Times New Roman"/>
        </w:rPr>
        <w:t xml:space="preserve">(1) </w:t>
      </w:r>
      <w:r w:rsidR="00EF03C0" w:rsidRPr="00A06CC7">
        <w:rPr>
          <w:rFonts w:ascii="Times New Roman" w:hAnsi="Times New Roman" w:cs="Times New Roman"/>
        </w:rPr>
        <w:t xml:space="preserve">G1 – minimizing </w:t>
      </w:r>
      <w:r w:rsidR="00A23EEF" w:rsidRPr="00A06CC7">
        <w:rPr>
          <w:rFonts w:ascii="Times New Roman" w:hAnsi="Times New Roman" w:cs="Times New Roman"/>
        </w:rPr>
        <w:t xml:space="preserve">sensing </w:t>
      </w:r>
      <w:r w:rsidR="00EF03C0" w:rsidRPr="00A06CC7">
        <w:rPr>
          <w:rFonts w:ascii="Times New Roman" w:hAnsi="Times New Roman" w:cs="Times New Roman"/>
        </w:rPr>
        <w:t xml:space="preserve">cost </w:t>
      </w:r>
      <w:r w:rsidR="00C53907">
        <w:rPr>
          <w:rFonts w:ascii="Times New Roman" w:hAnsi="Times New Roman" w:cs="Times New Roman"/>
        </w:rPr>
        <w:t xml:space="preserve">given </w:t>
      </w:r>
      <w:r w:rsidR="006355DB">
        <w:rPr>
          <w:rFonts w:ascii="Times New Roman" w:hAnsi="Times New Roman" w:cs="Times New Roman"/>
        </w:rPr>
        <w:t xml:space="preserve">the </w:t>
      </w:r>
      <w:proofErr w:type="spellStart"/>
      <w:r w:rsidR="00C53907">
        <w:rPr>
          <w:rFonts w:ascii="Times New Roman" w:hAnsi="Times New Roman" w:cs="Times New Roman"/>
        </w:rPr>
        <w:t>diagnosability</w:t>
      </w:r>
      <w:proofErr w:type="spellEnd"/>
      <w:r w:rsidR="00C53907">
        <w:rPr>
          <w:rFonts w:ascii="Times New Roman" w:hAnsi="Times New Roman" w:cs="Times New Roman"/>
        </w:rPr>
        <w:t xml:space="preserve"> </w:t>
      </w:r>
      <w:r w:rsidR="006355DB">
        <w:rPr>
          <w:rFonts w:ascii="Times New Roman" w:hAnsi="Times New Roman" w:cs="Times New Roman"/>
        </w:rPr>
        <w:t>criterion</w:t>
      </w:r>
      <w:r w:rsidR="00C53907">
        <w:rPr>
          <w:rFonts w:ascii="Times New Roman" w:hAnsi="Times New Roman" w:cs="Times New Roman"/>
        </w:rPr>
        <w:t xml:space="preserve">, </w:t>
      </w:r>
      <w:r w:rsidR="00BC4C83" w:rsidRPr="00A06CC7">
        <w:rPr>
          <w:rFonts w:ascii="Times New Roman" w:hAnsi="Times New Roman" w:cs="Times New Roman"/>
        </w:rPr>
        <w:t xml:space="preserve">first </w:t>
      </w:r>
      <w:r w:rsidR="006F6300" w:rsidRPr="00A06CC7">
        <w:rPr>
          <w:rFonts w:ascii="Times New Roman" w:hAnsi="Times New Roman" w:cs="Times New Roman"/>
        </w:rPr>
        <w:t xml:space="preserve">row </w:t>
      </w:r>
      <w:r w:rsidR="00EF03C0" w:rsidRPr="00A06CC7">
        <w:rPr>
          <w:rFonts w:ascii="Times New Roman" w:hAnsi="Times New Roman" w:cs="Times New Roman"/>
        </w:rPr>
        <w:t xml:space="preserve">in </w:t>
      </w:r>
      <w:r w:rsidR="00275386">
        <w:rPr>
          <w:rFonts w:ascii="Times New Roman" w:hAnsi="Times New Roman" w:cs="Times New Roman"/>
        </w:rPr>
        <w:t>Figure 8</w:t>
      </w:r>
      <w:r w:rsidR="00EF03C0" w:rsidRPr="00A06CC7">
        <w:rPr>
          <w:rFonts w:ascii="Times New Roman" w:hAnsi="Times New Roman" w:cs="Times New Roman"/>
        </w:rPr>
        <w:t xml:space="preserve">; </w:t>
      </w:r>
      <w:r w:rsidR="006412EE" w:rsidRPr="00A06CC7">
        <w:rPr>
          <w:rFonts w:ascii="Times New Roman" w:hAnsi="Times New Roman" w:cs="Times New Roman"/>
        </w:rPr>
        <w:t xml:space="preserve">(2) </w:t>
      </w:r>
      <w:r w:rsidR="00EF03C0" w:rsidRPr="00A06CC7">
        <w:rPr>
          <w:rFonts w:ascii="Times New Roman" w:hAnsi="Times New Roman" w:cs="Times New Roman"/>
        </w:rPr>
        <w:t xml:space="preserve">G2 – minimizing </w:t>
      </w:r>
      <w:r w:rsidR="00A23EEF" w:rsidRPr="00A06CC7">
        <w:rPr>
          <w:rFonts w:ascii="Times New Roman" w:hAnsi="Times New Roman" w:cs="Times New Roman"/>
        </w:rPr>
        <w:t xml:space="preserve">sensing </w:t>
      </w:r>
      <w:r w:rsidR="00EF03C0" w:rsidRPr="00A06CC7">
        <w:rPr>
          <w:rFonts w:ascii="Times New Roman" w:hAnsi="Times New Roman" w:cs="Times New Roman"/>
        </w:rPr>
        <w:t>cost</w:t>
      </w:r>
      <w:r w:rsidR="00C53907">
        <w:rPr>
          <w:rFonts w:ascii="Times New Roman" w:hAnsi="Times New Roman" w:cs="Times New Roman"/>
        </w:rPr>
        <w:t xml:space="preserve"> given</w:t>
      </w:r>
      <w:r w:rsidR="00EF03C0" w:rsidRPr="00A06CC7">
        <w:rPr>
          <w:rFonts w:ascii="Times New Roman" w:hAnsi="Times New Roman" w:cs="Times New Roman"/>
        </w:rPr>
        <w:t xml:space="preserve"> </w:t>
      </w:r>
      <w:r w:rsidR="006355DB">
        <w:rPr>
          <w:rFonts w:ascii="Times New Roman" w:hAnsi="Times New Roman" w:cs="Times New Roman"/>
        </w:rPr>
        <w:t xml:space="preserve">the </w:t>
      </w:r>
      <w:r w:rsidR="00EF03C0" w:rsidRPr="00A06CC7">
        <w:rPr>
          <w:rFonts w:ascii="Times New Roman" w:hAnsi="Times New Roman" w:cs="Times New Roman"/>
        </w:rPr>
        <w:t xml:space="preserve">controllability </w:t>
      </w:r>
      <w:r w:rsidR="006355DB" w:rsidRPr="00A06CC7">
        <w:rPr>
          <w:rFonts w:ascii="Times New Roman" w:hAnsi="Times New Roman" w:cs="Times New Roman"/>
        </w:rPr>
        <w:t>criter</w:t>
      </w:r>
      <w:r w:rsidR="006355DB">
        <w:rPr>
          <w:rFonts w:ascii="Times New Roman" w:hAnsi="Times New Roman" w:cs="Times New Roman"/>
        </w:rPr>
        <w:t>ion</w:t>
      </w:r>
      <w:r w:rsidR="00C53907">
        <w:rPr>
          <w:rFonts w:ascii="Times New Roman" w:hAnsi="Times New Roman" w:cs="Times New Roman"/>
        </w:rPr>
        <w:t xml:space="preserve">, </w:t>
      </w:r>
      <w:r w:rsidR="00BC4C83" w:rsidRPr="00A06CC7">
        <w:rPr>
          <w:rFonts w:ascii="Times New Roman" w:hAnsi="Times New Roman" w:cs="Times New Roman"/>
        </w:rPr>
        <w:t xml:space="preserve">second </w:t>
      </w:r>
      <w:r w:rsidR="006F6300" w:rsidRPr="00A06CC7">
        <w:rPr>
          <w:rFonts w:ascii="Times New Roman" w:hAnsi="Times New Roman" w:cs="Times New Roman"/>
        </w:rPr>
        <w:t xml:space="preserve">row </w:t>
      </w:r>
      <w:r w:rsidR="00EF03C0" w:rsidRPr="00A06CC7">
        <w:rPr>
          <w:rFonts w:ascii="Times New Roman" w:hAnsi="Times New Roman" w:cs="Times New Roman"/>
        </w:rPr>
        <w:t xml:space="preserve">in </w:t>
      </w:r>
      <w:r w:rsidR="00275386">
        <w:rPr>
          <w:rFonts w:ascii="Times New Roman" w:hAnsi="Times New Roman" w:cs="Times New Roman"/>
        </w:rPr>
        <w:t>Figure 8</w:t>
      </w:r>
      <w:r w:rsidR="00EF03C0" w:rsidRPr="00A06CC7">
        <w:rPr>
          <w:rFonts w:ascii="Times New Roman" w:hAnsi="Times New Roman" w:cs="Times New Roman"/>
        </w:rPr>
        <w:t xml:space="preserve">; and </w:t>
      </w:r>
      <w:r w:rsidR="006412EE" w:rsidRPr="00A06CC7">
        <w:rPr>
          <w:rFonts w:ascii="Times New Roman" w:hAnsi="Times New Roman" w:cs="Times New Roman"/>
        </w:rPr>
        <w:t xml:space="preserve">(3) </w:t>
      </w:r>
      <w:r w:rsidR="00EF03C0" w:rsidRPr="00A06CC7">
        <w:rPr>
          <w:rFonts w:ascii="Times New Roman" w:hAnsi="Times New Roman" w:cs="Times New Roman"/>
        </w:rPr>
        <w:t xml:space="preserve">G3 – </w:t>
      </w:r>
      <w:r w:rsidR="007D2320" w:rsidRPr="00A06CC7">
        <w:rPr>
          <w:rFonts w:ascii="Times New Roman" w:hAnsi="Times New Roman" w:cs="Times New Roman"/>
        </w:rPr>
        <w:t>m</w:t>
      </w:r>
      <w:r w:rsidR="00A23EEF" w:rsidRPr="00A06CC7">
        <w:rPr>
          <w:rFonts w:ascii="Times New Roman" w:eastAsiaTheme="minorEastAsia" w:hAnsi="Times New Roman" w:cs="Times New Roman"/>
        </w:rPr>
        <w:t xml:space="preserve">inimizing sensing </w:t>
      </w:r>
      <w:r w:rsidR="007D2320" w:rsidRPr="00A06CC7">
        <w:rPr>
          <w:rFonts w:ascii="Times New Roman" w:eastAsiaTheme="minorEastAsia" w:hAnsi="Times New Roman" w:cs="Times New Roman"/>
        </w:rPr>
        <w:t xml:space="preserve">and tooling cost </w:t>
      </w:r>
      <w:r w:rsidR="00C53907">
        <w:rPr>
          <w:rFonts w:ascii="Times New Roman" w:eastAsiaTheme="minorEastAsia" w:hAnsi="Times New Roman" w:cs="Times New Roman"/>
        </w:rPr>
        <w:t xml:space="preserve">given </w:t>
      </w:r>
      <w:proofErr w:type="spellStart"/>
      <w:r w:rsidR="007D2320" w:rsidRPr="00A06CC7">
        <w:rPr>
          <w:rFonts w:ascii="Times New Roman" w:eastAsiaTheme="minorEastAsia" w:hAnsi="Times New Roman" w:cs="Times New Roman"/>
        </w:rPr>
        <w:t>diag</w:t>
      </w:r>
      <w:r w:rsidR="007D2320" w:rsidRPr="00A06CC7">
        <w:rPr>
          <w:rFonts w:ascii="Times New Roman" w:eastAsiaTheme="minorEastAsia" w:hAnsi="Times New Roman" w:cs="Times New Roman"/>
        </w:rPr>
        <w:softHyphen/>
        <w:t>nosability</w:t>
      </w:r>
      <w:proofErr w:type="spellEnd"/>
      <w:r w:rsidR="007D2320" w:rsidRPr="00A06CC7">
        <w:rPr>
          <w:rFonts w:ascii="Times New Roman" w:eastAsiaTheme="minorEastAsia" w:hAnsi="Times New Roman" w:cs="Times New Roman"/>
        </w:rPr>
        <w:t xml:space="preserve"> and controllability criteria</w:t>
      </w:r>
      <w:r w:rsidR="00C53907">
        <w:rPr>
          <w:rFonts w:ascii="Times New Roman" w:hAnsi="Times New Roman" w:cs="Times New Roman"/>
        </w:rPr>
        <w:t xml:space="preserve">, </w:t>
      </w:r>
      <w:r w:rsidR="00BC4C83" w:rsidRPr="00A06CC7">
        <w:rPr>
          <w:rFonts w:ascii="Times New Roman" w:hAnsi="Times New Roman" w:cs="Times New Roman"/>
        </w:rPr>
        <w:t xml:space="preserve">third </w:t>
      </w:r>
      <w:r w:rsidR="006F6300" w:rsidRPr="00A06CC7">
        <w:rPr>
          <w:rFonts w:ascii="Times New Roman" w:hAnsi="Times New Roman" w:cs="Times New Roman"/>
        </w:rPr>
        <w:t xml:space="preserve">row </w:t>
      </w:r>
      <w:r w:rsidR="00EF03C0" w:rsidRPr="00A06CC7">
        <w:rPr>
          <w:rFonts w:ascii="Times New Roman" w:hAnsi="Times New Roman" w:cs="Times New Roman"/>
        </w:rPr>
        <w:t xml:space="preserve">in </w:t>
      </w:r>
      <w:r w:rsidR="00275386">
        <w:rPr>
          <w:rFonts w:ascii="Times New Roman" w:hAnsi="Times New Roman" w:cs="Times New Roman"/>
        </w:rPr>
        <w:t xml:space="preserve">Figure </w:t>
      </w:r>
      <w:proofErr w:type="gramStart"/>
      <w:r w:rsidR="00275386">
        <w:rPr>
          <w:rFonts w:ascii="Times New Roman" w:hAnsi="Times New Roman" w:cs="Times New Roman"/>
        </w:rPr>
        <w:t>8</w:t>
      </w:r>
      <w:r w:rsidR="00C53907">
        <w:rPr>
          <w:rFonts w:ascii="Times New Roman" w:hAnsi="Times New Roman" w:cs="Times New Roman"/>
        </w:rPr>
        <w:t>,</w:t>
      </w:r>
      <w:r w:rsidR="00873ACA" w:rsidRPr="00A06CC7">
        <w:rPr>
          <w:rFonts w:ascii="Times New Roman" w:hAnsi="Times New Roman" w:cs="Times New Roman"/>
        </w:rPr>
        <w:t>.</w:t>
      </w:r>
      <w:proofErr w:type="gramEnd"/>
      <w:r w:rsidR="00EF03C0" w:rsidRPr="00A06CC7">
        <w:rPr>
          <w:rFonts w:ascii="Times New Roman" w:hAnsi="Times New Roman" w:cs="Times New Roman"/>
        </w:rPr>
        <w:t xml:space="preserve"> </w:t>
      </w:r>
      <w:r w:rsidR="00F02F23" w:rsidRPr="00A06CC7">
        <w:rPr>
          <w:rFonts w:ascii="Times New Roman" w:hAnsi="Times New Roman" w:cs="Times New Roman"/>
        </w:rPr>
        <w:t>If one sensing station</w:t>
      </w:r>
      <w:r w:rsidR="00C53907">
        <w:rPr>
          <w:rFonts w:ascii="Times New Roman" w:hAnsi="Times New Roman" w:cs="Times New Roman"/>
        </w:rPr>
        <w:t xml:space="preserve">, </w:t>
      </w:r>
      <w:proofErr w:type="spellStart"/>
      <w:r w:rsidR="00C53907">
        <w:rPr>
          <w:rFonts w:ascii="Times New Roman" w:hAnsi="Times New Roman" w:cs="Times New Roman"/>
        </w:rPr>
        <w:t>Tnss</w:t>
      </w:r>
      <w:proofErr w:type="spellEnd"/>
      <w:r w:rsidR="00C53907">
        <w:rPr>
          <w:rFonts w:ascii="Times New Roman" w:hAnsi="Times New Roman" w:cs="Times New Roman"/>
        </w:rPr>
        <w:t>,</w:t>
      </w:r>
      <w:r w:rsidR="00F02F23" w:rsidRPr="00A06CC7">
        <w:rPr>
          <w:rFonts w:ascii="Times New Roman" w:hAnsi="Times New Roman" w:cs="Times New Roman"/>
        </w:rPr>
        <w:t xml:space="preserve"> is implemented in design</w:t>
      </w:r>
      <w:r w:rsidR="006355DB">
        <w:rPr>
          <w:rFonts w:ascii="Times New Roman" w:hAnsi="Times New Roman" w:cs="Times New Roman"/>
        </w:rPr>
        <w:t>,</w:t>
      </w:r>
      <w:r w:rsidR="00F02F23" w:rsidRPr="00A06CC7">
        <w:rPr>
          <w:rFonts w:ascii="Times New Roman" w:hAnsi="Times New Roman" w:cs="Times New Roman"/>
        </w:rPr>
        <w:t xml:space="preserve"> G1</w:t>
      </w:r>
      <w:r w:rsidR="006355DB">
        <w:rPr>
          <w:rFonts w:ascii="Times New Roman" w:hAnsi="Times New Roman" w:cs="Times New Roman"/>
        </w:rPr>
        <w:t>,</w:t>
      </w:r>
      <w:r w:rsidR="00F02F23" w:rsidRPr="00A06CC7">
        <w:rPr>
          <w:rFonts w:ascii="Times New Roman" w:hAnsi="Times New Roman" w:cs="Times New Roman"/>
        </w:rPr>
        <w:t xml:space="preserve"> is achieved where the cost of the process is $16. </w:t>
      </w:r>
      <w:r w:rsidR="000F2D09" w:rsidRPr="00A06CC7">
        <w:rPr>
          <w:rFonts w:ascii="Times New Roman" w:hAnsi="Times New Roman" w:cs="Times New Roman"/>
        </w:rPr>
        <w:t>If two sensing stations</w:t>
      </w:r>
      <w:r w:rsidR="00C53907">
        <w:rPr>
          <w:rFonts w:ascii="Times New Roman" w:hAnsi="Times New Roman" w:cs="Times New Roman"/>
        </w:rPr>
        <w:t xml:space="preserve">, </w:t>
      </w:r>
      <w:proofErr w:type="spellStart"/>
      <w:r w:rsidR="00C53907">
        <w:rPr>
          <w:rFonts w:ascii="Times New Roman" w:hAnsi="Times New Roman" w:cs="Times New Roman"/>
        </w:rPr>
        <w:t>Tnss</w:t>
      </w:r>
      <w:proofErr w:type="spellEnd"/>
      <w:r w:rsidR="00C53907">
        <w:rPr>
          <w:rFonts w:ascii="Times New Roman" w:hAnsi="Times New Roman" w:cs="Times New Roman"/>
        </w:rPr>
        <w:t>,</w:t>
      </w:r>
      <w:r w:rsidR="000F2D09" w:rsidRPr="00A06CC7">
        <w:rPr>
          <w:rFonts w:ascii="Times New Roman" w:hAnsi="Times New Roman" w:cs="Times New Roman"/>
        </w:rPr>
        <w:t xml:space="preserve"> are implemented in design all three goals are achieved where</w:t>
      </w:r>
      <w:r w:rsidR="006355DB">
        <w:rPr>
          <w:rFonts w:ascii="Times New Roman" w:hAnsi="Times New Roman" w:cs="Times New Roman"/>
        </w:rPr>
        <w:t xml:space="preserve"> the process</w:t>
      </w:r>
      <w:r w:rsidR="000F2D09" w:rsidRPr="00A06CC7">
        <w:rPr>
          <w:rFonts w:ascii="Times New Roman" w:hAnsi="Times New Roman" w:cs="Times New Roman"/>
        </w:rPr>
        <w:t xml:space="preserve"> cost for G1 is $17, G2 is $24, and G3 is $36. If three sensing stations</w:t>
      </w:r>
      <w:r w:rsidR="00C53907">
        <w:rPr>
          <w:rFonts w:ascii="Times New Roman" w:hAnsi="Times New Roman" w:cs="Times New Roman"/>
        </w:rPr>
        <w:t xml:space="preserve">, </w:t>
      </w:r>
      <w:proofErr w:type="spellStart"/>
      <w:r w:rsidR="00C53907">
        <w:rPr>
          <w:rFonts w:ascii="Times New Roman" w:hAnsi="Times New Roman" w:cs="Times New Roman"/>
        </w:rPr>
        <w:t>Tnss</w:t>
      </w:r>
      <w:proofErr w:type="spellEnd"/>
      <w:r w:rsidR="00C53907">
        <w:rPr>
          <w:rFonts w:ascii="Times New Roman" w:hAnsi="Times New Roman" w:cs="Times New Roman"/>
        </w:rPr>
        <w:t>,</w:t>
      </w:r>
      <w:r w:rsidR="000F2D09" w:rsidRPr="00A06CC7">
        <w:rPr>
          <w:rFonts w:ascii="Times New Roman" w:hAnsi="Times New Roman" w:cs="Times New Roman"/>
        </w:rPr>
        <w:t xml:space="preserve"> are implemented in design all three goals are achieved where </w:t>
      </w:r>
      <w:r w:rsidR="00A66507" w:rsidRPr="00A06CC7">
        <w:rPr>
          <w:rFonts w:ascii="Times New Roman" w:hAnsi="Times New Roman" w:cs="Times New Roman"/>
        </w:rPr>
        <w:t xml:space="preserve">the </w:t>
      </w:r>
      <w:r w:rsidR="006355DB">
        <w:rPr>
          <w:rFonts w:ascii="Times New Roman" w:hAnsi="Times New Roman" w:cs="Times New Roman"/>
        </w:rPr>
        <w:t xml:space="preserve">process </w:t>
      </w:r>
      <w:r w:rsidR="000F2D09" w:rsidRPr="00A06CC7">
        <w:rPr>
          <w:rFonts w:ascii="Times New Roman" w:hAnsi="Times New Roman" w:cs="Times New Roman"/>
        </w:rPr>
        <w:t xml:space="preserve">cost </w:t>
      </w:r>
      <w:r w:rsidR="006355DB">
        <w:rPr>
          <w:rFonts w:ascii="Times New Roman" w:hAnsi="Times New Roman" w:cs="Times New Roman"/>
        </w:rPr>
        <w:t xml:space="preserve">for </w:t>
      </w:r>
      <w:r w:rsidR="000F2D09" w:rsidRPr="00A06CC7">
        <w:rPr>
          <w:rFonts w:ascii="Times New Roman" w:hAnsi="Times New Roman" w:cs="Times New Roman"/>
        </w:rPr>
        <w:t xml:space="preserve">G1 is $18, G2 is $26, and G3 is $39. </w:t>
      </w:r>
      <w:r w:rsidR="00C53907">
        <w:rPr>
          <w:rFonts w:ascii="Times New Roman" w:hAnsi="Times New Roman" w:cs="Times New Roman"/>
        </w:rPr>
        <w:t>I</w:t>
      </w:r>
      <w:r w:rsidR="00EF03C0" w:rsidRPr="00A06CC7">
        <w:rPr>
          <w:rFonts w:ascii="Times New Roman" w:hAnsi="Times New Roman" w:cs="Times New Roman"/>
        </w:rPr>
        <w:t xml:space="preserve">t can be seen the cost of the process </w:t>
      </w:r>
      <w:r w:rsidR="006355DB">
        <w:rPr>
          <w:rFonts w:ascii="Times New Roman" w:hAnsi="Times New Roman" w:cs="Times New Roman"/>
        </w:rPr>
        <w:t>increases</w:t>
      </w:r>
      <w:r w:rsidR="00EF03C0" w:rsidRPr="00A06CC7">
        <w:rPr>
          <w:rFonts w:ascii="Times New Roman" w:hAnsi="Times New Roman" w:cs="Times New Roman"/>
        </w:rPr>
        <w:t xml:space="preserve"> with</w:t>
      </w:r>
      <w:r w:rsidR="00DA4A6B" w:rsidRPr="00A06CC7">
        <w:rPr>
          <w:rFonts w:ascii="Times New Roman" w:hAnsi="Times New Roman" w:cs="Times New Roman"/>
        </w:rPr>
        <w:t xml:space="preserve"> the</w:t>
      </w:r>
      <w:r w:rsidR="00EF03C0" w:rsidRPr="00A06CC7">
        <w:rPr>
          <w:rFonts w:ascii="Times New Roman" w:hAnsi="Times New Roman" w:cs="Times New Roman"/>
        </w:rPr>
        <w:t xml:space="preserve"> increase of </w:t>
      </w:r>
      <w:r w:rsidR="006412EE" w:rsidRPr="00A06CC7">
        <w:rPr>
          <w:rFonts w:ascii="Times New Roman" w:hAnsi="Times New Roman" w:cs="Times New Roman"/>
        </w:rPr>
        <w:t>sensing</w:t>
      </w:r>
      <w:r w:rsidR="00EF03C0" w:rsidRPr="00A06CC7">
        <w:rPr>
          <w:rFonts w:ascii="Times New Roman" w:hAnsi="Times New Roman" w:cs="Times New Roman"/>
        </w:rPr>
        <w:t xml:space="preserve"> stations in the process and the highest cost occurs when three sensing stations are incorpo</w:t>
      </w:r>
      <w:r w:rsidR="00EF03C0" w:rsidRPr="00A06CC7">
        <w:rPr>
          <w:rFonts w:ascii="Times New Roman" w:hAnsi="Times New Roman" w:cs="Times New Roman"/>
        </w:rPr>
        <w:softHyphen/>
        <w:t xml:space="preserve">rated in the design. For detailed results see </w:t>
      </w:r>
      <w:r w:rsidR="002444A0">
        <w:rPr>
          <w:rFonts w:ascii="Times New Roman" w:hAnsi="Times New Roman" w:cs="Times New Roman"/>
        </w:rPr>
        <w:t>[5]</w:t>
      </w:r>
      <w:r w:rsidR="00EF03C0" w:rsidRPr="00A06CC7">
        <w:rPr>
          <w:rFonts w:ascii="Times New Roman" w:hAnsi="Times New Roman" w:cs="Times New Roman"/>
        </w:rPr>
        <w:t>.</w:t>
      </w:r>
    </w:p>
    <w:p w14:paraId="07ED642A" w14:textId="294E7E3C" w:rsidR="00473E0A" w:rsidRPr="00A06CC7" w:rsidRDefault="00473E0A" w:rsidP="004545E4">
      <w:pPr>
        <w:pStyle w:val="ListParagraph"/>
        <w:numPr>
          <w:ilvl w:val="3"/>
          <w:numId w:val="21"/>
        </w:numPr>
        <w:tabs>
          <w:tab w:val="left" w:pos="1440"/>
        </w:tabs>
        <w:spacing w:line="480" w:lineRule="auto"/>
        <w:ind w:left="360" w:hanging="360"/>
        <w:rPr>
          <w:rFonts w:ascii="Times New Roman" w:hAnsi="Times New Roman" w:cs="Times New Roman"/>
          <w:b/>
        </w:rPr>
      </w:pPr>
      <w:r w:rsidRPr="00A06CC7">
        <w:rPr>
          <w:rFonts w:ascii="Times New Roman" w:hAnsi="Times New Roman" w:cs="Times New Roman"/>
          <w:b/>
        </w:rPr>
        <w:t>Process</w:t>
      </w:r>
      <w:r w:rsidR="00D7022A">
        <w:rPr>
          <w:rFonts w:ascii="Times New Roman" w:hAnsi="Times New Roman" w:cs="Times New Roman"/>
          <w:b/>
        </w:rPr>
        <w:t xml:space="preserve"> Quality</w:t>
      </w:r>
    </w:p>
    <w:p w14:paraId="392842ED" w14:textId="464EE98B" w:rsidR="00827629" w:rsidRPr="00A06CC7" w:rsidRDefault="00507072" w:rsidP="004545E4">
      <w:pPr>
        <w:tabs>
          <w:tab w:val="left" w:pos="1440"/>
        </w:tabs>
        <w:spacing w:after="0" w:line="480" w:lineRule="auto"/>
        <w:jc w:val="both"/>
        <w:rPr>
          <w:rFonts w:ascii="Times New Roman" w:hAnsi="Times New Roman" w:cs="Times New Roman"/>
        </w:rPr>
      </w:pPr>
      <w:r w:rsidRPr="00A06CC7">
        <w:rPr>
          <w:rFonts w:ascii="Times New Roman" w:hAnsi="Times New Roman" w:cs="Times New Roman"/>
        </w:rPr>
        <w:t xml:space="preserve">The dimensional </w:t>
      </w:r>
      <w:r w:rsidR="00465376">
        <w:rPr>
          <w:rFonts w:ascii="Times New Roman" w:hAnsi="Times New Roman" w:cs="Times New Roman"/>
        </w:rPr>
        <w:t>accuracy of manufactured</w:t>
      </w:r>
      <w:r w:rsidR="00473E0A" w:rsidRPr="00A06CC7">
        <w:rPr>
          <w:rFonts w:ascii="Times New Roman" w:hAnsi="Times New Roman" w:cs="Times New Roman"/>
        </w:rPr>
        <w:t xml:space="preserve"> components is one of the important measures of the </w:t>
      </w:r>
      <w:r w:rsidR="00D7022A">
        <w:rPr>
          <w:rFonts w:ascii="Times New Roman" w:hAnsi="Times New Roman" w:cs="Times New Roman"/>
        </w:rPr>
        <w:t xml:space="preserve">process </w:t>
      </w:r>
      <w:proofErr w:type="spellStart"/>
      <w:r w:rsidR="00D7022A">
        <w:rPr>
          <w:rFonts w:ascii="Times New Roman" w:hAnsi="Times New Roman" w:cs="Times New Roman"/>
        </w:rPr>
        <w:t>qulaity</w:t>
      </w:r>
      <w:proofErr w:type="spellEnd"/>
      <w:r w:rsidR="00473E0A" w:rsidRPr="00A06CC7">
        <w:rPr>
          <w:rFonts w:ascii="Times New Roman" w:hAnsi="Times New Roman" w:cs="Times New Roman"/>
        </w:rPr>
        <w:t>. Dimen</w:t>
      </w:r>
      <w:r w:rsidR="00BC63F2" w:rsidRPr="00A06CC7">
        <w:rPr>
          <w:rFonts w:ascii="Times New Roman" w:hAnsi="Times New Roman" w:cs="Times New Roman"/>
        </w:rPr>
        <w:softHyphen/>
      </w:r>
      <w:r w:rsidR="00473E0A" w:rsidRPr="00A06CC7">
        <w:rPr>
          <w:rFonts w:ascii="Times New Roman" w:hAnsi="Times New Roman" w:cs="Times New Roman"/>
        </w:rPr>
        <w:t xml:space="preserve">sional quality </w:t>
      </w:r>
      <w:r w:rsidR="00DA4A6B" w:rsidRPr="00A06CC7">
        <w:rPr>
          <w:rFonts w:ascii="Times New Roman" w:hAnsi="Times New Roman" w:cs="Times New Roman"/>
        </w:rPr>
        <w:t>is</w:t>
      </w:r>
      <w:r w:rsidR="00473E0A" w:rsidRPr="00A06CC7">
        <w:rPr>
          <w:rFonts w:ascii="Times New Roman" w:hAnsi="Times New Roman" w:cs="Times New Roman"/>
        </w:rPr>
        <w:t xml:space="preserve"> expressed in terms of the expected size of </w:t>
      </w:r>
      <w:r w:rsidR="00D7022A">
        <w:rPr>
          <w:rFonts w:ascii="Times New Roman" w:hAnsi="Times New Roman" w:cs="Times New Roman"/>
        </w:rPr>
        <w:t>process variations</w:t>
      </w:r>
      <w:r w:rsidR="00473E0A" w:rsidRPr="00A06CC7">
        <w:rPr>
          <w:rFonts w:ascii="Times New Roman" w:hAnsi="Times New Roman" w:cs="Times New Roman"/>
        </w:rPr>
        <w:t xml:space="preserve">. Therefore, to incorporate this aspect into the design of the MMP, the </w:t>
      </w:r>
      <w:proofErr w:type="spellStart"/>
      <w:r w:rsidR="00473E0A" w:rsidRPr="00A06CC7">
        <w:rPr>
          <w:rFonts w:ascii="Times New Roman" w:hAnsi="Times New Roman" w:cs="Times New Roman"/>
        </w:rPr>
        <w:t>cDSP</w:t>
      </w:r>
      <w:proofErr w:type="spellEnd"/>
      <w:r w:rsidR="00473E0A" w:rsidRPr="00A06CC7">
        <w:rPr>
          <w:rFonts w:ascii="Times New Roman" w:hAnsi="Times New Roman" w:cs="Times New Roman"/>
        </w:rPr>
        <w:t xml:space="preserve"> model is augmented with the performance </w:t>
      </w:r>
      <w:r w:rsidR="007D2320" w:rsidRPr="00A06CC7">
        <w:rPr>
          <w:rFonts w:ascii="Times New Roman" w:hAnsi="Times New Roman" w:cs="Times New Roman"/>
        </w:rPr>
        <w:t xml:space="preserve">observation </w:t>
      </w:r>
      <w:r w:rsidR="00465376">
        <w:rPr>
          <w:rFonts w:ascii="Times New Roman" w:hAnsi="Times New Roman" w:cs="Times New Roman"/>
        </w:rPr>
        <w:t xml:space="preserve">model </w:t>
      </w:r>
      <w:r w:rsidR="002444A0">
        <w:rPr>
          <w:rFonts w:ascii="Times New Roman" w:hAnsi="Times New Roman" w:cs="Times New Roman"/>
        </w:rPr>
        <w:t>[5]</w:t>
      </w:r>
      <w:r w:rsidR="00873ACA" w:rsidRPr="00A06CC7">
        <w:rPr>
          <w:rFonts w:ascii="Times New Roman" w:hAnsi="Times New Roman" w:cs="Times New Roman"/>
        </w:rPr>
        <w:t xml:space="preserve">, </w:t>
      </w:r>
      <w:r w:rsidR="00473E0A" w:rsidRPr="00A06CC7">
        <w:rPr>
          <w:rFonts w:ascii="Times New Roman" w:hAnsi="Times New Roman" w:cs="Times New Roman"/>
        </w:rPr>
        <w:t xml:space="preserve">to determine </w:t>
      </w:r>
      <w:r w:rsidRPr="00A06CC7">
        <w:rPr>
          <w:rFonts w:ascii="Times New Roman" w:hAnsi="Times New Roman" w:cs="Times New Roman"/>
        </w:rPr>
        <w:t xml:space="preserve">the </w:t>
      </w:r>
      <w:r w:rsidR="00473E0A" w:rsidRPr="00A06CC7">
        <w:rPr>
          <w:rFonts w:ascii="Times New Roman" w:hAnsi="Times New Roman" w:cs="Times New Roman"/>
        </w:rPr>
        <w:t xml:space="preserve">expected size of </w:t>
      </w:r>
      <w:r w:rsidR="00D7022A">
        <w:rPr>
          <w:rFonts w:ascii="Times New Roman" w:hAnsi="Times New Roman" w:cs="Times New Roman"/>
        </w:rPr>
        <w:t xml:space="preserve">process </w:t>
      </w:r>
      <w:r w:rsidR="00473E0A" w:rsidRPr="00A06CC7">
        <w:rPr>
          <w:rFonts w:ascii="Times New Roman" w:hAnsi="Times New Roman" w:cs="Times New Roman"/>
        </w:rPr>
        <w:t>variations.</w:t>
      </w:r>
      <w:r w:rsidR="00827629" w:rsidRPr="00A06CC7">
        <w:rPr>
          <w:rFonts w:ascii="Times New Roman" w:hAnsi="Times New Roman" w:cs="Times New Roman"/>
        </w:rPr>
        <w:t xml:space="preserve"> The question </w:t>
      </w:r>
      <w:r w:rsidR="001460FF" w:rsidRPr="00A06CC7">
        <w:rPr>
          <w:rFonts w:ascii="Times New Roman" w:hAnsi="Times New Roman" w:cs="Times New Roman"/>
        </w:rPr>
        <w:t xml:space="preserve">to be </w:t>
      </w:r>
      <w:r w:rsidR="00827629" w:rsidRPr="00A06CC7">
        <w:rPr>
          <w:rFonts w:ascii="Times New Roman" w:hAnsi="Times New Roman" w:cs="Times New Roman"/>
        </w:rPr>
        <w:t>answer</w:t>
      </w:r>
      <w:r w:rsidR="001460FF" w:rsidRPr="00A06CC7">
        <w:rPr>
          <w:rFonts w:ascii="Times New Roman" w:hAnsi="Times New Roman" w:cs="Times New Roman"/>
        </w:rPr>
        <w:t>ed</w:t>
      </w:r>
      <w:r w:rsidR="00827629" w:rsidRPr="00A06CC7">
        <w:rPr>
          <w:rFonts w:ascii="Times New Roman" w:hAnsi="Times New Roman" w:cs="Times New Roman"/>
        </w:rPr>
        <w:t xml:space="preserve"> is </w:t>
      </w:r>
      <w:r w:rsidR="006412EE" w:rsidRPr="00A06CC7">
        <w:rPr>
          <w:rFonts w:ascii="Times New Roman" w:hAnsi="Times New Roman" w:cs="Times New Roman"/>
        </w:rPr>
        <w:lastRenderedPageBreak/>
        <w:t>“W</w:t>
      </w:r>
      <w:r w:rsidR="00827629" w:rsidRPr="00A06CC7">
        <w:rPr>
          <w:rFonts w:ascii="Times New Roman" w:hAnsi="Times New Roman" w:cs="Times New Roman"/>
        </w:rPr>
        <w:t>ill dimensional quality increase with increase of sensing stations in the process?</w:t>
      </w:r>
      <w:r w:rsidR="006412EE" w:rsidRPr="00A06CC7">
        <w:rPr>
          <w:rFonts w:ascii="Times New Roman" w:hAnsi="Times New Roman" w:cs="Times New Roman"/>
        </w:rPr>
        <w:t>”</w:t>
      </w:r>
      <w:r w:rsidR="00473E0A" w:rsidRPr="00A06CC7">
        <w:rPr>
          <w:rFonts w:ascii="Times New Roman" w:hAnsi="Times New Roman" w:cs="Times New Roman"/>
        </w:rPr>
        <w:t xml:space="preserve"> The expected size of variations for feasible designs with one </w:t>
      </w:r>
      <w:r w:rsidR="00D7022A">
        <w:rPr>
          <w:rFonts w:ascii="Times New Roman" w:hAnsi="Times New Roman" w:cs="Times New Roman"/>
        </w:rPr>
        <w:t>or</w:t>
      </w:r>
      <w:r w:rsidR="00D7022A" w:rsidRPr="00A06CC7">
        <w:rPr>
          <w:rFonts w:ascii="Times New Roman" w:hAnsi="Times New Roman" w:cs="Times New Roman"/>
        </w:rPr>
        <w:t xml:space="preserve"> </w:t>
      </w:r>
      <w:r w:rsidR="00473E0A" w:rsidRPr="00A06CC7">
        <w:rPr>
          <w:rFonts w:ascii="Times New Roman" w:hAnsi="Times New Roman" w:cs="Times New Roman"/>
        </w:rPr>
        <w:t>more sens</w:t>
      </w:r>
      <w:r w:rsidR="00A66507" w:rsidRPr="00A06CC7">
        <w:rPr>
          <w:rFonts w:ascii="Times New Roman" w:hAnsi="Times New Roman" w:cs="Times New Roman"/>
        </w:rPr>
        <w:t xml:space="preserve">ing stations in the process is </w:t>
      </w:r>
      <w:r w:rsidR="00473E0A" w:rsidRPr="00A06CC7">
        <w:rPr>
          <w:rFonts w:ascii="Times New Roman" w:hAnsi="Times New Roman" w:cs="Times New Roman"/>
        </w:rPr>
        <w:t xml:space="preserve">presented in Figures </w:t>
      </w:r>
      <w:r w:rsidR="00D23A49" w:rsidRPr="00A06CC7">
        <w:rPr>
          <w:rFonts w:ascii="Times New Roman" w:hAnsi="Times New Roman" w:cs="Times New Roman"/>
        </w:rPr>
        <w:t>10</w:t>
      </w:r>
      <w:r w:rsidR="00827629" w:rsidRPr="00A06CC7">
        <w:rPr>
          <w:rFonts w:ascii="Times New Roman" w:hAnsi="Times New Roman" w:cs="Times New Roman"/>
        </w:rPr>
        <w:t xml:space="preserve"> </w:t>
      </w:r>
      <w:r w:rsidR="00473E0A" w:rsidRPr="00A06CC7">
        <w:rPr>
          <w:rFonts w:ascii="Times New Roman" w:hAnsi="Times New Roman" w:cs="Times New Roman"/>
        </w:rPr>
        <w:t>-</w:t>
      </w:r>
      <w:r w:rsidR="00827629" w:rsidRPr="00A06CC7">
        <w:rPr>
          <w:rFonts w:ascii="Times New Roman" w:hAnsi="Times New Roman" w:cs="Times New Roman"/>
        </w:rPr>
        <w:t xml:space="preserve"> </w:t>
      </w:r>
      <w:r w:rsidR="00473E0A" w:rsidRPr="00A06CC7">
        <w:rPr>
          <w:rFonts w:ascii="Times New Roman" w:hAnsi="Times New Roman" w:cs="Times New Roman"/>
        </w:rPr>
        <w:t>1</w:t>
      </w:r>
      <w:r w:rsidR="00D23A49" w:rsidRPr="00A06CC7">
        <w:rPr>
          <w:rFonts w:ascii="Times New Roman" w:hAnsi="Times New Roman" w:cs="Times New Roman"/>
        </w:rPr>
        <w:t>2</w:t>
      </w:r>
      <w:r w:rsidR="00473E0A" w:rsidRPr="00A06CC7">
        <w:rPr>
          <w:rFonts w:ascii="Times New Roman" w:hAnsi="Times New Roman" w:cs="Times New Roman"/>
        </w:rPr>
        <w:t>.</w:t>
      </w:r>
    </w:p>
    <w:p w14:paraId="589C4341" w14:textId="5C62513C" w:rsidR="00D54A87" w:rsidRPr="00A06CC7" w:rsidRDefault="00D54A87" w:rsidP="004545E4">
      <w:pPr>
        <w:tabs>
          <w:tab w:val="left" w:pos="1440"/>
        </w:tabs>
        <w:spacing w:after="0" w:line="480" w:lineRule="auto"/>
        <w:ind w:firstLine="360"/>
        <w:jc w:val="both"/>
        <w:rPr>
          <w:rFonts w:ascii="Times New Roman" w:hAnsi="Times New Roman" w:cs="Times New Roman"/>
        </w:rPr>
      </w:pPr>
      <w:r w:rsidRPr="00A06CC7">
        <w:rPr>
          <w:rFonts w:ascii="Times New Roman" w:hAnsi="Times New Roman" w:cs="Times New Roman"/>
        </w:rPr>
        <w:t xml:space="preserve">If </w:t>
      </w:r>
      <w:r w:rsidR="001460FF" w:rsidRPr="00A06CC7">
        <w:rPr>
          <w:rFonts w:ascii="Times New Roman" w:hAnsi="Times New Roman" w:cs="Times New Roman"/>
        </w:rPr>
        <w:t xml:space="preserve">one </w:t>
      </w:r>
      <w:r w:rsidRPr="00A06CC7">
        <w:rPr>
          <w:rFonts w:ascii="Times New Roman" w:hAnsi="Times New Roman" w:cs="Times New Roman"/>
        </w:rPr>
        <w:t>sensing station</w:t>
      </w:r>
      <w:r w:rsidR="00465376">
        <w:rPr>
          <w:rFonts w:ascii="Times New Roman" w:hAnsi="Times New Roman" w:cs="Times New Roman"/>
        </w:rPr>
        <w:t xml:space="preserve">, </w:t>
      </w:r>
      <w:proofErr w:type="spellStart"/>
      <w:r w:rsidR="00465376">
        <w:rPr>
          <w:rFonts w:ascii="Times New Roman" w:hAnsi="Times New Roman" w:cs="Times New Roman"/>
        </w:rPr>
        <w:t>Tnss</w:t>
      </w:r>
      <w:proofErr w:type="spellEnd"/>
      <w:r w:rsidR="00465376">
        <w:rPr>
          <w:rFonts w:ascii="Times New Roman" w:hAnsi="Times New Roman" w:cs="Times New Roman"/>
        </w:rPr>
        <w:t xml:space="preserve">, </w:t>
      </w:r>
      <w:r w:rsidR="00220E65" w:rsidRPr="00A06CC7">
        <w:rPr>
          <w:rFonts w:ascii="Times New Roman" w:hAnsi="Times New Roman" w:cs="Times New Roman"/>
        </w:rPr>
        <w:t>is used</w:t>
      </w:r>
      <w:r w:rsidRPr="00A06CC7">
        <w:rPr>
          <w:rFonts w:ascii="Times New Roman" w:hAnsi="Times New Roman" w:cs="Times New Roman"/>
        </w:rPr>
        <w:t xml:space="preserve"> in the process </w:t>
      </w:r>
      <w:r w:rsidR="00465376">
        <w:rPr>
          <w:rFonts w:ascii="Times New Roman" w:hAnsi="Times New Roman" w:cs="Times New Roman"/>
        </w:rPr>
        <w:t>than</w:t>
      </w:r>
      <w:r w:rsidR="00DA4A6B" w:rsidRPr="00A06CC7">
        <w:rPr>
          <w:rFonts w:ascii="Times New Roman" w:hAnsi="Times New Roman" w:cs="Times New Roman"/>
        </w:rPr>
        <w:t xml:space="preserve"> the</w:t>
      </w:r>
      <w:r w:rsidRPr="00A06CC7">
        <w:rPr>
          <w:rFonts w:ascii="Times New Roman" w:hAnsi="Times New Roman" w:cs="Times New Roman"/>
        </w:rPr>
        <w:t xml:space="preserve"> expected size of variations</w:t>
      </w:r>
      <w:r w:rsidR="00465376">
        <w:rPr>
          <w:rFonts w:ascii="Times New Roman" w:hAnsi="Times New Roman" w:cs="Times New Roman"/>
        </w:rPr>
        <w:t xml:space="preserve">, </w:t>
      </w:r>
      <w:proofErr w:type="spellStart"/>
      <w:r w:rsidR="00465376">
        <w:rPr>
          <w:rFonts w:ascii="Times New Roman" w:hAnsi="Times New Roman" w:cs="Times New Roman"/>
        </w:rPr>
        <w:t>Yk</w:t>
      </w:r>
      <w:proofErr w:type="spellEnd"/>
      <w:r w:rsidR="00465376">
        <w:rPr>
          <w:rFonts w:ascii="Times New Roman" w:hAnsi="Times New Roman" w:cs="Times New Roman"/>
        </w:rPr>
        <w:t>,</w:t>
      </w:r>
      <w:r w:rsidR="00A66507" w:rsidRPr="00A06CC7">
        <w:rPr>
          <w:rFonts w:ascii="Times New Roman" w:hAnsi="Times New Roman" w:cs="Times New Roman"/>
        </w:rPr>
        <w:t xml:space="preserve"> is</w:t>
      </w:r>
      <w:r w:rsidRPr="00A06CC7">
        <w:rPr>
          <w:rFonts w:ascii="Times New Roman" w:hAnsi="Times New Roman" w:cs="Times New Roman"/>
        </w:rPr>
        <w:t xml:space="preserve"> measured only for G1, </w:t>
      </w:r>
      <w:r w:rsidR="00275386">
        <w:rPr>
          <w:rFonts w:ascii="Times New Roman" w:hAnsi="Times New Roman" w:cs="Times New Roman"/>
        </w:rPr>
        <w:t>Figure 9</w:t>
      </w:r>
      <w:r w:rsidRPr="00A06CC7">
        <w:rPr>
          <w:rFonts w:ascii="Times New Roman" w:hAnsi="Times New Roman" w:cs="Times New Roman"/>
        </w:rPr>
        <w:t xml:space="preserve">. </w:t>
      </w:r>
      <w:r w:rsidRPr="00380EEE">
        <w:rPr>
          <w:rFonts w:ascii="Times New Roman" w:hAnsi="Times New Roman" w:cs="Times New Roman"/>
        </w:rPr>
        <w:t xml:space="preserve">However, dimensional quality is </w:t>
      </w:r>
      <w:r w:rsidR="0053366F" w:rsidRPr="00380EEE">
        <w:rPr>
          <w:rFonts w:ascii="Times New Roman" w:hAnsi="Times New Roman" w:cs="Times New Roman"/>
        </w:rPr>
        <w:t xml:space="preserve">maintained </w:t>
      </w:r>
      <w:r w:rsidR="00DA4A6B" w:rsidRPr="00380EEE">
        <w:rPr>
          <w:rFonts w:ascii="Times New Roman" w:hAnsi="Times New Roman" w:cs="Times New Roman"/>
        </w:rPr>
        <w:t>with</w:t>
      </w:r>
      <w:r w:rsidR="0053366F" w:rsidRPr="00380EEE">
        <w:rPr>
          <w:rFonts w:ascii="Times New Roman" w:hAnsi="Times New Roman" w:cs="Times New Roman"/>
        </w:rPr>
        <w:t>in prescribed boundaries</w:t>
      </w:r>
      <w:r w:rsidRPr="00380EEE">
        <w:rPr>
          <w:rFonts w:ascii="Times New Roman" w:hAnsi="Times New Roman" w:cs="Times New Roman"/>
        </w:rPr>
        <w:t xml:space="preserve"> since </w:t>
      </w:r>
      <w:r w:rsidR="00DA4A6B" w:rsidRPr="00380EEE">
        <w:rPr>
          <w:rFonts w:ascii="Times New Roman" w:hAnsi="Times New Roman" w:cs="Times New Roman"/>
        </w:rPr>
        <w:t>the</w:t>
      </w:r>
      <w:r w:rsidR="00DA4A6B" w:rsidRPr="00A06CC7">
        <w:rPr>
          <w:rFonts w:ascii="Times New Roman" w:hAnsi="Times New Roman" w:cs="Times New Roman"/>
        </w:rPr>
        <w:t xml:space="preserve"> </w:t>
      </w:r>
      <w:r w:rsidR="00A66507" w:rsidRPr="00A06CC7">
        <w:rPr>
          <w:rFonts w:ascii="Times New Roman" w:hAnsi="Times New Roman" w:cs="Times New Roman"/>
        </w:rPr>
        <w:t>size of variations is</w:t>
      </w:r>
      <w:r w:rsidRPr="00A06CC7">
        <w:rPr>
          <w:rFonts w:ascii="Times New Roman" w:hAnsi="Times New Roman" w:cs="Times New Roman"/>
        </w:rPr>
        <w:t xml:space="preserve"> minimized and close to 0 [mm] </w:t>
      </w:r>
      <w:r w:rsidR="00465376">
        <w:rPr>
          <w:rFonts w:ascii="Times New Roman" w:hAnsi="Times New Roman" w:cs="Times New Roman"/>
        </w:rPr>
        <w:t xml:space="preserve">at </w:t>
      </w:r>
      <w:r w:rsidR="0053366F" w:rsidRPr="00A06CC7">
        <w:rPr>
          <w:rFonts w:ascii="Times New Roman" w:hAnsi="Times New Roman" w:cs="Times New Roman"/>
        </w:rPr>
        <w:t>Station 3</w:t>
      </w:r>
      <w:r w:rsidRPr="00A06CC7">
        <w:rPr>
          <w:rFonts w:ascii="Times New Roman" w:hAnsi="Times New Roman" w:cs="Times New Roman"/>
        </w:rPr>
        <w:t xml:space="preserve">. </w:t>
      </w:r>
      <w:r w:rsidR="0053366F" w:rsidRPr="00A06CC7">
        <w:rPr>
          <w:rFonts w:ascii="Times New Roman" w:hAnsi="Times New Roman" w:cs="Times New Roman"/>
        </w:rPr>
        <w:t xml:space="preserve">Further, it can be concluded that </w:t>
      </w:r>
      <w:r w:rsidR="006412EE" w:rsidRPr="00A06CC7">
        <w:rPr>
          <w:rFonts w:ascii="Times New Roman" w:hAnsi="Times New Roman" w:cs="Times New Roman"/>
        </w:rPr>
        <w:t>i</w:t>
      </w:r>
      <w:r w:rsidRPr="00A06CC7">
        <w:rPr>
          <w:rFonts w:ascii="Times New Roman" w:hAnsi="Times New Roman" w:cs="Times New Roman"/>
        </w:rPr>
        <w:t>f a system</w:t>
      </w:r>
      <w:r w:rsidR="00220E65" w:rsidRPr="00A06CC7">
        <w:rPr>
          <w:rFonts w:ascii="Times New Roman" w:hAnsi="Times New Roman" w:cs="Times New Roman"/>
        </w:rPr>
        <w:t xml:space="preserve"> is designed</w:t>
      </w:r>
      <w:r w:rsidRPr="00A06CC7">
        <w:rPr>
          <w:rFonts w:ascii="Times New Roman" w:hAnsi="Times New Roman" w:cs="Times New Roman"/>
        </w:rPr>
        <w:t xml:space="preserve"> to be only diagnosable </w:t>
      </w:r>
      <w:r w:rsidR="00D7022A" w:rsidRPr="00A06CC7">
        <w:rPr>
          <w:rFonts w:ascii="Times New Roman" w:hAnsi="Times New Roman" w:cs="Times New Roman"/>
        </w:rPr>
        <w:t>th</w:t>
      </w:r>
      <w:r w:rsidR="00D7022A">
        <w:rPr>
          <w:rFonts w:ascii="Times New Roman" w:hAnsi="Times New Roman" w:cs="Times New Roman"/>
        </w:rPr>
        <w:t>e</w:t>
      </w:r>
      <w:r w:rsidR="00D7022A" w:rsidRPr="00A06CC7">
        <w:rPr>
          <w:rFonts w:ascii="Times New Roman" w:hAnsi="Times New Roman" w:cs="Times New Roman"/>
        </w:rPr>
        <w:t xml:space="preserve">n </w:t>
      </w:r>
      <w:r w:rsidRPr="00A06CC7">
        <w:rPr>
          <w:rFonts w:ascii="Times New Roman" w:hAnsi="Times New Roman" w:cs="Times New Roman"/>
        </w:rPr>
        <w:t xml:space="preserve">this is </w:t>
      </w:r>
      <w:r w:rsidR="00DA4A6B" w:rsidRPr="00A06CC7">
        <w:rPr>
          <w:rFonts w:ascii="Times New Roman" w:hAnsi="Times New Roman" w:cs="Times New Roman"/>
        </w:rPr>
        <w:t xml:space="preserve">an </w:t>
      </w:r>
      <w:r w:rsidR="006412EE" w:rsidRPr="00A06CC7">
        <w:rPr>
          <w:rFonts w:ascii="Times New Roman" w:hAnsi="Times New Roman" w:cs="Times New Roman"/>
        </w:rPr>
        <w:t>adequate</w:t>
      </w:r>
      <w:r w:rsidRPr="00A06CC7">
        <w:rPr>
          <w:rFonts w:ascii="Times New Roman" w:hAnsi="Times New Roman" w:cs="Times New Roman"/>
        </w:rPr>
        <w:t xml:space="preserve"> solution with</w:t>
      </w:r>
      <w:r w:rsidR="0053366F" w:rsidRPr="00A06CC7">
        <w:rPr>
          <w:rFonts w:ascii="Times New Roman" w:hAnsi="Times New Roman" w:cs="Times New Roman"/>
        </w:rPr>
        <w:t xml:space="preserve"> the</w:t>
      </w:r>
      <w:r w:rsidRPr="00A06CC7">
        <w:rPr>
          <w:rFonts w:ascii="Times New Roman" w:hAnsi="Times New Roman" w:cs="Times New Roman"/>
        </w:rPr>
        <w:t xml:space="preserve"> low</w:t>
      </w:r>
      <w:r w:rsidR="0053366F" w:rsidRPr="00A06CC7">
        <w:rPr>
          <w:rFonts w:ascii="Times New Roman" w:hAnsi="Times New Roman" w:cs="Times New Roman"/>
        </w:rPr>
        <w:t>est</w:t>
      </w:r>
      <w:r w:rsidRPr="00A06CC7">
        <w:rPr>
          <w:rFonts w:ascii="Times New Roman" w:hAnsi="Times New Roman" w:cs="Times New Roman"/>
        </w:rPr>
        <w:t xml:space="preserve"> cost</w:t>
      </w:r>
      <w:r w:rsidR="0053366F" w:rsidRPr="00A06CC7">
        <w:rPr>
          <w:rFonts w:ascii="Times New Roman" w:hAnsi="Times New Roman" w:cs="Times New Roman"/>
        </w:rPr>
        <w:t xml:space="preserve">, </w:t>
      </w:r>
      <w:r w:rsidR="00275386">
        <w:rPr>
          <w:rFonts w:ascii="Times New Roman" w:hAnsi="Times New Roman" w:cs="Times New Roman"/>
        </w:rPr>
        <w:t>Figure 8</w:t>
      </w:r>
      <w:r w:rsidR="0053366F" w:rsidRPr="00A06CC7">
        <w:rPr>
          <w:rFonts w:ascii="Times New Roman" w:hAnsi="Times New Roman" w:cs="Times New Roman"/>
        </w:rPr>
        <w:t>,</w:t>
      </w:r>
      <w:r w:rsidRPr="00A06CC7">
        <w:rPr>
          <w:rFonts w:ascii="Times New Roman" w:hAnsi="Times New Roman" w:cs="Times New Roman"/>
        </w:rPr>
        <w:t xml:space="preserve"> and </w:t>
      </w:r>
      <w:r w:rsidR="006412EE" w:rsidRPr="00A06CC7">
        <w:rPr>
          <w:rFonts w:ascii="Times New Roman" w:hAnsi="Times New Roman" w:cs="Times New Roman"/>
        </w:rPr>
        <w:t xml:space="preserve">with </w:t>
      </w:r>
      <w:r w:rsidR="00E61151" w:rsidRPr="00A06CC7">
        <w:rPr>
          <w:rFonts w:ascii="Times New Roman" w:hAnsi="Times New Roman" w:cs="Times New Roman"/>
        </w:rPr>
        <w:t xml:space="preserve">satisfactory </w:t>
      </w:r>
      <w:r w:rsidRPr="00A06CC7">
        <w:rPr>
          <w:rFonts w:ascii="Times New Roman" w:hAnsi="Times New Roman" w:cs="Times New Roman"/>
        </w:rPr>
        <w:t>dimensional quality</w:t>
      </w:r>
      <w:r w:rsidR="0053366F" w:rsidRPr="00A06CC7">
        <w:rPr>
          <w:rFonts w:ascii="Times New Roman" w:hAnsi="Times New Roman" w:cs="Times New Roman"/>
        </w:rPr>
        <w:t xml:space="preserve">, </w:t>
      </w:r>
      <w:r w:rsidR="00275386">
        <w:rPr>
          <w:rFonts w:ascii="Times New Roman" w:hAnsi="Times New Roman" w:cs="Times New Roman"/>
        </w:rPr>
        <w:t>Figure 9</w:t>
      </w:r>
      <w:r w:rsidRPr="00A06CC7">
        <w:rPr>
          <w:rFonts w:ascii="Times New Roman" w:hAnsi="Times New Roman" w:cs="Times New Roman"/>
        </w:rPr>
        <w:t>.</w:t>
      </w:r>
    </w:p>
    <w:p w14:paraId="3DA79E7D" w14:textId="4204E475" w:rsidR="00405233" w:rsidRPr="00A06CC7" w:rsidRDefault="00D53D71" w:rsidP="004545E4">
      <w:pPr>
        <w:tabs>
          <w:tab w:val="left" w:pos="1440"/>
        </w:tabs>
        <w:spacing w:after="0" w:line="480" w:lineRule="auto"/>
        <w:ind w:firstLine="360"/>
        <w:jc w:val="both"/>
        <w:rPr>
          <w:rFonts w:ascii="Times New Roman" w:hAnsi="Times New Roman" w:cs="Times New Roman"/>
        </w:rPr>
      </w:pPr>
      <w:r w:rsidRPr="00A06CC7">
        <w:rPr>
          <w:rFonts w:ascii="Times New Roman" w:hAnsi="Times New Roman" w:cs="Times New Roman"/>
        </w:rPr>
        <w:t xml:space="preserve">If </w:t>
      </w:r>
      <w:r w:rsidR="001460FF" w:rsidRPr="00A06CC7">
        <w:rPr>
          <w:rFonts w:ascii="Times New Roman" w:hAnsi="Times New Roman" w:cs="Times New Roman"/>
        </w:rPr>
        <w:t xml:space="preserve">two </w:t>
      </w:r>
      <w:r w:rsidR="00380EEE">
        <w:rPr>
          <w:rFonts w:ascii="Times New Roman" w:hAnsi="Times New Roman" w:cs="Times New Roman"/>
        </w:rPr>
        <w:t xml:space="preserve">and three </w:t>
      </w:r>
      <w:r w:rsidRPr="00A06CC7">
        <w:rPr>
          <w:rFonts w:ascii="Times New Roman" w:hAnsi="Times New Roman" w:cs="Times New Roman"/>
        </w:rPr>
        <w:t>sensing stations</w:t>
      </w:r>
      <w:r w:rsidR="005F0C3D">
        <w:rPr>
          <w:rFonts w:ascii="Times New Roman" w:hAnsi="Times New Roman" w:cs="Times New Roman"/>
        </w:rPr>
        <w:t xml:space="preserve">, </w:t>
      </w:r>
      <w:proofErr w:type="spellStart"/>
      <w:r w:rsidR="000650B3" w:rsidRPr="00A06CC7">
        <w:rPr>
          <w:rFonts w:ascii="Times New Roman" w:hAnsi="Times New Roman" w:cs="Times New Roman"/>
        </w:rPr>
        <w:t>Tnss</w:t>
      </w:r>
      <w:proofErr w:type="spellEnd"/>
      <w:r w:rsidR="005F0C3D">
        <w:rPr>
          <w:rFonts w:ascii="Times New Roman" w:hAnsi="Times New Roman" w:cs="Times New Roman"/>
        </w:rPr>
        <w:t>,</w:t>
      </w:r>
      <w:r w:rsidR="000650B3" w:rsidRPr="00A06CC7">
        <w:rPr>
          <w:rFonts w:ascii="Times New Roman" w:hAnsi="Times New Roman" w:cs="Times New Roman"/>
        </w:rPr>
        <w:t xml:space="preserve"> </w:t>
      </w:r>
      <w:r w:rsidR="00220E65" w:rsidRPr="00A06CC7">
        <w:rPr>
          <w:rFonts w:ascii="Times New Roman" w:hAnsi="Times New Roman" w:cs="Times New Roman"/>
        </w:rPr>
        <w:t>are used</w:t>
      </w:r>
      <w:r w:rsidRPr="00A06CC7">
        <w:rPr>
          <w:rFonts w:ascii="Times New Roman" w:hAnsi="Times New Roman" w:cs="Times New Roman"/>
        </w:rPr>
        <w:t xml:space="preserve"> in the process </w:t>
      </w:r>
      <w:r w:rsidR="005F0C3D">
        <w:rPr>
          <w:rFonts w:ascii="Times New Roman" w:hAnsi="Times New Roman" w:cs="Times New Roman"/>
        </w:rPr>
        <w:t>than</w:t>
      </w:r>
      <w:r w:rsidRPr="00A06CC7">
        <w:rPr>
          <w:rFonts w:ascii="Times New Roman" w:hAnsi="Times New Roman" w:cs="Times New Roman"/>
        </w:rPr>
        <w:t xml:space="preserve"> </w:t>
      </w:r>
      <w:r w:rsidR="00DA4A6B" w:rsidRPr="00A06CC7">
        <w:rPr>
          <w:rFonts w:ascii="Times New Roman" w:hAnsi="Times New Roman" w:cs="Times New Roman"/>
        </w:rPr>
        <w:t xml:space="preserve">the </w:t>
      </w:r>
      <w:r w:rsidRPr="00A06CC7">
        <w:rPr>
          <w:rFonts w:ascii="Times New Roman" w:hAnsi="Times New Roman" w:cs="Times New Roman"/>
        </w:rPr>
        <w:t>expected size of variations</w:t>
      </w:r>
      <w:r w:rsidR="005F0C3D">
        <w:rPr>
          <w:rFonts w:ascii="Times New Roman" w:hAnsi="Times New Roman" w:cs="Times New Roman"/>
        </w:rPr>
        <w:t xml:space="preserve">, </w:t>
      </w:r>
      <w:proofErr w:type="spellStart"/>
      <w:r w:rsidR="000650B3" w:rsidRPr="00A06CC7">
        <w:rPr>
          <w:rFonts w:ascii="Times New Roman" w:hAnsi="Times New Roman" w:cs="Times New Roman"/>
        </w:rPr>
        <w:t>Yk</w:t>
      </w:r>
      <w:proofErr w:type="spellEnd"/>
      <w:r w:rsidR="005F0C3D">
        <w:rPr>
          <w:rFonts w:ascii="Times New Roman" w:hAnsi="Times New Roman" w:cs="Times New Roman"/>
        </w:rPr>
        <w:t xml:space="preserve">, </w:t>
      </w:r>
      <w:r w:rsidR="00D7022A">
        <w:rPr>
          <w:rFonts w:ascii="Times New Roman" w:hAnsi="Times New Roman" w:cs="Times New Roman"/>
        </w:rPr>
        <w:t>is</w:t>
      </w:r>
      <w:r w:rsidR="00D7022A" w:rsidRPr="00A06CC7">
        <w:rPr>
          <w:rFonts w:ascii="Times New Roman" w:hAnsi="Times New Roman" w:cs="Times New Roman"/>
        </w:rPr>
        <w:t xml:space="preserve"> </w:t>
      </w:r>
      <w:r w:rsidRPr="00A06CC7">
        <w:rPr>
          <w:rFonts w:ascii="Times New Roman" w:hAnsi="Times New Roman" w:cs="Times New Roman"/>
        </w:rPr>
        <w:t xml:space="preserve">measured for all 3 goals, </w:t>
      </w:r>
      <w:r w:rsidR="00B51B2D" w:rsidRPr="00A06CC7">
        <w:rPr>
          <w:rFonts w:ascii="Times New Roman" w:hAnsi="Times New Roman" w:cs="Times New Roman"/>
        </w:rPr>
        <w:t>Figure</w:t>
      </w:r>
      <w:r w:rsidR="00380EEE">
        <w:rPr>
          <w:rFonts w:ascii="Times New Roman" w:hAnsi="Times New Roman" w:cs="Times New Roman"/>
        </w:rPr>
        <w:t>s</w:t>
      </w:r>
      <w:r w:rsidR="00B51B2D" w:rsidRPr="00A06CC7">
        <w:rPr>
          <w:rFonts w:ascii="Times New Roman" w:hAnsi="Times New Roman" w:cs="Times New Roman"/>
        </w:rPr>
        <w:t xml:space="preserve"> 11</w:t>
      </w:r>
      <w:r w:rsidR="00380EEE">
        <w:rPr>
          <w:rFonts w:ascii="Times New Roman" w:hAnsi="Times New Roman" w:cs="Times New Roman"/>
        </w:rPr>
        <w:t xml:space="preserve"> and 12</w:t>
      </w:r>
      <w:r w:rsidRPr="00A06CC7">
        <w:rPr>
          <w:rFonts w:ascii="Times New Roman" w:hAnsi="Times New Roman" w:cs="Times New Roman"/>
        </w:rPr>
        <w:t>.</w:t>
      </w:r>
      <w:r w:rsidR="005331B9" w:rsidRPr="00A06CC7">
        <w:rPr>
          <w:rFonts w:ascii="Times New Roman" w:hAnsi="Times New Roman" w:cs="Times New Roman"/>
        </w:rPr>
        <w:t xml:space="preserve"> </w:t>
      </w:r>
      <w:r w:rsidR="00D7022A">
        <w:rPr>
          <w:rFonts w:ascii="Times New Roman" w:hAnsi="Times New Roman" w:cs="Times New Roman"/>
        </w:rPr>
        <w:t>The e</w:t>
      </w:r>
      <w:r w:rsidR="00D7022A" w:rsidRPr="00A06CC7">
        <w:rPr>
          <w:rFonts w:ascii="Times New Roman" w:hAnsi="Times New Roman" w:cs="Times New Roman"/>
        </w:rPr>
        <w:t xml:space="preserve">xpected </w:t>
      </w:r>
      <w:r w:rsidR="005331B9" w:rsidRPr="00A06CC7">
        <w:rPr>
          <w:rFonts w:ascii="Times New Roman" w:hAnsi="Times New Roman" w:cs="Times New Roman"/>
        </w:rPr>
        <w:t>size of variations</w:t>
      </w:r>
      <w:r w:rsidRPr="00A06CC7">
        <w:rPr>
          <w:rFonts w:ascii="Times New Roman" w:hAnsi="Times New Roman" w:cs="Times New Roman"/>
        </w:rPr>
        <w:t xml:space="preserve"> for </w:t>
      </w:r>
      <w:r w:rsidR="005331B9" w:rsidRPr="00A06CC7">
        <w:rPr>
          <w:rFonts w:ascii="Times New Roman" w:hAnsi="Times New Roman" w:cs="Times New Roman"/>
        </w:rPr>
        <w:t>G1</w:t>
      </w:r>
      <w:r w:rsidR="005F0C3D">
        <w:rPr>
          <w:rFonts w:ascii="Times New Roman" w:hAnsi="Times New Roman" w:cs="Times New Roman"/>
        </w:rPr>
        <w:t xml:space="preserve">, </w:t>
      </w:r>
      <w:r w:rsidR="006D3112" w:rsidRPr="00A06CC7">
        <w:rPr>
          <w:rFonts w:ascii="Times New Roman" w:hAnsi="Times New Roman" w:cs="Times New Roman"/>
        </w:rPr>
        <w:t xml:space="preserve">first </w:t>
      </w:r>
      <w:r w:rsidRPr="00A06CC7">
        <w:rPr>
          <w:rFonts w:ascii="Times New Roman" w:hAnsi="Times New Roman" w:cs="Times New Roman"/>
        </w:rPr>
        <w:t>rectangle</w:t>
      </w:r>
      <w:r w:rsidR="005331B9" w:rsidRPr="00A06CC7">
        <w:rPr>
          <w:rFonts w:ascii="Times New Roman" w:hAnsi="Times New Roman" w:cs="Times New Roman"/>
        </w:rPr>
        <w:t xml:space="preserve"> in </w:t>
      </w:r>
      <w:r w:rsidR="00275386">
        <w:rPr>
          <w:rFonts w:ascii="Times New Roman" w:hAnsi="Times New Roman" w:cs="Times New Roman"/>
        </w:rPr>
        <w:t>Figure 10</w:t>
      </w:r>
      <w:r w:rsidR="005F0C3D">
        <w:rPr>
          <w:rFonts w:ascii="Times New Roman" w:hAnsi="Times New Roman" w:cs="Times New Roman"/>
        </w:rPr>
        <w:t>,</w:t>
      </w:r>
      <w:r w:rsidRPr="00A06CC7">
        <w:rPr>
          <w:rFonts w:ascii="Times New Roman" w:hAnsi="Times New Roman" w:cs="Times New Roman"/>
        </w:rPr>
        <w:t xml:space="preserve"> </w:t>
      </w:r>
      <w:r w:rsidR="005F0C3D">
        <w:rPr>
          <w:rFonts w:ascii="Times New Roman" w:hAnsi="Times New Roman" w:cs="Times New Roman"/>
        </w:rPr>
        <w:t>at</w:t>
      </w:r>
      <w:r w:rsidR="005331B9" w:rsidRPr="00A06CC7">
        <w:rPr>
          <w:rFonts w:ascii="Times New Roman" w:hAnsi="Times New Roman" w:cs="Times New Roman"/>
        </w:rPr>
        <w:t xml:space="preserve"> </w:t>
      </w:r>
      <w:r w:rsidR="006412EE" w:rsidRPr="00A06CC7">
        <w:rPr>
          <w:rFonts w:ascii="Times New Roman" w:hAnsi="Times New Roman" w:cs="Times New Roman"/>
        </w:rPr>
        <w:t>Station 3</w:t>
      </w:r>
      <w:r w:rsidRPr="00A06CC7">
        <w:rPr>
          <w:rFonts w:ascii="Times New Roman" w:hAnsi="Times New Roman" w:cs="Times New Roman"/>
        </w:rPr>
        <w:t xml:space="preserve"> is 0.015 [mm], for </w:t>
      </w:r>
      <w:r w:rsidR="005331B9" w:rsidRPr="00A06CC7">
        <w:rPr>
          <w:rFonts w:ascii="Times New Roman" w:hAnsi="Times New Roman" w:cs="Times New Roman"/>
        </w:rPr>
        <w:t>G</w:t>
      </w:r>
      <w:r w:rsidRPr="00A06CC7">
        <w:rPr>
          <w:rFonts w:ascii="Times New Roman" w:hAnsi="Times New Roman" w:cs="Times New Roman"/>
        </w:rPr>
        <w:t>2</w:t>
      </w:r>
      <w:r w:rsidR="005F0C3D">
        <w:rPr>
          <w:rFonts w:ascii="Times New Roman" w:hAnsi="Times New Roman" w:cs="Times New Roman"/>
        </w:rPr>
        <w:t xml:space="preserve">, </w:t>
      </w:r>
      <w:r w:rsidR="006D3112" w:rsidRPr="00A06CC7">
        <w:rPr>
          <w:rFonts w:ascii="Times New Roman" w:hAnsi="Times New Roman" w:cs="Times New Roman"/>
        </w:rPr>
        <w:t xml:space="preserve">second </w:t>
      </w:r>
      <w:r w:rsidRPr="00A06CC7">
        <w:rPr>
          <w:rFonts w:ascii="Times New Roman" w:hAnsi="Times New Roman" w:cs="Times New Roman"/>
        </w:rPr>
        <w:t>rectangle</w:t>
      </w:r>
      <w:r w:rsidR="005331B9" w:rsidRPr="00A06CC7">
        <w:rPr>
          <w:rFonts w:ascii="Times New Roman" w:hAnsi="Times New Roman" w:cs="Times New Roman"/>
        </w:rPr>
        <w:t xml:space="preserve"> in </w:t>
      </w:r>
      <w:r w:rsidR="00275386">
        <w:rPr>
          <w:rFonts w:ascii="Times New Roman" w:hAnsi="Times New Roman" w:cs="Times New Roman"/>
        </w:rPr>
        <w:t>Figure 10</w:t>
      </w:r>
      <w:r w:rsidR="005F0C3D">
        <w:rPr>
          <w:rFonts w:ascii="Times New Roman" w:hAnsi="Times New Roman" w:cs="Times New Roman"/>
        </w:rPr>
        <w:t>,</w:t>
      </w:r>
      <w:r w:rsidRPr="00A06CC7">
        <w:rPr>
          <w:rFonts w:ascii="Times New Roman" w:hAnsi="Times New Roman" w:cs="Times New Roman"/>
        </w:rPr>
        <w:t xml:space="preserve"> </w:t>
      </w:r>
      <w:r w:rsidR="005F0C3D">
        <w:rPr>
          <w:rFonts w:ascii="Times New Roman" w:hAnsi="Times New Roman" w:cs="Times New Roman"/>
        </w:rPr>
        <w:t>at</w:t>
      </w:r>
      <w:r w:rsidR="005331B9" w:rsidRPr="00A06CC7">
        <w:rPr>
          <w:rFonts w:ascii="Times New Roman" w:hAnsi="Times New Roman" w:cs="Times New Roman"/>
        </w:rPr>
        <w:t xml:space="preserve"> </w:t>
      </w:r>
      <w:r w:rsidR="006412EE" w:rsidRPr="00A06CC7">
        <w:rPr>
          <w:rFonts w:ascii="Times New Roman" w:hAnsi="Times New Roman" w:cs="Times New Roman"/>
        </w:rPr>
        <w:t>Station 3</w:t>
      </w:r>
      <w:r w:rsidR="005331B9" w:rsidRPr="00A06CC7">
        <w:rPr>
          <w:rFonts w:ascii="Times New Roman" w:hAnsi="Times New Roman" w:cs="Times New Roman"/>
        </w:rPr>
        <w:t xml:space="preserve"> </w:t>
      </w:r>
      <w:r w:rsidRPr="00A06CC7">
        <w:rPr>
          <w:rFonts w:ascii="Times New Roman" w:hAnsi="Times New Roman" w:cs="Times New Roman"/>
        </w:rPr>
        <w:t xml:space="preserve">is 0.01 [mm], and for </w:t>
      </w:r>
      <w:r w:rsidR="005331B9" w:rsidRPr="00A06CC7">
        <w:rPr>
          <w:rFonts w:ascii="Times New Roman" w:hAnsi="Times New Roman" w:cs="Times New Roman"/>
        </w:rPr>
        <w:t>G</w:t>
      </w:r>
      <w:r w:rsidRPr="00A06CC7">
        <w:rPr>
          <w:rFonts w:ascii="Times New Roman" w:hAnsi="Times New Roman" w:cs="Times New Roman"/>
        </w:rPr>
        <w:t>3</w:t>
      </w:r>
      <w:r w:rsidR="005F0C3D">
        <w:rPr>
          <w:rFonts w:ascii="Times New Roman" w:hAnsi="Times New Roman" w:cs="Times New Roman"/>
        </w:rPr>
        <w:t xml:space="preserve">, </w:t>
      </w:r>
      <w:r w:rsidR="006D3112" w:rsidRPr="00A06CC7">
        <w:rPr>
          <w:rFonts w:ascii="Times New Roman" w:hAnsi="Times New Roman" w:cs="Times New Roman"/>
        </w:rPr>
        <w:t xml:space="preserve">third </w:t>
      </w:r>
      <w:r w:rsidR="005331B9" w:rsidRPr="00A06CC7">
        <w:rPr>
          <w:rFonts w:ascii="Times New Roman" w:hAnsi="Times New Roman" w:cs="Times New Roman"/>
        </w:rPr>
        <w:t xml:space="preserve">rectangle in </w:t>
      </w:r>
      <w:r w:rsidR="00275386">
        <w:rPr>
          <w:rFonts w:ascii="Times New Roman" w:hAnsi="Times New Roman" w:cs="Times New Roman"/>
        </w:rPr>
        <w:t>Figure 10</w:t>
      </w:r>
      <w:r w:rsidR="005F0C3D">
        <w:rPr>
          <w:rFonts w:ascii="Times New Roman" w:hAnsi="Times New Roman" w:cs="Times New Roman"/>
        </w:rPr>
        <w:t>,</w:t>
      </w:r>
      <w:r w:rsidR="005331B9" w:rsidRPr="00A06CC7">
        <w:rPr>
          <w:rFonts w:ascii="Times New Roman" w:hAnsi="Times New Roman" w:cs="Times New Roman"/>
        </w:rPr>
        <w:t xml:space="preserve"> </w:t>
      </w:r>
      <w:r w:rsidR="005F0C3D">
        <w:rPr>
          <w:rFonts w:ascii="Times New Roman" w:hAnsi="Times New Roman" w:cs="Times New Roman"/>
        </w:rPr>
        <w:t>at</w:t>
      </w:r>
      <w:r w:rsidR="005331B9" w:rsidRPr="00A06CC7">
        <w:rPr>
          <w:rFonts w:ascii="Times New Roman" w:hAnsi="Times New Roman" w:cs="Times New Roman"/>
        </w:rPr>
        <w:t xml:space="preserve"> </w:t>
      </w:r>
      <w:r w:rsidR="006412EE" w:rsidRPr="00A06CC7">
        <w:rPr>
          <w:rFonts w:ascii="Times New Roman" w:hAnsi="Times New Roman" w:cs="Times New Roman"/>
        </w:rPr>
        <w:t>Station 3</w:t>
      </w:r>
      <w:r w:rsidR="00380EEE">
        <w:rPr>
          <w:rFonts w:ascii="Times New Roman" w:hAnsi="Times New Roman" w:cs="Times New Roman"/>
        </w:rPr>
        <w:t xml:space="preserve"> is 0 [mm]. Further, t</w:t>
      </w:r>
      <w:r w:rsidR="00A66507" w:rsidRPr="00A06CC7">
        <w:rPr>
          <w:rFonts w:ascii="Times New Roman" w:hAnsi="Times New Roman" w:cs="Times New Roman"/>
        </w:rPr>
        <w:t>he e</w:t>
      </w:r>
      <w:r w:rsidR="005331B9" w:rsidRPr="00A06CC7">
        <w:rPr>
          <w:rFonts w:ascii="Times New Roman" w:hAnsi="Times New Roman" w:cs="Times New Roman"/>
        </w:rPr>
        <w:t>xpected size of variations for G1</w:t>
      </w:r>
      <w:r w:rsidR="009951D5">
        <w:rPr>
          <w:rFonts w:ascii="Times New Roman" w:hAnsi="Times New Roman" w:cs="Times New Roman"/>
        </w:rPr>
        <w:t xml:space="preserve">, </w:t>
      </w:r>
      <w:r w:rsidR="006D3112" w:rsidRPr="00A06CC7">
        <w:rPr>
          <w:rFonts w:ascii="Times New Roman" w:hAnsi="Times New Roman" w:cs="Times New Roman"/>
        </w:rPr>
        <w:t xml:space="preserve">first </w:t>
      </w:r>
      <w:r w:rsidR="005331B9" w:rsidRPr="00A06CC7">
        <w:rPr>
          <w:rFonts w:ascii="Times New Roman" w:hAnsi="Times New Roman" w:cs="Times New Roman"/>
        </w:rPr>
        <w:t xml:space="preserve">rectangle in </w:t>
      </w:r>
      <w:r w:rsidR="00275386">
        <w:rPr>
          <w:rFonts w:ascii="Times New Roman" w:hAnsi="Times New Roman" w:cs="Times New Roman"/>
        </w:rPr>
        <w:t>Figure 11</w:t>
      </w:r>
      <w:r w:rsidR="009951D5">
        <w:rPr>
          <w:rFonts w:ascii="Times New Roman" w:hAnsi="Times New Roman" w:cs="Times New Roman"/>
        </w:rPr>
        <w:t>,</w:t>
      </w:r>
      <w:r w:rsidR="005331B9" w:rsidRPr="00A06CC7">
        <w:rPr>
          <w:rFonts w:ascii="Times New Roman" w:hAnsi="Times New Roman" w:cs="Times New Roman"/>
        </w:rPr>
        <w:t xml:space="preserve"> </w:t>
      </w:r>
      <w:r w:rsidR="009951D5">
        <w:rPr>
          <w:rFonts w:ascii="Times New Roman" w:hAnsi="Times New Roman" w:cs="Times New Roman"/>
        </w:rPr>
        <w:t>at</w:t>
      </w:r>
      <w:r w:rsidR="005331B9" w:rsidRPr="00A06CC7">
        <w:rPr>
          <w:rFonts w:ascii="Times New Roman" w:hAnsi="Times New Roman" w:cs="Times New Roman"/>
        </w:rPr>
        <w:t xml:space="preserve"> </w:t>
      </w:r>
      <w:r w:rsidR="003B7339" w:rsidRPr="00A06CC7">
        <w:rPr>
          <w:rFonts w:ascii="Times New Roman" w:hAnsi="Times New Roman" w:cs="Times New Roman"/>
        </w:rPr>
        <w:t>Station 3</w:t>
      </w:r>
      <w:r w:rsidR="005331B9" w:rsidRPr="00A06CC7">
        <w:rPr>
          <w:rFonts w:ascii="Times New Roman" w:hAnsi="Times New Roman" w:cs="Times New Roman"/>
        </w:rPr>
        <w:t xml:space="preserve"> is 0.02 [mm], for G2</w:t>
      </w:r>
      <w:r w:rsidR="009951D5">
        <w:rPr>
          <w:rFonts w:ascii="Times New Roman" w:hAnsi="Times New Roman" w:cs="Times New Roman"/>
        </w:rPr>
        <w:t xml:space="preserve">, </w:t>
      </w:r>
      <w:r w:rsidR="006D3112" w:rsidRPr="00A06CC7">
        <w:rPr>
          <w:rFonts w:ascii="Times New Roman" w:hAnsi="Times New Roman" w:cs="Times New Roman"/>
        </w:rPr>
        <w:t xml:space="preserve">second </w:t>
      </w:r>
      <w:r w:rsidR="005331B9" w:rsidRPr="00A06CC7">
        <w:rPr>
          <w:rFonts w:ascii="Times New Roman" w:hAnsi="Times New Roman" w:cs="Times New Roman"/>
        </w:rPr>
        <w:t xml:space="preserve">rectangle in </w:t>
      </w:r>
      <w:r w:rsidR="00275386">
        <w:rPr>
          <w:rFonts w:ascii="Times New Roman" w:hAnsi="Times New Roman" w:cs="Times New Roman"/>
        </w:rPr>
        <w:t>Figure 11</w:t>
      </w:r>
      <w:r w:rsidR="009951D5">
        <w:rPr>
          <w:rFonts w:ascii="Times New Roman" w:hAnsi="Times New Roman" w:cs="Times New Roman"/>
        </w:rPr>
        <w:t>,</w:t>
      </w:r>
      <w:r w:rsidR="005331B9" w:rsidRPr="00A06CC7">
        <w:rPr>
          <w:rFonts w:ascii="Times New Roman" w:hAnsi="Times New Roman" w:cs="Times New Roman"/>
        </w:rPr>
        <w:t xml:space="preserve"> </w:t>
      </w:r>
      <w:r w:rsidR="009951D5">
        <w:rPr>
          <w:rFonts w:ascii="Times New Roman" w:hAnsi="Times New Roman" w:cs="Times New Roman"/>
        </w:rPr>
        <w:t>at</w:t>
      </w:r>
      <w:r w:rsidR="005331B9" w:rsidRPr="00A06CC7">
        <w:rPr>
          <w:rFonts w:ascii="Times New Roman" w:hAnsi="Times New Roman" w:cs="Times New Roman"/>
        </w:rPr>
        <w:t xml:space="preserve"> </w:t>
      </w:r>
      <w:r w:rsidR="003B7339" w:rsidRPr="00A06CC7">
        <w:rPr>
          <w:rFonts w:ascii="Times New Roman" w:hAnsi="Times New Roman" w:cs="Times New Roman"/>
        </w:rPr>
        <w:t>Station 3</w:t>
      </w:r>
      <w:r w:rsidR="005331B9" w:rsidRPr="00A06CC7">
        <w:rPr>
          <w:rFonts w:ascii="Times New Roman" w:hAnsi="Times New Roman" w:cs="Times New Roman"/>
        </w:rPr>
        <w:t xml:space="preserve"> is 0.01 [mm], and for G3</w:t>
      </w:r>
      <w:r w:rsidR="009951D5">
        <w:rPr>
          <w:rFonts w:ascii="Times New Roman" w:hAnsi="Times New Roman" w:cs="Times New Roman"/>
        </w:rPr>
        <w:t xml:space="preserve">, </w:t>
      </w:r>
      <w:r w:rsidR="006D3112" w:rsidRPr="00A06CC7">
        <w:rPr>
          <w:rFonts w:ascii="Times New Roman" w:hAnsi="Times New Roman" w:cs="Times New Roman"/>
        </w:rPr>
        <w:t xml:space="preserve">third </w:t>
      </w:r>
      <w:r w:rsidR="005331B9" w:rsidRPr="00A06CC7">
        <w:rPr>
          <w:rFonts w:ascii="Times New Roman" w:hAnsi="Times New Roman" w:cs="Times New Roman"/>
        </w:rPr>
        <w:t xml:space="preserve">rectangle in </w:t>
      </w:r>
      <w:r w:rsidR="00275386">
        <w:rPr>
          <w:rFonts w:ascii="Times New Roman" w:hAnsi="Times New Roman" w:cs="Times New Roman"/>
        </w:rPr>
        <w:t>Figure 11</w:t>
      </w:r>
      <w:r w:rsidR="009951D5">
        <w:rPr>
          <w:rFonts w:ascii="Times New Roman" w:hAnsi="Times New Roman" w:cs="Times New Roman"/>
        </w:rPr>
        <w:t>,</w:t>
      </w:r>
      <w:r w:rsidR="005331B9" w:rsidRPr="00A06CC7">
        <w:rPr>
          <w:rFonts w:ascii="Times New Roman" w:hAnsi="Times New Roman" w:cs="Times New Roman"/>
        </w:rPr>
        <w:t xml:space="preserve"> </w:t>
      </w:r>
      <w:r w:rsidR="009951D5">
        <w:rPr>
          <w:rFonts w:ascii="Times New Roman" w:hAnsi="Times New Roman" w:cs="Times New Roman"/>
        </w:rPr>
        <w:t>at</w:t>
      </w:r>
      <w:r w:rsidR="005331B9" w:rsidRPr="00A06CC7">
        <w:rPr>
          <w:rFonts w:ascii="Times New Roman" w:hAnsi="Times New Roman" w:cs="Times New Roman"/>
        </w:rPr>
        <w:t xml:space="preserve"> </w:t>
      </w:r>
      <w:r w:rsidR="003B7339" w:rsidRPr="00A06CC7">
        <w:rPr>
          <w:rFonts w:ascii="Times New Roman" w:hAnsi="Times New Roman" w:cs="Times New Roman"/>
        </w:rPr>
        <w:t>Station 3</w:t>
      </w:r>
      <w:r w:rsidR="005331B9" w:rsidRPr="00A06CC7">
        <w:rPr>
          <w:rFonts w:ascii="Times New Roman" w:hAnsi="Times New Roman" w:cs="Times New Roman"/>
        </w:rPr>
        <w:t xml:space="preserve"> is 0.015 [mm].</w:t>
      </w:r>
    </w:p>
    <w:p w14:paraId="6277FB66" w14:textId="37C88B65" w:rsidR="009B2214" w:rsidRPr="00A06CC7" w:rsidRDefault="00EA2DA2" w:rsidP="004545E4">
      <w:pPr>
        <w:tabs>
          <w:tab w:val="left" w:pos="1440"/>
        </w:tabs>
        <w:spacing w:after="0" w:line="480" w:lineRule="auto"/>
        <w:ind w:firstLine="360"/>
        <w:jc w:val="both"/>
        <w:rPr>
          <w:rFonts w:ascii="Times New Roman" w:hAnsi="Times New Roman" w:cs="Times New Roman"/>
        </w:rPr>
      </w:pPr>
      <w:r w:rsidRPr="00A06CC7">
        <w:rPr>
          <w:rFonts w:ascii="Times New Roman" w:hAnsi="Times New Roman" w:cs="Times New Roman"/>
        </w:rPr>
        <w:t>The</w:t>
      </w:r>
      <w:r w:rsidR="00EA546B" w:rsidRPr="00A06CC7">
        <w:rPr>
          <w:rFonts w:ascii="Times New Roman" w:hAnsi="Times New Roman" w:cs="Times New Roman"/>
        </w:rPr>
        <w:t xml:space="preserve"> size of variations </w:t>
      </w:r>
      <w:r w:rsidR="00A66507" w:rsidRPr="00A06CC7">
        <w:rPr>
          <w:rFonts w:ascii="Times New Roman" w:hAnsi="Times New Roman" w:cs="Times New Roman"/>
        </w:rPr>
        <w:t>is</w:t>
      </w:r>
      <w:r w:rsidRPr="00A06CC7">
        <w:rPr>
          <w:rFonts w:ascii="Times New Roman" w:hAnsi="Times New Roman" w:cs="Times New Roman"/>
        </w:rPr>
        <w:t xml:space="preserve"> </w:t>
      </w:r>
      <w:r w:rsidR="00EA546B" w:rsidRPr="00A06CC7">
        <w:rPr>
          <w:rFonts w:ascii="Times New Roman" w:hAnsi="Times New Roman" w:cs="Times New Roman"/>
        </w:rPr>
        <w:t>much lower when two sensing stations</w:t>
      </w:r>
      <w:r w:rsidR="00220E65" w:rsidRPr="00A06CC7">
        <w:rPr>
          <w:rFonts w:ascii="Times New Roman" w:hAnsi="Times New Roman" w:cs="Times New Roman"/>
        </w:rPr>
        <w:t xml:space="preserve"> are used</w:t>
      </w:r>
      <w:r w:rsidR="00EA546B" w:rsidRPr="00A06CC7">
        <w:rPr>
          <w:rFonts w:ascii="Times New Roman" w:hAnsi="Times New Roman" w:cs="Times New Roman"/>
        </w:rPr>
        <w:t xml:space="preserve"> in the process, regarding </w:t>
      </w:r>
      <w:r w:rsidR="000650B3" w:rsidRPr="00A06CC7">
        <w:rPr>
          <w:rFonts w:ascii="Times New Roman" w:hAnsi="Times New Roman" w:cs="Times New Roman"/>
        </w:rPr>
        <w:t>G1</w:t>
      </w:r>
      <w:r w:rsidR="00EA546B" w:rsidRPr="00A06CC7">
        <w:rPr>
          <w:rFonts w:ascii="Times New Roman" w:hAnsi="Times New Roman" w:cs="Times New Roman"/>
        </w:rPr>
        <w:t xml:space="preserve"> and </w:t>
      </w:r>
      <w:r w:rsidR="000650B3" w:rsidRPr="00A06CC7">
        <w:rPr>
          <w:rFonts w:ascii="Times New Roman" w:hAnsi="Times New Roman" w:cs="Times New Roman"/>
        </w:rPr>
        <w:t>G3</w:t>
      </w:r>
      <w:r w:rsidR="00EA546B" w:rsidRPr="00A06CC7">
        <w:rPr>
          <w:rFonts w:ascii="Times New Roman" w:hAnsi="Times New Roman" w:cs="Times New Roman"/>
        </w:rPr>
        <w:t xml:space="preserve">, </w:t>
      </w:r>
      <w:r w:rsidR="00275386">
        <w:rPr>
          <w:rFonts w:ascii="Times New Roman" w:hAnsi="Times New Roman" w:cs="Times New Roman"/>
        </w:rPr>
        <w:t>Figure 10</w:t>
      </w:r>
      <w:r w:rsidR="008D4C4A">
        <w:rPr>
          <w:rFonts w:ascii="Times New Roman" w:hAnsi="Times New Roman" w:cs="Times New Roman"/>
        </w:rPr>
        <w:t xml:space="preserve">. </w:t>
      </w:r>
      <w:r w:rsidR="003B4F9A" w:rsidRPr="00A06CC7">
        <w:rPr>
          <w:rFonts w:ascii="Times New Roman" w:hAnsi="Times New Roman" w:cs="Times New Roman"/>
        </w:rPr>
        <w:t>Furthermore, dimensional quality is not improved by increasing the number of sensing station</w:t>
      </w:r>
      <w:r w:rsidR="00D7022A">
        <w:rPr>
          <w:rFonts w:ascii="Times New Roman" w:hAnsi="Times New Roman" w:cs="Times New Roman"/>
        </w:rPr>
        <w:t>s</w:t>
      </w:r>
      <w:r w:rsidR="003B4F9A" w:rsidRPr="00A06CC7">
        <w:rPr>
          <w:rFonts w:ascii="Times New Roman" w:hAnsi="Times New Roman" w:cs="Times New Roman"/>
        </w:rPr>
        <w:t xml:space="preserve"> but rather by the adequate selection of design parameters and sensors distributions in the process. </w:t>
      </w:r>
    </w:p>
    <w:p w14:paraId="4BD3E5E8" w14:textId="5B3598C8" w:rsidR="00473E0A" w:rsidRPr="00A06CC7" w:rsidRDefault="00275386" w:rsidP="004310C1">
      <w:pPr>
        <w:pStyle w:val="ListParagraph"/>
        <w:tabs>
          <w:tab w:val="left" w:pos="1440"/>
        </w:tabs>
        <w:spacing w:after="0" w:line="480" w:lineRule="auto"/>
        <w:ind w:left="0"/>
        <w:jc w:val="center"/>
        <w:rPr>
          <w:rFonts w:ascii="Times New Roman" w:hAnsi="Times New Roman" w:cs="Times New Roman"/>
          <w:b/>
        </w:rPr>
      </w:pPr>
      <w:r>
        <w:rPr>
          <w:rFonts w:ascii="Times New Roman" w:hAnsi="Times New Roman" w:cs="Times New Roman"/>
          <w:b/>
        </w:rPr>
        <w:t>Figure 9</w:t>
      </w:r>
      <w:r w:rsidR="00473E0A" w:rsidRPr="00A06CC7">
        <w:rPr>
          <w:rFonts w:ascii="Times New Roman" w:hAnsi="Times New Roman" w:cs="Times New Roman"/>
          <w:b/>
        </w:rPr>
        <w:t>: Expected size of variations in the process with one sensing station</w:t>
      </w:r>
    </w:p>
    <w:p w14:paraId="5FA0DCAF" w14:textId="6C150E82" w:rsidR="00473E0A" w:rsidRPr="00A06CC7" w:rsidRDefault="00275386" w:rsidP="004545E4">
      <w:pPr>
        <w:pStyle w:val="ListParagraph"/>
        <w:tabs>
          <w:tab w:val="left" w:pos="1440"/>
        </w:tabs>
        <w:spacing w:line="480" w:lineRule="auto"/>
        <w:ind w:left="0"/>
        <w:jc w:val="center"/>
        <w:rPr>
          <w:rFonts w:ascii="Times New Roman" w:hAnsi="Times New Roman" w:cs="Times New Roman"/>
          <w:b/>
        </w:rPr>
      </w:pPr>
      <w:r>
        <w:rPr>
          <w:rFonts w:ascii="Times New Roman" w:hAnsi="Times New Roman" w:cs="Times New Roman"/>
          <w:b/>
        </w:rPr>
        <w:t>Figure 10</w:t>
      </w:r>
      <w:r w:rsidR="00473E0A" w:rsidRPr="00A06CC7">
        <w:rPr>
          <w:rFonts w:ascii="Times New Roman" w:hAnsi="Times New Roman" w:cs="Times New Roman"/>
          <w:b/>
        </w:rPr>
        <w:t>: Expected size of variations in the process with two sensing stations</w:t>
      </w:r>
    </w:p>
    <w:p w14:paraId="441811CE" w14:textId="2DCBA568" w:rsidR="00473E0A" w:rsidRPr="00A06CC7" w:rsidRDefault="00275386" w:rsidP="004545E4">
      <w:pPr>
        <w:pStyle w:val="ListParagraph"/>
        <w:spacing w:after="0" w:line="480" w:lineRule="auto"/>
        <w:ind w:left="0"/>
        <w:jc w:val="center"/>
        <w:rPr>
          <w:rFonts w:ascii="Times New Roman" w:hAnsi="Times New Roman" w:cs="Times New Roman"/>
          <w:b/>
        </w:rPr>
      </w:pPr>
      <w:r>
        <w:rPr>
          <w:rFonts w:ascii="Times New Roman" w:hAnsi="Times New Roman" w:cs="Times New Roman"/>
          <w:b/>
        </w:rPr>
        <w:t>Figure 11</w:t>
      </w:r>
      <w:r w:rsidR="00473E0A" w:rsidRPr="00A06CC7">
        <w:rPr>
          <w:rFonts w:ascii="Times New Roman" w:hAnsi="Times New Roman" w:cs="Times New Roman"/>
          <w:b/>
        </w:rPr>
        <w:t>: Expected size of variations in the process with three sensing stations</w:t>
      </w:r>
    </w:p>
    <w:p w14:paraId="6A6FE380" w14:textId="28DAF23E" w:rsidR="00473E0A" w:rsidRPr="00A06CC7" w:rsidRDefault="00473E0A">
      <w:pPr>
        <w:pStyle w:val="ListParagraph"/>
        <w:spacing w:after="0" w:line="480" w:lineRule="auto"/>
        <w:ind w:left="0" w:firstLine="360"/>
        <w:jc w:val="both"/>
        <w:rPr>
          <w:rFonts w:ascii="Times New Roman" w:hAnsi="Times New Roman" w:cs="Times New Roman"/>
        </w:rPr>
      </w:pPr>
      <w:r w:rsidRPr="00A06CC7">
        <w:rPr>
          <w:rFonts w:ascii="Times New Roman" w:hAnsi="Times New Roman" w:cs="Times New Roman"/>
        </w:rPr>
        <w:t xml:space="preserve">The solution space of the </w:t>
      </w:r>
      <w:proofErr w:type="spellStart"/>
      <w:r w:rsidR="00E04A4A" w:rsidRPr="00A06CC7">
        <w:rPr>
          <w:rFonts w:ascii="Times New Roman" w:hAnsi="Times New Roman" w:cs="Times New Roman"/>
        </w:rPr>
        <w:t>cDSP</w:t>
      </w:r>
      <w:proofErr w:type="spellEnd"/>
      <w:r w:rsidRPr="00A06CC7">
        <w:rPr>
          <w:rFonts w:ascii="Times New Roman" w:hAnsi="Times New Roman" w:cs="Times New Roman"/>
        </w:rPr>
        <w:t xml:space="preserve"> that satisfies goals G1</w:t>
      </w:r>
      <w:r w:rsidR="00EA2DA2" w:rsidRPr="00A06CC7">
        <w:rPr>
          <w:rFonts w:ascii="Times New Roman" w:hAnsi="Times New Roman" w:cs="Times New Roman"/>
        </w:rPr>
        <w:t xml:space="preserve"> – </w:t>
      </w:r>
      <w:r w:rsidRPr="00A06CC7">
        <w:rPr>
          <w:rFonts w:ascii="Times New Roman" w:hAnsi="Times New Roman" w:cs="Times New Roman"/>
        </w:rPr>
        <w:t xml:space="preserve">G3 is shown in </w:t>
      </w:r>
      <w:r w:rsidR="000650B3" w:rsidRPr="00A06CC7">
        <w:rPr>
          <w:rFonts w:ascii="Times New Roman" w:hAnsi="Times New Roman" w:cs="Times New Roman"/>
        </w:rPr>
        <w:t>Table 3</w:t>
      </w:r>
      <w:r w:rsidRPr="00A06CC7">
        <w:rPr>
          <w:rFonts w:ascii="Times New Roman" w:hAnsi="Times New Roman" w:cs="Times New Roman"/>
        </w:rPr>
        <w:t xml:space="preserve">. </w:t>
      </w:r>
      <w:r w:rsidR="00E04A4A" w:rsidRPr="00A06CC7">
        <w:rPr>
          <w:rFonts w:ascii="Times New Roman" w:hAnsi="Times New Roman" w:cs="Times New Roman"/>
        </w:rPr>
        <w:t xml:space="preserve">In </w:t>
      </w:r>
      <w:r w:rsidR="000650B3" w:rsidRPr="00A06CC7">
        <w:rPr>
          <w:rFonts w:ascii="Times New Roman" w:hAnsi="Times New Roman" w:cs="Times New Roman"/>
        </w:rPr>
        <w:t>Table 3</w:t>
      </w:r>
      <w:r w:rsidR="00E04A4A" w:rsidRPr="00A06CC7">
        <w:rPr>
          <w:rFonts w:ascii="Times New Roman" w:hAnsi="Times New Roman" w:cs="Times New Roman"/>
        </w:rPr>
        <w:t>, i</w:t>
      </w:r>
      <w:r w:rsidRPr="00A06CC7">
        <w:rPr>
          <w:rFonts w:ascii="Times New Roman" w:hAnsi="Times New Roman" w:cs="Times New Roman"/>
        </w:rPr>
        <w:t>t can be seen that 1580 different sensors distribution schemes are diagnosable</w:t>
      </w:r>
      <w:r w:rsidR="00D7022A">
        <w:rPr>
          <w:rFonts w:ascii="Times New Roman" w:hAnsi="Times New Roman" w:cs="Times New Roman"/>
        </w:rPr>
        <w:t xml:space="preserve"> and satisfy </w:t>
      </w:r>
      <w:r w:rsidR="00C10BE6">
        <w:rPr>
          <w:rFonts w:ascii="Times New Roman" w:hAnsi="Times New Roman" w:cs="Times New Roman"/>
        </w:rPr>
        <w:t>G1</w:t>
      </w:r>
      <w:r w:rsidR="00D7022A">
        <w:rPr>
          <w:rFonts w:ascii="Times New Roman" w:hAnsi="Times New Roman" w:cs="Times New Roman"/>
        </w:rPr>
        <w:t>;</w:t>
      </w:r>
      <w:r w:rsidR="00D7022A" w:rsidRPr="00A06CC7">
        <w:rPr>
          <w:rFonts w:ascii="Times New Roman" w:hAnsi="Times New Roman" w:cs="Times New Roman"/>
        </w:rPr>
        <w:t xml:space="preserve"> </w:t>
      </w:r>
      <w:r w:rsidRPr="00A06CC7">
        <w:rPr>
          <w:rFonts w:ascii="Times New Roman" w:hAnsi="Times New Roman" w:cs="Times New Roman"/>
        </w:rPr>
        <w:t xml:space="preserve">16 are </w:t>
      </w:r>
      <w:r w:rsidR="00507072" w:rsidRPr="00A06CC7">
        <w:rPr>
          <w:rFonts w:ascii="Times New Roman" w:hAnsi="Times New Roman" w:cs="Times New Roman"/>
        </w:rPr>
        <w:t xml:space="preserve">diagnosable and </w:t>
      </w:r>
      <w:r w:rsidRPr="00A06CC7">
        <w:rPr>
          <w:rFonts w:ascii="Times New Roman" w:hAnsi="Times New Roman" w:cs="Times New Roman"/>
        </w:rPr>
        <w:t>controllable</w:t>
      </w:r>
      <w:r w:rsidR="00C10BE6">
        <w:rPr>
          <w:rFonts w:ascii="Times New Roman" w:hAnsi="Times New Roman" w:cs="Times New Roman"/>
        </w:rPr>
        <w:t xml:space="preserve">, </w:t>
      </w:r>
      <w:r w:rsidR="000650B3" w:rsidRPr="00A06CC7">
        <w:rPr>
          <w:rFonts w:ascii="Times New Roman" w:hAnsi="Times New Roman" w:cs="Times New Roman"/>
        </w:rPr>
        <w:t>G1</w:t>
      </w:r>
      <w:r w:rsidR="00C10BE6">
        <w:rPr>
          <w:rFonts w:ascii="Times New Roman" w:hAnsi="Times New Roman" w:cs="Times New Roman"/>
        </w:rPr>
        <w:t xml:space="preserve"> and</w:t>
      </w:r>
      <w:r w:rsidR="000650B3" w:rsidRPr="00A06CC7">
        <w:rPr>
          <w:rFonts w:ascii="Times New Roman" w:hAnsi="Times New Roman" w:cs="Times New Roman"/>
        </w:rPr>
        <w:t xml:space="preserve"> G2</w:t>
      </w:r>
      <w:r w:rsidRPr="00A06CC7">
        <w:rPr>
          <w:rFonts w:ascii="Times New Roman" w:hAnsi="Times New Roman" w:cs="Times New Roman"/>
        </w:rPr>
        <w:t>, and 16 are</w:t>
      </w:r>
      <w:r w:rsidR="00507072" w:rsidRPr="00A06CC7">
        <w:rPr>
          <w:rFonts w:ascii="Times New Roman" w:hAnsi="Times New Roman" w:cs="Times New Roman"/>
        </w:rPr>
        <w:t xml:space="preserve"> </w:t>
      </w:r>
      <w:r w:rsidR="004E1FF2" w:rsidRPr="00A06CC7">
        <w:rPr>
          <w:rFonts w:ascii="Times New Roman" w:hAnsi="Times New Roman" w:cs="Times New Roman"/>
        </w:rPr>
        <w:t>diagnosable, control</w:t>
      </w:r>
      <w:r w:rsidR="00BC63F2" w:rsidRPr="00A06CC7">
        <w:rPr>
          <w:rFonts w:ascii="Times New Roman" w:hAnsi="Times New Roman" w:cs="Times New Roman"/>
        </w:rPr>
        <w:softHyphen/>
      </w:r>
      <w:r w:rsidR="004E1FF2" w:rsidRPr="00A06CC7">
        <w:rPr>
          <w:rFonts w:ascii="Times New Roman" w:hAnsi="Times New Roman" w:cs="Times New Roman"/>
        </w:rPr>
        <w:t>lable and</w:t>
      </w:r>
      <w:r w:rsidRPr="00A06CC7">
        <w:rPr>
          <w:rFonts w:ascii="Times New Roman" w:hAnsi="Times New Roman" w:cs="Times New Roman"/>
        </w:rPr>
        <w:t xml:space="preserve"> cost-effective</w:t>
      </w:r>
      <w:r w:rsidR="00C10BE6">
        <w:rPr>
          <w:rFonts w:ascii="Times New Roman" w:hAnsi="Times New Roman" w:cs="Times New Roman"/>
        </w:rPr>
        <w:t>, G1-G3,</w:t>
      </w:r>
      <w:r w:rsidRPr="00A06CC7">
        <w:rPr>
          <w:rFonts w:ascii="Times New Roman" w:hAnsi="Times New Roman" w:cs="Times New Roman"/>
        </w:rPr>
        <w:t xml:space="preserve"> with </w:t>
      </w:r>
      <w:r w:rsidR="004E1FF2" w:rsidRPr="00A06CC7">
        <w:rPr>
          <w:rFonts w:ascii="Times New Roman" w:hAnsi="Times New Roman" w:cs="Times New Roman"/>
        </w:rPr>
        <w:t xml:space="preserve">the </w:t>
      </w:r>
      <w:r w:rsidRPr="00A06CC7">
        <w:rPr>
          <w:rFonts w:ascii="Times New Roman" w:hAnsi="Times New Roman" w:cs="Times New Roman"/>
        </w:rPr>
        <w:t xml:space="preserve">use of one </w:t>
      </w:r>
      <w:r w:rsidR="00D7022A">
        <w:rPr>
          <w:rFonts w:ascii="Times New Roman" w:hAnsi="Times New Roman" w:cs="Times New Roman"/>
        </w:rPr>
        <w:t>or</w:t>
      </w:r>
      <w:r w:rsidR="00D7022A" w:rsidRPr="00A06CC7">
        <w:rPr>
          <w:rFonts w:ascii="Times New Roman" w:hAnsi="Times New Roman" w:cs="Times New Roman"/>
        </w:rPr>
        <w:t xml:space="preserve"> </w:t>
      </w:r>
      <w:r w:rsidRPr="00A06CC7">
        <w:rPr>
          <w:rFonts w:ascii="Times New Roman" w:hAnsi="Times New Roman" w:cs="Times New Roman"/>
        </w:rPr>
        <w:t>more sensing stations in the process. Further, the smallest End-of-Process</w:t>
      </w:r>
      <w:r w:rsidR="000650B3" w:rsidRPr="00A06CC7">
        <w:rPr>
          <w:rFonts w:ascii="Times New Roman" w:hAnsi="Times New Roman" w:cs="Times New Roman"/>
        </w:rPr>
        <w:t xml:space="preserve"> </w:t>
      </w:r>
      <w:r w:rsidRPr="00A06CC7">
        <w:rPr>
          <w:rFonts w:ascii="Times New Roman" w:hAnsi="Times New Roman" w:cs="Times New Roman"/>
        </w:rPr>
        <w:t>Variation</w:t>
      </w:r>
      <w:r w:rsidR="00C10BE6">
        <w:rPr>
          <w:rFonts w:ascii="Times New Roman" w:hAnsi="Times New Roman" w:cs="Times New Roman"/>
        </w:rPr>
        <w:t xml:space="preserve">, </w:t>
      </w:r>
      <w:proofErr w:type="spellStart"/>
      <w:r w:rsidR="00C10BE6">
        <w:rPr>
          <w:rFonts w:ascii="Times New Roman" w:hAnsi="Times New Roman" w:cs="Times New Roman"/>
        </w:rPr>
        <w:t>Yk</w:t>
      </w:r>
      <w:proofErr w:type="spellEnd"/>
      <w:r w:rsidR="00C10BE6">
        <w:rPr>
          <w:rFonts w:ascii="Times New Roman" w:hAnsi="Times New Roman" w:cs="Times New Roman"/>
        </w:rPr>
        <w:t xml:space="preserve">, </w:t>
      </w:r>
      <w:r w:rsidRPr="00A06CC7">
        <w:rPr>
          <w:rFonts w:ascii="Times New Roman" w:hAnsi="Times New Roman" w:cs="Times New Roman"/>
        </w:rPr>
        <w:t xml:space="preserve">is observed when two sensing stations are utilized. Therefore, </w:t>
      </w:r>
      <w:r w:rsidR="00AC5A48">
        <w:rPr>
          <w:rFonts w:ascii="Times New Roman" w:hAnsi="Times New Roman" w:cs="Times New Roman"/>
        </w:rPr>
        <w:t>by exercising the</w:t>
      </w:r>
      <w:r w:rsidRPr="00A06CC7">
        <w:rPr>
          <w:rFonts w:ascii="Times New Roman" w:hAnsi="Times New Roman" w:cs="Times New Roman"/>
        </w:rPr>
        <w:t xml:space="preserve"> method</w:t>
      </w:r>
      <w:r w:rsidR="008C685F" w:rsidRPr="00A06CC7">
        <w:rPr>
          <w:rFonts w:ascii="Times New Roman" w:hAnsi="Times New Roman" w:cs="Times New Roman"/>
        </w:rPr>
        <w:t xml:space="preserve"> </w:t>
      </w:r>
      <w:r w:rsidR="00AC5A48">
        <w:rPr>
          <w:rFonts w:ascii="Times New Roman" w:hAnsi="Times New Roman" w:cs="Times New Roman"/>
        </w:rPr>
        <w:t>a</w:t>
      </w:r>
      <w:r w:rsidRPr="00A06CC7">
        <w:rPr>
          <w:rFonts w:ascii="Times New Roman" w:hAnsi="Times New Roman" w:cs="Times New Roman"/>
        </w:rPr>
        <w:t xml:space="preserve"> designer</w:t>
      </w:r>
      <w:r w:rsidR="00AC5A48">
        <w:rPr>
          <w:rFonts w:ascii="Times New Roman" w:hAnsi="Times New Roman" w:cs="Times New Roman"/>
        </w:rPr>
        <w:t xml:space="preserve"> gains</w:t>
      </w:r>
      <w:r w:rsidRPr="00A06CC7">
        <w:rPr>
          <w:rFonts w:ascii="Times New Roman" w:hAnsi="Times New Roman" w:cs="Times New Roman"/>
        </w:rPr>
        <w:t xml:space="preserve"> </w:t>
      </w:r>
      <w:r w:rsidRPr="00A06CC7">
        <w:rPr>
          <w:rFonts w:ascii="Times New Roman" w:hAnsi="Times New Roman" w:cs="Times New Roman"/>
        </w:rPr>
        <w:lastRenderedPageBreak/>
        <w:t xml:space="preserve">insight into which sensor distribution scheme is </w:t>
      </w:r>
      <w:r w:rsidR="00B50A2A" w:rsidRPr="00A06CC7">
        <w:rPr>
          <w:rFonts w:ascii="Times New Roman" w:hAnsi="Times New Roman" w:cs="Times New Roman"/>
        </w:rPr>
        <w:t>preferred</w:t>
      </w:r>
      <w:r w:rsidRPr="00A06CC7">
        <w:rPr>
          <w:rFonts w:ascii="Times New Roman" w:hAnsi="Times New Roman" w:cs="Times New Roman"/>
        </w:rPr>
        <w:t xml:space="preserve"> with </w:t>
      </w:r>
      <w:r w:rsidR="00671413" w:rsidRPr="00A06CC7">
        <w:rPr>
          <w:rFonts w:ascii="Times New Roman" w:hAnsi="Times New Roman" w:cs="Times New Roman"/>
        </w:rPr>
        <w:t xml:space="preserve">respect </w:t>
      </w:r>
      <w:r w:rsidRPr="00A06CC7">
        <w:rPr>
          <w:rFonts w:ascii="Times New Roman" w:hAnsi="Times New Roman" w:cs="Times New Roman"/>
        </w:rPr>
        <w:t xml:space="preserve">to the cost, size of variations, and </w:t>
      </w:r>
      <w:r w:rsidR="00E04A4A" w:rsidRPr="00A06CC7">
        <w:rPr>
          <w:rFonts w:ascii="Times New Roman" w:hAnsi="Times New Roman" w:cs="Times New Roman"/>
        </w:rPr>
        <w:t xml:space="preserve">process </w:t>
      </w:r>
      <w:proofErr w:type="spellStart"/>
      <w:r w:rsidR="00E04A4A" w:rsidRPr="00A06CC7">
        <w:rPr>
          <w:rFonts w:ascii="Times New Roman" w:hAnsi="Times New Roman" w:cs="Times New Roman"/>
        </w:rPr>
        <w:t>diagnosability</w:t>
      </w:r>
      <w:proofErr w:type="spellEnd"/>
      <w:r w:rsidR="00E04A4A" w:rsidRPr="00A06CC7">
        <w:rPr>
          <w:rFonts w:ascii="Times New Roman" w:hAnsi="Times New Roman" w:cs="Times New Roman"/>
        </w:rPr>
        <w:t xml:space="preserve"> and controllability.</w:t>
      </w:r>
      <w:r w:rsidR="002710C6" w:rsidRPr="00A06CC7">
        <w:rPr>
          <w:rFonts w:ascii="Times New Roman" w:hAnsi="Times New Roman" w:cs="Times New Roman"/>
        </w:rPr>
        <w:t xml:space="preserve"> </w:t>
      </w:r>
    </w:p>
    <w:p w14:paraId="61779345" w14:textId="4275E5A6" w:rsidR="00507072" w:rsidRPr="00A06CC7" w:rsidRDefault="000650B3" w:rsidP="00906B0F">
      <w:pPr>
        <w:pStyle w:val="ListParagraph"/>
        <w:spacing w:after="0" w:line="480" w:lineRule="auto"/>
        <w:ind w:left="0"/>
        <w:jc w:val="center"/>
        <w:rPr>
          <w:rFonts w:ascii="Times New Roman" w:hAnsi="Times New Roman" w:cs="Times New Roman"/>
          <w:b/>
        </w:rPr>
      </w:pPr>
      <w:r w:rsidRPr="00A06CC7">
        <w:rPr>
          <w:rFonts w:ascii="Times New Roman" w:hAnsi="Times New Roman" w:cs="Times New Roman"/>
          <w:b/>
        </w:rPr>
        <w:t>Table 3</w:t>
      </w:r>
      <w:r w:rsidR="00507072" w:rsidRPr="00A06CC7">
        <w:rPr>
          <w:rFonts w:ascii="Times New Roman" w:hAnsi="Times New Roman" w:cs="Times New Roman"/>
          <w:b/>
        </w:rPr>
        <w:t xml:space="preserve">: Solution space of the </w:t>
      </w:r>
      <w:r w:rsidR="00E86E5C" w:rsidRPr="00A06CC7">
        <w:rPr>
          <w:rFonts w:ascii="Times New Roman" w:hAnsi="Times New Roman" w:cs="Times New Roman"/>
          <w:b/>
        </w:rPr>
        <w:t>combined</w:t>
      </w:r>
      <w:r w:rsidR="00507072" w:rsidRPr="00A06CC7">
        <w:rPr>
          <w:rFonts w:ascii="Times New Roman" w:hAnsi="Times New Roman" w:cs="Times New Roman"/>
          <w:b/>
        </w:rPr>
        <w:t xml:space="preserve"> </w:t>
      </w:r>
      <w:proofErr w:type="spellStart"/>
      <w:r w:rsidR="001460FF" w:rsidRPr="00A06CC7">
        <w:rPr>
          <w:rFonts w:ascii="Times New Roman" w:hAnsi="Times New Roman" w:cs="Times New Roman"/>
          <w:b/>
        </w:rPr>
        <w:t>cDSP</w:t>
      </w:r>
      <w:proofErr w:type="spellEnd"/>
    </w:p>
    <w:p w14:paraId="0FF11053" w14:textId="0101A39E" w:rsidR="00BB32D7" w:rsidRPr="00A06CC7" w:rsidRDefault="003B4F9A">
      <w:pPr>
        <w:pStyle w:val="ListParagraph"/>
        <w:spacing w:line="480" w:lineRule="auto"/>
        <w:ind w:left="0" w:firstLine="360"/>
        <w:jc w:val="both"/>
        <w:rPr>
          <w:rFonts w:ascii="Times New Roman" w:hAnsi="Times New Roman" w:cs="Times New Roman"/>
        </w:rPr>
      </w:pPr>
      <w:r w:rsidRPr="00A06CC7">
        <w:rPr>
          <w:rFonts w:ascii="Times New Roman" w:hAnsi="Times New Roman" w:cs="Times New Roman"/>
        </w:rPr>
        <w:t xml:space="preserve">In summary, </w:t>
      </w:r>
      <w:r w:rsidR="006B5AD5" w:rsidRPr="00A06CC7">
        <w:rPr>
          <w:rFonts w:ascii="Times New Roman" w:hAnsi="Times New Roman" w:cs="Times New Roman"/>
        </w:rPr>
        <w:t xml:space="preserve">the </w:t>
      </w:r>
      <w:r w:rsidR="001460FF" w:rsidRPr="00A06CC7">
        <w:rPr>
          <w:rFonts w:ascii="Times New Roman" w:hAnsi="Times New Roman" w:cs="Times New Roman"/>
        </w:rPr>
        <w:t>solution scheme</w:t>
      </w:r>
      <w:r w:rsidR="001D6689">
        <w:rPr>
          <w:rFonts w:ascii="Times New Roman" w:hAnsi="Times New Roman" w:cs="Times New Roman"/>
        </w:rPr>
        <w:t xml:space="preserve">, </w:t>
      </w:r>
      <w:r w:rsidR="00275386">
        <w:rPr>
          <w:rFonts w:ascii="Times New Roman" w:hAnsi="Times New Roman" w:cs="Times New Roman"/>
        </w:rPr>
        <w:t>Figure 7</w:t>
      </w:r>
      <w:r w:rsidR="001D6689">
        <w:rPr>
          <w:rFonts w:ascii="Times New Roman" w:hAnsi="Times New Roman" w:cs="Times New Roman"/>
        </w:rPr>
        <w:t>,</w:t>
      </w:r>
      <w:r w:rsidR="006B5AD5" w:rsidRPr="00A06CC7">
        <w:rPr>
          <w:rFonts w:ascii="Times New Roman" w:hAnsi="Times New Roman" w:cs="Times New Roman"/>
        </w:rPr>
        <w:t xml:space="preserve"> provides an elegant and efficient way to explore the solution space and identify possible solutions and the associated costs. This will provide </w:t>
      </w:r>
      <w:r w:rsidR="00CB5704" w:rsidRPr="00A06CC7">
        <w:rPr>
          <w:rFonts w:ascii="Times New Roman" w:hAnsi="Times New Roman" w:cs="Times New Roman"/>
        </w:rPr>
        <w:t>a</w:t>
      </w:r>
      <w:r w:rsidR="006B5AD5" w:rsidRPr="00A06CC7">
        <w:rPr>
          <w:rFonts w:ascii="Times New Roman" w:hAnsi="Times New Roman" w:cs="Times New Roman"/>
        </w:rPr>
        <w:t xml:space="preserve"> designer an insight into the tradeoffs at design time. </w:t>
      </w:r>
      <w:r w:rsidR="00671413" w:rsidRPr="00A06CC7">
        <w:rPr>
          <w:rFonts w:ascii="Times New Roman" w:hAnsi="Times New Roman" w:cs="Times New Roman"/>
        </w:rPr>
        <w:t>This example offers the opportunity of visualizing the dependence of the cost on the number and location of the sensing stations</w:t>
      </w:r>
      <w:r w:rsidRPr="00A06CC7">
        <w:rPr>
          <w:rFonts w:ascii="Times New Roman" w:hAnsi="Times New Roman" w:cs="Times New Roman"/>
        </w:rPr>
        <w:t xml:space="preserve"> in the process, </w:t>
      </w:r>
      <w:r w:rsidR="00275386">
        <w:rPr>
          <w:rFonts w:ascii="Times New Roman" w:hAnsi="Times New Roman" w:cs="Times New Roman"/>
        </w:rPr>
        <w:t>Figure 8</w:t>
      </w:r>
      <w:r w:rsidRPr="00A06CC7">
        <w:rPr>
          <w:rFonts w:ascii="Times New Roman" w:hAnsi="Times New Roman" w:cs="Times New Roman"/>
        </w:rPr>
        <w:t xml:space="preserve">. However, dimensional quality is not improved by </w:t>
      </w:r>
      <w:r w:rsidR="00671413" w:rsidRPr="00A06CC7">
        <w:rPr>
          <w:rFonts w:ascii="Times New Roman" w:hAnsi="Times New Roman" w:cs="Times New Roman"/>
        </w:rPr>
        <w:t>increasing the number</w:t>
      </w:r>
      <w:r w:rsidR="00D7022A">
        <w:rPr>
          <w:rFonts w:ascii="Times New Roman" w:hAnsi="Times New Roman" w:cs="Times New Roman"/>
        </w:rPr>
        <w:t>s</w:t>
      </w:r>
      <w:r w:rsidR="00671413" w:rsidRPr="00A06CC7">
        <w:rPr>
          <w:rFonts w:ascii="Times New Roman" w:hAnsi="Times New Roman" w:cs="Times New Roman"/>
        </w:rPr>
        <w:t xml:space="preserve"> </w:t>
      </w:r>
      <w:r w:rsidRPr="00A06CC7">
        <w:rPr>
          <w:rFonts w:ascii="Times New Roman" w:hAnsi="Times New Roman" w:cs="Times New Roman"/>
        </w:rPr>
        <w:t xml:space="preserve">of sensing stations in the process, Figures 10 – 12, but rather by the adequate selection of </w:t>
      </w:r>
      <w:r w:rsidR="00DA4A6B" w:rsidRPr="00A06CC7">
        <w:rPr>
          <w:rFonts w:ascii="Times New Roman" w:hAnsi="Times New Roman" w:cs="Times New Roman"/>
        </w:rPr>
        <w:t xml:space="preserve">the </w:t>
      </w:r>
      <w:r w:rsidRPr="00A06CC7">
        <w:rPr>
          <w:rFonts w:ascii="Times New Roman" w:hAnsi="Times New Roman" w:cs="Times New Roman"/>
        </w:rPr>
        <w:t xml:space="preserve">design parameters and sensor distributions.  </w:t>
      </w:r>
      <w:r w:rsidR="002505D7" w:rsidRPr="00A06CC7">
        <w:rPr>
          <w:rFonts w:ascii="Times New Roman" w:hAnsi="Times New Roman" w:cs="Times New Roman"/>
        </w:rPr>
        <w:t xml:space="preserve">Further, the size of end-of-line variations, </w:t>
      </w:r>
      <w:r w:rsidR="000650B3" w:rsidRPr="00A06CC7">
        <w:rPr>
          <w:rFonts w:ascii="Times New Roman" w:hAnsi="Times New Roman" w:cs="Times New Roman"/>
        </w:rPr>
        <w:t>Table 3</w:t>
      </w:r>
      <w:r w:rsidR="002505D7" w:rsidRPr="00A06CC7">
        <w:rPr>
          <w:rFonts w:ascii="Times New Roman" w:hAnsi="Times New Roman" w:cs="Times New Roman"/>
        </w:rPr>
        <w:t xml:space="preserve">, </w:t>
      </w:r>
      <w:r w:rsidR="00D7022A">
        <w:rPr>
          <w:rFonts w:ascii="Times New Roman" w:hAnsi="Times New Roman" w:cs="Times New Roman"/>
        </w:rPr>
        <w:t>is</w:t>
      </w:r>
      <w:r w:rsidR="00D7022A" w:rsidRPr="00A06CC7">
        <w:rPr>
          <w:rFonts w:ascii="Times New Roman" w:hAnsi="Times New Roman" w:cs="Times New Roman"/>
        </w:rPr>
        <w:t xml:space="preserve"> </w:t>
      </w:r>
      <w:r w:rsidR="002505D7" w:rsidRPr="00A06CC7">
        <w:rPr>
          <w:rFonts w:ascii="Times New Roman" w:hAnsi="Times New Roman" w:cs="Times New Roman"/>
        </w:rPr>
        <w:t xml:space="preserve">much </w:t>
      </w:r>
      <w:r w:rsidR="00DE0AE5" w:rsidRPr="00A06CC7">
        <w:rPr>
          <w:rFonts w:ascii="Times New Roman" w:hAnsi="Times New Roman" w:cs="Times New Roman"/>
        </w:rPr>
        <w:t xml:space="preserve">lower </w:t>
      </w:r>
      <w:r w:rsidR="002505D7" w:rsidRPr="00A06CC7">
        <w:rPr>
          <w:rFonts w:ascii="Times New Roman" w:hAnsi="Times New Roman" w:cs="Times New Roman"/>
        </w:rPr>
        <w:t>when two sensing stations are used in the process regarding goals Gi</w:t>
      </w:r>
      <w:r w:rsidR="00F4701C" w:rsidRPr="00A06CC7">
        <w:rPr>
          <w:rFonts w:ascii="Times New Roman" w:hAnsi="Times New Roman" w:cs="Times New Roman"/>
        </w:rPr>
        <w:t>, (</w:t>
      </w:r>
      <w:proofErr w:type="spellStart"/>
      <w:r w:rsidR="00F4701C" w:rsidRPr="00A06CC7">
        <w:rPr>
          <w:rFonts w:ascii="Times New Roman" w:hAnsi="Times New Roman" w:cs="Times New Roman"/>
        </w:rPr>
        <w:t>i</w:t>
      </w:r>
      <w:proofErr w:type="spellEnd"/>
      <w:r w:rsidR="00F4701C" w:rsidRPr="00A06CC7">
        <w:rPr>
          <w:rFonts w:ascii="Times New Roman" w:hAnsi="Times New Roman" w:cs="Times New Roman"/>
        </w:rPr>
        <w:t>=1-3).</w:t>
      </w:r>
    </w:p>
    <w:p w14:paraId="2E0BE9E4" w14:textId="77777777" w:rsidR="00473E0A" w:rsidRPr="00A06CC7" w:rsidRDefault="004E1FF2" w:rsidP="004545E4">
      <w:pPr>
        <w:pStyle w:val="ListParagraph"/>
        <w:numPr>
          <w:ilvl w:val="0"/>
          <w:numId w:val="22"/>
        </w:numPr>
        <w:spacing w:after="0" w:line="480" w:lineRule="auto"/>
        <w:ind w:left="360"/>
        <w:jc w:val="both"/>
        <w:rPr>
          <w:rFonts w:ascii="Times New Roman" w:hAnsi="Times New Roman" w:cs="Times New Roman"/>
          <w:b/>
        </w:rPr>
      </w:pPr>
      <w:r w:rsidRPr="00A06CC7">
        <w:rPr>
          <w:rFonts w:ascii="Times New Roman" w:hAnsi="Times New Roman" w:cs="Times New Roman"/>
          <w:b/>
        </w:rPr>
        <w:t>CLOSURE</w:t>
      </w:r>
      <w:r w:rsidR="00473E0A" w:rsidRPr="00A06CC7">
        <w:rPr>
          <w:rFonts w:ascii="Times New Roman" w:hAnsi="Times New Roman" w:cs="Times New Roman"/>
          <w:b/>
        </w:rPr>
        <w:t xml:space="preserve"> </w:t>
      </w:r>
    </w:p>
    <w:p w14:paraId="1A1889FA" w14:textId="41846A67" w:rsidR="00473E0A" w:rsidRPr="00A06CC7" w:rsidRDefault="007F08D1" w:rsidP="007F08D1">
      <w:pPr>
        <w:spacing w:after="0" w:line="480" w:lineRule="auto"/>
        <w:ind w:firstLine="360"/>
        <w:jc w:val="both"/>
        <w:rPr>
          <w:rFonts w:ascii="Times New Roman" w:hAnsi="Times New Roman" w:cs="Times New Roman"/>
        </w:rPr>
      </w:pPr>
      <w:r w:rsidRPr="00A06CC7">
        <w:rPr>
          <w:rFonts w:ascii="Times New Roman" w:hAnsi="Times New Roman" w:cs="Times New Roman"/>
        </w:rPr>
        <w:t>The proposed method in this paper is foundational to design any multistage process (stamping, machining, packaging, etc.), with different requirements</w:t>
      </w:r>
      <w:r w:rsidR="00D7022A">
        <w:rPr>
          <w:rFonts w:ascii="Times New Roman" w:hAnsi="Times New Roman" w:cs="Times New Roman"/>
        </w:rPr>
        <w:t>. First</w:t>
      </w:r>
      <w:r w:rsidR="00D7022A" w:rsidRPr="00A06CC7">
        <w:rPr>
          <w:rFonts w:ascii="Times New Roman" w:hAnsi="Times New Roman" w:cs="Times New Roman"/>
        </w:rPr>
        <w:t xml:space="preserve"> </w:t>
      </w:r>
      <w:r w:rsidRPr="00A06CC7">
        <w:rPr>
          <w:rFonts w:ascii="Times New Roman" w:hAnsi="Times New Roman" w:cs="Times New Roman"/>
        </w:rPr>
        <w:t>explore the solution space and determine optimal sensors allocations, thereby reducing the time and the cost involved in determining the tooling and sensing characteristics of the process. However, the relationship between the design parameters and the dynamical behavior of the MMP during run time is expressed by</w:t>
      </w:r>
      <w:r w:rsidR="00D7022A">
        <w:rPr>
          <w:rFonts w:ascii="Times New Roman" w:hAnsi="Times New Roman" w:cs="Times New Roman"/>
        </w:rPr>
        <w:t xml:space="preserve"> the</w:t>
      </w:r>
      <w:r w:rsidRPr="00A06CC7">
        <w:rPr>
          <w:rFonts w:ascii="Times New Roman" w:hAnsi="Times New Roman" w:cs="Times New Roman"/>
        </w:rPr>
        <w:t xml:space="preserve"> </w:t>
      </w:r>
      <w:proofErr w:type="spellStart"/>
      <w:r w:rsidRPr="00A06CC7">
        <w:rPr>
          <w:rFonts w:ascii="Times New Roman" w:hAnsi="Times New Roman" w:cs="Times New Roman"/>
        </w:rPr>
        <w:t>SoV</w:t>
      </w:r>
      <w:proofErr w:type="spellEnd"/>
      <w:r w:rsidRPr="00A06CC7">
        <w:rPr>
          <w:rFonts w:ascii="Times New Roman" w:hAnsi="Times New Roman" w:cs="Times New Roman"/>
        </w:rPr>
        <w:t xml:space="preserve"> model and the main limitation of the proposed method comes from </w:t>
      </w:r>
      <w:r w:rsidR="00D7022A">
        <w:rPr>
          <w:rFonts w:ascii="Times New Roman" w:hAnsi="Times New Roman" w:cs="Times New Roman"/>
        </w:rPr>
        <w:t xml:space="preserve">the </w:t>
      </w:r>
      <w:proofErr w:type="spellStart"/>
      <w:r w:rsidRPr="00A06CC7">
        <w:rPr>
          <w:rFonts w:ascii="Times New Roman" w:hAnsi="Times New Roman" w:cs="Times New Roman"/>
        </w:rPr>
        <w:t>SoV</w:t>
      </w:r>
      <w:proofErr w:type="spellEnd"/>
      <w:r w:rsidRPr="00A06CC7">
        <w:rPr>
          <w:rFonts w:ascii="Times New Roman" w:hAnsi="Times New Roman" w:cs="Times New Roman"/>
        </w:rPr>
        <w:t xml:space="preserve"> model due to</w:t>
      </w:r>
      <w:r w:rsidR="00D7022A">
        <w:rPr>
          <w:rFonts w:ascii="Times New Roman" w:hAnsi="Times New Roman" w:cs="Times New Roman"/>
        </w:rPr>
        <w:t xml:space="preserve"> the</w:t>
      </w:r>
      <w:r w:rsidRPr="00A06CC7">
        <w:rPr>
          <w:rFonts w:ascii="Times New Roman" w:hAnsi="Times New Roman" w:cs="Times New Roman"/>
        </w:rPr>
        <w:t xml:space="preserve"> inability to include dynamic design parameters. Further, it is assumed that the proposed method is applicable for concurrent design, and deals only with discrete time-invariant processes.</w:t>
      </w:r>
      <w:r>
        <w:rPr>
          <w:rFonts w:ascii="Times New Roman" w:hAnsi="Times New Roman" w:cs="Times New Roman"/>
        </w:rPr>
        <w:t xml:space="preserve"> </w:t>
      </w:r>
      <w:r w:rsidR="00D7022A">
        <w:rPr>
          <w:rFonts w:ascii="Times New Roman" w:hAnsi="Times New Roman" w:cs="Times New Roman"/>
        </w:rPr>
        <w:t>The p</w:t>
      </w:r>
      <w:r w:rsidR="00D7022A" w:rsidRPr="00A06CC7">
        <w:rPr>
          <w:rFonts w:ascii="Times New Roman" w:hAnsi="Times New Roman" w:cs="Times New Roman"/>
        </w:rPr>
        <w:t xml:space="preserve">rincipal </w:t>
      </w:r>
      <w:r w:rsidR="00404B97" w:rsidRPr="00A06CC7">
        <w:rPr>
          <w:rFonts w:ascii="Times New Roman" w:hAnsi="Times New Roman" w:cs="Times New Roman"/>
        </w:rPr>
        <w:t xml:space="preserve">contributions </w:t>
      </w:r>
      <w:r w:rsidR="00D7022A">
        <w:rPr>
          <w:rFonts w:ascii="Times New Roman" w:hAnsi="Times New Roman" w:cs="Times New Roman"/>
        </w:rPr>
        <w:t xml:space="preserve">of this work </w:t>
      </w:r>
      <w:r w:rsidR="00404B97" w:rsidRPr="00A06CC7">
        <w:rPr>
          <w:rFonts w:ascii="Times New Roman" w:hAnsi="Times New Roman" w:cs="Times New Roman"/>
        </w:rPr>
        <w:t>are:</w:t>
      </w:r>
    </w:p>
    <w:p w14:paraId="541E4C6E" w14:textId="53E5113D" w:rsidR="00790CE4" w:rsidRPr="00A06CC7" w:rsidRDefault="00790CE4" w:rsidP="00790CE4">
      <w:pPr>
        <w:pStyle w:val="ListParagraph"/>
        <w:numPr>
          <w:ilvl w:val="0"/>
          <w:numId w:val="40"/>
        </w:numPr>
        <w:spacing w:line="480" w:lineRule="auto"/>
        <w:ind w:left="360"/>
        <w:jc w:val="both"/>
        <w:rPr>
          <w:rFonts w:ascii="Times New Roman" w:hAnsi="Times New Roman" w:cs="Times New Roman"/>
        </w:rPr>
      </w:pPr>
      <w:r w:rsidRPr="00A06CC7">
        <w:rPr>
          <w:rFonts w:ascii="Times New Roman" w:hAnsi="Times New Roman" w:cs="Times New Roman"/>
        </w:rPr>
        <w:t xml:space="preserve">A method for the concurrent design of a mechanical system and a control system </w:t>
      </w:r>
      <w:r w:rsidR="00715229">
        <w:rPr>
          <w:rFonts w:ascii="Times New Roman" w:hAnsi="Times New Roman" w:cs="Times New Roman"/>
        </w:rPr>
        <w:t xml:space="preserve">in design of MMPs, </w:t>
      </w:r>
      <w:r w:rsidRPr="00A06CC7">
        <w:rPr>
          <w:rFonts w:ascii="Times New Roman" w:hAnsi="Times New Roman" w:cs="Times New Roman"/>
        </w:rPr>
        <w:t xml:space="preserve">Section 2. </w:t>
      </w:r>
    </w:p>
    <w:p w14:paraId="62A4A10D" w14:textId="0FF2C843" w:rsidR="003C3674" w:rsidRPr="00A06CC7" w:rsidRDefault="003C3674" w:rsidP="003C3674">
      <w:pPr>
        <w:pStyle w:val="ListParagraph"/>
        <w:numPr>
          <w:ilvl w:val="0"/>
          <w:numId w:val="32"/>
        </w:numPr>
        <w:spacing w:after="0" w:line="480" w:lineRule="auto"/>
        <w:ind w:left="360"/>
        <w:jc w:val="both"/>
        <w:rPr>
          <w:rFonts w:ascii="Times New Roman" w:hAnsi="Times New Roman" w:cs="Times New Roman"/>
        </w:rPr>
      </w:pPr>
      <w:r w:rsidRPr="00A06CC7">
        <w:rPr>
          <w:rFonts w:ascii="Times New Roman" w:hAnsi="Times New Roman" w:cs="Times New Roman"/>
        </w:rPr>
        <w:t xml:space="preserve">A method to integrate </w:t>
      </w:r>
      <w:proofErr w:type="spellStart"/>
      <w:r w:rsidRPr="00A06CC7">
        <w:rPr>
          <w:rFonts w:ascii="Times New Roman" w:hAnsi="Times New Roman" w:cs="Times New Roman"/>
        </w:rPr>
        <w:t>diagnosability</w:t>
      </w:r>
      <w:proofErr w:type="spellEnd"/>
      <w:r w:rsidRPr="00A06CC7">
        <w:rPr>
          <w:rFonts w:ascii="Times New Roman" w:hAnsi="Times New Roman" w:cs="Times New Roman"/>
        </w:rPr>
        <w:t>, controllability and cost-effectiveness into a s</w:t>
      </w:r>
      <w:r w:rsidR="00715229">
        <w:rPr>
          <w:rFonts w:ascii="Times New Roman" w:hAnsi="Times New Roman" w:cs="Times New Roman"/>
        </w:rPr>
        <w:t xml:space="preserve">ingle formulation, </w:t>
      </w:r>
      <w:r w:rsidRPr="00A06CC7">
        <w:rPr>
          <w:rFonts w:ascii="Times New Roman" w:hAnsi="Times New Roman" w:cs="Times New Roman"/>
        </w:rPr>
        <w:t>Section 2.2.  This has not been done before</w:t>
      </w:r>
      <w:r w:rsidR="00D7022A">
        <w:rPr>
          <w:rFonts w:ascii="Times New Roman" w:hAnsi="Times New Roman" w:cs="Times New Roman"/>
        </w:rPr>
        <w:t xml:space="preserve"> </w:t>
      </w:r>
      <w:r w:rsidR="002444A0">
        <w:rPr>
          <w:rFonts w:ascii="Times New Roman" w:hAnsi="Times New Roman" w:cs="Times New Roman"/>
        </w:rPr>
        <w:t>[5]</w:t>
      </w:r>
      <w:r w:rsidRPr="00A06CC7">
        <w:rPr>
          <w:rFonts w:ascii="Times New Roman" w:hAnsi="Times New Roman" w:cs="Times New Roman"/>
        </w:rPr>
        <w:t>.</w:t>
      </w:r>
    </w:p>
    <w:p w14:paraId="1C15C517" w14:textId="6FF979D2" w:rsidR="00790CE4" w:rsidRPr="00A06CC7" w:rsidRDefault="00790CE4" w:rsidP="00790CE4">
      <w:pPr>
        <w:spacing w:after="0" w:line="480" w:lineRule="auto"/>
        <w:ind w:firstLine="360"/>
        <w:jc w:val="both"/>
        <w:rPr>
          <w:rFonts w:ascii="Times New Roman" w:hAnsi="Times New Roman" w:cs="Times New Roman"/>
        </w:rPr>
      </w:pPr>
      <w:r w:rsidRPr="00A06CC7">
        <w:rPr>
          <w:rFonts w:ascii="Times New Roman" w:hAnsi="Times New Roman" w:cs="Times New Roman"/>
        </w:rPr>
        <w:t xml:space="preserve">The </w:t>
      </w:r>
      <w:r w:rsidR="00D7022A">
        <w:rPr>
          <w:rFonts w:ascii="Times New Roman" w:hAnsi="Times New Roman" w:cs="Times New Roman"/>
        </w:rPr>
        <w:t>features of the method</w:t>
      </w:r>
      <w:r w:rsidRPr="00A06CC7">
        <w:rPr>
          <w:rFonts w:ascii="Times New Roman" w:hAnsi="Times New Roman" w:cs="Times New Roman"/>
        </w:rPr>
        <w:t xml:space="preserve"> are:</w:t>
      </w:r>
    </w:p>
    <w:p w14:paraId="3FB10B63" w14:textId="49A24FBD" w:rsidR="00404B97" w:rsidRPr="00A06CC7" w:rsidRDefault="00404B97" w:rsidP="004545E4">
      <w:pPr>
        <w:pStyle w:val="ListParagraph"/>
        <w:numPr>
          <w:ilvl w:val="0"/>
          <w:numId w:val="32"/>
        </w:numPr>
        <w:spacing w:after="0" w:line="480" w:lineRule="auto"/>
        <w:ind w:left="360"/>
        <w:jc w:val="both"/>
        <w:rPr>
          <w:rFonts w:ascii="Times New Roman" w:hAnsi="Times New Roman" w:cs="Times New Roman"/>
        </w:rPr>
      </w:pPr>
      <w:r w:rsidRPr="00A06CC7">
        <w:rPr>
          <w:rFonts w:ascii="Times New Roman" w:hAnsi="Times New Roman" w:cs="Times New Roman"/>
        </w:rPr>
        <w:t>A systematic procedure to incorporate flexibility into MMPs at the time of their design</w:t>
      </w:r>
      <w:r w:rsidR="00ED748A" w:rsidRPr="00A06CC7">
        <w:rPr>
          <w:rFonts w:ascii="Times New Roman" w:hAnsi="Times New Roman" w:cs="Times New Roman"/>
        </w:rPr>
        <w:t>, Section 2.1</w:t>
      </w:r>
      <w:r w:rsidRPr="00A06CC7">
        <w:rPr>
          <w:rFonts w:ascii="Times New Roman" w:hAnsi="Times New Roman" w:cs="Times New Roman"/>
        </w:rPr>
        <w:t>.</w:t>
      </w:r>
    </w:p>
    <w:p w14:paraId="79D6C337" w14:textId="244C4A00" w:rsidR="00404B97" w:rsidRPr="00A06CC7" w:rsidRDefault="00404B97" w:rsidP="004545E4">
      <w:pPr>
        <w:pStyle w:val="ListParagraph"/>
        <w:numPr>
          <w:ilvl w:val="0"/>
          <w:numId w:val="32"/>
        </w:numPr>
        <w:spacing w:after="0" w:line="480" w:lineRule="auto"/>
        <w:ind w:left="360"/>
        <w:jc w:val="both"/>
        <w:rPr>
          <w:rFonts w:ascii="Times New Roman" w:hAnsi="Times New Roman" w:cs="Times New Roman"/>
        </w:rPr>
      </w:pPr>
      <w:r w:rsidRPr="00A06CC7">
        <w:rPr>
          <w:rFonts w:ascii="Times New Roman" w:hAnsi="Times New Roman" w:cs="Times New Roman"/>
        </w:rPr>
        <w:lastRenderedPageBreak/>
        <w:t>A procedure</w:t>
      </w:r>
      <w:r w:rsidR="00FF7D33" w:rsidRPr="00A06CC7">
        <w:rPr>
          <w:rFonts w:ascii="Times New Roman" w:hAnsi="Times New Roman" w:cs="Times New Roman"/>
        </w:rPr>
        <w:t xml:space="preserve">, based on the </w:t>
      </w:r>
      <w:proofErr w:type="spellStart"/>
      <w:r w:rsidR="00FF7D33" w:rsidRPr="00A06CC7">
        <w:rPr>
          <w:rFonts w:ascii="Times New Roman" w:hAnsi="Times New Roman" w:cs="Times New Roman"/>
        </w:rPr>
        <w:t>cDSP</w:t>
      </w:r>
      <w:proofErr w:type="spellEnd"/>
      <w:r w:rsidR="00FF7D33" w:rsidRPr="00A06CC7">
        <w:rPr>
          <w:rFonts w:ascii="Times New Roman" w:hAnsi="Times New Roman" w:cs="Times New Roman"/>
        </w:rPr>
        <w:t xml:space="preserve"> construct </w:t>
      </w:r>
      <w:r w:rsidR="00FF7D33" w:rsidRPr="00A06CC7">
        <w:rPr>
          <w:rFonts w:ascii="Times New Roman" w:hAnsi="Times New Roman" w:cs="Times New Roman"/>
          <w:iCs/>
        </w:rPr>
        <w:t>where</w:t>
      </w:r>
      <w:r w:rsidR="00360CDC">
        <w:rPr>
          <w:rFonts w:ascii="Times New Roman" w:hAnsi="Times New Roman" w:cs="Times New Roman"/>
          <w:iCs/>
        </w:rPr>
        <w:t xml:space="preserve"> the</w:t>
      </w:r>
      <w:r w:rsidR="00FF7D33" w:rsidRPr="00A06CC7">
        <w:rPr>
          <w:rFonts w:ascii="Times New Roman" w:hAnsi="Times New Roman" w:cs="Times New Roman"/>
          <w:iCs/>
        </w:rPr>
        <w:t xml:space="preserve"> MMP is described by </w:t>
      </w:r>
      <w:r w:rsidR="00360CDC">
        <w:rPr>
          <w:rFonts w:ascii="Times New Roman" w:hAnsi="Times New Roman" w:cs="Times New Roman"/>
          <w:iCs/>
        </w:rPr>
        <w:t xml:space="preserve">a </w:t>
      </w:r>
      <w:proofErr w:type="spellStart"/>
      <w:r w:rsidR="00FF7D33" w:rsidRPr="00A06CC7">
        <w:rPr>
          <w:rFonts w:ascii="Times New Roman" w:hAnsi="Times New Roman" w:cs="Times New Roman"/>
        </w:rPr>
        <w:t>SoV</w:t>
      </w:r>
      <w:proofErr w:type="spellEnd"/>
      <w:r w:rsidR="00FF7D33" w:rsidRPr="00A06CC7">
        <w:rPr>
          <w:rFonts w:ascii="Times New Roman" w:hAnsi="Times New Roman" w:cs="Times New Roman"/>
        </w:rPr>
        <w:t xml:space="preserve"> model</w:t>
      </w:r>
      <w:r w:rsidR="002E6C87" w:rsidRPr="00A06CC7">
        <w:rPr>
          <w:rFonts w:ascii="Times New Roman" w:hAnsi="Times New Roman" w:cs="Times New Roman"/>
        </w:rPr>
        <w:t>, to</w:t>
      </w:r>
      <w:r w:rsidRPr="00A06CC7">
        <w:rPr>
          <w:rFonts w:ascii="Times New Roman" w:hAnsi="Times New Roman" w:cs="Times New Roman"/>
        </w:rPr>
        <w:t xml:space="preserve"> explore the solution space and thereby gain insight into the process characteristics (optimal sensors positions, sufficient numbers of sensors and sensing stations, and sensors distributions)</w:t>
      </w:r>
      <w:r w:rsidR="00ED748A" w:rsidRPr="00A06CC7">
        <w:rPr>
          <w:rFonts w:ascii="Times New Roman" w:hAnsi="Times New Roman" w:cs="Times New Roman"/>
        </w:rPr>
        <w:t>, Sections 2.3 and 4</w:t>
      </w:r>
      <w:r w:rsidR="00715229">
        <w:rPr>
          <w:rFonts w:ascii="Times New Roman" w:hAnsi="Times New Roman" w:cs="Times New Roman"/>
        </w:rPr>
        <w:t>,</w:t>
      </w:r>
      <w:r w:rsidR="00ED748A" w:rsidRPr="00A06CC7">
        <w:rPr>
          <w:rFonts w:ascii="Times New Roman" w:hAnsi="Times New Roman" w:cs="Times New Roman"/>
        </w:rPr>
        <w:t xml:space="preserve"> and demonstrated in Section 5</w:t>
      </w:r>
      <w:r w:rsidRPr="00A06CC7">
        <w:rPr>
          <w:rFonts w:ascii="Times New Roman" w:hAnsi="Times New Roman" w:cs="Times New Roman"/>
        </w:rPr>
        <w:t>.</w:t>
      </w:r>
      <w:r w:rsidR="00FF7D33" w:rsidRPr="00A06CC7">
        <w:rPr>
          <w:rFonts w:ascii="Times New Roman" w:hAnsi="Times New Roman" w:cs="Times New Roman"/>
        </w:rPr>
        <w:t xml:space="preserve"> </w:t>
      </w:r>
    </w:p>
    <w:p w14:paraId="3F0C0EE4" w14:textId="70459BE6" w:rsidR="00FF7D33" w:rsidRPr="00A06CC7" w:rsidRDefault="00E70BD1" w:rsidP="004545E4">
      <w:pPr>
        <w:pStyle w:val="ListParagraph"/>
        <w:numPr>
          <w:ilvl w:val="0"/>
          <w:numId w:val="32"/>
        </w:numPr>
        <w:spacing w:after="0" w:line="480" w:lineRule="auto"/>
        <w:ind w:left="360"/>
        <w:jc w:val="both"/>
        <w:rPr>
          <w:rFonts w:ascii="Times New Roman" w:hAnsi="Times New Roman" w:cs="Times New Roman"/>
        </w:rPr>
      </w:pPr>
      <w:r w:rsidRPr="00A06CC7">
        <w:rPr>
          <w:rFonts w:ascii="Times New Roman" w:hAnsi="Times New Roman" w:cs="Times New Roman"/>
        </w:rPr>
        <w:t xml:space="preserve">A method that involves the integration of </w:t>
      </w:r>
      <w:r w:rsidR="00A66507" w:rsidRPr="00A06CC7">
        <w:rPr>
          <w:rFonts w:ascii="Times New Roman" w:hAnsi="Times New Roman" w:cs="Times New Roman"/>
        </w:rPr>
        <w:t>a</w:t>
      </w:r>
      <w:r w:rsidR="00DE0AE5" w:rsidRPr="00A06CC7">
        <w:rPr>
          <w:rFonts w:ascii="Times New Roman" w:hAnsi="Times New Roman" w:cs="Times New Roman"/>
        </w:rPr>
        <w:t xml:space="preserve"> </w:t>
      </w:r>
      <w:proofErr w:type="spellStart"/>
      <w:r w:rsidR="00FF7D33" w:rsidRPr="00A06CC7">
        <w:rPr>
          <w:rFonts w:ascii="Times New Roman" w:hAnsi="Times New Roman" w:cs="Times New Roman"/>
        </w:rPr>
        <w:t>SoV</w:t>
      </w:r>
      <w:proofErr w:type="spellEnd"/>
      <w:r w:rsidR="00FF7D33" w:rsidRPr="00A06CC7">
        <w:rPr>
          <w:rFonts w:ascii="Times New Roman" w:hAnsi="Times New Roman" w:cs="Times New Roman"/>
        </w:rPr>
        <w:t xml:space="preserve"> model from control theory with </w:t>
      </w:r>
      <w:r w:rsidR="00DE0AE5" w:rsidRPr="00A06CC7">
        <w:rPr>
          <w:rFonts w:ascii="Times New Roman" w:hAnsi="Times New Roman" w:cs="Times New Roman"/>
        </w:rPr>
        <w:t xml:space="preserve">the </w:t>
      </w:r>
      <w:proofErr w:type="spellStart"/>
      <w:r w:rsidR="00FF7D33" w:rsidRPr="00A06CC7">
        <w:rPr>
          <w:rFonts w:ascii="Times New Roman" w:hAnsi="Times New Roman" w:cs="Times New Roman"/>
        </w:rPr>
        <w:t>cDSP</w:t>
      </w:r>
      <w:proofErr w:type="spellEnd"/>
      <w:r w:rsidR="00FF7D33" w:rsidRPr="00A06CC7">
        <w:rPr>
          <w:rFonts w:ascii="Times New Roman" w:hAnsi="Times New Roman" w:cs="Times New Roman"/>
        </w:rPr>
        <w:t xml:space="preserve"> construct in design of MMP</w:t>
      </w:r>
      <w:r w:rsidR="00ED748A" w:rsidRPr="00A06CC7">
        <w:rPr>
          <w:rFonts w:ascii="Times New Roman" w:hAnsi="Times New Roman" w:cs="Times New Roman"/>
        </w:rPr>
        <w:t>, Section 2.1</w:t>
      </w:r>
      <w:r w:rsidR="00715229">
        <w:rPr>
          <w:rFonts w:ascii="Times New Roman" w:hAnsi="Times New Roman" w:cs="Times New Roman"/>
        </w:rPr>
        <w:t>,</w:t>
      </w:r>
      <w:r w:rsidR="002E6C87" w:rsidRPr="00A06CC7">
        <w:rPr>
          <w:rFonts w:ascii="Times New Roman" w:hAnsi="Times New Roman" w:cs="Times New Roman"/>
        </w:rPr>
        <w:t xml:space="preserve"> and demonstrated in Sections </w:t>
      </w:r>
      <w:r w:rsidR="00BB0DB5" w:rsidRPr="00A06CC7">
        <w:rPr>
          <w:rFonts w:ascii="Times New Roman" w:hAnsi="Times New Roman" w:cs="Times New Roman"/>
        </w:rPr>
        <w:t>3 and</w:t>
      </w:r>
      <w:r w:rsidR="002E6C87" w:rsidRPr="00A06CC7">
        <w:rPr>
          <w:rFonts w:ascii="Times New Roman" w:hAnsi="Times New Roman" w:cs="Times New Roman"/>
        </w:rPr>
        <w:t xml:space="preserve"> 4</w:t>
      </w:r>
      <w:r w:rsidR="00FF7D33" w:rsidRPr="00A06CC7">
        <w:rPr>
          <w:rFonts w:ascii="Times New Roman" w:hAnsi="Times New Roman" w:cs="Times New Roman"/>
        </w:rPr>
        <w:t>.</w:t>
      </w:r>
    </w:p>
    <w:p w14:paraId="4BEE02D5" w14:textId="77777777" w:rsidR="005208BB" w:rsidRPr="00A06CC7" w:rsidRDefault="005208BB" w:rsidP="004545E4">
      <w:pPr>
        <w:spacing w:after="0" w:line="480" w:lineRule="auto"/>
        <w:jc w:val="both"/>
        <w:rPr>
          <w:rFonts w:ascii="Times New Roman" w:hAnsi="Times New Roman" w:cs="Times New Roman"/>
          <w:b/>
        </w:rPr>
      </w:pPr>
      <w:r w:rsidRPr="00A06CC7">
        <w:rPr>
          <w:rFonts w:ascii="Times New Roman" w:hAnsi="Times New Roman" w:cs="Times New Roman"/>
          <w:b/>
        </w:rPr>
        <w:t>ACKNOWLEDGEMENTS</w:t>
      </w:r>
    </w:p>
    <w:p w14:paraId="04EF7661" w14:textId="50C35211" w:rsidR="005208BB" w:rsidRPr="00A06CC7" w:rsidRDefault="005208BB" w:rsidP="004545E4">
      <w:pPr>
        <w:spacing w:after="0" w:line="480" w:lineRule="auto"/>
        <w:jc w:val="both"/>
        <w:rPr>
          <w:rFonts w:ascii="Times New Roman" w:hAnsi="Times New Roman" w:cs="Times New Roman"/>
        </w:rPr>
      </w:pPr>
      <w:r w:rsidRPr="00A06CC7">
        <w:rPr>
          <w:rFonts w:ascii="Times New Roman" w:hAnsi="Times New Roman" w:cs="Times New Roman"/>
        </w:rPr>
        <w:t>Jel</w:t>
      </w:r>
      <w:r w:rsidR="00F72B19" w:rsidRPr="00A06CC7">
        <w:rPr>
          <w:rFonts w:ascii="Times New Roman" w:hAnsi="Times New Roman" w:cs="Times New Roman"/>
        </w:rPr>
        <w:t>e</w:t>
      </w:r>
      <w:r w:rsidRPr="00A06CC7">
        <w:rPr>
          <w:rFonts w:ascii="Times New Roman" w:hAnsi="Times New Roman" w:cs="Times New Roman"/>
        </w:rPr>
        <w:t xml:space="preserve">na Milisavljevic acknowledges financial support from NSF Eager 105268400 </w:t>
      </w:r>
      <w:r w:rsidR="001D2EC8" w:rsidRPr="00A06CC7">
        <w:rPr>
          <w:rFonts w:ascii="Times New Roman" w:hAnsi="Times New Roman" w:cs="Times New Roman"/>
        </w:rPr>
        <w:t>and</w:t>
      </w:r>
      <w:r w:rsidRPr="00A06CC7">
        <w:rPr>
          <w:rFonts w:ascii="Times New Roman" w:hAnsi="Times New Roman" w:cs="Times New Roman"/>
        </w:rPr>
        <w:t xml:space="preserve"> from the John and Mary Moore </w:t>
      </w:r>
      <w:r w:rsidR="004545E4" w:rsidRPr="00A06CC7">
        <w:rPr>
          <w:rFonts w:ascii="Times New Roman" w:hAnsi="Times New Roman" w:cs="Times New Roman"/>
        </w:rPr>
        <w:t xml:space="preserve">Chair </w:t>
      </w:r>
      <w:r w:rsidRPr="00A06CC7">
        <w:rPr>
          <w:rFonts w:ascii="Times New Roman" w:hAnsi="Times New Roman" w:cs="Times New Roman"/>
        </w:rPr>
        <w:t xml:space="preserve">and the LA Comp </w:t>
      </w:r>
      <w:r w:rsidR="004545E4" w:rsidRPr="00A06CC7">
        <w:rPr>
          <w:rFonts w:ascii="Times New Roman" w:hAnsi="Times New Roman" w:cs="Times New Roman"/>
        </w:rPr>
        <w:t>C</w:t>
      </w:r>
      <w:r w:rsidRPr="00A06CC7">
        <w:rPr>
          <w:rFonts w:ascii="Times New Roman" w:hAnsi="Times New Roman" w:cs="Times New Roman"/>
        </w:rPr>
        <w:t>hair</w:t>
      </w:r>
      <w:r w:rsidR="001D2EC8" w:rsidRPr="00A06CC7">
        <w:rPr>
          <w:rFonts w:ascii="Times New Roman" w:hAnsi="Times New Roman" w:cs="Times New Roman"/>
        </w:rPr>
        <w:t xml:space="preserve"> at the University of Oklahoma</w:t>
      </w:r>
      <w:r w:rsidRPr="00A06CC7">
        <w:rPr>
          <w:rFonts w:ascii="Times New Roman" w:hAnsi="Times New Roman" w:cs="Times New Roman"/>
        </w:rPr>
        <w:t>.</w:t>
      </w:r>
    </w:p>
    <w:p w14:paraId="719D2846" w14:textId="77777777" w:rsidR="00C01431" w:rsidRPr="00A06CC7" w:rsidRDefault="00C01431" w:rsidP="00C01431">
      <w:pPr>
        <w:spacing w:after="0" w:line="480" w:lineRule="auto"/>
        <w:jc w:val="both"/>
        <w:rPr>
          <w:rFonts w:ascii="Times New Roman" w:hAnsi="Times New Roman" w:cs="Times New Roman"/>
          <w:b/>
        </w:rPr>
      </w:pPr>
      <w:r w:rsidRPr="00A06CC7">
        <w:rPr>
          <w:rFonts w:ascii="Times New Roman" w:hAnsi="Times New Roman" w:cs="Times New Roman"/>
          <w:b/>
        </w:rPr>
        <w:t>NOMENCLATURE</w:t>
      </w:r>
    </w:p>
    <w:p w14:paraId="11015A03" w14:textId="2F0DE917" w:rsidR="00D23CD2" w:rsidRPr="00A06CC7" w:rsidRDefault="003F0E43" w:rsidP="00C01431">
      <w:pPr>
        <w:spacing w:after="0" w:line="480" w:lineRule="auto"/>
        <w:rPr>
          <w:rFonts w:ascii="Times New Roman" w:hAnsi="Times New Roman" w:cs="Times New Roman"/>
        </w:rPr>
      </w:pPr>
      <m:oMath>
        <m:r>
          <w:rPr>
            <w:rFonts w:ascii="Cambria Math" w:hAnsi="Cambria Math" w:cs="Times New Roman"/>
          </w:rPr>
          <m:t>N</m:t>
        </m:r>
      </m:oMath>
      <w:r w:rsidR="00D23CD2" w:rsidRPr="00A06CC7">
        <w:rPr>
          <w:rFonts w:ascii="Times New Roman" w:hAnsi="Times New Roman" w:cs="Times New Roman"/>
        </w:rPr>
        <w:tab/>
        <w:t>Total number of stations in the process</w:t>
      </w:r>
    </w:p>
    <w:p w14:paraId="53962BD2" w14:textId="77777777" w:rsidR="00D23CD2" w:rsidRPr="00A06CC7" w:rsidRDefault="00485C12" w:rsidP="00C01431">
      <w:pPr>
        <w:spacing w:after="0" w:line="48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sub>
        </m:sSub>
      </m:oMath>
      <w:r w:rsidR="00D23CD2" w:rsidRPr="00A06CC7">
        <w:rPr>
          <w:rFonts w:ascii="Times New Roman" w:eastAsiaTheme="minorEastAsia" w:hAnsi="Times New Roman" w:cs="Times New Roman"/>
        </w:rPr>
        <w:tab/>
        <w:t>Total number of sensors in the process</w:t>
      </w:r>
    </w:p>
    <w:p w14:paraId="431C03DC" w14:textId="77777777" w:rsidR="006A52A4" w:rsidRPr="00A06CC7" w:rsidRDefault="00485C12" w:rsidP="00C01431">
      <w:pPr>
        <w:spacing w:after="0" w:line="480" w:lineRule="auto"/>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k</m:t>
            </m:r>
          </m:sub>
        </m:sSub>
      </m:oMath>
      <w:r w:rsidR="006A52A4" w:rsidRPr="00A06CC7">
        <w:rPr>
          <w:rFonts w:ascii="Times New Roman" w:eastAsiaTheme="minorEastAsia" w:hAnsi="Times New Roman" w:cs="Times New Roman"/>
        </w:rPr>
        <w:tab/>
        <w:t>Sensors distribution scheme that are diagnosable, controllable and cost-effective</w:t>
      </w:r>
    </w:p>
    <w:p w14:paraId="24CCF055" w14:textId="77777777" w:rsidR="00D23CD2" w:rsidRPr="00A06CC7" w:rsidRDefault="00485C12" w:rsidP="00C01431">
      <w:pPr>
        <w:spacing w:after="0" w:line="480" w:lineRule="auto"/>
        <w:rPr>
          <w:rFonts w:ascii="Times New Roman" w:eastAsiaTheme="minorEastAsia" w:hAnsi="Times New Roman" w:cs="Times New Roman"/>
        </w:rPr>
      </w:pPr>
      <m:oMath>
        <m:sSub>
          <m:sSubPr>
            <m:ctrlPr>
              <w:rPr>
                <w:rFonts w:ascii="Cambria Math" w:eastAsia="Times New Roman" w:hAnsi="Cambria Math" w:cs="Times New Roman"/>
              </w:rPr>
            </m:ctrlPr>
          </m:sSubPr>
          <m:e>
            <m:r>
              <w:rPr>
                <w:rFonts w:ascii="Cambria Math" w:hAnsi="Cambria Math" w:cs="Times New Roman"/>
              </w:rPr>
              <m:t>n</m:t>
            </m:r>
          </m:e>
          <m:sub>
            <m:r>
              <w:rPr>
                <w:rFonts w:ascii="Cambria Math" w:hAnsi="Cambria Math" w:cs="Times New Roman"/>
              </w:rPr>
              <m:t>p</m:t>
            </m:r>
          </m:sub>
        </m:sSub>
      </m:oMath>
      <w:r w:rsidR="00D23CD2" w:rsidRPr="00A06CC7">
        <w:rPr>
          <w:rFonts w:ascii="Times New Roman" w:eastAsiaTheme="minorEastAsia" w:hAnsi="Times New Roman" w:cs="Times New Roman"/>
        </w:rPr>
        <w:tab/>
        <w:t>Number of stamping parts (workpieces) in the process</w:t>
      </w:r>
    </w:p>
    <w:p w14:paraId="652CA573" w14:textId="77777777" w:rsidR="00D23CD2" w:rsidRPr="00A06CC7" w:rsidRDefault="00485C12" w:rsidP="00C01431">
      <w:pPr>
        <w:spacing w:after="0" w:line="48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sub>
        </m:sSub>
      </m:oMath>
      <w:r w:rsidR="00D23CD2" w:rsidRPr="00A06CC7">
        <w:rPr>
          <w:rFonts w:ascii="Times New Roman" w:eastAsiaTheme="minorEastAsia" w:hAnsi="Times New Roman" w:cs="Times New Roman"/>
        </w:rPr>
        <w:tab/>
        <w:t>Total number of fixture points in the process</w:t>
      </w:r>
    </w:p>
    <w:p w14:paraId="7CD40BEF" w14:textId="77777777" w:rsidR="00C01431" w:rsidRPr="00A06CC7" w:rsidRDefault="00485C12" w:rsidP="00C01431">
      <w:pPr>
        <w:spacing w:after="0" w:line="480" w:lineRule="auto"/>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D</m:t>
            </m:r>
          </m:sub>
        </m:sSub>
      </m:oMath>
      <w:r w:rsidR="00C01431" w:rsidRPr="00A06CC7">
        <w:rPr>
          <w:rFonts w:ascii="Times New Roman" w:eastAsiaTheme="minorEastAsia" w:hAnsi="Times New Roman" w:cs="Times New Roman"/>
        </w:rPr>
        <w:tab/>
        <w:t>Total number of sensors in the process in D</w:t>
      </w:r>
    </w:p>
    <w:p w14:paraId="6DDAC3E3" w14:textId="77777777" w:rsidR="00C01431" w:rsidRPr="00A06CC7" w:rsidRDefault="00485C12" w:rsidP="00C01431">
      <w:pPr>
        <w:spacing w:after="0" w:line="480" w:lineRule="auto"/>
        <w:ind w:left="720" w:hanging="720"/>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D</m:t>
            </m:r>
          </m:sub>
        </m:sSub>
      </m:oMath>
      <w:r w:rsidR="00C01431" w:rsidRPr="00A06CC7">
        <w:rPr>
          <w:rFonts w:ascii="Times New Roman" w:eastAsiaTheme="minorEastAsia" w:hAnsi="Times New Roman" w:cs="Times New Roman"/>
        </w:rPr>
        <w:tab/>
        <w:t>Total number of sensing stations in the process in D</w:t>
      </w:r>
    </w:p>
    <w:p w14:paraId="45D84599" w14:textId="77777777" w:rsidR="00C01431" w:rsidRPr="00A06CC7" w:rsidRDefault="00485C12" w:rsidP="00C01431">
      <w:pPr>
        <w:pStyle w:val="ListParagraph"/>
        <w:spacing w:after="0" w:line="480" w:lineRule="auto"/>
        <w:ind w:left="0"/>
        <w:jc w:val="both"/>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C</m:t>
            </m:r>
          </m:sub>
        </m:sSub>
      </m:oMath>
      <w:r w:rsidR="00C01431" w:rsidRPr="00A06CC7">
        <w:rPr>
          <w:rFonts w:ascii="Times New Roman" w:eastAsiaTheme="minorEastAsia" w:hAnsi="Times New Roman" w:cs="Times New Roman"/>
        </w:rPr>
        <w:tab/>
        <w:t>Total number of sensors in the process in C</w:t>
      </w:r>
    </w:p>
    <w:p w14:paraId="14F2EA1B" w14:textId="77777777" w:rsidR="00C01431" w:rsidRPr="00A06CC7" w:rsidRDefault="00485C12" w:rsidP="00C01431">
      <w:pPr>
        <w:pStyle w:val="ListParagraph"/>
        <w:spacing w:after="0" w:line="480" w:lineRule="auto"/>
        <w:ind w:hanging="720"/>
        <w:jc w:val="both"/>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C</m:t>
            </m:r>
          </m:sub>
        </m:sSub>
      </m:oMath>
      <w:r w:rsidR="00C01431" w:rsidRPr="00A06CC7">
        <w:rPr>
          <w:rFonts w:ascii="Times New Roman" w:eastAsiaTheme="minorEastAsia" w:hAnsi="Times New Roman" w:cs="Times New Roman"/>
        </w:rPr>
        <w:tab/>
        <w:t>Total number of sensing stations in the process in C</w:t>
      </w:r>
    </w:p>
    <w:p w14:paraId="460BDA63" w14:textId="77777777" w:rsidR="00C01431" w:rsidRPr="00A06CC7" w:rsidRDefault="00485C12" w:rsidP="00C01431">
      <w:pPr>
        <w:pStyle w:val="ListParagraph"/>
        <w:spacing w:after="0" w:line="480" w:lineRule="auto"/>
        <w:ind w:left="0"/>
        <w:jc w:val="both"/>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sen</m:t>
            </m:r>
            <m:r>
              <m:rPr>
                <m:sty m:val="p"/>
              </m:rPr>
              <w:rPr>
                <w:rFonts w:ascii="Cambria Math" w:hAnsi="Cambria Math" w:cs="Times New Roman"/>
              </w:rPr>
              <m:t>,</m:t>
            </m:r>
            <m:r>
              <w:rPr>
                <w:rFonts w:ascii="Cambria Math" w:hAnsi="Cambria Math" w:cs="Times New Roman"/>
              </w:rPr>
              <m:t>E</m:t>
            </m:r>
          </m:sub>
        </m:sSub>
      </m:oMath>
      <w:r w:rsidR="00C01431" w:rsidRPr="00A06CC7">
        <w:rPr>
          <w:rFonts w:ascii="Times New Roman" w:eastAsiaTheme="minorEastAsia" w:hAnsi="Times New Roman" w:cs="Times New Roman"/>
        </w:rPr>
        <w:tab/>
        <w:t>Total number of sensors in the process</w:t>
      </w:r>
    </w:p>
    <w:p w14:paraId="4FC5D3DE" w14:textId="77777777" w:rsidR="00C01431" w:rsidRPr="00A06CC7" w:rsidRDefault="00485C12" w:rsidP="00C01431">
      <w:pPr>
        <w:pStyle w:val="ListParagraph"/>
        <w:spacing w:after="0" w:line="480" w:lineRule="auto"/>
        <w:ind w:left="0"/>
        <w:jc w:val="both"/>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nss</m:t>
            </m:r>
            <m:r>
              <m:rPr>
                <m:sty m:val="p"/>
              </m:rPr>
              <w:rPr>
                <w:rFonts w:ascii="Cambria Math" w:hAnsi="Cambria Math" w:cs="Times New Roman"/>
              </w:rPr>
              <m:t>,</m:t>
            </m:r>
            <m:r>
              <w:rPr>
                <w:rFonts w:ascii="Cambria Math" w:hAnsi="Cambria Math" w:cs="Times New Roman"/>
              </w:rPr>
              <m:t>E</m:t>
            </m:r>
          </m:sub>
        </m:sSub>
      </m:oMath>
      <w:r w:rsidR="00C01431" w:rsidRPr="00A06CC7">
        <w:rPr>
          <w:rFonts w:ascii="Times New Roman" w:eastAsiaTheme="minorEastAsia" w:hAnsi="Times New Roman" w:cs="Times New Roman"/>
        </w:rPr>
        <w:tab/>
        <w:t>Total number of sensing stations</w:t>
      </w:r>
    </w:p>
    <w:p w14:paraId="735DC58F" w14:textId="77777777" w:rsidR="00C01431" w:rsidRPr="00A06CC7" w:rsidRDefault="00485C12" w:rsidP="00C01431">
      <w:pPr>
        <w:pStyle w:val="ListParagraph"/>
        <w:spacing w:after="0" w:line="480" w:lineRule="auto"/>
        <w:ind w:left="0"/>
        <w:jc w:val="both"/>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pt</m:t>
            </m:r>
            <m:r>
              <m:rPr>
                <m:sty m:val="p"/>
              </m:rPr>
              <w:rPr>
                <w:rFonts w:ascii="Cambria Math" w:hAnsi="Cambria Math" w:cs="Times New Roman"/>
              </w:rPr>
              <m:t>,</m:t>
            </m:r>
            <m:r>
              <w:rPr>
                <w:rFonts w:ascii="Cambria Math" w:hAnsi="Cambria Math" w:cs="Times New Roman"/>
              </w:rPr>
              <m:t>E</m:t>
            </m:r>
          </m:sub>
        </m:sSub>
      </m:oMath>
      <w:r w:rsidR="00C01431" w:rsidRPr="00A06CC7">
        <w:rPr>
          <w:rFonts w:ascii="Times New Roman" w:eastAsiaTheme="minorEastAsia" w:hAnsi="Times New Roman" w:cs="Times New Roman"/>
        </w:rPr>
        <w:tab/>
        <w:t>Use of PT control actions</w:t>
      </w:r>
    </w:p>
    <w:p w14:paraId="6F70FDF3" w14:textId="4934769D" w:rsidR="00C01431" w:rsidRPr="00A06CC7" w:rsidRDefault="00485C12" w:rsidP="00C01431">
      <w:pPr>
        <w:pStyle w:val="ListParagraph"/>
        <w:spacing w:after="0" w:line="480" w:lineRule="auto"/>
        <w:ind w:left="0"/>
        <w:jc w:val="both"/>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ptnss</m:t>
            </m:r>
            <m:r>
              <m:rPr>
                <m:sty m:val="p"/>
              </m:rPr>
              <w:rPr>
                <w:rFonts w:ascii="Cambria Math" w:hAnsi="Cambria Math" w:cs="Times New Roman"/>
              </w:rPr>
              <m:t>,</m:t>
            </m:r>
            <m:r>
              <w:rPr>
                <w:rFonts w:ascii="Cambria Math" w:hAnsi="Cambria Math" w:cs="Times New Roman"/>
              </w:rPr>
              <m:t>E</m:t>
            </m:r>
          </m:sub>
        </m:sSub>
      </m:oMath>
      <w:r w:rsidR="00C01431" w:rsidRPr="00A06CC7">
        <w:rPr>
          <w:rFonts w:ascii="Times New Roman" w:eastAsiaTheme="minorEastAsia" w:hAnsi="Times New Roman" w:cs="Times New Roman"/>
        </w:rPr>
        <w:t xml:space="preserve"> Sensing penalties in the process</w:t>
      </w:r>
    </w:p>
    <w:p w14:paraId="5B6988EB" w14:textId="77777777" w:rsidR="00C01431" w:rsidRDefault="00C01431" w:rsidP="00C01431">
      <w:pPr>
        <w:pStyle w:val="ListParagraph"/>
        <w:spacing w:after="0" w:line="480" w:lineRule="auto"/>
        <w:ind w:left="0"/>
        <w:jc w:val="both"/>
        <w:rPr>
          <w:rFonts w:ascii="Times New Roman" w:eastAsiaTheme="minorEastAsia" w:hAnsi="Times New Roman" w:cs="Times New Roman"/>
        </w:rPr>
      </w:pPr>
      <w:r w:rsidRPr="00A06CC7">
        <w:rPr>
          <w:rFonts w:ascii="Times New Roman" w:eastAsiaTheme="minorEastAsia" w:hAnsi="Times New Roman" w:cs="Times New Roman"/>
        </w:rPr>
        <w:t>3-2-1</w:t>
      </w:r>
      <w:r w:rsidRPr="00A06CC7">
        <w:rPr>
          <w:rFonts w:ascii="Times New Roman" w:eastAsiaTheme="minorEastAsia" w:hAnsi="Times New Roman" w:cs="Times New Roman"/>
        </w:rPr>
        <w:tab/>
        <w:t>Principle of fixture design</w:t>
      </w:r>
    </w:p>
    <w:p w14:paraId="6619A3E1" w14:textId="77777777" w:rsidR="00C63CB7" w:rsidRPr="00B9394A" w:rsidRDefault="00C63CB7" w:rsidP="00C63CB7">
      <w:pPr>
        <w:spacing w:after="0" w:line="480" w:lineRule="auto"/>
        <w:jc w:val="both"/>
        <w:rPr>
          <w:rFonts w:ascii="Times New Roman" w:hAnsi="Times New Roman" w:cs="Times New Roman"/>
          <w:b/>
        </w:rPr>
      </w:pPr>
      <w:r w:rsidRPr="00B9394A">
        <w:rPr>
          <w:rFonts w:ascii="Times New Roman" w:hAnsi="Times New Roman" w:cs="Times New Roman"/>
          <w:b/>
        </w:rPr>
        <w:t>REFERENCES</w:t>
      </w:r>
    </w:p>
    <w:p w14:paraId="00B0E5A7" w14:textId="758E8EBC" w:rsidR="00C63CB7" w:rsidRPr="00B9394A" w:rsidRDefault="00C63CB7" w:rsidP="00C63CB7">
      <w:pPr>
        <w:spacing w:after="0" w:line="480" w:lineRule="auto"/>
        <w:ind w:left="446" w:hanging="446"/>
        <w:jc w:val="both"/>
        <w:rPr>
          <w:rFonts w:ascii="Times New Roman" w:hAnsi="Times New Roman" w:cs="Times New Roman"/>
        </w:rPr>
      </w:pPr>
      <w:r w:rsidRPr="00B9394A">
        <w:rPr>
          <w:rFonts w:ascii="Times New Roman" w:hAnsi="Times New Roman" w:cs="Times New Roman"/>
        </w:rPr>
        <w:lastRenderedPageBreak/>
        <w:t xml:space="preserve">[1] </w:t>
      </w:r>
      <w:r w:rsidRPr="00B9394A">
        <w:rPr>
          <w:rFonts w:ascii="Times New Roman" w:hAnsi="Times New Roman" w:cs="Times New Roman"/>
        </w:rPr>
        <w:tab/>
        <w:t>Shi, J., and Zhou, S., 2009, “Quality Control and Improvement for Multistage Systems: A sur</w:t>
      </w:r>
      <w:r w:rsidRPr="00B9394A">
        <w:rPr>
          <w:rFonts w:ascii="Times New Roman" w:hAnsi="Times New Roman" w:cs="Times New Roman"/>
        </w:rPr>
        <w:softHyphen/>
        <w:t>vey”, IIE Transactions, 41</w:t>
      </w:r>
      <w:r w:rsidR="004F20FD">
        <w:rPr>
          <w:rFonts w:ascii="Times New Roman" w:hAnsi="Times New Roman" w:cs="Times New Roman"/>
        </w:rPr>
        <w:t>(9):</w:t>
      </w:r>
      <w:r w:rsidRPr="00B9394A">
        <w:rPr>
          <w:rFonts w:ascii="Times New Roman" w:hAnsi="Times New Roman" w:cs="Times New Roman"/>
        </w:rPr>
        <w:t xml:space="preserve"> 744-753.</w:t>
      </w:r>
    </w:p>
    <w:p w14:paraId="1D66F543" w14:textId="3CFD44B1"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[2]</w:t>
      </w:r>
      <w:r w:rsidR="00C63CB7" w:rsidRPr="00B9394A">
        <w:rPr>
          <w:rFonts w:ascii="Times New Roman" w:hAnsi="Times New Roman" w:cs="Times New Roman"/>
        </w:rPr>
        <w:t xml:space="preserve"> </w:t>
      </w:r>
      <w:r w:rsidR="004F20FD">
        <w:rPr>
          <w:rFonts w:ascii="Times New Roman" w:hAnsi="Times New Roman" w:cs="Times New Roman"/>
        </w:rPr>
        <w:tab/>
      </w:r>
      <w:r w:rsidR="00C63CB7" w:rsidRPr="00B9394A">
        <w:rPr>
          <w:rFonts w:ascii="Times New Roman" w:hAnsi="Times New Roman" w:cs="Times New Roman"/>
        </w:rPr>
        <w:t xml:space="preserve">Jiao, Y. and </w:t>
      </w:r>
      <w:proofErr w:type="spellStart"/>
      <w:r w:rsidR="00C63CB7" w:rsidRPr="00B9394A">
        <w:rPr>
          <w:rFonts w:ascii="Times New Roman" w:hAnsi="Times New Roman" w:cs="Times New Roman"/>
        </w:rPr>
        <w:t>Djurdjanovic</w:t>
      </w:r>
      <w:proofErr w:type="spellEnd"/>
      <w:r w:rsidR="00C63CB7" w:rsidRPr="00B9394A">
        <w:rPr>
          <w:rFonts w:ascii="Times New Roman" w:hAnsi="Times New Roman" w:cs="Times New Roman"/>
        </w:rPr>
        <w:t>, D., 2010, “Joint Allocation of Measurement Points and Controllable Tooling Machines in Multistage Manufacturing Processes”, IIE Transactions, 42</w:t>
      </w:r>
      <w:r w:rsidR="004F20FD">
        <w:rPr>
          <w:rFonts w:ascii="Times New Roman" w:hAnsi="Times New Roman" w:cs="Times New Roman"/>
        </w:rPr>
        <w:t>(</w:t>
      </w:r>
      <w:r w:rsidR="00C63CB7" w:rsidRPr="00B9394A">
        <w:rPr>
          <w:rFonts w:ascii="Times New Roman" w:hAnsi="Times New Roman" w:cs="Times New Roman"/>
        </w:rPr>
        <w:t>10</w:t>
      </w:r>
      <w:r w:rsidR="004F20FD">
        <w:rPr>
          <w:rFonts w:ascii="Times New Roman" w:hAnsi="Times New Roman" w:cs="Times New Roman"/>
        </w:rPr>
        <w:t>):</w:t>
      </w:r>
      <w:r w:rsidR="00C63CB7" w:rsidRPr="00B9394A">
        <w:rPr>
          <w:rFonts w:ascii="Times New Roman" w:hAnsi="Times New Roman" w:cs="Times New Roman"/>
        </w:rPr>
        <w:t xml:space="preserve"> 703-720.</w:t>
      </w:r>
    </w:p>
    <w:p w14:paraId="11DBCAA9" w14:textId="73341B24"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[3]</w:t>
      </w:r>
      <w:r w:rsidR="00C63CB7" w:rsidRPr="00B9394A">
        <w:rPr>
          <w:rFonts w:ascii="Times New Roman" w:hAnsi="Times New Roman" w:cs="Times New Roman"/>
        </w:rPr>
        <w:tab/>
      </w:r>
      <w:proofErr w:type="spellStart"/>
      <w:r w:rsidR="00C63CB7" w:rsidRPr="00B9394A">
        <w:rPr>
          <w:rFonts w:ascii="Times New Roman" w:hAnsi="Times New Roman" w:cs="Times New Roman"/>
        </w:rPr>
        <w:t>Jin</w:t>
      </w:r>
      <w:proofErr w:type="spellEnd"/>
      <w:r w:rsidR="00C63CB7" w:rsidRPr="00B9394A">
        <w:rPr>
          <w:rFonts w:ascii="Times New Roman" w:hAnsi="Times New Roman" w:cs="Times New Roman"/>
        </w:rPr>
        <w:t>, J., and Shi, J., 1999, State Space Modeling of Sheet Metal Assembly for Dimensional Con</w:t>
      </w:r>
      <w:r w:rsidR="00C63CB7" w:rsidRPr="00B9394A">
        <w:rPr>
          <w:rFonts w:ascii="Times New Roman" w:hAnsi="Times New Roman" w:cs="Times New Roman"/>
        </w:rPr>
        <w:softHyphen/>
        <w:t>trol, ASME Transactions, Journal of Manufac</w:t>
      </w:r>
      <w:r w:rsidR="00C63CB7" w:rsidRPr="00B9394A">
        <w:rPr>
          <w:rFonts w:ascii="Times New Roman" w:hAnsi="Times New Roman" w:cs="Times New Roman"/>
        </w:rPr>
        <w:softHyphen/>
        <w:t>turing Science and Engineering, 121</w:t>
      </w:r>
      <w:r w:rsidR="00026E53">
        <w:rPr>
          <w:rFonts w:ascii="Times New Roman" w:hAnsi="Times New Roman" w:cs="Times New Roman"/>
        </w:rPr>
        <w:t>(4):</w:t>
      </w:r>
      <w:r w:rsidR="00C63CB7" w:rsidRPr="00B9394A">
        <w:rPr>
          <w:rFonts w:ascii="Times New Roman" w:hAnsi="Times New Roman" w:cs="Times New Roman"/>
        </w:rPr>
        <w:t xml:space="preserve"> 756-762.</w:t>
      </w:r>
    </w:p>
    <w:p w14:paraId="37FA60AB" w14:textId="7C33F193"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[4]</w:t>
      </w:r>
      <w:r w:rsidR="00C63CB7" w:rsidRPr="00B9394A">
        <w:rPr>
          <w:rFonts w:ascii="Times New Roman" w:hAnsi="Times New Roman" w:cs="Times New Roman"/>
        </w:rPr>
        <w:t xml:space="preserve"> Ding, Y., Kim, P., </w:t>
      </w:r>
      <w:proofErr w:type="spellStart"/>
      <w:r w:rsidR="00C63CB7" w:rsidRPr="00B9394A">
        <w:rPr>
          <w:rFonts w:ascii="Times New Roman" w:hAnsi="Times New Roman" w:cs="Times New Roman"/>
        </w:rPr>
        <w:t>Ceglarek</w:t>
      </w:r>
      <w:proofErr w:type="spellEnd"/>
      <w:r w:rsidR="00C63CB7" w:rsidRPr="00B9394A">
        <w:rPr>
          <w:rFonts w:ascii="Times New Roman" w:hAnsi="Times New Roman" w:cs="Times New Roman"/>
        </w:rPr>
        <w:t xml:space="preserve">, D., and </w:t>
      </w:r>
      <w:proofErr w:type="spellStart"/>
      <w:r w:rsidR="00C63CB7" w:rsidRPr="00B9394A">
        <w:rPr>
          <w:rFonts w:ascii="Times New Roman" w:hAnsi="Times New Roman" w:cs="Times New Roman"/>
        </w:rPr>
        <w:t>Jin</w:t>
      </w:r>
      <w:proofErr w:type="spellEnd"/>
      <w:r w:rsidR="00C63CB7" w:rsidRPr="00B9394A">
        <w:rPr>
          <w:rFonts w:ascii="Times New Roman" w:hAnsi="Times New Roman" w:cs="Times New Roman"/>
        </w:rPr>
        <w:t>, J., 2003, “Optimal Sensor Distribution for Variation Di</w:t>
      </w:r>
      <w:r w:rsidR="00C63CB7" w:rsidRPr="00B9394A">
        <w:rPr>
          <w:rFonts w:ascii="Times New Roman" w:hAnsi="Times New Roman" w:cs="Times New Roman"/>
        </w:rPr>
        <w:softHyphen/>
        <w:t xml:space="preserve">agnosis in </w:t>
      </w:r>
      <w:proofErr w:type="spellStart"/>
      <w:r w:rsidR="00C63CB7" w:rsidRPr="00B9394A">
        <w:rPr>
          <w:rFonts w:ascii="Times New Roman" w:hAnsi="Times New Roman" w:cs="Times New Roman"/>
        </w:rPr>
        <w:t>Multistation</w:t>
      </w:r>
      <w:proofErr w:type="spellEnd"/>
      <w:r w:rsidR="00C63CB7" w:rsidRPr="00B9394A">
        <w:rPr>
          <w:rFonts w:ascii="Times New Roman" w:hAnsi="Times New Roman" w:cs="Times New Roman"/>
        </w:rPr>
        <w:t xml:space="preserve"> Assembly Processes”, Robotics and Automation, IEEE Transactions, 19</w:t>
      </w:r>
      <w:r w:rsidR="00026E53">
        <w:rPr>
          <w:rFonts w:ascii="Times New Roman" w:hAnsi="Times New Roman" w:cs="Times New Roman"/>
        </w:rPr>
        <w:t>(</w:t>
      </w:r>
      <w:r w:rsidR="00C63CB7" w:rsidRPr="00B9394A">
        <w:rPr>
          <w:rFonts w:ascii="Times New Roman" w:hAnsi="Times New Roman" w:cs="Times New Roman"/>
        </w:rPr>
        <w:t>4</w:t>
      </w:r>
      <w:r w:rsidR="00026E53">
        <w:rPr>
          <w:rFonts w:ascii="Times New Roman" w:hAnsi="Times New Roman" w:cs="Times New Roman"/>
        </w:rPr>
        <w:t>):</w:t>
      </w:r>
      <w:r w:rsidR="00C63CB7" w:rsidRPr="00B9394A">
        <w:rPr>
          <w:rFonts w:ascii="Times New Roman" w:hAnsi="Times New Roman" w:cs="Times New Roman"/>
        </w:rPr>
        <w:t xml:space="preserve"> 543-556.</w:t>
      </w:r>
    </w:p>
    <w:p w14:paraId="1B5B42D9" w14:textId="17B07BB7"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[5]</w:t>
      </w:r>
      <w:r w:rsidR="00C63CB7" w:rsidRPr="00B9394A">
        <w:rPr>
          <w:rFonts w:ascii="Times New Roman" w:hAnsi="Times New Roman" w:cs="Times New Roman"/>
        </w:rPr>
        <w:tab/>
        <w:t>Milisavljevic, J., 2015, “Accounting for Uncer</w:t>
      </w:r>
      <w:r w:rsidR="00C63CB7" w:rsidRPr="00B9394A">
        <w:rPr>
          <w:rFonts w:ascii="Times New Roman" w:hAnsi="Times New Roman" w:cs="Times New Roman"/>
        </w:rPr>
        <w:softHyphen/>
        <w:t>tainty in the Realization of Multistage Manufac</w:t>
      </w:r>
      <w:r w:rsidR="00C63CB7" w:rsidRPr="00B9394A">
        <w:rPr>
          <w:rFonts w:ascii="Times New Roman" w:hAnsi="Times New Roman" w:cs="Times New Roman"/>
        </w:rPr>
        <w:softHyphen/>
        <w:t>turing Processes”, Master’s Thesis, The School of Aerospace and Mechanical Engineering, University of Oklahoma, Norman, Oklahoma.</w:t>
      </w:r>
    </w:p>
    <w:p w14:paraId="17203BFA" w14:textId="55D0B929"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[6]</w:t>
      </w:r>
      <w:r w:rsidR="00C63CB7" w:rsidRPr="00B9394A">
        <w:rPr>
          <w:rFonts w:ascii="Times New Roman" w:hAnsi="Times New Roman" w:cs="Times New Roman"/>
        </w:rPr>
        <w:t xml:space="preserve"> </w:t>
      </w:r>
      <w:proofErr w:type="spellStart"/>
      <w:r w:rsidR="00C63CB7" w:rsidRPr="00B9394A">
        <w:rPr>
          <w:rFonts w:ascii="Times New Roman" w:hAnsi="Times New Roman" w:cs="Times New Roman"/>
        </w:rPr>
        <w:t>Izquierdo</w:t>
      </w:r>
      <w:proofErr w:type="spellEnd"/>
      <w:r w:rsidR="00C63CB7" w:rsidRPr="00B9394A">
        <w:rPr>
          <w:rFonts w:ascii="Times New Roman" w:hAnsi="Times New Roman" w:cs="Times New Roman"/>
        </w:rPr>
        <w:t>, L. E., Shi, J., Hu, S.J., and Wampler, C. W., 2007, "Feedforward control of multistage assembly processes using programmable tool</w:t>
      </w:r>
      <w:r w:rsidR="00C63CB7" w:rsidRPr="00B9394A">
        <w:rPr>
          <w:rFonts w:ascii="Times New Roman" w:hAnsi="Times New Roman" w:cs="Times New Roman"/>
        </w:rPr>
        <w:softHyphen/>
        <w:t>ing", Transactions of NAMRI/SME, 35</w:t>
      </w:r>
      <w:r w:rsidR="00026E53">
        <w:rPr>
          <w:rFonts w:ascii="Times New Roman" w:hAnsi="Times New Roman" w:cs="Times New Roman"/>
        </w:rPr>
        <w:t>:</w:t>
      </w:r>
      <w:r w:rsidR="00C63CB7" w:rsidRPr="00B9394A">
        <w:rPr>
          <w:rFonts w:ascii="Times New Roman" w:hAnsi="Times New Roman" w:cs="Times New Roman"/>
        </w:rPr>
        <w:t xml:space="preserve"> 295 – 302.</w:t>
      </w:r>
    </w:p>
    <w:p w14:paraId="4AA9A1B0" w14:textId="435C4B69"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[7]</w:t>
      </w:r>
      <w:r w:rsidR="00C63CB7" w:rsidRPr="00B9394A">
        <w:rPr>
          <w:rFonts w:ascii="Times New Roman" w:hAnsi="Times New Roman" w:cs="Times New Roman"/>
        </w:rPr>
        <w:tab/>
      </w:r>
      <w:proofErr w:type="spellStart"/>
      <w:r w:rsidR="00C63CB7" w:rsidRPr="00B9394A">
        <w:rPr>
          <w:rFonts w:ascii="Times New Roman" w:hAnsi="Times New Roman" w:cs="Times New Roman"/>
        </w:rPr>
        <w:t>Mistree</w:t>
      </w:r>
      <w:proofErr w:type="spellEnd"/>
      <w:r w:rsidR="00C63CB7" w:rsidRPr="00B9394A">
        <w:rPr>
          <w:rFonts w:ascii="Times New Roman" w:hAnsi="Times New Roman" w:cs="Times New Roman"/>
        </w:rPr>
        <w:t>, F., Hughes, O. F. and Bras, B. A., 1993, “The Compromise Decision Support Problem and the Adaptive Linear Programming Algo</w:t>
      </w:r>
      <w:r w:rsidR="00C63CB7" w:rsidRPr="00B9394A">
        <w:rPr>
          <w:rFonts w:ascii="Times New Roman" w:hAnsi="Times New Roman" w:cs="Times New Roman"/>
        </w:rPr>
        <w:softHyphen/>
        <w:t xml:space="preserve">rithm,” Structural Optimization:  Status and Promise, M. P. </w:t>
      </w:r>
      <w:proofErr w:type="spellStart"/>
      <w:r w:rsidR="00C63CB7" w:rsidRPr="00B9394A">
        <w:rPr>
          <w:rFonts w:ascii="Times New Roman" w:hAnsi="Times New Roman" w:cs="Times New Roman"/>
        </w:rPr>
        <w:t>Kamat</w:t>
      </w:r>
      <w:proofErr w:type="spellEnd"/>
      <w:r w:rsidR="00C63CB7" w:rsidRPr="00B9394A">
        <w:rPr>
          <w:rFonts w:ascii="Times New Roman" w:hAnsi="Times New Roman" w:cs="Times New Roman"/>
        </w:rPr>
        <w:t xml:space="preserve">, ed., AIAA, Washington, </w:t>
      </w:r>
      <w:proofErr w:type="gramStart"/>
      <w:r w:rsidR="00C63CB7" w:rsidRPr="00B9394A">
        <w:rPr>
          <w:rFonts w:ascii="Times New Roman" w:hAnsi="Times New Roman" w:cs="Times New Roman"/>
        </w:rPr>
        <w:t xml:space="preserve">DC, </w:t>
      </w:r>
      <w:r w:rsidR="00026E53" w:rsidRPr="00B9394A">
        <w:rPr>
          <w:rFonts w:ascii="Times New Roman" w:hAnsi="Times New Roman" w:cs="Times New Roman"/>
        </w:rPr>
        <w:t xml:space="preserve"> </w:t>
      </w:r>
      <w:r w:rsidR="00C63CB7" w:rsidRPr="00B9394A">
        <w:rPr>
          <w:rFonts w:ascii="Times New Roman" w:hAnsi="Times New Roman" w:cs="Times New Roman"/>
        </w:rPr>
        <w:t>247</w:t>
      </w:r>
      <w:proofErr w:type="gramEnd"/>
      <w:r w:rsidR="00C63CB7" w:rsidRPr="00B9394A">
        <w:rPr>
          <w:rFonts w:ascii="Times New Roman" w:hAnsi="Times New Roman" w:cs="Times New Roman"/>
        </w:rPr>
        <w:t xml:space="preserve">-286. </w:t>
      </w:r>
    </w:p>
    <w:p w14:paraId="68ACBBCB" w14:textId="46C5DC1A"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[8]</w:t>
      </w:r>
      <w:r w:rsidR="00C63CB7" w:rsidRPr="00B9394A">
        <w:rPr>
          <w:rFonts w:ascii="Times New Roman" w:hAnsi="Times New Roman" w:cs="Times New Roman"/>
        </w:rPr>
        <w:t xml:space="preserve"> </w:t>
      </w:r>
      <w:proofErr w:type="spellStart"/>
      <w:r w:rsidR="00C63CB7" w:rsidRPr="00B9394A">
        <w:rPr>
          <w:rFonts w:ascii="Times New Roman" w:hAnsi="Times New Roman" w:cs="Times New Roman"/>
        </w:rPr>
        <w:t>Mistree</w:t>
      </w:r>
      <w:proofErr w:type="spellEnd"/>
      <w:r w:rsidR="00C63CB7" w:rsidRPr="00B9394A">
        <w:rPr>
          <w:rFonts w:ascii="Times New Roman" w:hAnsi="Times New Roman" w:cs="Times New Roman"/>
        </w:rPr>
        <w:t xml:space="preserve">, F., Hughes, O. F., and Bras, B., 1992, "Compromise Decision Support Problem and the Adaptive Linear Programming Algorithm," Structural Optimization: Status and Promise, M. P. </w:t>
      </w:r>
      <w:proofErr w:type="spellStart"/>
      <w:r w:rsidR="00C63CB7" w:rsidRPr="00B9394A">
        <w:rPr>
          <w:rFonts w:ascii="Times New Roman" w:hAnsi="Times New Roman" w:cs="Times New Roman"/>
        </w:rPr>
        <w:t>Kamat</w:t>
      </w:r>
      <w:proofErr w:type="spellEnd"/>
      <w:r w:rsidR="00C63CB7" w:rsidRPr="00B9394A">
        <w:rPr>
          <w:rFonts w:ascii="Times New Roman" w:hAnsi="Times New Roman" w:cs="Times New Roman"/>
        </w:rPr>
        <w:t xml:space="preserve">, ed., AIAA, Washington, </w:t>
      </w:r>
      <w:proofErr w:type="gramStart"/>
      <w:r w:rsidR="00C63CB7" w:rsidRPr="00B9394A">
        <w:rPr>
          <w:rFonts w:ascii="Times New Roman" w:hAnsi="Times New Roman" w:cs="Times New Roman"/>
        </w:rPr>
        <w:t>DC,.</w:t>
      </w:r>
      <w:proofErr w:type="gramEnd"/>
      <w:r w:rsidR="00C63CB7" w:rsidRPr="00B9394A">
        <w:rPr>
          <w:rFonts w:ascii="Times New Roman" w:hAnsi="Times New Roman" w:cs="Times New Roman"/>
        </w:rPr>
        <w:t xml:space="preserve"> 251 - 290.</w:t>
      </w:r>
    </w:p>
    <w:p w14:paraId="45AD594D" w14:textId="2F99ACEF"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[9]</w:t>
      </w:r>
      <w:r w:rsidR="00C63CB7" w:rsidRPr="00B9394A">
        <w:rPr>
          <w:rFonts w:ascii="Times New Roman" w:hAnsi="Times New Roman" w:cs="Times New Roman"/>
        </w:rPr>
        <w:t xml:space="preserve"> Ding, Y., </w:t>
      </w:r>
      <w:proofErr w:type="spellStart"/>
      <w:r w:rsidR="00C63CB7" w:rsidRPr="00B9394A">
        <w:rPr>
          <w:rFonts w:ascii="Times New Roman" w:hAnsi="Times New Roman" w:cs="Times New Roman"/>
        </w:rPr>
        <w:t>Ceglarek</w:t>
      </w:r>
      <w:proofErr w:type="spellEnd"/>
      <w:r w:rsidR="00C63CB7" w:rsidRPr="00B9394A">
        <w:rPr>
          <w:rFonts w:ascii="Times New Roman" w:hAnsi="Times New Roman" w:cs="Times New Roman"/>
        </w:rPr>
        <w:t xml:space="preserve">, D., and Shi, J., 2000, "Modeling and Diagnosis of Multistage Manufacturing Processes: Part I - State Space Model", In Proceedings of the 2000 Japan/USA Symposium on Flexible Automation, 23-26. </w:t>
      </w:r>
    </w:p>
    <w:p w14:paraId="2647B0CC" w14:textId="68B716BF"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[10]</w:t>
      </w:r>
      <w:r w:rsidR="00C63CB7" w:rsidRPr="00B9394A">
        <w:rPr>
          <w:rFonts w:ascii="Times New Roman" w:hAnsi="Times New Roman" w:cs="Times New Roman"/>
        </w:rPr>
        <w:t xml:space="preserve"> Smith, W.F., Milisavljevic, J., </w:t>
      </w:r>
      <w:proofErr w:type="spellStart"/>
      <w:r w:rsidR="00C63CB7" w:rsidRPr="00B9394A">
        <w:rPr>
          <w:rFonts w:ascii="Times New Roman" w:hAnsi="Times New Roman" w:cs="Times New Roman"/>
        </w:rPr>
        <w:t>Sabeghi</w:t>
      </w:r>
      <w:proofErr w:type="spellEnd"/>
      <w:r w:rsidR="00C63CB7" w:rsidRPr="00B9394A">
        <w:rPr>
          <w:rFonts w:ascii="Times New Roman" w:hAnsi="Times New Roman" w:cs="Times New Roman"/>
        </w:rPr>
        <w:t xml:space="preserve">, M., Allen, J.K. and </w:t>
      </w:r>
      <w:proofErr w:type="spellStart"/>
      <w:r w:rsidR="00C63CB7" w:rsidRPr="00B9394A">
        <w:rPr>
          <w:rFonts w:ascii="Times New Roman" w:hAnsi="Times New Roman" w:cs="Times New Roman"/>
        </w:rPr>
        <w:t>Mistree</w:t>
      </w:r>
      <w:proofErr w:type="spellEnd"/>
      <w:r w:rsidR="00C63CB7" w:rsidRPr="00B9394A">
        <w:rPr>
          <w:rFonts w:ascii="Times New Roman" w:hAnsi="Times New Roman" w:cs="Times New Roman"/>
        </w:rPr>
        <w:t>, F., 2014, “Accounting for Un</w:t>
      </w:r>
      <w:r w:rsidR="00C63CB7" w:rsidRPr="00B9394A">
        <w:rPr>
          <w:rFonts w:ascii="Times New Roman" w:hAnsi="Times New Roman" w:cs="Times New Roman"/>
        </w:rPr>
        <w:softHyphen/>
        <w:t>certainty and Complexity in the Realization of Engineered Systems,” International Conference on Complex Systems Design &amp; Management, Paris, France, November 12-14, Paper number 55.</w:t>
      </w:r>
    </w:p>
    <w:p w14:paraId="27564313" w14:textId="5B7507C9"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lastRenderedPageBreak/>
        <w:t>[11]</w:t>
      </w:r>
      <w:r w:rsidR="00C63CB7" w:rsidRPr="00B9394A">
        <w:rPr>
          <w:rFonts w:ascii="Times New Roman" w:hAnsi="Times New Roman" w:cs="Times New Roman"/>
        </w:rPr>
        <w:t xml:space="preserve"> Ding, Y., </w:t>
      </w:r>
      <w:proofErr w:type="spellStart"/>
      <w:r w:rsidR="00C63CB7" w:rsidRPr="00B9394A">
        <w:rPr>
          <w:rFonts w:ascii="Times New Roman" w:hAnsi="Times New Roman" w:cs="Times New Roman"/>
        </w:rPr>
        <w:t>Ceglarek</w:t>
      </w:r>
      <w:proofErr w:type="spellEnd"/>
      <w:r w:rsidR="00C63CB7" w:rsidRPr="00B9394A">
        <w:rPr>
          <w:rFonts w:ascii="Times New Roman" w:hAnsi="Times New Roman" w:cs="Times New Roman"/>
        </w:rPr>
        <w:t xml:space="preserve">, D., and Shi, J., 2002c, </w:t>
      </w:r>
      <w:proofErr w:type="spellStart"/>
      <w:r w:rsidR="00C63CB7" w:rsidRPr="00B9394A">
        <w:rPr>
          <w:rFonts w:ascii="Times New Roman" w:hAnsi="Times New Roman" w:cs="Times New Roman"/>
        </w:rPr>
        <w:t>Diag</w:t>
      </w:r>
      <w:r w:rsidR="00C63CB7" w:rsidRPr="00B9394A">
        <w:rPr>
          <w:rFonts w:ascii="Times New Roman" w:hAnsi="Times New Roman" w:cs="Times New Roman"/>
        </w:rPr>
        <w:softHyphen/>
        <w:t>nosability</w:t>
      </w:r>
      <w:proofErr w:type="spellEnd"/>
      <w:r w:rsidR="00C63CB7" w:rsidRPr="00B9394A">
        <w:rPr>
          <w:rFonts w:ascii="Times New Roman" w:hAnsi="Times New Roman" w:cs="Times New Roman"/>
        </w:rPr>
        <w:t xml:space="preserve"> Analysis of Multi-station Manufactur</w:t>
      </w:r>
      <w:r w:rsidR="00C63CB7" w:rsidRPr="00B9394A">
        <w:rPr>
          <w:rFonts w:ascii="Times New Roman" w:hAnsi="Times New Roman" w:cs="Times New Roman"/>
        </w:rPr>
        <w:softHyphen/>
        <w:t>ing Processes, ASME Transactions, Journal of Dynamics Systems, Measurement, and Control, 124</w:t>
      </w:r>
      <w:r w:rsidR="00026E53">
        <w:rPr>
          <w:rFonts w:ascii="Times New Roman" w:hAnsi="Times New Roman" w:cs="Times New Roman"/>
        </w:rPr>
        <w:t>:</w:t>
      </w:r>
      <w:r w:rsidR="00C63CB7" w:rsidRPr="00B9394A">
        <w:rPr>
          <w:rFonts w:ascii="Times New Roman" w:hAnsi="Times New Roman" w:cs="Times New Roman"/>
        </w:rPr>
        <w:t xml:space="preserve"> 1-13.</w:t>
      </w:r>
    </w:p>
    <w:p w14:paraId="3357F5E3" w14:textId="4826066A"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[12]</w:t>
      </w:r>
      <w:r w:rsidR="00C63CB7" w:rsidRPr="00B9394A">
        <w:rPr>
          <w:rFonts w:ascii="Times New Roman" w:hAnsi="Times New Roman" w:cs="Times New Roman"/>
        </w:rPr>
        <w:t xml:space="preserve"> </w:t>
      </w:r>
      <w:proofErr w:type="spellStart"/>
      <w:r w:rsidR="00C63CB7" w:rsidRPr="00B9394A">
        <w:rPr>
          <w:rFonts w:ascii="Times New Roman" w:hAnsi="Times New Roman" w:cs="Times New Roman"/>
        </w:rPr>
        <w:t>Apley</w:t>
      </w:r>
      <w:proofErr w:type="spellEnd"/>
      <w:r w:rsidR="00C63CB7" w:rsidRPr="00B9394A">
        <w:rPr>
          <w:rFonts w:ascii="Times New Roman" w:hAnsi="Times New Roman" w:cs="Times New Roman"/>
        </w:rPr>
        <w:t>, D., W., and Shi, J., 1998, "Diagnosis of multiple fixture faults in panel assembly", Jour</w:t>
      </w:r>
      <w:r w:rsidR="00C63CB7" w:rsidRPr="00B9394A">
        <w:rPr>
          <w:rFonts w:ascii="Times New Roman" w:hAnsi="Times New Roman" w:cs="Times New Roman"/>
        </w:rPr>
        <w:softHyphen/>
        <w:t>nal of Manufacturing Science and Engineering, 120</w:t>
      </w:r>
      <w:r w:rsidR="00026E53">
        <w:rPr>
          <w:rFonts w:ascii="Times New Roman" w:hAnsi="Times New Roman" w:cs="Times New Roman"/>
        </w:rPr>
        <w:t>:</w:t>
      </w:r>
      <w:r w:rsidR="00C63CB7" w:rsidRPr="00B9394A">
        <w:rPr>
          <w:rFonts w:ascii="Times New Roman" w:hAnsi="Times New Roman" w:cs="Times New Roman"/>
        </w:rPr>
        <w:t xml:space="preserve"> 793 – 801.</w:t>
      </w:r>
    </w:p>
    <w:p w14:paraId="5080D1F7" w14:textId="69B595C5"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[13]</w:t>
      </w:r>
      <w:r w:rsidR="00C63CB7" w:rsidRPr="00B9394A">
        <w:rPr>
          <w:rFonts w:ascii="Times New Roman" w:hAnsi="Times New Roman" w:cs="Times New Roman"/>
        </w:rPr>
        <w:t xml:space="preserve"> Ding, Y., </w:t>
      </w:r>
      <w:proofErr w:type="spellStart"/>
      <w:r w:rsidR="00C63CB7" w:rsidRPr="00B9394A">
        <w:rPr>
          <w:rFonts w:ascii="Times New Roman" w:hAnsi="Times New Roman" w:cs="Times New Roman"/>
        </w:rPr>
        <w:t>Ceglarek</w:t>
      </w:r>
      <w:proofErr w:type="spellEnd"/>
      <w:r w:rsidR="00C63CB7" w:rsidRPr="00B9394A">
        <w:rPr>
          <w:rFonts w:ascii="Times New Roman" w:hAnsi="Times New Roman" w:cs="Times New Roman"/>
        </w:rPr>
        <w:t>, D., and Shi, J., 2002a, “Fault Diagnosis of Multistage Manufacturing Pro</w:t>
      </w:r>
      <w:r w:rsidR="00C63CB7" w:rsidRPr="00B9394A">
        <w:rPr>
          <w:rFonts w:ascii="Times New Roman" w:hAnsi="Times New Roman" w:cs="Times New Roman"/>
        </w:rPr>
        <w:softHyphen/>
        <w:t>cesses by Using State Space Approach”, ASME Transactions, Journal of Manufacturing Science and Engineering, 124</w:t>
      </w:r>
      <w:r w:rsidR="00026E53">
        <w:rPr>
          <w:rFonts w:ascii="Times New Roman" w:hAnsi="Times New Roman" w:cs="Times New Roman"/>
        </w:rPr>
        <w:t>:</w:t>
      </w:r>
      <w:r w:rsidR="00C63CB7" w:rsidRPr="00B9394A">
        <w:rPr>
          <w:rFonts w:ascii="Times New Roman" w:hAnsi="Times New Roman" w:cs="Times New Roman"/>
        </w:rPr>
        <w:t xml:space="preserve"> 313-322.</w:t>
      </w:r>
    </w:p>
    <w:p w14:paraId="7903DC06" w14:textId="04548CDD"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[14]</w:t>
      </w:r>
      <w:r w:rsidR="00C63CB7" w:rsidRPr="00B9394A">
        <w:rPr>
          <w:rFonts w:ascii="Times New Roman" w:hAnsi="Times New Roman" w:cs="Times New Roman"/>
        </w:rPr>
        <w:t xml:space="preserve"> Ding, Y., </w:t>
      </w:r>
      <w:proofErr w:type="spellStart"/>
      <w:r w:rsidR="00C63CB7" w:rsidRPr="00B9394A">
        <w:rPr>
          <w:rFonts w:ascii="Times New Roman" w:hAnsi="Times New Roman" w:cs="Times New Roman"/>
        </w:rPr>
        <w:t>Ceglarek</w:t>
      </w:r>
      <w:proofErr w:type="spellEnd"/>
      <w:r w:rsidR="00C63CB7" w:rsidRPr="00B9394A">
        <w:rPr>
          <w:rFonts w:ascii="Times New Roman" w:hAnsi="Times New Roman" w:cs="Times New Roman"/>
        </w:rPr>
        <w:t>, D., and Shi, J., 2002b, “De</w:t>
      </w:r>
      <w:r w:rsidR="00C63CB7" w:rsidRPr="00B9394A">
        <w:rPr>
          <w:rFonts w:ascii="Times New Roman" w:hAnsi="Times New Roman" w:cs="Times New Roman"/>
        </w:rPr>
        <w:softHyphen/>
        <w:t xml:space="preserve">sign Evaluation of </w:t>
      </w:r>
      <w:proofErr w:type="spellStart"/>
      <w:r w:rsidR="00C63CB7" w:rsidRPr="00B9394A">
        <w:rPr>
          <w:rFonts w:ascii="Times New Roman" w:hAnsi="Times New Roman" w:cs="Times New Roman"/>
        </w:rPr>
        <w:t>Multistation</w:t>
      </w:r>
      <w:proofErr w:type="spellEnd"/>
      <w:r w:rsidR="00C63CB7" w:rsidRPr="00B9394A">
        <w:rPr>
          <w:rFonts w:ascii="Times New Roman" w:hAnsi="Times New Roman" w:cs="Times New Roman"/>
        </w:rPr>
        <w:t xml:space="preserve"> Manufacturing Processes by Using State Space Approach”, ASME Transactions, Journal of Mechanical De</w:t>
      </w:r>
      <w:r w:rsidR="00C63CB7" w:rsidRPr="00B9394A">
        <w:rPr>
          <w:rFonts w:ascii="Times New Roman" w:hAnsi="Times New Roman" w:cs="Times New Roman"/>
        </w:rPr>
        <w:softHyphen/>
        <w:t>sign, 124</w:t>
      </w:r>
      <w:r w:rsidR="00026E53">
        <w:rPr>
          <w:rFonts w:ascii="Times New Roman" w:hAnsi="Times New Roman" w:cs="Times New Roman"/>
        </w:rPr>
        <w:t>(</w:t>
      </w:r>
      <w:r w:rsidR="00C63CB7" w:rsidRPr="00B9394A">
        <w:rPr>
          <w:rFonts w:ascii="Times New Roman" w:hAnsi="Times New Roman" w:cs="Times New Roman"/>
        </w:rPr>
        <w:t>4</w:t>
      </w:r>
      <w:r w:rsidR="00026E53">
        <w:rPr>
          <w:rFonts w:ascii="Times New Roman" w:hAnsi="Times New Roman" w:cs="Times New Roman"/>
        </w:rPr>
        <w:t>):</w:t>
      </w:r>
      <w:r w:rsidR="00C63CB7" w:rsidRPr="00B9394A">
        <w:rPr>
          <w:rFonts w:ascii="Times New Roman" w:hAnsi="Times New Roman" w:cs="Times New Roman"/>
        </w:rPr>
        <w:t xml:space="preserve"> 408-418.</w:t>
      </w:r>
    </w:p>
    <w:p w14:paraId="241CD694" w14:textId="538046F5"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[15]</w:t>
      </w:r>
      <w:r w:rsidR="00C63CB7" w:rsidRPr="00B9394A">
        <w:rPr>
          <w:rFonts w:ascii="Times New Roman" w:hAnsi="Times New Roman" w:cs="Times New Roman"/>
        </w:rPr>
        <w:t xml:space="preserve"> </w:t>
      </w:r>
      <w:proofErr w:type="spellStart"/>
      <w:r w:rsidR="00C63CB7" w:rsidRPr="00B9394A">
        <w:rPr>
          <w:rFonts w:ascii="Times New Roman" w:hAnsi="Times New Roman" w:cs="Times New Roman"/>
        </w:rPr>
        <w:t>Mantripragada</w:t>
      </w:r>
      <w:proofErr w:type="spellEnd"/>
      <w:r w:rsidR="00C63CB7" w:rsidRPr="00B9394A">
        <w:rPr>
          <w:rFonts w:ascii="Times New Roman" w:hAnsi="Times New Roman" w:cs="Times New Roman"/>
        </w:rPr>
        <w:t>, R., and Whitney, D. E., 1999, “Modeling and Controlling Variation Propaga</w:t>
      </w:r>
      <w:r w:rsidR="00C63CB7" w:rsidRPr="00B9394A">
        <w:rPr>
          <w:rFonts w:ascii="Times New Roman" w:hAnsi="Times New Roman" w:cs="Times New Roman"/>
        </w:rPr>
        <w:softHyphen/>
        <w:t>tion in Mechanical Assemblies Using State Tran</w:t>
      </w:r>
      <w:r w:rsidR="00C63CB7" w:rsidRPr="00B9394A">
        <w:rPr>
          <w:rFonts w:ascii="Times New Roman" w:hAnsi="Times New Roman" w:cs="Times New Roman"/>
        </w:rPr>
        <w:softHyphen/>
        <w:t>sition Models”, Robotics and Automation, IEEE Transactions on, 15</w:t>
      </w:r>
      <w:r w:rsidR="00026E53">
        <w:rPr>
          <w:rFonts w:ascii="Times New Roman" w:hAnsi="Times New Roman" w:cs="Times New Roman"/>
        </w:rPr>
        <w:t>(</w:t>
      </w:r>
      <w:r w:rsidR="00C63CB7" w:rsidRPr="00B9394A">
        <w:rPr>
          <w:rFonts w:ascii="Times New Roman" w:hAnsi="Times New Roman" w:cs="Times New Roman"/>
        </w:rPr>
        <w:t>1</w:t>
      </w:r>
      <w:r w:rsidR="00026E53">
        <w:rPr>
          <w:rFonts w:ascii="Times New Roman" w:hAnsi="Times New Roman" w:cs="Times New Roman"/>
        </w:rPr>
        <w:t>):</w:t>
      </w:r>
      <w:r w:rsidR="00C63CB7" w:rsidRPr="00B9394A">
        <w:rPr>
          <w:rFonts w:ascii="Times New Roman" w:hAnsi="Times New Roman" w:cs="Times New Roman"/>
        </w:rPr>
        <w:t xml:space="preserve"> 124-140.</w:t>
      </w:r>
    </w:p>
    <w:p w14:paraId="0160C41C" w14:textId="57045E58"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[16]</w:t>
      </w:r>
      <w:r w:rsidR="00C63CB7" w:rsidRPr="00B9394A">
        <w:rPr>
          <w:rFonts w:ascii="Times New Roman" w:hAnsi="Times New Roman" w:cs="Times New Roman"/>
        </w:rPr>
        <w:t xml:space="preserve"> Marston, M., Allen, J. K., and </w:t>
      </w:r>
      <w:proofErr w:type="spellStart"/>
      <w:r w:rsidR="00C63CB7" w:rsidRPr="00B9394A">
        <w:rPr>
          <w:rFonts w:ascii="Times New Roman" w:hAnsi="Times New Roman" w:cs="Times New Roman"/>
        </w:rPr>
        <w:t>Mistree</w:t>
      </w:r>
      <w:proofErr w:type="spellEnd"/>
      <w:r w:rsidR="00C63CB7" w:rsidRPr="00B9394A">
        <w:rPr>
          <w:rFonts w:ascii="Times New Roman" w:hAnsi="Times New Roman" w:cs="Times New Roman"/>
        </w:rPr>
        <w:t>, F., 2000, "The Decision Support Problem Technique: In</w:t>
      </w:r>
      <w:r w:rsidR="00C63CB7" w:rsidRPr="00B9394A">
        <w:rPr>
          <w:rFonts w:ascii="Times New Roman" w:hAnsi="Times New Roman" w:cs="Times New Roman"/>
        </w:rPr>
        <w:softHyphen/>
        <w:t>tegrating Descriptive and Normative Ap</w:t>
      </w:r>
      <w:r w:rsidR="00C63CB7" w:rsidRPr="00B9394A">
        <w:rPr>
          <w:rFonts w:ascii="Times New Roman" w:hAnsi="Times New Roman" w:cs="Times New Roman"/>
        </w:rPr>
        <w:softHyphen/>
        <w:t>proaches," Engineering Valuation &amp; Cost Anal</w:t>
      </w:r>
      <w:r w:rsidR="00C63CB7" w:rsidRPr="00B9394A">
        <w:rPr>
          <w:rFonts w:ascii="Times New Roman" w:hAnsi="Times New Roman" w:cs="Times New Roman"/>
        </w:rPr>
        <w:softHyphen/>
        <w:t xml:space="preserve">ysis, Special Issue on Decision-Based Design: Status and </w:t>
      </w:r>
      <w:proofErr w:type="gramStart"/>
      <w:r w:rsidR="00C63CB7" w:rsidRPr="00B9394A">
        <w:rPr>
          <w:rFonts w:ascii="Times New Roman" w:hAnsi="Times New Roman" w:cs="Times New Roman"/>
        </w:rPr>
        <w:t>Promise,  3</w:t>
      </w:r>
      <w:proofErr w:type="gramEnd"/>
      <w:r w:rsidR="00026E53">
        <w:rPr>
          <w:rFonts w:ascii="Times New Roman" w:hAnsi="Times New Roman" w:cs="Times New Roman"/>
        </w:rPr>
        <w:t>:</w:t>
      </w:r>
      <w:r w:rsidR="00C63CB7" w:rsidRPr="00B9394A">
        <w:rPr>
          <w:rFonts w:ascii="Times New Roman" w:hAnsi="Times New Roman" w:cs="Times New Roman"/>
        </w:rPr>
        <w:t xml:space="preserve"> 107-129.</w:t>
      </w:r>
    </w:p>
    <w:p w14:paraId="78501F90" w14:textId="38CC46EB"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[17]</w:t>
      </w:r>
      <w:r w:rsidR="00C63CB7" w:rsidRPr="00B9394A" w:rsidDel="00CF1B78">
        <w:rPr>
          <w:rFonts w:ascii="Times New Roman" w:hAnsi="Times New Roman" w:cs="Times New Roman"/>
        </w:rPr>
        <w:t xml:space="preserve"> </w:t>
      </w:r>
      <w:r w:rsidR="00C63CB7" w:rsidRPr="00B9394A">
        <w:rPr>
          <w:rFonts w:ascii="Times New Roman" w:hAnsi="Times New Roman" w:cs="Times New Roman"/>
        </w:rPr>
        <w:t xml:space="preserve">Smith, W.F., Milisavljevic, J., </w:t>
      </w:r>
      <w:proofErr w:type="spellStart"/>
      <w:r w:rsidR="00C63CB7" w:rsidRPr="00B9394A">
        <w:rPr>
          <w:rFonts w:ascii="Times New Roman" w:hAnsi="Times New Roman" w:cs="Times New Roman"/>
        </w:rPr>
        <w:t>Sabeghi</w:t>
      </w:r>
      <w:proofErr w:type="spellEnd"/>
      <w:r w:rsidR="00C63CB7" w:rsidRPr="00B9394A">
        <w:rPr>
          <w:rFonts w:ascii="Times New Roman" w:hAnsi="Times New Roman" w:cs="Times New Roman"/>
        </w:rPr>
        <w:t xml:space="preserve">, M., Allen, J.K. and </w:t>
      </w:r>
      <w:proofErr w:type="spellStart"/>
      <w:r w:rsidR="00C63CB7" w:rsidRPr="00B9394A">
        <w:rPr>
          <w:rFonts w:ascii="Times New Roman" w:hAnsi="Times New Roman" w:cs="Times New Roman"/>
        </w:rPr>
        <w:t>Mistree</w:t>
      </w:r>
      <w:proofErr w:type="spellEnd"/>
      <w:r w:rsidR="00C63CB7" w:rsidRPr="00B9394A">
        <w:rPr>
          <w:rFonts w:ascii="Times New Roman" w:hAnsi="Times New Roman" w:cs="Times New Roman"/>
        </w:rPr>
        <w:t xml:space="preserve">, F., 2015, “The Realization of Engineered Systems with Considerations of Complexity,” </w:t>
      </w:r>
      <w:r w:rsidR="00C63CB7" w:rsidRPr="00B9394A">
        <w:rPr>
          <w:rFonts w:ascii="Times New Roman" w:hAnsi="Times New Roman" w:cs="Times New Roman"/>
          <w:u w:val="single"/>
        </w:rPr>
        <w:t>ASME Design Automation Conference,</w:t>
      </w:r>
      <w:r w:rsidR="00C63CB7" w:rsidRPr="00B9394A">
        <w:rPr>
          <w:rFonts w:ascii="Times New Roman" w:hAnsi="Times New Roman" w:cs="Times New Roman"/>
        </w:rPr>
        <w:t xml:space="preserve"> </w:t>
      </w:r>
      <w:r w:rsidR="00C63CB7" w:rsidRPr="00B9394A">
        <w:rPr>
          <w:rFonts w:ascii="Times New Roman" w:hAnsi="Times New Roman" w:cs="Times New Roman"/>
          <w:iCs/>
        </w:rPr>
        <w:t>Boston, MA,</w:t>
      </w:r>
      <w:r w:rsidR="00C63CB7" w:rsidRPr="00B9394A">
        <w:rPr>
          <w:rFonts w:ascii="Times New Roman" w:hAnsi="Times New Roman" w:cs="Times New Roman"/>
        </w:rPr>
        <w:t xml:space="preserve"> </w:t>
      </w:r>
      <w:r w:rsidR="00C63CB7" w:rsidRPr="00B9394A">
        <w:rPr>
          <w:rFonts w:ascii="Times New Roman" w:hAnsi="Times New Roman" w:cs="Times New Roman"/>
          <w:iCs/>
        </w:rPr>
        <w:t>August 2-5.</w:t>
      </w:r>
      <w:r w:rsidR="00C63CB7" w:rsidRPr="00B9394A">
        <w:rPr>
          <w:rFonts w:ascii="Times New Roman" w:hAnsi="Times New Roman" w:cs="Times New Roman"/>
        </w:rPr>
        <w:t xml:space="preserve">  Paper Number DETC2015-46211.</w:t>
      </w:r>
    </w:p>
    <w:p w14:paraId="34D7DCC3" w14:textId="209241BD" w:rsidR="00C63CB7" w:rsidRPr="00B9394A"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[18]</w:t>
      </w:r>
      <w:r w:rsidR="00C63CB7" w:rsidRPr="00B9394A">
        <w:rPr>
          <w:rFonts w:ascii="Times New Roman" w:hAnsi="Times New Roman" w:cs="Times New Roman"/>
        </w:rPr>
        <w:t xml:space="preserve"> Xiao, A., 2003, “Collaborative Multidisciplinary Decision Making in a Distributed Environment”, PhD Dissertation, The G.W. Woodruff School of Mechanical Engineering, Georgia Institute of Technology, Atlanta, GA.</w:t>
      </w:r>
    </w:p>
    <w:p w14:paraId="583CF72F" w14:textId="77E70F59" w:rsidR="00C63CB7" w:rsidRDefault="002444A0" w:rsidP="00C63CB7">
      <w:pPr>
        <w:spacing w:after="0" w:line="480" w:lineRule="auto"/>
        <w:ind w:left="450" w:hanging="450"/>
        <w:jc w:val="both"/>
        <w:rPr>
          <w:rFonts w:ascii="Times New Roman" w:hAnsi="Times New Roman" w:cs="Times New Roman"/>
        </w:rPr>
      </w:pPr>
      <w:r>
        <w:rPr>
          <w:rFonts w:ascii="Times New Roman" w:hAnsi="Times New Roman" w:cs="Times New Roman"/>
        </w:rPr>
        <w:t>[19]</w:t>
      </w:r>
      <w:r w:rsidR="00C63CB7" w:rsidRPr="00B9394A">
        <w:rPr>
          <w:rFonts w:ascii="Times New Roman" w:hAnsi="Times New Roman" w:cs="Times New Roman"/>
        </w:rPr>
        <w:t xml:space="preserve"> Liu H., C. W., </w:t>
      </w:r>
      <w:proofErr w:type="spellStart"/>
      <w:r w:rsidR="00C63CB7" w:rsidRPr="00B9394A">
        <w:rPr>
          <w:rFonts w:ascii="Times New Roman" w:hAnsi="Times New Roman" w:cs="Times New Roman"/>
        </w:rPr>
        <w:t>Kokkolaras</w:t>
      </w:r>
      <w:proofErr w:type="spellEnd"/>
      <w:r w:rsidR="00C63CB7" w:rsidRPr="00B9394A">
        <w:rPr>
          <w:rFonts w:ascii="Times New Roman" w:hAnsi="Times New Roman" w:cs="Times New Roman"/>
        </w:rPr>
        <w:t xml:space="preserve"> M., </w:t>
      </w:r>
      <w:proofErr w:type="spellStart"/>
      <w:r w:rsidR="00C63CB7" w:rsidRPr="00B9394A">
        <w:rPr>
          <w:rFonts w:ascii="Times New Roman" w:hAnsi="Times New Roman" w:cs="Times New Roman"/>
        </w:rPr>
        <w:t>Papalambros</w:t>
      </w:r>
      <w:proofErr w:type="spellEnd"/>
      <w:r w:rsidR="00C63CB7" w:rsidRPr="00B9394A">
        <w:rPr>
          <w:rFonts w:ascii="Times New Roman" w:hAnsi="Times New Roman" w:cs="Times New Roman"/>
        </w:rPr>
        <w:t xml:space="preserve"> Y. P., and Kim M. H, 2006, "Probabilistic Analytical Target Cascading: A Moment Matching Formulation for Multilevel Optimization Under Uncertainty", Journal of Mechanical Design, </w:t>
      </w:r>
      <w:r w:rsidR="00026E53">
        <w:rPr>
          <w:rFonts w:ascii="Times New Roman" w:hAnsi="Times New Roman" w:cs="Times New Roman"/>
        </w:rPr>
        <w:t>128:</w:t>
      </w:r>
      <w:r w:rsidR="00C63CB7" w:rsidRPr="00B9394A">
        <w:rPr>
          <w:rFonts w:ascii="Times New Roman" w:hAnsi="Times New Roman" w:cs="Times New Roman"/>
        </w:rPr>
        <w:t>991 - 1000.</w:t>
      </w:r>
    </w:p>
    <w:p w14:paraId="7644D452" w14:textId="49924BE5" w:rsidR="00E57C03" w:rsidRDefault="00E57C03" w:rsidP="00C63CB7">
      <w:pPr>
        <w:spacing w:after="0" w:line="480" w:lineRule="auto"/>
        <w:ind w:left="450" w:hanging="450"/>
        <w:jc w:val="both"/>
        <w:rPr>
          <w:rFonts w:ascii="Times New Roman" w:hAnsi="Times New Roman" w:cs="Times New Roman"/>
        </w:rPr>
      </w:pPr>
    </w:p>
    <w:p w14:paraId="34199A3D" w14:textId="77777777" w:rsidR="00E57C03" w:rsidRPr="00A06CC7" w:rsidRDefault="00E57C03" w:rsidP="00E57C03">
      <w:pPr>
        <w:spacing w:after="0"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12BA5D8D" wp14:editId="12A3AF3C">
            <wp:extent cx="4572000" cy="43027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4302760"/>
                    </a:xfrm>
                    <a:prstGeom prst="rect">
                      <a:avLst/>
                    </a:prstGeom>
                  </pic:spPr>
                </pic:pic>
              </a:graphicData>
            </a:graphic>
          </wp:inline>
        </w:drawing>
      </w:r>
    </w:p>
    <w:p w14:paraId="553ED5C6" w14:textId="77777777" w:rsidR="00E57C03" w:rsidRPr="00A06CC7" w:rsidRDefault="00E57C03" w:rsidP="00E57C03">
      <w:pPr>
        <w:pStyle w:val="ListParagraph"/>
        <w:spacing w:line="480" w:lineRule="auto"/>
        <w:ind w:left="360"/>
        <w:jc w:val="center"/>
        <w:rPr>
          <w:rFonts w:ascii="Times New Roman" w:hAnsi="Times New Roman" w:cs="Times New Roman"/>
          <w:b/>
        </w:rPr>
      </w:pPr>
      <w:r>
        <w:rPr>
          <w:rFonts w:ascii="Times New Roman" w:hAnsi="Times New Roman" w:cs="Times New Roman"/>
          <w:b/>
        </w:rPr>
        <w:t>Figure 1</w:t>
      </w:r>
      <w:r w:rsidRPr="00A06CC7">
        <w:rPr>
          <w:rFonts w:ascii="Times New Roman" w:hAnsi="Times New Roman" w:cs="Times New Roman"/>
          <w:b/>
        </w:rPr>
        <w:t>: Proposed design method for concurrent design of a multistage manufacturing process</w:t>
      </w:r>
    </w:p>
    <w:p w14:paraId="669BEEEF" w14:textId="77777777" w:rsidR="00E57C03" w:rsidRPr="00A06CC7" w:rsidRDefault="00E57C03" w:rsidP="00E57C03">
      <w:pPr>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2C864F70" wp14:editId="37A24FD5">
            <wp:extent cx="6858000" cy="2769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2769235"/>
                    </a:xfrm>
                    <a:prstGeom prst="rect">
                      <a:avLst/>
                    </a:prstGeom>
                  </pic:spPr>
                </pic:pic>
              </a:graphicData>
            </a:graphic>
          </wp:inline>
        </w:drawing>
      </w:r>
    </w:p>
    <w:p w14:paraId="072A3725" w14:textId="77777777" w:rsidR="00E57C03" w:rsidRDefault="00E57C03" w:rsidP="00E57C03">
      <w:pPr>
        <w:pStyle w:val="ListParagraph"/>
        <w:spacing w:after="0" w:line="480" w:lineRule="auto"/>
        <w:ind w:left="360"/>
        <w:jc w:val="center"/>
        <w:rPr>
          <w:rFonts w:ascii="Times New Roman" w:hAnsi="Times New Roman" w:cs="Times New Roman"/>
          <w:b/>
        </w:rPr>
      </w:pPr>
      <w:r>
        <w:rPr>
          <w:rFonts w:ascii="Times New Roman" w:hAnsi="Times New Roman" w:cs="Times New Roman"/>
          <w:b/>
        </w:rPr>
        <w:t>Figure 2</w:t>
      </w:r>
      <w:r w:rsidRPr="00A06CC7">
        <w:rPr>
          <w:rFonts w:ascii="Times New Roman" w:hAnsi="Times New Roman" w:cs="Times New Roman"/>
          <w:b/>
        </w:rPr>
        <w:t xml:space="preserve">: Connection between </w:t>
      </w:r>
      <w:proofErr w:type="spellStart"/>
      <w:r w:rsidRPr="00A06CC7">
        <w:rPr>
          <w:rFonts w:ascii="Times New Roman" w:hAnsi="Times New Roman" w:cs="Times New Roman"/>
          <w:b/>
        </w:rPr>
        <w:t>SoV</w:t>
      </w:r>
      <w:proofErr w:type="spellEnd"/>
      <w:r w:rsidRPr="00A06CC7">
        <w:rPr>
          <w:rFonts w:ascii="Times New Roman" w:hAnsi="Times New Roman" w:cs="Times New Roman"/>
          <w:b/>
        </w:rPr>
        <w:t xml:space="preserve"> and </w:t>
      </w:r>
      <w:proofErr w:type="spellStart"/>
      <w:r w:rsidRPr="00A06CC7">
        <w:rPr>
          <w:rFonts w:ascii="Times New Roman" w:hAnsi="Times New Roman" w:cs="Times New Roman"/>
          <w:b/>
        </w:rPr>
        <w:t>cDSPs</w:t>
      </w:r>
      <w:proofErr w:type="spellEnd"/>
    </w:p>
    <w:p w14:paraId="799244A1" w14:textId="77777777" w:rsidR="00E57C03" w:rsidRPr="00A06CC7" w:rsidRDefault="00E57C03" w:rsidP="00E57C03">
      <w:pPr>
        <w:pStyle w:val="ListParagraph"/>
        <w:spacing w:after="0" w:line="480" w:lineRule="auto"/>
        <w:ind w:left="0"/>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68DD778B" wp14:editId="133FEF2F">
            <wp:extent cx="4572000" cy="21300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tif"/>
                    <pic:cNvPicPr/>
                  </pic:nvPicPr>
                  <pic:blipFill>
                    <a:blip r:embed="rId10">
                      <a:extLst>
                        <a:ext uri="{28A0092B-C50C-407E-A947-70E740481C1C}">
                          <a14:useLocalDpi xmlns:a14="http://schemas.microsoft.com/office/drawing/2010/main" val="0"/>
                        </a:ext>
                      </a:extLst>
                    </a:blip>
                    <a:stretch>
                      <a:fillRect/>
                    </a:stretch>
                  </pic:blipFill>
                  <pic:spPr>
                    <a:xfrm>
                      <a:off x="0" y="0"/>
                      <a:ext cx="4572000" cy="2130026"/>
                    </a:xfrm>
                    <a:prstGeom prst="rect">
                      <a:avLst/>
                    </a:prstGeom>
                  </pic:spPr>
                </pic:pic>
              </a:graphicData>
            </a:graphic>
          </wp:inline>
        </w:drawing>
      </w:r>
    </w:p>
    <w:p w14:paraId="7B5FCB8C" w14:textId="77777777" w:rsidR="00E57C03" w:rsidRDefault="00E57C03" w:rsidP="00E57C03">
      <w:pPr>
        <w:spacing w:after="0" w:line="480" w:lineRule="auto"/>
        <w:jc w:val="center"/>
        <w:rPr>
          <w:rFonts w:ascii="Times New Roman" w:hAnsi="Times New Roman" w:cs="Times New Roman"/>
          <w:b/>
        </w:rPr>
      </w:pPr>
      <w:r>
        <w:rPr>
          <w:rFonts w:ascii="Times New Roman" w:hAnsi="Times New Roman" w:cs="Times New Roman"/>
          <w:b/>
        </w:rPr>
        <w:t>Figure 3</w:t>
      </w:r>
      <w:r w:rsidRPr="00A06CC7">
        <w:rPr>
          <w:rFonts w:ascii="Times New Roman" w:hAnsi="Times New Roman" w:cs="Times New Roman"/>
          <w:b/>
        </w:rPr>
        <w:t>: Connecting process decision and performance observation models with a decision network structure</w:t>
      </w:r>
    </w:p>
    <w:p w14:paraId="2510ABD4" w14:textId="77777777" w:rsidR="00E57C03" w:rsidRDefault="00E57C03" w:rsidP="00E57C03">
      <w:pPr>
        <w:spacing w:after="0" w:line="480" w:lineRule="auto"/>
        <w:jc w:val="center"/>
        <w:rPr>
          <w:rFonts w:ascii="Times New Roman" w:hAnsi="Times New Roman" w:cs="Times New Roman"/>
          <w:b/>
        </w:rPr>
      </w:pPr>
    </w:p>
    <w:p w14:paraId="0B9CA222" w14:textId="77777777" w:rsidR="00E57C03" w:rsidRPr="00A06CC7" w:rsidRDefault="00E57C03" w:rsidP="00E57C03">
      <w:pPr>
        <w:spacing w:after="0" w:line="480" w:lineRule="auto"/>
        <w:jc w:val="center"/>
        <w:rPr>
          <w:rFonts w:ascii="Times New Roman" w:hAnsi="Times New Roman" w:cs="Times New Roman"/>
          <w:b/>
        </w:rPr>
      </w:pPr>
      <w:r>
        <w:rPr>
          <w:rFonts w:ascii="Times New Roman" w:hAnsi="Times New Roman" w:cs="Times New Roman"/>
          <w:b/>
          <w:noProof/>
        </w:rPr>
        <w:drawing>
          <wp:inline distT="0" distB="0" distL="0" distR="0" wp14:anchorId="16C78FD4" wp14:editId="00E582E0">
            <wp:extent cx="6858000" cy="2924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2924175"/>
                    </a:xfrm>
                    <a:prstGeom prst="rect">
                      <a:avLst/>
                    </a:prstGeom>
                  </pic:spPr>
                </pic:pic>
              </a:graphicData>
            </a:graphic>
          </wp:inline>
        </w:drawing>
      </w:r>
    </w:p>
    <w:p w14:paraId="1304BC16" w14:textId="77777777" w:rsidR="00E57C03" w:rsidRPr="00A06CC7" w:rsidRDefault="00E57C03" w:rsidP="00E57C03">
      <w:pPr>
        <w:pStyle w:val="ListParagraph"/>
        <w:spacing w:after="0" w:line="480" w:lineRule="auto"/>
        <w:ind w:left="0"/>
        <w:jc w:val="center"/>
        <w:rPr>
          <w:rFonts w:ascii="Times New Roman" w:hAnsi="Times New Roman" w:cs="Times New Roman"/>
          <w:b/>
        </w:rPr>
      </w:pPr>
      <w:r>
        <w:rPr>
          <w:rFonts w:ascii="Times New Roman" w:hAnsi="Times New Roman" w:cs="Times New Roman"/>
          <w:b/>
        </w:rPr>
        <w:t>Figure 4</w:t>
      </w:r>
      <w:r w:rsidRPr="00A06CC7">
        <w:rPr>
          <w:rFonts w:ascii="Times New Roman" w:hAnsi="Times New Roman" w:cs="Times New Roman"/>
          <w:b/>
        </w:rPr>
        <w:t>: Measuring size of variations with performance observation model</w:t>
      </w:r>
    </w:p>
    <w:p w14:paraId="37B04147" w14:textId="77777777" w:rsidR="00E57C03" w:rsidRDefault="00E57C03" w:rsidP="00E57C03">
      <w:pPr>
        <w:spacing w:after="0" w:line="480" w:lineRule="auto"/>
        <w:jc w:val="center"/>
        <w:rPr>
          <w:rFonts w:ascii="Times New Roman" w:hAnsi="Times New Roman" w:cs="Times New Roman"/>
          <w:b/>
        </w:rPr>
      </w:pPr>
    </w:p>
    <w:p w14:paraId="7FC51DDA" w14:textId="77777777" w:rsidR="00E57C03" w:rsidRPr="00A06CC7" w:rsidRDefault="00E57C03" w:rsidP="00E57C03">
      <w:pPr>
        <w:pStyle w:val="ListParagraph"/>
        <w:spacing w:after="0" w:line="480" w:lineRule="auto"/>
        <w:ind w:left="360"/>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7FDA6A18" wp14:editId="792506B0">
            <wp:extent cx="5126736" cy="58948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6.tif"/>
                    <pic:cNvPicPr/>
                  </pic:nvPicPr>
                  <pic:blipFill>
                    <a:blip r:embed="rId12">
                      <a:extLst>
                        <a:ext uri="{28A0092B-C50C-407E-A947-70E740481C1C}">
                          <a14:useLocalDpi xmlns:a14="http://schemas.microsoft.com/office/drawing/2010/main" val="0"/>
                        </a:ext>
                      </a:extLst>
                    </a:blip>
                    <a:stretch>
                      <a:fillRect/>
                    </a:stretch>
                  </pic:blipFill>
                  <pic:spPr>
                    <a:xfrm>
                      <a:off x="0" y="0"/>
                      <a:ext cx="5126736" cy="5894832"/>
                    </a:xfrm>
                    <a:prstGeom prst="rect">
                      <a:avLst/>
                    </a:prstGeom>
                  </pic:spPr>
                </pic:pic>
              </a:graphicData>
            </a:graphic>
          </wp:inline>
        </w:drawing>
      </w:r>
    </w:p>
    <w:p w14:paraId="481724F6" w14:textId="77777777" w:rsidR="00E57C03" w:rsidRPr="00A06CC7" w:rsidRDefault="00E57C03" w:rsidP="00E57C03">
      <w:pPr>
        <w:pStyle w:val="ListParagraph"/>
        <w:spacing w:after="0" w:line="480" w:lineRule="auto"/>
        <w:ind w:left="360"/>
        <w:jc w:val="center"/>
        <w:rPr>
          <w:rFonts w:ascii="Times New Roman" w:hAnsi="Times New Roman" w:cs="Times New Roman"/>
          <w:b/>
        </w:rPr>
      </w:pPr>
      <w:r>
        <w:rPr>
          <w:rFonts w:ascii="Times New Roman" w:hAnsi="Times New Roman" w:cs="Times New Roman"/>
          <w:b/>
        </w:rPr>
        <w:t>Figure 5</w:t>
      </w:r>
      <w:r w:rsidRPr="00A06CC7">
        <w:rPr>
          <w:rFonts w:ascii="Times New Roman" w:hAnsi="Times New Roman" w:cs="Times New Roman"/>
          <w:b/>
        </w:rPr>
        <w:t>: Solution space exploration</w:t>
      </w:r>
    </w:p>
    <w:p w14:paraId="3AF1D971" w14:textId="77777777" w:rsidR="00E57C03" w:rsidRDefault="00E57C03" w:rsidP="00E57C03">
      <w:pPr>
        <w:spacing w:after="0" w:line="480" w:lineRule="auto"/>
        <w:jc w:val="center"/>
        <w:rPr>
          <w:rFonts w:ascii="Times New Roman" w:hAnsi="Times New Roman" w:cs="Times New Roman"/>
          <w:b/>
        </w:rPr>
      </w:pPr>
    </w:p>
    <w:p w14:paraId="6B2FA95A" w14:textId="77777777" w:rsidR="00E57C03" w:rsidRPr="00A06CC7" w:rsidRDefault="00E57C03" w:rsidP="00E57C03">
      <w:pPr>
        <w:spacing w:after="0"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1C7E8FF1" wp14:editId="3E64C9B9">
            <wp:extent cx="6858000" cy="48272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7.tif"/>
                    <pic:cNvPicPr/>
                  </pic:nvPicPr>
                  <pic:blipFill>
                    <a:blip r:embed="rId13">
                      <a:extLst>
                        <a:ext uri="{28A0092B-C50C-407E-A947-70E740481C1C}">
                          <a14:useLocalDpi xmlns:a14="http://schemas.microsoft.com/office/drawing/2010/main" val="0"/>
                        </a:ext>
                      </a:extLst>
                    </a:blip>
                    <a:stretch>
                      <a:fillRect/>
                    </a:stretch>
                  </pic:blipFill>
                  <pic:spPr>
                    <a:xfrm>
                      <a:off x="0" y="0"/>
                      <a:ext cx="6858000" cy="4827270"/>
                    </a:xfrm>
                    <a:prstGeom prst="rect">
                      <a:avLst/>
                    </a:prstGeom>
                  </pic:spPr>
                </pic:pic>
              </a:graphicData>
            </a:graphic>
          </wp:inline>
        </w:drawing>
      </w:r>
    </w:p>
    <w:p w14:paraId="1E80D1B7" w14:textId="77777777" w:rsidR="00E57C03" w:rsidRPr="00A06CC7" w:rsidRDefault="00E57C03" w:rsidP="00E57C03">
      <w:pPr>
        <w:spacing w:after="0" w:line="480" w:lineRule="auto"/>
        <w:jc w:val="center"/>
        <w:rPr>
          <w:rFonts w:ascii="Times New Roman" w:hAnsi="Times New Roman" w:cs="Times New Roman"/>
          <w:b/>
        </w:rPr>
      </w:pPr>
      <w:r>
        <w:rPr>
          <w:rFonts w:ascii="Times New Roman" w:hAnsi="Times New Roman" w:cs="Times New Roman"/>
          <w:b/>
        </w:rPr>
        <w:t>Figure 6</w:t>
      </w:r>
      <w:r w:rsidRPr="00A06CC7">
        <w:rPr>
          <w:rFonts w:ascii="Times New Roman" w:hAnsi="Times New Roman" w:cs="Times New Roman"/>
          <w:b/>
        </w:rPr>
        <w:t>: Two-dimensional panel stamping process [</w:t>
      </w:r>
      <w:r>
        <w:rPr>
          <w:rFonts w:ascii="Times New Roman" w:hAnsi="Times New Roman" w:cs="Times New Roman"/>
          <w:b/>
        </w:rPr>
        <w:t>11, 13, 14</w:t>
      </w:r>
      <w:r w:rsidRPr="00A06CC7">
        <w:rPr>
          <w:rFonts w:ascii="Times New Roman" w:hAnsi="Times New Roman" w:cs="Times New Roman"/>
          <w:b/>
        </w:rPr>
        <w:t>]</w:t>
      </w:r>
    </w:p>
    <w:p w14:paraId="4EFA223C" w14:textId="77777777" w:rsidR="00E57C03" w:rsidRDefault="00E57C03" w:rsidP="00E57C03">
      <w:pPr>
        <w:spacing w:after="0" w:line="480" w:lineRule="auto"/>
        <w:jc w:val="center"/>
        <w:rPr>
          <w:rFonts w:ascii="Times New Roman" w:hAnsi="Times New Roman" w:cs="Times New Roman"/>
          <w:b/>
        </w:rPr>
      </w:pPr>
    </w:p>
    <w:p w14:paraId="6D003FF2" w14:textId="77777777" w:rsidR="00E57C03" w:rsidRPr="00A06CC7" w:rsidRDefault="00E57C03" w:rsidP="00E57C03">
      <w:pPr>
        <w:pStyle w:val="ListParagraph"/>
        <w:spacing w:after="0" w:line="480" w:lineRule="auto"/>
        <w:ind w:left="0"/>
        <w:jc w:val="center"/>
        <w:rPr>
          <w:rFonts w:ascii="Times New Roman" w:hAnsi="Times New Roman" w:cs="Times New Roman"/>
        </w:rPr>
      </w:pPr>
      <w:r>
        <w:rPr>
          <w:rFonts w:ascii="Times New Roman" w:hAnsi="Times New Roman" w:cs="Times New Roman"/>
          <w:noProof/>
        </w:rPr>
        <w:lastRenderedPageBreak/>
        <w:drawing>
          <wp:inline distT="0" distB="0" distL="0" distR="0" wp14:anchorId="3B9B8863" wp14:editId="58CC110F">
            <wp:extent cx="5486400" cy="72425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8.tif"/>
                    <pic:cNvPicPr/>
                  </pic:nvPicPr>
                  <pic:blipFill>
                    <a:blip r:embed="rId14">
                      <a:extLst>
                        <a:ext uri="{28A0092B-C50C-407E-A947-70E740481C1C}">
                          <a14:useLocalDpi xmlns:a14="http://schemas.microsoft.com/office/drawing/2010/main" val="0"/>
                        </a:ext>
                      </a:extLst>
                    </a:blip>
                    <a:stretch>
                      <a:fillRect/>
                    </a:stretch>
                  </pic:blipFill>
                  <pic:spPr>
                    <a:xfrm>
                      <a:off x="0" y="0"/>
                      <a:ext cx="5486400" cy="7242556"/>
                    </a:xfrm>
                    <a:prstGeom prst="rect">
                      <a:avLst/>
                    </a:prstGeom>
                  </pic:spPr>
                </pic:pic>
              </a:graphicData>
            </a:graphic>
          </wp:inline>
        </w:drawing>
      </w:r>
    </w:p>
    <w:p w14:paraId="3DA21330" w14:textId="77777777" w:rsidR="00E57C03" w:rsidRPr="00A06CC7" w:rsidRDefault="00E57C03" w:rsidP="00E57C03">
      <w:pPr>
        <w:pStyle w:val="ListParagraph"/>
        <w:spacing w:after="0" w:line="480" w:lineRule="auto"/>
        <w:ind w:left="0"/>
        <w:jc w:val="center"/>
        <w:rPr>
          <w:rFonts w:ascii="Times New Roman" w:hAnsi="Times New Roman" w:cs="Times New Roman"/>
          <w:b/>
        </w:rPr>
      </w:pPr>
      <w:r>
        <w:rPr>
          <w:rFonts w:ascii="Times New Roman" w:hAnsi="Times New Roman" w:cs="Times New Roman"/>
          <w:b/>
        </w:rPr>
        <w:t>Figure 7</w:t>
      </w:r>
      <w:r w:rsidRPr="00A06CC7">
        <w:rPr>
          <w:rFonts w:ascii="Times New Roman" w:hAnsi="Times New Roman" w:cs="Times New Roman"/>
          <w:b/>
        </w:rPr>
        <w:t xml:space="preserve">: Solution scheme </w:t>
      </w:r>
    </w:p>
    <w:p w14:paraId="0DC6DE0D" w14:textId="77777777" w:rsidR="00E57C03" w:rsidRDefault="00E57C03" w:rsidP="00E57C03">
      <w:pPr>
        <w:spacing w:after="0" w:line="480" w:lineRule="auto"/>
        <w:jc w:val="center"/>
        <w:rPr>
          <w:rFonts w:ascii="Times New Roman" w:hAnsi="Times New Roman" w:cs="Times New Roman"/>
          <w:b/>
        </w:rPr>
      </w:pPr>
    </w:p>
    <w:p w14:paraId="21414263" w14:textId="77777777" w:rsidR="00E57C03" w:rsidRPr="00A06CC7" w:rsidRDefault="00E57C03" w:rsidP="00E57C03">
      <w:pPr>
        <w:pStyle w:val="ListParagraph"/>
        <w:tabs>
          <w:tab w:val="left" w:pos="1440"/>
        </w:tabs>
        <w:spacing w:after="0" w:line="480" w:lineRule="auto"/>
        <w:ind w:left="0"/>
        <w:jc w:val="center"/>
        <w:rPr>
          <w:rFonts w:ascii="Times New Roman" w:hAnsi="Times New Roman" w:cs="Times New Roman"/>
        </w:rPr>
      </w:pPr>
      <w:r>
        <w:rPr>
          <w:rFonts w:ascii="Times New Roman" w:hAnsi="Times New Roman" w:cs="Times New Roman"/>
          <w:noProof/>
        </w:rPr>
        <w:lastRenderedPageBreak/>
        <w:drawing>
          <wp:inline distT="0" distB="0" distL="0" distR="0" wp14:anchorId="27B75726" wp14:editId="3F971975">
            <wp:extent cx="5060119" cy="3389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9.png"/>
                    <pic:cNvPicPr/>
                  </pic:nvPicPr>
                  <pic:blipFill>
                    <a:blip r:embed="rId15">
                      <a:extLst>
                        <a:ext uri="{28A0092B-C50C-407E-A947-70E740481C1C}">
                          <a14:useLocalDpi xmlns:a14="http://schemas.microsoft.com/office/drawing/2010/main" val="0"/>
                        </a:ext>
                      </a:extLst>
                    </a:blip>
                    <a:stretch>
                      <a:fillRect/>
                    </a:stretch>
                  </pic:blipFill>
                  <pic:spPr>
                    <a:xfrm>
                      <a:off x="0" y="0"/>
                      <a:ext cx="5060119" cy="3389670"/>
                    </a:xfrm>
                    <a:prstGeom prst="rect">
                      <a:avLst/>
                    </a:prstGeom>
                  </pic:spPr>
                </pic:pic>
              </a:graphicData>
            </a:graphic>
          </wp:inline>
        </w:drawing>
      </w:r>
    </w:p>
    <w:p w14:paraId="5F9C8324" w14:textId="77777777" w:rsidR="00E57C03" w:rsidRPr="00A06CC7" w:rsidRDefault="00E57C03" w:rsidP="00E57C03">
      <w:pPr>
        <w:pStyle w:val="ListParagraph"/>
        <w:tabs>
          <w:tab w:val="left" w:pos="1440"/>
        </w:tabs>
        <w:spacing w:line="480" w:lineRule="auto"/>
        <w:ind w:left="0"/>
        <w:jc w:val="center"/>
        <w:rPr>
          <w:rFonts w:ascii="Times New Roman" w:hAnsi="Times New Roman" w:cs="Times New Roman"/>
          <w:b/>
        </w:rPr>
      </w:pPr>
      <w:r w:rsidRPr="00A06CC7">
        <w:rPr>
          <w:rFonts w:ascii="Times New Roman" w:hAnsi="Times New Roman" w:cs="Times New Roman"/>
          <w:b/>
        </w:rPr>
        <w:t xml:space="preserve">Figure </w:t>
      </w:r>
      <w:r>
        <w:rPr>
          <w:rFonts w:ascii="Times New Roman" w:hAnsi="Times New Roman" w:cs="Times New Roman"/>
          <w:b/>
        </w:rPr>
        <w:t>8</w:t>
      </w:r>
      <w:r w:rsidRPr="00A06CC7">
        <w:rPr>
          <w:rFonts w:ascii="Times New Roman" w:hAnsi="Times New Roman" w:cs="Times New Roman"/>
          <w:b/>
        </w:rPr>
        <w:t xml:space="preserve">: Cost of the feasible designs according to </w:t>
      </w:r>
      <w:proofErr w:type="spellStart"/>
      <w:r w:rsidRPr="00A06CC7">
        <w:rPr>
          <w:rFonts w:ascii="Times New Roman" w:hAnsi="Times New Roman" w:cs="Times New Roman"/>
          <w:b/>
        </w:rPr>
        <w:t>diag</w:t>
      </w:r>
      <w:r w:rsidRPr="00A06CC7">
        <w:rPr>
          <w:rFonts w:ascii="Times New Roman" w:hAnsi="Times New Roman" w:cs="Times New Roman"/>
          <w:b/>
        </w:rPr>
        <w:softHyphen/>
        <w:t>nosability</w:t>
      </w:r>
      <w:proofErr w:type="spellEnd"/>
      <w:r w:rsidRPr="00A06CC7">
        <w:rPr>
          <w:rFonts w:ascii="Times New Roman" w:hAnsi="Times New Roman" w:cs="Times New Roman"/>
          <w:b/>
        </w:rPr>
        <w:t>, controllability, and cost-effectiveness models</w:t>
      </w:r>
    </w:p>
    <w:p w14:paraId="125FD83E" w14:textId="77777777" w:rsidR="00E57C03" w:rsidRDefault="00E57C03" w:rsidP="00E57C03">
      <w:pPr>
        <w:spacing w:after="0" w:line="480" w:lineRule="auto"/>
        <w:jc w:val="center"/>
        <w:rPr>
          <w:rFonts w:ascii="Times New Roman" w:hAnsi="Times New Roman" w:cs="Times New Roman"/>
          <w:b/>
        </w:rPr>
      </w:pPr>
    </w:p>
    <w:p w14:paraId="01F7860A" w14:textId="77777777" w:rsidR="00E57C03" w:rsidRPr="00A06CC7" w:rsidRDefault="00E57C03" w:rsidP="00E57C03">
      <w:pPr>
        <w:pStyle w:val="ListParagraph"/>
        <w:tabs>
          <w:tab w:val="left" w:pos="1440"/>
        </w:tabs>
        <w:spacing w:after="0" w:line="480" w:lineRule="auto"/>
        <w:ind w:left="0"/>
        <w:jc w:val="center"/>
        <w:rPr>
          <w:rFonts w:ascii="Times New Roman" w:hAnsi="Times New Roman" w:cs="Times New Roman"/>
        </w:rPr>
      </w:pPr>
      <w:r>
        <w:rPr>
          <w:rFonts w:ascii="Times New Roman" w:hAnsi="Times New Roman" w:cs="Times New Roman"/>
          <w:noProof/>
        </w:rPr>
        <w:drawing>
          <wp:inline distT="0" distB="0" distL="0" distR="0" wp14:anchorId="22B87060" wp14:editId="18BBE8AC">
            <wp:extent cx="5090601" cy="25788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10.png"/>
                    <pic:cNvPicPr/>
                  </pic:nvPicPr>
                  <pic:blipFill>
                    <a:blip r:embed="rId16">
                      <a:extLst>
                        <a:ext uri="{28A0092B-C50C-407E-A947-70E740481C1C}">
                          <a14:useLocalDpi xmlns:a14="http://schemas.microsoft.com/office/drawing/2010/main" val="0"/>
                        </a:ext>
                      </a:extLst>
                    </a:blip>
                    <a:stretch>
                      <a:fillRect/>
                    </a:stretch>
                  </pic:blipFill>
                  <pic:spPr>
                    <a:xfrm>
                      <a:off x="0" y="0"/>
                      <a:ext cx="5090601" cy="2578832"/>
                    </a:xfrm>
                    <a:prstGeom prst="rect">
                      <a:avLst/>
                    </a:prstGeom>
                  </pic:spPr>
                </pic:pic>
              </a:graphicData>
            </a:graphic>
          </wp:inline>
        </w:drawing>
      </w:r>
    </w:p>
    <w:p w14:paraId="0FDDD400" w14:textId="77777777" w:rsidR="00E57C03" w:rsidRPr="00A06CC7" w:rsidRDefault="00E57C03" w:rsidP="00E57C03">
      <w:pPr>
        <w:pStyle w:val="ListParagraph"/>
        <w:tabs>
          <w:tab w:val="left" w:pos="1440"/>
        </w:tabs>
        <w:spacing w:line="480" w:lineRule="auto"/>
        <w:ind w:left="0"/>
        <w:jc w:val="center"/>
        <w:rPr>
          <w:rFonts w:ascii="Times New Roman" w:hAnsi="Times New Roman" w:cs="Times New Roman"/>
          <w:b/>
        </w:rPr>
      </w:pPr>
      <w:r w:rsidRPr="00A06CC7">
        <w:rPr>
          <w:rFonts w:ascii="Times New Roman" w:hAnsi="Times New Roman" w:cs="Times New Roman"/>
          <w:b/>
        </w:rPr>
        <w:t xml:space="preserve">Figure </w:t>
      </w:r>
      <w:r>
        <w:rPr>
          <w:rFonts w:ascii="Times New Roman" w:hAnsi="Times New Roman" w:cs="Times New Roman"/>
          <w:b/>
        </w:rPr>
        <w:t>9</w:t>
      </w:r>
      <w:r w:rsidRPr="00A06CC7">
        <w:rPr>
          <w:rFonts w:ascii="Times New Roman" w:hAnsi="Times New Roman" w:cs="Times New Roman"/>
          <w:b/>
        </w:rPr>
        <w:t>: Expected size of variations in the process with one sensing station</w:t>
      </w:r>
    </w:p>
    <w:p w14:paraId="4C1AB77A" w14:textId="77777777" w:rsidR="00E57C03" w:rsidRPr="00A06CC7" w:rsidRDefault="00E57C03" w:rsidP="00E57C03">
      <w:pPr>
        <w:pStyle w:val="ListParagraph"/>
        <w:tabs>
          <w:tab w:val="left" w:pos="1440"/>
        </w:tabs>
        <w:spacing w:line="480" w:lineRule="auto"/>
        <w:ind w:left="0"/>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7BD9C122" wp14:editId="6BD32D76">
            <wp:extent cx="5157663" cy="27495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11.png"/>
                    <pic:cNvPicPr/>
                  </pic:nvPicPr>
                  <pic:blipFill>
                    <a:blip r:embed="rId17">
                      <a:extLst>
                        <a:ext uri="{28A0092B-C50C-407E-A947-70E740481C1C}">
                          <a14:useLocalDpi xmlns:a14="http://schemas.microsoft.com/office/drawing/2010/main" val="0"/>
                        </a:ext>
                      </a:extLst>
                    </a:blip>
                    <a:stretch>
                      <a:fillRect/>
                    </a:stretch>
                  </pic:blipFill>
                  <pic:spPr>
                    <a:xfrm>
                      <a:off x="0" y="0"/>
                      <a:ext cx="5157663" cy="2749534"/>
                    </a:xfrm>
                    <a:prstGeom prst="rect">
                      <a:avLst/>
                    </a:prstGeom>
                  </pic:spPr>
                </pic:pic>
              </a:graphicData>
            </a:graphic>
          </wp:inline>
        </w:drawing>
      </w:r>
    </w:p>
    <w:p w14:paraId="37FDABFF" w14:textId="77777777" w:rsidR="00E57C03" w:rsidRPr="00A06CC7" w:rsidRDefault="00E57C03" w:rsidP="00E57C03">
      <w:pPr>
        <w:pStyle w:val="ListParagraph"/>
        <w:tabs>
          <w:tab w:val="left" w:pos="1440"/>
        </w:tabs>
        <w:spacing w:line="480" w:lineRule="auto"/>
        <w:ind w:left="0"/>
        <w:jc w:val="center"/>
        <w:rPr>
          <w:rFonts w:ascii="Times New Roman" w:hAnsi="Times New Roman" w:cs="Times New Roman"/>
          <w:b/>
        </w:rPr>
      </w:pPr>
      <w:r w:rsidRPr="00A06CC7">
        <w:rPr>
          <w:rFonts w:ascii="Times New Roman" w:hAnsi="Times New Roman" w:cs="Times New Roman"/>
          <w:b/>
        </w:rPr>
        <w:t>Figure 1</w:t>
      </w:r>
      <w:r>
        <w:rPr>
          <w:rFonts w:ascii="Times New Roman" w:hAnsi="Times New Roman" w:cs="Times New Roman"/>
          <w:b/>
        </w:rPr>
        <w:t>0</w:t>
      </w:r>
      <w:r w:rsidRPr="00A06CC7">
        <w:rPr>
          <w:rFonts w:ascii="Times New Roman" w:hAnsi="Times New Roman" w:cs="Times New Roman"/>
          <w:b/>
        </w:rPr>
        <w:t>: Expected size of variations in the process with two sensing stations</w:t>
      </w:r>
    </w:p>
    <w:p w14:paraId="19BC25F6" w14:textId="77777777" w:rsidR="00E57C03" w:rsidRPr="00A06CC7" w:rsidRDefault="00E57C03" w:rsidP="00E57C03">
      <w:pPr>
        <w:pStyle w:val="ListParagraph"/>
        <w:spacing w:after="0" w:line="480" w:lineRule="auto"/>
        <w:ind w:left="0"/>
        <w:jc w:val="center"/>
        <w:rPr>
          <w:rFonts w:ascii="Times New Roman" w:hAnsi="Times New Roman" w:cs="Times New Roman"/>
          <w:b/>
        </w:rPr>
      </w:pPr>
      <w:r>
        <w:rPr>
          <w:rFonts w:ascii="Times New Roman" w:hAnsi="Times New Roman" w:cs="Times New Roman"/>
          <w:b/>
          <w:noProof/>
        </w:rPr>
        <w:drawing>
          <wp:inline distT="0" distB="0" distL="0" distR="0" wp14:anchorId="1F83E84D" wp14:editId="2273A31F">
            <wp:extent cx="5084505" cy="29324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12.png"/>
                    <pic:cNvPicPr/>
                  </pic:nvPicPr>
                  <pic:blipFill>
                    <a:blip r:embed="rId18">
                      <a:extLst>
                        <a:ext uri="{28A0092B-C50C-407E-A947-70E740481C1C}">
                          <a14:useLocalDpi xmlns:a14="http://schemas.microsoft.com/office/drawing/2010/main" val="0"/>
                        </a:ext>
                      </a:extLst>
                    </a:blip>
                    <a:stretch>
                      <a:fillRect/>
                    </a:stretch>
                  </pic:blipFill>
                  <pic:spPr>
                    <a:xfrm>
                      <a:off x="0" y="0"/>
                      <a:ext cx="5084505" cy="2932430"/>
                    </a:xfrm>
                    <a:prstGeom prst="rect">
                      <a:avLst/>
                    </a:prstGeom>
                  </pic:spPr>
                </pic:pic>
              </a:graphicData>
            </a:graphic>
          </wp:inline>
        </w:drawing>
      </w:r>
    </w:p>
    <w:p w14:paraId="62091D6A" w14:textId="77777777" w:rsidR="00E57C03" w:rsidRDefault="00E57C03" w:rsidP="00E57C03">
      <w:pPr>
        <w:pStyle w:val="ListParagraph"/>
        <w:spacing w:after="0" w:line="480" w:lineRule="auto"/>
        <w:ind w:left="0"/>
        <w:jc w:val="center"/>
      </w:pPr>
      <w:r w:rsidRPr="00A06CC7">
        <w:rPr>
          <w:rFonts w:ascii="Times New Roman" w:hAnsi="Times New Roman" w:cs="Times New Roman"/>
          <w:b/>
        </w:rPr>
        <w:t>Figure 1</w:t>
      </w:r>
      <w:r>
        <w:rPr>
          <w:rFonts w:ascii="Times New Roman" w:hAnsi="Times New Roman" w:cs="Times New Roman"/>
          <w:b/>
        </w:rPr>
        <w:t>1</w:t>
      </w:r>
      <w:r w:rsidRPr="00A06CC7">
        <w:rPr>
          <w:rFonts w:ascii="Times New Roman" w:hAnsi="Times New Roman" w:cs="Times New Roman"/>
          <w:b/>
        </w:rPr>
        <w:t>: Expected size of variations in the pro</w:t>
      </w:r>
      <w:r>
        <w:rPr>
          <w:rFonts w:ascii="Times New Roman" w:hAnsi="Times New Roman" w:cs="Times New Roman"/>
          <w:b/>
        </w:rPr>
        <w:t>cess with three sensing stations</w:t>
      </w:r>
    </w:p>
    <w:p w14:paraId="0C765EA5" w14:textId="402FA0B7" w:rsidR="00E57C03" w:rsidRDefault="00E57C03" w:rsidP="00C63CB7">
      <w:pPr>
        <w:spacing w:after="0" w:line="480" w:lineRule="auto"/>
        <w:ind w:left="450" w:hanging="450"/>
        <w:jc w:val="both"/>
        <w:rPr>
          <w:rFonts w:ascii="Times New Roman" w:hAnsi="Times New Roman" w:cs="Times New Roman"/>
        </w:rPr>
      </w:pPr>
    </w:p>
    <w:p w14:paraId="7E3568DD" w14:textId="6204E510" w:rsidR="00E57C03" w:rsidRDefault="00E57C03" w:rsidP="00C63CB7">
      <w:pPr>
        <w:spacing w:after="0" w:line="480" w:lineRule="auto"/>
        <w:ind w:left="450" w:hanging="450"/>
        <w:jc w:val="both"/>
        <w:rPr>
          <w:rFonts w:ascii="Times New Roman" w:hAnsi="Times New Roman" w:cs="Times New Roman"/>
        </w:rPr>
      </w:pPr>
    </w:p>
    <w:p w14:paraId="70D47D89" w14:textId="22E0F219" w:rsidR="00E57C03" w:rsidRDefault="00E57C03" w:rsidP="00C63CB7">
      <w:pPr>
        <w:spacing w:after="0" w:line="480" w:lineRule="auto"/>
        <w:ind w:left="450" w:hanging="450"/>
        <w:jc w:val="both"/>
        <w:rPr>
          <w:rFonts w:ascii="Times New Roman" w:hAnsi="Times New Roman" w:cs="Times New Roman"/>
        </w:rPr>
      </w:pPr>
    </w:p>
    <w:p w14:paraId="2AB47057" w14:textId="6746897A" w:rsidR="00E57C03" w:rsidRDefault="00E57C03" w:rsidP="00C63CB7">
      <w:pPr>
        <w:spacing w:after="0" w:line="480" w:lineRule="auto"/>
        <w:ind w:left="450" w:hanging="450"/>
        <w:jc w:val="both"/>
        <w:rPr>
          <w:rFonts w:ascii="Times New Roman" w:hAnsi="Times New Roman" w:cs="Times New Roman"/>
        </w:rPr>
      </w:pPr>
    </w:p>
    <w:p w14:paraId="1814FF4A" w14:textId="789277EC" w:rsidR="00E57C03" w:rsidRDefault="00E57C03" w:rsidP="00C63CB7">
      <w:pPr>
        <w:spacing w:after="0" w:line="480" w:lineRule="auto"/>
        <w:ind w:left="450" w:hanging="450"/>
        <w:jc w:val="both"/>
        <w:rPr>
          <w:rFonts w:ascii="Times New Roman" w:hAnsi="Times New Roman" w:cs="Times New Roman"/>
        </w:rPr>
      </w:pPr>
    </w:p>
    <w:p w14:paraId="3BF5A8C4" w14:textId="77777777" w:rsidR="00E57C03" w:rsidRPr="00A06CC7" w:rsidRDefault="00E57C03" w:rsidP="00E57C03">
      <w:pPr>
        <w:spacing w:after="0" w:line="480" w:lineRule="auto"/>
        <w:jc w:val="center"/>
        <w:rPr>
          <w:rFonts w:ascii="Times New Roman" w:hAnsi="Times New Roman" w:cs="Times New Roman"/>
          <w:b/>
        </w:rPr>
      </w:pPr>
      <w:r w:rsidRPr="00A06CC7">
        <w:rPr>
          <w:rFonts w:ascii="Times New Roman" w:hAnsi="Times New Roman" w:cs="Times New Roman"/>
          <w:b/>
        </w:rPr>
        <w:lastRenderedPageBreak/>
        <w:t>Table 1: Requirements list for design of the MMP</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888"/>
        <w:gridCol w:w="1888"/>
        <w:gridCol w:w="1889"/>
      </w:tblGrid>
      <w:tr w:rsidR="00E57C03" w:rsidRPr="00A06CC7" w14:paraId="5DA27CEE" w14:textId="77777777" w:rsidTr="00FA0A28">
        <w:trPr>
          <w:jc w:val="center"/>
        </w:trPr>
        <w:tc>
          <w:tcPr>
            <w:tcW w:w="3685" w:type="dxa"/>
            <w:tcBorders>
              <w:top w:val="single" w:sz="4" w:space="0" w:color="auto"/>
              <w:bottom w:val="single" w:sz="4" w:space="0" w:color="auto"/>
            </w:tcBorders>
            <w:vAlign w:val="center"/>
          </w:tcPr>
          <w:p w14:paraId="5A584ADB" w14:textId="77777777" w:rsidR="00E57C03" w:rsidRPr="00A06CC7" w:rsidRDefault="00E57C03" w:rsidP="00FA0A28">
            <w:pPr>
              <w:jc w:val="center"/>
              <w:rPr>
                <w:rFonts w:ascii="Times New Roman" w:hAnsi="Times New Roman" w:cs="Times New Roman"/>
                <w:b/>
              </w:rPr>
            </w:pPr>
            <w:r w:rsidRPr="00A06CC7">
              <w:rPr>
                <w:rFonts w:ascii="Times New Roman" w:hAnsi="Times New Roman" w:cs="Times New Roman"/>
                <w:b/>
              </w:rPr>
              <w:t>Requirements</w:t>
            </w:r>
          </w:p>
        </w:tc>
        <w:tc>
          <w:tcPr>
            <w:tcW w:w="1888" w:type="dxa"/>
            <w:tcBorders>
              <w:top w:val="single" w:sz="4" w:space="0" w:color="auto"/>
              <w:bottom w:val="single" w:sz="4" w:space="0" w:color="auto"/>
            </w:tcBorders>
            <w:vAlign w:val="center"/>
          </w:tcPr>
          <w:p w14:paraId="083CA3BB" w14:textId="77777777" w:rsidR="00E57C03" w:rsidRPr="00A06CC7" w:rsidRDefault="00E57C03" w:rsidP="00FA0A28">
            <w:pPr>
              <w:jc w:val="center"/>
              <w:rPr>
                <w:rFonts w:ascii="Times New Roman" w:hAnsi="Times New Roman" w:cs="Times New Roman"/>
                <w:b/>
              </w:rPr>
            </w:pPr>
            <w:r w:rsidRPr="00A06CC7">
              <w:rPr>
                <w:rFonts w:ascii="Times New Roman" w:hAnsi="Times New Roman" w:cs="Times New Roman"/>
                <w:b/>
              </w:rPr>
              <w:t>Type of Requirements</w:t>
            </w:r>
          </w:p>
        </w:tc>
        <w:tc>
          <w:tcPr>
            <w:tcW w:w="1888" w:type="dxa"/>
            <w:tcBorders>
              <w:top w:val="single" w:sz="4" w:space="0" w:color="auto"/>
              <w:bottom w:val="single" w:sz="4" w:space="0" w:color="auto"/>
            </w:tcBorders>
            <w:vAlign w:val="center"/>
          </w:tcPr>
          <w:p w14:paraId="1961ED31" w14:textId="77777777" w:rsidR="00E57C03" w:rsidRPr="00A06CC7" w:rsidRDefault="00E57C03" w:rsidP="00FA0A28">
            <w:pPr>
              <w:jc w:val="center"/>
              <w:rPr>
                <w:rFonts w:ascii="Times New Roman" w:hAnsi="Times New Roman" w:cs="Times New Roman"/>
                <w:b/>
              </w:rPr>
            </w:pPr>
            <w:r w:rsidRPr="00A06CC7">
              <w:rPr>
                <w:rFonts w:ascii="Times New Roman" w:hAnsi="Times New Roman" w:cs="Times New Roman"/>
                <w:b/>
              </w:rPr>
              <w:t>Type of Design Variables</w:t>
            </w:r>
          </w:p>
        </w:tc>
        <w:tc>
          <w:tcPr>
            <w:tcW w:w="1889" w:type="dxa"/>
            <w:tcBorders>
              <w:top w:val="single" w:sz="4" w:space="0" w:color="auto"/>
              <w:bottom w:val="single" w:sz="4" w:space="0" w:color="auto"/>
            </w:tcBorders>
            <w:vAlign w:val="center"/>
          </w:tcPr>
          <w:p w14:paraId="5CD52360" w14:textId="77777777" w:rsidR="00E57C03" w:rsidRPr="00A06CC7" w:rsidRDefault="00E57C03" w:rsidP="00FA0A28">
            <w:pPr>
              <w:jc w:val="center"/>
              <w:rPr>
                <w:rFonts w:ascii="Times New Roman" w:hAnsi="Times New Roman" w:cs="Times New Roman"/>
                <w:b/>
              </w:rPr>
            </w:pPr>
            <w:r w:rsidRPr="00A06CC7">
              <w:rPr>
                <w:rFonts w:ascii="Times New Roman" w:hAnsi="Times New Roman" w:cs="Times New Roman"/>
                <w:b/>
              </w:rPr>
              <w:t>Mechanical/</w:t>
            </w:r>
          </w:p>
          <w:p w14:paraId="77BB0B03" w14:textId="77777777" w:rsidR="00E57C03" w:rsidRPr="00A06CC7" w:rsidRDefault="00E57C03" w:rsidP="00FA0A28">
            <w:pPr>
              <w:jc w:val="center"/>
              <w:rPr>
                <w:rFonts w:ascii="Times New Roman" w:hAnsi="Times New Roman" w:cs="Times New Roman"/>
                <w:b/>
              </w:rPr>
            </w:pPr>
            <w:r w:rsidRPr="00A06CC7">
              <w:rPr>
                <w:rFonts w:ascii="Times New Roman" w:hAnsi="Times New Roman" w:cs="Times New Roman"/>
                <w:b/>
              </w:rPr>
              <w:t>Control System Parameters</w:t>
            </w:r>
          </w:p>
        </w:tc>
      </w:tr>
      <w:tr w:rsidR="00E57C03" w:rsidRPr="00A06CC7" w14:paraId="4202CC86" w14:textId="77777777" w:rsidTr="00FA0A28">
        <w:trPr>
          <w:jc w:val="center"/>
        </w:trPr>
        <w:tc>
          <w:tcPr>
            <w:tcW w:w="3685" w:type="dxa"/>
            <w:tcBorders>
              <w:top w:val="single" w:sz="4" w:space="0" w:color="auto"/>
            </w:tcBorders>
            <w:vAlign w:val="center"/>
          </w:tcPr>
          <w:p w14:paraId="3D9FA6A1"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type of fixture locator</w:t>
            </w:r>
          </w:p>
        </w:tc>
        <w:tc>
          <w:tcPr>
            <w:tcW w:w="1888" w:type="dxa"/>
            <w:tcBorders>
              <w:top w:val="single" w:sz="4" w:space="0" w:color="auto"/>
            </w:tcBorders>
            <w:vAlign w:val="center"/>
          </w:tcPr>
          <w:p w14:paraId="30C8451B"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flexible</w:t>
            </w:r>
          </w:p>
        </w:tc>
        <w:tc>
          <w:tcPr>
            <w:tcW w:w="1888" w:type="dxa"/>
            <w:tcBorders>
              <w:top w:val="single" w:sz="4" w:space="0" w:color="auto"/>
            </w:tcBorders>
            <w:vAlign w:val="center"/>
          </w:tcPr>
          <w:p w14:paraId="0E0FF5C0"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Integer</w:t>
            </w:r>
          </w:p>
        </w:tc>
        <w:tc>
          <w:tcPr>
            <w:tcW w:w="1889" w:type="dxa"/>
            <w:tcBorders>
              <w:top w:val="single" w:sz="4" w:space="0" w:color="auto"/>
            </w:tcBorders>
            <w:vAlign w:val="center"/>
          </w:tcPr>
          <w:p w14:paraId="15539188"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M</w:t>
            </w:r>
          </w:p>
        </w:tc>
      </w:tr>
      <w:tr w:rsidR="00E57C03" w:rsidRPr="00A06CC7" w14:paraId="545B3408" w14:textId="77777777" w:rsidTr="00FA0A28">
        <w:trPr>
          <w:jc w:val="center"/>
        </w:trPr>
        <w:tc>
          <w:tcPr>
            <w:tcW w:w="3685" w:type="dxa"/>
            <w:vAlign w:val="center"/>
          </w:tcPr>
          <w:p w14:paraId="006CFA6A"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number of fixture locator</w:t>
            </w:r>
          </w:p>
        </w:tc>
        <w:tc>
          <w:tcPr>
            <w:tcW w:w="1888" w:type="dxa"/>
            <w:vAlign w:val="center"/>
          </w:tcPr>
          <w:p w14:paraId="6FCF5DCA"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flexible</w:t>
            </w:r>
          </w:p>
        </w:tc>
        <w:tc>
          <w:tcPr>
            <w:tcW w:w="1888" w:type="dxa"/>
            <w:vAlign w:val="center"/>
          </w:tcPr>
          <w:p w14:paraId="014E11D0"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Integer</w:t>
            </w:r>
          </w:p>
        </w:tc>
        <w:tc>
          <w:tcPr>
            <w:tcW w:w="1889" w:type="dxa"/>
            <w:vAlign w:val="center"/>
          </w:tcPr>
          <w:p w14:paraId="2B0E0825"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M</w:t>
            </w:r>
          </w:p>
        </w:tc>
      </w:tr>
      <w:tr w:rsidR="00E57C03" w:rsidRPr="00A06CC7" w14:paraId="3E0C986F" w14:textId="77777777" w:rsidTr="00FA0A28">
        <w:trPr>
          <w:jc w:val="center"/>
        </w:trPr>
        <w:tc>
          <w:tcPr>
            <w:tcW w:w="3685" w:type="dxa"/>
            <w:vAlign w:val="center"/>
          </w:tcPr>
          <w:p w14:paraId="49E7EBEA"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position of fixture locator</w:t>
            </w:r>
          </w:p>
        </w:tc>
        <w:tc>
          <w:tcPr>
            <w:tcW w:w="1888" w:type="dxa"/>
            <w:vAlign w:val="center"/>
          </w:tcPr>
          <w:p w14:paraId="61523970"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flexible</w:t>
            </w:r>
          </w:p>
        </w:tc>
        <w:tc>
          <w:tcPr>
            <w:tcW w:w="1888" w:type="dxa"/>
            <w:vAlign w:val="center"/>
          </w:tcPr>
          <w:p w14:paraId="2A7257D4"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Continuous</w:t>
            </w:r>
          </w:p>
        </w:tc>
        <w:tc>
          <w:tcPr>
            <w:tcW w:w="1889" w:type="dxa"/>
            <w:vAlign w:val="center"/>
          </w:tcPr>
          <w:p w14:paraId="7FA02732"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M</w:t>
            </w:r>
          </w:p>
        </w:tc>
      </w:tr>
      <w:tr w:rsidR="00E57C03" w:rsidRPr="00A06CC7" w14:paraId="33B38FB1" w14:textId="77777777" w:rsidTr="00FA0A28">
        <w:trPr>
          <w:jc w:val="center"/>
        </w:trPr>
        <w:tc>
          <w:tcPr>
            <w:tcW w:w="3685" w:type="dxa"/>
            <w:vAlign w:val="center"/>
          </w:tcPr>
          <w:p w14:paraId="0440AA20"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type of sensors</w:t>
            </w:r>
          </w:p>
        </w:tc>
        <w:tc>
          <w:tcPr>
            <w:tcW w:w="1888" w:type="dxa"/>
            <w:vAlign w:val="center"/>
          </w:tcPr>
          <w:p w14:paraId="3FCB5242"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flexible</w:t>
            </w:r>
          </w:p>
        </w:tc>
        <w:tc>
          <w:tcPr>
            <w:tcW w:w="1888" w:type="dxa"/>
            <w:vAlign w:val="center"/>
          </w:tcPr>
          <w:p w14:paraId="761F9680"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Integer</w:t>
            </w:r>
          </w:p>
        </w:tc>
        <w:tc>
          <w:tcPr>
            <w:tcW w:w="1889" w:type="dxa"/>
            <w:vAlign w:val="center"/>
          </w:tcPr>
          <w:p w14:paraId="34DD9540"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C</w:t>
            </w:r>
          </w:p>
        </w:tc>
      </w:tr>
      <w:tr w:rsidR="00E57C03" w:rsidRPr="00A06CC7" w14:paraId="2FBCBB4B" w14:textId="77777777" w:rsidTr="00FA0A28">
        <w:trPr>
          <w:jc w:val="center"/>
        </w:trPr>
        <w:tc>
          <w:tcPr>
            <w:tcW w:w="3685" w:type="dxa"/>
            <w:vAlign w:val="center"/>
          </w:tcPr>
          <w:p w14:paraId="0A9C522B"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number of sensors</w:t>
            </w:r>
          </w:p>
        </w:tc>
        <w:tc>
          <w:tcPr>
            <w:tcW w:w="1888" w:type="dxa"/>
            <w:vAlign w:val="center"/>
          </w:tcPr>
          <w:p w14:paraId="2A08FF6F"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flexible</w:t>
            </w:r>
          </w:p>
        </w:tc>
        <w:tc>
          <w:tcPr>
            <w:tcW w:w="1888" w:type="dxa"/>
            <w:vAlign w:val="center"/>
          </w:tcPr>
          <w:p w14:paraId="363C0790"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Integer</w:t>
            </w:r>
          </w:p>
        </w:tc>
        <w:tc>
          <w:tcPr>
            <w:tcW w:w="1889" w:type="dxa"/>
            <w:vAlign w:val="center"/>
          </w:tcPr>
          <w:p w14:paraId="37FAE8AB"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C</w:t>
            </w:r>
          </w:p>
        </w:tc>
      </w:tr>
      <w:tr w:rsidR="00E57C03" w:rsidRPr="00A06CC7" w14:paraId="4D32EB39" w14:textId="77777777" w:rsidTr="00FA0A28">
        <w:trPr>
          <w:jc w:val="center"/>
        </w:trPr>
        <w:tc>
          <w:tcPr>
            <w:tcW w:w="3685" w:type="dxa"/>
            <w:vAlign w:val="center"/>
          </w:tcPr>
          <w:p w14:paraId="7669F78C"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position of sensors</w:t>
            </w:r>
          </w:p>
        </w:tc>
        <w:tc>
          <w:tcPr>
            <w:tcW w:w="1888" w:type="dxa"/>
            <w:vAlign w:val="center"/>
          </w:tcPr>
          <w:p w14:paraId="5A4AA4C1"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flexible</w:t>
            </w:r>
          </w:p>
        </w:tc>
        <w:tc>
          <w:tcPr>
            <w:tcW w:w="1888" w:type="dxa"/>
            <w:vAlign w:val="center"/>
          </w:tcPr>
          <w:p w14:paraId="7C9F535B"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Continuous</w:t>
            </w:r>
          </w:p>
        </w:tc>
        <w:tc>
          <w:tcPr>
            <w:tcW w:w="1889" w:type="dxa"/>
            <w:vAlign w:val="center"/>
          </w:tcPr>
          <w:p w14:paraId="074DC2B2"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C</w:t>
            </w:r>
          </w:p>
        </w:tc>
      </w:tr>
      <w:tr w:rsidR="00E57C03" w:rsidRPr="00A06CC7" w14:paraId="112DEF14" w14:textId="77777777" w:rsidTr="00FA0A28">
        <w:trPr>
          <w:jc w:val="center"/>
        </w:trPr>
        <w:tc>
          <w:tcPr>
            <w:tcW w:w="3685" w:type="dxa"/>
            <w:vAlign w:val="center"/>
          </w:tcPr>
          <w:p w14:paraId="3576CB44"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distribution of sensors</w:t>
            </w:r>
          </w:p>
        </w:tc>
        <w:tc>
          <w:tcPr>
            <w:tcW w:w="1888" w:type="dxa"/>
            <w:vAlign w:val="center"/>
          </w:tcPr>
          <w:p w14:paraId="2960B636"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flexible</w:t>
            </w:r>
          </w:p>
        </w:tc>
        <w:tc>
          <w:tcPr>
            <w:tcW w:w="1888" w:type="dxa"/>
            <w:vAlign w:val="center"/>
          </w:tcPr>
          <w:p w14:paraId="7E3B0C88"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Boolean</w:t>
            </w:r>
          </w:p>
        </w:tc>
        <w:tc>
          <w:tcPr>
            <w:tcW w:w="1889" w:type="dxa"/>
            <w:vAlign w:val="center"/>
          </w:tcPr>
          <w:p w14:paraId="3A5CB238"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C</w:t>
            </w:r>
          </w:p>
        </w:tc>
      </w:tr>
      <w:tr w:rsidR="00E57C03" w:rsidRPr="00A06CC7" w14:paraId="3F1077E9" w14:textId="77777777" w:rsidTr="00FA0A28">
        <w:trPr>
          <w:jc w:val="center"/>
        </w:trPr>
        <w:tc>
          <w:tcPr>
            <w:tcW w:w="3685" w:type="dxa"/>
            <w:vAlign w:val="center"/>
          </w:tcPr>
          <w:p w14:paraId="2A3998DA"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type of sensing stations</w:t>
            </w:r>
          </w:p>
        </w:tc>
        <w:tc>
          <w:tcPr>
            <w:tcW w:w="1888" w:type="dxa"/>
            <w:vAlign w:val="center"/>
          </w:tcPr>
          <w:p w14:paraId="7EA99AB7"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flexible</w:t>
            </w:r>
          </w:p>
        </w:tc>
        <w:tc>
          <w:tcPr>
            <w:tcW w:w="1888" w:type="dxa"/>
            <w:vAlign w:val="center"/>
          </w:tcPr>
          <w:p w14:paraId="4BA14F2C"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Integer</w:t>
            </w:r>
          </w:p>
        </w:tc>
        <w:tc>
          <w:tcPr>
            <w:tcW w:w="1889" w:type="dxa"/>
            <w:vAlign w:val="center"/>
          </w:tcPr>
          <w:p w14:paraId="06672C05"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C</w:t>
            </w:r>
          </w:p>
        </w:tc>
      </w:tr>
      <w:tr w:rsidR="00E57C03" w:rsidRPr="00A06CC7" w14:paraId="07381FAF" w14:textId="77777777" w:rsidTr="00FA0A28">
        <w:trPr>
          <w:jc w:val="center"/>
        </w:trPr>
        <w:tc>
          <w:tcPr>
            <w:tcW w:w="3685" w:type="dxa"/>
            <w:vAlign w:val="center"/>
          </w:tcPr>
          <w:p w14:paraId="75D4F30B"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number of sensing stations</w:t>
            </w:r>
          </w:p>
        </w:tc>
        <w:tc>
          <w:tcPr>
            <w:tcW w:w="1888" w:type="dxa"/>
            <w:vAlign w:val="center"/>
          </w:tcPr>
          <w:p w14:paraId="057CDF31"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flexible</w:t>
            </w:r>
          </w:p>
        </w:tc>
        <w:tc>
          <w:tcPr>
            <w:tcW w:w="1888" w:type="dxa"/>
            <w:vAlign w:val="center"/>
          </w:tcPr>
          <w:p w14:paraId="228B0763"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Integer</w:t>
            </w:r>
          </w:p>
        </w:tc>
        <w:tc>
          <w:tcPr>
            <w:tcW w:w="1889" w:type="dxa"/>
            <w:vAlign w:val="center"/>
          </w:tcPr>
          <w:p w14:paraId="4AA7175D"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C</w:t>
            </w:r>
          </w:p>
        </w:tc>
      </w:tr>
      <w:tr w:rsidR="00E57C03" w:rsidRPr="00A06CC7" w14:paraId="21A3DD0C" w14:textId="77777777" w:rsidTr="00FA0A28">
        <w:trPr>
          <w:jc w:val="center"/>
        </w:trPr>
        <w:tc>
          <w:tcPr>
            <w:tcW w:w="3685" w:type="dxa"/>
            <w:vAlign w:val="center"/>
          </w:tcPr>
          <w:p w14:paraId="0F242856"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programmable tooling control actions</w:t>
            </w:r>
          </w:p>
        </w:tc>
        <w:tc>
          <w:tcPr>
            <w:tcW w:w="1888" w:type="dxa"/>
            <w:vAlign w:val="center"/>
          </w:tcPr>
          <w:p w14:paraId="792C21B6"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flexible</w:t>
            </w:r>
          </w:p>
        </w:tc>
        <w:tc>
          <w:tcPr>
            <w:tcW w:w="1888" w:type="dxa"/>
            <w:vAlign w:val="center"/>
          </w:tcPr>
          <w:p w14:paraId="2D164558"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Boolean</w:t>
            </w:r>
          </w:p>
        </w:tc>
        <w:tc>
          <w:tcPr>
            <w:tcW w:w="1889" w:type="dxa"/>
            <w:vAlign w:val="center"/>
          </w:tcPr>
          <w:p w14:paraId="4A6F0F1E"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C</w:t>
            </w:r>
          </w:p>
        </w:tc>
      </w:tr>
      <w:tr w:rsidR="00E57C03" w:rsidRPr="00A06CC7" w14:paraId="175ABE5E" w14:textId="77777777" w:rsidTr="00FA0A28">
        <w:trPr>
          <w:jc w:val="center"/>
        </w:trPr>
        <w:tc>
          <w:tcPr>
            <w:tcW w:w="3685" w:type="dxa"/>
            <w:vAlign w:val="center"/>
          </w:tcPr>
          <w:p w14:paraId="2663E576"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 xml:space="preserve">process </w:t>
            </w:r>
            <w:proofErr w:type="spellStart"/>
            <w:r w:rsidRPr="00A06CC7">
              <w:rPr>
                <w:rFonts w:ascii="Times New Roman" w:hAnsi="Times New Roman" w:cs="Times New Roman"/>
              </w:rPr>
              <w:t>diagnosability</w:t>
            </w:r>
            <w:proofErr w:type="spellEnd"/>
          </w:p>
        </w:tc>
        <w:tc>
          <w:tcPr>
            <w:tcW w:w="1888" w:type="dxa"/>
            <w:vAlign w:val="center"/>
          </w:tcPr>
          <w:p w14:paraId="61669A03"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fixed</w:t>
            </w:r>
          </w:p>
        </w:tc>
        <w:tc>
          <w:tcPr>
            <w:tcW w:w="1888" w:type="dxa"/>
            <w:vAlign w:val="center"/>
          </w:tcPr>
          <w:p w14:paraId="382F3D22"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Boolean</w:t>
            </w:r>
          </w:p>
        </w:tc>
        <w:tc>
          <w:tcPr>
            <w:tcW w:w="1889" w:type="dxa"/>
            <w:vAlign w:val="center"/>
          </w:tcPr>
          <w:p w14:paraId="0749053E"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C</w:t>
            </w:r>
          </w:p>
        </w:tc>
      </w:tr>
      <w:tr w:rsidR="00E57C03" w:rsidRPr="00A06CC7" w14:paraId="15C392DA" w14:textId="77777777" w:rsidTr="00FA0A28">
        <w:trPr>
          <w:jc w:val="center"/>
        </w:trPr>
        <w:tc>
          <w:tcPr>
            <w:tcW w:w="3685" w:type="dxa"/>
            <w:vAlign w:val="center"/>
          </w:tcPr>
          <w:p w14:paraId="0F45E163"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process controllability</w:t>
            </w:r>
          </w:p>
        </w:tc>
        <w:tc>
          <w:tcPr>
            <w:tcW w:w="1888" w:type="dxa"/>
            <w:vAlign w:val="center"/>
          </w:tcPr>
          <w:p w14:paraId="06E44027"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fixed</w:t>
            </w:r>
          </w:p>
        </w:tc>
        <w:tc>
          <w:tcPr>
            <w:tcW w:w="1888" w:type="dxa"/>
            <w:vAlign w:val="center"/>
          </w:tcPr>
          <w:p w14:paraId="7D7DB995"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Boolean</w:t>
            </w:r>
          </w:p>
        </w:tc>
        <w:tc>
          <w:tcPr>
            <w:tcW w:w="1889" w:type="dxa"/>
            <w:vAlign w:val="center"/>
          </w:tcPr>
          <w:p w14:paraId="5B4589C8"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C</w:t>
            </w:r>
          </w:p>
        </w:tc>
      </w:tr>
      <w:tr w:rsidR="00E57C03" w:rsidRPr="00A06CC7" w14:paraId="553E4561" w14:textId="77777777" w:rsidTr="00FA0A28">
        <w:trPr>
          <w:jc w:val="center"/>
        </w:trPr>
        <w:tc>
          <w:tcPr>
            <w:tcW w:w="3685" w:type="dxa"/>
            <w:vAlign w:val="center"/>
          </w:tcPr>
          <w:p w14:paraId="0AE57CD5"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reducing overall cost</w:t>
            </w:r>
          </w:p>
        </w:tc>
        <w:tc>
          <w:tcPr>
            <w:tcW w:w="1888" w:type="dxa"/>
            <w:vAlign w:val="center"/>
          </w:tcPr>
          <w:p w14:paraId="20F29D5F"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flexible</w:t>
            </w:r>
          </w:p>
        </w:tc>
        <w:tc>
          <w:tcPr>
            <w:tcW w:w="1888" w:type="dxa"/>
            <w:vAlign w:val="center"/>
          </w:tcPr>
          <w:p w14:paraId="168BFC83"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Integer</w:t>
            </w:r>
          </w:p>
        </w:tc>
        <w:tc>
          <w:tcPr>
            <w:tcW w:w="1889" w:type="dxa"/>
            <w:vAlign w:val="center"/>
          </w:tcPr>
          <w:p w14:paraId="1362ED82" w14:textId="77777777" w:rsidR="00E57C03" w:rsidRPr="00A06CC7" w:rsidRDefault="00E57C03" w:rsidP="00FA0A28">
            <w:pPr>
              <w:jc w:val="center"/>
              <w:rPr>
                <w:rFonts w:ascii="Times New Roman" w:hAnsi="Times New Roman" w:cs="Times New Roman"/>
              </w:rPr>
            </w:pPr>
          </w:p>
        </w:tc>
      </w:tr>
      <w:tr w:rsidR="00E57C03" w:rsidRPr="00A06CC7" w14:paraId="30A26C8C" w14:textId="77777777" w:rsidTr="00FA0A28">
        <w:trPr>
          <w:jc w:val="center"/>
        </w:trPr>
        <w:tc>
          <w:tcPr>
            <w:tcW w:w="3685" w:type="dxa"/>
            <w:vAlign w:val="center"/>
          </w:tcPr>
          <w:p w14:paraId="50F87A12"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improving dimensional quality of products</w:t>
            </w:r>
          </w:p>
        </w:tc>
        <w:tc>
          <w:tcPr>
            <w:tcW w:w="1888" w:type="dxa"/>
            <w:vAlign w:val="center"/>
          </w:tcPr>
          <w:p w14:paraId="676FEA97"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flexible</w:t>
            </w:r>
          </w:p>
        </w:tc>
        <w:tc>
          <w:tcPr>
            <w:tcW w:w="1888" w:type="dxa"/>
            <w:vAlign w:val="center"/>
          </w:tcPr>
          <w:p w14:paraId="4B878BD4" w14:textId="77777777" w:rsidR="00E57C03" w:rsidRPr="00A06CC7" w:rsidRDefault="00E57C03" w:rsidP="00FA0A28">
            <w:pPr>
              <w:jc w:val="center"/>
              <w:rPr>
                <w:rFonts w:ascii="Times New Roman" w:hAnsi="Times New Roman" w:cs="Times New Roman"/>
              </w:rPr>
            </w:pPr>
            <w:r w:rsidRPr="00A06CC7">
              <w:rPr>
                <w:rFonts w:ascii="Times New Roman" w:hAnsi="Times New Roman" w:cs="Times New Roman"/>
              </w:rPr>
              <w:t>Continuous</w:t>
            </w:r>
          </w:p>
        </w:tc>
        <w:tc>
          <w:tcPr>
            <w:tcW w:w="1889" w:type="dxa"/>
            <w:vAlign w:val="center"/>
          </w:tcPr>
          <w:p w14:paraId="2A0C3037" w14:textId="77777777" w:rsidR="00E57C03" w:rsidRPr="00A06CC7" w:rsidRDefault="00E57C03" w:rsidP="00FA0A28">
            <w:pPr>
              <w:jc w:val="center"/>
              <w:rPr>
                <w:rFonts w:ascii="Times New Roman" w:hAnsi="Times New Roman" w:cs="Times New Roman"/>
              </w:rPr>
            </w:pPr>
          </w:p>
        </w:tc>
      </w:tr>
    </w:tbl>
    <w:p w14:paraId="622B0409" w14:textId="77777777" w:rsidR="00E57C03" w:rsidRDefault="00E57C03" w:rsidP="00E57C03"/>
    <w:p w14:paraId="2746AA8F" w14:textId="77777777" w:rsidR="00E57C03" w:rsidRPr="00A06CC7" w:rsidRDefault="00E57C03" w:rsidP="00E57C03">
      <w:pPr>
        <w:spacing w:after="0" w:line="240" w:lineRule="auto"/>
        <w:jc w:val="center"/>
        <w:rPr>
          <w:rFonts w:ascii="Times New Roman" w:hAnsi="Times New Roman" w:cs="Times New Roman"/>
          <w:b/>
        </w:rPr>
      </w:pPr>
      <w:r>
        <w:rPr>
          <w:rFonts w:ascii="Times New Roman" w:hAnsi="Times New Roman" w:cs="Times New Roman"/>
          <w:b/>
        </w:rPr>
        <w:t>Table 2</w:t>
      </w:r>
      <w:r w:rsidRPr="00A06CC7">
        <w:rPr>
          <w:rFonts w:ascii="Times New Roman" w:hAnsi="Times New Roman" w:cs="Times New Roman"/>
          <w:b/>
        </w:rPr>
        <w:t>: Overview foundational papers for identifying key unresolved difficulties in the design of MMPs</w:t>
      </w:r>
    </w:p>
    <w:p w14:paraId="5D09E8E5" w14:textId="77777777" w:rsidR="00E57C03" w:rsidRDefault="00E57C03" w:rsidP="00E57C03">
      <w:pPr>
        <w:spacing w:after="0" w:line="240" w:lineRule="auto"/>
        <w:jc w:val="center"/>
        <w:rPr>
          <w:rFonts w:ascii="Times New Roman" w:hAnsi="Times New Roman" w:cs="Times New Roman"/>
          <w:b/>
        </w:rPr>
        <w:sectPr w:rsidR="00E57C03">
          <w:pgSz w:w="12240" w:h="15840"/>
          <w:pgMar w:top="1440" w:right="1440" w:bottom="1440" w:left="1440" w:header="720" w:footer="720" w:gutter="0"/>
          <w:cols w:space="720"/>
          <w:docGrid w:linePitch="360"/>
        </w:sectPr>
      </w:pPr>
    </w:p>
    <w:tbl>
      <w:tblPr>
        <w:tblStyle w:val="TableGrid"/>
        <w:tblW w:w="5000" w:type="pct"/>
        <w:tblCellMar>
          <w:left w:w="0" w:type="dxa"/>
          <w:right w:w="0" w:type="dxa"/>
        </w:tblCellMar>
        <w:tblLook w:val="04A0" w:firstRow="1" w:lastRow="0" w:firstColumn="1" w:lastColumn="0" w:noHBand="0" w:noVBand="1"/>
      </w:tblPr>
      <w:tblGrid>
        <w:gridCol w:w="1339"/>
        <w:gridCol w:w="205"/>
        <w:gridCol w:w="336"/>
        <w:gridCol w:w="205"/>
        <w:gridCol w:w="205"/>
        <w:gridCol w:w="205"/>
        <w:gridCol w:w="533"/>
        <w:gridCol w:w="360"/>
        <w:gridCol w:w="536"/>
        <w:gridCol w:w="357"/>
        <w:gridCol w:w="357"/>
        <w:gridCol w:w="357"/>
        <w:gridCol w:w="357"/>
        <w:gridCol w:w="536"/>
        <w:gridCol w:w="357"/>
        <w:gridCol w:w="357"/>
        <w:gridCol w:w="559"/>
        <w:gridCol w:w="357"/>
        <w:gridCol w:w="357"/>
        <w:gridCol w:w="357"/>
        <w:gridCol w:w="516"/>
        <w:gridCol w:w="358"/>
        <w:gridCol w:w="205"/>
        <w:gridCol w:w="358"/>
        <w:gridCol w:w="358"/>
        <w:gridCol w:w="358"/>
        <w:gridCol w:w="2565"/>
      </w:tblGrid>
      <w:tr w:rsidR="00E57C03" w:rsidRPr="00390DB0" w14:paraId="70E6C879" w14:textId="77777777" w:rsidTr="00FA0A28">
        <w:trPr>
          <w:cantSplit/>
          <w:trHeight w:val="20"/>
        </w:trPr>
        <w:tc>
          <w:tcPr>
            <w:tcW w:w="5000" w:type="pct"/>
            <w:gridSpan w:val="27"/>
            <w:shd w:val="clear" w:color="auto" w:fill="F2F2F2" w:themeFill="background1" w:themeFillShade="F2"/>
            <w:vAlign w:val="center"/>
          </w:tcPr>
          <w:p w14:paraId="603874D4" w14:textId="77777777" w:rsidR="00E57C03" w:rsidRPr="00390DB0" w:rsidRDefault="00E57C03" w:rsidP="00FA0A28">
            <w:pPr>
              <w:jc w:val="center"/>
              <w:rPr>
                <w:rFonts w:ascii="Times New Roman" w:hAnsi="Times New Roman" w:cs="Times New Roman"/>
                <w:b/>
                <w:sz w:val="16"/>
                <w:szCs w:val="16"/>
              </w:rPr>
            </w:pPr>
            <w:r w:rsidRPr="00390DB0">
              <w:rPr>
                <w:rFonts w:ascii="Times New Roman" w:hAnsi="Times New Roman" w:cs="Times New Roman"/>
                <w:b/>
                <w:sz w:val="16"/>
                <w:szCs w:val="16"/>
              </w:rPr>
              <w:lastRenderedPageBreak/>
              <w:t>CONCURRENT DESIGN AND ANALYSIS OF MMPs</w:t>
            </w:r>
          </w:p>
        </w:tc>
      </w:tr>
      <w:tr w:rsidR="00E57C03" w:rsidRPr="00390DB0" w14:paraId="062A2297" w14:textId="77777777" w:rsidTr="00FA0A28">
        <w:trPr>
          <w:cantSplit/>
          <w:trHeight w:val="20"/>
        </w:trPr>
        <w:tc>
          <w:tcPr>
            <w:tcW w:w="518" w:type="pct"/>
            <w:shd w:val="clear" w:color="auto" w:fill="F2F2F2" w:themeFill="background1" w:themeFillShade="F2"/>
            <w:vAlign w:val="center"/>
          </w:tcPr>
          <w:p w14:paraId="60A5B388" w14:textId="77777777" w:rsidR="00E57C03" w:rsidRPr="00390DB0" w:rsidRDefault="00E57C03" w:rsidP="00FA0A28">
            <w:pPr>
              <w:jc w:val="center"/>
              <w:rPr>
                <w:rFonts w:ascii="Times New Roman" w:hAnsi="Times New Roman" w:cs="Times New Roman"/>
                <w:b/>
                <w:sz w:val="16"/>
                <w:szCs w:val="16"/>
              </w:rPr>
            </w:pPr>
            <w:r w:rsidRPr="00390DB0">
              <w:rPr>
                <w:rFonts w:ascii="Times New Roman" w:hAnsi="Times New Roman" w:cs="Times New Roman"/>
                <w:b/>
                <w:sz w:val="16"/>
                <w:szCs w:val="16"/>
              </w:rPr>
              <w:t>Paper</w:t>
            </w:r>
          </w:p>
        </w:tc>
        <w:tc>
          <w:tcPr>
            <w:tcW w:w="426" w:type="pct"/>
            <w:gridSpan w:val="5"/>
            <w:shd w:val="clear" w:color="auto" w:fill="F2F2F2" w:themeFill="background1" w:themeFillShade="F2"/>
            <w:vAlign w:val="center"/>
          </w:tcPr>
          <w:p w14:paraId="4FE53FB2" w14:textId="77777777" w:rsidR="00E57C03" w:rsidRPr="00390DB0" w:rsidRDefault="00E57C03" w:rsidP="00FA0A28">
            <w:pPr>
              <w:jc w:val="center"/>
              <w:rPr>
                <w:rFonts w:ascii="Times New Roman" w:hAnsi="Times New Roman" w:cs="Times New Roman"/>
                <w:b/>
                <w:sz w:val="16"/>
                <w:szCs w:val="16"/>
              </w:rPr>
            </w:pPr>
            <w:r w:rsidRPr="00390DB0">
              <w:rPr>
                <w:rFonts w:ascii="Times New Roman" w:hAnsi="Times New Roman" w:cs="Times New Roman"/>
                <w:b/>
                <w:sz w:val="16"/>
                <w:szCs w:val="16"/>
              </w:rPr>
              <w:t>Aspects</w:t>
            </w:r>
          </w:p>
        </w:tc>
        <w:tc>
          <w:tcPr>
            <w:tcW w:w="1319" w:type="pct"/>
            <w:gridSpan w:val="8"/>
            <w:shd w:val="clear" w:color="auto" w:fill="F2F2F2" w:themeFill="background1" w:themeFillShade="F2"/>
            <w:vAlign w:val="center"/>
          </w:tcPr>
          <w:p w14:paraId="28C980F5" w14:textId="77777777" w:rsidR="00E57C03" w:rsidRPr="00390DB0" w:rsidRDefault="00E57C03" w:rsidP="00FA0A28">
            <w:pPr>
              <w:jc w:val="center"/>
              <w:rPr>
                <w:rFonts w:ascii="Times New Roman" w:hAnsi="Times New Roman" w:cs="Times New Roman"/>
                <w:b/>
                <w:sz w:val="16"/>
                <w:szCs w:val="16"/>
              </w:rPr>
            </w:pPr>
            <w:r w:rsidRPr="00390DB0">
              <w:rPr>
                <w:rFonts w:ascii="Times New Roman" w:hAnsi="Times New Roman" w:cs="Times New Roman"/>
                <w:b/>
                <w:sz w:val="16"/>
                <w:szCs w:val="16"/>
              </w:rPr>
              <w:t>Methods</w:t>
            </w:r>
          </w:p>
        </w:tc>
        <w:tc>
          <w:tcPr>
            <w:tcW w:w="1746" w:type="pct"/>
            <w:gridSpan w:val="12"/>
            <w:shd w:val="clear" w:color="auto" w:fill="F2F2F2" w:themeFill="background1" w:themeFillShade="F2"/>
            <w:vAlign w:val="center"/>
          </w:tcPr>
          <w:p w14:paraId="5565030E" w14:textId="77777777" w:rsidR="00E57C03" w:rsidRPr="00390DB0" w:rsidRDefault="00E57C03" w:rsidP="00FA0A28">
            <w:pPr>
              <w:jc w:val="center"/>
              <w:rPr>
                <w:rFonts w:ascii="Times New Roman" w:hAnsi="Times New Roman" w:cs="Times New Roman"/>
                <w:b/>
                <w:sz w:val="16"/>
                <w:szCs w:val="16"/>
              </w:rPr>
            </w:pPr>
            <w:r w:rsidRPr="00390DB0">
              <w:rPr>
                <w:rFonts w:ascii="Times New Roman" w:hAnsi="Times New Roman" w:cs="Times New Roman"/>
                <w:b/>
                <w:sz w:val="16"/>
                <w:szCs w:val="16"/>
              </w:rPr>
              <w:t>Literature Evaluation</w:t>
            </w:r>
          </w:p>
        </w:tc>
        <w:tc>
          <w:tcPr>
            <w:tcW w:w="991" w:type="pct"/>
            <w:shd w:val="clear" w:color="auto" w:fill="F2F2F2" w:themeFill="background1" w:themeFillShade="F2"/>
            <w:vAlign w:val="center"/>
          </w:tcPr>
          <w:p w14:paraId="1F3317F0" w14:textId="77777777" w:rsidR="00E57C03" w:rsidRPr="00390DB0" w:rsidRDefault="00E57C03" w:rsidP="00FA0A28">
            <w:pPr>
              <w:jc w:val="center"/>
              <w:rPr>
                <w:rFonts w:ascii="Times New Roman" w:hAnsi="Times New Roman" w:cs="Times New Roman"/>
                <w:b/>
                <w:sz w:val="16"/>
                <w:szCs w:val="16"/>
              </w:rPr>
            </w:pPr>
            <w:r w:rsidRPr="00390DB0">
              <w:rPr>
                <w:rFonts w:ascii="Times New Roman" w:hAnsi="Times New Roman" w:cs="Times New Roman"/>
                <w:b/>
                <w:sz w:val="16"/>
                <w:szCs w:val="16"/>
              </w:rPr>
              <w:t>Research Gaps</w:t>
            </w:r>
          </w:p>
        </w:tc>
      </w:tr>
      <w:tr w:rsidR="00E57C03" w:rsidRPr="00390DB0" w14:paraId="4DAE8C2B" w14:textId="77777777" w:rsidTr="00FA0A28">
        <w:trPr>
          <w:cantSplit/>
          <w:trHeight w:val="1880"/>
        </w:trPr>
        <w:tc>
          <w:tcPr>
            <w:tcW w:w="518" w:type="pct"/>
            <w:shd w:val="clear" w:color="auto" w:fill="F2F2F2" w:themeFill="background1" w:themeFillShade="F2"/>
            <w:vAlign w:val="center"/>
          </w:tcPr>
          <w:p w14:paraId="197DAA83" w14:textId="77777777" w:rsidR="00E57C03" w:rsidRPr="00390DB0" w:rsidRDefault="00E57C03" w:rsidP="00FA0A28">
            <w:pPr>
              <w:jc w:val="center"/>
              <w:rPr>
                <w:rFonts w:ascii="Times New Roman" w:hAnsi="Times New Roman" w:cs="Times New Roman"/>
                <w:sz w:val="16"/>
                <w:szCs w:val="16"/>
              </w:rPr>
            </w:pPr>
          </w:p>
        </w:tc>
        <w:tc>
          <w:tcPr>
            <w:tcW w:w="76" w:type="pct"/>
            <w:shd w:val="clear" w:color="auto" w:fill="F2F2F2" w:themeFill="background1" w:themeFillShade="F2"/>
            <w:textDirection w:val="btLr"/>
            <w:vAlign w:val="center"/>
          </w:tcPr>
          <w:p w14:paraId="05032B26"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Concurrent Design</w:t>
            </w:r>
          </w:p>
        </w:tc>
        <w:tc>
          <w:tcPr>
            <w:tcW w:w="131" w:type="pct"/>
            <w:shd w:val="clear" w:color="auto" w:fill="F2F2F2" w:themeFill="background1" w:themeFillShade="F2"/>
            <w:textDirection w:val="btLr"/>
            <w:vAlign w:val="center"/>
          </w:tcPr>
          <w:p w14:paraId="659B1630"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Solving Multi-Objective Problems</w:t>
            </w:r>
          </w:p>
        </w:tc>
        <w:tc>
          <w:tcPr>
            <w:tcW w:w="73" w:type="pct"/>
            <w:shd w:val="clear" w:color="auto" w:fill="F2F2F2" w:themeFill="background1" w:themeFillShade="F2"/>
            <w:textDirection w:val="btLr"/>
            <w:vAlign w:val="center"/>
          </w:tcPr>
          <w:p w14:paraId="09AF10EC"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Solution Space Exploration</w:t>
            </w:r>
          </w:p>
        </w:tc>
        <w:tc>
          <w:tcPr>
            <w:tcW w:w="73" w:type="pct"/>
            <w:shd w:val="clear" w:color="auto" w:fill="F2F2F2" w:themeFill="background1" w:themeFillShade="F2"/>
            <w:textDirection w:val="btLr"/>
            <w:vAlign w:val="center"/>
          </w:tcPr>
          <w:p w14:paraId="1C28ED47"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Stream of Variation Modeling</w:t>
            </w:r>
          </w:p>
        </w:tc>
        <w:tc>
          <w:tcPr>
            <w:tcW w:w="73" w:type="pct"/>
            <w:shd w:val="clear" w:color="auto" w:fill="F2F2F2" w:themeFill="background1" w:themeFillShade="F2"/>
            <w:textDirection w:val="btLr"/>
            <w:vAlign w:val="center"/>
          </w:tcPr>
          <w:p w14:paraId="69237177"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Design of Control System</w:t>
            </w:r>
          </w:p>
        </w:tc>
        <w:tc>
          <w:tcPr>
            <w:tcW w:w="207" w:type="pct"/>
            <w:shd w:val="clear" w:color="auto" w:fill="F2F2F2" w:themeFill="background1" w:themeFillShade="F2"/>
            <w:textDirection w:val="btLr"/>
            <w:vAlign w:val="center"/>
          </w:tcPr>
          <w:p w14:paraId="0FC4D6AC"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Collaborative Multidisciplinary Decision-Making Methodology</w:t>
            </w:r>
          </w:p>
        </w:tc>
        <w:tc>
          <w:tcPr>
            <w:tcW w:w="140" w:type="pct"/>
            <w:shd w:val="clear" w:color="auto" w:fill="F2F2F2" w:themeFill="background1" w:themeFillShade="F2"/>
            <w:textDirection w:val="btLr"/>
            <w:vAlign w:val="center"/>
          </w:tcPr>
          <w:p w14:paraId="0D6C424E"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Model-Based Exploration through Decision Making</w:t>
            </w:r>
          </w:p>
        </w:tc>
        <w:tc>
          <w:tcPr>
            <w:tcW w:w="208" w:type="pct"/>
            <w:shd w:val="clear" w:color="auto" w:fill="F2F2F2" w:themeFill="background1" w:themeFillShade="F2"/>
            <w:textDirection w:val="btLr"/>
            <w:vAlign w:val="center"/>
          </w:tcPr>
          <w:p w14:paraId="0D385832"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Objectives-Orientated Sensor Allocation by Multivariate Analysis</w:t>
            </w:r>
          </w:p>
        </w:tc>
        <w:tc>
          <w:tcPr>
            <w:tcW w:w="139" w:type="pct"/>
            <w:shd w:val="clear" w:color="auto" w:fill="F2F2F2" w:themeFill="background1" w:themeFillShade="F2"/>
            <w:textDirection w:val="btLr"/>
            <w:vAlign w:val="center"/>
          </w:tcPr>
          <w:p w14:paraId="459C2FEF"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Compromise Decision Support Problem Construct</w:t>
            </w:r>
          </w:p>
        </w:tc>
        <w:tc>
          <w:tcPr>
            <w:tcW w:w="139" w:type="pct"/>
            <w:shd w:val="clear" w:color="auto" w:fill="F2F2F2" w:themeFill="background1" w:themeFillShade="F2"/>
            <w:textDirection w:val="btLr"/>
            <w:vAlign w:val="center"/>
          </w:tcPr>
          <w:p w14:paraId="13E7BF64"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State-Space Model Variation Propagation in MMP</w:t>
            </w:r>
          </w:p>
        </w:tc>
        <w:tc>
          <w:tcPr>
            <w:tcW w:w="139" w:type="pct"/>
            <w:shd w:val="clear" w:color="auto" w:fill="F2F2F2" w:themeFill="background1" w:themeFillShade="F2"/>
            <w:textDirection w:val="btLr"/>
            <w:vAlign w:val="center"/>
          </w:tcPr>
          <w:p w14:paraId="3CA61175" w14:textId="77777777" w:rsidR="00E57C03" w:rsidRPr="00390DB0" w:rsidRDefault="00E57C03" w:rsidP="00FA0A28">
            <w:pPr>
              <w:rPr>
                <w:rFonts w:ascii="Times New Roman" w:hAnsi="Times New Roman" w:cs="Times New Roman"/>
                <w:sz w:val="16"/>
                <w:szCs w:val="16"/>
              </w:rPr>
            </w:pPr>
            <w:proofErr w:type="spellStart"/>
            <w:r w:rsidRPr="00390DB0">
              <w:rPr>
                <w:rFonts w:ascii="Times New Roman" w:hAnsi="Times New Roman" w:cs="Times New Roman"/>
                <w:sz w:val="16"/>
                <w:szCs w:val="16"/>
              </w:rPr>
              <w:t>Diagnosability</w:t>
            </w:r>
            <w:proofErr w:type="spellEnd"/>
            <w:r w:rsidRPr="00390DB0">
              <w:rPr>
                <w:rFonts w:ascii="Times New Roman" w:hAnsi="Times New Roman" w:cs="Times New Roman"/>
                <w:sz w:val="16"/>
                <w:szCs w:val="16"/>
              </w:rPr>
              <w:t xml:space="preserve"> Analysis of MMP</w:t>
            </w:r>
          </w:p>
        </w:tc>
        <w:tc>
          <w:tcPr>
            <w:tcW w:w="139" w:type="pct"/>
            <w:shd w:val="clear" w:color="auto" w:fill="F2F2F2" w:themeFill="background1" w:themeFillShade="F2"/>
            <w:textDirection w:val="btLr"/>
            <w:vAlign w:val="center"/>
          </w:tcPr>
          <w:p w14:paraId="49F87CD6"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Controllability Analysis of MMP</w:t>
            </w:r>
          </w:p>
        </w:tc>
        <w:tc>
          <w:tcPr>
            <w:tcW w:w="208" w:type="pct"/>
            <w:shd w:val="clear" w:color="auto" w:fill="F2F2F2" w:themeFill="background1" w:themeFillShade="F2"/>
            <w:textDirection w:val="btLr"/>
            <w:vAlign w:val="center"/>
          </w:tcPr>
          <w:p w14:paraId="5CD9F495"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Cost-Orientated Sensors Distribution in Design of MMP</w:t>
            </w:r>
          </w:p>
        </w:tc>
        <w:tc>
          <w:tcPr>
            <w:tcW w:w="139" w:type="pct"/>
            <w:shd w:val="clear" w:color="auto" w:fill="F2F2F2" w:themeFill="background1" w:themeFillShade="F2"/>
            <w:textDirection w:val="btLr"/>
            <w:vAlign w:val="center"/>
          </w:tcPr>
          <w:p w14:paraId="3088E5FA"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Partitioning Problems on Few Stakeholders</w:t>
            </w:r>
          </w:p>
        </w:tc>
        <w:tc>
          <w:tcPr>
            <w:tcW w:w="139" w:type="pct"/>
            <w:shd w:val="clear" w:color="auto" w:fill="F2F2F2" w:themeFill="background1" w:themeFillShade="F2"/>
            <w:textDirection w:val="btLr"/>
            <w:vAlign w:val="center"/>
          </w:tcPr>
          <w:p w14:paraId="0EEB663D"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Game Theoretical Approach for Coupling</w:t>
            </w:r>
          </w:p>
        </w:tc>
        <w:tc>
          <w:tcPr>
            <w:tcW w:w="217" w:type="pct"/>
            <w:shd w:val="clear" w:color="auto" w:fill="F2F2F2" w:themeFill="background1" w:themeFillShade="F2"/>
            <w:textDirection w:val="btLr"/>
            <w:vAlign w:val="center"/>
          </w:tcPr>
          <w:p w14:paraId="77BDF166"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Solution Space Exploration in Design of Complex Systems</w:t>
            </w:r>
          </w:p>
          <w:p w14:paraId="4CE2BB95"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 xml:space="preserve">Solution Space Exploration in Design </w:t>
            </w:r>
            <w:proofErr w:type="gramStart"/>
            <w:r w:rsidRPr="00390DB0">
              <w:rPr>
                <w:rFonts w:ascii="Times New Roman" w:hAnsi="Times New Roman" w:cs="Times New Roman"/>
                <w:sz w:val="16"/>
                <w:szCs w:val="16"/>
              </w:rPr>
              <w:t>Of</w:t>
            </w:r>
            <w:proofErr w:type="gramEnd"/>
            <w:r w:rsidRPr="00390DB0">
              <w:rPr>
                <w:rFonts w:ascii="Times New Roman" w:hAnsi="Times New Roman" w:cs="Times New Roman"/>
                <w:sz w:val="16"/>
                <w:szCs w:val="16"/>
              </w:rPr>
              <w:t xml:space="preserve"> Complex Systems</w:t>
            </w:r>
          </w:p>
        </w:tc>
        <w:tc>
          <w:tcPr>
            <w:tcW w:w="139" w:type="pct"/>
            <w:shd w:val="clear" w:color="auto" w:fill="F2F2F2" w:themeFill="background1" w:themeFillShade="F2"/>
            <w:textDirection w:val="btLr"/>
            <w:vAlign w:val="center"/>
          </w:tcPr>
          <w:p w14:paraId="314321C4"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Model-Based Approach Implemented In DSIDES</w:t>
            </w:r>
          </w:p>
        </w:tc>
        <w:tc>
          <w:tcPr>
            <w:tcW w:w="139" w:type="pct"/>
            <w:shd w:val="clear" w:color="auto" w:fill="F2F2F2" w:themeFill="background1" w:themeFillShade="F2"/>
            <w:textDirection w:val="btLr"/>
            <w:vAlign w:val="center"/>
          </w:tcPr>
          <w:p w14:paraId="77731F7C"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 xml:space="preserve">Objective-Orientated Coupling </w:t>
            </w:r>
            <w:proofErr w:type="gramStart"/>
            <w:r w:rsidRPr="00390DB0">
              <w:rPr>
                <w:rFonts w:ascii="Times New Roman" w:hAnsi="Times New Roman" w:cs="Times New Roman"/>
                <w:sz w:val="16"/>
                <w:szCs w:val="16"/>
              </w:rPr>
              <w:t>Or</w:t>
            </w:r>
            <w:proofErr w:type="gramEnd"/>
            <w:r w:rsidRPr="00390DB0">
              <w:rPr>
                <w:rFonts w:ascii="Times New Roman" w:hAnsi="Times New Roman" w:cs="Times New Roman"/>
                <w:sz w:val="16"/>
                <w:szCs w:val="16"/>
              </w:rPr>
              <w:t xml:space="preserve"> Interactions in Design of MMP</w:t>
            </w:r>
          </w:p>
        </w:tc>
        <w:tc>
          <w:tcPr>
            <w:tcW w:w="139" w:type="pct"/>
            <w:shd w:val="clear" w:color="auto" w:fill="F2F2F2" w:themeFill="background1" w:themeFillShade="F2"/>
            <w:textDirection w:val="btLr"/>
            <w:vAlign w:val="center"/>
          </w:tcPr>
          <w:p w14:paraId="168BDC99"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Locating Ranges of Solutions Instead of Single-Point Solutions</w:t>
            </w:r>
          </w:p>
        </w:tc>
        <w:tc>
          <w:tcPr>
            <w:tcW w:w="200" w:type="pct"/>
            <w:shd w:val="clear" w:color="auto" w:fill="F2F2F2" w:themeFill="background1" w:themeFillShade="F2"/>
            <w:textDirection w:val="btLr"/>
            <w:vAlign w:val="center"/>
          </w:tcPr>
          <w:p w14:paraId="0E9A9980" w14:textId="77777777" w:rsidR="00E57C03" w:rsidRPr="00390DB0" w:rsidRDefault="00E57C03" w:rsidP="00FA0A28">
            <w:pPr>
              <w:rPr>
                <w:rFonts w:ascii="Times New Roman" w:hAnsi="Times New Roman" w:cs="Times New Roman"/>
                <w:sz w:val="16"/>
                <w:szCs w:val="16"/>
              </w:rPr>
            </w:pPr>
            <w:proofErr w:type="spellStart"/>
            <w:r w:rsidRPr="00390DB0">
              <w:rPr>
                <w:rFonts w:ascii="Times New Roman" w:hAnsi="Times New Roman" w:cs="Times New Roman"/>
                <w:sz w:val="16"/>
                <w:szCs w:val="16"/>
              </w:rPr>
              <w:t>SoV</w:t>
            </w:r>
            <w:proofErr w:type="spellEnd"/>
            <w:r w:rsidRPr="00390DB0">
              <w:rPr>
                <w:rFonts w:ascii="Times New Roman" w:hAnsi="Times New Roman" w:cs="Times New Roman"/>
                <w:sz w:val="16"/>
                <w:szCs w:val="16"/>
              </w:rPr>
              <w:t xml:space="preserve"> for Systematic Analysis and Variation Propagation Control in MMP</w:t>
            </w:r>
          </w:p>
        </w:tc>
        <w:tc>
          <w:tcPr>
            <w:tcW w:w="139" w:type="pct"/>
            <w:shd w:val="clear" w:color="auto" w:fill="F2F2F2" w:themeFill="background1" w:themeFillShade="F2"/>
            <w:textDirection w:val="btLr"/>
            <w:vAlign w:val="center"/>
          </w:tcPr>
          <w:p w14:paraId="5BFF74A7" w14:textId="77777777" w:rsidR="00E57C03" w:rsidRPr="00390DB0" w:rsidRDefault="00E57C03" w:rsidP="00FA0A28">
            <w:pPr>
              <w:rPr>
                <w:rFonts w:ascii="Times New Roman" w:hAnsi="Times New Roman" w:cs="Times New Roman"/>
                <w:sz w:val="16"/>
                <w:szCs w:val="16"/>
              </w:rPr>
            </w:pPr>
            <w:proofErr w:type="spellStart"/>
            <w:r w:rsidRPr="00390DB0">
              <w:rPr>
                <w:rFonts w:ascii="Times New Roman" w:hAnsi="Times New Roman" w:cs="Times New Roman"/>
                <w:sz w:val="16"/>
                <w:szCs w:val="16"/>
              </w:rPr>
              <w:t>SoV</w:t>
            </w:r>
            <w:proofErr w:type="spellEnd"/>
            <w:r w:rsidRPr="00390DB0">
              <w:rPr>
                <w:rFonts w:ascii="Times New Roman" w:hAnsi="Times New Roman" w:cs="Times New Roman"/>
                <w:sz w:val="16"/>
                <w:szCs w:val="16"/>
              </w:rPr>
              <w:t xml:space="preserve"> For Fault Diagnosis in Design of MMP</w:t>
            </w:r>
          </w:p>
        </w:tc>
        <w:tc>
          <w:tcPr>
            <w:tcW w:w="78" w:type="pct"/>
            <w:shd w:val="clear" w:color="auto" w:fill="F2F2F2" w:themeFill="background1" w:themeFillShade="F2"/>
            <w:textDirection w:val="btLr"/>
            <w:vAlign w:val="center"/>
          </w:tcPr>
          <w:p w14:paraId="722B0A80" w14:textId="77777777" w:rsidR="00E57C03" w:rsidRPr="00390DB0" w:rsidRDefault="00E57C03" w:rsidP="00FA0A28">
            <w:pPr>
              <w:rPr>
                <w:rFonts w:ascii="Times New Roman" w:hAnsi="Times New Roman" w:cs="Times New Roman"/>
                <w:sz w:val="16"/>
                <w:szCs w:val="16"/>
              </w:rPr>
            </w:pPr>
            <w:proofErr w:type="spellStart"/>
            <w:r w:rsidRPr="00390DB0">
              <w:rPr>
                <w:rFonts w:ascii="Times New Roman" w:hAnsi="Times New Roman" w:cs="Times New Roman"/>
                <w:sz w:val="16"/>
                <w:szCs w:val="16"/>
              </w:rPr>
              <w:t>SoV</w:t>
            </w:r>
            <w:proofErr w:type="spellEnd"/>
            <w:r w:rsidRPr="00390DB0">
              <w:rPr>
                <w:rFonts w:ascii="Times New Roman" w:hAnsi="Times New Roman" w:cs="Times New Roman"/>
                <w:sz w:val="16"/>
                <w:szCs w:val="16"/>
              </w:rPr>
              <w:t xml:space="preserve"> for Generic MMPs</w:t>
            </w:r>
          </w:p>
        </w:tc>
        <w:tc>
          <w:tcPr>
            <w:tcW w:w="139" w:type="pct"/>
            <w:shd w:val="clear" w:color="auto" w:fill="F2F2F2" w:themeFill="background1" w:themeFillShade="F2"/>
            <w:textDirection w:val="btLr"/>
            <w:vAlign w:val="center"/>
          </w:tcPr>
          <w:p w14:paraId="783EB68D"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 xml:space="preserve">Design of Diagnosable MMP by Use of </w:t>
            </w:r>
            <w:proofErr w:type="spellStart"/>
            <w:r w:rsidRPr="00390DB0">
              <w:rPr>
                <w:rFonts w:ascii="Times New Roman" w:hAnsi="Times New Roman" w:cs="Times New Roman"/>
                <w:sz w:val="16"/>
                <w:szCs w:val="16"/>
              </w:rPr>
              <w:t>SoV</w:t>
            </w:r>
            <w:proofErr w:type="spellEnd"/>
          </w:p>
        </w:tc>
        <w:tc>
          <w:tcPr>
            <w:tcW w:w="139" w:type="pct"/>
            <w:shd w:val="clear" w:color="auto" w:fill="F2F2F2" w:themeFill="background1" w:themeFillShade="F2"/>
            <w:textDirection w:val="btLr"/>
            <w:vAlign w:val="center"/>
          </w:tcPr>
          <w:p w14:paraId="18EE285A"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 xml:space="preserve">Design of Controllable MMP by Use of </w:t>
            </w:r>
            <w:proofErr w:type="spellStart"/>
            <w:r w:rsidRPr="00390DB0">
              <w:rPr>
                <w:rFonts w:ascii="Times New Roman" w:hAnsi="Times New Roman" w:cs="Times New Roman"/>
                <w:sz w:val="16"/>
                <w:szCs w:val="16"/>
              </w:rPr>
              <w:t>SoV</w:t>
            </w:r>
            <w:proofErr w:type="spellEnd"/>
          </w:p>
        </w:tc>
        <w:tc>
          <w:tcPr>
            <w:tcW w:w="139" w:type="pct"/>
            <w:shd w:val="clear" w:color="auto" w:fill="F2F2F2" w:themeFill="background1" w:themeFillShade="F2"/>
            <w:textDirection w:val="btLr"/>
            <w:vAlign w:val="center"/>
          </w:tcPr>
          <w:p w14:paraId="038EB22E"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 xml:space="preserve">Design of Cost-Optimal MMP by Use of </w:t>
            </w:r>
            <w:proofErr w:type="spellStart"/>
            <w:r w:rsidRPr="00390DB0">
              <w:rPr>
                <w:rFonts w:ascii="Times New Roman" w:hAnsi="Times New Roman" w:cs="Times New Roman"/>
                <w:sz w:val="16"/>
                <w:szCs w:val="16"/>
              </w:rPr>
              <w:t>SoV</w:t>
            </w:r>
            <w:proofErr w:type="spellEnd"/>
          </w:p>
        </w:tc>
        <w:tc>
          <w:tcPr>
            <w:tcW w:w="991" w:type="pct"/>
            <w:shd w:val="clear" w:color="auto" w:fill="F2F2F2" w:themeFill="background1" w:themeFillShade="F2"/>
            <w:textDirection w:val="btLr"/>
            <w:vAlign w:val="center"/>
          </w:tcPr>
          <w:p w14:paraId="14564C01" w14:textId="77777777" w:rsidR="00E57C03" w:rsidRPr="00390DB0" w:rsidRDefault="00E57C03" w:rsidP="00FA0A28">
            <w:pPr>
              <w:jc w:val="center"/>
              <w:rPr>
                <w:rFonts w:ascii="Times New Roman" w:hAnsi="Times New Roman" w:cs="Times New Roman"/>
                <w:sz w:val="16"/>
                <w:szCs w:val="16"/>
              </w:rPr>
            </w:pPr>
          </w:p>
        </w:tc>
      </w:tr>
      <w:tr w:rsidR="00E57C03" w:rsidRPr="00390DB0" w14:paraId="4C1A1AA0" w14:textId="77777777" w:rsidTr="00FA0A28">
        <w:trPr>
          <w:trHeight w:val="20"/>
        </w:trPr>
        <w:tc>
          <w:tcPr>
            <w:tcW w:w="518" w:type="pct"/>
            <w:vAlign w:val="center"/>
          </w:tcPr>
          <w:p w14:paraId="3C44243D"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Xiao, A., et al. (2003)</w:t>
            </w:r>
          </w:p>
        </w:tc>
        <w:tc>
          <w:tcPr>
            <w:tcW w:w="76" w:type="pct"/>
            <w:shd w:val="clear" w:color="auto" w:fill="auto"/>
            <w:vAlign w:val="center"/>
          </w:tcPr>
          <w:p w14:paraId="1D2F111A"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1" w:type="pct"/>
            <w:shd w:val="clear" w:color="auto" w:fill="auto"/>
            <w:vAlign w:val="center"/>
          </w:tcPr>
          <w:p w14:paraId="31AFDD3A"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42C6B830"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5C94D32A"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5475E845" w14:textId="77777777" w:rsidR="00E57C03" w:rsidRPr="00390DB0" w:rsidRDefault="00E57C03" w:rsidP="00FA0A28">
            <w:pPr>
              <w:jc w:val="center"/>
              <w:rPr>
                <w:rFonts w:ascii="Times New Roman" w:hAnsi="Times New Roman" w:cs="Times New Roman"/>
                <w:sz w:val="16"/>
                <w:szCs w:val="16"/>
              </w:rPr>
            </w:pPr>
          </w:p>
        </w:tc>
        <w:tc>
          <w:tcPr>
            <w:tcW w:w="207" w:type="pct"/>
            <w:shd w:val="clear" w:color="auto" w:fill="auto"/>
            <w:vAlign w:val="center"/>
          </w:tcPr>
          <w:p w14:paraId="4A5C7C21"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40" w:type="pct"/>
            <w:shd w:val="clear" w:color="auto" w:fill="auto"/>
            <w:vAlign w:val="center"/>
          </w:tcPr>
          <w:p w14:paraId="5912C864"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409E8C54"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1D7A50DA"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787C88F8"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5C9F80C3"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6E1B9D9E"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347A9C01"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EBF9187"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763EC699"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17" w:type="pct"/>
            <w:vAlign w:val="center"/>
          </w:tcPr>
          <w:p w14:paraId="6155E4A0"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3730B08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61F031A8"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6ADF058" w14:textId="77777777" w:rsidR="00E57C03" w:rsidRPr="00390DB0" w:rsidRDefault="00E57C03" w:rsidP="00FA0A28">
            <w:pPr>
              <w:jc w:val="center"/>
              <w:rPr>
                <w:rFonts w:ascii="Times New Roman" w:hAnsi="Times New Roman" w:cs="Times New Roman"/>
                <w:sz w:val="16"/>
                <w:szCs w:val="16"/>
              </w:rPr>
            </w:pPr>
          </w:p>
        </w:tc>
        <w:tc>
          <w:tcPr>
            <w:tcW w:w="200" w:type="pct"/>
            <w:vAlign w:val="center"/>
          </w:tcPr>
          <w:p w14:paraId="69EA328A"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8A1B86A" w14:textId="77777777" w:rsidR="00E57C03" w:rsidRPr="00390DB0" w:rsidRDefault="00E57C03" w:rsidP="00FA0A28">
            <w:pPr>
              <w:jc w:val="center"/>
              <w:rPr>
                <w:rFonts w:ascii="Times New Roman" w:hAnsi="Times New Roman" w:cs="Times New Roman"/>
                <w:sz w:val="16"/>
                <w:szCs w:val="16"/>
              </w:rPr>
            </w:pPr>
          </w:p>
        </w:tc>
        <w:tc>
          <w:tcPr>
            <w:tcW w:w="78" w:type="pct"/>
            <w:vAlign w:val="center"/>
          </w:tcPr>
          <w:p w14:paraId="4F2CA40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E9CB0F9"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C3E2EE6"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89A23DE" w14:textId="77777777" w:rsidR="00E57C03" w:rsidRPr="00390DB0" w:rsidRDefault="00E57C03" w:rsidP="00FA0A28">
            <w:pPr>
              <w:jc w:val="center"/>
              <w:rPr>
                <w:rFonts w:ascii="Times New Roman" w:hAnsi="Times New Roman" w:cs="Times New Roman"/>
                <w:sz w:val="16"/>
                <w:szCs w:val="16"/>
              </w:rPr>
            </w:pPr>
          </w:p>
        </w:tc>
        <w:tc>
          <w:tcPr>
            <w:tcW w:w="991" w:type="pct"/>
            <w:vAlign w:val="center"/>
          </w:tcPr>
          <w:p w14:paraId="2C5ECE39"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Concurrent design of a mechanical and a control system in design of MMP</w:t>
            </w:r>
          </w:p>
        </w:tc>
      </w:tr>
      <w:tr w:rsidR="00E57C03" w:rsidRPr="00390DB0" w14:paraId="7688AC6B" w14:textId="77777777" w:rsidTr="00FA0A28">
        <w:trPr>
          <w:trHeight w:val="144"/>
        </w:trPr>
        <w:tc>
          <w:tcPr>
            <w:tcW w:w="518" w:type="pct"/>
            <w:vAlign w:val="center"/>
          </w:tcPr>
          <w:p w14:paraId="207C55A0"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Liu, K., et al., (2006)</w:t>
            </w:r>
          </w:p>
        </w:tc>
        <w:tc>
          <w:tcPr>
            <w:tcW w:w="76" w:type="pct"/>
            <w:shd w:val="clear" w:color="auto" w:fill="auto"/>
            <w:vAlign w:val="center"/>
          </w:tcPr>
          <w:p w14:paraId="5CEDAB5F" w14:textId="77777777" w:rsidR="00E57C03" w:rsidRPr="00390DB0" w:rsidRDefault="00E57C03" w:rsidP="00FA0A28">
            <w:pPr>
              <w:jc w:val="center"/>
              <w:rPr>
                <w:rFonts w:ascii="Times New Roman" w:hAnsi="Times New Roman" w:cs="Times New Roman"/>
                <w:sz w:val="16"/>
                <w:szCs w:val="16"/>
              </w:rPr>
            </w:pPr>
          </w:p>
        </w:tc>
        <w:tc>
          <w:tcPr>
            <w:tcW w:w="131" w:type="pct"/>
            <w:shd w:val="clear" w:color="auto" w:fill="auto"/>
            <w:vAlign w:val="center"/>
          </w:tcPr>
          <w:p w14:paraId="24D449F5"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3" w:type="pct"/>
            <w:shd w:val="clear" w:color="auto" w:fill="auto"/>
            <w:vAlign w:val="center"/>
          </w:tcPr>
          <w:p w14:paraId="7F260BCD"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719FA278"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1428BE1F" w14:textId="77777777" w:rsidR="00E57C03" w:rsidRPr="00390DB0" w:rsidRDefault="00E57C03" w:rsidP="00FA0A28">
            <w:pPr>
              <w:jc w:val="center"/>
              <w:rPr>
                <w:rFonts w:ascii="Times New Roman" w:hAnsi="Times New Roman" w:cs="Times New Roman"/>
                <w:sz w:val="16"/>
                <w:szCs w:val="16"/>
              </w:rPr>
            </w:pPr>
          </w:p>
        </w:tc>
        <w:tc>
          <w:tcPr>
            <w:tcW w:w="207" w:type="pct"/>
            <w:shd w:val="clear" w:color="auto" w:fill="auto"/>
            <w:vAlign w:val="center"/>
          </w:tcPr>
          <w:p w14:paraId="7A126DB8" w14:textId="77777777" w:rsidR="00E57C03" w:rsidRPr="00390DB0" w:rsidRDefault="00E57C03" w:rsidP="00FA0A28">
            <w:pPr>
              <w:jc w:val="center"/>
              <w:rPr>
                <w:rFonts w:ascii="Times New Roman" w:hAnsi="Times New Roman" w:cs="Times New Roman"/>
                <w:sz w:val="16"/>
                <w:szCs w:val="16"/>
              </w:rPr>
            </w:pPr>
          </w:p>
        </w:tc>
        <w:tc>
          <w:tcPr>
            <w:tcW w:w="140" w:type="pct"/>
            <w:shd w:val="clear" w:color="auto" w:fill="auto"/>
            <w:vAlign w:val="center"/>
          </w:tcPr>
          <w:p w14:paraId="30083078"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4538328D"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shd w:val="clear" w:color="auto" w:fill="auto"/>
            <w:vAlign w:val="center"/>
          </w:tcPr>
          <w:p w14:paraId="17F82597"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25C6C795"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55E35BAC"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0E40A656"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6139E457"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04F9D92B"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000CE7E5" w14:textId="77777777" w:rsidR="00E57C03" w:rsidRPr="00390DB0" w:rsidRDefault="00E57C03" w:rsidP="00FA0A28">
            <w:pPr>
              <w:jc w:val="center"/>
              <w:rPr>
                <w:rFonts w:ascii="Times New Roman" w:hAnsi="Times New Roman" w:cs="Times New Roman"/>
                <w:sz w:val="16"/>
                <w:szCs w:val="16"/>
              </w:rPr>
            </w:pPr>
          </w:p>
        </w:tc>
        <w:tc>
          <w:tcPr>
            <w:tcW w:w="217" w:type="pct"/>
            <w:vAlign w:val="center"/>
          </w:tcPr>
          <w:p w14:paraId="0A28E22F"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D79DC1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26FC9279"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428BFDDB" w14:textId="77777777" w:rsidR="00E57C03" w:rsidRPr="00390DB0" w:rsidRDefault="00E57C03" w:rsidP="00FA0A28">
            <w:pPr>
              <w:jc w:val="center"/>
              <w:rPr>
                <w:rFonts w:ascii="Times New Roman" w:hAnsi="Times New Roman" w:cs="Times New Roman"/>
                <w:sz w:val="16"/>
                <w:szCs w:val="16"/>
              </w:rPr>
            </w:pPr>
          </w:p>
        </w:tc>
        <w:tc>
          <w:tcPr>
            <w:tcW w:w="200" w:type="pct"/>
            <w:vAlign w:val="center"/>
          </w:tcPr>
          <w:p w14:paraId="0F96827E"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1C18DDA3" w14:textId="77777777" w:rsidR="00E57C03" w:rsidRPr="00390DB0" w:rsidRDefault="00E57C03" w:rsidP="00FA0A28">
            <w:pPr>
              <w:jc w:val="center"/>
              <w:rPr>
                <w:rFonts w:ascii="Times New Roman" w:hAnsi="Times New Roman" w:cs="Times New Roman"/>
                <w:sz w:val="16"/>
                <w:szCs w:val="16"/>
              </w:rPr>
            </w:pPr>
          </w:p>
        </w:tc>
        <w:tc>
          <w:tcPr>
            <w:tcW w:w="78" w:type="pct"/>
            <w:vAlign w:val="center"/>
          </w:tcPr>
          <w:p w14:paraId="00FB8318"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BE0F121"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0F8F6EC9"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0C99D443" w14:textId="77777777" w:rsidR="00E57C03" w:rsidRPr="00390DB0" w:rsidRDefault="00E57C03" w:rsidP="00FA0A28">
            <w:pPr>
              <w:jc w:val="center"/>
              <w:rPr>
                <w:rFonts w:ascii="Times New Roman" w:hAnsi="Times New Roman" w:cs="Times New Roman"/>
                <w:sz w:val="16"/>
                <w:szCs w:val="16"/>
              </w:rPr>
            </w:pPr>
          </w:p>
        </w:tc>
        <w:tc>
          <w:tcPr>
            <w:tcW w:w="991" w:type="pct"/>
            <w:shd w:val="clear" w:color="auto" w:fill="auto"/>
            <w:vAlign w:val="center"/>
          </w:tcPr>
          <w:p w14:paraId="0470CD82"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Finding range of solutions in design of MMP</w:t>
            </w:r>
          </w:p>
        </w:tc>
      </w:tr>
      <w:tr w:rsidR="00E57C03" w:rsidRPr="00390DB0" w14:paraId="3D0FD6F8" w14:textId="77777777" w:rsidTr="00FA0A28">
        <w:trPr>
          <w:trHeight w:val="20"/>
        </w:trPr>
        <w:tc>
          <w:tcPr>
            <w:tcW w:w="518" w:type="pct"/>
            <w:vAlign w:val="center"/>
          </w:tcPr>
          <w:p w14:paraId="744B8DE9"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Ding, Y., et al. (2003)</w:t>
            </w:r>
          </w:p>
          <w:p w14:paraId="11902C64" w14:textId="77777777" w:rsidR="00E57C03" w:rsidRPr="00390DB0" w:rsidRDefault="00E57C03" w:rsidP="00FA0A28">
            <w:pPr>
              <w:rPr>
                <w:rFonts w:ascii="Times New Roman" w:hAnsi="Times New Roman" w:cs="Times New Roman"/>
                <w:sz w:val="16"/>
                <w:szCs w:val="16"/>
              </w:rPr>
            </w:pPr>
          </w:p>
        </w:tc>
        <w:tc>
          <w:tcPr>
            <w:tcW w:w="76" w:type="pct"/>
            <w:shd w:val="clear" w:color="auto" w:fill="auto"/>
            <w:vAlign w:val="center"/>
          </w:tcPr>
          <w:p w14:paraId="6303BED5" w14:textId="77777777" w:rsidR="00E57C03" w:rsidRPr="00390DB0" w:rsidRDefault="00E57C03" w:rsidP="00FA0A28">
            <w:pPr>
              <w:jc w:val="center"/>
              <w:rPr>
                <w:rFonts w:ascii="Times New Roman" w:hAnsi="Times New Roman" w:cs="Times New Roman"/>
                <w:sz w:val="16"/>
                <w:szCs w:val="16"/>
              </w:rPr>
            </w:pPr>
          </w:p>
        </w:tc>
        <w:tc>
          <w:tcPr>
            <w:tcW w:w="131" w:type="pct"/>
            <w:shd w:val="clear" w:color="auto" w:fill="auto"/>
            <w:vAlign w:val="center"/>
          </w:tcPr>
          <w:p w14:paraId="21BCEEA9"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681C97D8"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2BFA1A21"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34C9239A"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7" w:type="pct"/>
            <w:shd w:val="clear" w:color="auto" w:fill="auto"/>
            <w:vAlign w:val="center"/>
          </w:tcPr>
          <w:p w14:paraId="2367ACF4" w14:textId="77777777" w:rsidR="00E57C03" w:rsidRPr="00390DB0" w:rsidRDefault="00E57C03" w:rsidP="00FA0A28">
            <w:pPr>
              <w:jc w:val="center"/>
              <w:rPr>
                <w:rFonts w:ascii="Times New Roman" w:hAnsi="Times New Roman" w:cs="Times New Roman"/>
                <w:sz w:val="16"/>
                <w:szCs w:val="16"/>
              </w:rPr>
            </w:pPr>
          </w:p>
        </w:tc>
        <w:tc>
          <w:tcPr>
            <w:tcW w:w="140" w:type="pct"/>
            <w:shd w:val="clear" w:color="auto" w:fill="auto"/>
            <w:vAlign w:val="center"/>
          </w:tcPr>
          <w:p w14:paraId="5B62D698"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79CF69C5"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2519A1A1"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635A6917"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1E7E7BC3"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755EAA99"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4BC3A9B7"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2C52AE51"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AF63549" w14:textId="77777777" w:rsidR="00E57C03" w:rsidRPr="00390DB0" w:rsidRDefault="00E57C03" w:rsidP="00FA0A28">
            <w:pPr>
              <w:jc w:val="center"/>
              <w:rPr>
                <w:rFonts w:ascii="Times New Roman" w:hAnsi="Times New Roman" w:cs="Times New Roman"/>
                <w:sz w:val="16"/>
                <w:szCs w:val="16"/>
              </w:rPr>
            </w:pPr>
          </w:p>
        </w:tc>
        <w:tc>
          <w:tcPr>
            <w:tcW w:w="217" w:type="pct"/>
            <w:vAlign w:val="center"/>
          </w:tcPr>
          <w:p w14:paraId="526725E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A252C63"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F24B146"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1DB1A612" w14:textId="77777777" w:rsidR="00E57C03" w:rsidRPr="00390DB0" w:rsidRDefault="00E57C03" w:rsidP="00FA0A28">
            <w:pPr>
              <w:jc w:val="center"/>
              <w:rPr>
                <w:rFonts w:ascii="Times New Roman" w:hAnsi="Times New Roman" w:cs="Times New Roman"/>
                <w:sz w:val="16"/>
                <w:szCs w:val="16"/>
              </w:rPr>
            </w:pPr>
          </w:p>
        </w:tc>
        <w:tc>
          <w:tcPr>
            <w:tcW w:w="200" w:type="pct"/>
            <w:vAlign w:val="center"/>
          </w:tcPr>
          <w:p w14:paraId="433CB9A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0BAA656E" w14:textId="77777777" w:rsidR="00E57C03" w:rsidRPr="00390DB0" w:rsidRDefault="00E57C03" w:rsidP="00FA0A28">
            <w:pPr>
              <w:jc w:val="center"/>
              <w:rPr>
                <w:rFonts w:ascii="Times New Roman" w:hAnsi="Times New Roman" w:cs="Times New Roman"/>
                <w:sz w:val="16"/>
                <w:szCs w:val="16"/>
              </w:rPr>
            </w:pPr>
          </w:p>
        </w:tc>
        <w:tc>
          <w:tcPr>
            <w:tcW w:w="78" w:type="pct"/>
            <w:vAlign w:val="center"/>
          </w:tcPr>
          <w:p w14:paraId="2301DDD1"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19A75EE3"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4EFFAA3"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56F26B1"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991" w:type="pct"/>
            <w:shd w:val="clear" w:color="auto" w:fill="auto"/>
            <w:vAlign w:val="center"/>
          </w:tcPr>
          <w:p w14:paraId="542C2838"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 xml:space="preserve">Observe cost and process </w:t>
            </w:r>
            <w:proofErr w:type="spellStart"/>
            <w:r w:rsidRPr="00390DB0">
              <w:rPr>
                <w:rFonts w:ascii="Times New Roman" w:hAnsi="Times New Roman" w:cs="Times New Roman"/>
                <w:sz w:val="16"/>
                <w:szCs w:val="16"/>
              </w:rPr>
              <w:t>diagnosability</w:t>
            </w:r>
            <w:proofErr w:type="spellEnd"/>
            <w:r w:rsidRPr="00390DB0">
              <w:rPr>
                <w:rFonts w:ascii="Times New Roman" w:hAnsi="Times New Roman" w:cs="Times New Roman"/>
                <w:sz w:val="16"/>
                <w:szCs w:val="16"/>
              </w:rPr>
              <w:t xml:space="preserve"> and controllability in design of MMP</w:t>
            </w:r>
          </w:p>
        </w:tc>
      </w:tr>
      <w:tr w:rsidR="00E57C03" w:rsidRPr="00390DB0" w14:paraId="461F538A" w14:textId="77777777" w:rsidTr="00FA0A28">
        <w:trPr>
          <w:trHeight w:val="20"/>
        </w:trPr>
        <w:tc>
          <w:tcPr>
            <w:tcW w:w="518" w:type="pct"/>
            <w:vAlign w:val="center"/>
          </w:tcPr>
          <w:p w14:paraId="23B6ADC7"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Shi, J., et al. (2009)</w:t>
            </w:r>
          </w:p>
        </w:tc>
        <w:tc>
          <w:tcPr>
            <w:tcW w:w="76" w:type="pct"/>
            <w:shd w:val="clear" w:color="auto" w:fill="auto"/>
            <w:vAlign w:val="center"/>
          </w:tcPr>
          <w:p w14:paraId="32358249" w14:textId="77777777" w:rsidR="00E57C03" w:rsidRPr="00390DB0" w:rsidRDefault="00E57C03" w:rsidP="00FA0A28">
            <w:pPr>
              <w:jc w:val="center"/>
              <w:rPr>
                <w:rFonts w:ascii="Times New Roman" w:hAnsi="Times New Roman" w:cs="Times New Roman"/>
                <w:sz w:val="16"/>
                <w:szCs w:val="16"/>
              </w:rPr>
            </w:pPr>
          </w:p>
        </w:tc>
        <w:tc>
          <w:tcPr>
            <w:tcW w:w="131" w:type="pct"/>
            <w:shd w:val="clear" w:color="auto" w:fill="auto"/>
            <w:vAlign w:val="center"/>
          </w:tcPr>
          <w:p w14:paraId="49D3FFF0"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650E76B9"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76ED7D8E"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0FF6B570"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7" w:type="pct"/>
            <w:shd w:val="clear" w:color="auto" w:fill="auto"/>
            <w:vAlign w:val="center"/>
          </w:tcPr>
          <w:p w14:paraId="069B3F1D"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40" w:type="pct"/>
            <w:shd w:val="clear" w:color="auto" w:fill="auto"/>
            <w:vAlign w:val="center"/>
          </w:tcPr>
          <w:p w14:paraId="0CD10292"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495C5602"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765C62B0"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51430394"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12ED3888"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shd w:val="clear" w:color="auto" w:fill="auto"/>
            <w:vAlign w:val="center"/>
          </w:tcPr>
          <w:p w14:paraId="319E853C"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296A21BF"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679D52C8"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197DBDEA" w14:textId="77777777" w:rsidR="00E57C03" w:rsidRPr="00390DB0" w:rsidRDefault="00E57C03" w:rsidP="00FA0A28">
            <w:pPr>
              <w:jc w:val="center"/>
              <w:rPr>
                <w:rFonts w:ascii="Times New Roman" w:hAnsi="Times New Roman" w:cs="Times New Roman"/>
                <w:sz w:val="16"/>
                <w:szCs w:val="16"/>
              </w:rPr>
            </w:pPr>
          </w:p>
        </w:tc>
        <w:tc>
          <w:tcPr>
            <w:tcW w:w="217" w:type="pct"/>
            <w:vAlign w:val="center"/>
          </w:tcPr>
          <w:p w14:paraId="07EB8C2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26BAAD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27853C84"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3D6F621B" w14:textId="77777777" w:rsidR="00E57C03" w:rsidRPr="00390DB0" w:rsidRDefault="00E57C03" w:rsidP="00FA0A28">
            <w:pPr>
              <w:jc w:val="center"/>
              <w:rPr>
                <w:rFonts w:ascii="Times New Roman" w:hAnsi="Times New Roman" w:cs="Times New Roman"/>
                <w:sz w:val="16"/>
                <w:szCs w:val="16"/>
              </w:rPr>
            </w:pPr>
          </w:p>
        </w:tc>
        <w:tc>
          <w:tcPr>
            <w:tcW w:w="200" w:type="pct"/>
            <w:vAlign w:val="center"/>
          </w:tcPr>
          <w:p w14:paraId="75136A97"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04ED1952"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8" w:type="pct"/>
            <w:vAlign w:val="center"/>
          </w:tcPr>
          <w:p w14:paraId="16F11903"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3A5940BC"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0D15526D"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0607E92E" w14:textId="77777777" w:rsidR="00E57C03" w:rsidRPr="00390DB0" w:rsidRDefault="00E57C03" w:rsidP="00FA0A28">
            <w:pPr>
              <w:jc w:val="center"/>
              <w:rPr>
                <w:rFonts w:ascii="Times New Roman" w:hAnsi="Times New Roman" w:cs="Times New Roman"/>
                <w:sz w:val="16"/>
                <w:szCs w:val="16"/>
              </w:rPr>
            </w:pPr>
          </w:p>
        </w:tc>
        <w:tc>
          <w:tcPr>
            <w:tcW w:w="991" w:type="pct"/>
            <w:shd w:val="clear" w:color="auto" w:fill="auto"/>
            <w:vAlign w:val="center"/>
          </w:tcPr>
          <w:p w14:paraId="78894B6C"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 xml:space="preserve">Utilization of information from multiple disciplines to achieve </w:t>
            </w:r>
            <w:proofErr w:type="gramStart"/>
            <w:r w:rsidRPr="00390DB0">
              <w:rPr>
                <w:rFonts w:ascii="Times New Roman" w:hAnsi="Times New Roman" w:cs="Times New Roman"/>
                <w:sz w:val="16"/>
                <w:szCs w:val="16"/>
              </w:rPr>
              <w:t>in  design</w:t>
            </w:r>
            <w:proofErr w:type="gramEnd"/>
            <w:r w:rsidRPr="00390DB0">
              <w:rPr>
                <w:rFonts w:ascii="Times New Roman" w:hAnsi="Times New Roman" w:cs="Times New Roman"/>
                <w:sz w:val="16"/>
                <w:szCs w:val="16"/>
              </w:rPr>
              <w:t xml:space="preserve"> of MMP</w:t>
            </w:r>
          </w:p>
        </w:tc>
      </w:tr>
      <w:tr w:rsidR="00E57C03" w:rsidRPr="00390DB0" w14:paraId="692874D8" w14:textId="77777777" w:rsidTr="00FA0A28">
        <w:trPr>
          <w:trHeight w:val="20"/>
        </w:trPr>
        <w:tc>
          <w:tcPr>
            <w:tcW w:w="518" w:type="pct"/>
            <w:vAlign w:val="center"/>
          </w:tcPr>
          <w:p w14:paraId="3AD49ECA" w14:textId="77777777" w:rsidR="00E57C03" w:rsidRPr="00390DB0" w:rsidRDefault="00E57C03" w:rsidP="00FA0A28">
            <w:pPr>
              <w:rPr>
                <w:rFonts w:ascii="Times New Roman" w:hAnsi="Times New Roman" w:cs="Times New Roman"/>
                <w:sz w:val="16"/>
                <w:szCs w:val="16"/>
              </w:rPr>
            </w:pPr>
            <w:proofErr w:type="spellStart"/>
            <w:r w:rsidRPr="00390DB0">
              <w:rPr>
                <w:rFonts w:ascii="Times New Roman" w:hAnsi="Times New Roman" w:cs="Times New Roman"/>
                <w:sz w:val="16"/>
                <w:szCs w:val="16"/>
              </w:rPr>
              <w:t>Izquierdo</w:t>
            </w:r>
            <w:proofErr w:type="spellEnd"/>
            <w:r w:rsidRPr="00390DB0">
              <w:rPr>
                <w:rFonts w:ascii="Times New Roman" w:hAnsi="Times New Roman" w:cs="Times New Roman"/>
                <w:sz w:val="16"/>
                <w:szCs w:val="16"/>
              </w:rPr>
              <w:t>, L.E., et al. (2007)</w:t>
            </w:r>
          </w:p>
        </w:tc>
        <w:tc>
          <w:tcPr>
            <w:tcW w:w="76" w:type="pct"/>
            <w:shd w:val="clear" w:color="auto" w:fill="auto"/>
            <w:vAlign w:val="center"/>
          </w:tcPr>
          <w:p w14:paraId="09DC7411" w14:textId="77777777" w:rsidR="00E57C03" w:rsidRPr="00390DB0" w:rsidRDefault="00E57C03" w:rsidP="00FA0A28">
            <w:pPr>
              <w:jc w:val="center"/>
              <w:rPr>
                <w:rFonts w:ascii="Times New Roman" w:hAnsi="Times New Roman" w:cs="Times New Roman"/>
                <w:sz w:val="16"/>
                <w:szCs w:val="16"/>
              </w:rPr>
            </w:pPr>
          </w:p>
        </w:tc>
        <w:tc>
          <w:tcPr>
            <w:tcW w:w="131" w:type="pct"/>
            <w:shd w:val="clear" w:color="auto" w:fill="auto"/>
            <w:vAlign w:val="center"/>
          </w:tcPr>
          <w:p w14:paraId="695D6AFE"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3FDE82AB"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56479F47"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14B659BC"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7" w:type="pct"/>
            <w:shd w:val="clear" w:color="auto" w:fill="auto"/>
            <w:vAlign w:val="center"/>
          </w:tcPr>
          <w:p w14:paraId="329D4D33" w14:textId="77777777" w:rsidR="00E57C03" w:rsidRPr="00390DB0" w:rsidRDefault="00E57C03" w:rsidP="00FA0A28">
            <w:pPr>
              <w:jc w:val="center"/>
              <w:rPr>
                <w:rFonts w:ascii="Times New Roman" w:hAnsi="Times New Roman" w:cs="Times New Roman"/>
                <w:sz w:val="16"/>
                <w:szCs w:val="16"/>
              </w:rPr>
            </w:pPr>
          </w:p>
        </w:tc>
        <w:tc>
          <w:tcPr>
            <w:tcW w:w="140" w:type="pct"/>
            <w:shd w:val="clear" w:color="auto" w:fill="auto"/>
            <w:vAlign w:val="center"/>
          </w:tcPr>
          <w:p w14:paraId="57A77771"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4E9E02B1"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1EDA1592"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2F7A50A4"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shd w:val="clear" w:color="auto" w:fill="auto"/>
            <w:vAlign w:val="center"/>
          </w:tcPr>
          <w:p w14:paraId="02746BD0"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4758C1EF"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8" w:type="pct"/>
            <w:shd w:val="clear" w:color="auto" w:fill="auto"/>
            <w:vAlign w:val="center"/>
          </w:tcPr>
          <w:p w14:paraId="3314D095"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092BE0B"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89184A3" w14:textId="77777777" w:rsidR="00E57C03" w:rsidRPr="00390DB0" w:rsidRDefault="00E57C03" w:rsidP="00FA0A28">
            <w:pPr>
              <w:jc w:val="center"/>
              <w:rPr>
                <w:rFonts w:ascii="Times New Roman" w:hAnsi="Times New Roman" w:cs="Times New Roman"/>
                <w:sz w:val="16"/>
                <w:szCs w:val="16"/>
              </w:rPr>
            </w:pPr>
          </w:p>
        </w:tc>
        <w:tc>
          <w:tcPr>
            <w:tcW w:w="217" w:type="pct"/>
            <w:vAlign w:val="center"/>
          </w:tcPr>
          <w:p w14:paraId="619A367B"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42901A5"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64310589"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7AE3681" w14:textId="77777777" w:rsidR="00E57C03" w:rsidRPr="00390DB0" w:rsidRDefault="00E57C03" w:rsidP="00FA0A28">
            <w:pPr>
              <w:jc w:val="center"/>
              <w:rPr>
                <w:rFonts w:ascii="Times New Roman" w:hAnsi="Times New Roman" w:cs="Times New Roman"/>
                <w:sz w:val="16"/>
                <w:szCs w:val="16"/>
              </w:rPr>
            </w:pPr>
          </w:p>
        </w:tc>
        <w:tc>
          <w:tcPr>
            <w:tcW w:w="200" w:type="pct"/>
            <w:vAlign w:val="center"/>
          </w:tcPr>
          <w:p w14:paraId="016DD59F"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6DA8F7AC" w14:textId="77777777" w:rsidR="00E57C03" w:rsidRPr="00390DB0" w:rsidRDefault="00E57C03" w:rsidP="00FA0A28">
            <w:pPr>
              <w:jc w:val="center"/>
              <w:rPr>
                <w:rFonts w:ascii="Times New Roman" w:hAnsi="Times New Roman" w:cs="Times New Roman"/>
                <w:sz w:val="16"/>
                <w:szCs w:val="16"/>
              </w:rPr>
            </w:pPr>
          </w:p>
        </w:tc>
        <w:tc>
          <w:tcPr>
            <w:tcW w:w="78" w:type="pct"/>
            <w:vAlign w:val="center"/>
          </w:tcPr>
          <w:p w14:paraId="0632633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6142EC8"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F53A2A5"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269374AD" w14:textId="77777777" w:rsidR="00E57C03" w:rsidRPr="00390DB0" w:rsidRDefault="00E57C03" w:rsidP="00FA0A28">
            <w:pPr>
              <w:jc w:val="center"/>
              <w:rPr>
                <w:rFonts w:ascii="Times New Roman" w:hAnsi="Times New Roman" w:cs="Times New Roman"/>
                <w:sz w:val="16"/>
                <w:szCs w:val="16"/>
              </w:rPr>
            </w:pPr>
          </w:p>
        </w:tc>
        <w:tc>
          <w:tcPr>
            <w:tcW w:w="991" w:type="pct"/>
            <w:shd w:val="clear" w:color="auto" w:fill="auto"/>
            <w:vAlign w:val="center"/>
          </w:tcPr>
          <w:p w14:paraId="01EFD76F"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Observe process controllability and product quality concurrently in design of MMP</w:t>
            </w:r>
          </w:p>
        </w:tc>
      </w:tr>
      <w:tr w:rsidR="00E57C03" w:rsidRPr="00390DB0" w14:paraId="068995FA" w14:textId="77777777" w:rsidTr="00FA0A28">
        <w:trPr>
          <w:trHeight w:val="20"/>
        </w:trPr>
        <w:tc>
          <w:tcPr>
            <w:tcW w:w="518" w:type="pct"/>
            <w:vAlign w:val="center"/>
          </w:tcPr>
          <w:p w14:paraId="5017732A"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Smith, W.F., et al. (2014)</w:t>
            </w:r>
          </w:p>
        </w:tc>
        <w:tc>
          <w:tcPr>
            <w:tcW w:w="76" w:type="pct"/>
            <w:shd w:val="clear" w:color="auto" w:fill="auto"/>
            <w:vAlign w:val="center"/>
          </w:tcPr>
          <w:p w14:paraId="2EA9E3EE" w14:textId="77777777" w:rsidR="00E57C03" w:rsidRPr="00390DB0" w:rsidRDefault="00E57C03" w:rsidP="00FA0A28">
            <w:pPr>
              <w:jc w:val="center"/>
              <w:rPr>
                <w:rFonts w:ascii="Times New Roman" w:hAnsi="Times New Roman" w:cs="Times New Roman"/>
                <w:sz w:val="16"/>
                <w:szCs w:val="16"/>
              </w:rPr>
            </w:pPr>
          </w:p>
        </w:tc>
        <w:tc>
          <w:tcPr>
            <w:tcW w:w="131" w:type="pct"/>
            <w:shd w:val="clear" w:color="auto" w:fill="auto"/>
            <w:vAlign w:val="center"/>
          </w:tcPr>
          <w:p w14:paraId="4699FADA"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3" w:type="pct"/>
            <w:shd w:val="clear" w:color="auto" w:fill="auto"/>
            <w:vAlign w:val="center"/>
          </w:tcPr>
          <w:p w14:paraId="1C394B6C"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5D0F39FC"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2C306AE4" w14:textId="77777777" w:rsidR="00E57C03" w:rsidRPr="00390DB0" w:rsidRDefault="00E57C03" w:rsidP="00FA0A28">
            <w:pPr>
              <w:jc w:val="center"/>
              <w:rPr>
                <w:rFonts w:ascii="Times New Roman" w:hAnsi="Times New Roman" w:cs="Times New Roman"/>
                <w:sz w:val="16"/>
                <w:szCs w:val="16"/>
              </w:rPr>
            </w:pPr>
          </w:p>
        </w:tc>
        <w:tc>
          <w:tcPr>
            <w:tcW w:w="207" w:type="pct"/>
            <w:shd w:val="clear" w:color="auto" w:fill="auto"/>
            <w:vAlign w:val="center"/>
          </w:tcPr>
          <w:p w14:paraId="58816759" w14:textId="77777777" w:rsidR="00E57C03" w:rsidRPr="00390DB0" w:rsidRDefault="00E57C03" w:rsidP="00FA0A28">
            <w:pPr>
              <w:jc w:val="center"/>
              <w:rPr>
                <w:rFonts w:ascii="Times New Roman" w:hAnsi="Times New Roman" w:cs="Times New Roman"/>
                <w:sz w:val="16"/>
                <w:szCs w:val="16"/>
              </w:rPr>
            </w:pPr>
          </w:p>
        </w:tc>
        <w:tc>
          <w:tcPr>
            <w:tcW w:w="140" w:type="pct"/>
            <w:shd w:val="clear" w:color="auto" w:fill="auto"/>
            <w:vAlign w:val="center"/>
          </w:tcPr>
          <w:p w14:paraId="776695D9"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8" w:type="pct"/>
            <w:shd w:val="clear" w:color="auto" w:fill="auto"/>
            <w:vAlign w:val="center"/>
          </w:tcPr>
          <w:p w14:paraId="358FA1D7"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62408042"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5F8544EF"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16B26051"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5425AE95"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44A77BF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684AC961"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181C7F9C" w14:textId="77777777" w:rsidR="00E57C03" w:rsidRPr="00390DB0" w:rsidRDefault="00E57C03" w:rsidP="00FA0A28">
            <w:pPr>
              <w:jc w:val="center"/>
              <w:rPr>
                <w:rFonts w:ascii="Times New Roman" w:hAnsi="Times New Roman" w:cs="Times New Roman"/>
                <w:sz w:val="16"/>
                <w:szCs w:val="16"/>
              </w:rPr>
            </w:pPr>
          </w:p>
        </w:tc>
        <w:tc>
          <w:tcPr>
            <w:tcW w:w="217" w:type="pct"/>
            <w:vAlign w:val="center"/>
          </w:tcPr>
          <w:p w14:paraId="18583055"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0A42EA40"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442143A9"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B2D7CE4" w14:textId="77777777" w:rsidR="00E57C03" w:rsidRPr="00390DB0" w:rsidRDefault="00E57C03" w:rsidP="00FA0A28">
            <w:pPr>
              <w:jc w:val="center"/>
              <w:rPr>
                <w:rFonts w:ascii="Times New Roman" w:hAnsi="Times New Roman" w:cs="Times New Roman"/>
                <w:sz w:val="16"/>
                <w:szCs w:val="16"/>
              </w:rPr>
            </w:pPr>
          </w:p>
        </w:tc>
        <w:tc>
          <w:tcPr>
            <w:tcW w:w="200" w:type="pct"/>
            <w:vAlign w:val="center"/>
          </w:tcPr>
          <w:p w14:paraId="2B1D1025"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150122B3" w14:textId="77777777" w:rsidR="00E57C03" w:rsidRPr="00390DB0" w:rsidRDefault="00E57C03" w:rsidP="00FA0A28">
            <w:pPr>
              <w:jc w:val="center"/>
              <w:rPr>
                <w:rFonts w:ascii="Times New Roman" w:hAnsi="Times New Roman" w:cs="Times New Roman"/>
                <w:sz w:val="16"/>
                <w:szCs w:val="16"/>
              </w:rPr>
            </w:pPr>
          </w:p>
        </w:tc>
        <w:tc>
          <w:tcPr>
            <w:tcW w:w="78" w:type="pct"/>
            <w:vAlign w:val="center"/>
          </w:tcPr>
          <w:p w14:paraId="679CFCE6"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0C9EF586"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93DD3B8"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63F022F7" w14:textId="77777777" w:rsidR="00E57C03" w:rsidRPr="00390DB0" w:rsidRDefault="00E57C03" w:rsidP="00FA0A28">
            <w:pPr>
              <w:jc w:val="center"/>
              <w:rPr>
                <w:rFonts w:ascii="Times New Roman" w:hAnsi="Times New Roman" w:cs="Times New Roman"/>
                <w:sz w:val="16"/>
                <w:szCs w:val="16"/>
              </w:rPr>
            </w:pPr>
          </w:p>
        </w:tc>
        <w:tc>
          <w:tcPr>
            <w:tcW w:w="991" w:type="pct"/>
            <w:vMerge w:val="restart"/>
            <w:shd w:val="clear" w:color="auto" w:fill="auto"/>
            <w:vAlign w:val="center"/>
          </w:tcPr>
          <w:p w14:paraId="0E7A57DE"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Solving complex mathematical problems</w:t>
            </w:r>
          </w:p>
        </w:tc>
      </w:tr>
      <w:tr w:rsidR="00E57C03" w:rsidRPr="00390DB0" w14:paraId="3F8EA05E" w14:textId="77777777" w:rsidTr="00FA0A28">
        <w:trPr>
          <w:trHeight w:val="20"/>
        </w:trPr>
        <w:tc>
          <w:tcPr>
            <w:tcW w:w="518" w:type="pct"/>
            <w:vAlign w:val="center"/>
          </w:tcPr>
          <w:p w14:paraId="674B3F61"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Smith, W.F., et al. (2015)</w:t>
            </w:r>
          </w:p>
        </w:tc>
        <w:tc>
          <w:tcPr>
            <w:tcW w:w="76" w:type="pct"/>
            <w:shd w:val="clear" w:color="auto" w:fill="auto"/>
            <w:vAlign w:val="center"/>
          </w:tcPr>
          <w:p w14:paraId="4CCB68D8" w14:textId="77777777" w:rsidR="00E57C03" w:rsidRPr="00390DB0" w:rsidRDefault="00E57C03" w:rsidP="00FA0A28">
            <w:pPr>
              <w:jc w:val="center"/>
              <w:rPr>
                <w:rFonts w:ascii="Times New Roman" w:hAnsi="Times New Roman" w:cs="Times New Roman"/>
                <w:sz w:val="16"/>
                <w:szCs w:val="16"/>
              </w:rPr>
            </w:pPr>
          </w:p>
        </w:tc>
        <w:tc>
          <w:tcPr>
            <w:tcW w:w="131" w:type="pct"/>
            <w:shd w:val="clear" w:color="auto" w:fill="auto"/>
            <w:vAlign w:val="center"/>
          </w:tcPr>
          <w:p w14:paraId="328202EE"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3" w:type="pct"/>
            <w:shd w:val="clear" w:color="auto" w:fill="auto"/>
            <w:vAlign w:val="center"/>
          </w:tcPr>
          <w:p w14:paraId="40B743D8"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51B29813"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4B80EC3D" w14:textId="77777777" w:rsidR="00E57C03" w:rsidRPr="00390DB0" w:rsidRDefault="00E57C03" w:rsidP="00FA0A28">
            <w:pPr>
              <w:jc w:val="center"/>
              <w:rPr>
                <w:rFonts w:ascii="Times New Roman" w:hAnsi="Times New Roman" w:cs="Times New Roman"/>
                <w:sz w:val="16"/>
                <w:szCs w:val="16"/>
              </w:rPr>
            </w:pPr>
          </w:p>
        </w:tc>
        <w:tc>
          <w:tcPr>
            <w:tcW w:w="207" w:type="pct"/>
            <w:shd w:val="clear" w:color="auto" w:fill="auto"/>
            <w:vAlign w:val="center"/>
          </w:tcPr>
          <w:p w14:paraId="2BF3CA1C" w14:textId="77777777" w:rsidR="00E57C03" w:rsidRPr="00390DB0" w:rsidRDefault="00E57C03" w:rsidP="00FA0A28">
            <w:pPr>
              <w:jc w:val="center"/>
              <w:rPr>
                <w:rFonts w:ascii="Times New Roman" w:hAnsi="Times New Roman" w:cs="Times New Roman"/>
                <w:sz w:val="16"/>
                <w:szCs w:val="16"/>
              </w:rPr>
            </w:pPr>
          </w:p>
        </w:tc>
        <w:tc>
          <w:tcPr>
            <w:tcW w:w="140" w:type="pct"/>
            <w:shd w:val="clear" w:color="auto" w:fill="auto"/>
            <w:vAlign w:val="center"/>
          </w:tcPr>
          <w:p w14:paraId="429D67DE"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8" w:type="pct"/>
            <w:shd w:val="clear" w:color="auto" w:fill="auto"/>
            <w:vAlign w:val="center"/>
          </w:tcPr>
          <w:p w14:paraId="2BA6855E"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2E573932"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633A0908"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447957E4"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7E2D9373"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357EA9E0"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747BD08"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62BC0C2" w14:textId="77777777" w:rsidR="00E57C03" w:rsidRPr="00390DB0" w:rsidRDefault="00E57C03" w:rsidP="00FA0A28">
            <w:pPr>
              <w:jc w:val="center"/>
              <w:rPr>
                <w:rFonts w:ascii="Times New Roman" w:hAnsi="Times New Roman" w:cs="Times New Roman"/>
                <w:sz w:val="16"/>
                <w:szCs w:val="16"/>
              </w:rPr>
            </w:pPr>
          </w:p>
        </w:tc>
        <w:tc>
          <w:tcPr>
            <w:tcW w:w="217" w:type="pct"/>
            <w:vAlign w:val="center"/>
          </w:tcPr>
          <w:p w14:paraId="078EBF0D"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0A4410D8"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7046EE01"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6C259DC3" w14:textId="77777777" w:rsidR="00E57C03" w:rsidRPr="00390DB0" w:rsidRDefault="00E57C03" w:rsidP="00FA0A28">
            <w:pPr>
              <w:jc w:val="center"/>
              <w:rPr>
                <w:rFonts w:ascii="Times New Roman" w:hAnsi="Times New Roman" w:cs="Times New Roman"/>
                <w:sz w:val="16"/>
                <w:szCs w:val="16"/>
              </w:rPr>
            </w:pPr>
          </w:p>
        </w:tc>
        <w:tc>
          <w:tcPr>
            <w:tcW w:w="200" w:type="pct"/>
            <w:vAlign w:val="center"/>
          </w:tcPr>
          <w:p w14:paraId="7A22365A"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0D8C05EC" w14:textId="77777777" w:rsidR="00E57C03" w:rsidRPr="00390DB0" w:rsidRDefault="00E57C03" w:rsidP="00FA0A28">
            <w:pPr>
              <w:jc w:val="center"/>
              <w:rPr>
                <w:rFonts w:ascii="Times New Roman" w:hAnsi="Times New Roman" w:cs="Times New Roman"/>
                <w:sz w:val="16"/>
                <w:szCs w:val="16"/>
              </w:rPr>
            </w:pPr>
          </w:p>
        </w:tc>
        <w:tc>
          <w:tcPr>
            <w:tcW w:w="78" w:type="pct"/>
            <w:vAlign w:val="center"/>
          </w:tcPr>
          <w:p w14:paraId="4FCBDF83"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B4A87F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54E2335"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31A98F5B" w14:textId="77777777" w:rsidR="00E57C03" w:rsidRPr="00390DB0" w:rsidRDefault="00E57C03" w:rsidP="00FA0A28">
            <w:pPr>
              <w:jc w:val="center"/>
              <w:rPr>
                <w:rFonts w:ascii="Times New Roman" w:hAnsi="Times New Roman" w:cs="Times New Roman"/>
                <w:sz w:val="16"/>
                <w:szCs w:val="16"/>
              </w:rPr>
            </w:pPr>
          </w:p>
        </w:tc>
        <w:tc>
          <w:tcPr>
            <w:tcW w:w="991" w:type="pct"/>
            <w:vMerge/>
            <w:shd w:val="clear" w:color="auto" w:fill="auto"/>
            <w:vAlign w:val="center"/>
          </w:tcPr>
          <w:p w14:paraId="50ED6D80" w14:textId="77777777" w:rsidR="00E57C03" w:rsidRPr="00390DB0" w:rsidRDefault="00E57C03" w:rsidP="00FA0A28">
            <w:pPr>
              <w:rPr>
                <w:rFonts w:ascii="Times New Roman" w:hAnsi="Times New Roman" w:cs="Times New Roman"/>
                <w:sz w:val="16"/>
                <w:szCs w:val="16"/>
              </w:rPr>
            </w:pPr>
          </w:p>
        </w:tc>
      </w:tr>
      <w:tr w:rsidR="00E57C03" w:rsidRPr="00390DB0" w14:paraId="2B0CF796" w14:textId="77777777" w:rsidTr="00FA0A28">
        <w:trPr>
          <w:trHeight w:val="20"/>
        </w:trPr>
        <w:tc>
          <w:tcPr>
            <w:tcW w:w="518" w:type="pct"/>
            <w:vAlign w:val="center"/>
          </w:tcPr>
          <w:p w14:paraId="5DAAF9F5"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Marston, M., et al. (2000)</w:t>
            </w:r>
          </w:p>
        </w:tc>
        <w:tc>
          <w:tcPr>
            <w:tcW w:w="76" w:type="pct"/>
            <w:shd w:val="clear" w:color="auto" w:fill="auto"/>
            <w:vAlign w:val="center"/>
          </w:tcPr>
          <w:p w14:paraId="0344149C" w14:textId="77777777" w:rsidR="00E57C03" w:rsidRPr="00390DB0" w:rsidRDefault="00E57C03" w:rsidP="00FA0A28">
            <w:pPr>
              <w:jc w:val="center"/>
              <w:rPr>
                <w:rFonts w:ascii="Times New Roman" w:hAnsi="Times New Roman" w:cs="Times New Roman"/>
                <w:sz w:val="16"/>
                <w:szCs w:val="16"/>
              </w:rPr>
            </w:pPr>
          </w:p>
        </w:tc>
        <w:tc>
          <w:tcPr>
            <w:tcW w:w="131" w:type="pct"/>
            <w:shd w:val="clear" w:color="auto" w:fill="auto"/>
            <w:vAlign w:val="center"/>
          </w:tcPr>
          <w:p w14:paraId="65D747A9"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3" w:type="pct"/>
            <w:shd w:val="clear" w:color="auto" w:fill="auto"/>
            <w:vAlign w:val="center"/>
          </w:tcPr>
          <w:p w14:paraId="0EE517EF"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05D3E7C5"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2D6F3008" w14:textId="77777777" w:rsidR="00E57C03" w:rsidRPr="00390DB0" w:rsidRDefault="00E57C03" w:rsidP="00FA0A28">
            <w:pPr>
              <w:jc w:val="center"/>
              <w:rPr>
                <w:rFonts w:ascii="Times New Roman" w:hAnsi="Times New Roman" w:cs="Times New Roman"/>
                <w:sz w:val="16"/>
                <w:szCs w:val="16"/>
              </w:rPr>
            </w:pPr>
          </w:p>
        </w:tc>
        <w:tc>
          <w:tcPr>
            <w:tcW w:w="207" w:type="pct"/>
            <w:shd w:val="clear" w:color="auto" w:fill="auto"/>
            <w:vAlign w:val="center"/>
          </w:tcPr>
          <w:p w14:paraId="1D9276FA" w14:textId="77777777" w:rsidR="00E57C03" w:rsidRPr="00390DB0" w:rsidRDefault="00E57C03" w:rsidP="00FA0A28">
            <w:pPr>
              <w:jc w:val="center"/>
              <w:rPr>
                <w:rFonts w:ascii="Times New Roman" w:hAnsi="Times New Roman" w:cs="Times New Roman"/>
                <w:sz w:val="16"/>
                <w:szCs w:val="16"/>
              </w:rPr>
            </w:pPr>
          </w:p>
        </w:tc>
        <w:tc>
          <w:tcPr>
            <w:tcW w:w="140" w:type="pct"/>
            <w:shd w:val="clear" w:color="auto" w:fill="auto"/>
            <w:vAlign w:val="center"/>
          </w:tcPr>
          <w:p w14:paraId="16EB2705"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8" w:type="pct"/>
            <w:shd w:val="clear" w:color="auto" w:fill="auto"/>
            <w:vAlign w:val="center"/>
          </w:tcPr>
          <w:p w14:paraId="5644A842"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22F7C3B8"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161C3839"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53A59608"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12799B02"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5E3C56FE"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BE2421D"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20F2555" w14:textId="77777777" w:rsidR="00E57C03" w:rsidRPr="00390DB0" w:rsidRDefault="00E57C03" w:rsidP="00FA0A28">
            <w:pPr>
              <w:jc w:val="center"/>
              <w:rPr>
                <w:rFonts w:ascii="Times New Roman" w:hAnsi="Times New Roman" w:cs="Times New Roman"/>
                <w:sz w:val="16"/>
                <w:szCs w:val="16"/>
              </w:rPr>
            </w:pPr>
          </w:p>
        </w:tc>
        <w:tc>
          <w:tcPr>
            <w:tcW w:w="217" w:type="pct"/>
            <w:vAlign w:val="center"/>
          </w:tcPr>
          <w:p w14:paraId="5A17FCB4"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65466286"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583EA66A"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6831462" w14:textId="77777777" w:rsidR="00E57C03" w:rsidRPr="00390DB0" w:rsidRDefault="00E57C03" w:rsidP="00FA0A28">
            <w:pPr>
              <w:jc w:val="center"/>
              <w:rPr>
                <w:rFonts w:ascii="Times New Roman" w:hAnsi="Times New Roman" w:cs="Times New Roman"/>
                <w:sz w:val="16"/>
                <w:szCs w:val="16"/>
              </w:rPr>
            </w:pPr>
          </w:p>
        </w:tc>
        <w:tc>
          <w:tcPr>
            <w:tcW w:w="200" w:type="pct"/>
            <w:vAlign w:val="center"/>
          </w:tcPr>
          <w:p w14:paraId="1DB1F8AD"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F9DCF1A" w14:textId="77777777" w:rsidR="00E57C03" w:rsidRPr="00390DB0" w:rsidRDefault="00E57C03" w:rsidP="00FA0A28">
            <w:pPr>
              <w:jc w:val="center"/>
              <w:rPr>
                <w:rFonts w:ascii="Times New Roman" w:hAnsi="Times New Roman" w:cs="Times New Roman"/>
                <w:sz w:val="16"/>
                <w:szCs w:val="16"/>
              </w:rPr>
            </w:pPr>
          </w:p>
        </w:tc>
        <w:tc>
          <w:tcPr>
            <w:tcW w:w="78" w:type="pct"/>
            <w:vAlign w:val="center"/>
          </w:tcPr>
          <w:p w14:paraId="741EF28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624A4BCD"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74AEAF0"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023CF81" w14:textId="77777777" w:rsidR="00E57C03" w:rsidRPr="00390DB0" w:rsidRDefault="00E57C03" w:rsidP="00FA0A28">
            <w:pPr>
              <w:jc w:val="center"/>
              <w:rPr>
                <w:rFonts w:ascii="Times New Roman" w:hAnsi="Times New Roman" w:cs="Times New Roman"/>
                <w:sz w:val="16"/>
                <w:szCs w:val="16"/>
              </w:rPr>
            </w:pPr>
          </w:p>
        </w:tc>
        <w:tc>
          <w:tcPr>
            <w:tcW w:w="991" w:type="pct"/>
            <w:vMerge/>
            <w:shd w:val="clear" w:color="auto" w:fill="auto"/>
            <w:vAlign w:val="center"/>
          </w:tcPr>
          <w:p w14:paraId="28DC6B4B" w14:textId="77777777" w:rsidR="00E57C03" w:rsidRPr="00390DB0" w:rsidRDefault="00E57C03" w:rsidP="00FA0A28">
            <w:pPr>
              <w:rPr>
                <w:rFonts w:ascii="Times New Roman" w:hAnsi="Times New Roman" w:cs="Times New Roman"/>
                <w:sz w:val="16"/>
                <w:szCs w:val="16"/>
              </w:rPr>
            </w:pPr>
          </w:p>
        </w:tc>
      </w:tr>
      <w:tr w:rsidR="00E57C03" w:rsidRPr="00390DB0" w14:paraId="36FAFEB8" w14:textId="77777777" w:rsidTr="00FA0A28">
        <w:trPr>
          <w:trHeight w:val="56"/>
        </w:trPr>
        <w:tc>
          <w:tcPr>
            <w:tcW w:w="518" w:type="pct"/>
            <w:vAlign w:val="center"/>
          </w:tcPr>
          <w:p w14:paraId="2B82F914" w14:textId="77777777" w:rsidR="00E57C03" w:rsidRPr="00390DB0" w:rsidRDefault="00E57C03" w:rsidP="00FA0A28">
            <w:pPr>
              <w:rPr>
                <w:rFonts w:ascii="Times New Roman" w:hAnsi="Times New Roman" w:cs="Times New Roman"/>
                <w:sz w:val="16"/>
                <w:szCs w:val="16"/>
              </w:rPr>
            </w:pPr>
            <w:proofErr w:type="spellStart"/>
            <w:r w:rsidRPr="00390DB0">
              <w:rPr>
                <w:rFonts w:ascii="Times New Roman" w:hAnsi="Times New Roman" w:cs="Times New Roman"/>
                <w:sz w:val="16"/>
                <w:szCs w:val="16"/>
              </w:rPr>
              <w:t>Jin</w:t>
            </w:r>
            <w:proofErr w:type="spellEnd"/>
            <w:r w:rsidRPr="00390DB0">
              <w:rPr>
                <w:rFonts w:ascii="Times New Roman" w:hAnsi="Times New Roman" w:cs="Times New Roman"/>
                <w:sz w:val="16"/>
                <w:szCs w:val="16"/>
              </w:rPr>
              <w:t>, J., et al. (1999)</w:t>
            </w:r>
          </w:p>
        </w:tc>
        <w:tc>
          <w:tcPr>
            <w:tcW w:w="76" w:type="pct"/>
            <w:shd w:val="clear" w:color="auto" w:fill="auto"/>
            <w:vAlign w:val="center"/>
          </w:tcPr>
          <w:p w14:paraId="5A9A47F6" w14:textId="77777777" w:rsidR="00E57C03" w:rsidRPr="00390DB0" w:rsidRDefault="00E57C03" w:rsidP="00FA0A28">
            <w:pPr>
              <w:jc w:val="center"/>
              <w:rPr>
                <w:rFonts w:ascii="Times New Roman" w:hAnsi="Times New Roman" w:cs="Times New Roman"/>
                <w:sz w:val="16"/>
                <w:szCs w:val="16"/>
              </w:rPr>
            </w:pPr>
          </w:p>
        </w:tc>
        <w:tc>
          <w:tcPr>
            <w:tcW w:w="131" w:type="pct"/>
            <w:shd w:val="clear" w:color="auto" w:fill="auto"/>
            <w:vAlign w:val="center"/>
          </w:tcPr>
          <w:p w14:paraId="6BC77E15"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5F3CE409"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3E052993"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3" w:type="pct"/>
            <w:shd w:val="clear" w:color="auto" w:fill="auto"/>
            <w:vAlign w:val="center"/>
          </w:tcPr>
          <w:p w14:paraId="6718D35A" w14:textId="77777777" w:rsidR="00E57C03" w:rsidRPr="00390DB0" w:rsidRDefault="00E57C03" w:rsidP="00FA0A28">
            <w:pPr>
              <w:jc w:val="center"/>
              <w:rPr>
                <w:rFonts w:ascii="Times New Roman" w:hAnsi="Times New Roman" w:cs="Times New Roman"/>
                <w:sz w:val="16"/>
                <w:szCs w:val="16"/>
              </w:rPr>
            </w:pPr>
          </w:p>
        </w:tc>
        <w:tc>
          <w:tcPr>
            <w:tcW w:w="207" w:type="pct"/>
            <w:shd w:val="clear" w:color="auto" w:fill="auto"/>
            <w:vAlign w:val="center"/>
          </w:tcPr>
          <w:p w14:paraId="3E711390" w14:textId="77777777" w:rsidR="00E57C03" w:rsidRPr="00390DB0" w:rsidRDefault="00E57C03" w:rsidP="00FA0A28">
            <w:pPr>
              <w:jc w:val="center"/>
              <w:rPr>
                <w:rFonts w:ascii="Times New Roman" w:hAnsi="Times New Roman" w:cs="Times New Roman"/>
                <w:sz w:val="16"/>
                <w:szCs w:val="16"/>
              </w:rPr>
            </w:pPr>
          </w:p>
        </w:tc>
        <w:tc>
          <w:tcPr>
            <w:tcW w:w="140" w:type="pct"/>
            <w:shd w:val="clear" w:color="auto" w:fill="auto"/>
            <w:vAlign w:val="center"/>
          </w:tcPr>
          <w:p w14:paraId="13085C6C"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42CE5E4C"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020452E5"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7AECC107"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shd w:val="clear" w:color="auto" w:fill="auto"/>
            <w:vAlign w:val="center"/>
          </w:tcPr>
          <w:p w14:paraId="67B61F55"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50DCDF1D"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44683034"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6C0E1E78"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4B3CACA" w14:textId="77777777" w:rsidR="00E57C03" w:rsidRPr="00390DB0" w:rsidRDefault="00E57C03" w:rsidP="00FA0A28">
            <w:pPr>
              <w:jc w:val="center"/>
              <w:rPr>
                <w:rFonts w:ascii="Times New Roman" w:hAnsi="Times New Roman" w:cs="Times New Roman"/>
                <w:sz w:val="16"/>
                <w:szCs w:val="16"/>
              </w:rPr>
            </w:pPr>
          </w:p>
        </w:tc>
        <w:tc>
          <w:tcPr>
            <w:tcW w:w="217" w:type="pct"/>
            <w:vAlign w:val="center"/>
          </w:tcPr>
          <w:p w14:paraId="3077A87C"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98775AF"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CBAB634"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01ECDE02" w14:textId="77777777" w:rsidR="00E57C03" w:rsidRPr="00390DB0" w:rsidRDefault="00E57C03" w:rsidP="00FA0A28">
            <w:pPr>
              <w:jc w:val="center"/>
              <w:rPr>
                <w:rFonts w:ascii="Times New Roman" w:hAnsi="Times New Roman" w:cs="Times New Roman"/>
                <w:sz w:val="16"/>
                <w:szCs w:val="16"/>
              </w:rPr>
            </w:pPr>
          </w:p>
        </w:tc>
        <w:tc>
          <w:tcPr>
            <w:tcW w:w="200" w:type="pct"/>
            <w:vAlign w:val="center"/>
          </w:tcPr>
          <w:p w14:paraId="770DA287"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612110E6" w14:textId="77777777" w:rsidR="00E57C03" w:rsidRPr="00390DB0" w:rsidRDefault="00E57C03" w:rsidP="00FA0A28">
            <w:pPr>
              <w:jc w:val="center"/>
              <w:rPr>
                <w:rFonts w:ascii="Times New Roman" w:hAnsi="Times New Roman" w:cs="Times New Roman"/>
                <w:sz w:val="16"/>
                <w:szCs w:val="16"/>
              </w:rPr>
            </w:pPr>
          </w:p>
        </w:tc>
        <w:tc>
          <w:tcPr>
            <w:tcW w:w="78" w:type="pct"/>
            <w:vAlign w:val="center"/>
          </w:tcPr>
          <w:p w14:paraId="4C924210"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21FD38FB"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0A7FAE8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F5662FA" w14:textId="77777777" w:rsidR="00E57C03" w:rsidRPr="00390DB0" w:rsidRDefault="00E57C03" w:rsidP="00FA0A28">
            <w:pPr>
              <w:jc w:val="center"/>
              <w:rPr>
                <w:rFonts w:ascii="Times New Roman" w:hAnsi="Times New Roman" w:cs="Times New Roman"/>
                <w:sz w:val="16"/>
                <w:szCs w:val="16"/>
              </w:rPr>
            </w:pPr>
          </w:p>
        </w:tc>
        <w:tc>
          <w:tcPr>
            <w:tcW w:w="991" w:type="pct"/>
            <w:vMerge w:val="restart"/>
            <w:shd w:val="clear" w:color="auto" w:fill="auto"/>
            <w:vAlign w:val="center"/>
          </w:tcPr>
          <w:p w14:paraId="1020020A"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Generalized method that can fit any MMP, requirements, etc.</w:t>
            </w:r>
          </w:p>
        </w:tc>
      </w:tr>
      <w:tr w:rsidR="00E57C03" w:rsidRPr="00390DB0" w14:paraId="330E6D4D" w14:textId="77777777" w:rsidTr="00FA0A28">
        <w:trPr>
          <w:trHeight w:val="20"/>
        </w:trPr>
        <w:tc>
          <w:tcPr>
            <w:tcW w:w="518" w:type="pct"/>
            <w:vAlign w:val="center"/>
          </w:tcPr>
          <w:p w14:paraId="560A9E73"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Ding, Y., et al. (2000)</w:t>
            </w:r>
          </w:p>
        </w:tc>
        <w:tc>
          <w:tcPr>
            <w:tcW w:w="76" w:type="pct"/>
            <w:shd w:val="clear" w:color="auto" w:fill="auto"/>
            <w:vAlign w:val="center"/>
          </w:tcPr>
          <w:p w14:paraId="706D9829" w14:textId="77777777" w:rsidR="00E57C03" w:rsidRPr="00390DB0" w:rsidRDefault="00E57C03" w:rsidP="00FA0A28">
            <w:pPr>
              <w:jc w:val="center"/>
              <w:rPr>
                <w:rFonts w:ascii="Times New Roman" w:hAnsi="Times New Roman" w:cs="Times New Roman"/>
                <w:sz w:val="16"/>
                <w:szCs w:val="16"/>
              </w:rPr>
            </w:pPr>
          </w:p>
        </w:tc>
        <w:tc>
          <w:tcPr>
            <w:tcW w:w="131" w:type="pct"/>
            <w:shd w:val="clear" w:color="auto" w:fill="auto"/>
            <w:vAlign w:val="center"/>
          </w:tcPr>
          <w:p w14:paraId="37735CCC"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5FBBDA58"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44B452D0"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3" w:type="pct"/>
            <w:shd w:val="clear" w:color="auto" w:fill="auto"/>
            <w:vAlign w:val="center"/>
          </w:tcPr>
          <w:p w14:paraId="54D9BE2B" w14:textId="77777777" w:rsidR="00E57C03" w:rsidRPr="00390DB0" w:rsidRDefault="00E57C03" w:rsidP="00FA0A28">
            <w:pPr>
              <w:jc w:val="center"/>
              <w:rPr>
                <w:rFonts w:ascii="Times New Roman" w:hAnsi="Times New Roman" w:cs="Times New Roman"/>
                <w:sz w:val="16"/>
                <w:szCs w:val="16"/>
              </w:rPr>
            </w:pPr>
          </w:p>
        </w:tc>
        <w:tc>
          <w:tcPr>
            <w:tcW w:w="207" w:type="pct"/>
            <w:shd w:val="clear" w:color="auto" w:fill="auto"/>
            <w:vAlign w:val="center"/>
          </w:tcPr>
          <w:p w14:paraId="406151D6" w14:textId="77777777" w:rsidR="00E57C03" w:rsidRPr="00390DB0" w:rsidRDefault="00E57C03" w:rsidP="00FA0A28">
            <w:pPr>
              <w:jc w:val="center"/>
              <w:rPr>
                <w:rFonts w:ascii="Times New Roman" w:hAnsi="Times New Roman" w:cs="Times New Roman"/>
                <w:sz w:val="16"/>
                <w:szCs w:val="16"/>
              </w:rPr>
            </w:pPr>
          </w:p>
        </w:tc>
        <w:tc>
          <w:tcPr>
            <w:tcW w:w="140" w:type="pct"/>
            <w:shd w:val="clear" w:color="auto" w:fill="auto"/>
            <w:vAlign w:val="center"/>
          </w:tcPr>
          <w:p w14:paraId="708D4CE4"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77CBB1F9"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5C779411"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72783EB1"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0A0A096F"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shd w:val="clear" w:color="auto" w:fill="auto"/>
            <w:vAlign w:val="center"/>
          </w:tcPr>
          <w:p w14:paraId="3E18A7FD"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52F1656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11CB3D97"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3D068D4B" w14:textId="77777777" w:rsidR="00E57C03" w:rsidRPr="00390DB0" w:rsidRDefault="00E57C03" w:rsidP="00FA0A28">
            <w:pPr>
              <w:jc w:val="center"/>
              <w:rPr>
                <w:rFonts w:ascii="Times New Roman" w:hAnsi="Times New Roman" w:cs="Times New Roman"/>
                <w:sz w:val="16"/>
                <w:szCs w:val="16"/>
              </w:rPr>
            </w:pPr>
          </w:p>
        </w:tc>
        <w:tc>
          <w:tcPr>
            <w:tcW w:w="217" w:type="pct"/>
            <w:vAlign w:val="center"/>
          </w:tcPr>
          <w:p w14:paraId="3F673C01"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675D05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20C5D174"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600105C3" w14:textId="77777777" w:rsidR="00E57C03" w:rsidRPr="00390DB0" w:rsidRDefault="00E57C03" w:rsidP="00FA0A28">
            <w:pPr>
              <w:jc w:val="center"/>
              <w:rPr>
                <w:rFonts w:ascii="Times New Roman" w:hAnsi="Times New Roman" w:cs="Times New Roman"/>
                <w:sz w:val="16"/>
                <w:szCs w:val="16"/>
              </w:rPr>
            </w:pPr>
          </w:p>
        </w:tc>
        <w:tc>
          <w:tcPr>
            <w:tcW w:w="200" w:type="pct"/>
            <w:vAlign w:val="center"/>
          </w:tcPr>
          <w:p w14:paraId="2246F3A4"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16FDA057"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8" w:type="pct"/>
            <w:vAlign w:val="center"/>
          </w:tcPr>
          <w:p w14:paraId="1AFCE134"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7258592F"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2626359"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38A3029" w14:textId="77777777" w:rsidR="00E57C03" w:rsidRPr="00390DB0" w:rsidRDefault="00E57C03" w:rsidP="00FA0A28">
            <w:pPr>
              <w:jc w:val="center"/>
              <w:rPr>
                <w:rFonts w:ascii="Times New Roman" w:hAnsi="Times New Roman" w:cs="Times New Roman"/>
                <w:sz w:val="16"/>
                <w:szCs w:val="16"/>
              </w:rPr>
            </w:pPr>
          </w:p>
        </w:tc>
        <w:tc>
          <w:tcPr>
            <w:tcW w:w="991" w:type="pct"/>
            <w:vMerge/>
            <w:shd w:val="clear" w:color="auto" w:fill="auto"/>
            <w:vAlign w:val="center"/>
          </w:tcPr>
          <w:p w14:paraId="77668522" w14:textId="77777777" w:rsidR="00E57C03" w:rsidRPr="00390DB0" w:rsidRDefault="00E57C03" w:rsidP="00FA0A28">
            <w:pPr>
              <w:rPr>
                <w:rFonts w:ascii="Times New Roman" w:hAnsi="Times New Roman" w:cs="Times New Roman"/>
                <w:sz w:val="16"/>
                <w:szCs w:val="16"/>
              </w:rPr>
            </w:pPr>
          </w:p>
        </w:tc>
      </w:tr>
      <w:tr w:rsidR="00E57C03" w:rsidRPr="00390DB0" w14:paraId="118E2135" w14:textId="77777777" w:rsidTr="00FA0A28">
        <w:trPr>
          <w:trHeight w:val="20"/>
        </w:trPr>
        <w:tc>
          <w:tcPr>
            <w:tcW w:w="518" w:type="pct"/>
            <w:vAlign w:val="center"/>
          </w:tcPr>
          <w:p w14:paraId="4B83F7DE" w14:textId="77777777" w:rsidR="00E57C03" w:rsidRPr="00390DB0" w:rsidRDefault="00E57C03" w:rsidP="00FA0A28">
            <w:pPr>
              <w:rPr>
                <w:rFonts w:ascii="Times New Roman" w:hAnsi="Times New Roman" w:cs="Times New Roman"/>
                <w:sz w:val="16"/>
                <w:szCs w:val="16"/>
              </w:rPr>
            </w:pPr>
            <w:r w:rsidRPr="00271E92">
              <w:rPr>
                <w:rFonts w:ascii="Times New Roman" w:hAnsi="Times New Roman" w:cs="Times New Roman"/>
                <w:sz w:val="16"/>
                <w:szCs w:val="16"/>
              </w:rPr>
              <w:t>Jiao, Y., (2010)</w:t>
            </w:r>
          </w:p>
        </w:tc>
        <w:tc>
          <w:tcPr>
            <w:tcW w:w="76" w:type="pct"/>
            <w:shd w:val="clear" w:color="auto" w:fill="auto"/>
            <w:vAlign w:val="center"/>
          </w:tcPr>
          <w:p w14:paraId="20C8D1C6" w14:textId="77777777" w:rsidR="00E57C03" w:rsidRPr="00390DB0" w:rsidRDefault="00E57C03" w:rsidP="00FA0A28">
            <w:pPr>
              <w:jc w:val="center"/>
              <w:rPr>
                <w:rFonts w:ascii="Times New Roman" w:hAnsi="Times New Roman" w:cs="Times New Roman"/>
                <w:sz w:val="16"/>
                <w:szCs w:val="16"/>
              </w:rPr>
            </w:pPr>
          </w:p>
        </w:tc>
        <w:tc>
          <w:tcPr>
            <w:tcW w:w="131" w:type="pct"/>
            <w:shd w:val="clear" w:color="auto" w:fill="auto"/>
            <w:vAlign w:val="center"/>
          </w:tcPr>
          <w:p w14:paraId="53244F67"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3306FE48"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2E55DE28"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3" w:type="pct"/>
            <w:shd w:val="clear" w:color="auto" w:fill="auto"/>
            <w:vAlign w:val="center"/>
          </w:tcPr>
          <w:p w14:paraId="2F3881BE"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7" w:type="pct"/>
            <w:shd w:val="clear" w:color="auto" w:fill="auto"/>
            <w:vAlign w:val="center"/>
          </w:tcPr>
          <w:p w14:paraId="25D62E5E" w14:textId="77777777" w:rsidR="00E57C03" w:rsidRPr="00390DB0" w:rsidRDefault="00E57C03" w:rsidP="00FA0A28">
            <w:pPr>
              <w:jc w:val="center"/>
              <w:rPr>
                <w:rFonts w:ascii="Times New Roman" w:hAnsi="Times New Roman" w:cs="Times New Roman"/>
                <w:sz w:val="16"/>
                <w:szCs w:val="16"/>
              </w:rPr>
            </w:pPr>
          </w:p>
        </w:tc>
        <w:tc>
          <w:tcPr>
            <w:tcW w:w="140" w:type="pct"/>
            <w:shd w:val="clear" w:color="auto" w:fill="auto"/>
            <w:vAlign w:val="center"/>
          </w:tcPr>
          <w:p w14:paraId="24BD858C"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15B90495"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shd w:val="clear" w:color="auto" w:fill="auto"/>
            <w:vAlign w:val="center"/>
          </w:tcPr>
          <w:p w14:paraId="75F18EDC"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4F0279BE"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2D05568D"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40D6219C"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8" w:type="pct"/>
            <w:shd w:val="clear" w:color="auto" w:fill="auto"/>
            <w:vAlign w:val="center"/>
          </w:tcPr>
          <w:p w14:paraId="71D434F6"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500B2A8"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36D2C973" w14:textId="77777777" w:rsidR="00E57C03" w:rsidRPr="00390DB0" w:rsidRDefault="00E57C03" w:rsidP="00FA0A28">
            <w:pPr>
              <w:jc w:val="center"/>
              <w:rPr>
                <w:rFonts w:ascii="Times New Roman" w:hAnsi="Times New Roman" w:cs="Times New Roman"/>
                <w:sz w:val="16"/>
                <w:szCs w:val="16"/>
              </w:rPr>
            </w:pPr>
          </w:p>
        </w:tc>
        <w:tc>
          <w:tcPr>
            <w:tcW w:w="217" w:type="pct"/>
            <w:vAlign w:val="center"/>
          </w:tcPr>
          <w:p w14:paraId="4F870257"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09719AFA"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6653145A"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1C40AEFE" w14:textId="77777777" w:rsidR="00E57C03" w:rsidRPr="00390DB0" w:rsidRDefault="00E57C03" w:rsidP="00FA0A28">
            <w:pPr>
              <w:jc w:val="center"/>
              <w:rPr>
                <w:rFonts w:ascii="Times New Roman" w:hAnsi="Times New Roman" w:cs="Times New Roman"/>
                <w:sz w:val="16"/>
                <w:szCs w:val="16"/>
              </w:rPr>
            </w:pPr>
          </w:p>
        </w:tc>
        <w:tc>
          <w:tcPr>
            <w:tcW w:w="200" w:type="pct"/>
            <w:vAlign w:val="center"/>
          </w:tcPr>
          <w:p w14:paraId="7886082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8F2F397"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8" w:type="pct"/>
            <w:vAlign w:val="center"/>
          </w:tcPr>
          <w:p w14:paraId="2B77CFC8"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2E6B0306"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A5FCF13"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2897FA33" w14:textId="77777777" w:rsidR="00E57C03" w:rsidRPr="00390DB0" w:rsidRDefault="00E57C03" w:rsidP="00FA0A28">
            <w:pPr>
              <w:jc w:val="center"/>
              <w:rPr>
                <w:rFonts w:ascii="Times New Roman" w:hAnsi="Times New Roman" w:cs="Times New Roman"/>
                <w:sz w:val="16"/>
                <w:szCs w:val="16"/>
              </w:rPr>
            </w:pPr>
          </w:p>
        </w:tc>
        <w:tc>
          <w:tcPr>
            <w:tcW w:w="991" w:type="pct"/>
            <w:vMerge/>
            <w:shd w:val="clear" w:color="auto" w:fill="auto"/>
            <w:vAlign w:val="center"/>
          </w:tcPr>
          <w:p w14:paraId="69663863" w14:textId="77777777" w:rsidR="00E57C03" w:rsidRPr="00390DB0" w:rsidRDefault="00E57C03" w:rsidP="00FA0A28">
            <w:pPr>
              <w:rPr>
                <w:rFonts w:ascii="Times New Roman" w:hAnsi="Times New Roman" w:cs="Times New Roman"/>
                <w:sz w:val="16"/>
                <w:szCs w:val="16"/>
              </w:rPr>
            </w:pPr>
          </w:p>
        </w:tc>
      </w:tr>
      <w:tr w:rsidR="00E57C03" w:rsidRPr="00390DB0" w14:paraId="17ECC9A1" w14:textId="77777777" w:rsidTr="00FA0A28">
        <w:trPr>
          <w:trHeight w:val="20"/>
        </w:trPr>
        <w:tc>
          <w:tcPr>
            <w:tcW w:w="518" w:type="pct"/>
            <w:vAlign w:val="center"/>
          </w:tcPr>
          <w:p w14:paraId="149CAFAB" w14:textId="77777777" w:rsidR="00E57C03" w:rsidRPr="00390DB0" w:rsidRDefault="00E57C03" w:rsidP="00FA0A28">
            <w:pPr>
              <w:rPr>
                <w:rFonts w:ascii="Times New Roman" w:hAnsi="Times New Roman" w:cs="Times New Roman"/>
                <w:sz w:val="16"/>
                <w:szCs w:val="16"/>
              </w:rPr>
            </w:pPr>
            <w:proofErr w:type="spellStart"/>
            <w:r w:rsidRPr="00390DB0">
              <w:rPr>
                <w:rFonts w:ascii="Times New Roman" w:hAnsi="Times New Roman" w:cs="Times New Roman"/>
                <w:sz w:val="16"/>
                <w:szCs w:val="16"/>
              </w:rPr>
              <w:t>Apley</w:t>
            </w:r>
            <w:proofErr w:type="spellEnd"/>
            <w:r w:rsidRPr="00390DB0">
              <w:rPr>
                <w:rFonts w:ascii="Times New Roman" w:hAnsi="Times New Roman" w:cs="Times New Roman"/>
                <w:sz w:val="16"/>
                <w:szCs w:val="16"/>
              </w:rPr>
              <w:t>, D., et al. (1998)</w:t>
            </w:r>
          </w:p>
        </w:tc>
        <w:tc>
          <w:tcPr>
            <w:tcW w:w="76" w:type="pct"/>
            <w:shd w:val="clear" w:color="auto" w:fill="auto"/>
            <w:vAlign w:val="center"/>
          </w:tcPr>
          <w:p w14:paraId="5A0BFC8D" w14:textId="77777777" w:rsidR="00E57C03" w:rsidRPr="00390DB0" w:rsidRDefault="00E57C03" w:rsidP="00FA0A28">
            <w:pPr>
              <w:jc w:val="center"/>
              <w:rPr>
                <w:rFonts w:ascii="Times New Roman" w:hAnsi="Times New Roman" w:cs="Times New Roman"/>
                <w:sz w:val="16"/>
                <w:szCs w:val="16"/>
              </w:rPr>
            </w:pPr>
          </w:p>
        </w:tc>
        <w:tc>
          <w:tcPr>
            <w:tcW w:w="131" w:type="pct"/>
            <w:shd w:val="clear" w:color="auto" w:fill="auto"/>
            <w:vAlign w:val="center"/>
          </w:tcPr>
          <w:p w14:paraId="18E4875D"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1229C1F8"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67030FFF"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7B899FB8"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7" w:type="pct"/>
            <w:shd w:val="clear" w:color="auto" w:fill="auto"/>
            <w:vAlign w:val="center"/>
          </w:tcPr>
          <w:p w14:paraId="69C1603C" w14:textId="77777777" w:rsidR="00E57C03" w:rsidRPr="00390DB0" w:rsidRDefault="00E57C03" w:rsidP="00FA0A28">
            <w:pPr>
              <w:jc w:val="center"/>
              <w:rPr>
                <w:rFonts w:ascii="Times New Roman" w:hAnsi="Times New Roman" w:cs="Times New Roman"/>
                <w:sz w:val="16"/>
                <w:szCs w:val="16"/>
              </w:rPr>
            </w:pPr>
          </w:p>
        </w:tc>
        <w:tc>
          <w:tcPr>
            <w:tcW w:w="140" w:type="pct"/>
            <w:shd w:val="clear" w:color="auto" w:fill="auto"/>
            <w:vAlign w:val="center"/>
          </w:tcPr>
          <w:p w14:paraId="3A95CA85"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1F87194D"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1CE24F4E"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31091CE2"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45A5D0C2"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shd w:val="clear" w:color="auto" w:fill="auto"/>
            <w:vAlign w:val="center"/>
          </w:tcPr>
          <w:p w14:paraId="05468755"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7DC28E15"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2BD1C367"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2941FEFE" w14:textId="77777777" w:rsidR="00E57C03" w:rsidRPr="00390DB0" w:rsidRDefault="00E57C03" w:rsidP="00FA0A28">
            <w:pPr>
              <w:jc w:val="center"/>
              <w:rPr>
                <w:rFonts w:ascii="Times New Roman" w:hAnsi="Times New Roman" w:cs="Times New Roman"/>
                <w:sz w:val="16"/>
                <w:szCs w:val="16"/>
              </w:rPr>
            </w:pPr>
          </w:p>
        </w:tc>
        <w:tc>
          <w:tcPr>
            <w:tcW w:w="217" w:type="pct"/>
            <w:vAlign w:val="center"/>
          </w:tcPr>
          <w:p w14:paraId="63E00F11"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25AEF33E"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3B652DC"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495AABF" w14:textId="77777777" w:rsidR="00E57C03" w:rsidRPr="00390DB0" w:rsidRDefault="00E57C03" w:rsidP="00FA0A28">
            <w:pPr>
              <w:jc w:val="center"/>
              <w:rPr>
                <w:rFonts w:ascii="Times New Roman" w:hAnsi="Times New Roman" w:cs="Times New Roman"/>
                <w:sz w:val="16"/>
                <w:szCs w:val="16"/>
              </w:rPr>
            </w:pPr>
          </w:p>
        </w:tc>
        <w:tc>
          <w:tcPr>
            <w:tcW w:w="200" w:type="pct"/>
            <w:vAlign w:val="center"/>
          </w:tcPr>
          <w:p w14:paraId="3CC43FA6"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FCA8A1C"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8" w:type="pct"/>
            <w:vAlign w:val="center"/>
          </w:tcPr>
          <w:p w14:paraId="282146F7"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1FAC2FB3"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2BAEA1D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6582CD2E" w14:textId="77777777" w:rsidR="00E57C03" w:rsidRPr="00390DB0" w:rsidRDefault="00E57C03" w:rsidP="00FA0A28">
            <w:pPr>
              <w:jc w:val="center"/>
              <w:rPr>
                <w:rFonts w:ascii="Times New Roman" w:hAnsi="Times New Roman" w:cs="Times New Roman"/>
                <w:sz w:val="16"/>
                <w:szCs w:val="16"/>
              </w:rPr>
            </w:pPr>
          </w:p>
        </w:tc>
        <w:tc>
          <w:tcPr>
            <w:tcW w:w="991" w:type="pct"/>
            <w:vMerge/>
            <w:shd w:val="clear" w:color="auto" w:fill="auto"/>
            <w:vAlign w:val="center"/>
          </w:tcPr>
          <w:p w14:paraId="66063A05" w14:textId="77777777" w:rsidR="00E57C03" w:rsidRPr="00390DB0" w:rsidRDefault="00E57C03" w:rsidP="00FA0A28">
            <w:pPr>
              <w:rPr>
                <w:rFonts w:ascii="Times New Roman" w:hAnsi="Times New Roman" w:cs="Times New Roman"/>
                <w:sz w:val="16"/>
                <w:szCs w:val="16"/>
              </w:rPr>
            </w:pPr>
          </w:p>
        </w:tc>
      </w:tr>
      <w:tr w:rsidR="00E57C03" w:rsidRPr="00390DB0" w14:paraId="118C5B8C" w14:textId="77777777" w:rsidTr="00FA0A28">
        <w:trPr>
          <w:trHeight w:val="20"/>
        </w:trPr>
        <w:tc>
          <w:tcPr>
            <w:tcW w:w="518" w:type="pct"/>
            <w:vAlign w:val="center"/>
          </w:tcPr>
          <w:p w14:paraId="71FFE9F8" w14:textId="77777777" w:rsidR="00E57C03" w:rsidRPr="00390DB0" w:rsidRDefault="00E57C03" w:rsidP="00FA0A28">
            <w:pPr>
              <w:rPr>
                <w:rFonts w:ascii="Times New Roman" w:hAnsi="Times New Roman" w:cs="Times New Roman"/>
                <w:sz w:val="16"/>
                <w:szCs w:val="16"/>
              </w:rPr>
            </w:pPr>
            <w:proofErr w:type="spellStart"/>
            <w:r w:rsidRPr="00390DB0">
              <w:rPr>
                <w:rFonts w:ascii="Times New Roman" w:hAnsi="Times New Roman" w:cs="Times New Roman"/>
                <w:sz w:val="16"/>
                <w:szCs w:val="16"/>
              </w:rPr>
              <w:t>Mistree</w:t>
            </w:r>
            <w:proofErr w:type="spellEnd"/>
            <w:r w:rsidRPr="00390DB0">
              <w:rPr>
                <w:rFonts w:ascii="Times New Roman" w:hAnsi="Times New Roman" w:cs="Times New Roman"/>
                <w:sz w:val="16"/>
                <w:szCs w:val="16"/>
              </w:rPr>
              <w:t>, F., et al. (1993)</w:t>
            </w:r>
          </w:p>
        </w:tc>
        <w:tc>
          <w:tcPr>
            <w:tcW w:w="76" w:type="pct"/>
            <w:shd w:val="clear" w:color="auto" w:fill="auto"/>
            <w:vAlign w:val="center"/>
          </w:tcPr>
          <w:p w14:paraId="01BFD00D" w14:textId="77777777" w:rsidR="00E57C03" w:rsidRPr="00390DB0" w:rsidRDefault="00E57C03" w:rsidP="00FA0A28">
            <w:pPr>
              <w:jc w:val="center"/>
              <w:rPr>
                <w:rFonts w:ascii="Times New Roman" w:hAnsi="Times New Roman" w:cs="Times New Roman"/>
                <w:sz w:val="16"/>
                <w:szCs w:val="16"/>
              </w:rPr>
            </w:pPr>
          </w:p>
        </w:tc>
        <w:tc>
          <w:tcPr>
            <w:tcW w:w="131" w:type="pct"/>
            <w:shd w:val="clear" w:color="auto" w:fill="auto"/>
            <w:vAlign w:val="center"/>
          </w:tcPr>
          <w:p w14:paraId="369D2710"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45F06E53"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3" w:type="pct"/>
            <w:shd w:val="clear" w:color="auto" w:fill="auto"/>
            <w:vAlign w:val="center"/>
          </w:tcPr>
          <w:p w14:paraId="33C54B02"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32DB51EF" w14:textId="77777777" w:rsidR="00E57C03" w:rsidRPr="00390DB0" w:rsidRDefault="00E57C03" w:rsidP="00FA0A28">
            <w:pPr>
              <w:jc w:val="center"/>
              <w:rPr>
                <w:rFonts w:ascii="Times New Roman" w:hAnsi="Times New Roman" w:cs="Times New Roman"/>
                <w:sz w:val="16"/>
                <w:szCs w:val="16"/>
              </w:rPr>
            </w:pPr>
          </w:p>
        </w:tc>
        <w:tc>
          <w:tcPr>
            <w:tcW w:w="207" w:type="pct"/>
            <w:shd w:val="clear" w:color="auto" w:fill="auto"/>
            <w:vAlign w:val="center"/>
          </w:tcPr>
          <w:p w14:paraId="22E31F3C" w14:textId="77777777" w:rsidR="00E57C03" w:rsidRPr="00390DB0" w:rsidRDefault="00E57C03" w:rsidP="00FA0A28">
            <w:pPr>
              <w:jc w:val="center"/>
              <w:rPr>
                <w:rFonts w:ascii="Times New Roman" w:hAnsi="Times New Roman" w:cs="Times New Roman"/>
                <w:sz w:val="16"/>
                <w:szCs w:val="16"/>
              </w:rPr>
            </w:pPr>
          </w:p>
        </w:tc>
        <w:tc>
          <w:tcPr>
            <w:tcW w:w="140" w:type="pct"/>
            <w:shd w:val="clear" w:color="auto" w:fill="auto"/>
            <w:vAlign w:val="center"/>
          </w:tcPr>
          <w:p w14:paraId="7E31F95D"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5E386A4E"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3553268D"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shd w:val="clear" w:color="auto" w:fill="auto"/>
            <w:vAlign w:val="center"/>
          </w:tcPr>
          <w:p w14:paraId="51FABE7F"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1B6AEEB9"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7054E7DA"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044F7C54"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86145CE"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6BFDEE1" w14:textId="77777777" w:rsidR="00E57C03" w:rsidRPr="00390DB0" w:rsidRDefault="00E57C03" w:rsidP="00FA0A28">
            <w:pPr>
              <w:jc w:val="center"/>
              <w:rPr>
                <w:rFonts w:ascii="Times New Roman" w:hAnsi="Times New Roman" w:cs="Times New Roman"/>
                <w:sz w:val="16"/>
                <w:szCs w:val="16"/>
              </w:rPr>
            </w:pPr>
          </w:p>
        </w:tc>
        <w:tc>
          <w:tcPr>
            <w:tcW w:w="217" w:type="pct"/>
            <w:vAlign w:val="center"/>
          </w:tcPr>
          <w:p w14:paraId="49D63F1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3B3E6D81"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64FBD124"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2B9345C5"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0" w:type="pct"/>
            <w:vAlign w:val="center"/>
          </w:tcPr>
          <w:p w14:paraId="4BE85B6D"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2C083BAA" w14:textId="77777777" w:rsidR="00E57C03" w:rsidRPr="00390DB0" w:rsidRDefault="00E57C03" w:rsidP="00FA0A28">
            <w:pPr>
              <w:jc w:val="center"/>
              <w:rPr>
                <w:rFonts w:ascii="Times New Roman" w:hAnsi="Times New Roman" w:cs="Times New Roman"/>
                <w:sz w:val="16"/>
                <w:szCs w:val="16"/>
              </w:rPr>
            </w:pPr>
          </w:p>
        </w:tc>
        <w:tc>
          <w:tcPr>
            <w:tcW w:w="78" w:type="pct"/>
            <w:vAlign w:val="center"/>
          </w:tcPr>
          <w:p w14:paraId="52E5C525"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3C8F4DB"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F665C49"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4EF377B" w14:textId="77777777" w:rsidR="00E57C03" w:rsidRPr="00390DB0" w:rsidRDefault="00E57C03" w:rsidP="00FA0A28">
            <w:pPr>
              <w:jc w:val="center"/>
              <w:rPr>
                <w:rFonts w:ascii="Times New Roman" w:hAnsi="Times New Roman" w:cs="Times New Roman"/>
                <w:sz w:val="16"/>
                <w:szCs w:val="16"/>
              </w:rPr>
            </w:pPr>
          </w:p>
        </w:tc>
        <w:tc>
          <w:tcPr>
            <w:tcW w:w="991" w:type="pct"/>
            <w:vMerge w:val="restart"/>
            <w:shd w:val="clear" w:color="auto" w:fill="auto"/>
            <w:vAlign w:val="center"/>
          </w:tcPr>
          <w:p w14:paraId="18305728"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Cost-quality tradeoff in solution space exploration</w:t>
            </w:r>
          </w:p>
        </w:tc>
      </w:tr>
      <w:tr w:rsidR="00E57C03" w:rsidRPr="00390DB0" w14:paraId="08992CC8" w14:textId="77777777" w:rsidTr="00FA0A28">
        <w:trPr>
          <w:trHeight w:val="20"/>
        </w:trPr>
        <w:tc>
          <w:tcPr>
            <w:tcW w:w="518" w:type="pct"/>
            <w:vAlign w:val="center"/>
          </w:tcPr>
          <w:p w14:paraId="50A0BE4F" w14:textId="77777777" w:rsidR="00E57C03" w:rsidRPr="00390DB0" w:rsidRDefault="00E57C03" w:rsidP="00FA0A28">
            <w:pPr>
              <w:rPr>
                <w:rFonts w:ascii="Times New Roman" w:hAnsi="Times New Roman" w:cs="Times New Roman"/>
                <w:sz w:val="16"/>
                <w:szCs w:val="16"/>
              </w:rPr>
            </w:pPr>
            <w:proofErr w:type="spellStart"/>
            <w:r w:rsidRPr="00390DB0">
              <w:rPr>
                <w:rFonts w:ascii="Times New Roman" w:hAnsi="Times New Roman" w:cs="Times New Roman"/>
                <w:sz w:val="16"/>
                <w:szCs w:val="16"/>
              </w:rPr>
              <w:t>Mistree</w:t>
            </w:r>
            <w:proofErr w:type="spellEnd"/>
            <w:r w:rsidRPr="00390DB0">
              <w:rPr>
                <w:rFonts w:ascii="Times New Roman" w:hAnsi="Times New Roman" w:cs="Times New Roman"/>
                <w:sz w:val="16"/>
                <w:szCs w:val="16"/>
              </w:rPr>
              <w:t>, F., et al. (1992)</w:t>
            </w:r>
          </w:p>
        </w:tc>
        <w:tc>
          <w:tcPr>
            <w:tcW w:w="76" w:type="pct"/>
            <w:shd w:val="clear" w:color="auto" w:fill="auto"/>
            <w:vAlign w:val="center"/>
          </w:tcPr>
          <w:p w14:paraId="41B1BC3C" w14:textId="77777777" w:rsidR="00E57C03" w:rsidRPr="00390DB0" w:rsidRDefault="00E57C03" w:rsidP="00FA0A28">
            <w:pPr>
              <w:jc w:val="center"/>
              <w:rPr>
                <w:rFonts w:ascii="Times New Roman" w:hAnsi="Times New Roman" w:cs="Times New Roman"/>
                <w:sz w:val="16"/>
                <w:szCs w:val="16"/>
              </w:rPr>
            </w:pPr>
          </w:p>
        </w:tc>
        <w:tc>
          <w:tcPr>
            <w:tcW w:w="131" w:type="pct"/>
            <w:shd w:val="clear" w:color="auto" w:fill="auto"/>
            <w:vAlign w:val="center"/>
          </w:tcPr>
          <w:p w14:paraId="5A8F13F9"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3DFE30EB"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3" w:type="pct"/>
            <w:shd w:val="clear" w:color="auto" w:fill="auto"/>
            <w:vAlign w:val="center"/>
          </w:tcPr>
          <w:p w14:paraId="5BA76BB4"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40DBCB68" w14:textId="77777777" w:rsidR="00E57C03" w:rsidRPr="00390DB0" w:rsidRDefault="00E57C03" w:rsidP="00FA0A28">
            <w:pPr>
              <w:jc w:val="center"/>
              <w:rPr>
                <w:rFonts w:ascii="Times New Roman" w:hAnsi="Times New Roman" w:cs="Times New Roman"/>
                <w:sz w:val="16"/>
                <w:szCs w:val="16"/>
              </w:rPr>
            </w:pPr>
          </w:p>
        </w:tc>
        <w:tc>
          <w:tcPr>
            <w:tcW w:w="207" w:type="pct"/>
            <w:shd w:val="clear" w:color="auto" w:fill="auto"/>
            <w:vAlign w:val="center"/>
          </w:tcPr>
          <w:p w14:paraId="4B1727A7" w14:textId="77777777" w:rsidR="00E57C03" w:rsidRPr="00390DB0" w:rsidRDefault="00E57C03" w:rsidP="00FA0A28">
            <w:pPr>
              <w:jc w:val="center"/>
              <w:rPr>
                <w:rFonts w:ascii="Times New Roman" w:hAnsi="Times New Roman" w:cs="Times New Roman"/>
                <w:sz w:val="16"/>
                <w:szCs w:val="16"/>
              </w:rPr>
            </w:pPr>
          </w:p>
        </w:tc>
        <w:tc>
          <w:tcPr>
            <w:tcW w:w="140" w:type="pct"/>
            <w:shd w:val="clear" w:color="auto" w:fill="auto"/>
            <w:vAlign w:val="center"/>
          </w:tcPr>
          <w:p w14:paraId="52590776"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3C8012E2"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186139DA"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shd w:val="clear" w:color="auto" w:fill="auto"/>
            <w:vAlign w:val="center"/>
          </w:tcPr>
          <w:p w14:paraId="64F51A30"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29FA93E8"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0D08F769"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2C083F9A"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37CC339"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45A3819" w14:textId="77777777" w:rsidR="00E57C03" w:rsidRPr="00390DB0" w:rsidRDefault="00E57C03" w:rsidP="00FA0A28">
            <w:pPr>
              <w:jc w:val="center"/>
              <w:rPr>
                <w:rFonts w:ascii="Times New Roman" w:hAnsi="Times New Roman" w:cs="Times New Roman"/>
                <w:sz w:val="16"/>
                <w:szCs w:val="16"/>
              </w:rPr>
            </w:pPr>
          </w:p>
        </w:tc>
        <w:tc>
          <w:tcPr>
            <w:tcW w:w="217" w:type="pct"/>
            <w:vAlign w:val="center"/>
          </w:tcPr>
          <w:p w14:paraId="4427017B"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2770A2D4"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27235C02"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128D8D06"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0" w:type="pct"/>
            <w:vAlign w:val="center"/>
          </w:tcPr>
          <w:p w14:paraId="5B67DFEB"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3B0611D0" w14:textId="77777777" w:rsidR="00E57C03" w:rsidRPr="00390DB0" w:rsidRDefault="00E57C03" w:rsidP="00FA0A28">
            <w:pPr>
              <w:jc w:val="center"/>
              <w:rPr>
                <w:rFonts w:ascii="Times New Roman" w:hAnsi="Times New Roman" w:cs="Times New Roman"/>
                <w:sz w:val="16"/>
                <w:szCs w:val="16"/>
              </w:rPr>
            </w:pPr>
          </w:p>
        </w:tc>
        <w:tc>
          <w:tcPr>
            <w:tcW w:w="78" w:type="pct"/>
            <w:vAlign w:val="center"/>
          </w:tcPr>
          <w:p w14:paraId="72E6316D"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04030CC6"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040DCA3F"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20147CD9" w14:textId="77777777" w:rsidR="00E57C03" w:rsidRPr="00390DB0" w:rsidRDefault="00E57C03" w:rsidP="00FA0A28">
            <w:pPr>
              <w:jc w:val="center"/>
              <w:rPr>
                <w:rFonts w:ascii="Times New Roman" w:hAnsi="Times New Roman" w:cs="Times New Roman"/>
                <w:sz w:val="16"/>
                <w:szCs w:val="16"/>
              </w:rPr>
            </w:pPr>
          </w:p>
        </w:tc>
        <w:tc>
          <w:tcPr>
            <w:tcW w:w="991" w:type="pct"/>
            <w:vMerge/>
            <w:shd w:val="clear" w:color="auto" w:fill="auto"/>
            <w:vAlign w:val="center"/>
          </w:tcPr>
          <w:p w14:paraId="4D065FE2" w14:textId="77777777" w:rsidR="00E57C03" w:rsidRPr="00390DB0" w:rsidRDefault="00E57C03" w:rsidP="00FA0A28">
            <w:pPr>
              <w:rPr>
                <w:rFonts w:ascii="Times New Roman" w:hAnsi="Times New Roman" w:cs="Times New Roman"/>
                <w:sz w:val="16"/>
                <w:szCs w:val="16"/>
              </w:rPr>
            </w:pPr>
          </w:p>
        </w:tc>
      </w:tr>
      <w:tr w:rsidR="00E57C03" w:rsidRPr="00390DB0" w14:paraId="5B09B942" w14:textId="77777777" w:rsidTr="00FA0A28">
        <w:trPr>
          <w:trHeight w:val="20"/>
        </w:trPr>
        <w:tc>
          <w:tcPr>
            <w:tcW w:w="518" w:type="pct"/>
            <w:vAlign w:val="center"/>
          </w:tcPr>
          <w:p w14:paraId="7757B9AA"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Ding, Y., et al. (2002)</w:t>
            </w:r>
          </w:p>
        </w:tc>
        <w:tc>
          <w:tcPr>
            <w:tcW w:w="76" w:type="pct"/>
            <w:shd w:val="clear" w:color="auto" w:fill="auto"/>
            <w:vAlign w:val="center"/>
          </w:tcPr>
          <w:p w14:paraId="7B7A93C2" w14:textId="77777777" w:rsidR="00E57C03" w:rsidRPr="00390DB0" w:rsidRDefault="00E57C03" w:rsidP="00FA0A28">
            <w:pPr>
              <w:jc w:val="center"/>
              <w:rPr>
                <w:rFonts w:ascii="Times New Roman" w:hAnsi="Times New Roman" w:cs="Times New Roman"/>
                <w:sz w:val="16"/>
                <w:szCs w:val="16"/>
              </w:rPr>
            </w:pPr>
          </w:p>
        </w:tc>
        <w:tc>
          <w:tcPr>
            <w:tcW w:w="131" w:type="pct"/>
            <w:shd w:val="clear" w:color="auto" w:fill="auto"/>
            <w:vAlign w:val="center"/>
          </w:tcPr>
          <w:p w14:paraId="288373FC"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560563C9"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27D1FCAC"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3DD7267B"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7" w:type="pct"/>
            <w:shd w:val="clear" w:color="auto" w:fill="auto"/>
            <w:vAlign w:val="center"/>
          </w:tcPr>
          <w:p w14:paraId="01EC07EA" w14:textId="77777777" w:rsidR="00E57C03" w:rsidRPr="00390DB0" w:rsidRDefault="00E57C03" w:rsidP="00FA0A28">
            <w:pPr>
              <w:jc w:val="center"/>
              <w:rPr>
                <w:rFonts w:ascii="Times New Roman" w:hAnsi="Times New Roman" w:cs="Times New Roman"/>
                <w:sz w:val="16"/>
                <w:szCs w:val="16"/>
              </w:rPr>
            </w:pPr>
          </w:p>
        </w:tc>
        <w:tc>
          <w:tcPr>
            <w:tcW w:w="140" w:type="pct"/>
            <w:shd w:val="clear" w:color="auto" w:fill="auto"/>
            <w:vAlign w:val="center"/>
          </w:tcPr>
          <w:p w14:paraId="56F85D92"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112A8169"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26B35BAF"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49D10770"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73173CBC"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shd w:val="clear" w:color="auto" w:fill="auto"/>
            <w:vAlign w:val="center"/>
          </w:tcPr>
          <w:p w14:paraId="5D81EB76"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5C32EEC0"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28FE1045"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35C2FCB6" w14:textId="77777777" w:rsidR="00E57C03" w:rsidRPr="00390DB0" w:rsidRDefault="00E57C03" w:rsidP="00FA0A28">
            <w:pPr>
              <w:jc w:val="center"/>
              <w:rPr>
                <w:rFonts w:ascii="Times New Roman" w:hAnsi="Times New Roman" w:cs="Times New Roman"/>
                <w:sz w:val="16"/>
                <w:szCs w:val="16"/>
              </w:rPr>
            </w:pPr>
          </w:p>
        </w:tc>
        <w:tc>
          <w:tcPr>
            <w:tcW w:w="217" w:type="pct"/>
            <w:vAlign w:val="center"/>
          </w:tcPr>
          <w:p w14:paraId="14659D33"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194C6128"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2237F4C7"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7B64770" w14:textId="77777777" w:rsidR="00E57C03" w:rsidRPr="00390DB0" w:rsidRDefault="00E57C03" w:rsidP="00FA0A28">
            <w:pPr>
              <w:jc w:val="center"/>
              <w:rPr>
                <w:rFonts w:ascii="Times New Roman" w:hAnsi="Times New Roman" w:cs="Times New Roman"/>
                <w:sz w:val="16"/>
                <w:szCs w:val="16"/>
              </w:rPr>
            </w:pPr>
          </w:p>
        </w:tc>
        <w:tc>
          <w:tcPr>
            <w:tcW w:w="200" w:type="pct"/>
            <w:vAlign w:val="center"/>
          </w:tcPr>
          <w:p w14:paraId="06DF8907"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48989641"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8" w:type="pct"/>
            <w:vAlign w:val="center"/>
          </w:tcPr>
          <w:p w14:paraId="20C904BF"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AC7D1A7"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3EC2CB56"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1FF69A6" w14:textId="77777777" w:rsidR="00E57C03" w:rsidRPr="00390DB0" w:rsidRDefault="00E57C03" w:rsidP="00FA0A28">
            <w:pPr>
              <w:jc w:val="center"/>
              <w:rPr>
                <w:rFonts w:ascii="Times New Roman" w:hAnsi="Times New Roman" w:cs="Times New Roman"/>
                <w:sz w:val="16"/>
                <w:szCs w:val="16"/>
              </w:rPr>
            </w:pPr>
          </w:p>
        </w:tc>
        <w:tc>
          <w:tcPr>
            <w:tcW w:w="991" w:type="pct"/>
            <w:vMerge w:val="restart"/>
            <w:shd w:val="clear" w:color="auto" w:fill="auto"/>
            <w:vAlign w:val="center"/>
          </w:tcPr>
          <w:p w14:paraId="4E84E31D"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 xml:space="preserve">Observe </w:t>
            </w:r>
            <w:proofErr w:type="spellStart"/>
            <w:r w:rsidRPr="00390DB0">
              <w:rPr>
                <w:rFonts w:ascii="Times New Roman" w:hAnsi="Times New Roman" w:cs="Times New Roman"/>
                <w:sz w:val="16"/>
                <w:szCs w:val="16"/>
              </w:rPr>
              <w:t>diagnosability</w:t>
            </w:r>
            <w:proofErr w:type="spellEnd"/>
            <w:r w:rsidRPr="00390DB0">
              <w:rPr>
                <w:rFonts w:ascii="Times New Roman" w:hAnsi="Times New Roman" w:cs="Times New Roman"/>
                <w:sz w:val="16"/>
                <w:szCs w:val="16"/>
              </w:rPr>
              <w:t xml:space="preserve"> and controllability concurrently in design of MMP</w:t>
            </w:r>
          </w:p>
        </w:tc>
      </w:tr>
      <w:tr w:rsidR="00E57C03" w:rsidRPr="00390DB0" w14:paraId="6A24A64B" w14:textId="77777777" w:rsidTr="00FA0A28">
        <w:trPr>
          <w:trHeight w:val="296"/>
        </w:trPr>
        <w:tc>
          <w:tcPr>
            <w:tcW w:w="518" w:type="pct"/>
            <w:vAlign w:val="center"/>
          </w:tcPr>
          <w:p w14:paraId="1F14FE22" w14:textId="77777777" w:rsidR="00E57C03" w:rsidRPr="00390DB0" w:rsidRDefault="00E57C03" w:rsidP="00FA0A28">
            <w:pPr>
              <w:rPr>
                <w:rFonts w:ascii="Times New Roman" w:hAnsi="Times New Roman" w:cs="Times New Roman"/>
                <w:sz w:val="16"/>
                <w:szCs w:val="16"/>
              </w:rPr>
            </w:pPr>
            <w:proofErr w:type="spellStart"/>
            <w:r w:rsidRPr="00390DB0">
              <w:rPr>
                <w:rFonts w:ascii="Times New Roman" w:hAnsi="Times New Roman" w:cs="Times New Roman"/>
                <w:sz w:val="16"/>
                <w:szCs w:val="16"/>
              </w:rPr>
              <w:t>Mantripragada</w:t>
            </w:r>
            <w:proofErr w:type="spellEnd"/>
            <w:r w:rsidRPr="00390DB0">
              <w:rPr>
                <w:rFonts w:ascii="Times New Roman" w:hAnsi="Times New Roman" w:cs="Times New Roman"/>
                <w:sz w:val="16"/>
                <w:szCs w:val="16"/>
              </w:rPr>
              <w:t>, R., et al. (1999)</w:t>
            </w:r>
          </w:p>
        </w:tc>
        <w:tc>
          <w:tcPr>
            <w:tcW w:w="76" w:type="pct"/>
            <w:shd w:val="clear" w:color="auto" w:fill="auto"/>
            <w:vAlign w:val="center"/>
          </w:tcPr>
          <w:p w14:paraId="03661A13" w14:textId="77777777" w:rsidR="00E57C03" w:rsidRPr="00390DB0" w:rsidRDefault="00E57C03" w:rsidP="00FA0A28">
            <w:pPr>
              <w:jc w:val="center"/>
              <w:rPr>
                <w:rFonts w:ascii="Times New Roman" w:hAnsi="Times New Roman" w:cs="Times New Roman"/>
                <w:sz w:val="16"/>
                <w:szCs w:val="16"/>
              </w:rPr>
            </w:pPr>
          </w:p>
        </w:tc>
        <w:tc>
          <w:tcPr>
            <w:tcW w:w="131" w:type="pct"/>
            <w:shd w:val="clear" w:color="auto" w:fill="auto"/>
            <w:vAlign w:val="center"/>
          </w:tcPr>
          <w:p w14:paraId="7F02F575"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2F8F904D"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319FAB1F" w14:textId="77777777" w:rsidR="00E57C03" w:rsidRPr="00390DB0" w:rsidRDefault="00E57C03" w:rsidP="00FA0A28">
            <w:pPr>
              <w:jc w:val="center"/>
              <w:rPr>
                <w:rFonts w:ascii="Times New Roman" w:hAnsi="Times New Roman" w:cs="Times New Roman"/>
                <w:sz w:val="16"/>
                <w:szCs w:val="16"/>
              </w:rPr>
            </w:pPr>
          </w:p>
        </w:tc>
        <w:tc>
          <w:tcPr>
            <w:tcW w:w="73" w:type="pct"/>
            <w:shd w:val="clear" w:color="auto" w:fill="auto"/>
            <w:vAlign w:val="center"/>
          </w:tcPr>
          <w:p w14:paraId="5574933C"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7" w:type="pct"/>
            <w:shd w:val="clear" w:color="auto" w:fill="auto"/>
            <w:vAlign w:val="center"/>
          </w:tcPr>
          <w:p w14:paraId="74414FDE" w14:textId="77777777" w:rsidR="00E57C03" w:rsidRPr="00390DB0" w:rsidRDefault="00E57C03" w:rsidP="00FA0A28">
            <w:pPr>
              <w:jc w:val="center"/>
              <w:rPr>
                <w:rFonts w:ascii="Times New Roman" w:hAnsi="Times New Roman" w:cs="Times New Roman"/>
                <w:sz w:val="16"/>
                <w:szCs w:val="16"/>
              </w:rPr>
            </w:pPr>
          </w:p>
        </w:tc>
        <w:tc>
          <w:tcPr>
            <w:tcW w:w="140" w:type="pct"/>
            <w:shd w:val="clear" w:color="auto" w:fill="auto"/>
            <w:vAlign w:val="center"/>
          </w:tcPr>
          <w:p w14:paraId="08A1E725" w14:textId="77777777" w:rsidR="00E57C03" w:rsidRPr="00390DB0" w:rsidRDefault="00E57C03" w:rsidP="00FA0A28">
            <w:pPr>
              <w:jc w:val="center"/>
              <w:rPr>
                <w:rFonts w:ascii="Times New Roman" w:hAnsi="Times New Roman" w:cs="Times New Roman"/>
                <w:sz w:val="16"/>
                <w:szCs w:val="16"/>
              </w:rPr>
            </w:pPr>
          </w:p>
        </w:tc>
        <w:tc>
          <w:tcPr>
            <w:tcW w:w="208" w:type="pct"/>
            <w:shd w:val="clear" w:color="auto" w:fill="auto"/>
            <w:vAlign w:val="center"/>
          </w:tcPr>
          <w:p w14:paraId="462D34B5"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4F4BDB6B"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2C2D85A4"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696CC263"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0C6A39B1"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8" w:type="pct"/>
            <w:shd w:val="clear" w:color="auto" w:fill="auto"/>
            <w:vAlign w:val="center"/>
          </w:tcPr>
          <w:p w14:paraId="6233FA17"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F0E266F"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CE5679C" w14:textId="77777777" w:rsidR="00E57C03" w:rsidRPr="00390DB0" w:rsidRDefault="00E57C03" w:rsidP="00FA0A28">
            <w:pPr>
              <w:jc w:val="center"/>
              <w:rPr>
                <w:rFonts w:ascii="Times New Roman" w:hAnsi="Times New Roman" w:cs="Times New Roman"/>
                <w:sz w:val="16"/>
                <w:szCs w:val="16"/>
              </w:rPr>
            </w:pPr>
          </w:p>
        </w:tc>
        <w:tc>
          <w:tcPr>
            <w:tcW w:w="217" w:type="pct"/>
            <w:vAlign w:val="center"/>
          </w:tcPr>
          <w:p w14:paraId="67C4AC1A"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F0B58E1"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715D9E1B"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2F876114" w14:textId="77777777" w:rsidR="00E57C03" w:rsidRPr="00390DB0" w:rsidRDefault="00E57C03" w:rsidP="00FA0A28">
            <w:pPr>
              <w:jc w:val="center"/>
              <w:rPr>
                <w:rFonts w:ascii="Times New Roman" w:hAnsi="Times New Roman" w:cs="Times New Roman"/>
                <w:sz w:val="16"/>
                <w:szCs w:val="16"/>
              </w:rPr>
            </w:pPr>
          </w:p>
        </w:tc>
        <w:tc>
          <w:tcPr>
            <w:tcW w:w="200" w:type="pct"/>
            <w:vAlign w:val="center"/>
          </w:tcPr>
          <w:p w14:paraId="77A40C10"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6B6FACCF" w14:textId="77777777" w:rsidR="00E57C03" w:rsidRPr="00390DB0" w:rsidRDefault="00E57C03" w:rsidP="00FA0A28">
            <w:pPr>
              <w:jc w:val="center"/>
              <w:rPr>
                <w:rFonts w:ascii="Times New Roman" w:hAnsi="Times New Roman" w:cs="Times New Roman"/>
                <w:sz w:val="16"/>
                <w:szCs w:val="16"/>
              </w:rPr>
            </w:pPr>
          </w:p>
        </w:tc>
        <w:tc>
          <w:tcPr>
            <w:tcW w:w="78" w:type="pct"/>
            <w:vAlign w:val="center"/>
          </w:tcPr>
          <w:p w14:paraId="364569BA"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1FF5C709"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32E15C2B"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0A99A46F" w14:textId="77777777" w:rsidR="00E57C03" w:rsidRPr="00390DB0" w:rsidRDefault="00E57C03" w:rsidP="00FA0A28">
            <w:pPr>
              <w:jc w:val="center"/>
              <w:rPr>
                <w:rFonts w:ascii="Times New Roman" w:hAnsi="Times New Roman" w:cs="Times New Roman"/>
                <w:sz w:val="16"/>
                <w:szCs w:val="16"/>
              </w:rPr>
            </w:pPr>
          </w:p>
        </w:tc>
        <w:tc>
          <w:tcPr>
            <w:tcW w:w="991" w:type="pct"/>
            <w:vMerge/>
            <w:shd w:val="clear" w:color="auto" w:fill="auto"/>
            <w:vAlign w:val="center"/>
          </w:tcPr>
          <w:p w14:paraId="4345DC63" w14:textId="77777777" w:rsidR="00E57C03" w:rsidRPr="00390DB0" w:rsidRDefault="00E57C03" w:rsidP="00FA0A28">
            <w:pPr>
              <w:rPr>
                <w:rFonts w:ascii="Times New Roman" w:hAnsi="Times New Roman" w:cs="Times New Roman"/>
                <w:sz w:val="16"/>
                <w:szCs w:val="16"/>
              </w:rPr>
            </w:pPr>
          </w:p>
        </w:tc>
      </w:tr>
      <w:tr w:rsidR="00E57C03" w:rsidRPr="00390DB0" w14:paraId="4862E27B" w14:textId="77777777" w:rsidTr="00FA0A28">
        <w:trPr>
          <w:trHeight w:val="20"/>
        </w:trPr>
        <w:tc>
          <w:tcPr>
            <w:tcW w:w="518" w:type="pct"/>
            <w:vAlign w:val="center"/>
          </w:tcPr>
          <w:p w14:paraId="1B0C6D68"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Milisavljevic, J., (2015)</w:t>
            </w:r>
          </w:p>
        </w:tc>
        <w:tc>
          <w:tcPr>
            <w:tcW w:w="76" w:type="pct"/>
            <w:shd w:val="clear" w:color="auto" w:fill="auto"/>
            <w:vAlign w:val="center"/>
          </w:tcPr>
          <w:p w14:paraId="46CDE04F"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1" w:type="pct"/>
            <w:shd w:val="clear" w:color="auto" w:fill="auto"/>
            <w:vAlign w:val="center"/>
          </w:tcPr>
          <w:p w14:paraId="63231302"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3" w:type="pct"/>
            <w:shd w:val="clear" w:color="auto" w:fill="auto"/>
            <w:vAlign w:val="center"/>
          </w:tcPr>
          <w:p w14:paraId="539D2B89"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3" w:type="pct"/>
            <w:shd w:val="clear" w:color="auto" w:fill="auto"/>
            <w:vAlign w:val="center"/>
          </w:tcPr>
          <w:p w14:paraId="4F9C119E"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73" w:type="pct"/>
            <w:shd w:val="clear" w:color="auto" w:fill="auto"/>
            <w:vAlign w:val="center"/>
          </w:tcPr>
          <w:p w14:paraId="315CB4FD" w14:textId="77777777" w:rsidR="00E57C03" w:rsidRPr="00390DB0" w:rsidRDefault="00E57C03" w:rsidP="00FA0A28">
            <w:pPr>
              <w:jc w:val="center"/>
              <w:rPr>
                <w:rFonts w:ascii="Times New Roman" w:hAnsi="Times New Roman" w:cs="Times New Roman"/>
                <w:sz w:val="16"/>
                <w:szCs w:val="16"/>
              </w:rPr>
            </w:pPr>
          </w:p>
        </w:tc>
        <w:tc>
          <w:tcPr>
            <w:tcW w:w="207" w:type="pct"/>
            <w:shd w:val="clear" w:color="auto" w:fill="auto"/>
            <w:vAlign w:val="center"/>
          </w:tcPr>
          <w:p w14:paraId="4C98188A"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40" w:type="pct"/>
            <w:shd w:val="clear" w:color="auto" w:fill="auto"/>
            <w:vAlign w:val="center"/>
          </w:tcPr>
          <w:p w14:paraId="01F23CAE"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8" w:type="pct"/>
            <w:shd w:val="clear" w:color="auto" w:fill="auto"/>
            <w:vAlign w:val="center"/>
          </w:tcPr>
          <w:p w14:paraId="450E8AD2" w14:textId="77777777" w:rsidR="00E57C03" w:rsidRPr="00390DB0" w:rsidRDefault="00E57C03" w:rsidP="00FA0A28">
            <w:pPr>
              <w:jc w:val="center"/>
              <w:rPr>
                <w:rFonts w:ascii="Times New Roman" w:hAnsi="Times New Roman" w:cs="Times New Roman"/>
                <w:sz w:val="16"/>
                <w:szCs w:val="16"/>
              </w:rPr>
            </w:pPr>
          </w:p>
        </w:tc>
        <w:tc>
          <w:tcPr>
            <w:tcW w:w="139" w:type="pct"/>
            <w:shd w:val="clear" w:color="auto" w:fill="auto"/>
            <w:vAlign w:val="center"/>
          </w:tcPr>
          <w:p w14:paraId="59F06931"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shd w:val="clear" w:color="auto" w:fill="auto"/>
            <w:vAlign w:val="center"/>
          </w:tcPr>
          <w:p w14:paraId="7700518B"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shd w:val="clear" w:color="auto" w:fill="auto"/>
            <w:vAlign w:val="center"/>
          </w:tcPr>
          <w:p w14:paraId="62452C0B"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shd w:val="clear" w:color="auto" w:fill="auto"/>
            <w:vAlign w:val="center"/>
          </w:tcPr>
          <w:p w14:paraId="12B7873A"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8" w:type="pct"/>
            <w:shd w:val="clear" w:color="auto" w:fill="auto"/>
            <w:vAlign w:val="center"/>
          </w:tcPr>
          <w:p w14:paraId="25CB7EC2"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0ACAA548"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1B33759A" w14:textId="77777777" w:rsidR="00E57C03" w:rsidRPr="00390DB0" w:rsidRDefault="00E57C03" w:rsidP="00FA0A28">
            <w:pPr>
              <w:jc w:val="center"/>
              <w:rPr>
                <w:rFonts w:ascii="Times New Roman" w:hAnsi="Times New Roman" w:cs="Times New Roman"/>
                <w:sz w:val="16"/>
                <w:szCs w:val="16"/>
              </w:rPr>
            </w:pPr>
          </w:p>
        </w:tc>
        <w:tc>
          <w:tcPr>
            <w:tcW w:w="217" w:type="pct"/>
            <w:vAlign w:val="center"/>
          </w:tcPr>
          <w:p w14:paraId="20336280"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6E567BE6"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06DC17A0"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44830C59"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200" w:type="pct"/>
            <w:vAlign w:val="center"/>
          </w:tcPr>
          <w:p w14:paraId="727D8726" w14:textId="77777777" w:rsidR="00E57C03" w:rsidRPr="00390DB0" w:rsidRDefault="00E57C03" w:rsidP="00FA0A28">
            <w:pPr>
              <w:jc w:val="center"/>
              <w:rPr>
                <w:rFonts w:ascii="Times New Roman" w:hAnsi="Times New Roman" w:cs="Times New Roman"/>
                <w:sz w:val="16"/>
                <w:szCs w:val="16"/>
              </w:rPr>
            </w:pPr>
          </w:p>
        </w:tc>
        <w:tc>
          <w:tcPr>
            <w:tcW w:w="139" w:type="pct"/>
            <w:vAlign w:val="center"/>
          </w:tcPr>
          <w:p w14:paraId="54B6AE52" w14:textId="77777777" w:rsidR="00E57C03" w:rsidRPr="00390DB0" w:rsidRDefault="00E57C03" w:rsidP="00FA0A28">
            <w:pPr>
              <w:jc w:val="center"/>
              <w:rPr>
                <w:rFonts w:ascii="Times New Roman" w:hAnsi="Times New Roman" w:cs="Times New Roman"/>
                <w:sz w:val="16"/>
                <w:szCs w:val="16"/>
              </w:rPr>
            </w:pPr>
          </w:p>
        </w:tc>
        <w:tc>
          <w:tcPr>
            <w:tcW w:w="78" w:type="pct"/>
            <w:vAlign w:val="center"/>
          </w:tcPr>
          <w:p w14:paraId="7F4A60D1"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63713ABE"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09E77EF1"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139" w:type="pct"/>
            <w:vAlign w:val="center"/>
          </w:tcPr>
          <w:p w14:paraId="10FD96F4" w14:textId="77777777" w:rsidR="00E57C03" w:rsidRPr="00390DB0" w:rsidRDefault="00E57C03" w:rsidP="00FA0A28">
            <w:pPr>
              <w:jc w:val="center"/>
              <w:rPr>
                <w:rFonts w:ascii="Times New Roman" w:hAnsi="Times New Roman" w:cs="Times New Roman"/>
                <w:sz w:val="16"/>
                <w:szCs w:val="16"/>
              </w:rPr>
            </w:pPr>
            <w:r w:rsidRPr="00390DB0">
              <w:rPr>
                <w:rFonts w:ascii="Times New Roman" w:hAnsi="Times New Roman" w:cs="Times New Roman"/>
                <w:sz w:val="16"/>
                <w:szCs w:val="16"/>
              </w:rPr>
              <w:t>*</w:t>
            </w:r>
          </w:p>
        </w:tc>
        <w:tc>
          <w:tcPr>
            <w:tcW w:w="991" w:type="pct"/>
            <w:vAlign w:val="center"/>
          </w:tcPr>
          <w:p w14:paraId="6B94D958" w14:textId="77777777" w:rsidR="00E57C03" w:rsidRPr="00390DB0" w:rsidRDefault="00E57C03" w:rsidP="00FA0A28">
            <w:pPr>
              <w:rPr>
                <w:rFonts w:ascii="Times New Roman" w:hAnsi="Times New Roman" w:cs="Times New Roman"/>
                <w:sz w:val="16"/>
                <w:szCs w:val="16"/>
              </w:rPr>
            </w:pPr>
            <w:r w:rsidRPr="00390DB0">
              <w:rPr>
                <w:rFonts w:ascii="Times New Roman" w:hAnsi="Times New Roman" w:cs="Times New Roman"/>
                <w:sz w:val="16"/>
                <w:szCs w:val="16"/>
              </w:rPr>
              <w:t>Forward mentioned research gaps</w:t>
            </w:r>
          </w:p>
        </w:tc>
      </w:tr>
    </w:tbl>
    <w:p w14:paraId="14975689" w14:textId="77777777" w:rsidR="00E57C03" w:rsidRPr="00A06CC7" w:rsidRDefault="00E57C03" w:rsidP="00E57C03">
      <w:pPr>
        <w:spacing w:after="0" w:line="240" w:lineRule="auto"/>
        <w:jc w:val="center"/>
        <w:rPr>
          <w:rFonts w:ascii="Times New Roman" w:hAnsi="Times New Roman" w:cs="Times New Roman"/>
          <w:b/>
        </w:rPr>
      </w:pPr>
    </w:p>
    <w:p w14:paraId="0CDF950C" w14:textId="77777777" w:rsidR="00E57C03" w:rsidRDefault="00E57C03" w:rsidP="00E57C03">
      <w:pPr>
        <w:pStyle w:val="ListParagraph"/>
        <w:spacing w:after="0" w:line="480" w:lineRule="auto"/>
        <w:ind w:left="0"/>
        <w:jc w:val="center"/>
        <w:rPr>
          <w:rFonts w:ascii="Times New Roman" w:hAnsi="Times New Roman" w:cs="Times New Roman"/>
          <w:b/>
        </w:rPr>
        <w:sectPr w:rsidR="00E57C03" w:rsidSect="007B5F09">
          <w:pgSz w:w="15840" w:h="12240" w:orient="landscape"/>
          <w:pgMar w:top="1440" w:right="1440" w:bottom="1440" w:left="1440" w:header="720" w:footer="720" w:gutter="0"/>
          <w:cols w:space="720"/>
          <w:docGrid w:linePitch="360"/>
        </w:sectPr>
      </w:pPr>
    </w:p>
    <w:p w14:paraId="7865A793" w14:textId="77777777" w:rsidR="00E57C03" w:rsidRPr="00A06CC7" w:rsidRDefault="00E57C03" w:rsidP="00E57C03">
      <w:pPr>
        <w:pStyle w:val="ListParagraph"/>
        <w:spacing w:after="0" w:line="480" w:lineRule="auto"/>
        <w:ind w:left="0"/>
        <w:jc w:val="center"/>
        <w:rPr>
          <w:rFonts w:ascii="Times New Roman" w:hAnsi="Times New Roman" w:cs="Times New Roman"/>
          <w:b/>
        </w:rPr>
      </w:pPr>
      <w:r w:rsidRPr="00A06CC7">
        <w:rPr>
          <w:rFonts w:ascii="Times New Roman" w:hAnsi="Times New Roman" w:cs="Times New Roman"/>
          <w:b/>
        </w:rPr>
        <w:lastRenderedPageBreak/>
        <w:t xml:space="preserve">Table 3: Solution space of the combined </w:t>
      </w:r>
      <w:proofErr w:type="spellStart"/>
      <w:r w:rsidRPr="00A06CC7">
        <w:rPr>
          <w:rFonts w:ascii="Times New Roman" w:hAnsi="Times New Roman" w:cs="Times New Roman"/>
          <w:b/>
        </w:rPr>
        <w:t>cDSP</w:t>
      </w:r>
      <w:proofErr w:type="spellEnd"/>
    </w:p>
    <w:tbl>
      <w:tblPr>
        <w:tblStyle w:val="TableGrid"/>
        <w:tblW w:w="5000" w:type="pct"/>
        <w:tblBorders>
          <w:left w:val="none" w:sz="0" w:space="0" w:color="auto"/>
          <w:right w:val="none" w:sz="0" w:space="0" w:color="auto"/>
          <w:insideH w:val="single" w:sz="6" w:space="0" w:color="auto"/>
          <w:insideV w:val="none" w:sz="0" w:space="0" w:color="auto"/>
        </w:tblBorders>
        <w:tblCellMar>
          <w:left w:w="14" w:type="dxa"/>
          <w:right w:w="14" w:type="dxa"/>
        </w:tblCellMar>
        <w:tblLook w:val="04A0" w:firstRow="1" w:lastRow="0" w:firstColumn="1" w:lastColumn="0" w:noHBand="0" w:noVBand="1"/>
      </w:tblPr>
      <w:tblGrid>
        <w:gridCol w:w="1519"/>
        <w:gridCol w:w="1899"/>
        <w:gridCol w:w="1436"/>
        <w:gridCol w:w="1436"/>
        <w:gridCol w:w="1119"/>
        <w:gridCol w:w="1951"/>
      </w:tblGrid>
      <w:tr w:rsidR="00E57C03" w:rsidRPr="00A06CC7" w14:paraId="1549901D" w14:textId="77777777" w:rsidTr="00FA0A28">
        <w:tc>
          <w:tcPr>
            <w:tcW w:w="811" w:type="pct"/>
            <w:tcBorders>
              <w:top w:val="single" w:sz="4" w:space="0" w:color="auto"/>
              <w:left w:val="nil"/>
              <w:bottom w:val="single" w:sz="6" w:space="0" w:color="auto"/>
              <w:right w:val="nil"/>
            </w:tcBorders>
            <w:hideMark/>
          </w:tcPr>
          <w:p w14:paraId="6EDAB7C6" w14:textId="77777777" w:rsidR="00E57C03" w:rsidRPr="007B5F09" w:rsidRDefault="00E57C03" w:rsidP="00FA0A28">
            <w:pPr>
              <w:pStyle w:val="ListParagraph"/>
              <w:ind w:left="0"/>
              <w:jc w:val="center"/>
              <w:rPr>
                <w:rFonts w:ascii="Times New Roman" w:hAnsi="Times New Roman" w:cs="Times New Roman"/>
                <w:b/>
              </w:rPr>
            </w:pPr>
            <w:r w:rsidRPr="007B5F09">
              <w:rPr>
                <w:rFonts w:ascii="Times New Roman" w:hAnsi="Times New Roman" w:cs="Times New Roman"/>
                <w:b/>
              </w:rPr>
              <w:t>Goal Function</w:t>
            </w:r>
          </w:p>
        </w:tc>
        <w:tc>
          <w:tcPr>
            <w:tcW w:w="1014" w:type="pct"/>
            <w:tcBorders>
              <w:top w:val="single" w:sz="4" w:space="0" w:color="auto"/>
              <w:left w:val="nil"/>
              <w:bottom w:val="single" w:sz="6" w:space="0" w:color="auto"/>
              <w:right w:val="nil"/>
            </w:tcBorders>
            <w:hideMark/>
          </w:tcPr>
          <w:p w14:paraId="57C90D0E" w14:textId="77777777" w:rsidR="00E57C03" w:rsidRPr="007B5F09" w:rsidRDefault="00E57C03" w:rsidP="00FA0A28">
            <w:pPr>
              <w:pStyle w:val="ListParagraph"/>
              <w:ind w:left="0"/>
              <w:jc w:val="center"/>
              <w:rPr>
                <w:rFonts w:ascii="Times New Roman" w:hAnsi="Times New Roman" w:cs="Times New Roman"/>
                <w:b/>
              </w:rPr>
            </w:pPr>
            <w:r w:rsidRPr="007B5F09">
              <w:rPr>
                <w:rFonts w:ascii="Times New Roman" w:hAnsi="Times New Roman" w:cs="Times New Roman"/>
                <w:b/>
              </w:rPr>
              <w:t>Number of Sensors Distri</w:t>
            </w:r>
            <w:r w:rsidRPr="007B5F09">
              <w:rPr>
                <w:rFonts w:ascii="Times New Roman" w:hAnsi="Times New Roman" w:cs="Times New Roman"/>
                <w:b/>
              </w:rPr>
              <w:softHyphen/>
              <w:t xml:space="preserve">bution Schemes </w:t>
            </w:r>
            <w:proofErr w:type="spellStart"/>
            <w:proofErr w:type="gramStart"/>
            <w:r w:rsidRPr="007B5F09">
              <w:rPr>
                <w:rFonts w:ascii="Times New Roman" w:hAnsi="Times New Roman" w:cs="Times New Roman"/>
                <w:b/>
              </w:rPr>
              <w:t>Mi,k</w:t>
            </w:r>
            <w:proofErr w:type="spellEnd"/>
            <w:proofErr w:type="gramEnd"/>
            <w:r w:rsidRPr="007B5F09">
              <w:rPr>
                <w:rFonts w:ascii="Times New Roman" w:hAnsi="Times New Roman" w:cs="Times New Roman"/>
                <w:b/>
              </w:rPr>
              <w:t xml:space="preserve"> [-]</w:t>
            </w:r>
          </w:p>
        </w:tc>
        <w:tc>
          <w:tcPr>
            <w:tcW w:w="767" w:type="pct"/>
            <w:tcBorders>
              <w:top w:val="single" w:sz="4" w:space="0" w:color="auto"/>
              <w:left w:val="nil"/>
              <w:bottom w:val="single" w:sz="6" w:space="0" w:color="auto"/>
              <w:right w:val="nil"/>
            </w:tcBorders>
            <w:hideMark/>
          </w:tcPr>
          <w:p w14:paraId="5706C21A" w14:textId="77777777" w:rsidR="00E57C03" w:rsidRPr="007B5F09" w:rsidRDefault="00E57C03" w:rsidP="00FA0A28">
            <w:pPr>
              <w:pStyle w:val="ListParagraph"/>
              <w:ind w:left="0"/>
              <w:jc w:val="center"/>
              <w:rPr>
                <w:rFonts w:ascii="Times New Roman" w:hAnsi="Times New Roman" w:cs="Times New Roman"/>
                <w:b/>
              </w:rPr>
            </w:pPr>
            <w:r w:rsidRPr="007B5F09">
              <w:rPr>
                <w:rFonts w:ascii="Times New Roman" w:hAnsi="Times New Roman" w:cs="Times New Roman"/>
                <w:b/>
              </w:rPr>
              <w:t>Total Number of Sens</w:t>
            </w:r>
            <w:r w:rsidRPr="007B5F09">
              <w:rPr>
                <w:rFonts w:ascii="Times New Roman" w:hAnsi="Times New Roman" w:cs="Times New Roman"/>
                <w:b/>
              </w:rPr>
              <w:softHyphen/>
              <w:t>ing Stations</w:t>
            </w:r>
          </w:p>
          <w:p w14:paraId="39514E7D" w14:textId="77777777" w:rsidR="00E57C03" w:rsidRPr="007B5F09" w:rsidRDefault="00E57C03" w:rsidP="00FA0A28">
            <w:pPr>
              <w:pStyle w:val="ListParagraph"/>
              <w:ind w:left="0"/>
              <w:jc w:val="center"/>
              <w:rPr>
                <w:rFonts w:ascii="Times New Roman" w:hAnsi="Times New Roman" w:cs="Times New Roman"/>
                <w:b/>
              </w:rPr>
            </w:pPr>
            <w:r w:rsidRPr="007B5F09">
              <w:rPr>
                <w:rFonts w:ascii="Times New Roman" w:hAnsi="Times New Roman" w:cs="Times New Roman"/>
                <w:b/>
              </w:rPr>
              <w:t xml:space="preserve"> </w:t>
            </w:r>
            <w:proofErr w:type="spellStart"/>
            <w:r w:rsidRPr="007B5F09">
              <w:rPr>
                <w:rFonts w:ascii="Times New Roman" w:hAnsi="Times New Roman" w:cs="Times New Roman"/>
                <w:b/>
              </w:rPr>
              <w:t>Tnss</w:t>
            </w:r>
            <w:proofErr w:type="spellEnd"/>
            <w:r w:rsidRPr="007B5F09">
              <w:rPr>
                <w:rFonts w:ascii="Times New Roman" w:hAnsi="Times New Roman" w:cs="Times New Roman"/>
                <w:b/>
              </w:rPr>
              <w:t xml:space="preserve"> [-]</w:t>
            </w:r>
          </w:p>
        </w:tc>
        <w:tc>
          <w:tcPr>
            <w:tcW w:w="767" w:type="pct"/>
            <w:tcBorders>
              <w:top w:val="single" w:sz="4" w:space="0" w:color="auto"/>
              <w:left w:val="nil"/>
              <w:bottom w:val="single" w:sz="6" w:space="0" w:color="auto"/>
              <w:right w:val="nil"/>
            </w:tcBorders>
            <w:hideMark/>
          </w:tcPr>
          <w:p w14:paraId="7F3CF297" w14:textId="77777777" w:rsidR="00E57C03" w:rsidRPr="007B5F09" w:rsidRDefault="00E57C03" w:rsidP="00FA0A28">
            <w:pPr>
              <w:pStyle w:val="ListParagraph"/>
              <w:ind w:left="0"/>
              <w:jc w:val="center"/>
              <w:rPr>
                <w:rFonts w:ascii="Times New Roman" w:hAnsi="Times New Roman" w:cs="Times New Roman"/>
                <w:b/>
              </w:rPr>
            </w:pPr>
            <w:r w:rsidRPr="007B5F09">
              <w:rPr>
                <w:rFonts w:ascii="Times New Roman" w:hAnsi="Times New Roman" w:cs="Times New Roman"/>
                <w:b/>
              </w:rPr>
              <w:t>Total Number of Sen</w:t>
            </w:r>
            <w:r w:rsidRPr="007B5F09">
              <w:rPr>
                <w:rFonts w:ascii="Times New Roman" w:hAnsi="Times New Roman" w:cs="Times New Roman"/>
                <w:b/>
              </w:rPr>
              <w:softHyphen/>
              <w:t xml:space="preserve">sors </w:t>
            </w:r>
          </w:p>
          <w:p w14:paraId="60337B3F" w14:textId="77777777" w:rsidR="00E57C03" w:rsidRPr="007B5F09" w:rsidRDefault="00E57C03" w:rsidP="00FA0A28">
            <w:pPr>
              <w:pStyle w:val="ListParagraph"/>
              <w:ind w:left="0"/>
              <w:jc w:val="center"/>
              <w:rPr>
                <w:rFonts w:ascii="Times New Roman" w:hAnsi="Times New Roman" w:cs="Times New Roman"/>
                <w:b/>
              </w:rPr>
            </w:pPr>
            <w:proofErr w:type="spellStart"/>
            <w:r w:rsidRPr="007B5F09">
              <w:rPr>
                <w:rFonts w:ascii="Times New Roman" w:hAnsi="Times New Roman" w:cs="Times New Roman"/>
                <w:b/>
              </w:rPr>
              <w:t>Tsen</w:t>
            </w:r>
            <w:proofErr w:type="spellEnd"/>
            <w:r w:rsidRPr="007B5F09">
              <w:rPr>
                <w:rFonts w:ascii="Times New Roman" w:hAnsi="Times New Roman" w:cs="Times New Roman"/>
                <w:b/>
              </w:rPr>
              <w:t xml:space="preserve"> [-]</w:t>
            </w:r>
          </w:p>
        </w:tc>
        <w:tc>
          <w:tcPr>
            <w:tcW w:w="598" w:type="pct"/>
            <w:tcBorders>
              <w:top w:val="single" w:sz="4" w:space="0" w:color="auto"/>
              <w:left w:val="nil"/>
              <w:bottom w:val="single" w:sz="6" w:space="0" w:color="auto"/>
              <w:right w:val="nil"/>
            </w:tcBorders>
            <w:hideMark/>
          </w:tcPr>
          <w:p w14:paraId="320C0B69" w14:textId="77777777" w:rsidR="00E57C03" w:rsidRPr="007B5F09" w:rsidRDefault="00E57C03" w:rsidP="00FA0A28">
            <w:pPr>
              <w:pStyle w:val="ListParagraph"/>
              <w:ind w:left="0"/>
              <w:jc w:val="center"/>
              <w:rPr>
                <w:rFonts w:ascii="Times New Roman" w:hAnsi="Times New Roman" w:cs="Times New Roman"/>
                <w:b/>
              </w:rPr>
            </w:pPr>
            <w:r w:rsidRPr="007B5F09">
              <w:rPr>
                <w:rFonts w:ascii="Times New Roman" w:hAnsi="Times New Roman" w:cs="Times New Roman"/>
                <w:b/>
              </w:rPr>
              <w:t>Cost of the Process [$]</w:t>
            </w:r>
          </w:p>
        </w:tc>
        <w:tc>
          <w:tcPr>
            <w:tcW w:w="1042" w:type="pct"/>
            <w:tcBorders>
              <w:top w:val="single" w:sz="4" w:space="0" w:color="auto"/>
              <w:left w:val="nil"/>
              <w:bottom w:val="single" w:sz="6" w:space="0" w:color="auto"/>
              <w:right w:val="nil"/>
            </w:tcBorders>
            <w:hideMark/>
          </w:tcPr>
          <w:p w14:paraId="131E87B9" w14:textId="77777777" w:rsidR="00E57C03" w:rsidRPr="007B5F09" w:rsidRDefault="00E57C03" w:rsidP="00FA0A28">
            <w:pPr>
              <w:pStyle w:val="ListParagraph"/>
              <w:ind w:left="0"/>
              <w:jc w:val="center"/>
              <w:rPr>
                <w:rFonts w:ascii="Times New Roman" w:hAnsi="Times New Roman" w:cs="Times New Roman"/>
                <w:b/>
              </w:rPr>
            </w:pPr>
            <w:r w:rsidRPr="007B5F09">
              <w:rPr>
                <w:rFonts w:ascii="Times New Roman" w:hAnsi="Times New Roman" w:cs="Times New Roman"/>
                <w:b/>
              </w:rPr>
              <w:t>End-of-Process Vari</w:t>
            </w:r>
            <w:r w:rsidRPr="007B5F09">
              <w:rPr>
                <w:rFonts w:ascii="Times New Roman" w:hAnsi="Times New Roman" w:cs="Times New Roman"/>
                <w:b/>
              </w:rPr>
              <w:softHyphen/>
              <w:t xml:space="preserve">ations </w:t>
            </w:r>
            <w:proofErr w:type="spellStart"/>
            <w:r w:rsidRPr="007B5F09">
              <w:rPr>
                <w:rFonts w:ascii="Times New Roman" w:hAnsi="Times New Roman" w:cs="Times New Roman"/>
                <w:b/>
              </w:rPr>
              <w:t>Yk</w:t>
            </w:r>
            <w:proofErr w:type="spellEnd"/>
            <w:r w:rsidRPr="007B5F09">
              <w:rPr>
                <w:rFonts w:ascii="Times New Roman" w:hAnsi="Times New Roman" w:cs="Times New Roman"/>
                <w:b/>
              </w:rPr>
              <w:t xml:space="preserve"> [mm]</w:t>
            </w:r>
          </w:p>
        </w:tc>
      </w:tr>
      <w:tr w:rsidR="00E57C03" w:rsidRPr="00A06CC7" w14:paraId="4D3ED21B" w14:textId="77777777" w:rsidTr="00FA0A28">
        <w:trPr>
          <w:trHeight w:val="75"/>
        </w:trPr>
        <w:tc>
          <w:tcPr>
            <w:tcW w:w="811" w:type="pct"/>
            <w:vMerge w:val="restart"/>
            <w:tcBorders>
              <w:top w:val="single" w:sz="6" w:space="0" w:color="auto"/>
              <w:left w:val="nil"/>
              <w:bottom w:val="single" w:sz="6" w:space="0" w:color="auto"/>
              <w:right w:val="nil"/>
            </w:tcBorders>
            <w:vAlign w:val="center"/>
            <w:hideMark/>
          </w:tcPr>
          <w:p w14:paraId="422A5C16"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G1</w:t>
            </w:r>
          </w:p>
        </w:tc>
        <w:tc>
          <w:tcPr>
            <w:tcW w:w="1014" w:type="pct"/>
            <w:tcBorders>
              <w:top w:val="single" w:sz="6" w:space="0" w:color="auto"/>
              <w:left w:val="nil"/>
              <w:bottom w:val="nil"/>
              <w:right w:val="nil"/>
            </w:tcBorders>
            <w:vAlign w:val="center"/>
            <w:hideMark/>
          </w:tcPr>
          <w:p w14:paraId="6E1B90A1"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38</w:t>
            </w:r>
          </w:p>
        </w:tc>
        <w:tc>
          <w:tcPr>
            <w:tcW w:w="767" w:type="pct"/>
            <w:tcBorders>
              <w:top w:val="single" w:sz="6" w:space="0" w:color="auto"/>
              <w:left w:val="nil"/>
              <w:bottom w:val="nil"/>
              <w:right w:val="nil"/>
            </w:tcBorders>
            <w:vAlign w:val="center"/>
            <w:hideMark/>
          </w:tcPr>
          <w:p w14:paraId="32886C1F"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1</w:t>
            </w:r>
          </w:p>
        </w:tc>
        <w:tc>
          <w:tcPr>
            <w:tcW w:w="767" w:type="pct"/>
            <w:vMerge w:val="restart"/>
            <w:tcBorders>
              <w:top w:val="single" w:sz="6" w:space="0" w:color="auto"/>
              <w:left w:val="nil"/>
              <w:bottom w:val="single" w:sz="6" w:space="0" w:color="auto"/>
              <w:right w:val="nil"/>
            </w:tcBorders>
            <w:vAlign w:val="center"/>
            <w:hideMark/>
          </w:tcPr>
          <w:p w14:paraId="36A8B003"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5</w:t>
            </w:r>
          </w:p>
        </w:tc>
        <w:tc>
          <w:tcPr>
            <w:tcW w:w="598" w:type="pct"/>
            <w:tcBorders>
              <w:top w:val="single" w:sz="6" w:space="0" w:color="auto"/>
              <w:left w:val="nil"/>
              <w:bottom w:val="nil"/>
              <w:right w:val="nil"/>
            </w:tcBorders>
            <w:vAlign w:val="center"/>
            <w:hideMark/>
          </w:tcPr>
          <w:p w14:paraId="00753943"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16</w:t>
            </w:r>
          </w:p>
        </w:tc>
        <w:tc>
          <w:tcPr>
            <w:tcW w:w="1042" w:type="pct"/>
            <w:tcBorders>
              <w:top w:val="single" w:sz="6" w:space="0" w:color="auto"/>
              <w:left w:val="nil"/>
              <w:bottom w:val="nil"/>
              <w:right w:val="nil"/>
            </w:tcBorders>
            <w:vAlign w:val="center"/>
          </w:tcPr>
          <w:p w14:paraId="2C226E79" w14:textId="77777777" w:rsidR="00E57C03" w:rsidRPr="00A06CC7" w:rsidRDefault="00E57C03" w:rsidP="00FA0A28">
            <w:pPr>
              <w:jc w:val="center"/>
              <w:rPr>
                <w:rFonts w:ascii="Times New Roman" w:eastAsia="Times New Roman" w:hAnsi="Times New Roman" w:cs="Times New Roman"/>
              </w:rPr>
            </w:pPr>
            <w:r w:rsidRPr="00A06CC7">
              <w:rPr>
                <w:rFonts w:ascii="Times New Roman" w:hAnsi="Times New Roman" w:cs="Times New Roman"/>
              </w:rPr>
              <w:fldChar w:fldCharType="begin"/>
            </w:r>
            <w:r w:rsidRPr="00A06CC7">
              <w:rPr>
                <w:rFonts w:ascii="Times New Roman" w:hAnsi="Times New Roman" w:cs="Times New Roman"/>
              </w:rPr>
              <w:instrText xml:space="preserve"> LINK Excel.Sheet.12 "C:\\Users\\Jelena\\Desktop\\IDETC2016_Improvement\\Paper 1\\Desktop\\OU\\Master Studies\\M.S._Research_Project_2014\\MS_Proposal\\MMP\\IDTC Paper\\Paper 1\\Book1.xlsx" Results!R3C13 \a \f 4 \h  \* MERGEFORMAT </w:instrText>
            </w:r>
            <w:r w:rsidRPr="00A06CC7">
              <w:rPr>
                <w:rFonts w:ascii="Times New Roman" w:hAnsi="Times New Roman" w:cs="Times New Roman"/>
              </w:rPr>
              <w:fldChar w:fldCharType="separate"/>
            </w:r>
          </w:p>
          <w:p w14:paraId="3FF4D51A" w14:textId="77777777" w:rsidR="00E57C03" w:rsidRPr="00A06CC7" w:rsidRDefault="00E57C03" w:rsidP="00FA0A28">
            <w:pPr>
              <w:jc w:val="center"/>
              <w:rPr>
                <w:rFonts w:ascii="Times New Roman" w:eastAsia="Times New Roman" w:hAnsi="Times New Roman" w:cs="Times New Roman"/>
              </w:rPr>
            </w:pPr>
            <w:r w:rsidRPr="00A06CC7">
              <w:rPr>
                <w:rFonts w:ascii="Times New Roman" w:eastAsia="Times New Roman" w:hAnsi="Times New Roman" w:cs="Times New Roman"/>
              </w:rPr>
              <w:t>8.77E-06</w:t>
            </w:r>
          </w:p>
          <w:p w14:paraId="2EA00DD1" w14:textId="77777777" w:rsidR="00E57C03" w:rsidRPr="00A06CC7" w:rsidRDefault="00E57C03" w:rsidP="00FA0A28">
            <w:pPr>
              <w:jc w:val="center"/>
              <w:rPr>
                <w:rFonts w:ascii="Times New Roman" w:eastAsia="Times New Roman" w:hAnsi="Times New Roman" w:cs="Times New Roman"/>
              </w:rPr>
            </w:pPr>
            <w:r w:rsidRPr="00A06CC7">
              <w:rPr>
                <w:rFonts w:ascii="Times New Roman" w:hAnsi="Times New Roman" w:cs="Times New Roman"/>
              </w:rPr>
              <w:fldChar w:fldCharType="end"/>
            </w:r>
          </w:p>
        </w:tc>
      </w:tr>
      <w:tr w:rsidR="00E57C03" w:rsidRPr="00A06CC7" w14:paraId="684A8600" w14:textId="77777777" w:rsidTr="00FA0A28">
        <w:trPr>
          <w:trHeight w:val="75"/>
        </w:trPr>
        <w:tc>
          <w:tcPr>
            <w:tcW w:w="0" w:type="auto"/>
            <w:vMerge/>
            <w:tcBorders>
              <w:top w:val="single" w:sz="6" w:space="0" w:color="auto"/>
              <w:left w:val="nil"/>
              <w:bottom w:val="single" w:sz="6" w:space="0" w:color="auto"/>
              <w:right w:val="nil"/>
            </w:tcBorders>
            <w:vAlign w:val="center"/>
            <w:hideMark/>
          </w:tcPr>
          <w:p w14:paraId="7E0F4513" w14:textId="77777777" w:rsidR="00E57C03" w:rsidRPr="00A06CC7" w:rsidRDefault="00E57C03" w:rsidP="00FA0A28">
            <w:pPr>
              <w:rPr>
                <w:rFonts w:ascii="Times New Roman" w:hAnsi="Times New Roman" w:cs="Times New Roman"/>
              </w:rPr>
            </w:pPr>
          </w:p>
        </w:tc>
        <w:tc>
          <w:tcPr>
            <w:tcW w:w="1014" w:type="pct"/>
            <w:tcBorders>
              <w:top w:val="nil"/>
              <w:left w:val="nil"/>
              <w:bottom w:val="nil"/>
              <w:right w:val="nil"/>
            </w:tcBorders>
            <w:vAlign w:val="center"/>
            <w:hideMark/>
          </w:tcPr>
          <w:p w14:paraId="2AD9DFFE"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710</w:t>
            </w:r>
          </w:p>
        </w:tc>
        <w:tc>
          <w:tcPr>
            <w:tcW w:w="767" w:type="pct"/>
            <w:tcBorders>
              <w:top w:val="nil"/>
              <w:left w:val="nil"/>
              <w:bottom w:val="nil"/>
              <w:right w:val="nil"/>
            </w:tcBorders>
            <w:vAlign w:val="center"/>
            <w:hideMark/>
          </w:tcPr>
          <w:p w14:paraId="0372D0F2"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2</w:t>
            </w:r>
          </w:p>
        </w:tc>
        <w:tc>
          <w:tcPr>
            <w:tcW w:w="0" w:type="auto"/>
            <w:vMerge/>
            <w:tcBorders>
              <w:top w:val="single" w:sz="6" w:space="0" w:color="auto"/>
              <w:left w:val="nil"/>
              <w:bottom w:val="single" w:sz="6" w:space="0" w:color="auto"/>
              <w:right w:val="nil"/>
            </w:tcBorders>
            <w:vAlign w:val="center"/>
            <w:hideMark/>
          </w:tcPr>
          <w:p w14:paraId="66C673D5" w14:textId="77777777" w:rsidR="00E57C03" w:rsidRPr="00A06CC7" w:rsidRDefault="00E57C03" w:rsidP="00FA0A28">
            <w:pPr>
              <w:rPr>
                <w:rFonts w:ascii="Times New Roman" w:hAnsi="Times New Roman" w:cs="Times New Roman"/>
              </w:rPr>
            </w:pPr>
          </w:p>
        </w:tc>
        <w:tc>
          <w:tcPr>
            <w:tcW w:w="598" w:type="pct"/>
            <w:tcBorders>
              <w:top w:val="nil"/>
              <w:left w:val="nil"/>
              <w:bottom w:val="nil"/>
              <w:right w:val="nil"/>
            </w:tcBorders>
            <w:vAlign w:val="center"/>
            <w:hideMark/>
          </w:tcPr>
          <w:p w14:paraId="66569AC1"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17</w:t>
            </w:r>
          </w:p>
        </w:tc>
        <w:tc>
          <w:tcPr>
            <w:tcW w:w="1042" w:type="pct"/>
            <w:tcBorders>
              <w:top w:val="nil"/>
              <w:left w:val="nil"/>
              <w:bottom w:val="nil"/>
              <w:right w:val="nil"/>
            </w:tcBorders>
            <w:vAlign w:val="center"/>
          </w:tcPr>
          <w:p w14:paraId="237BB8EE" w14:textId="77777777" w:rsidR="00E57C03" w:rsidRPr="00A06CC7" w:rsidRDefault="00E57C03" w:rsidP="00FA0A28">
            <w:pPr>
              <w:pStyle w:val="ListParagraph"/>
              <w:ind w:left="0"/>
              <w:jc w:val="center"/>
              <w:rPr>
                <w:rFonts w:ascii="Times New Roman" w:eastAsia="Times New Roman" w:hAnsi="Times New Roman" w:cs="Times New Roman"/>
              </w:rPr>
            </w:pPr>
            <w:r w:rsidRPr="00A06CC7">
              <w:rPr>
                <w:rFonts w:ascii="Times New Roman" w:hAnsi="Times New Roman" w:cs="Times New Roman"/>
              </w:rPr>
              <w:fldChar w:fldCharType="begin"/>
            </w:r>
            <w:r w:rsidRPr="00A06CC7">
              <w:rPr>
                <w:rFonts w:ascii="Times New Roman" w:hAnsi="Times New Roman" w:cs="Times New Roman"/>
              </w:rPr>
              <w:instrText xml:space="preserve"> LINK Excel.Sheet.12 "C:\\Users\\Jelena\\Desktop\\IDETC2016_Improvement\\Paper 1\\Desktop\\OU\\Master Studies\\M.S._Research_Project_2014\\MS_Proposal\\MMP\\IDTC Paper\\Paper 1\\Book1.xlsx" Results!R4C13 \a \f 4 \h  \* MERGEFORMAT </w:instrText>
            </w:r>
            <w:r w:rsidRPr="00A06CC7">
              <w:rPr>
                <w:rFonts w:ascii="Times New Roman" w:hAnsi="Times New Roman" w:cs="Times New Roman"/>
              </w:rPr>
              <w:fldChar w:fldCharType="separate"/>
            </w:r>
          </w:p>
          <w:p w14:paraId="5C723BA1" w14:textId="77777777" w:rsidR="00E57C03" w:rsidRPr="00A06CC7" w:rsidRDefault="00E57C03" w:rsidP="00FA0A28">
            <w:pPr>
              <w:jc w:val="center"/>
              <w:rPr>
                <w:rFonts w:ascii="Times New Roman" w:eastAsia="Times New Roman" w:hAnsi="Times New Roman" w:cs="Times New Roman"/>
              </w:rPr>
            </w:pPr>
            <w:r w:rsidRPr="00A06CC7">
              <w:rPr>
                <w:rFonts w:ascii="Times New Roman" w:eastAsia="Times New Roman" w:hAnsi="Times New Roman" w:cs="Times New Roman"/>
              </w:rPr>
              <w:t>1.20E-02</w:t>
            </w:r>
          </w:p>
          <w:p w14:paraId="25668008" w14:textId="77777777" w:rsidR="00E57C03" w:rsidRPr="00A06CC7" w:rsidRDefault="00E57C03" w:rsidP="00FA0A28">
            <w:pPr>
              <w:pStyle w:val="ListParagraph"/>
              <w:ind w:left="0"/>
              <w:jc w:val="center"/>
              <w:rPr>
                <w:rFonts w:ascii="Times New Roman" w:eastAsia="Times New Roman" w:hAnsi="Times New Roman" w:cs="Times New Roman"/>
              </w:rPr>
            </w:pPr>
            <w:r w:rsidRPr="00A06CC7">
              <w:rPr>
                <w:rFonts w:ascii="Times New Roman" w:hAnsi="Times New Roman" w:cs="Times New Roman"/>
              </w:rPr>
              <w:fldChar w:fldCharType="end"/>
            </w:r>
          </w:p>
        </w:tc>
      </w:tr>
      <w:tr w:rsidR="00E57C03" w:rsidRPr="00A06CC7" w14:paraId="654B52F7" w14:textId="77777777" w:rsidTr="00FA0A28">
        <w:trPr>
          <w:trHeight w:val="75"/>
        </w:trPr>
        <w:tc>
          <w:tcPr>
            <w:tcW w:w="0" w:type="auto"/>
            <w:vMerge/>
            <w:tcBorders>
              <w:top w:val="single" w:sz="6" w:space="0" w:color="auto"/>
              <w:left w:val="nil"/>
              <w:bottom w:val="single" w:sz="6" w:space="0" w:color="auto"/>
              <w:right w:val="nil"/>
            </w:tcBorders>
            <w:vAlign w:val="center"/>
            <w:hideMark/>
          </w:tcPr>
          <w:p w14:paraId="0E0398B4" w14:textId="77777777" w:rsidR="00E57C03" w:rsidRPr="00A06CC7" w:rsidRDefault="00E57C03" w:rsidP="00FA0A28">
            <w:pPr>
              <w:rPr>
                <w:rFonts w:ascii="Times New Roman" w:hAnsi="Times New Roman" w:cs="Times New Roman"/>
              </w:rPr>
            </w:pPr>
          </w:p>
        </w:tc>
        <w:tc>
          <w:tcPr>
            <w:tcW w:w="1014" w:type="pct"/>
            <w:tcBorders>
              <w:top w:val="nil"/>
              <w:left w:val="nil"/>
              <w:bottom w:val="single" w:sz="6" w:space="0" w:color="auto"/>
              <w:right w:val="nil"/>
            </w:tcBorders>
            <w:vAlign w:val="center"/>
            <w:hideMark/>
          </w:tcPr>
          <w:p w14:paraId="3B05D7AE"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832</w:t>
            </w:r>
          </w:p>
        </w:tc>
        <w:tc>
          <w:tcPr>
            <w:tcW w:w="767" w:type="pct"/>
            <w:tcBorders>
              <w:top w:val="nil"/>
              <w:left w:val="nil"/>
              <w:bottom w:val="nil"/>
              <w:right w:val="nil"/>
            </w:tcBorders>
            <w:vAlign w:val="center"/>
            <w:hideMark/>
          </w:tcPr>
          <w:p w14:paraId="6A300114"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3</w:t>
            </w:r>
          </w:p>
        </w:tc>
        <w:tc>
          <w:tcPr>
            <w:tcW w:w="0" w:type="auto"/>
            <w:vMerge/>
            <w:tcBorders>
              <w:top w:val="single" w:sz="6" w:space="0" w:color="auto"/>
              <w:left w:val="nil"/>
              <w:bottom w:val="nil"/>
              <w:right w:val="nil"/>
            </w:tcBorders>
            <w:vAlign w:val="center"/>
            <w:hideMark/>
          </w:tcPr>
          <w:p w14:paraId="4EA6586C" w14:textId="77777777" w:rsidR="00E57C03" w:rsidRPr="00A06CC7" w:rsidRDefault="00E57C03" w:rsidP="00FA0A28">
            <w:pPr>
              <w:rPr>
                <w:rFonts w:ascii="Times New Roman" w:hAnsi="Times New Roman" w:cs="Times New Roman"/>
              </w:rPr>
            </w:pPr>
          </w:p>
        </w:tc>
        <w:tc>
          <w:tcPr>
            <w:tcW w:w="598" w:type="pct"/>
            <w:tcBorders>
              <w:top w:val="nil"/>
              <w:left w:val="nil"/>
              <w:bottom w:val="nil"/>
              <w:right w:val="nil"/>
            </w:tcBorders>
            <w:vAlign w:val="center"/>
            <w:hideMark/>
          </w:tcPr>
          <w:p w14:paraId="5E9B003F"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18</w:t>
            </w:r>
          </w:p>
        </w:tc>
        <w:tc>
          <w:tcPr>
            <w:tcW w:w="1042" w:type="pct"/>
            <w:tcBorders>
              <w:top w:val="nil"/>
              <w:left w:val="nil"/>
              <w:bottom w:val="nil"/>
              <w:right w:val="nil"/>
            </w:tcBorders>
            <w:vAlign w:val="center"/>
          </w:tcPr>
          <w:p w14:paraId="7B6568FE" w14:textId="77777777" w:rsidR="00E57C03" w:rsidRPr="00A06CC7" w:rsidRDefault="00E57C03" w:rsidP="00FA0A28">
            <w:pPr>
              <w:pStyle w:val="ListParagraph"/>
              <w:ind w:left="0"/>
              <w:jc w:val="center"/>
              <w:rPr>
                <w:rFonts w:ascii="Times New Roman" w:eastAsia="Times New Roman" w:hAnsi="Times New Roman" w:cs="Times New Roman"/>
              </w:rPr>
            </w:pPr>
            <w:r w:rsidRPr="00A06CC7">
              <w:rPr>
                <w:rFonts w:ascii="Times New Roman" w:hAnsi="Times New Roman" w:cs="Times New Roman"/>
              </w:rPr>
              <w:fldChar w:fldCharType="begin"/>
            </w:r>
            <w:r w:rsidRPr="00A06CC7">
              <w:rPr>
                <w:rFonts w:ascii="Times New Roman" w:hAnsi="Times New Roman" w:cs="Times New Roman"/>
              </w:rPr>
              <w:instrText xml:space="preserve"> LINK Excel.Sheet.12 "C:\\Users\\Jelena\\Desktop\\IDETC2016_Improvement\\Paper 1\\Desktop\\OU\\Master Studies\\M.S._Research_Project_2014\\MS_Proposal\\MMP\\IDTC Paper\\Paper 1\\Book1.xlsx" Results!R5C13 \a \f 4 \h  \* MERGEFORMAT </w:instrText>
            </w:r>
            <w:r w:rsidRPr="00A06CC7">
              <w:rPr>
                <w:rFonts w:ascii="Times New Roman" w:hAnsi="Times New Roman" w:cs="Times New Roman"/>
              </w:rPr>
              <w:fldChar w:fldCharType="separate"/>
            </w:r>
          </w:p>
          <w:p w14:paraId="7C79DEFE" w14:textId="77777777" w:rsidR="00E57C03" w:rsidRPr="00A06CC7" w:rsidRDefault="00E57C03" w:rsidP="00FA0A28">
            <w:pPr>
              <w:jc w:val="center"/>
              <w:rPr>
                <w:rFonts w:ascii="Times New Roman" w:eastAsia="Times New Roman" w:hAnsi="Times New Roman" w:cs="Times New Roman"/>
              </w:rPr>
            </w:pPr>
            <w:r w:rsidRPr="00A06CC7">
              <w:rPr>
                <w:rFonts w:ascii="Times New Roman" w:eastAsia="Times New Roman" w:hAnsi="Times New Roman" w:cs="Times New Roman"/>
              </w:rPr>
              <w:t>0.016088</w:t>
            </w:r>
          </w:p>
          <w:p w14:paraId="6A6CA6E3" w14:textId="77777777" w:rsidR="00E57C03" w:rsidRPr="00A06CC7" w:rsidRDefault="00E57C03" w:rsidP="00FA0A28">
            <w:pPr>
              <w:pStyle w:val="ListParagraph"/>
              <w:ind w:left="0"/>
              <w:jc w:val="center"/>
              <w:rPr>
                <w:rFonts w:ascii="Times New Roman" w:eastAsia="Times New Roman" w:hAnsi="Times New Roman" w:cs="Times New Roman"/>
              </w:rPr>
            </w:pPr>
            <w:r w:rsidRPr="00A06CC7">
              <w:rPr>
                <w:rFonts w:ascii="Times New Roman" w:hAnsi="Times New Roman" w:cs="Times New Roman"/>
              </w:rPr>
              <w:fldChar w:fldCharType="end"/>
            </w:r>
          </w:p>
        </w:tc>
      </w:tr>
      <w:tr w:rsidR="00E57C03" w:rsidRPr="00A06CC7" w14:paraId="4C652DDE" w14:textId="77777777" w:rsidTr="00FA0A28">
        <w:trPr>
          <w:trHeight w:val="75"/>
        </w:trPr>
        <w:tc>
          <w:tcPr>
            <w:tcW w:w="0" w:type="auto"/>
            <w:tcBorders>
              <w:top w:val="single" w:sz="6" w:space="0" w:color="auto"/>
              <w:left w:val="nil"/>
              <w:bottom w:val="single" w:sz="6" w:space="0" w:color="auto"/>
              <w:right w:val="nil"/>
            </w:tcBorders>
            <w:vAlign w:val="center"/>
          </w:tcPr>
          <w:p w14:paraId="15BABB47"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Total</w:t>
            </w:r>
          </w:p>
        </w:tc>
        <w:tc>
          <w:tcPr>
            <w:tcW w:w="1014" w:type="pct"/>
            <w:tcBorders>
              <w:top w:val="nil"/>
              <w:left w:val="nil"/>
              <w:bottom w:val="single" w:sz="6" w:space="0" w:color="auto"/>
              <w:right w:val="nil"/>
            </w:tcBorders>
            <w:vAlign w:val="center"/>
          </w:tcPr>
          <w:p w14:paraId="37AF5BB3"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1580</w:t>
            </w:r>
          </w:p>
        </w:tc>
        <w:tc>
          <w:tcPr>
            <w:tcW w:w="767" w:type="pct"/>
            <w:tcBorders>
              <w:top w:val="nil"/>
              <w:left w:val="nil"/>
              <w:bottom w:val="single" w:sz="6" w:space="0" w:color="auto"/>
              <w:right w:val="nil"/>
            </w:tcBorders>
            <w:vAlign w:val="center"/>
          </w:tcPr>
          <w:p w14:paraId="5D5DB1C0" w14:textId="77777777" w:rsidR="00E57C03" w:rsidRPr="00A06CC7" w:rsidRDefault="00E57C03" w:rsidP="00FA0A28">
            <w:pPr>
              <w:pStyle w:val="ListParagraph"/>
              <w:ind w:left="0"/>
              <w:jc w:val="center"/>
              <w:rPr>
                <w:rFonts w:ascii="Times New Roman" w:hAnsi="Times New Roman" w:cs="Times New Roman"/>
              </w:rPr>
            </w:pPr>
          </w:p>
        </w:tc>
        <w:tc>
          <w:tcPr>
            <w:tcW w:w="0" w:type="auto"/>
            <w:tcBorders>
              <w:top w:val="nil"/>
              <w:left w:val="nil"/>
              <w:bottom w:val="single" w:sz="6" w:space="0" w:color="auto"/>
              <w:right w:val="nil"/>
            </w:tcBorders>
            <w:vAlign w:val="center"/>
          </w:tcPr>
          <w:p w14:paraId="6E78F6C7" w14:textId="77777777" w:rsidR="00E57C03" w:rsidRPr="00A06CC7" w:rsidRDefault="00E57C03" w:rsidP="00FA0A28">
            <w:pPr>
              <w:rPr>
                <w:rFonts w:ascii="Times New Roman" w:hAnsi="Times New Roman" w:cs="Times New Roman"/>
              </w:rPr>
            </w:pPr>
          </w:p>
        </w:tc>
        <w:tc>
          <w:tcPr>
            <w:tcW w:w="598" w:type="pct"/>
            <w:tcBorders>
              <w:top w:val="nil"/>
              <w:left w:val="nil"/>
              <w:bottom w:val="single" w:sz="6" w:space="0" w:color="auto"/>
              <w:right w:val="nil"/>
            </w:tcBorders>
            <w:vAlign w:val="center"/>
          </w:tcPr>
          <w:p w14:paraId="31A01CF1" w14:textId="77777777" w:rsidR="00E57C03" w:rsidRPr="00A06CC7" w:rsidRDefault="00E57C03" w:rsidP="00FA0A28">
            <w:pPr>
              <w:pStyle w:val="ListParagraph"/>
              <w:ind w:left="0"/>
              <w:jc w:val="center"/>
              <w:rPr>
                <w:rFonts w:ascii="Times New Roman" w:hAnsi="Times New Roman" w:cs="Times New Roman"/>
              </w:rPr>
            </w:pPr>
          </w:p>
        </w:tc>
        <w:tc>
          <w:tcPr>
            <w:tcW w:w="1042" w:type="pct"/>
            <w:tcBorders>
              <w:top w:val="nil"/>
              <w:left w:val="nil"/>
              <w:bottom w:val="single" w:sz="6" w:space="0" w:color="auto"/>
              <w:right w:val="nil"/>
            </w:tcBorders>
            <w:vAlign w:val="center"/>
          </w:tcPr>
          <w:p w14:paraId="66830BB6" w14:textId="77777777" w:rsidR="00E57C03" w:rsidRPr="00A06CC7" w:rsidRDefault="00E57C03" w:rsidP="00FA0A28">
            <w:pPr>
              <w:pStyle w:val="ListParagraph"/>
              <w:ind w:left="0"/>
              <w:jc w:val="center"/>
              <w:rPr>
                <w:rFonts w:ascii="Times New Roman" w:hAnsi="Times New Roman" w:cs="Times New Roman"/>
              </w:rPr>
            </w:pPr>
          </w:p>
        </w:tc>
      </w:tr>
      <w:tr w:rsidR="00E57C03" w:rsidRPr="00A06CC7" w14:paraId="7F02DCE8" w14:textId="77777777" w:rsidTr="00FA0A28">
        <w:trPr>
          <w:trHeight w:val="113"/>
        </w:trPr>
        <w:tc>
          <w:tcPr>
            <w:tcW w:w="811" w:type="pct"/>
            <w:vMerge w:val="restart"/>
            <w:tcBorders>
              <w:top w:val="single" w:sz="6" w:space="0" w:color="auto"/>
              <w:left w:val="nil"/>
              <w:bottom w:val="single" w:sz="6" w:space="0" w:color="auto"/>
              <w:right w:val="nil"/>
            </w:tcBorders>
            <w:vAlign w:val="center"/>
            <w:hideMark/>
          </w:tcPr>
          <w:p w14:paraId="609D74F0"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G2</w:t>
            </w:r>
          </w:p>
        </w:tc>
        <w:tc>
          <w:tcPr>
            <w:tcW w:w="1014" w:type="pct"/>
            <w:tcBorders>
              <w:top w:val="single" w:sz="6" w:space="0" w:color="auto"/>
              <w:left w:val="nil"/>
              <w:bottom w:val="nil"/>
              <w:right w:val="nil"/>
            </w:tcBorders>
            <w:vAlign w:val="center"/>
            <w:hideMark/>
          </w:tcPr>
          <w:p w14:paraId="139C0C7B"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8</w:t>
            </w:r>
          </w:p>
        </w:tc>
        <w:tc>
          <w:tcPr>
            <w:tcW w:w="767" w:type="pct"/>
            <w:tcBorders>
              <w:top w:val="single" w:sz="6" w:space="0" w:color="auto"/>
              <w:left w:val="nil"/>
              <w:bottom w:val="nil"/>
              <w:right w:val="nil"/>
            </w:tcBorders>
            <w:vAlign w:val="center"/>
            <w:hideMark/>
          </w:tcPr>
          <w:p w14:paraId="649796BC"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2</w:t>
            </w:r>
          </w:p>
        </w:tc>
        <w:tc>
          <w:tcPr>
            <w:tcW w:w="767" w:type="pct"/>
            <w:vMerge w:val="restart"/>
            <w:tcBorders>
              <w:top w:val="single" w:sz="6" w:space="0" w:color="auto"/>
              <w:left w:val="nil"/>
              <w:bottom w:val="single" w:sz="6" w:space="0" w:color="auto"/>
              <w:right w:val="nil"/>
            </w:tcBorders>
            <w:vAlign w:val="center"/>
            <w:hideMark/>
          </w:tcPr>
          <w:p w14:paraId="267E9226"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5</w:t>
            </w:r>
          </w:p>
        </w:tc>
        <w:tc>
          <w:tcPr>
            <w:tcW w:w="598" w:type="pct"/>
            <w:tcBorders>
              <w:top w:val="single" w:sz="6" w:space="0" w:color="auto"/>
              <w:left w:val="nil"/>
              <w:bottom w:val="nil"/>
              <w:right w:val="nil"/>
            </w:tcBorders>
            <w:vAlign w:val="center"/>
            <w:hideMark/>
          </w:tcPr>
          <w:p w14:paraId="60B98C33"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24</w:t>
            </w:r>
          </w:p>
        </w:tc>
        <w:tc>
          <w:tcPr>
            <w:tcW w:w="1042" w:type="pct"/>
            <w:tcBorders>
              <w:top w:val="single" w:sz="6" w:space="0" w:color="auto"/>
              <w:left w:val="nil"/>
              <w:bottom w:val="nil"/>
              <w:right w:val="nil"/>
            </w:tcBorders>
            <w:vAlign w:val="center"/>
          </w:tcPr>
          <w:p w14:paraId="49447CE8" w14:textId="77777777" w:rsidR="00E57C03" w:rsidRPr="00A06CC7" w:rsidRDefault="00E57C03" w:rsidP="00FA0A28">
            <w:pPr>
              <w:pStyle w:val="ListParagraph"/>
              <w:ind w:left="0"/>
              <w:jc w:val="center"/>
              <w:rPr>
                <w:rFonts w:ascii="Times New Roman" w:eastAsia="Times New Roman" w:hAnsi="Times New Roman" w:cs="Times New Roman"/>
              </w:rPr>
            </w:pPr>
            <w:r w:rsidRPr="00A06CC7">
              <w:rPr>
                <w:rFonts w:ascii="Times New Roman" w:hAnsi="Times New Roman" w:cs="Times New Roman"/>
              </w:rPr>
              <w:fldChar w:fldCharType="begin"/>
            </w:r>
            <w:r w:rsidRPr="00A06CC7">
              <w:rPr>
                <w:rFonts w:ascii="Times New Roman" w:hAnsi="Times New Roman" w:cs="Times New Roman"/>
              </w:rPr>
              <w:instrText xml:space="preserve"> LINK Excel.Sheet.12 "C:\\Users\\Jelena\\Desktop\\IDETC2016_Improvement\\Paper 1\\Desktop\\OU\\Master Studies\\M.S._Research_Project_2014\\MS_Proposal\\MMP\\IDTC Paper\\Paper 1\\Book1.xlsx" Results!R8C13 \a \f 4 \h  \* MERGEFORMAT </w:instrText>
            </w:r>
            <w:r w:rsidRPr="00A06CC7">
              <w:rPr>
                <w:rFonts w:ascii="Times New Roman" w:hAnsi="Times New Roman" w:cs="Times New Roman"/>
              </w:rPr>
              <w:fldChar w:fldCharType="separate"/>
            </w:r>
          </w:p>
          <w:p w14:paraId="6378BE33" w14:textId="77777777" w:rsidR="00E57C03" w:rsidRPr="00A06CC7" w:rsidRDefault="00E57C03" w:rsidP="00FA0A28">
            <w:pPr>
              <w:jc w:val="center"/>
              <w:rPr>
                <w:rFonts w:ascii="Times New Roman" w:eastAsia="Times New Roman" w:hAnsi="Times New Roman" w:cs="Times New Roman"/>
              </w:rPr>
            </w:pPr>
            <w:r w:rsidRPr="00A06CC7">
              <w:rPr>
                <w:rFonts w:ascii="Times New Roman" w:eastAsia="Times New Roman" w:hAnsi="Times New Roman" w:cs="Times New Roman"/>
              </w:rPr>
              <w:t>0.006343</w:t>
            </w:r>
          </w:p>
          <w:p w14:paraId="2A259647" w14:textId="77777777" w:rsidR="00E57C03" w:rsidRPr="00A06CC7" w:rsidRDefault="00E57C03" w:rsidP="00FA0A28">
            <w:pPr>
              <w:pStyle w:val="ListParagraph"/>
              <w:ind w:left="0"/>
              <w:jc w:val="center"/>
              <w:rPr>
                <w:rFonts w:ascii="Times New Roman" w:eastAsia="Times New Roman" w:hAnsi="Times New Roman" w:cs="Times New Roman"/>
              </w:rPr>
            </w:pPr>
            <w:r w:rsidRPr="00A06CC7">
              <w:rPr>
                <w:rFonts w:ascii="Times New Roman" w:hAnsi="Times New Roman" w:cs="Times New Roman"/>
              </w:rPr>
              <w:fldChar w:fldCharType="end"/>
            </w:r>
          </w:p>
        </w:tc>
      </w:tr>
      <w:tr w:rsidR="00E57C03" w:rsidRPr="00A06CC7" w14:paraId="256BE7DC" w14:textId="77777777" w:rsidTr="00FA0A28">
        <w:trPr>
          <w:trHeight w:val="112"/>
        </w:trPr>
        <w:tc>
          <w:tcPr>
            <w:tcW w:w="0" w:type="auto"/>
            <w:vMerge/>
            <w:tcBorders>
              <w:top w:val="single" w:sz="6" w:space="0" w:color="auto"/>
              <w:left w:val="nil"/>
              <w:bottom w:val="single" w:sz="6" w:space="0" w:color="auto"/>
              <w:right w:val="nil"/>
            </w:tcBorders>
            <w:vAlign w:val="center"/>
            <w:hideMark/>
          </w:tcPr>
          <w:p w14:paraId="2BE1BC8C" w14:textId="77777777" w:rsidR="00E57C03" w:rsidRPr="00A06CC7" w:rsidRDefault="00E57C03" w:rsidP="00FA0A28">
            <w:pPr>
              <w:rPr>
                <w:rFonts w:ascii="Times New Roman" w:hAnsi="Times New Roman" w:cs="Times New Roman"/>
              </w:rPr>
            </w:pPr>
          </w:p>
        </w:tc>
        <w:tc>
          <w:tcPr>
            <w:tcW w:w="1014" w:type="pct"/>
            <w:tcBorders>
              <w:top w:val="nil"/>
              <w:left w:val="nil"/>
              <w:bottom w:val="single" w:sz="6" w:space="0" w:color="auto"/>
              <w:right w:val="nil"/>
            </w:tcBorders>
            <w:vAlign w:val="center"/>
            <w:hideMark/>
          </w:tcPr>
          <w:p w14:paraId="0E0B21E7"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8</w:t>
            </w:r>
          </w:p>
        </w:tc>
        <w:tc>
          <w:tcPr>
            <w:tcW w:w="767" w:type="pct"/>
            <w:tcBorders>
              <w:top w:val="nil"/>
              <w:left w:val="nil"/>
              <w:bottom w:val="nil"/>
              <w:right w:val="nil"/>
            </w:tcBorders>
            <w:vAlign w:val="center"/>
            <w:hideMark/>
          </w:tcPr>
          <w:p w14:paraId="5C2042A1"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3</w:t>
            </w:r>
          </w:p>
        </w:tc>
        <w:tc>
          <w:tcPr>
            <w:tcW w:w="0" w:type="auto"/>
            <w:vMerge/>
            <w:tcBorders>
              <w:top w:val="single" w:sz="6" w:space="0" w:color="auto"/>
              <w:left w:val="nil"/>
              <w:bottom w:val="nil"/>
              <w:right w:val="nil"/>
            </w:tcBorders>
            <w:vAlign w:val="center"/>
            <w:hideMark/>
          </w:tcPr>
          <w:p w14:paraId="5CA8FEAA" w14:textId="77777777" w:rsidR="00E57C03" w:rsidRPr="00A06CC7" w:rsidRDefault="00E57C03" w:rsidP="00FA0A28">
            <w:pPr>
              <w:rPr>
                <w:rFonts w:ascii="Times New Roman" w:hAnsi="Times New Roman" w:cs="Times New Roman"/>
              </w:rPr>
            </w:pPr>
          </w:p>
        </w:tc>
        <w:tc>
          <w:tcPr>
            <w:tcW w:w="598" w:type="pct"/>
            <w:tcBorders>
              <w:top w:val="nil"/>
              <w:left w:val="nil"/>
              <w:bottom w:val="nil"/>
              <w:right w:val="nil"/>
            </w:tcBorders>
            <w:vAlign w:val="center"/>
            <w:hideMark/>
          </w:tcPr>
          <w:p w14:paraId="5A3EBA57"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26</w:t>
            </w:r>
          </w:p>
        </w:tc>
        <w:tc>
          <w:tcPr>
            <w:tcW w:w="1042" w:type="pct"/>
            <w:tcBorders>
              <w:top w:val="nil"/>
              <w:left w:val="nil"/>
              <w:bottom w:val="nil"/>
              <w:right w:val="nil"/>
            </w:tcBorders>
            <w:vAlign w:val="center"/>
          </w:tcPr>
          <w:p w14:paraId="337F7BBD" w14:textId="77777777" w:rsidR="00E57C03" w:rsidRPr="00A06CC7" w:rsidRDefault="00E57C03" w:rsidP="00FA0A28">
            <w:pPr>
              <w:pStyle w:val="ListParagraph"/>
              <w:ind w:left="0"/>
              <w:jc w:val="center"/>
              <w:rPr>
                <w:rFonts w:ascii="Times New Roman" w:eastAsia="Times New Roman" w:hAnsi="Times New Roman" w:cs="Times New Roman"/>
              </w:rPr>
            </w:pPr>
            <w:r w:rsidRPr="00A06CC7">
              <w:rPr>
                <w:rFonts w:ascii="Times New Roman" w:hAnsi="Times New Roman" w:cs="Times New Roman"/>
              </w:rPr>
              <w:fldChar w:fldCharType="begin"/>
            </w:r>
            <w:r w:rsidRPr="00A06CC7">
              <w:rPr>
                <w:rFonts w:ascii="Times New Roman" w:hAnsi="Times New Roman" w:cs="Times New Roman"/>
              </w:rPr>
              <w:instrText xml:space="preserve"> LINK Excel.Sheet.12 "C:\\Users\\Jelena\\Desktop\\IDETC2016_Improvement\\Paper 1\\Desktop\\OU\\Master Studies\\M.S._Research_Project_2014\\MS_Proposal\\MMP\\IDTC Paper\\Paper 1\\Book1.xlsx" Results!R8C13 \a \f 4 \h  \* MERGEFORMAT </w:instrText>
            </w:r>
            <w:r w:rsidRPr="00A06CC7">
              <w:rPr>
                <w:rFonts w:ascii="Times New Roman" w:hAnsi="Times New Roman" w:cs="Times New Roman"/>
              </w:rPr>
              <w:fldChar w:fldCharType="separate"/>
            </w:r>
          </w:p>
          <w:p w14:paraId="3CBADD39" w14:textId="77777777" w:rsidR="00E57C03" w:rsidRPr="00A06CC7" w:rsidRDefault="00E57C03" w:rsidP="00FA0A28">
            <w:pPr>
              <w:jc w:val="center"/>
              <w:rPr>
                <w:rFonts w:ascii="Times New Roman" w:eastAsia="Times New Roman" w:hAnsi="Times New Roman" w:cs="Times New Roman"/>
              </w:rPr>
            </w:pPr>
            <w:r w:rsidRPr="00A06CC7">
              <w:rPr>
                <w:rFonts w:ascii="Times New Roman" w:eastAsia="Times New Roman" w:hAnsi="Times New Roman" w:cs="Times New Roman"/>
              </w:rPr>
              <w:t>0.006343</w:t>
            </w:r>
          </w:p>
          <w:p w14:paraId="67C5AC32" w14:textId="77777777" w:rsidR="00E57C03" w:rsidRPr="00A06CC7" w:rsidRDefault="00E57C03" w:rsidP="00FA0A28">
            <w:pPr>
              <w:pStyle w:val="ListParagraph"/>
              <w:ind w:left="0"/>
              <w:jc w:val="center"/>
              <w:rPr>
                <w:rFonts w:ascii="Times New Roman" w:eastAsia="Times New Roman" w:hAnsi="Times New Roman" w:cs="Times New Roman"/>
              </w:rPr>
            </w:pPr>
            <w:r w:rsidRPr="00A06CC7">
              <w:rPr>
                <w:rFonts w:ascii="Times New Roman" w:hAnsi="Times New Roman" w:cs="Times New Roman"/>
              </w:rPr>
              <w:fldChar w:fldCharType="end"/>
            </w:r>
          </w:p>
        </w:tc>
      </w:tr>
      <w:tr w:rsidR="00E57C03" w:rsidRPr="00A06CC7" w14:paraId="1260FD79" w14:textId="77777777" w:rsidTr="00FA0A28">
        <w:trPr>
          <w:trHeight w:val="112"/>
        </w:trPr>
        <w:tc>
          <w:tcPr>
            <w:tcW w:w="0" w:type="auto"/>
            <w:tcBorders>
              <w:top w:val="single" w:sz="6" w:space="0" w:color="auto"/>
              <w:left w:val="nil"/>
              <w:bottom w:val="single" w:sz="6" w:space="0" w:color="auto"/>
              <w:right w:val="nil"/>
            </w:tcBorders>
            <w:vAlign w:val="center"/>
          </w:tcPr>
          <w:p w14:paraId="37AAB9C4"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Total</w:t>
            </w:r>
          </w:p>
        </w:tc>
        <w:tc>
          <w:tcPr>
            <w:tcW w:w="1014" w:type="pct"/>
            <w:tcBorders>
              <w:top w:val="nil"/>
              <w:left w:val="nil"/>
              <w:bottom w:val="single" w:sz="6" w:space="0" w:color="auto"/>
              <w:right w:val="nil"/>
            </w:tcBorders>
            <w:vAlign w:val="center"/>
          </w:tcPr>
          <w:p w14:paraId="2BA55BB0"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16</w:t>
            </w:r>
          </w:p>
        </w:tc>
        <w:tc>
          <w:tcPr>
            <w:tcW w:w="767" w:type="pct"/>
            <w:tcBorders>
              <w:top w:val="nil"/>
              <w:left w:val="nil"/>
              <w:bottom w:val="single" w:sz="6" w:space="0" w:color="auto"/>
              <w:right w:val="nil"/>
            </w:tcBorders>
            <w:vAlign w:val="center"/>
          </w:tcPr>
          <w:p w14:paraId="01BB2D5B" w14:textId="77777777" w:rsidR="00E57C03" w:rsidRPr="00A06CC7" w:rsidRDefault="00E57C03" w:rsidP="00FA0A28">
            <w:pPr>
              <w:pStyle w:val="ListParagraph"/>
              <w:ind w:left="0"/>
              <w:jc w:val="center"/>
              <w:rPr>
                <w:rFonts w:ascii="Times New Roman" w:hAnsi="Times New Roman" w:cs="Times New Roman"/>
              </w:rPr>
            </w:pPr>
          </w:p>
        </w:tc>
        <w:tc>
          <w:tcPr>
            <w:tcW w:w="0" w:type="auto"/>
            <w:tcBorders>
              <w:top w:val="nil"/>
              <w:left w:val="nil"/>
              <w:bottom w:val="single" w:sz="6" w:space="0" w:color="auto"/>
              <w:right w:val="nil"/>
            </w:tcBorders>
            <w:vAlign w:val="center"/>
          </w:tcPr>
          <w:p w14:paraId="04C7BB4D" w14:textId="77777777" w:rsidR="00E57C03" w:rsidRPr="00A06CC7" w:rsidRDefault="00E57C03" w:rsidP="00FA0A28">
            <w:pPr>
              <w:rPr>
                <w:rFonts w:ascii="Times New Roman" w:hAnsi="Times New Roman" w:cs="Times New Roman"/>
              </w:rPr>
            </w:pPr>
          </w:p>
        </w:tc>
        <w:tc>
          <w:tcPr>
            <w:tcW w:w="598" w:type="pct"/>
            <w:tcBorders>
              <w:top w:val="nil"/>
              <w:left w:val="nil"/>
              <w:bottom w:val="single" w:sz="6" w:space="0" w:color="auto"/>
              <w:right w:val="nil"/>
            </w:tcBorders>
            <w:vAlign w:val="center"/>
          </w:tcPr>
          <w:p w14:paraId="7D693823" w14:textId="77777777" w:rsidR="00E57C03" w:rsidRPr="00A06CC7" w:rsidRDefault="00E57C03" w:rsidP="00FA0A28">
            <w:pPr>
              <w:pStyle w:val="ListParagraph"/>
              <w:ind w:left="0"/>
              <w:jc w:val="center"/>
              <w:rPr>
                <w:rFonts w:ascii="Times New Roman" w:hAnsi="Times New Roman" w:cs="Times New Roman"/>
              </w:rPr>
            </w:pPr>
          </w:p>
        </w:tc>
        <w:tc>
          <w:tcPr>
            <w:tcW w:w="1042" w:type="pct"/>
            <w:tcBorders>
              <w:top w:val="nil"/>
              <w:left w:val="nil"/>
              <w:bottom w:val="single" w:sz="6" w:space="0" w:color="auto"/>
              <w:right w:val="nil"/>
            </w:tcBorders>
            <w:vAlign w:val="center"/>
          </w:tcPr>
          <w:p w14:paraId="489B8C45" w14:textId="77777777" w:rsidR="00E57C03" w:rsidRPr="00A06CC7" w:rsidRDefault="00E57C03" w:rsidP="00FA0A28">
            <w:pPr>
              <w:pStyle w:val="ListParagraph"/>
              <w:ind w:left="0"/>
              <w:jc w:val="center"/>
              <w:rPr>
                <w:rFonts w:ascii="Times New Roman" w:hAnsi="Times New Roman" w:cs="Times New Roman"/>
              </w:rPr>
            </w:pPr>
          </w:p>
        </w:tc>
      </w:tr>
      <w:tr w:rsidR="00E57C03" w:rsidRPr="00A06CC7" w14:paraId="5044D806" w14:textId="77777777" w:rsidTr="00FA0A28">
        <w:trPr>
          <w:trHeight w:val="113"/>
        </w:trPr>
        <w:tc>
          <w:tcPr>
            <w:tcW w:w="811" w:type="pct"/>
            <w:vMerge w:val="restart"/>
            <w:tcBorders>
              <w:top w:val="single" w:sz="6" w:space="0" w:color="auto"/>
              <w:left w:val="nil"/>
              <w:bottom w:val="single" w:sz="4" w:space="0" w:color="auto"/>
              <w:right w:val="nil"/>
            </w:tcBorders>
            <w:vAlign w:val="center"/>
            <w:hideMark/>
          </w:tcPr>
          <w:p w14:paraId="2DE8CC98"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G3</w:t>
            </w:r>
          </w:p>
        </w:tc>
        <w:tc>
          <w:tcPr>
            <w:tcW w:w="1014" w:type="pct"/>
            <w:tcBorders>
              <w:top w:val="single" w:sz="6" w:space="0" w:color="auto"/>
              <w:left w:val="nil"/>
              <w:bottom w:val="nil"/>
              <w:right w:val="nil"/>
            </w:tcBorders>
            <w:vAlign w:val="center"/>
            <w:hideMark/>
          </w:tcPr>
          <w:p w14:paraId="56FDC18D"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8</w:t>
            </w:r>
          </w:p>
        </w:tc>
        <w:tc>
          <w:tcPr>
            <w:tcW w:w="767" w:type="pct"/>
            <w:tcBorders>
              <w:top w:val="single" w:sz="6" w:space="0" w:color="auto"/>
              <w:left w:val="nil"/>
              <w:bottom w:val="nil"/>
              <w:right w:val="nil"/>
            </w:tcBorders>
            <w:vAlign w:val="center"/>
            <w:hideMark/>
          </w:tcPr>
          <w:p w14:paraId="5FF7325C"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2</w:t>
            </w:r>
          </w:p>
        </w:tc>
        <w:tc>
          <w:tcPr>
            <w:tcW w:w="767" w:type="pct"/>
            <w:vMerge w:val="restart"/>
            <w:tcBorders>
              <w:top w:val="single" w:sz="6" w:space="0" w:color="auto"/>
              <w:left w:val="nil"/>
              <w:bottom w:val="single" w:sz="4" w:space="0" w:color="auto"/>
              <w:right w:val="nil"/>
            </w:tcBorders>
            <w:vAlign w:val="center"/>
            <w:hideMark/>
          </w:tcPr>
          <w:p w14:paraId="2953E218"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5</w:t>
            </w:r>
          </w:p>
        </w:tc>
        <w:tc>
          <w:tcPr>
            <w:tcW w:w="598" w:type="pct"/>
            <w:tcBorders>
              <w:top w:val="single" w:sz="6" w:space="0" w:color="auto"/>
              <w:left w:val="nil"/>
              <w:bottom w:val="nil"/>
              <w:right w:val="nil"/>
            </w:tcBorders>
            <w:vAlign w:val="center"/>
            <w:hideMark/>
          </w:tcPr>
          <w:p w14:paraId="12157110"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36</w:t>
            </w:r>
          </w:p>
        </w:tc>
        <w:tc>
          <w:tcPr>
            <w:tcW w:w="1042" w:type="pct"/>
            <w:tcBorders>
              <w:top w:val="single" w:sz="6" w:space="0" w:color="auto"/>
              <w:left w:val="nil"/>
              <w:bottom w:val="nil"/>
              <w:right w:val="nil"/>
            </w:tcBorders>
            <w:vAlign w:val="center"/>
          </w:tcPr>
          <w:p w14:paraId="5B9F2B15" w14:textId="77777777" w:rsidR="00E57C03" w:rsidRPr="00A06CC7" w:rsidRDefault="00E57C03" w:rsidP="00FA0A28">
            <w:pPr>
              <w:pStyle w:val="ListParagraph"/>
              <w:ind w:left="0"/>
              <w:jc w:val="center"/>
              <w:rPr>
                <w:rFonts w:ascii="Times New Roman" w:eastAsia="Times New Roman" w:hAnsi="Times New Roman" w:cs="Times New Roman"/>
              </w:rPr>
            </w:pPr>
            <w:r w:rsidRPr="00A06CC7">
              <w:rPr>
                <w:rFonts w:ascii="Times New Roman" w:hAnsi="Times New Roman" w:cs="Times New Roman"/>
              </w:rPr>
              <w:fldChar w:fldCharType="begin"/>
            </w:r>
            <w:r w:rsidRPr="00A06CC7">
              <w:rPr>
                <w:rFonts w:ascii="Times New Roman" w:hAnsi="Times New Roman" w:cs="Times New Roman"/>
              </w:rPr>
              <w:instrText xml:space="preserve"> LINK Excel.Sheet.12 "C:\\Users\\Jelena\\Desktop\\IDETC2016_Improvement\\Paper 1\\Desktop\\OU\\Master Studies\\M.S._Research_Project_2014\\MS_Proposal\\MMP\\IDTC Paper\\Paper 1\\Book1.xlsx" Results!R12C13 \a \f 4 \h  \* MERGEFORMAT </w:instrText>
            </w:r>
            <w:r w:rsidRPr="00A06CC7">
              <w:rPr>
                <w:rFonts w:ascii="Times New Roman" w:hAnsi="Times New Roman" w:cs="Times New Roman"/>
              </w:rPr>
              <w:fldChar w:fldCharType="separate"/>
            </w:r>
          </w:p>
          <w:p w14:paraId="0444AE48" w14:textId="77777777" w:rsidR="00E57C03" w:rsidRPr="00A06CC7" w:rsidRDefault="00E57C03" w:rsidP="00FA0A28">
            <w:pPr>
              <w:jc w:val="center"/>
              <w:rPr>
                <w:rFonts w:ascii="Times New Roman" w:eastAsia="Times New Roman" w:hAnsi="Times New Roman" w:cs="Times New Roman"/>
              </w:rPr>
            </w:pPr>
            <w:r w:rsidRPr="00A06CC7">
              <w:rPr>
                <w:rFonts w:ascii="Times New Roman" w:eastAsia="Times New Roman" w:hAnsi="Times New Roman" w:cs="Times New Roman"/>
              </w:rPr>
              <w:t>8.77E-06</w:t>
            </w:r>
          </w:p>
          <w:p w14:paraId="59DEB7FA" w14:textId="77777777" w:rsidR="00E57C03" w:rsidRPr="00A06CC7" w:rsidRDefault="00E57C03" w:rsidP="00FA0A28">
            <w:pPr>
              <w:pStyle w:val="ListParagraph"/>
              <w:ind w:left="0"/>
              <w:jc w:val="center"/>
              <w:rPr>
                <w:rFonts w:ascii="Times New Roman" w:eastAsia="Times New Roman" w:hAnsi="Times New Roman" w:cs="Times New Roman"/>
              </w:rPr>
            </w:pPr>
            <w:r w:rsidRPr="00A06CC7">
              <w:rPr>
                <w:rFonts w:ascii="Times New Roman" w:hAnsi="Times New Roman" w:cs="Times New Roman"/>
              </w:rPr>
              <w:fldChar w:fldCharType="end"/>
            </w:r>
          </w:p>
        </w:tc>
      </w:tr>
      <w:tr w:rsidR="00E57C03" w:rsidRPr="00A06CC7" w14:paraId="33DFABDB" w14:textId="77777777" w:rsidTr="00FA0A28">
        <w:trPr>
          <w:trHeight w:val="112"/>
        </w:trPr>
        <w:tc>
          <w:tcPr>
            <w:tcW w:w="0" w:type="auto"/>
            <w:vMerge/>
            <w:tcBorders>
              <w:top w:val="single" w:sz="6" w:space="0" w:color="auto"/>
              <w:left w:val="nil"/>
              <w:bottom w:val="single" w:sz="4" w:space="0" w:color="auto"/>
              <w:right w:val="nil"/>
            </w:tcBorders>
            <w:vAlign w:val="center"/>
            <w:hideMark/>
          </w:tcPr>
          <w:p w14:paraId="7C202EB9" w14:textId="77777777" w:rsidR="00E57C03" w:rsidRPr="00A06CC7" w:rsidRDefault="00E57C03" w:rsidP="00FA0A28">
            <w:pPr>
              <w:rPr>
                <w:rFonts w:ascii="Times New Roman" w:hAnsi="Times New Roman" w:cs="Times New Roman"/>
              </w:rPr>
            </w:pPr>
          </w:p>
        </w:tc>
        <w:tc>
          <w:tcPr>
            <w:tcW w:w="1014" w:type="pct"/>
            <w:tcBorders>
              <w:top w:val="nil"/>
              <w:left w:val="nil"/>
              <w:bottom w:val="single" w:sz="4" w:space="0" w:color="auto"/>
              <w:right w:val="nil"/>
            </w:tcBorders>
            <w:vAlign w:val="center"/>
            <w:hideMark/>
          </w:tcPr>
          <w:p w14:paraId="79AD7985"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8</w:t>
            </w:r>
          </w:p>
        </w:tc>
        <w:tc>
          <w:tcPr>
            <w:tcW w:w="767" w:type="pct"/>
            <w:tcBorders>
              <w:top w:val="nil"/>
              <w:left w:val="nil"/>
              <w:bottom w:val="nil"/>
              <w:right w:val="nil"/>
            </w:tcBorders>
            <w:vAlign w:val="center"/>
            <w:hideMark/>
          </w:tcPr>
          <w:p w14:paraId="0F1BEF83"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3</w:t>
            </w:r>
          </w:p>
        </w:tc>
        <w:tc>
          <w:tcPr>
            <w:tcW w:w="0" w:type="auto"/>
            <w:vMerge/>
            <w:tcBorders>
              <w:top w:val="single" w:sz="6" w:space="0" w:color="auto"/>
              <w:left w:val="nil"/>
              <w:bottom w:val="nil"/>
              <w:right w:val="nil"/>
            </w:tcBorders>
            <w:vAlign w:val="center"/>
            <w:hideMark/>
          </w:tcPr>
          <w:p w14:paraId="3DC0225F" w14:textId="77777777" w:rsidR="00E57C03" w:rsidRPr="00A06CC7" w:rsidRDefault="00E57C03" w:rsidP="00FA0A28">
            <w:pPr>
              <w:rPr>
                <w:rFonts w:ascii="Times New Roman" w:hAnsi="Times New Roman" w:cs="Times New Roman"/>
              </w:rPr>
            </w:pPr>
          </w:p>
        </w:tc>
        <w:tc>
          <w:tcPr>
            <w:tcW w:w="598" w:type="pct"/>
            <w:tcBorders>
              <w:top w:val="nil"/>
              <w:left w:val="nil"/>
              <w:bottom w:val="nil"/>
              <w:right w:val="nil"/>
            </w:tcBorders>
            <w:vAlign w:val="center"/>
            <w:hideMark/>
          </w:tcPr>
          <w:p w14:paraId="0EF36FAE"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39</w:t>
            </w:r>
          </w:p>
        </w:tc>
        <w:tc>
          <w:tcPr>
            <w:tcW w:w="1042" w:type="pct"/>
            <w:tcBorders>
              <w:top w:val="nil"/>
              <w:left w:val="nil"/>
              <w:bottom w:val="nil"/>
              <w:right w:val="nil"/>
            </w:tcBorders>
            <w:vAlign w:val="center"/>
          </w:tcPr>
          <w:p w14:paraId="2C101F88" w14:textId="77777777" w:rsidR="00E57C03" w:rsidRPr="00A06CC7" w:rsidRDefault="00E57C03" w:rsidP="00FA0A28">
            <w:pPr>
              <w:pStyle w:val="ListParagraph"/>
              <w:ind w:left="0"/>
              <w:jc w:val="center"/>
              <w:rPr>
                <w:rFonts w:ascii="Times New Roman" w:eastAsia="Times New Roman" w:hAnsi="Times New Roman" w:cs="Times New Roman"/>
              </w:rPr>
            </w:pPr>
            <w:r w:rsidRPr="00A06CC7">
              <w:rPr>
                <w:rFonts w:ascii="Times New Roman" w:hAnsi="Times New Roman" w:cs="Times New Roman"/>
              </w:rPr>
              <w:fldChar w:fldCharType="begin"/>
            </w:r>
            <w:r w:rsidRPr="00A06CC7">
              <w:rPr>
                <w:rFonts w:ascii="Times New Roman" w:hAnsi="Times New Roman" w:cs="Times New Roman"/>
              </w:rPr>
              <w:instrText xml:space="preserve"> LINK Excel.Sheet.12 "C:\\Users\\Jelena\\Desktop\\IDETC2016_Improvement\\Paper 1\\Desktop\\OU\\Master Studies\\M.S._Research_Project_2014\\MS_Proposal\\MMP\\IDTC Paper\\Paper 1\\Book1.xlsx" Results!R13C13 \a \f 4 \h  \* MERGEFORMAT </w:instrText>
            </w:r>
            <w:r w:rsidRPr="00A06CC7">
              <w:rPr>
                <w:rFonts w:ascii="Times New Roman" w:hAnsi="Times New Roman" w:cs="Times New Roman"/>
              </w:rPr>
              <w:fldChar w:fldCharType="separate"/>
            </w:r>
          </w:p>
          <w:p w14:paraId="01967C87" w14:textId="77777777" w:rsidR="00E57C03" w:rsidRPr="00A06CC7" w:rsidRDefault="00E57C03" w:rsidP="00FA0A28">
            <w:pPr>
              <w:jc w:val="center"/>
              <w:rPr>
                <w:rFonts w:ascii="Times New Roman" w:eastAsia="Times New Roman" w:hAnsi="Times New Roman" w:cs="Times New Roman"/>
              </w:rPr>
            </w:pPr>
            <w:r w:rsidRPr="00A06CC7">
              <w:rPr>
                <w:rFonts w:ascii="Times New Roman" w:eastAsia="Times New Roman" w:hAnsi="Times New Roman" w:cs="Times New Roman"/>
              </w:rPr>
              <w:t>0.012677</w:t>
            </w:r>
          </w:p>
          <w:p w14:paraId="0533EB89" w14:textId="77777777" w:rsidR="00E57C03" w:rsidRPr="00A06CC7" w:rsidRDefault="00E57C03" w:rsidP="00FA0A28">
            <w:pPr>
              <w:pStyle w:val="ListParagraph"/>
              <w:ind w:left="0"/>
              <w:jc w:val="center"/>
              <w:rPr>
                <w:rFonts w:ascii="Times New Roman" w:eastAsia="Times New Roman" w:hAnsi="Times New Roman" w:cs="Times New Roman"/>
              </w:rPr>
            </w:pPr>
            <w:r w:rsidRPr="00A06CC7">
              <w:rPr>
                <w:rFonts w:ascii="Times New Roman" w:hAnsi="Times New Roman" w:cs="Times New Roman"/>
              </w:rPr>
              <w:fldChar w:fldCharType="end"/>
            </w:r>
          </w:p>
        </w:tc>
      </w:tr>
      <w:tr w:rsidR="00E57C03" w:rsidRPr="00A06CC7" w14:paraId="2A4E8CCA" w14:textId="77777777" w:rsidTr="00FA0A28">
        <w:trPr>
          <w:trHeight w:val="112"/>
        </w:trPr>
        <w:tc>
          <w:tcPr>
            <w:tcW w:w="0" w:type="auto"/>
            <w:tcBorders>
              <w:top w:val="single" w:sz="4" w:space="0" w:color="auto"/>
              <w:left w:val="nil"/>
              <w:bottom w:val="single" w:sz="4" w:space="0" w:color="auto"/>
              <w:right w:val="nil"/>
            </w:tcBorders>
            <w:vAlign w:val="center"/>
          </w:tcPr>
          <w:p w14:paraId="26D0C1AA" w14:textId="77777777" w:rsidR="00E57C03" w:rsidRPr="00A06CC7" w:rsidRDefault="00E57C03" w:rsidP="00FA0A28">
            <w:pPr>
              <w:rPr>
                <w:rFonts w:ascii="Times New Roman" w:hAnsi="Times New Roman" w:cs="Times New Roman"/>
              </w:rPr>
            </w:pPr>
            <w:r w:rsidRPr="00A06CC7">
              <w:rPr>
                <w:rFonts w:ascii="Times New Roman" w:hAnsi="Times New Roman" w:cs="Times New Roman"/>
              </w:rPr>
              <w:t xml:space="preserve">Total </w:t>
            </w:r>
          </w:p>
        </w:tc>
        <w:tc>
          <w:tcPr>
            <w:tcW w:w="1014" w:type="pct"/>
            <w:tcBorders>
              <w:top w:val="single" w:sz="4" w:space="0" w:color="auto"/>
              <w:left w:val="nil"/>
              <w:bottom w:val="single" w:sz="4" w:space="0" w:color="auto"/>
              <w:right w:val="nil"/>
            </w:tcBorders>
            <w:vAlign w:val="center"/>
          </w:tcPr>
          <w:p w14:paraId="31A26DCA" w14:textId="77777777" w:rsidR="00E57C03" w:rsidRPr="00A06CC7" w:rsidRDefault="00E57C03" w:rsidP="00FA0A28">
            <w:pPr>
              <w:pStyle w:val="ListParagraph"/>
              <w:ind w:left="0"/>
              <w:jc w:val="center"/>
              <w:rPr>
                <w:rFonts w:ascii="Times New Roman" w:hAnsi="Times New Roman" w:cs="Times New Roman"/>
              </w:rPr>
            </w:pPr>
            <w:r w:rsidRPr="00A06CC7">
              <w:rPr>
                <w:rFonts w:ascii="Times New Roman" w:hAnsi="Times New Roman" w:cs="Times New Roman"/>
              </w:rPr>
              <w:t>16</w:t>
            </w:r>
          </w:p>
        </w:tc>
        <w:tc>
          <w:tcPr>
            <w:tcW w:w="767" w:type="pct"/>
            <w:tcBorders>
              <w:top w:val="nil"/>
              <w:left w:val="nil"/>
              <w:bottom w:val="single" w:sz="4" w:space="0" w:color="auto"/>
              <w:right w:val="nil"/>
            </w:tcBorders>
            <w:vAlign w:val="center"/>
          </w:tcPr>
          <w:p w14:paraId="3F5AA41B" w14:textId="77777777" w:rsidR="00E57C03" w:rsidRPr="00A06CC7" w:rsidRDefault="00E57C03" w:rsidP="00FA0A28">
            <w:pPr>
              <w:pStyle w:val="ListParagraph"/>
              <w:ind w:left="0"/>
              <w:jc w:val="center"/>
              <w:rPr>
                <w:rFonts w:ascii="Times New Roman" w:hAnsi="Times New Roman" w:cs="Times New Roman"/>
              </w:rPr>
            </w:pPr>
          </w:p>
        </w:tc>
        <w:tc>
          <w:tcPr>
            <w:tcW w:w="0" w:type="auto"/>
            <w:tcBorders>
              <w:top w:val="nil"/>
              <w:left w:val="nil"/>
              <w:bottom w:val="single" w:sz="4" w:space="0" w:color="auto"/>
              <w:right w:val="nil"/>
            </w:tcBorders>
            <w:vAlign w:val="center"/>
          </w:tcPr>
          <w:p w14:paraId="1356671B" w14:textId="77777777" w:rsidR="00E57C03" w:rsidRPr="00A06CC7" w:rsidRDefault="00E57C03" w:rsidP="00FA0A28">
            <w:pPr>
              <w:rPr>
                <w:rFonts w:ascii="Times New Roman" w:hAnsi="Times New Roman" w:cs="Times New Roman"/>
              </w:rPr>
            </w:pPr>
          </w:p>
        </w:tc>
        <w:tc>
          <w:tcPr>
            <w:tcW w:w="598" w:type="pct"/>
            <w:tcBorders>
              <w:top w:val="nil"/>
              <w:left w:val="nil"/>
              <w:bottom w:val="single" w:sz="4" w:space="0" w:color="auto"/>
              <w:right w:val="nil"/>
            </w:tcBorders>
            <w:vAlign w:val="center"/>
          </w:tcPr>
          <w:p w14:paraId="74BE36F2" w14:textId="77777777" w:rsidR="00E57C03" w:rsidRPr="00A06CC7" w:rsidRDefault="00E57C03" w:rsidP="00FA0A28">
            <w:pPr>
              <w:pStyle w:val="ListParagraph"/>
              <w:ind w:left="0"/>
              <w:jc w:val="center"/>
              <w:rPr>
                <w:rFonts w:ascii="Times New Roman" w:hAnsi="Times New Roman" w:cs="Times New Roman"/>
              </w:rPr>
            </w:pPr>
          </w:p>
        </w:tc>
        <w:tc>
          <w:tcPr>
            <w:tcW w:w="1042" w:type="pct"/>
            <w:tcBorders>
              <w:top w:val="nil"/>
              <w:left w:val="nil"/>
              <w:bottom w:val="single" w:sz="4" w:space="0" w:color="auto"/>
              <w:right w:val="nil"/>
            </w:tcBorders>
            <w:vAlign w:val="center"/>
          </w:tcPr>
          <w:p w14:paraId="404ECE56" w14:textId="77777777" w:rsidR="00E57C03" w:rsidRPr="00A06CC7" w:rsidRDefault="00E57C03" w:rsidP="00FA0A28">
            <w:pPr>
              <w:pStyle w:val="ListParagraph"/>
              <w:ind w:left="0"/>
              <w:jc w:val="center"/>
              <w:rPr>
                <w:rFonts w:ascii="Times New Roman" w:hAnsi="Times New Roman" w:cs="Times New Roman"/>
              </w:rPr>
            </w:pPr>
          </w:p>
        </w:tc>
      </w:tr>
    </w:tbl>
    <w:p w14:paraId="227BE92B" w14:textId="77777777" w:rsidR="00E57C03" w:rsidRDefault="00E57C03" w:rsidP="00E57C03"/>
    <w:p w14:paraId="260F81DC" w14:textId="77777777" w:rsidR="00E57C03" w:rsidRDefault="00E57C03" w:rsidP="00C63CB7">
      <w:pPr>
        <w:spacing w:after="0" w:line="480" w:lineRule="auto"/>
        <w:ind w:left="450" w:hanging="450"/>
        <w:jc w:val="both"/>
        <w:rPr>
          <w:rFonts w:ascii="Times New Roman" w:hAnsi="Times New Roman" w:cs="Times New Roman"/>
        </w:rPr>
      </w:pPr>
      <w:bookmarkStart w:id="6" w:name="_GoBack"/>
      <w:bookmarkEnd w:id="6"/>
    </w:p>
    <w:sectPr w:rsidR="00E57C03" w:rsidSect="00390809">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0C725" w14:textId="77777777" w:rsidR="00485C12" w:rsidRDefault="00485C12" w:rsidP="005208BB">
      <w:pPr>
        <w:spacing w:after="0" w:line="240" w:lineRule="auto"/>
      </w:pPr>
      <w:r>
        <w:separator/>
      </w:r>
    </w:p>
  </w:endnote>
  <w:endnote w:type="continuationSeparator" w:id="0">
    <w:p w14:paraId="396CD575" w14:textId="77777777" w:rsidR="00485C12" w:rsidRDefault="00485C12" w:rsidP="00520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71964" w14:textId="37C51A6B" w:rsidR="006355DB" w:rsidRDefault="006355DB">
    <w:pPr>
      <w:pStyle w:val="Footer"/>
      <w:tabs>
        <w:tab w:val="clear" w:pos="4680"/>
        <w:tab w:val="clear" w:pos="9360"/>
      </w:tabs>
      <w:rPr>
        <w:caps/>
        <w:noProof/>
        <w:color w:val="5B9BD5" w:themeColor="accent1"/>
      </w:rPr>
    </w:pPr>
    <w:r w:rsidRPr="00F25805">
      <w:t>P</w:t>
    </w:r>
    <w:r>
      <w:t>age</w:t>
    </w:r>
    <w:r>
      <w:rPr>
        <w:caps/>
        <w:color w:val="5B9BD5" w:themeColor="accent1"/>
      </w:rPr>
      <w:t xml:space="preserve"> </w:t>
    </w:r>
    <w:r w:rsidRPr="00F25805">
      <w:rPr>
        <w:caps/>
      </w:rPr>
      <w:fldChar w:fldCharType="begin"/>
    </w:r>
    <w:r w:rsidRPr="00F25805">
      <w:rPr>
        <w:caps/>
      </w:rPr>
      <w:instrText xml:space="preserve"> PAGE   \* MERGEFORMAT </w:instrText>
    </w:r>
    <w:r w:rsidRPr="00F25805">
      <w:rPr>
        <w:caps/>
      </w:rPr>
      <w:fldChar w:fldCharType="separate"/>
    </w:r>
    <w:r w:rsidR="00597312">
      <w:rPr>
        <w:caps/>
        <w:noProof/>
      </w:rPr>
      <w:t>17</w:t>
    </w:r>
    <w:r w:rsidRPr="00F25805">
      <w:rPr>
        <w:caps/>
        <w:noProof/>
      </w:rPr>
      <w:fldChar w:fldCharType="end"/>
    </w:r>
  </w:p>
  <w:p w14:paraId="03B9432E" w14:textId="77777777" w:rsidR="006355DB" w:rsidRDefault="00635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080A7" w14:textId="77777777" w:rsidR="00485C12" w:rsidRDefault="00485C12" w:rsidP="005208BB">
      <w:pPr>
        <w:spacing w:after="0" w:line="240" w:lineRule="auto"/>
      </w:pPr>
      <w:r>
        <w:separator/>
      </w:r>
    </w:p>
  </w:footnote>
  <w:footnote w:type="continuationSeparator" w:id="0">
    <w:p w14:paraId="0A5E661B" w14:textId="77777777" w:rsidR="00485C12" w:rsidRDefault="00485C12" w:rsidP="005208BB">
      <w:pPr>
        <w:spacing w:after="0" w:line="240" w:lineRule="auto"/>
      </w:pPr>
      <w:r>
        <w:continuationSeparator/>
      </w:r>
    </w:p>
  </w:footnote>
  <w:footnote w:id="1">
    <w:p w14:paraId="5CEF6A96" w14:textId="77777777" w:rsidR="006355DB" w:rsidRPr="003625B4" w:rsidRDefault="006355DB" w:rsidP="005208BB">
      <w:pPr>
        <w:pStyle w:val="FootnoteText"/>
        <w:rPr>
          <w:rFonts w:ascii="Times New Roman" w:hAnsi="Times New Roman" w:cs="Times New Roman"/>
        </w:rPr>
      </w:pPr>
      <w:r w:rsidRPr="003625B4">
        <w:rPr>
          <w:rStyle w:val="FootnoteReference"/>
          <w:rFonts w:ascii="Times New Roman" w:hAnsi="Times New Roman" w:cs="Times New Roman"/>
        </w:rPr>
        <w:footnoteRef/>
      </w:r>
      <w:r w:rsidRPr="003625B4">
        <w:rPr>
          <w:rFonts w:ascii="Times New Roman" w:hAnsi="Times New Roman" w:cs="Times New Roman"/>
        </w:rPr>
        <w:t xml:space="preserve"> Corresponding author, janet.allen@ou.edu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5D49"/>
    <w:multiLevelType w:val="hybridMultilevel"/>
    <w:tmpl w:val="042E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264FD"/>
    <w:multiLevelType w:val="hybridMultilevel"/>
    <w:tmpl w:val="2CCCD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1C400B"/>
    <w:multiLevelType w:val="hybridMultilevel"/>
    <w:tmpl w:val="5A1E9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B566A"/>
    <w:multiLevelType w:val="hybridMultilevel"/>
    <w:tmpl w:val="6908D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82020"/>
    <w:multiLevelType w:val="multilevel"/>
    <w:tmpl w:val="0D4C8440"/>
    <w:lvl w:ilvl="0">
      <w:start w:val="1"/>
      <w:numFmt w:val="none"/>
      <w:lvlText w:val="2.3"/>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15:restartNumberingAfterBreak="0">
    <w:nsid w:val="0DDB2D59"/>
    <w:multiLevelType w:val="multilevel"/>
    <w:tmpl w:val="D8548C56"/>
    <w:lvl w:ilvl="0">
      <w:start w:val="1"/>
      <w:numFmt w:val="none"/>
      <w:lvlText w:val="1."/>
      <w:lvlJc w:val="left"/>
      <w:pPr>
        <w:ind w:left="780" w:hanging="360"/>
      </w:pPr>
      <w:rPr>
        <w:rFonts w:hint="default"/>
      </w:rPr>
    </w:lvl>
    <w:lvl w:ilvl="1">
      <w:start w:val="1"/>
      <w:numFmt w:val="lowerLetter"/>
      <w:lvlText w:val="%2."/>
      <w:lvlJc w:val="left"/>
      <w:pPr>
        <w:ind w:left="1500" w:hanging="360"/>
      </w:pPr>
      <w:rPr>
        <w:rFonts w:hint="default"/>
      </w:rPr>
    </w:lvl>
    <w:lvl w:ilvl="2">
      <w:start w:val="1"/>
      <w:numFmt w:val="lowerRoman"/>
      <w:lvlText w:val="%3."/>
      <w:lvlJc w:val="right"/>
      <w:pPr>
        <w:ind w:left="2220" w:hanging="180"/>
      </w:pPr>
      <w:rPr>
        <w:rFonts w:hint="default"/>
      </w:rPr>
    </w:lvl>
    <w:lvl w:ilvl="3">
      <w:start w:val="1"/>
      <w:numFmt w:val="decimal"/>
      <w:lvlText w:val="%4."/>
      <w:lvlJc w:val="left"/>
      <w:pPr>
        <w:ind w:left="2940" w:hanging="360"/>
      </w:pPr>
      <w:rPr>
        <w:rFonts w:hint="default"/>
      </w:rPr>
    </w:lvl>
    <w:lvl w:ilvl="4">
      <w:start w:val="1"/>
      <w:numFmt w:val="lowerLetter"/>
      <w:lvlText w:val="%5."/>
      <w:lvlJc w:val="left"/>
      <w:pPr>
        <w:ind w:left="3660" w:hanging="360"/>
      </w:pPr>
      <w:rPr>
        <w:rFonts w:hint="default"/>
      </w:rPr>
    </w:lvl>
    <w:lvl w:ilvl="5">
      <w:start w:val="1"/>
      <w:numFmt w:val="lowerRoman"/>
      <w:lvlText w:val="%6."/>
      <w:lvlJc w:val="right"/>
      <w:pPr>
        <w:ind w:left="4380" w:hanging="180"/>
      </w:pPr>
      <w:rPr>
        <w:rFonts w:hint="default"/>
      </w:rPr>
    </w:lvl>
    <w:lvl w:ilvl="6">
      <w:start w:val="1"/>
      <w:numFmt w:val="decimal"/>
      <w:lvlText w:val="%7."/>
      <w:lvlJc w:val="left"/>
      <w:pPr>
        <w:ind w:left="5100" w:hanging="360"/>
      </w:pPr>
      <w:rPr>
        <w:rFonts w:hint="default"/>
      </w:rPr>
    </w:lvl>
    <w:lvl w:ilvl="7">
      <w:start w:val="1"/>
      <w:numFmt w:val="lowerLetter"/>
      <w:lvlText w:val="%8."/>
      <w:lvlJc w:val="left"/>
      <w:pPr>
        <w:ind w:left="5820" w:hanging="360"/>
      </w:pPr>
      <w:rPr>
        <w:rFonts w:hint="default"/>
      </w:rPr>
    </w:lvl>
    <w:lvl w:ilvl="8">
      <w:start w:val="1"/>
      <w:numFmt w:val="lowerRoman"/>
      <w:lvlText w:val="%9."/>
      <w:lvlJc w:val="right"/>
      <w:pPr>
        <w:ind w:left="6540" w:hanging="180"/>
      </w:pPr>
      <w:rPr>
        <w:rFonts w:hint="default"/>
      </w:rPr>
    </w:lvl>
  </w:abstractNum>
  <w:abstractNum w:abstractNumId="6" w15:restartNumberingAfterBreak="0">
    <w:nsid w:val="0F65420F"/>
    <w:multiLevelType w:val="hybridMultilevel"/>
    <w:tmpl w:val="156C5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87549"/>
    <w:multiLevelType w:val="hybridMultilevel"/>
    <w:tmpl w:val="73CE0DD4"/>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0A716AC"/>
    <w:multiLevelType w:val="hybridMultilevel"/>
    <w:tmpl w:val="0CD81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07D5F"/>
    <w:multiLevelType w:val="multilevel"/>
    <w:tmpl w:val="8D7A2758"/>
    <w:lvl w:ilvl="0">
      <w:start w:val="1"/>
      <w:numFmt w:val="none"/>
      <w:lvlText w:val="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55C1CF4"/>
    <w:multiLevelType w:val="hybridMultilevel"/>
    <w:tmpl w:val="E99A5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327C98"/>
    <w:multiLevelType w:val="hybridMultilevel"/>
    <w:tmpl w:val="03B818A0"/>
    <w:lvl w:ilvl="0" w:tplc="731A3D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5A67FA"/>
    <w:multiLevelType w:val="hybridMultilevel"/>
    <w:tmpl w:val="DFE61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2C0518"/>
    <w:multiLevelType w:val="hybridMultilevel"/>
    <w:tmpl w:val="36DC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661480"/>
    <w:multiLevelType w:val="hybridMultilevel"/>
    <w:tmpl w:val="284E7C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D40BCD"/>
    <w:multiLevelType w:val="hybridMultilevel"/>
    <w:tmpl w:val="F7E2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8C2491"/>
    <w:multiLevelType w:val="hybridMultilevel"/>
    <w:tmpl w:val="E96EC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20B3856"/>
    <w:multiLevelType w:val="multilevel"/>
    <w:tmpl w:val="C270FD50"/>
    <w:lvl w:ilvl="0">
      <w:start w:val="1"/>
      <w:numFmt w:val="none"/>
      <w:lvlText w:val="2.3"/>
      <w:lvlJc w:val="left"/>
      <w:pPr>
        <w:ind w:left="630" w:hanging="360"/>
      </w:pPr>
      <w:rPr>
        <w:rFonts w:hint="default"/>
      </w:rPr>
    </w:lvl>
    <w:lvl w:ilvl="1">
      <w:start w:val="1"/>
      <w:numFmt w:val="decimal"/>
      <w:lvlText w:val="%1.%2."/>
      <w:lvlJc w:val="left"/>
      <w:pPr>
        <w:ind w:left="1062" w:hanging="432"/>
      </w:pPr>
      <w:rPr>
        <w:rFonts w:hint="default"/>
      </w:rPr>
    </w:lvl>
    <w:lvl w:ilvl="2">
      <w:start w:val="1"/>
      <w:numFmt w:val="decimal"/>
      <w:lvlText w:val="%1.%2.%3."/>
      <w:lvlJc w:val="left"/>
      <w:pPr>
        <w:ind w:left="1494" w:hanging="504"/>
      </w:pPr>
      <w:rPr>
        <w:rFonts w:hint="default"/>
      </w:rPr>
    </w:lvl>
    <w:lvl w:ilvl="3">
      <w:start w:val="1"/>
      <w:numFmt w:val="decimal"/>
      <w:lvlText w:val="%1.%2.%3.%4."/>
      <w:lvlJc w:val="left"/>
      <w:pPr>
        <w:ind w:left="1998" w:hanging="648"/>
      </w:pPr>
      <w:rPr>
        <w:rFonts w:hint="default"/>
      </w:rPr>
    </w:lvl>
    <w:lvl w:ilvl="4">
      <w:start w:val="1"/>
      <w:numFmt w:val="decimal"/>
      <w:lvlText w:val="%1.%2.%3.%4.%5."/>
      <w:lvlJc w:val="left"/>
      <w:pPr>
        <w:ind w:left="2502" w:hanging="792"/>
      </w:pPr>
      <w:rPr>
        <w:rFonts w:hint="default"/>
      </w:rPr>
    </w:lvl>
    <w:lvl w:ilvl="5">
      <w:start w:val="1"/>
      <w:numFmt w:val="decimal"/>
      <w:lvlText w:val="%1.%2.%3.%4.%5.%6."/>
      <w:lvlJc w:val="left"/>
      <w:pPr>
        <w:ind w:left="3006" w:hanging="936"/>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014" w:hanging="1224"/>
      </w:pPr>
      <w:rPr>
        <w:rFonts w:hint="default"/>
      </w:rPr>
    </w:lvl>
    <w:lvl w:ilvl="8">
      <w:start w:val="1"/>
      <w:numFmt w:val="decimal"/>
      <w:lvlText w:val="%1.%2.%3.%4.%5.%6.%7.%8.%9."/>
      <w:lvlJc w:val="left"/>
      <w:pPr>
        <w:ind w:left="4590" w:hanging="1440"/>
      </w:pPr>
      <w:rPr>
        <w:rFonts w:hint="default"/>
      </w:rPr>
    </w:lvl>
  </w:abstractNum>
  <w:abstractNum w:abstractNumId="18" w15:restartNumberingAfterBreak="0">
    <w:nsid w:val="22566E66"/>
    <w:multiLevelType w:val="hybridMultilevel"/>
    <w:tmpl w:val="B1128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B03871"/>
    <w:multiLevelType w:val="multilevel"/>
    <w:tmpl w:val="65562FA2"/>
    <w:lvl w:ilvl="0">
      <w:start w:val="1"/>
      <w:numFmt w:val="none"/>
      <w:lvlText w:val="2."/>
      <w:lvlJc w:val="left"/>
      <w:pPr>
        <w:ind w:left="780" w:hanging="360"/>
      </w:pPr>
      <w:rPr>
        <w:rFonts w:hint="default"/>
      </w:rPr>
    </w:lvl>
    <w:lvl w:ilvl="1">
      <w:start w:val="1"/>
      <w:numFmt w:val="lowerLetter"/>
      <w:lvlText w:val="%2."/>
      <w:lvlJc w:val="left"/>
      <w:pPr>
        <w:ind w:left="1500" w:hanging="360"/>
      </w:pPr>
      <w:rPr>
        <w:rFonts w:hint="default"/>
      </w:rPr>
    </w:lvl>
    <w:lvl w:ilvl="2">
      <w:start w:val="1"/>
      <w:numFmt w:val="lowerRoman"/>
      <w:lvlText w:val="%3."/>
      <w:lvlJc w:val="right"/>
      <w:pPr>
        <w:ind w:left="2220" w:hanging="180"/>
      </w:pPr>
      <w:rPr>
        <w:rFonts w:hint="default"/>
      </w:rPr>
    </w:lvl>
    <w:lvl w:ilvl="3">
      <w:start w:val="1"/>
      <w:numFmt w:val="decimal"/>
      <w:lvlText w:val="%4."/>
      <w:lvlJc w:val="left"/>
      <w:pPr>
        <w:ind w:left="2940" w:hanging="360"/>
      </w:pPr>
      <w:rPr>
        <w:rFonts w:hint="default"/>
      </w:rPr>
    </w:lvl>
    <w:lvl w:ilvl="4">
      <w:start w:val="1"/>
      <w:numFmt w:val="lowerLetter"/>
      <w:lvlText w:val="%5."/>
      <w:lvlJc w:val="left"/>
      <w:pPr>
        <w:ind w:left="3660" w:hanging="360"/>
      </w:pPr>
      <w:rPr>
        <w:rFonts w:hint="default"/>
      </w:rPr>
    </w:lvl>
    <w:lvl w:ilvl="5">
      <w:start w:val="1"/>
      <w:numFmt w:val="lowerRoman"/>
      <w:lvlText w:val="%6."/>
      <w:lvlJc w:val="right"/>
      <w:pPr>
        <w:ind w:left="4380" w:hanging="180"/>
      </w:pPr>
      <w:rPr>
        <w:rFonts w:hint="default"/>
      </w:rPr>
    </w:lvl>
    <w:lvl w:ilvl="6">
      <w:start w:val="1"/>
      <w:numFmt w:val="decimal"/>
      <w:lvlText w:val="%7."/>
      <w:lvlJc w:val="left"/>
      <w:pPr>
        <w:ind w:left="5100" w:hanging="360"/>
      </w:pPr>
      <w:rPr>
        <w:rFonts w:hint="default"/>
      </w:rPr>
    </w:lvl>
    <w:lvl w:ilvl="7">
      <w:start w:val="1"/>
      <w:numFmt w:val="lowerLetter"/>
      <w:lvlText w:val="%8."/>
      <w:lvlJc w:val="left"/>
      <w:pPr>
        <w:ind w:left="5820" w:hanging="360"/>
      </w:pPr>
      <w:rPr>
        <w:rFonts w:hint="default"/>
      </w:rPr>
    </w:lvl>
    <w:lvl w:ilvl="8">
      <w:start w:val="1"/>
      <w:numFmt w:val="lowerRoman"/>
      <w:lvlText w:val="%9."/>
      <w:lvlJc w:val="right"/>
      <w:pPr>
        <w:ind w:left="6540" w:hanging="180"/>
      </w:pPr>
      <w:rPr>
        <w:rFonts w:hint="default"/>
      </w:rPr>
    </w:lvl>
  </w:abstractNum>
  <w:abstractNum w:abstractNumId="20" w15:restartNumberingAfterBreak="0">
    <w:nsid w:val="293E7B45"/>
    <w:multiLevelType w:val="multilevel"/>
    <w:tmpl w:val="70E465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5.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DC2672"/>
    <w:multiLevelType w:val="multilevel"/>
    <w:tmpl w:val="75C8E870"/>
    <w:lvl w:ilvl="0">
      <w:start w:val="1"/>
      <w:numFmt w:val="none"/>
      <w:lvlText w:val="4."/>
      <w:lvlJc w:val="left"/>
      <w:pPr>
        <w:ind w:left="780" w:hanging="360"/>
      </w:pPr>
      <w:rPr>
        <w:rFonts w:hint="default"/>
      </w:rPr>
    </w:lvl>
    <w:lvl w:ilvl="1">
      <w:start w:val="1"/>
      <w:numFmt w:val="lowerLetter"/>
      <w:lvlText w:val="%2."/>
      <w:lvlJc w:val="left"/>
      <w:pPr>
        <w:ind w:left="1500" w:hanging="360"/>
      </w:pPr>
      <w:rPr>
        <w:rFonts w:hint="default"/>
      </w:rPr>
    </w:lvl>
    <w:lvl w:ilvl="2">
      <w:start w:val="1"/>
      <w:numFmt w:val="lowerRoman"/>
      <w:lvlText w:val="%3."/>
      <w:lvlJc w:val="right"/>
      <w:pPr>
        <w:ind w:left="2220" w:hanging="180"/>
      </w:pPr>
      <w:rPr>
        <w:rFonts w:hint="default"/>
      </w:rPr>
    </w:lvl>
    <w:lvl w:ilvl="3">
      <w:start w:val="1"/>
      <w:numFmt w:val="decimal"/>
      <w:lvlText w:val="%4."/>
      <w:lvlJc w:val="left"/>
      <w:pPr>
        <w:ind w:left="2940" w:hanging="360"/>
      </w:pPr>
      <w:rPr>
        <w:rFonts w:hint="default"/>
      </w:rPr>
    </w:lvl>
    <w:lvl w:ilvl="4">
      <w:start w:val="1"/>
      <w:numFmt w:val="lowerLetter"/>
      <w:lvlText w:val="%5."/>
      <w:lvlJc w:val="left"/>
      <w:pPr>
        <w:ind w:left="3660" w:hanging="360"/>
      </w:pPr>
      <w:rPr>
        <w:rFonts w:hint="default"/>
      </w:rPr>
    </w:lvl>
    <w:lvl w:ilvl="5">
      <w:start w:val="1"/>
      <w:numFmt w:val="lowerRoman"/>
      <w:lvlText w:val="%6."/>
      <w:lvlJc w:val="right"/>
      <w:pPr>
        <w:ind w:left="4380" w:hanging="180"/>
      </w:pPr>
      <w:rPr>
        <w:rFonts w:hint="default"/>
      </w:rPr>
    </w:lvl>
    <w:lvl w:ilvl="6">
      <w:start w:val="1"/>
      <w:numFmt w:val="decimal"/>
      <w:lvlText w:val="%7."/>
      <w:lvlJc w:val="left"/>
      <w:pPr>
        <w:ind w:left="5100" w:hanging="360"/>
      </w:pPr>
      <w:rPr>
        <w:rFonts w:hint="default"/>
      </w:rPr>
    </w:lvl>
    <w:lvl w:ilvl="7">
      <w:start w:val="1"/>
      <w:numFmt w:val="lowerLetter"/>
      <w:lvlText w:val="%8."/>
      <w:lvlJc w:val="left"/>
      <w:pPr>
        <w:ind w:left="5820" w:hanging="360"/>
      </w:pPr>
      <w:rPr>
        <w:rFonts w:hint="default"/>
      </w:rPr>
    </w:lvl>
    <w:lvl w:ilvl="8">
      <w:start w:val="1"/>
      <w:numFmt w:val="lowerRoman"/>
      <w:lvlText w:val="%9."/>
      <w:lvlJc w:val="right"/>
      <w:pPr>
        <w:ind w:left="6540" w:hanging="180"/>
      </w:pPr>
      <w:rPr>
        <w:rFonts w:hint="default"/>
      </w:rPr>
    </w:lvl>
  </w:abstractNum>
  <w:abstractNum w:abstractNumId="22" w15:restartNumberingAfterBreak="0">
    <w:nsid w:val="363A1D1B"/>
    <w:multiLevelType w:val="multilevel"/>
    <w:tmpl w:val="BAA02576"/>
    <w:lvl w:ilvl="0">
      <w:start w:val="1"/>
      <w:numFmt w:val="none"/>
      <w:lvlText w:val="3."/>
      <w:lvlJc w:val="left"/>
      <w:pPr>
        <w:ind w:left="780" w:hanging="360"/>
      </w:pPr>
      <w:rPr>
        <w:rFonts w:hint="default"/>
      </w:rPr>
    </w:lvl>
    <w:lvl w:ilvl="1">
      <w:start w:val="1"/>
      <w:numFmt w:val="lowerLetter"/>
      <w:lvlText w:val="%2."/>
      <w:lvlJc w:val="left"/>
      <w:pPr>
        <w:ind w:left="1500" w:hanging="360"/>
      </w:pPr>
      <w:rPr>
        <w:rFonts w:hint="default"/>
      </w:rPr>
    </w:lvl>
    <w:lvl w:ilvl="2">
      <w:start w:val="1"/>
      <w:numFmt w:val="lowerRoman"/>
      <w:lvlText w:val="%3."/>
      <w:lvlJc w:val="right"/>
      <w:pPr>
        <w:ind w:left="2220" w:hanging="180"/>
      </w:pPr>
      <w:rPr>
        <w:rFonts w:hint="default"/>
      </w:rPr>
    </w:lvl>
    <w:lvl w:ilvl="3">
      <w:start w:val="1"/>
      <w:numFmt w:val="decimal"/>
      <w:lvlText w:val="%4."/>
      <w:lvlJc w:val="left"/>
      <w:pPr>
        <w:ind w:left="2940" w:hanging="360"/>
      </w:pPr>
      <w:rPr>
        <w:rFonts w:hint="default"/>
      </w:rPr>
    </w:lvl>
    <w:lvl w:ilvl="4">
      <w:start w:val="1"/>
      <w:numFmt w:val="lowerLetter"/>
      <w:lvlText w:val="%5."/>
      <w:lvlJc w:val="left"/>
      <w:pPr>
        <w:ind w:left="3660" w:hanging="360"/>
      </w:pPr>
      <w:rPr>
        <w:rFonts w:hint="default"/>
      </w:rPr>
    </w:lvl>
    <w:lvl w:ilvl="5">
      <w:start w:val="1"/>
      <w:numFmt w:val="lowerRoman"/>
      <w:lvlText w:val="%6."/>
      <w:lvlJc w:val="right"/>
      <w:pPr>
        <w:ind w:left="4380" w:hanging="180"/>
      </w:pPr>
      <w:rPr>
        <w:rFonts w:hint="default"/>
      </w:rPr>
    </w:lvl>
    <w:lvl w:ilvl="6">
      <w:start w:val="1"/>
      <w:numFmt w:val="decimal"/>
      <w:lvlText w:val="%7."/>
      <w:lvlJc w:val="left"/>
      <w:pPr>
        <w:ind w:left="5100" w:hanging="360"/>
      </w:pPr>
      <w:rPr>
        <w:rFonts w:hint="default"/>
      </w:rPr>
    </w:lvl>
    <w:lvl w:ilvl="7">
      <w:start w:val="1"/>
      <w:numFmt w:val="lowerLetter"/>
      <w:lvlText w:val="%8."/>
      <w:lvlJc w:val="left"/>
      <w:pPr>
        <w:ind w:left="5820" w:hanging="360"/>
      </w:pPr>
      <w:rPr>
        <w:rFonts w:hint="default"/>
      </w:rPr>
    </w:lvl>
    <w:lvl w:ilvl="8">
      <w:start w:val="1"/>
      <w:numFmt w:val="lowerRoman"/>
      <w:lvlText w:val="%9."/>
      <w:lvlJc w:val="right"/>
      <w:pPr>
        <w:ind w:left="6540" w:hanging="180"/>
      </w:pPr>
      <w:rPr>
        <w:rFonts w:hint="default"/>
      </w:rPr>
    </w:lvl>
  </w:abstractNum>
  <w:abstractNum w:abstractNumId="23" w15:restartNumberingAfterBreak="0">
    <w:nsid w:val="3CE721D8"/>
    <w:multiLevelType w:val="hybridMultilevel"/>
    <w:tmpl w:val="1B9C83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1180A"/>
    <w:multiLevelType w:val="multilevel"/>
    <w:tmpl w:val="7D6E6238"/>
    <w:lvl w:ilvl="0">
      <w:start w:val="1"/>
      <w:numFmt w:val="none"/>
      <w:lvlText w:val="3.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27511C3"/>
    <w:multiLevelType w:val="hybridMultilevel"/>
    <w:tmpl w:val="2CA63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7A8168F"/>
    <w:multiLevelType w:val="hybridMultilevel"/>
    <w:tmpl w:val="2CFE7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4D6120"/>
    <w:multiLevelType w:val="hybridMultilevel"/>
    <w:tmpl w:val="E3B2C748"/>
    <w:lvl w:ilvl="0" w:tplc="6CC059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A7514A"/>
    <w:multiLevelType w:val="hybridMultilevel"/>
    <w:tmpl w:val="B6461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004104"/>
    <w:multiLevelType w:val="hybridMultilevel"/>
    <w:tmpl w:val="DFC41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514BC2"/>
    <w:multiLevelType w:val="hybridMultilevel"/>
    <w:tmpl w:val="2C785FEC"/>
    <w:lvl w:ilvl="0" w:tplc="F8E2C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8D7F74"/>
    <w:multiLevelType w:val="multilevel"/>
    <w:tmpl w:val="D43EF7B2"/>
    <w:lvl w:ilvl="0">
      <w:start w:val="1"/>
      <w:numFmt w:val="none"/>
      <w:lvlText w:val="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5E14184"/>
    <w:multiLevelType w:val="multilevel"/>
    <w:tmpl w:val="1D80F692"/>
    <w:lvl w:ilvl="0">
      <w:start w:val="1"/>
      <w:numFmt w:val="none"/>
      <w:lvlText w:val="6."/>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8072C25"/>
    <w:multiLevelType w:val="hybridMultilevel"/>
    <w:tmpl w:val="81F070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8C508B0"/>
    <w:multiLevelType w:val="multilevel"/>
    <w:tmpl w:val="75582A72"/>
    <w:lvl w:ilvl="0">
      <w:start w:val="1"/>
      <w:numFmt w:val="none"/>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BBC62B4"/>
    <w:multiLevelType w:val="hybridMultilevel"/>
    <w:tmpl w:val="A5DA3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CC212CC"/>
    <w:multiLevelType w:val="hybridMultilevel"/>
    <w:tmpl w:val="96A833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334CF9"/>
    <w:multiLevelType w:val="hybridMultilevel"/>
    <w:tmpl w:val="7D6C3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987CC1"/>
    <w:multiLevelType w:val="multilevel"/>
    <w:tmpl w:val="33CC887E"/>
    <w:lvl w:ilvl="0">
      <w:start w:val="1"/>
      <w:numFmt w:val="none"/>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C3437BF"/>
    <w:multiLevelType w:val="multilevel"/>
    <w:tmpl w:val="73389B6E"/>
    <w:lvl w:ilvl="0">
      <w:start w:val="1"/>
      <w:numFmt w:val="none"/>
      <w:lvlText w:val="3.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D9D3635"/>
    <w:multiLevelType w:val="multilevel"/>
    <w:tmpl w:val="23FA8D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5.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19"/>
  </w:num>
  <w:num w:numId="3">
    <w:abstractNumId w:val="34"/>
  </w:num>
  <w:num w:numId="4">
    <w:abstractNumId w:val="35"/>
  </w:num>
  <w:num w:numId="5">
    <w:abstractNumId w:val="17"/>
  </w:num>
  <w:num w:numId="6">
    <w:abstractNumId w:val="25"/>
  </w:num>
  <w:num w:numId="7">
    <w:abstractNumId w:val="4"/>
  </w:num>
  <w:num w:numId="8">
    <w:abstractNumId w:val="1"/>
  </w:num>
  <w:num w:numId="9">
    <w:abstractNumId w:val="22"/>
  </w:num>
  <w:num w:numId="10">
    <w:abstractNumId w:val="38"/>
  </w:num>
  <w:num w:numId="11">
    <w:abstractNumId w:val="24"/>
  </w:num>
  <w:num w:numId="12">
    <w:abstractNumId w:val="39"/>
  </w:num>
  <w:num w:numId="13">
    <w:abstractNumId w:val="21"/>
  </w:num>
  <w:num w:numId="14">
    <w:abstractNumId w:val="40"/>
  </w:num>
  <w:num w:numId="15">
    <w:abstractNumId w:val="20"/>
  </w:num>
  <w:num w:numId="16">
    <w:abstractNumId w:val="9"/>
  </w:num>
  <w:num w:numId="17">
    <w:abstractNumId w:val="32"/>
  </w:num>
  <w:num w:numId="18">
    <w:abstractNumId w:val="11"/>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0"/>
  </w:num>
  <w:num w:numId="25">
    <w:abstractNumId w:val="37"/>
  </w:num>
  <w:num w:numId="26">
    <w:abstractNumId w:val="8"/>
  </w:num>
  <w:num w:numId="27">
    <w:abstractNumId w:val="12"/>
  </w:num>
  <w:num w:numId="28">
    <w:abstractNumId w:val="7"/>
  </w:num>
  <w:num w:numId="29">
    <w:abstractNumId w:val="28"/>
  </w:num>
  <w:num w:numId="30">
    <w:abstractNumId w:val="31"/>
  </w:num>
  <w:num w:numId="31">
    <w:abstractNumId w:val="33"/>
  </w:num>
  <w:num w:numId="32">
    <w:abstractNumId w:val="3"/>
  </w:num>
  <w:num w:numId="33">
    <w:abstractNumId w:val="14"/>
  </w:num>
  <w:num w:numId="34">
    <w:abstractNumId w:val="23"/>
  </w:num>
  <w:num w:numId="35">
    <w:abstractNumId w:val="26"/>
  </w:num>
  <w:num w:numId="36">
    <w:abstractNumId w:val="36"/>
  </w:num>
  <w:num w:numId="37">
    <w:abstractNumId w:val="2"/>
  </w:num>
  <w:num w:numId="38">
    <w:abstractNumId w:val="16"/>
  </w:num>
  <w:num w:numId="39">
    <w:abstractNumId w:val="15"/>
  </w:num>
  <w:num w:numId="40">
    <w:abstractNumId w:val="18"/>
  </w:num>
  <w:num w:numId="41">
    <w:abstractNumId w:val="6"/>
  </w:num>
  <w:num w:numId="42">
    <w:abstractNumId w:val="29"/>
  </w:num>
  <w:num w:numId="43">
    <w:abstractNumId w:val="27"/>
  </w:num>
  <w:num w:numId="44">
    <w:abstractNumId w:val="0"/>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8BB"/>
    <w:rsid w:val="000064E9"/>
    <w:rsid w:val="00006B4B"/>
    <w:rsid w:val="0000740C"/>
    <w:rsid w:val="0000756F"/>
    <w:rsid w:val="000078C8"/>
    <w:rsid w:val="00007E16"/>
    <w:rsid w:val="000123DB"/>
    <w:rsid w:val="00012F5B"/>
    <w:rsid w:val="00017B19"/>
    <w:rsid w:val="000213BD"/>
    <w:rsid w:val="000222F6"/>
    <w:rsid w:val="0002267A"/>
    <w:rsid w:val="000248FE"/>
    <w:rsid w:val="000257E3"/>
    <w:rsid w:val="00026225"/>
    <w:rsid w:val="00026AD1"/>
    <w:rsid w:val="00026E53"/>
    <w:rsid w:val="00031CC5"/>
    <w:rsid w:val="00034545"/>
    <w:rsid w:val="00036DB4"/>
    <w:rsid w:val="00037539"/>
    <w:rsid w:val="00037BEF"/>
    <w:rsid w:val="00041D02"/>
    <w:rsid w:val="000426AA"/>
    <w:rsid w:val="00047B44"/>
    <w:rsid w:val="000502FB"/>
    <w:rsid w:val="0005189E"/>
    <w:rsid w:val="00055397"/>
    <w:rsid w:val="00056626"/>
    <w:rsid w:val="00060214"/>
    <w:rsid w:val="0006290E"/>
    <w:rsid w:val="0006368E"/>
    <w:rsid w:val="000647A4"/>
    <w:rsid w:val="000650B3"/>
    <w:rsid w:val="00065CA6"/>
    <w:rsid w:val="000705C0"/>
    <w:rsid w:val="000714D0"/>
    <w:rsid w:val="00071637"/>
    <w:rsid w:val="00071D12"/>
    <w:rsid w:val="000752B1"/>
    <w:rsid w:val="00075C8C"/>
    <w:rsid w:val="00082E51"/>
    <w:rsid w:val="00085E63"/>
    <w:rsid w:val="00087692"/>
    <w:rsid w:val="00090F4C"/>
    <w:rsid w:val="000947CE"/>
    <w:rsid w:val="000957D0"/>
    <w:rsid w:val="00097123"/>
    <w:rsid w:val="000972FD"/>
    <w:rsid w:val="00097933"/>
    <w:rsid w:val="000A065E"/>
    <w:rsid w:val="000A3A62"/>
    <w:rsid w:val="000A6DB4"/>
    <w:rsid w:val="000A70E2"/>
    <w:rsid w:val="000A722A"/>
    <w:rsid w:val="000A762B"/>
    <w:rsid w:val="000A7801"/>
    <w:rsid w:val="000B0959"/>
    <w:rsid w:val="000B4549"/>
    <w:rsid w:val="000B6FD6"/>
    <w:rsid w:val="000B70A5"/>
    <w:rsid w:val="000B7112"/>
    <w:rsid w:val="000C0357"/>
    <w:rsid w:val="000C045F"/>
    <w:rsid w:val="000C0DFA"/>
    <w:rsid w:val="000C2544"/>
    <w:rsid w:val="000C2DA7"/>
    <w:rsid w:val="000C33DC"/>
    <w:rsid w:val="000C4E78"/>
    <w:rsid w:val="000C6BA9"/>
    <w:rsid w:val="000C7444"/>
    <w:rsid w:val="000D063C"/>
    <w:rsid w:val="000D102E"/>
    <w:rsid w:val="000D1DA3"/>
    <w:rsid w:val="000D6531"/>
    <w:rsid w:val="000D69ED"/>
    <w:rsid w:val="000D6C13"/>
    <w:rsid w:val="000D6EA2"/>
    <w:rsid w:val="000F0994"/>
    <w:rsid w:val="000F2D09"/>
    <w:rsid w:val="000F30AB"/>
    <w:rsid w:val="000F3635"/>
    <w:rsid w:val="000F3763"/>
    <w:rsid w:val="000F3B1A"/>
    <w:rsid w:val="000F585A"/>
    <w:rsid w:val="000F7A66"/>
    <w:rsid w:val="0010011C"/>
    <w:rsid w:val="001003C3"/>
    <w:rsid w:val="001030CA"/>
    <w:rsid w:val="001062FB"/>
    <w:rsid w:val="00106902"/>
    <w:rsid w:val="00106F11"/>
    <w:rsid w:val="00106FDC"/>
    <w:rsid w:val="00110803"/>
    <w:rsid w:val="00113329"/>
    <w:rsid w:val="00115EC0"/>
    <w:rsid w:val="0011700F"/>
    <w:rsid w:val="001217A2"/>
    <w:rsid w:val="00126E16"/>
    <w:rsid w:val="001330D6"/>
    <w:rsid w:val="00135AE4"/>
    <w:rsid w:val="00141E15"/>
    <w:rsid w:val="001420E0"/>
    <w:rsid w:val="00143CBE"/>
    <w:rsid w:val="00143D40"/>
    <w:rsid w:val="0014471B"/>
    <w:rsid w:val="001460FF"/>
    <w:rsid w:val="001517EC"/>
    <w:rsid w:val="00151A48"/>
    <w:rsid w:val="001526A1"/>
    <w:rsid w:val="001547AF"/>
    <w:rsid w:val="00155355"/>
    <w:rsid w:val="0015673F"/>
    <w:rsid w:val="001569C5"/>
    <w:rsid w:val="00157C14"/>
    <w:rsid w:val="001614AF"/>
    <w:rsid w:val="00163727"/>
    <w:rsid w:val="00163BFE"/>
    <w:rsid w:val="001701DE"/>
    <w:rsid w:val="001707F4"/>
    <w:rsid w:val="00172639"/>
    <w:rsid w:val="00172A52"/>
    <w:rsid w:val="001732FD"/>
    <w:rsid w:val="00173EA1"/>
    <w:rsid w:val="00183952"/>
    <w:rsid w:val="00184F01"/>
    <w:rsid w:val="001850DA"/>
    <w:rsid w:val="001859D9"/>
    <w:rsid w:val="00190EBE"/>
    <w:rsid w:val="00192E9A"/>
    <w:rsid w:val="00192F82"/>
    <w:rsid w:val="00196899"/>
    <w:rsid w:val="001A3368"/>
    <w:rsid w:val="001A41DD"/>
    <w:rsid w:val="001A4C32"/>
    <w:rsid w:val="001A5056"/>
    <w:rsid w:val="001A5158"/>
    <w:rsid w:val="001A7A18"/>
    <w:rsid w:val="001A7E1E"/>
    <w:rsid w:val="001B0E0E"/>
    <w:rsid w:val="001B6CF8"/>
    <w:rsid w:val="001C288C"/>
    <w:rsid w:val="001C2DC2"/>
    <w:rsid w:val="001C38AF"/>
    <w:rsid w:val="001C4AFF"/>
    <w:rsid w:val="001C61D7"/>
    <w:rsid w:val="001C6666"/>
    <w:rsid w:val="001D0B35"/>
    <w:rsid w:val="001D2EC8"/>
    <w:rsid w:val="001D3017"/>
    <w:rsid w:val="001D40DB"/>
    <w:rsid w:val="001D6689"/>
    <w:rsid w:val="001E1391"/>
    <w:rsid w:val="001E1DF2"/>
    <w:rsid w:val="001E2374"/>
    <w:rsid w:val="001E288C"/>
    <w:rsid w:val="001E2891"/>
    <w:rsid w:val="001E7CBC"/>
    <w:rsid w:val="001E7F19"/>
    <w:rsid w:val="001F089F"/>
    <w:rsid w:val="001F19FB"/>
    <w:rsid w:val="001F66A7"/>
    <w:rsid w:val="001F7D0B"/>
    <w:rsid w:val="001F7EE0"/>
    <w:rsid w:val="0020008A"/>
    <w:rsid w:val="002013D7"/>
    <w:rsid w:val="00201A19"/>
    <w:rsid w:val="00204153"/>
    <w:rsid w:val="00205FE2"/>
    <w:rsid w:val="00207F76"/>
    <w:rsid w:val="0021036E"/>
    <w:rsid w:val="00212573"/>
    <w:rsid w:val="00214585"/>
    <w:rsid w:val="0021548A"/>
    <w:rsid w:val="00215B91"/>
    <w:rsid w:val="00215BA9"/>
    <w:rsid w:val="00220508"/>
    <w:rsid w:val="00220E65"/>
    <w:rsid w:val="00223182"/>
    <w:rsid w:val="00225A98"/>
    <w:rsid w:val="00226C2F"/>
    <w:rsid w:val="00234D15"/>
    <w:rsid w:val="002354F3"/>
    <w:rsid w:val="00236D2A"/>
    <w:rsid w:val="00237185"/>
    <w:rsid w:val="0024007E"/>
    <w:rsid w:val="0024304B"/>
    <w:rsid w:val="002444A0"/>
    <w:rsid w:val="002465FF"/>
    <w:rsid w:val="002468C9"/>
    <w:rsid w:val="00246A43"/>
    <w:rsid w:val="002505D7"/>
    <w:rsid w:val="00253F63"/>
    <w:rsid w:val="00256FC9"/>
    <w:rsid w:val="0025761A"/>
    <w:rsid w:val="002600B6"/>
    <w:rsid w:val="0026057C"/>
    <w:rsid w:val="0026097D"/>
    <w:rsid w:val="00260C00"/>
    <w:rsid w:val="002619F2"/>
    <w:rsid w:val="00262554"/>
    <w:rsid w:val="00263CC5"/>
    <w:rsid w:val="00264A0E"/>
    <w:rsid w:val="002656AD"/>
    <w:rsid w:val="00265A57"/>
    <w:rsid w:val="00266574"/>
    <w:rsid w:val="00266C32"/>
    <w:rsid w:val="002710C6"/>
    <w:rsid w:val="002720E2"/>
    <w:rsid w:val="00273555"/>
    <w:rsid w:val="0027372C"/>
    <w:rsid w:val="00274183"/>
    <w:rsid w:val="002743C6"/>
    <w:rsid w:val="00274D2F"/>
    <w:rsid w:val="00275386"/>
    <w:rsid w:val="00275F2A"/>
    <w:rsid w:val="002766E8"/>
    <w:rsid w:val="002772AE"/>
    <w:rsid w:val="00283B11"/>
    <w:rsid w:val="00285778"/>
    <w:rsid w:val="0028697F"/>
    <w:rsid w:val="00287C85"/>
    <w:rsid w:val="0029004A"/>
    <w:rsid w:val="002912CD"/>
    <w:rsid w:val="002913F2"/>
    <w:rsid w:val="00292581"/>
    <w:rsid w:val="00292CBC"/>
    <w:rsid w:val="00292E19"/>
    <w:rsid w:val="002935CD"/>
    <w:rsid w:val="00293F16"/>
    <w:rsid w:val="002947BD"/>
    <w:rsid w:val="002A1674"/>
    <w:rsid w:val="002A1E30"/>
    <w:rsid w:val="002A3CBB"/>
    <w:rsid w:val="002A6536"/>
    <w:rsid w:val="002A69C3"/>
    <w:rsid w:val="002B1868"/>
    <w:rsid w:val="002B1AA9"/>
    <w:rsid w:val="002B2966"/>
    <w:rsid w:val="002B5E10"/>
    <w:rsid w:val="002B5F29"/>
    <w:rsid w:val="002B66F2"/>
    <w:rsid w:val="002B77E6"/>
    <w:rsid w:val="002C3B6C"/>
    <w:rsid w:val="002C4AF3"/>
    <w:rsid w:val="002C5701"/>
    <w:rsid w:val="002C6055"/>
    <w:rsid w:val="002C66BE"/>
    <w:rsid w:val="002C6FF5"/>
    <w:rsid w:val="002C755F"/>
    <w:rsid w:val="002D467C"/>
    <w:rsid w:val="002D658F"/>
    <w:rsid w:val="002D7AB7"/>
    <w:rsid w:val="002E1244"/>
    <w:rsid w:val="002E408F"/>
    <w:rsid w:val="002E4AE3"/>
    <w:rsid w:val="002E6C87"/>
    <w:rsid w:val="002F103A"/>
    <w:rsid w:val="002F39FF"/>
    <w:rsid w:val="002F3F0D"/>
    <w:rsid w:val="002F45EC"/>
    <w:rsid w:val="002F53DE"/>
    <w:rsid w:val="00303E68"/>
    <w:rsid w:val="00305E90"/>
    <w:rsid w:val="00306B9D"/>
    <w:rsid w:val="003106FA"/>
    <w:rsid w:val="00310EC1"/>
    <w:rsid w:val="00310F61"/>
    <w:rsid w:val="00312896"/>
    <w:rsid w:val="00313649"/>
    <w:rsid w:val="003138E1"/>
    <w:rsid w:val="00317559"/>
    <w:rsid w:val="00321384"/>
    <w:rsid w:val="0032147C"/>
    <w:rsid w:val="00324581"/>
    <w:rsid w:val="00326DD2"/>
    <w:rsid w:val="0032742E"/>
    <w:rsid w:val="00330E91"/>
    <w:rsid w:val="00333B73"/>
    <w:rsid w:val="00335E04"/>
    <w:rsid w:val="00337BF6"/>
    <w:rsid w:val="00341924"/>
    <w:rsid w:val="00344C42"/>
    <w:rsid w:val="00344C5F"/>
    <w:rsid w:val="00347D82"/>
    <w:rsid w:val="003501C0"/>
    <w:rsid w:val="00355B13"/>
    <w:rsid w:val="00355EE8"/>
    <w:rsid w:val="003569F4"/>
    <w:rsid w:val="003579CC"/>
    <w:rsid w:val="0036018B"/>
    <w:rsid w:val="003609AA"/>
    <w:rsid w:val="00360A36"/>
    <w:rsid w:val="00360CDC"/>
    <w:rsid w:val="003613E3"/>
    <w:rsid w:val="0036164D"/>
    <w:rsid w:val="00361FA0"/>
    <w:rsid w:val="00364357"/>
    <w:rsid w:val="00367242"/>
    <w:rsid w:val="0037171E"/>
    <w:rsid w:val="00376F65"/>
    <w:rsid w:val="00380EEE"/>
    <w:rsid w:val="00382C16"/>
    <w:rsid w:val="00382C8F"/>
    <w:rsid w:val="00386015"/>
    <w:rsid w:val="00386A84"/>
    <w:rsid w:val="00386BC3"/>
    <w:rsid w:val="00390809"/>
    <w:rsid w:val="00394AF6"/>
    <w:rsid w:val="00397E73"/>
    <w:rsid w:val="003A031C"/>
    <w:rsid w:val="003A0A77"/>
    <w:rsid w:val="003A41D0"/>
    <w:rsid w:val="003A630C"/>
    <w:rsid w:val="003A76F9"/>
    <w:rsid w:val="003A7A65"/>
    <w:rsid w:val="003B16A8"/>
    <w:rsid w:val="003B2486"/>
    <w:rsid w:val="003B4F9A"/>
    <w:rsid w:val="003B65B7"/>
    <w:rsid w:val="003B687B"/>
    <w:rsid w:val="003B7339"/>
    <w:rsid w:val="003C3674"/>
    <w:rsid w:val="003C3B88"/>
    <w:rsid w:val="003C4C43"/>
    <w:rsid w:val="003C605B"/>
    <w:rsid w:val="003D1AEE"/>
    <w:rsid w:val="003D1B82"/>
    <w:rsid w:val="003D1C93"/>
    <w:rsid w:val="003D425B"/>
    <w:rsid w:val="003D4A53"/>
    <w:rsid w:val="003D56EA"/>
    <w:rsid w:val="003E2F80"/>
    <w:rsid w:val="003E5583"/>
    <w:rsid w:val="003E5B44"/>
    <w:rsid w:val="003E7BB8"/>
    <w:rsid w:val="003F0659"/>
    <w:rsid w:val="003F0E43"/>
    <w:rsid w:val="003F2716"/>
    <w:rsid w:val="003F3B8C"/>
    <w:rsid w:val="003F5776"/>
    <w:rsid w:val="003F5D2A"/>
    <w:rsid w:val="003F6C58"/>
    <w:rsid w:val="003F7D16"/>
    <w:rsid w:val="00400436"/>
    <w:rsid w:val="00400EDC"/>
    <w:rsid w:val="00404B97"/>
    <w:rsid w:val="00404E06"/>
    <w:rsid w:val="00405233"/>
    <w:rsid w:val="004054B2"/>
    <w:rsid w:val="00406D1C"/>
    <w:rsid w:val="00410E4A"/>
    <w:rsid w:val="004134A9"/>
    <w:rsid w:val="00414B46"/>
    <w:rsid w:val="00415747"/>
    <w:rsid w:val="004161D9"/>
    <w:rsid w:val="004167A4"/>
    <w:rsid w:val="004203FA"/>
    <w:rsid w:val="0042274D"/>
    <w:rsid w:val="004310C1"/>
    <w:rsid w:val="0043412F"/>
    <w:rsid w:val="0043543C"/>
    <w:rsid w:val="00437457"/>
    <w:rsid w:val="00442653"/>
    <w:rsid w:val="0044539C"/>
    <w:rsid w:val="004469E7"/>
    <w:rsid w:val="0044726D"/>
    <w:rsid w:val="0044781D"/>
    <w:rsid w:val="004511F5"/>
    <w:rsid w:val="004528FC"/>
    <w:rsid w:val="00454160"/>
    <w:rsid w:val="004545E4"/>
    <w:rsid w:val="00454670"/>
    <w:rsid w:val="0045470E"/>
    <w:rsid w:val="004547FC"/>
    <w:rsid w:val="00454A0D"/>
    <w:rsid w:val="004550D5"/>
    <w:rsid w:val="00460C19"/>
    <w:rsid w:val="0046157A"/>
    <w:rsid w:val="00461CE3"/>
    <w:rsid w:val="00463548"/>
    <w:rsid w:val="004637E7"/>
    <w:rsid w:val="00465376"/>
    <w:rsid w:val="004675DB"/>
    <w:rsid w:val="00467FB7"/>
    <w:rsid w:val="00473841"/>
    <w:rsid w:val="00473E0A"/>
    <w:rsid w:val="00475601"/>
    <w:rsid w:val="00476A2F"/>
    <w:rsid w:val="00476C16"/>
    <w:rsid w:val="004829EE"/>
    <w:rsid w:val="00485B7E"/>
    <w:rsid w:val="00485C12"/>
    <w:rsid w:val="00491A34"/>
    <w:rsid w:val="0049546E"/>
    <w:rsid w:val="004960A3"/>
    <w:rsid w:val="004A34D3"/>
    <w:rsid w:val="004A4210"/>
    <w:rsid w:val="004A4E1F"/>
    <w:rsid w:val="004A6EBF"/>
    <w:rsid w:val="004B4490"/>
    <w:rsid w:val="004B69B6"/>
    <w:rsid w:val="004C1943"/>
    <w:rsid w:val="004C2888"/>
    <w:rsid w:val="004C2F22"/>
    <w:rsid w:val="004C3AED"/>
    <w:rsid w:val="004C4509"/>
    <w:rsid w:val="004C45A5"/>
    <w:rsid w:val="004C6A82"/>
    <w:rsid w:val="004C7339"/>
    <w:rsid w:val="004C7897"/>
    <w:rsid w:val="004D0CF8"/>
    <w:rsid w:val="004D1210"/>
    <w:rsid w:val="004D3914"/>
    <w:rsid w:val="004D3D1F"/>
    <w:rsid w:val="004D761B"/>
    <w:rsid w:val="004E1FF2"/>
    <w:rsid w:val="004E2F14"/>
    <w:rsid w:val="004E3ECC"/>
    <w:rsid w:val="004E5B38"/>
    <w:rsid w:val="004E5E00"/>
    <w:rsid w:val="004E62D8"/>
    <w:rsid w:val="004E7163"/>
    <w:rsid w:val="004F20FD"/>
    <w:rsid w:val="004F33A8"/>
    <w:rsid w:val="004F4234"/>
    <w:rsid w:val="004F5185"/>
    <w:rsid w:val="004F6454"/>
    <w:rsid w:val="00501878"/>
    <w:rsid w:val="00502699"/>
    <w:rsid w:val="00503B2C"/>
    <w:rsid w:val="00505B6A"/>
    <w:rsid w:val="00507072"/>
    <w:rsid w:val="00511630"/>
    <w:rsid w:val="00511FF3"/>
    <w:rsid w:val="0051315B"/>
    <w:rsid w:val="00513E79"/>
    <w:rsid w:val="00514A53"/>
    <w:rsid w:val="00515663"/>
    <w:rsid w:val="0051654F"/>
    <w:rsid w:val="0051656D"/>
    <w:rsid w:val="005166A8"/>
    <w:rsid w:val="005173B3"/>
    <w:rsid w:val="0052073B"/>
    <w:rsid w:val="005208BB"/>
    <w:rsid w:val="00521444"/>
    <w:rsid w:val="00522E06"/>
    <w:rsid w:val="0052528D"/>
    <w:rsid w:val="005253BE"/>
    <w:rsid w:val="00526D03"/>
    <w:rsid w:val="005306EE"/>
    <w:rsid w:val="005319AB"/>
    <w:rsid w:val="00531A9E"/>
    <w:rsid w:val="005331B9"/>
    <w:rsid w:val="0053366F"/>
    <w:rsid w:val="00535837"/>
    <w:rsid w:val="0053787E"/>
    <w:rsid w:val="00537DB5"/>
    <w:rsid w:val="00542DE3"/>
    <w:rsid w:val="00544E9E"/>
    <w:rsid w:val="00546C5E"/>
    <w:rsid w:val="005502F5"/>
    <w:rsid w:val="005516B4"/>
    <w:rsid w:val="00552A78"/>
    <w:rsid w:val="00553BBC"/>
    <w:rsid w:val="0056110F"/>
    <w:rsid w:val="005646AB"/>
    <w:rsid w:val="00564FA8"/>
    <w:rsid w:val="0056554A"/>
    <w:rsid w:val="0057030B"/>
    <w:rsid w:val="0057179E"/>
    <w:rsid w:val="005742BF"/>
    <w:rsid w:val="005745DF"/>
    <w:rsid w:val="00574DD2"/>
    <w:rsid w:val="00575D1B"/>
    <w:rsid w:val="00576098"/>
    <w:rsid w:val="00576201"/>
    <w:rsid w:val="00577E5C"/>
    <w:rsid w:val="005802EF"/>
    <w:rsid w:val="00583957"/>
    <w:rsid w:val="00584149"/>
    <w:rsid w:val="00584408"/>
    <w:rsid w:val="0059077E"/>
    <w:rsid w:val="00590A17"/>
    <w:rsid w:val="00591426"/>
    <w:rsid w:val="00597312"/>
    <w:rsid w:val="00597A96"/>
    <w:rsid w:val="005A2A2B"/>
    <w:rsid w:val="005B0CA3"/>
    <w:rsid w:val="005B1008"/>
    <w:rsid w:val="005B1304"/>
    <w:rsid w:val="005B3CE3"/>
    <w:rsid w:val="005B701A"/>
    <w:rsid w:val="005C3B7F"/>
    <w:rsid w:val="005C49DA"/>
    <w:rsid w:val="005D020F"/>
    <w:rsid w:val="005D0D98"/>
    <w:rsid w:val="005D5C85"/>
    <w:rsid w:val="005D5C88"/>
    <w:rsid w:val="005D5EEC"/>
    <w:rsid w:val="005D602E"/>
    <w:rsid w:val="005D6337"/>
    <w:rsid w:val="005D7013"/>
    <w:rsid w:val="005E066F"/>
    <w:rsid w:val="005E23CE"/>
    <w:rsid w:val="005E314C"/>
    <w:rsid w:val="005E4460"/>
    <w:rsid w:val="005F0C3D"/>
    <w:rsid w:val="005F0FA4"/>
    <w:rsid w:val="005F320B"/>
    <w:rsid w:val="005F3D9A"/>
    <w:rsid w:val="005F648F"/>
    <w:rsid w:val="005F7A27"/>
    <w:rsid w:val="0060266D"/>
    <w:rsid w:val="00603EC5"/>
    <w:rsid w:val="0060547C"/>
    <w:rsid w:val="00606713"/>
    <w:rsid w:val="006067D4"/>
    <w:rsid w:val="00606BD1"/>
    <w:rsid w:val="00606DB9"/>
    <w:rsid w:val="00607ECF"/>
    <w:rsid w:val="0061160A"/>
    <w:rsid w:val="00611B2A"/>
    <w:rsid w:val="006127EF"/>
    <w:rsid w:val="0061378E"/>
    <w:rsid w:val="006147E5"/>
    <w:rsid w:val="00615506"/>
    <w:rsid w:val="006200D1"/>
    <w:rsid w:val="006200DA"/>
    <w:rsid w:val="006203AC"/>
    <w:rsid w:val="00621383"/>
    <w:rsid w:val="00621764"/>
    <w:rsid w:val="00622BDB"/>
    <w:rsid w:val="006238B4"/>
    <w:rsid w:val="0062399F"/>
    <w:rsid w:val="00624C7F"/>
    <w:rsid w:val="00626784"/>
    <w:rsid w:val="00627FC1"/>
    <w:rsid w:val="0063023A"/>
    <w:rsid w:val="00631A34"/>
    <w:rsid w:val="00632051"/>
    <w:rsid w:val="00633EF6"/>
    <w:rsid w:val="00635025"/>
    <w:rsid w:val="006355DB"/>
    <w:rsid w:val="00636611"/>
    <w:rsid w:val="006366F2"/>
    <w:rsid w:val="006412EE"/>
    <w:rsid w:val="0064172E"/>
    <w:rsid w:val="00642950"/>
    <w:rsid w:val="00642DD4"/>
    <w:rsid w:val="00650888"/>
    <w:rsid w:val="00655DF8"/>
    <w:rsid w:val="006622B5"/>
    <w:rsid w:val="00665920"/>
    <w:rsid w:val="0066596D"/>
    <w:rsid w:val="00665BDF"/>
    <w:rsid w:val="00671413"/>
    <w:rsid w:val="00671794"/>
    <w:rsid w:val="00671967"/>
    <w:rsid w:val="00673899"/>
    <w:rsid w:val="00673ABA"/>
    <w:rsid w:val="006744EF"/>
    <w:rsid w:val="00677FD9"/>
    <w:rsid w:val="00680E63"/>
    <w:rsid w:val="00681E19"/>
    <w:rsid w:val="00682119"/>
    <w:rsid w:val="00682D2F"/>
    <w:rsid w:val="00683B76"/>
    <w:rsid w:val="00684940"/>
    <w:rsid w:val="00685E1B"/>
    <w:rsid w:val="006870F1"/>
    <w:rsid w:val="006874CF"/>
    <w:rsid w:val="006903E6"/>
    <w:rsid w:val="00691666"/>
    <w:rsid w:val="006971EA"/>
    <w:rsid w:val="006A2C89"/>
    <w:rsid w:val="006A36E7"/>
    <w:rsid w:val="006A4783"/>
    <w:rsid w:val="006A52A4"/>
    <w:rsid w:val="006A56BE"/>
    <w:rsid w:val="006A73A7"/>
    <w:rsid w:val="006B0371"/>
    <w:rsid w:val="006B0C60"/>
    <w:rsid w:val="006B11D8"/>
    <w:rsid w:val="006B298E"/>
    <w:rsid w:val="006B2E34"/>
    <w:rsid w:val="006B3E26"/>
    <w:rsid w:val="006B4477"/>
    <w:rsid w:val="006B4E44"/>
    <w:rsid w:val="006B5AD5"/>
    <w:rsid w:val="006B63AE"/>
    <w:rsid w:val="006B6CD2"/>
    <w:rsid w:val="006C1FEE"/>
    <w:rsid w:val="006C41DC"/>
    <w:rsid w:val="006C4757"/>
    <w:rsid w:val="006C5A52"/>
    <w:rsid w:val="006C6549"/>
    <w:rsid w:val="006D0F87"/>
    <w:rsid w:val="006D3112"/>
    <w:rsid w:val="006D4915"/>
    <w:rsid w:val="006D4A4E"/>
    <w:rsid w:val="006D4BAD"/>
    <w:rsid w:val="006D572E"/>
    <w:rsid w:val="006E06EF"/>
    <w:rsid w:val="006E1D6A"/>
    <w:rsid w:val="006E2294"/>
    <w:rsid w:val="006E4AE8"/>
    <w:rsid w:val="006E6B1D"/>
    <w:rsid w:val="006F09E5"/>
    <w:rsid w:val="006F14AC"/>
    <w:rsid w:val="006F6300"/>
    <w:rsid w:val="006F6926"/>
    <w:rsid w:val="0070021E"/>
    <w:rsid w:val="007010DE"/>
    <w:rsid w:val="00701B76"/>
    <w:rsid w:val="00701C23"/>
    <w:rsid w:val="00702C92"/>
    <w:rsid w:val="007035DC"/>
    <w:rsid w:val="00704B8D"/>
    <w:rsid w:val="00704C38"/>
    <w:rsid w:val="00705366"/>
    <w:rsid w:val="007056A3"/>
    <w:rsid w:val="00706134"/>
    <w:rsid w:val="00711A8B"/>
    <w:rsid w:val="007123FF"/>
    <w:rsid w:val="00712431"/>
    <w:rsid w:val="007139C0"/>
    <w:rsid w:val="00715229"/>
    <w:rsid w:val="00715C8E"/>
    <w:rsid w:val="0071680B"/>
    <w:rsid w:val="00716B3C"/>
    <w:rsid w:val="00721150"/>
    <w:rsid w:val="007229E5"/>
    <w:rsid w:val="0073405A"/>
    <w:rsid w:val="00736411"/>
    <w:rsid w:val="00737837"/>
    <w:rsid w:val="007378C1"/>
    <w:rsid w:val="00737BC6"/>
    <w:rsid w:val="00740181"/>
    <w:rsid w:val="00742B88"/>
    <w:rsid w:val="0074395D"/>
    <w:rsid w:val="00743974"/>
    <w:rsid w:val="0074462A"/>
    <w:rsid w:val="007458B5"/>
    <w:rsid w:val="00750DDC"/>
    <w:rsid w:val="007511BB"/>
    <w:rsid w:val="00753059"/>
    <w:rsid w:val="00757D16"/>
    <w:rsid w:val="007627A8"/>
    <w:rsid w:val="00764441"/>
    <w:rsid w:val="0076627C"/>
    <w:rsid w:val="00771B0D"/>
    <w:rsid w:val="00772C95"/>
    <w:rsid w:val="00775A31"/>
    <w:rsid w:val="00776147"/>
    <w:rsid w:val="0077642A"/>
    <w:rsid w:val="007807A5"/>
    <w:rsid w:val="007840A9"/>
    <w:rsid w:val="007867A1"/>
    <w:rsid w:val="00786AE9"/>
    <w:rsid w:val="00787C52"/>
    <w:rsid w:val="00790CE4"/>
    <w:rsid w:val="00790E52"/>
    <w:rsid w:val="00791B2A"/>
    <w:rsid w:val="00792095"/>
    <w:rsid w:val="00792B8F"/>
    <w:rsid w:val="007948C4"/>
    <w:rsid w:val="00796998"/>
    <w:rsid w:val="00796D5B"/>
    <w:rsid w:val="00796E0E"/>
    <w:rsid w:val="00797656"/>
    <w:rsid w:val="007A42CC"/>
    <w:rsid w:val="007A742A"/>
    <w:rsid w:val="007B2316"/>
    <w:rsid w:val="007B2443"/>
    <w:rsid w:val="007B3248"/>
    <w:rsid w:val="007B54EC"/>
    <w:rsid w:val="007B62D4"/>
    <w:rsid w:val="007B6BDA"/>
    <w:rsid w:val="007C5A47"/>
    <w:rsid w:val="007C631A"/>
    <w:rsid w:val="007C6438"/>
    <w:rsid w:val="007C7142"/>
    <w:rsid w:val="007D02DD"/>
    <w:rsid w:val="007D1E71"/>
    <w:rsid w:val="007D2320"/>
    <w:rsid w:val="007D2661"/>
    <w:rsid w:val="007D3D89"/>
    <w:rsid w:val="007D421B"/>
    <w:rsid w:val="007D4488"/>
    <w:rsid w:val="007D5C4F"/>
    <w:rsid w:val="007E1024"/>
    <w:rsid w:val="007E11C3"/>
    <w:rsid w:val="007E1D96"/>
    <w:rsid w:val="007E5447"/>
    <w:rsid w:val="007F08D1"/>
    <w:rsid w:val="007F20B4"/>
    <w:rsid w:val="007F221F"/>
    <w:rsid w:val="007F22B7"/>
    <w:rsid w:val="007F2470"/>
    <w:rsid w:val="007F28E3"/>
    <w:rsid w:val="007F5DF3"/>
    <w:rsid w:val="008023FA"/>
    <w:rsid w:val="00803C7B"/>
    <w:rsid w:val="00803DB2"/>
    <w:rsid w:val="00803E62"/>
    <w:rsid w:val="00804745"/>
    <w:rsid w:val="00805299"/>
    <w:rsid w:val="0080683E"/>
    <w:rsid w:val="00806F99"/>
    <w:rsid w:val="00810541"/>
    <w:rsid w:val="00811F4A"/>
    <w:rsid w:val="0081260C"/>
    <w:rsid w:val="00812915"/>
    <w:rsid w:val="0081324B"/>
    <w:rsid w:val="00813D57"/>
    <w:rsid w:val="00816C50"/>
    <w:rsid w:val="00816D0B"/>
    <w:rsid w:val="008207EB"/>
    <w:rsid w:val="00821AE4"/>
    <w:rsid w:val="008225DD"/>
    <w:rsid w:val="00823659"/>
    <w:rsid w:val="008257B6"/>
    <w:rsid w:val="00825A70"/>
    <w:rsid w:val="0082629A"/>
    <w:rsid w:val="00826647"/>
    <w:rsid w:val="00827107"/>
    <w:rsid w:val="00827629"/>
    <w:rsid w:val="0083122E"/>
    <w:rsid w:val="00831843"/>
    <w:rsid w:val="0083234E"/>
    <w:rsid w:val="00833499"/>
    <w:rsid w:val="00840295"/>
    <w:rsid w:val="00840B89"/>
    <w:rsid w:val="008418BF"/>
    <w:rsid w:val="00851803"/>
    <w:rsid w:val="0085277E"/>
    <w:rsid w:val="00856AA2"/>
    <w:rsid w:val="00864047"/>
    <w:rsid w:val="00864D1B"/>
    <w:rsid w:val="00867849"/>
    <w:rsid w:val="00867A7E"/>
    <w:rsid w:val="00867B90"/>
    <w:rsid w:val="0087248B"/>
    <w:rsid w:val="00873ACA"/>
    <w:rsid w:val="008751E7"/>
    <w:rsid w:val="00875321"/>
    <w:rsid w:val="00875F07"/>
    <w:rsid w:val="008766AE"/>
    <w:rsid w:val="00880148"/>
    <w:rsid w:val="0088073A"/>
    <w:rsid w:val="008815FB"/>
    <w:rsid w:val="00882CB0"/>
    <w:rsid w:val="00883AEC"/>
    <w:rsid w:val="00883C7B"/>
    <w:rsid w:val="00884FC5"/>
    <w:rsid w:val="00890C55"/>
    <w:rsid w:val="00891079"/>
    <w:rsid w:val="00892083"/>
    <w:rsid w:val="00895A64"/>
    <w:rsid w:val="008A4D42"/>
    <w:rsid w:val="008A500C"/>
    <w:rsid w:val="008B044B"/>
    <w:rsid w:val="008B1667"/>
    <w:rsid w:val="008B2309"/>
    <w:rsid w:val="008B244E"/>
    <w:rsid w:val="008B5C14"/>
    <w:rsid w:val="008C0799"/>
    <w:rsid w:val="008C25EA"/>
    <w:rsid w:val="008C3AFF"/>
    <w:rsid w:val="008C61EA"/>
    <w:rsid w:val="008C685F"/>
    <w:rsid w:val="008C7337"/>
    <w:rsid w:val="008D00CC"/>
    <w:rsid w:val="008D0E6F"/>
    <w:rsid w:val="008D3036"/>
    <w:rsid w:val="008D4871"/>
    <w:rsid w:val="008D4C4A"/>
    <w:rsid w:val="008D6F68"/>
    <w:rsid w:val="008E06AE"/>
    <w:rsid w:val="008E0BD0"/>
    <w:rsid w:val="008E1B57"/>
    <w:rsid w:val="008E2F07"/>
    <w:rsid w:val="008E3388"/>
    <w:rsid w:val="008E6663"/>
    <w:rsid w:val="008E6CAD"/>
    <w:rsid w:val="008E6EEC"/>
    <w:rsid w:val="008E7D7A"/>
    <w:rsid w:val="008F0FB6"/>
    <w:rsid w:val="008F1934"/>
    <w:rsid w:val="008F2A46"/>
    <w:rsid w:val="008F43B5"/>
    <w:rsid w:val="008F62EC"/>
    <w:rsid w:val="009004D3"/>
    <w:rsid w:val="009021E6"/>
    <w:rsid w:val="00903DA3"/>
    <w:rsid w:val="00904561"/>
    <w:rsid w:val="009050B9"/>
    <w:rsid w:val="009050C3"/>
    <w:rsid w:val="0090556A"/>
    <w:rsid w:val="00905B91"/>
    <w:rsid w:val="009064B8"/>
    <w:rsid w:val="00906B0F"/>
    <w:rsid w:val="0090712D"/>
    <w:rsid w:val="009108FE"/>
    <w:rsid w:val="009109A9"/>
    <w:rsid w:val="00914153"/>
    <w:rsid w:val="00914397"/>
    <w:rsid w:val="00916677"/>
    <w:rsid w:val="00917670"/>
    <w:rsid w:val="00917F4B"/>
    <w:rsid w:val="00920859"/>
    <w:rsid w:val="00920BA5"/>
    <w:rsid w:val="00921A0E"/>
    <w:rsid w:val="0092210A"/>
    <w:rsid w:val="009225CF"/>
    <w:rsid w:val="0093015A"/>
    <w:rsid w:val="009307E8"/>
    <w:rsid w:val="00931846"/>
    <w:rsid w:val="009326AF"/>
    <w:rsid w:val="00934235"/>
    <w:rsid w:val="0093498F"/>
    <w:rsid w:val="00935589"/>
    <w:rsid w:val="00936213"/>
    <w:rsid w:val="009366CE"/>
    <w:rsid w:val="009413BE"/>
    <w:rsid w:val="00942239"/>
    <w:rsid w:val="009448A3"/>
    <w:rsid w:val="00952782"/>
    <w:rsid w:val="00953265"/>
    <w:rsid w:val="00953B52"/>
    <w:rsid w:val="00955169"/>
    <w:rsid w:val="00955442"/>
    <w:rsid w:val="009572CE"/>
    <w:rsid w:val="00961864"/>
    <w:rsid w:val="0096272D"/>
    <w:rsid w:val="00962775"/>
    <w:rsid w:val="00962CE4"/>
    <w:rsid w:val="009636E6"/>
    <w:rsid w:val="00964730"/>
    <w:rsid w:val="00964972"/>
    <w:rsid w:val="0096529D"/>
    <w:rsid w:val="00967568"/>
    <w:rsid w:val="00970403"/>
    <w:rsid w:val="00975607"/>
    <w:rsid w:val="009843AA"/>
    <w:rsid w:val="00984F87"/>
    <w:rsid w:val="00985C05"/>
    <w:rsid w:val="00985FC7"/>
    <w:rsid w:val="009951D5"/>
    <w:rsid w:val="00997549"/>
    <w:rsid w:val="009A01A5"/>
    <w:rsid w:val="009A1112"/>
    <w:rsid w:val="009A4AAF"/>
    <w:rsid w:val="009B1D16"/>
    <w:rsid w:val="009B2214"/>
    <w:rsid w:val="009B4667"/>
    <w:rsid w:val="009B612A"/>
    <w:rsid w:val="009B74A0"/>
    <w:rsid w:val="009C040D"/>
    <w:rsid w:val="009C0CEB"/>
    <w:rsid w:val="009C49C6"/>
    <w:rsid w:val="009C64FE"/>
    <w:rsid w:val="009C65E6"/>
    <w:rsid w:val="009D0444"/>
    <w:rsid w:val="009D20EF"/>
    <w:rsid w:val="009D2A04"/>
    <w:rsid w:val="009E2B4E"/>
    <w:rsid w:val="009E406E"/>
    <w:rsid w:val="009E5C2C"/>
    <w:rsid w:val="009E6037"/>
    <w:rsid w:val="009E75E0"/>
    <w:rsid w:val="009E7B6B"/>
    <w:rsid w:val="009E7E99"/>
    <w:rsid w:val="009F1C6B"/>
    <w:rsid w:val="009F2770"/>
    <w:rsid w:val="009F4C1B"/>
    <w:rsid w:val="009F6F1D"/>
    <w:rsid w:val="00A01AF7"/>
    <w:rsid w:val="00A01FF6"/>
    <w:rsid w:val="00A0438E"/>
    <w:rsid w:val="00A0502C"/>
    <w:rsid w:val="00A06CC7"/>
    <w:rsid w:val="00A12EA4"/>
    <w:rsid w:val="00A13784"/>
    <w:rsid w:val="00A16176"/>
    <w:rsid w:val="00A16337"/>
    <w:rsid w:val="00A23874"/>
    <w:rsid w:val="00A23EEF"/>
    <w:rsid w:val="00A249AA"/>
    <w:rsid w:val="00A24E34"/>
    <w:rsid w:val="00A340A6"/>
    <w:rsid w:val="00A355A8"/>
    <w:rsid w:val="00A42127"/>
    <w:rsid w:val="00A463A1"/>
    <w:rsid w:val="00A508D5"/>
    <w:rsid w:val="00A529E0"/>
    <w:rsid w:val="00A54073"/>
    <w:rsid w:val="00A545C2"/>
    <w:rsid w:val="00A55B30"/>
    <w:rsid w:val="00A56930"/>
    <w:rsid w:val="00A617D6"/>
    <w:rsid w:val="00A6213A"/>
    <w:rsid w:val="00A62937"/>
    <w:rsid w:val="00A63EA9"/>
    <w:rsid w:val="00A66507"/>
    <w:rsid w:val="00A669BF"/>
    <w:rsid w:val="00A70C7E"/>
    <w:rsid w:val="00A71089"/>
    <w:rsid w:val="00A721DF"/>
    <w:rsid w:val="00A72530"/>
    <w:rsid w:val="00A72DD9"/>
    <w:rsid w:val="00A76B66"/>
    <w:rsid w:val="00A77865"/>
    <w:rsid w:val="00A80D5B"/>
    <w:rsid w:val="00A80F11"/>
    <w:rsid w:val="00A83CC1"/>
    <w:rsid w:val="00A85106"/>
    <w:rsid w:val="00A859BC"/>
    <w:rsid w:val="00A877BD"/>
    <w:rsid w:val="00A901D1"/>
    <w:rsid w:val="00A9042D"/>
    <w:rsid w:val="00A90506"/>
    <w:rsid w:val="00AA1009"/>
    <w:rsid w:val="00AA11E4"/>
    <w:rsid w:val="00AA5EC7"/>
    <w:rsid w:val="00AB0B18"/>
    <w:rsid w:val="00AB16E5"/>
    <w:rsid w:val="00AB6B84"/>
    <w:rsid w:val="00AB7CED"/>
    <w:rsid w:val="00AC07B6"/>
    <w:rsid w:val="00AC375A"/>
    <w:rsid w:val="00AC4C56"/>
    <w:rsid w:val="00AC5A48"/>
    <w:rsid w:val="00AC743F"/>
    <w:rsid w:val="00AC7D26"/>
    <w:rsid w:val="00AD0D01"/>
    <w:rsid w:val="00AD2D0B"/>
    <w:rsid w:val="00AD3157"/>
    <w:rsid w:val="00AD3358"/>
    <w:rsid w:val="00AD3F59"/>
    <w:rsid w:val="00AE0FE7"/>
    <w:rsid w:val="00AE28FB"/>
    <w:rsid w:val="00AE49E9"/>
    <w:rsid w:val="00AE758C"/>
    <w:rsid w:val="00AF00C7"/>
    <w:rsid w:val="00AF1FB3"/>
    <w:rsid w:val="00AF4918"/>
    <w:rsid w:val="00B0055E"/>
    <w:rsid w:val="00B022B5"/>
    <w:rsid w:val="00B02EBA"/>
    <w:rsid w:val="00B11B52"/>
    <w:rsid w:val="00B12D6A"/>
    <w:rsid w:val="00B13815"/>
    <w:rsid w:val="00B16D8E"/>
    <w:rsid w:val="00B2251E"/>
    <w:rsid w:val="00B25C37"/>
    <w:rsid w:val="00B26415"/>
    <w:rsid w:val="00B31680"/>
    <w:rsid w:val="00B32E01"/>
    <w:rsid w:val="00B37FB2"/>
    <w:rsid w:val="00B40E0E"/>
    <w:rsid w:val="00B42829"/>
    <w:rsid w:val="00B43B08"/>
    <w:rsid w:val="00B50A2A"/>
    <w:rsid w:val="00B51B2D"/>
    <w:rsid w:val="00B5233C"/>
    <w:rsid w:val="00B52895"/>
    <w:rsid w:val="00B53784"/>
    <w:rsid w:val="00B538C3"/>
    <w:rsid w:val="00B53C44"/>
    <w:rsid w:val="00B53F4C"/>
    <w:rsid w:val="00B54BB0"/>
    <w:rsid w:val="00B56261"/>
    <w:rsid w:val="00B575D6"/>
    <w:rsid w:val="00B57A01"/>
    <w:rsid w:val="00B64A36"/>
    <w:rsid w:val="00B65EC5"/>
    <w:rsid w:val="00B679FD"/>
    <w:rsid w:val="00B70046"/>
    <w:rsid w:val="00B71072"/>
    <w:rsid w:val="00B72F8C"/>
    <w:rsid w:val="00B730A1"/>
    <w:rsid w:val="00B73681"/>
    <w:rsid w:val="00B73956"/>
    <w:rsid w:val="00B76A19"/>
    <w:rsid w:val="00B821DB"/>
    <w:rsid w:val="00B85390"/>
    <w:rsid w:val="00B9041C"/>
    <w:rsid w:val="00B920CD"/>
    <w:rsid w:val="00B92C2F"/>
    <w:rsid w:val="00B94F05"/>
    <w:rsid w:val="00B95DD2"/>
    <w:rsid w:val="00BA015E"/>
    <w:rsid w:val="00BA0B47"/>
    <w:rsid w:val="00BA40B6"/>
    <w:rsid w:val="00BA4863"/>
    <w:rsid w:val="00BB001A"/>
    <w:rsid w:val="00BB080E"/>
    <w:rsid w:val="00BB0DB5"/>
    <w:rsid w:val="00BB1EB1"/>
    <w:rsid w:val="00BB27B9"/>
    <w:rsid w:val="00BB32D7"/>
    <w:rsid w:val="00BB5B6E"/>
    <w:rsid w:val="00BC19D7"/>
    <w:rsid w:val="00BC1C9E"/>
    <w:rsid w:val="00BC2AF9"/>
    <w:rsid w:val="00BC3685"/>
    <w:rsid w:val="00BC4C83"/>
    <w:rsid w:val="00BC6224"/>
    <w:rsid w:val="00BC63F2"/>
    <w:rsid w:val="00BD049B"/>
    <w:rsid w:val="00BD08DE"/>
    <w:rsid w:val="00BD1B7B"/>
    <w:rsid w:val="00BD6A56"/>
    <w:rsid w:val="00BD75E4"/>
    <w:rsid w:val="00BD7FB0"/>
    <w:rsid w:val="00BE099F"/>
    <w:rsid w:val="00BE0C3D"/>
    <w:rsid w:val="00BE2F8D"/>
    <w:rsid w:val="00BE5521"/>
    <w:rsid w:val="00BE67B9"/>
    <w:rsid w:val="00BF2955"/>
    <w:rsid w:val="00BF306C"/>
    <w:rsid w:val="00BF38CD"/>
    <w:rsid w:val="00BF40B3"/>
    <w:rsid w:val="00BF7F20"/>
    <w:rsid w:val="00C002E9"/>
    <w:rsid w:val="00C0080E"/>
    <w:rsid w:val="00C01431"/>
    <w:rsid w:val="00C036ED"/>
    <w:rsid w:val="00C046E6"/>
    <w:rsid w:val="00C051DF"/>
    <w:rsid w:val="00C10BE6"/>
    <w:rsid w:val="00C12D10"/>
    <w:rsid w:val="00C130C6"/>
    <w:rsid w:val="00C13765"/>
    <w:rsid w:val="00C13D56"/>
    <w:rsid w:val="00C14103"/>
    <w:rsid w:val="00C16F3F"/>
    <w:rsid w:val="00C27C0B"/>
    <w:rsid w:val="00C322F5"/>
    <w:rsid w:val="00C33347"/>
    <w:rsid w:val="00C341C5"/>
    <w:rsid w:val="00C34EA5"/>
    <w:rsid w:val="00C3593B"/>
    <w:rsid w:val="00C370BC"/>
    <w:rsid w:val="00C40A9D"/>
    <w:rsid w:val="00C42CBE"/>
    <w:rsid w:val="00C444CD"/>
    <w:rsid w:val="00C44E88"/>
    <w:rsid w:val="00C4681B"/>
    <w:rsid w:val="00C47BF4"/>
    <w:rsid w:val="00C531FD"/>
    <w:rsid w:val="00C53907"/>
    <w:rsid w:val="00C552E7"/>
    <w:rsid w:val="00C5674F"/>
    <w:rsid w:val="00C60DC3"/>
    <w:rsid w:val="00C63B04"/>
    <w:rsid w:val="00C63CB7"/>
    <w:rsid w:val="00C67895"/>
    <w:rsid w:val="00C70114"/>
    <w:rsid w:val="00C70DB1"/>
    <w:rsid w:val="00C735CF"/>
    <w:rsid w:val="00C774CA"/>
    <w:rsid w:val="00C8251A"/>
    <w:rsid w:val="00C85CC6"/>
    <w:rsid w:val="00C86D08"/>
    <w:rsid w:val="00C927A6"/>
    <w:rsid w:val="00C929F0"/>
    <w:rsid w:val="00C94E34"/>
    <w:rsid w:val="00C954AE"/>
    <w:rsid w:val="00CA0C19"/>
    <w:rsid w:val="00CA1279"/>
    <w:rsid w:val="00CA2CC6"/>
    <w:rsid w:val="00CA3104"/>
    <w:rsid w:val="00CA723F"/>
    <w:rsid w:val="00CA7B2D"/>
    <w:rsid w:val="00CB5423"/>
    <w:rsid w:val="00CB5704"/>
    <w:rsid w:val="00CB6B73"/>
    <w:rsid w:val="00CC2791"/>
    <w:rsid w:val="00CC5742"/>
    <w:rsid w:val="00CC58BE"/>
    <w:rsid w:val="00CC746F"/>
    <w:rsid w:val="00CD10CD"/>
    <w:rsid w:val="00CD11F1"/>
    <w:rsid w:val="00CD310C"/>
    <w:rsid w:val="00CD4F14"/>
    <w:rsid w:val="00CD508B"/>
    <w:rsid w:val="00CE2D1A"/>
    <w:rsid w:val="00CE3724"/>
    <w:rsid w:val="00CE47DF"/>
    <w:rsid w:val="00CE4A12"/>
    <w:rsid w:val="00CE4A7E"/>
    <w:rsid w:val="00CE58A4"/>
    <w:rsid w:val="00CE7D09"/>
    <w:rsid w:val="00CF0CB6"/>
    <w:rsid w:val="00CF0CCC"/>
    <w:rsid w:val="00CF1B78"/>
    <w:rsid w:val="00CF1DDF"/>
    <w:rsid w:val="00CF32A4"/>
    <w:rsid w:val="00CF4AEE"/>
    <w:rsid w:val="00CF5E9D"/>
    <w:rsid w:val="00CF69A1"/>
    <w:rsid w:val="00D0052C"/>
    <w:rsid w:val="00D01227"/>
    <w:rsid w:val="00D04C30"/>
    <w:rsid w:val="00D06554"/>
    <w:rsid w:val="00D07E74"/>
    <w:rsid w:val="00D130A5"/>
    <w:rsid w:val="00D14DC8"/>
    <w:rsid w:val="00D14E4B"/>
    <w:rsid w:val="00D16052"/>
    <w:rsid w:val="00D17D5C"/>
    <w:rsid w:val="00D17D82"/>
    <w:rsid w:val="00D20707"/>
    <w:rsid w:val="00D20D91"/>
    <w:rsid w:val="00D2299F"/>
    <w:rsid w:val="00D23A49"/>
    <w:rsid w:val="00D23CD2"/>
    <w:rsid w:val="00D245FF"/>
    <w:rsid w:val="00D24DBD"/>
    <w:rsid w:val="00D308D1"/>
    <w:rsid w:val="00D31B26"/>
    <w:rsid w:val="00D32964"/>
    <w:rsid w:val="00D354BA"/>
    <w:rsid w:val="00D35823"/>
    <w:rsid w:val="00D37404"/>
    <w:rsid w:val="00D37AAC"/>
    <w:rsid w:val="00D41F62"/>
    <w:rsid w:val="00D421EC"/>
    <w:rsid w:val="00D42423"/>
    <w:rsid w:val="00D42CD4"/>
    <w:rsid w:val="00D441DC"/>
    <w:rsid w:val="00D45BC5"/>
    <w:rsid w:val="00D47550"/>
    <w:rsid w:val="00D47FE5"/>
    <w:rsid w:val="00D50A40"/>
    <w:rsid w:val="00D528DC"/>
    <w:rsid w:val="00D53005"/>
    <w:rsid w:val="00D53483"/>
    <w:rsid w:val="00D53D71"/>
    <w:rsid w:val="00D542CB"/>
    <w:rsid w:val="00D54A87"/>
    <w:rsid w:val="00D54B03"/>
    <w:rsid w:val="00D5770A"/>
    <w:rsid w:val="00D604AB"/>
    <w:rsid w:val="00D64B1C"/>
    <w:rsid w:val="00D7022A"/>
    <w:rsid w:val="00D71274"/>
    <w:rsid w:val="00D715B3"/>
    <w:rsid w:val="00D73264"/>
    <w:rsid w:val="00D74189"/>
    <w:rsid w:val="00D7461E"/>
    <w:rsid w:val="00D75B58"/>
    <w:rsid w:val="00D80EA4"/>
    <w:rsid w:val="00D83E86"/>
    <w:rsid w:val="00D8435A"/>
    <w:rsid w:val="00D8477D"/>
    <w:rsid w:val="00D861B9"/>
    <w:rsid w:val="00D87525"/>
    <w:rsid w:val="00D879E1"/>
    <w:rsid w:val="00D9036F"/>
    <w:rsid w:val="00D9214D"/>
    <w:rsid w:val="00D958D7"/>
    <w:rsid w:val="00DA25CE"/>
    <w:rsid w:val="00DA29AD"/>
    <w:rsid w:val="00DA3B72"/>
    <w:rsid w:val="00DA44A1"/>
    <w:rsid w:val="00DA4A6B"/>
    <w:rsid w:val="00DA783F"/>
    <w:rsid w:val="00DB0D28"/>
    <w:rsid w:val="00DC32B1"/>
    <w:rsid w:val="00DC39D5"/>
    <w:rsid w:val="00DC5C12"/>
    <w:rsid w:val="00DD0512"/>
    <w:rsid w:val="00DD0AA0"/>
    <w:rsid w:val="00DD1C0E"/>
    <w:rsid w:val="00DD223E"/>
    <w:rsid w:val="00DD2D41"/>
    <w:rsid w:val="00DD4C79"/>
    <w:rsid w:val="00DD64D4"/>
    <w:rsid w:val="00DE0AE5"/>
    <w:rsid w:val="00DE0EE0"/>
    <w:rsid w:val="00DE2F91"/>
    <w:rsid w:val="00DE4899"/>
    <w:rsid w:val="00DE5A31"/>
    <w:rsid w:val="00DE6CA5"/>
    <w:rsid w:val="00DF106E"/>
    <w:rsid w:val="00DF2AE1"/>
    <w:rsid w:val="00DF2C1B"/>
    <w:rsid w:val="00DF2E30"/>
    <w:rsid w:val="00DF2E37"/>
    <w:rsid w:val="00DF34DF"/>
    <w:rsid w:val="00DF3555"/>
    <w:rsid w:val="00DF36CD"/>
    <w:rsid w:val="00E02C72"/>
    <w:rsid w:val="00E04A4A"/>
    <w:rsid w:val="00E065FD"/>
    <w:rsid w:val="00E07463"/>
    <w:rsid w:val="00E11981"/>
    <w:rsid w:val="00E13663"/>
    <w:rsid w:val="00E20EB5"/>
    <w:rsid w:val="00E23309"/>
    <w:rsid w:val="00E318E0"/>
    <w:rsid w:val="00E32ED5"/>
    <w:rsid w:val="00E36D72"/>
    <w:rsid w:val="00E375B9"/>
    <w:rsid w:val="00E410F7"/>
    <w:rsid w:val="00E41255"/>
    <w:rsid w:val="00E41456"/>
    <w:rsid w:val="00E42314"/>
    <w:rsid w:val="00E428E4"/>
    <w:rsid w:val="00E44888"/>
    <w:rsid w:val="00E45801"/>
    <w:rsid w:val="00E45930"/>
    <w:rsid w:val="00E4627F"/>
    <w:rsid w:val="00E4687C"/>
    <w:rsid w:val="00E46949"/>
    <w:rsid w:val="00E475CC"/>
    <w:rsid w:val="00E50F0E"/>
    <w:rsid w:val="00E5121A"/>
    <w:rsid w:val="00E51726"/>
    <w:rsid w:val="00E5193C"/>
    <w:rsid w:val="00E531E1"/>
    <w:rsid w:val="00E53DC5"/>
    <w:rsid w:val="00E56341"/>
    <w:rsid w:val="00E56CD0"/>
    <w:rsid w:val="00E56FA3"/>
    <w:rsid w:val="00E57C03"/>
    <w:rsid w:val="00E57FC5"/>
    <w:rsid w:val="00E60671"/>
    <w:rsid w:val="00E609A9"/>
    <w:rsid w:val="00E61151"/>
    <w:rsid w:val="00E6137F"/>
    <w:rsid w:val="00E637A1"/>
    <w:rsid w:val="00E65E37"/>
    <w:rsid w:val="00E6665C"/>
    <w:rsid w:val="00E675C8"/>
    <w:rsid w:val="00E678AA"/>
    <w:rsid w:val="00E70B8F"/>
    <w:rsid w:val="00E70BD1"/>
    <w:rsid w:val="00E72393"/>
    <w:rsid w:val="00E744FC"/>
    <w:rsid w:val="00E80FF2"/>
    <w:rsid w:val="00E81FE8"/>
    <w:rsid w:val="00E83301"/>
    <w:rsid w:val="00E85071"/>
    <w:rsid w:val="00E85774"/>
    <w:rsid w:val="00E86E5C"/>
    <w:rsid w:val="00E92260"/>
    <w:rsid w:val="00E93296"/>
    <w:rsid w:val="00E93B86"/>
    <w:rsid w:val="00E93D42"/>
    <w:rsid w:val="00E940DC"/>
    <w:rsid w:val="00E94722"/>
    <w:rsid w:val="00E94E83"/>
    <w:rsid w:val="00E9767A"/>
    <w:rsid w:val="00EA11F3"/>
    <w:rsid w:val="00EA2DA2"/>
    <w:rsid w:val="00EA315E"/>
    <w:rsid w:val="00EA546B"/>
    <w:rsid w:val="00EA566E"/>
    <w:rsid w:val="00EA7C32"/>
    <w:rsid w:val="00EB0F7D"/>
    <w:rsid w:val="00EB5431"/>
    <w:rsid w:val="00EB59ED"/>
    <w:rsid w:val="00EB71A7"/>
    <w:rsid w:val="00EB7A1C"/>
    <w:rsid w:val="00EB7B2C"/>
    <w:rsid w:val="00EC5D64"/>
    <w:rsid w:val="00ED0074"/>
    <w:rsid w:val="00ED4E71"/>
    <w:rsid w:val="00ED5BFE"/>
    <w:rsid w:val="00ED5D1B"/>
    <w:rsid w:val="00ED6A79"/>
    <w:rsid w:val="00ED748A"/>
    <w:rsid w:val="00ED7B25"/>
    <w:rsid w:val="00ED7C9B"/>
    <w:rsid w:val="00EE3161"/>
    <w:rsid w:val="00EE7B37"/>
    <w:rsid w:val="00EF03C0"/>
    <w:rsid w:val="00EF0856"/>
    <w:rsid w:val="00EF2373"/>
    <w:rsid w:val="00EF2CB3"/>
    <w:rsid w:val="00EF682C"/>
    <w:rsid w:val="00F02F23"/>
    <w:rsid w:val="00F035E3"/>
    <w:rsid w:val="00F04266"/>
    <w:rsid w:val="00F05427"/>
    <w:rsid w:val="00F0553B"/>
    <w:rsid w:val="00F05965"/>
    <w:rsid w:val="00F06F6A"/>
    <w:rsid w:val="00F072E7"/>
    <w:rsid w:val="00F106B4"/>
    <w:rsid w:val="00F10DB4"/>
    <w:rsid w:val="00F12A0A"/>
    <w:rsid w:val="00F12B7C"/>
    <w:rsid w:val="00F140B2"/>
    <w:rsid w:val="00F1523F"/>
    <w:rsid w:val="00F16825"/>
    <w:rsid w:val="00F21B38"/>
    <w:rsid w:val="00F23BCE"/>
    <w:rsid w:val="00F25805"/>
    <w:rsid w:val="00F27320"/>
    <w:rsid w:val="00F2775A"/>
    <w:rsid w:val="00F31D71"/>
    <w:rsid w:val="00F33355"/>
    <w:rsid w:val="00F33A7D"/>
    <w:rsid w:val="00F35127"/>
    <w:rsid w:val="00F3713D"/>
    <w:rsid w:val="00F37ED9"/>
    <w:rsid w:val="00F4027F"/>
    <w:rsid w:val="00F4098C"/>
    <w:rsid w:val="00F4128E"/>
    <w:rsid w:val="00F418BB"/>
    <w:rsid w:val="00F41DFE"/>
    <w:rsid w:val="00F43B7F"/>
    <w:rsid w:val="00F4426B"/>
    <w:rsid w:val="00F4468E"/>
    <w:rsid w:val="00F44DD8"/>
    <w:rsid w:val="00F4626D"/>
    <w:rsid w:val="00F463A8"/>
    <w:rsid w:val="00F4701C"/>
    <w:rsid w:val="00F506CF"/>
    <w:rsid w:val="00F5183C"/>
    <w:rsid w:val="00F52A23"/>
    <w:rsid w:val="00F52D03"/>
    <w:rsid w:val="00F52E4B"/>
    <w:rsid w:val="00F57591"/>
    <w:rsid w:val="00F61FB6"/>
    <w:rsid w:val="00F63E4F"/>
    <w:rsid w:val="00F67D73"/>
    <w:rsid w:val="00F70099"/>
    <w:rsid w:val="00F70E71"/>
    <w:rsid w:val="00F72B16"/>
    <w:rsid w:val="00F72B19"/>
    <w:rsid w:val="00F73406"/>
    <w:rsid w:val="00F74F44"/>
    <w:rsid w:val="00F758F6"/>
    <w:rsid w:val="00F75B8A"/>
    <w:rsid w:val="00F83572"/>
    <w:rsid w:val="00F83CF4"/>
    <w:rsid w:val="00F9193D"/>
    <w:rsid w:val="00F91CAA"/>
    <w:rsid w:val="00F93C85"/>
    <w:rsid w:val="00F94DE0"/>
    <w:rsid w:val="00F959B5"/>
    <w:rsid w:val="00F95CA0"/>
    <w:rsid w:val="00F97AA7"/>
    <w:rsid w:val="00FA008D"/>
    <w:rsid w:val="00FA05B4"/>
    <w:rsid w:val="00FA31E7"/>
    <w:rsid w:val="00FA3781"/>
    <w:rsid w:val="00FA48AA"/>
    <w:rsid w:val="00FA4B6C"/>
    <w:rsid w:val="00FA63A0"/>
    <w:rsid w:val="00FA7058"/>
    <w:rsid w:val="00FA7ABB"/>
    <w:rsid w:val="00FB1615"/>
    <w:rsid w:val="00FB177B"/>
    <w:rsid w:val="00FB3950"/>
    <w:rsid w:val="00FB4374"/>
    <w:rsid w:val="00FB4CDB"/>
    <w:rsid w:val="00FB4DB7"/>
    <w:rsid w:val="00FC0126"/>
    <w:rsid w:val="00FC7D9E"/>
    <w:rsid w:val="00FD0A6C"/>
    <w:rsid w:val="00FD4EF3"/>
    <w:rsid w:val="00FD529D"/>
    <w:rsid w:val="00FD5410"/>
    <w:rsid w:val="00FD6F7F"/>
    <w:rsid w:val="00FE3898"/>
    <w:rsid w:val="00FE3B8F"/>
    <w:rsid w:val="00FE4927"/>
    <w:rsid w:val="00FE5D8A"/>
    <w:rsid w:val="00FE6EF4"/>
    <w:rsid w:val="00FF05C4"/>
    <w:rsid w:val="00FF3B42"/>
    <w:rsid w:val="00FF49D2"/>
    <w:rsid w:val="00FF4C4E"/>
    <w:rsid w:val="00FF60AF"/>
    <w:rsid w:val="00FF6347"/>
    <w:rsid w:val="00FF755D"/>
    <w:rsid w:val="00FF7D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874C5"/>
  <w15:docId w15:val="{5400EA98-02BC-4A3B-8539-AF660F26D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71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08BB"/>
    <w:pPr>
      <w:tabs>
        <w:tab w:val="center" w:pos="4680"/>
        <w:tab w:val="right" w:pos="9360"/>
      </w:tabs>
      <w:spacing w:after="0" w:line="240" w:lineRule="auto"/>
      <w:jc w:val="center"/>
    </w:pPr>
    <w:rPr>
      <w:rFonts w:ascii="Calibri" w:eastAsia="Calibri" w:hAnsi="Calibri" w:cs="Times New Roman"/>
    </w:rPr>
  </w:style>
  <w:style w:type="character" w:customStyle="1" w:styleId="FooterChar">
    <w:name w:val="Footer Char"/>
    <w:basedOn w:val="DefaultParagraphFont"/>
    <w:link w:val="Footer"/>
    <w:uiPriority w:val="99"/>
    <w:rsid w:val="005208BB"/>
    <w:rPr>
      <w:rFonts w:ascii="Calibri" w:eastAsia="Calibri" w:hAnsi="Calibri" w:cs="Times New Roman"/>
    </w:rPr>
  </w:style>
  <w:style w:type="paragraph" w:customStyle="1" w:styleId="DocumentNumber">
    <w:name w:val="Document Number"/>
    <w:basedOn w:val="Normal"/>
    <w:next w:val="BodyTextIndent"/>
    <w:rsid w:val="005208BB"/>
    <w:pPr>
      <w:suppressAutoHyphens/>
      <w:overflowPunct w:val="0"/>
      <w:autoSpaceDE w:val="0"/>
      <w:autoSpaceDN w:val="0"/>
      <w:adjustRightInd w:val="0"/>
      <w:spacing w:before="900" w:after="0" w:line="240" w:lineRule="auto"/>
      <w:jc w:val="right"/>
      <w:textAlignment w:val="baseline"/>
    </w:pPr>
    <w:rPr>
      <w:rFonts w:ascii="Arial" w:eastAsia="Times New Roman" w:hAnsi="Arial" w:cs="Times New Roman"/>
      <w:b/>
      <w:kern w:val="14"/>
      <w:sz w:val="36"/>
      <w:szCs w:val="20"/>
    </w:rPr>
  </w:style>
  <w:style w:type="paragraph" w:customStyle="1" w:styleId="MediumGrid21">
    <w:name w:val="Medium Grid 21"/>
    <w:uiPriority w:val="99"/>
    <w:qFormat/>
    <w:rsid w:val="005208BB"/>
    <w:pPr>
      <w:spacing w:after="0" w:line="240" w:lineRule="auto"/>
    </w:pPr>
    <w:rPr>
      <w:rFonts w:ascii="Calibri" w:eastAsia="Times New Roman" w:hAnsi="Calibri" w:cs="Calibri"/>
    </w:rPr>
  </w:style>
  <w:style w:type="paragraph" w:styleId="BodyTextIndent">
    <w:name w:val="Body Text Indent"/>
    <w:basedOn w:val="Normal"/>
    <w:link w:val="BodyTextIndentChar"/>
    <w:uiPriority w:val="99"/>
    <w:semiHidden/>
    <w:unhideWhenUsed/>
    <w:rsid w:val="005208BB"/>
    <w:pPr>
      <w:spacing w:after="120"/>
      <w:ind w:left="360"/>
    </w:pPr>
  </w:style>
  <w:style w:type="character" w:customStyle="1" w:styleId="BodyTextIndentChar">
    <w:name w:val="Body Text Indent Char"/>
    <w:basedOn w:val="DefaultParagraphFont"/>
    <w:link w:val="BodyTextIndent"/>
    <w:uiPriority w:val="99"/>
    <w:semiHidden/>
    <w:rsid w:val="005208BB"/>
  </w:style>
  <w:style w:type="character" w:styleId="CommentReference">
    <w:name w:val="annotation reference"/>
    <w:basedOn w:val="DefaultParagraphFont"/>
    <w:uiPriority w:val="99"/>
    <w:semiHidden/>
    <w:unhideWhenUsed/>
    <w:rsid w:val="005208BB"/>
    <w:rPr>
      <w:sz w:val="16"/>
      <w:szCs w:val="16"/>
    </w:rPr>
  </w:style>
  <w:style w:type="paragraph" w:styleId="CommentText">
    <w:name w:val="annotation text"/>
    <w:basedOn w:val="Normal"/>
    <w:link w:val="CommentTextChar"/>
    <w:uiPriority w:val="99"/>
    <w:semiHidden/>
    <w:unhideWhenUsed/>
    <w:rsid w:val="005208BB"/>
    <w:pPr>
      <w:spacing w:line="240" w:lineRule="auto"/>
    </w:pPr>
    <w:rPr>
      <w:sz w:val="20"/>
      <w:szCs w:val="20"/>
    </w:rPr>
  </w:style>
  <w:style w:type="character" w:customStyle="1" w:styleId="CommentTextChar">
    <w:name w:val="Comment Text Char"/>
    <w:basedOn w:val="DefaultParagraphFont"/>
    <w:link w:val="CommentText"/>
    <w:uiPriority w:val="99"/>
    <w:semiHidden/>
    <w:rsid w:val="005208BB"/>
    <w:rPr>
      <w:sz w:val="20"/>
      <w:szCs w:val="20"/>
    </w:rPr>
  </w:style>
  <w:style w:type="paragraph" w:styleId="CommentSubject">
    <w:name w:val="annotation subject"/>
    <w:basedOn w:val="CommentText"/>
    <w:next w:val="CommentText"/>
    <w:link w:val="CommentSubjectChar"/>
    <w:uiPriority w:val="99"/>
    <w:semiHidden/>
    <w:unhideWhenUsed/>
    <w:rsid w:val="005208BB"/>
    <w:rPr>
      <w:b/>
      <w:bCs/>
    </w:rPr>
  </w:style>
  <w:style w:type="character" w:customStyle="1" w:styleId="CommentSubjectChar">
    <w:name w:val="Comment Subject Char"/>
    <w:basedOn w:val="CommentTextChar"/>
    <w:link w:val="CommentSubject"/>
    <w:uiPriority w:val="99"/>
    <w:semiHidden/>
    <w:rsid w:val="005208BB"/>
    <w:rPr>
      <w:b/>
      <w:bCs/>
      <w:sz w:val="20"/>
      <w:szCs w:val="20"/>
    </w:rPr>
  </w:style>
  <w:style w:type="paragraph" w:styleId="BalloonText">
    <w:name w:val="Balloon Text"/>
    <w:basedOn w:val="Normal"/>
    <w:link w:val="BalloonTextChar"/>
    <w:uiPriority w:val="99"/>
    <w:semiHidden/>
    <w:unhideWhenUsed/>
    <w:rsid w:val="005208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8BB"/>
    <w:rPr>
      <w:rFonts w:ascii="Segoe UI" w:hAnsi="Segoe UI" w:cs="Segoe UI"/>
      <w:sz w:val="18"/>
      <w:szCs w:val="18"/>
    </w:rPr>
  </w:style>
  <w:style w:type="paragraph" w:styleId="ListParagraph">
    <w:name w:val="List Paragraph"/>
    <w:basedOn w:val="Normal"/>
    <w:uiPriority w:val="34"/>
    <w:qFormat/>
    <w:rsid w:val="005208BB"/>
    <w:pPr>
      <w:ind w:left="720"/>
      <w:contextualSpacing/>
    </w:pPr>
  </w:style>
  <w:style w:type="table" w:styleId="TableGrid">
    <w:name w:val="Table Grid"/>
    <w:basedOn w:val="TableNormal"/>
    <w:uiPriority w:val="39"/>
    <w:rsid w:val="00520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0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8BB"/>
  </w:style>
  <w:style w:type="character" w:styleId="PlaceholderText">
    <w:name w:val="Placeholder Text"/>
    <w:basedOn w:val="DefaultParagraphFont"/>
    <w:uiPriority w:val="99"/>
    <w:semiHidden/>
    <w:rsid w:val="005208BB"/>
    <w:rPr>
      <w:color w:val="808080"/>
    </w:rPr>
  </w:style>
  <w:style w:type="paragraph" w:styleId="Revision">
    <w:name w:val="Revision"/>
    <w:hidden/>
    <w:uiPriority w:val="99"/>
    <w:semiHidden/>
    <w:rsid w:val="005208BB"/>
    <w:pPr>
      <w:spacing w:after="0" w:line="240" w:lineRule="auto"/>
    </w:pPr>
  </w:style>
  <w:style w:type="paragraph" w:styleId="FootnoteText">
    <w:name w:val="footnote text"/>
    <w:basedOn w:val="Normal"/>
    <w:link w:val="FootnoteTextChar"/>
    <w:uiPriority w:val="99"/>
    <w:semiHidden/>
    <w:unhideWhenUsed/>
    <w:rsid w:val="005208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08BB"/>
    <w:rPr>
      <w:sz w:val="20"/>
      <w:szCs w:val="20"/>
    </w:rPr>
  </w:style>
  <w:style w:type="character" w:styleId="FootnoteReference">
    <w:name w:val="footnote reference"/>
    <w:basedOn w:val="DefaultParagraphFont"/>
    <w:uiPriority w:val="99"/>
    <w:semiHidden/>
    <w:unhideWhenUsed/>
    <w:rsid w:val="005208BB"/>
    <w:rPr>
      <w:vertAlign w:val="superscript"/>
    </w:rPr>
  </w:style>
  <w:style w:type="paragraph" w:customStyle="1" w:styleId="B">
    <w:name w:val="B"/>
    <w:basedOn w:val="Normal"/>
    <w:uiPriority w:val="99"/>
    <w:rsid w:val="002C66BE"/>
    <w:pPr>
      <w:tabs>
        <w:tab w:val="left" w:pos="1080"/>
        <w:tab w:val="left" w:pos="1440"/>
        <w:tab w:val="left" w:pos="1800"/>
        <w:tab w:val="left" w:pos="2160"/>
        <w:tab w:val="left" w:pos="2520"/>
        <w:tab w:val="left" w:pos="7920"/>
      </w:tabs>
      <w:spacing w:after="0" w:line="240" w:lineRule="auto"/>
      <w:jc w:val="both"/>
    </w:pPr>
    <w:rPr>
      <w:rFonts w:ascii="Times" w:eastAsia="Times New Roman" w:hAnsi="Times" w:cs="Times"/>
      <w:sz w:val="24"/>
      <w:szCs w:val="24"/>
    </w:rPr>
  </w:style>
  <w:style w:type="table" w:customStyle="1" w:styleId="TableGrid1">
    <w:name w:val="Table Grid1"/>
    <w:basedOn w:val="TableNormal"/>
    <w:next w:val="TableGrid"/>
    <w:uiPriority w:val="39"/>
    <w:rsid w:val="00260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5502F5"/>
    <w:rPr>
      <w:i/>
      <w:iCs/>
      <w:color w:val="5B9BD5" w:themeColor="accent1"/>
    </w:rPr>
  </w:style>
  <w:style w:type="paragraph" w:styleId="Quote">
    <w:name w:val="Quote"/>
    <w:basedOn w:val="Normal"/>
    <w:next w:val="Normal"/>
    <w:link w:val="QuoteChar"/>
    <w:uiPriority w:val="29"/>
    <w:qFormat/>
    <w:rsid w:val="005502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502F5"/>
    <w:rPr>
      <w:i/>
      <w:iCs/>
      <w:color w:val="404040" w:themeColor="text1" w:themeTint="BF"/>
    </w:rPr>
  </w:style>
  <w:style w:type="paragraph" w:styleId="BodyText">
    <w:name w:val="Body Text"/>
    <w:basedOn w:val="Normal"/>
    <w:link w:val="BodyTextChar"/>
    <w:uiPriority w:val="99"/>
    <w:semiHidden/>
    <w:unhideWhenUsed/>
    <w:rsid w:val="00AB0B18"/>
    <w:pPr>
      <w:spacing w:after="120"/>
    </w:pPr>
  </w:style>
  <w:style w:type="character" w:customStyle="1" w:styleId="BodyTextChar">
    <w:name w:val="Body Text Char"/>
    <w:basedOn w:val="DefaultParagraphFont"/>
    <w:link w:val="BodyText"/>
    <w:uiPriority w:val="99"/>
    <w:semiHidden/>
    <w:rsid w:val="00AB0B18"/>
  </w:style>
  <w:style w:type="paragraph" w:styleId="NormalWeb">
    <w:name w:val="Normal (Web)"/>
    <w:basedOn w:val="Normal"/>
    <w:uiPriority w:val="99"/>
    <w:semiHidden/>
    <w:unhideWhenUsed/>
    <w:rsid w:val="0071243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7243">
      <w:bodyDiv w:val="1"/>
      <w:marLeft w:val="0"/>
      <w:marRight w:val="0"/>
      <w:marTop w:val="0"/>
      <w:marBottom w:val="0"/>
      <w:divBdr>
        <w:top w:val="none" w:sz="0" w:space="0" w:color="auto"/>
        <w:left w:val="none" w:sz="0" w:space="0" w:color="auto"/>
        <w:bottom w:val="none" w:sz="0" w:space="0" w:color="auto"/>
        <w:right w:val="none" w:sz="0" w:space="0" w:color="auto"/>
      </w:divBdr>
    </w:div>
    <w:div w:id="36322508">
      <w:bodyDiv w:val="1"/>
      <w:marLeft w:val="0"/>
      <w:marRight w:val="0"/>
      <w:marTop w:val="0"/>
      <w:marBottom w:val="0"/>
      <w:divBdr>
        <w:top w:val="none" w:sz="0" w:space="0" w:color="auto"/>
        <w:left w:val="none" w:sz="0" w:space="0" w:color="auto"/>
        <w:bottom w:val="none" w:sz="0" w:space="0" w:color="auto"/>
        <w:right w:val="none" w:sz="0" w:space="0" w:color="auto"/>
      </w:divBdr>
    </w:div>
    <w:div w:id="37710677">
      <w:bodyDiv w:val="1"/>
      <w:marLeft w:val="0"/>
      <w:marRight w:val="0"/>
      <w:marTop w:val="0"/>
      <w:marBottom w:val="0"/>
      <w:divBdr>
        <w:top w:val="none" w:sz="0" w:space="0" w:color="auto"/>
        <w:left w:val="none" w:sz="0" w:space="0" w:color="auto"/>
        <w:bottom w:val="none" w:sz="0" w:space="0" w:color="auto"/>
        <w:right w:val="none" w:sz="0" w:space="0" w:color="auto"/>
      </w:divBdr>
    </w:div>
    <w:div w:id="46539263">
      <w:bodyDiv w:val="1"/>
      <w:marLeft w:val="0"/>
      <w:marRight w:val="0"/>
      <w:marTop w:val="0"/>
      <w:marBottom w:val="0"/>
      <w:divBdr>
        <w:top w:val="none" w:sz="0" w:space="0" w:color="auto"/>
        <w:left w:val="none" w:sz="0" w:space="0" w:color="auto"/>
        <w:bottom w:val="none" w:sz="0" w:space="0" w:color="auto"/>
        <w:right w:val="none" w:sz="0" w:space="0" w:color="auto"/>
      </w:divBdr>
    </w:div>
    <w:div w:id="50428234">
      <w:bodyDiv w:val="1"/>
      <w:marLeft w:val="0"/>
      <w:marRight w:val="0"/>
      <w:marTop w:val="0"/>
      <w:marBottom w:val="0"/>
      <w:divBdr>
        <w:top w:val="none" w:sz="0" w:space="0" w:color="auto"/>
        <w:left w:val="none" w:sz="0" w:space="0" w:color="auto"/>
        <w:bottom w:val="none" w:sz="0" w:space="0" w:color="auto"/>
        <w:right w:val="none" w:sz="0" w:space="0" w:color="auto"/>
      </w:divBdr>
    </w:div>
    <w:div w:id="73090233">
      <w:bodyDiv w:val="1"/>
      <w:marLeft w:val="0"/>
      <w:marRight w:val="0"/>
      <w:marTop w:val="0"/>
      <w:marBottom w:val="0"/>
      <w:divBdr>
        <w:top w:val="none" w:sz="0" w:space="0" w:color="auto"/>
        <w:left w:val="none" w:sz="0" w:space="0" w:color="auto"/>
        <w:bottom w:val="none" w:sz="0" w:space="0" w:color="auto"/>
        <w:right w:val="none" w:sz="0" w:space="0" w:color="auto"/>
      </w:divBdr>
    </w:div>
    <w:div w:id="82919843">
      <w:bodyDiv w:val="1"/>
      <w:marLeft w:val="0"/>
      <w:marRight w:val="0"/>
      <w:marTop w:val="0"/>
      <w:marBottom w:val="0"/>
      <w:divBdr>
        <w:top w:val="none" w:sz="0" w:space="0" w:color="auto"/>
        <w:left w:val="none" w:sz="0" w:space="0" w:color="auto"/>
        <w:bottom w:val="none" w:sz="0" w:space="0" w:color="auto"/>
        <w:right w:val="none" w:sz="0" w:space="0" w:color="auto"/>
      </w:divBdr>
    </w:div>
    <w:div w:id="94593107">
      <w:bodyDiv w:val="1"/>
      <w:marLeft w:val="0"/>
      <w:marRight w:val="0"/>
      <w:marTop w:val="0"/>
      <w:marBottom w:val="0"/>
      <w:divBdr>
        <w:top w:val="none" w:sz="0" w:space="0" w:color="auto"/>
        <w:left w:val="none" w:sz="0" w:space="0" w:color="auto"/>
        <w:bottom w:val="none" w:sz="0" w:space="0" w:color="auto"/>
        <w:right w:val="none" w:sz="0" w:space="0" w:color="auto"/>
      </w:divBdr>
    </w:div>
    <w:div w:id="99035549">
      <w:bodyDiv w:val="1"/>
      <w:marLeft w:val="0"/>
      <w:marRight w:val="0"/>
      <w:marTop w:val="0"/>
      <w:marBottom w:val="0"/>
      <w:divBdr>
        <w:top w:val="none" w:sz="0" w:space="0" w:color="auto"/>
        <w:left w:val="none" w:sz="0" w:space="0" w:color="auto"/>
        <w:bottom w:val="none" w:sz="0" w:space="0" w:color="auto"/>
        <w:right w:val="none" w:sz="0" w:space="0" w:color="auto"/>
      </w:divBdr>
    </w:div>
    <w:div w:id="110101298">
      <w:bodyDiv w:val="1"/>
      <w:marLeft w:val="0"/>
      <w:marRight w:val="0"/>
      <w:marTop w:val="0"/>
      <w:marBottom w:val="0"/>
      <w:divBdr>
        <w:top w:val="none" w:sz="0" w:space="0" w:color="auto"/>
        <w:left w:val="none" w:sz="0" w:space="0" w:color="auto"/>
        <w:bottom w:val="none" w:sz="0" w:space="0" w:color="auto"/>
        <w:right w:val="none" w:sz="0" w:space="0" w:color="auto"/>
      </w:divBdr>
    </w:div>
    <w:div w:id="112217242">
      <w:bodyDiv w:val="1"/>
      <w:marLeft w:val="0"/>
      <w:marRight w:val="0"/>
      <w:marTop w:val="0"/>
      <w:marBottom w:val="0"/>
      <w:divBdr>
        <w:top w:val="none" w:sz="0" w:space="0" w:color="auto"/>
        <w:left w:val="none" w:sz="0" w:space="0" w:color="auto"/>
        <w:bottom w:val="none" w:sz="0" w:space="0" w:color="auto"/>
        <w:right w:val="none" w:sz="0" w:space="0" w:color="auto"/>
      </w:divBdr>
    </w:div>
    <w:div w:id="114258526">
      <w:bodyDiv w:val="1"/>
      <w:marLeft w:val="0"/>
      <w:marRight w:val="0"/>
      <w:marTop w:val="0"/>
      <w:marBottom w:val="0"/>
      <w:divBdr>
        <w:top w:val="none" w:sz="0" w:space="0" w:color="auto"/>
        <w:left w:val="none" w:sz="0" w:space="0" w:color="auto"/>
        <w:bottom w:val="none" w:sz="0" w:space="0" w:color="auto"/>
        <w:right w:val="none" w:sz="0" w:space="0" w:color="auto"/>
      </w:divBdr>
    </w:div>
    <w:div w:id="176116195">
      <w:bodyDiv w:val="1"/>
      <w:marLeft w:val="0"/>
      <w:marRight w:val="0"/>
      <w:marTop w:val="0"/>
      <w:marBottom w:val="0"/>
      <w:divBdr>
        <w:top w:val="none" w:sz="0" w:space="0" w:color="auto"/>
        <w:left w:val="none" w:sz="0" w:space="0" w:color="auto"/>
        <w:bottom w:val="none" w:sz="0" w:space="0" w:color="auto"/>
        <w:right w:val="none" w:sz="0" w:space="0" w:color="auto"/>
      </w:divBdr>
    </w:div>
    <w:div w:id="196620908">
      <w:bodyDiv w:val="1"/>
      <w:marLeft w:val="0"/>
      <w:marRight w:val="0"/>
      <w:marTop w:val="0"/>
      <w:marBottom w:val="0"/>
      <w:divBdr>
        <w:top w:val="none" w:sz="0" w:space="0" w:color="auto"/>
        <w:left w:val="none" w:sz="0" w:space="0" w:color="auto"/>
        <w:bottom w:val="none" w:sz="0" w:space="0" w:color="auto"/>
        <w:right w:val="none" w:sz="0" w:space="0" w:color="auto"/>
      </w:divBdr>
    </w:div>
    <w:div w:id="201326949">
      <w:bodyDiv w:val="1"/>
      <w:marLeft w:val="0"/>
      <w:marRight w:val="0"/>
      <w:marTop w:val="0"/>
      <w:marBottom w:val="0"/>
      <w:divBdr>
        <w:top w:val="none" w:sz="0" w:space="0" w:color="auto"/>
        <w:left w:val="none" w:sz="0" w:space="0" w:color="auto"/>
        <w:bottom w:val="none" w:sz="0" w:space="0" w:color="auto"/>
        <w:right w:val="none" w:sz="0" w:space="0" w:color="auto"/>
      </w:divBdr>
    </w:div>
    <w:div w:id="201676155">
      <w:bodyDiv w:val="1"/>
      <w:marLeft w:val="0"/>
      <w:marRight w:val="0"/>
      <w:marTop w:val="0"/>
      <w:marBottom w:val="0"/>
      <w:divBdr>
        <w:top w:val="none" w:sz="0" w:space="0" w:color="auto"/>
        <w:left w:val="none" w:sz="0" w:space="0" w:color="auto"/>
        <w:bottom w:val="none" w:sz="0" w:space="0" w:color="auto"/>
        <w:right w:val="none" w:sz="0" w:space="0" w:color="auto"/>
      </w:divBdr>
    </w:div>
    <w:div w:id="205533176">
      <w:bodyDiv w:val="1"/>
      <w:marLeft w:val="0"/>
      <w:marRight w:val="0"/>
      <w:marTop w:val="0"/>
      <w:marBottom w:val="0"/>
      <w:divBdr>
        <w:top w:val="none" w:sz="0" w:space="0" w:color="auto"/>
        <w:left w:val="none" w:sz="0" w:space="0" w:color="auto"/>
        <w:bottom w:val="none" w:sz="0" w:space="0" w:color="auto"/>
        <w:right w:val="none" w:sz="0" w:space="0" w:color="auto"/>
      </w:divBdr>
    </w:div>
    <w:div w:id="209196897">
      <w:bodyDiv w:val="1"/>
      <w:marLeft w:val="0"/>
      <w:marRight w:val="0"/>
      <w:marTop w:val="0"/>
      <w:marBottom w:val="0"/>
      <w:divBdr>
        <w:top w:val="none" w:sz="0" w:space="0" w:color="auto"/>
        <w:left w:val="none" w:sz="0" w:space="0" w:color="auto"/>
        <w:bottom w:val="none" w:sz="0" w:space="0" w:color="auto"/>
        <w:right w:val="none" w:sz="0" w:space="0" w:color="auto"/>
      </w:divBdr>
    </w:div>
    <w:div w:id="213851077">
      <w:bodyDiv w:val="1"/>
      <w:marLeft w:val="0"/>
      <w:marRight w:val="0"/>
      <w:marTop w:val="0"/>
      <w:marBottom w:val="0"/>
      <w:divBdr>
        <w:top w:val="none" w:sz="0" w:space="0" w:color="auto"/>
        <w:left w:val="none" w:sz="0" w:space="0" w:color="auto"/>
        <w:bottom w:val="none" w:sz="0" w:space="0" w:color="auto"/>
        <w:right w:val="none" w:sz="0" w:space="0" w:color="auto"/>
      </w:divBdr>
    </w:div>
    <w:div w:id="230893986">
      <w:bodyDiv w:val="1"/>
      <w:marLeft w:val="0"/>
      <w:marRight w:val="0"/>
      <w:marTop w:val="0"/>
      <w:marBottom w:val="0"/>
      <w:divBdr>
        <w:top w:val="none" w:sz="0" w:space="0" w:color="auto"/>
        <w:left w:val="none" w:sz="0" w:space="0" w:color="auto"/>
        <w:bottom w:val="none" w:sz="0" w:space="0" w:color="auto"/>
        <w:right w:val="none" w:sz="0" w:space="0" w:color="auto"/>
      </w:divBdr>
    </w:div>
    <w:div w:id="257251413">
      <w:bodyDiv w:val="1"/>
      <w:marLeft w:val="0"/>
      <w:marRight w:val="0"/>
      <w:marTop w:val="0"/>
      <w:marBottom w:val="0"/>
      <w:divBdr>
        <w:top w:val="none" w:sz="0" w:space="0" w:color="auto"/>
        <w:left w:val="none" w:sz="0" w:space="0" w:color="auto"/>
        <w:bottom w:val="none" w:sz="0" w:space="0" w:color="auto"/>
        <w:right w:val="none" w:sz="0" w:space="0" w:color="auto"/>
      </w:divBdr>
    </w:div>
    <w:div w:id="263147891">
      <w:bodyDiv w:val="1"/>
      <w:marLeft w:val="0"/>
      <w:marRight w:val="0"/>
      <w:marTop w:val="0"/>
      <w:marBottom w:val="0"/>
      <w:divBdr>
        <w:top w:val="none" w:sz="0" w:space="0" w:color="auto"/>
        <w:left w:val="none" w:sz="0" w:space="0" w:color="auto"/>
        <w:bottom w:val="none" w:sz="0" w:space="0" w:color="auto"/>
        <w:right w:val="none" w:sz="0" w:space="0" w:color="auto"/>
      </w:divBdr>
    </w:div>
    <w:div w:id="271785477">
      <w:bodyDiv w:val="1"/>
      <w:marLeft w:val="0"/>
      <w:marRight w:val="0"/>
      <w:marTop w:val="0"/>
      <w:marBottom w:val="0"/>
      <w:divBdr>
        <w:top w:val="none" w:sz="0" w:space="0" w:color="auto"/>
        <w:left w:val="none" w:sz="0" w:space="0" w:color="auto"/>
        <w:bottom w:val="none" w:sz="0" w:space="0" w:color="auto"/>
        <w:right w:val="none" w:sz="0" w:space="0" w:color="auto"/>
      </w:divBdr>
    </w:div>
    <w:div w:id="279338281">
      <w:bodyDiv w:val="1"/>
      <w:marLeft w:val="0"/>
      <w:marRight w:val="0"/>
      <w:marTop w:val="0"/>
      <w:marBottom w:val="0"/>
      <w:divBdr>
        <w:top w:val="none" w:sz="0" w:space="0" w:color="auto"/>
        <w:left w:val="none" w:sz="0" w:space="0" w:color="auto"/>
        <w:bottom w:val="none" w:sz="0" w:space="0" w:color="auto"/>
        <w:right w:val="none" w:sz="0" w:space="0" w:color="auto"/>
      </w:divBdr>
    </w:div>
    <w:div w:id="289895948">
      <w:bodyDiv w:val="1"/>
      <w:marLeft w:val="0"/>
      <w:marRight w:val="0"/>
      <w:marTop w:val="0"/>
      <w:marBottom w:val="0"/>
      <w:divBdr>
        <w:top w:val="none" w:sz="0" w:space="0" w:color="auto"/>
        <w:left w:val="none" w:sz="0" w:space="0" w:color="auto"/>
        <w:bottom w:val="none" w:sz="0" w:space="0" w:color="auto"/>
        <w:right w:val="none" w:sz="0" w:space="0" w:color="auto"/>
      </w:divBdr>
    </w:div>
    <w:div w:id="316498638">
      <w:bodyDiv w:val="1"/>
      <w:marLeft w:val="0"/>
      <w:marRight w:val="0"/>
      <w:marTop w:val="0"/>
      <w:marBottom w:val="0"/>
      <w:divBdr>
        <w:top w:val="none" w:sz="0" w:space="0" w:color="auto"/>
        <w:left w:val="none" w:sz="0" w:space="0" w:color="auto"/>
        <w:bottom w:val="none" w:sz="0" w:space="0" w:color="auto"/>
        <w:right w:val="none" w:sz="0" w:space="0" w:color="auto"/>
      </w:divBdr>
    </w:div>
    <w:div w:id="331565604">
      <w:bodyDiv w:val="1"/>
      <w:marLeft w:val="0"/>
      <w:marRight w:val="0"/>
      <w:marTop w:val="0"/>
      <w:marBottom w:val="0"/>
      <w:divBdr>
        <w:top w:val="none" w:sz="0" w:space="0" w:color="auto"/>
        <w:left w:val="none" w:sz="0" w:space="0" w:color="auto"/>
        <w:bottom w:val="none" w:sz="0" w:space="0" w:color="auto"/>
        <w:right w:val="none" w:sz="0" w:space="0" w:color="auto"/>
      </w:divBdr>
    </w:div>
    <w:div w:id="335620281">
      <w:bodyDiv w:val="1"/>
      <w:marLeft w:val="0"/>
      <w:marRight w:val="0"/>
      <w:marTop w:val="0"/>
      <w:marBottom w:val="0"/>
      <w:divBdr>
        <w:top w:val="none" w:sz="0" w:space="0" w:color="auto"/>
        <w:left w:val="none" w:sz="0" w:space="0" w:color="auto"/>
        <w:bottom w:val="none" w:sz="0" w:space="0" w:color="auto"/>
        <w:right w:val="none" w:sz="0" w:space="0" w:color="auto"/>
      </w:divBdr>
    </w:div>
    <w:div w:id="342901969">
      <w:bodyDiv w:val="1"/>
      <w:marLeft w:val="0"/>
      <w:marRight w:val="0"/>
      <w:marTop w:val="0"/>
      <w:marBottom w:val="0"/>
      <w:divBdr>
        <w:top w:val="none" w:sz="0" w:space="0" w:color="auto"/>
        <w:left w:val="none" w:sz="0" w:space="0" w:color="auto"/>
        <w:bottom w:val="none" w:sz="0" w:space="0" w:color="auto"/>
        <w:right w:val="none" w:sz="0" w:space="0" w:color="auto"/>
      </w:divBdr>
    </w:div>
    <w:div w:id="344525060">
      <w:bodyDiv w:val="1"/>
      <w:marLeft w:val="0"/>
      <w:marRight w:val="0"/>
      <w:marTop w:val="0"/>
      <w:marBottom w:val="0"/>
      <w:divBdr>
        <w:top w:val="none" w:sz="0" w:space="0" w:color="auto"/>
        <w:left w:val="none" w:sz="0" w:space="0" w:color="auto"/>
        <w:bottom w:val="none" w:sz="0" w:space="0" w:color="auto"/>
        <w:right w:val="none" w:sz="0" w:space="0" w:color="auto"/>
      </w:divBdr>
    </w:div>
    <w:div w:id="350885353">
      <w:bodyDiv w:val="1"/>
      <w:marLeft w:val="0"/>
      <w:marRight w:val="0"/>
      <w:marTop w:val="0"/>
      <w:marBottom w:val="0"/>
      <w:divBdr>
        <w:top w:val="none" w:sz="0" w:space="0" w:color="auto"/>
        <w:left w:val="none" w:sz="0" w:space="0" w:color="auto"/>
        <w:bottom w:val="none" w:sz="0" w:space="0" w:color="auto"/>
        <w:right w:val="none" w:sz="0" w:space="0" w:color="auto"/>
      </w:divBdr>
    </w:div>
    <w:div w:id="358048251">
      <w:bodyDiv w:val="1"/>
      <w:marLeft w:val="0"/>
      <w:marRight w:val="0"/>
      <w:marTop w:val="0"/>
      <w:marBottom w:val="0"/>
      <w:divBdr>
        <w:top w:val="none" w:sz="0" w:space="0" w:color="auto"/>
        <w:left w:val="none" w:sz="0" w:space="0" w:color="auto"/>
        <w:bottom w:val="none" w:sz="0" w:space="0" w:color="auto"/>
        <w:right w:val="none" w:sz="0" w:space="0" w:color="auto"/>
      </w:divBdr>
    </w:div>
    <w:div w:id="363097847">
      <w:bodyDiv w:val="1"/>
      <w:marLeft w:val="0"/>
      <w:marRight w:val="0"/>
      <w:marTop w:val="0"/>
      <w:marBottom w:val="0"/>
      <w:divBdr>
        <w:top w:val="none" w:sz="0" w:space="0" w:color="auto"/>
        <w:left w:val="none" w:sz="0" w:space="0" w:color="auto"/>
        <w:bottom w:val="none" w:sz="0" w:space="0" w:color="auto"/>
        <w:right w:val="none" w:sz="0" w:space="0" w:color="auto"/>
      </w:divBdr>
    </w:div>
    <w:div w:id="401833812">
      <w:bodyDiv w:val="1"/>
      <w:marLeft w:val="0"/>
      <w:marRight w:val="0"/>
      <w:marTop w:val="0"/>
      <w:marBottom w:val="0"/>
      <w:divBdr>
        <w:top w:val="none" w:sz="0" w:space="0" w:color="auto"/>
        <w:left w:val="none" w:sz="0" w:space="0" w:color="auto"/>
        <w:bottom w:val="none" w:sz="0" w:space="0" w:color="auto"/>
        <w:right w:val="none" w:sz="0" w:space="0" w:color="auto"/>
      </w:divBdr>
    </w:div>
    <w:div w:id="403836354">
      <w:bodyDiv w:val="1"/>
      <w:marLeft w:val="0"/>
      <w:marRight w:val="0"/>
      <w:marTop w:val="0"/>
      <w:marBottom w:val="0"/>
      <w:divBdr>
        <w:top w:val="none" w:sz="0" w:space="0" w:color="auto"/>
        <w:left w:val="none" w:sz="0" w:space="0" w:color="auto"/>
        <w:bottom w:val="none" w:sz="0" w:space="0" w:color="auto"/>
        <w:right w:val="none" w:sz="0" w:space="0" w:color="auto"/>
      </w:divBdr>
    </w:div>
    <w:div w:id="406265571">
      <w:bodyDiv w:val="1"/>
      <w:marLeft w:val="0"/>
      <w:marRight w:val="0"/>
      <w:marTop w:val="0"/>
      <w:marBottom w:val="0"/>
      <w:divBdr>
        <w:top w:val="none" w:sz="0" w:space="0" w:color="auto"/>
        <w:left w:val="none" w:sz="0" w:space="0" w:color="auto"/>
        <w:bottom w:val="none" w:sz="0" w:space="0" w:color="auto"/>
        <w:right w:val="none" w:sz="0" w:space="0" w:color="auto"/>
      </w:divBdr>
    </w:div>
    <w:div w:id="415639118">
      <w:bodyDiv w:val="1"/>
      <w:marLeft w:val="0"/>
      <w:marRight w:val="0"/>
      <w:marTop w:val="0"/>
      <w:marBottom w:val="0"/>
      <w:divBdr>
        <w:top w:val="none" w:sz="0" w:space="0" w:color="auto"/>
        <w:left w:val="none" w:sz="0" w:space="0" w:color="auto"/>
        <w:bottom w:val="none" w:sz="0" w:space="0" w:color="auto"/>
        <w:right w:val="none" w:sz="0" w:space="0" w:color="auto"/>
      </w:divBdr>
    </w:div>
    <w:div w:id="435173477">
      <w:bodyDiv w:val="1"/>
      <w:marLeft w:val="0"/>
      <w:marRight w:val="0"/>
      <w:marTop w:val="0"/>
      <w:marBottom w:val="0"/>
      <w:divBdr>
        <w:top w:val="none" w:sz="0" w:space="0" w:color="auto"/>
        <w:left w:val="none" w:sz="0" w:space="0" w:color="auto"/>
        <w:bottom w:val="none" w:sz="0" w:space="0" w:color="auto"/>
        <w:right w:val="none" w:sz="0" w:space="0" w:color="auto"/>
      </w:divBdr>
    </w:div>
    <w:div w:id="442388544">
      <w:bodyDiv w:val="1"/>
      <w:marLeft w:val="0"/>
      <w:marRight w:val="0"/>
      <w:marTop w:val="0"/>
      <w:marBottom w:val="0"/>
      <w:divBdr>
        <w:top w:val="none" w:sz="0" w:space="0" w:color="auto"/>
        <w:left w:val="none" w:sz="0" w:space="0" w:color="auto"/>
        <w:bottom w:val="none" w:sz="0" w:space="0" w:color="auto"/>
        <w:right w:val="none" w:sz="0" w:space="0" w:color="auto"/>
      </w:divBdr>
    </w:div>
    <w:div w:id="450511601">
      <w:bodyDiv w:val="1"/>
      <w:marLeft w:val="0"/>
      <w:marRight w:val="0"/>
      <w:marTop w:val="0"/>
      <w:marBottom w:val="0"/>
      <w:divBdr>
        <w:top w:val="none" w:sz="0" w:space="0" w:color="auto"/>
        <w:left w:val="none" w:sz="0" w:space="0" w:color="auto"/>
        <w:bottom w:val="none" w:sz="0" w:space="0" w:color="auto"/>
        <w:right w:val="none" w:sz="0" w:space="0" w:color="auto"/>
      </w:divBdr>
    </w:div>
    <w:div w:id="455176550">
      <w:bodyDiv w:val="1"/>
      <w:marLeft w:val="0"/>
      <w:marRight w:val="0"/>
      <w:marTop w:val="0"/>
      <w:marBottom w:val="0"/>
      <w:divBdr>
        <w:top w:val="none" w:sz="0" w:space="0" w:color="auto"/>
        <w:left w:val="none" w:sz="0" w:space="0" w:color="auto"/>
        <w:bottom w:val="none" w:sz="0" w:space="0" w:color="auto"/>
        <w:right w:val="none" w:sz="0" w:space="0" w:color="auto"/>
      </w:divBdr>
    </w:div>
    <w:div w:id="489443889">
      <w:bodyDiv w:val="1"/>
      <w:marLeft w:val="0"/>
      <w:marRight w:val="0"/>
      <w:marTop w:val="0"/>
      <w:marBottom w:val="0"/>
      <w:divBdr>
        <w:top w:val="none" w:sz="0" w:space="0" w:color="auto"/>
        <w:left w:val="none" w:sz="0" w:space="0" w:color="auto"/>
        <w:bottom w:val="none" w:sz="0" w:space="0" w:color="auto"/>
        <w:right w:val="none" w:sz="0" w:space="0" w:color="auto"/>
      </w:divBdr>
    </w:div>
    <w:div w:id="489829623">
      <w:bodyDiv w:val="1"/>
      <w:marLeft w:val="0"/>
      <w:marRight w:val="0"/>
      <w:marTop w:val="0"/>
      <w:marBottom w:val="0"/>
      <w:divBdr>
        <w:top w:val="none" w:sz="0" w:space="0" w:color="auto"/>
        <w:left w:val="none" w:sz="0" w:space="0" w:color="auto"/>
        <w:bottom w:val="none" w:sz="0" w:space="0" w:color="auto"/>
        <w:right w:val="none" w:sz="0" w:space="0" w:color="auto"/>
      </w:divBdr>
    </w:div>
    <w:div w:id="501359203">
      <w:bodyDiv w:val="1"/>
      <w:marLeft w:val="0"/>
      <w:marRight w:val="0"/>
      <w:marTop w:val="0"/>
      <w:marBottom w:val="0"/>
      <w:divBdr>
        <w:top w:val="none" w:sz="0" w:space="0" w:color="auto"/>
        <w:left w:val="none" w:sz="0" w:space="0" w:color="auto"/>
        <w:bottom w:val="none" w:sz="0" w:space="0" w:color="auto"/>
        <w:right w:val="none" w:sz="0" w:space="0" w:color="auto"/>
      </w:divBdr>
    </w:div>
    <w:div w:id="534583296">
      <w:bodyDiv w:val="1"/>
      <w:marLeft w:val="0"/>
      <w:marRight w:val="0"/>
      <w:marTop w:val="0"/>
      <w:marBottom w:val="0"/>
      <w:divBdr>
        <w:top w:val="none" w:sz="0" w:space="0" w:color="auto"/>
        <w:left w:val="none" w:sz="0" w:space="0" w:color="auto"/>
        <w:bottom w:val="none" w:sz="0" w:space="0" w:color="auto"/>
        <w:right w:val="none" w:sz="0" w:space="0" w:color="auto"/>
      </w:divBdr>
    </w:div>
    <w:div w:id="538592838">
      <w:bodyDiv w:val="1"/>
      <w:marLeft w:val="0"/>
      <w:marRight w:val="0"/>
      <w:marTop w:val="0"/>
      <w:marBottom w:val="0"/>
      <w:divBdr>
        <w:top w:val="none" w:sz="0" w:space="0" w:color="auto"/>
        <w:left w:val="none" w:sz="0" w:space="0" w:color="auto"/>
        <w:bottom w:val="none" w:sz="0" w:space="0" w:color="auto"/>
        <w:right w:val="none" w:sz="0" w:space="0" w:color="auto"/>
      </w:divBdr>
    </w:div>
    <w:div w:id="554661394">
      <w:bodyDiv w:val="1"/>
      <w:marLeft w:val="0"/>
      <w:marRight w:val="0"/>
      <w:marTop w:val="0"/>
      <w:marBottom w:val="0"/>
      <w:divBdr>
        <w:top w:val="none" w:sz="0" w:space="0" w:color="auto"/>
        <w:left w:val="none" w:sz="0" w:space="0" w:color="auto"/>
        <w:bottom w:val="none" w:sz="0" w:space="0" w:color="auto"/>
        <w:right w:val="none" w:sz="0" w:space="0" w:color="auto"/>
      </w:divBdr>
    </w:div>
    <w:div w:id="558058378">
      <w:bodyDiv w:val="1"/>
      <w:marLeft w:val="0"/>
      <w:marRight w:val="0"/>
      <w:marTop w:val="0"/>
      <w:marBottom w:val="0"/>
      <w:divBdr>
        <w:top w:val="none" w:sz="0" w:space="0" w:color="auto"/>
        <w:left w:val="none" w:sz="0" w:space="0" w:color="auto"/>
        <w:bottom w:val="none" w:sz="0" w:space="0" w:color="auto"/>
        <w:right w:val="none" w:sz="0" w:space="0" w:color="auto"/>
      </w:divBdr>
    </w:div>
    <w:div w:id="577331134">
      <w:bodyDiv w:val="1"/>
      <w:marLeft w:val="0"/>
      <w:marRight w:val="0"/>
      <w:marTop w:val="0"/>
      <w:marBottom w:val="0"/>
      <w:divBdr>
        <w:top w:val="none" w:sz="0" w:space="0" w:color="auto"/>
        <w:left w:val="none" w:sz="0" w:space="0" w:color="auto"/>
        <w:bottom w:val="none" w:sz="0" w:space="0" w:color="auto"/>
        <w:right w:val="none" w:sz="0" w:space="0" w:color="auto"/>
      </w:divBdr>
    </w:div>
    <w:div w:id="580139330">
      <w:bodyDiv w:val="1"/>
      <w:marLeft w:val="0"/>
      <w:marRight w:val="0"/>
      <w:marTop w:val="0"/>
      <w:marBottom w:val="0"/>
      <w:divBdr>
        <w:top w:val="none" w:sz="0" w:space="0" w:color="auto"/>
        <w:left w:val="none" w:sz="0" w:space="0" w:color="auto"/>
        <w:bottom w:val="none" w:sz="0" w:space="0" w:color="auto"/>
        <w:right w:val="none" w:sz="0" w:space="0" w:color="auto"/>
      </w:divBdr>
    </w:div>
    <w:div w:id="581909206">
      <w:bodyDiv w:val="1"/>
      <w:marLeft w:val="0"/>
      <w:marRight w:val="0"/>
      <w:marTop w:val="0"/>
      <w:marBottom w:val="0"/>
      <w:divBdr>
        <w:top w:val="none" w:sz="0" w:space="0" w:color="auto"/>
        <w:left w:val="none" w:sz="0" w:space="0" w:color="auto"/>
        <w:bottom w:val="none" w:sz="0" w:space="0" w:color="auto"/>
        <w:right w:val="none" w:sz="0" w:space="0" w:color="auto"/>
      </w:divBdr>
    </w:div>
    <w:div w:id="599871501">
      <w:bodyDiv w:val="1"/>
      <w:marLeft w:val="0"/>
      <w:marRight w:val="0"/>
      <w:marTop w:val="0"/>
      <w:marBottom w:val="0"/>
      <w:divBdr>
        <w:top w:val="none" w:sz="0" w:space="0" w:color="auto"/>
        <w:left w:val="none" w:sz="0" w:space="0" w:color="auto"/>
        <w:bottom w:val="none" w:sz="0" w:space="0" w:color="auto"/>
        <w:right w:val="none" w:sz="0" w:space="0" w:color="auto"/>
      </w:divBdr>
    </w:div>
    <w:div w:id="600458259">
      <w:bodyDiv w:val="1"/>
      <w:marLeft w:val="0"/>
      <w:marRight w:val="0"/>
      <w:marTop w:val="0"/>
      <w:marBottom w:val="0"/>
      <w:divBdr>
        <w:top w:val="none" w:sz="0" w:space="0" w:color="auto"/>
        <w:left w:val="none" w:sz="0" w:space="0" w:color="auto"/>
        <w:bottom w:val="none" w:sz="0" w:space="0" w:color="auto"/>
        <w:right w:val="none" w:sz="0" w:space="0" w:color="auto"/>
      </w:divBdr>
    </w:div>
    <w:div w:id="618999794">
      <w:bodyDiv w:val="1"/>
      <w:marLeft w:val="0"/>
      <w:marRight w:val="0"/>
      <w:marTop w:val="0"/>
      <w:marBottom w:val="0"/>
      <w:divBdr>
        <w:top w:val="none" w:sz="0" w:space="0" w:color="auto"/>
        <w:left w:val="none" w:sz="0" w:space="0" w:color="auto"/>
        <w:bottom w:val="none" w:sz="0" w:space="0" w:color="auto"/>
        <w:right w:val="none" w:sz="0" w:space="0" w:color="auto"/>
      </w:divBdr>
    </w:div>
    <w:div w:id="627512491">
      <w:bodyDiv w:val="1"/>
      <w:marLeft w:val="0"/>
      <w:marRight w:val="0"/>
      <w:marTop w:val="0"/>
      <w:marBottom w:val="0"/>
      <w:divBdr>
        <w:top w:val="none" w:sz="0" w:space="0" w:color="auto"/>
        <w:left w:val="none" w:sz="0" w:space="0" w:color="auto"/>
        <w:bottom w:val="none" w:sz="0" w:space="0" w:color="auto"/>
        <w:right w:val="none" w:sz="0" w:space="0" w:color="auto"/>
      </w:divBdr>
    </w:div>
    <w:div w:id="633370284">
      <w:bodyDiv w:val="1"/>
      <w:marLeft w:val="0"/>
      <w:marRight w:val="0"/>
      <w:marTop w:val="0"/>
      <w:marBottom w:val="0"/>
      <w:divBdr>
        <w:top w:val="none" w:sz="0" w:space="0" w:color="auto"/>
        <w:left w:val="none" w:sz="0" w:space="0" w:color="auto"/>
        <w:bottom w:val="none" w:sz="0" w:space="0" w:color="auto"/>
        <w:right w:val="none" w:sz="0" w:space="0" w:color="auto"/>
      </w:divBdr>
    </w:div>
    <w:div w:id="639967525">
      <w:bodyDiv w:val="1"/>
      <w:marLeft w:val="0"/>
      <w:marRight w:val="0"/>
      <w:marTop w:val="0"/>
      <w:marBottom w:val="0"/>
      <w:divBdr>
        <w:top w:val="none" w:sz="0" w:space="0" w:color="auto"/>
        <w:left w:val="none" w:sz="0" w:space="0" w:color="auto"/>
        <w:bottom w:val="none" w:sz="0" w:space="0" w:color="auto"/>
        <w:right w:val="none" w:sz="0" w:space="0" w:color="auto"/>
      </w:divBdr>
    </w:div>
    <w:div w:id="654455769">
      <w:bodyDiv w:val="1"/>
      <w:marLeft w:val="0"/>
      <w:marRight w:val="0"/>
      <w:marTop w:val="0"/>
      <w:marBottom w:val="0"/>
      <w:divBdr>
        <w:top w:val="none" w:sz="0" w:space="0" w:color="auto"/>
        <w:left w:val="none" w:sz="0" w:space="0" w:color="auto"/>
        <w:bottom w:val="none" w:sz="0" w:space="0" w:color="auto"/>
        <w:right w:val="none" w:sz="0" w:space="0" w:color="auto"/>
      </w:divBdr>
    </w:div>
    <w:div w:id="661741289">
      <w:bodyDiv w:val="1"/>
      <w:marLeft w:val="0"/>
      <w:marRight w:val="0"/>
      <w:marTop w:val="0"/>
      <w:marBottom w:val="0"/>
      <w:divBdr>
        <w:top w:val="none" w:sz="0" w:space="0" w:color="auto"/>
        <w:left w:val="none" w:sz="0" w:space="0" w:color="auto"/>
        <w:bottom w:val="none" w:sz="0" w:space="0" w:color="auto"/>
        <w:right w:val="none" w:sz="0" w:space="0" w:color="auto"/>
      </w:divBdr>
    </w:div>
    <w:div w:id="672534027">
      <w:bodyDiv w:val="1"/>
      <w:marLeft w:val="0"/>
      <w:marRight w:val="0"/>
      <w:marTop w:val="0"/>
      <w:marBottom w:val="0"/>
      <w:divBdr>
        <w:top w:val="none" w:sz="0" w:space="0" w:color="auto"/>
        <w:left w:val="none" w:sz="0" w:space="0" w:color="auto"/>
        <w:bottom w:val="none" w:sz="0" w:space="0" w:color="auto"/>
        <w:right w:val="none" w:sz="0" w:space="0" w:color="auto"/>
      </w:divBdr>
    </w:div>
    <w:div w:id="680592315">
      <w:bodyDiv w:val="1"/>
      <w:marLeft w:val="0"/>
      <w:marRight w:val="0"/>
      <w:marTop w:val="0"/>
      <w:marBottom w:val="0"/>
      <w:divBdr>
        <w:top w:val="none" w:sz="0" w:space="0" w:color="auto"/>
        <w:left w:val="none" w:sz="0" w:space="0" w:color="auto"/>
        <w:bottom w:val="none" w:sz="0" w:space="0" w:color="auto"/>
        <w:right w:val="none" w:sz="0" w:space="0" w:color="auto"/>
      </w:divBdr>
    </w:div>
    <w:div w:id="689258399">
      <w:bodyDiv w:val="1"/>
      <w:marLeft w:val="0"/>
      <w:marRight w:val="0"/>
      <w:marTop w:val="0"/>
      <w:marBottom w:val="0"/>
      <w:divBdr>
        <w:top w:val="none" w:sz="0" w:space="0" w:color="auto"/>
        <w:left w:val="none" w:sz="0" w:space="0" w:color="auto"/>
        <w:bottom w:val="none" w:sz="0" w:space="0" w:color="auto"/>
        <w:right w:val="none" w:sz="0" w:space="0" w:color="auto"/>
      </w:divBdr>
    </w:div>
    <w:div w:id="716856923">
      <w:bodyDiv w:val="1"/>
      <w:marLeft w:val="0"/>
      <w:marRight w:val="0"/>
      <w:marTop w:val="0"/>
      <w:marBottom w:val="0"/>
      <w:divBdr>
        <w:top w:val="none" w:sz="0" w:space="0" w:color="auto"/>
        <w:left w:val="none" w:sz="0" w:space="0" w:color="auto"/>
        <w:bottom w:val="none" w:sz="0" w:space="0" w:color="auto"/>
        <w:right w:val="none" w:sz="0" w:space="0" w:color="auto"/>
      </w:divBdr>
    </w:div>
    <w:div w:id="717583979">
      <w:bodyDiv w:val="1"/>
      <w:marLeft w:val="0"/>
      <w:marRight w:val="0"/>
      <w:marTop w:val="0"/>
      <w:marBottom w:val="0"/>
      <w:divBdr>
        <w:top w:val="none" w:sz="0" w:space="0" w:color="auto"/>
        <w:left w:val="none" w:sz="0" w:space="0" w:color="auto"/>
        <w:bottom w:val="none" w:sz="0" w:space="0" w:color="auto"/>
        <w:right w:val="none" w:sz="0" w:space="0" w:color="auto"/>
      </w:divBdr>
    </w:div>
    <w:div w:id="732318413">
      <w:bodyDiv w:val="1"/>
      <w:marLeft w:val="0"/>
      <w:marRight w:val="0"/>
      <w:marTop w:val="0"/>
      <w:marBottom w:val="0"/>
      <w:divBdr>
        <w:top w:val="none" w:sz="0" w:space="0" w:color="auto"/>
        <w:left w:val="none" w:sz="0" w:space="0" w:color="auto"/>
        <w:bottom w:val="none" w:sz="0" w:space="0" w:color="auto"/>
        <w:right w:val="none" w:sz="0" w:space="0" w:color="auto"/>
      </w:divBdr>
    </w:div>
    <w:div w:id="740903777">
      <w:bodyDiv w:val="1"/>
      <w:marLeft w:val="0"/>
      <w:marRight w:val="0"/>
      <w:marTop w:val="0"/>
      <w:marBottom w:val="0"/>
      <w:divBdr>
        <w:top w:val="none" w:sz="0" w:space="0" w:color="auto"/>
        <w:left w:val="none" w:sz="0" w:space="0" w:color="auto"/>
        <w:bottom w:val="none" w:sz="0" w:space="0" w:color="auto"/>
        <w:right w:val="none" w:sz="0" w:space="0" w:color="auto"/>
      </w:divBdr>
    </w:div>
    <w:div w:id="749891809">
      <w:bodyDiv w:val="1"/>
      <w:marLeft w:val="0"/>
      <w:marRight w:val="0"/>
      <w:marTop w:val="0"/>
      <w:marBottom w:val="0"/>
      <w:divBdr>
        <w:top w:val="none" w:sz="0" w:space="0" w:color="auto"/>
        <w:left w:val="none" w:sz="0" w:space="0" w:color="auto"/>
        <w:bottom w:val="none" w:sz="0" w:space="0" w:color="auto"/>
        <w:right w:val="none" w:sz="0" w:space="0" w:color="auto"/>
      </w:divBdr>
    </w:div>
    <w:div w:id="774986038">
      <w:bodyDiv w:val="1"/>
      <w:marLeft w:val="0"/>
      <w:marRight w:val="0"/>
      <w:marTop w:val="0"/>
      <w:marBottom w:val="0"/>
      <w:divBdr>
        <w:top w:val="none" w:sz="0" w:space="0" w:color="auto"/>
        <w:left w:val="none" w:sz="0" w:space="0" w:color="auto"/>
        <w:bottom w:val="none" w:sz="0" w:space="0" w:color="auto"/>
        <w:right w:val="none" w:sz="0" w:space="0" w:color="auto"/>
      </w:divBdr>
    </w:div>
    <w:div w:id="775564861">
      <w:bodyDiv w:val="1"/>
      <w:marLeft w:val="0"/>
      <w:marRight w:val="0"/>
      <w:marTop w:val="0"/>
      <w:marBottom w:val="0"/>
      <w:divBdr>
        <w:top w:val="none" w:sz="0" w:space="0" w:color="auto"/>
        <w:left w:val="none" w:sz="0" w:space="0" w:color="auto"/>
        <w:bottom w:val="none" w:sz="0" w:space="0" w:color="auto"/>
        <w:right w:val="none" w:sz="0" w:space="0" w:color="auto"/>
      </w:divBdr>
    </w:div>
    <w:div w:id="783381997">
      <w:bodyDiv w:val="1"/>
      <w:marLeft w:val="0"/>
      <w:marRight w:val="0"/>
      <w:marTop w:val="0"/>
      <w:marBottom w:val="0"/>
      <w:divBdr>
        <w:top w:val="none" w:sz="0" w:space="0" w:color="auto"/>
        <w:left w:val="none" w:sz="0" w:space="0" w:color="auto"/>
        <w:bottom w:val="none" w:sz="0" w:space="0" w:color="auto"/>
        <w:right w:val="none" w:sz="0" w:space="0" w:color="auto"/>
      </w:divBdr>
    </w:div>
    <w:div w:id="809129577">
      <w:bodyDiv w:val="1"/>
      <w:marLeft w:val="0"/>
      <w:marRight w:val="0"/>
      <w:marTop w:val="0"/>
      <w:marBottom w:val="0"/>
      <w:divBdr>
        <w:top w:val="none" w:sz="0" w:space="0" w:color="auto"/>
        <w:left w:val="none" w:sz="0" w:space="0" w:color="auto"/>
        <w:bottom w:val="none" w:sz="0" w:space="0" w:color="auto"/>
        <w:right w:val="none" w:sz="0" w:space="0" w:color="auto"/>
      </w:divBdr>
    </w:div>
    <w:div w:id="809857474">
      <w:bodyDiv w:val="1"/>
      <w:marLeft w:val="0"/>
      <w:marRight w:val="0"/>
      <w:marTop w:val="0"/>
      <w:marBottom w:val="0"/>
      <w:divBdr>
        <w:top w:val="none" w:sz="0" w:space="0" w:color="auto"/>
        <w:left w:val="none" w:sz="0" w:space="0" w:color="auto"/>
        <w:bottom w:val="none" w:sz="0" w:space="0" w:color="auto"/>
        <w:right w:val="none" w:sz="0" w:space="0" w:color="auto"/>
      </w:divBdr>
    </w:div>
    <w:div w:id="811093932">
      <w:bodyDiv w:val="1"/>
      <w:marLeft w:val="0"/>
      <w:marRight w:val="0"/>
      <w:marTop w:val="0"/>
      <w:marBottom w:val="0"/>
      <w:divBdr>
        <w:top w:val="none" w:sz="0" w:space="0" w:color="auto"/>
        <w:left w:val="none" w:sz="0" w:space="0" w:color="auto"/>
        <w:bottom w:val="none" w:sz="0" w:space="0" w:color="auto"/>
        <w:right w:val="none" w:sz="0" w:space="0" w:color="auto"/>
      </w:divBdr>
    </w:div>
    <w:div w:id="835649851">
      <w:bodyDiv w:val="1"/>
      <w:marLeft w:val="0"/>
      <w:marRight w:val="0"/>
      <w:marTop w:val="0"/>
      <w:marBottom w:val="0"/>
      <w:divBdr>
        <w:top w:val="none" w:sz="0" w:space="0" w:color="auto"/>
        <w:left w:val="none" w:sz="0" w:space="0" w:color="auto"/>
        <w:bottom w:val="none" w:sz="0" w:space="0" w:color="auto"/>
        <w:right w:val="none" w:sz="0" w:space="0" w:color="auto"/>
      </w:divBdr>
    </w:div>
    <w:div w:id="843935998">
      <w:bodyDiv w:val="1"/>
      <w:marLeft w:val="0"/>
      <w:marRight w:val="0"/>
      <w:marTop w:val="0"/>
      <w:marBottom w:val="0"/>
      <w:divBdr>
        <w:top w:val="none" w:sz="0" w:space="0" w:color="auto"/>
        <w:left w:val="none" w:sz="0" w:space="0" w:color="auto"/>
        <w:bottom w:val="none" w:sz="0" w:space="0" w:color="auto"/>
        <w:right w:val="none" w:sz="0" w:space="0" w:color="auto"/>
      </w:divBdr>
    </w:div>
    <w:div w:id="858860935">
      <w:bodyDiv w:val="1"/>
      <w:marLeft w:val="0"/>
      <w:marRight w:val="0"/>
      <w:marTop w:val="0"/>
      <w:marBottom w:val="0"/>
      <w:divBdr>
        <w:top w:val="none" w:sz="0" w:space="0" w:color="auto"/>
        <w:left w:val="none" w:sz="0" w:space="0" w:color="auto"/>
        <w:bottom w:val="none" w:sz="0" w:space="0" w:color="auto"/>
        <w:right w:val="none" w:sz="0" w:space="0" w:color="auto"/>
      </w:divBdr>
    </w:div>
    <w:div w:id="869686956">
      <w:bodyDiv w:val="1"/>
      <w:marLeft w:val="0"/>
      <w:marRight w:val="0"/>
      <w:marTop w:val="0"/>
      <w:marBottom w:val="0"/>
      <w:divBdr>
        <w:top w:val="none" w:sz="0" w:space="0" w:color="auto"/>
        <w:left w:val="none" w:sz="0" w:space="0" w:color="auto"/>
        <w:bottom w:val="none" w:sz="0" w:space="0" w:color="auto"/>
        <w:right w:val="none" w:sz="0" w:space="0" w:color="auto"/>
      </w:divBdr>
    </w:div>
    <w:div w:id="872691427">
      <w:bodyDiv w:val="1"/>
      <w:marLeft w:val="0"/>
      <w:marRight w:val="0"/>
      <w:marTop w:val="0"/>
      <w:marBottom w:val="0"/>
      <w:divBdr>
        <w:top w:val="none" w:sz="0" w:space="0" w:color="auto"/>
        <w:left w:val="none" w:sz="0" w:space="0" w:color="auto"/>
        <w:bottom w:val="none" w:sz="0" w:space="0" w:color="auto"/>
        <w:right w:val="none" w:sz="0" w:space="0" w:color="auto"/>
      </w:divBdr>
    </w:div>
    <w:div w:id="875852079">
      <w:bodyDiv w:val="1"/>
      <w:marLeft w:val="0"/>
      <w:marRight w:val="0"/>
      <w:marTop w:val="0"/>
      <w:marBottom w:val="0"/>
      <w:divBdr>
        <w:top w:val="none" w:sz="0" w:space="0" w:color="auto"/>
        <w:left w:val="none" w:sz="0" w:space="0" w:color="auto"/>
        <w:bottom w:val="none" w:sz="0" w:space="0" w:color="auto"/>
        <w:right w:val="none" w:sz="0" w:space="0" w:color="auto"/>
      </w:divBdr>
    </w:div>
    <w:div w:id="897672541">
      <w:bodyDiv w:val="1"/>
      <w:marLeft w:val="0"/>
      <w:marRight w:val="0"/>
      <w:marTop w:val="0"/>
      <w:marBottom w:val="0"/>
      <w:divBdr>
        <w:top w:val="none" w:sz="0" w:space="0" w:color="auto"/>
        <w:left w:val="none" w:sz="0" w:space="0" w:color="auto"/>
        <w:bottom w:val="none" w:sz="0" w:space="0" w:color="auto"/>
        <w:right w:val="none" w:sz="0" w:space="0" w:color="auto"/>
      </w:divBdr>
    </w:div>
    <w:div w:id="925501388">
      <w:bodyDiv w:val="1"/>
      <w:marLeft w:val="0"/>
      <w:marRight w:val="0"/>
      <w:marTop w:val="0"/>
      <w:marBottom w:val="0"/>
      <w:divBdr>
        <w:top w:val="none" w:sz="0" w:space="0" w:color="auto"/>
        <w:left w:val="none" w:sz="0" w:space="0" w:color="auto"/>
        <w:bottom w:val="none" w:sz="0" w:space="0" w:color="auto"/>
        <w:right w:val="none" w:sz="0" w:space="0" w:color="auto"/>
      </w:divBdr>
    </w:div>
    <w:div w:id="926695202">
      <w:bodyDiv w:val="1"/>
      <w:marLeft w:val="0"/>
      <w:marRight w:val="0"/>
      <w:marTop w:val="0"/>
      <w:marBottom w:val="0"/>
      <w:divBdr>
        <w:top w:val="none" w:sz="0" w:space="0" w:color="auto"/>
        <w:left w:val="none" w:sz="0" w:space="0" w:color="auto"/>
        <w:bottom w:val="none" w:sz="0" w:space="0" w:color="auto"/>
        <w:right w:val="none" w:sz="0" w:space="0" w:color="auto"/>
      </w:divBdr>
    </w:div>
    <w:div w:id="957874913">
      <w:bodyDiv w:val="1"/>
      <w:marLeft w:val="0"/>
      <w:marRight w:val="0"/>
      <w:marTop w:val="0"/>
      <w:marBottom w:val="0"/>
      <w:divBdr>
        <w:top w:val="none" w:sz="0" w:space="0" w:color="auto"/>
        <w:left w:val="none" w:sz="0" w:space="0" w:color="auto"/>
        <w:bottom w:val="none" w:sz="0" w:space="0" w:color="auto"/>
        <w:right w:val="none" w:sz="0" w:space="0" w:color="auto"/>
      </w:divBdr>
    </w:div>
    <w:div w:id="962998615">
      <w:bodyDiv w:val="1"/>
      <w:marLeft w:val="0"/>
      <w:marRight w:val="0"/>
      <w:marTop w:val="0"/>
      <w:marBottom w:val="0"/>
      <w:divBdr>
        <w:top w:val="none" w:sz="0" w:space="0" w:color="auto"/>
        <w:left w:val="none" w:sz="0" w:space="0" w:color="auto"/>
        <w:bottom w:val="none" w:sz="0" w:space="0" w:color="auto"/>
        <w:right w:val="none" w:sz="0" w:space="0" w:color="auto"/>
      </w:divBdr>
    </w:div>
    <w:div w:id="965814426">
      <w:bodyDiv w:val="1"/>
      <w:marLeft w:val="0"/>
      <w:marRight w:val="0"/>
      <w:marTop w:val="0"/>
      <w:marBottom w:val="0"/>
      <w:divBdr>
        <w:top w:val="none" w:sz="0" w:space="0" w:color="auto"/>
        <w:left w:val="none" w:sz="0" w:space="0" w:color="auto"/>
        <w:bottom w:val="none" w:sz="0" w:space="0" w:color="auto"/>
        <w:right w:val="none" w:sz="0" w:space="0" w:color="auto"/>
      </w:divBdr>
    </w:div>
    <w:div w:id="985007638">
      <w:bodyDiv w:val="1"/>
      <w:marLeft w:val="0"/>
      <w:marRight w:val="0"/>
      <w:marTop w:val="0"/>
      <w:marBottom w:val="0"/>
      <w:divBdr>
        <w:top w:val="none" w:sz="0" w:space="0" w:color="auto"/>
        <w:left w:val="none" w:sz="0" w:space="0" w:color="auto"/>
        <w:bottom w:val="none" w:sz="0" w:space="0" w:color="auto"/>
        <w:right w:val="none" w:sz="0" w:space="0" w:color="auto"/>
      </w:divBdr>
    </w:div>
    <w:div w:id="985739776">
      <w:bodyDiv w:val="1"/>
      <w:marLeft w:val="0"/>
      <w:marRight w:val="0"/>
      <w:marTop w:val="0"/>
      <w:marBottom w:val="0"/>
      <w:divBdr>
        <w:top w:val="none" w:sz="0" w:space="0" w:color="auto"/>
        <w:left w:val="none" w:sz="0" w:space="0" w:color="auto"/>
        <w:bottom w:val="none" w:sz="0" w:space="0" w:color="auto"/>
        <w:right w:val="none" w:sz="0" w:space="0" w:color="auto"/>
      </w:divBdr>
    </w:div>
    <w:div w:id="986666067">
      <w:bodyDiv w:val="1"/>
      <w:marLeft w:val="0"/>
      <w:marRight w:val="0"/>
      <w:marTop w:val="0"/>
      <w:marBottom w:val="0"/>
      <w:divBdr>
        <w:top w:val="none" w:sz="0" w:space="0" w:color="auto"/>
        <w:left w:val="none" w:sz="0" w:space="0" w:color="auto"/>
        <w:bottom w:val="none" w:sz="0" w:space="0" w:color="auto"/>
        <w:right w:val="none" w:sz="0" w:space="0" w:color="auto"/>
      </w:divBdr>
    </w:div>
    <w:div w:id="1005783414">
      <w:bodyDiv w:val="1"/>
      <w:marLeft w:val="0"/>
      <w:marRight w:val="0"/>
      <w:marTop w:val="0"/>
      <w:marBottom w:val="0"/>
      <w:divBdr>
        <w:top w:val="none" w:sz="0" w:space="0" w:color="auto"/>
        <w:left w:val="none" w:sz="0" w:space="0" w:color="auto"/>
        <w:bottom w:val="none" w:sz="0" w:space="0" w:color="auto"/>
        <w:right w:val="none" w:sz="0" w:space="0" w:color="auto"/>
      </w:divBdr>
    </w:div>
    <w:div w:id="1025519618">
      <w:bodyDiv w:val="1"/>
      <w:marLeft w:val="0"/>
      <w:marRight w:val="0"/>
      <w:marTop w:val="0"/>
      <w:marBottom w:val="0"/>
      <w:divBdr>
        <w:top w:val="none" w:sz="0" w:space="0" w:color="auto"/>
        <w:left w:val="none" w:sz="0" w:space="0" w:color="auto"/>
        <w:bottom w:val="none" w:sz="0" w:space="0" w:color="auto"/>
        <w:right w:val="none" w:sz="0" w:space="0" w:color="auto"/>
      </w:divBdr>
    </w:div>
    <w:div w:id="1029179313">
      <w:bodyDiv w:val="1"/>
      <w:marLeft w:val="0"/>
      <w:marRight w:val="0"/>
      <w:marTop w:val="0"/>
      <w:marBottom w:val="0"/>
      <w:divBdr>
        <w:top w:val="none" w:sz="0" w:space="0" w:color="auto"/>
        <w:left w:val="none" w:sz="0" w:space="0" w:color="auto"/>
        <w:bottom w:val="none" w:sz="0" w:space="0" w:color="auto"/>
        <w:right w:val="none" w:sz="0" w:space="0" w:color="auto"/>
      </w:divBdr>
    </w:div>
    <w:div w:id="1031613913">
      <w:bodyDiv w:val="1"/>
      <w:marLeft w:val="0"/>
      <w:marRight w:val="0"/>
      <w:marTop w:val="0"/>
      <w:marBottom w:val="0"/>
      <w:divBdr>
        <w:top w:val="none" w:sz="0" w:space="0" w:color="auto"/>
        <w:left w:val="none" w:sz="0" w:space="0" w:color="auto"/>
        <w:bottom w:val="none" w:sz="0" w:space="0" w:color="auto"/>
        <w:right w:val="none" w:sz="0" w:space="0" w:color="auto"/>
      </w:divBdr>
    </w:div>
    <w:div w:id="1047290740">
      <w:bodyDiv w:val="1"/>
      <w:marLeft w:val="0"/>
      <w:marRight w:val="0"/>
      <w:marTop w:val="0"/>
      <w:marBottom w:val="0"/>
      <w:divBdr>
        <w:top w:val="none" w:sz="0" w:space="0" w:color="auto"/>
        <w:left w:val="none" w:sz="0" w:space="0" w:color="auto"/>
        <w:bottom w:val="none" w:sz="0" w:space="0" w:color="auto"/>
        <w:right w:val="none" w:sz="0" w:space="0" w:color="auto"/>
      </w:divBdr>
    </w:div>
    <w:div w:id="1050769046">
      <w:bodyDiv w:val="1"/>
      <w:marLeft w:val="0"/>
      <w:marRight w:val="0"/>
      <w:marTop w:val="0"/>
      <w:marBottom w:val="0"/>
      <w:divBdr>
        <w:top w:val="none" w:sz="0" w:space="0" w:color="auto"/>
        <w:left w:val="none" w:sz="0" w:space="0" w:color="auto"/>
        <w:bottom w:val="none" w:sz="0" w:space="0" w:color="auto"/>
        <w:right w:val="none" w:sz="0" w:space="0" w:color="auto"/>
      </w:divBdr>
    </w:div>
    <w:div w:id="1064837779">
      <w:bodyDiv w:val="1"/>
      <w:marLeft w:val="0"/>
      <w:marRight w:val="0"/>
      <w:marTop w:val="0"/>
      <w:marBottom w:val="0"/>
      <w:divBdr>
        <w:top w:val="none" w:sz="0" w:space="0" w:color="auto"/>
        <w:left w:val="none" w:sz="0" w:space="0" w:color="auto"/>
        <w:bottom w:val="none" w:sz="0" w:space="0" w:color="auto"/>
        <w:right w:val="none" w:sz="0" w:space="0" w:color="auto"/>
      </w:divBdr>
    </w:div>
    <w:div w:id="1090859405">
      <w:bodyDiv w:val="1"/>
      <w:marLeft w:val="0"/>
      <w:marRight w:val="0"/>
      <w:marTop w:val="0"/>
      <w:marBottom w:val="0"/>
      <w:divBdr>
        <w:top w:val="none" w:sz="0" w:space="0" w:color="auto"/>
        <w:left w:val="none" w:sz="0" w:space="0" w:color="auto"/>
        <w:bottom w:val="none" w:sz="0" w:space="0" w:color="auto"/>
        <w:right w:val="none" w:sz="0" w:space="0" w:color="auto"/>
      </w:divBdr>
    </w:div>
    <w:div w:id="1106000167">
      <w:bodyDiv w:val="1"/>
      <w:marLeft w:val="0"/>
      <w:marRight w:val="0"/>
      <w:marTop w:val="0"/>
      <w:marBottom w:val="0"/>
      <w:divBdr>
        <w:top w:val="none" w:sz="0" w:space="0" w:color="auto"/>
        <w:left w:val="none" w:sz="0" w:space="0" w:color="auto"/>
        <w:bottom w:val="none" w:sz="0" w:space="0" w:color="auto"/>
        <w:right w:val="none" w:sz="0" w:space="0" w:color="auto"/>
      </w:divBdr>
    </w:div>
    <w:div w:id="1108084691">
      <w:bodyDiv w:val="1"/>
      <w:marLeft w:val="0"/>
      <w:marRight w:val="0"/>
      <w:marTop w:val="0"/>
      <w:marBottom w:val="0"/>
      <w:divBdr>
        <w:top w:val="none" w:sz="0" w:space="0" w:color="auto"/>
        <w:left w:val="none" w:sz="0" w:space="0" w:color="auto"/>
        <w:bottom w:val="none" w:sz="0" w:space="0" w:color="auto"/>
        <w:right w:val="none" w:sz="0" w:space="0" w:color="auto"/>
      </w:divBdr>
    </w:div>
    <w:div w:id="1112633963">
      <w:bodyDiv w:val="1"/>
      <w:marLeft w:val="0"/>
      <w:marRight w:val="0"/>
      <w:marTop w:val="0"/>
      <w:marBottom w:val="0"/>
      <w:divBdr>
        <w:top w:val="none" w:sz="0" w:space="0" w:color="auto"/>
        <w:left w:val="none" w:sz="0" w:space="0" w:color="auto"/>
        <w:bottom w:val="none" w:sz="0" w:space="0" w:color="auto"/>
        <w:right w:val="none" w:sz="0" w:space="0" w:color="auto"/>
      </w:divBdr>
    </w:div>
    <w:div w:id="1129739651">
      <w:bodyDiv w:val="1"/>
      <w:marLeft w:val="0"/>
      <w:marRight w:val="0"/>
      <w:marTop w:val="0"/>
      <w:marBottom w:val="0"/>
      <w:divBdr>
        <w:top w:val="none" w:sz="0" w:space="0" w:color="auto"/>
        <w:left w:val="none" w:sz="0" w:space="0" w:color="auto"/>
        <w:bottom w:val="none" w:sz="0" w:space="0" w:color="auto"/>
        <w:right w:val="none" w:sz="0" w:space="0" w:color="auto"/>
      </w:divBdr>
    </w:div>
    <w:div w:id="1157116952">
      <w:bodyDiv w:val="1"/>
      <w:marLeft w:val="0"/>
      <w:marRight w:val="0"/>
      <w:marTop w:val="0"/>
      <w:marBottom w:val="0"/>
      <w:divBdr>
        <w:top w:val="none" w:sz="0" w:space="0" w:color="auto"/>
        <w:left w:val="none" w:sz="0" w:space="0" w:color="auto"/>
        <w:bottom w:val="none" w:sz="0" w:space="0" w:color="auto"/>
        <w:right w:val="none" w:sz="0" w:space="0" w:color="auto"/>
      </w:divBdr>
    </w:div>
    <w:div w:id="1169834133">
      <w:bodyDiv w:val="1"/>
      <w:marLeft w:val="0"/>
      <w:marRight w:val="0"/>
      <w:marTop w:val="0"/>
      <w:marBottom w:val="0"/>
      <w:divBdr>
        <w:top w:val="none" w:sz="0" w:space="0" w:color="auto"/>
        <w:left w:val="none" w:sz="0" w:space="0" w:color="auto"/>
        <w:bottom w:val="none" w:sz="0" w:space="0" w:color="auto"/>
        <w:right w:val="none" w:sz="0" w:space="0" w:color="auto"/>
      </w:divBdr>
    </w:div>
    <w:div w:id="1192911230">
      <w:bodyDiv w:val="1"/>
      <w:marLeft w:val="0"/>
      <w:marRight w:val="0"/>
      <w:marTop w:val="0"/>
      <w:marBottom w:val="0"/>
      <w:divBdr>
        <w:top w:val="none" w:sz="0" w:space="0" w:color="auto"/>
        <w:left w:val="none" w:sz="0" w:space="0" w:color="auto"/>
        <w:bottom w:val="none" w:sz="0" w:space="0" w:color="auto"/>
        <w:right w:val="none" w:sz="0" w:space="0" w:color="auto"/>
      </w:divBdr>
    </w:div>
    <w:div w:id="1224486907">
      <w:bodyDiv w:val="1"/>
      <w:marLeft w:val="0"/>
      <w:marRight w:val="0"/>
      <w:marTop w:val="0"/>
      <w:marBottom w:val="0"/>
      <w:divBdr>
        <w:top w:val="none" w:sz="0" w:space="0" w:color="auto"/>
        <w:left w:val="none" w:sz="0" w:space="0" w:color="auto"/>
        <w:bottom w:val="none" w:sz="0" w:space="0" w:color="auto"/>
        <w:right w:val="none" w:sz="0" w:space="0" w:color="auto"/>
      </w:divBdr>
    </w:div>
    <w:div w:id="1224831266">
      <w:bodyDiv w:val="1"/>
      <w:marLeft w:val="0"/>
      <w:marRight w:val="0"/>
      <w:marTop w:val="0"/>
      <w:marBottom w:val="0"/>
      <w:divBdr>
        <w:top w:val="none" w:sz="0" w:space="0" w:color="auto"/>
        <w:left w:val="none" w:sz="0" w:space="0" w:color="auto"/>
        <w:bottom w:val="none" w:sz="0" w:space="0" w:color="auto"/>
        <w:right w:val="none" w:sz="0" w:space="0" w:color="auto"/>
      </w:divBdr>
    </w:div>
    <w:div w:id="1231233470">
      <w:bodyDiv w:val="1"/>
      <w:marLeft w:val="0"/>
      <w:marRight w:val="0"/>
      <w:marTop w:val="0"/>
      <w:marBottom w:val="0"/>
      <w:divBdr>
        <w:top w:val="none" w:sz="0" w:space="0" w:color="auto"/>
        <w:left w:val="none" w:sz="0" w:space="0" w:color="auto"/>
        <w:bottom w:val="none" w:sz="0" w:space="0" w:color="auto"/>
        <w:right w:val="none" w:sz="0" w:space="0" w:color="auto"/>
      </w:divBdr>
    </w:div>
    <w:div w:id="1234125898">
      <w:bodyDiv w:val="1"/>
      <w:marLeft w:val="0"/>
      <w:marRight w:val="0"/>
      <w:marTop w:val="0"/>
      <w:marBottom w:val="0"/>
      <w:divBdr>
        <w:top w:val="none" w:sz="0" w:space="0" w:color="auto"/>
        <w:left w:val="none" w:sz="0" w:space="0" w:color="auto"/>
        <w:bottom w:val="none" w:sz="0" w:space="0" w:color="auto"/>
        <w:right w:val="none" w:sz="0" w:space="0" w:color="auto"/>
      </w:divBdr>
    </w:div>
    <w:div w:id="1257246374">
      <w:bodyDiv w:val="1"/>
      <w:marLeft w:val="0"/>
      <w:marRight w:val="0"/>
      <w:marTop w:val="0"/>
      <w:marBottom w:val="0"/>
      <w:divBdr>
        <w:top w:val="none" w:sz="0" w:space="0" w:color="auto"/>
        <w:left w:val="none" w:sz="0" w:space="0" w:color="auto"/>
        <w:bottom w:val="none" w:sz="0" w:space="0" w:color="auto"/>
        <w:right w:val="none" w:sz="0" w:space="0" w:color="auto"/>
      </w:divBdr>
    </w:div>
    <w:div w:id="1268200271">
      <w:bodyDiv w:val="1"/>
      <w:marLeft w:val="0"/>
      <w:marRight w:val="0"/>
      <w:marTop w:val="0"/>
      <w:marBottom w:val="0"/>
      <w:divBdr>
        <w:top w:val="none" w:sz="0" w:space="0" w:color="auto"/>
        <w:left w:val="none" w:sz="0" w:space="0" w:color="auto"/>
        <w:bottom w:val="none" w:sz="0" w:space="0" w:color="auto"/>
        <w:right w:val="none" w:sz="0" w:space="0" w:color="auto"/>
      </w:divBdr>
    </w:div>
    <w:div w:id="1270158753">
      <w:bodyDiv w:val="1"/>
      <w:marLeft w:val="0"/>
      <w:marRight w:val="0"/>
      <w:marTop w:val="0"/>
      <w:marBottom w:val="0"/>
      <w:divBdr>
        <w:top w:val="none" w:sz="0" w:space="0" w:color="auto"/>
        <w:left w:val="none" w:sz="0" w:space="0" w:color="auto"/>
        <w:bottom w:val="none" w:sz="0" w:space="0" w:color="auto"/>
        <w:right w:val="none" w:sz="0" w:space="0" w:color="auto"/>
      </w:divBdr>
    </w:div>
    <w:div w:id="1271553077">
      <w:bodyDiv w:val="1"/>
      <w:marLeft w:val="0"/>
      <w:marRight w:val="0"/>
      <w:marTop w:val="0"/>
      <w:marBottom w:val="0"/>
      <w:divBdr>
        <w:top w:val="none" w:sz="0" w:space="0" w:color="auto"/>
        <w:left w:val="none" w:sz="0" w:space="0" w:color="auto"/>
        <w:bottom w:val="none" w:sz="0" w:space="0" w:color="auto"/>
        <w:right w:val="none" w:sz="0" w:space="0" w:color="auto"/>
      </w:divBdr>
    </w:div>
    <w:div w:id="1273323727">
      <w:bodyDiv w:val="1"/>
      <w:marLeft w:val="0"/>
      <w:marRight w:val="0"/>
      <w:marTop w:val="0"/>
      <w:marBottom w:val="0"/>
      <w:divBdr>
        <w:top w:val="none" w:sz="0" w:space="0" w:color="auto"/>
        <w:left w:val="none" w:sz="0" w:space="0" w:color="auto"/>
        <w:bottom w:val="none" w:sz="0" w:space="0" w:color="auto"/>
        <w:right w:val="none" w:sz="0" w:space="0" w:color="auto"/>
      </w:divBdr>
    </w:div>
    <w:div w:id="1279606360">
      <w:bodyDiv w:val="1"/>
      <w:marLeft w:val="0"/>
      <w:marRight w:val="0"/>
      <w:marTop w:val="0"/>
      <w:marBottom w:val="0"/>
      <w:divBdr>
        <w:top w:val="none" w:sz="0" w:space="0" w:color="auto"/>
        <w:left w:val="none" w:sz="0" w:space="0" w:color="auto"/>
        <w:bottom w:val="none" w:sz="0" w:space="0" w:color="auto"/>
        <w:right w:val="none" w:sz="0" w:space="0" w:color="auto"/>
      </w:divBdr>
    </w:div>
    <w:div w:id="1285116620">
      <w:bodyDiv w:val="1"/>
      <w:marLeft w:val="0"/>
      <w:marRight w:val="0"/>
      <w:marTop w:val="0"/>
      <w:marBottom w:val="0"/>
      <w:divBdr>
        <w:top w:val="none" w:sz="0" w:space="0" w:color="auto"/>
        <w:left w:val="none" w:sz="0" w:space="0" w:color="auto"/>
        <w:bottom w:val="none" w:sz="0" w:space="0" w:color="auto"/>
        <w:right w:val="none" w:sz="0" w:space="0" w:color="auto"/>
      </w:divBdr>
    </w:div>
    <w:div w:id="1289313251">
      <w:bodyDiv w:val="1"/>
      <w:marLeft w:val="0"/>
      <w:marRight w:val="0"/>
      <w:marTop w:val="0"/>
      <w:marBottom w:val="0"/>
      <w:divBdr>
        <w:top w:val="none" w:sz="0" w:space="0" w:color="auto"/>
        <w:left w:val="none" w:sz="0" w:space="0" w:color="auto"/>
        <w:bottom w:val="none" w:sz="0" w:space="0" w:color="auto"/>
        <w:right w:val="none" w:sz="0" w:space="0" w:color="auto"/>
      </w:divBdr>
    </w:div>
    <w:div w:id="1297637274">
      <w:bodyDiv w:val="1"/>
      <w:marLeft w:val="0"/>
      <w:marRight w:val="0"/>
      <w:marTop w:val="0"/>
      <w:marBottom w:val="0"/>
      <w:divBdr>
        <w:top w:val="none" w:sz="0" w:space="0" w:color="auto"/>
        <w:left w:val="none" w:sz="0" w:space="0" w:color="auto"/>
        <w:bottom w:val="none" w:sz="0" w:space="0" w:color="auto"/>
        <w:right w:val="none" w:sz="0" w:space="0" w:color="auto"/>
      </w:divBdr>
    </w:div>
    <w:div w:id="1309214619">
      <w:bodyDiv w:val="1"/>
      <w:marLeft w:val="0"/>
      <w:marRight w:val="0"/>
      <w:marTop w:val="0"/>
      <w:marBottom w:val="0"/>
      <w:divBdr>
        <w:top w:val="none" w:sz="0" w:space="0" w:color="auto"/>
        <w:left w:val="none" w:sz="0" w:space="0" w:color="auto"/>
        <w:bottom w:val="none" w:sz="0" w:space="0" w:color="auto"/>
        <w:right w:val="none" w:sz="0" w:space="0" w:color="auto"/>
      </w:divBdr>
    </w:div>
    <w:div w:id="1310983290">
      <w:bodyDiv w:val="1"/>
      <w:marLeft w:val="0"/>
      <w:marRight w:val="0"/>
      <w:marTop w:val="0"/>
      <w:marBottom w:val="0"/>
      <w:divBdr>
        <w:top w:val="none" w:sz="0" w:space="0" w:color="auto"/>
        <w:left w:val="none" w:sz="0" w:space="0" w:color="auto"/>
        <w:bottom w:val="none" w:sz="0" w:space="0" w:color="auto"/>
        <w:right w:val="none" w:sz="0" w:space="0" w:color="auto"/>
      </w:divBdr>
    </w:div>
    <w:div w:id="1313559343">
      <w:bodyDiv w:val="1"/>
      <w:marLeft w:val="0"/>
      <w:marRight w:val="0"/>
      <w:marTop w:val="0"/>
      <w:marBottom w:val="0"/>
      <w:divBdr>
        <w:top w:val="none" w:sz="0" w:space="0" w:color="auto"/>
        <w:left w:val="none" w:sz="0" w:space="0" w:color="auto"/>
        <w:bottom w:val="none" w:sz="0" w:space="0" w:color="auto"/>
        <w:right w:val="none" w:sz="0" w:space="0" w:color="auto"/>
      </w:divBdr>
    </w:div>
    <w:div w:id="1318806692">
      <w:bodyDiv w:val="1"/>
      <w:marLeft w:val="0"/>
      <w:marRight w:val="0"/>
      <w:marTop w:val="0"/>
      <w:marBottom w:val="0"/>
      <w:divBdr>
        <w:top w:val="none" w:sz="0" w:space="0" w:color="auto"/>
        <w:left w:val="none" w:sz="0" w:space="0" w:color="auto"/>
        <w:bottom w:val="none" w:sz="0" w:space="0" w:color="auto"/>
        <w:right w:val="none" w:sz="0" w:space="0" w:color="auto"/>
      </w:divBdr>
    </w:div>
    <w:div w:id="1322855912">
      <w:bodyDiv w:val="1"/>
      <w:marLeft w:val="0"/>
      <w:marRight w:val="0"/>
      <w:marTop w:val="0"/>
      <w:marBottom w:val="0"/>
      <w:divBdr>
        <w:top w:val="none" w:sz="0" w:space="0" w:color="auto"/>
        <w:left w:val="none" w:sz="0" w:space="0" w:color="auto"/>
        <w:bottom w:val="none" w:sz="0" w:space="0" w:color="auto"/>
        <w:right w:val="none" w:sz="0" w:space="0" w:color="auto"/>
      </w:divBdr>
    </w:div>
    <w:div w:id="1325938899">
      <w:bodyDiv w:val="1"/>
      <w:marLeft w:val="0"/>
      <w:marRight w:val="0"/>
      <w:marTop w:val="0"/>
      <w:marBottom w:val="0"/>
      <w:divBdr>
        <w:top w:val="none" w:sz="0" w:space="0" w:color="auto"/>
        <w:left w:val="none" w:sz="0" w:space="0" w:color="auto"/>
        <w:bottom w:val="none" w:sz="0" w:space="0" w:color="auto"/>
        <w:right w:val="none" w:sz="0" w:space="0" w:color="auto"/>
      </w:divBdr>
    </w:div>
    <w:div w:id="1329988572">
      <w:bodyDiv w:val="1"/>
      <w:marLeft w:val="0"/>
      <w:marRight w:val="0"/>
      <w:marTop w:val="0"/>
      <w:marBottom w:val="0"/>
      <w:divBdr>
        <w:top w:val="none" w:sz="0" w:space="0" w:color="auto"/>
        <w:left w:val="none" w:sz="0" w:space="0" w:color="auto"/>
        <w:bottom w:val="none" w:sz="0" w:space="0" w:color="auto"/>
        <w:right w:val="none" w:sz="0" w:space="0" w:color="auto"/>
      </w:divBdr>
    </w:div>
    <w:div w:id="1338195391">
      <w:bodyDiv w:val="1"/>
      <w:marLeft w:val="0"/>
      <w:marRight w:val="0"/>
      <w:marTop w:val="0"/>
      <w:marBottom w:val="0"/>
      <w:divBdr>
        <w:top w:val="none" w:sz="0" w:space="0" w:color="auto"/>
        <w:left w:val="none" w:sz="0" w:space="0" w:color="auto"/>
        <w:bottom w:val="none" w:sz="0" w:space="0" w:color="auto"/>
        <w:right w:val="none" w:sz="0" w:space="0" w:color="auto"/>
      </w:divBdr>
    </w:div>
    <w:div w:id="1339427986">
      <w:bodyDiv w:val="1"/>
      <w:marLeft w:val="0"/>
      <w:marRight w:val="0"/>
      <w:marTop w:val="0"/>
      <w:marBottom w:val="0"/>
      <w:divBdr>
        <w:top w:val="none" w:sz="0" w:space="0" w:color="auto"/>
        <w:left w:val="none" w:sz="0" w:space="0" w:color="auto"/>
        <w:bottom w:val="none" w:sz="0" w:space="0" w:color="auto"/>
        <w:right w:val="none" w:sz="0" w:space="0" w:color="auto"/>
      </w:divBdr>
    </w:div>
    <w:div w:id="1347556322">
      <w:bodyDiv w:val="1"/>
      <w:marLeft w:val="0"/>
      <w:marRight w:val="0"/>
      <w:marTop w:val="0"/>
      <w:marBottom w:val="0"/>
      <w:divBdr>
        <w:top w:val="none" w:sz="0" w:space="0" w:color="auto"/>
        <w:left w:val="none" w:sz="0" w:space="0" w:color="auto"/>
        <w:bottom w:val="none" w:sz="0" w:space="0" w:color="auto"/>
        <w:right w:val="none" w:sz="0" w:space="0" w:color="auto"/>
      </w:divBdr>
    </w:div>
    <w:div w:id="1349454371">
      <w:bodyDiv w:val="1"/>
      <w:marLeft w:val="0"/>
      <w:marRight w:val="0"/>
      <w:marTop w:val="0"/>
      <w:marBottom w:val="0"/>
      <w:divBdr>
        <w:top w:val="none" w:sz="0" w:space="0" w:color="auto"/>
        <w:left w:val="none" w:sz="0" w:space="0" w:color="auto"/>
        <w:bottom w:val="none" w:sz="0" w:space="0" w:color="auto"/>
        <w:right w:val="none" w:sz="0" w:space="0" w:color="auto"/>
      </w:divBdr>
    </w:div>
    <w:div w:id="1356074194">
      <w:bodyDiv w:val="1"/>
      <w:marLeft w:val="0"/>
      <w:marRight w:val="0"/>
      <w:marTop w:val="0"/>
      <w:marBottom w:val="0"/>
      <w:divBdr>
        <w:top w:val="none" w:sz="0" w:space="0" w:color="auto"/>
        <w:left w:val="none" w:sz="0" w:space="0" w:color="auto"/>
        <w:bottom w:val="none" w:sz="0" w:space="0" w:color="auto"/>
        <w:right w:val="none" w:sz="0" w:space="0" w:color="auto"/>
      </w:divBdr>
    </w:div>
    <w:div w:id="1378360103">
      <w:bodyDiv w:val="1"/>
      <w:marLeft w:val="0"/>
      <w:marRight w:val="0"/>
      <w:marTop w:val="0"/>
      <w:marBottom w:val="0"/>
      <w:divBdr>
        <w:top w:val="none" w:sz="0" w:space="0" w:color="auto"/>
        <w:left w:val="none" w:sz="0" w:space="0" w:color="auto"/>
        <w:bottom w:val="none" w:sz="0" w:space="0" w:color="auto"/>
        <w:right w:val="none" w:sz="0" w:space="0" w:color="auto"/>
      </w:divBdr>
    </w:div>
    <w:div w:id="1385258250">
      <w:bodyDiv w:val="1"/>
      <w:marLeft w:val="0"/>
      <w:marRight w:val="0"/>
      <w:marTop w:val="0"/>
      <w:marBottom w:val="0"/>
      <w:divBdr>
        <w:top w:val="none" w:sz="0" w:space="0" w:color="auto"/>
        <w:left w:val="none" w:sz="0" w:space="0" w:color="auto"/>
        <w:bottom w:val="none" w:sz="0" w:space="0" w:color="auto"/>
        <w:right w:val="none" w:sz="0" w:space="0" w:color="auto"/>
      </w:divBdr>
    </w:div>
    <w:div w:id="1397586995">
      <w:bodyDiv w:val="1"/>
      <w:marLeft w:val="0"/>
      <w:marRight w:val="0"/>
      <w:marTop w:val="0"/>
      <w:marBottom w:val="0"/>
      <w:divBdr>
        <w:top w:val="none" w:sz="0" w:space="0" w:color="auto"/>
        <w:left w:val="none" w:sz="0" w:space="0" w:color="auto"/>
        <w:bottom w:val="none" w:sz="0" w:space="0" w:color="auto"/>
        <w:right w:val="none" w:sz="0" w:space="0" w:color="auto"/>
      </w:divBdr>
    </w:div>
    <w:div w:id="1398360683">
      <w:bodyDiv w:val="1"/>
      <w:marLeft w:val="0"/>
      <w:marRight w:val="0"/>
      <w:marTop w:val="0"/>
      <w:marBottom w:val="0"/>
      <w:divBdr>
        <w:top w:val="none" w:sz="0" w:space="0" w:color="auto"/>
        <w:left w:val="none" w:sz="0" w:space="0" w:color="auto"/>
        <w:bottom w:val="none" w:sz="0" w:space="0" w:color="auto"/>
        <w:right w:val="none" w:sz="0" w:space="0" w:color="auto"/>
      </w:divBdr>
    </w:div>
    <w:div w:id="1398821084">
      <w:bodyDiv w:val="1"/>
      <w:marLeft w:val="0"/>
      <w:marRight w:val="0"/>
      <w:marTop w:val="0"/>
      <w:marBottom w:val="0"/>
      <w:divBdr>
        <w:top w:val="none" w:sz="0" w:space="0" w:color="auto"/>
        <w:left w:val="none" w:sz="0" w:space="0" w:color="auto"/>
        <w:bottom w:val="none" w:sz="0" w:space="0" w:color="auto"/>
        <w:right w:val="none" w:sz="0" w:space="0" w:color="auto"/>
      </w:divBdr>
    </w:div>
    <w:div w:id="1407068879">
      <w:bodyDiv w:val="1"/>
      <w:marLeft w:val="0"/>
      <w:marRight w:val="0"/>
      <w:marTop w:val="0"/>
      <w:marBottom w:val="0"/>
      <w:divBdr>
        <w:top w:val="none" w:sz="0" w:space="0" w:color="auto"/>
        <w:left w:val="none" w:sz="0" w:space="0" w:color="auto"/>
        <w:bottom w:val="none" w:sz="0" w:space="0" w:color="auto"/>
        <w:right w:val="none" w:sz="0" w:space="0" w:color="auto"/>
      </w:divBdr>
    </w:div>
    <w:div w:id="1412049180">
      <w:bodyDiv w:val="1"/>
      <w:marLeft w:val="0"/>
      <w:marRight w:val="0"/>
      <w:marTop w:val="0"/>
      <w:marBottom w:val="0"/>
      <w:divBdr>
        <w:top w:val="none" w:sz="0" w:space="0" w:color="auto"/>
        <w:left w:val="none" w:sz="0" w:space="0" w:color="auto"/>
        <w:bottom w:val="none" w:sz="0" w:space="0" w:color="auto"/>
        <w:right w:val="none" w:sz="0" w:space="0" w:color="auto"/>
      </w:divBdr>
    </w:div>
    <w:div w:id="1412195112">
      <w:bodyDiv w:val="1"/>
      <w:marLeft w:val="0"/>
      <w:marRight w:val="0"/>
      <w:marTop w:val="0"/>
      <w:marBottom w:val="0"/>
      <w:divBdr>
        <w:top w:val="none" w:sz="0" w:space="0" w:color="auto"/>
        <w:left w:val="none" w:sz="0" w:space="0" w:color="auto"/>
        <w:bottom w:val="none" w:sz="0" w:space="0" w:color="auto"/>
        <w:right w:val="none" w:sz="0" w:space="0" w:color="auto"/>
      </w:divBdr>
    </w:div>
    <w:div w:id="1412317120">
      <w:bodyDiv w:val="1"/>
      <w:marLeft w:val="0"/>
      <w:marRight w:val="0"/>
      <w:marTop w:val="0"/>
      <w:marBottom w:val="0"/>
      <w:divBdr>
        <w:top w:val="none" w:sz="0" w:space="0" w:color="auto"/>
        <w:left w:val="none" w:sz="0" w:space="0" w:color="auto"/>
        <w:bottom w:val="none" w:sz="0" w:space="0" w:color="auto"/>
        <w:right w:val="none" w:sz="0" w:space="0" w:color="auto"/>
      </w:divBdr>
    </w:div>
    <w:div w:id="1421874553">
      <w:bodyDiv w:val="1"/>
      <w:marLeft w:val="0"/>
      <w:marRight w:val="0"/>
      <w:marTop w:val="0"/>
      <w:marBottom w:val="0"/>
      <w:divBdr>
        <w:top w:val="none" w:sz="0" w:space="0" w:color="auto"/>
        <w:left w:val="none" w:sz="0" w:space="0" w:color="auto"/>
        <w:bottom w:val="none" w:sz="0" w:space="0" w:color="auto"/>
        <w:right w:val="none" w:sz="0" w:space="0" w:color="auto"/>
      </w:divBdr>
    </w:div>
    <w:div w:id="1426263016">
      <w:bodyDiv w:val="1"/>
      <w:marLeft w:val="0"/>
      <w:marRight w:val="0"/>
      <w:marTop w:val="0"/>
      <w:marBottom w:val="0"/>
      <w:divBdr>
        <w:top w:val="none" w:sz="0" w:space="0" w:color="auto"/>
        <w:left w:val="none" w:sz="0" w:space="0" w:color="auto"/>
        <w:bottom w:val="none" w:sz="0" w:space="0" w:color="auto"/>
        <w:right w:val="none" w:sz="0" w:space="0" w:color="auto"/>
      </w:divBdr>
    </w:div>
    <w:div w:id="1444417129">
      <w:bodyDiv w:val="1"/>
      <w:marLeft w:val="0"/>
      <w:marRight w:val="0"/>
      <w:marTop w:val="0"/>
      <w:marBottom w:val="0"/>
      <w:divBdr>
        <w:top w:val="none" w:sz="0" w:space="0" w:color="auto"/>
        <w:left w:val="none" w:sz="0" w:space="0" w:color="auto"/>
        <w:bottom w:val="none" w:sz="0" w:space="0" w:color="auto"/>
        <w:right w:val="none" w:sz="0" w:space="0" w:color="auto"/>
      </w:divBdr>
    </w:div>
    <w:div w:id="1444689204">
      <w:bodyDiv w:val="1"/>
      <w:marLeft w:val="0"/>
      <w:marRight w:val="0"/>
      <w:marTop w:val="0"/>
      <w:marBottom w:val="0"/>
      <w:divBdr>
        <w:top w:val="none" w:sz="0" w:space="0" w:color="auto"/>
        <w:left w:val="none" w:sz="0" w:space="0" w:color="auto"/>
        <w:bottom w:val="none" w:sz="0" w:space="0" w:color="auto"/>
        <w:right w:val="none" w:sz="0" w:space="0" w:color="auto"/>
      </w:divBdr>
    </w:div>
    <w:div w:id="1445154385">
      <w:bodyDiv w:val="1"/>
      <w:marLeft w:val="0"/>
      <w:marRight w:val="0"/>
      <w:marTop w:val="0"/>
      <w:marBottom w:val="0"/>
      <w:divBdr>
        <w:top w:val="none" w:sz="0" w:space="0" w:color="auto"/>
        <w:left w:val="none" w:sz="0" w:space="0" w:color="auto"/>
        <w:bottom w:val="none" w:sz="0" w:space="0" w:color="auto"/>
        <w:right w:val="none" w:sz="0" w:space="0" w:color="auto"/>
      </w:divBdr>
    </w:div>
    <w:div w:id="1447626267">
      <w:bodyDiv w:val="1"/>
      <w:marLeft w:val="0"/>
      <w:marRight w:val="0"/>
      <w:marTop w:val="0"/>
      <w:marBottom w:val="0"/>
      <w:divBdr>
        <w:top w:val="none" w:sz="0" w:space="0" w:color="auto"/>
        <w:left w:val="none" w:sz="0" w:space="0" w:color="auto"/>
        <w:bottom w:val="none" w:sz="0" w:space="0" w:color="auto"/>
        <w:right w:val="none" w:sz="0" w:space="0" w:color="auto"/>
      </w:divBdr>
    </w:div>
    <w:div w:id="1459104303">
      <w:bodyDiv w:val="1"/>
      <w:marLeft w:val="0"/>
      <w:marRight w:val="0"/>
      <w:marTop w:val="0"/>
      <w:marBottom w:val="0"/>
      <w:divBdr>
        <w:top w:val="none" w:sz="0" w:space="0" w:color="auto"/>
        <w:left w:val="none" w:sz="0" w:space="0" w:color="auto"/>
        <w:bottom w:val="none" w:sz="0" w:space="0" w:color="auto"/>
        <w:right w:val="none" w:sz="0" w:space="0" w:color="auto"/>
      </w:divBdr>
    </w:div>
    <w:div w:id="1467501561">
      <w:bodyDiv w:val="1"/>
      <w:marLeft w:val="0"/>
      <w:marRight w:val="0"/>
      <w:marTop w:val="0"/>
      <w:marBottom w:val="0"/>
      <w:divBdr>
        <w:top w:val="none" w:sz="0" w:space="0" w:color="auto"/>
        <w:left w:val="none" w:sz="0" w:space="0" w:color="auto"/>
        <w:bottom w:val="none" w:sz="0" w:space="0" w:color="auto"/>
        <w:right w:val="none" w:sz="0" w:space="0" w:color="auto"/>
      </w:divBdr>
    </w:div>
    <w:div w:id="1486126656">
      <w:bodyDiv w:val="1"/>
      <w:marLeft w:val="0"/>
      <w:marRight w:val="0"/>
      <w:marTop w:val="0"/>
      <w:marBottom w:val="0"/>
      <w:divBdr>
        <w:top w:val="none" w:sz="0" w:space="0" w:color="auto"/>
        <w:left w:val="none" w:sz="0" w:space="0" w:color="auto"/>
        <w:bottom w:val="none" w:sz="0" w:space="0" w:color="auto"/>
        <w:right w:val="none" w:sz="0" w:space="0" w:color="auto"/>
      </w:divBdr>
    </w:div>
    <w:div w:id="1489325728">
      <w:bodyDiv w:val="1"/>
      <w:marLeft w:val="0"/>
      <w:marRight w:val="0"/>
      <w:marTop w:val="0"/>
      <w:marBottom w:val="0"/>
      <w:divBdr>
        <w:top w:val="none" w:sz="0" w:space="0" w:color="auto"/>
        <w:left w:val="none" w:sz="0" w:space="0" w:color="auto"/>
        <w:bottom w:val="none" w:sz="0" w:space="0" w:color="auto"/>
        <w:right w:val="none" w:sz="0" w:space="0" w:color="auto"/>
      </w:divBdr>
    </w:div>
    <w:div w:id="1501846514">
      <w:bodyDiv w:val="1"/>
      <w:marLeft w:val="0"/>
      <w:marRight w:val="0"/>
      <w:marTop w:val="0"/>
      <w:marBottom w:val="0"/>
      <w:divBdr>
        <w:top w:val="none" w:sz="0" w:space="0" w:color="auto"/>
        <w:left w:val="none" w:sz="0" w:space="0" w:color="auto"/>
        <w:bottom w:val="none" w:sz="0" w:space="0" w:color="auto"/>
        <w:right w:val="none" w:sz="0" w:space="0" w:color="auto"/>
      </w:divBdr>
    </w:div>
    <w:div w:id="1503009106">
      <w:bodyDiv w:val="1"/>
      <w:marLeft w:val="0"/>
      <w:marRight w:val="0"/>
      <w:marTop w:val="0"/>
      <w:marBottom w:val="0"/>
      <w:divBdr>
        <w:top w:val="none" w:sz="0" w:space="0" w:color="auto"/>
        <w:left w:val="none" w:sz="0" w:space="0" w:color="auto"/>
        <w:bottom w:val="none" w:sz="0" w:space="0" w:color="auto"/>
        <w:right w:val="none" w:sz="0" w:space="0" w:color="auto"/>
      </w:divBdr>
    </w:div>
    <w:div w:id="1504123889">
      <w:bodyDiv w:val="1"/>
      <w:marLeft w:val="0"/>
      <w:marRight w:val="0"/>
      <w:marTop w:val="0"/>
      <w:marBottom w:val="0"/>
      <w:divBdr>
        <w:top w:val="none" w:sz="0" w:space="0" w:color="auto"/>
        <w:left w:val="none" w:sz="0" w:space="0" w:color="auto"/>
        <w:bottom w:val="none" w:sz="0" w:space="0" w:color="auto"/>
        <w:right w:val="none" w:sz="0" w:space="0" w:color="auto"/>
      </w:divBdr>
    </w:div>
    <w:div w:id="1511674752">
      <w:bodyDiv w:val="1"/>
      <w:marLeft w:val="0"/>
      <w:marRight w:val="0"/>
      <w:marTop w:val="0"/>
      <w:marBottom w:val="0"/>
      <w:divBdr>
        <w:top w:val="none" w:sz="0" w:space="0" w:color="auto"/>
        <w:left w:val="none" w:sz="0" w:space="0" w:color="auto"/>
        <w:bottom w:val="none" w:sz="0" w:space="0" w:color="auto"/>
        <w:right w:val="none" w:sz="0" w:space="0" w:color="auto"/>
      </w:divBdr>
    </w:div>
    <w:div w:id="1516307299">
      <w:bodyDiv w:val="1"/>
      <w:marLeft w:val="0"/>
      <w:marRight w:val="0"/>
      <w:marTop w:val="0"/>
      <w:marBottom w:val="0"/>
      <w:divBdr>
        <w:top w:val="none" w:sz="0" w:space="0" w:color="auto"/>
        <w:left w:val="none" w:sz="0" w:space="0" w:color="auto"/>
        <w:bottom w:val="none" w:sz="0" w:space="0" w:color="auto"/>
        <w:right w:val="none" w:sz="0" w:space="0" w:color="auto"/>
      </w:divBdr>
    </w:div>
    <w:div w:id="1543321141">
      <w:bodyDiv w:val="1"/>
      <w:marLeft w:val="0"/>
      <w:marRight w:val="0"/>
      <w:marTop w:val="0"/>
      <w:marBottom w:val="0"/>
      <w:divBdr>
        <w:top w:val="none" w:sz="0" w:space="0" w:color="auto"/>
        <w:left w:val="none" w:sz="0" w:space="0" w:color="auto"/>
        <w:bottom w:val="none" w:sz="0" w:space="0" w:color="auto"/>
        <w:right w:val="none" w:sz="0" w:space="0" w:color="auto"/>
      </w:divBdr>
    </w:div>
    <w:div w:id="1583948855">
      <w:bodyDiv w:val="1"/>
      <w:marLeft w:val="0"/>
      <w:marRight w:val="0"/>
      <w:marTop w:val="0"/>
      <w:marBottom w:val="0"/>
      <w:divBdr>
        <w:top w:val="none" w:sz="0" w:space="0" w:color="auto"/>
        <w:left w:val="none" w:sz="0" w:space="0" w:color="auto"/>
        <w:bottom w:val="none" w:sz="0" w:space="0" w:color="auto"/>
        <w:right w:val="none" w:sz="0" w:space="0" w:color="auto"/>
      </w:divBdr>
    </w:div>
    <w:div w:id="1598710516">
      <w:bodyDiv w:val="1"/>
      <w:marLeft w:val="0"/>
      <w:marRight w:val="0"/>
      <w:marTop w:val="0"/>
      <w:marBottom w:val="0"/>
      <w:divBdr>
        <w:top w:val="none" w:sz="0" w:space="0" w:color="auto"/>
        <w:left w:val="none" w:sz="0" w:space="0" w:color="auto"/>
        <w:bottom w:val="none" w:sz="0" w:space="0" w:color="auto"/>
        <w:right w:val="none" w:sz="0" w:space="0" w:color="auto"/>
      </w:divBdr>
    </w:div>
    <w:div w:id="1604915493">
      <w:bodyDiv w:val="1"/>
      <w:marLeft w:val="0"/>
      <w:marRight w:val="0"/>
      <w:marTop w:val="0"/>
      <w:marBottom w:val="0"/>
      <w:divBdr>
        <w:top w:val="none" w:sz="0" w:space="0" w:color="auto"/>
        <w:left w:val="none" w:sz="0" w:space="0" w:color="auto"/>
        <w:bottom w:val="none" w:sz="0" w:space="0" w:color="auto"/>
        <w:right w:val="none" w:sz="0" w:space="0" w:color="auto"/>
      </w:divBdr>
    </w:div>
    <w:div w:id="1611552194">
      <w:bodyDiv w:val="1"/>
      <w:marLeft w:val="0"/>
      <w:marRight w:val="0"/>
      <w:marTop w:val="0"/>
      <w:marBottom w:val="0"/>
      <w:divBdr>
        <w:top w:val="none" w:sz="0" w:space="0" w:color="auto"/>
        <w:left w:val="none" w:sz="0" w:space="0" w:color="auto"/>
        <w:bottom w:val="none" w:sz="0" w:space="0" w:color="auto"/>
        <w:right w:val="none" w:sz="0" w:space="0" w:color="auto"/>
      </w:divBdr>
    </w:div>
    <w:div w:id="1612781416">
      <w:bodyDiv w:val="1"/>
      <w:marLeft w:val="0"/>
      <w:marRight w:val="0"/>
      <w:marTop w:val="0"/>
      <w:marBottom w:val="0"/>
      <w:divBdr>
        <w:top w:val="none" w:sz="0" w:space="0" w:color="auto"/>
        <w:left w:val="none" w:sz="0" w:space="0" w:color="auto"/>
        <w:bottom w:val="none" w:sz="0" w:space="0" w:color="auto"/>
        <w:right w:val="none" w:sz="0" w:space="0" w:color="auto"/>
      </w:divBdr>
    </w:div>
    <w:div w:id="1624573495">
      <w:bodyDiv w:val="1"/>
      <w:marLeft w:val="0"/>
      <w:marRight w:val="0"/>
      <w:marTop w:val="0"/>
      <w:marBottom w:val="0"/>
      <w:divBdr>
        <w:top w:val="none" w:sz="0" w:space="0" w:color="auto"/>
        <w:left w:val="none" w:sz="0" w:space="0" w:color="auto"/>
        <w:bottom w:val="none" w:sz="0" w:space="0" w:color="auto"/>
        <w:right w:val="none" w:sz="0" w:space="0" w:color="auto"/>
      </w:divBdr>
    </w:div>
    <w:div w:id="1639452675">
      <w:bodyDiv w:val="1"/>
      <w:marLeft w:val="0"/>
      <w:marRight w:val="0"/>
      <w:marTop w:val="0"/>
      <w:marBottom w:val="0"/>
      <w:divBdr>
        <w:top w:val="none" w:sz="0" w:space="0" w:color="auto"/>
        <w:left w:val="none" w:sz="0" w:space="0" w:color="auto"/>
        <w:bottom w:val="none" w:sz="0" w:space="0" w:color="auto"/>
        <w:right w:val="none" w:sz="0" w:space="0" w:color="auto"/>
      </w:divBdr>
    </w:div>
    <w:div w:id="1640265771">
      <w:bodyDiv w:val="1"/>
      <w:marLeft w:val="0"/>
      <w:marRight w:val="0"/>
      <w:marTop w:val="0"/>
      <w:marBottom w:val="0"/>
      <w:divBdr>
        <w:top w:val="none" w:sz="0" w:space="0" w:color="auto"/>
        <w:left w:val="none" w:sz="0" w:space="0" w:color="auto"/>
        <w:bottom w:val="none" w:sz="0" w:space="0" w:color="auto"/>
        <w:right w:val="none" w:sz="0" w:space="0" w:color="auto"/>
      </w:divBdr>
    </w:div>
    <w:div w:id="1663851189">
      <w:bodyDiv w:val="1"/>
      <w:marLeft w:val="0"/>
      <w:marRight w:val="0"/>
      <w:marTop w:val="0"/>
      <w:marBottom w:val="0"/>
      <w:divBdr>
        <w:top w:val="none" w:sz="0" w:space="0" w:color="auto"/>
        <w:left w:val="none" w:sz="0" w:space="0" w:color="auto"/>
        <w:bottom w:val="none" w:sz="0" w:space="0" w:color="auto"/>
        <w:right w:val="none" w:sz="0" w:space="0" w:color="auto"/>
      </w:divBdr>
    </w:div>
    <w:div w:id="1667510082">
      <w:bodyDiv w:val="1"/>
      <w:marLeft w:val="0"/>
      <w:marRight w:val="0"/>
      <w:marTop w:val="0"/>
      <w:marBottom w:val="0"/>
      <w:divBdr>
        <w:top w:val="none" w:sz="0" w:space="0" w:color="auto"/>
        <w:left w:val="none" w:sz="0" w:space="0" w:color="auto"/>
        <w:bottom w:val="none" w:sz="0" w:space="0" w:color="auto"/>
        <w:right w:val="none" w:sz="0" w:space="0" w:color="auto"/>
      </w:divBdr>
    </w:div>
    <w:div w:id="1674146217">
      <w:bodyDiv w:val="1"/>
      <w:marLeft w:val="0"/>
      <w:marRight w:val="0"/>
      <w:marTop w:val="0"/>
      <w:marBottom w:val="0"/>
      <w:divBdr>
        <w:top w:val="none" w:sz="0" w:space="0" w:color="auto"/>
        <w:left w:val="none" w:sz="0" w:space="0" w:color="auto"/>
        <w:bottom w:val="none" w:sz="0" w:space="0" w:color="auto"/>
        <w:right w:val="none" w:sz="0" w:space="0" w:color="auto"/>
      </w:divBdr>
    </w:div>
    <w:div w:id="1682392534">
      <w:bodyDiv w:val="1"/>
      <w:marLeft w:val="0"/>
      <w:marRight w:val="0"/>
      <w:marTop w:val="0"/>
      <w:marBottom w:val="0"/>
      <w:divBdr>
        <w:top w:val="none" w:sz="0" w:space="0" w:color="auto"/>
        <w:left w:val="none" w:sz="0" w:space="0" w:color="auto"/>
        <w:bottom w:val="none" w:sz="0" w:space="0" w:color="auto"/>
        <w:right w:val="none" w:sz="0" w:space="0" w:color="auto"/>
      </w:divBdr>
    </w:div>
    <w:div w:id="1682590159">
      <w:bodyDiv w:val="1"/>
      <w:marLeft w:val="0"/>
      <w:marRight w:val="0"/>
      <w:marTop w:val="0"/>
      <w:marBottom w:val="0"/>
      <w:divBdr>
        <w:top w:val="none" w:sz="0" w:space="0" w:color="auto"/>
        <w:left w:val="none" w:sz="0" w:space="0" w:color="auto"/>
        <w:bottom w:val="none" w:sz="0" w:space="0" w:color="auto"/>
        <w:right w:val="none" w:sz="0" w:space="0" w:color="auto"/>
      </w:divBdr>
    </w:div>
    <w:div w:id="1694914584">
      <w:bodyDiv w:val="1"/>
      <w:marLeft w:val="0"/>
      <w:marRight w:val="0"/>
      <w:marTop w:val="0"/>
      <w:marBottom w:val="0"/>
      <w:divBdr>
        <w:top w:val="none" w:sz="0" w:space="0" w:color="auto"/>
        <w:left w:val="none" w:sz="0" w:space="0" w:color="auto"/>
        <w:bottom w:val="none" w:sz="0" w:space="0" w:color="auto"/>
        <w:right w:val="none" w:sz="0" w:space="0" w:color="auto"/>
      </w:divBdr>
    </w:div>
    <w:div w:id="1701934599">
      <w:bodyDiv w:val="1"/>
      <w:marLeft w:val="0"/>
      <w:marRight w:val="0"/>
      <w:marTop w:val="0"/>
      <w:marBottom w:val="0"/>
      <w:divBdr>
        <w:top w:val="none" w:sz="0" w:space="0" w:color="auto"/>
        <w:left w:val="none" w:sz="0" w:space="0" w:color="auto"/>
        <w:bottom w:val="none" w:sz="0" w:space="0" w:color="auto"/>
        <w:right w:val="none" w:sz="0" w:space="0" w:color="auto"/>
      </w:divBdr>
    </w:div>
    <w:div w:id="1703819856">
      <w:bodyDiv w:val="1"/>
      <w:marLeft w:val="0"/>
      <w:marRight w:val="0"/>
      <w:marTop w:val="0"/>
      <w:marBottom w:val="0"/>
      <w:divBdr>
        <w:top w:val="none" w:sz="0" w:space="0" w:color="auto"/>
        <w:left w:val="none" w:sz="0" w:space="0" w:color="auto"/>
        <w:bottom w:val="none" w:sz="0" w:space="0" w:color="auto"/>
        <w:right w:val="none" w:sz="0" w:space="0" w:color="auto"/>
      </w:divBdr>
    </w:div>
    <w:div w:id="1715231089">
      <w:bodyDiv w:val="1"/>
      <w:marLeft w:val="0"/>
      <w:marRight w:val="0"/>
      <w:marTop w:val="0"/>
      <w:marBottom w:val="0"/>
      <w:divBdr>
        <w:top w:val="none" w:sz="0" w:space="0" w:color="auto"/>
        <w:left w:val="none" w:sz="0" w:space="0" w:color="auto"/>
        <w:bottom w:val="none" w:sz="0" w:space="0" w:color="auto"/>
        <w:right w:val="none" w:sz="0" w:space="0" w:color="auto"/>
      </w:divBdr>
    </w:div>
    <w:div w:id="1717588039">
      <w:bodyDiv w:val="1"/>
      <w:marLeft w:val="0"/>
      <w:marRight w:val="0"/>
      <w:marTop w:val="0"/>
      <w:marBottom w:val="0"/>
      <w:divBdr>
        <w:top w:val="none" w:sz="0" w:space="0" w:color="auto"/>
        <w:left w:val="none" w:sz="0" w:space="0" w:color="auto"/>
        <w:bottom w:val="none" w:sz="0" w:space="0" w:color="auto"/>
        <w:right w:val="none" w:sz="0" w:space="0" w:color="auto"/>
      </w:divBdr>
    </w:div>
    <w:div w:id="1726488442">
      <w:bodyDiv w:val="1"/>
      <w:marLeft w:val="0"/>
      <w:marRight w:val="0"/>
      <w:marTop w:val="0"/>
      <w:marBottom w:val="0"/>
      <w:divBdr>
        <w:top w:val="none" w:sz="0" w:space="0" w:color="auto"/>
        <w:left w:val="none" w:sz="0" w:space="0" w:color="auto"/>
        <w:bottom w:val="none" w:sz="0" w:space="0" w:color="auto"/>
        <w:right w:val="none" w:sz="0" w:space="0" w:color="auto"/>
      </w:divBdr>
    </w:div>
    <w:div w:id="1741369890">
      <w:bodyDiv w:val="1"/>
      <w:marLeft w:val="0"/>
      <w:marRight w:val="0"/>
      <w:marTop w:val="0"/>
      <w:marBottom w:val="0"/>
      <w:divBdr>
        <w:top w:val="none" w:sz="0" w:space="0" w:color="auto"/>
        <w:left w:val="none" w:sz="0" w:space="0" w:color="auto"/>
        <w:bottom w:val="none" w:sz="0" w:space="0" w:color="auto"/>
        <w:right w:val="none" w:sz="0" w:space="0" w:color="auto"/>
      </w:divBdr>
    </w:div>
    <w:div w:id="1775712500">
      <w:bodyDiv w:val="1"/>
      <w:marLeft w:val="0"/>
      <w:marRight w:val="0"/>
      <w:marTop w:val="0"/>
      <w:marBottom w:val="0"/>
      <w:divBdr>
        <w:top w:val="none" w:sz="0" w:space="0" w:color="auto"/>
        <w:left w:val="none" w:sz="0" w:space="0" w:color="auto"/>
        <w:bottom w:val="none" w:sz="0" w:space="0" w:color="auto"/>
        <w:right w:val="none" w:sz="0" w:space="0" w:color="auto"/>
      </w:divBdr>
    </w:div>
    <w:div w:id="1836143349">
      <w:bodyDiv w:val="1"/>
      <w:marLeft w:val="0"/>
      <w:marRight w:val="0"/>
      <w:marTop w:val="0"/>
      <w:marBottom w:val="0"/>
      <w:divBdr>
        <w:top w:val="none" w:sz="0" w:space="0" w:color="auto"/>
        <w:left w:val="none" w:sz="0" w:space="0" w:color="auto"/>
        <w:bottom w:val="none" w:sz="0" w:space="0" w:color="auto"/>
        <w:right w:val="none" w:sz="0" w:space="0" w:color="auto"/>
      </w:divBdr>
    </w:div>
    <w:div w:id="1837258139">
      <w:bodyDiv w:val="1"/>
      <w:marLeft w:val="0"/>
      <w:marRight w:val="0"/>
      <w:marTop w:val="0"/>
      <w:marBottom w:val="0"/>
      <w:divBdr>
        <w:top w:val="none" w:sz="0" w:space="0" w:color="auto"/>
        <w:left w:val="none" w:sz="0" w:space="0" w:color="auto"/>
        <w:bottom w:val="none" w:sz="0" w:space="0" w:color="auto"/>
        <w:right w:val="none" w:sz="0" w:space="0" w:color="auto"/>
      </w:divBdr>
    </w:div>
    <w:div w:id="1846478722">
      <w:bodyDiv w:val="1"/>
      <w:marLeft w:val="0"/>
      <w:marRight w:val="0"/>
      <w:marTop w:val="0"/>
      <w:marBottom w:val="0"/>
      <w:divBdr>
        <w:top w:val="none" w:sz="0" w:space="0" w:color="auto"/>
        <w:left w:val="none" w:sz="0" w:space="0" w:color="auto"/>
        <w:bottom w:val="none" w:sz="0" w:space="0" w:color="auto"/>
        <w:right w:val="none" w:sz="0" w:space="0" w:color="auto"/>
      </w:divBdr>
    </w:div>
    <w:div w:id="1856847916">
      <w:bodyDiv w:val="1"/>
      <w:marLeft w:val="0"/>
      <w:marRight w:val="0"/>
      <w:marTop w:val="0"/>
      <w:marBottom w:val="0"/>
      <w:divBdr>
        <w:top w:val="none" w:sz="0" w:space="0" w:color="auto"/>
        <w:left w:val="none" w:sz="0" w:space="0" w:color="auto"/>
        <w:bottom w:val="none" w:sz="0" w:space="0" w:color="auto"/>
        <w:right w:val="none" w:sz="0" w:space="0" w:color="auto"/>
      </w:divBdr>
    </w:div>
    <w:div w:id="1857116270">
      <w:bodyDiv w:val="1"/>
      <w:marLeft w:val="0"/>
      <w:marRight w:val="0"/>
      <w:marTop w:val="0"/>
      <w:marBottom w:val="0"/>
      <w:divBdr>
        <w:top w:val="none" w:sz="0" w:space="0" w:color="auto"/>
        <w:left w:val="none" w:sz="0" w:space="0" w:color="auto"/>
        <w:bottom w:val="none" w:sz="0" w:space="0" w:color="auto"/>
        <w:right w:val="none" w:sz="0" w:space="0" w:color="auto"/>
      </w:divBdr>
    </w:div>
    <w:div w:id="1858351061">
      <w:bodyDiv w:val="1"/>
      <w:marLeft w:val="0"/>
      <w:marRight w:val="0"/>
      <w:marTop w:val="0"/>
      <w:marBottom w:val="0"/>
      <w:divBdr>
        <w:top w:val="none" w:sz="0" w:space="0" w:color="auto"/>
        <w:left w:val="none" w:sz="0" w:space="0" w:color="auto"/>
        <w:bottom w:val="none" w:sz="0" w:space="0" w:color="auto"/>
        <w:right w:val="none" w:sz="0" w:space="0" w:color="auto"/>
      </w:divBdr>
    </w:div>
    <w:div w:id="1899512064">
      <w:bodyDiv w:val="1"/>
      <w:marLeft w:val="0"/>
      <w:marRight w:val="0"/>
      <w:marTop w:val="0"/>
      <w:marBottom w:val="0"/>
      <w:divBdr>
        <w:top w:val="none" w:sz="0" w:space="0" w:color="auto"/>
        <w:left w:val="none" w:sz="0" w:space="0" w:color="auto"/>
        <w:bottom w:val="none" w:sz="0" w:space="0" w:color="auto"/>
        <w:right w:val="none" w:sz="0" w:space="0" w:color="auto"/>
      </w:divBdr>
    </w:div>
    <w:div w:id="1900432267">
      <w:bodyDiv w:val="1"/>
      <w:marLeft w:val="0"/>
      <w:marRight w:val="0"/>
      <w:marTop w:val="0"/>
      <w:marBottom w:val="0"/>
      <w:divBdr>
        <w:top w:val="none" w:sz="0" w:space="0" w:color="auto"/>
        <w:left w:val="none" w:sz="0" w:space="0" w:color="auto"/>
        <w:bottom w:val="none" w:sz="0" w:space="0" w:color="auto"/>
        <w:right w:val="none" w:sz="0" w:space="0" w:color="auto"/>
      </w:divBdr>
    </w:div>
    <w:div w:id="1919901326">
      <w:bodyDiv w:val="1"/>
      <w:marLeft w:val="0"/>
      <w:marRight w:val="0"/>
      <w:marTop w:val="0"/>
      <w:marBottom w:val="0"/>
      <w:divBdr>
        <w:top w:val="none" w:sz="0" w:space="0" w:color="auto"/>
        <w:left w:val="none" w:sz="0" w:space="0" w:color="auto"/>
        <w:bottom w:val="none" w:sz="0" w:space="0" w:color="auto"/>
        <w:right w:val="none" w:sz="0" w:space="0" w:color="auto"/>
      </w:divBdr>
    </w:div>
    <w:div w:id="1938050442">
      <w:bodyDiv w:val="1"/>
      <w:marLeft w:val="0"/>
      <w:marRight w:val="0"/>
      <w:marTop w:val="0"/>
      <w:marBottom w:val="0"/>
      <w:divBdr>
        <w:top w:val="none" w:sz="0" w:space="0" w:color="auto"/>
        <w:left w:val="none" w:sz="0" w:space="0" w:color="auto"/>
        <w:bottom w:val="none" w:sz="0" w:space="0" w:color="auto"/>
        <w:right w:val="none" w:sz="0" w:space="0" w:color="auto"/>
      </w:divBdr>
    </w:div>
    <w:div w:id="1969780678">
      <w:bodyDiv w:val="1"/>
      <w:marLeft w:val="0"/>
      <w:marRight w:val="0"/>
      <w:marTop w:val="0"/>
      <w:marBottom w:val="0"/>
      <w:divBdr>
        <w:top w:val="none" w:sz="0" w:space="0" w:color="auto"/>
        <w:left w:val="none" w:sz="0" w:space="0" w:color="auto"/>
        <w:bottom w:val="none" w:sz="0" w:space="0" w:color="auto"/>
        <w:right w:val="none" w:sz="0" w:space="0" w:color="auto"/>
      </w:divBdr>
    </w:div>
    <w:div w:id="1996060966">
      <w:bodyDiv w:val="1"/>
      <w:marLeft w:val="0"/>
      <w:marRight w:val="0"/>
      <w:marTop w:val="0"/>
      <w:marBottom w:val="0"/>
      <w:divBdr>
        <w:top w:val="none" w:sz="0" w:space="0" w:color="auto"/>
        <w:left w:val="none" w:sz="0" w:space="0" w:color="auto"/>
        <w:bottom w:val="none" w:sz="0" w:space="0" w:color="auto"/>
        <w:right w:val="none" w:sz="0" w:space="0" w:color="auto"/>
      </w:divBdr>
    </w:div>
    <w:div w:id="2000846323">
      <w:bodyDiv w:val="1"/>
      <w:marLeft w:val="0"/>
      <w:marRight w:val="0"/>
      <w:marTop w:val="0"/>
      <w:marBottom w:val="0"/>
      <w:divBdr>
        <w:top w:val="none" w:sz="0" w:space="0" w:color="auto"/>
        <w:left w:val="none" w:sz="0" w:space="0" w:color="auto"/>
        <w:bottom w:val="none" w:sz="0" w:space="0" w:color="auto"/>
        <w:right w:val="none" w:sz="0" w:space="0" w:color="auto"/>
      </w:divBdr>
    </w:div>
    <w:div w:id="2005932203">
      <w:bodyDiv w:val="1"/>
      <w:marLeft w:val="0"/>
      <w:marRight w:val="0"/>
      <w:marTop w:val="0"/>
      <w:marBottom w:val="0"/>
      <w:divBdr>
        <w:top w:val="none" w:sz="0" w:space="0" w:color="auto"/>
        <w:left w:val="none" w:sz="0" w:space="0" w:color="auto"/>
        <w:bottom w:val="none" w:sz="0" w:space="0" w:color="auto"/>
        <w:right w:val="none" w:sz="0" w:space="0" w:color="auto"/>
      </w:divBdr>
    </w:div>
    <w:div w:id="2008089990">
      <w:bodyDiv w:val="1"/>
      <w:marLeft w:val="0"/>
      <w:marRight w:val="0"/>
      <w:marTop w:val="0"/>
      <w:marBottom w:val="0"/>
      <w:divBdr>
        <w:top w:val="none" w:sz="0" w:space="0" w:color="auto"/>
        <w:left w:val="none" w:sz="0" w:space="0" w:color="auto"/>
        <w:bottom w:val="none" w:sz="0" w:space="0" w:color="auto"/>
        <w:right w:val="none" w:sz="0" w:space="0" w:color="auto"/>
      </w:divBdr>
    </w:div>
    <w:div w:id="2029408872">
      <w:bodyDiv w:val="1"/>
      <w:marLeft w:val="0"/>
      <w:marRight w:val="0"/>
      <w:marTop w:val="0"/>
      <w:marBottom w:val="0"/>
      <w:divBdr>
        <w:top w:val="none" w:sz="0" w:space="0" w:color="auto"/>
        <w:left w:val="none" w:sz="0" w:space="0" w:color="auto"/>
        <w:bottom w:val="none" w:sz="0" w:space="0" w:color="auto"/>
        <w:right w:val="none" w:sz="0" w:space="0" w:color="auto"/>
      </w:divBdr>
    </w:div>
    <w:div w:id="2033722386">
      <w:bodyDiv w:val="1"/>
      <w:marLeft w:val="0"/>
      <w:marRight w:val="0"/>
      <w:marTop w:val="0"/>
      <w:marBottom w:val="0"/>
      <w:divBdr>
        <w:top w:val="none" w:sz="0" w:space="0" w:color="auto"/>
        <w:left w:val="none" w:sz="0" w:space="0" w:color="auto"/>
        <w:bottom w:val="none" w:sz="0" w:space="0" w:color="auto"/>
        <w:right w:val="none" w:sz="0" w:space="0" w:color="auto"/>
      </w:divBdr>
    </w:div>
    <w:div w:id="2065834065">
      <w:bodyDiv w:val="1"/>
      <w:marLeft w:val="0"/>
      <w:marRight w:val="0"/>
      <w:marTop w:val="0"/>
      <w:marBottom w:val="0"/>
      <w:divBdr>
        <w:top w:val="none" w:sz="0" w:space="0" w:color="auto"/>
        <w:left w:val="none" w:sz="0" w:space="0" w:color="auto"/>
        <w:bottom w:val="none" w:sz="0" w:space="0" w:color="auto"/>
        <w:right w:val="none" w:sz="0" w:space="0" w:color="auto"/>
      </w:divBdr>
    </w:div>
    <w:div w:id="2069915585">
      <w:bodyDiv w:val="1"/>
      <w:marLeft w:val="0"/>
      <w:marRight w:val="0"/>
      <w:marTop w:val="0"/>
      <w:marBottom w:val="0"/>
      <w:divBdr>
        <w:top w:val="none" w:sz="0" w:space="0" w:color="auto"/>
        <w:left w:val="none" w:sz="0" w:space="0" w:color="auto"/>
        <w:bottom w:val="none" w:sz="0" w:space="0" w:color="auto"/>
        <w:right w:val="none" w:sz="0" w:space="0" w:color="auto"/>
      </w:divBdr>
    </w:div>
    <w:div w:id="2106001229">
      <w:bodyDiv w:val="1"/>
      <w:marLeft w:val="0"/>
      <w:marRight w:val="0"/>
      <w:marTop w:val="0"/>
      <w:marBottom w:val="0"/>
      <w:divBdr>
        <w:top w:val="none" w:sz="0" w:space="0" w:color="auto"/>
        <w:left w:val="none" w:sz="0" w:space="0" w:color="auto"/>
        <w:bottom w:val="none" w:sz="0" w:space="0" w:color="auto"/>
        <w:right w:val="none" w:sz="0" w:space="0" w:color="auto"/>
      </w:divBdr>
    </w:div>
    <w:div w:id="2108034509">
      <w:bodyDiv w:val="1"/>
      <w:marLeft w:val="0"/>
      <w:marRight w:val="0"/>
      <w:marTop w:val="0"/>
      <w:marBottom w:val="0"/>
      <w:divBdr>
        <w:top w:val="none" w:sz="0" w:space="0" w:color="auto"/>
        <w:left w:val="none" w:sz="0" w:space="0" w:color="auto"/>
        <w:bottom w:val="none" w:sz="0" w:space="0" w:color="auto"/>
        <w:right w:val="none" w:sz="0" w:space="0" w:color="auto"/>
      </w:divBdr>
    </w:div>
    <w:div w:id="2110537731">
      <w:bodyDiv w:val="1"/>
      <w:marLeft w:val="0"/>
      <w:marRight w:val="0"/>
      <w:marTop w:val="0"/>
      <w:marBottom w:val="0"/>
      <w:divBdr>
        <w:top w:val="none" w:sz="0" w:space="0" w:color="auto"/>
        <w:left w:val="none" w:sz="0" w:space="0" w:color="auto"/>
        <w:bottom w:val="none" w:sz="0" w:space="0" w:color="auto"/>
        <w:right w:val="none" w:sz="0" w:space="0" w:color="auto"/>
      </w:divBdr>
    </w:div>
    <w:div w:id="2119641059">
      <w:bodyDiv w:val="1"/>
      <w:marLeft w:val="0"/>
      <w:marRight w:val="0"/>
      <w:marTop w:val="0"/>
      <w:marBottom w:val="0"/>
      <w:divBdr>
        <w:top w:val="none" w:sz="0" w:space="0" w:color="auto"/>
        <w:left w:val="none" w:sz="0" w:space="0" w:color="auto"/>
        <w:bottom w:val="none" w:sz="0" w:space="0" w:color="auto"/>
        <w:right w:val="none" w:sz="0" w:space="0" w:color="auto"/>
      </w:divBdr>
    </w:div>
    <w:div w:id="2141344025">
      <w:bodyDiv w:val="1"/>
      <w:marLeft w:val="0"/>
      <w:marRight w:val="0"/>
      <w:marTop w:val="0"/>
      <w:marBottom w:val="0"/>
      <w:divBdr>
        <w:top w:val="none" w:sz="0" w:space="0" w:color="auto"/>
        <w:left w:val="none" w:sz="0" w:space="0" w:color="auto"/>
        <w:bottom w:val="none" w:sz="0" w:space="0" w:color="auto"/>
        <w:right w:val="none" w:sz="0" w:space="0" w:color="auto"/>
      </w:divBdr>
    </w:div>
    <w:div w:id="214303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751EA-1A5C-4F28-B4A9-A287AD4A1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7635</Words>
  <Characters>43521</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 Milisavljevic</dc:creator>
  <cp:lastModifiedBy>Milisavljevic Syed, Jelena</cp:lastModifiedBy>
  <cp:revision>2</cp:revision>
  <cp:lastPrinted>2017-01-30T15:55:00Z</cp:lastPrinted>
  <dcterms:created xsi:type="dcterms:W3CDTF">2020-05-12T11:27:00Z</dcterms:created>
  <dcterms:modified xsi:type="dcterms:W3CDTF">2020-05-12T11:27:00Z</dcterms:modified>
</cp:coreProperties>
</file>