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DF275" w14:textId="57AC38EE" w:rsidR="007C1B64" w:rsidRPr="00887A17" w:rsidRDefault="00B73D20" w:rsidP="00AE3344">
      <w:pPr>
        <w:spacing w:line="360" w:lineRule="auto"/>
        <w:jc w:val="both"/>
        <w:rPr>
          <w:rFonts w:ascii="Arial" w:hAnsi="Arial" w:cs="Arial"/>
          <w:b/>
          <w:sz w:val="20"/>
          <w:szCs w:val="20"/>
        </w:rPr>
      </w:pPr>
      <w:r w:rsidRPr="00887A17">
        <w:rPr>
          <w:rFonts w:ascii="Arial" w:hAnsi="Arial" w:cs="Arial"/>
          <w:b/>
          <w:sz w:val="20"/>
          <w:szCs w:val="20"/>
        </w:rPr>
        <w:t xml:space="preserve">EUROPEAN </w:t>
      </w:r>
      <w:r w:rsidR="00A46E2A" w:rsidRPr="00887A17">
        <w:rPr>
          <w:rFonts w:ascii="Arial" w:hAnsi="Arial" w:cs="Arial"/>
          <w:b/>
          <w:sz w:val="20"/>
          <w:szCs w:val="20"/>
        </w:rPr>
        <w:t>CONSENSUS</w:t>
      </w:r>
      <w:r w:rsidR="00932E39" w:rsidRPr="00887A17">
        <w:rPr>
          <w:rFonts w:ascii="Arial" w:hAnsi="Arial" w:cs="Arial"/>
          <w:b/>
          <w:sz w:val="20"/>
          <w:szCs w:val="20"/>
        </w:rPr>
        <w:t>-</w:t>
      </w:r>
      <w:r w:rsidR="007C1B64" w:rsidRPr="00887A17">
        <w:rPr>
          <w:rFonts w:ascii="Arial" w:hAnsi="Arial" w:cs="Arial"/>
          <w:b/>
          <w:sz w:val="20"/>
          <w:szCs w:val="20"/>
        </w:rPr>
        <w:t>BASED RECOMMENDATION</w:t>
      </w:r>
      <w:r w:rsidR="00BF4042" w:rsidRPr="00887A17">
        <w:rPr>
          <w:rFonts w:ascii="Arial" w:hAnsi="Arial" w:cs="Arial"/>
          <w:b/>
          <w:sz w:val="20"/>
          <w:szCs w:val="20"/>
        </w:rPr>
        <w:t>S</w:t>
      </w:r>
      <w:r w:rsidR="007C1B64" w:rsidRPr="00887A17">
        <w:rPr>
          <w:rFonts w:ascii="Arial" w:hAnsi="Arial" w:cs="Arial"/>
          <w:b/>
          <w:sz w:val="20"/>
          <w:szCs w:val="20"/>
        </w:rPr>
        <w:t xml:space="preserve"> FOR </w:t>
      </w:r>
      <w:r w:rsidR="00BF4042" w:rsidRPr="00887A17">
        <w:rPr>
          <w:rFonts w:ascii="Arial" w:hAnsi="Arial" w:cs="Arial"/>
          <w:b/>
          <w:sz w:val="20"/>
          <w:szCs w:val="20"/>
        </w:rPr>
        <w:t xml:space="preserve">THE </w:t>
      </w:r>
      <w:r w:rsidR="007C1B64" w:rsidRPr="00887A17">
        <w:rPr>
          <w:rFonts w:ascii="Arial" w:hAnsi="Arial" w:cs="Arial"/>
          <w:b/>
          <w:sz w:val="20"/>
          <w:szCs w:val="20"/>
        </w:rPr>
        <w:t>DIAGNOSIS AND TREATMENT OF KAWASAKI DISEASE</w:t>
      </w:r>
      <w:r w:rsidR="00932E39" w:rsidRPr="00887A17">
        <w:rPr>
          <w:rFonts w:ascii="Arial" w:hAnsi="Arial" w:cs="Arial"/>
          <w:b/>
          <w:sz w:val="20"/>
          <w:szCs w:val="20"/>
        </w:rPr>
        <w:t xml:space="preserve"> – </w:t>
      </w:r>
      <w:r w:rsidRPr="00887A17">
        <w:rPr>
          <w:rFonts w:ascii="Arial" w:hAnsi="Arial" w:cs="Arial"/>
          <w:b/>
          <w:sz w:val="20"/>
          <w:szCs w:val="20"/>
        </w:rPr>
        <w:t xml:space="preserve">THE </w:t>
      </w:r>
      <w:r w:rsidR="00932E39" w:rsidRPr="00887A17">
        <w:rPr>
          <w:rFonts w:ascii="Arial" w:hAnsi="Arial" w:cs="Arial"/>
          <w:b/>
          <w:sz w:val="20"/>
          <w:szCs w:val="20"/>
        </w:rPr>
        <w:t>SHARE</w:t>
      </w:r>
      <w:r w:rsidR="00954347" w:rsidRPr="00887A17">
        <w:rPr>
          <w:rFonts w:ascii="Arial" w:hAnsi="Arial" w:cs="Arial"/>
          <w:b/>
          <w:sz w:val="20"/>
          <w:szCs w:val="20"/>
        </w:rPr>
        <w:t xml:space="preserve"> </w:t>
      </w:r>
      <w:r w:rsidRPr="00887A17">
        <w:rPr>
          <w:rFonts w:ascii="Arial" w:hAnsi="Arial" w:cs="Arial"/>
          <w:b/>
          <w:sz w:val="20"/>
          <w:szCs w:val="20"/>
        </w:rPr>
        <w:t>INITIA</w:t>
      </w:r>
      <w:r w:rsidR="001C5C56" w:rsidRPr="00887A17">
        <w:rPr>
          <w:rFonts w:ascii="Arial" w:hAnsi="Arial" w:cs="Arial"/>
          <w:b/>
          <w:sz w:val="20"/>
          <w:szCs w:val="20"/>
        </w:rPr>
        <w:t>T</w:t>
      </w:r>
      <w:r w:rsidRPr="00887A17">
        <w:rPr>
          <w:rFonts w:ascii="Arial" w:hAnsi="Arial" w:cs="Arial"/>
          <w:b/>
          <w:sz w:val="20"/>
          <w:szCs w:val="20"/>
        </w:rPr>
        <w:t>IVE</w:t>
      </w:r>
    </w:p>
    <w:p w14:paraId="795B6BA9" w14:textId="77777777" w:rsidR="007C1B64" w:rsidRPr="00887A17" w:rsidRDefault="007C1B64" w:rsidP="00AE3344">
      <w:pPr>
        <w:spacing w:line="360" w:lineRule="auto"/>
        <w:jc w:val="both"/>
        <w:rPr>
          <w:rFonts w:ascii="Arial" w:hAnsi="Arial" w:cs="Arial"/>
          <w:sz w:val="20"/>
          <w:szCs w:val="20"/>
        </w:rPr>
      </w:pPr>
    </w:p>
    <w:p w14:paraId="433E27A8" w14:textId="77777777" w:rsidR="007C1B64" w:rsidRPr="00887A17" w:rsidRDefault="00AE3344" w:rsidP="00AE3344">
      <w:pPr>
        <w:spacing w:line="360" w:lineRule="auto"/>
        <w:jc w:val="both"/>
        <w:rPr>
          <w:rFonts w:ascii="Arial" w:hAnsi="Arial" w:cs="Arial"/>
          <w:sz w:val="20"/>
          <w:szCs w:val="20"/>
          <w:u w:val="single"/>
          <w:vertAlign w:val="superscript"/>
        </w:rPr>
      </w:pPr>
      <w:r w:rsidRPr="00887A17">
        <w:rPr>
          <w:rFonts w:ascii="Arial" w:hAnsi="Arial" w:cs="Arial"/>
          <w:sz w:val="20"/>
          <w:szCs w:val="20"/>
        </w:rPr>
        <w:t>*</w:t>
      </w:r>
      <w:r w:rsidR="007C1B64" w:rsidRPr="00887A17">
        <w:rPr>
          <w:rFonts w:ascii="Arial" w:hAnsi="Arial" w:cs="Arial"/>
          <w:sz w:val="20"/>
          <w:szCs w:val="20"/>
          <w:u w:val="single"/>
        </w:rPr>
        <w:t>Nienke de Graeff</w:t>
      </w:r>
      <w:r w:rsidR="007C1B64" w:rsidRPr="00887A17">
        <w:rPr>
          <w:rFonts w:ascii="Arial" w:hAnsi="Arial" w:cs="Arial"/>
          <w:sz w:val="20"/>
          <w:szCs w:val="20"/>
          <w:u w:val="single"/>
          <w:vertAlign w:val="superscript"/>
        </w:rPr>
        <w:t>1</w:t>
      </w:r>
      <w:r w:rsidR="007C1B64" w:rsidRPr="00887A17">
        <w:rPr>
          <w:rFonts w:ascii="Arial" w:hAnsi="Arial" w:cs="Arial"/>
          <w:sz w:val="20"/>
          <w:szCs w:val="20"/>
          <w:u w:val="single"/>
        </w:rPr>
        <w:t>,</w:t>
      </w:r>
      <w:r w:rsidR="007C1B64" w:rsidRPr="00887A17">
        <w:rPr>
          <w:rFonts w:ascii="Arial" w:hAnsi="Arial" w:cs="Arial"/>
          <w:sz w:val="20"/>
          <w:szCs w:val="20"/>
        </w:rPr>
        <w:t xml:space="preserve"> </w:t>
      </w:r>
      <w:r w:rsidRPr="00887A17">
        <w:rPr>
          <w:rFonts w:ascii="Arial" w:hAnsi="Arial" w:cs="Arial"/>
          <w:sz w:val="20"/>
          <w:szCs w:val="20"/>
          <w:u w:val="single"/>
        </w:rPr>
        <w:t>*</w:t>
      </w:r>
      <w:proofErr w:type="spellStart"/>
      <w:r w:rsidR="007C1B64" w:rsidRPr="00887A17">
        <w:rPr>
          <w:rFonts w:ascii="Arial" w:hAnsi="Arial" w:cs="Arial"/>
          <w:sz w:val="20"/>
          <w:szCs w:val="20"/>
          <w:u w:val="single"/>
        </w:rPr>
        <w:t>Noortje</w:t>
      </w:r>
      <w:proofErr w:type="spellEnd"/>
      <w:r w:rsidR="007C1B64" w:rsidRPr="00887A17">
        <w:rPr>
          <w:rFonts w:ascii="Arial" w:hAnsi="Arial" w:cs="Arial"/>
          <w:sz w:val="20"/>
          <w:szCs w:val="20"/>
          <w:u w:val="single"/>
        </w:rPr>
        <w:t xml:space="preserve"> Groot</w:t>
      </w:r>
      <w:r w:rsidR="007C1B64" w:rsidRPr="00887A17">
        <w:rPr>
          <w:rFonts w:ascii="Arial" w:hAnsi="Arial" w:cs="Arial"/>
          <w:sz w:val="20"/>
          <w:szCs w:val="20"/>
          <w:u w:val="single"/>
          <w:vertAlign w:val="superscript"/>
        </w:rPr>
        <w:t>1</w:t>
      </w:r>
      <w:r w:rsidR="007C1B64" w:rsidRPr="00887A17">
        <w:rPr>
          <w:rFonts w:ascii="Arial" w:hAnsi="Arial" w:cs="Arial"/>
          <w:sz w:val="20"/>
          <w:szCs w:val="20"/>
          <w:vertAlign w:val="superscript"/>
        </w:rPr>
        <w:t>,2,3</w:t>
      </w:r>
      <w:r w:rsidR="007C1B64" w:rsidRPr="00887A17">
        <w:rPr>
          <w:rFonts w:ascii="Arial" w:hAnsi="Arial" w:cs="Arial"/>
          <w:sz w:val="20"/>
          <w:szCs w:val="20"/>
        </w:rPr>
        <w:t xml:space="preserve">, </w:t>
      </w:r>
      <w:proofErr w:type="spellStart"/>
      <w:r w:rsidR="00015B3F" w:rsidRPr="00887A17">
        <w:rPr>
          <w:rFonts w:ascii="Arial" w:hAnsi="Arial" w:cs="Arial"/>
          <w:sz w:val="20"/>
          <w:szCs w:val="20"/>
        </w:rPr>
        <w:t>Seza</w:t>
      </w:r>
      <w:proofErr w:type="spellEnd"/>
      <w:r w:rsidR="00015B3F" w:rsidRPr="00887A17">
        <w:rPr>
          <w:rFonts w:ascii="Arial" w:hAnsi="Arial" w:cs="Arial"/>
          <w:sz w:val="20"/>
          <w:szCs w:val="20"/>
        </w:rPr>
        <w:t xml:space="preserve"> Ozen</w:t>
      </w:r>
      <w:r w:rsidR="009E31FC" w:rsidRPr="00887A17">
        <w:rPr>
          <w:rFonts w:ascii="Arial" w:hAnsi="Arial" w:cs="Arial"/>
          <w:sz w:val="20"/>
          <w:szCs w:val="20"/>
          <w:vertAlign w:val="superscript"/>
        </w:rPr>
        <w:t>4</w:t>
      </w:r>
      <w:r w:rsidR="00015B3F" w:rsidRPr="00887A17">
        <w:rPr>
          <w:rFonts w:ascii="Arial" w:hAnsi="Arial" w:cs="Arial"/>
          <w:sz w:val="20"/>
          <w:szCs w:val="20"/>
        </w:rPr>
        <w:t xml:space="preserve">, </w:t>
      </w:r>
      <w:r w:rsidR="00B82613" w:rsidRPr="00887A17">
        <w:rPr>
          <w:rFonts w:ascii="Arial" w:hAnsi="Arial" w:cs="Arial"/>
          <w:sz w:val="20"/>
          <w:szCs w:val="20"/>
        </w:rPr>
        <w:t>Despina Eleftheriou</w:t>
      </w:r>
      <w:r w:rsidR="009E31FC" w:rsidRPr="00887A17">
        <w:rPr>
          <w:rFonts w:ascii="Arial" w:hAnsi="Arial" w:cs="Arial"/>
          <w:sz w:val="20"/>
          <w:szCs w:val="20"/>
          <w:vertAlign w:val="superscript"/>
        </w:rPr>
        <w:t>5</w:t>
      </w:r>
      <w:r w:rsidR="00B82613" w:rsidRPr="00887A17">
        <w:rPr>
          <w:rFonts w:ascii="Arial" w:hAnsi="Arial" w:cs="Arial"/>
          <w:sz w:val="20"/>
          <w:szCs w:val="20"/>
        </w:rPr>
        <w:t xml:space="preserve">, </w:t>
      </w:r>
      <w:proofErr w:type="spellStart"/>
      <w:r w:rsidR="007C1B64" w:rsidRPr="00887A17">
        <w:rPr>
          <w:rFonts w:ascii="Arial" w:hAnsi="Arial" w:cs="Arial"/>
          <w:sz w:val="20"/>
          <w:szCs w:val="20"/>
        </w:rPr>
        <w:t>Tadej</w:t>
      </w:r>
      <w:proofErr w:type="spellEnd"/>
      <w:r w:rsidR="007C1B64" w:rsidRPr="00887A17">
        <w:rPr>
          <w:rFonts w:ascii="Arial" w:hAnsi="Arial" w:cs="Arial"/>
          <w:sz w:val="20"/>
          <w:szCs w:val="20"/>
        </w:rPr>
        <w:t xml:space="preserve"> Avcin</w:t>
      </w:r>
      <w:r w:rsidR="00015B3F" w:rsidRPr="00887A17">
        <w:rPr>
          <w:rFonts w:ascii="Arial" w:hAnsi="Arial" w:cs="Arial"/>
          <w:sz w:val="20"/>
          <w:szCs w:val="20"/>
          <w:vertAlign w:val="superscript"/>
        </w:rPr>
        <w:t>6</w:t>
      </w:r>
      <w:r w:rsidR="007C1B64" w:rsidRPr="00887A17">
        <w:rPr>
          <w:rFonts w:ascii="Arial" w:hAnsi="Arial" w:cs="Arial"/>
          <w:sz w:val="20"/>
          <w:szCs w:val="20"/>
        </w:rPr>
        <w:t>, Brigitte Bader-Meunier</w:t>
      </w:r>
      <w:r w:rsidR="00015B3F" w:rsidRPr="00887A17">
        <w:rPr>
          <w:rFonts w:ascii="Arial" w:hAnsi="Arial" w:cs="Arial"/>
          <w:sz w:val="20"/>
          <w:szCs w:val="20"/>
          <w:vertAlign w:val="superscript"/>
        </w:rPr>
        <w:t>7</w:t>
      </w:r>
      <w:r w:rsidR="007C1B64" w:rsidRPr="00887A17">
        <w:rPr>
          <w:rFonts w:ascii="Arial" w:hAnsi="Arial" w:cs="Arial"/>
          <w:sz w:val="20"/>
          <w:szCs w:val="20"/>
        </w:rPr>
        <w:t xml:space="preserve">, </w:t>
      </w:r>
      <w:proofErr w:type="spellStart"/>
      <w:r w:rsidR="007C1B64" w:rsidRPr="00887A17">
        <w:rPr>
          <w:rFonts w:ascii="Arial" w:hAnsi="Arial" w:cs="Arial"/>
          <w:sz w:val="20"/>
          <w:szCs w:val="20"/>
        </w:rPr>
        <w:t>Pavla</w:t>
      </w:r>
      <w:proofErr w:type="spellEnd"/>
      <w:r w:rsidR="007C1B64" w:rsidRPr="00887A17">
        <w:rPr>
          <w:rFonts w:ascii="Arial" w:hAnsi="Arial" w:cs="Arial"/>
          <w:sz w:val="20"/>
          <w:szCs w:val="20"/>
        </w:rPr>
        <w:t xml:space="preserve"> Dolezalova</w:t>
      </w:r>
      <w:r w:rsidR="00015B3F" w:rsidRPr="00887A17">
        <w:rPr>
          <w:rFonts w:ascii="Arial" w:hAnsi="Arial" w:cs="Arial"/>
          <w:sz w:val="20"/>
          <w:szCs w:val="20"/>
          <w:vertAlign w:val="superscript"/>
        </w:rPr>
        <w:t>8</w:t>
      </w:r>
      <w:r w:rsidR="007C1B64" w:rsidRPr="00887A17">
        <w:rPr>
          <w:rFonts w:ascii="Arial" w:hAnsi="Arial" w:cs="Arial"/>
          <w:sz w:val="20"/>
          <w:szCs w:val="20"/>
        </w:rPr>
        <w:t xml:space="preserve">, Brian </w:t>
      </w:r>
      <w:r w:rsidR="00D06626" w:rsidRPr="00887A17">
        <w:rPr>
          <w:rFonts w:ascii="Arial" w:hAnsi="Arial" w:cs="Arial"/>
          <w:sz w:val="20"/>
          <w:szCs w:val="20"/>
        </w:rPr>
        <w:t xml:space="preserve">M. </w:t>
      </w:r>
      <w:r w:rsidR="007C1B64" w:rsidRPr="00887A17">
        <w:rPr>
          <w:rFonts w:ascii="Arial" w:hAnsi="Arial" w:cs="Arial"/>
          <w:sz w:val="20"/>
          <w:szCs w:val="20"/>
        </w:rPr>
        <w:t>Feldman</w:t>
      </w:r>
      <w:r w:rsidR="00015B3F" w:rsidRPr="00887A17">
        <w:rPr>
          <w:rFonts w:ascii="Arial" w:hAnsi="Arial" w:cs="Arial"/>
          <w:sz w:val="20"/>
          <w:szCs w:val="20"/>
          <w:vertAlign w:val="superscript"/>
        </w:rPr>
        <w:t>9</w:t>
      </w:r>
      <w:r w:rsidR="007C1B64" w:rsidRPr="00887A17">
        <w:rPr>
          <w:rFonts w:ascii="Arial" w:hAnsi="Arial" w:cs="Arial"/>
          <w:sz w:val="20"/>
          <w:szCs w:val="20"/>
        </w:rPr>
        <w:t>, Isabelle Kone-Paut</w:t>
      </w:r>
      <w:r w:rsidR="00015B3F" w:rsidRPr="00887A17">
        <w:rPr>
          <w:rFonts w:ascii="Arial" w:hAnsi="Arial" w:cs="Arial"/>
          <w:sz w:val="20"/>
          <w:szCs w:val="20"/>
          <w:vertAlign w:val="superscript"/>
        </w:rPr>
        <w:t>10</w:t>
      </w:r>
      <w:r w:rsidR="007C1B64" w:rsidRPr="00887A17">
        <w:rPr>
          <w:rFonts w:ascii="Arial" w:hAnsi="Arial" w:cs="Arial"/>
          <w:sz w:val="20"/>
          <w:szCs w:val="20"/>
        </w:rPr>
        <w:t xml:space="preserve">, </w:t>
      </w:r>
      <w:proofErr w:type="spellStart"/>
      <w:r w:rsidR="007C1B64" w:rsidRPr="00887A17">
        <w:rPr>
          <w:rFonts w:ascii="Arial" w:hAnsi="Arial" w:cs="Arial"/>
          <w:sz w:val="20"/>
          <w:szCs w:val="20"/>
        </w:rPr>
        <w:t>Pekka</w:t>
      </w:r>
      <w:proofErr w:type="spellEnd"/>
      <w:r w:rsidR="007C1B64" w:rsidRPr="00887A17">
        <w:rPr>
          <w:rFonts w:ascii="Arial" w:hAnsi="Arial" w:cs="Arial"/>
          <w:sz w:val="20"/>
          <w:szCs w:val="20"/>
        </w:rPr>
        <w:t xml:space="preserve"> Lahdenne</w:t>
      </w:r>
      <w:r w:rsidR="00015B3F" w:rsidRPr="00887A17">
        <w:rPr>
          <w:rFonts w:ascii="Arial" w:hAnsi="Arial" w:cs="Arial"/>
          <w:sz w:val="20"/>
          <w:szCs w:val="20"/>
          <w:vertAlign w:val="superscript"/>
        </w:rPr>
        <w:t>11</w:t>
      </w:r>
      <w:r w:rsidR="007C1B64" w:rsidRPr="00887A17">
        <w:rPr>
          <w:rFonts w:ascii="Arial" w:hAnsi="Arial" w:cs="Arial"/>
          <w:sz w:val="20"/>
          <w:szCs w:val="20"/>
        </w:rPr>
        <w:t>, Liza McCann</w:t>
      </w:r>
      <w:r w:rsidR="007C1B64" w:rsidRPr="00887A17">
        <w:rPr>
          <w:rFonts w:ascii="Arial" w:hAnsi="Arial" w:cs="Arial"/>
          <w:sz w:val="20"/>
          <w:szCs w:val="20"/>
          <w:vertAlign w:val="superscript"/>
        </w:rPr>
        <w:t>3</w:t>
      </w:r>
      <w:r w:rsidR="007C1B64" w:rsidRPr="00887A17">
        <w:rPr>
          <w:rFonts w:ascii="Arial" w:hAnsi="Arial" w:cs="Arial"/>
          <w:sz w:val="20"/>
          <w:szCs w:val="20"/>
        </w:rPr>
        <w:t>, Clarissa Pilkington</w:t>
      </w:r>
      <w:r w:rsidR="009E31FC" w:rsidRPr="00887A17">
        <w:rPr>
          <w:rFonts w:ascii="Arial" w:hAnsi="Arial" w:cs="Arial"/>
          <w:sz w:val="20"/>
          <w:szCs w:val="20"/>
          <w:vertAlign w:val="superscript"/>
        </w:rPr>
        <w:t>5</w:t>
      </w:r>
      <w:r w:rsidR="007C1B64" w:rsidRPr="00887A17">
        <w:rPr>
          <w:rFonts w:ascii="Arial" w:hAnsi="Arial" w:cs="Arial"/>
          <w:sz w:val="20"/>
          <w:szCs w:val="20"/>
        </w:rPr>
        <w:t>, Angelo Ravelli</w:t>
      </w:r>
      <w:r w:rsidR="007C1B64" w:rsidRPr="00887A17">
        <w:rPr>
          <w:rFonts w:ascii="Arial" w:hAnsi="Arial" w:cs="Arial"/>
          <w:sz w:val="20"/>
          <w:szCs w:val="20"/>
          <w:vertAlign w:val="superscript"/>
        </w:rPr>
        <w:t>1</w:t>
      </w:r>
      <w:r w:rsidR="00015B3F" w:rsidRPr="00887A17">
        <w:rPr>
          <w:rFonts w:ascii="Arial" w:hAnsi="Arial" w:cs="Arial"/>
          <w:sz w:val="20"/>
          <w:szCs w:val="20"/>
          <w:vertAlign w:val="superscript"/>
        </w:rPr>
        <w:t>2</w:t>
      </w:r>
      <w:r w:rsidR="007C1B64" w:rsidRPr="00887A17">
        <w:rPr>
          <w:rFonts w:ascii="Arial" w:hAnsi="Arial" w:cs="Arial"/>
          <w:sz w:val="20"/>
          <w:szCs w:val="20"/>
        </w:rPr>
        <w:t xml:space="preserve">, </w:t>
      </w:r>
      <w:proofErr w:type="spellStart"/>
      <w:r w:rsidR="007C1B64" w:rsidRPr="00887A17">
        <w:rPr>
          <w:rFonts w:ascii="Arial" w:hAnsi="Arial" w:cs="Arial"/>
          <w:sz w:val="20"/>
          <w:szCs w:val="20"/>
        </w:rPr>
        <w:t>Annet</w:t>
      </w:r>
      <w:proofErr w:type="spellEnd"/>
      <w:r w:rsidR="007C1B64" w:rsidRPr="00887A17">
        <w:rPr>
          <w:rFonts w:ascii="Arial" w:hAnsi="Arial" w:cs="Arial"/>
          <w:sz w:val="20"/>
          <w:szCs w:val="20"/>
        </w:rPr>
        <w:t xml:space="preserve"> van Royen</w:t>
      </w:r>
      <w:r w:rsidR="00BA5BC6" w:rsidRPr="00887A17">
        <w:rPr>
          <w:rFonts w:ascii="Arial" w:hAnsi="Arial" w:cs="Arial"/>
          <w:sz w:val="20"/>
          <w:szCs w:val="20"/>
        </w:rPr>
        <w:t>-Kerkhof</w:t>
      </w:r>
      <w:r w:rsidR="007C1B64" w:rsidRPr="00887A17">
        <w:rPr>
          <w:rFonts w:ascii="Arial" w:hAnsi="Arial" w:cs="Arial"/>
          <w:sz w:val="20"/>
          <w:szCs w:val="20"/>
          <w:vertAlign w:val="superscript"/>
        </w:rPr>
        <w:t>1</w:t>
      </w:r>
      <w:r w:rsidR="007C1B64" w:rsidRPr="00887A17">
        <w:rPr>
          <w:rFonts w:ascii="Arial" w:hAnsi="Arial" w:cs="Arial"/>
          <w:sz w:val="20"/>
          <w:szCs w:val="20"/>
        </w:rPr>
        <w:t>, Yosef Uziel</w:t>
      </w:r>
      <w:r w:rsidR="007C1B64" w:rsidRPr="00887A17">
        <w:rPr>
          <w:rFonts w:ascii="Arial" w:hAnsi="Arial" w:cs="Arial"/>
          <w:sz w:val="20"/>
          <w:szCs w:val="20"/>
          <w:vertAlign w:val="superscript"/>
        </w:rPr>
        <w:t>1</w:t>
      </w:r>
      <w:r w:rsidR="00015B3F" w:rsidRPr="00887A17">
        <w:rPr>
          <w:rFonts w:ascii="Arial" w:hAnsi="Arial" w:cs="Arial"/>
          <w:sz w:val="20"/>
          <w:szCs w:val="20"/>
          <w:vertAlign w:val="superscript"/>
        </w:rPr>
        <w:t>3</w:t>
      </w:r>
      <w:r w:rsidR="007C1B64" w:rsidRPr="00887A17">
        <w:rPr>
          <w:rFonts w:ascii="Arial" w:hAnsi="Arial" w:cs="Arial"/>
          <w:sz w:val="20"/>
          <w:szCs w:val="20"/>
        </w:rPr>
        <w:t>, Bas Vastert</w:t>
      </w:r>
      <w:r w:rsidR="007C1B64" w:rsidRPr="00887A17">
        <w:rPr>
          <w:rFonts w:ascii="Arial" w:hAnsi="Arial" w:cs="Arial"/>
          <w:sz w:val="20"/>
          <w:szCs w:val="20"/>
          <w:vertAlign w:val="superscript"/>
        </w:rPr>
        <w:t>1</w:t>
      </w:r>
      <w:r w:rsidR="007C1B64" w:rsidRPr="00887A17">
        <w:rPr>
          <w:rFonts w:ascii="Arial" w:hAnsi="Arial" w:cs="Arial"/>
          <w:sz w:val="20"/>
          <w:szCs w:val="20"/>
        </w:rPr>
        <w:t>, Nico Wulffraat</w:t>
      </w:r>
      <w:r w:rsidR="007C1B64" w:rsidRPr="00887A17">
        <w:rPr>
          <w:rFonts w:ascii="Arial" w:hAnsi="Arial" w:cs="Arial"/>
          <w:sz w:val="20"/>
          <w:szCs w:val="20"/>
          <w:vertAlign w:val="superscript"/>
        </w:rPr>
        <w:t>1</w:t>
      </w:r>
      <w:r w:rsidR="007C1B64" w:rsidRPr="00887A17">
        <w:rPr>
          <w:rFonts w:ascii="Arial" w:hAnsi="Arial" w:cs="Arial"/>
          <w:sz w:val="20"/>
          <w:szCs w:val="20"/>
        </w:rPr>
        <w:t xml:space="preserve">, </w:t>
      </w:r>
      <w:r w:rsidR="00015B3F" w:rsidRPr="00887A17">
        <w:rPr>
          <w:rFonts w:ascii="Arial" w:hAnsi="Arial" w:cs="Arial"/>
          <w:sz w:val="20"/>
          <w:szCs w:val="20"/>
        </w:rPr>
        <w:t>Sylvia Kamphuis</w:t>
      </w:r>
      <w:r w:rsidR="00015B3F" w:rsidRPr="00887A17">
        <w:rPr>
          <w:rFonts w:ascii="Arial" w:hAnsi="Arial" w:cs="Arial"/>
          <w:sz w:val="20"/>
          <w:szCs w:val="20"/>
          <w:vertAlign w:val="superscript"/>
        </w:rPr>
        <w:t>2</w:t>
      </w:r>
      <w:r w:rsidR="00015B3F" w:rsidRPr="00887A17">
        <w:rPr>
          <w:rFonts w:ascii="Arial" w:hAnsi="Arial" w:cs="Arial"/>
          <w:sz w:val="20"/>
          <w:szCs w:val="20"/>
        </w:rPr>
        <w:t xml:space="preserve">, </w:t>
      </w:r>
      <w:r w:rsidR="00B82613" w:rsidRPr="00887A17">
        <w:rPr>
          <w:rFonts w:ascii="Arial" w:hAnsi="Arial" w:cs="Arial"/>
          <w:sz w:val="20"/>
          <w:szCs w:val="20"/>
        </w:rPr>
        <w:t>**</w:t>
      </w:r>
      <w:r w:rsidR="00B82613" w:rsidRPr="00887A17">
        <w:rPr>
          <w:rFonts w:ascii="Arial" w:hAnsi="Arial" w:cs="Arial"/>
          <w:sz w:val="20"/>
          <w:szCs w:val="20"/>
          <w:u w:val="single"/>
        </w:rPr>
        <w:t>Paul Brogan</w:t>
      </w:r>
      <w:r w:rsidR="009E31FC" w:rsidRPr="00887A17">
        <w:rPr>
          <w:rFonts w:ascii="Arial" w:hAnsi="Arial" w:cs="Arial"/>
          <w:sz w:val="20"/>
          <w:szCs w:val="20"/>
          <w:vertAlign w:val="superscript"/>
        </w:rPr>
        <w:t>5</w:t>
      </w:r>
      <w:r w:rsidR="00B82613" w:rsidRPr="00887A17">
        <w:rPr>
          <w:rFonts w:ascii="Arial" w:hAnsi="Arial" w:cs="Arial"/>
          <w:sz w:val="20"/>
          <w:szCs w:val="20"/>
          <w:u w:val="single"/>
        </w:rPr>
        <w:t>,</w:t>
      </w:r>
      <w:r w:rsidR="00B82613" w:rsidRPr="00887A17">
        <w:rPr>
          <w:rFonts w:ascii="Arial" w:hAnsi="Arial" w:cs="Arial"/>
          <w:sz w:val="20"/>
          <w:szCs w:val="20"/>
        </w:rPr>
        <w:t xml:space="preserve"> **</w:t>
      </w:r>
      <w:r w:rsidR="007C1B64" w:rsidRPr="00887A17">
        <w:rPr>
          <w:rFonts w:ascii="Arial" w:hAnsi="Arial" w:cs="Arial"/>
          <w:sz w:val="20"/>
          <w:szCs w:val="20"/>
          <w:u w:val="single"/>
        </w:rPr>
        <w:t>Michael W. Beresford</w:t>
      </w:r>
      <w:r w:rsidR="007C1B64" w:rsidRPr="00887A17">
        <w:rPr>
          <w:rFonts w:ascii="Arial" w:hAnsi="Arial" w:cs="Arial"/>
          <w:sz w:val="20"/>
          <w:szCs w:val="20"/>
          <w:u w:val="single"/>
          <w:vertAlign w:val="superscript"/>
        </w:rPr>
        <w:t>3,14</w:t>
      </w:r>
    </w:p>
    <w:p w14:paraId="42843C36" w14:textId="77777777" w:rsidR="007C1B64" w:rsidRPr="00887A17" w:rsidRDefault="007C1B64" w:rsidP="00AE3344">
      <w:pPr>
        <w:spacing w:line="360" w:lineRule="auto"/>
        <w:jc w:val="both"/>
        <w:rPr>
          <w:rFonts w:ascii="Arial" w:hAnsi="Arial" w:cs="Arial"/>
          <w:iCs/>
          <w:sz w:val="20"/>
          <w:szCs w:val="20"/>
        </w:rPr>
      </w:pPr>
    </w:p>
    <w:p w14:paraId="2AC76CE0" w14:textId="1BC6F46E" w:rsidR="00AE3344" w:rsidRPr="00887A17" w:rsidRDefault="007C1B64" w:rsidP="00AE3344">
      <w:pPr>
        <w:spacing w:line="360" w:lineRule="auto"/>
        <w:jc w:val="both"/>
        <w:rPr>
          <w:rFonts w:ascii="Arial" w:hAnsi="Arial" w:cs="Arial"/>
          <w:b/>
          <w:sz w:val="20"/>
          <w:szCs w:val="20"/>
        </w:rPr>
      </w:pPr>
      <w:r w:rsidRPr="00887A17">
        <w:rPr>
          <w:rFonts w:ascii="Arial" w:hAnsi="Arial" w:cs="Arial"/>
          <w:i/>
          <w:iCs/>
          <w:sz w:val="20"/>
          <w:szCs w:val="20"/>
          <w:vertAlign w:val="superscript"/>
        </w:rPr>
        <w:t xml:space="preserve">1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Wilhelmina Children's Hospital, Utrecht, The Netherlands; </w:t>
      </w:r>
      <w:r w:rsidRPr="00887A17">
        <w:rPr>
          <w:rFonts w:ascii="Arial" w:hAnsi="Arial" w:cs="Arial"/>
          <w:i/>
          <w:iCs/>
          <w:sz w:val="20"/>
          <w:szCs w:val="20"/>
          <w:vertAlign w:val="superscript"/>
        </w:rPr>
        <w:t>2</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Sophia Children's Hospital, Erasmus </w:t>
      </w:r>
      <w:r w:rsidR="009D23A2" w:rsidRPr="00887A17">
        <w:rPr>
          <w:rFonts w:ascii="Arial" w:hAnsi="Arial" w:cs="Arial"/>
          <w:i/>
          <w:iCs/>
          <w:sz w:val="20"/>
          <w:szCs w:val="20"/>
        </w:rPr>
        <w:t xml:space="preserve">University </w:t>
      </w:r>
      <w:r w:rsidRPr="00887A17">
        <w:rPr>
          <w:rFonts w:ascii="Arial" w:hAnsi="Arial" w:cs="Arial"/>
          <w:i/>
          <w:iCs/>
          <w:sz w:val="20"/>
          <w:szCs w:val="20"/>
        </w:rPr>
        <w:t xml:space="preserve">Medical Centre, Rotterdam, The Netherlands; </w:t>
      </w:r>
      <w:r w:rsidRPr="00887A17">
        <w:rPr>
          <w:rFonts w:ascii="Arial" w:hAnsi="Arial" w:cs="Arial"/>
          <w:i/>
          <w:iCs/>
          <w:sz w:val="20"/>
          <w:szCs w:val="20"/>
          <w:vertAlign w:val="superscript"/>
        </w:rPr>
        <w:t xml:space="preserve">3 </w:t>
      </w:r>
      <w:r w:rsidR="00E526A4" w:rsidRPr="00887A17">
        <w:rPr>
          <w:rFonts w:ascii="Arial" w:hAnsi="Arial" w:cs="Arial"/>
          <w:i/>
          <w:iCs/>
          <w:sz w:val="20"/>
          <w:szCs w:val="20"/>
        </w:rPr>
        <w:t xml:space="preserve">Department of Paediatric Rheumatology, </w:t>
      </w:r>
      <w:r w:rsidR="00E526A4" w:rsidRPr="00887A17">
        <w:rPr>
          <w:rFonts w:ascii="Arial" w:hAnsi="Arial" w:cs="Arial"/>
          <w:i/>
          <w:iCs/>
          <w:sz w:val="20"/>
          <w:szCs w:val="20"/>
          <w:vertAlign w:val="superscript"/>
        </w:rPr>
        <w:t xml:space="preserve"> </w:t>
      </w:r>
      <w:r w:rsidRPr="00887A17">
        <w:rPr>
          <w:rFonts w:ascii="Arial" w:hAnsi="Arial" w:cs="Arial"/>
          <w:i/>
          <w:iCs/>
          <w:sz w:val="20"/>
          <w:szCs w:val="20"/>
        </w:rPr>
        <w:t xml:space="preserve">Alder Hey Children's </w:t>
      </w:r>
      <w:r w:rsidR="00015B3F" w:rsidRPr="00887A17">
        <w:rPr>
          <w:rFonts w:ascii="Arial" w:hAnsi="Arial" w:cs="Arial"/>
          <w:i/>
          <w:iCs/>
          <w:sz w:val="20"/>
          <w:szCs w:val="20"/>
        </w:rPr>
        <w:t>NHS Foundation Trust</w:t>
      </w:r>
      <w:r w:rsidRPr="00887A17">
        <w:rPr>
          <w:rFonts w:ascii="Arial" w:hAnsi="Arial" w:cs="Arial"/>
          <w:i/>
          <w:iCs/>
          <w:sz w:val="20"/>
          <w:szCs w:val="20"/>
        </w:rPr>
        <w:t>, Liverpool, United Kingdom;</w:t>
      </w:r>
      <w:r w:rsidR="00015B3F" w:rsidRPr="00887A17">
        <w:rPr>
          <w:rFonts w:ascii="Arial" w:hAnsi="Arial" w:cs="Arial"/>
          <w:i/>
          <w:iCs/>
          <w:sz w:val="20"/>
          <w:szCs w:val="20"/>
        </w:rPr>
        <w:t xml:space="preserve"> </w:t>
      </w:r>
      <w:r w:rsidR="009E31FC" w:rsidRPr="00887A17">
        <w:rPr>
          <w:rFonts w:ascii="Arial" w:hAnsi="Arial" w:cs="Arial"/>
          <w:i/>
          <w:iCs/>
          <w:sz w:val="20"/>
          <w:szCs w:val="20"/>
          <w:vertAlign w:val="superscript"/>
        </w:rPr>
        <w:t>4</w:t>
      </w:r>
      <w:r w:rsidR="00F74686" w:rsidRPr="00887A17">
        <w:rPr>
          <w:rFonts w:ascii="Arial" w:hAnsi="Arial" w:cs="Arial"/>
          <w:i/>
          <w:iCs/>
          <w:sz w:val="20"/>
          <w:szCs w:val="20"/>
          <w:vertAlign w:val="superscript"/>
        </w:rPr>
        <w:t xml:space="preserve"> </w:t>
      </w:r>
      <w:r w:rsidR="009E31FC" w:rsidRPr="00887A17">
        <w:rPr>
          <w:rFonts w:ascii="Arial" w:hAnsi="Arial" w:cs="Arial"/>
          <w:i/>
          <w:iCs/>
          <w:sz w:val="20"/>
          <w:szCs w:val="20"/>
        </w:rPr>
        <w:t>Dep</w:t>
      </w:r>
      <w:r w:rsidR="00F74686" w:rsidRPr="00887A17">
        <w:rPr>
          <w:rFonts w:ascii="Arial" w:hAnsi="Arial" w:cs="Arial"/>
          <w:i/>
          <w:iCs/>
          <w:sz w:val="20"/>
          <w:szCs w:val="20"/>
        </w:rPr>
        <w:t xml:space="preserve">artment </w:t>
      </w:r>
      <w:r w:rsidR="009E31FC" w:rsidRPr="00887A17">
        <w:rPr>
          <w:rFonts w:ascii="Arial" w:hAnsi="Arial" w:cs="Arial"/>
          <w:i/>
          <w:iCs/>
          <w:sz w:val="20"/>
          <w:szCs w:val="20"/>
        </w:rPr>
        <w:t xml:space="preserve">of Paediatric Rheumatology, </w:t>
      </w:r>
      <w:proofErr w:type="spellStart"/>
      <w:r w:rsidR="009E31FC" w:rsidRPr="00887A17">
        <w:rPr>
          <w:rFonts w:ascii="Arial" w:hAnsi="Arial" w:cs="Arial"/>
          <w:i/>
          <w:iCs/>
          <w:sz w:val="20"/>
          <w:szCs w:val="20"/>
        </w:rPr>
        <w:t>Hacettepe</w:t>
      </w:r>
      <w:proofErr w:type="spellEnd"/>
      <w:r w:rsidR="009E31FC" w:rsidRPr="00887A17">
        <w:rPr>
          <w:rFonts w:ascii="Arial" w:hAnsi="Arial" w:cs="Arial"/>
          <w:i/>
          <w:iCs/>
          <w:sz w:val="20"/>
          <w:szCs w:val="20"/>
        </w:rPr>
        <w:t xml:space="preserve"> University, Ankara, Turkey; </w:t>
      </w:r>
      <w:r w:rsidR="009E31FC" w:rsidRPr="00887A17">
        <w:rPr>
          <w:rFonts w:ascii="Arial" w:hAnsi="Arial" w:cs="Arial"/>
          <w:i/>
          <w:iCs/>
          <w:sz w:val="20"/>
          <w:szCs w:val="20"/>
          <w:vertAlign w:val="superscript"/>
        </w:rPr>
        <w:t>5</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00015B3F" w:rsidRPr="00887A17">
        <w:rPr>
          <w:rFonts w:ascii="Arial" w:hAnsi="Arial" w:cs="Arial"/>
          <w:i/>
          <w:iCs/>
          <w:sz w:val="20"/>
          <w:szCs w:val="20"/>
        </w:rPr>
        <w:t xml:space="preserve">Great Ormond Street Hospital for Children, London, United Kingdom; </w:t>
      </w:r>
      <w:r w:rsidR="00015B3F" w:rsidRPr="00887A17">
        <w:rPr>
          <w:rFonts w:ascii="Arial" w:hAnsi="Arial" w:cs="Arial"/>
          <w:i/>
          <w:iCs/>
          <w:sz w:val="20"/>
          <w:szCs w:val="20"/>
          <w:vertAlign w:val="superscript"/>
        </w:rPr>
        <w:t>6</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University Children's Hospital Ljubljana, Ljubljana, Slovenia; </w:t>
      </w:r>
      <w:r w:rsidR="00015B3F" w:rsidRPr="00887A17">
        <w:rPr>
          <w:rFonts w:ascii="Arial" w:hAnsi="Arial" w:cs="Arial"/>
          <w:i/>
          <w:iCs/>
          <w:sz w:val="20"/>
          <w:szCs w:val="20"/>
          <w:vertAlign w:val="superscript"/>
        </w:rPr>
        <w:t>7</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Necker Hospital, Assistance </w:t>
      </w:r>
      <w:proofErr w:type="spellStart"/>
      <w:r w:rsidRPr="00887A17">
        <w:rPr>
          <w:rFonts w:ascii="Arial" w:hAnsi="Arial" w:cs="Arial"/>
          <w:i/>
          <w:iCs/>
          <w:sz w:val="20"/>
          <w:szCs w:val="20"/>
        </w:rPr>
        <w:t>Publique-Hôpitaux</w:t>
      </w:r>
      <w:proofErr w:type="spellEnd"/>
      <w:r w:rsidRPr="00887A17">
        <w:rPr>
          <w:rFonts w:ascii="Arial" w:hAnsi="Arial" w:cs="Arial"/>
          <w:i/>
          <w:iCs/>
          <w:sz w:val="20"/>
          <w:szCs w:val="20"/>
        </w:rPr>
        <w:t xml:space="preserve"> de Paris, Paris, France; </w:t>
      </w:r>
      <w:r w:rsidR="00AE2D35" w:rsidRPr="00887A17">
        <w:rPr>
          <w:rFonts w:ascii="Arial" w:hAnsi="Arial" w:cs="Arial"/>
          <w:i/>
          <w:iCs/>
          <w:sz w:val="20"/>
          <w:szCs w:val="20"/>
          <w:vertAlign w:val="superscript"/>
        </w:rPr>
        <w:t>8</w:t>
      </w:r>
      <w:r w:rsidR="00F74686" w:rsidRPr="00887A17">
        <w:rPr>
          <w:rFonts w:ascii="Arial" w:hAnsi="Arial" w:cs="Arial"/>
          <w:i/>
          <w:iCs/>
          <w:sz w:val="20"/>
          <w:szCs w:val="20"/>
          <w:vertAlign w:val="superscript"/>
        </w:rPr>
        <w:t xml:space="preserve"> </w:t>
      </w:r>
      <w:r w:rsidR="000F6D50" w:rsidRPr="00887A17">
        <w:rPr>
          <w:rFonts w:ascii="Arial" w:hAnsi="Arial" w:cs="Arial"/>
          <w:i/>
          <w:iCs/>
          <w:sz w:val="20"/>
          <w:szCs w:val="20"/>
        </w:rPr>
        <w:t>First F</w:t>
      </w:r>
      <w:r w:rsidR="00AE2D35" w:rsidRPr="00887A17">
        <w:rPr>
          <w:rFonts w:ascii="Arial" w:hAnsi="Arial" w:cs="Arial"/>
          <w:i/>
          <w:iCs/>
          <w:sz w:val="20"/>
          <w:szCs w:val="20"/>
        </w:rPr>
        <w:t xml:space="preserve">aculty of Medicine, Charles University and </w:t>
      </w:r>
      <w:r w:rsidRPr="00887A17">
        <w:rPr>
          <w:rFonts w:ascii="Arial" w:hAnsi="Arial" w:cs="Arial"/>
          <w:i/>
          <w:iCs/>
          <w:sz w:val="20"/>
          <w:szCs w:val="20"/>
        </w:rPr>
        <w:t xml:space="preserve">General University Hospital, Prague, Czech Republic; </w:t>
      </w:r>
      <w:r w:rsidR="00015B3F" w:rsidRPr="00887A17">
        <w:rPr>
          <w:rFonts w:ascii="Arial" w:hAnsi="Arial" w:cs="Arial"/>
          <w:i/>
          <w:iCs/>
          <w:sz w:val="20"/>
          <w:szCs w:val="20"/>
          <w:vertAlign w:val="superscript"/>
        </w:rPr>
        <w:t>9</w:t>
      </w:r>
      <w:r w:rsidR="00F74686" w:rsidRPr="00887A17">
        <w:rPr>
          <w:rFonts w:ascii="Arial" w:hAnsi="Arial" w:cs="Arial"/>
          <w:i/>
          <w:iCs/>
          <w:sz w:val="20"/>
          <w:szCs w:val="20"/>
        </w:rPr>
        <w:t xml:space="preserve"> Department of Paediatric Rheumatology, </w:t>
      </w:r>
      <w:r w:rsidR="00D06626" w:rsidRPr="00887A17">
        <w:rPr>
          <w:rFonts w:ascii="Arial" w:hAnsi="Arial" w:cs="Arial"/>
          <w:i/>
          <w:iCs/>
          <w:sz w:val="20"/>
          <w:szCs w:val="20"/>
        </w:rPr>
        <w:t>The</w:t>
      </w:r>
      <w:r w:rsidR="00D06626" w:rsidRPr="00887A17">
        <w:rPr>
          <w:rFonts w:ascii="Arial" w:hAnsi="Arial" w:cs="Arial"/>
          <w:i/>
          <w:iCs/>
          <w:sz w:val="20"/>
          <w:szCs w:val="20"/>
          <w:vertAlign w:val="superscript"/>
        </w:rPr>
        <w:t xml:space="preserve"> </w:t>
      </w:r>
      <w:r w:rsidR="00D06626" w:rsidRPr="00887A17">
        <w:rPr>
          <w:rFonts w:ascii="Arial" w:hAnsi="Arial" w:cs="Arial"/>
          <w:i/>
          <w:iCs/>
          <w:sz w:val="20"/>
          <w:szCs w:val="20"/>
        </w:rPr>
        <w:t xml:space="preserve">Hospital for </w:t>
      </w:r>
      <w:r w:rsidRPr="00887A17">
        <w:rPr>
          <w:rFonts w:ascii="Arial" w:hAnsi="Arial" w:cs="Arial"/>
          <w:i/>
          <w:iCs/>
          <w:sz w:val="20"/>
          <w:szCs w:val="20"/>
        </w:rPr>
        <w:t>Sick</w:t>
      </w:r>
      <w:r w:rsidR="00D06626" w:rsidRPr="00887A17">
        <w:rPr>
          <w:rFonts w:ascii="Arial" w:hAnsi="Arial" w:cs="Arial"/>
          <w:i/>
          <w:iCs/>
          <w:sz w:val="20"/>
          <w:szCs w:val="20"/>
        </w:rPr>
        <w:t xml:space="preserve"> Children</w:t>
      </w:r>
      <w:r w:rsidRPr="00887A17">
        <w:rPr>
          <w:rFonts w:ascii="Arial" w:hAnsi="Arial" w:cs="Arial"/>
          <w:i/>
          <w:iCs/>
          <w:sz w:val="20"/>
          <w:szCs w:val="20"/>
        </w:rPr>
        <w:t xml:space="preserve">, </w:t>
      </w:r>
      <w:r w:rsidR="00D06626" w:rsidRPr="00887A17">
        <w:rPr>
          <w:rFonts w:ascii="Arial" w:hAnsi="Arial" w:cs="Arial"/>
          <w:i/>
          <w:iCs/>
          <w:sz w:val="20"/>
          <w:szCs w:val="20"/>
        </w:rPr>
        <w:t xml:space="preserve">University of </w:t>
      </w:r>
      <w:r w:rsidRPr="00887A17">
        <w:rPr>
          <w:rFonts w:ascii="Arial" w:hAnsi="Arial" w:cs="Arial"/>
          <w:i/>
          <w:iCs/>
          <w:sz w:val="20"/>
          <w:szCs w:val="20"/>
        </w:rPr>
        <w:t xml:space="preserve">Toronto, </w:t>
      </w:r>
      <w:r w:rsidR="00D06626" w:rsidRPr="00887A17">
        <w:rPr>
          <w:rFonts w:ascii="Arial" w:hAnsi="Arial" w:cs="Arial"/>
          <w:i/>
          <w:iCs/>
          <w:sz w:val="20"/>
          <w:szCs w:val="20"/>
        </w:rPr>
        <w:t xml:space="preserve">Toronto, </w:t>
      </w:r>
      <w:r w:rsidRPr="00887A17">
        <w:rPr>
          <w:rFonts w:ascii="Arial" w:hAnsi="Arial" w:cs="Arial"/>
          <w:i/>
          <w:iCs/>
          <w:sz w:val="20"/>
          <w:szCs w:val="20"/>
        </w:rPr>
        <w:t xml:space="preserve">Canada; </w:t>
      </w:r>
      <w:r w:rsidR="00015B3F" w:rsidRPr="00887A17">
        <w:rPr>
          <w:rFonts w:ascii="Arial" w:hAnsi="Arial" w:cs="Arial"/>
          <w:i/>
          <w:iCs/>
          <w:sz w:val="20"/>
          <w:szCs w:val="20"/>
          <w:vertAlign w:val="superscript"/>
        </w:rPr>
        <w:t>10</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proofErr w:type="spellStart"/>
      <w:r w:rsidRPr="00887A17">
        <w:rPr>
          <w:rFonts w:ascii="Arial" w:hAnsi="Arial" w:cs="Arial"/>
          <w:i/>
          <w:iCs/>
          <w:sz w:val="20"/>
          <w:szCs w:val="20"/>
        </w:rPr>
        <w:t>Bicêtre</w:t>
      </w:r>
      <w:proofErr w:type="spellEnd"/>
      <w:r w:rsidRPr="00887A17">
        <w:rPr>
          <w:rFonts w:ascii="Arial" w:hAnsi="Arial" w:cs="Arial"/>
          <w:i/>
          <w:iCs/>
          <w:sz w:val="20"/>
          <w:szCs w:val="20"/>
        </w:rPr>
        <w:t xml:space="preserve"> Hospital, </w:t>
      </w:r>
      <w:r w:rsidR="00F74686" w:rsidRPr="00887A17">
        <w:rPr>
          <w:rFonts w:ascii="Arial" w:hAnsi="Arial" w:cs="Arial"/>
          <w:i/>
          <w:iCs/>
          <w:sz w:val="20"/>
          <w:szCs w:val="20"/>
        </w:rPr>
        <w:t>APHP, U</w:t>
      </w:r>
      <w:r w:rsidR="00CB1A42" w:rsidRPr="00887A17">
        <w:rPr>
          <w:rFonts w:ascii="Arial" w:hAnsi="Arial" w:cs="Arial"/>
          <w:i/>
          <w:iCs/>
          <w:sz w:val="20"/>
          <w:szCs w:val="20"/>
        </w:rPr>
        <w:t xml:space="preserve">niversity of </w:t>
      </w:r>
      <w:r w:rsidRPr="00887A17">
        <w:rPr>
          <w:rFonts w:ascii="Arial" w:hAnsi="Arial" w:cs="Arial"/>
          <w:i/>
          <w:iCs/>
          <w:sz w:val="20"/>
          <w:szCs w:val="20"/>
        </w:rPr>
        <w:t>Paris</w:t>
      </w:r>
      <w:r w:rsidR="00CB1A42" w:rsidRPr="00887A17">
        <w:rPr>
          <w:rFonts w:ascii="Arial" w:hAnsi="Arial" w:cs="Arial"/>
          <w:i/>
          <w:iCs/>
          <w:sz w:val="20"/>
          <w:szCs w:val="20"/>
        </w:rPr>
        <w:t xml:space="preserve"> SUD</w:t>
      </w:r>
      <w:r w:rsidRPr="00887A17">
        <w:rPr>
          <w:rFonts w:ascii="Arial" w:hAnsi="Arial" w:cs="Arial"/>
          <w:i/>
          <w:iCs/>
          <w:sz w:val="20"/>
          <w:szCs w:val="20"/>
        </w:rPr>
        <w:t>, France;</w:t>
      </w:r>
      <w:r w:rsidRPr="00887A17">
        <w:rPr>
          <w:rFonts w:ascii="Arial" w:hAnsi="Arial" w:cs="Arial"/>
          <w:i/>
          <w:iCs/>
          <w:sz w:val="20"/>
          <w:szCs w:val="20"/>
          <w:vertAlign w:val="superscript"/>
        </w:rPr>
        <w:t xml:space="preserve"> </w:t>
      </w:r>
      <w:r w:rsidR="00015B3F" w:rsidRPr="00887A17">
        <w:rPr>
          <w:rFonts w:ascii="Arial" w:hAnsi="Arial" w:cs="Arial"/>
          <w:i/>
          <w:iCs/>
          <w:sz w:val="20"/>
          <w:szCs w:val="20"/>
          <w:vertAlign w:val="superscript"/>
        </w:rPr>
        <w:t>11</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Hospital for Children and Adolescents, University of Helsinki, Helsinki, Finland; </w:t>
      </w:r>
      <w:r w:rsidR="00015B3F" w:rsidRPr="00887A17">
        <w:rPr>
          <w:rFonts w:ascii="Arial" w:hAnsi="Arial" w:cs="Arial"/>
          <w:i/>
          <w:iCs/>
          <w:sz w:val="20"/>
          <w:szCs w:val="20"/>
          <w:vertAlign w:val="superscript"/>
        </w:rPr>
        <w:t>12</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proofErr w:type="spellStart"/>
      <w:r w:rsidRPr="00887A17">
        <w:rPr>
          <w:rFonts w:ascii="Arial" w:hAnsi="Arial" w:cs="Arial"/>
          <w:i/>
          <w:iCs/>
          <w:sz w:val="20"/>
          <w:szCs w:val="20"/>
        </w:rPr>
        <w:t>Gaslini</w:t>
      </w:r>
      <w:proofErr w:type="spellEnd"/>
      <w:r w:rsidRPr="00887A17">
        <w:rPr>
          <w:rFonts w:ascii="Arial" w:hAnsi="Arial" w:cs="Arial"/>
          <w:i/>
          <w:iCs/>
          <w:sz w:val="20"/>
          <w:szCs w:val="20"/>
        </w:rPr>
        <w:t xml:space="preserve"> Children's Hospital, Genoa, Italy; </w:t>
      </w:r>
      <w:r w:rsidR="00015B3F" w:rsidRPr="00887A17">
        <w:rPr>
          <w:rFonts w:ascii="Arial" w:hAnsi="Arial" w:cs="Arial"/>
          <w:i/>
          <w:iCs/>
          <w:sz w:val="20"/>
          <w:szCs w:val="20"/>
          <w:vertAlign w:val="superscript"/>
        </w:rPr>
        <w:t>13</w:t>
      </w:r>
      <w:r w:rsidR="00F74686" w:rsidRPr="00887A17">
        <w:rPr>
          <w:rFonts w:ascii="Arial" w:hAnsi="Arial" w:cs="Arial"/>
          <w:i/>
          <w:iCs/>
          <w:sz w:val="20"/>
          <w:szCs w:val="20"/>
          <w:vertAlign w:val="superscript"/>
        </w:rPr>
        <w:t xml:space="preserve"> </w:t>
      </w:r>
      <w:r w:rsidR="00D566D9" w:rsidRPr="00887A17">
        <w:rPr>
          <w:rFonts w:ascii="Arial" w:hAnsi="Arial" w:cs="Arial"/>
          <w:i/>
          <w:iCs/>
          <w:sz w:val="20"/>
          <w:szCs w:val="20"/>
        </w:rPr>
        <w:t>Meir Medical Centre, Sackler Faculty of Medicine, T</w:t>
      </w:r>
      <w:r w:rsidRPr="00887A17">
        <w:rPr>
          <w:rFonts w:ascii="Arial" w:hAnsi="Arial" w:cs="Arial"/>
          <w:i/>
          <w:iCs/>
          <w:sz w:val="20"/>
          <w:szCs w:val="20"/>
        </w:rPr>
        <w:t xml:space="preserve">el Aviv University, Tel Aviv, Israel; </w:t>
      </w:r>
      <w:r w:rsidRPr="00887A17">
        <w:rPr>
          <w:rFonts w:ascii="Arial" w:hAnsi="Arial" w:cs="Arial"/>
          <w:i/>
          <w:iCs/>
          <w:sz w:val="20"/>
          <w:szCs w:val="20"/>
          <w:vertAlign w:val="superscript"/>
        </w:rPr>
        <w:t>14</w:t>
      </w:r>
      <w:r w:rsidR="00F74686" w:rsidRPr="00887A17">
        <w:rPr>
          <w:rFonts w:ascii="Arial" w:hAnsi="Arial" w:cs="Arial"/>
          <w:i/>
          <w:iCs/>
          <w:sz w:val="20"/>
          <w:szCs w:val="20"/>
          <w:vertAlign w:val="superscript"/>
        </w:rPr>
        <w:t xml:space="preserve"> </w:t>
      </w:r>
      <w:r w:rsidRPr="00887A17">
        <w:rPr>
          <w:rFonts w:ascii="Arial" w:hAnsi="Arial" w:cs="Arial"/>
          <w:i/>
          <w:iCs/>
          <w:sz w:val="20"/>
          <w:szCs w:val="20"/>
        </w:rPr>
        <w:t>Institute of Translational Medicine, University of Liverpool, Liverpool, United Kingdom</w:t>
      </w:r>
    </w:p>
    <w:p w14:paraId="3FA8A8F0" w14:textId="77777777" w:rsidR="00AE3344" w:rsidRPr="00887A17" w:rsidRDefault="00AE3344" w:rsidP="00AE3344">
      <w:pPr>
        <w:spacing w:line="360" w:lineRule="auto"/>
        <w:jc w:val="both"/>
        <w:rPr>
          <w:rFonts w:ascii="Arial" w:hAnsi="Arial" w:cs="Arial"/>
          <w:b/>
          <w:sz w:val="20"/>
          <w:szCs w:val="20"/>
        </w:rPr>
      </w:pPr>
    </w:p>
    <w:p w14:paraId="4465D7AE" w14:textId="6C294290" w:rsidR="00AE3344" w:rsidRPr="00887A17" w:rsidRDefault="00AE3344" w:rsidP="00DC223D">
      <w:pPr>
        <w:spacing w:line="360" w:lineRule="auto"/>
        <w:jc w:val="both"/>
        <w:rPr>
          <w:rFonts w:ascii="Arial" w:hAnsi="Arial" w:cs="Arial"/>
          <w:color w:val="000000"/>
          <w:sz w:val="20"/>
          <w:szCs w:val="20"/>
        </w:rPr>
      </w:pPr>
      <w:r w:rsidRPr="00887A17">
        <w:rPr>
          <w:rFonts w:ascii="Arial" w:hAnsi="Arial" w:cs="Arial"/>
          <w:color w:val="000000"/>
          <w:sz w:val="20"/>
          <w:szCs w:val="20"/>
        </w:rPr>
        <w:t xml:space="preserve">* </w:t>
      </w:r>
      <w:proofErr w:type="spellStart"/>
      <w:r w:rsidR="00BD394D" w:rsidRPr="00887A17">
        <w:rPr>
          <w:rFonts w:ascii="Arial" w:hAnsi="Arial" w:cs="Arial"/>
          <w:color w:val="000000"/>
          <w:sz w:val="20"/>
          <w:szCs w:val="20"/>
        </w:rPr>
        <w:t>NdG</w:t>
      </w:r>
      <w:proofErr w:type="spellEnd"/>
      <w:r w:rsidR="00BD394D" w:rsidRPr="00887A17">
        <w:rPr>
          <w:rFonts w:ascii="Arial" w:hAnsi="Arial" w:cs="Arial"/>
          <w:color w:val="000000"/>
          <w:sz w:val="20"/>
          <w:szCs w:val="20"/>
        </w:rPr>
        <w:t xml:space="preserve"> and NG contributed equally</w:t>
      </w:r>
    </w:p>
    <w:p w14:paraId="120FF58C" w14:textId="05EB82AE" w:rsidR="00B82613" w:rsidRPr="00887A17" w:rsidRDefault="00B82613" w:rsidP="00DC223D">
      <w:pPr>
        <w:spacing w:line="360" w:lineRule="auto"/>
        <w:jc w:val="both"/>
        <w:rPr>
          <w:rFonts w:ascii="Arial" w:hAnsi="Arial" w:cs="Arial"/>
          <w:color w:val="000000"/>
          <w:sz w:val="20"/>
          <w:szCs w:val="20"/>
        </w:rPr>
      </w:pPr>
      <w:r w:rsidRPr="00887A17">
        <w:rPr>
          <w:rFonts w:ascii="Arial" w:hAnsi="Arial" w:cs="Arial"/>
          <w:color w:val="000000"/>
          <w:sz w:val="20"/>
          <w:szCs w:val="20"/>
        </w:rPr>
        <w:t xml:space="preserve">** </w:t>
      </w:r>
      <w:r w:rsidR="00BD394D" w:rsidRPr="00887A17">
        <w:rPr>
          <w:rFonts w:ascii="Arial" w:hAnsi="Arial" w:cs="Arial"/>
          <w:color w:val="000000"/>
          <w:sz w:val="20"/>
          <w:szCs w:val="20"/>
        </w:rPr>
        <w:t>PB and MWB contributed equally</w:t>
      </w:r>
    </w:p>
    <w:p w14:paraId="7A45B616" w14:textId="77777777" w:rsidR="00467B92" w:rsidRPr="00887A17" w:rsidRDefault="00467B92" w:rsidP="00DC223D">
      <w:pPr>
        <w:spacing w:line="360" w:lineRule="auto"/>
        <w:jc w:val="both"/>
        <w:rPr>
          <w:rFonts w:ascii="Arial" w:hAnsi="Arial" w:cs="Arial"/>
          <w:color w:val="000000"/>
          <w:sz w:val="20"/>
          <w:szCs w:val="20"/>
        </w:rPr>
      </w:pPr>
    </w:p>
    <w:p w14:paraId="658FACE8" w14:textId="77777777" w:rsidR="001C5C56" w:rsidRPr="00887A17" w:rsidRDefault="001C5C56" w:rsidP="00E3248F">
      <w:pPr>
        <w:spacing w:line="360" w:lineRule="auto"/>
        <w:rPr>
          <w:rFonts w:ascii="Arial" w:hAnsi="Arial" w:cs="Arial"/>
          <w:color w:val="000000"/>
          <w:sz w:val="20"/>
          <w:szCs w:val="20"/>
        </w:rPr>
      </w:pPr>
      <w:r w:rsidRPr="00887A17">
        <w:rPr>
          <w:rFonts w:ascii="Arial" w:hAnsi="Arial" w:cs="Arial"/>
          <w:b/>
          <w:color w:val="000000"/>
          <w:sz w:val="20"/>
          <w:szCs w:val="20"/>
        </w:rPr>
        <w:t>Corresponding author</w:t>
      </w:r>
      <w:r w:rsidRPr="00887A17">
        <w:rPr>
          <w:rFonts w:ascii="Arial" w:hAnsi="Arial" w:cs="Arial"/>
          <w:color w:val="000000"/>
          <w:sz w:val="20"/>
          <w:szCs w:val="20"/>
        </w:rPr>
        <w:t xml:space="preserve">: </w:t>
      </w:r>
    </w:p>
    <w:p w14:paraId="53E93551" w14:textId="3669A27D" w:rsidR="001C5C56" w:rsidRPr="00887A17" w:rsidRDefault="001C5C56" w:rsidP="00E3248F">
      <w:pPr>
        <w:pStyle w:val="NormalWeb"/>
        <w:spacing w:before="0" w:beforeAutospacing="0" w:after="0" w:afterAutospacing="0" w:line="360" w:lineRule="auto"/>
        <w:rPr>
          <w:rFonts w:ascii="Arial" w:hAnsi="Arial" w:cs="Arial"/>
          <w:lang w:val="en-US"/>
        </w:rPr>
      </w:pPr>
      <w:r w:rsidRPr="00887A17">
        <w:rPr>
          <w:rFonts w:ascii="Arial" w:eastAsia="Calibri" w:hAnsi="Arial" w:cs="Arial"/>
          <w:color w:val="000000"/>
          <w:lang w:val="en-US"/>
        </w:rPr>
        <w:t>Professor</w:t>
      </w:r>
      <w:r w:rsidRPr="00887A17">
        <w:rPr>
          <w:rFonts w:ascii="Arial" w:eastAsia="Times New Roman" w:hAnsi="Arial" w:cs="Arial"/>
          <w:color w:val="000000"/>
          <w:lang w:val="en-US"/>
        </w:rPr>
        <w:t xml:space="preserve"> </w:t>
      </w:r>
      <w:r w:rsidRPr="00887A17">
        <w:rPr>
          <w:rFonts w:ascii="Arial" w:eastAsia="Calibri" w:hAnsi="Arial" w:cs="Arial"/>
          <w:color w:val="000000"/>
          <w:lang w:val="en-US"/>
        </w:rPr>
        <w:t>Michael</w:t>
      </w:r>
      <w:r w:rsidRPr="00887A17">
        <w:rPr>
          <w:rFonts w:ascii="Arial" w:eastAsia="Times New Roman" w:hAnsi="Arial" w:cs="Arial"/>
          <w:color w:val="000000"/>
          <w:lang w:val="en-US"/>
        </w:rPr>
        <w:t xml:space="preserve"> </w:t>
      </w:r>
      <w:r w:rsidRPr="00887A17">
        <w:rPr>
          <w:rFonts w:ascii="Arial" w:eastAsia="Calibri" w:hAnsi="Arial" w:cs="Arial"/>
          <w:color w:val="000000"/>
          <w:lang w:val="en-US"/>
        </w:rPr>
        <w:t>W</w:t>
      </w:r>
      <w:r w:rsidRPr="00887A17">
        <w:rPr>
          <w:rFonts w:ascii="Arial" w:eastAsia="Times New Roman" w:hAnsi="Arial" w:cs="Arial"/>
          <w:color w:val="000000"/>
          <w:lang w:val="en-US"/>
        </w:rPr>
        <w:t xml:space="preserve"> </w:t>
      </w:r>
      <w:r w:rsidRPr="00887A17">
        <w:rPr>
          <w:rFonts w:ascii="Arial" w:eastAsia="Calibri" w:hAnsi="Arial" w:cs="Arial"/>
          <w:color w:val="000000"/>
          <w:lang w:val="en-US"/>
        </w:rPr>
        <w:t>Beresford</w:t>
      </w:r>
    </w:p>
    <w:p w14:paraId="34AF59FD" w14:textId="0EE5ECF8" w:rsidR="001C5C56" w:rsidRPr="00887A17" w:rsidRDefault="001C5C56" w:rsidP="00E3248F">
      <w:pPr>
        <w:pStyle w:val="NormalWeb"/>
        <w:spacing w:before="0" w:beforeAutospacing="0" w:after="0" w:afterAutospacing="0" w:line="360" w:lineRule="auto"/>
        <w:rPr>
          <w:rFonts w:ascii="Arial" w:hAnsi="Arial" w:cs="Arial"/>
          <w:lang w:val="en-US"/>
        </w:rPr>
      </w:pPr>
      <w:r w:rsidRPr="00887A17">
        <w:rPr>
          <w:rFonts w:ascii="Arial" w:eastAsia="Calibri" w:hAnsi="Arial" w:cs="Arial"/>
          <w:color w:val="000000"/>
          <w:lang w:val="en-US"/>
        </w:rPr>
        <w:t xml:space="preserve">Institute </w:t>
      </w:r>
      <w:r w:rsidR="00DC223D" w:rsidRPr="00887A17">
        <w:rPr>
          <w:rFonts w:ascii="Arial" w:eastAsia="Calibri" w:hAnsi="Arial" w:cs="Arial"/>
          <w:color w:val="000000"/>
          <w:lang w:val="en-US"/>
        </w:rPr>
        <w:t>in the Park</w:t>
      </w:r>
      <w:r w:rsidRPr="00887A17">
        <w:rPr>
          <w:rFonts w:ascii="Arial" w:eastAsia="Calibri" w:hAnsi="Arial" w:cs="Arial"/>
          <w:color w:val="000000"/>
          <w:lang w:val="en-US"/>
        </w:rPr>
        <w:t>, University of Liverpool</w:t>
      </w:r>
    </w:p>
    <w:p w14:paraId="461C1886" w14:textId="36DC1715" w:rsidR="001C5C56" w:rsidRPr="00887A17" w:rsidRDefault="00DC223D" w:rsidP="00E3248F">
      <w:pPr>
        <w:pStyle w:val="NormalWeb"/>
        <w:spacing w:before="0" w:beforeAutospacing="0" w:after="0" w:afterAutospacing="0" w:line="360" w:lineRule="auto"/>
        <w:rPr>
          <w:rFonts w:ascii="Arial" w:hAnsi="Arial" w:cs="Arial"/>
          <w:lang w:val="en-US"/>
        </w:rPr>
      </w:pPr>
      <w:r w:rsidRPr="00887A17">
        <w:rPr>
          <w:rStyle w:val="street-address"/>
          <w:rFonts w:ascii="Arial" w:eastAsia="Calibri" w:hAnsi="Arial" w:cs="Arial"/>
          <w:color w:val="000000"/>
          <w:lang w:val="en-US"/>
        </w:rPr>
        <w:t>Alder Hey Children’s NHS Foundation Trust</w:t>
      </w:r>
      <w:r w:rsidR="001C5C56" w:rsidRPr="00887A17">
        <w:rPr>
          <w:rStyle w:val="street-address"/>
          <w:rFonts w:ascii="Arial" w:eastAsia="Calibri" w:hAnsi="Arial" w:cs="Arial"/>
          <w:color w:val="000000"/>
          <w:lang w:val="en-US"/>
        </w:rPr>
        <w:t>, </w:t>
      </w:r>
      <w:r w:rsidR="001C5C56" w:rsidRPr="00887A17">
        <w:rPr>
          <w:rStyle w:val="locality"/>
          <w:rFonts w:ascii="Arial" w:eastAsia="Calibri" w:hAnsi="Arial" w:cs="Arial"/>
          <w:color w:val="000000"/>
          <w:lang w:val="en-US"/>
        </w:rPr>
        <w:t>Liverpool</w:t>
      </w:r>
      <w:r w:rsidR="001C5C56" w:rsidRPr="00887A17">
        <w:rPr>
          <w:rStyle w:val="adr"/>
          <w:rFonts w:ascii="Arial" w:eastAsia="Calibri" w:hAnsi="Arial" w:cs="Arial"/>
          <w:color w:val="000000"/>
          <w:lang w:val="en-US"/>
        </w:rPr>
        <w:t xml:space="preserve"> </w:t>
      </w:r>
      <w:r w:rsidRPr="00887A17">
        <w:rPr>
          <w:rStyle w:val="postal-code"/>
          <w:rFonts w:ascii="Arial" w:eastAsia="Calibri" w:hAnsi="Arial" w:cs="Arial"/>
          <w:color w:val="000000"/>
          <w:lang w:val="en-US"/>
        </w:rPr>
        <w:t>L14 5AB</w:t>
      </w:r>
      <w:r w:rsidR="001C5C56" w:rsidRPr="00887A17">
        <w:rPr>
          <w:rStyle w:val="postal-code"/>
          <w:rFonts w:ascii="Arial" w:eastAsia="Calibri" w:hAnsi="Arial" w:cs="Arial"/>
          <w:color w:val="000000"/>
          <w:lang w:val="en-US"/>
        </w:rPr>
        <w:t>,</w:t>
      </w:r>
      <w:r w:rsidR="001C5C56" w:rsidRPr="00887A17">
        <w:rPr>
          <w:rStyle w:val="adr"/>
          <w:rFonts w:ascii="Arial" w:eastAsia="Calibri" w:hAnsi="Arial" w:cs="Arial"/>
          <w:color w:val="000000"/>
          <w:lang w:val="en-US"/>
        </w:rPr>
        <w:t xml:space="preserve"> </w:t>
      </w:r>
      <w:r w:rsidR="001C5C56" w:rsidRPr="00887A17">
        <w:rPr>
          <w:rStyle w:val="country-name"/>
          <w:rFonts w:ascii="Arial" w:eastAsia="Calibri" w:hAnsi="Arial" w:cs="Arial"/>
          <w:color w:val="000000"/>
          <w:lang w:val="en-US"/>
        </w:rPr>
        <w:t>United Kingdom</w:t>
      </w:r>
    </w:p>
    <w:p w14:paraId="3EE5AFCF" w14:textId="15F28ECF" w:rsidR="001C5C56" w:rsidRPr="00887A17" w:rsidRDefault="00DC223D" w:rsidP="00E3248F">
      <w:pPr>
        <w:pStyle w:val="NormalWeb"/>
        <w:spacing w:before="0" w:beforeAutospacing="0" w:after="0" w:afterAutospacing="0" w:line="360" w:lineRule="auto"/>
        <w:rPr>
          <w:rFonts w:ascii="Arial" w:hAnsi="Arial" w:cs="Arial"/>
          <w:lang w:val="en-US"/>
        </w:rPr>
      </w:pPr>
      <w:r w:rsidRPr="00887A17">
        <w:rPr>
          <w:rFonts w:ascii="Arial" w:hAnsi="Arial" w:cs="Arial"/>
          <w:lang w:val="en-US"/>
        </w:rPr>
        <w:t>m.w.b</w:t>
      </w:r>
      <w:r w:rsidR="001C5C56" w:rsidRPr="00887A17">
        <w:rPr>
          <w:rFonts w:ascii="Arial" w:hAnsi="Arial" w:cs="Arial"/>
          <w:lang w:val="en-US"/>
        </w:rPr>
        <w:t>eresford@liverpool.ac.uk</w:t>
      </w:r>
    </w:p>
    <w:p w14:paraId="0C967DF5" w14:textId="77777777" w:rsidR="001C5C56" w:rsidRPr="00887A17" w:rsidRDefault="001C5C56" w:rsidP="00E3248F">
      <w:pPr>
        <w:pStyle w:val="NormalWeb"/>
        <w:spacing w:before="0" w:beforeAutospacing="0" w:after="0" w:afterAutospacing="0" w:line="360" w:lineRule="auto"/>
        <w:rPr>
          <w:rFonts w:ascii="Arial" w:hAnsi="Arial" w:cs="Arial"/>
          <w:lang w:val="en-US"/>
        </w:rPr>
      </w:pPr>
      <w:r w:rsidRPr="00887A17">
        <w:rPr>
          <w:rFonts w:ascii="Arial" w:eastAsia="Calibri" w:hAnsi="Arial" w:cs="Arial"/>
          <w:color w:val="000000"/>
          <w:lang w:val="en-US"/>
        </w:rPr>
        <w:t>+44 151 282 4536</w:t>
      </w:r>
    </w:p>
    <w:p w14:paraId="094BAC57" w14:textId="77777777" w:rsidR="00AE3344" w:rsidRPr="00887A17" w:rsidRDefault="00AE3344" w:rsidP="00834E99">
      <w:pPr>
        <w:spacing w:line="360" w:lineRule="auto"/>
        <w:jc w:val="both"/>
        <w:rPr>
          <w:rFonts w:ascii="Arial" w:hAnsi="Arial" w:cs="Arial"/>
          <w:b/>
          <w:bCs/>
          <w:color w:val="000000" w:themeColor="text1"/>
          <w:sz w:val="20"/>
          <w:szCs w:val="20"/>
          <w:lang w:eastAsia="nl-NL"/>
        </w:rPr>
      </w:pPr>
    </w:p>
    <w:p w14:paraId="1BCA01E3" w14:textId="77963FC4" w:rsidR="0004726D" w:rsidRPr="00887A17" w:rsidRDefault="0004726D" w:rsidP="00834E99">
      <w:pPr>
        <w:spacing w:line="360" w:lineRule="auto"/>
        <w:jc w:val="both"/>
        <w:rPr>
          <w:rFonts w:ascii="Arial" w:hAnsi="Arial" w:cs="Arial"/>
          <w:b/>
          <w:bCs/>
          <w:color w:val="000000" w:themeColor="text1"/>
          <w:sz w:val="20"/>
          <w:szCs w:val="20"/>
          <w:lang w:eastAsia="nl-NL"/>
        </w:rPr>
      </w:pPr>
      <w:r w:rsidRPr="00887A17">
        <w:rPr>
          <w:rFonts w:ascii="Arial" w:hAnsi="Arial" w:cs="Arial"/>
          <w:b/>
          <w:bCs/>
          <w:color w:val="000000" w:themeColor="text1"/>
          <w:sz w:val="20"/>
          <w:szCs w:val="20"/>
          <w:lang w:eastAsia="nl-NL"/>
        </w:rPr>
        <w:t>Key messages</w:t>
      </w:r>
      <w:r w:rsidR="00BD394D" w:rsidRPr="00887A17">
        <w:rPr>
          <w:rFonts w:ascii="Arial" w:hAnsi="Arial" w:cs="Arial"/>
          <w:b/>
          <w:bCs/>
          <w:color w:val="000000" w:themeColor="text1"/>
          <w:sz w:val="20"/>
          <w:szCs w:val="20"/>
          <w:lang w:eastAsia="nl-NL"/>
        </w:rPr>
        <w:t xml:space="preserve"> (45 words)</w:t>
      </w:r>
    </w:p>
    <w:p w14:paraId="7AFD2571" w14:textId="720CAC52" w:rsidR="00834E99" w:rsidRPr="00887A17" w:rsidRDefault="004E6AEE" w:rsidP="00BD394D">
      <w:pPr>
        <w:pStyle w:val="ListParagraph"/>
        <w:numPr>
          <w:ilvl w:val="0"/>
          <w:numId w:val="12"/>
        </w:numPr>
        <w:spacing w:line="360" w:lineRule="auto"/>
        <w:jc w:val="both"/>
        <w:rPr>
          <w:rFonts w:ascii="Arial" w:eastAsia="Times New Roman" w:hAnsi="Arial" w:cs="Arial"/>
          <w:color w:val="000000" w:themeColor="text1"/>
          <w:sz w:val="20"/>
          <w:szCs w:val="20"/>
        </w:rPr>
      </w:pPr>
      <w:r w:rsidRPr="00887A17">
        <w:rPr>
          <w:rFonts w:ascii="Arial" w:eastAsia="Times New Roman" w:hAnsi="Arial" w:cs="Arial"/>
          <w:color w:val="000000" w:themeColor="text1"/>
          <w:sz w:val="20"/>
          <w:szCs w:val="20"/>
        </w:rPr>
        <w:t>C</w:t>
      </w:r>
      <w:r w:rsidR="00834E99" w:rsidRPr="00887A17">
        <w:rPr>
          <w:rFonts w:ascii="Arial" w:eastAsia="Times New Roman" w:hAnsi="Arial" w:cs="Arial"/>
          <w:color w:val="000000" w:themeColor="text1"/>
          <w:sz w:val="20"/>
          <w:szCs w:val="20"/>
        </w:rPr>
        <w:t xml:space="preserve">oronary artery aneurysms </w:t>
      </w:r>
      <w:r w:rsidR="00BD394D" w:rsidRPr="00887A17">
        <w:rPr>
          <w:rFonts w:ascii="Arial" w:eastAsia="Times New Roman" w:hAnsi="Arial" w:cs="Arial"/>
          <w:color w:val="000000" w:themeColor="text1"/>
          <w:sz w:val="20"/>
          <w:szCs w:val="20"/>
        </w:rPr>
        <w:t xml:space="preserve">(CAA) </w:t>
      </w:r>
      <w:r w:rsidRPr="00887A17">
        <w:rPr>
          <w:rFonts w:ascii="Arial" w:eastAsia="Times New Roman" w:hAnsi="Arial" w:cs="Arial"/>
          <w:color w:val="000000" w:themeColor="text1"/>
          <w:sz w:val="20"/>
          <w:szCs w:val="20"/>
        </w:rPr>
        <w:t xml:space="preserve">in Kawasaki disease </w:t>
      </w:r>
      <w:r w:rsidR="00BD394D" w:rsidRPr="00887A17">
        <w:rPr>
          <w:rFonts w:ascii="Arial" w:eastAsia="Times New Roman" w:hAnsi="Arial" w:cs="Arial"/>
          <w:color w:val="000000" w:themeColor="text1"/>
          <w:sz w:val="20"/>
          <w:szCs w:val="20"/>
        </w:rPr>
        <w:t xml:space="preserve">may be prevented </w:t>
      </w:r>
      <w:r w:rsidR="00834E99" w:rsidRPr="00887A17">
        <w:rPr>
          <w:rFonts w:ascii="Arial" w:eastAsia="Times New Roman" w:hAnsi="Arial" w:cs="Arial"/>
          <w:color w:val="000000" w:themeColor="text1"/>
          <w:sz w:val="20"/>
          <w:szCs w:val="20"/>
        </w:rPr>
        <w:t>by early institution of anti-inflammatory therapy</w:t>
      </w:r>
      <w:r w:rsidR="00BD394D" w:rsidRPr="00887A17">
        <w:rPr>
          <w:rFonts w:ascii="Arial" w:eastAsia="Times New Roman" w:hAnsi="Arial" w:cs="Arial"/>
          <w:color w:val="000000" w:themeColor="text1"/>
          <w:sz w:val="20"/>
          <w:szCs w:val="20"/>
        </w:rPr>
        <w:t>, typically intravenous immunoglobulin (IVIG)</w:t>
      </w:r>
      <w:r w:rsidR="00834E99" w:rsidRPr="00887A17">
        <w:rPr>
          <w:rFonts w:ascii="Arial" w:eastAsia="Times New Roman" w:hAnsi="Arial" w:cs="Arial"/>
          <w:color w:val="000000" w:themeColor="text1"/>
          <w:sz w:val="20"/>
          <w:szCs w:val="20"/>
        </w:rPr>
        <w:t>.</w:t>
      </w:r>
    </w:p>
    <w:p w14:paraId="77B9E164" w14:textId="6B675E36" w:rsidR="00834E99" w:rsidRPr="00887A17" w:rsidRDefault="00834E99" w:rsidP="00BD394D">
      <w:pPr>
        <w:pStyle w:val="ListParagraph"/>
        <w:numPr>
          <w:ilvl w:val="0"/>
          <w:numId w:val="12"/>
        </w:numPr>
        <w:spacing w:line="360" w:lineRule="auto"/>
        <w:jc w:val="both"/>
        <w:rPr>
          <w:rFonts w:ascii="Arial" w:eastAsia="Times New Roman" w:hAnsi="Arial" w:cs="Arial"/>
          <w:color w:val="000000" w:themeColor="text1"/>
          <w:sz w:val="20"/>
          <w:szCs w:val="20"/>
        </w:rPr>
      </w:pPr>
      <w:r w:rsidRPr="00887A17">
        <w:rPr>
          <w:rFonts w:ascii="Arial" w:eastAsia="Times New Roman" w:hAnsi="Arial" w:cs="Arial"/>
          <w:color w:val="000000" w:themeColor="text1"/>
          <w:sz w:val="20"/>
          <w:szCs w:val="20"/>
        </w:rPr>
        <w:lastRenderedPageBreak/>
        <w:t xml:space="preserve">Patients resistant to IVIG are at highest risk of </w:t>
      </w:r>
      <w:r w:rsidR="00BD394D" w:rsidRPr="00887A17">
        <w:rPr>
          <w:rFonts w:ascii="Arial" w:eastAsia="Times New Roman" w:hAnsi="Arial" w:cs="Arial"/>
          <w:color w:val="000000" w:themeColor="text1"/>
          <w:sz w:val="20"/>
          <w:szCs w:val="20"/>
        </w:rPr>
        <w:t>CAA.</w:t>
      </w:r>
    </w:p>
    <w:p w14:paraId="2197BA88" w14:textId="0C78D061" w:rsidR="004E6AEE" w:rsidRPr="00887A17" w:rsidRDefault="00834E99" w:rsidP="00A64FAB">
      <w:pPr>
        <w:pStyle w:val="ListParagraph"/>
        <w:numPr>
          <w:ilvl w:val="0"/>
          <w:numId w:val="12"/>
        </w:numPr>
        <w:spacing w:line="360" w:lineRule="auto"/>
        <w:jc w:val="both"/>
        <w:rPr>
          <w:rFonts w:ascii="Arial" w:eastAsia="Times New Roman" w:hAnsi="Arial" w:cs="Arial"/>
          <w:color w:val="000000" w:themeColor="text1"/>
          <w:sz w:val="20"/>
          <w:szCs w:val="20"/>
        </w:rPr>
      </w:pPr>
      <w:r w:rsidRPr="00887A17">
        <w:rPr>
          <w:rFonts w:ascii="Arial" w:eastAsia="Times New Roman" w:hAnsi="Arial" w:cs="Arial"/>
          <w:color w:val="000000" w:themeColor="text1"/>
          <w:sz w:val="20"/>
          <w:szCs w:val="20"/>
        </w:rPr>
        <w:t>We provide evidence-based recommendations for the diagnosis an</w:t>
      </w:r>
      <w:r w:rsidR="004E6AEE" w:rsidRPr="00887A17">
        <w:rPr>
          <w:rFonts w:ascii="Arial" w:eastAsia="Times New Roman" w:hAnsi="Arial" w:cs="Arial"/>
          <w:color w:val="000000" w:themeColor="text1"/>
          <w:sz w:val="20"/>
          <w:szCs w:val="20"/>
        </w:rPr>
        <w:t>d treatment of Kawasaki disease</w:t>
      </w:r>
    </w:p>
    <w:p w14:paraId="1EE76500" w14:textId="77777777" w:rsidR="0004726D" w:rsidRPr="00887A17" w:rsidRDefault="0004726D" w:rsidP="00834E99">
      <w:pPr>
        <w:spacing w:line="360" w:lineRule="auto"/>
        <w:jc w:val="both"/>
        <w:rPr>
          <w:rFonts w:ascii="Arial" w:hAnsi="Arial" w:cs="Arial"/>
          <w:b/>
          <w:bCs/>
          <w:color w:val="000000" w:themeColor="text1"/>
          <w:sz w:val="20"/>
          <w:szCs w:val="20"/>
          <w:lang w:eastAsia="nl-NL"/>
        </w:rPr>
      </w:pPr>
    </w:p>
    <w:p w14:paraId="371F4D17" w14:textId="468A629D" w:rsidR="00AE3344" w:rsidRPr="00887A17" w:rsidRDefault="0004726D" w:rsidP="00834E99">
      <w:pPr>
        <w:spacing w:line="360" w:lineRule="auto"/>
        <w:jc w:val="both"/>
        <w:rPr>
          <w:rFonts w:ascii="Arial" w:hAnsi="Arial" w:cs="Arial"/>
          <w:bCs/>
          <w:color w:val="000000" w:themeColor="text1"/>
          <w:sz w:val="20"/>
          <w:szCs w:val="20"/>
          <w:lang w:eastAsia="nl-NL"/>
        </w:rPr>
      </w:pPr>
      <w:r w:rsidRPr="00887A17">
        <w:rPr>
          <w:rFonts w:ascii="Arial" w:hAnsi="Arial" w:cs="Arial"/>
          <w:b/>
          <w:bCs/>
          <w:color w:val="000000" w:themeColor="text1"/>
          <w:sz w:val="20"/>
          <w:szCs w:val="20"/>
          <w:lang w:eastAsia="nl-NL"/>
        </w:rPr>
        <w:t>K</w:t>
      </w:r>
      <w:r w:rsidR="00AE3344" w:rsidRPr="00887A17">
        <w:rPr>
          <w:rFonts w:ascii="Arial" w:hAnsi="Arial" w:cs="Arial"/>
          <w:b/>
          <w:bCs/>
          <w:color w:val="000000" w:themeColor="text1"/>
          <w:sz w:val="20"/>
          <w:szCs w:val="20"/>
          <w:lang w:eastAsia="nl-NL"/>
        </w:rPr>
        <w:t>ey</w:t>
      </w:r>
      <w:r w:rsidRPr="00887A17">
        <w:rPr>
          <w:rFonts w:ascii="Arial" w:hAnsi="Arial" w:cs="Arial"/>
          <w:b/>
          <w:bCs/>
          <w:color w:val="000000" w:themeColor="text1"/>
          <w:sz w:val="20"/>
          <w:szCs w:val="20"/>
          <w:lang w:eastAsia="nl-NL"/>
        </w:rPr>
        <w:t xml:space="preserve"> </w:t>
      </w:r>
      <w:r w:rsidR="00AE3344" w:rsidRPr="00887A17">
        <w:rPr>
          <w:rFonts w:ascii="Arial" w:hAnsi="Arial" w:cs="Arial"/>
          <w:b/>
          <w:bCs/>
          <w:color w:val="000000" w:themeColor="text1"/>
          <w:sz w:val="20"/>
          <w:szCs w:val="20"/>
          <w:lang w:eastAsia="nl-NL"/>
        </w:rPr>
        <w:t>words</w:t>
      </w:r>
    </w:p>
    <w:p w14:paraId="32F6B199" w14:textId="42C31B2C" w:rsidR="006D2FF0" w:rsidRPr="00887A17" w:rsidRDefault="00AE3344" w:rsidP="00AE3344">
      <w:pPr>
        <w:spacing w:line="360" w:lineRule="auto"/>
        <w:rPr>
          <w:rFonts w:ascii="Arial" w:hAnsi="Arial" w:cs="Arial"/>
          <w:bCs/>
          <w:color w:val="000000"/>
          <w:sz w:val="20"/>
          <w:szCs w:val="20"/>
          <w:lang w:eastAsia="nl-NL"/>
        </w:rPr>
      </w:pPr>
      <w:r w:rsidRPr="00887A17">
        <w:rPr>
          <w:rFonts w:ascii="Arial" w:hAnsi="Arial" w:cs="Arial"/>
          <w:bCs/>
          <w:color w:val="000000"/>
          <w:sz w:val="20"/>
          <w:szCs w:val="20"/>
          <w:lang w:eastAsia="nl-NL"/>
        </w:rPr>
        <w:t xml:space="preserve">Childhood </w:t>
      </w:r>
      <w:r w:rsidR="00E70BCD" w:rsidRPr="00887A17">
        <w:rPr>
          <w:rFonts w:ascii="Arial" w:hAnsi="Arial" w:cs="Arial"/>
          <w:bCs/>
          <w:color w:val="000000"/>
          <w:sz w:val="20"/>
          <w:szCs w:val="20"/>
          <w:lang w:eastAsia="nl-NL"/>
        </w:rPr>
        <w:t xml:space="preserve">/ </w:t>
      </w:r>
      <w:r w:rsidRPr="00887A17">
        <w:rPr>
          <w:rFonts w:ascii="Arial" w:hAnsi="Arial" w:cs="Arial"/>
          <w:bCs/>
          <w:color w:val="000000"/>
          <w:sz w:val="20"/>
          <w:szCs w:val="20"/>
          <w:lang w:eastAsia="nl-NL"/>
        </w:rPr>
        <w:t>paediatric</w:t>
      </w:r>
      <w:r w:rsidR="00467B92" w:rsidRPr="00887A17">
        <w:rPr>
          <w:rFonts w:ascii="Arial" w:hAnsi="Arial" w:cs="Arial"/>
          <w:bCs/>
          <w:color w:val="000000"/>
          <w:sz w:val="20"/>
          <w:szCs w:val="20"/>
          <w:lang w:eastAsia="nl-NL"/>
        </w:rPr>
        <w:t xml:space="preserve">; </w:t>
      </w:r>
      <w:r w:rsidRPr="00887A17">
        <w:rPr>
          <w:rFonts w:ascii="Arial" w:hAnsi="Arial" w:cs="Arial"/>
          <w:bCs/>
          <w:color w:val="000000"/>
          <w:sz w:val="20"/>
          <w:szCs w:val="20"/>
          <w:lang w:eastAsia="nl-NL"/>
        </w:rPr>
        <w:t>Kawasaki disease</w:t>
      </w:r>
      <w:r w:rsidR="00467B92" w:rsidRPr="00887A17">
        <w:rPr>
          <w:rFonts w:ascii="Arial" w:hAnsi="Arial" w:cs="Arial"/>
          <w:bCs/>
          <w:color w:val="000000"/>
          <w:sz w:val="20"/>
          <w:szCs w:val="20"/>
          <w:lang w:eastAsia="nl-NL"/>
        </w:rPr>
        <w:t xml:space="preserve">; </w:t>
      </w:r>
      <w:r w:rsidRPr="00887A17">
        <w:rPr>
          <w:rFonts w:ascii="Arial" w:hAnsi="Arial" w:cs="Arial"/>
          <w:bCs/>
          <w:color w:val="000000"/>
          <w:sz w:val="20"/>
          <w:szCs w:val="20"/>
          <w:lang w:eastAsia="nl-NL"/>
        </w:rPr>
        <w:t>Systemic vasculitis</w:t>
      </w:r>
      <w:r w:rsidR="00467B92" w:rsidRPr="00887A17">
        <w:rPr>
          <w:rFonts w:ascii="Arial" w:hAnsi="Arial" w:cs="Arial"/>
          <w:bCs/>
          <w:color w:val="000000"/>
          <w:sz w:val="20"/>
          <w:szCs w:val="20"/>
          <w:lang w:eastAsia="nl-NL"/>
        </w:rPr>
        <w:t xml:space="preserve">; </w:t>
      </w:r>
      <w:r w:rsidR="006D2FF0" w:rsidRPr="00887A17">
        <w:rPr>
          <w:rFonts w:ascii="Arial" w:hAnsi="Arial" w:cs="Arial"/>
          <w:bCs/>
          <w:color w:val="000000"/>
          <w:sz w:val="20"/>
          <w:szCs w:val="20"/>
          <w:lang w:eastAsia="nl-NL"/>
        </w:rPr>
        <w:t>SHARE</w:t>
      </w:r>
      <w:r w:rsidR="00467B92" w:rsidRPr="00887A17">
        <w:rPr>
          <w:rFonts w:ascii="Arial" w:hAnsi="Arial" w:cs="Arial"/>
          <w:bCs/>
          <w:color w:val="000000"/>
          <w:sz w:val="20"/>
          <w:szCs w:val="20"/>
          <w:lang w:eastAsia="nl-NL"/>
        </w:rPr>
        <w:t xml:space="preserve"> </w:t>
      </w:r>
      <w:r w:rsidR="00DC223D" w:rsidRPr="00887A17">
        <w:rPr>
          <w:rFonts w:ascii="Arial" w:hAnsi="Arial" w:cs="Arial"/>
          <w:bCs/>
          <w:color w:val="000000"/>
          <w:sz w:val="20"/>
          <w:szCs w:val="20"/>
          <w:lang w:eastAsia="nl-NL"/>
        </w:rPr>
        <w:t>r</w:t>
      </w:r>
      <w:r w:rsidR="006D2FF0" w:rsidRPr="00887A17">
        <w:rPr>
          <w:rFonts w:ascii="Arial" w:hAnsi="Arial" w:cs="Arial"/>
          <w:bCs/>
          <w:color w:val="000000"/>
          <w:sz w:val="20"/>
          <w:szCs w:val="20"/>
          <w:lang w:eastAsia="nl-NL"/>
        </w:rPr>
        <w:t>ecommendations</w:t>
      </w:r>
      <w:r w:rsidR="00DC223D" w:rsidRPr="00887A17">
        <w:rPr>
          <w:rFonts w:ascii="Arial" w:hAnsi="Arial" w:cs="Arial"/>
          <w:bCs/>
          <w:color w:val="000000"/>
          <w:sz w:val="20"/>
          <w:szCs w:val="20"/>
          <w:lang w:eastAsia="nl-NL"/>
        </w:rPr>
        <w:t>; Treatment</w:t>
      </w:r>
    </w:p>
    <w:p w14:paraId="51F63AD4" w14:textId="77777777" w:rsidR="0004726D" w:rsidRPr="00887A17" w:rsidRDefault="0004726D" w:rsidP="00AE3344">
      <w:pPr>
        <w:spacing w:line="360" w:lineRule="auto"/>
        <w:rPr>
          <w:rFonts w:ascii="Arial" w:hAnsi="Arial" w:cs="Arial"/>
          <w:bCs/>
          <w:color w:val="000000"/>
          <w:sz w:val="20"/>
          <w:szCs w:val="20"/>
          <w:lang w:eastAsia="nl-NL"/>
        </w:rPr>
      </w:pPr>
    </w:p>
    <w:p w14:paraId="0FA3412A" w14:textId="77777777" w:rsidR="0004726D" w:rsidRPr="00887A17" w:rsidRDefault="0004726D" w:rsidP="0004726D">
      <w:pPr>
        <w:spacing w:line="360" w:lineRule="auto"/>
        <w:jc w:val="both"/>
        <w:rPr>
          <w:rFonts w:ascii="Arial" w:hAnsi="Arial" w:cs="Arial"/>
          <w:b/>
          <w:iCs/>
          <w:sz w:val="20"/>
          <w:szCs w:val="20"/>
        </w:rPr>
      </w:pPr>
      <w:r w:rsidRPr="00887A17">
        <w:rPr>
          <w:rFonts w:ascii="Arial" w:hAnsi="Arial" w:cs="Arial"/>
          <w:b/>
          <w:iCs/>
          <w:sz w:val="20"/>
          <w:szCs w:val="20"/>
        </w:rPr>
        <w:t>Disclosure Statement</w:t>
      </w:r>
    </w:p>
    <w:p w14:paraId="05079A50" w14:textId="77777777" w:rsidR="0004726D" w:rsidRPr="00887A17" w:rsidRDefault="0004726D" w:rsidP="0004726D">
      <w:pPr>
        <w:spacing w:line="360" w:lineRule="auto"/>
        <w:jc w:val="both"/>
        <w:rPr>
          <w:rFonts w:ascii="Arial" w:hAnsi="Arial" w:cs="Arial"/>
          <w:iCs/>
          <w:sz w:val="20"/>
          <w:szCs w:val="20"/>
        </w:rPr>
      </w:pPr>
      <w:r w:rsidRPr="00887A17">
        <w:rPr>
          <w:rFonts w:ascii="Arial" w:hAnsi="Arial" w:cs="Arial"/>
          <w:iCs/>
          <w:sz w:val="20"/>
          <w:szCs w:val="20"/>
        </w:rPr>
        <w:t>None declared</w:t>
      </w:r>
    </w:p>
    <w:p w14:paraId="0FB7AF6E" w14:textId="77777777" w:rsidR="0004726D" w:rsidRPr="00887A17" w:rsidRDefault="0004726D" w:rsidP="0004726D">
      <w:pPr>
        <w:spacing w:line="360" w:lineRule="auto"/>
        <w:jc w:val="both"/>
        <w:rPr>
          <w:rFonts w:ascii="Arial" w:hAnsi="Arial" w:cs="Arial"/>
          <w:iCs/>
          <w:sz w:val="20"/>
          <w:szCs w:val="20"/>
        </w:rPr>
      </w:pPr>
    </w:p>
    <w:p w14:paraId="14D1C390" w14:textId="77777777" w:rsidR="0004726D" w:rsidRPr="00887A17" w:rsidRDefault="0004726D" w:rsidP="0004726D">
      <w:pPr>
        <w:spacing w:line="360" w:lineRule="auto"/>
        <w:rPr>
          <w:rFonts w:ascii="Arial" w:hAnsi="Arial" w:cs="Arial"/>
          <w:b/>
          <w:iCs/>
          <w:sz w:val="20"/>
          <w:szCs w:val="20"/>
        </w:rPr>
      </w:pPr>
      <w:r w:rsidRPr="00887A17">
        <w:rPr>
          <w:rFonts w:ascii="Arial" w:eastAsia="Calibri" w:hAnsi="Arial" w:cs="Arial"/>
          <w:b/>
          <w:iCs/>
          <w:sz w:val="20"/>
          <w:szCs w:val="20"/>
        </w:rPr>
        <w:t>Funding Statement</w:t>
      </w:r>
    </w:p>
    <w:p w14:paraId="4E48326B" w14:textId="50D16976" w:rsidR="0004726D" w:rsidRPr="00887A17" w:rsidRDefault="0004726D" w:rsidP="0004726D">
      <w:pPr>
        <w:spacing w:line="360" w:lineRule="auto"/>
        <w:rPr>
          <w:rFonts w:ascii="Arial" w:eastAsia="Times New Roman" w:hAnsi="Arial" w:cs="Arial"/>
          <w:color w:val="000000"/>
          <w:sz w:val="20"/>
          <w:szCs w:val="20"/>
        </w:rPr>
      </w:pPr>
      <w:r w:rsidRPr="00887A17">
        <w:rPr>
          <w:rFonts w:ascii="Arial" w:eastAsia="Calibri" w:hAnsi="Arial" w:cs="Arial"/>
          <w:color w:val="000000"/>
          <w:sz w:val="20"/>
          <w:szCs w:val="20"/>
        </w:rPr>
        <w:t>This work was supported by the European</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Agency</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for</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Health</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Consumers</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EAHC</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grant</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number</w:t>
      </w:r>
      <w:r w:rsidRPr="00887A17">
        <w:rPr>
          <w:rFonts w:ascii="Arial" w:eastAsia="Times New Roman" w:hAnsi="Arial" w:cs="Arial"/>
          <w:color w:val="000000"/>
          <w:sz w:val="20"/>
          <w:szCs w:val="20"/>
        </w:rPr>
        <w:t xml:space="preserve"> 2011 1202)</w:t>
      </w:r>
    </w:p>
    <w:p w14:paraId="2CF35F7E" w14:textId="77777777" w:rsidR="0004726D" w:rsidRPr="00887A17" w:rsidRDefault="0004726D" w:rsidP="00AE3344">
      <w:pPr>
        <w:spacing w:line="360" w:lineRule="auto"/>
        <w:rPr>
          <w:rFonts w:ascii="Arial" w:hAnsi="Arial" w:cs="Arial"/>
          <w:bCs/>
          <w:color w:val="000000"/>
          <w:sz w:val="20"/>
          <w:szCs w:val="20"/>
          <w:lang w:eastAsia="nl-NL"/>
        </w:rPr>
      </w:pPr>
    </w:p>
    <w:p w14:paraId="3D080EA7" w14:textId="77777777" w:rsidR="00AE3344" w:rsidRPr="00887A17" w:rsidRDefault="00AE3344" w:rsidP="00AE3344">
      <w:pPr>
        <w:spacing w:line="360" w:lineRule="auto"/>
        <w:rPr>
          <w:rFonts w:ascii="Arial" w:hAnsi="Arial" w:cs="Arial"/>
          <w:bCs/>
          <w:color w:val="000000"/>
          <w:sz w:val="20"/>
          <w:szCs w:val="20"/>
          <w:lang w:eastAsia="nl-NL"/>
        </w:rPr>
      </w:pPr>
    </w:p>
    <w:p w14:paraId="2CC7CF88" w14:textId="77777777" w:rsidR="00467648" w:rsidRPr="00887A17" w:rsidRDefault="00467648">
      <w:pPr>
        <w:rPr>
          <w:rFonts w:ascii="Arial" w:hAnsi="Arial" w:cs="Arial"/>
          <w:b/>
          <w:bCs/>
          <w:color w:val="000000"/>
          <w:sz w:val="20"/>
          <w:szCs w:val="20"/>
          <w:u w:val="single"/>
          <w:lang w:eastAsia="nl-NL"/>
        </w:rPr>
      </w:pPr>
      <w:r w:rsidRPr="00887A17">
        <w:rPr>
          <w:rFonts w:ascii="Arial" w:hAnsi="Arial" w:cs="Arial"/>
          <w:b/>
          <w:bCs/>
          <w:color w:val="000000"/>
          <w:sz w:val="20"/>
          <w:szCs w:val="20"/>
          <w:u w:val="single"/>
          <w:lang w:eastAsia="nl-NL"/>
        </w:rPr>
        <w:br w:type="page"/>
      </w:r>
    </w:p>
    <w:p w14:paraId="5912FAE6" w14:textId="1B44784D" w:rsidR="007C1B64" w:rsidRPr="00887A17" w:rsidRDefault="007C1B64" w:rsidP="00AE3344">
      <w:pPr>
        <w:spacing w:line="360" w:lineRule="auto"/>
        <w:jc w:val="both"/>
        <w:outlineLvl w:val="0"/>
        <w:rPr>
          <w:rFonts w:ascii="Arial" w:hAnsi="Arial" w:cs="Arial"/>
          <w:b/>
          <w:sz w:val="20"/>
          <w:szCs w:val="20"/>
        </w:rPr>
      </w:pPr>
      <w:r w:rsidRPr="00887A17">
        <w:rPr>
          <w:rFonts w:ascii="Arial" w:hAnsi="Arial" w:cs="Arial"/>
          <w:b/>
          <w:sz w:val="20"/>
          <w:szCs w:val="20"/>
        </w:rPr>
        <w:lastRenderedPageBreak/>
        <w:t>ABSTRACT</w:t>
      </w:r>
    </w:p>
    <w:p w14:paraId="7A50D8AC" w14:textId="77777777" w:rsidR="00A46E2A" w:rsidRPr="00887A17" w:rsidRDefault="00A46E2A" w:rsidP="00CB6BEB">
      <w:pPr>
        <w:spacing w:line="360" w:lineRule="auto"/>
        <w:jc w:val="both"/>
        <w:outlineLvl w:val="0"/>
        <w:rPr>
          <w:rFonts w:ascii="Arial" w:eastAsia="Calibri" w:hAnsi="Arial" w:cs="Arial"/>
          <w:b/>
          <w:color w:val="000000"/>
          <w:sz w:val="20"/>
          <w:szCs w:val="20"/>
        </w:rPr>
      </w:pPr>
      <w:r w:rsidRPr="00887A17">
        <w:rPr>
          <w:rFonts w:ascii="Arial" w:eastAsia="Calibri" w:hAnsi="Arial" w:cs="Arial"/>
          <w:b/>
          <w:color w:val="000000"/>
          <w:sz w:val="20"/>
          <w:szCs w:val="20"/>
        </w:rPr>
        <w:t>Background</w:t>
      </w:r>
    </w:p>
    <w:p w14:paraId="0CD4BF8D" w14:textId="09B6C38E" w:rsidR="00A46E2A" w:rsidRPr="00887A17" w:rsidRDefault="00CB6BEB" w:rsidP="00CB6BEB">
      <w:pPr>
        <w:spacing w:line="360" w:lineRule="auto"/>
        <w:jc w:val="both"/>
        <w:outlineLvl w:val="0"/>
        <w:rPr>
          <w:rFonts w:ascii="Arial" w:hAnsi="Arial" w:cs="Arial"/>
          <w:color w:val="000000"/>
          <w:sz w:val="20"/>
          <w:szCs w:val="20"/>
        </w:rPr>
      </w:pPr>
      <w:r w:rsidRPr="00887A17">
        <w:rPr>
          <w:rFonts w:ascii="Arial" w:eastAsia="Calibri" w:hAnsi="Arial" w:cs="Arial"/>
          <w:color w:val="000000"/>
          <w:sz w:val="20"/>
          <w:szCs w:val="20"/>
        </w:rPr>
        <w:t>The</w:t>
      </w:r>
      <w:r w:rsidRPr="00887A17">
        <w:rPr>
          <w:rFonts w:ascii="Arial" w:hAnsi="Arial" w:cs="Arial"/>
          <w:color w:val="000000"/>
          <w:sz w:val="20"/>
          <w:szCs w:val="20"/>
        </w:rPr>
        <w:t xml:space="preserve"> </w:t>
      </w:r>
      <w:r w:rsidR="00A46E2A" w:rsidRPr="00887A17">
        <w:rPr>
          <w:rFonts w:ascii="Arial" w:hAnsi="Arial" w:cs="Arial"/>
          <w:color w:val="000000"/>
          <w:sz w:val="20"/>
          <w:szCs w:val="20"/>
        </w:rPr>
        <w:t xml:space="preserve">European </w:t>
      </w:r>
      <w:r w:rsidRPr="00887A17">
        <w:rPr>
          <w:rFonts w:ascii="Arial" w:eastAsia="Calibri" w:hAnsi="Arial" w:cs="Arial"/>
          <w:color w:val="000000"/>
          <w:sz w:val="20"/>
          <w:szCs w:val="20"/>
        </w:rPr>
        <w:t>SHARE</w:t>
      </w:r>
      <w:r w:rsidR="00D11AC8" w:rsidRPr="00887A17">
        <w:rPr>
          <w:rFonts w:ascii="Arial" w:eastAsia="Calibri" w:hAnsi="Arial" w:cs="Arial"/>
          <w:color w:val="000000"/>
          <w:sz w:val="20"/>
          <w:szCs w:val="20"/>
        </w:rPr>
        <w:t xml:space="preserve"> </w:t>
      </w:r>
      <w:r w:rsidR="00A46E2A" w:rsidRPr="00887A17">
        <w:rPr>
          <w:rFonts w:ascii="Arial" w:eastAsia="Calibri" w:hAnsi="Arial" w:cs="Arial"/>
          <w:color w:val="000000"/>
          <w:sz w:val="20"/>
          <w:szCs w:val="20"/>
        </w:rPr>
        <w:t xml:space="preserve">initiative </w:t>
      </w:r>
      <w:r w:rsidRPr="00887A17">
        <w:rPr>
          <w:rFonts w:ascii="Arial" w:hAnsi="Arial" w:cs="Arial"/>
          <w:color w:val="000000"/>
          <w:sz w:val="20"/>
          <w:szCs w:val="20"/>
        </w:rPr>
        <w:t>(</w:t>
      </w:r>
      <w:r w:rsidRPr="00887A17">
        <w:rPr>
          <w:rFonts w:ascii="Arial" w:eastAsia="Calibri" w:hAnsi="Arial" w:cs="Arial"/>
          <w:color w:val="000000"/>
          <w:sz w:val="20"/>
          <w:szCs w:val="20"/>
        </w:rPr>
        <w:t>Single</w:t>
      </w:r>
      <w:r w:rsidRPr="00887A17">
        <w:rPr>
          <w:rFonts w:ascii="Arial" w:hAnsi="Arial" w:cs="Arial"/>
          <w:color w:val="000000"/>
          <w:sz w:val="20"/>
          <w:szCs w:val="20"/>
        </w:rPr>
        <w:t xml:space="preserve"> </w:t>
      </w:r>
      <w:r w:rsidRPr="00887A17">
        <w:rPr>
          <w:rFonts w:ascii="Arial" w:eastAsia="Calibri" w:hAnsi="Arial" w:cs="Arial"/>
          <w:color w:val="000000"/>
          <w:sz w:val="20"/>
          <w:szCs w:val="20"/>
        </w:rPr>
        <w:t>Hub</w:t>
      </w:r>
      <w:r w:rsidRPr="00887A17">
        <w:rPr>
          <w:rFonts w:ascii="Arial"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hAnsi="Arial" w:cs="Arial"/>
          <w:color w:val="000000"/>
          <w:sz w:val="20"/>
          <w:szCs w:val="20"/>
        </w:rPr>
        <w:t xml:space="preserve"> </w:t>
      </w:r>
      <w:r w:rsidRPr="00887A17">
        <w:rPr>
          <w:rFonts w:ascii="Arial" w:eastAsia="Calibri" w:hAnsi="Arial" w:cs="Arial"/>
          <w:color w:val="000000"/>
          <w:sz w:val="20"/>
          <w:szCs w:val="20"/>
        </w:rPr>
        <w:t>Access</w:t>
      </w:r>
      <w:r w:rsidRPr="00887A17">
        <w:rPr>
          <w:rFonts w:ascii="Arial" w:hAnsi="Arial" w:cs="Arial"/>
          <w:color w:val="000000"/>
          <w:sz w:val="20"/>
          <w:szCs w:val="20"/>
        </w:rPr>
        <w:t xml:space="preserve"> </w:t>
      </w:r>
      <w:r w:rsidRPr="00887A17">
        <w:rPr>
          <w:rFonts w:ascii="Arial" w:eastAsia="Calibri" w:hAnsi="Arial" w:cs="Arial"/>
          <w:color w:val="000000"/>
          <w:sz w:val="20"/>
          <w:szCs w:val="20"/>
        </w:rPr>
        <w:t>point</w:t>
      </w:r>
      <w:r w:rsidRPr="00887A17">
        <w:rPr>
          <w:rFonts w:ascii="Arial" w:hAnsi="Arial" w:cs="Arial"/>
          <w:color w:val="000000"/>
          <w:sz w:val="20"/>
          <w:szCs w:val="20"/>
        </w:rPr>
        <w:t xml:space="preserve"> </w:t>
      </w:r>
      <w:r w:rsidRPr="00887A17">
        <w:rPr>
          <w:rFonts w:ascii="Arial" w:eastAsia="Calibri" w:hAnsi="Arial" w:cs="Arial"/>
          <w:color w:val="000000"/>
          <w:sz w:val="20"/>
          <w:szCs w:val="20"/>
        </w:rPr>
        <w:t>for</w:t>
      </w:r>
      <w:r w:rsidRPr="00887A17">
        <w:rPr>
          <w:rFonts w:ascii="Arial" w:hAnsi="Arial" w:cs="Arial"/>
          <w:color w:val="000000"/>
          <w:sz w:val="20"/>
          <w:szCs w:val="20"/>
        </w:rPr>
        <w:t xml:space="preserve"> </w:t>
      </w:r>
      <w:r w:rsidRPr="00887A17">
        <w:rPr>
          <w:rFonts w:ascii="Arial" w:eastAsia="Calibri" w:hAnsi="Arial" w:cs="Arial"/>
          <w:color w:val="000000"/>
          <w:sz w:val="20"/>
          <w:szCs w:val="20"/>
        </w:rPr>
        <w:t>paediatric</w:t>
      </w:r>
      <w:r w:rsidRPr="00887A17">
        <w:rPr>
          <w:rFonts w:ascii="Arial" w:hAnsi="Arial" w:cs="Arial"/>
          <w:color w:val="000000"/>
          <w:sz w:val="20"/>
          <w:szCs w:val="20"/>
        </w:rPr>
        <w:t xml:space="preserve"> </w:t>
      </w:r>
      <w:r w:rsidRPr="00887A17">
        <w:rPr>
          <w:rFonts w:ascii="Arial" w:eastAsia="Calibri" w:hAnsi="Arial" w:cs="Arial"/>
          <w:color w:val="000000"/>
          <w:sz w:val="20"/>
          <w:szCs w:val="20"/>
        </w:rPr>
        <w:t>Rheumatology</w:t>
      </w:r>
      <w:r w:rsidRPr="00887A17">
        <w:rPr>
          <w:rFonts w:ascii="Arial" w:hAnsi="Arial" w:cs="Arial"/>
          <w:color w:val="000000"/>
          <w:sz w:val="20"/>
          <w:szCs w:val="20"/>
        </w:rPr>
        <w:t xml:space="preserve"> </w:t>
      </w:r>
      <w:r w:rsidRPr="00887A17">
        <w:rPr>
          <w:rFonts w:ascii="Arial" w:eastAsia="Calibri" w:hAnsi="Arial" w:cs="Arial"/>
          <w:color w:val="000000"/>
          <w:sz w:val="20"/>
          <w:szCs w:val="20"/>
        </w:rPr>
        <w:t>in</w:t>
      </w:r>
      <w:r w:rsidRPr="00887A17">
        <w:rPr>
          <w:rFonts w:ascii="Arial" w:hAnsi="Arial" w:cs="Arial"/>
          <w:color w:val="000000"/>
          <w:sz w:val="20"/>
          <w:szCs w:val="20"/>
        </w:rPr>
        <w:t xml:space="preserve"> </w:t>
      </w:r>
      <w:r w:rsidRPr="00887A17">
        <w:rPr>
          <w:rFonts w:ascii="Arial" w:eastAsia="Calibri" w:hAnsi="Arial" w:cs="Arial"/>
          <w:color w:val="000000"/>
          <w:sz w:val="20"/>
          <w:szCs w:val="20"/>
        </w:rPr>
        <w:t>Europe</w:t>
      </w:r>
      <w:r w:rsidRPr="00887A17">
        <w:rPr>
          <w:rFonts w:ascii="Arial" w:hAnsi="Arial" w:cs="Arial"/>
          <w:color w:val="000000"/>
          <w:sz w:val="20"/>
          <w:szCs w:val="20"/>
        </w:rPr>
        <w:t xml:space="preserve">) </w:t>
      </w:r>
      <w:r w:rsidRPr="00887A17">
        <w:rPr>
          <w:rFonts w:ascii="Arial" w:eastAsia="Calibri" w:hAnsi="Arial" w:cs="Arial"/>
          <w:color w:val="000000"/>
          <w:sz w:val="20"/>
          <w:szCs w:val="20"/>
        </w:rPr>
        <w:t>aim</w:t>
      </w:r>
      <w:r w:rsidR="00A46E2A" w:rsidRPr="00887A17">
        <w:rPr>
          <w:rFonts w:ascii="Arial" w:eastAsia="Calibri" w:hAnsi="Arial" w:cs="Arial"/>
          <w:color w:val="000000"/>
          <w:sz w:val="20"/>
          <w:szCs w:val="20"/>
        </w:rPr>
        <w: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to</w:t>
      </w:r>
      <w:r w:rsidRPr="00887A17">
        <w:rPr>
          <w:rFonts w:ascii="Arial" w:hAnsi="Arial" w:cs="Arial"/>
          <w:color w:val="000000"/>
          <w:sz w:val="20"/>
          <w:szCs w:val="20"/>
        </w:rPr>
        <w:t xml:space="preserve"> </w:t>
      </w:r>
      <w:r w:rsidRPr="00887A17">
        <w:rPr>
          <w:rFonts w:ascii="Arial" w:eastAsia="Calibri" w:hAnsi="Arial" w:cs="Arial"/>
          <w:color w:val="000000"/>
          <w:sz w:val="20"/>
          <w:szCs w:val="20"/>
        </w:rPr>
        <w:t>optimize</w:t>
      </w:r>
      <w:r w:rsidRPr="00887A17">
        <w:rPr>
          <w:rFonts w:ascii="Arial" w:hAnsi="Arial" w:cs="Arial"/>
          <w:color w:val="000000"/>
          <w:sz w:val="20"/>
          <w:szCs w:val="20"/>
        </w:rPr>
        <w:t xml:space="preserve"> </w:t>
      </w:r>
      <w:r w:rsidRPr="00887A17">
        <w:rPr>
          <w:rFonts w:ascii="Arial" w:eastAsia="Calibri" w:hAnsi="Arial" w:cs="Arial"/>
          <w:color w:val="000000"/>
          <w:sz w:val="20"/>
          <w:szCs w:val="20"/>
        </w:rPr>
        <w:t>care</w:t>
      </w:r>
      <w:r w:rsidRPr="00887A17">
        <w:rPr>
          <w:rFonts w:ascii="Arial" w:hAnsi="Arial" w:cs="Arial"/>
          <w:color w:val="000000"/>
          <w:sz w:val="20"/>
          <w:szCs w:val="20"/>
        </w:rPr>
        <w:t xml:space="preserve"> </w:t>
      </w:r>
      <w:r w:rsidRPr="00887A17">
        <w:rPr>
          <w:rFonts w:ascii="Arial" w:eastAsia="Calibri" w:hAnsi="Arial" w:cs="Arial"/>
          <w:color w:val="000000"/>
          <w:sz w:val="20"/>
          <w:szCs w:val="20"/>
        </w:rPr>
        <w:t>for</w:t>
      </w:r>
      <w:r w:rsidRPr="00887A17">
        <w:rPr>
          <w:rFonts w:ascii="Arial" w:hAnsi="Arial" w:cs="Arial"/>
          <w:color w:val="000000"/>
          <w:sz w:val="20"/>
          <w:szCs w:val="20"/>
        </w:rPr>
        <w:t xml:space="preserve"> </w:t>
      </w:r>
      <w:r w:rsidRPr="00887A17">
        <w:rPr>
          <w:rFonts w:ascii="Arial" w:eastAsia="Calibri" w:hAnsi="Arial" w:cs="Arial"/>
          <w:color w:val="000000"/>
          <w:sz w:val="20"/>
          <w:szCs w:val="20"/>
        </w:rPr>
        <w:t>children</w:t>
      </w:r>
      <w:r w:rsidRPr="00887A17">
        <w:rPr>
          <w:rFonts w:ascii="Arial" w:hAnsi="Arial" w:cs="Arial"/>
          <w:color w:val="000000"/>
          <w:sz w:val="20"/>
          <w:szCs w:val="20"/>
        </w:rPr>
        <w:t xml:space="preserve"> </w:t>
      </w:r>
      <w:r w:rsidRPr="00887A17">
        <w:rPr>
          <w:rFonts w:ascii="Arial" w:eastAsia="Calibri" w:hAnsi="Arial" w:cs="Arial"/>
          <w:color w:val="000000"/>
          <w:sz w:val="20"/>
          <w:szCs w:val="20"/>
        </w:rPr>
        <w:t>with</w:t>
      </w:r>
      <w:r w:rsidRPr="00887A17">
        <w:rPr>
          <w:rFonts w:ascii="Arial" w:hAnsi="Arial" w:cs="Arial"/>
          <w:color w:val="000000"/>
          <w:sz w:val="20"/>
          <w:szCs w:val="20"/>
        </w:rPr>
        <w:t xml:space="preserve"> </w:t>
      </w:r>
      <w:r w:rsidRPr="00887A17">
        <w:rPr>
          <w:rFonts w:ascii="Arial" w:eastAsia="Calibri" w:hAnsi="Arial" w:cs="Arial"/>
          <w:color w:val="000000"/>
          <w:sz w:val="20"/>
          <w:szCs w:val="20"/>
        </w:rPr>
        <w:t>rheumatic</w:t>
      </w:r>
      <w:r w:rsidRPr="00887A17">
        <w:rPr>
          <w:rFonts w:ascii="Arial" w:hAnsi="Arial" w:cs="Arial"/>
          <w:color w:val="000000"/>
          <w:sz w:val="20"/>
          <w:szCs w:val="20"/>
        </w:rPr>
        <w:t xml:space="preserve"> </w:t>
      </w:r>
      <w:r w:rsidRPr="00887A17">
        <w:rPr>
          <w:rFonts w:ascii="Arial" w:eastAsia="Calibri" w:hAnsi="Arial" w:cs="Arial"/>
          <w:color w:val="000000"/>
          <w:sz w:val="20"/>
          <w:szCs w:val="20"/>
        </w:rPr>
        <w:t>diseases</w:t>
      </w:r>
      <w:r w:rsidRPr="00887A17">
        <w:rPr>
          <w:rFonts w:ascii="Arial" w:hAnsi="Arial" w:cs="Arial"/>
          <w:color w:val="000000"/>
          <w:sz w:val="20"/>
          <w:szCs w:val="20"/>
        </w:rPr>
        <w:t xml:space="preserve">. </w:t>
      </w:r>
      <w:r w:rsidRPr="00887A17">
        <w:rPr>
          <w:rFonts w:ascii="Arial" w:hAnsi="Arial" w:cs="Arial"/>
          <w:color w:val="000000"/>
          <w:sz w:val="20"/>
          <w:szCs w:val="20"/>
          <w:lang w:val="en-US"/>
        </w:rPr>
        <w:t xml:space="preserve">Kawasaki disease (KD) is the </w:t>
      </w:r>
      <w:r w:rsidR="00D566D9" w:rsidRPr="00887A17">
        <w:rPr>
          <w:rFonts w:ascii="Arial" w:hAnsi="Arial" w:cs="Arial"/>
          <w:color w:val="000000"/>
          <w:sz w:val="20"/>
          <w:szCs w:val="20"/>
          <w:lang w:val="en-US"/>
        </w:rPr>
        <w:t>most common</w:t>
      </w:r>
      <w:r w:rsidRPr="00887A17">
        <w:rPr>
          <w:rFonts w:ascii="Arial" w:hAnsi="Arial" w:cs="Arial"/>
          <w:color w:val="000000"/>
          <w:sz w:val="20"/>
          <w:szCs w:val="20"/>
          <w:lang w:val="en-US"/>
        </w:rPr>
        <w:t xml:space="preserve"> cause of acquired heart disease in children and an important cause of long-term cardiac disease in</w:t>
      </w:r>
      <w:r w:rsidR="00A3703E" w:rsidRPr="00887A17">
        <w:rPr>
          <w:rFonts w:ascii="Arial" w:hAnsi="Arial" w:cs="Arial"/>
          <w:color w:val="000000"/>
          <w:sz w:val="20"/>
          <w:szCs w:val="20"/>
          <w:lang w:val="en-US"/>
        </w:rPr>
        <w:t>to</w:t>
      </w:r>
      <w:r w:rsidRPr="00887A17">
        <w:rPr>
          <w:rFonts w:ascii="Arial" w:hAnsi="Arial" w:cs="Arial"/>
          <w:color w:val="000000"/>
          <w:sz w:val="20"/>
          <w:szCs w:val="20"/>
          <w:lang w:val="en-US"/>
        </w:rPr>
        <w:t xml:space="preserve"> adult</w:t>
      </w:r>
      <w:r w:rsidR="00D566D9" w:rsidRPr="00887A17">
        <w:rPr>
          <w:rFonts w:ascii="Arial" w:hAnsi="Arial" w:cs="Arial"/>
          <w:color w:val="000000"/>
          <w:sz w:val="20"/>
          <w:szCs w:val="20"/>
          <w:lang w:val="en-US"/>
        </w:rPr>
        <w:t>hood</w:t>
      </w:r>
      <w:r w:rsidRPr="00887A17">
        <w:rPr>
          <w:rFonts w:ascii="Arial" w:hAnsi="Arial" w:cs="Arial"/>
          <w:color w:val="000000"/>
          <w:sz w:val="20"/>
          <w:szCs w:val="20"/>
          <w:lang w:val="en-US"/>
        </w:rPr>
        <w:t>.</w:t>
      </w:r>
      <w:r w:rsidRPr="00887A17">
        <w:rPr>
          <w:rFonts w:ascii="Arial" w:hAnsi="Arial" w:cs="Arial"/>
          <w:b/>
          <w:color w:val="000000"/>
          <w:sz w:val="20"/>
          <w:szCs w:val="20"/>
        </w:rPr>
        <w:t xml:space="preserve"> </w:t>
      </w:r>
      <w:r w:rsidR="00723CCA" w:rsidRPr="00887A17">
        <w:rPr>
          <w:rFonts w:ascii="Arial" w:hAnsi="Arial" w:cs="Arial"/>
          <w:color w:val="000000"/>
          <w:sz w:val="20"/>
          <w:szCs w:val="20"/>
        </w:rPr>
        <w:t>Prompt diagnosis and treatment of KD is difficult due to t</w:t>
      </w:r>
      <w:r w:rsidR="00723CCA" w:rsidRPr="00887A17">
        <w:rPr>
          <w:rFonts w:ascii="Arial" w:eastAsia="Calibri" w:hAnsi="Arial" w:cs="Arial"/>
          <w:color w:val="000000"/>
          <w:sz w:val="20"/>
          <w:szCs w:val="20"/>
        </w:rPr>
        <w:t>he</w:t>
      </w:r>
      <w:r w:rsidR="00723CCA" w:rsidRPr="00887A17">
        <w:rPr>
          <w:rFonts w:ascii="Arial" w:hAnsi="Arial" w:cs="Arial"/>
          <w:color w:val="000000"/>
          <w:sz w:val="20"/>
          <w:szCs w:val="20"/>
        </w:rPr>
        <w:t xml:space="preserve"> </w:t>
      </w:r>
      <w:r w:rsidR="00723CCA" w:rsidRPr="00887A17">
        <w:rPr>
          <w:rFonts w:ascii="Arial" w:eastAsia="Calibri" w:hAnsi="Arial" w:cs="Arial"/>
          <w:color w:val="000000"/>
          <w:sz w:val="20"/>
          <w:szCs w:val="20"/>
        </w:rPr>
        <w:t>heterogeneity</w:t>
      </w:r>
      <w:r w:rsidR="00723CCA" w:rsidRPr="00887A17">
        <w:rPr>
          <w:rFonts w:ascii="Arial" w:hAnsi="Arial" w:cs="Arial"/>
          <w:color w:val="000000"/>
          <w:sz w:val="20"/>
          <w:szCs w:val="20"/>
        </w:rPr>
        <w:t xml:space="preserve"> </w:t>
      </w:r>
      <w:r w:rsidR="00723CCA" w:rsidRPr="00887A17">
        <w:rPr>
          <w:rFonts w:ascii="Arial" w:eastAsia="Calibri" w:hAnsi="Arial" w:cs="Arial"/>
          <w:color w:val="000000"/>
          <w:sz w:val="20"/>
          <w:szCs w:val="20"/>
        </w:rPr>
        <w:t>of</w:t>
      </w:r>
      <w:r w:rsidR="00723CCA" w:rsidRPr="00887A17">
        <w:rPr>
          <w:rFonts w:ascii="Arial" w:hAnsi="Arial" w:cs="Arial"/>
          <w:color w:val="000000"/>
          <w:sz w:val="20"/>
          <w:szCs w:val="20"/>
        </w:rPr>
        <w:t xml:space="preserve"> </w:t>
      </w:r>
      <w:r w:rsidR="00834E99" w:rsidRPr="00887A17">
        <w:rPr>
          <w:rFonts w:ascii="Arial" w:eastAsia="Calibri" w:hAnsi="Arial" w:cs="Arial"/>
          <w:color w:val="000000"/>
          <w:sz w:val="20"/>
          <w:szCs w:val="20"/>
        </w:rPr>
        <w:t>the disease</w:t>
      </w:r>
      <w:r w:rsidR="00723CCA" w:rsidRPr="00887A17">
        <w:rPr>
          <w:rFonts w:ascii="Arial" w:eastAsia="Calibri" w:hAnsi="Arial" w:cs="Arial"/>
          <w:color w:val="000000"/>
          <w:sz w:val="20"/>
          <w:szCs w:val="20"/>
        </w:rPr>
        <w:t xml:space="preserve"> but is crucial for improving outcome. </w:t>
      </w:r>
      <w:r w:rsidRPr="00887A17">
        <w:rPr>
          <w:rFonts w:ascii="Arial" w:hAnsi="Arial" w:cs="Arial"/>
          <w:color w:val="000000"/>
          <w:sz w:val="20"/>
          <w:szCs w:val="20"/>
        </w:rPr>
        <w:t>To date</w:t>
      </w:r>
      <w:r w:rsidR="00A3703E" w:rsidRPr="00887A17">
        <w:rPr>
          <w:rFonts w:ascii="Arial" w:hAnsi="Arial" w:cs="Arial"/>
          <w:color w:val="000000"/>
          <w:sz w:val="20"/>
          <w:szCs w:val="20"/>
        </w:rPr>
        <w:t>,</w:t>
      </w:r>
      <w:r w:rsidRPr="00887A17">
        <w:rPr>
          <w:rFonts w:ascii="Arial" w:hAnsi="Arial" w:cs="Arial"/>
          <w:color w:val="000000"/>
          <w:sz w:val="20"/>
          <w:szCs w:val="20"/>
        </w:rPr>
        <w:t xml:space="preserve"> there are no </w:t>
      </w:r>
      <w:r w:rsidR="0076589B" w:rsidRPr="00887A17">
        <w:rPr>
          <w:rFonts w:ascii="Arial" w:hAnsi="Arial" w:cs="Arial"/>
          <w:color w:val="000000"/>
          <w:sz w:val="20"/>
          <w:szCs w:val="20"/>
        </w:rPr>
        <w:t xml:space="preserve">European </w:t>
      </w:r>
      <w:r w:rsidRPr="00887A17">
        <w:rPr>
          <w:rFonts w:ascii="Arial" w:hAnsi="Arial" w:cs="Arial"/>
          <w:color w:val="000000"/>
          <w:sz w:val="20"/>
          <w:szCs w:val="20"/>
        </w:rPr>
        <w:t>internationally agreed, evidence-</w:t>
      </w:r>
      <w:r w:rsidR="00723CCA" w:rsidRPr="00887A17">
        <w:rPr>
          <w:rFonts w:ascii="Arial" w:hAnsi="Arial" w:cs="Arial"/>
          <w:color w:val="000000"/>
          <w:sz w:val="20"/>
          <w:szCs w:val="20"/>
        </w:rPr>
        <w:t xml:space="preserve">based </w:t>
      </w:r>
      <w:r w:rsidRPr="00887A17">
        <w:rPr>
          <w:rFonts w:ascii="Arial" w:hAnsi="Arial" w:cs="Arial"/>
          <w:color w:val="000000"/>
          <w:sz w:val="20"/>
          <w:szCs w:val="20"/>
        </w:rPr>
        <w:t>guidelines concerning the diagnosis and treatment of KD</w:t>
      </w:r>
      <w:r w:rsidR="00A3703E" w:rsidRPr="00887A17">
        <w:rPr>
          <w:rFonts w:ascii="Arial" w:hAnsi="Arial" w:cs="Arial"/>
          <w:color w:val="000000"/>
          <w:sz w:val="20"/>
          <w:szCs w:val="20"/>
        </w:rPr>
        <w:t xml:space="preserve"> in children</w:t>
      </w:r>
      <w:r w:rsidRPr="00887A17">
        <w:rPr>
          <w:rFonts w:ascii="Arial" w:hAnsi="Arial" w:cs="Arial"/>
          <w:color w:val="000000"/>
          <w:sz w:val="20"/>
          <w:szCs w:val="20"/>
        </w:rPr>
        <w:t xml:space="preserve">. Accordingly, treatment regimens differ widely. </w:t>
      </w:r>
    </w:p>
    <w:p w14:paraId="2872442C" w14:textId="77777777" w:rsidR="00A46E2A" w:rsidRPr="00887A17" w:rsidRDefault="00A46E2A" w:rsidP="00CB6BEB">
      <w:pPr>
        <w:spacing w:line="360" w:lineRule="auto"/>
        <w:jc w:val="both"/>
        <w:outlineLvl w:val="0"/>
        <w:rPr>
          <w:rFonts w:ascii="Arial" w:hAnsi="Arial" w:cs="Arial"/>
          <w:b/>
          <w:color w:val="000000"/>
          <w:sz w:val="20"/>
          <w:szCs w:val="20"/>
        </w:rPr>
      </w:pPr>
      <w:r w:rsidRPr="00887A17">
        <w:rPr>
          <w:rFonts w:ascii="Arial" w:hAnsi="Arial" w:cs="Arial"/>
          <w:b/>
          <w:color w:val="000000"/>
          <w:sz w:val="20"/>
          <w:szCs w:val="20"/>
        </w:rPr>
        <w:t>Objectives</w:t>
      </w:r>
    </w:p>
    <w:p w14:paraId="01BB6DF9" w14:textId="0FBA76E2" w:rsidR="00A46E2A" w:rsidRPr="00887A17" w:rsidRDefault="00A46E2A" w:rsidP="00CB6BEB">
      <w:pPr>
        <w:spacing w:line="360" w:lineRule="auto"/>
        <w:jc w:val="both"/>
        <w:outlineLvl w:val="0"/>
        <w:rPr>
          <w:rFonts w:ascii="Arial" w:hAnsi="Arial" w:cs="Arial"/>
          <w:color w:val="000000"/>
          <w:sz w:val="20"/>
          <w:szCs w:val="20"/>
        </w:rPr>
      </w:pPr>
      <w:r w:rsidRPr="00887A17">
        <w:rPr>
          <w:rFonts w:ascii="Arial" w:hAnsi="Arial" w:cs="Arial"/>
          <w:color w:val="000000"/>
          <w:sz w:val="20"/>
          <w:szCs w:val="20"/>
        </w:rPr>
        <w:t xml:space="preserve">To </w:t>
      </w:r>
      <w:r w:rsidR="00210CB7" w:rsidRPr="00887A17">
        <w:rPr>
          <w:rFonts w:ascii="Arial" w:hAnsi="Arial" w:cs="Arial"/>
          <w:color w:val="000000"/>
          <w:sz w:val="20"/>
          <w:szCs w:val="20"/>
        </w:rPr>
        <w:t>p</w:t>
      </w:r>
      <w:r w:rsidR="00CB6BEB" w:rsidRPr="00887A17">
        <w:rPr>
          <w:rFonts w:ascii="Arial" w:eastAsia="Calibri" w:hAnsi="Arial" w:cs="Arial"/>
          <w:color w:val="000000"/>
          <w:sz w:val="20"/>
          <w:szCs w:val="20"/>
        </w:rPr>
        <w:t>rovide</w:t>
      </w:r>
      <w:r w:rsidR="00CB6BEB" w:rsidRPr="00887A17">
        <w:rPr>
          <w:rFonts w:ascii="Arial" w:hAnsi="Arial" w:cs="Arial"/>
          <w:color w:val="000000"/>
          <w:sz w:val="20"/>
          <w:szCs w:val="20"/>
        </w:rPr>
        <w:t xml:space="preserve"> </w:t>
      </w:r>
      <w:r w:rsidRPr="00887A17">
        <w:rPr>
          <w:rFonts w:ascii="Arial" w:hAnsi="Arial" w:cs="Arial"/>
          <w:color w:val="000000"/>
          <w:sz w:val="20"/>
          <w:szCs w:val="20"/>
        </w:rPr>
        <w:t>consensus based</w:t>
      </w:r>
      <w:r w:rsidR="00BF4042" w:rsidRPr="00887A17">
        <w:rPr>
          <w:rFonts w:ascii="Arial" w:hAnsi="Arial" w:cs="Arial"/>
          <w:color w:val="000000"/>
          <w:sz w:val="20"/>
          <w:szCs w:val="20"/>
        </w:rPr>
        <w:t xml:space="preserve">, European-wide </w:t>
      </w:r>
      <w:r w:rsidR="00E47991" w:rsidRPr="00887A17">
        <w:rPr>
          <w:rFonts w:ascii="Arial" w:hAnsi="Arial" w:cs="Arial"/>
          <w:color w:val="000000"/>
          <w:sz w:val="20"/>
          <w:szCs w:val="20"/>
        </w:rPr>
        <w:t>evidence-</w:t>
      </w:r>
      <w:r w:rsidRPr="00887A17">
        <w:rPr>
          <w:rFonts w:ascii="Arial" w:hAnsi="Arial" w:cs="Arial"/>
          <w:color w:val="000000"/>
          <w:sz w:val="20"/>
          <w:szCs w:val="20"/>
        </w:rPr>
        <w:t xml:space="preserve">informed </w:t>
      </w:r>
      <w:r w:rsidR="00CB6BEB" w:rsidRPr="00887A17">
        <w:rPr>
          <w:rFonts w:ascii="Arial" w:eastAsia="Calibri" w:hAnsi="Arial" w:cs="Arial"/>
          <w:color w:val="000000"/>
          <w:sz w:val="20"/>
          <w:szCs w:val="20"/>
        </w:rPr>
        <w:t>recommendations</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for</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diagnosis</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and</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treatment</w:t>
      </w:r>
      <w:r w:rsidR="00CB6BEB" w:rsidRPr="00887A17">
        <w:rPr>
          <w:rFonts w:ascii="Arial" w:hAnsi="Arial" w:cs="Arial"/>
          <w:color w:val="000000"/>
          <w:sz w:val="20"/>
          <w:szCs w:val="20"/>
        </w:rPr>
        <w:t xml:space="preserve"> </w:t>
      </w:r>
      <w:r w:rsidR="00D566D9" w:rsidRPr="00887A17">
        <w:rPr>
          <w:rFonts w:ascii="Arial" w:eastAsia="Calibri" w:hAnsi="Arial" w:cs="Arial"/>
          <w:color w:val="000000"/>
          <w:sz w:val="20"/>
          <w:szCs w:val="20"/>
        </w:rPr>
        <w:t xml:space="preserve">of </w:t>
      </w:r>
      <w:r w:rsidR="00CB6BEB" w:rsidRPr="00887A17">
        <w:rPr>
          <w:rFonts w:ascii="Arial" w:eastAsia="Calibri" w:hAnsi="Arial" w:cs="Arial"/>
          <w:color w:val="000000"/>
          <w:sz w:val="20"/>
          <w:szCs w:val="20"/>
        </w:rPr>
        <w:t>children</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with</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KD</w:t>
      </w:r>
      <w:r w:rsidR="00CB6BEB" w:rsidRPr="00887A17">
        <w:rPr>
          <w:rFonts w:ascii="Arial" w:hAnsi="Arial" w:cs="Arial"/>
          <w:color w:val="000000"/>
          <w:sz w:val="20"/>
          <w:szCs w:val="20"/>
        </w:rPr>
        <w:t>.</w:t>
      </w:r>
      <w:r w:rsidR="009F30B6" w:rsidRPr="00887A17">
        <w:rPr>
          <w:rFonts w:ascii="Arial" w:hAnsi="Arial" w:cs="Arial"/>
          <w:color w:val="000000"/>
          <w:sz w:val="20"/>
          <w:szCs w:val="20"/>
        </w:rPr>
        <w:t xml:space="preserve"> </w:t>
      </w:r>
    </w:p>
    <w:p w14:paraId="5301CBFB" w14:textId="77777777" w:rsidR="00A46E2A" w:rsidRPr="00887A17" w:rsidRDefault="00A46E2A" w:rsidP="00CB6BEB">
      <w:pPr>
        <w:spacing w:line="360" w:lineRule="auto"/>
        <w:jc w:val="both"/>
        <w:outlineLvl w:val="0"/>
        <w:rPr>
          <w:rFonts w:ascii="Arial" w:hAnsi="Arial" w:cs="Arial"/>
          <w:b/>
          <w:color w:val="000000"/>
          <w:sz w:val="20"/>
          <w:szCs w:val="20"/>
        </w:rPr>
      </w:pPr>
      <w:r w:rsidRPr="00887A17">
        <w:rPr>
          <w:rFonts w:ascii="Arial" w:hAnsi="Arial" w:cs="Arial"/>
          <w:b/>
          <w:color w:val="000000"/>
          <w:sz w:val="20"/>
          <w:szCs w:val="20"/>
        </w:rPr>
        <w:t xml:space="preserve">Methods </w:t>
      </w:r>
    </w:p>
    <w:p w14:paraId="6EECAEFF" w14:textId="29BB1CD3" w:rsidR="00A46E2A" w:rsidRPr="00887A17" w:rsidRDefault="00CB6BEB" w:rsidP="00CB6BEB">
      <w:pPr>
        <w:spacing w:line="360" w:lineRule="auto"/>
        <w:jc w:val="both"/>
        <w:outlineLvl w:val="0"/>
        <w:rPr>
          <w:rFonts w:ascii="Arial" w:eastAsia="Calibri" w:hAnsi="Arial" w:cs="Arial"/>
          <w:b/>
          <w:i/>
          <w:color w:val="000000"/>
          <w:sz w:val="20"/>
          <w:szCs w:val="20"/>
        </w:rPr>
      </w:pPr>
      <w:r w:rsidRPr="00887A17">
        <w:rPr>
          <w:rFonts w:ascii="Arial" w:eastAsia="Calibri" w:hAnsi="Arial" w:cs="Arial"/>
          <w:color w:val="000000"/>
          <w:sz w:val="20"/>
          <w:szCs w:val="20"/>
        </w:rPr>
        <w:t>Recommendations</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developed</w:t>
      </w:r>
      <w:r w:rsidRPr="00887A17">
        <w:rPr>
          <w:rFonts w:ascii="Arial" w:hAnsi="Arial" w:cs="Arial"/>
          <w:color w:val="000000"/>
          <w:sz w:val="20"/>
          <w:szCs w:val="20"/>
        </w:rPr>
        <w:t xml:space="preserve"> </w:t>
      </w:r>
      <w:r w:rsidR="00416400" w:rsidRPr="00887A17">
        <w:rPr>
          <w:rFonts w:ascii="Arial" w:eastAsia="Calibri" w:hAnsi="Arial" w:cs="Arial"/>
          <w:color w:val="000000"/>
          <w:sz w:val="20"/>
          <w:szCs w:val="20"/>
        </w:rPr>
        <w:t>using</w:t>
      </w:r>
      <w:r w:rsidRPr="00887A17">
        <w:rPr>
          <w:rFonts w:ascii="Arial" w:hAnsi="Arial" w:cs="Arial"/>
          <w:color w:val="000000"/>
          <w:sz w:val="20"/>
          <w:szCs w:val="20"/>
        </w:rPr>
        <w:t xml:space="preserve"> </w:t>
      </w:r>
      <w:r w:rsidRPr="00887A17">
        <w:rPr>
          <w:rFonts w:ascii="Arial" w:eastAsia="Calibri" w:hAnsi="Arial" w:cs="Arial"/>
          <w:color w:val="000000"/>
          <w:sz w:val="20"/>
          <w:szCs w:val="20"/>
        </w:rPr>
        <w:t>the</w:t>
      </w:r>
      <w:r w:rsidRPr="00887A17">
        <w:rPr>
          <w:rFonts w:ascii="Arial" w:hAnsi="Arial" w:cs="Arial"/>
          <w:color w:val="000000"/>
          <w:sz w:val="20"/>
          <w:szCs w:val="20"/>
        </w:rPr>
        <w:t xml:space="preserve"> </w:t>
      </w:r>
      <w:r w:rsidRPr="00887A17">
        <w:rPr>
          <w:rFonts w:ascii="Arial" w:eastAsia="Calibri" w:hAnsi="Arial" w:cs="Arial"/>
          <w:color w:val="000000"/>
          <w:sz w:val="20"/>
          <w:szCs w:val="20"/>
        </w:rPr>
        <w:t>European</w:t>
      </w:r>
      <w:r w:rsidRPr="00887A17">
        <w:rPr>
          <w:rFonts w:ascii="Arial" w:hAnsi="Arial" w:cs="Arial"/>
          <w:color w:val="000000"/>
          <w:sz w:val="20"/>
          <w:szCs w:val="20"/>
        </w:rPr>
        <w:t xml:space="preserve"> </w:t>
      </w:r>
      <w:r w:rsidRPr="00887A17">
        <w:rPr>
          <w:rFonts w:ascii="Arial" w:eastAsia="Calibri" w:hAnsi="Arial" w:cs="Arial"/>
          <w:color w:val="000000"/>
          <w:sz w:val="20"/>
          <w:szCs w:val="20"/>
        </w:rPr>
        <w:t>League</w:t>
      </w:r>
      <w:r w:rsidRPr="00887A17">
        <w:rPr>
          <w:rFonts w:ascii="Arial" w:hAnsi="Arial" w:cs="Arial"/>
          <w:color w:val="000000"/>
          <w:sz w:val="20"/>
          <w:szCs w:val="20"/>
        </w:rPr>
        <w:t xml:space="preserve"> </w:t>
      </w:r>
      <w:r w:rsidRPr="00887A17">
        <w:rPr>
          <w:rFonts w:ascii="Arial" w:eastAsia="Calibri" w:hAnsi="Arial" w:cs="Arial"/>
          <w:color w:val="000000"/>
          <w:sz w:val="20"/>
          <w:szCs w:val="20"/>
        </w:rPr>
        <w:t>Against</w:t>
      </w:r>
      <w:r w:rsidRPr="00887A17">
        <w:rPr>
          <w:rFonts w:ascii="Arial" w:hAnsi="Arial" w:cs="Arial"/>
          <w:color w:val="000000"/>
          <w:sz w:val="20"/>
          <w:szCs w:val="20"/>
        </w:rPr>
        <w:t xml:space="preserve"> </w:t>
      </w:r>
      <w:r w:rsidR="00BF4042" w:rsidRPr="00887A17">
        <w:rPr>
          <w:rFonts w:ascii="Arial" w:eastAsia="Calibri" w:hAnsi="Arial" w:cs="Arial"/>
          <w:color w:val="000000"/>
          <w:sz w:val="20"/>
          <w:szCs w:val="20"/>
        </w:rPr>
        <w:t>R</w:t>
      </w:r>
      <w:r w:rsidRPr="00887A17">
        <w:rPr>
          <w:rFonts w:ascii="Arial" w:eastAsia="Calibri" w:hAnsi="Arial" w:cs="Arial"/>
          <w:color w:val="000000"/>
          <w:sz w:val="20"/>
          <w:szCs w:val="20"/>
        </w:rPr>
        <w:t>heumatism</w:t>
      </w:r>
      <w:r w:rsidR="00D566D9" w:rsidRPr="00887A17">
        <w:rPr>
          <w:rFonts w:ascii="Arial" w:eastAsia="Calibri" w:hAnsi="Arial" w:cs="Arial"/>
          <w:color w:val="000000"/>
          <w:sz w:val="20"/>
          <w:szCs w:val="20"/>
        </w:rPr>
        <w:t>’s</w:t>
      </w:r>
      <w:r w:rsidRPr="00887A17">
        <w:rPr>
          <w:rFonts w:ascii="Arial" w:hAnsi="Arial" w:cs="Arial"/>
          <w:color w:val="000000"/>
          <w:sz w:val="20"/>
          <w:szCs w:val="20"/>
        </w:rPr>
        <w:t xml:space="preserve"> </w:t>
      </w:r>
      <w:r w:rsidRPr="00887A17">
        <w:rPr>
          <w:rFonts w:ascii="Arial" w:eastAsia="Calibri" w:hAnsi="Arial" w:cs="Arial"/>
          <w:color w:val="000000"/>
          <w:sz w:val="20"/>
          <w:szCs w:val="20"/>
        </w:rPr>
        <w:t>standard</w:t>
      </w:r>
      <w:r w:rsidRPr="00887A17">
        <w:rPr>
          <w:rFonts w:ascii="Arial" w:hAnsi="Arial" w:cs="Arial"/>
          <w:color w:val="000000"/>
          <w:sz w:val="20"/>
          <w:szCs w:val="20"/>
        </w:rPr>
        <w:t xml:space="preserve"> </w:t>
      </w:r>
      <w:r w:rsidRPr="00887A17">
        <w:rPr>
          <w:rFonts w:ascii="Arial" w:eastAsia="Calibri" w:hAnsi="Arial" w:cs="Arial"/>
          <w:color w:val="000000"/>
          <w:sz w:val="20"/>
          <w:szCs w:val="20"/>
        </w:rPr>
        <w:t>operating</w:t>
      </w:r>
      <w:r w:rsidRPr="00887A17">
        <w:rPr>
          <w:rFonts w:ascii="Arial" w:hAnsi="Arial" w:cs="Arial"/>
          <w:color w:val="000000"/>
          <w:sz w:val="20"/>
          <w:szCs w:val="20"/>
        </w:rPr>
        <w:t xml:space="preserve"> </w:t>
      </w:r>
      <w:r w:rsidRPr="00887A17">
        <w:rPr>
          <w:rFonts w:ascii="Arial" w:eastAsia="Calibri" w:hAnsi="Arial" w:cs="Arial"/>
          <w:color w:val="000000"/>
          <w:sz w:val="20"/>
          <w:szCs w:val="20"/>
        </w:rPr>
        <w:t>procedures</w:t>
      </w:r>
      <w:r w:rsidRPr="00887A17">
        <w:rPr>
          <w:rFonts w:ascii="Arial" w:hAnsi="Arial" w:cs="Arial"/>
          <w:color w:val="000000"/>
          <w:sz w:val="20"/>
          <w:szCs w:val="20"/>
        </w:rPr>
        <w:t xml:space="preserve">. </w:t>
      </w:r>
      <w:r w:rsidRPr="00887A17">
        <w:rPr>
          <w:rFonts w:ascii="Arial" w:eastAsia="Calibri" w:hAnsi="Arial" w:cs="Arial"/>
          <w:color w:val="000000"/>
          <w:sz w:val="20"/>
          <w:szCs w:val="20"/>
        </w:rPr>
        <w:t>An</w:t>
      </w:r>
      <w:r w:rsidRPr="00887A17">
        <w:rPr>
          <w:rFonts w:ascii="Arial" w:hAnsi="Arial" w:cs="Arial"/>
          <w:color w:val="000000"/>
          <w:sz w:val="20"/>
          <w:szCs w:val="20"/>
        </w:rPr>
        <w:t xml:space="preserve"> </w:t>
      </w:r>
      <w:r w:rsidRPr="00887A17">
        <w:rPr>
          <w:rFonts w:ascii="Arial" w:eastAsia="Calibri" w:hAnsi="Arial" w:cs="Arial"/>
          <w:color w:val="000000"/>
          <w:sz w:val="20"/>
          <w:szCs w:val="20"/>
        </w:rPr>
        <w:t>extensive</w:t>
      </w:r>
      <w:r w:rsidRPr="00887A17">
        <w:rPr>
          <w:rFonts w:ascii="Arial" w:hAnsi="Arial" w:cs="Arial"/>
          <w:color w:val="000000"/>
          <w:sz w:val="20"/>
          <w:szCs w:val="20"/>
        </w:rPr>
        <w:t xml:space="preserve"> </w:t>
      </w:r>
      <w:r w:rsidRPr="00887A17">
        <w:rPr>
          <w:rFonts w:ascii="Arial" w:eastAsia="Calibri" w:hAnsi="Arial" w:cs="Arial"/>
          <w:color w:val="000000"/>
          <w:sz w:val="20"/>
          <w:szCs w:val="20"/>
        </w:rPr>
        <w:t>systematic</w:t>
      </w:r>
      <w:r w:rsidRPr="00887A17">
        <w:rPr>
          <w:rFonts w:ascii="Arial" w:hAnsi="Arial" w:cs="Arial"/>
          <w:color w:val="000000"/>
          <w:sz w:val="20"/>
          <w:szCs w:val="20"/>
        </w:rPr>
        <w:t xml:space="preserve"> </w:t>
      </w:r>
      <w:r w:rsidRPr="00887A17">
        <w:rPr>
          <w:rFonts w:ascii="Arial" w:eastAsia="Calibri" w:hAnsi="Arial" w:cs="Arial"/>
          <w:color w:val="000000"/>
          <w:sz w:val="20"/>
          <w:szCs w:val="20"/>
        </w:rPr>
        <w:t>literature</w:t>
      </w:r>
      <w:r w:rsidRPr="00887A17">
        <w:rPr>
          <w:rFonts w:ascii="Arial" w:hAnsi="Arial" w:cs="Arial"/>
          <w:color w:val="000000"/>
          <w:sz w:val="20"/>
          <w:szCs w:val="20"/>
        </w:rPr>
        <w:t xml:space="preserve"> </w:t>
      </w:r>
      <w:r w:rsidR="00D566D9" w:rsidRPr="00887A17">
        <w:rPr>
          <w:rFonts w:ascii="Arial" w:hAnsi="Arial" w:cs="Arial"/>
          <w:color w:val="000000"/>
          <w:sz w:val="20"/>
          <w:szCs w:val="20"/>
        </w:rPr>
        <w:t xml:space="preserve">search </w:t>
      </w:r>
      <w:r w:rsidRPr="00887A17">
        <w:rPr>
          <w:rFonts w:ascii="Arial" w:eastAsia="Calibri" w:hAnsi="Arial" w:cs="Arial"/>
          <w:color w:val="000000"/>
          <w:sz w:val="20"/>
          <w:szCs w:val="20"/>
        </w:rPr>
        <w:t>was</w:t>
      </w:r>
      <w:r w:rsidRPr="00887A17">
        <w:rPr>
          <w:rFonts w:ascii="Arial" w:hAnsi="Arial" w:cs="Arial"/>
          <w:color w:val="000000"/>
          <w:sz w:val="20"/>
          <w:szCs w:val="20"/>
        </w:rPr>
        <w:t xml:space="preserve"> </w:t>
      </w:r>
      <w:r w:rsidR="00834E99" w:rsidRPr="00887A17">
        <w:rPr>
          <w:rFonts w:ascii="Arial" w:eastAsia="Calibri" w:hAnsi="Arial" w:cs="Arial"/>
          <w:color w:val="000000"/>
          <w:sz w:val="20"/>
          <w:szCs w:val="20"/>
        </w:rPr>
        <w:t>performed,</w:t>
      </w:r>
      <w:r w:rsidRPr="00887A17">
        <w:rPr>
          <w:rFonts w:ascii="Arial"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hAnsi="Arial" w:cs="Arial"/>
          <w:color w:val="000000"/>
          <w:sz w:val="20"/>
          <w:szCs w:val="20"/>
        </w:rPr>
        <w:t xml:space="preserve"> </w:t>
      </w:r>
      <w:r w:rsidRPr="00887A17">
        <w:rPr>
          <w:rFonts w:ascii="Arial" w:eastAsia="Calibri" w:hAnsi="Arial" w:cs="Arial"/>
          <w:color w:val="000000"/>
          <w:sz w:val="20"/>
          <w:szCs w:val="20"/>
        </w:rPr>
        <w:t>evidence</w:t>
      </w:r>
      <w:r w:rsidRPr="00887A17">
        <w:rPr>
          <w:rFonts w:ascii="Arial" w:hAnsi="Arial" w:cs="Arial"/>
          <w:color w:val="000000"/>
          <w:sz w:val="20"/>
          <w:szCs w:val="20"/>
        </w:rPr>
        <w:t>-</w:t>
      </w:r>
      <w:r w:rsidRPr="00887A17">
        <w:rPr>
          <w:rFonts w:ascii="Arial" w:eastAsia="Calibri" w:hAnsi="Arial" w:cs="Arial"/>
          <w:color w:val="000000"/>
          <w:sz w:val="20"/>
          <w:szCs w:val="20"/>
        </w:rPr>
        <w:t>based</w:t>
      </w:r>
      <w:r w:rsidR="001C3E8A" w:rsidRPr="00887A17">
        <w:rPr>
          <w:rFonts w:ascii="Arial" w:hAnsi="Arial" w:cs="Arial"/>
          <w:color w:val="000000"/>
          <w:sz w:val="20"/>
          <w:szCs w:val="20"/>
        </w:rPr>
        <w:t xml:space="preserve"> </w:t>
      </w:r>
      <w:r w:rsidRPr="00887A17">
        <w:rPr>
          <w:rFonts w:ascii="Arial" w:eastAsia="Calibri" w:hAnsi="Arial" w:cs="Arial"/>
          <w:color w:val="000000"/>
          <w:sz w:val="20"/>
          <w:szCs w:val="20"/>
        </w:rPr>
        <w:t>recommendations</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extrapolated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from</w:t>
      </w:r>
      <w:r w:rsidRPr="00887A17">
        <w:rPr>
          <w:rFonts w:ascii="Arial" w:hAnsi="Arial" w:cs="Arial"/>
          <w:color w:val="000000"/>
          <w:sz w:val="20"/>
          <w:szCs w:val="20"/>
        </w:rPr>
        <w:t xml:space="preserve"> </w:t>
      </w:r>
      <w:r w:rsidRPr="00887A17">
        <w:rPr>
          <w:rFonts w:ascii="Arial" w:eastAsia="Calibri" w:hAnsi="Arial" w:cs="Arial"/>
          <w:color w:val="000000"/>
          <w:sz w:val="20"/>
          <w:szCs w:val="20"/>
        </w:rPr>
        <w:t>the</w:t>
      </w:r>
      <w:r w:rsidRPr="00887A17">
        <w:rPr>
          <w:rFonts w:ascii="Arial" w:hAnsi="Arial" w:cs="Arial"/>
          <w:color w:val="000000"/>
          <w:sz w:val="20"/>
          <w:szCs w:val="20"/>
        </w:rPr>
        <w:t xml:space="preserve"> </w:t>
      </w:r>
      <w:r w:rsidRPr="00887A17">
        <w:rPr>
          <w:rFonts w:ascii="Arial" w:eastAsia="Calibri" w:hAnsi="Arial" w:cs="Arial"/>
          <w:color w:val="000000"/>
          <w:sz w:val="20"/>
          <w:szCs w:val="20"/>
        </w:rPr>
        <w:t>included</w:t>
      </w:r>
      <w:r w:rsidRPr="00887A17">
        <w:rPr>
          <w:rFonts w:ascii="Arial" w:hAnsi="Arial" w:cs="Arial"/>
          <w:color w:val="000000"/>
          <w:sz w:val="20"/>
          <w:szCs w:val="20"/>
        </w:rPr>
        <w:t xml:space="preserve"> </w:t>
      </w:r>
      <w:r w:rsidRPr="00887A17">
        <w:rPr>
          <w:rFonts w:ascii="Arial" w:eastAsia="Calibri" w:hAnsi="Arial" w:cs="Arial"/>
          <w:color w:val="000000"/>
          <w:sz w:val="20"/>
          <w:szCs w:val="20"/>
        </w:rPr>
        <w:t>papers</w:t>
      </w:r>
      <w:r w:rsidRPr="00887A17">
        <w:rPr>
          <w:rFonts w:ascii="Arial" w:hAnsi="Arial" w:cs="Arial"/>
          <w:color w:val="000000"/>
          <w:sz w:val="20"/>
          <w:szCs w:val="20"/>
        </w:rPr>
        <w:t xml:space="preserve">. </w:t>
      </w:r>
      <w:r w:rsidRPr="00887A17">
        <w:rPr>
          <w:rFonts w:ascii="Arial" w:eastAsia="Calibri" w:hAnsi="Arial" w:cs="Arial"/>
          <w:color w:val="000000"/>
          <w:sz w:val="20"/>
          <w:szCs w:val="20"/>
        </w:rPr>
        <w:t>These</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evaluated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by</w:t>
      </w:r>
      <w:r w:rsidRPr="00887A17">
        <w:rPr>
          <w:rFonts w:ascii="Arial" w:hAnsi="Arial" w:cs="Arial"/>
          <w:color w:val="000000"/>
          <w:sz w:val="20"/>
          <w:szCs w:val="20"/>
        </w:rPr>
        <w:t xml:space="preserve"> </w:t>
      </w:r>
      <w:r w:rsidRPr="00887A17">
        <w:rPr>
          <w:rFonts w:ascii="Arial" w:eastAsia="Calibri" w:hAnsi="Arial" w:cs="Arial"/>
          <w:color w:val="000000"/>
          <w:sz w:val="20"/>
          <w:szCs w:val="20"/>
        </w:rPr>
        <w:t>a</w:t>
      </w:r>
      <w:r w:rsidRPr="00887A17">
        <w:rPr>
          <w:rFonts w:ascii="Arial" w:hAnsi="Arial" w:cs="Arial"/>
          <w:color w:val="000000"/>
          <w:sz w:val="20"/>
          <w:szCs w:val="20"/>
        </w:rPr>
        <w:t xml:space="preserve"> </w:t>
      </w:r>
      <w:r w:rsidRPr="00887A17">
        <w:rPr>
          <w:rFonts w:ascii="Arial" w:eastAsia="Calibri" w:hAnsi="Arial" w:cs="Arial"/>
          <w:color w:val="000000"/>
          <w:sz w:val="20"/>
          <w:szCs w:val="20"/>
        </w:rPr>
        <w:t>panel</w:t>
      </w:r>
      <w:r w:rsidRPr="00887A17">
        <w:rPr>
          <w:rFonts w:ascii="Arial" w:hAnsi="Arial" w:cs="Arial"/>
          <w:color w:val="000000"/>
          <w:sz w:val="20"/>
          <w:szCs w:val="20"/>
        </w:rPr>
        <w:t xml:space="preserve"> </w:t>
      </w:r>
      <w:r w:rsidRPr="00887A17">
        <w:rPr>
          <w:rFonts w:ascii="Arial" w:eastAsia="Calibri" w:hAnsi="Arial" w:cs="Arial"/>
          <w:color w:val="000000"/>
          <w:sz w:val="20"/>
          <w:szCs w:val="20"/>
        </w:rPr>
        <w:t>of</w:t>
      </w:r>
      <w:r w:rsidRPr="00887A17">
        <w:rPr>
          <w:rFonts w:ascii="Arial" w:hAnsi="Arial" w:cs="Arial"/>
          <w:color w:val="000000"/>
          <w:sz w:val="20"/>
          <w:szCs w:val="20"/>
        </w:rPr>
        <w:t xml:space="preserve"> </w:t>
      </w:r>
      <w:r w:rsidR="00A3703E" w:rsidRPr="00887A17">
        <w:rPr>
          <w:rFonts w:ascii="Arial" w:hAnsi="Arial" w:cs="Arial"/>
          <w:color w:val="000000"/>
          <w:sz w:val="20"/>
          <w:szCs w:val="20"/>
        </w:rPr>
        <w:t xml:space="preserve">international </w:t>
      </w:r>
      <w:r w:rsidRPr="00887A17">
        <w:rPr>
          <w:rFonts w:ascii="Arial" w:eastAsia="Calibri" w:hAnsi="Arial" w:cs="Arial"/>
          <w:color w:val="000000"/>
          <w:sz w:val="20"/>
          <w:szCs w:val="20"/>
        </w:rPr>
        <w:t>experts</w:t>
      </w:r>
      <w:r w:rsidRPr="00887A17">
        <w:rPr>
          <w:rFonts w:ascii="Arial" w:hAnsi="Arial" w:cs="Arial"/>
          <w:color w:val="000000"/>
          <w:sz w:val="20"/>
          <w:szCs w:val="20"/>
        </w:rPr>
        <w:t xml:space="preserve"> </w:t>
      </w:r>
      <w:r w:rsidRPr="00887A17">
        <w:rPr>
          <w:rFonts w:ascii="Arial" w:eastAsia="Calibri" w:hAnsi="Arial" w:cs="Arial"/>
          <w:color w:val="000000"/>
          <w:sz w:val="20"/>
          <w:szCs w:val="20"/>
        </w:rPr>
        <w:t>via</w:t>
      </w:r>
      <w:r w:rsidRPr="00887A17">
        <w:rPr>
          <w:rFonts w:ascii="Arial" w:hAnsi="Arial" w:cs="Arial"/>
          <w:color w:val="000000"/>
          <w:sz w:val="20"/>
          <w:szCs w:val="20"/>
        </w:rPr>
        <w:t xml:space="preserve"> </w:t>
      </w:r>
      <w:r w:rsidRPr="00887A17">
        <w:rPr>
          <w:rFonts w:ascii="Arial" w:eastAsia="Calibri" w:hAnsi="Arial" w:cs="Arial"/>
          <w:color w:val="000000"/>
          <w:sz w:val="20"/>
          <w:szCs w:val="20"/>
        </w:rPr>
        <w:t>online</w:t>
      </w:r>
      <w:r w:rsidRPr="00887A17">
        <w:rPr>
          <w:rFonts w:ascii="Arial" w:hAnsi="Arial" w:cs="Arial"/>
          <w:color w:val="000000"/>
          <w:sz w:val="20"/>
          <w:szCs w:val="20"/>
        </w:rPr>
        <w:t xml:space="preserve"> </w:t>
      </w:r>
      <w:r w:rsidRPr="00887A17">
        <w:rPr>
          <w:rFonts w:ascii="Arial" w:eastAsia="Calibri" w:hAnsi="Arial" w:cs="Arial"/>
          <w:color w:val="000000"/>
          <w:sz w:val="20"/>
          <w:szCs w:val="20"/>
        </w:rPr>
        <w:t>survey</w:t>
      </w:r>
      <w:r w:rsidR="00A3703E" w:rsidRPr="00887A17">
        <w:rPr>
          <w:rFonts w:ascii="Arial" w:eastAsia="Calibri" w:hAnsi="Arial" w:cs="Arial"/>
          <w:color w:val="000000"/>
          <w:sz w:val="20"/>
          <w:szCs w:val="20"/>
        </w:rPr>
        <w:t>s</w:t>
      </w:r>
      <w:r w:rsidRPr="00887A17">
        <w:rPr>
          <w:rFonts w:ascii="Arial"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hAnsi="Arial" w:cs="Arial"/>
          <w:color w:val="000000"/>
          <w:sz w:val="20"/>
          <w:szCs w:val="20"/>
        </w:rPr>
        <w:t xml:space="preserve"> </w:t>
      </w:r>
      <w:r w:rsidRPr="00887A17">
        <w:rPr>
          <w:rFonts w:ascii="Arial" w:eastAsia="Calibri" w:hAnsi="Arial" w:cs="Arial"/>
          <w:color w:val="000000"/>
          <w:sz w:val="20"/>
          <w:szCs w:val="20"/>
        </w:rPr>
        <w:t>subsequently</w:t>
      </w:r>
      <w:r w:rsidRPr="00887A17">
        <w:rPr>
          <w:rFonts w:ascii="Arial" w:hAnsi="Arial" w:cs="Arial"/>
          <w:color w:val="000000"/>
          <w:sz w:val="20"/>
          <w:szCs w:val="20"/>
        </w:rPr>
        <w:t xml:space="preserve"> </w:t>
      </w:r>
      <w:r w:rsidR="00FB5437" w:rsidRPr="00887A17">
        <w:rPr>
          <w:rFonts w:ascii="Arial" w:hAnsi="Arial" w:cs="Arial"/>
          <w:color w:val="000000"/>
          <w:sz w:val="20"/>
          <w:szCs w:val="20"/>
        </w:rPr>
        <w:t xml:space="preserve">discussed </w:t>
      </w:r>
      <w:r w:rsidRPr="00887A17">
        <w:rPr>
          <w:rFonts w:ascii="Arial" w:eastAsia="Calibri" w:hAnsi="Arial" w:cs="Arial"/>
          <w:color w:val="000000"/>
          <w:sz w:val="20"/>
          <w:szCs w:val="20"/>
        </w:rPr>
        <w:t>in</w:t>
      </w:r>
      <w:r w:rsidRPr="00887A17">
        <w:rPr>
          <w:rFonts w:ascii="Arial" w:hAnsi="Arial" w:cs="Arial"/>
          <w:color w:val="000000"/>
          <w:sz w:val="20"/>
          <w:szCs w:val="20"/>
        </w:rPr>
        <w:t xml:space="preserve"> </w:t>
      </w:r>
      <w:r w:rsidR="00BF4042" w:rsidRPr="00887A17">
        <w:rPr>
          <w:rFonts w:ascii="Arial" w:eastAsia="Calibri" w:hAnsi="Arial" w:cs="Arial"/>
          <w:color w:val="000000"/>
          <w:sz w:val="20"/>
          <w:szCs w:val="20"/>
        </w:rPr>
        <w:t>three</w:t>
      </w:r>
      <w:r w:rsidRPr="00887A17">
        <w:rPr>
          <w:rFonts w:ascii="Arial" w:hAnsi="Arial" w:cs="Arial"/>
          <w:color w:val="000000"/>
          <w:sz w:val="20"/>
          <w:szCs w:val="20"/>
        </w:rPr>
        <w:t xml:space="preserve"> </w:t>
      </w:r>
      <w:r w:rsidRPr="00887A17">
        <w:rPr>
          <w:rFonts w:ascii="Arial" w:eastAsia="Calibri" w:hAnsi="Arial" w:cs="Arial"/>
          <w:color w:val="000000"/>
          <w:sz w:val="20"/>
          <w:szCs w:val="20"/>
        </w:rPr>
        <w:t>consensus</w:t>
      </w:r>
      <w:r w:rsidRPr="00887A17">
        <w:rPr>
          <w:rFonts w:ascii="Arial" w:hAnsi="Arial" w:cs="Arial"/>
          <w:color w:val="000000"/>
          <w:sz w:val="20"/>
          <w:szCs w:val="20"/>
        </w:rPr>
        <w:t xml:space="preserve"> </w:t>
      </w:r>
      <w:r w:rsidRPr="00887A17">
        <w:rPr>
          <w:rFonts w:ascii="Arial" w:eastAsia="Calibri" w:hAnsi="Arial" w:cs="Arial"/>
          <w:color w:val="000000"/>
          <w:sz w:val="20"/>
          <w:szCs w:val="20"/>
        </w:rPr>
        <w:t>meetings</w:t>
      </w:r>
      <w:r w:rsidRPr="00887A17">
        <w:rPr>
          <w:rFonts w:ascii="Arial" w:hAnsi="Arial" w:cs="Arial"/>
          <w:color w:val="000000"/>
          <w:sz w:val="20"/>
          <w:szCs w:val="20"/>
        </w:rPr>
        <w:t xml:space="preserve">, </w:t>
      </w:r>
      <w:r w:rsidRPr="00887A17">
        <w:rPr>
          <w:rFonts w:ascii="Arial" w:eastAsia="Calibri" w:hAnsi="Arial" w:cs="Arial"/>
          <w:color w:val="000000"/>
          <w:sz w:val="20"/>
          <w:szCs w:val="20"/>
        </w:rPr>
        <w:t>using</w:t>
      </w:r>
      <w:r w:rsidRPr="00887A17">
        <w:rPr>
          <w:rFonts w:ascii="Arial" w:hAnsi="Arial" w:cs="Arial"/>
          <w:color w:val="000000"/>
          <w:sz w:val="20"/>
          <w:szCs w:val="20"/>
        </w:rPr>
        <w:t xml:space="preserve"> </w:t>
      </w:r>
      <w:r w:rsidRPr="00887A17">
        <w:rPr>
          <w:rFonts w:ascii="Arial" w:eastAsia="Calibri" w:hAnsi="Arial" w:cs="Arial"/>
          <w:color w:val="000000"/>
          <w:sz w:val="20"/>
          <w:szCs w:val="20"/>
        </w:rPr>
        <w:t>nominal</w:t>
      </w:r>
      <w:r w:rsidRPr="00887A17">
        <w:rPr>
          <w:rFonts w:ascii="Arial" w:hAnsi="Arial" w:cs="Arial"/>
          <w:color w:val="000000"/>
          <w:sz w:val="20"/>
          <w:szCs w:val="20"/>
        </w:rPr>
        <w:t xml:space="preserve"> </w:t>
      </w:r>
      <w:r w:rsidRPr="00887A17">
        <w:rPr>
          <w:rFonts w:ascii="Arial" w:eastAsia="Calibri" w:hAnsi="Arial" w:cs="Arial"/>
          <w:color w:val="000000"/>
          <w:sz w:val="20"/>
          <w:szCs w:val="20"/>
        </w:rPr>
        <w:t>group</w:t>
      </w:r>
      <w:r w:rsidRPr="00887A17">
        <w:rPr>
          <w:rFonts w:ascii="Arial" w:hAnsi="Arial" w:cs="Arial"/>
          <w:color w:val="000000"/>
          <w:sz w:val="20"/>
          <w:szCs w:val="20"/>
        </w:rPr>
        <w:t xml:space="preserve"> </w:t>
      </w:r>
      <w:r w:rsidRPr="00887A17">
        <w:rPr>
          <w:rFonts w:ascii="Arial" w:eastAsia="Calibri" w:hAnsi="Arial" w:cs="Arial"/>
          <w:color w:val="000000"/>
          <w:sz w:val="20"/>
          <w:szCs w:val="20"/>
        </w:rPr>
        <w:t>technique</w:t>
      </w:r>
      <w:r w:rsidRPr="00887A17">
        <w:rPr>
          <w:rFonts w:ascii="Arial" w:hAnsi="Arial" w:cs="Arial"/>
          <w:color w:val="000000"/>
          <w:sz w:val="20"/>
          <w:szCs w:val="20"/>
        </w:rPr>
        <w:t xml:space="preserve">. </w:t>
      </w:r>
      <w:r w:rsidRPr="00887A17">
        <w:rPr>
          <w:rFonts w:ascii="Arial" w:eastAsia="Calibri" w:hAnsi="Arial" w:cs="Arial"/>
          <w:color w:val="000000"/>
          <w:sz w:val="20"/>
          <w:szCs w:val="20"/>
        </w:rPr>
        <w:t>Recommendations</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accepted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when</w:t>
      </w:r>
      <w:r w:rsidRPr="00887A17">
        <w:rPr>
          <w:rFonts w:ascii="Arial" w:hAnsi="Arial" w:cs="Arial"/>
          <w:color w:val="000000"/>
          <w:sz w:val="20"/>
          <w:szCs w:val="20"/>
        </w:rPr>
        <w:t xml:space="preserve"> </w:t>
      </w:r>
      <w:r w:rsidRPr="00887A17">
        <w:rPr>
          <w:rFonts w:ascii="Arial" w:eastAsia="Calibri" w:hAnsi="Arial" w:cs="Arial"/>
          <w:color w:val="000000"/>
          <w:sz w:val="20"/>
          <w:szCs w:val="20"/>
        </w:rPr>
        <w:t>≥</w:t>
      </w:r>
      <w:r w:rsidRPr="00887A17">
        <w:rPr>
          <w:rFonts w:ascii="Arial" w:hAnsi="Arial" w:cs="Arial"/>
          <w:color w:val="000000"/>
          <w:sz w:val="20"/>
          <w:szCs w:val="20"/>
        </w:rPr>
        <w:t xml:space="preserve">80% </w:t>
      </w:r>
      <w:r w:rsidRPr="00887A17">
        <w:rPr>
          <w:rFonts w:ascii="Arial" w:eastAsia="Calibri" w:hAnsi="Arial" w:cs="Arial"/>
          <w:color w:val="000000"/>
          <w:sz w:val="20"/>
          <w:szCs w:val="20"/>
        </w:rPr>
        <w:t>agreed</w:t>
      </w:r>
      <w:r w:rsidRPr="00887A17">
        <w:rPr>
          <w:rFonts w:ascii="Arial" w:hAnsi="Arial" w:cs="Arial"/>
          <w:color w:val="000000"/>
          <w:sz w:val="20"/>
          <w:szCs w:val="20"/>
        </w:rPr>
        <w:t>.</w:t>
      </w:r>
      <w:r w:rsidR="009F30B6" w:rsidRPr="00887A17">
        <w:rPr>
          <w:rFonts w:ascii="Arial" w:eastAsia="Calibri" w:hAnsi="Arial" w:cs="Arial"/>
          <w:b/>
          <w:i/>
          <w:color w:val="000000"/>
          <w:sz w:val="20"/>
          <w:szCs w:val="20"/>
        </w:rPr>
        <w:t xml:space="preserve"> </w:t>
      </w:r>
    </w:p>
    <w:p w14:paraId="3F450379" w14:textId="77777777" w:rsidR="00A46E2A" w:rsidRPr="00887A17" w:rsidRDefault="00A46E2A" w:rsidP="00CB6BEB">
      <w:pPr>
        <w:spacing w:line="360" w:lineRule="auto"/>
        <w:jc w:val="both"/>
        <w:outlineLvl w:val="0"/>
        <w:rPr>
          <w:rFonts w:ascii="Arial" w:eastAsia="Calibri" w:hAnsi="Arial" w:cs="Arial"/>
          <w:b/>
          <w:color w:val="000000"/>
          <w:sz w:val="20"/>
          <w:szCs w:val="20"/>
        </w:rPr>
      </w:pPr>
      <w:r w:rsidRPr="00887A17">
        <w:rPr>
          <w:rFonts w:ascii="Arial" w:eastAsia="Calibri" w:hAnsi="Arial" w:cs="Arial"/>
          <w:b/>
          <w:color w:val="000000"/>
          <w:sz w:val="20"/>
          <w:szCs w:val="20"/>
        </w:rPr>
        <w:t>Results</w:t>
      </w:r>
    </w:p>
    <w:p w14:paraId="2A9E2459" w14:textId="77777777" w:rsidR="00791A04" w:rsidRPr="00887A17" w:rsidRDefault="00AE3344" w:rsidP="00CB6BEB">
      <w:pPr>
        <w:spacing w:line="360" w:lineRule="auto"/>
        <w:jc w:val="both"/>
        <w:outlineLvl w:val="0"/>
        <w:rPr>
          <w:rFonts w:ascii="Arial" w:hAnsi="Arial" w:cs="Arial"/>
          <w:color w:val="000000"/>
          <w:sz w:val="20"/>
          <w:szCs w:val="20"/>
          <w:lang w:eastAsia="en-GB"/>
        </w:rPr>
      </w:pPr>
      <w:r w:rsidRPr="00887A17">
        <w:rPr>
          <w:rFonts w:ascii="Arial" w:hAnsi="Arial" w:cs="Arial"/>
          <w:color w:val="000000"/>
          <w:sz w:val="20"/>
          <w:szCs w:val="20"/>
        </w:rPr>
        <w:t xml:space="preserve">In </w:t>
      </w:r>
      <w:r w:rsidR="00CB6BEB" w:rsidRPr="00887A17">
        <w:rPr>
          <w:rFonts w:ascii="Arial" w:eastAsia="Calibri" w:hAnsi="Arial" w:cs="Arial"/>
          <w:color w:val="000000"/>
          <w:sz w:val="20"/>
          <w:szCs w:val="20"/>
        </w:rPr>
        <w:t>total</w:t>
      </w:r>
      <w:r w:rsidRPr="00887A17">
        <w:rPr>
          <w:rFonts w:ascii="Arial" w:eastAsia="Calibri" w:hAnsi="Arial" w:cs="Arial"/>
          <w:color w:val="000000"/>
          <w:sz w:val="20"/>
          <w:szCs w:val="20"/>
        </w:rPr>
        <w:t xml:space="preserve">, </w:t>
      </w:r>
      <w:r w:rsidR="00E507F2" w:rsidRPr="00887A17">
        <w:rPr>
          <w:rFonts w:ascii="Arial" w:eastAsia="Times New Roman" w:hAnsi="Arial" w:cs="Arial"/>
          <w:color w:val="000000"/>
          <w:sz w:val="20"/>
          <w:szCs w:val="20"/>
        </w:rPr>
        <w:t xml:space="preserve">17 </w:t>
      </w:r>
      <w:r w:rsidRPr="00887A17">
        <w:rPr>
          <w:rFonts w:ascii="Arial" w:eastAsia="Times New Roman" w:hAnsi="Arial" w:cs="Arial"/>
          <w:color w:val="000000"/>
          <w:sz w:val="20"/>
          <w:szCs w:val="20"/>
        </w:rPr>
        <w:t xml:space="preserve">recommendations for diagnosis and </w:t>
      </w:r>
      <w:r w:rsidR="00E507F2" w:rsidRPr="00887A17">
        <w:rPr>
          <w:rFonts w:ascii="Arial" w:eastAsia="Times New Roman" w:hAnsi="Arial" w:cs="Arial"/>
          <w:color w:val="000000"/>
          <w:sz w:val="20"/>
          <w:szCs w:val="20"/>
        </w:rPr>
        <w:t>14</w:t>
      </w:r>
      <w:r w:rsidRPr="00887A17">
        <w:rPr>
          <w:rFonts w:ascii="Arial" w:eastAsia="Times New Roman" w:hAnsi="Arial" w:cs="Arial"/>
          <w:color w:val="000000"/>
          <w:sz w:val="20"/>
          <w:szCs w:val="20"/>
        </w:rPr>
        <w:t xml:space="preserve"> for treatment of KD </w:t>
      </w:r>
      <w:r w:rsidR="00FF2C13" w:rsidRPr="00887A17">
        <w:rPr>
          <w:rFonts w:ascii="Arial" w:eastAsia="Times New Roman" w:hAnsi="Arial" w:cs="Arial"/>
          <w:color w:val="000000"/>
          <w:sz w:val="20"/>
          <w:szCs w:val="20"/>
        </w:rPr>
        <w:t xml:space="preserve">in children </w:t>
      </w:r>
      <w:r w:rsidRPr="00887A17">
        <w:rPr>
          <w:rFonts w:ascii="Arial" w:eastAsia="Times New Roman" w:hAnsi="Arial" w:cs="Arial"/>
          <w:color w:val="000000"/>
          <w:sz w:val="20"/>
          <w:szCs w:val="20"/>
        </w:rPr>
        <w:t xml:space="preserve">were accepted. </w:t>
      </w:r>
      <w:r w:rsidRPr="00887A17">
        <w:rPr>
          <w:rFonts w:ascii="Arial" w:hAnsi="Arial" w:cs="Arial"/>
          <w:color w:val="000000"/>
          <w:sz w:val="20"/>
          <w:szCs w:val="20"/>
          <w:lang w:eastAsia="en-GB"/>
        </w:rPr>
        <w:t>Diagnostic recommendations included laboratory and imaging workup</w:t>
      </w:r>
      <w:r w:rsidR="009F30B6" w:rsidRPr="00887A17">
        <w:rPr>
          <w:rFonts w:ascii="Arial" w:hAnsi="Arial" w:cs="Arial"/>
          <w:color w:val="000000"/>
          <w:sz w:val="20"/>
          <w:szCs w:val="20"/>
          <w:lang w:eastAsia="en-GB"/>
        </w:rPr>
        <w:t xml:space="preserve"> for complete as well as incomplete KD</w:t>
      </w:r>
      <w:r w:rsidRPr="00887A17">
        <w:rPr>
          <w:rFonts w:ascii="Arial" w:hAnsi="Arial" w:cs="Arial"/>
          <w:color w:val="000000"/>
          <w:sz w:val="20"/>
          <w:szCs w:val="20"/>
          <w:lang w:eastAsia="en-GB"/>
        </w:rPr>
        <w:t>. Treatment recommendations included</w:t>
      </w:r>
      <w:r w:rsidR="00202220" w:rsidRPr="00887A17">
        <w:rPr>
          <w:rFonts w:ascii="Arial" w:hAnsi="Arial" w:cs="Arial"/>
          <w:color w:val="000000"/>
          <w:sz w:val="20"/>
          <w:szCs w:val="20"/>
          <w:lang w:eastAsia="en-GB"/>
        </w:rPr>
        <w:t xml:space="preserve"> the importance of early</w:t>
      </w:r>
      <w:r w:rsidRPr="00887A17">
        <w:rPr>
          <w:rFonts w:ascii="Arial" w:hAnsi="Arial" w:cs="Arial"/>
          <w:color w:val="000000"/>
          <w:sz w:val="20"/>
          <w:szCs w:val="20"/>
          <w:lang w:eastAsia="en-GB"/>
        </w:rPr>
        <w:t xml:space="preserve"> treatment</w:t>
      </w:r>
      <w:r w:rsidRPr="00887A17">
        <w:rPr>
          <w:rFonts w:ascii="Arial" w:hAnsi="Arial" w:cs="Arial"/>
          <w:sz w:val="20"/>
          <w:szCs w:val="20"/>
          <w:lang w:eastAsia="en-GB"/>
        </w:rPr>
        <w:t xml:space="preserve"> in both complete and incomplete KD, use of intravenous immunoglobulin, aspirin, </w:t>
      </w:r>
      <w:r w:rsidRPr="00887A17">
        <w:rPr>
          <w:rFonts w:ascii="Arial" w:hAnsi="Arial" w:cs="Arial"/>
          <w:color w:val="000000"/>
          <w:sz w:val="20"/>
          <w:szCs w:val="20"/>
          <w:lang w:eastAsia="en-GB"/>
        </w:rPr>
        <w:t>corticosteroids</w:t>
      </w:r>
      <w:r w:rsidR="00D566D9" w:rsidRPr="00887A17">
        <w:rPr>
          <w:rFonts w:ascii="Arial" w:hAnsi="Arial" w:cs="Arial"/>
          <w:color w:val="000000"/>
          <w:sz w:val="20"/>
          <w:szCs w:val="20"/>
          <w:lang w:eastAsia="en-GB"/>
        </w:rPr>
        <w:t xml:space="preserve"> for high-</w:t>
      </w:r>
      <w:r w:rsidR="000C0DD4" w:rsidRPr="00887A17">
        <w:rPr>
          <w:rFonts w:ascii="Arial" w:hAnsi="Arial" w:cs="Arial"/>
          <w:color w:val="000000"/>
          <w:sz w:val="20"/>
          <w:szCs w:val="20"/>
          <w:lang w:eastAsia="en-GB"/>
        </w:rPr>
        <w:t>risk cases</w:t>
      </w:r>
      <w:r w:rsidRPr="00887A17">
        <w:rPr>
          <w:rFonts w:ascii="Arial" w:hAnsi="Arial" w:cs="Arial"/>
          <w:color w:val="000000"/>
          <w:sz w:val="20"/>
          <w:szCs w:val="20"/>
          <w:lang w:eastAsia="en-GB"/>
        </w:rPr>
        <w:t>,</w:t>
      </w:r>
      <w:r w:rsidR="000C0DD4" w:rsidRPr="00887A17">
        <w:rPr>
          <w:rFonts w:ascii="Arial" w:hAnsi="Arial" w:cs="Arial"/>
          <w:color w:val="000000"/>
          <w:sz w:val="20"/>
          <w:szCs w:val="20"/>
          <w:lang w:eastAsia="en-GB"/>
        </w:rPr>
        <w:t xml:space="preserve"> and </w:t>
      </w:r>
      <w:r w:rsidRPr="00887A17">
        <w:rPr>
          <w:rFonts w:ascii="Arial" w:hAnsi="Arial" w:cs="Arial"/>
          <w:color w:val="000000"/>
          <w:sz w:val="20"/>
          <w:szCs w:val="20"/>
          <w:lang w:eastAsia="en-GB"/>
        </w:rPr>
        <w:t>other treatment options</w:t>
      </w:r>
      <w:r w:rsidR="000C0DD4" w:rsidRPr="00887A17">
        <w:rPr>
          <w:rFonts w:ascii="Arial" w:hAnsi="Arial" w:cs="Arial"/>
          <w:color w:val="000000"/>
          <w:sz w:val="20"/>
          <w:szCs w:val="20"/>
          <w:lang w:eastAsia="en-GB"/>
        </w:rPr>
        <w:t xml:space="preserve"> for those with resistant disease</w:t>
      </w:r>
      <w:r w:rsidRPr="00887A17">
        <w:rPr>
          <w:rFonts w:ascii="Arial" w:hAnsi="Arial" w:cs="Arial"/>
          <w:color w:val="000000"/>
          <w:sz w:val="20"/>
          <w:szCs w:val="20"/>
          <w:lang w:eastAsia="en-GB"/>
        </w:rPr>
        <w:t xml:space="preserve">. </w:t>
      </w:r>
    </w:p>
    <w:p w14:paraId="78E70071" w14:textId="0FE52EAC" w:rsidR="00A46E2A" w:rsidRPr="00887A17" w:rsidRDefault="00A46E2A" w:rsidP="00CB6BEB">
      <w:pPr>
        <w:spacing w:line="360" w:lineRule="auto"/>
        <w:jc w:val="both"/>
        <w:outlineLvl w:val="0"/>
        <w:rPr>
          <w:rFonts w:ascii="Arial" w:hAnsi="Arial" w:cs="Arial"/>
          <w:b/>
          <w:color w:val="000000"/>
          <w:sz w:val="20"/>
          <w:szCs w:val="20"/>
          <w:lang w:eastAsia="en-GB"/>
        </w:rPr>
      </w:pPr>
      <w:r w:rsidRPr="00887A17">
        <w:rPr>
          <w:rFonts w:ascii="Arial" w:hAnsi="Arial" w:cs="Arial"/>
          <w:b/>
          <w:color w:val="000000"/>
          <w:sz w:val="20"/>
          <w:szCs w:val="20"/>
          <w:lang w:eastAsia="en-GB"/>
        </w:rPr>
        <w:t>Conclusions</w:t>
      </w:r>
    </w:p>
    <w:p w14:paraId="36593567" w14:textId="1CCEE828" w:rsidR="00CB6BEB" w:rsidRPr="00887A17" w:rsidRDefault="00A46E2A" w:rsidP="00CB6BEB">
      <w:pPr>
        <w:spacing w:line="360" w:lineRule="auto"/>
        <w:jc w:val="both"/>
        <w:outlineLvl w:val="0"/>
        <w:rPr>
          <w:rFonts w:ascii="Arial" w:hAnsi="Arial" w:cs="Arial"/>
          <w:b/>
          <w:color w:val="000000"/>
          <w:sz w:val="20"/>
          <w:szCs w:val="20"/>
        </w:rPr>
      </w:pPr>
      <w:r w:rsidRPr="00887A17">
        <w:rPr>
          <w:rFonts w:ascii="Arial" w:hAnsi="Arial" w:cs="Arial"/>
          <w:color w:val="000000"/>
          <w:sz w:val="20"/>
          <w:szCs w:val="20"/>
          <w:lang w:eastAsia="en-GB"/>
        </w:rPr>
        <w:t>T</w:t>
      </w:r>
      <w:r w:rsidR="009F30B6" w:rsidRPr="00887A17">
        <w:rPr>
          <w:rFonts w:ascii="Arial" w:hAnsi="Arial" w:cs="Arial"/>
          <w:color w:val="000000"/>
          <w:sz w:val="20"/>
          <w:szCs w:val="20"/>
          <w:lang w:eastAsia="en-GB"/>
        </w:rPr>
        <w:t>he</w:t>
      </w:r>
      <w:r w:rsidR="00AE3344" w:rsidRPr="00887A17">
        <w:rPr>
          <w:rFonts w:ascii="Arial" w:eastAsia="Times New Roman" w:hAnsi="Arial" w:cs="Arial"/>
          <w:color w:val="000000"/>
          <w:sz w:val="20"/>
          <w:szCs w:val="20"/>
        </w:rPr>
        <w:t xml:space="preserve"> SHARE initiative provides international</w:t>
      </w:r>
      <w:r w:rsidR="00F93B75" w:rsidRPr="00887A17">
        <w:rPr>
          <w:rFonts w:ascii="Arial" w:eastAsia="Times New Roman" w:hAnsi="Arial" w:cs="Arial"/>
          <w:color w:val="000000"/>
          <w:sz w:val="20"/>
          <w:szCs w:val="20"/>
        </w:rPr>
        <w:t xml:space="preserve"> </w:t>
      </w:r>
      <w:r w:rsidR="00AE3344" w:rsidRPr="00887A17">
        <w:rPr>
          <w:rFonts w:ascii="Arial" w:eastAsia="Times New Roman" w:hAnsi="Arial" w:cs="Arial"/>
          <w:color w:val="000000"/>
          <w:sz w:val="20"/>
          <w:szCs w:val="20"/>
        </w:rPr>
        <w:t>evidence-</w:t>
      </w:r>
      <w:r w:rsidR="005C2E3C" w:rsidRPr="00887A17">
        <w:rPr>
          <w:rFonts w:ascii="Arial" w:eastAsia="Times New Roman" w:hAnsi="Arial" w:cs="Arial"/>
          <w:color w:val="000000"/>
          <w:sz w:val="20"/>
          <w:szCs w:val="20"/>
        </w:rPr>
        <w:t xml:space="preserve">based </w:t>
      </w:r>
      <w:r w:rsidR="00AE3344" w:rsidRPr="00887A17">
        <w:rPr>
          <w:rFonts w:ascii="Arial" w:eastAsia="Times New Roman" w:hAnsi="Arial" w:cs="Arial"/>
          <w:color w:val="000000"/>
          <w:sz w:val="20"/>
          <w:szCs w:val="20"/>
        </w:rPr>
        <w:t xml:space="preserve">recommendations for </w:t>
      </w:r>
      <w:r w:rsidR="00D566D9" w:rsidRPr="00887A17">
        <w:rPr>
          <w:rFonts w:ascii="Arial" w:eastAsia="Times New Roman" w:hAnsi="Arial" w:cs="Arial"/>
          <w:color w:val="000000"/>
          <w:sz w:val="20"/>
          <w:szCs w:val="20"/>
        </w:rPr>
        <w:t xml:space="preserve">diagnosing and treating </w:t>
      </w:r>
      <w:r w:rsidR="00753988" w:rsidRPr="00887A17">
        <w:rPr>
          <w:rFonts w:ascii="Arial" w:eastAsia="Times New Roman" w:hAnsi="Arial" w:cs="Arial"/>
          <w:color w:val="000000"/>
          <w:sz w:val="20"/>
          <w:szCs w:val="20"/>
        </w:rPr>
        <w:t>KD</w:t>
      </w:r>
      <w:r w:rsidR="00423968" w:rsidRPr="00887A17">
        <w:rPr>
          <w:rFonts w:ascii="Arial" w:eastAsia="Times New Roman" w:hAnsi="Arial" w:cs="Arial"/>
          <w:color w:val="000000"/>
          <w:sz w:val="20"/>
          <w:szCs w:val="20"/>
        </w:rPr>
        <w:t xml:space="preserve"> in children</w:t>
      </w:r>
      <w:r w:rsidR="00AE3344" w:rsidRPr="00887A17">
        <w:rPr>
          <w:rFonts w:ascii="Arial" w:eastAsia="Times New Roman" w:hAnsi="Arial" w:cs="Arial"/>
          <w:color w:val="000000"/>
          <w:sz w:val="20"/>
          <w:szCs w:val="20"/>
        </w:rPr>
        <w:t xml:space="preserve">, facilitating improvement and uniformity of care. </w:t>
      </w:r>
    </w:p>
    <w:p w14:paraId="17627DAC" w14:textId="77777777" w:rsidR="00CB6493" w:rsidRPr="00887A17" w:rsidRDefault="00CB6493" w:rsidP="007C1B64">
      <w:pPr>
        <w:spacing w:line="276" w:lineRule="auto"/>
        <w:jc w:val="both"/>
        <w:outlineLvl w:val="0"/>
        <w:rPr>
          <w:rFonts w:ascii="Arial" w:hAnsi="Arial" w:cs="Arial"/>
          <w:b/>
          <w:sz w:val="20"/>
          <w:szCs w:val="20"/>
        </w:rPr>
      </w:pPr>
    </w:p>
    <w:p w14:paraId="387BED60" w14:textId="77777777" w:rsidR="00CB6493" w:rsidRPr="00887A17" w:rsidRDefault="00CB6493" w:rsidP="007C1B64">
      <w:pPr>
        <w:spacing w:line="276" w:lineRule="auto"/>
        <w:jc w:val="both"/>
        <w:outlineLvl w:val="0"/>
        <w:rPr>
          <w:rFonts w:ascii="Arial" w:hAnsi="Arial" w:cs="Arial"/>
          <w:b/>
          <w:sz w:val="20"/>
          <w:szCs w:val="20"/>
        </w:rPr>
      </w:pPr>
    </w:p>
    <w:p w14:paraId="054E5711" w14:textId="77777777" w:rsidR="00CB6493" w:rsidRPr="00887A17" w:rsidRDefault="00CB6493" w:rsidP="007C1B64">
      <w:pPr>
        <w:spacing w:line="276" w:lineRule="auto"/>
        <w:jc w:val="both"/>
        <w:outlineLvl w:val="0"/>
        <w:rPr>
          <w:rFonts w:ascii="Arial" w:hAnsi="Arial" w:cs="Arial"/>
          <w:b/>
          <w:sz w:val="20"/>
          <w:szCs w:val="20"/>
        </w:rPr>
      </w:pPr>
    </w:p>
    <w:p w14:paraId="296EDCD3" w14:textId="77777777" w:rsidR="00CB6493" w:rsidRPr="00887A17" w:rsidRDefault="00CB6493" w:rsidP="007C1B64">
      <w:pPr>
        <w:spacing w:line="276" w:lineRule="auto"/>
        <w:jc w:val="both"/>
        <w:outlineLvl w:val="0"/>
        <w:rPr>
          <w:rFonts w:ascii="Arial" w:hAnsi="Arial" w:cs="Arial"/>
          <w:b/>
          <w:sz w:val="20"/>
          <w:szCs w:val="20"/>
        </w:rPr>
      </w:pPr>
    </w:p>
    <w:p w14:paraId="1D1A6698" w14:textId="40133210" w:rsidR="00CB6493" w:rsidRPr="00887A17" w:rsidRDefault="001C5C56" w:rsidP="00753988">
      <w:pPr>
        <w:spacing w:line="360" w:lineRule="auto"/>
        <w:jc w:val="both"/>
        <w:outlineLvl w:val="0"/>
        <w:rPr>
          <w:rFonts w:ascii="Arial" w:hAnsi="Arial" w:cs="Arial"/>
          <w:b/>
          <w:sz w:val="20"/>
          <w:szCs w:val="20"/>
        </w:rPr>
      </w:pPr>
      <w:r w:rsidRPr="00887A17">
        <w:rPr>
          <w:rFonts w:ascii="Arial" w:hAnsi="Arial" w:cs="Arial"/>
          <w:b/>
          <w:sz w:val="20"/>
          <w:szCs w:val="20"/>
        </w:rPr>
        <w:br w:type="column"/>
      </w:r>
      <w:r w:rsidR="00CB6493" w:rsidRPr="00887A17">
        <w:rPr>
          <w:rFonts w:ascii="Arial" w:hAnsi="Arial" w:cs="Arial"/>
          <w:b/>
          <w:sz w:val="20"/>
          <w:szCs w:val="20"/>
        </w:rPr>
        <w:lastRenderedPageBreak/>
        <w:t>INTR</w:t>
      </w:r>
      <w:r w:rsidR="00FD6D2A" w:rsidRPr="00887A17">
        <w:rPr>
          <w:rFonts w:ascii="Arial" w:hAnsi="Arial" w:cs="Arial"/>
          <w:b/>
          <w:sz w:val="20"/>
          <w:szCs w:val="20"/>
        </w:rPr>
        <w:t>O</w:t>
      </w:r>
      <w:r w:rsidR="00CB6493" w:rsidRPr="00887A17">
        <w:rPr>
          <w:rFonts w:ascii="Arial" w:hAnsi="Arial" w:cs="Arial"/>
          <w:b/>
          <w:sz w:val="20"/>
          <w:szCs w:val="20"/>
        </w:rPr>
        <w:t>DUCTION</w:t>
      </w:r>
    </w:p>
    <w:p w14:paraId="59A699E5" w14:textId="1B08E51C" w:rsidR="00B04AF0" w:rsidRPr="00887A17" w:rsidRDefault="00CB6BEB" w:rsidP="00B04AF0">
      <w:pPr>
        <w:widowControl w:val="0"/>
        <w:autoSpaceDE w:val="0"/>
        <w:autoSpaceDN w:val="0"/>
        <w:adjustRightInd w:val="0"/>
        <w:spacing w:line="360" w:lineRule="auto"/>
        <w:jc w:val="both"/>
        <w:rPr>
          <w:rFonts w:ascii="Arial" w:hAnsi="Arial" w:cs="Arial"/>
          <w:color w:val="000000"/>
          <w:sz w:val="20"/>
          <w:szCs w:val="20"/>
        </w:rPr>
      </w:pPr>
      <w:r w:rsidRPr="00887A17">
        <w:rPr>
          <w:rFonts w:ascii="Arial" w:hAnsi="Arial" w:cs="Arial"/>
          <w:color w:val="000000"/>
          <w:sz w:val="20"/>
          <w:szCs w:val="20"/>
          <w:lang w:val="en-US"/>
        </w:rPr>
        <w:t>Kawasaki disease (</w:t>
      </w:r>
      <w:r w:rsidR="00CB6493" w:rsidRPr="00887A17">
        <w:rPr>
          <w:rFonts w:ascii="Arial" w:hAnsi="Arial" w:cs="Arial"/>
          <w:color w:val="000000"/>
          <w:sz w:val="20"/>
          <w:szCs w:val="20"/>
          <w:lang w:val="en-US"/>
        </w:rPr>
        <w:t>KD</w:t>
      </w:r>
      <w:r w:rsidRPr="00887A17">
        <w:rPr>
          <w:rFonts w:ascii="Arial" w:hAnsi="Arial" w:cs="Arial"/>
          <w:color w:val="000000"/>
          <w:sz w:val="20"/>
          <w:szCs w:val="20"/>
          <w:lang w:val="en-US"/>
        </w:rPr>
        <w:t>)</w:t>
      </w:r>
      <w:r w:rsidR="00CB6493" w:rsidRPr="00887A17">
        <w:rPr>
          <w:rFonts w:ascii="Arial" w:hAnsi="Arial" w:cs="Arial"/>
          <w:color w:val="000000"/>
          <w:sz w:val="20"/>
          <w:szCs w:val="20"/>
          <w:lang w:val="en-US"/>
        </w:rPr>
        <w:t xml:space="preserve"> is the second </w:t>
      </w:r>
      <w:r w:rsidR="00BF4042" w:rsidRPr="00887A17">
        <w:rPr>
          <w:rFonts w:ascii="Arial" w:hAnsi="Arial" w:cs="Arial"/>
          <w:color w:val="000000"/>
          <w:sz w:val="20"/>
          <w:szCs w:val="20"/>
          <w:lang w:val="en-US"/>
        </w:rPr>
        <w:t xml:space="preserve">most </w:t>
      </w:r>
      <w:r w:rsidR="00D566D9" w:rsidRPr="00887A17">
        <w:rPr>
          <w:rFonts w:ascii="Arial" w:hAnsi="Arial" w:cs="Arial"/>
          <w:color w:val="000000"/>
          <w:sz w:val="20"/>
          <w:szCs w:val="20"/>
          <w:lang w:val="en-US"/>
        </w:rPr>
        <w:t>common</w:t>
      </w:r>
      <w:r w:rsidR="00BF4042" w:rsidRPr="00887A17">
        <w:rPr>
          <w:rFonts w:ascii="Arial" w:hAnsi="Arial" w:cs="Arial"/>
          <w:color w:val="000000"/>
          <w:sz w:val="20"/>
          <w:szCs w:val="20"/>
          <w:lang w:val="en-US"/>
        </w:rPr>
        <w:t xml:space="preserve"> </w:t>
      </w:r>
      <w:r w:rsidRPr="00887A17">
        <w:rPr>
          <w:rFonts w:ascii="Arial" w:hAnsi="Arial" w:cs="Arial"/>
          <w:color w:val="000000"/>
          <w:sz w:val="20"/>
          <w:szCs w:val="20"/>
          <w:lang w:val="en-US"/>
        </w:rPr>
        <w:t xml:space="preserve">systemic </w:t>
      </w:r>
      <w:proofErr w:type="spellStart"/>
      <w:r w:rsidR="00CB6493" w:rsidRPr="00887A17">
        <w:rPr>
          <w:rFonts w:ascii="Arial" w:hAnsi="Arial" w:cs="Arial"/>
          <w:color w:val="000000"/>
          <w:sz w:val="20"/>
          <w:szCs w:val="20"/>
          <w:lang w:val="en-US"/>
        </w:rPr>
        <w:t>vasculitic</w:t>
      </w:r>
      <w:proofErr w:type="spellEnd"/>
      <w:r w:rsidR="00CB6493" w:rsidRPr="00887A17">
        <w:rPr>
          <w:rFonts w:ascii="Arial" w:hAnsi="Arial" w:cs="Arial"/>
          <w:color w:val="000000"/>
          <w:sz w:val="20"/>
          <w:szCs w:val="20"/>
          <w:lang w:val="en-US"/>
        </w:rPr>
        <w:t xml:space="preserve"> illness of childhood after</w:t>
      </w:r>
      <w:r w:rsidR="000E0FAF" w:rsidRPr="00887A17">
        <w:rPr>
          <w:rFonts w:ascii="Arial" w:hAnsi="Arial" w:cs="Arial"/>
          <w:color w:val="000000"/>
          <w:sz w:val="20"/>
          <w:szCs w:val="20"/>
          <w:lang w:val="en-US"/>
        </w:rPr>
        <w:t xml:space="preserve"> I</w:t>
      </w:r>
      <w:r w:rsidR="00A15042" w:rsidRPr="00887A17">
        <w:rPr>
          <w:rFonts w:ascii="Arial" w:hAnsi="Arial" w:cs="Arial"/>
          <w:color w:val="000000"/>
          <w:sz w:val="20"/>
          <w:szCs w:val="20"/>
          <w:lang w:val="en-US"/>
        </w:rPr>
        <w:t>gA vasculitis</w:t>
      </w:r>
      <w:r w:rsidR="00314E78" w:rsidRPr="00887A17">
        <w:rPr>
          <w:rFonts w:ascii="Arial" w:hAnsi="Arial" w:cs="Arial"/>
          <w:color w:val="000000"/>
          <w:sz w:val="20"/>
          <w:szCs w:val="20"/>
          <w:lang w:val="en-US"/>
        </w:rPr>
        <w:fldChar w:fldCharType="begin">
          <w:fldData xml:space="preserve">PEVuZE5vdGU+PENpdGU+PEF1dGhvcj5HYXJkbmVyLU1lZHdpbjwvQXV0aG9yPjxZZWFyPjIwMDI8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PEVuZE5vdGU+PENpdGU+PEF1dGhvcj5HYXJkbmVyLU1lZHdpbjwvQXV0aG9yPjxZZWFyPjIwMDI8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314E78" w:rsidRPr="00887A17">
        <w:rPr>
          <w:rFonts w:ascii="Arial" w:hAnsi="Arial" w:cs="Arial"/>
          <w:color w:val="000000"/>
          <w:sz w:val="20"/>
          <w:szCs w:val="20"/>
          <w:lang w:val="en-US"/>
        </w:rPr>
      </w:r>
      <w:r w:rsidR="00314E78"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(1)</w:t>
      </w:r>
      <w:r w:rsidR="00314E78" w:rsidRPr="00887A17">
        <w:rPr>
          <w:rFonts w:ascii="Arial" w:hAnsi="Arial" w:cs="Arial"/>
          <w:color w:val="000000"/>
          <w:sz w:val="20"/>
          <w:szCs w:val="20"/>
          <w:lang w:val="en-US"/>
        </w:rPr>
        <w:fldChar w:fldCharType="end"/>
      </w:r>
      <w:r w:rsidR="00CB6493" w:rsidRPr="00887A17">
        <w:rPr>
          <w:rFonts w:ascii="Arial" w:hAnsi="Arial" w:cs="Arial"/>
          <w:color w:val="000000"/>
          <w:sz w:val="20"/>
          <w:szCs w:val="20"/>
          <w:lang w:val="en-US"/>
        </w:rPr>
        <w:t xml:space="preserve">. KD </w:t>
      </w:r>
      <w:r w:rsidR="00302618" w:rsidRPr="00887A17">
        <w:rPr>
          <w:rFonts w:ascii="Arial" w:hAnsi="Arial" w:cs="Arial"/>
          <w:color w:val="000000"/>
          <w:sz w:val="20"/>
          <w:szCs w:val="20"/>
          <w:lang w:val="en-US"/>
        </w:rPr>
        <w:t xml:space="preserve">is more prevalent </w:t>
      </w:r>
      <w:r w:rsidR="00AE6A34" w:rsidRPr="00887A17">
        <w:rPr>
          <w:rFonts w:ascii="Arial" w:hAnsi="Arial" w:cs="Arial"/>
          <w:color w:val="000000"/>
          <w:sz w:val="20"/>
          <w:szCs w:val="20"/>
          <w:lang w:val="en-US"/>
        </w:rPr>
        <w:t>in Japanese children (</w:t>
      </w:r>
      <w:r w:rsidR="00477F96" w:rsidRPr="00887A17">
        <w:rPr>
          <w:rFonts w:ascii="Arial" w:hAnsi="Arial" w:cs="Arial"/>
          <w:color w:val="000000"/>
          <w:sz w:val="20"/>
          <w:szCs w:val="20"/>
          <w:lang w:val="en-US"/>
        </w:rPr>
        <w:t>30</w:t>
      </w:r>
      <w:r w:rsidR="00AE6A34" w:rsidRPr="00887A17">
        <w:rPr>
          <w:rFonts w:ascii="Arial" w:hAnsi="Arial" w:cs="Arial"/>
          <w:color w:val="000000"/>
          <w:sz w:val="20"/>
          <w:szCs w:val="20"/>
          <w:lang w:val="en-US"/>
        </w:rPr>
        <w:t>8/100,</w:t>
      </w:r>
      <w:r w:rsidR="00302618" w:rsidRPr="00887A17">
        <w:rPr>
          <w:rFonts w:ascii="Arial" w:hAnsi="Arial" w:cs="Arial"/>
          <w:color w:val="000000"/>
          <w:sz w:val="20"/>
          <w:szCs w:val="20"/>
          <w:lang w:val="en-US"/>
        </w:rPr>
        <w:t>000</w:t>
      </w:r>
      <w:r w:rsidR="00AE6A34" w:rsidRPr="00887A17">
        <w:rPr>
          <w:rFonts w:ascii="Arial" w:hAnsi="Arial" w:cs="Arial"/>
          <w:color w:val="000000"/>
          <w:sz w:val="20"/>
          <w:szCs w:val="20"/>
          <w:lang w:val="en-US"/>
        </w:rPr>
        <w:t>)</w:t>
      </w:r>
      <w:r w:rsidR="00302618" w:rsidRPr="00887A17">
        <w:rPr>
          <w:rFonts w:ascii="Arial" w:hAnsi="Arial" w:cs="Arial"/>
          <w:color w:val="000000"/>
          <w:sz w:val="20"/>
          <w:szCs w:val="20"/>
          <w:lang w:val="en-US"/>
        </w:rPr>
        <w:t xml:space="preserve"> under the age of </w:t>
      </w:r>
      <w:r w:rsidR="00423968" w:rsidRPr="00887A17">
        <w:rPr>
          <w:rFonts w:ascii="Arial" w:hAnsi="Arial" w:cs="Arial"/>
          <w:color w:val="000000"/>
          <w:sz w:val="20"/>
          <w:szCs w:val="20"/>
          <w:lang w:val="en-US"/>
        </w:rPr>
        <w:t xml:space="preserve">five </w:t>
      </w:r>
      <w:r w:rsidR="00302618" w:rsidRPr="00887A17">
        <w:rPr>
          <w:rFonts w:ascii="Arial" w:hAnsi="Arial" w:cs="Arial"/>
          <w:color w:val="000000"/>
          <w:sz w:val="20"/>
          <w:szCs w:val="20"/>
          <w:lang w:val="en-US"/>
        </w:rPr>
        <w:t>years</w:t>
      </w:r>
      <w:r w:rsidR="00274C31" w:rsidRPr="00887A17">
        <w:rPr>
          <w:rFonts w:ascii="Arial" w:hAnsi="Arial" w:cs="Arial"/>
          <w:color w:val="000000"/>
          <w:sz w:val="20"/>
          <w:szCs w:val="20"/>
          <w:lang w:val="en-US"/>
        </w:rPr>
        <w:fldChar w:fldCharType="begin">
          <w:fldData xml:space="preserve">PEVuZE5vdGU+PENpdGU+PEF1dGhvcj5NYWtpbm88L0F1dGhvcj48WWVhcj4yMDE4PC9ZZWFyPjxS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PEVuZE5vdGU+PENpdGU+PEF1dGhvcj5NYWtpbm88L0F1dGhvcj48WWVhcj4yMDE4PC9ZZWFyPjxS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74C31" w:rsidRPr="00887A17">
        <w:rPr>
          <w:rFonts w:ascii="Arial" w:hAnsi="Arial" w:cs="Arial"/>
          <w:color w:val="000000"/>
          <w:sz w:val="20"/>
          <w:szCs w:val="20"/>
          <w:lang w:val="en-US"/>
        </w:rPr>
      </w:r>
      <w:r w:rsidR="00274C31"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(2)</w:t>
      </w:r>
      <w:r w:rsidR="00274C31" w:rsidRPr="00887A17">
        <w:rPr>
          <w:rFonts w:ascii="Arial" w:hAnsi="Arial" w:cs="Arial"/>
          <w:color w:val="000000"/>
          <w:sz w:val="20"/>
          <w:szCs w:val="20"/>
          <w:lang w:val="en-US"/>
        </w:rPr>
        <w:fldChar w:fldCharType="end"/>
      </w:r>
      <w:r w:rsidR="00302618" w:rsidRPr="00887A17">
        <w:rPr>
          <w:rFonts w:ascii="Arial" w:hAnsi="Arial" w:cs="Arial"/>
          <w:color w:val="000000"/>
          <w:sz w:val="20"/>
          <w:szCs w:val="20"/>
          <w:lang w:val="en-US"/>
        </w:rPr>
        <w:t>, a risk which is independent of geography</w:t>
      </w:r>
      <w:r w:rsidR="00EE1F36" w:rsidRPr="00887A17">
        <w:rPr>
          <w:rFonts w:ascii="Arial" w:hAnsi="Arial" w:cs="Arial"/>
          <w:color w:val="000000"/>
          <w:sz w:val="20"/>
          <w:szCs w:val="20"/>
          <w:lang w:val="en-US"/>
        </w:rPr>
        <w:t>.</w:t>
      </w:r>
      <w:r w:rsidR="002A5865"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A5865" w:rsidRPr="00887A17">
        <w:rPr>
          <w:rFonts w:ascii="Arial" w:hAnsi="Arial" w:cs="Arial"/>
          <w:color w:val="000000"/>
          <w:sz w:val="20"/>
          <w:szCs w:val="20"/>
          <w:lang w:val="en-US"/>
        </w:rPr>
      </w:r>
      <w:r w:rsidR="002A5865"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002A5865" w:rsidRPr="00887A17">
        <w:rPr>
          <w:rFonts w:ascii="Arial" w:hAnsi="Arial" w:cs="Arial"/>
          <w:color w:val="000000"/>
          <w:sz w:val="20"/>
          <w:szCs w:val="20"/>
          <w:lang w:val="en-US"/>
        </w:rPr>
        <w:fldChar w:fldCharType="end"/>
      </w:r>
      <w:r w:rsidR="00302618" w:rsidRPr="00887A17">
        <w:rPr>
          <w:rFonts w:ascii="Arial" w:hAnsi="Arial" w:cs="Arial"/>
          <w:color w:val="000000"/>
          <w:sz w:val="20"/>
          <w:szCs w:val="20"/>
          <w:lang w:val="en-US"/>
        </w:rPr>
        <w:t xml:space="preserve"> In the UK, </w:t>
      </w:r>
      <w:r w:rsidR="00266C7A" w:rsidRPr="00887A17">
        <w:rPr>
          <w:rFonts w:ascii="Arial" w:hAnsi="Arial" w:cs="Arial"/>
          <w:color w:val="000000"/>
          <w:sz w:val="20"/>
          <w:szCs w:val="20"/>
          <w:lang w:val="en-US"/>
        </w:rPr>
        <w:t>a</w:t>
      </w:r>
      <w:r w:rsidR="00477F96" w:rsidRPr="00887A17">
        <w:rPr>
          <w:rFonts w:ascii="Arial" w:hAnsi="Arial" w:cs="Arial"/>
          <w:color w:val="000000"/>
          <w:sz w:val="20"/>
          <w:szCs w:val="20"/>
          <w:lang w:val="en-US"/>
        </w:rPr>
        <w:t>n indirect</w:t>
      </w:r>
      <w:r w:rsidR="00266C7A" w:rsidRPr="00887A17">
        <w:rPr>
          <w:rFonts w:ascii="Arial" w:hAnsi="Arial" w:cs="Arial"/>
          <w:color w:val="000000"/>
          <w:sz w:val="20"/>
          <w:szCs w:val="20"/>
          <w:lang w:val="en-US"/>
        </w:rPr>
        <w:t xml:space="preserve"> epidemiological survey indicated an </w:t>
      </w:r>
      <w:r w:rsidR="00302618" w:rsidRPr="00887A17">
        <w:rPr>
          <w:rFonts w:ascii="Arial" w:hAnsi="Arial" w:cs="Arial"/>
          <w:color w:val="000000"/>
          <w:sz w:val="20"/>
          <w:szCs w:val="20"/>
          <w:lang w:val="en-US"/>
        </w:rPr>
        <w:t xml:space="preserve">incidence </w:t>
      </w:r>
      <w:r w:rsidR="00266C7A" w:rsidRPr="00887A17">
        <w:rPr>
          <w:rFonts w:ascii="Arial" w:hAnsi="Arial" w:cs="Arial"/>
          <w:color w:val="000000"/>
          <w:sz w:val="20"/>
          <w:szCs w:val="20"/>
          <w:lang w:val="en-US"/>
        </w:rPr>
        <w:t xml:space="preserve">of </w:t>
      </w:r>
      <w:r w:rsidR="00302618" w:rsidRPr="00887A17">
        <w:rPr>
          <w:rFonts w:ascii="Arial" w:hAnsi="Arial" w:cs="Arial"/>
          <w:color w:val="000000"/>
          <w:sz w:val="20"/>
          <w:szCs w:val="20"/>
          <w:lang w:val="en-US"/>
        </w:rPr>
        <w:t xml:space="preserve">9.2/100,000 </w:t>
      </w:r>
      <w:r w:rsidR="008721D6" w:rsidRPr="00887A17">
        <w:rPr>
          <w:rFonts w:ascii="Arial" w:hAnsi="Arial" w:cs="Arial"/>
          <w:color w:val="000000"/>
          <w:sz w:val="20"/>
          <w:szCs w:val="20"/>
          <w:lang w:val="en-US"/>
        </w:rPr>
        <w:t xml:space="preserve">children </w:t>
      </w:r>
      <w:r w:rsidR="00266C7A" w:rsidRPr="00887A17">
        <w:rPr>
          <w:rFonts w:ascii="Arial" w:hAnsi="Arial" w:cs="Arial"/>
          <w:color w:val="000000"/>
          <w:sz w:val="20"/>
          <w:szCs w:val="20"/>
          <w:lang w:val="en-US"/>
        </w:rPr>
        <w:t xml:space="preserve">under </w:t>
      </w:r>
      <w:r w:rsidR="00423968" w:rsidRPr="00887A17">
        <w:rPr>
          <w:rFonts w:ascii="Arial" w:hAnsi="Arial" w:cs="Arial"/>
          <w:color w:val="000000"/>
          <w:sz w:val="20"/>
          <w:szCs w:val="20"/>
          <w:lang w:val="en-US"/>
        </w:rPr>
        <w:t>five</w:t>
      </w:r>
      <w:r w:rsidR="00302618" w:rsidRPr="00887A17">
        <w:rPr>
          <w:rFonts w:ascii="Arial" w:hAnsi="Arial" w:cs="Arial"/>
          <w:color w:val="000000"/>
          <w:sz w:val="20"/>
          <w:szCs w:val="20"/>
          <w:lang w:val="en-US"/>
        </w:rPr>
        <w:t xml:space="preserve"> years, </w:t>
      </w:r>
      <w:r w:rsidR="000A60DE" w:rsidRPr="00887A17">
        <w:rPr>
          <w:rFonts w:ascii="Arial" w:hAnsi="Arial" w:cs="Arial"/>
          <w:color w:val="000000"/>
          <w:sz w:val="20"/>
          <w:szCs w:val="20"/>
          <w:lang w:val="en-US"/>
        </w:rPr>
        <w:t>with over</w:t>
      </w:r>
      <w:r w:rsidR="00D809A5" w:rsidRPr="00887A17">
        <w:rPr>
          <w:rFonts w:ascii="Arial" w:hAnsi="Arial" w:cs="Arial"/>
          <w:color w:val="000000"/>
          <w:sz w:val="20"/>
          <w:szCs w:val="20"/>
          <w:lang w:val="en-US"/>
        </w:rPr>
        <w:t>-</w:t>
      </w:r>
      <w:r w:rsidR="000A60DE" w:rsidRPr="00887A17">
        <w:rPr>
          <w:rFonts w:ascii="Arial" w:hAnsi="Arial" w:cs="Arial"/>
          <w:color w:val="000000"/>
          <w:sz w:val="20"/>
          <w:szCs w:val="20"/>
          <w:lang w:val="en-US"/>
        </w:rPr>
        <w:t>representation of</w:t>
      </w:r>
      <w:r w:rsidR="00302618" w:rsidRPr="00887A17">
        <w:rPr>
          <w:rFonts w:ascii="Arial" w:hAnsi="Arial" w:cs="Arial"/>
          <w:color w:val="000000"/>
          <w:sz w:val="20"/>
          <w:szCs w:val="20"/>
          <w:lang w:val="en-US"/>
        </w:rPr>
        <w:t xml:space="preserve"> Chinese and Japanese </w:t>
      </w:r>
      <w:r w:rsidR="00AE6A34" w:rsidRPr="00887A17">
        <w:rPr>
          <w:rFonts w:ascii="Arial" w:hAnsi="Arial" w:cs="Arial"/>
          <w:color w:val="000000"/>
          <w:sz w:val="20"/>
          <w:szCs w:val="20"/>
          <w:lang w:val="en-US"/>
        </w:rPr>
        <w:t>cases</w:t>
      </w:r>
      <w:r w:rsidR="00D646F0" w:rsidRPr="00887A17">
        <w:rPr>
          <w:rFonts w:ascii="Arial" w:hAnsi="Arial" w:cs="Arial"/>
          <w:color w:val="000000"/>
          <w:sz w:val="20"/>
          <w:szCs w:val="20"/>
          <w:lang w:val="en-US"/>
        </w:rPr>
        <w:fldChar w:fldCharType="begin"/>
      </w:r>
      <w:r w:rsidR="001D1AC7" w:rsidRPr="00887A17">
        <w:rPr>
          <w:rFonts w:ascii="Arial" w:hAnsi="Arial" w:cs="Arial"/>
          <w:color w:val="000000"/>
          <w:sz w:val="20"/>
          <w:szCs w:val="20"/>
          <w:lang w:val="en-US"/>
        </w:rPr>
        <w:instrText xml:space="preserve"> ADDIN EN.CITE &lt;EndNote&gt;&lt;Cite&gt;&lt;Author&gt;Tulloh&lt;/Author&gt;&lt;Year&gt;2016&lt;/Year&gt;&lt;RecNum&gt;37388&lt;/RecNum&gt;&lt;DisplayText&gt;(4)&lt;/DisplayText&gt;&lt;record&gt;&lt;rec-number&gt;37388&lt;/rec-number&gt;&lt;foreign-keys&gt;&lt;key app="EN" db-id="pxvx0zespaxzz3efdpsx2fvwfvv2z595tt0x" timestamp="1533721236"&gt;37388&lt;/key&gt;&lt;/foreign-keys&gt;&lt;ref-type name="Journal Article"&gt;17&lt;/ref-type&gt;&lt;contributors&gt;&lt;authors&gt;&lt;author&gt;Tulloh, R.M.&lt;/author&gt;&lt;author&gt;Ramanan, A.V.&lt;/author&gt;&lt;author&gt;Brogan P&lt;/author&gt;&lt;author&gt;Tizard, E.J.&lt;/author&gt;&lt;author&gt;Connolly, G.M.&lt;/author&gt;&lt;author&gt;Harnden, A.&lt;/author&gt;&lt;author&gt;et al&lt;/author&gt;&lt;/authors&gt;&lt;/contributors&gt;&lt;titles&gt;&lt;title&gt;Kawasaki disease. Results of the BPSU survey in UK and Ireland&lt;/title&gt;&lt;secondary-title&gt;Archives of disease in childhood&lt;/secondary-title&gt;&lt;/titles&gt;&lt;periodical&gt;&lt;full-title&gt;Archives of disease in childhood&lt;/full-title&gt;&lt;/periodical&gt;&lt;pages&gt;A5-A5&lt;/pages&gt;&lt;volume&gt;101&lt;/volume&gt;&lt;number&gt;supplement 1&lt;/number&gt;&lt;reprint-edition&gt;Not in File&lt;/reprint-edition&gt;&lt;keywords&gt;&lt;keyword&gt;Kawasaki Disease&lt;/keyword&gt;&lt;keyword&gt;Disease&lt;/keyword&gt;&lt;keyword&gt;Ireland&lt;/keyword&gt;&lt;/keywords&gt;&lt;dates&gt;&lt;year&gt;2016&lt;/year&gt;&lt;pub-dates&gt;&lt;date&gt;2016&lt;/date&gt;&lt;/pub-dates&gt;&lt;/dates&gt;&lt;label&gt;37469&lt;/label&gt;&lt;urls&gt;&lt;/urls&gt;&lt;/record&gt;&lt;/Cite&gt;&lt;/EndNote&gt;</w:instrText>
      </w:r>
      <w:r w:rsidR="00D646F0"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w:t>
      </w:r>
      <w:r w:rsidR="00D646F0" w:rsidRPr="00887A17">
        <w:rPr>
          <w:rFonts w:ascii="Arial" w:hAnsi="Arial" w:cs="Arial"/>
          <w:color w:val="000000"/>
          <w:sz w:val="20"/>
          <w:szCs w:val="20"/>
          <w:lang w:val="en-US"/>
        </w:rPr>
        <w:fldChar w:fldCharType="end"/>
      </w:r>
      <w:r w:rsidR="00477F96" w:rsidRPr="00887A17">
        <w:rPr>
          <w:rFonts w:ascii="Arial" w:hAnsi="Arial" w:cs="Arial"/>
          <w:color w:val="000000"/>
          <w:sz w:val="20"/>
          <w:szCs w:val="20"/>
          <w:lang w:val="en-US"/>
        </w:rPr>
        <w:t xml:space="preserve">, but a recent direct British </w:t>
      </w:r>
      <w:proofErr w:type="spellStart"/>
      <w:r w:rsidR="00477F96" w:rsidRPr="00887A17">
        <w:rPr>
          <w:rFonts w:ascii="Arial" w:hAnsi="Arial" w:cs="Arial"/>
          <w:color w:val="000000"/>
          <w:sz w:val="20"/>
          <w:szCs w:val="20"/>
          <w:lang w:val="en-US"/>
        </w:rPr>
        <w:t>Paediatric</w:t>
      </w:r>
      <w:proofErr w:type="spellEnd"/>
      <w:r w:rsidR="00477F96" w:rsidRPr="00887A17">
        <w:rPr>
          <w:rFonts w:ascii="Arial" w:hAnsi="Arial" w:cs="Arial"/>
          <w:color w:val="000000"/>
          <w:sz w:val="20"/>
          <w:szCs w:val="20"/>
          <w:lang w:val="en-US"/>
        </w:rPr>
        <w:t xml:space="preserve"> Surveillance Unit epidemiological survey suggests an incidence of 4.55/100,000 children under 5 years (</w:t>
      </w:r>
      <w:proofErr w:type="spellStart"/>
      <w:r w:rsidR="00477F96" w:rsidRPr="00887A17">
        <w:rPr>
          <w:rFonts w:ascii="Arial" w:hAnsi="Arial" w:cs="Arial"/>
          <w:color w:val="000000"/>
          <w:sz w:val="20"/>
          <w:szCs w:val="20"/>
          <w:lang w:val="en-US"/>
        </w:rPr>
        <w:t>Tulloh</w:t>
      </w:r>
      <w:proofErr w:type="spellEnd"/>
      <w:r w:rsidR="000B3017" w:rsidRPr="00887A17">
        <w:rPr>
          <w:rFonts w:ascii="Arial" w:hAnsi="Arial" w:cs="Arial"/>
          <w:color w:val="000000"/>
          <w:sz w:val="20"/>
          <w:szCs w:val="20"/>
          <w:lang w:val="en-US"/>
        </w:rPr>
        <w:t xml:space="preserve">, </w:t>
      </w:r>
      <w:r w:rsidR="00477F96" w:rsidRPr="00887A17">
        <w:rPr>
          <w:rFonts w:ascii="Arial" w:hAnsi="Arial" w:cs="Arial"/>
          <w:color w:val="000000"/>
          <w:sz w:val="20"/>
          <w:szCs w:val="20"/>
          <w:lang w:val="en-US"/>
        </w:rPr>
        <w:t xml:space="preserve">Brogan </w:t>
      </w:r>
      <w:r w:rsidR="00477F96" w:rsidRPr="00887A17">
        <w:rPr>
          <w:rFonts w:ascii="Arial" w:hAnsi="Arial" w:cs="Arial"/>
          <w:i/>
          <w:color w:val="000000"/>
          <w:sz w:val="20"/>
          <w:szCs w:val="20"/>
          <w:lang w:val="en-US"/>
        </w:rPr>
        <w:t>et al</w:t>
      </w:r>
      <w:r w:rsidR="00477F96" w:rsidRPr="00887A17">
        <w:rPr>
          <w:rFonts w:ascii="Arial" w:hAnsi="Arial" w:cs="Arial"/>
          <w:color w:val="000000"/>
          <w:sz w:val="20"/>
          <w:szCs w:val="20"/>
          <w:lang w:val="en-US"/>
        </w:rPr>
        <w:t xml:space="preserve">, manuscript submitted). </w:t>
      </w:r>
      <w:r w:rsidR="00266C7A" w:rsidRPr="00887A17">
        <w:rPr>
          <w:rFonts w:ascii="Arial" w:hAnsi="Arial" w:cs="Arial"/>
          <w:color w:val="000000"/>
          <w:sz w:val="20"/>
          <w:szCs w:val="20"/>
          <w:lang w:val="en-US"/>
        </w:rPr>
        <w:t xml:space="preserve"> </w:t>
      </w:r>
      <w:r w:rsidR="008721D6" w:rsidRPr="00887A17">
        <w:rPr>
          <w:rFonts w:ascii="Arial" w:hAnsi="Arial" w:cs="Arial"/>
          <w:color w:val="000000"/>
          <w:sz w:val="20"/>
          <w:szCs w:val="20"/>
          <w:lang w:val="en-US"/>
        </w:rPr>
        <w:t xml:space="preserve">In </w:t>
      </w:r>
      <w:r w:rsidR="000A60DE" w:rsidRPr="00887A17">
        <w:rPr>
          <w:rFonts w:ascii="Arial" w:hAnsi="Arial" w:cs="Arial"/>
          <w:color w:val="000000"/>
          <w:sz w:val="20"/>
          <w:szCs w:val="20"/>
          <w:lang w:val="en-US"/>
        </w:rPr>
        <w:t xml:space="preserve">the </w:t>
      </w:r>
      <w:r w:rsidR="00F8146B" w:rsidRPr="00887A17">
        <w:rPr>
          <w:rFonts w:ascii="Arial" w:hAnsi="Arial" w:cs="Arial"/>
          <w:color w:val="000000"/>
          <w:sz w:val="20"/>
          <w:szCs w:val="20"/>
          <w:lang w:val="en-US"/>
        </w:rPr>
        <w:t>USA</w:t>
      </w:r>
      <w:r w:rsidR="000A60DE" w:rsidRPr="00887A17">
        <w:rPr>
          <w:rFonts w:ascii="Arial" w:hAnsi="Arial" w:cs="Arial"/>
          <w:color w:val="000000"/>
          <w:sz w:val="20"/>
          <w:szCs w:val="20"/>
          <w:lang w:val="en-US"/>
        </w:rPr>
        <w:t>, the incidence is approximately 25/100</w:t>
      </w:r>
      <w:r w:rsidR="007776DB" w:rsidRPr="00887A17">
        <w:rPr>
          <w:rFonts w:ascii="Arial" w:hAnsi="Arial" w:cs="Arial"/>
          <w:color w:val="000000"/>
          <w:sz w:val="20"/>
          <w:szCs w:val="20"/>
          <w:lang w:val="en-US"/>
        </w:rPr>
        <w:t>,</w:t>
      </w:r>
      <w:r w:rsidR="000A60DE" w:rsidRPr="00887A17">
        <w:rPr>
          <w:rFonts w:ascii="Arial" w:hAnsi="Arial" w:cs="Arial"/>
          <w:color w:val="000000"/>
          <w:sz w:val="20"/>
          <w:szCs w:val="20"/>
          <w:lang w:val="en-US"/>
        </w:rPr>
        <w:t>000 children</w:t>
      </w:r>
      <w:r w:rsidR="00EE1F36" w:rsidRPr="00887A17">
        <w:rPr>
          <w:rFonts w:ascii="Arial" w:hAnsi="Arial" w:cs="Arial"/>
          <w:color w:val="000000"/>
          <w:sz w:val="20"/>
          <w:szCs w:val="20"/>
          <w:lang w:val="en-US"/>
        </w:rPr>
        <w:t>.</w:t>
      </w:r>
      <w:r w:rsidR="0088446F"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88446F" w:rsidRPr="00887A17">
        <w:rPr>
          <w:rFonts w:ascii="Arial" w:hAnsi="Arial" w:cs="Arial"/>
          <w:color w:val="000000"/>
          <w:sz w:val="20"/>
          <w:szCs w:val="20"/>
          <w:lang w:val="en-US"/>
        </w:rPr>
      </w:r>
      <w:r w:rsidR="0088446F"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0088446F" w:rsidRPr="00887A17">
        <w:rPr>
          <w:rFonts w:ascii="Arial" w:hAnsi="Arial" w:cs="Arial"/>
          <w:color w:val="000000"/>
          <w:sz w:val="20"/>
          <w:szCs w:val="20"/>
          <w:lang w:val="en-US"/>
        </w:rPr>
        <w:fldChar w:fldCharType="end"/>
      </w:r>
      <w:r w:rsidR="00113D85" w:rsidRPr="00887A17">
        <w:rPr>
          <w:rFonts w:ascii="Arial" w:hAnsi="Arial" w:cs="Arial"/>
          <w:color w:val="000000"/>
          <w:sz w:val="20"/>
          <w:szCs w:val="20"/>
          <w:lang w:val="en-US"/>
        </w:rPr>
        <w:t xml:space="preserve"> </w:t>
      </w:r>
    </w:p>
    <w:p w14:paraId="03CA4E30" w14:textId="77777777" w:rsidR="00D566D9" w:rsidRPr="00887A17" w:rsidRDefault="00D566D9" w:rsidP="00B04AF0">
      <w:pPr>
        <w:widowControl w:val="0"/>
        <w:autoSpaceDE w:val="0"/>
        <w:autoSpaceDN w:val="0"/>
        <w:adjustRightInd w:val="0"/>
        <w:spacing w:line="360" w:lineRule="auto"/>
        <w:jc w:val="both"/>
        <w:rPr>
          <w:rFonts w:ascii="Arial" w:hAnsi="Arial" w:cs="Arial"/>
          <w:color w:val="000000"/>
          <w:sz w:val="20"/>
          <w:szCs w:val="20"/>
        </w:rPr>
      </w:pPr>
    </w:p>
    <w:p w14:paraId="676AD708" w14:textId="41F62599" w:rsidR="00B04AF0" w:rsidRPr="00887A17" w:rsidRDefault="00B04AF0" w:rsidP="00B04AF0">
      <w:pPr>
        <w:widowControl w:val="0"/>
        <w:autoSpaceDE w:val="0"/>
        <w:autoSpaceDN w:val="0"/>
        <w:adjustRightInd w:val="0"/>
        <w:spacing w:line="360" w:lineRule="auto"/>
        <w:jc w:val="both"/>
        <w:rPr>
          <w:rFonts w:ascii="Arial" w:hAnsi="Arial" w:cs="Arial"/>
          <w:b/>
          <w:color w:val="000000"/>
          <w:sz w:val="20"/>
          <w:szCs w:val="20"/>
        </w:rPr>
      </w:pPr>
      <w:r w:rsidRPr="00887A17">
        <w:rPr>
          <w:rFonts w:ascii="Arial" w:hAnsi="Arial" w:cs="Arial"/>
          <w:color w:val="000000"/>
          <w:sz w:val="20"/>
          <w:szCs w:val="20"/>
          <w:lang w:val="en-US"/>
        </w:rPr>
        <w:t>I</w:t>
      </w:r>
      <w:r w:rsidR="00812A31" w:rsidRPr="00887A17">
        <w:rPr>
          <w:rFonts w:ascii="Arial" w:hAnsi="Arial" w:cs="Arial"/>
          <w:color w:val="000000"/>
          <w:sz w:val="20"/>
          <w:szCs w:val="20"/>
          <w:lang w:val="en-US"/>
        </w:rPr>
        <w:t xml:space="preserve">mportantly, </w:t>
      </w:r>
      <w:r w:rsidR="00104FB2" w:rsidRPr="00887A17">
        <w:rPr>
          <w:rFonts w:ascii="Arial" w:hAnsi="Arial" w:cs="Arial"/>
          <w:color w:val="000000"/>
          <w:sz w:val="20"/>
          <w:szCs w:val="20"/>
          <w:lang w:val="en-US"/>
        </w:rPr>
        <w:t>KD</w:t>
      </w:r>
      <w:r w:rsidRPr="00887A17">
        <w:rPr>
          <w:rFonts w:ascii="Arial" w:hAnsi="Arial" w:cs="Arial"/>
          <w:color w:val="000000"/>
          <w:sz w:val="20"/>
          <w:szCs w:val="20"/>
          <w:lang w:val="en-US"/>
        </w:rPr>
        <w:t xml:space="preserve"> is the </w:t>
      </w:r>
      <w:r w:rsidR="00D566D9" w:rsidRPr="00887A17">
        <w:rPr>
          <w:rFonts w:ascii="Arial" w:hAnsi="Arial" w:cs="Arial"/>
          <w:color w:val="000000"/>
          <w:sz w:val="20"/>
          <w:szCs w:val="20"/>
          <w:lang w:val="en-US"/>
        </w:rPr>
        <w:t>most common</w:t>
      </w:r>
      <w:r w:rsidRPr="00887A17">
        <w:rPr>
          <w:rFonts w:ascii="Arial" w:hAnsi="Arial" w:cs="Arial"/>
          <w:color w:val="000000"/>
          <w:sz w:val="20"/>
          <w:szCs w:val="20"/>
          <w:lang w:val="en-US"/>
        </w:rPr>
        <w:t xml:space="preserve"> cause of acquired heart disease in children in developed countries, causing </w:t>
      </w:r>
      <w:r w:rsidR="00473836" w:rsidRPr="00887A17">
        <w:rPr>
          <w:rFonts w:ascii="Arial" w:hAnsi="Arial" w:cs="Arial"/>
          <w:color w:val="000000"/>
          <w:sz w:val="20"/>
          <w:szCs w:val="20"/>
          <w:lang w:val="en-US"/>
        </w:rPr>
        <w:t>coronary artery aneurysms (</w:t>
      </w:r>
      <w:r w:rsidRPr="00887A17">
        <w:rPr>
          <w:rFonts w:ascii="Arial" w:hAnsi="Arial" w:cs="Arial"/>
          <w:color w:val="000000"/>
          <w:sz w:val="20"/>
          <w:szCs w:val="20"/>
          <w:lang w:val="en-US"/>
        </w:rPr>
        <w:t>CAA</w:t>
      </w:r>
      <w:r w:rsidR="00473836" w:rsidRPr="00887A17">
        <w:rPr>
          <w:rFonts w:ascii="Arial" w:hAnsi="Arial" w:cs="Arial"/>
          <w:color w:val="000000"/>
          <w:sz w:val="20"/>
          <w:szCs w:val="20"/>
          <w:lang w:val="en-US"/>
        </w:rPr>
        <w:t>)</w:t>
      </w:r>
      <w:r w:rsidRPr="00887A17">
        <w:rPr>
          <w:rFonts w:ascii="Arial" w:hAnsi="Arial" w:cs="Arial"/>
          <w:color w:val="000000"/>
          <w:sz w:val="20"/>
          <w:szCs w:val="20"/>
          <w:lang w:val="en-US"/>
        </w:rPr>
        <w:t xml:space="preserve"> in up to 25% of untreated patients due to coronary vasculitis</w:t>
      </w:r>
      <w:r w:rsidR="00491A96" w:rsidRPr="00887A17">
        <w:rPr>
          <w:rFonts w:ascii="Arial" w:hAnsi="Arial" w:cs="Arial"/>
          <w:color w:val="000000"/>
          <w:sz w:val="20"/>
          <w:szCs w:val="20"/>
          <w:lang w:val="en-US"/>
        </w:rPr>
        <w:t>.</w:t>
      </w:r>
      <w:r w:rsidRPr="00887A17">
        <w:rPr>
          <w:rFonts w:ascii="Arial" w:hAnsi="Arial" w:cs="Arial"/>
          <w:color w:val="000000"/>
          <w:sz w:val="20"/>
          <w:szCs w:val="20"/>
          <w:lang w:val="en-US"/>
        </w:rPr>
        <w:t xml:space="preserve"> </w:t>
      </w:r>
      <w:r w:rsidR="004313FD" w:rsidRPr="00887A17">
        <w:rPr>
          <w:rFonts w:ascii="Arial" w:hAnsi="Arial" w:cs="Arial"/>
          <w:color w:val="000000"/>
          <w:sz w:val="20"/>
          <w:szCs w:val="20"/>
          <w:lang w:val="en-US"/>
        </w:rPr>
        <w:t>Clinical trials demonstrate that t</w:t>
      </w:r>
      <w:r w:rsidR="00491A96" w:rsidRPr="00887A17">
        <w:rPr>
          <w:rFonts w:ascii="Arial" w:hAnsi="Arial" w:cs="Arial"/>
          <w:color w:val="000000"/>
          <w:sz w:val="20"/>
          <w:szCs w:val="20"/>
          <w:lang w:val="en-US"/>
        </w:rPr>
        <w:t xml:space="preserve">his </w:t>
      </w:r>
      <w:r w:rsidR="00D566D9" w:rsidRPr="00887A17">
        <w:rPr>
          <w:rFonts w:ascii="Arial" w:hAnsi="Arial" w:cs="Arial"/>
          <w:color w:val="000000"/>
          <w:sz w:val="20"/>
          <w:szCs w:val="20"/>
          <w:lang w:val="en-US"/>
        </w:rPr>
        <w:t xml:space="preserve">declines </w:t>
      </w:r>
      <w:r w:rsidRPr="00887A17">
        <w:rPr>
          <w:rFonts w:ascii="Arial" w:hAnsi="Arial" w:cs="Arial"/>
          <w:color w:val="000000"/>
          <w:sz w:val="20"/>
          <w:szCs w:val="20"/>
          <w:lang w:val="en-US"/>
        </w:rPr>
        <w:t>to approximately 4% with intravenous immunoglobulin (IVIG) treatment</w:t>
      </w:r>
      <w:r w:rsidR="00E915E7" w:rsidRPr="00887A17">
        <w:rPr>
          <w:rFonts w:ascii="Arial" w:hAnsi="Arial" w:cs="Arial"/>
          <w:color w:val="000000"/>
          <w:sz w:val="20"/>
          <w:szCs w:val="20"/>
          <w:lang w:val="en-US"/>
        </w:rPr>
        <w:t xml:space="preserve"> (reviewed comprehensively in</w:t>
      </w:r>
      <w:r w:rsidR="004313FD" w:rsidRPr="00887A17">
        <w:rPr>
          <w:rFonts w:ascii="Arial" w:hAnsi="Arial" w:cs="Arial"/>
          <w:color w:val="000000"/>
          <w:sz w:val="20"/>
          <w:szCs w:val="20"/>
          <w:lang w:val="en-US"/>
        </w:rPr>
        <w:t xml:space="preserve"> </w:t>
      </w:r>
      <w:r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Pr="00887A17">
        <w:rPr>
          <w:rFonts w:ascii="Arial" w:hAnsi="Arial" w:cs="Arial"/>
          <w:color w:val="000000"/>
          <w:sz w:val="20"/>
          <w:szCs w:val="20"/>
          <w:lang w:val="en-US"/>
        </w:rPr>
        <w:fldChar w:fldCharType="end"/>
      </w:r>
      <w:r w:rsidR="00E915E7" w:rsidRPr="00887A17">
        <w:rPr>
          <w:rFonts w:ascii="Arial" w:hAnsi="Arial" w:cs="Arial"/>
          <w:color w:val="000000"/>
          <w:sz w:val="20"/>
          <w:szCs w:val="20"/>
          <w:lang w:val="en-US"/>
        </w:rPr>
        <w:t>)</w:t>
      </w:r>
      <w:r w:rsidR="004313FD" w:rsidRPr="00887A17">
        <w:rPr>
          <w:rFonts w:ascii="Arial" w:hAnsi="Arial" w:cs="Arial"/>
          <w:color w:val="000000"/>
          <w:sz w:val="20"/>
          <w:szCs w:val="20"/>
          <w:lang w:val="en-US"/>
        </w:rPr>
        <w:t xml:space="preserve"> although emerging non-clinical trial “real-world” studies suggest poorer outcomes despite IVIG</w:t>
      </w:r>
      <w:r w:rsidR="00E915E7" w:rsidRPr="00887A17">
        <w:rPr>
          <w:rFonts w:ascii="Arial" w:hAnsi="Arial" w:cs="Arial"/>
          <w:color w:val="000000"/>
          <w:sz w:val="20"/>
          <w:szCs w:val="20"/>
          <w:lang w:val="en-US"/>
        </w:rPr>
        <w:t>, particularly in infants under the age of 12 months</w:t>
      </w:r>
      <w:r w:rsidR="004313FD" w:rsidRPr="00887A17">
        <w:rPr>
          <w:rFonts w:ascii="Arial" w:hAnsi="Arial" w:cs="Arial"/>
          <w:color w:val="000000"/>
          <w:sz w:val="20"/>
          <w:szCs w:val="20"/>
          <w:lang w:val="en-US"/>
        </w:rPr>
        <w:t xml:space="preserve"> (see below).</w:t>
      </w:r>
      <w:r w:rsidRPr="00887A17">
        <w:rPr>
          <w:rFonts w:ascii="Arial" w:hAnsi="Arial" w:cs="Arial"/>
          <w:color w:val="000000"/>
          <w:sz w:val="20"/>
          <w:szCs w:val="20"/>
          <w:lang w:val="en-US"/>
        </w:rPr>
        <w:t xml:space="preserve"> Mortality varies by population: 0.015% in Japan</w:t>
      </w:r>
      <w:r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t xml:space="preserve">; 0.17% in the </w:t>
      </w:r>
      <w:r w:rsidR="00104FB2" w:rsidRPr="00887A17">
        <w:rPr>
          <w:rFonts w:ascii="Arial" w:hAnsi="Arial" w:cs="Arial"/>
          <w:color w:val="000000"/>
          <w:sz w:val="20"/>
          <w:szCs w:val="20"/>
          <w:lang w:val="en-US"/>
        </w:rPr>
        <w:t>USA</w:t>
      </w:r>
      <w:r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t xml:space="preserve"> and 0.36% in the UK</w:t>
      </w:r>
      <w:r w:rsidR="00EE1F36" w:rsidRPr="00887A17">
        <w:rPr>
          <w:rFonts w:ascii="Arial" w:hAnsi="Arial" w:cs="Arial"/>
          <w:color w:val="000000"/>
          <w:sz w:val="20"/>
          <w:szCs w:val="20"/>
          <w:lang w:val="en-US"/>
        </w:rPr>
        <w:t>.</w:t>
      </w:r>
      <w:r w:rsidRPr="00887A17">
        <w:rPr>
          <w:rFonts w:ascii="Arial" w:hAnsi="Arial" w:cs="Arial"/>
          <w:color w:val="000000"/>
          <w:sz w:val="20"/>
          <w:szCs w:val="20"/>
          <w:lang w:val="en-US"/>
        </w:rPr>
        <w:fldChar w:fldCharType="begin"/>
      </w:r>
      <w:r w:rsidR="001D1AC7" w:rsidRPr="00887A17">
        <w:rPr>
          <w:rFonts w:ascii="Arial" w:hAnsi="Arial" w:cs="Arial"/>
          <w:color w:val="000000"/>
          <w:sz w:val="20"/>
          <w:szCs w:val="20"/>
          <w:lang w:val="en-US"/>
        </w:rPr>
        <w:instrText xml:space="preserve"> ADDIN EN.CITE &lt;EndNote&gt;&lt;Cite&gt;&lt;Author&gt;Tulloh&lt;/Author&gt;&lt;Year&gt;2016&lt;/Year&gt;&lt;RecNum&gt;37388&lt;/RecNum&gt;&lt;DisplayText&gt;(4)&lt;/DisplayText&gt;&lt;record&gt;&lt;rec-number&gt;37388&lt;/rec-number&gt;&lt;foreign-keys&gt;&lt;key app="EN" db-id="pxvx0zespaxzz3efdpsx2fvwfvv2z595tt0x" timestamp="1533721236"&gt;37388&lt;/key&gt;&lt;/foreign-keys&gt;&lt;ref-type name="Journal Article"&gt;17&lt;/ref-type&gt;&lt;contributors&gt;&lt;authors&gt;&lt;author&gt;Tulloh, R.M.&lt;/author&gt;&lt;author&gt;Ramanan, A.V.&lt;/author&gt;&lt;author&gt;Brogan P&lt;/author&gt;&lt;author&gt;Tizard, E.J.&lt;/author&gt;&lt;author&gt;Connolly, G.M.&lt;/author&gt;&lt;author&gt;Harnden, A.&lt;/author&gt;&lt;author&gt;et al&lt;/author&gt;&lt;/authors&gt;&lt;/contributors&gt;&lt;titles&gt;&lt;title&gt;Kawasaki disease. Results of the BPSU survey in UK and Ireland&lt;/title&gt;&lt;secondary-title&gt;Archives of disease in childhood&lt;/secondary-title&gt;&lt;/titles&gt;&lt;periodical&gt;&lt;full-title&gt;Archives of disease in childhood&lt;/full-title&gt;&lt;/periodical&gt;&lt;pages&gt;A5-A5&lt;/pages&gt;&lt;volume&gt;101&lt;/volume&gt;&lt;number&gt;supplement 1&lt;/number&gt;&lt;reprint-edition&gt;Not in File&lt;/reprint-edition&gt;&lt;keywords&gt;&lt;keyword&gt;Kawasaki Disease&lt;/keyword&gt;&lt;keyword&gt;Disease&lt;/keyword&gt;&lt;keyword&gt;Ireland&lt;/keyword&gt;&lt;/keywords&gt;&lt;dates&gt;&lt;year&gt;2016&lt;/year&gt;&lt;pub-dates&gt;&lt;date&gt;2016&lt;/date&gt;&lt;/pub-dates&gt;&lt;/dates&gt;&lt;label&gt;37469&lt;/label&gt;&lt;urls&gt;&lt;/urls&gt;&lt;/record&gt;&lt;/Cite&gt;&lt;/EndNote&gt;</w:instrText>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w:t>
      </w:r>
      <w:r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t xml:space="preserve"> KD remains an important cause of long-term cardiac disease into</w:t>
      </w:r>
      <w:r w:rsidR="00D566D9" w:rsidRPr="00887A17">
        <w:rPr>
          <w:rFonts w:ascii="Arial" w:hAnsi="Arial" w:cs="Arial"/>
          <w:color w:val="000000"/>
          <w:sz w:val="20"/>
          <w:szCs w:val="20"/>
          <w:lang w:val="en-US"/>
        </w:rPr>
        <w:t xml:space="preserve"> adulthood</w:t>
      </w:r>
      <w:r w:rsidR="00EE1F36" w:rsidRPr="00887A17">
        <w:rPr>
          <w:rFonts w:ascii="Arial" w:hAnsi="Arial" w:cs="Arial"/>
          <w:color w:val="000000"/>
          <w:sz w:val="20"/>
          <w:szCs w:val="20"/>
          <w:lang w:val="en-US"/>
        </w:rPr>
        <w:t>.</w:t>
      </w:r>
      <w:r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PjxSZWNOdW0+MzY3NjI8L1JlY051bT48RGlzcGxheVRleHQ+KDMsIDYsIDcpPC9EaXNwbGF5VGV4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PjxSZWNOdW0+MzY3NjI8L1JlY051bT48RGlzcGxheVRleHQ+KDMsIDYsIDcpPC9EaXNwbGF5VGV4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(3, 6, 7)</w:t>
      </w:r>
      <w:r w:rsidRPr="00887A17">
        <w:rPr>
          <w:rFonts w:ascii="Arial" w:hAnsi="Arial" w:cs="Arial"/>
          <w:color w:val="000000"/>
          <w:sz w:val="20"/>
          <w:szCs w:val="20"/>
          <w:lang w:val="en-US"/>
        </w:rPr>
        <w:fldChar w:fldCharType="end"/>
      </w:r>
      <w:r w:rsidR="00836B67" w:rsidRPr="00887A17">
        <w:rPr>
          <w:rFonts w:ascii="Arial" w:hAnsi="Arial" w:cs="Arial"/>
          <w:color w:val="000000"/>
          <w:sz w:val="20"/>
          <w:szCs w:val="20"/>
          <w:lang w:val="en-US"/>
        </w:rPr>
        <w:t xml:space="preserve"> </w:t>
      </w:r>
      <w:r w:rsidR="00836B67" w:rsidRPr="00887A17">
        <w:rPr>
          <w:rFonts w:ascii="Arial" w:eastAsia="Calibri" w:hAnsi="Arial" w:cs="Arial"/>
          <w:color w:val="000000"/>
          <w:sz w:val="20"/>
          <w:szCs w:val="20"/>
        </w:rPr>
        <w:t>The</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complexity</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and</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heterogeneity</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of</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presentation</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of</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 xml:space="preserve">KD, broad differential diagnosis, </w:t>
      </w:r>
      <w:r w:rsidR="00A5408D" w:rsidRPr="00887A17">
        <w:rPr>
          <w:rFonts w:ascii="Arial" w:eastAsia="Calibri" w:hAnsi="Arial" w:cs="Arial"/>
          <w:color w:val="000000"/>
          <w:sz w:val="20"/>
          <w:szCs w:val="20"/>
        </w:rPr>
        <w:t xml:space="preserve">and lack of a diagnostic test </w:t>
      </w:r>
      <w:r w:rsidR="00836B67" w:rsidRPr="00887A17">
        <w:rPr>
          <w:rFonts w:ascii="Arial" w:eastAsia="Calibri" w:hAnsi="Arial" w:cs="Arial"/>
          <w:color w:val="000000"/>
          <w:sz w:val="20"/>
          <w:szCs w:val="20"/>
        </w:rPr>
        <w:t>can be important</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barriers</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for</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making</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a</w:t>
      </w:r>
      <w:r w:rsidR="00836B67" w:rsidRPr="00887A17">
        <w:rPr>
          <w:rFonts w:ascii="Arial" w:hAnsi="Arial" w:cs="Arial"/>
          <w:color w:val="000000"/>
          <w:sz w:val="20"/>
          <w:szCs w:val="20"/>
        </w:rPr>
        <w:t xml:space="preserve"> prompt </w:t>
      </w:r>
      <w:r w:rsidR="00836B67" w:rsidRPr="00887A17">
        <w:rPr>
          <w:rFonts w:ascii="Arial" w:eastAsia="Calibri" w:hAnsi="Arial" w:cs="Arial"/>
          <w:color w:val="000000"/>
          <w:sz w:val="20"/>
          <w:szCs w:val="20"/>
        </w:rPr>
        <w:t>diagnosis</w:t>
      </w:r>
      <w:r w:rsidR="00836B67" w:rsidRPr="00887A17">
        <w:rPr>
          <w:rFonts w:ascii="Arial" w:hAnsi="Arial" w:cs="Arial"/>
          <w:color w:val="000000"/>
          <w:sz w:val="20"/>
          <w:szCs w:val="20"/>
        </w:rPr>
        <w:t xml:space="preserve">. </w:t>
      </w:r>
    </w:p>
    <w:p w14:paraId="08C83CE1" w14:textId="77777777" w:rsidR="00B04AF0" w:rsidRPr="00887A17" w:rsidRDefault="00B04AF0" w:rsidP="00314E78">
      <w:pPr>
        <w:widowControl w:val="0"/>
        <w:autoSpaceDE w:val="0"/>
        <w:autoSpaceDN w:val="0"/>
        <w:adjustRightInd w:val="0"/>
        <w:spacing w:line="360" w:lineRule="auto"/>
        <w:jc w:val="both"/>
        <w:rPr>
          <w:rFonts w:ascii="Arial" w:hAnsi="Arial" w:cs="Arial"/>
          <w:color w:val="000000"/>
          <w:sz w:val="20"/>
          <w:szCs w:val="20"/>
          <w:lang w:val="en-US"/>
        </w:rPr>
      </w:pPr>
    </w:p>
    <w:p w14:paraId="04D43798" w14:textId="1D1C4463" w:rsidR="000B4BD3" w:rsidRPr="00887A17" w:rsidRDefault="00A66A2E" w:rsidP="00337E97">
      <w:pPr>
        <w:spacing w:line="360" w:lineRule="auto"/>
        <w:jc w:val="both"/>
        <w:rPr>
          <w:rFonts w:ascii="Arial" w:hAnsi="Arial" w:cs="Arial"/>
          <w:color w:val="000000"/>
          <w:sz w:val="20"/>
          <w:szCs w:val="20"/>
        </w:rPr>
      </w:pPr>
      <w:r w:rsidRPr="00887A17">
        <w:rPr>
          <w:rFonts w:ascii="Arial" w:hAnsi="Arial" w:cs="Arial"/>
          <w:color w:val="000000"/>
          <w:sz w:val="20"/>
          <w:szCs w:val="20"/>
        </w:rPr>
        <w:t>In 2012, the European initiative SHARE (Single Hub and Access point for paediatric Rheumatology in Europe) was launched to optimize care for children and young adults with Pae</w:t>
      </w:r>
      <w:r w:rsidR="00A15042" w:rsidRPr="00887A17">
        <w:rPr>
          <w:rFonts w:ascii="Arial" w:hAnsi="Arial" w:cs="Arial"/>
          <w:color w:val="000000"/>
          <w:sz w:val="20"/>
          <w:szCs w:val="20"/>
        </w:rPr>
        <w:t>diatric Rheumatic Diseases</w:t>
      </w:r>
      <w:r w:rsidR="00EE1F36" w:rsidRPr="00887A17">
        <w:rPr>
          <w:rFonts w:ascii="Arial" w:hAnsi="Arial" w:cs="Arial"/>
          <w:color w:val="000000"/>
          <w:sz w:val="20"/>
          <w:szCs w:val="20"/>
        </w:rPr>
        <w:t>.</w:t>
      </w:r>
      <w:r w:rsidR="00E35F09" w:rsidRPr="00887A17">
        <w:rPr>
          <w:rFonts w:ascii="Arial" w:hAnsi="Arial" w:cs="Arial"/>
          <w:color w:val="000000"/>
          <w:sz w:val="20"/>
          <w:szCs w:val="20"/>
        </w:rPr>
        <w:fldChar w:fldCharType="begin"/>
      </w:r>
      <w:r w:rsidR="001D1AC7" w:rsidRPr="00887A17">
        <w:rPr>
          <w:rFonts w:ascii="Arial" w:hAnsi="Arial" w:cs="Arial"/>
          <w:color w:val="000000"/>
          <w:sz w:val="20"/>
          <w:szCs w:val="20"/>
        </w:rPr>
        <w:instrText xml:space="preserve"> ADDIN EN.CITE &lt;EndNote&gt;&lt;Cite&gt;&lt;Author&gt;Wulffraat&lt;/Author&gt;&lt;Year&gt;2013&lt;/Year&gt;&lt;RecNum&gt;35175&lt;/RecNum&gt;&lt;DisplayText&gt;(8)&lt;/DisplayText&gt;&lt;record&gt;&lt;rec-number&gt;35175&lt;/rec-number&gt;&lt;foreign-keys&gt;&lt;key app="EN" db-id="pxvx0zespaxzz3efdpsx2fvwfvv2z595tt0x" timestamp="1533721217"&gt;35175&lt;/key&gt;&lt;/foreign-keys&gt;&lt;ref-type name="Journal Article"&gt;17&lt;/ref-type&gt;&lt;contributors&gt;&lt;authors&gt;&lt;author&gt;Wulffraat, N.M.&lt;/author&gt;&lt;author&gt;Vastert, B.&lt;/author&gt;&lt;/authors&gt;&lt;/contributors&gt;&lt;auth-address&gt;Department of Pediatric Rheumatology, UMCU, Utrecht, Netherlands. n.wulffraat@umcutrecht.nl&lt;/auth-address&gt;&lt;titles&gt;&lt;title&gt;Time to share&lt;/title&gt;&lt;secondary-title&gt;Pediatr. Rheumatol. Online. J&lt;/secondary-title&gt;&lt;/titles&gt;&lt;periodical&gt;&lt;full-title&gt;Pediatr. Rheumatol. Online. J&lt;/full-title&gt;&lt;/periodical&gt;&lt;pages&gt;5&lt;/pages&gt;&lt;volume&gt;11&lt;/volume&gt;&lt;number&gt;1&lt;/number&gt;&lt;reprint-edition&gt;Not in File&lt;/reprint-edition&gt;&lt;keywords&gt;&lt;keyword&gt;Adult&lt;/keyword&gt;&lt;keyword&gt;Disease&lt;/keyword&gt;&lt;keyword&gt;Literature&lt;/keyword&gt;&lt;keyword&gt;Netherlands&lt;/keyword&gt;&lt;keyword&gt;Rheumatic Diseases&lt;/keyword&gt;&lt;keyword&gt;Rheumatology&lt;/keyword&gt;&lt;keyword&gt;Standard of Care&lt;/keyword&gt;&lt;keyword&gt;Time&lt;/keyword&gt;&lt;/keywords&gt;&lt;dates&gt;&lt;year&gt;2013&lt;/year&gt;&lt;pub-dates&gt;&lt;date&gt;2/15/2013&lt;/date&gt;&lt;/pub-dates&gt;&lt;/dates&gt;&lt;label&gt;35254&lt;/label&gt;&lt;urls&gt;&lt;related-urls&gt;&lt;url&gt;http://www.ncbi.nlm.nih.gov/pubmed/23414510&lt;/url&gt;&lt;/related-urls&gt;&lt;/urls&gt;&lt;electronic-resource-num&gt;1546-0096-11-5 [pii];10.1186/1546-0096-11-5 [doi]&lt;/electronic-resource-num&gt;&lt;/record&gt;&lt;/Cite&gt;&lt;/EndNote&gt;</w:instrText>
      </w:r>
      <w:r w:rsidR="00E35F09"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(8)</w:t>
      </w:r>
      <w:r w:rsidR="00E35F09" w:rsidRPr="00887A17">
        <w:rPr>
          <w:rFonts w:ascii="Arial" w:hAnsi="Arial" w:cs="Arial"/>
          <w:color w:val="000000"/>
          <w:sz w:val="20"/>
          <w:szCs w:val="20"/>
        </w:rPr>
        <w:fldChar w:fldCharType="end"/>
      </w:r>
      <w:r w:rsidRPr="00887A17">
        <w:rPr>
          <w:rFonts w:ascii="Arial" w:hAnsi="Arial" w:cs="Arial"/>
          <w:color w:val="000000"/>
          <w:sz w:val="20"/>
          <w:szCs w:val="20"/>
        </w:rPr>
        <w:t xml:space="preserve"> To date, </w:t>
      </w:r>
      <w:r w:rsidRPr="00887A17">
        <w:rPr>
          <w:rFonts w:ascii="Arial" w:hAnsi="Arial" w:cs="Arial"/>
          <w:color w:val="000000"/>
          <w:sz w:val="20"/>
          <w:szCs w:val="20"/>
          <w:lang w:eastAsia="nl-NL"/>
        </w:rPr>
        <w:t>SHARE-recommendations for paediatric antiphospholipid syndrome, juvenile dermatomyositis, familial Mediterranean fever</w:t>
      </w:r>
      <w:r w:rsidR="000D3FA4" w:rsidRPr="00887A17">
        <w:rPr>
          <w:rFonts w:ascii="Arial" w:hAnsi="Arial" w:cs="Arial"/>
          <w:color w:val="000000"/>
          <w:sz w:val="20"/>
          <w:szCs w:val="20"/>
          <w:lang w:eastAsia="nl-NL"/>
        </w:rPr>
        <w:t>/</w:t>
      </w:r>
      <w:r w:rsidRPr="00887A17">
        <w:rPr>
          <w:rFonts w:ascii="Arial" w:hAnsi="Arial" w:cs="Arial"/>
          <w:color w:val="000000"/>
          <w:sz w:val="20"/>
          <w:szCs w:val="20"/>
          <w:lang w:eastAsia="nl-NL"/>
        </w:rPr>
        <w:t>auto-inflammatory diseases and childhood-onset lupus have been published</w:t>
      </w:r>
      <w:r w:rsidR="00EE1F36" w:rsidRPr="00887A17">
        <w:rPr>
          <w:rFonts w:ascii="Arial" w:hAnsi="Arial" w:cs="Arial"/>
          <w:color w:val="000000"/>
          <w:sz w:val="20"/>
          <w:szCs w:val="20"/>
          <w:lang w:eastAsia="nl-NL"/>
        </w:rPr>
        <w:t>.</w:t>
      </w:r>
      <w:r w:rsidR="00616119" w:rsidRPr="00887A17">
        <w:rPr>
          <w:rFonts w:ascii="Arial" w:hAnsi="Arial" w:cs="Arial"/>
          <w:color w:val="000000"/>
          <w:sz w:val="20"/>
          <w:szCs w:val="20"/>
          <w:lang w:eastAsia="nl-NL"/>
        </w:rPr>
        <w:fldChar w:fldCharType="begin">
          <w:fldData xml:space="preserve">PEVuZE5vdGU+PENpdGU+PEF1dGhvcj5FbmRlcnM8L0F1dGhvcj48WWVhcj4yMDE2PC9ZZWFyPjxS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aG9yPjxhdXRob3I+dmFuLCBCcnVzc2VsIE0uPC9hdXRob3I+PGF1dGhvcj52YW4gZGVyIE5ldCwg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</w:fldData>
        </w:fldChar>
      </w:r>
      <w:r w:rsidR="001D1AC7" w:rsidRPr="00887A17">
        <w:rPr>
          <w:rFonts w:ascii="Arial" w:hAnsi="Arial" w:cs="Arial"/>
          <w:color w:val="000000"/>
          <w:sz w:val="20"/>
          <w:szCs w:val="20"/>
          <w:lang w:eastAsia="nl-NL"/>
        </w:rPr>
        <w:instrText xml:space="preserve"> ADDIN EN.CITE </w:instrText>
      </w:r>
      <w:r w:rsidR="001D1AC7" w:rsidRPr="00887A17">
        <w:rPr>
          <w:rFonts w:ascii="Arial" w:hAnsi="Arial" w:cs="Arial"/>
          <w:color w:val="000000"/>
          <w:sz w:val="20"/>
          <w:szCs w:val="20"/>
          <w:lang w:eastAsia="nl-NL"/>
        </w:rPr>
        <w:fldChar w:fldCharType="begin">
          <w:fldData xml:space="preserve">PEVuZE5vdGU+PENpdGU+PEF1dGhvcj5FbmRlcnM8L0F1dGhvcj48WWVhcj4yMDE2PC9ZZWFyPjxS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aG9yPjxhdXRob3I+dmFuLCBCcnVzc2VsIE0uPC9hdXRob3I+PGF1dGhvcj52YW4gZGVyIE5ldCwg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</w:fldData>
        </w:fldChar>
      </w:r>
      <w:r w:rsidR="001D1AC7" w:rsidRPr="00887A17">
        <w:rPr>
          <w:rFonts w:ascii="Arial" w:hAnsi="Arial" w:cs="Arial"/>
          <w:color w:val="000000"/>
          <w:sz w:val="20"/>
          <w:szCs w:val="20"/>
          <w:lang w:eastAsia="nl-NL"/>
        </w:rPr>
        <w:instrText xml:space="preserve"> ADDIN EN.CITE.DATA </w:instrText>
      </w:r>
      <w:r w:rsidR="001D1AC7" w:rsidRPr="00887A17">
        <w:rPr>
          <w:rFonts w:ascii="Arial" w:hAnsi="Arial" w:cs="Arial"/>
          <w:color w:val="000000"/>
          <w:sz w:val="20"/>
          <w:szCs w:val="20"/>
          <w:lang w:eastAsia="nl-NL"/>
        </w:rPr>
      </w:r>
      <w:r w:rsidR="001D1AC7" w:rsidRPr="00887A17">
        <w:rPr>
          <w:rFonts w:ascii="Arial" w:hAnsi="Arial" w:cs="Arial"/>
          <w:color w:val="000000"/>
          <w:sz w:val="20"/>
          <w:szCs w:val="20"/>
          <w:lang w:eastAsia="nl-NL"/>
        </w:rPr>
        <w:fldChar w:fldCharType="end"/>
      </w:r>
      <w:r w:rsidR="00616119" w:rsidRPr="00887A17">
        <w:rPr>
          <w:rFonts w:ascii="Arial" w:hAnsi="Arial" w:cs="Arial"/>
          <w:color w:val="000000"/>
          <w:sz w:val="20"/>
          <w:szCs w:val="20"/>
          <w:lang w:eastAsia="nl-NL"/>
        </w:rPr>
      </w:r>
      <w:r w:rsidR="00616119" w:rsidRPr="00887A17">
        <w:rPr>
          <w:rFonts w:ascii="Arial" w:hAnsi="Arial" w:cs="Arial"/>
          <w:color w:val="000000"/>
          <w:sz w:val="20"/>
          <w:szCs w:val="20"/>
          <w:lang w:eastAsia="nl-NL"/>
        </w:rPr>
        <w:fldChar w:fldCharType="separate"/>
      </w:r>
      <w:r w:rsidR="001D1AC7" w:rsidRPr="00887A17">
        <w:rPr>
          <w:rFonts w:ascii="Arial" w:hAnsi="Arial" w:cs="Arial"/>
          <w:noProof/>
          <w:color w:val="000000"/>
          <w:sz w:val="20"/>
          <w:szCs w:val="20"/>
          <w:lang w:eastAsia="nl-NL"/>
        </w:rPr>
        <w:t>(9-13)</w:t>
      </w:r>
      <w:r w:rsidR="00616119" w:rsidRPr="00887A17">
        <w:rPr>
          <w:rFonts w:ascii="Arial" w:hAnsi="Arial" w:cs="Arial"/>
          <w:color w:val="000000"/>
          <w:sz w:val="20"/>
          <w:szCs w:val="20"/>
          <w:lang w:eastAsia="nl-NL"/>
        </w:rPr>
        <w:fldChar w:fldCharType="end"/>
      </w:r>
      <w:r w:rsidR="00646FC7" w:rsidRPr="00887A17">
        <w:rPr>
          <w:rFonts w:ascii="Arial" w:hAnsi="Arial" w:cs="Arial"/>
          <w:color w:val="000000"/>
          <w:sz w:val="20"/>
          <w:szCs w:val="20"/>
          <w:lang w:eastAsia="nl-NL"/>
        </w:rPr>
        <w:t xml:space="preserve"> </w:t>
      </w:r>
      <w:r w:rsidRPr="00887A17">
        <w:rPr>
          <w:rFonts w:ascii="Arial" w:hAnsi="Arial" w:cs="Arial"/>
          <w:color w:val="000000"/>
          <w:sz w:val="20"/>
          <w:szCs w:val="20"/>
        </w:rPr>
        <w:t>Although the American Heart Association (AHA) provide</w:t>
      </w:r>
      <w:r w:rsidR="00C1487C" w:rsidRPr="00887A17">
        <w:rPr>
          <w:rFonts w:ascii="Arial" w:hAnsi="Arial" w:cs="Arial"/>
          <w:color w:val="000000"/>
          <w:sz w:val="20"/>
          <w:szCs w:val="20"/>
        </w:rPr>
        <w:t>d</w:t>
      </w:r>
      <w:r w:rsidRPr="00887A17">
        <w:rPr>
          <w:rFonts w:ascii="Arial" w:hAnsi="Arial" w:cs="Arial"/>
          <w:color w:val="000000"/>
          <w:sz w:val="20"/>
          <w:szCs w:val="20"/>
        </w:rPr>
        <w:t xml:space="preserve"> </w:t>
      </w:r>
      <w:r w:rsidR="00C1487C" w:rsidRPr="00887A17">
        <w:rPr>
          <w:rFonts w:ascii="Arial" w:hAnsi="Arial" w:cs="Arial"/>
          <w:color w:val="000000"/>
          <w:sz w:val="20"/>
          <w:szCs w:val="20"/>
        </w:rPr>
        <w:t xml:space="preserve">updated and </w:t>
      </w:r>
      <w:r w:rsidRPr="00887A17">
        <w:rPr>
          <w:rFonts w:ascii="Arial" w:hAnsi="Arial" w:cs="Arial"/>
          <w:color w:val="000000"/>
          <w:sz w:val="20"/>
          <w:szCs w:val="20"/>
        </w:rPr>
        <w:t>detailed</w:t>
      </w:r>
      <w:r w:rsidR="00B9220A" w:rsidRPr="00887A17">
        <w:rPr>
          <w:rFonts w:ascii="Arial" w:hAnsi="Arial" w:cs="Arial"/>
          <w:color w:val="000000"/>
          <w:sz w:val="20"/>
          <w:szCs w:val="20"/>
        </w:rPr>
        <w:t xml:space="preserve"> guidelines</w:t>
      </w:r>
      <w:r w:rsidR="00491A96" w:rsidRPr="00887A17">
        <w:rPr>
          <w:rFonts w:ascii="Arial" w:hAnsi="Arial" w:cs="Arial"/>
          <w:color w:val="000000"/>
          <w:sz w:val="20"/>
          <w:szCs w:val="20"/>
        </w:rPr>
        <w:t xml:space="preserve"> for KD</w:t>
      </w:r>
      <w:r w:rsidR="00C1487C" w:rsidRPr="00887A17">
        <w:rPr>
          <w:rFonts w:ascii="Arial" w:hAnsi="Arial" w:cs="Arial"/>
          <w:color w:val="000000"/>
          <w:sz w:val="20"/>
          <w:szCs w:val="20"/>
        </w:rPr>
        <w:t xml:space="preserve"> in</w:t>
      </w:r>
      <w:r w:rsidR="00337E97" w:rsidRPr="00887A17">
        <w:rPr>
          <w:rFonts w:ascii="Arial" w:hAnsi="Arial" w:cs="Arial"/>
          <w:color w:val="000000"/>
          <w:sz w:val="20"/>
          <w:szCs w:val="20"/>
        </w:rPr>
        <w:t xml:space="preserve"> </w:t>
      </w:r>
      <w:r w:rsidR="00C1487C" w:rsidRPr="00887A17">
        <w:rPr>
          <w:rFonts w:ascii="Arial" w:hAnsi="Arial" w:cs="Arial"/>
          <w:color w:val="000000"/>
          <w:sz w:val="20"/>
          <w:szCs w:val="20"/>
        </w:rPr>
        <w:t>2017</w:t>
      </w:r>
      <w:r w:rsidR="00616119"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616119" w:rsidRPr="00887A17">
        <w:rPr>
          <w:rFonts w:ascii="Arial" w:hAnsi="Arial" w:cs="Arial"/>
          <w:color w:val="000000"/>
          <w:sz w:val="20"/>
          <w:szCs w:val="20"/>
        </w:rPr>
      </w:r>
      <w:r w:rsidR="00616119"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616119" w:rsidRPr="00887A17">
        <w:rPr>
          <w:rFonts w:ascii="Arial" w:hAnsi="Arial" w:cs="Arial"/>
          <w:color w:val="000000"/>
          <w:sz w:val="20"/>
          <w:szCs w:val="20"/>
        </w:rPr>
        <w:fldChar w:fldCharType="end"/>
      </w:r>
      <w:r w:rsidRPr="00887A17">
        <w:rPr>
          <w:rFonts w:ascii="Arial" w:hAnsi="Arial" w:cs="Arial"/>
          <w:color w:val="000000"/>
          <w:sz w:val="20"/>
          <w:szCs w:val="20"/>
        </w:rPr>
        <w:t xml:space="preserve">, </w:t>
      </w:r>
      <w:r w:rsidR="00910327" w:rsidRPr="00887A17">
        <w:rPr>
          <w:rFonts w:ascii="Arial" w:hAnsi="Arial" w:cs="Arial"/>
          <w:color w:val="000000"/>
          <w:sz w:val="20"/>
          <w:szCs w:val="20"/>
        </w:rPr>
        <w:t xml:space="preserve">there are no </w:t>
      </w:r>
      <w:r w:rsidR="000B4BD3" w:rsidRPr="00887A17">
        <w:rPr>
          <w:rFonts w:ascii="Arial" w:hAnsi="Arial" w:cs="Arial"/>
          <w:color w:val="000000"/>
          <w:sz w:val="20"/>
          <w:szCs w:val="20"/>
        </w:rPr>
        <w:t>internationally</w:t>
      </w:r>
      <w:r w:rsidR="00C1487C" w:rsidRPr="00887A17">
        <w:rPr>
          <w:rFonts w:ascii="Arial" w:hAnsi="Arial" w:cs="Arial"/>
          <w:color w:val="000000"/>
          <w:sz w:val="20"/>
          <w:szCs w:val="20"/>
        </w:rPr>
        <w:t>-</w:t>
      </w:r>
      <w:r w:rsidR="000B4BD3" w:rsidRPr="00887A17">
        <w:rPr>
          <w:rFonts w:ascii="Arial" w:hAnsi="Arial" w:cs="Arial"/>
          <w:color w:val="000000"/>
          <w:sz w:val="20"/>
          <w:szCs w:val="20"/>
        </w:rPr>
        <w:t>agreed</w:t>
      </w:r>
      <w:r w:rsidR="00910327" w:rsidRPr="00887A17">
        <w:rPr>
          <w:rFonts w:ascii="Arial" w:hAnsi="Arial" w:cs="Arial"/>
          <w:color w:val="000000"/>
          <w:sz w:val="20"/>
          <w:szCs w:val="20"/>
        </w:rPr>
        <w:t>, evidence-</w:t>
      </w:r>
      <w:r w:rsidR="00747CF8" w:rsidRPr="00887A17">
        <w:rPr>
          <w:rFonts w:ascii="Arial" w:hAnsi="Arial" w:cs="Arial"/>
          <w:color w:val="000000"/>
          <w:sz w:val="20"/>
          <w:szCs w:val="20"/>
        </w:rPr>
        <w:t>based</w:t>
      </w:r>
      <w:r w:rsidR="00122C30" w:rsidRPr="00887A17">
        <w:rPr>
          <w:rFonts w:ascii="Arial" w:hAnsi="Arial" w:cs="Arial"/>
          <w:color w:val="000000"/>
          <w:sz w:val="20"/>
          <w:szCs w:val="20"/>
        </w:rPr>
        <w:t xml:space="preserve"> </w:t>
      </w:r>
      <w:r w:rsidR="00C1487C" w:rsidRPr="00887A17">
        <w:rPr>
          <w:rFonts w:ascii="Arial" w:hAnsi="Arial" w:cs="Arial"/>
          <w:color w:val="000000"/>
          <w:sz w:val="20"/>
          <w:szCs w:val="20"/>
        </w:rPr>
        <w:t>recommendations</w:t>
      </w:r>
      <w:r w:rsidR="00423968" w:rsidRPr="00887A17">
        <w:rPr>
          <w:rFonts w:ascii="Arial" w:hAnsi="Arial" w:cs="Arial"/>
          <w:color w:val="000000"/>
          <w:sz w:val="20"/>
          <w:szCs w:val="20"/>
        </w:rPr>
        <w:t xml:space="preserve"> for KD in children. T</w:t>
      </w:r>
      <w:r w:rsidR="000B4BD3" w:rsidRPr="00887A17">
        <w:rPr>
          <w:rFonts w:ascii="Arial" w:hAnsi="Arial" w:cs="Arial"/>
          <w:color w:val="000000"/>
          <w:sz w:val="20"/>
          <w:szCs w:val="20"/>
        </w:rPr>
        <w:t xml:space="preserve">reatment regimens </w:t>
      </w:r>
      <w:r w:rsidR="00C1487C" w:rsidRPr="00887A17">
        <w:rPr>
          <w:rFonts w:ascii="Arial" w:hAnsi="Arial" w:cs="Arial"/>
          <w:color w:val="000000"/>
          <w:sz w:val="20"/>
          <w:szCs w:val="20"/>
        </w:rPr>
        <w:t xml:space="preserve">still </w:t>
      </w:r>
      <w:r w:rsidR="000B4BD3" w:rsidRPr="00887A17">
        <w:rPr>
          <w:rFonts w:ascii="Arial" w:hAnsi="Arial" w:cs="Arial"/>
          <w:color w:val="000000"/>
          <w:sz w:val="20"/>
          <w:szCs w:val="20"/>
        </w:rPr>
        <w:t>differ widely between centres</w:t>
      </w:r>
      <w:r w:rsidR="00B9220A" w:rsidRPr="00887A17">
        <w:rPr>
          <w:rFonts w:ascii="Arial" w:hAnsi="Arial" w:cs="Arial"/>
          <w:color w:val="000000"/>
          <w:sz w:val="20"/>
          <w:szCs w:val="20"/>
        </w:rPr>
        <w:t>, and internationally</w:t>
      </w:r>
      <w:r w:rsidR="00EE1F36" w:rsidRPr="00887A17">
        <w:rPr>
          <w:rFonts w:ascii="Arial" w:hAnsi="Arial" w:cs="Arial"/>
          <w:color w:val="000000"/>
          <w:sz w:val="20"/>
          <w:szCs w:val="20"/>
        </w:rPr>
        <w:t>.</w:t>
      </w:r>
      <w:r w:rsidR="000B4BD3" w:rsidRPr="00887A17">
        <w:rPr>
          <w:rFonts w:ascii="Arial" w:hAnsi="Arial" w:cs="Arial"/>
          <w:color w:val="000000"/>
          <w:sz w:val="20"/>
          <w:szCs w:val="20"/>
        </w:rPr>
        <w:t xml:space="preserve"> </w:t>
      </w:r>
      <w:r w:rsidR="00910327" w:rsidRPr="00887A17">
        <w:rPr>
          <w:rFonts w:ascii="Arial" w:hAnsi="Arial" w:cs="Arial"/>
          <w:color w:val="000000"/>
          <w:sz w:val="20"/>
          <w:szCs w:val="20"/>
        </w:rPr>
        <w:t>Th</w:t>
      </w:r>
      <w:r w:rsidR="007173AB" w:rsidRPr="00887A17">
        <w:rPr>
          <w:rFonts w:ascii="Arial" w:hAnsi="Arial" w:cs="Arial"/>
          <w:color w:val="000000"/>
          <w:sz w:val="20"/>
          <w:szCs w:val="20"/>
        </w:rPr>
        <w:t xml:space="preserve">us, </w:t>
      </w:r>
      <w:r w:rsidR="00C1487C" w:rsidRPr="00887A17">
        <w:rPr>
          <w:rFonts w:ascii="Arial" w:hAnsi="Arial" w:cs="Arial"/>
          <w:color w:val="000000"/>
          <w:sz w:val="20"/>
          <w:szCs w:val="20"/>
        </w:rPr>
        <w:t>t</w:t>
      </w:r>
      <w:r w:rsidR="000B4BD3" w:rsidRPr="00887A17">
        <w:rPr>
          <w:rFonts w:ascii="Arial" w:hAnsi="Arial" w:cs="Arial"/>
          <w:color w:val="000000"/>
          <w:sz w:val="20"/>
          <w:szCs w:val="20"/>
        </w:rPr>
        <w:t>he</w:t>
      </w:r>
      <w:r w:rsidR="00337E97" w:rsidRPr="00887A17">
        <w:rPr>
          <w:rFonts w:ascii="Arial" w:hAnsi="Arial" w:cs="Arial"/>
          <w:color w:val="000000"/>
          <w:sz w:val="20"/>
          <w:szCs w:val="20"/>
        </w:rPr>
        <w:t xml:space="preserve"> </w:t>
      </w:r>
      <w:r w:rsidRPr="00887A17">
        <w:rPr>
          <w:rFonts w:ascii="Arial" w:hAnsi="Arial" w:cs="Arial"/>
          <w:color w:val="000000"/>
          <w:sz w:val="20"/>
          <w:szCs w:val="20"/>
        </w:rPr>
        <w:t>SHARE</w:t>
      </w:r>
      <w:r w:rsidR="00423968" w:rsidRPr="00887A17">
        <w:rPr>
          <w:rFonts w:ascii="Arial" w:hAnsi="Arial" w:cs="Arial"/>
          <w:color w:val="000000"/>
          <w:sz w:val="20"/>
          <w:szCs w:val="20"/>
        </w:rPr>
        <w:t xml:space="preserve"> recommendations</w:t>
      </w:r>
      <w:r w:rsidR="000B4BD3" w:rsidRPr="00887A17">
        <w:rPr>
          <w:rFonts w:ascii="Arial" w:hAnsi="Arial" w:cs="Arial"/>
          <w:color w:val="000000"/>
          <w:sz w:val="20"/>
          <w:szCs w:val="20"/>
        </w:rPr>
        <w:t xml:space="preserve"> aim to </w:t>
      </w:r>
      <w:r w:rsidR="00C1487C" w:rsidRPr="00887A17">
        <w:rPr>
          <w:rFonts w:ascii="Arial" w:hAnsi="Arial" w:cs="Arial"/>
          <w:color w:val="000000"/>
          <w:sz w:val="20"/>
          <w:szCs w:val="20"/>
        </w:rPr>
        <w:t xml:space="preserve">fulfil this important unmet need to </w:t>
      </w:r>
      <w:r w:rsidR="000B4BD3" w:rsidRPr="00887A17">
        <w:rPr>
          <w:rFonts w:ascii="Arial" w:hAnsi="Arial" w:cs="Arial"/>
          <w:color w:val="000000"/>
          <w:sz w:val="20"/>
          <w:szCs w:val="20"/>
        </w:rPr>
        <w:t xml:space="preserve">provide a </w:t>
      </w:r>
      <w:r w:rsidR="00CB6BEB" w:rsidRPr="00887A17">
        <w:rPr>
          <w:rFonts w:ascii="Arial" w:hAnsi="Arial" w:cs="Arial"/>
          <w:color w:val="000000"/>
          <w:sz w:val="20"/>
          <w:szCs w:val="20"/>
        </w:rPr>
        <w:t xml:space="preserve">practical </w:t>
      </w:r>
      <w:r w:rsidR="000B4BD3" w:rsidRPr="00887A17">
        <w:rPr>
          <w:rFonts w:ascii="Arial" w:hAnsi="Arial" w:cs="Arial"/>
          <w:color w:val="000000"/>
          <w:sz w:val="20"/>
          <w:szCs w:val="20"/>
        </w:rPr>
        <w:t xml:space="preserve">tool </w:t>
      </w:r>
      <w:r w:rsidR="00D17D96" w:rsidRPr="00887A17">
        <w:rPr>
          <w:rFonts w:ascii="Arial" w:hAnsi="Arial" w:cs="Arial"/>
          <w:color w:val="000000"/>
          <w:sz w:val="20"/>
          <w:szCs w:val="20"/>
        </w:rPr>
        <w:t>for</w:t>
      </w:r>
      <w:r w:rsidR="000B4BD3" w:rsidRPr="00887A17">
        <w:rPr>
          <w:rFonts w:ascii="Arial" w:hAnsi="Arial" w:cs="Arial"/>
          <w:color w:val="000000"/>
          <w:sz w:val="20"/>
          <w:szCs w:val="20"/>
        </w:rPr>
        <w:t xml:space="preserve"> optimal care </w:t>
      </w:r>
      <w:r w:rsidR="00D17D96" w:rsidRPr="00887A17">
        <w:rPr>
          <w:rFonts w:ascii="Arial" w:hAnsi="Arial" w:cs="Arial"/>
          <w:color w:val="000000"/>
          <w:sz w:val="20"/>
          <w:szCs w:val="20"/>
        </w:rPr>
        <w:t>of</w:t>
      </w:r>
      <w:r w:rsidR="000B4BD3" w:rsidRPr="00887A17">
        <w:rPr>
          <w:rFonts w:ascii="Arial" w:hAnsi="Arial" w:cs="Arial"/>
          <w:color w:val="000000"/>
          <w:sz w:val="20"/>
          <w:szCs w:val="20"/>
        </w:rPr>
        <w:t xml:space="preserve"> children with </w:t>
      </w:r>
      <w:r w:rsidR="00CB6BEB" w:rsidRPr="00887A17">
        <w:rPr>
          <w:rFonts w:ascii="Arial" w:hAnsi="Arial" w:cs="Arial"/>
          <w:color w:val="000000"/>
          <w:sz w:val="20"/>
          <w:szCs w:val="20"/>
        </w:rPr>
        <w:t>KD</w:t>
      </w:r>
      <w:r w:rsidR="000B4BD3" w:rsidRPr="00887A17">
        <w:rPr>
          <w:rFonts w:ascii="Arial" w:hAnsi="Arial" w:cs="Arial"/>
          <w:color w:val="000000"/>
          <w:sz w:val="20"/>
          <w:szCs w:val="20"/>
        </w:rPr>
        <w:t>.</w:t>
      </w:r>
      <w:r w:rsidRPr="00887A17">
        <w:rPr>
          <w:rFonts w:ascii="Arial" w:hAnsi="Arial" w:cs="Arial"/>
          <w:color w:val="000000"/>
          <w:sz w:val="20"/>
          <w:szCs w:val="20"/>
        </w:rPr>
        <w:t xml:space="preserve"> </w:t>
      </w:r>
    </w:p>
    <w:p w14:paraId="5C656A01" w14:textId="77777777" w:rsidR="000B4BD3" w:rsidRPr="00887A17" w:rsidRDefault="000B4BD3" w:rsidP="00753988">
      <w:pPr>
        <w:spacing w:line="360" w:lineRule="auto"/>
        <w:jc w:val="both"/>
        <w:rPr>
          <w:rFonts w:ascii="Arial" w:hAnsi="Arial" w:cs="Arial"/>
          <w:b/>
          <w:color w:val="000000"/>
          <w:sz w:val="20"/>
          <w:szCs w:val="20"/>
        </w:rPr>
      </w:pPr>
    </w:p>
    <w:p w14:paraId="39A09383" w14:textId="77777777" w:rsidR="000B4BD3" w:rsidRPr="00887A17" w:rsidRDefault="000B4BD3" w:rsidP="00753988">
      <w:pPr>
        <w:spacing w:line="360" w:lineRule="auto"/>
        <w:jc w:val="both"/>
        <w:outlineLvl w:val="0"/>
        <w:rPr>
          <w:rFonts w:ascii="Arial" w:hAnsi="Arial" w:cs="Arial"/>
          <w:b/>
          <w:color w:val="000000"/>
          <w:sz w:val="20"/>
          <w:szCs w:val="20"/>
        </w:rPr>
      </w:pPr>
      <w:r w:rsidRPr="00887A17">
        <w:rPr>
          <w:rFonts w:ascii="Arial" w:hAnsi="Arial" w:cs="Arial"/>
          <w:b/>
          <w:color w:val="000000"/>
          <w:sz w:val="20"/>
          <w:szCs w:val="20"/>
        </w:rPr>
        <w:t>METHODS</w:t>
      </w:r>
    </w:p>
    <w:p w14:paraId="6047D8B0" w14:textId="71075719" w:rsidR="000B4BD3" w:rsidRPr="00887A17" w:rsidRDefault="000B4BD3" w:rsidP="00753988">
      <w:pPr>
        <w:autoSpaceDE w:val="0"/>
        <w:autoSpaceDN w:val="0"/>
        <w:adjustRightInd w:val="0"/>
        <w:spacing w:line="360" w:lineRule="auto"/>
        <w:jc w:val="both"/>
        <w:rPr>
          <w:rFonts w:ascii="Arial" w:hAnsi="Arial" w:cs="Arial"/>
          <w:color w:val="000000"/>
          <w:sz w:val="20"/>
          <w:szCs w:val="20"/>
          <w:lang w:eastAsia="nl-NL"/>
        </w:rPr>
      </w:pPr>
      <w:r w:rsidRPr="00887A17">
        <w:rPr>
          <w:rFonts w:ascii="Arial" w:hAnsi="Arial" w:cs="Arial"/>
          <w:color w:val="000000"/>
          <w:sz w:val="20"/>
          <w:szCs w:val="20"/>
          <w:lang w:eastAsia="nl-NL"/>
        </w:rPr>
        <w:t xml:space="preserve">A panel of </w:t>
      </w:r>
      <w:r w:rsidR="00753988" w:rsidRPr="00887A17">
        <w:rPr>
          <w:rFonts w:ascii="Arial" w:hAnsi="Arial" w:cs="Arial"/>
          <w:color w:val="000000"/>
          <w:sz w:val="20"/>
          <w:szCs w:val="20"/>
          <w:lang w:eastAsia="nl-NL"/>
        </w:rPr>
        <w:t>1</w:t>
      </w:r>
      <w:r w:rsidR="00DE7B59" w:rsidRPr="00887A17">
        <w:rPr>
          <w:rFonts w:ascii="Arial" w:hAnsi="Arial" w:cs="Arial"/>
          <w:color w:val="000000"/>
          <w:sz w:val="20"/>
          <w:szCs w:val="20"/>
          <w:lang w:eastAsia="nl-NL"/>
        </w:rPr>
        <w:t>7</w:t>
      </w:r>
      <w:r w:rsidRPr="00887A17">
        <w:rPr>
          <w:rFonts w:ascii="Arial" w:hAnsi="Arial" w:cs="Arial"/>
          <w:color w:val="000000"/>
          <w:sz w:val="20"/>
          <w:szCs w:val="20"/>
          <w:lang w:eastAsia="nl-NL"/>
        </w:rPr>
        <w:t xml:space="preserve"> experts in paediatric rheumatology and systemic </w:t>
      </w:r>
      <w:proofErr w:type="spellStart"/>
      <w:r w:rsidRPr="00887A17">
        <w:rPr>
          <w:rFonts w:ascii="Arial" w:hAnsi="Arial" w:cs="Arial"/>
          <w:color w:val="000000"/>
          <w:sz w:val="20"/>
          <w:szCs w:val="20"/>
          <w:lang w:eastAsia="nl-NL"/>
        </w:rPr>
        <w:t>vasculitides</w:t>
      </w:r>
      <w:proofErr w:type="spellEnd"/>
      <w:r w:rsidR="00202220" w:rsidRPr="00887A17">
        <w:rPr>
          <w:rFonts w:ascii="Arial" w:hAnsi="Arial" w:cs="Arial"/>
          <w:color w:val="000000"/>
          <w:sz w:val="20"/>
          <w:szCs w:val="20"/>
          <w:lang w:eastAsia="nl-NL"/>
        </w:rPr>
        <w:t xml:space="preserve"> </w:t>
      </w:r>
      <w:r w:rsidR="00491A96" w:rsidRPr="00887A17">
        <w:rPr>
          <w:rFonts w:ascii="Arial" w:hAnsi="Arial" w:cs="Arial"/>
          <w:color w:val="000000"/>
          <w:sz w:val="20"/>
          <w:szCs w:val="20"/>
          <w:lang w:eastAsia="nl-NL"/>
        </w:rPr>
        <w:t xml:space="preserve">from across Europe </w:t>
      </w:r>
      <w:r w:rsidR="00202220" w:rsidRPr="00887A17">
        <w:rPr>
          <w:rFonts w:ascii="Arial" w:hAnsi="Arial" w:cs="Arial"/>
          <w:color w:val="000000"/>
          <w:sz w:val="20"/>
          <w:szCs w:val="20"/>
          <w:lang w:eastAsia="nl-NL"/>
        </w:rPr>
        <w:t>was established</w:t>
      </w:r>
      <w:r w:rsidRPr="00887A17">
        <w:rPr>
          <w:rFonts w:ascii="Arial" w:hAnsi="Arial" w:cs="Arial"/>
          <w:color w:val="000000"/>
          <w:sz w:val="20"/>
          <w:szCs w:val="20"/>
          <w:lang w:eastAsia="nl-NL"/>
        </w:rPr>
        <w:t xml:space="preserve"> to develop evidence-</w:t>
      </w:r>
      <w:r w:rsidR="00E23990" w:rsidRPr="00887A17">
        <w:rPr>
          <w:rFonts w:ascii="Arial" w:hAnsi="Arial" w:cs="Arial"/>
          <w:color w:val="000000"/>
          <w:sz w:val="20"/>
          <w:szCs w:val="20"/>
          <w:lang w:eastAsia="nl-NL"/>
        </w:rPr>
        <w:t>based</w:t>
      </w:r>
      <w:r w:rsidR="008A6893"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recommendations</w:t>
      </w:r>
      <w:r w:rsidR="00202220" w:rsidRPr="00887A17">
        <w:rPr>
          <w:rFonts w:ascii="Arial" w:hAnsi="Arial" w:cs="Arial"/>
          <w:color w:val="000000"/>
          <w:sz w:val="20"/>
          <w:szCs w:val="20"/>
          <w:lang w:eastAsia="nl-NL"/>
        </w:rPr>
        <w:t xml:space="preserve"> for </w:t>
      </w:r>
      <w:r w:rsidR="0020159C" w:rsidRPr="00887A17">
        <w:rPr>
          <w:rFonts w:ascii="Arial" w:hAnsi="Arial" w:cs="Arial"/>
          <w:color w:val="000000"/>
          <w:sz w:val="20"/>
          <w:szCs w:val="20"/>
          <w:lang w:eastAsia="nl-NL"/>
        </w:rPr>
        <w:t>diagnosing and treating</w:t>
      </w:r>
      <w:r w:rsidR="00202220" w:rsidRPr="00887A17">
        <w:rPr>
          <w:rFonts w:ascii="Arial" w:hAnsi="Arial" w:cs="Arial"/>
          <w:color w:val="000000"/>
          <w:sz w:val="20"/>
          <w:szCs w:val="20"/>
          <w:lang w:eastAsia="nl-NL"/>
        </w:rPr>
        <w:t xml:space="preserve"> </w:t>
      </w:r>
      <w:r w:rsidR="0020159C" w:rsidRPr="00887A17">
        <w:rPr>
          <w:rFonts w:ascii="Arial" w:hAnsi="Arial" w:cs="Arial"/>
          <w:color w:val="000000"/>
          <w:sz w:val="20"/>
          <w:szCs w:val="20"/>
          <w:lang w:eastAsia="nl-NL"/>
        </w:rPr>
        <w:t xml:space="preserve">childhood </w:t>
      </w:r>
      <w:r w:rsidR="00202220" w:rsidRPr="00887A17">
        <w:rPr>
          <w:rFonts w:ascii="Arial" w:hAnsi="Arial" w:cs="Arial"/>
          <w:color w:val="000000"/>
          <w:sz w:val="20"/>
          <w:szCs w:val="20"/>
          <w:lang w:eastAsia="nl-NL"/>
        </w:rPr>
        <w:t>KD</w:t>
      </w:r>
      <w:r w:rsidRPr="00887A17">
        <w:rPr>
          <w:rFonts w:ascii="Arial" w:hAnsi="Arial" w:cs="Arial"/>
          <w:color w:val="000000"/>
          <w:sz w:val="20"/>
          <w:szCs w:val="20"/>
          <w:lang w:eastAsia="nl-NL"/>
        </w:rPr>
        <w:t xml:space="preserve">. </w:t>
      </w:r>
      <w:r w:rsidR="00D647C0" w:rsidRPr="00887A17">
        <w:rPr>
          <w:rFonts w:ascii="Arial" w:hAnsi="Arial" w:cs="Arial"/>
          <w:color w:val="000000"/>
          <w:sz w:val="20"/>
          <w:szCs w:val="20"/>
          <w:lang w:eastAsia="nl-NL"/>
        </w:rPr>
        <w:t xml:space="preserve">Experts needed to be senior consultants with at least 10 years’ experience working in a major tertiary paediatric rheumatology referral centre routinely looking after children with KD and as part of a multi-disciplinary team. </w:t>
      </w:r>
      <w:r w:rsidR="00BB2043" w:rsidRPr="00887A17">
        <w:rPr>
          <w:rFonts w:ascii="Arial" w:hAnsi="Arial" w:cs="Arial"/>
          <w:color w:val="000000"/>
          <w:sz w:val="20"/>
          <w:szCs w:val="20"/>
          <w:lang w:eastAsia="nl-NL"/>
        </w:rPr>
        <w:t xml:space="preserve">As </w:t>
      </w:r>
      <w:r w:rsidR="00BB2043" w:rsidRPr="00887A17">
        <w:rPr>
          <w:rFonts w:ascii="Arial" w:hAnsi="Arial" w:cs="Arial"/>
          <w:color w:val="000000"/>
          <w:sz w:val="20"/>
          <w:szCs w:val="20"/>
          <w:shd w:val="clear" w:color="auto" w:fill="FFFFFF"/>
        </w:rPr>
        <w:t>SHARE was a European Union (EU)-funded project</w:t>
      </w:r>
      <w:r w:rsidR="0020159C" w:rsidRPr="00887A17">
        <w:rPr>
          <w:rFonts w:ascii="Arial" w:hAnsi="Arial" w:cs="Arial"/>
          <w:color w:val="000000"/>
          <w:sz w:val="20"/>
          <w:szCs w:val="20"/>
          <w:shd w:val="clear" w:color="auto" w:fill="FFFFFF"/>
        </w:rPr>
        <w:t>,</w:t>
      </w:r>
      <w:r w:rsidR="00BB2043" w:rsidRPr="00887A17">
        <w:rPr>
          <w:rStyle w:val="apple-converted-space"/>
          <w:rFonts w:ascii="Arial" w:hAnsi="Arial" w:cs="Arial"/>
          <w:color w:val="000000"/>
          <w:sz w:val="20"/>
          <w:szCs w:val="20"/>
          <w:shd w:val="clear" w:color="auto" w:fill="FFFFFF"/>
        </w:rPr>
        <w:t xml:space="preserve"> </w:t>
      </w:r>
      <w:r w:rsidR="003B5359" w:rsidRPr="00887A17">
        <w:rPr>
          <w:rStyle w:val="apple-converted-space"/>
          <w:rFonts w:ascii="Arial" w:hAnsi="Arial" w:cs="Arial"/>
          <w:color w:val="000000"/>
          <w:sz w:val="20"/>
          <w:szCs w:val="20"/>
          <w:shd w:val="clear" w:color="auto" w:fill="FFFFFF"/>
        </w:rPr>
        <w:t xml:space="preserve">only </w:t>
      </w:r>
      <w:r w:rsidR="00BB2043" w:rsidRPr="00887A17">
        <w:rPr>
          <w:rStyle w:val="apple-converted-space"/>
          <w:rFonts w:ascii="Arial" w:hAnsi="Arial" w:cs="Arial"/>
          <w:color w:val="000000"/>
          <w:sz w:val="20"/>
          <w:szCs w:val="20"/>
          <w:shd w:val="clear" w:color="auto" w:fill="FFFFFF"/>
        </w:rPr>
        <w:t xml:space="preserve">experts from across Europe were </w:t>
      </w:r>
      <w:r w:rsidR="003B5359" w:rsidRPr="00887A17">
        <w:rPr>
          <w:rStyle w:val="apple-converted-space"/>
          <w:rFonts w:ascii="Arial" w:hAnsi="Arial" w:cs="Arial"/>
          <w:color w:val="000000"/>
          <w:sz w:val="20"/>
          <w:szCs w:val="20"/>
          <w:shd w:val="clear" w:color="auto" w:fill="FFFFFF"/>
        </w:rPr>
        <w:t xml:space="preserve">able to be </w:t>
      </w:r>
      <w:r w:rsidR="00BB2043" w:rsidRPr="00887A17">
        <w:rPr>
          <w:rStyle w:val="apple-converted-space"/>
          <w:rFonts w:ascii="Arial" w:hAnsi="Arial" w:cs="Arial"/>
          <w:color w:val="000000"/>
          <w:sz w:val="20"/>
          <w:szCs w:val="20"/>
          <w:shd w:val="clear" w:color="auto" w:fill="FFFFFF"/>
        </w:rPr>
        <w:t>selected</w:t>
      </w:r>
      <w:r w:rsidR="00BB2410" w:rsidRPr="00887A17">
        <w:rPr>
          <w:rStyle w:val="apple-converted-space"/>
          <w:rFonts w:ascii="Arial" w:hAnsi="Arial" w:cs="Arial"/>
          <w:color w:val="000000"/>
          <w:sz w:val="20"/>
          <w:szCs w:val="20"/>
          <w:shd w:val="clear" w:color="auto" w:fill="FFFFFF"/>
        </w:rPr>
        <w:t>,</w:t>
      </w:r>
      <w:r w:rsidR="00202220" w:rsidRPr="00887A17">
        <w:rPr>
          <w:rStyle w:val="apple-converted-space"/>
          <w:rFonts w:ascii="Arial" w:hAnsi="Arial" w:cs="Arial"/>
          <w:color w:val="000000"/>
          <w:sz w:val="20"/>
          <w:szCs w:val="20"/>
          <w:shd w:val="clear" w:color="auto" w:fill="FFFFFF"/>
        </w:rPr>
        <w:t xml:space="preserve"> </w:t>
      </w:r>
      <w:r w:rsidR="00BB2043" w:rsidRPr="00887A17">
        <w:rPr>
          <w:rStyle w:val="apple-converted-space"/>
          <w:rFonts w:ascii="Arial" w:hAnsi="Arial" w:cs="Arial"/>
          <w:color w:val="000000"/>
          <w:sz w:val="20"/>
          <w:szCs w:val="20"/>
          <w:shd w:val="clear" w:color="auto" w:fill="FFFFFF"/>
        </w:rPr>
        <w:t>represent</w:t>
      </w:r>
      <w:r w:rsidR="00202220" w:rsidRPr="00887A17">
        <w:rPr>
          <w:rStyle w:val="apple-converted-space"/>
          <w:rFonts w:ascii="Arial" w:hAnsi="Arial" w:cs="Arial"/>
          <w:color w:val="000000"/>
          <w:sz w:val="20"/>
          <w:szCs w:val="20"/>
          <w:shd w:val="clear" w:color="auto" w:fill="FFFFFF"/>
        </w:rPr>
        <w:t>ing</w:t>
      </w:r>
      <w:r w:rsidR="00BB2043" w:rsidRPr="00887A17">
        <w:rPr>
          <w:rStyle w:val="apple-converted-space"/>
          <w:rFonts w:ascii="Arial" w:hAnsi="Arial" w:cs="Arial"/>
          <w:color w:val="000000"/>
          <w:sz w:val="20"/>
          <w:szCs w:val="20"/>
          <w:shd w:val="clear" w:color="auto" w:fill="FFFFFF"/>
        </w:rPr>
        <w:t xml:space="preserve"> a balance </w:t>
      </w:r>
      <w:r w:rsidR="0020159C" w:rsidRPr="00887A17">
        <w:rPr>
          <w:rStyle w:val="apple-converted-space"/>
          <w:rFonts w:ascii="Arial" w:hAnsi="Arial" w:cs="Arial"/>
          <w:color w:val="000000"/>
          <w:sz w:val="20"/>
          <w:szCs w:val="20"/>
          <w:shd w:val="clear" w:color="auto" w:fill="FFFFFF"/>
        </w:rPr>
        <w:t xml:space="preserve">between experience </w:t>
      </w:r>
      <w:r w:rsidR="00BB2043" w:rsidRPr="00887A17">
        <w:rPr>
          <w:rStyle w:val="apple-converted-space"/>
          <w:rFonts w:ascii="Arial" w:hAnsi="Arial" w:cs="Arial"/>
          <w:color w:val="000000"/>
          <w:sz w:val="20"/>
          <w:szCs w:val="20"/>
          <w:shd w:val="clear" w:color="auto" w:fill="FFFFFF"/>
        </w:rPr>
        <w:t>and geography</w:t>
      </w:r>
      <w:r w:rsidR="003B5359" w:rsidRPr="00887A17">
        <w:rPr>
          <w:rStyle w:val="apple-converted-space"/>
          <w:rFonts w:ascii="Arial" w:hAnsi="Arial" w:cs="Arial"/>
          <w:color w:val="000000"/>
          <w:sz w:val="20"/>
          <w:szCs w:val="20"/>
          <w:shd w:val="clear" w:color="auto" w:fill="FFFFFF"/>
        </w:rPr>
        <w:t xml:space="preserve">, although the panel </w:t>
      </w:r>
      <w:r w:rsidR="001B4381" w:rsidRPr="00887A17">
        <w:rPr>
          <w:rStyle w:val="apple-converted-space"/>
          <w:rFonts w:ascii="Arial" w:hAnsi="Arial" w:cs="Arial"/>
          <w:color w:val="000000"/>
          <w:sz w:val="20"/>
          <w:szCs w:val="20"/>
          <w:shd w:val="clear" w:color="auto" w:fill="FFFFFF"/>
        </w:rPr>
        <w:t xml:space="preserve">carefully </w:t>
      </w:r>
      <w:r w:rsidR="003B5359" w:rsidRPr="00887A17">
        <w:rPr>
          <w:rStyle w:val="apple-converted-space"/>
          <w:rFonts w:ascii="Arial" w:hAnsi="Arial" w:cs="Arial"/>
          <w:color w:val="000000"/>
          <w:sz w:val="20"/>
          <w:szCs w:val="20"/>
          <w:shd w:val="clear" w:color="auto" w:fill="FFFFFF"/>
        </w:rPr>
        <w:t xml:space="preserve">considered literature </w:t>
      </w:r>
      <w:r w:rsidR="003B5359" w:rsidRPr="00887A17">
        <w:rPr>
          <w:rStyle w:val="apple-converted-space"/>
          <w:rFonts w:ascii="Arial" w:hAnsi="Arial" w:cs="Arial"/>
          <w:color w:val="000000"/>
          <w:sz w:val="20"/>
          <w:szCs w:val="20"/>
          <w:shd w:val="clear" w:color="auto" w:fill="FFFFFF"/>
        </w:rPr>
        <w:lastRenderedPageBreak/>
        <w:t>and other published recommendations from experts from across the globe</w:t>
      </w:r>
      <w:r w:rsidR="00BB2043" w:rsidRPr="00887A17">
        <w:rPr>
          <w:rStyle w:val="apple-converted-space"/>
          <w:rFonts w:ascii="Arial" w:hAnsi="Arial" w:cs="Arial"/>
          <w:color w:val="000000"/>
          <w:sz w:val="20"/>
          <w:szCs w:val="20"/>
          <w:shd w:val="clear" w:color="auto" w:fill="FFFFFF"/>
        </w:rPr>
        <w:t xml:space="preserve">. </w:t>
      </w:r>
      <w:r w:rsidR="003B5359" w:rsidRPr="00887A17">
        <w:rPr>
          <w:rFonts w:ascii="Arial" w:eastAsia="Times New Roman" w:hAnsi="Arial" w:cs="Arial"/>
          <w:color w:val="000000"/>
          <w:sz w:val="20"/>
          <w:szCs w:val="20"/>
        </w:rPr>
        <w:t>The panel were informed by expert recommendations from paediatric cardiology and infectious diseases and other specialists</w:t>
      </w:r>
      <w:r w:rsidR="00D50C0E" w:rsidRPr="00887A17">
        <w:rPr>
          <w:rFonts w:ascii="Arial" w:eastAsia="Times New Roman" w:hAnsi="Arial" w:cs="Arial"/>
          <w:color w:val="000000"/>
          <w:sz w:val="20"/>
          <w:szCs w:val="20"/>
        </w:rPr>
        <w:t>,</w:t>
      </w:r>
      <w:r w:rsidR="003B5359" w:rsidRPr="00887A17">
        <w:rPr>
          <w:rFonts w:ascii="Arial" w:eastAsia="Times New Roman" w:hAnsi="Arial" w:cs="Arial"/>
          <w:color w:val="000000"/>
          <w:sz w:val="20"/>
          <w:szCs w:val="20"/>
        </w:rPr>
        <w:t xml:space="preserve"> but due to the specific scope of the SHARE initiative, the panel did not include directly experts </w:t>
      </w:r>
      <w:r w:rsidR="00D50C0E" w:rsidRPr="00887A17">
        <w:rPr>
          <w:rFonts w:ascii="Arial" w:eastAsia="Times New Roman" w:hAnsi="Arial" w:cs="Arial"/>
          <w:color w:val="000000"/>
          <w:sz w:val="20"/>
          <w:szCs w:val="20"/>
        </w:rPr>
        <w:t xml:space="preserve">from these specialties </w:t>
      </w:r>
      <w:r w:rsidR="003B5359" w:rsidRPr="00887A17">
        <w:rPr>
          <w:rFonts w:ascii="Arial" w:eastAsia="Times New Roman" w:hAnsi="Arial" w:cs="Arial"/>
          <w:color w:val="000000"/>
          <w:sz w:val="20"/>
          <w:szCs w:val="20"/>
        </w:rPr>
        <w:t xml:space="preserve">in the process. </w:t>
      </w:r>
      <w:r w:rsidR="00491A96" w:rsidRPr="00887A17">
        <w:rPr>
          <w:rFonts w:ascii="Arial" w:hAnsi="Arial" w:cs="Arial"/>
          <w:color w:val="000000"/>
          <w:sz w:val="20"/>
          <w:szCs w:val="20"/>
          <w:lang w:eastAsia="nl-NL"/>
        </w:rPr>
        <w:t xml:space="preserve">The panel used </w:t>
      </w:r>
      <w:r w:rsidR="00B135C9" w:rsidRPr="00887A17">
        <w:rPr>
          <w:rFonts w:ascii="Arial" w:hAnsi="Arial" w:cs="Arial"/>
          <w:color w:val="000000"/>
          <w:sz w:val="20"/>
          <w:szCs w:val="20"/>
          <w:lang w:eastAsia="nl-NL"/>
        </w:rPr>
        <w:t xml:space="preserve">the </w:t>
      </w:r>
      <w:r w:rsidR="00491A96" w:rsidRPr="00887A17">
        <w:rPr>
          <w:rFonts w:ascii="Arial" w:hAnsi="Arial" w:cs="Arial"/>
          <w:color w:val="000000"/>
          <w:sz w:val="20"/>
          <w:szCs w:val="20"/>
          <w:lang w:eastAsia="nl-NL"/>
        </w:rPr>
        <w:t>previously described</w:t>
      </w:r>
      <w:r w:rsidR="00B135C9" w:rsidRPr="00887A17">
        <w:rPr>
          <w:rFonts w:ascii="Arial" w:hAnsi="Arial" w:cs="Arial"/>
          <w:color w:val="000000"/>
          <w:sz w:val="20"/>
          <w:szCs w:val="20"/>
          <w:lang w:eastAsia="nl-NL"/>
        </w:rPr>
        <w:fldChar w:fldCharType="begin">
          <w:fldData xml:space="preserve">PEVuZE5vdGU+PENpdGU+PEF1dGhvcj5Hcm9vdDwvQXV0aG9yPjxZZWFyPjIwMTc8L1llYXI+PFJl
Y051bT4zNzM5NTwvUmVjTnVtPjxEaXNwbGF5VGV4dD4oMTIpPC9EaXNwbGF5VGV4dD48cmVjb3Jk
PjxyZWMtbnVtYmVyPjM3Mzk1PC9yZWMtbnVtYmVyPjxmb3JlaWduLWtleXM+PGtleSBhcHA9IkVO
IiBkYi1pZD0icHh2eDB6ZXNwYXh6ejNlZmRwc3gyZnZ3ZnZ2Mno1OTV0dDB4IiB0aW1lc3RhbXA9
IjE1MzM3MjEyMzYiPjM3Mzk1PC9rZXk+PC9mb3JlaWduLWtleXM+PHJlZi10eXBlIG5hbWU9Ikpv
dXJuYWwgQXJ0aWNsZSI+MTc8L3JlZi10eXBlPjxjb250cmlidXRvcnM+PGF1dGhvcnM+PGF1dGhv
cj5Hcm9vdCwgTi48L2F1dGhvcj48YXV0aG9yPkdyYWVmZiwgTi48L2F1dGhvcj48YXV0aG9yPkF2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b3I+TGFoZGVubmUsIFAuPC9hdXRob3I+PGF1dGhvcj5NYXJrcywgUy5ELjwvYXV0aG9yPjxhdXRo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</w:fldData>
        </w:fldChar>
      </w:r>
      <w:r w:rsidR="001D1AC7" w:rsidRPr="00887A17">
        <w:rPr>
          <w:rFonts w:ascii="Arial" w:hAnsi="Arial" w:cs="Arial"/>
          <w:color w:val="000000"/>
          <w:sz w:val="20"/>
          <w:szCs w:val="20"/>
          <w:lang w:eastAsia="nl-NL"/>
        </w:rPr>
        <w:instrText xml:space="preserve"> ADDIN EN.CITE </w:instrText>
      </w:r>
      <w:r w:rsidR="001D1AC7" w:rsidRPr="00887A17">
        <w:rPr>
          <w:rFonts w:ascii="Arial" w:hAnsi="Arial" w:cs="Arial"/>
          <w:color w:val="000000"/>
          <w:sz w:val="20"/>
          <w:szCs w:val="20"/>
          <w:lang w:eastAsia="nl-NL"/>
        </w:rPr>
        <w:fldChar w:fldCharType="begin">
          <w:fldData xml:space="preserve">PEVuZE5vdGU+PENpdGU+PEF1dGhvcj5Hcm9vdDwvQXV0aG9yPjxZZWFyPjIwMTc8L1llYXI+PFJl
Y051bT4zNzM5NTwvUmVjTnVtPjxEaXNwbGF5VGV4dD4oMTIpPC9EaXNwbGF5VGV4dD48cmVjb3Jk
PjxyZWMtbnVtYmVyPjM3Mzk1PC9yZWMtbnVtYmVyPjxmb3JlaWduLWtleXM+PGtleSBhcHA9IkVO
IiBkYi1pZD0icHh2eDB6ZXNwYXh6ejNlZmRwc3gyZnZ3ZnZ2Mno1OTV0dDB4IiB0aW1lc3RhbXA9
IjE1MzM3MjEyMzYiPjM3Mzk1PC9rZXk+PC9mb3JlaWduLWtleXM+PHJlZi10eXBlIG5hbWU9Ikpv
dXJuYWwgQXJ0aWNsZSI+MTc8L3JlZi10eXBlPjxjb250cmlidXRvcnM+PGF1dGhvcnM+PGF1dGhv
cj5Hcm9vdCwgTi48L2F1dGhvcj48YXV0aG9yPkdyYWVmZiwgTi48L2F1dGhvcj48YXV0aG9yPkF2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b3I+TGFoZGVubmUsIFAuPC9hdXRob3I+PGF1dGhvcj5NYXJrcywgUy5ELjwvYXV0aG9yPjxhdXRo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</w:fldData>
        </w:fldChar>
      </w:r>
      <w:r w:rsidR="001D1AC7" w:rsidRPr="00887A17">
        <w:rPr>
          <w:rFonts w:ascii="Arial" w:hAnsi="Arial" w:cs="Arial"/>
          <w:color w:val="000000"/>
          <w:sz w:val="20"/>
          <w:szCs w:val="20"/>
          <w:lang w:eastAsia="nl-NL"/>
        </w:rPr>
        <w:instrText xml:space="preserve"> ADDIN EN.CITE.DATA </w:instrText>
      </w:r>
      <w:r w:rsidR="001D1AC7" w:rsidRPr="00887A17">
        <w:rPr>
          <w:rFonts w:ascii="Arial" w:hAnsi="Arial" w:cs="Arial"/>
          <w:color w:val="000000"/>
          <w:sz w:val="20"/>
          <w:szCs w:val="20"/>
          <w:lang w:eastAsia="nl-NL"/>
        </w:rPr>
      </w:r>
      <w:r w:rsidR="001D1AC7" w:rsidRPr="00887A17">
        <w:rPr>
          <w:rFonts w:ascii="Arial" w:hAnsi="Arial" w:cs="Arial"/>
          <w:color w:val="000000"/>
          <w:sz w:val="20"/>
          <w:szCs w:val="20"/>
          <w:lang w:eastAsia="nl-NL"/>
        </w:rPr>
        <w:fldChar w:fldCharType="end"/>
      </w:r>
      <w:r w:rsidR="00B135C9" w:rsidRPr="00887A17">
        <w:rPr>
          <w:rFonts w:ascii="Arial" w:hAnsi="Arial" w:cs="Arial"/>
          <w:color w:val="000000"/>
          <w:sz w:val="20"/>
          <w:szCs w:val="20"/>
          <w:lang w:eastAsia="nl-NL"/>
        </w:rPr>
      </w:r>
      <w:r w:rsidR="00B135C9" w:rsidRPr="00887A17">
        <w:rPr>
          <w:rFonts w:ascii="Arial" w:hAnsi="Arial" w:cs="Arial"/>
          <w:color w:val="000000"/>
          <w:sz w:val="20"/>
          <w:szCs w:val="20"/>
          <w:lang w:eastAsia="nl-NL"/>
        </w:rPr>
        <w:fldChar w:fldCharType="separate"/>
      </w:r>
      <w:r w:rsidR="001D1AC7" w:rsidRPr="00887A17">
        <w:rPr>
          <w:rFonts w:ascii="Arial" w:hAnsi="Arial" w:cs="Arial"/>
          <w:noProof/>
          <w:color w:val="000000"/>
          <w:sz w:val="20"/>
          <w:szCs w:val="20"/>
          <w:lang w:eastAsia="nl-NL"/>
        </w:rPr>
        <w:t>(12)</w:t>
      </w:r>
      <w:r w:rsidR="00B135C9" w:rsidRPr="00887A17">
        <w:rPr>
          <w:rFonts w:ascii="Arial" w:hAnsi="Arial" w:cs="Arial"/>
          <w:color w:val="000000"/>
          <w:sz w:val="20"/>
          <w:szCs w:val="20"/>
          <w:lang w:eastAsia="nl-NL"/>
        </w:rPr>
        <w:fldChar w:fldCharType="end"/>
      </w:r>
      <w:r w:rsidR="00BB2043" w:rsidRPr="00887A17">
        <w:rPr>
          <w:rFonts w:ascii="Arial" w:hAnsi="Arial" w:cs="Arial"/>
          <w:color w:val="000000"/>
          <w:sz w:val="20"/>
          <w:szCs w:val="20"/>
          <w:lang w:eastAsia="nl-NL"/>
        </w:rPr>
        <w:t xml:space="preserve"> SHARE methods </w:t>
      </w:r>
      <w:r w:rsidR="00B135C9" w:rsidRPr="00887A17">
        <w:rPr>
          <w:rFonts w:ascii="Arial" w:hAnsi="Arial" w:cs="Arial"/>
          <w:color w:val="000000"/>
          <w:sz w:val="20"/>
          <w:szCs w:val="20"/>
          <w:lang w:eastAsia="nl-NL"/>
        </w:rPr>
        <w:t>and follow</w:t>
      </w:r>
      <w:r w:rsidR="00856C10" w:rsidRPr="00887A17">
        <w:rPr>
          <w:rFonts w:ascii="Arial" w:hAnsi="Arial" w:cs="Arial"/>
          <w:color w:val="000000"/>
          <w:sz w:val="20"/>
          <w:szCs w:val="20"/>
          <w:lang w:eastAsia="nl-NL"/>
        </w:rPr>
        <w:t>ing</w:t>
      </w:r>
      <w:r w:rsidR="00B135C9" w:rsidRPr="00887A17">
        <w:rPr>
          <w:rFonts w:ascii="Arial" w:hAnsi="Arial" w:cs="Arial"/>
          <w:color w:val="000000"/>
          <w:sz w:val="20"/>
          <w:szCs w:val="20"/>
          <w:lang w:eastAsia="nl-NL"/>
        </w:rPr>
        <w:t xml:space="preserve"> </w:t>
      </w:r>
      <w:r w:rsidR="00BB2043" w:rsidRPr="00887A17">
        <w:rPr>
          <w:rFonts w:ascii="Arial" w:hAnsi="Arial" w:cs="Arial"/>
          <w:color w:val="000000"/>
          <w:sz w:val="20"/>
          <w:szCs w:val="20"/>
          <w:lang w:eastAsia="nl-NL"/>
        </w:rPr>
        <w:t>t</w:t>
      </w:r>
      <w:r w:rsidRPr="00887A17">
        <w:rPr>
          <w:rFonts w:ascii="Arial" w:hAnsi="Arial" w:cs="Arial"/>
          <w:color w:val="000000"/>
          <w:sz w:val="20"/>
          <w:szCs w:val="20"/>
          <w:lang w:eastAsia="nl-NL"/>
        </w:rPr>
        <w:t xml:space="preserve">he </w:t>
      </w:r>
      <w:r w:rsidRPr="00887A17">
        <w:rPr>
          <w:rFonts w:ascii="Arial" w:hAnsi="Arial" w:cs="Arial"/>
          <w:color w:val="000000"/>
          <w:sz w:val="20"/>
          <w:szCs w:val="20"/>
          <w:lang w:eastAsia="en-GB"/>
        </w:rPr>
        <w:t>European League Against Rheumatism (</w:t>
      </w:r>
      <w:r w:rsidRPr="00887A17">
        <w:rPr>
          <w:rFonts w:ascii="Arial" w:hAnsi="Arial" w:cs="Arial"/>
          <w:color w:val="000000"/>
          <w:sz w:val="20"/>
          <w:szCs w:val="20"/>
          <w:lang w:eastAsia="nl-NL"/>
        </w:rPr>
        <w:t>EULAR) standardised operating procedure for developing best practice recommendations</w:t>
      </w:r>
      <w:r w:rsidR="00B135C9" w:rsidRPr="00887A17">
        <w:rPr>
          <w:rFonts w:ascii="Arial" w:hAnsi="Arial" w:cs="Arial"/>
          <w:color w:val="000000"/>
          <w:sz w:val="20"/>
          <w:szCs w:val="20"/>
          <w:lang w:eastAsia="nl-NL"/>
        </w:rPr>
        <w:t>.</w:t>
      </w:r>
      <w:r w:rsidR="000227AD" w:rsidRPr="00887A17">
        <w:rPr>
          <w:rFonts w:ascii="Arial" w:hAnsi="Arial" w:cs="Arial"/>
          <w:color w:val="000000"/>
          <w:sz w:val="20"/>
          <w:szCs w:val="20"/>
          <w:lang w:eastAsia="nl-NL"/>
        </w:rPr>
        <w:fldChar w:fldCharType="begin"/>
      </w:r>
      <w:r w:rsidR="00ED393F" w:rsidRPr="00887A17">
        <w:rPr>
          <w:rFonts w:ascii="Arial" w:hAnsi="Arial" w:cs="Arial"/>
          <w:color w:val="000000"/>
          <w:sz w:val="20"/>
          <w:szCs w:val="20"/>
          <w:lang w:eastAsia="nl-NL"/>
        </w:rPr>
        <w:instrText xml:space="preserve"> ADDIN EN.CITE &lt;EndNote&gt;&lt;Cite&gt;&lt;Author&gt;Dougados&lt;/Author&gt;&lt;Year&gt;2004&lt;/Year&gt;&lt;RecNum&gt;20696&lt;/RecNum&gt;&lt;DisplayText&gt;(14)&lt;/DisplayText&gt;&lt;record&gt;&lt;rec-number&gt;20696&lt;/rec-number&gt;&lt;foreign-keys&gt;&lt;key app="EN" db-id="pxvx0zespaxzz3efdpsx2fvwfvv2z595tt0x" timestamp="1533721103"&gt;20696&lt;/key&gt;&lt;/foreign-keys&gt;&lt;ref-type name="Journal Article"&gt;17&lt;/ref-type&gt;&lt;contributors&gt;&lt;authors&gt;&lt;author&gt;Dougados, M.&lt;/author&gt;&lt;author&gt;Betteridge, N.&lt;/author&gt;&lt;author&gt;Burmester, G.R.&lt;/author&gt;&lt;author&gt;Euller-Ziegler, L.&lt;/author&gt;&lt;author&gt;Guillemin, F.&lt;/author&gt;&lt;author&gt;Hirvonen, J.&lt;/author&gt;&lt;author&gt;Lloyd, J.&lt;/author&gt;&lt;author&gt;Ozen, S.&lt;/author&gt;&lt;author&gt;Da Silva, J.A.&lt;/author&gt;&lt;author&gt;Emery, P.&lt;/author&gt;&lt;author&gt;Kalden, J.R.&lt;/author&gt;&lt;author&gt;Kvien, T.&lt;/author&gt;&lt;author&gt;Matucci-Cerinic, M.&lt;/author&gt;&lt;author&gt;Smolen, J.&lt;/author&gt;&lt;/authors&gt;&lt;/contributors&gt;&lt;auth-address&gt;Clinique de Rhumatologie B Groupe, Hospitalier Cochin, Paris, France. maxime.dougados@cch.ap-hop-paris.fr&lt;/auth-address&gt;&lt;titles&gt;&lt;title&gt;EULAR standardised operating procedures for the elaboration, evaluation, dissemination, and implementation of recommendations endorsed by the EULAR standing committees&lt;/title&gt;&lt;secondary-title&gt;Ann. Rheum. Dis&lt;/secondary-title&gt;&lt;/titles&gt;&lt;periodical&gt;&lt;full-title&gt;Ann. Rheum. Dis&lt;/full-title&gt;&lt;/periodical&gt;&lt;pages&gt;1172-1176&lt;/pages&gt;&lt;volume&gt;63&lt;/volume&gt;&lt;number&gt;9&lt;/number&gt;&lt;reprint-edition&gt;Not in File&lt;/reprint-edition&gt;&lt;keywords&gt;&lt;keyword&gt;diagnosis&lt;/keyword&gt;&lt;keyword&gt;Europe&lt;/keyword&gt;&lt;keyword&gt;Evidence-Based Medicine&lt;/keyword&gt;&lt;keyword&gt;France&lt;/keyword&gt;&lt;keyword&gt;Humans&lt;/keyword&gt;&lt;keyword&gt;International Cooperation&lt;/keyword&gt;&lt;keyword&gt;methods&lt;/keyword&gt;&lt;keyword&gt;Paris&lt;/keyword&gt;&lt;keyword&gt;Practice Guidelines&lt;/keyword&gt;&lt;keyword&gt;Research Design&lt;/keyword&gt;&lt;keyword&gt;Rheumatic Diseases&lt;/keyword&gt;&lt;keyword&gt;standards&lt;/keyword&gt;&lt;keyword&gt;therapy&lt;/keyword&gt;&lt;/keywords&gt;&lt;dates&gt;&lt;year&gt;2004&lt;/year&gt;&lt;pub-dates&gt;&lt;date&gt;9/2004&lt;/date&gt;&lt;/pub-dates&gt;&lt;/dates&gt;&lt;label&gt;20716&lt;/label&gt;&lt;urls&gt;&lt;related-urls&gt;&lt;url&gt;http://www.ncbi.nlm.nih.gov/pubmed/15308532&lt;/url&gt;&lt;/related-urls&gt;&lt;/urls&gt;&lt;/record&gt;&lt;/Cite&gt;&lt;/EndNote&gt;</w:instrText>
      </w:r>
      <w:r w:rsidR="000227AD" w:rsidRPr="00887A17">
        <w:rPr>
          <w:rFonts w:ascii="Arial" w:hAnsi="Arial" w:cs="Arial"/>
          <w:color w:val="000000"/>
          <w:sz w:val="20"/>
          <w:szCs w:val="20"/>
          <w:lang w:eastAsia="nl-NL"/>
        </w:rPr>
        <w:fldChar w:fldCharType="separate"/>
      </w:r>
      <w:r w:rsidR="00ED393F" w:rsidRPr="00887A17">
        <w:rPr>
          <w:rFonts w:ascii="Arial" w:hAnsi="Arial" w:cs="Arial"/>
          <w:noProof/>
          <w:color w:val="000000"/>
          <w:sz w:val="20"/>
          <w:szCs w:val="20"/>
          <w:lang w:eastAsia="nl-NL"/>
        </w:rPr>
        <w:t>(14)</w:t>
      </w:r>
      <w:r w:rsidR="000227AD" w:rsidRPr="00887A17">
        <w:rPr>
          <w:rFonts w:ascii="Arial" w:hAnsi="Arial" w:cs="Arial"/>
          <w:color w:val="000000"/>
          <w:sz w:val="20"/>
          <w:szCs w:val="20"/>
          <w:lang w:eastAsia="nl-NL"/>
        </w:rPr>
        <w:fldChar w:fldCharType="end"/>
      </w:r>
      <w:r w:rsidR="000227AD" w:rsidRPr="00887A17">
        <w:rPr>
          <w:rStyle w:val="CommentReference"/>
        </w:rPr>
        <w:t xml:space="preserve"> </w:t>
      </w:r>
      <w:r w:rsidRPr="00887A17">
        <w:rPr>
          <w:rFonts w:ascii="Arial" w:hAnsi="Arial" w:cs="Arial"/>
          <w:color w:val="000000"/>
          <w:sz w:val="20"/>
          <w:szCs w:val="20"/>
          <w:lang w:eastAsia="nl-NL"/>
        </w:rPr>
        <w:t xml:space="preserve"> </w:t>
      </w:r>
    </w:p>
    <w:p w14:paraId="3F50B872" w14:textId="77777777" w:rsidR="002A66F3" w:rsidRPr="00887A17" w:rsidRDefault="002A66F3" w:rsidP="00753988">
      <w:pPr>
        <w:autoSpaceDE w:val="0"/>
        <w:autoSpaceDN w:val="0"/>
        <w:adjustRightInd w:val="0"/>
        <w:spacing w:line="360" w:lineRule="auto"/>
        <w:jc w:val="both"/>
        <w:outlineLvl w:val="0"/>
        <w:rPr>
          <w:rFonts w:ascii="Arial" w:hAnsi="Arial" w:cs="Arial"/>
          <w:b/>
          <w:i/>
          <w:color w:val="000000"/>
          <w:sz w:val="20"/>
          <w:szCs w:val="20"/>
          <w:lang w:eastAsia="nl-NL"/>
        </w:rPr>
      </w:pPr>
    </w:p>
    <w:p w14:paraId="16C0C575" w14:textId="77777777" w:rsidR="000B4BD3" w:rsidRPr="00887A17" w:rsidRDefault="000B4BD3" w:rsidP="00646FC7">
      <w:pPr>
        <w:autoSpaceDE w:val="0"/>
        <w:autoSpaceDN w:val="0"/>
        <w:adjustRightInd w:val="0"/>
        <w:spacing w:line="360" w:lineRule="auto"/>
        <w:jc w:val="both"/>
        <w:outlineLvl w:val="0"/>
        <w:rPr>
          <w:rFonts w:ascii="Arial" w:hAnsi="Arial" w:cs="Arial"/>
          <w:b/>
          <w:i/>
          <w:color w:val="000000"/>
          <w:sz w:val="20"/>
          <w:szCs w:val="20"/>
          <w:lang w:eastAsia="nl-NL"/>
        </w:rPr>
      </w:pPr>
      <w:r w:rsidRPr="00887A17">
        <w:rPr>
          <w:rFonts w:ascii="Arial" w:hAnsi="Arial" w:cs="Arial"/>
          <w:b/>
          <w:i/>
          <w:color w:val="000000"/>
          <w:sz w:val="20"/>
          <w:szCs w:val="20"/>
          <w:lang w:eastAsia="nl-NL"/>
        </w:rPr>
        <w:t>Systematic literature review and study selection</w:t>
      </w:r>
    </w:p>
    <w:p w14:paraId="1E310E89" w14:textId="7DCF7C65" w:rsidR="001169C7" w:rsidRPr="00887A17" w:rsidRDefault="00646FC7" w:rsidP="00646FC7">
      <w:pPr>
        <w:autoSpaceDE w:val="0"/>
        <w:autoSpaceDN w:val="0"/>
        <w:adjustRightInd w:val="0"/>
        <w:spacing w:after="120" w:line="360" w:lineRule="auto"/>
        <w:jc w:val="both"/>
        <w:rPr>
          <w:rFonts w:ascii="Arial" w:hAnsi="Arial" w:cs="Arial"/>
          <w:color w:val="000000"/>
          <w:sz w:val="20"/>
          <w:szCs w:val="20"/>
          <w:lang w:eastAsia="nl-NL"/>
        </w:rPr>
      </w:pPr>
      <w:r w:rsidRPr="00887A17">
        <w:rPr>
          <w:rFonts w:ascii="Arial" w:eastAsia="Calibri" w:hAnsi="Arial" w:cs="Arial"/>
          <w:color w:val="000000"/>
          <w:sz w:val="20"/>
          <w:szCs w:val="20"/>
          <w:lang w:eastAsia="nl-NL"/>
        </w:rPr>
        <w:t>B</w:t>
      </w:r>
      <w:r w:rsidR="005E72A8" w:rsidRPr="00887A17">
        <w:rPr>
          <w:rFonts w:ascii="Arial" w:eastAsia="Calibri" w:hAnsi="Arial" w:cs="Arial"/>
          <w:color w:val="000000"/>
          <w:sz w:val="20"/>
          <w:szCs w:val="20"/>
          <w:lang w:eastAsia="nl-NL"/>
        </w:rPr>
        <w:t>ased</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on</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specific</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research</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questions</w:t>
      </w:r>
      <w:r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the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PubMed</w:t>
      </w:r>
      <w:r w:rsidR="005E72A8" w:rsidRPr="00887A17">
        <w:rPr>
          <w:rFonts w:ascii="Arial" w:hAnsi="Arial" w:cs="Arial"/>
          <w:color w:val="000000"/>
          <w:sz w:val="20"/>
          <w:szCs w:val="20"/>
          <w:lang w:eastAsia="nl-NL"/>
        </w:rPr>
        <w:t>/</w:t>
      </w:r>
      <w:r w:rsidR="005E72A8" w:rsidRPr="00887A17">
        <w:rPr>
          <w:rFonts w:ascii="Arial" w:eastAsia="Calibri" w:hAnsi="Arial" w:cs="Arial"/>
          <w:color w:val="000000"/>
          <w:sz w:val="20"/>
          <w:szCs w:val="20"/>
          <w:lang w:eastAsia="nl-NL"/>
        </w:rPr>
        <w:t>MEDLINE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EMBASE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and</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Cochrane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databases</w:t>
      </w:r>
      <w:r w:rsidR="005E72A8"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 xml:space="preserve">were systematically searched </w:t>
      </w:r>
      <w:r w:rsidR="005E72A8" w:rsidRPr="00887A17">
        <w:rPr>
          <w:rFonts w:ascii="Arial" w:eastAsia="Calibri" w:hAnsi="Arial" w:cs="Arial"/>
          <w:color w:val="000000"/>
          <w:sz w:val="20"/>
          <w:szCs w:val="20"/>
          <w:lang w:eastAsia="nl-NL"/>
        </w:rPr>
        <w:t>on</w:t>
      </w:r>
      <w:r w:rsidR="005E72A8" w:rsidRPr="00887A17">
        <w:rPr>
          <w:rFonts w:ascii="Arial" w:hAnsi="Arial" w:cs="Arial"/>
          <w:color w:val="000000"/>
          <w:sz w:val="20"/>
          <w:szCs w:val="20"/>
          <w:lang w:eastAsia="nl-NL"/>
        </w:rPr>
        <w:t xml:space="preserve"> 20</w:t>
      </w:r>
      <w:r w:rsidR="005E72A8" w:rsidRPr="00887A17">
        <w:rPr>
          <w:rFonts w:ascii="Arial" w:hAnsi="Arial" w:cs="Arial"/>
          <w:color w:val="000000"/>
          <w:sz w:val="20"/>
          <w:szCs w:val="20"/>
          <w:vertAlign w:val="superscript"/>
          <w:lang w:eastAsia="nl-NL"/>
        </w:rPr>
        <w:t>th</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June</w:t>
      </w:r>
      <w:r w:rsidR="005E72A8" w:rsidRPr="00887A17">
        <w:rPr>
          <w:rFonts w:ascii="Arial" w:hAnsi="Arial" w:cs="Arial"/>
          <w:color w:val="000000"/>
          <w:sz w:val="20"/>
          <w:szCs w:val="20"/>
          <w:lang w:eastAsia="nl-NL"/>
        </w:rPr>
        <w:t xml:space="preserve"> 2013</w:t>
      </w:r>
      <w:r w:rsidR="00856C10" w:rsidRPr="00887A17">
        <w:rPr>
          <w:rFonts w:ascii="Arial" w:hAnsi="Arial" w:cs="Arial"/>
          <w:color w:val="000000"/>
          <w:sz w:val="20"/>
          <w:szCs w:val="20"/>
          <w:lang w:eastAsia="nl-NL"/>
        </w:rPr>
        <w:t xml:space="preserve"> resulting in a set of articles that were then assessed (Figure S1)</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All</w:t>
      </w:r>
      <w:r w:rsidR="005E72A8"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 xml:space="preserve">systemic </w:t>
      </w:r>
      <w:proofErr w:type="spellStart"/>
      <w:r w:rsidRPr="00887A17">
        <w:rPr>
          <w:rFonts w:ascii="Arial" w:hAnsi="Arial" w:cs="Arial"/>
          <w:color w:val="000000"/>
          <w:sz w:val="20"/>
          <w:szCs w:val="20"/>
          <w:lang w:eastAsia="nl-NL"/>
        </w:rPr>
        <w:t>vasculitides</w:t>
      </w:r>
      <w:proofErr w:type="spellEnd"/>
      <w:r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synonyms</w:t>
      </w:r>
      <w:r w:rsidR="005E72A8" w:rsidRPr="00887A17">
        <w:rPr>
          <w:rFonts w:ascii="Arial" w:hAnsi="Arial" w:cs="Arial"/>
          <w:color w:val="000000"/>
          <w:sz w:val="20"/>
          <w:szCs w:val="20"/>
          <w:lang w:eastAsia="nl-NL"/>
        </w:rPr>
        <w:t xml:space="preserve"> were </w:t>
      </w:r>
      <w:r w:rsidR="005E72A8" w:rsidRPr="00887A17">
        <w:rPr>
          <w:rFonts w:ascii="Arial" w:eastAsia="Calibri" w:hAnsi="Arial" w:cs="Arial"/>
          <w:color w:val="000000"/>
          <w:sz w:val="20"/>
          <w:szCs w:val="20"/>
          <w:lang w:eastAsia="nl-NL"/>
        </w:rPr>
        <w:t>searched</w:t>
      </w:r>
      <w:r w:rsidR="005E72A8" w:rsidRPr="00887A17">
        <w:rPr>
          <w:rFonts w:ascii="Arial" w:hAnsi="Arial" w:cs="Arial"/>
          <w:color w:val="000000"/>
          <w:sz w:val="20"/>
          <w:szCs w:val="20"/>
          <w:lang w:eastAsia="nl-NL"/>
        </w:rPr>
        <w:t xml:space="preserve"> </w:t>
      </w:r>
      <w:r w:rsidRPr="00887A17">
        <w:rPr>
          <w:rFonts w:ascii="Arial" w:eastAsia="Calibri" w:hAnsi="Arial" w:cs="Arial"/>
          <w:color w:val="000000"/>
          <w:sz w:val="20"/>
          <w:szCs w:val="20"/>
          <w:lang w:eastAsia="nl-NL"/>
        </w:rPr>
        <w:t xml:space="preserve">using </w:t>
      </w:r>
      <w:proofErr w:type="spellStart"/>
      <w:r w:rsidR="005E72A8" w:rsidRPr="00887A17">
        <w:rPr>
          <w:rFonts w:ascii="Arial" w:eastAsia="Calibri" w:hAnsi="Arial" w:cs="Arial"/>
          <w:color w:val="000000"/>
          <w:sz w:val="20"/>
          <w:szCs w:val="20"/>
          <w:lang w:eastAsia="nl-NL"/>
        </w:rPr>
        <w:t>MeSH</w:t>
      </w:r>
      <w:proofErr w:type="spellEnd"/>
      <w:r w:rsidR="005E72A8" w:rsidRPr="00887A17">
        <w:rPr>
          <w:rFonts w:ascii="Arial" w:hAnsi="Arial" w:cs="Arial"/>
          <w:color w:val="000000"/>
          <w:sz w:val="20"/>
          <w:szCs w:val="20"/>
          <w:lang w:eastAsia="nl-NL"/>
        </w:rPr>
        <w:t>/</w:t>
      </w:r>
      <w:proofErr w:type="spellStart"/>
      <w:r w:rsidR="005E72A8" w:rsidRPr="00887A17">
        <w:rPr>
          <w:rFonts w:ascii="Arial" w:eastAsia="Calibri" w:hAnsi="Arial" w:cs="Arial"/>
          <w:color w:val="000000"/>
          <w:sz w:val="20"/>
          <w:szCs w:val="20"/>
          <w:lang w:eastAsia="nl-NL"/>
        </w:rPr>
        <w:t>Emtree</w:t>
      </w:r>
      <w:proofErr w:type="spellEnd"/>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terms</w:t>
      </w:r>
      <w:r w:rsidR="0020159C" w:rsidRPr="00887A17">
        <w:rPr>
          <w:rFonts w:ascii="Arial" w:eastAsia="Calibri" w:hAnsi="Arial" w:cs="Arial"/>
          <w:color w:val="000000"/>
          <w:sz w:val="20"/>
          <w:szCs w:val="20"/>
          <w:lang w:eastAsia="nl-NL"/>
        </w:rPr>
        <w:t>, title and abstract,</w:t>
      </w:r>
      <w:r w:rsidR="00BB2410" w:rsidRPr="00887A17">
        <w:rPr>
          <w:rFonts w:ascii="Arial" w:hAnsi="Arial" w:cs="Arial"/>
          <w:color w:val="000000"/>
          <w:sz w:val="20"/>
          <w:szCs w:val="20"/>
          <w:lang w:eastAsia="nl-NL"/>
        </w:rPr>
        <w:t xml:space="preserve"> </w:t>
      </w:r>
      <w:r w:rsidRPr="00887A17">
        <w:rPr>
          <w:rFonts w:ascii="Arial" w:eastAsia="Calibri" w:hAnsi="Arial" w:cs="Arial"/>
          <w:color w:val="000000"/>
          <w:sz w:val="20"/>
          <w:szCs w:val="20"/>
          <w:lang w:eastAsia="nl-NL"/>
        </w:rPr>
        <w:t xml:space="preserve">using a </w:t>
      </w:r>
      <w:r w:rsidR="005E72A8" w:rsidRPr="00887A17">
        <w:rPr>
          <w:rFonts w:ascii="Arial" w:hAnsi="Arial" w:cs="Arial"/>
          <w:color w:val="000000"/>
          <w:sz w:val="20"/>
          <w:szCs w:val="20"/>
          <w:lang w:eastAsia="nl-NL"/>
        </w:rPr>
        <w:t>validated filter pertaining to children and adolescents only</w:t>
      </w:r>
      <w:r w:rsidR="0013598C" w:rsidRPr="00887A17">
        <w:rPr>
          <w:rFonts w:ascii="Arial" w:hAnsi="Arial" w:cs="Arial"/>
          <w:color w:val="000000"/>
          <w:sz w:val="20"/>
          <w:szCs w:val="20"/>
          <w:lang w:eastAsia="nl-NL"/>
        </w:rPr>
        <w:fldChar w:fldCharType="begin"/>
      </w:r>
      <w:r w:rsidR="00ED393F" w:rsidRPr="00887A17">
        <w:rPr>
          <w:rFonts w:ascii="Arial" w:hAnsi="Arial" w:cs="Arial"/>
          <w:color w:val="000000"/>
          <w:sz w:val="20"/>
          <w:szCs w:val="20"/>
          <w:lang w:eastAsia="nl-NL"/>
        </w:rPr>
        <w:instrText xml:space="preserve"> ADDIN EN.CITE &lt;EndNote&gt;&lt;Cite&gt;&lt;Author&gt;Leclercq&lt;/Author&gt;&lt;Year&gt;2013&lt;/Year&gt;&lt;RecNum&gt;37406&lt;/RecNum&gt;&lt;DisplayText&gt;(15)&lt;/DisplayText&gt;&lt;record&gt;&lt;rec-number&gt;37406&lt;/rec-number&gt;&lt;foreign-keys&gt;&lt;key app="EN" db-id="pxvx0zespaxzz3efdpsx2fvwfvv2z595tt0x" timestamp="1533721236"&gt;37406&lt;/key&gt;&lt;/foreign-keys&gt;&lt;ref-type name="Journal Article"&gt;17&lt;/ref-type&gt;&lt;contributors&gt;&lt;authors&gt;&lt;author&gt;Leclercq, E.&lt;/author&gt;&lt;author&gt;Leeflang, M.M.&lt;/author&gt;&lt;author&gt;van Dalen, E.C.&lt;/author&gt;&lt;author&gt;Kremer, L.C.&lt;/author&gt;&lt;/authors&gt;&lt;/contributors&gt;&lt;auth-address&gt;Cochrane Childhood Cancer Group, Department of Pediatric Oncology, Emma Children&amp;apos;s Hospital/Academic Medical Center, Amsterdam, The Netherlands. e.leclercq@amc.uva.nl&lt;/auth-address&gt;&lt;titles&gt;&lt;title&gt;Validation of search filters for identifying pediatric studies in PubMed&lt;/title&gt;&lt;secondary-title&gt;J. Pediatr&lt;/secondary-title&gt;&lt;/titles&gt;&lt;periodical&gt;&lt;full-title&gt;J. Pediatr&lt;/full-title&gt;&lt;/periodical&gt;&lt;pages&gt;629-634&lt;/pages&gt;&lt;volume&gt;162&lt;/volume&gt;&lt;number&gt;3&lt;/number&gt;&lt;reprint-edition&gt;Not in File&lt;/reprint-edition&gt;&lt;keywords&gt;&lt;keyword&gt;Adolescent&lt;/keyword&gt;&lt;keyword&gt;Child&lt;/keyword&gt;&lt;keyword&gt;Child,Preschool&lt;/keyword&gt;&lt;keyword&gt;Health&lt;/keyword&gt;&lt;keyword&gt;Humans&lt;/keyword&gt;&lt;keyword&gt;Infant&lt;/keyword&gt;&lt;keyword&gt;Infant,Newborn&lt;/keyword&gt;&lt;keyword&gt;methods&lt;/keyword&gt;&lt;keyword&gt;Netherlands&lt;/keyword&gt;&lt;keyword&gt;Pediatrics&lt;/keyword&gt;&lt;keyword&gt;PubMed&lt;/keyword&gt;&lt;keyword&gt;Reproducibility of Results&lt;/keyword&gt;&lt;keyword&gt;Research&lt;/keyword&gt;&lt;keyword&gt;Research Support&lt;/keyword&gt;&lt;keyword&gt;Search Engine&lt;/keyword&gt;&lt;keyword&gt;Sensitivity and Specificity&lt;/keyword&gt;&lt;/keywords&gt;&lt;dates&gt;&lt;year&gt;2013&lt;/year&gt;&lt;pub-dates&gt;&lt;date&gt;3/2013&lt;/date&gt;&lt;/pub-dates&gt;&lt;/dates&gt;&lt;label&gt;37488&lt;/label&gt;&lt;urls&gt;&lt;related-urls&gt;&lt;url&gt;http://www.ncbi.nlm.nih.gov/pubmed/23084708&lt;/url&gt;&lt;/related-urls&gt;&lt;/urls&gt;&lt;electronic-resource-num&gt;S0022-3476(12)01026-8 [pii];10.1016/j.jpeds.2012.09.012 [doi]&lt;/electronic-resource-num&gt;&lt;/record&gt;&lt;/Cite&gt;&lt;/EndNote&gt;</w:instrText>
      </w:r>
      <w:r w:rsidR="0013598C" w:rsidRPr="00887A17">
        <w:rPr>
          <w:rFonts w:ascii="Arial" w:hAnsi="Arial" w:cs="Arial"/>
          <w:color w:val="000000"/>
          <w:sz w:val="20"/>
          <w:szCs w:val="20"/>
          <w:lang w:eastAsia="nl-NL"/>
        </w:rPr>
        <w:fldChar w:fldCharType="separate"/>
      </w:r>
      <w:r w:rsidR="00ED393F" w:rsidRPr="00887A17">
        <w:rPr>
          <w:rFonts w:ascii="Arial" w:hAnsi="Arial" w:cs="Arial"/>
          <w:noProof/>
          <w:color w:val="000000"/>
          <w:sz w:val="20"/>
          <w:szCs w:val="20"/>
          <w:lang w:eastAsia="nl-NL"/>
        </w:rPr>
        <w:t>(15)</w:t>
      </w:r>
      <w:r w:rsidR="0013598C" w:rsidRPr="00887A17">
        <w:rPr>
          <w:rFonts w:ascii="Arial" w:hAnsi="Arial" w:cs="Arial"/>
          <w:color w:val="000000"/>
          <w:sz w:val="20"/>
          <w:szCs w:val="20"/>
          <w:lang w:eastAsia="nl-NL"/>
        </w:rPr>
        <w:fldChar w:fldCharType="end"/>
      </w:r>
      <w:r w:rsidR="005E72A8" w:rsidRPr="00887A17">
        <w:rPr>
          <w:rFonts w:ascii="Arial" w:hAnsi="Arial" w:cs="Arial"/>
          <w:color w:val="000000"/>
          <w:sz w:val="20"/>
          <w:szCs w:val="20"/>
          <w:lang w:eastAsia="nl-NL"/>
        </w:rPr>
        <w:t xml:space="preserve"> </w:t>
      </w:r>
      <w:r w:rsidRPr="00887A17">
        <w:rPr>
          <w:rFonts w:ascii="Arial" w:eastAsia="Calibri" w:hAnsi="Arial" w:cs="Arial"/>
          <w:color w:val="000000"/>
          <w:sz w:val="20"/>
          <w:szCs w:val="20"/>
        </w:rPr>
        <w:t>(Table</w:t>
      </w:r>
      <w:r w:rsidR="005E72A8" w:rsidRPr="00887A17">
        <w:rPr>
          <w:rFonts w:ascii="Arial" w:eastAsia="Calibri" w:hAnsi="Arial" w:cs="Arial"/>
          <w:color w:val="000000"/>
          <w:sz w:val="20"/>
          <w:szCs w:val="20"/>
        </w:rPr>
        <w:t xml:space="preserve"> S1)</w:t>
      </w:r>
      <w:r w:rsidR="005E72A8"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Articles were assessed using pre-specified inclusion/exclusion criteria (</w:t>
      </w:r>
      <w:r w:rsidRPr="00887A17">
        <w:rPr>
          <w:rFonts w:ascii="Arial" w:eastAsia="Calibri" w:hAnsi="Arial" w:cs="Arial"/>
          <w:sz w:val="20"/>
          <w:szCs w:val="20"/>
        </w:rPr>
        <w:t>Table S2)</w:t>
      </w:r>
      <w:r w:rsidRPr="00887A17">
        <w:rPr>
          <w:rFonts w:ascii="Arial" w:hAnsi="Arial" w:cs="Arial"/>
          <w:color w:val="000000"/>
          <w:sz w:val="20"/>
          <w:szCs w:val="20"/>
          <w:lang w:eastAsia="nl-NL"/>
        </w:rPr>
        <w:t xml:space="preserve">. </w:t>
      </w:r>
      <w:r w:rsidR="00856C10" w:rsidRPr="00887A17">
        <w:rPr>
          <w:rFonts w:ascii="Arial" w:hAnsi="Arial" w:cs="Arial"/>
          <w:color w:val="000000"/>
          <w:sz w:val="20"/>
          <w:szCs w:val="20"/>
        </w:rPr>
        <w:t xml:space="preserve">The comprehensive literature review was undertaken inclusive of these other forms of systemic vasculitis to ensure no manuscripts including data on KD along with any of these other forms were missed. </w:t>
      </w:r>
      <w:r w:rsidRPr="00887A17">
        <w:rPr>
          <w:rFonts w:ascii="Arial" w:eastAsia="Calibri" w:hAnsi="Arial" w:cs="Arial"/>
          <w:color w:val="000000"/>
          <w:sz w:val="20"/>
          <w:szCs w:val="20"/>
        </w:rPr>
        <w:t>All</w:t>
      </w:r>
      <w:r w:rsidRPr="00887A17">
        <w:rPr>
          <w:rFonts w:ascii="Arial" w:hAnsi="Arial" w:cs="Arial"/>
          <w:color w:val="000000"/>
          <w:sz w:val="20"/>
          <w:szCs w:val="20"/>
        </w:rPr>
        <w:t xml:space="preserve"> </w:t>
      </w:r>
      <w:r w:rsidRPr="00887A17">
        <w:rPr>
          <w:rFonts w:ascii="Arial" w:eastAsia="Calibri" w:hAnsi="Arial" w:cs="Arial"/>
          <w:color w:val="000000"/>
          <w:sz w:val="20"/>
          <w:szCs w:val="20"/>
        </w:rPr>
        <w:t>articles 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screened</w:t>
      </w:r>
      <w:r w:rsidRPr="00887A17">
        <w:rPr>
          <w:rFonts w:ascii="Arial" w:hAnsi="Arial" w:cs="Arial"/>
          <w:color w:val="000000"/>
          <w:sz w:val="20"/>
          <w:szCs w:val="20"/>
        </w:rPr>
        <w:t xml:space="preserve"> </w:t>
      </w:r>
      <w:r w:rsidRPr="00887A17">
        <w:rPr>
          <w:rFonts w:ascii="Arial" w:eastAsia="Calibri" w:hAnsi="Arial" w:cs="Arial"/>
          <w:color w:val="000000"/>
          <w:sz w:val="20"/>
          <w:szCs w:val="20"/>
        </w:rPr>
        <w:t>independently</w:t>
      </w:r>
      <w:r w:rsidRPr="00887A17">
        <w:rPr>
          <w:rFonts w:ascii="Arial" w:hAnsi="Arial" w:cs="Arial"/>
          <w:color w:val="000000"/>
          <w:sz w:val="20"/>
          <w:szCs w:val="20"/>
        </w:rPr>
        <w:t xml:space="preserve"> </w:t>
      </w:r>
      <w:r w:rsidRPr="00887A17">
        <w:rPr>
          <w:rFonts w:ascii="Arial" w:eastAsia="Calibri" w:hAnsi="Arial" w:cs="Arial"/>
          <w:color w:val="000000"/>
          <w:sz w:val="20"/>
          <w:szCs w:val="20"/>
        </w:rPr>
        <w:t>by</w:t>
      </w:r>
      <w:r w:rsidRPr="00887A17">
        <w:rPr>
          <w:rFonts w:ascii="Arial" w:hAnsi="Arial" w:cs="Arial"/>
          <w:color w:val="000000"/>
          <w:sz w:val="20"/>
          <w:szCs w:val="20"/>
        </w:rPr>
        <w:t xml:space="preserve"> </w:t>
      </w:r>
      <w:r w:rsidRPr="00887A17">
        <w:rPr>
          <w:rFonts w:ascii="Arial" w:eastAsia="Calibri" w:hAnsi="Arial" w:cs="Arial"/>
          <w:color w:val="000000"/>
          <w:sz w:val="20"/>
          <w:szCs w:val="20"/>
        </w:rPr>
        <w:t>two</w:t>
      </w:r>
      <w:r w:rsidRPr="00887A17">
        <w:rPr>
          <w:rFonts w:ascii="Arial" w:hAnsi="Arial" w:cs="Arial"/>
          <w:color w:val="000000"/>
          <w:sz w:val="20"/>
          <w:szCs w:val="20"/>
        </w:rPr>
        <w:t xml:space="preserve"> </w:t>
      </w:r>
      <w:r w:rsidRPr="00887A17">
        <w:rPr>
          <w:rFonts w:ascii="Arial" w:eastAsia="Calibri" w:hAnsi="Arial" w:cs="Arial"/>
          <w:color w:val="000000"/>
          <w:sz w:val="20"/>
          <w:szCs w:val="20"/>
        </w:rPr>
        <w:t>reviewers</w:t>
      </w:r>
      <w:r w:rsidRPr="00887A17">
        <w:rPr>
          <w:rFonts w:ascii="Arial" w:hAnsi="Arial" w:cs="Arial"/>
          <w:color w:val="000000"/>
          <w:sz w:val="20"/>
          <w:szCs w:val="20"/>
        </w:rPr>
        <w:t xml:space="preserve"> (</w:t>
      </w:r>
      <w:proofErr w:type="spellStart"/>
      <w:r w:rsidRPr="00887A17">
        <w:rPr>
          <w:rFonts w:ascii="Arial" w:eastAsia="Calibri" w:hAnsi="Arial" w:cs="Arial"/>
          <w:color w:val="000000"/>
          <w:sz w:val="20"/>
          <w:szCs w:val="20"/>
        </w:rPr>
        <w:t>NdG</w:t>
      </w:r>
      <w:proofErr w:type="spellEnd"/>
      <w:r w:rsidRPr="00887A17">
        <w:rPr>
          <w:rFonts w:ascii="Arial" w:eastAsia="Calibri" w:hAnsi="Arial" w:cs="Arial"/>
          <w:color w:val="000000"/>
          <w:sz w:val="20"/>
          <w:szCs w:val="20"/>
        </w:rPr>
        <w:t>, NG</w:t>
      </w:r>
      <w:r w:rsidRPr="00887A17">
        <w:rPr>
          <w:rFonts w:ascii="Arial" w:hAnsi="Arial" w:cs="Arial"/>
          <w:color w:val="000000"/>
          <w:sz w:val="20"/>
          <w:szCs w:val="20"/>
        </w:rPr>
        <w:t xml:space="preserve">) and </w:t>
      </w:r>
      <w:r w:rsidRPr="00887A17">
        <w:rPr>
          <w:rFonts w:ascii="Arial" w:eastAsia="Calibri" w:hAnsi="Arial" w:cs="Arial"/>
          <w:color w:val="000000"/>
          <w:sz w:val="20"/>
          <w:szCs w:val="20"/>
        </w:rPr>
        <w:t>full</w:t>
      </w:r>
      <w:r w:rsidRPr="00887A17">
        <w:rPr>
          <w:rFonts w:ascii="Arial" w:hAnsi="Arial" w:cs="Arial"/>
          <w:color w:val="000000"/>
          <w:sz w:val="20"/>
          <w:szCs w:val="20"/>
        </w:rPr>
        <w:t xml:space="preserve"> </w:t>
      </w:r>
      <w:r w:rsidRPr="00887A17">
        <w:rPr>
          <w:rFonts w:ascii="Arial" w:eastAsia="Calibri" w:hAnsi="Arial" w:cs="Arial"/>
          <w:color w:val="000000"/>
          <w:sz w:val="20"/>
          <w:szCs w:val="20"/>
        </w:rPr>
        <w:t>text</w:t>
      </w:r>
      <w:r w:rsidRPr="00887A17">
        <w:rPr>
          <w:rFonts w:ascii="Arial" w:hAnsi="Arial" w:cs="Arial"/>
          <w:color w:val="000000"/>
          <w:sz w:val="20"/>
          <w:szCs w:val="20"/>
        </w:rPr>
        <w:t xml:space="preserve"> </w:t>
      </w:r>
      <w:r w:rsidR="00354BFC" w:rsidRPr="00887A17">
        <w:rPr>
          <w:rFonts w:ascii="Arial" w:hAnsi="Arial" w:cs="Arial"/>
          <w:color w:val="000000"/>
          <w:sz w:val="20"/>
          <w:szCs w:val="20"/>
        </w:rPr>
        <w:t xml:space="preserve">assessed </w:t>
      </w:r>
      <w:r w:rsidRPr="00887A17">
        <w:rPr>
          <w:rFonts w:ascii="Arial" w:hAnsi="Arial" w:cs="Arial"/>
          <w:color w:val="000000"/>
          <w:sz w:val="20"/>
          <w:szCs w:val="20"/>
        </w:rPr>
        <w:t xml:space="preserve">when necessary </w:t>
      </w:r>
      <w:r w:rsidRPr="00887A17">
        <w:rPr>
          <w:rFonts w:ascii="Arial" w:eastAsia="Calibri" w:hAnsi="Arial" w:cs="Arial"/>
          <w:color w:val="000000"/>
          <w:sz w:val="20"/>
          <w:szCs w:val="20"/>
        </w:rPr>
        <w:t>to</w:t>
      </w:r>
      <w:r w:rsidRPr="00887A17">
        <w:rPr>
          <w:rFonts w:ascii="Arial" w:hAnsi="Arial" w:cs="Arial"/>
          <w:color w:val="000000"/>
          <w:sz w:val="20"/>
          <w:szCs w:val="20"/>
        </w:rPr>
        <w:t xml:space="preserve"> </w:t>
      </w:r>
      <w:r w:rsidRPr="00887A17">
        <w:rPr>
          <w:rFonts w:ascii="Arial" w:eastAsia="Calibri" w:hAnsi="Arial" w:cs="Arial"/>
          <w:color w:val="000000"/>
          <w:sz w:val="20"/>
          <w:szCs w:val="20"/>
        </w:rPr>
        <w:t>determine</w:t>
      </w:r>
      <w:r w:rsidRPr="00887A17">
        <w:rPr>
          <w:rFonts w:ascii="Arial" w:hAnsi="Arial" w:cs="Arial"/>
          <w:color w:val="000000"/>
          <w:sz w:val="20"/>
          <w:szCs w:val="20"/>
        </w:rPr>
        <w:t xml:space="preserve"> </w:t>
      </w:r>
      <w:r w:rsidRPr="00887A17">
        <w:rPr>
          <w:rFonts w:ascii="Arial" w:eastAsia="Calibri" w:hAnsi="Arial" w:cs="Arial"/>
          <w:color w:val="000000"/>
          <w:sz w:val="20"/>
          <w:szCs w:val="20"/>
        </w:rPr>
        <w:t>eligibility</w:t>
      </w:r>
      <w:r w:rsidRPr="00887A17">
        <w:rPr>
          <w:rFonts w:ascii="Arial" w:hAnsi="Arial" w:cs="Arial"/>
          <w:color w:val="000000"/>
          <w:sz w:val="20"/>
          <w:szCs w:val="20"/>
        </w:rPr>
        <w:t xml:space="preserve">. </w:t>
      </w:r>
      <w:r w:rsidRPr="00887A17">
        <w:rPr>
          <w:rFonts w:ascii="Arial" w:eastAsia="Calibri" w:hAnsi="Arial" w:cs="Arial"/>
          <w:color w:val="000000"/>
          <w:sz w:val="20"/>
          <w:szCs w:val="20"/>
        </w:rPr>
        <w:t>Disagreement</w:t>
      </w:r>
      <w:r w:rsidRPr="00887A17">
        <w:rPr>
          <w:rFonts w:ascii="Arial" w:hAnsi="Arial" w:cs="Arial"/>
          <w:color w:val="000000"/>
          <w:sz w:val="20"/>
          <w:szCs w:val="20"/>
        </w:rPr>
        <w:t xml:space="preserve"> </w:t>
      </w:r>
      <w:r w:rsidRPr="00887A17">
        <w:rPr>
          <w:rFonts w:ascii="Arial" w:eastAsia="Calibri" w:hAnsi="Arial" w:cs="Arial"/>
          <w:color w:val="000000"/>
          <w:sz w:val="20"/>
          <w:szCs w:val="20"/>
        </w:rPr>
        <w:t>was</w:t>
      </w:r>
      <w:r w:rsidRPr="00887A17">
        <w:rPr>
          <w:rFonts w:ascii="Arial" w:hAnsi="Arial" w:cs="Arial"/>
          <w:color w:val="000000"/>
          <w:sz w:val="20"/>
          <w:szCs w:val="20"/>
        </w:rPr>
        <w:t xml:space="preserve"> </w:t>
      </w:r>
      <w:r w:rsidRPr="00887A17">
        <w:rPr>
          <w:rFonts w:ascii="Arial" w:eastAsia="Calibri" w:hAnsi="Arial" w:cs="Arial"/>
          <w:color w:val="000000"/>
          <w:sz w:val="20"/>
          <w:szCs w:val="20"/>
        </w:rPr>
        <w:t>resolved</w:t>
      </w:r>
      <w:r w:rsidRPr="00887A17">
        <w:rPr>
          <w:rFonts w:ascii="Arial" w:hAnsi="Arial" w:cs="Arial"/>
          <w:color w:val="000000"/>
          <w:sz w:val="20"/>
          <w:szCs w:val="20"/>
        </w:rPr>
        <w:t xml:space="preserve"> </w:t>
      </w:r>
      <w:r w:rsidRPr="00887A17">
        <w:rPr>
          <w:rFonts w:ascii="Arial" w:eastAsia="Calibri" w:hAnsi="Arial" w:cs="Arial"/>
          <w:color w:val="000000"/>
          <w:sz w:val="20"/>
          <w:szCs w:val="20"/>
        </w:rPr>
        <w:t>by</w:t>
      </w:r>
      <w:r w:rsidRPr="00887A17">
        <w:rPr>
          <w:rFonts w:ascii="Arial" w:hAnsi="Arial" w:cs="Arial"/>
          <w:color w:val="000000"/>
          <w:sz w:val="20"/>
          <w:szCs w:val="20"/>
        </w:rPr>
        <w:t xml:space="preserve"> </w:t>
      </w:r>
      <w:r w:rsidRPr="00887A17">
        <w:rPr>
          <w:rFonts w:ascii="Arial" w:eastAsia="Calibri" w:hAnsi="Arial" w:cs="Arial"/>
          <w:color w:val="000000"/>
          <w:sz w:val="20"/>
          <w:szCs w:val="20"/>
        </w:rPr>
        <w:t>a</w:t>
      </w:r>
      <w:r w:rsidRPr="00887A17">
        <w:rPr>
          <w:rFonts w:ascii="Arial" w:hAnsi="Arial" w:cs="Arial"/>
          <w:color w:val="000000"/>
          <w:sz w:val="20"/>
          <w:szCs w:val="20"/>
        </w:rPr>
        <w:t xml:space="preserve"> </w:t>
      </w:r>
      <w:r w:rsidRPr="00887A17">
        <w:rPr>
          <w:rFonts w:ascii="Arial" w:eastAsia="Calibri" w:hAnsi="Arial" w:cs="Arial"/>
          <w:color w:val="000000"/>
          <w:sz w:val="20"/>
          <w:szCs w:val="20"/>
        </w:rPr>
        <w:t>third</w:t>
      </w:r>
      <w:r w:rsidRPr="00887A17">
        <w:rPr>
          <w:rFonts w:ascii="Arial" w:hAnsi="Arial" w:cs="Arial"/>
          <w:color w:val="000000"/>
          <w:sz w:val="20"/>
          <w:szCs w:val="20"/>
        </w:rPr>
        <w:t xml:space="preserve"> </w:t>
      </w:r>
      <w:r w:rsidRPr="00887A17">
        <w:rPr>
          <w:rFonts w:ascii="Arial" w:eastAsia="Calibri" w:hAnsi="Arial" w:cs="Arial"/>
          <w:color w:val="000000"/>
          <w:sz w:val="20"/>
          <w:szCs w:val="20"/>
        </w:rPr>
        <w:t>reviewer</w:t>
      </w:r>
      <w:r w:rsidRPr="00887A17">
        <w:rPr>
          <w:rFonts w:ascii="Arial" w:hAnsi="Arial" w:cs="Arial"/>
          <w:color w:val="000000"/>
          <w:sz w:val="20"/>
          <w:szCs w:val="20"/>
        </w:rPr>
        <w:t xml:space="preserve"> (</w:t>
      </w:r>
      <w:r w:rsidRPr="00887A17">
        <w:rPr>
          <w:rFonts w:ascii="Arial" w:eastAsia="Calibri" w:hAnsi="Arial" w:cs="Arial"/>
          <w:color w:val="000000"/>
          <w:sz w:val="20"/>
          <w:szCs w:val="20"/>
        </w:rPr>
        <w:t>MWB</w:t>
      </w:r>
      <w:r w:rsidRPr="00887A17">
        <w:rPr>
          <w:rFonts w:ascii="Arial" w:hAnsi="Arial" w:cs="Arial"/>
          <w:color w:val="000000"/>
          <w:sz w:val="20"/>
          <w:szCs w:val="20"/>
        </w:rPr>
        <w:t xml:space="preserve">); </w:t>
      </w:r>
      <w:r w:rsidRPr="00887A17">
        <w:rPr>
          <w:rFonts w:ascii="Arial" w:eastAsia="Calibri" w:hAnsi="Arial" w:cs="Arial"/>
          <w:color w:val="000000"/>
          <w:sz w:val="20"/>
          <w:szCs w:val="20"/>
        </w:rPr>
        <w:t>agreement</w:t>
      </w:r>
      <w:r w:rsidRPr="00887A17">
        <w:rPr>
          <w:rFonts w:ascii="Arial" w:hAnsi="Arial" w:cs="Arial"/>
          <w:color w:val="000000"/>
          <w:sz w:val="20"/>
          <w:szCs w:val="20"/>
        </w:rPr>
        <w:t xml:space="preserve"> </w:t>
      </w:r>
      <w:r w:rsidRPr="00887A17">
        <w:rPr>
          <w:rFonts w:ascii="Arial" w:eastAsia="Calibri" w:hAnsi="Arial" w:cs="Arial"/>
          <w:color w:val="000000"/>
          <w:sz w:val="20"/>
          <w:szCs w:val="20"/>
        </w:rPr>
        <w:t>was</w:t>
      </w:r>
      <w:r w:rsidRPr="00887A17">
        <w:rPr>
          <w:rFonts w:ascii="Arial" w:hAnsi="Arial" w:cs="Arial"/>
          <w:color w:val="000000"/>
          <w:sz w:val="20"/>
          <w:szCs w:val="20"/>
        </w:rPr>
        <w:t xml:space="preserve"> </w:t>
      </w:r>
      <w:r w:rsidRPr="00887A17">
        <w:rPr>
          <w:rFonts w:ascii="Arial" w:eastAsia="Calibri" w:hAnsi="Arial" w:cs="Arial"/>
          <w:color w:val="000000"/>
          <w:sz w:val="20"/>
          <w:szCs w:val="20"/>
        </w:rPr>
        <w:t>reached</w:t>
      </w:r>
      <w:r w:rsidRPr="00887A17">
        <w:rPr>
          <w:rFonts w:ascii="Arial" w:hAnsi="Arial" w:cs="Arial"/>
          <w:color w:val="000000"/>
          <w:sz w:val="20"/>
          <w:szCs w:val="20"/>
        </w:rPr>
        <w:t xml:space="preserve"> </w:t>
      </w:r>
      <w:r w:rsidRPr="00887A17">
        <w:rPr>
          <w:rFonts w:ascii="Arial" w:eastAsia="Calibri" w:hAnsi="Arial" w:cs="Arial"/>
          <w:color w:val="000000"/>
          <w:sz w:val="20"/>
          <w:szCs w:val="20"/>
        </w:rPr>
        <w:t>in</w:t>
      </w:r>
      <w:r w:rsidRPr="00887A17">
        <w:rPr>
          <w:rFonts w:ascii="Arial" w:hAnsi="Arial" w:cs="Arial"/>
          <w:color w:val="000000"/>
          <w:sz w:val="20"/>
          <w:szCs w:val="20"/>
        </w:rPr>
        <w:t xml:space="preserve"> </w:t>
      </w:r>
      <w:r w:rsidRPr="00887A17">
        <w:rPr>
          <w:rFonts w:ascii="Arial" w:eastAsia="Calibri" w:hAnsi="Arial" w:cs="Arial"/>
          <w:color w:val="000000"/>
          <w:sz w:val="20"/>
          <w:szCs w:val="20"/>
        </w:rPr>
        <w:t>all</w:t>
      </w:r>
      <w:r w:rsidRPr="00887A17">
        <w:rPr>
          <w:rFonts w:ascii="Arial" w:hAnsi="Arial" w:cs="Arial"/>
          <w:color w:val="000000"/>
          <w:sz w:val="20"/>
          <w:szCs w:val="20"/>
        </w:rPr>
        <w:t xml:space="preserve"> </w:t>
      </w:r>
      <w:r w:rsidRPr="00887A17">
        <w:rPr>
          <w:rFonts w:ascii="Arial" w:eastAsia="Calibri" w:hAnsi="Arial" w:cs="Arial"/>
          <w:color w:val="000000"/>
          <w:sz w:val="20"/>
          <w:szCs w:val="20"/>
        </w:rPr>
        <w:t>cases</w:t>
      </w:r>
      <w:r w:rsidRPr="00887A17">
        <w:rPr>
          <w:rFonts w:ascii="Arial" w:hAnsi="Arial" w:cs="Arial"/>
          <w:color w:val="000000"/>
          <w:sz w:val="20"/>
          <w:szCs w:val="20"/>
        </w:rPr>
        <w:t xml:space="preserve">. </w:t>
      </w:r>
      <w:r w:rsidR="00354BFC" w:rsidRPr="00887A17">
        <w:rPr>
          <w:rFonts w:ascii="Arial" w:hAnsi="Arial" w:cs="Arial"/>
          <w:color w:val="000000"/>
          <w:sz w:val="20"/>
          <w:szCs w:val="20"/>
          <w:lang w:eastAsia="nl-NL"/>
        </w:rPr>
        <w:t xml:space="preserve">This literature review was </w:t>
      </w:r>
      <w:r w:rsidR="00E507F2" w:rsidRPr="00887A17">
        <w:rPr>
          <w:rFonts w:ascii="Arial" w:hAnsi="Arial" w:cs="Arial"/>
          <w:color w:val="000000"/>
          <w:sz w:val="20"/>
          <w:szCs w:val="20"/>
          <w:lang w:eastAsia="nl-NL"/>
        </w:rPr>
        <w:t>cross-</w:t>
      </w:r>
      <w:r w:rsidR="0010070E" w:rsidRPr="00887A17">
        <w:rPr>
          <w:rFonts w:ascii="Arial" w:hAnsi="Arial" w:cs="Arial"/>
          <w:color w:val="000000"/>
          <w:sz w:val="20"/>
          <w:szCs w:val="20"/>
          <w:lang w:eastAsia="nl-NL"/>
        </w:rPr>
        <w:t xml:space="preserve">referenced with </w:t>
      </w:r>
      <w:r w:rsidR="00792D9E" w:rsidRPr="00887A17">
        <w:rPr>
          <w:rFonts w:ascii="Arial" w:hAnsi="Arial" w:cs="Arial"/>
          <w:color w:val="000000"/>
          <w:sz w:val="20"/>
          <w:szCs w:val="20"/>
          <w:lang w:eastAsia="nl-NL"/>
        </w:rPr>
        <w:t xml:space="preserve">key articles that had informed a contemporaneous </w:t>
      </w:r>
      <w:r w:rsidR="00354BFC" w:rsidRPr="00887A17">
        <w:rPr>
          <w:rFonts w:ascii="Arial" w:hAnsi="Arial" w:cs="Arial"/>
          <w:color w:val="000000"/>
          <w:sz w:val="20"/>
          <w:szCs w:val="20"/>
          <w:lang w:eastAsia="nl-NL"/>
        </w:rPr>
        <w:t xml:space="preserve">UK </w:t>
      </w:r>
      <w:r w:rsidR="00792D9E" w:rsidRPr="00887A17">
        <w:rPr>
          <w:rFonts w:ascii="Arial" w:hAnsi="Arial" w:cs="Arial"/>
          <w:color w:val="000000"/>
          <w:sz w:val="20"/>
          <w:szCs w:val="20"/>
          <w:lang w:eastAsia="nl-NL"/>
        </w:rPr>
        <w:t xml:space="preserve">national guideline for </w:t>
      </w:r>
      <w:r w:rsidR="00354BFC" w:rsidRPr="00887A17">
        <w:rPr>
          <w:rFonts w:ascii="Arial" w:hAnsi="Arial" w:cs="Arial"/>
          <w:color w:val="000000"/>
          <w:sz w:val="20"/>
          <w:szCs w:val="20"/>
          <w:lang w:eastAsia="nl-NL"/>
        </w:rPr>
        <w:t>KD</w:t>
      </w:r>
      <w:r w:rsidR="0013598C" w:rsidRPr="00887A17">
        <w:rPr>
          <w:rFonts w:ascii="Arial" w:hAnsi="Arial" w:cs="Arial"/>
          <w:color w:val="000000"/>
          <w:sz w:val="20"/>
          <w:szCs w:val="20"/>
          <w:lang w:eastAsia="nl-NL"/>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color w:val="000000"/>
          <w:sz w:val="20"/>
          <w:szCs w:val="20"/>
          <w:lang w:eastAsia="nl-NL"/>
        </w:rPr>
        <w:instrText xml:space="preserve"> ADDIN EN.CITE </w:instrText>
      </w:r>
      <w:r w:rsidR="001D1AC7" w:rsidRPr="00887A17">
        <w:rPr>
          <w:rFonts w:ascii="Arial" w:hAnsi="Arial" w:cs="Arial"/>
          <w:color w:val="000000"/>
          <w:sz w:val="20"/>
          <w:szCs w:val="20"/>
          <w:lang w:eastAsia="nl-NL"/>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color w:val="000000"/>
          <w:sz w:val="20"/>
          <w:szCs w:val="20"/>
          <w:lang w:eastAsia="nl-NL"/>
        </w:rPr>
        <w:instrText xml:space="preserve"> ADDIN EN.CITE.DATA </w:instrText>
      </w:r>
      <w:r w:rsidR="001D1AC7" w:rsidRPr="00887A17">
        <w:rPr>
          <w:rFonts w:ascii="Arial" w:hAnsi="Arial" w:cs="Arial"/>
          <w:color w:val="000000"/>
          <w:sz w:val="20"/>
          <w:szCs w:val="20"/>
          <w:lang w:eastAsia="nl-NL"/>
        </w:rPr>
      </w:r>
      <w:r w:rsidR="001D1AC7" w:rsidRPr="00887A17">
        <w:rPr>
          <w:rFonts w:ascii="Arial" w:hAnsi="Arial" w:cs="Arial"/>
          <w:color w:val="000000"/>
          <w:sz w:val="20"/>
          <w:szCs w:val="20"/>
          <w:lang w:eastAsia="nl-NL"/>
        </w:rPr>
        <w:fldChar w:fldCharType="end"/>
      </w:r>
      <w:r w:rsidR="0013598C" w:rsidRPr="00887A17">
        <w:rPr>
          <w:rFonts w:ascii="Arial" w:hAnsi="Arial" w:cs="Arial"/>
          <w:color w:val="000000"/>
          <w:sz w:val="20"/>
          <w:szCs w:val="20"/>
          <w:lang w:eastAsia="nl-NL"/>
        </w:rPr>
      </w:r>
      <w:r w:rsidR="0013598C" w:rsidRPr="00887A17">
        <w:rPr>
          <w:rFonts w:ascii="Arial" w:hAnsi="Arial" w:cs="Arial"/>
          <w:color w:val="000000"/>
          <w:sz w:val="20"/>
          <w:szCs w:val="20"/>
          <w:lang w:eastAsia="nl-NL"/>
        </w:rPr>
        <w:fldChar w:fldCharType="separate"/>
      </w:r>
      <w:r w:rsidR="001D1AC7" w:rsidRPr="00887A17">
        <w:rPr>
          <w:rFonts w:ascii="Arial" w:hAnsi="Arial" w:cs="Arial"/>
          <w:noProof/>
          <w:color w:val="000000"/>
          <w:sz w:val="20"/>
          <w:szCs w:val="20"/>
          <w:lang w:eastAsia="nl-NL"/>
        </w:rPr>
        <w:t>(5)</w:t>
      </w:r>
      <w:r w:rsidR="0013598C" w:rsidRPr="00887A17">
        <w:rPr>
          <w:rFonts w:ascii="Arial" w:hAnsi="Arial" w:cs="Arial"/>
          <w:color w:val="000000"/>
          <w:sz w:val="20"/>
          <w:szCs w:val="20"/>
          <w:lang w:eastAsia="nl-NL"/>
        </w:rPr>
        <w:fldChar w:fldCharType="end"/>
      </w:r>
      <w:r w:rsidR="00792D9E" w:rsidRPr="00887A17">
        <w:rPr>
          <w:rFonts w:ascii="Arial" w:hAnsi="Arial" w:cs="Arial"/>
          <w:color w:val="000000"/>
          <w:sz w:val="20"/>
          <w:szCs w:val="20"/>
          <w:lang w:eastAsia="nl-NL"/>
        </w:rPr>
        <w:t xml:space="preserve">. </w:t>
      </w:r>
    </w:p>
    <w:p w14:paraId="6F64392E" w14:textId="4F59C865" w:rsidR="001B4381" w:rsidRPr="00887A17" w:rsidRDefault="001B4381" w:rsidP="00646FC7">
      <w:pPr>
        <w:autoSpaceDE w:val="0"/>
        <w:autoSpaceDN w:val="0"/>
        <w:adjustRightInd w:val="0"/>
        <w:spacing w:after="120" w:line="360" w:lineRule="auto"/>
        <w:jc w:val="both"/>
        <w:rPr>
          <w:rFonts w:ascii="Arial" w:hAnsi="Arial" w:cs="Arial"/>
          <w:color w:val="000000"/>
          <w:sz w:val="20"/>
          <w:szCs w:val="20"/>
        </w:rPr>
      </w:pPr>
      <w:r w:rsidRPr="00887A17">
        <w:rPr>
          <w:rFonts w:ascii="Arial" w:hAnsi="Arial" w:cs="Arial"/>
          <w:color w:val="000000"/>
          <w:sz w:val="20"/>
          <w:szCs w:val="20"/>
        </w:rPr>
        <w:t>Additional key KD articles identified between the initial literature search and the final manuscript drafting (May 2018) were identified using the same search strategy. Whilst these latter did not directly inform the recommendations, they were included in the manuscript commentary to provide up-to-date face validity and contextualisation, particularly to incorporate updated AHA 2017 guidance.</w:t>
      </w:r>
      <w:r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Pr="00887A17">
        <w:rPr>
          <w:rFonts w:ascii="Arial" w:hAnsi="Arial" w:cs="Arial"/>
          <w:color w:val="000000"/>
          <w:sz w:val="20"/>
          <w:szCs w:val="20"/>
        </w:rPr>
      </w:r>
      <w:r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Pr="00887A17">
        <w:rPr>
          <w:rFonts w:ascii="Arial" w:hAnsi="Arial" w:cs="Arial"/>
          <w:color w:val="000000"/>
          <w:sz w:val="20"/>
          <w:szCs w:val="20"/>
        </w:rPr>
        <w:fldChar w:fldCharType="end"/>
      </w:r>
    </w:p>
    <w:p w14:paraId="5B076314" w14:textId="77777777" w:rsidR="00B671D7" w:rsidRPr="00887A17" w:rsidRDefault="00B671D7" w:rsidP="00646FC7">
      <w:pPr>
        <w:spacing w:line="360" w:lineRule="auto"/>
        <w:jc w:val="both"/>
        <w:outlineLvl w:val="0"/>
        <w:rPr>
          <w:rFonts w:ascii="Arial" w:hAnsi="Arial" w:cs="Arial"/>
          <w:b/>
          <w:i/>
          <w:color w:val="000000"/>
          <w:sz w:val="20"/>
          <w:szCs w:val="20"/>
        </w:rPr>
      </w:pPr>
    </w:p>
    <w:p w14:paraId="4570D0C7" w14:textId="77777777" w:rsidR="000B4BD3" w:rsidRPr="00887A17" w:rsidRDefault="000B4BD3" w:rsidP="00753988">
      <w:pPr>
        <w:spacing w:line="360" w:lineRule="auto"/>
        <w:jc w:val="both"/>
        <w:outlineLvl w:val="0"/>
        <w:rPr>
          <w:rFonts w:ascii="Arial" w:hAnsi="Arial" w:cs="Arial"/>
          <w:b/>
          <w:i/>
          <w:color w:val="000000"/>
          <w:sz w:val="20"/>
          <w:szCs w:val="20"/>
        </w:rPr>
      </w:pPr>
      <w:r w:rsidRPr="00887A17">
        <w:rPr>
          <w:rFonts w:ascii="Arial" w:hAnsi="Arial" w:cs="Arial"/>
          <w:b/>
          <w:i/>
          <w:color w:val="000000"/>
          <w:sz w:val="20"/>
          <w:szCs w:val="20"/>
        </w:rPr>
        <w:t>Validity assessment</w:t>
      </w:r>
    </w:p>
    <w:p w14:paraId="14064C52" w14:textId="3AFE25B2" w:rsidR="000B4BD3" w:rsidRPr="00887A17" w:rsidRDefault="00354BFC" w:rsidP="00753988">
      <w:pPr>
        <w:spacing w:line="360" w:lineRule="auto"/>
        <w:jc w:val="both"/>
        <w:rPr>
          <w:rFonts w:ascii="Arial" w:hAnsi="Arial" w:cs="Arial"/>
          <w:color w:val="000000"/>
          <w:sz w:val="20"/>
          <w:szCs w:val="20"/>
        </w:rPr>
      </w:pPr>
      <w:r w:rsidRPr="00887A17">
        <w:rPr>
          <w:rFonts w:ascii="Arial" w:hAnsi="Arial" w:cs="Arial"/>
          <w:color w:val="000000"/>
          <w:sz w:val="20"/>
          <w:szCs w:val="20"/>
        </w:rPr>
        <w:t>P</w:t>
      </w:r>
      <w:r w:rsidR="000B4BD3" w:rsidRPr="00887A17">
        <w:rPr>
          <w:rFonts w:ascii="Arial" w:hAnsi="Arial" w:cs="Arial"/>
          <w:color w:val="000000"/>
          <w:sz w:val="20"/>
          <w:szCs w:val="20"/>
        </w:rPr>
        <w:t xml:space="preserve">apers </w:t>
      </w:r>
      <w:r w:rsidR="00D92D7E" w:rsidRPr="00887A17">
        <w:rPr>
          <w:rFonts w:ascii="Arial" w:hAnsi="Arial" w:cs="Arial"/>
          <w:color w:val="000000"/>
          <w:sz w:val="20"/>
          <w:szCs w:val="20"/>
        </w:rPr>
        <w:t xml:space="preserve">pertaining to KD </w:t>
      </w:r>
      <w:r w:rsidR="000B4BD3" w:rsidRPr="00887A17">
        <w:rPr>
          <w:rFonts w:ascii="Arial" w:hAnsi="Arial" w:cs="Arial"/>
          <w:color w:val="000000"/>
          <w:sz w:val="20"/>
          <w:szCs w:val="20"/>
        </w:rPr>
        <w:t>were analysed using standardized data extraction and scoring forms by two</w:t>
      </w:r>
      <w:r w:rsidR="00D92D7E" w:rsidRPr="00887A17">
        <w:rPr>
          <w:rFonts w:ascii="Arial" w:hAnsi="Arial" w:cs="Arial"/>
          <w:color w:val="000000"/>
          <w:sz w:val="20"/>
          <w:szCs w:val="20"/>
        </w:rPr>
        <w:t xml:space="preserve"> expert</w:t>
      </w:r>
      <w:r w:rsidR="00385402" w:rsidRPr="00887A17">
        <w:rPr>
          <w:rFonts w:ascii="Arial" w:hAnsi="Arial" w:cs="Arial"/>
          <w:color w:val="000000"/>
          <w:sz w:val="20"/>
          <w:szCs w:val="20"/>
        </w:rPr>
        <w:t>s</w:t>
      </w:r>
      <w:r w:rsidR="00D92D7E" w:rsidRPr="00887A17">
        <w:rPr>
          <w:rFonts w:ascii="Arial" w:hAnsi="Arial" w:cs="Arial"/>
          <w:color w:val="000000"/>
          <w:sz w:val="20"/>
          <w:szCs w:val="20"/>
        </w:rPr>
        <w:t xml:space="preserve"> (PB and DE)</w:t>
      </w:r>
      <w:r w:rsidR="000B4BD3" w:rsidRPr="00887A17">
        <w:rPr>
          <w:rFonts w:ascii="Arial" w:hAnsi="Arial" w:cs="Arial"/>
          <w:color w:val="000000"/>
          <w:sz w:val="20"/>
          <w:szCs w:val="20"/>
        </w:rPr>
        <w:t xml:space="preserve">; </w:t>
      </w:r>
      <w:r w:rsidR="008717F0" w:rsidRPr="00887A17">
        <w:rPr>
          <w:rFonts w:ascii="Arial" w:hAnsi="Arial" w:cs="Arial"/>
          <w:color w:val="000000"/>
          <w:sz w:val="20"/>
          <w:szCs w:val="20"/>
        </w:rPr>
        <w:t xml:space="preserve">any </w:t>
      </w:r>
      <w:r w:rsidR="000B4BD3" w:rsidRPr="00887A17">
        <w:rPr>
          <w:rFonts w:ascii="Arial" w:hAnsi="Arial" w:cs="Arial"/>
          <w:color w:val="000000"/>
          <w:sz w:val="20"/>
          <w:szCs w:val="20"/>
        </w:rPr>
        <w:t>discrepancies were resolved by a third expert (MWB). Data were extracted using predefined scoring forms for demographics, diagnostic</w:t>
      </w:r>
      <w:r w:rsidR="009D2E4E" w:rsidRPr="00887A17">
        <w:rPr>
          <w:rFonts w:ascii="Arial" w:hAnsi="Arial" w:cs="Arial"/>
          <w:color w:val="000000"/>
          <w:sz w:val="20"/>
          <w:szCs w:val="20"/>
        </w:rPr>
        <w:fldChar w:fldCharType="begin"/>
      </w:r>
      <w:r w:rsidR="00ED393F" w:rsidRPr="00887A17">
        <w:rPr>
          <w:rFonts w:ascii="Arial" w:hAnsi="Arial" w:cs="Arial"/>
          <w:color w:val="000000"/>
          <w:sz w:val="20"/>
          <w:szCs w:val="20"/>
        </w:rPr>
        <w:instrText xml:space="preserve"> ADDIN EN.CITE &lt;EndNote&gt;&lt;Cite&gt;&lt;Author&gt;Whiting&lt;/Author&gt;&lt;Year&gt;2004&lt;/Year&gt;&lt;RecNum&gt;37407&lt;/RecNum&gt;&lt;DisplayText&gt;(16)&lt;/DisplayText&gt;&lt;record&gt;&lt;rec-number&gt;37407&lt;/rec-number&gt;&lt;foreign-keys&gt;&lt;key app="EN" db-id="pxvx0zespaxzz3efdpsx2fvwfvv2z595tt0x" timestamp="1533721236"&gt;37407&lt;/key&gt;&lt;/foreign-keys&gt;&lt;ref-type name="Journal Article"&gt;17&lt;/ref-type&gt;&lt;contributors&gt;&lt;authors&gt;&lt;author&gt;Whiting, P.&lt;/author&gt;&lt;author&gt;Rutjes, A.W.&lt;/author&gt;&lt;author&gt;Reitsma, J.B.&lt;/author&gt;&lt;author&gt;Glas, A.S.&lt;/author&gt;&lt;author&gt;Bossuyt, P.M.&lt;/author&gt;&lt;author&gt;Kleijnen, J.&lt;/author&gt;&lt;/authors&gt;&lt;/contributors&gt;&lt;auth-address&gt;University of York, York, United Kingdom. pfw2@york.ac.uk&lt;/auth-address&gt;&lt;titles&gt;&lt;title&gt;Sources of variation and bias in studies of diagnostic accuracy: a systematic review&lt;/title&gt;&lt;secondary-title&gt;Ann. Intern. Med&lt;/secondary-title&gt;&lt;/titles&gt;&lt;periodical&gt;&lt;full-title&gt;Ann. Intern. Med&lt;/full-title&gt;&lt;/periodical&gt;&lt;pages&gt;189-202&lt;/pages&gt;&lt;volume&gt;140&lt;/volume&gt;&lt;number&gt;3&lt;/number&gt;&lt;reprint-edition&gt;Not in File&lt;/reprint-edition&gt;&lt;keywords&gt;&lt;keyword&gt;Bias (Epidemiology)&lt;/keyword&gt;&lt;keyword&gt;Biomedical Research&lt;/keyword&gt;&lt;keyword&gt;Databases&lt;/keyword&gt;&lt;keyword&gt;Diagnostic Techniques and Procedures&lt;/keyword&gt;&lt;keyword&gt;Disease&lt;/keyword&gt;&lt;keyword&gt;Female&lt;/keyword&gt;&lt;keyword&gt;Humans&lt;/keyword&gt;&lt;keyword&gt;Lead&lt;/keyword&gt;&lt;keyword&gt;Male&lt;/keyword&gt;&lt;keyword&gt;Medline&lt;/keyword&gt;&lt;keyword&gt;methods&lt;/keyword&gt;&lt;keyword&gt;Prevalence&lt;/keyword&gt;&lt;keyword&gt;Research&lt;/keyword&gt;&lt;keyword&gt;Research Design&lt;/keyword&gt;&lt;keyword&gt;Research Support&lt;/keyword&gt;&lt;keyword&gt;standards&lt;/keyword&gt;&lt;keyword&gt;Universities&lt;/keyword&gt;&lt;/keywords&gt;&lt;dates&gt;&lt;year&gt;2004&lt;/year&gt;&lt;pub-dates&gt;&lt;date&gt;2/3/2004&lt;/date&gt;&lt;/pub-dates&gt;&lt;/dates&gt;&lt;label&gt;37489&lt;/label&gt;&lt;urls&gt;&lt;related-urls&gt;&lt;url&gt;http://www.ncbi.nlm.nih.gov/pubmed/14757617&lt;/url&gt;&lt;/related-urls&gt;&lt;/urls&gt;&lt;electronic-resource-num&gt;140/3/189 [pii]&lt;/electronic-resource-num&gt;&lt;/record&gt;&lt;/Cite&gt;&lt;/EndNote&gt;</w:instrText>
      </w:r>
      <w:r w:rsidR="009D2E4E"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(16)</w:t>
      </w:r>
      <w:r w:rsidR="009D2E4E" w:rsidRPr="00887A17">
        <w:rPr>
          <w:rFonts w:ascii="Arial" w:hAnsi="Arial" w:cs="Arial"/>
          <w:color w:val="000000"/>
          <w:sz w:val="20"/>
          <w:szCs w:val="20"/>
        </w:rPr>
        <w:fldChar w:fldCharType="end"/>
      </w:r>
      <w:r w:rsidR="009D2E4E" w:rsidRPr="00887A17">
        <w:rPr>
          <w:rFonts w:ascii="Arial" w:hAnsi="Arial" w:cs="Arial"/>
          <w:color w:val="000000"/>
          <w:sz w:val="20"/>
          <w:szCs w:val="20"/>
        </w:rPr>
        <w:t xml:space="preserve"> a</w:t>
      </w:r>
      <w:r w:rsidR="000B4BD3" w:rsidRPr="00887A17">
        <w:rPr>
          <w:rFonts w:ascii="Arial" w:hAnsi="Arial" w:cs="Arial"/>
          <w:color w:val="000000"/>
          <w:sz w:val="20"/>
          <w:szCs w:val="20"/>
        </w:rPr>
        <w:t>nd therapeutic</w:t>
      </w:r>
      <w:r w:rsidR="00CA36D7" w:rsidRPr="00887A17">
        <w:rPr>
          <w:rFonts w:ascii="Arial" w:hAnsi="Arial" w:cs="Arial"/>
          <w:color w:val="000000"/>
          <w:sz w:val="20"/>
          <w:szCs w:val="20"/>
        </w:rPr>
        <w:fldChar w:fldCharType="begin"/>
      </w:r>
      <w:r w:rsidR="00ED393F" w:rsidRPr="00887A17">
        <w:rPr>
          <w:rFonts w:ascii="Arial" w:hAnsi="Arial" w:cs="Arial"/>
          <w:color w:val="000000"/>
          <w:sz w:val="20"/>
          <w:szCs w:val="20"/>
        </w:rPr>
        <w:instrText xml:space="preserve"> ADDIN EN.CITE &lt;EndNote&gt;&lt;Cite&gt;&lt;Author&gt;JPT&lt;/Author&gt;&lt;Year&gt;2011&lt;/Year&gt;&lt;RecNum&gt;37408&lt;/RecNum&gt;&lt;DisplayText&gt;(17)&lt;/DisplayText&gt;&lt;record&gt;&lt;rec-number&gt;37408&lt;/rec-number&gt;&lt;foreign-keys&gt;&lt;key app="EN" db-id="pxvx0zespaxzz3efdpsx2fvwfvv2z595tt0x" timestamp="1533721236"&gt;37408&lt;/key&gt;&lt;/foreign-keys&gt;&lt;ref-type name="Journal Article"&gt;17&lt;/ref-type&gt;&lt;contributors&gt;&lt;authors&gt;&lt;author&gt;Higgins JPT&lt;/author&gt;&lt;author&gt;Green S&lt;/author&gt;&lt;author&gt;The Cochrane Collaboration, 2011&lt;/author&gt;&lt;/authors&gt;&lt;/contributors&gt;&lt;titles&gt;&lt;title&gt;&lt;style face="normal" font="default" size="100%"&gt;Cochrane Handbook for Systematic Reviews of Interventions Version 5.1.0. &lt;/style&gt;&lt;style face="normal" font="Cambria" size="100%"&gt; &lt;/style&gt;&lt;style face="underline" font="Cambria" size="100%"&gt;http://handbook.cochrane.org.&lt;/style&gt;&lt;/title&gt;&lt;secondary-title&gt;Online resource&lt;/secondary-title&gt;&lt;/titles&gt;&lt;periodical&gt;&lt;full-title&gt;Online resource&lt;/full-title&gt;&lt;/periodical&gt;&lt;reprint-edition&gt;Not in File&lt;/reprint-edition&gt;&lt;dates&gt;&lt;year&gt;2011&lt;/year&gt;&lt;pub-dates&gt;&lt;date&gt;2011&lt;/date&gt;&lt;/pub-dates&gt;&lt;/dates&gt;&lt;label&gt;37490&lt;/label&gt;&lt;urls&gt;&lt;related-urls&gt;&lt;url&gt;&lt;style face="normal" font="Cambria" size="100%"&gt; &lt;/style&gt;&lt;style face="underline" font="Cambria" size="100%"&gt;http://handbook.cochrane.org.&lt;/style&gt;&lt;/url&gt;&lt;/related-urls&gt;&lt;/urls&gt;&lt;/record&gt;&lt;/Cite&gt;&lt;/EndNote&gt;</w:instrText>
      </w:r>
      <w:r w:rsidR="00CA36D7"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(17)</w:t>
      </w:r>
      <w:r w:rsidR="00CA36D7" w:rsidRPr="00887A17">
        <w:rPr>
          <w:rFonts w:ascii="Arial" w:hAnsi="Arial" w:cs="Arial"/>
          <w:color w:val="000000"/>
          <w:sz w:val="20"/>
          <w:szCs w:val="20"/>
        </w:rPr>
        <w:fldChar w:fldCharType="end"/>
      </w:r>
      <w:r w:rsidR="000B4BD3" w:rsidRPr="00887A17">
        <w:rPr>
          <w:rFonts w:ascii="Arial" w:hAnsi="Arial" w:cs="Arial"/>
          <w:color w:val="000000"/>
          <w:sz w:val="20"/>
          <w:szCs w:val="20"/>
        </w:rPr>
        <w:t xml:space="preserve"> studies. Adapted classification tables for diagnostic</w:t>
      </w:r>
      <w:r w:rsidR="00AC3B9F" w:rsidRPr="00887A17">
        <w:rPr>
          <w:rFonts w:ascii="Arial" w:hAnsi="Arial" w:cs="Arial"/>
          <w:color w:val="000000"/>
          <w:sz w:val="20"/>
          <w:szCs w:val="20"/>
        </w:rPr>
        <w:fldChar w:fldCharType="begin">
          <w:fldData xml:space="preserve">PEVuZE5vdGU+PENpdGU+PEF1dGhvcj5aaGFuZzwvQXV0aG9yPjxZZWFyPjIwMDY8L1llYXI+PFJl
Y051bT4zNTI4NjwvUmVjTnVtPjxEaXNwbGF5VGV4dD4oMTgpPC9EaXNwbGF5VGV4dD48cmVjb3Jk
PjxyZWMtbnVtYmVyPjM1Mjg2PC9yZWMtbnVtYmVyPjxmb3JlaWduLWtleXM+PGtleSBhcHA9IkVO
IiBkYi1pZD0icHh2eDB6ZXNwYXh6ejNlZmRwc3gyZnZ3ZnZ2Mno1OTV0dDB4IiB0aW1lc3RhbXA9
IjE1MzM3MjEyMTgiPjM1Mjg2PC9rZXk+PC9mb3JlaWduLWtleXM+PHJlZi10eXBlIG5hbWU9Ikpv
dXJuYWwgQXJ0aWNsZSI+MTc8L3JlZi10eXBlPjxjb250cmlidXRvcnM+PGF1dGhvcnM+PGF1dGhv
cj5aaGFuZywgVy48L2F1dGhvcj48YXV0aG9yPkRvaGVydHksIE0uPC9hdXRob3I+PGF1dGhvcj5Q
YXNjdWFsLCBFLjwvYXV0aG9yPjxhdXRob3I+QmFyZGluLCBULjwvYXV0aG9yPjxhdXRob3I+QmFy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b25zIGZvciBnb3V0LiBQYXJ0IEk6IERpYWdub3Npcy4gUmVwb3J0IG9mIGEgdGFzayBmb3JjZSBv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PEVuZE5vdGU+PENpdGU+PEF1dGhvcj5aaGFuZzwvQXV0aG9yPjxZZWFyPjIwMDY8L1llYXI+PFJl
Y051bT4zNTI4NjwvUmVjTnVtPjxEaXNwbGF5VGV4dD4oMTgpPC9EaXNwbGF5VGV4dD48cmVjb3Jk
PjxyZWMtbnVtYmVyPjM1Mjg2PC9yZWMtbnVtYmVyPjxmb3JlaWduLWtleXM+PGtleSBhcHA9IkVO
IiBkYi1pZD0icHh2eDB6ZXNwYXh6ejNlZmRwc3gyZnZ3ZnZ2Mno1OTV0dDB4IiB0aW1lc3RhbXA9
IjE1MzM3MjEyMTgiPjM1Mjg2PC9rZXk+PC9mb3JlaWduLWtleXM+PHJlZi10eXBlIG5hbWU9Ikpv
dXJuYWwgQXJ0aWNsZSI+MTc8L3JlZi10eXBlPjxjb250cmlidXRvcnM+PGF1dGhvcnM+PGF1dGhv
cj5aaGFuZywgVy48L2F1dGhvcj48YXV0aG9yPkRvaGVydHksIE0uPC9hdXRob3I+PGF1dGhvcj5Q
YXNjdWFsLCBFLjwvYXV0aG9yPjxhdXRob3I+QmFyZGluLCBULjwvYXV0aG9yPjxhdXRob3I+QmFy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b25zIGZvciBnb3V0LiBQYXJ0IEk6IERpYWdub3Npcy4gUmVwb3J0IG9mIGEgdGFzayBmb3JjZSBv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AC3B9F" w:rsidRPr="00887A17">
        <w:rPr>
          <w:rFonts w:ascii="Arial" w:hAnsi="Arial" w:cs="Arial"/>
          <w:color w:val="000000"/>
          <w:sz w:val="20"/>
          <w:szCs w:val="20"/>
        </w:rPr>
      </w:r>
      <w:r w:rsidR="00AC3B9F"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(18)</w:t>
      </w:r>
      <w:r w:rsidR="00AC3B9F" w:rsidRPr="00887A17">
        <w:rPr>
          <w:rFonts w:ascii="Arial" w:hAnsi="Arial" w:cs="Arial"/>
          <w:color w:val="000000"/>
          <w:sz w:val="20"/>
          <w:szCs w:val="20"/>
        </w:rPr>
        <w:fldChar w:fldCharType="end"/>
      </w:r>
      <w:r w:rsidR="000B4BD3" w:rsidRPr="00887A17">
        <w:rPr>
          <w:rFonts w:ascii="Arial" w:hAnsi="Arial" w:cs="Arial"/>
          <w:color w:val="000000"/>
          <w:sz w:val="20"/>
          <w:szCs w:val="20"/>
        </w:rPr>
        <w:t xml:space="preserve"> and therapeutic</w:t>
      </w:r>
      <w:r w:rsidR="00AC3B9F" w:rsidRPr="00887A17">
        <w:rPr>
          <w:rFonts w:ascii="Arial" w:hAnsi="Arial" w:cs="Arial"/>
          <w:color w:val="000000"/>
          <w:sz w:val="20"/>
          <w:szCs w:val="20"/>
        </w:rPr>
        <w:fldChar w:fldCharType="begin">
          <w:fldData xml:space="preserve">PEVuZE5vdGU+PENpdGU+PEF1dGhvcj5aaGFuZzwvQXV0aG9yPjxZZWFyPjIwMDY8L1llYXI+PFJl
Y051bT4zNTM5NjwvUmVjTnVtPjxEaXNwbGF5VGV4dD4oMTkpPC9EaXNwbGF5VGV4dD48cmVjb3Jk
PjxyZWMtbnVtYmVyPjM1Mzk2PC9yZWMtbnVtYmVyPjxmb3JlaWduLWtleXM+PGtleSBhcHA9IkVO
IiBkYi1pZD0icHh2eDB6ZXNwYXh6ejNlZmRwc3gyZnZ3ZnZ2Mno1OTV0dDB4IiB0aW1lc3RhbXA9
IjE1MzM3MjEyMTkiPjM1Mzk2PC9rZXk+PC9mb3JlaWduLWtleXM+PHJlZi10eXBlIG5hbWU9Ikpv
dXJuYWwgQXJ0aWNsZSI+MTc8L3JlZi10eXBlPjxjb250cmlidXRvcnM+PGF1dGhvcnM+PGF1dGhv
cj5aaGFuZywgVy48L2F1dGhvcj48YXV0aG9yPkRvaGVydHksIE0uPC9hdXRob3I+PGF1dGhvcj5C
YXJkaW4sIFQuPC9hdXRob3I+PGF1dGhvcj5QYXNjdWFsLCBFLjwvYXV0aG9yPjxhdXRob3I+QmFy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b25zIGZvciBnb3V0LiBQYXJ0IElJOiBNYW5hZ2VtZW50LiBSZXBvcnQgb2YgYSB0YXNrIGZvcmNl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PEVuZE5vdGU+PENpdGU+PEF1dGhvcj5aaGFuZzwvQXV0aG9yPjxZZWFyPjIwMDY8L1llYXI+PFJl
Y051bT4zNTM5NjwvUmVjTnVtPjxEaXNwbGF5VGV4dD4oMTkpPC9EaXNwbGF5VGV4dD48cmVjb3Jk
PjxyZWMtbnVtYmVyPjM1Mzk2PC9yZWMtbnVtYmVyPjxmb3JlaWduLWtleXM+PGtleSBhcHA9IkVO
IiBkYi1pZD0icHh2eDB6ZXNwYXh6ejNlZmRwc3gyZnZ3ZnZ2Mno1OTV0dDB4IiB0aW1lc3RhbXA9
IjE1MzM3MjEyMTkiPjM1Mzk2PC9rZXk+PC9mb3JlaWduLWtleXM+PHJlZi10eXBlIG5hbWU9Ikpv
dXJuYWwgQXJ0aWNsZSI+MTc8L3JlZi10eXBlPjxjb250cmlidXRvcnM+PGF1dGhvcnM+PGF1dGhv
cj5aaGFuZywgVy48L2F1dGhvcj48YXV0aG9yPkRvaGVydHksIE0uPC9hdXRob3I+PGF1dGhvcj5C
YXJkaW4sIFQuPC9hdXRob3I+PGF1dGhvcj5QYXNjdWFsLCBFLjwvYXV0aG9yPjxhdXRob3I+QmFy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b25zIGZvciBnb3V0LiBQYXJ0IElJOiBNYW5hZ2VtZW50LiBSZXBvcnQgb2YgYSB0YXNrIGZvcmNl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AC3B9F" w:rsidRPr="00887A17">
        <w:rPr>
          <w:rFonts w:ascii="Arial" w:hAnsi="Arial" w:cs="Arial"/>
          <w:color w:val="000000"/>
          <w:sz w:val="20"/>
          <w:szCs w:val="20"/>
        </w:rPr>
      </w:r>
      <w:r w:rsidR="00AC3B9F"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(19)</w:t>
      </w:r>
      <w:r w:rsidR="00AC3B9F" w:rsidRPr="00887A17">
        <w:rPr>
          <w:rFonts w:ascii="Arial" w:hAnsi="Arial" w:cs="Arial"/>
          <w:color w:val="000000"/>
          <w:sz w:val="20"/>
          <w:szCs w:val="20"/>
        </w:rPr>
        <w:fldChar w:fldCharType="end"/>
      </w:r>
      <w:r w:rsidR="009D2E4E" w:rsidRPr="00887A17">
        <w:rPr>
          <w:rFonts w:ascii="Arial" w:hAnsi="Arial" w:cs="Arial"/>
          <w:color w:val="000000"/>
          <w:sz w:val="20"/>
          <w:szCs w:val="20"/>
        </w:rPr>
        <w:t xml:space="preserve"> </w:t>
      </w:r>
      <w:r w:rsidR="000B4BD3" w:rsidRPr="00887A17">
        <w:rPr>
          <w:rFonts w:ascii="Arial" w:hAnsi="Arial" w:cs="Arial"/>
          <w:color w:val="000000"/>
          <w:sz w:val="20"/>
          <w:szCs w:val="20"/>
        </w:rPr>
        <w:t>studies were used to determine the level of evidence and strength of each recommendation</w:t>
      </w:r>
      <w:r w:rsidR="005E72A8" w:rsidRPr="00887A17">
        <w:rPr>
          <w:rFonts w:ascii="Arial" w:hAnsi="Arial" w:cs="Arial"/>
          <w:color w:val="000000"/>
          <w:sz w:val="20"/>
          <w:szCs w:val="20"/>
        </w:rPr>
        <w:t xml:space="preserve"> </w:t>
      </w:r>
      <w:r w:rsidR="005E72A8" w:rsidRPr="00887A17">
        <w:rPr>
          <w:rFonts w:ascii="Arial" w:eastAsia="Calibri" w:hAnsi="Arial" w:cs="Arial"/>
          <w:color w:val="000000"/>
          <w:sz w:val="20"/>
          <w:szCs w:val="20"/>
        </w:rPr>
        <w:t>(Tables S3, S4)</w:t>
      </w:r>
      <w:r w:rsidR="000B4BD3" w:rsidRPr="00887A17">
        <w:rPr>
          <w:rFonts w:ascii="Arial" w:hAnsi="Arial" w:cs="Arial"/>
          <w:color w:val="000000"/>
          <w:sz w:val="20"/>
          <w:szCs w:val="20"/>
        </w:rPr>
        <w:t xml:space="preserve">. </w:t>
      </w:r>
    </w:p>
    <w:p w14:paraId="50AA9A17" w14:textId="77777777" w:rsidR="001A7CEE" w:rsidRPr="00887A17" w:rsidRDefault="001A7CEE" w:rsidP="00753988">
      <w:pPr>
        <w:autoSpaceDE w:val="0"/>
        <w:autoSpaceDN w:val="0"/>
        <w:adjustRightInd w:val="0"/>
        <w:spacing w:line="360" w:lineRule="auto"/>
        <w:jc w:val="both"/>
        <w:outlineLvl w:val="0"/>
        <w:rPr>
          <w:rFonts w:ascii="Arial" w:hAnsi="Arial" w:cs="Arial"/>
          <w:b/>
          <w:i/>
          <w:color w:val="000000"/>
          <w:sz w:val="20"/>
          <w:szCs w:val="20"/>
          <w:lang w:eastAsia="nl-NL"/>
        </w:rPr>
      </w:pPr>
    </w:p>
    <w:p w14:paraId="3BE635F4" w14:textId="77777777" w:rsidR="000B4BD3" w:rsidRPr="00887A17" w:rsidRDefault="000B4BD3" w:rsidP="00753988">
      <w:pPr>
        <w:autoSpaceDE w:val="0"/>
        <w:autoSpaceDN w:val="0"/>
        <w:adjustRightInd w:val="0"/>
        <w:spacing w:line="360" w:lineRule="auto"/>
        <w:jc w:val="both"/>
        <w:outlineLvl w:val="0"/>
        <w:rPr>
          <w:rFonts w:ascii="Arial" w:hAnsi="Arial" w:cs="Arial"/>
          <w:b/>
          <w:i/>
          <w:color w:val="000000"/>
          <w:sz w:val="20"/>
          <w:szCs w:val="20"/>
          <w:lang w:eastAsia="nl-NL"/>
        </w:rPr>
      </w:pPr>
      <w:r w:rsidRPr="00887A17">
        <w:rPr>
          <w:rFonts w:ascii="Arial" w:hAnsi="Arial" w:cs="Arial"/>
          <w:b/>
          <w:i/>
          <w:color w:val="000000"/>
          <w:sz w:val="20"/>
          <w:szCs w:val="20"/>
          <w:lang w:eastAsia="nl-NL"/>
        </w:rPr>
        <w:t>Establishment of recommendations</w:t>
      </w:r>
    </w:p>
    <w:p w14:paraId="09B0A411" w14:textId="3371BC01" w:rsidR="005E72A8" w:rsidRPr="00887A17" w:rsidRDefault="000A6241" w:rsidP="005E72A8">
      <w:pPr>
        <w:autoSpaceDE w:val="0"/>
        <w:autoSpaceDN w:val="0"/>
        <w:adjustRightInd w:val="0"/>
        <w:spacing w:line="360" w:lineRule="auto"/>
        <w:jc w:val="both"/>
        <w:rPr>
          <w:rFonts w:ascii="Arial" w:hAnsi="Arial" w:cs="Arial"/>
          <w:color w:val="000000"/>
          <w:sz w:val="20"/>
          <w:szCs w:val="20"/>
        </w:rPr>
      </w:pPr>
      <w:r w:rsidRPr="00887A17">
        <w:rPr>
          <w:rFonts w:ascii="Arial" w:hAnsi="Arial" w:cs="Arial"/>
          <w:color w:val="000000"/>
          <w:sz w:val="20"/>
          <w:szCs w:val="20"/>
        </w:rPr>
        <w:t>P</w:t>
      </w:r>
      <w:r w:rsidR="000B4BD3" w:rsidRPr="00887A17">
        <w:rPr>
          <w:rFonts w:ascii="Arial" w:hAnsi="Arial" w:cs="Arial"/>
          <w:color w:val="000000"/>
          <w:sz w:val="20"/>
          <w:szCs w:val="20"/>
        </w:rPr>
        <w:t xml:space="preserve">rovisional </w:t>
      </w:r>
      <w:r w:rsidR="005E72A8" w:rsidRPr="00887A17">
        <w:rPr>
          <w:rFonts w:ascii="Arial" w:hAnsi="Arial" w:cs="Arial"/>
          <w:color w:val="000000"/>
          <w:sz w:val="20"/>
          <w:szCs w:val="20"/>
        </w:rPr>
        <w:t xml:space="preserve">statements </w:t>
      </w:r>
      <w:r w:rsidR="000B4BD3" w:rsidRPr="00887A17">
        <w:rPr>
          <w:rFonts w:ascii="Arial" w:hAnsi="Arial" w:cs="Arial"/>
          <w:color w:val="000000"/>
          <w:sz w:val="20"/>
          <w:szCs w:val="20"/>
          <w:lang w:eastAsia="nl-NL"/>
        </w:rPr>
        <w:t xml:space="preserve">regarding diagnosis and treatment </w:t>
      </w:r>
      <w:r w:rsidRPr="00887A17">
        <w:rPr>
          <w:rFonts w:ascii="Arial" w:hAnsi="Arial" w:cs="Arial"/>
          <w:color w:val="000000"/>
          <w:sz w:val="20"/>
          <w:szCs w:val="20"/>
          <w:lang w:eastAsia="nl-NL"/>
        </w:rPr>
        <w:t>were de</w:t>
      </w:r>
      <w:r w:rsidR="000464FE" w:rsidRPr="00887A17">
        <w:rPr>
          <w:rFonts w:ascii="Arial" w:hAnsi="Arial" w:cs="Arial"/>
          <w:color w:val="000000"/>
          <w:sz w:val="20"/>
          <w:szCs w:val="20"/>
          <w:lang w:eastAsia="nl-NL"/>
        </w:rPr>
        <w:t>veloped using data from included</w:t>
      </w:r>
      <w:r w:rsidRPr="00887A17">
        <w:rPr>
          <w:rFonts w:ascii="Arial" w:hAnsi="Arial" w:cs="Arial"/>
          <w:color w:val="000000"/>
          <w:sz w:val="20"/>
          <w:szCs w:val="20"/>
          <w:lang w:eastAsia="nl-NL"/>
        </w:rPr>
        <w:t xml:space="preserve"> articles </w:t>
      </w:r>
      <w:r w:rsidR="000B4BD3" w:rsidRPr="00887A17">
        <w:rPr>
          <w:rFonts w:ascii="Arial" w:hAnsi="Arial" w:cs="Arial"/>
          <w:color w:val="000000"/>
          <w:sz w:val="20"/>
          <w:szCs w:val="20"/>
          <w:lang w:eastAsia="nl-NL"/>
        </w:rPr>
        <w:t>(</w:t>
      </w:r>
      <w:proofErr w:type="spellStart"/>
      <w:r w:rsidR="005E72A8" w:rsidRPr="00887A17">
        <w:rPr>
          <w:rFonts w:ascii="Arial" w:hAnsi="Arial" w:cs="Arial"/>
          <w:color w:val="000000"/>
          <w:sz w:val="20"/>
          <w:szCs w:val="20"/>
        </w:rPr>
        <w:t>NdG</w:t>
      </w:r>
      <w:proofErr w:type="spellEnd"/>
      <w:r w:rsidR="005E72A8" w:rsidRPr="00887A17">
        <w:rPr>
          <w:rFonts w:ascii="Arial" w:hAnsi="Arial" w:cs="Arial"/>
          <w:color w:val="000000"/>
          <w:sz w:val="20"/>
          <w:szCs w:val="20"/>
        </w:rPr>
        <w:t xml:space="preserve">, </w:t>
      </w:r>
      <w:r w:rsidR="00E34E46" w:rsidRPr="00887A17">
        <w:rPr>
          <w:rFonts w:ascii="Arial" w:hAnsi="Arial" w:cs="Arial"/>
          <w:color w:val="000000"/>
          <w:sz w:val="20"/>
          <w:szCs w:val="20"/>
        </w:rPr>
        <w:t xml:space="preserve">NG, </w:t>
      </w:r>
      <w:r w:rsidR="000B4BD3" w:rsidRPr="00887A17">
        <w:rPr>
          <w:rFonts w:ascii="Arial" w:hAnsi="Arial" w:cs="Arial"/>
          <w:color w:val="000000"/>
          <w:sz w:val="20"/>
          <w:szCs w:val="20"/>
        </w:rPr>
        <w:t>SO, SK</w:t>
      </w:r>
      <w:r w:rsidR="000464FE" w:rsidRPr="00887A17">
        <w:rPr>
          <w:rFonts w:ascii="Arial" w:hAnsi="Arial" w:cs="Arial"/>
          <w:color w:val="000000"/>
          <w:sz w:val="20"/>
          <w:szCs w:val="20"/>
        </w:rPr>
        <w:t>, PB</w:t>
      </w:r>
      <w:r w:rsidR="000B4BD3" w:rsidRPr="00887A17">
        <w:rPr>
          <w:rFonts w:ascii="Arial" w:hAnsi="Arial" w:cs="Arial"/>
          <w:color w:val="000000"/>
          <w:sz w:val="20"/>
          <w:szCs w:val="20"/>
        </w:rPr>
        <w:t xml:space="preserve"> and MWB). </w:t>
      </w:r>
      <w:r w:rsidR="000B4BD3" w:rsidRPr="00887A17">
        <w:rPr>
          <w:rFonts w:ascii="Arial" w:hAnsi="Arial" w:cs="Arial"/>
          <w:color w:val="000000"/>
          <w:sz w:val="20"/>
          <w:szCs w:val="20"/>
          <w:lang w:eastAsia="nl-NL"/>
        </w:rPr>
        <w:t xml:space="preserve">These </w:t>
      </w:r>
      <w:r w:rsidR="005E72A8" w:rsidRPr="00887A17">
        <w:rPr>
          <w:rFonts w:ascii="Arial" w:hAnsi="Arial" w:cs="Arial"/>
          <w:color w:val="000000"/>
          <w:sz w:val="20"/>
          <w:szCs w:val="20"/>
          <w:lang w:eastAsia="nl-NL"/>
        </w:rPr>
        <w:t xml:space="preserve">statements </w:t>
      </w:r>
      <w:r w:rsidR="000B4BD3" w:rsidRPr="00887A17">
        <w:rPr>
          <w:rFonts w:ascii="Arial" w:hAnsi="Arial" w:cs="Arial"/>
          <w:color w:val="000000"/>
          <w:sz w:val="20"/>
          <w:szCs w:val="20"/>
          <w:lang w:eastAsia="nl-NL"/>
        </w:rPr>
        <w:t>were present</w:t>
      </w:r>
      <w:r w:rsidR="005E72A8" w:rsidRPr="00887A17">
        <w:rPr>
          <w:rFonts w:ascii="Arial" w:hAnsi="Arial" w:cs="Arial"/>
          <w:color w:val="000000"/>
          <w:sz w:val="20"/>
          <w:szCs w:val="20"/>
          <w:lang w:eastAsia="nl-NL"/>
        </w:rPr>
        <w:t>ed to the expert committee (n=14</w:t>
      </w:r>
      <w:r w:rsidR="00DE7B59" w:rsidRPr="00887A17">
        <w:rPr>
          <w:rFonts w:ascii="Arial" w:hAnsi="Arial" w:cs="Arial"/>
          <w:color w:val="000000"/>
          <w:sz w:val="20"/>
          <w:szCs w:val="20"/>
          <w:lang w:eastAsia="nl-NL"/>
        </w:rPr>
        <w:t>/1</w:t>
      </w:r>
      <w:r w:rsidR="002E2899" w:rsidRPr="00887A17">
        <w:rPr>
          <w:rFonts w:ascii="Arial" w:hAnsi="Arial" w:cs="Arial"/>
          <w:color w:val="000000"/>
          <w:sz w:val="20"/>
          <w:szCs w:val="20"/>
          <w:lang w:eastAsia="nl-NL"/>
        </w:rPr>
        <w:t>7</w:t>
      </w:r>
      <w:r w:rsidR="00DE7B59" w:rsidRPr="00887A17">
        <w:rPr>
          <w:rFonts w:ascii="Arial" w:hAnsi="Arial" w:cs="Arial"/>
          <w:color w:val="000000"/>
          <w:sz w:val="20"/>
          <w:szCs w:val="20"/>
          <w:lang w:eastAsia="nl-NL"/>
        </w:rPr>
        <w:t xml:space="preserve"> of the experts</w:t>
      </w:r>
      <w:r w:rsidR="000B4BD3" w:rsidRPr="00887A17">
        <w:rPr>
          <w:rFonts w:ascii="Arial" w:hAnsi="Arial" w:cs="Arial"/>
          <w:color w:val="000000"/>
          <w:sz w:val="20"/>
          <w:szCs w:val="20"/>
          <w:lang w:eastAsia="nl-NL"/>
        </w:rPr>
        <w:t xml:space="preserve">) in an online survey (100% response rate). Recommendations were revised according to responses and discussed at </w:t>
      </w:r>
      <w:r w:rsidR="00E507F2" w:rsidRPr="00887A17">
        <w:rPr>
          <w:rFonts w:ascii="Arial" w:hAnsi="Arial" w:cs="Arial"/>
          <w:color w:val="000000"/>
          <w:sz w:val="20"/>
          <w:szCs w:val="20"/>
          <w:lang w:eastAsia="nl-NL"/>
        </w:rPr>
        <w:t xml:space="preserve">three </w:t>
      </w:r>
      <w:r w:rsidR="000B4BD3" w:rsidRPr="00887A17">
        <w:rPr>
          <w:rFonts w:ascii="Arial" w:hAnsi="Arial" w:cs="Arial"/>
          <w:color w:val="000000"/>
          <w:sz w:val="20"/>
          <w:szCs w:val="20"/>
          <w:lang w:eastAsia="nl-NL"/>
        </w:rPr>
        <w:t xml:space="preserve">face-to-face consensus meetings </w:t>
      </w:r>
      <w:r w:rsidR="005E72A8" w:rsidRPr="00887A17">
        <w:rPr>
          <w:rFonts w:ascii="Arial" w:hAnsi="Arial" w:cs="Arial"/>
          <w:color w:val="000000"/>
          <w:sz w:val="20"/>
          <w:szCs w:val="20"/>
          <w:lang w:eastAsia="nl-NL"/>
        </w:rPr>
        <w:t xml:space="preserve">in </w:t>
      </w:r>
      <w:r w:rsidRPr="00887A17">
        <w:rPr>
          <w:rFonts w:ascii="Arial" w:hAnsi="Arial" w:cs="Arial"/>
          <w:color w:val="000000"/>
          <w:sz w:val="20"/>
          <w:szCs w:val="20"/>
          <w:lang w:eastAsia="nl-NL"/>
        </w:rPr>
        <w:t xml:space="preserve">March 2014 </w:t>
      </w:r>
      <w:r w:rsidR="00E507F2" w:rsidRPr="00887A17">
        <w:rPr>
          <w:rFonts w:ascii="Arial" w:hAnsi="Arial" w:cs="Arial"/>
          <w:color w:val="000000"/>
          <w:sz w:val="20"/>
          <w:szCs w:val="20"/>
          <w:lang w:eastAsia="nl-NL"/>
        </w:rPr>
        <w:t>(</w:t>
      </w:r>
      <w:r w:rsidRPr="00887A17">
        <w:rPr>
          <w:rFonts w:ascii="Arial" w:hAnsi="Arial" w:cs="Arial"/>
          <w:color w:val="000000"/>
          <w:sz w:val="20"/>
          <w:szCs w:val="20"/>
          <w:lang w:eastAsia="nl-NL"/>
        </w:rPr>
        <w:t>Genoa</w:t>
      </w:r>
      <w:r w:rsidR="00D87ACA" w:rsidRPr="00887A17">
        <w:rPr>
          <w:rFonts w:ascii="Arial" w:hAnsi="Arial" w:cs="Arial"/>
          <w:color w:val="000000"/>
          <w:sz w:val="20"/>
          <w:szCs w:val="20"/>
          <w:lang w:eastAsia="nl-NL"/>
        </w:rPr>
        <w:t>, n=14</w:t>
      </w:r>
      <w:r w:rsidR="002E2899" w:rsidRPr="00887A17">
        <w:rPr>
          <w:rFonts w:ascii="Arial" w:hAnsi="Arial" w:cs="Arial"/>
          <w:color w:val="000000"/>
          <w:sz w:val="20"/>
          <w:szCs w:val="20"/>
          <w:lang w:eastAsia="nl-NL"/>
        </w:rPr>
        <w:t>/17</w:t>
      </w:r>
      <w:r w:rsidR="00E507F2"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expert participants</w:t>
      </w:r>
      <w:r w:rsidR="00E507F2"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 xml:space="preserve">January 2015 </w:t>
      </w:r>
      <w:r w:rsidRPr="00887A17">
        <w:rPr>
          <w:rFonts w:ascii="Arial" w:hAnsi="Arial" w:cs="Arial"/>
          <w:color w:val="000000"/>
          <w:sz w:val="20"/>
          <w:szCs w:val="20"/>
          <w:lang w:eastAsia="nl-NL"/>
        </w:rPr>
        <w:lastRenderedPageBreak/>
        <w:t>(</w:t>
      </w:r>
      <w:r w:rsidR="00EC0D36" w:rsidRPr="00887A17">
        <w:rPr>
          <w:rFonts w:ascii="Arial" w:hAnsi="Arial" w:cs="Arial"/>
          <w:color w:val="000000"/>
          <w:sz w:val="20"/>
          <w:szCs w:val="20"/>
          <w:lang w:eastAsia="nl-NL"/>
        </w:rPr>
        <w:t>Utrecht</w:t>
      </w:r>
      <w:r w:rsidRPr="00887A17">
        <w:rPr>
          <w:rFonts w:ascii="Arial" w:hAnsi="Arial" w:cs="Arial"/>
          <w:color w:val="000000"/>
          <w:sz w:val="20"/>
          <w:szCs w:val="20"/>
          <w:lang w:eastAsia="nl-NL"/>
        </w:rPr>
        <w:t>,</w:t>
      </w:r>
      <w:r w:rsidR="00EC0D36" w:rsidRPr="00887A17">
        <w:rPr>
          <w:rFonts w:ascii="Arial" w:hAnsi="Arial" w:cs="Arial"/>
          <w:color w:val="000000"/>
          <w:sz w:val="20"/>
          <w:szCs w:val="20"/>
          <w:lang w:eastAsia="nl-NL"/>
        </w:rPr>
        <w:t xml:space="preserve"> </w:t>
      </w:r>
      <w:r w:rsidR="005E72A8" w:rsidRPr="00887A17">
        <w:rPr>
          <w:rFonts w:ascii="Arial" w:eastAsia="Calibri" w:hAnsi="Arial" w:cs="Arial"/>
          <w:iCs/>
          <w:color w:val="000000"/>
          <w:sz w:val="20"/>
          <w:szCs w:val="20"/>
          <w:shd w:val="clear" w:color="auto" w:fill="FFFFFF"/>
        </w:rPr>
        <w:t>n</w:t>
      </w:r>
      <w:r w:rsidR="005E72A8" w:rsidRPr="00887A17">
        <w:rPr>
          <w:rFonts w:ascii="Arial" w:eastAsia="Times New Roman" w:hAnsi="Arial" w:cs="Arial"/>
          <w:iCs/>
          <w:color w:val="000000"/>
          <w:sz w:val="20"/>
          <w:szCs w:val="20"/>
          <w:shd w:val="clear" w:color="auto" w:fill="FFFFFF"/>
        </w:rPr>
        <w:t>=10</w:t>
      </w:r>
      <w:r w:rsidR="00DE7B59" w:rsidRPr="00887A17">
        <w:rPr>
          <w:rFonts w:ascii="Arial" w:eastAsia="Times New Roman" w:hAnsi="Arial" w:cs="Arial"/>
          <w:iCs/>
          <w:color w:val="000000"/>
          <w:sz w:val="20"/>
          <w:szCs w:val="20"/>
          <w:shd w:val="clear" w:color="auto" w:fill="FFFFFF"/>
        </w:rPr>
        <w:t>/1</w:t>
      </w:r>
      <w:r w:rsidR="002E2899" w:rsidRPr="00887A17">
        <w:rPr>
          <w:rFonts w:ascii="Arial" w:eastAsia="Times New Roman" w:hAnsi="Arial" w:cs="Arial"/>
          <w:iCs/>
          <w:color w:val="000000"/>
          <w:sz w:val="20"/>
          <w:szCs w:val="20"/>
          <w:shd w:val="clear" w:color="auto" w:fill="FFFFFF"/>
        </w:rPr>
        <w:t>7</w:t>
      </w:r>
      <w:r w:rsidR="00DE7B59" w:rsidRPr="00887A17">
        <w:rPr>
          <w:rFonts w:ascii="Arial" w:eastAsia="Times New Roman" w:hAnsi="Arial" w:cs="Arial"/>
          <w:iCs/>
          <w:color w:val="000000"/>
          <w:sz w:val="20"/>
          <w:szCs w:val="20"/>
          <w:shd w:val="clear" w:color="auto" w:fill="FFFFFF"/>
        </w:rPr>
        <w:t xml:space="preserve"> </w:t>
      </w:r>
      <w:r w:rsidR="00E507F2" w:rsidRPr="00887A17">
        <w:rPr>
          <w:rFonts w:ascii="Arial" w:eastAsia="Times New Roman" w:hAnsi="Arial" w:cs="Arial"/>
          <w:iCs/>
          <w:color w:val="000000"/>
          <w:sz w:val="20"/>
          <w:szCs w:val="20"/>
          <w:shd w:val="clear" w:color="auto" w:fill="FFFFFF"/>
        </w:rPr>
        <w:t>experts</w:t>
      </w:r>
      <w:r w:rsidR="005E72A8" w:rsidRPr="00887A17">
        <w:rPr>
          <w:rFonts w:ascii="Arial" w:eastAsia="Times New Roman" w:hAnsi="Arial" w:cs="Arial"/>
          <w:iCs/>
          <w:color w:val="000000"/>
          <w:sz w:val="20"/>
          <w:szCs w:val="20"/>
          <w:shd w:val="clear" w:color="auto" w:fill="FFFFFF"/>
        </w:rPr>
        <w:t xml:space="preserve">) </w:t>
      </w:r>
      <w:r w:rsidR="005E72A8" w:rsidRPr="00887A17">
        <w:rPr>
          <w:rFonts w:ascii="Arial" w:eastAsia="Calibri" w:hAnsi="Arial" w:cs="Arial"/>
          <w:iCs/>
          <w:color w:val="000000"/>
          <w:sz w:val="20"/>
          <w:szCs w:val="20"/>
          <w:shd w:val="clear" w:color="auto" w:fill="FFFFFF"/>
        </w:rPr>
        <w:t>and</w:t>
      </w:r>
      <w:r w:rsidR="005E72A8" w:rsidRPr="00887A17">
        <w:rPr>
          <w:rFonts w:ascii="Arial" w:eastAsia="Times New Roman" w:hAnsi="Arial" w:cs="Arial"/>
          <w:iCs/>
          <w:color w:val="000000"/>
          <w:sz w:val="20"/>
          <w:szCs w:val="20"/>
          <w:shd w:val="clear" w:color="auto" w:fill="FFFFFF"/>
        </w:rPr>
        <w:t xml:space="preserve"> </w:t>
      </w:r>
      <w:r w:rsidRPr="00887A17">
        <w:rPr>
          <w:rFonts w:ascii="Arial" w:eastAsia="Times New Roman" w:hAnsi="Arial" w:cs="Arial"/>
          <w:iCs/>
          <w:color w:val="000000"/>
          <w:sz w:val="20"/>
          <w:szCs w:val="20"/>
          <w:shd w:val="clear" w:color="auto" w:fill="FFFFFF"/>
        </w:rPr>
        <w:t>March 2015 (</w:t>
      </w:r>
      <w:r w:rsidR="00EC0D36" w:rsidRPr="00887A17">
        <w:rPr>
          <w:rFonts w:ascii="Arial" w:eastAsia="Times New Roman" w:hAnsi="Arial" w:cs="Arial"/>
          <w:iCs/>
          <w:color w:val="000000"/>
          <w:sz w:val="20"/>
          <w:szCs w:val="20"/>
          <w:shd w:val="clear" w:color="auto" w:fill="FFFFFF"/>
        </w:rPr>
        <w:t>Barcelona</w:t>
      </w:r>
      <w:r w:rsidRPr="00887A17">
        <w:rPr>
          <w:rFonts w:ascii="Arial" w:eastAsia="Times New Roman" w:hAnsi="Arial" w:cs="Arial"/>
          <w:iCs/>
          <w:color w:val="000000"/>
          <w:sz w:val="20"/>
          <w:szCs w:val="20"/>
          <w:shd w:val="clear" w:color="auto" w:fill="FFFFFF"/>
        </w:rPr>
        <w:t xml:space="preserve">, </w:t>
      </w:r>
      <w:r w:rsidR="005E72A8" w:rsidRPr="00887A17">
        <w:rPr>
          <w:rFonts w:ascii="Arial" w:eastAsia="Calibri" w:hAnsi="Arial" w:cs="Arial"/>
          <w:iCs/>
          <w:color w:val="000000"/>
          <w:sz w:val="20"/>
          <w:szCs w:val="20"/>
          <w:shd w:val="clear" w:color="auto" w:fill="FFFFFF"/>
        </w:rPr>
        <w:t>n</w:t>
      </w:r>
      <w:r w:rsidR="005E72A8" w:rsidRPr="00887A17">
        <w:rPr>
          <w:rFonts w:ascii="Arial" w:eastAsia="Times New Roman" w:hAnsi="Arial" w:cs="Arial"/>
          <w:iCs/>
          <w:color w:val="000000"/>
          <w:sz w:val="20"/>
          <w:szCs w:val="20"/>
          <w:shd w:val="clear" w:color="auto" w:fill="FFFFFF"/>
        </w:rPr>
        <w:t>=1</w:t>
      </w:r>
      <w:bookmarkStart w:id="0" w:name="x__msoanchor_1"/>
      <w:bookmarkEnd w:id="0"/>
      <w:r w:rsidR="005E72A8" w:rsidRPr="00887A17">
        <w:rPr>
          <w:rFonts w:ascii="Arial" w:eastAsia="Times New Roman" w:hAnsi="Arial" w:cs="Arial"/>
          <w:iCs/>
          <w:color w:val="000000"/>
          <w:sz w:val="20"/>
          <w:szCs w:val="20"/>
          <w:shd w:val="clear" w:color="auto" w:fill="FFFFFF"/>
        </w:rPr>
        <w:t>6</w:t>
      </w:r>
      <w:r w:rsidR="00DE7B59" w:rsidRPr="00887A17">
        <w:rPr>
          <w:rFonts w:ascii="Arial" w:eastAsia="Times New Roman" w:hAnsi="Arial" w:cs="Arial"/>
          <w:iCs/>
          <w:color w:val="000000"/>
          <w:sz w:val="20"/>
          <w:szCs w:val="20"/>
          <w:shd w:val="clear" w:color="auto" w:fill="FFFFFF"/>
        </w:rPr>
        <w:t>/1</w:t>
      </w:r>
      <w:r w:rsidR="002E2899" w:rsidRPr="00887A17">
        <w:rPr>
          <w:rFonts w:ascii="Arial" w:eastAsia="Times New Roman" w:hAnsi="Arial" w:cs="Arial"/>
          <w:iCs/>
          <w:color w:val="000000"/>
          <w:sz w:val="20"/>
          <w:szCs w:val="20"/>
          <w:shd w:val="clear" w:color="auto" w:fill="FFFFFF"/>
        </w:rPr>
        <w:t>7</w:t>
      </w:r>
      <w:r w:rsidR="00E507F2" w:rsidRPr="00887A17">
        <w:rPr>
          <w:rFonts w:ascii="Arial" w:eastAsia="Times New Roman" w:hAnsi="Arial" w:cs="Arial"/>
          <w:iCs/>
          <w:color w:val="000000"/>
          <w:sz w:val="20"/>
          <w:szCs w:val="20"/>
          <w:shd w:val="clear" w:color="auto" w:fill="FFFFFF"/>
        </w:rPr>
        <w:t xml:space="preserve"> experts</w:t>
      </w:r>
      <w:r w:rsidR="005E72A8" w:rsidRPr="00887A17">
        <w:rPr>
          <w:rFonts w:ascii="Arial" w:eastAsia="Times New Roman" w:hAnsi="Arial" w:cs="Arial"/>
          <w:iCs/>
          <w:color w:val="000000"/>
          <w:sz w:val="20"/>
          <w:szCs w:val="20"/>
          <w:shd w:val="clear" w:color="auto" w:fill="FFFFFF"/>
        </w:rPr>
        <w:t>)</w:t>
      </w:r>
      <w:r w:rsidR="005E72A8" w:rsidRPr="00887A17">
        <w:rPr>
          <w:rFonts w:ascii="Arial" w:eastAsia="Times New Roman" w:hAnsi="Arial" w:cs="Arial"/>
          <w:color w:val="000000"/>
          <w:sz w:val="20"/>
          <w:szCs w:val="20"/>
          <w:shd w:val="clear" w:color="auto" w:fill="FFFFFF"/>
        </w:rPr>
        <w:t>.</w:t>
      </w:r>
      <w:r w:rsidR="005E72A8" w:rsidRPr="00887A17">
        <w:rPr>
          <w:rFonts w:ascii="Arial" w:eastAsia="Times New Roman" w:hAnsi="Arial" w:cs="Arial"/>
          <w:color w:val="000000"/>
          <w:sz w:val="20"/>
          <w:szCs w:val="20"/>
        </w:rPr>
        <w:t xml:space="preserve"> </w:t>
      </w:r>
      <w:r w:rsidR="005E72A8" w:rsidRPr="00887A17">
        <w:rPr>
          <w:rFonts w:ascii="Arial" w:eastAsia="Calibri" w:hAnsi="Arial" w:cs="Arial"/>
          <w:color w:val="000000"/>
          <w:sz w:val="20"/>
          <w:szCs w:val="20"/>
          <w:lang w:eastAsia="nl-NL"/>
        </w:rPr>
        <w:t>Nominal</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group</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technique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was</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used</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to</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reach</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consensus</w:t>
      </w:r>
      <w:r w:rsidR="003B5BCD" w:rsidRPr="00887A17">
        <w:rPr>
          <w:rFonts w:ascii="Arial" w:eastAsia="Calibri" w:hAnsi="Arial" w:cs="Arial"/>
          <w:color w:val="000000"/>
          <w:sz w:val="20"/>
          <w:szCs w:val="20"/>
          <w:lang w:eastAsia="nl-NL"/>
        </w:rPr>
        <w:fldChar w:fldCharType="begin"/>
      </w:r>
      <w:r w:rsidR="00ED393F" w:rsidRPr="00887A17">
        <w:rPr>
          <w:rFonts w:ascii="Arial" w:eastAsia="Calibri" w:hAnsi="Arial" w:cs="Arial"/>
          <w:color w:val="000000"/>
          <w:sz w:val="20"/>
          <w:szCs w:val="20"/>
          <w:lang w:eastAsia="nl-NL"/>
        </w:rPr>
        <w:instrText xml:space="preserve"> ADDIN EN.CITE &lt;EndNote&gt;&lt;Cite&gt;&lt;Author&gt;AL&lt;/Author&gt;&lt;Year&gt;1971&lt;/Year&gt;&lt;RecNum&gt;37409&lt;/RecNum&gt;&lt;DisplayText&gt;(20)&lt;/DisplayText&gt;&lt;record&gt;&lt;rec-number&gt;37409&lt;/rec-number&gt;&lt;foreign-keys&gt;&lt;key app="EN" db-id="pxvx0zespaxzz3efdpsx2fvwfvv2z595tt0x" timestamp="1533721236"&gt;37409&lt;/key&gt;&lt;/foreign-keys&gt;&lt;ref-type name="Journal Article"&gt;17&lt;/ref-type&gt;&lt;contributors&gt;&lt;authors&gt;&lt;author&gt;Delbecq AL&lt;/author&gt;&lt;author&gt;Van de Ven A&lt;/author&gt;&lt;/authors&gt;&lt;/contributors&gt;&lt;titles&gt;&lt;title&gt;A group process model for problem identification and program planning&lt;/title&gt;&lt;secondary-title&gt;The Journal of Applied Behavioural Science&lt;/secondary-title&gt;&lt;/titles&gt;&lt;periodical&gt;&lt;full-title&gt;The Journal of Applied Behavioural Science&lt;/full-title&gt;&lt;/periodical&gt;&lt;pages&gt;466-492&lt;/pages&gt;&lt;volume&gt;7&lt;/volume&gt;&lt;number&gt;4&lt;/number&gt;&lt;reprint-edition&gt;Not in File&lt;/reprint-edition&gt;&lt;keywords&gt;&lt;keyword&gt;Group Processes&lt;/keyword&gt;&lt;/keywords&gt;&lt;dates&gt;&lt;year&gt;1971&lt;/year&gt;&lt;pub-dates&gt;&lt;date&gt;1971&lt;/date&gt;&lt;/pub-dates&gt;&lt;/dates&gt;&lt;label&gt;37491&lt;/label&gt;&lt;urls&gt;&lt;/urls&gt;&lt;/record&gt;&lt;/Cite&gt;&lt;/EndNote&gt;</w:instrText>
      </w:r>
      <w:r w:rsidR="003B5BCD" w:rsidRPr="00887A17">
        <w:rPr>
          <w:rFonts w:ascii="Arial" w:eastAsia="Calibri" w:hAnsi="Arial" w:cs="Arial"/>
          <w:color w:val="000000"/>
          <w:sz w:val="20"/>
          <w:szCs w:val="20"/>
          <w:lang w:eastAsia="nl-NL"/>
        </w:rPr>
        <w:fldChar w:fldCharType="separate"/>
      </w:r>
      <w:r w:rsidR="00ED393F" w:rsidRPr="00887A17">
        <w:rPr>
          <w:rFonts w:ascii="Arial" w:eastAsia="Calibri" w:hAnsi="Arial" w:cs="Arial"/>
          <w:noProof/>
          <w:color w:val="000000"/>
          <w:sz w:val="20"/>
          <w:szCs w:val="20"/>
          <w:lang w:eastAsia="nl-NL"/>
        </w:rPr>
        <w:t>(20)</w:t>
      </w:r>
      <w:r w:rsidR="003B5BCD" w:rsidRPr="00887A17">
        <w:rPr>
          <w:rFonts w:ascii="Arial" w:eastAsia="Calibri" w:hAnsi="Arial" w:cs="Arial"/>
          <w:color w:val="000000"/>
          <w:sz w:val="20"/>
          <w:szCs w:val="20"/>
          <w:lang w:eastAsia="nl-NL"/>
        </w:rPr>
        <w:fldChar w:fldCharType="end"/>
      </w:r>
      <w:r w:rsidRPr="00887A17">
        <w:rPr>
          <w:rFonts w:ascii="Arial" w:hAnsi="Arial" w:cs="Arial"/>
          <w:color w:val="000000"/>
          <w:sz w:val="20"/>
          <w:szCs w:val="20"/>
          <w:lang w:eastAsia="nl-NL"/>
        </w:rPr>
        <w:t>, with f</w:t>
      </w:r>
      <w:r w:rsidR="005E72A8" w:rsidRPr="00887A17">
        <w:rPr>
          <w:rFonts w:ascii="Arial" w:eastAsia="Calibri" w:hAnsi="Arial" w:cs="Arial"/>
          <w:color w:val="000000"/>
          <w:sz w:val="20"/>
          <w:szCs w:val="20"/>
          <w:lang w:eastAsia="nl-NL"/>
        </w:rPr>
        <w:t>inal</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recommendations</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rPr>
        <w:t>accepted</w:t>
      </w:r>
      <w:r w:rsidR="005E72A8" w:rsidRPr="00887A17">
        <w:rPr>
          <w:rFonts w:ascii="Arial" w:hAnsi="Arial" w:cs="Arial"/>
          <w:color w:val="000000"/>
          <w:sz w:val="20"/>
          <w:szCs w:val="20"/>
        </w:rPr>
        <w:t xml:space="preserve"> </w:t>
      </w:r>
      <w:r w:rsidRPr="00887A17">
        <w:rPr>
          <w:rFonts w:ascii="Arial" w:eastAsia="Calibri" w:hAnsi="Arial" w:cs="Arial"/>
          <w:color w:val="000000"/>
          <w:sz w:val="20"/>
          <w:szCs w:val="20"/>
        </w:rPr>
        <w:t xml:space="preserve">with </w:t>
      </w:r>
      <w:r w:rsidR="005E72A8" w:rsidRPr="00887A17">
        <w:rPr>
          <w:rFonts w:ascii="Arial" w:eastAsia="Calibri" w:hAnsi="Arial" w:cs="Arial"/>
          <w:color w:val="000000"/>
          <w:sz w:val="20"/>
          <w:szCs w:val="20"/>
        </w:rPr>
        <w:t>≥</w:t>
      </w:r>
      <w:r w:rsidR="005E72A8" w:rsidRPr="00887A17">
        <w:rPr>
          <w:rFonts w:ascii="Arial" w:hAnsi="Arial" w:cs="Arial"/>
          <w:color w:val="000000"/>
          <w:sz w:val="20"/>
          <w:szCs w:val="20"/>
        </w:rPr>
        <w:t xml:space="preserve">80% </w:t>
      </w:r>
      <w:r w:rsidRPr="00887A17">
        <w:rPr>
          <w:rFonts w:ascii="Arial" w:eastAsia="Calibri" w:hAnsi="Arial" w:cs="Arial"/>
          <w:color w:val="000000"/>
          <w:sz w:val="20"/>
          <w:szCs w:val="20"/>
        </w:rPr>
        <w:t>agreement</w:t>
      </w:r>
      <w:r w:rsidR="005E72A8" w:rsidRPr="00887A17">
        <w:rPr>
          <w:rFonts w:ascii="Arial" w:hAnsi="Arial" w:cs="Arial"/>
          <w:color w:val="000000"/>
          <w:sz w:val="20"/>
          <w:szCs w:val="20"/>
        </w:rPr>
        <w:t xml:space="preserve">. </w:t>
      </w:r>
    </w:p>
    <w:p w14:paraId="5892CC28" w14:textId="77777777" w:rsidR="008717F0" w:rsidRPr="00887A17" w:rsidRDefault="008717F0" w:rsidP="00753988">
      <w:pPr>
        <w:spacing w:line="360" w:lineRule="auto"/>
        <w:jc w:val="both"/>
        <w:outlineLvl w:val="0"/>
        <w:rPr>
          <w:rFonts w:ascii="Arial" w:hAnsi="Arial" w:cs="Arial"/>
          <w:b/>
          <w:color w:val="44546A"/>
          <w:sz w:val="20"/>
          <w:szCs w:val="20"/>
        </w:rPr>
      </w:pPr>
    </w:p>
    <w:p w14:paraId="12AF0C47" w14:textId="77777777" w:rsidR="000B4BD3" w:rsidRPr="00887A17" w:rsidRDefault="000B4BD3" w:rsidP="00753988">
      <w:pPr>
        <w:spacing w:line="360" w:lineRule="auto"/>
        <w:jc w:val="both"/>
        <w:outlineLvl w:val="0"/>
        <w:rPr>
          <w:rFonts w:ascii="Arial" w:hAnsi="Arial" w:cs="Arial"/>
          <w:b/>
          <w:sz w:val="20"/>
          <w:szCs w:val="20"/>
        </w:rPr>
      </w:pPr>
      <w:r w:rsidRPr="00887A17">
        <w:rPr>
          <w:rFonts w:ascii="Arial" w:hAnsi="Arial" w:cs="Arial"/>
          <w:b/>
          <w:sz w:val="20"/>
          <w:szCs w:val="20"/>
        </w:rPr>
        <w:t>RESULTS</w:t>
      </w:r>
    </w:p>
    <w:p w14:paraId="6076A8ED" w14:textId="5CB621B7" w:rsidR="000B4BD3" w:rsidRPr="00887A17" w:rsidRDefault="000B4BD3" w:rsidP="00753988">
      <w:pPr>
        <w:spacing w:line="360" w:lineRule="auto"/>
        <w:rPr>
          <w:rFonts w:ascii="Arial" w:hAnsi="Arial" w:cs="Arial"/>
          <w:b/>
          <w:i/>
          <w:color w:val="000000"/>
          <w:sz w:val="20"/>
          <w:szCs w:val="20"/>
        </w:rPr>
      </w:pPr>
      <w:r w:rsidRPr="00887A17">
        <w:rPr>
          <w:rFonts w:ascii="Arial" w:hAnsi="Arial" w:cs="Arial"/>
          <w:b/>
          <w:color w:val="000000"/>
          <w:sz w:val="20"/>
          <w:szCs w:val="20"/>
        </w:rPr>
        <w:t>Literature search and formulation</w:t>
      </w:r>
      <w:r w:rsidR="00D647C0" w:rsidRPr="00887A17">
        <w:rPr>
          <w:rFonts w:ascii="Arial" w:hAnsi="Arial" w:cs="Arial"/>
          <w:b/>
          <w:color w:val="000000"/>
          <w:sz w:val="20"/>
          <w:szCs w:val="20"/>
        </w:rPr>
        <w:t xml:space="preserve"> of recommendations</w:t>
      </w:r>
      <w:r w:rsidRPr="00887A17">
        <w:rPr>
          <w:rFonts w:ascii="Arial" w:hAnsi="Arial" w:cs="Arial"/>
          <w:b/>
          <w:color w:val="000000"/>
          <w:sz w:val="20"/>
          <w:szCs w:val="20"/>
        </w:rPr>
        <w:tab/>
      </w:r>
      <w:r w:rsidRPr="00887A17">
        <w:rPr>
          <w:rFonts w:ascii="Arial" w:hAnsi="Arial" w:cs="Arial"/>
          <w:b/>
          <w:color w:val="000000"/>
          <w:sz w:val="20"/>
          <w:szCs w:val="20"/>
        </w:rPr>
        <w:tab/>
      </w:r>
    </w:p>
    <w:p w14:paraId="5CE72A23" w14:textId="762C578C" w:rsidR="008F017E" w:rsidRPr="00887A17" w:rsidRDefault="00415F2A" w:rsidP="00753988">
      <w:pPr>
        <w:spacing w:line="360" w:lineRule="auto"/>
        <w:jc w:val="both"/>
        <w:rPr>
          <w:rFonts w:ascii="Arial" w:eastAsia="Times New Roman" w:hAnsi="Arial" w:cs="Arial"/>
          <w:color w:val="000000"/>
          <w:sz w:val="20"/>
          <w:szCs w:val="20"/>
        </w:rPr>
      </w:pPr>
      <w:r w:rsidRPr="00887A17">
        <w:rPr>
          <w:rFonts w:ascii="Arial" w:hAnsi="Arial" w:cs="Arial"/>
          <w:color w:val="000000"/>
          <w:sz w:val="20"/>
          <w:szCs w:val="20"/>
        </w:rPr>
        <w:t xml:space="preserve">The literature search yielded 826 articles </w:t>
      </w:r>
      <w:r w:rsidR="00920BBA" w:rsidRPr="00887A17">
        <w:rPr>
          <w:rFonts w:ascii="Arial" w:hAnsi="Arial" w:cs="Arial"/>
          <w:color w:val="000000"/>
          <w:sz w:val="20"/>
          <w:szCs w:val="20"/>
        </w:rPr>
        <w:t>relating</w:t>
      </w:r>
      <w:r w:rsidRPr="00887A17">
        <w:rPr>
          <w:rFonts w:ascii="Arial" w:hAnsi="Arial" w:cs="Arial"/>
          <w:color w:val="000000"/>
          <w:sz w:val="20"/>
          <w:szCs w:val="20"/>
        </w:rPr>
        <w:t xml:space="preserve"> to KD (</w:t>
      </w:r>
      <w:r w:rsidR="00456F3F" w:rsidRPr="00887A17">
        <w:rPr>
          <w:rFonts w:ascii="Arial" w:hAnsi="Arial" w:cs="Arial"/>
          <w:color w:val="000000"/>
          <w:sz w:val="20"/>
          <w:szCs w:val="20"/>
        </w:rPr>
        <w:t>Figure S1</w:t>
      </w:r>
      <w:r w:rsidR="00856C10" w:rsidRPr="00887A17">
        <w:rPr>
          <w:rFonts w:ascii="Arial" w:hAnsi="Arial" w:cs="Arial"/>
          <w:color w:val="000000"/>
          <w:sz w:val="20"/>
          <w:szCs w:val="20"/>
        </w:rPr>
        <w:t xml:space="preserve">). </w:t>
      </w:r>
      <w:r w:rsidR="000464FE" w:rsidRPr="00887A17">
        <w:rPr>
          <w:rFonts w:ascii="Arial" w:hAnsi="Arial" w:cs="Arial"/>
          <w:color w:val="000000"/>
          <w:sz w:val="20"/>
          <w:szCs w:val="20"/>
        </w:rPr>
        <w:t xml:space="preserve">References concerning </w:t>
      </w:r>
      <w:r w:rsidR="00FC7F1A" w:rsidRPr="00887A17">
        <w:rPr>
          <w:rFonts w:ascii="Arial" w:hAnsi="Arial" w:cs="Arial"/>
          <w:color w:val="000000"/>
          <w:sz w:val="20"/>
          <w:szCs w:val="20"/>
        </w:rPr>
        <w:t xml:space="preserve">rare paediatric systemic </w:t>
      </w:r>
      <w:proofErr w:type="spellStart"/>
      <w:r w:rsidR="00FC7F1A" w:rsidRPr="00887A17">
        <w:rPr>
          <w:rFonts w:ascii="Arial" w:hAnsi="Arial" w:cs="Arial"/>
          <w:color w:val="000000"/>
          <w:sz w:val="20"/>
          <w:szCs w:val="20"/>
        </w:rPr>
        <w:t>vasculitides</w:t>
      </w:r>
      <w:proofErr w:type="spellEnd"/>
      <w:r w:rsidR="00FC7F1A" w:rsidRPr="00887A17">
        <w:rPr>
          <w:rFonts w:ascii="Arial" w:hAnsi="Arial" w:cs="Arial"/>
          <w:sz w:val="20"/>
          <w:szCs w:val="20"/>
          <w:lang w:eastAsia="nl-NL"/>
        </w:rPr>
        <w:t xml:space="preserve"> </w:t>
      </w:r>
      <w:r w:rsidR="000464FE" w:rsidRPr="00887A17">
        <w:rPr>
          <w:rFonts w:ascii="Arial" w:hAnsi="Arial" w:cs="Arial"/>
          <w:sz w:val="20"/>
          <w:szCs w:val="20"/>
          <w:lang w:eastAsia="nl-NL"/>
        </w:rPr>
        <w:t>and IgA v</w:t>
      </w:r>
      <w:r w:rsidR="00920BBA" w:rsidRPr="00887A17">
        <w:rPr>
          <w:rFonts w:ascii="Arial" w:hAnsi="Arial" w:cs="Arial"/>
          <w:sz w:val="20"/>
          <w:szCs w:val="20"/>
          <w:lang w:eastAsia="nl-NL"/>
        </w:rPr>
        <w:t>asculitis</w:t>
      </w:r>
      <w:r w:rsidR="000464FE" w:rsidRPr="00887A17">
        <w:rPr>
          <w:rFonts w:ascii="Arial" w:hAnsi="Arial" w:cs="Arial"/>
          <w:sz w:val="20"/>
          <w:szCs w:val="20"/>
          <w:lang w:eastAsia="nl-NL"/>
        </w:rPr>
        <w:t xml:space="preserve"> </w:t>
      </w:r>
      <w:r w:rsidR="00FC7F1A" w:rsidRPr="00887A17">
        <w:rPr>
          <w:rFonts w:ascii="Arial" w:hAnsi="Arial" w:cs="Arial"/>
          <w:sz w:val="20"/>
          <w:szCs w:val="20"/>
          <w:lang w:eastAsia="nl-NL"/>
        </w:rPr>
        <w:t xml:space="preserve">informed </w:t>
      </w:r>
      <w:r w:rsidR="000464FE" w:rsidRPr="00887A17">
        <w:rPr>
          <w:rFonts w:ascii="Arial" w:hAnsi="Arial" w:cs="Arial"/>
          <w:sz w:val="20"/>
          <w:szCs w:val="20"/>
          <w:lang w:eastAsia="nl-NL"/>
        </w:rPr>
        <w:t xml:space="preserve">additional </w:t>
      </w:r>
      <w:r w:rsidR="00FC7F1A" w:rsidRPr="00887A17">
        <w:rPr>
          <w:rFonts w:ascii="Arial" w:hAnsi="Arial" w:cs="Arial"/>
          <w:sz w:val="20"/>
          <w:szCs w:val="20"/>
          <w:lang w:eastAsia="nl-NL"/>
        </w:rPr>
        <w:t xml:space="preserve">recommendations </w:t>
      </w:r>
      <w:r w:rsidR="000464FE" w:rsidRPr="00887A17">
        <w:rPr>
          <w:rFonts w:ascii="Arial" w:hAnsi="Arial" w:cs="Arial"/>
          <w:sz w:val="20"/>
          <w:szCs w:val="20"/>
          <w:lang w:eastAsia="nl-NL"/>
        </w:rPr>
        <w:t>described in separate manuscripts (Figure S1)</w:t>
      </w:r>
      <w:r w:rsidR="00FC7F1A" w:rsidRPr="00887A17">
        <w:rPr>
          <w:rFonts w:ascii="Arial" w:hAnsi="Arial" w:cs="Arial"/>
          <w:sz w:val="20"/>
          <w:szCs w:val="20"/>
          <w:lang w:eastAsia="nl-NL"/>
        </w:rPr>
        <w:t>.</w:t>
      </w:r>
      <w:r w:rsidR="006A76C3" w:rsidRPr="00887A17">
        <w:rPr>
          <w:rFonts w:ascii="Arial" w:hAnsi="Arial" w:cs="Arial"/>
          <w:color w:val="000000"/>
          <w:sz w:val="20"/>
          <w:szCs w:val="20"/>
        </w:rPr>
        <w:t xml:space="preserve"> </w:t>
      </w:r>
      <w:r w:rsidR="000B4BD3" w:rsidRPr="00887A17">
        <w:rPr>
          <w:rFonts w:ascii="Arial" w:hAnsi="Arial" w:cs="Arial"/>
          <w:color w:val="000000"/>
          <w:sz w:val="20"/>
          <w:szCs w:val="20"/>
        </w:rPr>
        <w:t xml:space="preserve">A total of </w:t>
      </w:r>
      <w:r w:rsidR="00AE3344" w:rsidRPr="00887A17">
        <w:rPr>
          <w:rFonts w:ascii="Arial" w:hAnsi="Arial" w:cs="Arial"/>
          <w:color w:val="000000"/>
          <w:sz w:val="20"/>
          <w:szCs w:val="20"/>
        </w:rPr>
        <w:t>3</w:t>
      </w:r>
      <w:r w:rsidR="00C43C82" w:rsidRPr="00887A17">
        <w:rPr>
          <w:rFonts w:ascii="Arial" w:hAnsi="Arial" w:cs="Arial"/>
          <w:color w:val="000000"/>
          <w:sz w:val="20"/>
          <w:szCs w:val="20"/>
        </w:rPr>
        <w:t>1</w:t>
      </w:r>
      <w:r w:rsidR="00AE3344" w:rsidRPr="00887A17">
        <w:rPr>
          <w:rFonts w:ascii="Arial" w:hAnsi="Arial" w:cs="Arial"/>
          <w:color w:val="000000"/>
          <w:sz w:val="20"/>
          <w:szCs w:val="20"/>
        </w:rPr>
        <w:t xml:space="preserve"> </w:t>
      </w:r>
      <w:r w:rsidR="000B4BD3" w:rsidRPr="00887A17">
        <w:rPr>
          <w:rFonts w:ascii="Arial" w:hAnsi="Arial" w:cs="Arial"/>
          <w:color w:val="000000"/>
          <w:sz w:val="20"/>
          <w:szCs w:val="20"/>
        </w:rPr>
        <w:t xml:space="preserve">recommendations were accepted </w:t>
      </w:r>
      <w:r w:rsidR="00202220" w:rsidRPr="00887A17">
        <w:rPr>
          <w:rFonts w:ascii="Arial" w:hAnsi="Arial" w:cs="Arial"/>
          <w:color w:val="000000"/>
          <w:sz w:val="20"/>
          <w:szCs w:val="20"/>
        </w:rPr>
        <w:t>with 100% agreement</w:t>
      </w:r>
      <w:r w:rsidR="005F2E5D" w:rsidRPr="00887A17">
        <w:rPr>
          <w:rFonts w:ascii="Arial" w:hAnsi="Arial" w:cs="Arial"/>
          <w:color w:val="000000"/>
          <w:sz w:val="20"/>
          <w:szCs w:val="20"/>
        </w:rPr>
        <w:t>:</w:t>
      </w:r>
      <w:r w:rsidR="006A76C3" w:rsidRPr="00887A17">
        <w:rPr>
          <w:rFonts w:ascii="Arial" w:hAnsi="Arial" w:cs="Arial"/>
          <w:color w:val="000000"/>
          <w:sz w:val="20"/>
          <w:szCs w:val="20"/>
        </w:rPr>
        <w:t xml:space="preserve"> 1</w:t>
      </w:r>
      <w:r w:rsidR="003B5BCD" w:rsidRPr="00887A17">
        <w:rPr>
          <w:rFonts w:ascii="Arial" w:hAnsi="Arial" w:cs="Arial"/>
          <w:color w:val="000000"/>
          <w:sz w:val="20"/>
          <w:szCs w:val="20"/>
        </w:rPr>
        <w:t>7</w:t>
      </w:r>
      <w:r w:rsidR="006A76C3" w:rsidRPr="00887A17">
        <w:rPr>
          <w:rFonts w:ascii="Arial" w:hAnsi="Arial" w:cs="Arial"/>
          <w:color w:val="000000"/>
          <w:sz w:val="20"/>
          <w:szCs w:val="20"/>
        </w:rPr>
        <w:t xml:space="preserve"> </w:t>
      </w:r>
      <w:r w:rsidR="005F2E5D" w:rsidRPr="00887A17">
        <w:rPr>
          <w:rFonts w:ascii="Arial" w:eastAsia="Times New Roman" w:hAnsi="Arial" w:cs="Arial"/>
          <w:color w:val="000000"/>
          <w:sz w:val="20"/>
          <w:szCs w:val="20"/>
        </w:rPr>
        <w:t xml:space="preserve">relating to </w:t>
      </w:r>
      <w:r w:rsidR="006A76C3" w:rsidRPr="00887A17">
        <w:rPr>
          <w:rFonts w:ascii="Arial" w:eastAsia="Times New Roman" w:hAnsi="Arial" w:cs="Arial"/>
          <w:color w:val="000000"/>
          <w:sz w:val="20"/>
          <w:szCs w:val="20"/>
        </w:rPr>
        <w:t>diagnosis and 1</w:t>
      </w:r>
      <w:r w:rsidR="003B5BCD" w:rsidRPr="00887A17">
        <w:rPr>
          <w:rFonts w:ascii="Arial" w:eastAsia="Times New Roman" w:hAnsi="Arial" w:cs="Arial"/>
          <w:color w:val="000000"/>
          <w:sz w:val="20"/>
          <w:szCs w:val="20"/>
        </w:rPr>
        <w:t>4</w:t>
      </w:r>
      <w:r w:rsidR="006A76C3" w:rsidRPr="00887A17">
        <w:rPr>
          <w:rFonts w:ascii="Arial" w:eastAsia="Times New Roman" w:hAnsi="Arial" w:cs="Arial"/>
          <w:color w:val="000000"/>
          <w:sz w:val="20"/>
          <w:szCs w:val="20"/>
        </w:rPr>
        <w:t xml:space="preserve"> </w:t>
      </w:r>
      <w:r w:rsidR="005F2E5D" w:rsidRPr="00887A17">
        <w:rPr>
          <w:rFonts w:ascii="Arial" w:eastAsia="Times New Roman" w:hAnsi="Arial" w:cs="Arial"/>
          <w:color w:val="000000"/>
          <w:sz w:val="20"/>
          <w:szCs w:val="20"/>
        </w:rPr>
        <w:t>concerning</w:t>
      </w:r>
      <w:r w:rsidR="006A76C3" w:rsidRPr="00887A17">
        <w:rPr>
          <w:rFonts w:ascii="Arial" w:eastAsia="Times New Roman" w:hAnsi="Arial" w:cs="Arial"/>
          <w:color w:val="000000"/>
          <w:sz w:val="20"/>
          <w:szCs w:val="20"/>
        </w:rPr>
        <w:t xml:space="preserve"> </w:t>
      </w:r>
      <w:r w:rsidR="005F2E5D" w:rsidRPr="00887A17">
        <w:rPr>
          <w:rFonts w:ascii="Arial" w:eastAsia="Times New Roman" w:hAnsi="Arial" w:cs="Arial"/>
          <w:color w:val="000000"/>
          <w:sz w:val="20"/>
          <w:szCs w:val="20"/>
        </w:rPr>
        <w:t xml:space="preserve">treatment </w:t>
      </w:r>
      <w:r w:rsidR="006A76C3" w:rsidRPr="00887A17">
        <w:rPr>
          <w:rFonts w:ascii="Arial" w:eastAsia="Times New Roman" w:hAnsi="Arial" w:cs="Arial"/>
          <w:color w:val="000000"/>
          <w:sz w:val="20"/>
          <w:szCs w:val="20"/>
        </w:rPr>
        <w:t>of KD.</w:t>
      </w:r>
    </w:p>
    <w:p w14:paraId="2B4867F8" w14:textId="77777777" w:rsidR="000B4BD3" w:rsidRPr="00887A17" w:rsidRDefault="006A76C3" w:rsidP="00753988">
      <w:pPr>
        <w:spacing w:line="360" w:lineRule="auto"/>
        <w:jc w:val="both"/>
        <w:rPr>
          <w:rFonts w:ascii="Arial" w:hAnsi="Arial" w:cs="Arial"/>
          <w:i/>
          <w:color w:val="44546A"/>
          <w:sz w:val="20"/>
          <w:szCs w:val="20"/>
        </w:rPr>
      </w:pPr>
      <w:r w:rsidRPr="00887A17">
        <w:rPr>
          <w:rFonts w:ascii="Arial" w:eastAsia="Times New Roman" w:hAnsi="Arial" w:cs="Arial"/>
          <w:color w:val="000000"/>
          <w:sz w:val="20"/>
          <w:szCs w:val="20"/>
        </w:rPr>
        <w:t xml:space="preserve"> </w:t>
      </w:r>
    </w:p>
    <w:p w14:paraId="13C9541D" w14:textId="13C82022" w:rsidR="000B4BD3" w:rsidRPr="00887A17" w:rsidRDefault="000B4BD3" w:rsidP="00753988">
      <w:pPr>
        <w:spacing w:line="360" w:lineRule="auto"/>
        <w:jc w:val="both"/>
        <w:outlineLvl w:val="0"/>
        <w:rPr>
          <w:rFonts w:ascii="Arial" w:hAnsi="Arial" w:cs="Arial"/>
          <w:i/>
          <w:color w:val="000000"/>
          <w:sz w:val="20"/>
          <w:szCs w:val="20"/>
        </w:rPr>
      </w:pPr>
      <w:r w:rsidRPr="00887A17">
        <w:rPr>
          <w:rFonts w:ascii="Arial" w:hAnsi="Arial" w:cs="Arial"/>
          <w:b/>
          <w:color w:val="000000"/>
          <w:sz w:val="20"/>
          <w:szCs w:val="20"/>
        </w:rPr>
        <w:t>Diagnosis of Kawasaki Disease</w:t>
      </w:r>
    </w:p>
    <w:p w14:paraId="0F08112E" w14:textId="0C88B4BB" w:rsidR="00AE273F" w:rsidRPr="00887A17" w:rsidRDefault="00AE273F" w:rsidP="00753988">
      <w:pPr>
        <w:spacing w:line="360" w:lineRule="auto"/>
        <w:jc w:val="both"/>
        <w:rPr>
          <w:rFonts w:ascii="Arial" w:hAnsi="Arial" w:cs="Arial"/>
          <w:b/>
          <w:i/>
          <w:sz w:val="20"/>
          <w:szCs w:val="20"/>
        </w:rPr>
      </w:pPr>
      <w:r w:rsidRPr="00887A17">
        <w:rPr>
          <w:rFonts w:ascii="Arial" w:hAnsi="Arial" w:cs="Arial"/>
          <w:color w:val="000000"/>
          <w:sz w:val="20"/>
          <w:szCs w:val="20"/>
          <w:lang w:eastAsia="nl-NL"/>
        </w:rPr>
        <w:t>Table 1 summarises the SHARE recommendations for diagnosing KD and incomplete KD</w:t>
      </w:r>
      <w:r w:rsidRPr="00887A17">
        <w:rPr>
          <w:rFonts w:ascii="Arial" w:hAnsi="Arial" w:cs="Arial"/>
          <w:b/>
          <w:i/>
          <w:sz w:val="20"/>
          <w:szCs w:val="20"/>
        </w:rPr>
        <w:t>.</w:t>
      </w:r>
    </w:p>
    <w:p w14:paraId="6443B3D4" w14:textId="77777777" w:rsidR="00C96A89" w:rsidRPr="00887A17" w:rsidRDefault="00C96A89" w:rsidP="00753988">
      <w:pPr>
        <w:spacing w:line="360" w:lineRule="auto"/>
        <w:jc w:val="both"/>
        <w:rPr>
          <w:rFonts w:ascii="Arial" w:hAnsi="Arial" w:cs="Arial"/>
          <w:b/>
          <w:i/>
          <w:sz w:val="20"/>
          <w:szCs w:val="20"/>
        </w:rPr>
      </w:pPr>
    </w:p>
    <w:p w14:paraId="1E0BF5AE" w14:textId="6FC391B5" w:rsidR="007C1B64" w:rsidRPr="00887A17" w:rsidRDefault="00B921F8" w:rsidP="00753988">
      <w:pPr>
        <w:spacing w:line="360" w:lineRule="auto"/>
        <w:jc w:val="both"/>
        <w:rPr>
          <w:rFonts w:ascii="Arial" w:hAnsi="Arial" w:cs="Arial"/>
          <w:b/>
          <w:i/>
          <w:sz w:val="20"/>
          <w:szCs w:val="20"/>
        </w:rPr>
      </w:pPr>
      <w:r w:rsidRPr="00887A17">
        <w:rPr>
          <w:rFonts w:ascii="Arial" w:hAnsi="Arial" w:cs="Arial"/>
          <w:b/>
          <w:i/>
          <w:sz w:val="20"/>
          <w:szCs w:val="20"/>
        </w:rPr>
        <w:t>D</w:t>
      </w:r>
      <w:r w:rsidR="000B4BD3" w:rsidRPr="00887A17">
        <w:rPr>
          <w:rFonts w:ascii="Arial" w:hAnsi="Arial" w:cs="Arial"/>
          <w:b/>
          <w:i/>
          <w:sz w:val="20"/>
          <w:szCs w:val="20"/>
        </w:rPr>
        <w:t>iagnos</w:t>
      </w:r>
      <w:r w:rsidRPr="00887A17">
        <w:rPr>
          <w:rFonts w:ascii="Arial" w:hAnsi="Arial" w:cs="Arial"/>
          <w:b/>
          <w:i/>
          <w:sz w:val="20"/>
          <w:szCs w:val="20"/>
        </w:rPr>
        <w:t>tic criteria for</w:t>
      </w:r>
      <w:r w:rsidR="000B4BD3" w:rsidRPr="00887A17">
        <w:rPr>
          <w:rFonts w:ascii="Arial" w:hAnsi="Arial" w:cs="Arial"/>
          <w:b/>
          <w:i/>
          <w:sz w:val="20"/>
          <w:szCs w:val="20"/>
        </w:rPr>
        <w:t xml:space="preserve"> KD</w:t>
      </w:r>
    </w:p>
    <w:p w14:paraId="4BDCDAB8" w14:textId="22FF8778" w:rsidR="0094638E" w:rsidRPr="00887A17" w:rsidRDefault="00B921F8" w:rsidP="00C20FFD">
      <w:pPr>
        <w:spacing w:line="360" w:lineRule="auto"/>
        <w:jc w:val="both"/>
        <w:rPr>
          <w:rFonts w:ascii="Arial" w:hAnsi="Arial" w:cs="Arial"/>
          <w:sz w:val="20"/>
          <w:szCs w:val="20"/>
        </w:rPr>
      </w:pPr>
      <w:r w:rsidRPr="00887A17">
        <w:rPr>
          <w:rFonts w:ascii="Arial" w:hAnsi="Arial" w:cs="Arial"/>
          <w:sz w:val="20"/>
          <w:szCs w:val="20"/>
        </w:rPr>
        <w:t>The</w:t>
      </w:r>
      <w:r w:rsidR="00AE273F" w:rsidRPr="00887A17">
        <w:rPr>
          <w:rFonts w:ascii="Arial" w:hAnsi="Arial" w:cs="Arial"/>
          <w:sz w:val="20"/>
          <w:szCs w:val="20"/>
        </w:rPr>
        <w:t>re is no diagnostic test for KD;</w:t>
      </w:r>
      <w:r w:rsidRPr="00887A17">
        <w:rPr>
          <w:rFonts w:ascii="Arial" w:hAnsi="Arial" w:cs="Arial"/>
          <w:sz w:val="20"/>
          <w:szCs w:val="20"/>
        </w:rPr>
        <w:t xml:space="preserve"> thus</w:t>
      </w:r>
      <w:r w:rsidR="00AE273F" w:rsidRPr="00887A17">
        <w:rPr>
          <w:rFonts w:ascii="Arial" w:hAnsi="Arial" w:cs="Arial"/>
          <w:sz w:val="20"/>
          <w:szCs w:val="20"/>
        </w:rPr>
        <w:t>,</w:t>
      </w:r>
      <w:r w:rsidRPr="00887A17">
        <w:rPr>
          <w:rFonts w:ascii="Arial" w:hAnsi="Arial" w:cs="Arial"/>
          <w:sz w:val="20"/>
          <w:szCs w:val="20"/>
        </w:rPr>
        <w:t xml:space="preserve"> diagnosis rests on clinical criteria and laboratory findings. </w:t>
      </w:r>
      <w:r w:rsidR="00AE273F" w:rsidRPr="00887A17">
        <w:rPr>
          <w:rFonts w:ascii="Arial" w:hAnsi="Arial" w:cs="Arial"/>
          <w:sz w:val="20"/>
          <w:szCs w:val="20"/>
        </w:rPr>
        <w:t xml:space="preserve">To establish the </w:t>
      </w:r>
      <w:r w:rsidRPr="00887A17">
        <w:rPr>
          <w:rFonts w:ascii="Arial" w:hAnsi="Arial" w:cs="Arial"/>
          <w:sz w:val="20"/>
          <w:szCs w:val="20"/>
        </w:rPr>
        <w:t>diagnosis according to the</w:t>
      </w:r>
      <w:r w:rsidR="00EA3184" w:rsidRPr="00887A17">
        <w:rPr>
          <w:rFonts w:ascii="Arial" w:hAnsi="Arial" w:cs="Arial"/>
          <w:sz w:val="20"/>
          <w:szCs w:val="20"/>
        </w:rPr>
        <w:t xml:space="preserve"> </w:t>
      </w:r>
      <w:r w:rsidRPr="00887A17">
        <w:rPr>
          <w:rFonts w:ascii="Arial" w:hAnsi="Arial" w:cs="Arial"/>
          <w:sz w:val="20"/>
          <w:szCs w:val="20"/>
        </w:rPr>
        <w:t>Diagnostic Guidelines of the Japan KD Research Committee,</w:t>
      </w:r>
      <w:r w:rsidR="00EA3184" w:rsidRPr="00887A17">
        <w:rPr>
          <w:rFonts w:ascii="Arial" w:hAnsi="Arial" w:cs="Arial"/>
          <w:sz w:val="20"/>
          <w:szCs w:val="20"/>
        </w:rPr>
        <w:t xml:space="preserve"> </w:t>
      </w:r>
      <w:r w:rsidR="006A50C4" w:rsidRPr="00887A17">
        <w:rPr>
          <w:rFonts w:ascii="Arial" w:hAnsi="Arial" w:cs="Arial"/>
          <w:sz w:val="20"/>
          <w:szCs w:val="20"/>
        </w:rPr>
        <w:t xml:space="preserve">any </w:t>
      </w:r>
      <w:r w:rsidRPr="00887A17">
        <w:rPr>
          <w:rFonts w:ascii="Arial" w:hAnsi="Arial" w:cs="Arial"/>
          <w:sz w:val="20"/>
          <w:szCs w:val="20"/>
        </w:rPr>
        <w:t xml:space="preserve">five of the six criteria in </w:t>
      </w:r>
      <w:r w:rsidR="00741141" w:rsidRPr="00887A17">
        <w:rPr>
          <w:rFonts w:ascii="Arial" w:hAnsi="Arial" w:cs="Arial"/>
          <w:sz w:val="20"/>
          <w:szCs w:val="20"/>
        </w:rPr>
        <w:t xml:space="preserve">Table </w:t>
      </w:r>
      <w:r w:rsidR="00412FD5" w:rsidRPr="00887A17">
        <w:rPr>
          <w:rFonts w:ascii="Arial" w:hAnsi="Arial" w:cs="Arial"/>
          <w:sz w:val="20"/>
          <w:szCs w:val="20"/>
        </w:rPr>
        <w:t>2</w:t>
      </w:r>
      <w:r w:rsidR="006A50C4" w:rsidRPr="00887A17">
        <w:rPr>
          <w:rFonts w:ascii="Arial" w:hAnsi="Arial" w:cs="Arial"/>
          <w:sz w:val="20"/>
          <w:szCs w:val="20"/>
        </w:rPr>
        <w:t xml:space="preserve"> </w:t>
      </w:r>
      <w:r w:rsidR="00AE273F" w:rsidRPr="00887A17">
        <w:rPr>
          <w:rFonts w:ascii="Arial" w:hAnsi="Arial" w:cs="Arial"/>
          <w:sz w:val="20"/>
          <w:szCs w:val="20"/>
        </w:rPr>
        <w:t xml:space="preserve">must </w:t>
      </w:r>
      <w:r w:rsidRPr="00887A17">
        <w:rPr>
          <w:rFonts w:ascii="Arial" w:hAnsi="Arial" w:cs="Arial"/>
          <w:sz w:val="20"/>
          <w:szCs w:val="20"/>
        </w:rPr>
        <w:t>be present</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1D1AC7" w:rsidRPr="00887A17">
        <w:rPr>
          <w:rFonts w:ascii="Arial" w:hAnsi="Arial" w:cs="Arial"/>
          <w:noProof/>
          <w:sz w:val="20"/>
          <w:szCs w:val="20"/>
        </w:rPr>
        <w:t>(5)</w:t>
      </w:r>
      <w:r w:rsidR="006A50C4" w:rsidRPr="00887A17">
        <w:rPr>
          <w:rFonts w:ascii="Arial" w:hAnsi="Arial" w:cs="Arial"/>
          <w:sz w:val="20"/>
          <w:szCs w:val="20"/>
        </w:rPr>
        <w:fldChar w:fldCharType="end"/>
      </w:r>
      <w:r w:rsidRPr="00887A17">
        <w:rPr>
          <w:rFonts w:ascii="Arial" w:hAnsi="Arial" w:cs="Arial"/>
          <w:sz w:val="20"/>
          <w:szCs w:val="20"/>
        </w:rPr>
        <w:t xml:space="preserve"> The </w:t>
      </w:r>
      <w:r w:rsidR="002B3125" w:rsidRPr="00887A17">
        <w:rPr>
          <w:rFonts w:ascii="Arial" w:hAnsi="Arial" w:cs="Arial"/>
          <w:sz w:val="20"/>
          <w:szCs w:val="20"/>
        </w:rPr>
        <w:t xml:space="preserve">AHA </w:t>
      </w:r>
      <w:r w:rsidR="004146A7" w:rsidRPr="00887A17">
        <w:rPr>
          <w:rFonts w:ascii="Arial" w:hAnsi="Arial" w:cs="Arial"/>
          <w:sz w:val="20"/>
          <w:szCs w:val="20"/>
        </w:rPr>
        <w:t xml:space="preserve">(2004) </w:t>
      </w:r>
      <w:r w:rsidR="00AE273F" w:rsidRPr="00887A17">
        <w:rPr>
          <w:rFonts w:ascii="Arial" w:hAnsi="Arial" w:cs="Arial"/>
          <w:sz w:val="20"/>
          <w:szCs w:val="20"/>
        </w:rPr>
        <w:t xml:space="preserve">diagnostic </w:t>
      </w:r>
      <w:r w:rsidR="002B3125" w:rsidRPr="00887A17">
        <w:rPr>
          <w:rFonts w:ascii="Arial" w:hAnsi="Arial" w:cs="Arial"/>
          <w:sz w:val="20"/>
          <w:szCs w:val="20"/>
        </w:rPr>
        <w:t>criteria</w:t>
      </w:r>
      <w:r w:rsidRPr="00887A17">
        <w:rPr>
          <w:rFonts w:ascii="Arial" w:hAnsi="Arial" w:cs="Arial"/>
          <w:sz w:val="20"/>
          <w:szCs w:val="20"/>
        </w:rPr>
        <w:t xml:space="preserve"> are similar, except</w:t>
      </w:r>
      <w:r w:rsidR="00EA3184" w:rsidRPr="00887A17">
        <w:rPr>
          <w:rFonts w:ascii="Arial" w:hAnsi="Arial" w:cs="Arial"/>
          <w:sz w:val="20"/>
          <w:szCs w:val="20"/>
        </w:rPr>
        <w:t xml:space="preserve"> </w:t>
      </w:r>
      <w:r w:rsidR="007141B8" w:rsidRPr="00887A17">
        <w:rPr>
          <w:rFonts w:ascii="Arial" w:hAnsi="Arial" w:cs="Arial"/>
          <w:sz w:val="20"/>
          <w:szCs w:val="20"/>
        </w:rPr>
        <w:t>that fever is mandatory, and four of the remaining five criteria are required</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ED393F" w:rsidRPr="00887A17">
        <w:rPr>
          <w:rFonts w:ascii="Arial" w:hAnsi="Arial" w:cs="Arial"/>
          <w:noProof/>
          <w:sz w:val="20"/>
          <w:szCs w:val="20"/>
        </w:rPr>
        <w:t>(21)</w:t>
      </w:r>
      <w:r w:rsidR="006A50C4" w:rsidRPr="00887A17">
        <w:rPr>
          <w:rFonts w:ascii="Arial" w:hAnsi="Arial" w:cs="Arial"/>
          <w:sz w:val="20"/>
          <w:szCs w:val="20"/>
        </w:rPr>
        <w:fldChar w:fldCharType="end"/>
      </w:r>
      <w:r w:rsidR="003C6278" w:rsidRPr="00887A17">
        <w:rPr>
          <w:rFonts w:ascii="Arial" w:hAnsi="Arial" w:cs="Arial"/>
          <w:sz w:val="20"/>
          <w:szCs w:val="20"/>
        </w:rPr>
        <w:t xml:space="preserve"> </w:t>
      </w:r>
      <w:r w:rsidR="007141B8" w:rsidRPr="00887A17">
        <w:rPr>
          <w:rFonts w:ascii="Arial" w:hAnsi="Arial" w:cs="Arial"/>
          <w:sz w:val="20"/>
          <w:szCs w:val="20"/>
        </w:rPr>
        <w:t xml:space="preserve">The expert panel assessed the merits and strengths of each, and recommended that the AHA diagnostic criteria should be used </w:t>
      </w:r>
      <w:r w:rsidR="00AE273F" w:rsidRPr="00887A17">
        <w:rPr>
          <w:rFonts w:ascii="Arial" w:hAnsi="Arial" w:cs="Arial"/>
          <w:sz w:val="20"/>
          <w:szCs w:val="20"/>
        </w:rPr>
        <w:t xml:space="preserve">for </w:t>
      </w:r>
      <w:r w:rsidR="007141B8" w:rsidRPr="00887A17">
        <w:rPr>
          <w:rFonts w:ascii="Arial" w:hAnsi="Arial" w:cs="Arial"/>
          <w:sz w:val="20"/>
          <w:szCs w:val="20"/>
        </w:rPr>
        <w:t>complete KD.</w:t>
      </w:r>
      <w:r w:rsidR="005A06EB" w:rsidRPr="00887A17">
        <w:rPr>
          <w:rFonts w:ascii="Arial" w:hAnsi="Arial" w:cs="Arial"/>
          <w:sz w:val="20"/>
          <w:szCs w:val="20"/>
        </w:rPr>
        <w:t xml:space="preserve"> </w:t>
      </w:r>
      <w:r w:rsidR="004146A7" w:rsidRPr="00887A17">
        <w:rPr>
          <w:rFonts w:ascii="Arial" w:hAnsi="Arial" w:cs="Arial"/>
          <w:sz w:val="20"/>
          <w:szCs w:val="20"/>
        </w:rPr>
        <w:t xml:space="preserve">Subsequently, the AHA revised their diagnostic criteria, as summarised in </w:t>
      </w:r>
      <w:r w:rsidR="00DA69FC" w:rsidRPr="00887A17">
        <w:rPr>
          <w:rFonts w:ascii="Arial" w:hAnsi="Arial" w:cs="Arial"/>
          <w:sz w:val="20"/>
          <w:szCs w:val="20"/>
        </w:rPr>
        <w:t xml:space="preserve">Table </w:t>
      </w:r>
      <w:r w:rsidR="00412FD5" w:rsidRPr="00887A17">
        <w:rPr>
          <w:rFonts w:ascii="Arial" w:hAnsi="Arial" w:cs="Arial"/>
          <w:sz w:val="20"/>
          <w:szCs w:val="20"/>
        </w:rPr>
        <w:t>2</w:t>
      </w:r>
      <w:r w:rsidR="004146A7" w:rsidRPr="00887A17">
        <w:rPr>
          <w:rFonts w:ascii="Arial" w:hAnsi="Arial" w:cs="Arial"/>
          <w:sz w:val="20"/>
          <w:szCs w:val="20"/>
        </w:rPr>
        <w:t>. These are broadly similar to the 2004 criteria, but now acknowledge that diagnosis may be made earlier than day 5 of fever</w:t>
      </w:r>
      <w:r w:rsidR="00AE273F" w:rsidRPr="00887A17">
        <w:rPr>
          <w:rFonts w:ascii="Arial" w:hAnsi="Arial" w:cs="Arial"/>
          <w:sz w:val="20"/>
          <w:szCs w:val="20"/>
        </w:rPr>
        <w:t>,</w:t>
      </w:r>
      <w:r w:rsidR="004146A7" w:rsidRPr="00887A17">
        <w:rPr>
          <w:rFonts w:ascii="Arial" w:hAnsi="Arial" w:cs="Arial"/>
          <w:sz w:val="20"/>
          <w:szCs w:val="20"/>
        </w:rPr>
        <w:t xml:space="preserve"> if fever plus ≥4 principle clinical features are present</w:t>
      </w:r>
      <w:r w:rsidR="00AE273F" w:rsidRPr="00887A17">
        <w:rPr>
          <w:rFonts w:ascii="Arial" w:hAnsi="Arial" w:cs="Arial"/>
          <w:sz w:val="20"/>
          <w:szCs w:val="20"/>
        </w:rPr>
        <w:t>,</w:t>
      </w:r>
      <w:r w:rsidR="004146A7" w:rsidRPr="00887A17">
        <w:rPr>
          <w:rFonts w:ascii="Arial" w:hAnsi="Arial" w:cs="Arial"/>
          <w:sz w:val="20"/>
          <w:szCs w:val="20"/>
        </w:rPr>
        <w:t xml:space="preserve"> in line with </w:t>
      </w:r>
      <w:r w:rsidR="00423968" w:rsidRPr="00887A17">
        <w:rPr>
          <w:rFonts w:ascii="Arial" w:hAnsi="Arial" w:cs="Arial"/>
          <w:sz w:val="20"/>
          <w:szCs w:val="20"/>
        </w:rPr>
        <w:t xml:space="preserve">the </w:t>
      </w:r>
      <w:r w:rsidR="004146A7" w:rsidRPr="00887A17">
        <w:rPr>
          <w:rFonts w:ascii="Arial" w:hAnsi="Arial" w:cs="Arial"/>
          <w:sz w:val="20"/>
          <w:szCs w:val="20"/>
        </w:rPr>
        <w:t>SHARE recommendations. H</w:t>
      </w:r>
      <w:r w:rsidR="007141B8" w:rsidRPr="00887A17">
        <w:rPr>
          <w:rFonts w:ascii="Arial" w:hAnsi="Arial" w:cs="Arial"/>
          <w:sz w:val="20"/>
          <w:szCs w:val="20"/>
        </w:rPr>
        <w:t>owever, many patients have some but not all of the clinical features of KD</w:t>
      </w:r>
      <w:r w:rsidR="00B778A9" w:rsidRPr="00887A17">
        <w:rPr>
          <w:rFonts w:ascii="Arial" w:hAnsi="Arial" w:cs="Arial"/>
          <w:sz w:val="20"/>
          <w:szCs w:val="20"/>
        </w:rPr>
        <w:t xml:space="preserve"> </w:t>
      </w:r>
      <w:r w:rsidR="00412FD5" w:rsidRPr="00887A17">
        <w:rPr>
          <w:rFonts w:ascii="Arial" w:hAnsi="Arial" w:cs="Arial"/>
          <w:sz w:val="20"/>
          <w:szCs w:val="20"/>
        </w:rPr>
        <w:t xml:space="preserve">and may </w:t>
      </w:r>
      <w:r w:rsidR="007141B8" w:rsidRPr="00887A17">
        <w:rPr>
          <w:rFonts w:ascii="Arial" w:hAnsi="Arial" w:cs="Arial"/>
          <w:sz w:val="20"/>
          <w:szCs w:val="20"/>
        </w:rPr>
        <w:t>still be at risk of CAA</w:t>
      </w:r>
      <w:r w:rsidR="005A06EB" w:rsidRPr="00887A17">
        <w:rPr>
          <w:rFonts w:ascii="Arial" w:hAnsi="Arial" w:cs="Arial"/>
          <w:sz w:val="20"/>
          <w:szCs w:val="20"/>
        </w:rPr>
        <w:t xml:space="preserve"> (see below)</w:t>
      </w:r>
      <w:r w:rsidR="007141B8" w:rsidRPr="00887A17">
        <w:rPr>
          <w:rFonts w:ascii="Arial" w:hAnsi="Arial" w:cs="Arial"/>
          <w:sz w:val="20"/>
          <w:szCs w:val="20"/>
        </w:rPr>
        <w:t>.</w:t>
      </w:r>
      <w:r w:rsidR="006A50C4" w:rsidRPr="00887A17">
        <w:rPr>
          <w:rFonts w:ascii="Arial" w:hAnsi="Arial" w:cs="Arial"/>
          <w:sz w:val="20"/>
          <w:szCs w:val="20"/>
        </w:rPr>
        <w:t xml:space="preserve"> Clinical features </w:t>
      </w:r>
      <w:r w:rsidR="003969BB" w:rsidRPr="00887A17">
        <w:rPr>
          <w:rFonts w:ascii="Arial" w:hAnsi="Arial" w:cs="Arial"/>
          <w:sz w:val="20"/>
          <w:szCs w:val="20"/>
        </w:rPr>
        <w:t>may present sequentially, such that a</w:t>
      </w:r>
      <w:r w:rsidR="00180FC5" w:rsidRPr="00887A17">
        <w:rPr>
          <w:rFonts w:ascii="Arial" w:hAnsi="Arial" w:cs="Arial"/>
          <w:sz w:val="20"/>
          <w:szCs w:val="20"/>
        </w:rPr>
        <w:t xml:space="preserve">n </w:t>
      </w:r>
      <w:r w:rsidR="003969BB" w:rsidRPr="00887A17">
        <w:rPr>
          <w:rFonts w:ascii="Arial" w:hAnsi="Arial" w:cs="Arial"/>
          <w:sz w:val="20"/>
          <w:szCs w:val="20"/>
        </w:rPr>
        <w:t>‘incomplete’ case can evolve into a ‘complete’ case</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ED393F" w:rsidRPr="00887A17">
        <w:rPr>
          <w:rFonts w:ascii="Arial" w:hAnsi="Arial" w:cs="Arial"/>
          <w:noProof/>
          <w:sz w:val="20"/>
          <w:szCs w:val="20"/>
        </w:rPr>
        <w:t>(21)</w:t>
      </w:r>
      <w:r w:rsidR="006A50C4" w:rsidRPr="00887A17">
        <w:rPr>
          <w:rFonts w:ascii="Arial" w:hAnsi="Arial" w:cs="Arial"/>
          <w:sz w:val="20"/>
          <w:szCs w:val="20"/>
        </w:rPr>
        <w:fldChar w:fldCharType="end"/>
      </w:r>
      <w:r w:rsidR="003969BB" w:rsidRPr="00887A17">
        <w:rPr>
          <w:rFonts w:ascii="Arial" w:hAnsi="Arial" w:cs="Arial"/>
          <w:sz w:val="20"/>
          <w:szCs w:val="20"/>
        </w:rPr>
        <w:t xml:space="preserve"> Thus, the diagnosis of KD must be considered in any child with a febrile </w:t>
      </w:r>
      <w:proofErr w:type="spellStart"/>
      <w:r w:rsidR="003969BB" w:rsidRPr="00887A17">
        <w:rPr>
          <w:rFonts w:ascii="Arial" w:hAnsi="Arial" w:cs="Arial"/>
          <w:sz w:val="20"/>
          <w:szCs w:val="20"/>
        </w:rPr>
        <w:t>exanthematous</w:t>
      </w:r>
      <w:proofErr w:type="spellEnd"/>
      <w:r w:rsidR="003969BB" w:rsidRPr="00887A17">
        <w:rPr>
          <w:rFonts w:ascii="Arial" w:hAnsi="Arial" w:cs="Arial"/>
          <w:sz w:val="20"/>
          <w:szCs w:val="20"/>
        </w:rPr>
        <w:t xml:space="preserve"> illness and evidence of inflammation, particularly if it persists longer than 4 days</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ED393F" w:rsidRPr="00887A17">
        <w:rPr>
          <w:rFonts w:ascii="Arial" w:hAnsi="Arial" w:cs="Arial"/>
          <w:noProof/>
          <w:sz w:val="20"/>
          <w:szCs w:val="20"/>
        </w:rPr>
        <w:t>(5, 21, 22)</w:t>
      </w:r>
      <w:r w:rsidR="006A50C4" w:rsidRPr="00887A17">
        <w:rPr>
          <w:rFonts w:ascii="Arial" w:hAnsi="Arial" w:cs="Arial"/>
          <w:sz w:val="20"/>
          <w:szCs w:val="20"/>
        </w:rPr>
        <w:fldChar w:fldCharType="end"/>
      </w:r>
    </w:p>
    <w:p w14:paraId="72BF9BC2" w14:textId="77777777" w:rsidR="0094638E" w:rsidRPr="00887A17" w:rsidRDefault="0094638E" w:rsidP="00C20FFD">
      <w:pPr>
        <w:spacing w:line="360" w:lineRule="auto"/>
        <w:jc w:val="both"/>
        <w:rPr>
          <w:rFonts w:ascii="Arial" w:hAnsi="Arial" w:cs="Arial"/>
          <w:b/>
          <w:sz w:val="20"/>
          <w:szCs w:val="20"/>
        </w:rPr>
      </w:pPr>
    </w:p>
    <w:p w14:paraId="3BC7564A" w14:textId="77777777" w:rsidR="00A054A9" w:rsidRPr="00887A17" w:rsidRDefault="00A054A9" w:rsidP="00C20FFD">
      <w:pPr>
        <w:spacing w:line="360" w:lineRule="auto"/>
        <w:jc w:val="both"/>
        <w:rPr>
          <w:rFonts w:ascii="Arial" w:hAnsi="Arial" w:cs="Arial"/>
          <w:b/>
          <w:i/>
          <w:sz w:val="20"/>
          <w:szCs w:val="20"/>
        </w:rPr>
      </w:pPr>
      <w:r w:rsidRPr="00887A17">
        <w:rPr>
          <w:rFonts w:ascii="Arial" w:hAnsi="Arial" w:cs="Arial"/>
          <w:b/>
          <w:i/>
          <w:sz w:val="20"/>
          <w:szCs w:val="20"/>
        </w:rPr>
        <w:t>Diagnosing KD before day 5 of fever</w:t>
      </w:r>
    </w:p>
    <w:p w14:paraId="6946359D" w14:textId="12BE014F" w:rsidR="0094638E" w:rsidRPr="00887A17" w:rsidRDefault="0094638E" w:rsidP="00C20FFD">
      <w:pPr>
        <w:spacing w:line="360" w:lineRule="auto"/>
        <w:jc w:val="both"/>
        <w:rPr>
          <w:rFonts w:ascii="Arial" w:hAnsi="Arial" w:cs="Arial"/>
          <w:sz w:val="20"/>
          <w:szCs w:val="20"/>
        </w:rPr>
      </w:pPr>
      <w:r w:rsidRPr="00887A17">
        <w:rPr>
          <w:rFonts w:ascii="Arial" w:hAnsi="Arial" w:cs="Arial"/>
          <w:sz w:val="20"/>
          <w:szCs w:val="20"/>
        </w:rPr>
        <w:t xml:space="preserve">The </w:t>
      </w:r>
      <w:r w:rsidR="00924196" w:rsidRPr="00887A17">
        <w:rPr>
          <w:rFonts w:ascii="Arial" w:hAnsi="Arial" w:cs="Arial"/>
          <w:sz w:val="20"/>
          <w:szCs w:val="20"/>
        </w:rPr>
        <w:t xml:space="preserve">SHARE experts acknowledged that the </w:t>
      </w:r>
      <w:r w:rsidRPr="00887A17">
        <w:rPr>
          <w:rFonts w:ascii="Arial" w:hAnsi="Arial" w:cs="Arial"/>
          <w:sz w:val="20"/>
          <w:szCs w:val="20"/>
        </w:rPr>
        <w:t xml:space="preserve">requirement for fever </w:t>
      </w:r>
      <w:r w:rsidR="00C843C0" w:rsidRPr="00887A17">
        <w:rPr>
          <w:rFonts w:ascii="Arial" w:hAnsi="Arial" w:cs="Arial"/>
          <w:sz w:val="20"/>
          <w:szCs w:val="20"/>
        </w:rPr>
        <w:t>≥</w:t>
      </w:r>
      <w:r w:rsidRPr="00887A17">
        <w:rPr>
          <w:rFonts w:ascii="Arial" w:hAnsi="Arial" w:cs="Arial"/>
          <w:sz w:val="20"/>
          <w:szCs w:val="20"/>
        </w:rPr>
        <w:t xml:space="preserve">5 days may lead to delayed treatment. While </w:t>
      </w:r>
      <w:r w:rsidR="0093183E" w:rsidRPr="00887A17">
        <w:rPr>
          <w:rFonts w:ascii="Arial" w:hAnsi="Arial" w:cs="Arial"/>
          <w:sz w:val="20"/>
          <w:szCs w:val="20"/>
        </w:rPr>
        <w:t xml:space="preserve">fever </w:t>
      </w:r>
      <w:r w:rsidRPr="00887A17">
        <w:rPr>
          <w:rFonts w:ascii="Arial" w:hAnsi="Arial" w:cs="Arial"/>
          <w:sz w:val="20"/>
          <w:szCs w:val="20"/>
        </w:rPr>
        <w:t xml:space="preserve">duration has historically been of importance for the standardisation of case definitions, clinicians should not delay </w:t>
      </w:r>
      <w:r w:rsidR="0093183E" w:rsidRPr="00887A17">
        <w:rPr>
          <w:rFonts w:ascii="Arial" w:hAnsi="Arial" w:cs="Arial"/>
          <w:sz w:val="20"/>
          <w:szCs w:val="20"/>
        </w:rPr>
        <w:t>diagnosing</w:t>
      </w:r>
      <w:r w:rsidRPr="00887A17">
        <w:rPr>
          <w:rFonts w:ascii="Arial" w:hAnsi="Arial" w:cs="Arial"/>
          <w:sz w:val="20"/>
          <w:szCs w:val="20"/>
        </w:rPr>
        <w:t xml:space="preserve"> KD and instituting treatment if 5</w:t>
      </w:r>
      <w:r w:rsidR="00924196" w:rsidRPr="00887A17">
        <w:rPr>
          <w:rFonts w:ascii="Arial" w:hAnsi="Arial" w:cs="Arial"/>
          <w:sz w:val="20"/>
          <w:szCs w:val="20"/>
        </w:rPr>
        <w:t xml:space="preserve"> out of </w:t>
      </w:r>
      <w:r w:rsidRPr="00887A17">
        <w:rPr>
          <w:rFonts w:ascii="Arial" w:hAnsi="Arial" w:cs="Arial"/>
          <w:sz w:val="20"/>
          <w:szCs w:val="20"/>
        </w:rPr>
        <w:t>6 diagnostic criteria of KD ar</w:t>
      </w:r>
      <w:r w:rsidR="0093183E" w:rsidRPr="00887A17">
        <w:rPr>
          <w:rFonts w:ascii="Arial" w:hAnsi="Arial" w:cs="Arial"/>
          <w:sz w:val="20"/>
          <w:szCs w:val="20"/>
        </w:rPr>
        <w:t>e present before day 5 of fever,</w:t>
      </w:r>
      <w:r w:rsidRPr="00887A17">
        <w:rPr>
          <w:rFonts w:ascii="Arial" w:hAnsi="Arial" w:cs="Arial"/>
          <w:sz w:val="20"/>
          <w:szCs w:val="20"/>
        </w:rPr>
        <w:t xml:space="preserve"> </w:t>
      </w:r>
      <w:r w:rsidR="00A722E7" w:rsidRPr="00887A17">
        <w:rPr>
          <w:rFonts w:ascii="Arial" w:hAnsi="Arial" w:cs="Arial"/>
          <w:sz w:val="20"/>
          <w:szCs w:val="20"/>
        </w:rPr>
        <w:t>or</w:t>
      </w:r>
      <w:r w:rsidRPr="00887A17">
        <w:rPr>
          <w:rFonts w:ascii="Arial" w:hAnsi="Arial" w:cs="Arial"/>
          <w:sz w:val="20"/>
          <w:szCs w:val="20"/>
        </w:rPr>
        <w:t xml:space="preserve"> </w:t>
      </w:r>
      <w:r w:rsidR="00A722E7" w:rsidRPr="00887A17">
        <w:rPr>
          <w:rFonts w:ascii="Arial" w:hAnsi="Arial" w:cs="Arial"/>
          <w:sz w:val="20"/>
          <w:szCs w:val="20"/>
        </w:rPr>
        <w:t xml:space="preserve">if </w:t>
      </w:r>
      <w:r w:rsidRPr="00887A17">
        <w:rPr>
          <w:rFonts w:ascii="Arial" w:hAnsi="Arial" w:cs="Arial"/>
          <w:sz w:val="20"/>
          <w:szCs w:val="20"/>
        </w:rPr>
        <w:t>CAA</w:t>
      </w:r>
      <w:r w:rsidR="009F308B" w:rsidRPr="00887A17">
        <w:rPr>
          <w:rFonts w:ascii="Arial" w:hAnsi="Arial" w:cs="Arial"/>
          <w:sz w:val="20"/>
          <w:szCs w:val="20"/>
        </w:rPr>
        <w:t xml:space="preserve"> (Z</w:t>
      </w:r>
      <w:r w:rsidR="00584355" w:rsidRPr="00887A17">
        <w:rPr>
          <w:rFonts w:ascii="Arial" w:hAnsi="Arial" w:cs="Arial"/>
          <w:sz w:val="20"/>
          <w:szCs w:val="20"/>
        </w:rPr>
        <w:t>-score</w:t>
      </w:r>
      <w:r w:rsidR="009F410B" w:rsidRPr="00887A17">
        <w:rPr>
          <w:rFonts w:ascii="Arial" w:hAnsi="Arial" w:cs="Arial"/>
          <w:sz w:val="20"/>
          <w:szCs w:val="20"/>
        </w:rPr>
        <w:t xml:space="preserve"> </w:t>
      </w:r>
      <w:r w:rsidR="009F308B" w:rsidRPr="00887A17">
        <w:rPr>
          <w:rFonts w:ascii="Arial" w:hAnsi="Arial" w:cs="Arial"/>
          <w:sz w:val="20"/>
          <w:szCs w:val="20"/>
        </w:rPr>
        <w:t>≥2.5)</w:t>
      </w:r>
      <w:r w:rsidRPr="00887A17">
        <w:rPr>
          <w:rFonts w:ascii="Arial" w:hAnsi="Arial" w:cs="Arial"/>
          <w:sz w:val="20"/>
          <w:szCs w:val="20"/>
        </w:rPr>
        <w:t xml:space="preserve"> or coronary dilatation </w:t>
      </w:r>
      <w:r w:rsidR="009F308B" w:rsidRPr="00887A17">
        <w:rPr>
          <w:rFonts w:ascii="Arial" w:hAnsi="Arial" w:cs="Arial"/>
          <w:sz w:val="20"/>
          <w:szCs w:val="20"/>
        </w:rPr>
        <w:t>(Z</w:t>
      </w:r>
      <w:r w:rsidR="00584355" w:rsidRPr="00887A17">
        <w:rPr>
          <w:rFonts w:ascii="Arial" w:hAnsi="Arial" w:cs="Arial"/>
          <w:sz w:val="20"/>
          <w:szCs w:val="20"/>
        </w:rPr>
        <w:t>-score</w:t>
      </w:r>
      <w:r w:rsidR="009F308B" w:rsidRPr="00887A17">
        <w:rPr>
          <w:rFonts w:ascii="Arial" w:hAnsi="Arial" w:cs="Arial"/>
          <w:sz w:val="20"/>
          <w:szCs w:val="20"/>
        </w:rPr>
        <w:t xml:space="preserve">&gt;2, but &lt;2.5) </w:t>
      </w:r>
      <w:r w:rsidRPr="00887A17">
        <w:rPr>
          <w:rFonts w:ascii="Arial" w:hAnsi="Arial" w:cs="Arial"/>
          <w:sz w:val="20"/>
          <w:szCs w:val="20"/>
        </w:rPr>
        <w:t>are presen</w:t>
      </w:r>
      <w:r w:rsidR="00A722E7" w:rsidRPr="00887A17">
        <w:rPr>
          <w:rFonts w:ascii="Arial" w:hAnsi="Arial" w:cs="Arial"/>
          <w:sz w:val="20"/>
          <w:szCs w:val="20"/>
        </w:rPr>
        <w:t>t</w:t>
      </w:r>
      <w:r w:rsidR="000B205B" w:rsidRPr="00887A17">
        <w:rPr>
          <w:rFonts w:ascii="Arial" w:hAnsi="Arial" w:cs="Arial"/>
          <w:sz w:val="20"/>
          <w:szCs w:val="20"/>
        </w:rPr>
        <w:t>.</w:t>
      </w:r>
      <w:r w:rsidR="00A722E7"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A722E7" w:rsidRPr="00887A17">
        <w:rPr>
          <w:rFonts w:ascii="Arial" w:hAnsi="Arial" w:cs="Arial"/>
          <w:sz w:val="20"/>
          <w:szCs w:val="20"/>
        </w:rPr>
      </w:r>
      <w:r w:rsidR="00A722E7" w:rsidRPr="00887A17">
        <w:rPr>
          <w:rFonts w:ascii="Arial" w:hAnsi="Arial" w:cs="Arial"/>
          <w:sz w:val="20"/>
          <w:szCs w:val="20"/>
        </w:rPr>
        <w:fldChar w:fldCharType="separate"/>
      </w:r>
      <w:r w:rsidR="00ED393F" w:rsidRPr="00887A17">
        <w:rPr>
          <w:rFonts w:ascii="Arial" w:hAnsi="Arial" w:cs="Arial"/>
          <w:noProof/>
          <w:sz w:val="20"/>
          <w:szCs w:val="20"/>
        </w:rPr>
        <w:t>(5, 21, 22)</w:t>
      </w:r>
      <w:r w:rsidR="00A722E7" w:rsidRPr="00887A17">
        <w:rPr>
          <w:rFonts w:ascii="Arial" w:hAnsi="Arial" w:cs="Arial"/>
          <w:sz w:val="20"/>
          <w:szCs w:val="20"/>
        </w:rPr>
        <w:fldChar w:fldCharType="end"/>
      </w:r>
    </w:p>
    <w:p w14:paraId="4583B4FB" w14:textId="77777777" w:rsidR="00435268" w:rsidRPr="00887A17" w:rsidRDefault="00435268" w:rsidP="00753988">
      <w:pPr>
        <w:pStyle w:val="Gemiddeldraster1-accent21"/>
        <w:spacing w:line="360" w:lineRule="auto"/>
        <w:ind w:left="0"/>
        <w:jc w:val="both"/>
        <w:rPr>
          <w:rFonts w:ascii="Arial" w:hAnsi="Arial" w:cs="Arial"/>
          <w:sz w:val="20"/>
          <w:szCs w:val="20"/>
        </w:rPr>
      </w:pPr>
    </w:p>
    <w:p w14:paraId="68C2DF11" w14:textId="77777777" w:rsidR="0073313B" w:rsidRPr="00887A17" w:rsidRDefault="000D5A8C" w:rsidP="00753988">
      <w:pPr>
        <w:spacing w:line="360" w:lineRule="auto"/>
        <w:jc w:val="both"/>
        <w:rPr>
          <w:rFonts w:ascii="Arial" w:hAnsi="Arial"/>
          <w:b/>
          <w:i/>
          <w:sz w:val="20"/>
        </w:rPr>
      </w:pPr>
      <w:r w:rsidRPr="00887A17">
        <w:rPr>
          <w:rFonts w:ascii="Arial" w:hAnsi="Arial" w:cs="Arial"/>
          <w:b/>
          <w:i/>
          <w:sz w:val="20"/>
          <w:szCs w:val="20"/>
        </w:rPr>
        <w:t xml:space="preserve">Diagnosing </w:t>
      </w:r>
      <w:r w:rsidR="0073313B" w:rsidRPr="00887A17">
        <w:rPr>
          <w:rFonts w:ascii="Arial" w:hAnsi="Arial"/>
          <w:b/>
          <w:i/>
          <w:sz w:val="20"/>
        </w:rPr>
        <w:t xml:space="preserve">Incomplete </w:t>
      </w:r>
      <w:r w:rsidRPr="00887A17">
        <w:rPr>
          <w:rFonts w:ascii="Arial" w:hAnsi="Arial"/>
          <w:b/>
          <w:i/>
          <w:sz w:val="20"/>
        </w:rPr>
        <w:t xml:space="preserve">Kawasaki </w:t>
      </w:r>
      <w:r w:rsidR="0073313B" w:rsidRPr="00887A17">
        <w:rPr>
          <w:rFonts w:ascii="Arial" w:hAnsi="Arial"/>
          <w:b/>
          <w:i/>
          <w:sz w:val="20"/>
        </w:rPr>
        <w:t>disease</w:t>
      </w:r>
    </w:p>
    <w:p w14:paraId="16F47FDF" w14:textId="6BB08D34" w:rsidR="00C53DB3" w:rsidRPr="00887A17" w:rsidRDefault="00BE50B6" w:rsidP="00C20FFD">
      <w:pPr>
        <w:pStyle w:val="p1"/>
        <w:spacing w:line="360" w:lineRule="auto"/>
        <w:jc w:val="both"/>
        <w:rPr>
          <w:rFonts w:ascii="Arial" w:hAnsi="Arial" w:cs="Arial"/>
          <w:color w:val="000000"/>
          <w:sz w:val="20"/>
          <w:szCs w:val="20"/>
        </w:rPr>
      </w:pPr>
      <w:r w:rsidRPr="00887A17">
        <w:rPr>
          <w:rFonts w:ascii="Arial" w:hAnsi="Arial" w:cs="Arial"/>
          <w:color w:val="000000"/>
          <w:sz w:val="20"/>
          <w:szCs w:val="20"/>
        </w:rPr>
        <w:t xml:space="preserve">Whilst the diagnosis of KD is generally straightforward </w:t>
      </w:r>
      <w:r w:rsidR="00435D4F" w:rsidRPr="00887A17">
        <w:rPr>
          <w:rFonts w:ascii="Arial" w:hAnsi="Arial" w:cs="Arial"/>
          <w:color w:val="000000"/>
          <w:sz w:val="20"/>
          <w:szCs w:val="20"/>
        </w:rPr>
        <w:t xml:space="preserve">in </w:t>
      </w:r>
      <w:r w:rsidRPr="00887A17">
        <w:rPr>
          <w:rFonts w:ascii="Arial" w:hAnsi="Arial" w:cs="Arial"/>
          <w:color w:val="000000"/>
          <w:sz w:val="20"/>
          <w:szCs w:val="20"/>
        </w:rPr>
        <w:t>patients fulfilling all the criteria for KD</w:t>
      </w:r>
      <w:r w:rsidR="004A59C7" w:rsidRPr="00887A17">
        <w:rPr>
          <w:rFonts w:ascii="Arial" w:hAnsi="Arial" w:cs="Arial"/>
          <w:color w:val="000000"/>
          <w:sz w:val="20"/>
          <w:szCs w:val="20"/>
        </w:rPr>
        <w:t xml:space="preserve"> (‘complete’ KD)</w:t>
      </w:r>
      <w:r w:rsidRPr="00887A17">
        <w:rPr>
          <w:rFonts w:ascii="Arial" w:hAnsi="Arial" w:cs="Arial"/>
          <w:color w:val="000000"/>
          <w:sz w:val="20"/>
          <w:szCs w:val="20"/>
        </w:rPr>
        <w:t xml:space="preserve">, many patients have </w:t>
      </w:r>
      <w:r w:rsidR="0093183E" w:rsidRPr="00887A17">
        <w:rPr>
          <w:rFonts w:ascii="Arial" w:hAnsi="Arial" w:cs="Arial"/>
          <w:color w:val="000000"/>
          <w:sz w:val="20"/>
          <w:szCs w:val="20"/>
        </w:rPr>
        <w:t xml:space="preserve">only </w:t>
      </w:r>
      <w:r w:rsidRPr="00887A17">
        <w:rPr>
          <w:rFonts w:ascii="Arial" w:hAnsi="Arial" w:cs="Arial"/>
          <w:color w:val="000000"/>
          <w:sz w:val="20"/>
          <w:szCs w:val="20"/>
        </w:rPr>
        <w:t>some of the clinical features</w:t>
      </w:r>
      <w:r w:rsidR="000B205B" w:rsidRPr="00887A17">
        <w:rPr>
          <w:rFonts w:ascii="Arial" w:hAnsi="Arial" w:cs="Arial"/>
          <w:color w:val="000000"/>
          <w:sz w:val="20"/>
          <w:szCs w:val="20"/>
        </w:rPr>
        <w:t>.</w:t>
      </w:r>
      <w:r w:rsidR="006C5FFE" w:rsidRPr="00887A17">
        <w:rPr>
          <w:rFonts w:ascii="Arial" w:hAnsi="Arial" w:cs="Arial"/>
          <w:color w:val="000000"/>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6C5FFE" w:rsidRPr="00887A17">
        <w:rPr>
          <w:rFonts w:ascii="Arial" w:hAnsi="Arial" w:cs="Arial"/>
          <w:color w:val="000000"/>
          <w:sz w:val="20"/>
          <w:szCs w:val="20"/>
        </w:rPr>
      </w:r>
      <w:r w:rsidR="006C5FFE"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(3, 5, 21, 22)</w:t>
      </w:r>
      <w:r w:rsidR="006C5FFE" w:rsidRPr="00887A17">
        <w:rPr>
          <w:rFonts w:ascii="Arial" w:hAnsi="Arial" w:cs="Arial"/>
          <w:color w:val="000000"/>
          <w:sz w:val="20"/>
          <w:szCs w:val="20"/>
        </w:rPr>
        <w:fldChar w:fldCharType="end"/>
      </w:r>
      <w:r w:rsidR="0093183E" w:rsidRPr="00887A17">
        <w:rPr>
          <w:rFonts w:ascii="Arial" w:hAnsi="Arial" w:cs="Arial"/>
          <w:color w:val="000000"/>
          <w:sz w:val="20"/>
          <w:szCs w:val="20"/>
        </w:rPr>
        <w:t xml:space="preserve"> However, </w:t>
      </w:r>
      <w:r w:rsidR="0093183E" w:rsidRPr="00887A17">
        <w:rPr>
          <w:rFonts w:ascii="Arial" w:hAnsi="Arial" w:cs="Arial"/>
          <w:color w:val="000000"/>
          <w:sz w:val="20"/>
          <w:szCs w:val="20"/>
        </w:rPr>
        <w:lastRenderedPageBreak/>
        <w:t xml:space="preserve">they may </w:t>
      </w:r>
      <w:r w:rsidRPr="00887A17">
        <w:rPr>
          <w:rFonts w:ascii="Arial" w:hAnsi="Arial" w:cs="Arial"/>
          <w:color w:val="000000"/>
          <w:sz w:val="20"/>
          <w:szCs w:val="20"/>
        </w:rPr>
        <w:t>still be at risk of CAA, especially infants</w:t>
      </w:r>
      <w:r w:rsidR="00A14B23" w:rsidRPr="00887A17">
        <w:rPr>
          <w:rFonts w:ascii="Arial" w:hAnsi="Arial" w:cs="Arial"/>
          <w:sz w:val="20"/>
          <w:szCs w:val="20"/>
        </w:rPr>
        <w:t xml:space="preserve"> who may have prolonged fever</w:t>
      </w:r>
      <w:r w:rsidR="005F3320" w:rsidRPr="00887A17">
        <w:rPr>
          <w:rFonts w:ascii="Arial" w:hAnsi="Arial" w:cs="Arial"/>
          <w:sz w:val="20"/>
          <w:szCs w:val="20"/>
        </w:rPr>
        <w:t xml:space="preserve"> alone</w:t>
      </w:r>
      <w:r w:rsidR="005A297E" w:rsidRPr="00887A17">
        <w:rPr>
          <w:rFonts w:ascii="Arial" w:hAnsi="Arial" w:cs="Arial"/>
          <w:sz w:val="20"/>
          <w:szCs w:val="20"/>
        </w:rPr>
        <w:t xml:space="preserve"> or</w:t>
      </w:r>
      <w:r w:rsidR="00A14B23" w:rsidRPr="00887A17">
        <w:rPr>
          <w:rFonts w:ascii="Arial" w:hAnsi="Arial" w:cs="Arial"/>
          <w:sz w:val="20"/>
          <w:szCs w:val="20"/>
        </w:rPr>
        <w:t xml:space="preserve"> fleeting clinical signs</w:t>
      </w:r>
      <w:r w:rsidR="006C5FFE" w:rsidRPr="00887A17">
        <w:rPr>
          <w:rFonts w:ascii="Arial" w:hAnsi="Arial" w:cs="Arial"/>
          <w:sz w:val="20"/>
          <w:szCs w:val="20"/>
        </w:rPr>
        <w:t>.</w:t>
      </w:r>
      <w:r w:rsidR="00A14B23" w:rsidRPr="00887A17">
        <w:rPr>
          <w:rFonts w:ascii="Arial" w:hAnsi="Arial" w:cs="Arial"/>
          <w:sz w:val="20"/>
          <w:szCs w:val="20"/>
        </w:rPr>
        <w:t xml:space="preserve"> </w:t>
      </w:r>
      <w:r w:rsidR="00AB0CEA" w:rsidRPr="00887A17">
        <w:rPr>
          <w:rFonts w:ascii="Arial" w:hAnsi="Arial" w:cs="Arial"/>
          <w:color w:val="000000"/>
          <w:sz w:val="20"/>
          <w:szCs w:val="20"/>
        </w:rPr>
        <w:t>The</w:t>
      </w:r>
      <w:r w:rsidRPr="00887A17">
        <w:rPr>
          <w:rFonts w:ascii="Arial" w:hAnsi="Arial" w:cs="Arial"/>
          <w:color w:val="000000"/>
          <w:sz w:val="20"/>
          <w:szCs w:val="20"/>
        </w:rPr>
        <w:t xml:space="preserve"> panel acknowledged </w:t>
      </w:r>
      <w:r w:rsidR="00435D4F" w:rsidRPr="00887A17">
        <w:rPr>
          <w:rFonts w:ascii="Arial" w:hAnsi="Arial" w:cs="Arial"/>
          <w:color w:val="000000"/>
          <w:sz w:val="20"/>
          <w:szCs w:val="20"/>
        </w:rPr>
        <w:t xml:space="preserve">that </w:t>
      </w:r>
      <w:r w:rsidR="0093183E" w:rsidRPr="00887A17">
        <w:rPr>
          <w:rFonts w:ascii="Arial" w:hAnsi="Arial" w:cs="Arial"/>
          <w:color w:val="000000"/>
          <w:sz w:val="20"/>
          <w:szCs w:val="20"/>
        </w:rPr>
        <w:t>diagnosing</w:t>
      </w:r>
      <w:r w:rsidR="005830B8" w:rsidRPr="00887A17">
        <w:rPr>
          <w:rFonts w:ascii="Arial" w:hAnsi="Arial" w:cs="Arial"/>
          <w:color w:val="000000"/>
          <w:sz w:val="20"/>
          <w:szCs w:val="20"/>
        </w:rPr>
        <w:t xml:space="preserve"> KD in patients with incomplete clinical criteria </w:t>
      </w:r>
      <w:r w:rsidR="00281029" w:rsidRPr="00887A17">
        <w:rPr>
          <w:rFonts w:ascii="Arial" w:hAnsi="Arial" w:cs="Arial"/>
          <w:color w:val="000000"/>
          <w:sz w:val="20"/>
          <w:szCs w:val="20"/>
        </w:rPr>
        <w:t>re</w:t>
      </w:r>
      <w:r w:rsidRPr="00887A17">
        <w:rPr>
          <w:rFonts w:ascii="Arial" w:hAnsi="Arial" w:cs="Arial"/>
          <w:color w:val="000000"/>
          <w:sz w:val="20"/>
          <w:szCs w:val="20"/>
        </w:rPr>
        <w:t>lies on a high index of suspicion</w:t>
      </w:r>
      <w:r w:rsidR="006C5FFE" w:rsidRPr="00887A17">
        <w:rPr>
          <w:rFonts w:ascii="Arial" w:hAnsi="Arial" w:cs="Arial"/>
          <w:color w:val="000000"/>
          <w:sz w:val="20"/>
          <w:szCs w:val="20"/>
        </w:rPr>
        <w:t xml:space="preserve">, in agreement with other </w:t>
      </w:r>
      <w:r w:rsidR="0093183E" w:rsidRPr="00887A17">
        <w:rPr>
          <w:rFonts w:ascii="Arial" w:hAnsi="Arial" w:cs="Arial"/>
          <w:color w:val="000000"/>
          <w:sz w:val="20"/>
          <w:szCs w:val="20"/>
        </w:rPr>
        <w:t>current guidelines</w:t>
      </w:r>
      <w:r w:rsidR="000B205B" w:rsidRPr="00887A17">
        <w:rPr>
          <w:rFonts w:ascii="Arial" w:hAnsi="Arial" w:cs="Arial"/>
          <w:color w:val="000000"/>
          <w:sz w:val="20"/>
          <w:szCs w:val="20"/>
        </w:rPr>
        <w:t>.</w:t>
      </w:r>
      <w:r w:rsidR="00C53DB3" w:rsidRPr="00887A17">
        <w:rPr>
          <w:rFonts w:ascii="Arial" w:hAnsi="Arial" w:cs="Arial"/>
          <w:color w:val="000000"/>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C53DB3" w:rsidRPr="00887A17">
        <w:rPr>
          <w:rFonts w:ascii="Arial" w:hAnsi="Arial" w:cs="Arial"/>
          <w:color w:val="000000"/>
          <w:sz w:val="20"/>
          <w:szCs w:val="20"/>
        </w:rPr>
      </w:r>
      <w:r w:rsidR="00C53DB3"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(3, 5, 21)</w:t>
      </w:r>
      <w:r w:rsidR="00C53DB3" w:rsidRPr="00887A17">
        <w:rPr>
          <w:rFonts w:ascii="Arial" w:hAnsi="Arial" w:cs="Arial"/>
          <w:color w:val="000000"/>
          <w:sz w:val="20"/>
          <w:szCs w:val="20"/>
        </w:rPr>
        <w:fldChar w:fldCharType="end"/>
      </w:r>
      <w:r w:rsidR="00AB0CEA" w:rsidRPr="00887A17">
        <w:rPr>
          <w:rFonts w:ascii="Arial" w:hAnsi="Arial" w:cs="Arial"/>
          <w:color w:val="000000"/>
          <w:sz w:val="20"/>
          <w:szCs w:val="20"/>
        </w:rPr>
        <w:t xml:space="preserve"> </w:t>
      </w:r>
      <w:r w:rsidR="00281029" w:rsidRPr="00887A17">
        <w:rPr>
          <w:rFonts w:ascii="Arial" w:hAnsi="Arial" w:cs="Arial"/>
          <w:color w:val="000000"/>
          <w:sz w:val="20"/>
          <w:szCs w:val="20"/>
        </w:rPr>
        <w:t xml:space="preserve">In these situations, early </w:t>
      </w:r>
      <w:r w:rsidRPr="00887A17">
        <w:rPr>
          <w:rFonts w:ascii="Arial" w:hAnsi="Arial" w:cs="Arial"/>
          <w:color w:val="000000"/>
          <w:sz w:val="20"/>
          <w:szCs w:val="20"/>
        </w:rPr>
        <w:t xml:space="preserve">echocardiography </w:t>
      </w:r>
      <w:r w:rsidR="00281029" w:rsidRPr="00887A17">
        <w:rPr>
          <w:rFonts w:ascii="Arial" w:hAnsi="Arial" w:cs="Arial"/>
          <w:color w:val="000000"/>
          <w:sz w:val="20"/>
          <w:szCs w:val="20"/>
        </w:rPr>
        <w:t>is recommended</w:t>
      </w:r>
      <w:r w:rsidR="003B6BE7" w:rsidRPr="00887A17">
        <w:rPr>
          <w:rFonts w:ascii="Arial" w:hAnsi="Arial" w:cs="Arial"/>
          <w:color w:val="000000"/>
          <w:sz w:val="20"/>
          <w:szCs w:val="20"/>
        </w:rPr>
        <w:t xml:space="preserve">. This </w:t>
      </w:r>
      <w:r w:rsidRPr="00887A17">
        <w:rPr>
          <w:rFonts w:ascii="Arial" w:hAnsi="Arial" w:cs="Arial"/>
          <w:color w:val="000000"/>
          <w:sz w:val="20"/>
          <w:szCs w:val="20"/>
        </w:rPr>
        <w:t>may reveal evidence of</w:t>
      </w:r>
      <w:r w:rsidR="00281029" w:rsidRPr="00887A17">
        <w:rPr>
          <w:rFonts w:ascii="Arial" w:hAnsi="Arial" w:cs="Arial"/>
          <w:color w:val="000000"/>
          <w:sz w:val="20"/>
          <w:szCs w:val="20"/>
        </w:rPr>
        <w:t xml:space="preserve"> </w:t>
      </w:r>
      <w:r w:rsidRPr="00887A17">
        <w:rPr>
          <w:rFonts w:ascii="Arial" w:hAnsi="Arial" w:cs="Arial"/>
          <w:color w:val="000000"/>
          <w:sz w:val="20"/>
          <w:szCs w:val="20"/>
        </w:rPr>
        <w:t xml:space="preserve">coronary vasculitis, confirming the diagnosis of KD. </w:t>
      </w:r>
      <w:r w:rsidR="00281029" w:rsidRPr="00887A17">
        <w:rPr>
          <w:rFonts w:ascii="Arial" w:hAnsi="Arial" w:cs="Arial"/>
          <w:color w:val="000000"/>
          <w:sz w:val="20"/>
          <w:szCs w:val="20"/>
        </w:rPr>
        <w:t>Notably</w:t>
      </w:r>
      <w:r w:rsidR="005830B8" w:rsidRPr="00887A17">
        <w:rPr>
          <w:rFonts w:ascii="Arial" w:hAnsi="Arial" w:cs="Arial"/>
          <w:color w:val="000000"/>
          <w:sz w:val="20"/>
          <w:szCs w:val="20"/>
        </w:rPr>
        <w:t>,</w:t>
      </w:r>
      <w:r w:rsidR="00281029" w:rsidRPr="00887A17">
        <w:rPr>
          <w:rFonts w:ascii="Arial" w:hAnsi="Arial" w:cs="Arial"/>
          <w:color w:val="000000"/>
          <w:sz w:val="20"/>
          <w:szCs w:val="20"/>
        </w:rPr>
        <w:t xml:space="preserve"> </w:t>
      </w:r>
      <w:r w:rsidR="008E56AA" w:rsidRPr="00887A17">
        <w:rPr>
          <w:rFonts w:ascii="Arial" w:hAnsi="Arial" w:cs="Arial"/>
          <w:color w:val="000000"/>
          <w:sz w:val="20"/>
          <w:szCs w:val="20"/>
        </w:rPr>
        <w:t xml:space="preserve">however, </w:t>
      </w:r>
      <w:r w:rsidR="00281029" w:rsidRPr="00887A17">
        <w:rPr>
          <w:rFonts w:ascii="Arial" w:hAnsi="Arial" w:cs="Arial"/>
          <w:color w:val="000000"/>
          <w:sz w:val="20"/>
          <w:szCs w:val="20"/>
        </w:rPr>
        <w:t xml:space="preserve">a </w:t>
      </w:r>
      <w:r w:rsidRPr="00887A17">
        <w:rPr>
          <w:rFonts w:ascii="Arial" w:hAnsi="Arial" w:cs="Arial"/>
          <w:color w:val="000000"/>
          <w:sz w:val="20"/>
          <w:szCs w:val="20"/>
        </w:rPr>
        <w:t>negative echocardiogram does not exclude the</w:t>
      </w:r>
      <w:r w:rsidR="00281029" w:rsidRPr="00887A17">
        <w:rPr>
          <w:rFonts w:ascii="Arial" w:hAnsi="Arial" w:cs="Arial"/>
          <w:color w:val="000000"/>
          <w:sz w:val="20"/>
          <w:szCs w:val="20"/>
        </w:rPr>
        <w:t xml:space="preserve"> </w:t>
      </w:r>
      <w:r w:rsidRPr="00887A17">
        <w:rPr>
          <w:rFonts w:ascii="Arial" w:hAnsi="Arial" w:cs="Arial"/>
          <w:color w:val="000000"/>
          <w:sz w:val="20"/>
          <w:szCs w:val="20"/>
        </w:rPr>
        <w:t>diagnosis of KD</w:t>
      </w:r>
      <w:r w:rsidR="005A297E" w:rsidRPr="00887A17">
        <w:rPr>
          <w:rFonts w:ascii="Arial" w:hAnsi="Arial" w:cs="Arial"/>
          <w:color w:val="000000"/>
          <w:sz w:val="20"/>
          <w:szCs w:val="20"/>
        </w:rPr>
        <w:t>.</w:t>
      </w:r>
    </w:p>
    <w:p w14:paraId="6735F685" w14:textId="331551E1" w:rsidR="00BE50B6" w:rsidRPr="00887A17" w:rsidRDefault="004F33A3" w:rsidP="00EF4CFD">
      <w:pPr>
        <w:pStyle w:val="p1"/>
        <w:spacing w:line="360" w:lineRule="auto"/>
        <w:jc w:val="both"/>
      </w:pPr>
      <w:r w:rsidRPr="00887A17">
        <w:rPr>
          <w:rFonts w:ascii="Arial" w:hAnsi="Arial" w:cs="Arial"/>
          <w:color w:val="000000"/>
          <w:sz w:val="20"/>
          <w:szCs w:val="20"/>
        </w:rPr>
        <w:t>The definition of ‘incomplete KD’ can cause c</w:t>
      </w:r>
      <w:r w:rsidR="005A297E" w:rsidRPr="00887A17">
        <w:rPr>
          <w:rFonts w:ascii="Arial" w:hAnsi="Arial" w:cs="Arial"/>
          <w:color w:val="000000"/>
          <w:sz w:val="20"/>
          <w:szCs w:val="20"/>
        </w:rPr>
        <w:t xml:space="preserve">onfusion. </w:t>
      </w:r>
      <w:r w:rsidR="00924196" w:rsidRPr="00887A17">
        <w:rPr>
          <w:rFonts w:ascii="Arial" w:hAnsi="Arial" w:cs="Arial"/>
          <w:color w:val="000000"/>
          <w:sz w:val="20"/>
          <w:szCs w:val="20"/>
        </w:rPr>
        <w:t>As is the case for complete KD, t</w:t>
      </w:r>
      <w:r w:rsidR="005A297E" w:rsidRPr="00887A17">
        <w:rPr>
          <w:rFonts w:ascii="Arial" w:hAnsi="Arial" w:cs="Arial"/>
          <w:color w:val="000000"/>
          <w:sz w:val="20"/>
          <w:szCs w:val="20"/>
        </w:rPr>
        <w:t xml:space="preserve">he </w:t>
      </w:r>
      <w:r w:rsidR="00281029" w:rsidRPr="00887A17">
        <w:rPr>
          <w:rFonts w:ascii="Arial" w:hAnsi="Arial" w:cs="Arial"/>
          <w:color w:val="000000"/>
          <w:sz w:val="20"/>
          <w:szCs w:val="20"/>
        </w:rPr>
        <w:t xml:space="preserve">requirement of </w:t>
      </w:r>
      <w:r w:rsidR="005F3320" w:rsidRPr="00887A17">
        <w:rPr>
          <w:rFonts w:ascii="Arial" w:hAnsi="Arial" w:cs="Arial"/>
          <w:color w:val="000000"/>
          <w:sz w:val="20"/>
          <w:szCs w:val="20"/>
        </w:rPr>
        <w:t xml:space="preserve">fever </w:t>
      </w:r>
      <w:r w:rsidR="005A1465" w:rsidRPr="00887A17">
        <w:rPr>
          <w:rFonts w:ascii="Arial" w:hAnsi="Arial" w:cs="Arial"/>
          <w:color w:val="000000"/>
          <w:sz w:val="20"/>
          <w:szCs w:val="20"/>
        </w:rPr>
        <w:t>≥</w:t>
      </w:r>
      <w:r w:rsidR="00281029" w:rsidRPr="00887A17">
        <w:rPr>
          <w:rFonts w:ascii="Arial" w:hAnsi="Arial" w:cs="Arial"/>
          <w:color w:val="000000"/>
          <w:sz w:val="20"/>
          <w:szCs w:val="20"/>
        </w:rPr>
        <w:t xml:space="preserve">5 days </w:t>
      </w:r>
      <w:r w:rsidR="005A1465" w:rsidRPr="00887A17">
        <w:rPr>
          <w:rFonts w:ascii="Arial" w:hAnsi="Arial" w:cs="Arial"/>
          <w:color w:val="000000"/>
          <w:sz w:val="20"/>
          <w:szCs w:val="20"/>
        </w:rPr>
        <w:t xml:space="preserve">to fulfill current diagnostic criteria </w:t>
      </w:r>
      <w:r w:rsidR="00281029" w:rsidRPr="00887A17">
        <w:rPr>
          <w:rFonts w:ascii="Arial" w:hAnsi="Arial" w:cs="Arial"/>
          <w:color w:val="000000"/>
          <w:sz w:val="20"/>
          <w:szCs w:val="20"/>
        </w:rPr>
        <w:t>may delay treatment unnecessarily</w:t>
      </w:r>
      <w:r w:rsidR="00C53DB3" w:rsidRPr="00887A17">
        <w:rPr>
          <w:rFonts w:ascii="Arial" w:hAnsi="Arial" w:cs="Arial"/>
          <w:color w:val="000000"/>
          <w:sz w:val="20"/>
          <w:szCs w:val="20"/>
        </w:rPr>
        <w:t xml:space="preserve">. </w:t>
      </w:r>
      <w:r w:rsidR="00AB0CEA" w:rsidRPr="00887A17">
        <w:rPr>
          <w:rFonts w:ascii="Arial" w:hAnsi="Arial" w:cs="Arial"/>
          <w:color w:val="000000"/>
          <w:sz w:val="20"/>
          <w:szCs w:val="20"/>
        </w:rPr>
        <w:t>The</w:t>
      </w:r>
      <w:r w:rsidR="005A1465" w:rsidRPr="00887A17">
        <w:rPr>
          <w:rFonts w:ascii="Arial" w:hAnsi="Arial" w:cs="Arial"/>
          <w:color w:val="000000"/>
          <w:sz w:val="20"/>
          <w:szCs w:val="20"/>
        </w:rPr>
        <w:t xml:space="preserve"> expert panel</w:t>
      </w:r>
      <w:r w:rsidR="00281029" w:rsidRPr="00887A17">
        <w:rPr>
          <w:rFonts w:ascii="Arial" w:hAnsi="Arial" w:cs="Arial"/>
          <w:color w:val="000000"/>
          <w:sz w:val="20"/>
          <w:szCs w:val="20"/>
        </w:rPr>
        <w:t xml:space="preserve"> recommended </w:t>
      </w:r>
      <w:r w:rsidR="005A1465" w:rsidRPr="00887A17">
        <w:rPr>
          <w:rFonts w:ascii="Arial" w:hAnsi="Arial" w:cs="Arial"/>
          <w:color w:val="000000"/>
          <w:sz w:val="20"/>
          <w:szCs w:val="20"/>
        </w:rPr>
        <w:t xml:space="preserve">that </w:t>
      </w:r>
      <w:r w:rsidR="00C53DB3" w:rsidRPr="00887A17">
        <w:rPr>
          <w:rFonts w:ascii="Arial" w:hAnsi="Arial" w:cs="Arial"/>
          <w:color w:val="000000"/>
          <w:sz w:val="20"/>
          <w:szCs w:val="20"/>
        </w:rPr>
        <w:t xml:space="preserve">an important research priority is </w:t>
      </w:r>
      <w:r w:rsidR="0093183E" w:rsidRPr="00887A17">
        <w:rPr>
          <w:rFonts w:ascii="Arial" w:hAnsi="Arial" w:cs="Arial"/>
          <w:color w:val="000000"/>
          <w:sz w:val="20"/>
          <w:szCs w:val="20"/>
        </w:rPr>
        <w:t>to design and prospectively validate</w:t>
      </w:r>
      <w:r w:rsidR="00281029" w:rsidRPr="00887A17">
        <w:rPr>
          <w:rFonts w:ascii="Arial" w:hAnsi="Arial" w:cs="Arial"/>
          <w:color w:val="000000"/>
          <w:sz w:val="20"/>
          <w:szCs w:val="20"/>
        </w:rPr>
        <w:t xml:space="preserve"> </w:t>
      </w:r>
      <w:r w:rsidR="0093183E" w:rsidRPr="00887A17">
        <w:rPr>
          <w:rFonts w:ascii="Arial" w:hAnsi="Arial" w:cs="Arial"/>
          <w:color w:val="000000"/>
          <w:sz w:val="20"/>
          <w:szCs w:val="20"/>
        </w:rPr>
        <w:t xml:space="preserve">criteria </w:t>
      </w:r>
      <w:r w:rsidR="00281029" w:rsidRPr="00887A17">
        <w:rPr>
          <w:rFonts w:ascii="Arial" w:hAnsi="Arial" w:cs="Arial"/>
          <w:color w:val="000000"/>
          <w:sz w:val="20"/>
          <w:szCs w:val="20"/>
        </w:rPr>
        <w:t>to help diagnose incomplete KD</w:t>
      </w:r>
      <w:r w:rsidR="00546B39" w:rsidRPr="00887A17">
        <w:rPr>
          <w:rFonts w:ascii="Arial" w:hAnsi="Arial" w:cs="Arial"/>
          <w:color w:val="000000"/>
          <w:sz w:val="20"/>
          <w:szCs w:val="20"/>
        </w:rPr>
        <w:t xml:space="preserve"> in children</w:t>
      </w:r>
      <w:r w:rsidR="0093183E" w:rsidRPr="00887A17">
        <w:rPr>
          <w:rFonts w:ascii="Arial" w:hAnsi="Arial" w:cs="Arial"/>
          <w:color w:val="000000"/>
          <w:sz w:val="20"/>
          <w:szCs w:val="20"/>
        </w:rPr>
        <w:t>.</w:t>
      </w:r>
      <w:r w:rsidR="00281029" w:rsidRPr="00887A17">
        <w:rPr>
          <w:rFonts w:ascii="Arial" w:hAnsi="Arial" w:cs="Arial"/>
          <w:color w:val="000000"/>
          <w:sz w:val="20"/>
          <w:szCs w:val="20"/>
        </w:rPr>
        <w:t xml:space="preserve"> </w:t>
      </w:r>
      <w:r w:rsidR="00A23034" w:rsidRPr="00887A17">
        <w:rPr>
          <w:rFonts w:ascii="Arial" w:hAnsi="Arial" w:cs="Arial"/>
          <w:color w:val="000000"/>
          <w:sz w:val="20"/>
          <w:szCs w:val="20"/>
        </w:rPr>
        <w:t xml:space="preserve">The AHA 2017 recommendations </w:t>
      </w:r>
      <w:r w:rsidR="0093183E" w:rsidRPr="00887A17">
        <w:rPr>
          <w:rFonts w:ascii="Arial" w:hAnsi="Arial" w:cs="Arial"/>
          <w:color w:val="000000"/>
          <w:sz w:val="20"/>
          <w:szCs w:val="20"/>
        </w:rPr>
        <w:t>provide some guidance in this respect, defining</w:t>
      </w:r>
      <w:r w:rsidR="00E76EB3" w:rsidRPr="00887A17">
        <w:rPr>
          <w:rFonts w:ascii="Arial" w:hAnsi="Arial" w:cs="Arial"/>
          <w:color w:val="000000"/>
          <w:sz w:val="20"/>
          <w:szCs w:val="20"/>
        </w:rPr>
        <w:t xml:space="preserve"> incompl</w:t>
      </w:r>
      <w:r w:rsidR="003C6278" w:rsidRPr="00887A17">
        <w:rPr>
          <w:rFonts w:ascii="Arial" w:hAnsi="Arial" w:cs="Arial"/>
          <w:color w:val="000000"/>
          <w:sz w:val="20"/>
          <w:szCs w:val="20"/>
        </w:rPr>
        <w:t>ete KD as children with fever ≥</w:t>
      </w:r>
      <w:r w:rsidR="00E76EB3" w:rsidRPr="00887A17">
        <w:rPr>
          <w:rFonts w:ascii="Arial" w:hAnsi="Arial" w:cs="Arial"/>
          <w:color w:val="000000"/>
          <w:sz w:val="20"/>
          <w:szCs w:val="20"/>
        </w:rPr>
        <w:t xml:space="preserve">5 days and </w:t>
      </w:r>
      <w:r w:rsidR="005A1465" w:rsidRPr="00887A17">
        <w:rPr>
          <w:rFonts w:ascii="Arial" w:hAnsi="Arial" w:cs="Arial"/>
          <w:color w:val="000000"/>
          <w:sz w:val="20"/>
          <w:szCs w:val="20"/>
        </w:rPr>
        <w:t xml:space="preserve">2 or </w:t>
      </w:r>
      <w:r w:rsidR="00E76EB3" w:rsidRPr="00887A17">
        <w:rPr>
          <w:rFonts w:ascii="Arial" w:hAnsi="Arial" w:cs="Arial"/>
          <w:color w:val="000000"/>
          <w:sz w:val="20"/>
          <w:szCs w:val="20"/>
        </w:rPr>
        <w:t>3 clinical criteria, or infants with fever for ≥7 days without other explanation</w:t>
      </w:r>
      <w:r w:rsidR="000B205B" w:rsidRPr="00887A17">
        <w:rPr>
          <w:rFonts w:ascii="Arial" w:hAnsi="Arial" w:cs="Arial"/>
          <w:color w:val="000000"/>
          <w:sz w:val="20"/>
          <w:szCs w:val="20"/>
        </w:rPr>
        <w:t>.</w:t>
      </w:r>
      <w:r w:rsidR="00C53DB3"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C53DB3" w:rsidRPr="00887A17">
        <w:rPr>
          <w:rFonts w:ascii="Arial" w:hAnsi="Arial" w:cs="Arial"/>
          <w:color w:val="000000"/>
          <w:sz w:val="20"/>
          <w:szCs w:val="20"/>
        </w:rPr>
      </w:r>
      <w:r w:rsidR="00C53DB3"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C53DB3" w:rsidRPr="00887A17">
        <w:rPr>
          <w:rFonts w:ascii="Arial" w:hAnsi="Arial" w:cs="Arial"/>
          <w:color w:val="000000"/>
          <w:sz w:val="20"/>
          <w:szCs w:val="20"/>
        </w:rPr>
        <w:fldChar w:fldCharType="end"/>
      </w:r>
      <w:r w:rsidR="00E76EB3" w:rsidRPr="00887A17">
        <w:rPr>
          <w:rFonts w:ascii="Arial" w:hAnsi="Arial" w:cs="Arial"/>
          <w:color w:val="000000"/>
          <w:sz w:val="20"/>
          <w:szCs w:val="20"/>
        </w:rPr>
        <w:t xml:space="preserve"> </w:t>
      </w:r>
      <w:r w:rsidR="005A1465" w:rsidRPr="00887A17">
        <w:rPr>
          <w:rFonts w:ascii="Arial" w:hAnsi="Arial" w:cs="Arial"/>
          <w:color w:val="000000"/>
          <w:sz w:val="20"/>
          <w:szCs w:val="20"/>
        </w:rPr>
        <w:t xml:space="preserve">Thereafter, </w:t>
      </w:r>
      <w:r w:rsidR="00E76EB3" w:rsidRPr="00887A17">
        <w:rPr>
          <w:rFonts w:ascii="Arial" w:hAnsi="Arial" w:cs="Arial"/>
          <w:color w:val="000000"/>
          <w:sz w:val="20"/>
          <w:szCs w:val="20"/>
        </w:rPr>
        <w:t>treatment decisions are determined by laboratory tests including inflammatory markers</w:t>
      </w:r>
      <w:r w:rsidR="00187D21" w:rsidRPr="00887A17">
        <w:rPr>
          <w:rFonts w:ascii="Arial" w:hAnsi="Arial" w:cs="Arial"/>
          <w:color w:val="000000"/>
          <w:sz w:val="20"/>
          <w:szCs w:val="20"/>
        </w:rPr>
        <w:t xml:space="preserve"> (Figure 1)</w:t>
      </w:r>
      <w:r w:rsidR="00C53DB3" w:rsidRPr="00887A17">
        <w:rPr>
          <w:rFonts w:ascii="Arial" w:hAnsi="Arial" w:cs="Arial"/>
          <w:color w:val="000000"/>
          <w:sz w:val="20"/>
          <w:szCs w:val="20"/>
        </w:rPr>
        <w:t>.</w:t>
      </w:r>
      <w:r w:rsidR="00E76EB3" w:rsidRPr="00887A17">
        <w:rPr>
          <w:rFonts w:ascii="Arial" w:hAnsi="Arial" w:cs="Arial"/>
          <w:color w:val="000000"/>
          <w:sz w:val="20"/>
          <w:szCs w:val="20"/>
        </w:rPr>
        <w:t xml:space="preserve"> These </w:t>
      </w:r>
      <w:r w:rsidR="005A1465" w:rsidRPr="00887A17">
        <w:rPr>
          <w:rFonts w:ascii="Arial" w:hAnsi="Arial" w:cs="Arial"/>
          <w:color w:val="000000"/>
          <w:sz w:val="20"/>
          <w:szCs w:val="20"/>
        </w:rPr>
        <w:t xml:space="preserve">AHA recommendations </w:t>
      </w:r>
      <w:r w:rsidR="00E76EB3" w:rsidRPr="00887A17">
        <w:rPr>
          <w:rFonts w:ascii="Arial" w:hAnsi="Arial" w:cs="Arial"/>
          <w:color w:val="000000"/>
          <w:sz w:val="20"/>
          <w:szCs w:val="20"/>
        </w:rPr>
        <w:t xml:space="preserve">offer a practical solution for </w:t>
      </w:r>
      <w:r w:rsidR="005A1465" w:rsidRPr="00887A17">
        <w:rPr>
          <w:rFonts w:ascii="Arial" w:hAnsi="Arial" w:cs="Arial"/>
          <w:color w:val="000000"/>
          <w:sz w:val="20"/>
          <w:szCs w:val="20"/>
        </w:rPr>
        <w:t>the diagnosis and treatment of incomplete KD cases,</w:t>
      </w:r>
      <w:r w:rsidR="00E76EB3" w:rsidRPr="00887A17">
        <w:rPr>
          <w:rFonts w:ascii="Arial" w:hAnsi="Arial" w:cs="Arial"/>
          <w:color w:val="000000"/>
          <w:sz w:val="20"/>
          <w:szCs w:val="20"/>
        </w:rPr>
        <w:t xml:space="preserve"> </w:t>
      </w:r>
      <w:r w:rsidR="00A23034" w:rsidRPr="00887A17">
        <w:rPr>
          <w:rFonts w:ascii="Arial" w:hAnsi="Arial" w:cs="Arial"/>
          <w:color w:val="000000"/>
          <w:sz w:val="20"/>
          <w:szCs w:val="20"/>
        </w:rPr>
        <w:t>but are not evidence-based</w:t>
      </w:r>
      <w:r w:rsidR="00C53DB3" w:rsidRPr="00887A17">
        <w:rPr>
          <w:rFonts w:ascii="Arial" w:hAnsi="Arial" w:cs="Arial"/>
          <w:color w:val="000000"/>
          <w:sz w:val="20"/>
          <w:szCs w:val="20"/>
        </w:rPr>
        <w:t xml:space="preserve">, </w:t>
      </w:r>
      <w:r w:rsidR="00237038" w:rsidRPr="00887A17">
        <w:rPr>
          <w:rFonts w:ascii="Arial" w:hAnsi="Arial" w:cs="Arial"/>
          <w:color w:val="000000"/>
          <w:sz w:val="20"/>
          <w:szCs w:val="20"/>
        </w:rPr>
        <w:t>as acknowledged by</w:t>
      </w:r>
      <w:r w:rsidR="00C53DB3" w:rsidRPr="00887A17">
        <w:rPr>
          <w:rFonts w:ascii="Arial" w:hAnsi="Arial" w:cs="Arial"/>
          <w:color w:val="000000"/>
          <w:sz w:val="20"/>
          <w:szCs w:val="20"/>
        </w:rPr>
        <w:t xml:space="preserve"> </w:t>
      </w:r>
      <w:proofErr w:type="spellStart"/>
      <w:r w:rsidR="00C53DB3" w:rsidRPr="00887A17">
        <w:rPr>
          <w:rFonts w:ascii="Arial" w:hAnsi="Arial" w:cs="Arial"/>
          <w:color w:val="000000"/>
          <w:sz w:val="20"/>
          <w:szCs w:val="20"/>
        </w:rPr>
        <w:t>McCrindle</w:t>
      </w:r>
      <w:proofErr w:type="spellEnd"/>
      <w:r w:rsidR="00C53DB3" w:rsidRPr="00887A17">
        <w:rPr>
          <w:rFonts w:ascii="Arial" w:hAnsi="Arial" w:cs="Arial"/>
          <w:color w:val="000000"/>
          <w:sz w:val="20"/>
          <w:szCs w:val="20"/>
        </w:rPr>
        <w:t xml:space="preserve"> </w:t>
      </w:r>
      <w:r w:rsidR="00C53DB3" w:rsidRPr="00887A17">
        <w:rPr>
          <w:rFonts w:ascii="Arial" w:hAnsi="Arial" w:cs="Arial"/>
          <w:i/>
          <w:color w:val="000000"/>
          <w:sz w:val="20"/>
          <w:szCs w:val="20"/>
        </w:rPr>
        <w:t>et al</w:t>
      </w:r>
      <w:r w:rsidR="000B205B" w:rsidRPr="00887A17">
        <w:rPr>
          <w:rFonts w:ascii="Arial" w:hAnsi="Arial" w:cs="Arial"/>
          <w:i/>
          <w:color w:val="000000"/>
          <w:sz w:val="20"/>
          <w:szCs w:val="20"/>
        </w:rPr>
        <w:t>.</w:t>
      </w:r>
      <w:r w:rsidR="00C53DB3"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C53DB3" w:rsidRPr="00887A17">
        <w:rPr>
          <w:rFonts w:ascii="Arial" w:hAnsi="Arial" w:cs="Arial"/>
          <w:color w:val="000000"/>
          <w:sz w:val="20"/>
          <w:szCs w:val="20"/>
        </w:rPr>
      </w:r>
      <w:r w:rsidR="00C53DB3"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C53DB3" w:rsidRPr="00887A17">
        <w:rPr>
          <w:rFonts w:ascii="Arial" w:hAnsi="Arial" w:cs="Arial"/>
          <w:color w:val="000000"/>
          <w:sz w:val="20"/>
          <w:szCs w:val="20"/>
        </w:rPr>
        <w:fldChar w:fldCharType="end"/>
      </w:r>
    </w:p>
    <w:p w14:paraId="30A1842A" w14:textId="109BC75A" w:rsidR="00C96A89" w:rsidRPr="00887A17" w:rsidRDefault="00C96A89">
      <w:pPr>
        <w:rPr>
          <w:rFonts w:ascii="Arial" w:hAnsi="Arial" w:cs="Arial"/>
          <w:b/>
          <w:color w:val="000000"/>
          <w:sz w:val="20"/>
          <w:szCs w:val="20"/>
        </w:rPr>
      </w:pPr>
    </w:p>
    <w:p w14:paraId="1C3F3E82" w14:textId="77777777" w:rsidR="0073313B" w:rsidRPr="00887A17" w:rsidRDefault="0073313B" w:rsidP="00753988">
      <w:pPr>
        <w:spacing w:line="360" w:lineRule="auto"/>
        <w:jc w:val="both"/>
        <w:rPr>
          <w:rFonts w:ascii="Arial" w:hAnsi="Arial" w:cs="Arial"/>
          <w:b/>
          <w:i/>
          <w:color w:val="000000"/>
          <w:sz w:val="20"/>
          <w:szCs w:val="20"/>
        </w:rPr>
      </w:pPr>
      <w:r w:rsidRPr="00887A17">
        <w:rPr>
          <w:rFonts w:ascii="Arial" w:hAnsi="Arial" w:cs="Arial"/>
          <w:b/>
          <w:i/>
          <w:color w:val="000000"/>
          <w:sz w:val="20"/>
          <w:szCs w:val="20"/>
        </w:rPr>
        <w:t>Laboratory work-up</w:t>
      </w:r>
      <w:r w:rsidR="008301A0" w:rsidRPr="00887A17">
        <w:rPr>
          <w:rFonts w:ascii="Arial" w:hAnsi="Arial" w:cs="Arial"/>
          <w:b/>
          <w:i/>
          <w:color w:val="000000"/>
          <w:sz w:val="20"/>
          <w:szCs w:val="20"/>
        </w:rPr>
        <w:t xml:space="preserve"> of suspected</w:t>
      </w:r>
      <w:r w:rsidR="00385306" w:rsidRPr="00887A17">
        <w:rPr>
          <w:rFonts w:ascii="Arial" w:hAnsi="Arial" w:cs="Arial"/>
          <w:b/>
          <w:i/>
          <w:color w:val="000000"/>
          <w:sz w:val="20"/>
          <w:szCs w:val="20"/>
        </w:rPr>
        <w:t xml:space="preserve"> K</w:t>
      </w:r>
      <w:r w:rsidR="00676F0B" w:rsidRPr="00887A17">
        <w:rPr>
          <w:rFonts w:ascii="Arial" w:hAnsi="Arial" w:cs="Arial"/>
          <w:b/>
          <w:i/>
          <w:color w:val="000000"/>
          <w:sz w:val="20"/>
          <w:szCs w:val="20"/>
        </w:rPr>
        <w:t xml:space="preserve">awasaki </w:t>
      </w:r>
      <w:r w:rsidR="00385306" w:rsidRPr="00887A17">
        <w:rPr>
          <w:rFonts w:ascii="Arial" w:hAnsi="Arial" w:cs="Arial"/>
          <w:b/>
          <w:i/>
          <w:color w:val="000000"/>
          <w:sz w:val="20"/>
          <w:szCs w:val="20"/>
        </w:rPr>
        <w:t>D</w:t>
      </w:r>
      <w:r w:rsidR="00676F0B" w:rsidRPr="00887A17">
        <w:rPr>
          <w:rFonts w:ascii="Arial" w:hAnsi="Arial" w:cs="Arial"/>
          <w:b/>
          <w:i/>
          <w:color w:val="000000"/>
          <w:sz w:val="20"/>
          <w:szCs w:val="20"/>
        </w:rPr>
        <w:t>isease</w:t>
      </w:r>
    </w:p>
    <w:p w14:paraId="3C120C48" w14:textId="2C8562F2" w:rsidR="0073313B" w:rsidRPr="00887A17" w:rsidRDefault="008977ED" w:rsidP="00E37B0F">
      <w:pPr>
        <w:spacing w:line="360" w:lineRule="auto"/>
        <w:jc w:val="both"/>
        <w:rPr>
          <w:rFonts w:ascii="Arial" w:hAnsi="Arial" w:cs="Arial"/>
          <w:color w:val="000000"/>
          <w:sz w:val="20"/>
          <w:szCs w:val="20"/>
        </w:rPr>
      </w:pPr>
      <w:r w:rsidRPr="00887A17">
        <w:rPr>
          <w:rFonts w:ascii="Arial" w:eastAsia="Calibri" w:hAnsi="Arial" w:cs="Arial"/>
          <w:color w:val="000000"/>
          <w:sz w:val="20"/>
          <w:szCs w:val="20"/>
        </w:rPr>
        <w:t>The</w:t>
      </w:r>
      <w:r w:rsidR="007D10DC" w:rsidRPr="00887A17">
        <w:rPr>
          <w:rFonts w:ascii="Arial" w:hAnsi="Arial" w:cs="Arial"/>
          <w:color w:val="000000"/>
          <w:sz w:val="20"/>
          <w:szCs w:val="20"/>
          <w:lang w:val="en-US"/>
        </w:rPr>
        <w:t xml:space="preserve"> diagnosis of KD is unlikely in the absence of significant systemic inflammation</w:t>
      </w:r>
      <w:r w:rsidR="00423968" w:rsidRPr="00887A17">
        <w:rPr>
          <w:rFonts w:ascii="Arial" w:hAnsi="Arial" w:cs="Arial"/>
          <w:color w:val="000000"/>
          <w:sz w:val="20"/>
          <w:szCs w:val="20"/>
          <w:lang w:val="en-US"/>
        </w:rPr>
        <w:t>. C</w:t>
      </w:r>
      <w:r w:rsidR="00A2047D" w:rsidRPr="00887A17">
        <w:rPr>
          <w:rFonts w:ascii="Arial" w:hAnsi="Arial" w:cs="Arial"/>
          <w:color w:val="000000"/>
          <w:sz w:val="20"/>
          <w:szCs w:val="20"/>
          <w:lang w:val="en-US"/>
        </w:rPr>
        <w:t>ertain laboratory parameters may help stratify the severity of KD and thus help inform therapeutic decisions</w:t>
      </w:r>
      <w:r w:rsidRPr="00887A17">
        <w:rPr>
          <w:rFonts w:ascii="Arial" w:hAnsi="Arial" w:cs="Arial"/>
          <w:color w:val="000000"/>
          <w:sz w:val="20"/>
          <w:szCs w:val="20"/>
          <w:lang w:val="en-US"/>
        </w:rPr>
        <w:t>. Therefore</w:t>
      </w:r>
      <w:r w:rsidR="00C924A4" w:rsidRPr="00887A17">
        <w:rPr>
          <w:rFonts w:ascii="Arial" w:hAnsi="Arial" w:cs="Arial"/>
          <w:color w:val="000000"/>
          <w:sz w:val="20"/>
          <w:szCs w:val="20"/>
          <w:lang w:val="en-US"/>
        </w:rPr>
        <w:t>,</w:t>
      </w:r>
      <w:r w:rsidR="007D10DC" w:rsidRPr="00887A17">
        <w:rPr>
          <w:rFonts w:ascii="Arial" w:hAnsi="Arial" w:cs="Arial"/>
          <w:sz w:val="20"/>
          <w:szCs w:val="20"/>
          <w:lang w:val="en-US"/>
        </w:rPr>
        <w:t xml:space="preserve"> </w:t>
      </w:r>
      <w:r w:rsidR="00C23A5E" w:rsidRPr="00887A17">
        <w:rPr>
          <w:rFonts w:ascii="Arial" w:hAnsi="Arial" w:cs="Arial"/>
          <w:sz w:val="20"/>
          <w:szCs w:val="20"/>
          <w:lang w:val="en-US"/>
        </w:rPr>
        <w:t>erythrocyte sedimentation rate (</w:t>
      </w:r>
      <w:r w:rsidR="007D10DC" w:rsidRPr="00887A17">
        <w:rPr>
          <w:rFonts w:ascii="Arial" w:hAnsi="Arial" w:cs="Arial"/>
          <w:sz w:val="20"/>
          <w:szCs w:val="20"/>
        </w:rPr>
        <w:t>ESR</w:t>
      </w:r>
      <w:r w:rsidR="00C23A5E" w:rsidRPr="00887A17">
        <w:rPr>
          <w:rFonts w:ascii="Arial" w:hAnsi="Arial" w:cs="Arial"/>
          <w:sz w:val="20"/>
          <w:szCs w:val="20"/>
        </w:rPr>
        <w:t>)</w:t>
      </w:r>
      <w:r w:rsidR="007D10DC" w:rsidRPr="00887A17">
        <w:rPr>
          <w:rFonts w:ascii="Arial" w:hAnsi="Arial" w:cs="Arial"/>
          <w:sz w:val="20"/>
          <w:szCs w:val="20"/>
        </w:rPr>
        <w:t xml:space="preserve">, </w:t>
      </w:r>
      <w:r w:rsidR="00C23A5E" w:rsidRPr="00887A17">
        <w:rPr>
          <w:rFonts w:ascii="Arial" w:hAnsi="Arial" w:cs="Arial"/>
          <w:sz w:val="20"/>
          <w:szCs w:val="20"/>
        </w:rPr>
        <w:t>C-reactive protein (</w:t>
      </w:r>
      <w:r w:rsidR="007D10DC" w:rsidRPr="00887A17">
        <w:rPr>
          <w:rFonts w:ascii="Arial" w:hAnsi="Arial" w:cs="Arial"/>
          <w:sz w:val="20"/>
          <w:szCs w:val="20"/>
        </w:rPr>
        <w:t>CRP</w:t>
      </w:r>
      <w:r w:rsidR="00C23A5E" w:rsidRPr="00887A17">
        <w:rPr>
          <w:rFonts w:ascii="Arial" w:hAnsi="Arial" w:cs="Arial"/>
          <w:sz w:val="20"/>
          <w:szCs w:val="20"/>
        </w:rPr>
        <w:t>)</w:t>
      </w:r>
      <w:r w:rsidR="007D10DC" w:rsidRPr="00887A17">
        <w:rPr>
          <w:rFonts w:ascii="Arial" w:hAnsi="Arial" w:cs="Arial"/>
          <w:sz w:val="20"/>
          <w:szCs w:val="20"/>
        </w:rPr>
        <w:t>, full blood count</w:t>
      </w:r>
      <w:r w:rsidRPr="00887A17">
        <w:rPr>
          <w:rFonts w:ascii="Arial" w:hAnsi="Arial" w:cs="Arial"/>
          <w:sz w:val="20"/>
          <w:szCs w:val="20"/>
        </w:rPr>
        <w:t>,</w:t>
      </w:r>
      <w:r w:rsidR="00C924A4" w:rsidRPr="00887A17">
        <w:rPr>
          <w:rFonts w:ascii="Arial" w:hAnsi="Arial" w:cs="Arial"/>
          <w:sz w:val="20"/>
          <w:szCs w:val="20"/>
        </w:rPr>
        <w:t xml:space="preserve"> </w:t>
      </w:r>
      <w:r w:rsidR="00EF4CFD" w:rsidRPr="00887A17">
        <w:rPr>
          <w:rFonts w:ascii="Arial" w:hAnsi="Arial" w:cs="Arial"/>
          <w:sz w:val="20"/>
          <w:szCs w:val="20"/>
        </w:rPr>
        <w:t xml:space="preserve">electrolytes, </w:t>
      </w:r>
      <w:r w:rsidR="00C23A5E" w:rsidRPr="00887A17">
        <w:rPr>
          <w:rFonts w:ascii="Arial" w:hAnsi="Arial" w:cs="Arial"/>
          <w:sz w:val="20"/>
          <w:szCs w:val="20"/>
        </w:rPr>
        <w:t xml:space="preserve">renal and </w:t>
      </w:r>
      <w:r w:rsidR="007D10DC" w:rsidRPr="00887A17">
        <w:rPr>
          <w:rFonts w:ascii="Arial" w:hAnsi="Arial" w:cs="Arial"/>
          <w:sz w:val="20"/>
          <w:szCs w:val="20"/>
        </w:rPr>
        <w:t>liver function (</w:t>
      </w:r>
      <w:r w:rsidR="008A37D3" w:rsidRPr="00887A17">
        <w:rPr>
          <w:rFonts w:ascii="Arial" w:hAnsi="Arial" w:cs="Arial"/>
          <w:sz w:val="20"/>
          <w:szCs w:val="20"/>
        </w:rPr>
        <w:t xml:space="preserve">including bilirubin, </w:t>
      </w:r>
      <w:r w:rsidRPr="00887A17">
        <w:rPr>
          <w:rFonts w:ascii="Arial" w:hAnsi="Arial" w:cs="Arial"/>
          <w:sz w:val="20"/>
          <w:szCs w:val="20"/>
        </w:rPr>
        <w:t>AST or ALT,</w:t>
      </w:r>
      <w:r w:rsidR="005749EA" w:rsidRPr="00887A17">
        <w:rPr>
          <w:rFonts w:ascii="Arial" w:hAnsi="Arial" w:cs="Arial"/>
          <w:sz w:val="20"/>
          <w:szCs w:val="20"/>
        </w:rPr>
        <w:t xml:space="preserve"> and</w:t>
      </w:r>
      <w:r w:rsidRPr="00887A17">
        <w:rPr>
          <w:rFonts w:ascii="Arial" w:hAnsi="Arial" w:cs="Arial"/>
          <w:sz w:val="20"/>
          <w:szCs w:val="20"/>
        </w:rPr>
        <w:t xml:space="preserve"> </w:t>
      </w:r>
      <w:r w:rsidR="00A2047D" w:rsidRPr="00887A17">
        <w:rPr>
          <w:rFonts w:ascii="Arial" w:hAnsi="Arial" w:cs="Arial"/>
          <w:sz w:val="20"/>
          <w:szCs w:val="20"/>
        </w:rPr>
        <w:t>albumin</w:t>
      </w:r>
      <w:r w:rsidR="007D10DC" w:rsidRPr="00887A17">
        <w:rPr>
          <w:rFonts w:ascii="Arial" w:hAnsi="Arial" w:cs="Arial"/>
          <w:sz w:val="20"/>
          <w:szCs w:val="20"/>
        </w:rPr>
        <w:t xml:space="preserve">) should be </w:t>
      </w:r>
      <w:r w:rsidR="00A2047D" w:rsidRPr="00887A17">
        <w:rPr>
          <w:rFonts w:ascii="Arial" w:hAnsi="Arial" w:cs="Arial"/>
          <w:sz w:val="20"/>
          <w:szCs w:val="20"/>
        </w:rPr>
        <w:t>monitored</w:t>
      </w:r>
      <w:r w:rsidR="007D10DC" w:rsidRPr="00887A17">
        <w:rPr>
          <w:rFonts w:ascii="Arial" w:hAnsi="Arial" w:cs="Arial"/>
          <w:sz w:val="20"/>
          <w:szCs w:val="20"/>
        </w:rPr>
        <w:t xml:space="preserve"> in all patients</w:t>
      </w:r>
      <w:r w:rsidR="000B205B" w:rsidRPr="00887A17">
        <w:rPr>
          <w:rFonts w:ascii="Arial" w:hAnsi="Arial" w:cs="Arial"/>
          <w:sz w:val="20"/>
          <w:szCs w:val="20"/>
        </w:rPr>
        <w:t>.</w:t>
      </w:r>
      <w:r w:rsidR="000851FA" w:rsidRPr="00887A17">
        <w:rPr>
          <w:rFonts w:ascii="Arial" w:hAnsi="Arial" w:cs="Arial"/>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0851FA" w:rsidRPr="00887A17">
        <w:rPr>
          <w:rFonts w:ascii="Arial" w:hAnsi="Arial" w:cs="Arial"/>
          <w:sz w:val="20"/>
          <w:szCs w:val="20"/>
        </w:rPr>
      </w:r>
      <w:r w:rsidR="000851FA" w:rsidRPr="00887A17">
        <w:rPr>
          <w:rFonts w:ascii="Arial" w:hAnsi="Arial" w:cs="Arial"/>
          <w:sz w:val="20"/>
          <w:szCs w:val="20"/>
        </w:rPr>
        <w:fldChar w:fldCharType="separate"/>
      </w:r>
      <w:r w:rsidR="00ED393F" w:rsidRPr="00887A17">
        <w:rPr>
          <w:rFonts w:ascii="Arial" w:hAnsi="Arial" w:cs="Arial"/>
          <w:noProof/>
          <w:sz w:val="20"/>
          <w:szCs w:val="20"/>
        </w:rPr>
        <w:t>(3, 5, 21)</w:t>
      </w:r>
      <w:r w:rsidR="000851FA" w:rsidRPr="00887A17">
        <w:rPr>
          <w:rFonts w:ascii="Arial" w:hAnsi="Arial" w:cs="Arial"/>
          <w:sz w:val="20"/>
          <w:szCs w:val="20"/>
        </w:rPr>
        <w:fldChar w:fldCharType="end"/>
      </w:r>
      <w:r w:rsidR="007D10DC" w:rsidRPr="00887A17">
        <w:rPr>
          <w:rFonts w:ascii="Arial" w:hAnsi="Arial" w:cs="Arial"/>
          <w:sz w:val="20"/>
          <w:szCs w:val="20"/>
        </w:rPr>
        <w:t xml:space="preserve"> </w:t>
      </w:r>
      <w:r w:rsidR="00C924A4" w:rsidRPr="00887A17">
        <w:rPr>
          <w:rFonts w:ascii="Arial" w:hAnsi="Arial" w:cs="Arial"/>
          <w:sz w:val="20"/>
          <w:szCs w:val="20"/>
        </w:rPr>
        <w:t>Notably</w:t>
      </w:r>
      <w:r w:rsidR="0029186E" w:rsidRPr="00887A17">
        <w:rPr>
          <w:rFonts w:ascii="Arial" w:hAnsi="Arial" w:cs="Arial"/>
          <w:sz w:val="20"/>
          <w:szCs w:val="20"/>
        </w:rPr>
        <w:t xml:space="preserve">, ESR is only useful prior to IVIG therapy, </w:t>
      </w:r>
      <w:r w:rsidR="00423968" w:rsidRPr="00887A17">
        <w:rPr>
          <w:rFonts w:ascii="Arial" w:hAnsi="Arial" w:cs="Arial"/>
          <w:sz w:val="20"/>
          <w:szCs w:val="20"/>
        </w:rPr>
        <w:t>since this may be elevated post-</w:t>
      </w:r>
      <w:r w:rsidR="0029186E" w:rsidRPr="00887A17">
        <w:rPr>
          <w:rFonts w:ascii="Arial" w:hAnsi="Arial" w:cs="Arial"/>
          <w:sz w:val="20"/>
          <w:szCs w:val="20"/>
        </w:rPr>
        <w:t>IVIG as a consequence of binding to red blood cells</w:t>
      </w:r>
      <w:r w:rsidR="000B205B" w:rsidRPr="00887A17">
        <w:rPr>
          <w:rFonts w:ascii="Arial" w:hAnsi="Arial" w:cs="Arial"/>
          <w:sz w:val="20"/>
          <w:szCs w:val="20"/>
        </w:rPr>
        <w:t>.</w:t>
      </w:r>
      <w:r w:rsidR="0029186E" w:rsidRPr="00887A17">
        <w:rPr>
          <w:rFonts w:ascii="Arial" w:hAnsi="Arial" w:cs="Arial"/>
          <w:sz w:val="20"/>
          <w:szCs w:val="20"/>
        </w:rPr>
        <w:fldChar w:fldCharType="begin">
          <w:fldData xml:space="preserve">PEVuZE5vdGU+PENpdGU+PEF1dGhvcj5MZWU8L0F1dGhvcj48WWVhcj4yMDA1PC9ZZWFyPjxSZWNO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PEVuZE5vdGU+PENpdGU+PEF1dGhvcj5MZWU8L0F1dGhvcj48WWVhcj4yMDA1PC9ZZWFyPjxSZWNO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29186E" w:rsidRPr="00887A17">
        <w:rPr>
          <w:rFonts w:ascii="Arial" w:hAnsi="Arial" w:cs="Arial"/>
          <w:sz w:val="20"/>
          <w:szCs w:val="20"/>
        </w:rPr>
      </w:r>
      <w:r w:rsidR="0029186E" w:rsidRPr="00887A17">
        <w:rPr>
          <w:rFonts w:ascii="Arial" w:hAnsi="Arial" w:cs="Arial"/>
          <w:sz w:val="20"/>
          <w:szCs w:val="20"/>
        </w:rPr>
        <w:fldChar w:fldCharType="separate"/>
      </w:r>
      <w:r w:rsidR="001D1AC7" w:rsidRPr="00887A17">
        <w:rPr>
          <w:rFonts w:ascii="Arial" w:hAnsi="Arial" w:cs="Arial"/>
          <w:noProof/>
          <w:sz w:val="20"/>
          <w:szCs w:val="20"/>
        </w:rPr>
        <w:t>(23, 24)</w:t>
      </w:r>
      <w:r w:rsidR="0029186E" w:rsidRPr="00887A17">
        <w:rPr>
          <w:rFonts w:ascii="Arial" w:hAnsi="Arial" w:cs="Arial"/>
          <w:sz w:val="20"/>
          <w:szCs w:val="20"/>
        </w:rPr>
        <w:fldChar w:fldCharType="end"/>
      </w:r>
      <w:r w:rsidR="00C924A4" w:rsidRPr="00887A17">
        <w:rPr>
          <w:rFonts w:ascii="Arial" w:hAnsi="Arial" w:cs="Arial"/>
          <w:sz w:val="20"/>
          <w:szCs w:val="20"/>
        </w:rPr>
        <w:t xml:space="preserve"> I</w:t>
      </w:r>
      <w:r w:rsidR="00E37B0F" w:rsidRPr="00887A17">
        <w:rPr>
          <w:rFonts w:ascii="Arial" w:hAnsi="Arial" w:cs="Arial"/>
          <w:sz w:val="20"/>
          <w:szCs w:val="20"/>
        </w:rPr>
        <w:t xml:space="preserve">t is equally important to </w:t>
      </w:r>
      <w:r w:rsidR="0073313B" w:rsidRPr="00887A17">
        <w:rPr>
          <w:rFonts w:ascii="Arial" w:hAnsi="Arial" w:cs="Arial"/>
          <w:sz w:val="20"/>
          <w:szCs w:val="20"/>
        </w:rPr>
        <w:t xml:space="preserve">rule out </w:t>
      </w:r>
      <w:r w:rsidR="00A2047D" w:rsidRPr="00887A17">
        <w:rPr>
          <w:rFonts w:ascii="Arial" w:hAnsi="Arial" w:cs="Arial"/>
          <w:sz w:val="20"/>
          <w:szCs w:val="20"/>
        </w:rPr>
        <w:t>severe infections (</w:t>
      </w:r>
      <w:r w:rsidR="00E37B0F" w:rsidRPr="00887A17">
        <w:rPr>
          <w:rFonts w:ascii="Arial" w:hAnsi="Arial" w:cs="Arial"/>
          <w:sz w:val="20"/>
          <w:szCs w:val="20"/>
        </w:rPr>
        <w:t>such as meningitis</w:t>
      </w:r>
      <w:r w:rsidR="00A2047D" w:rsidRPr="00887A17">
        <w:rPr>
          <w:rFonts w:ascii="Arial" w:hAnsi="Arial" w:cs="Arial"/>
          <w:sz w:val="20"/>
          <w:szCs w:val="20"/>
        </w:rPr>
        <w:t>)</w:t>
      </w:r>
      <w:r w:rsidR="00E37B0F" w:rsidRPr="00887A17">
        <w:rPr>
          <w:rFonts w:ascii="Arial" w:hAnsi="Arial" w:cs="Arial"/>
          <w:sz w:val="20"/>
          <w:szCs w:val="20"/>
        </w:rPr>
        <w:t xml:space="preserve">, and/or </w:t>
      </w:r>
      <w:r w:rsidR="00674A65" w:rsidRPr="00887A17">
        <w:rPr>
          <w:rFonts w:ascii="Arial" w:hAnsi="Arial" w:cs="Arial"/>
          <w:sz w:val="20"/>
          <w:szCs w:val="20"/>
        </w:rPr>
        <w:t xml:space="preserve">identify </w:t>
      </w:r>
      <w:r w:rsidR="00E37B0F" w:rsidRPr="00887A17">
        <w:rPr>
          <w:rFonts w:ascii="Arial" w:hAnsi="Arial" w:cs="Arial"/>
          <w:sz w:val="20"/>
          <w:szCs w:val="20"/>
        </w:rPr>
        <w:t xml:space="preserve">other </w:t>
      </w:r>
      <w:r w:rsidR="00A2047D" w:rsidRPr="00887A17">
        <w:rPr>
          <w:rFonts w:ascii="Arial" w:hAnsi="Arial" w:cs="Arial"/>
          <w:sz w:val="20"/>
          <w:szCs w:val="20"/>
        </w:rPr>
        <w:t xml:space="preserve">systemic inflammatory </w:t>
      </w:r>
      <w:r w:rsidR="00B109F8" w:rsidRPr="00887A17">
        <w:rPr>
          <w:rFonts w:ascii="Arial" w:hAnsi="Arial" w:cs="Arial"/>
          <w:sz w:val="20"/>
          <w:szCs w:val="20"/>
        </w:rPr>
        <w:t>disease</w:t>
      </w:r>
      <w:r w:rsidR="00DB1A13" w:rsidRPr="00887A17">
        <w:rPr>
          <w:rFonts w:ascii="Arial" w:hAnsi="Arial" w:cs="Arial"/>
          <w:sz w:val="20"/>
          <w:szCs w:val="20"/>
        </w:rPr>
        <w:t>s</w:t>
      </w:r>
      <w:r w:rsidR="00B109F8" w:rsidRPr="00887A17">
        <w:rPr>
          <w:rFonts w:ascii="Arial" w:hAnsi="Arial" w:cs="Arial"/>
          <w:sz w:val="20"/>
          <w:szCs w:val="20"/>
        </w:rPr>
        <w:t xml:space="preserve"> or </w:t>
      </w:r>
      <w:r w:rsidR="00385306" w:rsidRPr="00887A17">
        <w:rPr>
          <w:rFonts w:ascii="Arial" w:hAnsi="Arial" w:cs="Arial"/>
          <w:sz w:val="20"/>
          <w:szCs w:val="20"/>
        </w:rPr>
        <w:t>complications</w:t>
      </w:r>
      <w:r w:rsidR="00E37B0F" w:rsidRPr="00887A17">
        <w:rPr>
          <w:rFonts w:ascii="Arial" w:hAnsi="Arial" w:cs="Arial"/>
          <w:sz w:val="20"/>
          <w:szCs w:val="20"/>
        </w:rPr>
        <w:t xml:space="preserve"> </w:t>
      </w:r>
      <w:r w:rsidR="00C924A4" w:rsidRPr="00887A17">
        <w:rPr>
          <w:rFonts w:ascii="Arial" w:hAnsi="Arial" w:cs="Arial"/>
          <w:sz w:val="20"/>
          <w:szCs w:val="20"/>
        </w:rPr>
        <w:t xml:space="preserve">of KD </w:t>
      </w:r>
      <w:r w:rsidR="00E37B0F" w:rsidRPr="00887A17">
        <w:rPr>
          <w:rFonts w:ascii="Arial" w:hAnsi="Arial" w:cs="Arial"/>
          <w:sz w:val="20"/>
          <w:szCs w:val="20"/>
        </w:rPr>
        <w:t>including macrophage activation syndrome</w:t>
      </w:r>
      <w:r w:rsidR="00A2047D" w:rsidRPr="00887A17">
        <w:rPr>
          <w:rFonts w:ascii="Arial" w:hAnsi="Arial" w:cs="Arial"/>
          <w:sz w:val="20"/>
          <w:szCs w:val="20"/>
        </w:rPr>
        <w:t xml:space="preserve"> </w:t>
      </w:r>
      <w:r w:rsidR="00E97437" w:rsidRPr="00887A17">
        <w:rPr>
          <w:rFonts w:ascii="Arial" w:hAnsi="Arial" w:cs="Arial"/>
          <w:sz w:val="20"/>
          <w:szCs w:val="20"/>
        </w:rPr>
        <w:t xml:space="preserve">(also referred to as secondary </w:t>
      </w:r>
      <w:proofErr w:type="spellStart"/>
      <w:r w:rsidR="00E97437" w:rsidRPr="00887A17">
        <w:rPr>
          <w:rFonts w:ascii="Arial" w:hAnsi="Arial" w:cs="Arial"/>
          <w:sz w:val="20"/>
          <w:szCs w:val="20"/>
        </w:rPr>
        <w:t>haemophagocytic</w:t>
      </w:r>
      <w:proofErr w:type="spellEnd"/>
      <w:r w:rsidR="00E97437" w:rsidRPr="00887A17">
        <w:rPr>
          <w:rFonts w:ascii="Arial" w:hAnsi="Arial" w:cs="Arial"/>
          <w:sz w:val="20"/>
          <w:szCs w:val="20"/>
        </w:rPr>
        <w:t xml:space="preserve"> </w:t>
      </w:r>
      <w:proofErr w:type="spellStart"/>
      <w:r w:rsidR="00E97437" w:rsidRPr="00887A17">
        <w:rPr>
          <w:rFonts w:ascii="Arial" w:hAnsi="Arial" w:cs="Arial"/>
          <w:sz w:val="20"/>
          <w:szCs w:val="20"/>
        </w:rPr>
        <w:t>lymphohistiocytosis</w:t>
      </w:r>
      <w:proofErr w:type="spellEnd"/>
      <w:r w:rsidR="00E97437" w:rsidRPr="00887A17">
        <w:rPr>
          <w:rFonts w:ascii="Arial" w:hAnsi="Arial" w:cs="Arial"/>
          <w:sz w:val="20"/>
          <w:szCs w:val="20"/>
        </w:rPr>
        <w:t>, HLH)</w:t>
      </w:r>
      <w:r w:rsidR="000B205B" w:rsidRPr="00887A17">
        <w:rPr>
          <w:rFonts w:ascii="Arial" w:hAnsi="Arial" w:cs="Arial"/>
          <w:sz w:val="20"/>
          <w:szCs w:val="20"/>
        </w:rPr>
        <w:t>.</w:t>
      </w:r>
      <w:r w:rsidR="0030266E"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30266E" w:rsidRPr="00887A17">
        <w:rPr>
          <w:rFonts w:ascii="Arial" w:hAnsi="Arial" w:cs="Arial"/>
          <w:sz w:val="20"/>
          <w:szCs w:val="20"/>
        </w:rPr>
      </w:r>
      <w:r w:rsidR="0030266E" w:rsidRPr="00887A17">
        <w:rPr>
          <w:rFonts w:ascii="Arial" w:hAnsi="Arial" w:cs="Arial"/>
          <w:sz w:val="20"/>
          <w:szCs w:val="20"/>
        </w:rPr>
        <w:fldChar w:fldCharType="separate"/>
      </w:r>
      <w:r w:rsidR="001D1AC7" w:rsidRPr="00887A17">
        <w:rPr>
          <w:rFonts w:ascii="Arial" w:hAnsi="Arial" w:cs="Arial"/>
          <w:noProof/>
          <w:sz w:val="20"/>
          <w:szCs w:val="20"/>
        </w:rPr>
        <w:t>(3, 5)</w:t>
      </w:r>
      <w:r w:rsidR="0030266E" w:rsidRPr="00887A17">
        <w:rPr>
          <w:rFonts w:ascii="Arial" w:hAnsi="Arial" w:cs="Arial"/>
          <w:sz w:val="20"/>
          <w:szCs w:val="20"/>
        </w:rPr>
        <w:fldChar w:fldCharType="end"/>
      </w:r>
      <w:r w:rsidR="00E37B0F" w:rsidRPr="00887A17">
        <w:rPr>
          <w:rFonts w:ascii="Arial" w:hAnsi="Arial" w:cs="Arial"/>
          <w:sz w:val="20"/>
          <w:szCs w:val="20"/>
        </w:rPr>
        <w:t xml:space="preserve"> </w:t>
      </w:r>
      <w:r w:rsidR="000B0264" w:rsidRPr="00887A17">
        <w:rPr>
          <w:rFonts w:ascii="Arial" w:hAnsi="Arial" w:cs="Arial"/>
          <w:sz w:val="20"/>
          <w:szCs w:val="20"/>
        </w:rPr>
        <w:t>Thus</w:t>
      </w:r>
      <w:r w:rsidR="003C6278" w:rsidRPr="00887A17">
        <w:rPr>
          <w:rFonts w:ascii="Arial" w:hAnsi="Arial" w:cs="Arial"/>
          <w:sz w:val="20"/>
          <w:szCs w:val="20"/>
        </w:rPr>
        <w:t>,</w:t>
      </w:r>
      <w:r w:rsidR="00E37B0F" w:rsidRPr="00887A17">
        <w:rPr>
          <w:rFonts w:ascii="Arial" w:hAnsi="Arial" w:cs="Arial"/>
          <w:sz w:val="20"/>
          <w:szCs w:val="20"/>
        </w:rPr>
        <w:t xml:space="preserve"> </w:t>
      </w:r>
      <w:r w:rsidR="00EF4CFD" w:rsidRPr="00887A17">
        <w:rPr>
          <w:rFonts w:ascii="Arial" w:hAnsi="Arial" w:cs="Arial"/>
          <w:sz w:val="20"/>
          <w:szCs w:val="20"/>
        </w:rPr>
        <w:t xml:space="preserve">consideration of </w:t>
      </w:r>
      <w:r w:rsidR="008A37D3" w:rsidRPr="00887A17">
        <w:rPr>
          <w:rFonts w:ascii="Arial" w:hAnsi="Arial" w:cs="Arial"/>
          <w:sz w:val="20"/>
          <w:szCs w:val="20"/>
        </w:rPr>
        <w:t xml:space="preserve">a </w:t>
      </w:r>
      <w:r w:rsidR="00EF4CFD" w:rsidRPr="00887A17">
        <w:rPr>
          <w:rFonts w:ascii="Arial" w:hAnsi="Arial" w:cs="Arial"/>
          <w:sz w:val="20"/>
          <w:szCs w:val="20"/>
        </w:rPr>
        <w:t xml:space="preserve">full </w:t>
      </w:r>
      <w:r w:rsidR="00E37B0F" w:rsidRPr="00887A17">
        <w:rPr>
          <w:rFonts w:ascii="Arial" w:hAnsi="Arial" w:cs="Arial"/>
          <w:sz w:val="20"/>
          <w:szCs w:val="20"/>
        </w:rPr>
        <w:t>septic screen</w:t>
      </w:r>
      <w:r w:rsidR="000B0264" w:rsidRPr="00887A17">
        <w:rPr>
          <w:rFonts w:ascii="Arial" w:hAnsi="Arial" w:cs="Arial"/>
          <w:sz w:val="20"/>
          <w:szCs w:val="20"/>
        </w:rPr>
        <w:t xml:space="preserve"> (including consideration of</w:t>
      </w:r>
      <w:r w:rsidR="00E37B0F" w:rsidRPr="00887A17">
        <w:rPr>
          <w:rFonts w:ascii="Arial" w:hAnsi="Arial" w:cs="Arial"/>
          <w:sz w:val="20"/>
          <w:szCs w:val="20"/>
        </w:rPr>
        <w:t xml:space="preserve"> </w:t>
      </w:r>
      <w:r w:rsidR="0073313B" w:rsidRPr="00887A17">
        <w:rPr>
          <w:rFonts w:ascii="Arial" w:hAnsi="Arial" w:cs="Arial"/>
          <w:sz w:val="20"/>
          <w:szCs w:val="20"/>
        </w:rPr>
        <w:t>lumbar puncture</w:t>
      </w:r>
      <w:r w:rsidR="000B0264" w:rsidRPr="00887A17">
        <w:rPr>
          <w:rFonts w:ascii="Arial" w:hAnsi="Arial" w:cs="Arial"/>
          <w:sz w:val="20"/>
          <w:szCs w:val="20"/>
        </w:rPr>
        <w:t>)</w:t>
      </w:r>
      <w:r w:rsidR="00DB1A13" w:rsidRPr="00887A17">
        <w:rPr>
          <w:rFonts w:ascii="Arial" w:hAnsi="Arial" w:cs="Arial"/>
          <w:sz w:val="20"/>
          <w:szCs w:val="20"/>
        </w:rPr>
        <w:t xml:space="preserve"> and </w:t>
      </w:r>
      <w:r w:rsidR="00E37B0F" w:rsidRPr="00887A17">
        <w:rPr>
          <w:rFonts w:ascii="Arial" w:hAnsi="Arial" w:cs="Arial"/>
          <w:sz w:val="20"/>
          <w:szCs w:val="20"/>
        </w:rPr>
        <w:t>serum ferritin are recommended</w:t>
      </w:r>
      <w:r w:rsidR="00385306" w:rsidRPr="00887A17">
        <w:rPr>
          <w:rFonts w:ascii="Arial" w:hAnsi="Arial" w:cs="Arial"/>
          <w:sz w:val="20"/>
          <w:szCs w:val="20"/>
        </w:rPr>
        <w:t>.</w:t>
      </w:r>
      <w:r w:rsidR="00B376A6" w:rsidRPr="00887A17">
        <w:rPr>
          <w:rFonts w:ascii="Arial" w:hAnsi="Arial" w:cs="Arial"/>
          <w:sz w:val="20"/>
          <w:szCs w:val="20"/>
        </w:rPr>
        <w:t xml:space="preserve"> </w:t>
      </w:r>
      <w:r w:rsidR="00C924A4" w:rsidRPr="00887A17">
        <w:rPr>
          <w:rFonts w:ascii="Arial" w:hAnsi="Arial" w:cs="Arial"/>
          <w:sz w:val="20"/>
          <w:szCs w:val="20"/>
        </w:rPr>
        <w:t>E</w:t>
      </w:r>
      <w:r w:rsidR="00B376A6" w:rsidRPr="00887A17">
        <w:rPr>
          <w:rFonts w:ascii="Arial" w:hAnsi="Arial" w:cs="Arial"/>
          <w:sz w:val="20"/>
          <w:szCs w:val="20"/>
        </w:rPr>
        <w:t xml:space="preserve">vidence of infection </w:t>
      </w:r>
      <w:r w:rsidR="00423968" w:rsidRPr="00887A17">
        <w:rPr>
          <w:rFonts w:ascii="Arial" w:hAnsi="Arial" w:cs="Arial"/>
          <w:sz w:val="20"/>
          <w:szCs w:val="20"/>
        </w:rPr>
        <w:t>m</w:t>
      </w:r>
      <w:r w:rsidR="008A37D3" w:rsidRPr="00887A17">
        <w:rPr>
          <w:rFonts w:ascii="Arial" w:hAnsi="Arial" w:cs="Arial"/>
          <w:sz w:val="20"/>
          <w:szCs w:val="20"/>
        </w:rPr>
        <w:t>ight oc</w:t>
      </w:r>
      <w:r w:rsidR="0067089B" w:rsidRPr="00887A17">
        <w:rPr>
          <w:rFonts w:ascii="Arial" w:hAnsi="Arial" w:cs="Arial"/>
          <w:sz w:val="20"/>
          <w:szCs w:val="20"/>
        </w:rPr>
        <w:t xml:space="preserve">cur </w:t>
      </w:r>
      <w:r w:rsidR="00B376A6" w:rsidRPr="00887A17">
        <w:rPr>
          <w:rFonts w:ascii="Arial" w:hAnsi="Arial" w:cs="Arial"/>
          <w:sz w:val="20"/>
          <w:szCs w:val="20"/>
        </w:rPr>
        <w:t xml:space="preserve">in patients with KD, and should not deter clinicians from treating both </w:t>
      </w:r>
      <w:r w:rsidR="008A37D3" w:rsidRPr="00887A17">
        <w:rPr>
          <w:rFonts w:ascii="Arial" w:hAnsi="Arial" w:cs="Arial"/>
          <w:sz w:val="20"/>
          <w:szCs w:val="20"/>
        </w:rPr>
        <w:t>entities</w:t>
      </w:r>
      <w:r w:rsidR="0030266E" w:rsidRPr="00887A17">
        <w:rPr>
          <w:rFonts w:ascii="Arial" w:hAnsi="Arial" w:cs="Arial"/>
          <w:sz w:val="20"/>
          <w:szCs w:val="20"/>
        </w:rPr>
        <w:fldChar w:fldCharType="begin">
          <w:fldData xml:space="preserve">PEVuZE5vdGU+PENpdGU+PEF1dGhvcj5CZW5zZWxlcjwvQXV0aG9yPjxZZWFyPjIwMDU8L1llYXI+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==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PEVuZE5vdGU+PENpdGU+PEF1dGhvcj5CZW5zZWxlcjwvQXV0aG9yPjxZZWFyPjIwMDU8L1llYXI+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==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30266E" w:rsidRPr="00887A17">
        <w:rPr>
          <w:rFonts w:ascii="Arial" w:hAnsi="Arial" w:cs="Arial"/>
          <w:sz w:val="20"/>
          <w:szCs w:val="20"/>
        </w:rPr>
      </w:r>
      <w:r w:rsidR="0030266E" w:rsidRPr="00887A17">
        <w:rPr>
          <w:rFonts w:ascii="Arial" w:hAnsi="Arial" w:cs="Arial"/>
          <w:sz w:val="20"/>
          <w:szCs w:val="20"/>
        </w:rPr>
        <w:fldChar w:fldCharType="separate"/>
      </w:r>
      <w:r w:rsidR="001D1AC7" w:rsidRPr="00887A17">
        <w:rPr>
          <w:rFonts w:ascii="Arial" w:hAnsi="Arial" w:cs="Arial"/>
          <w:noProof/>
          <w:sz w:val="20"/>
          <w:szCs w:val="20"/>
        </w:rPr>
        <w:t>(25)</w:t>
      </w:r>
      <w:r w:rsidR="0030266E" w:rsidRPr="00887A17">
        <w:rPr>
          <w:rFonts w:ascii="Arial" w:hAnsi="Arial" w:cs="Arial"/>
          <w:sz w:val="20"/>
          <w:szCs w:val="20"/>
        </w:rPr>
        <w:fldChar w:fldCharType="end"/>
      </w:r>
      <w:r w:rsidR="0030266E" w:rsidRPr="00887A17">
        <w:rPr>
          <w:rFonts w:ascii="Arial" w:hAnsi="Arial" w:cs="Arial"/>
          <w:sz w:val="20"/>
          <w:szCs w:val="20"/>
        </w:rPr>
        <w:t>.</w:t>
      </w:r>
    </w:p>
    <w:p w14:paraId="1B6DF848" w14:textId="77777777" w:rsidR="008E6F76" w:rsidRPr="00887A17" w:rsidRDefault="008E6F76" w:rsidP="00167F82">
      <w:pPr>
        <w:pStyle w:val="Gemiddeldraster1-accent21"/>
        <w:spacing w:line="360" w:lineRule="auto"/>
        <w:ind w:left="0"/>
        <w:jc w:val="both"/>
        <w:rPr>
          <w:rFonts w:ascii="Arial" w:hAnsi="Arial" w:cs="Arial"/>
          <w:sz w:val="20"/>
          <w:szCs w:val="20"/>
        </w:rPr>
      </w:pPr>
    </w:p>
    <w:p w14:paraId="64DA98A1" w14:textId="77777777" w:rsidR="005B59AB" w:rsidRPr="00887A17" w:rsidRDefault="0015298C" w:rsidP="00167F82">
      <w:pPr>
        <w:pStyle w:val="Gemiddeldraster1-accent21"/>
        <w:spacing w:line="360" w:lineRule="auto"/>
        <w:ind w:left="0"/>
        <w:jc w:val="both"/>
        <w:rPr>
          <w:rFonts w:ascii="Arial" w:hAnsi="Arial" w:cs="Arial"/>
          <w:b/>
          <w:i/>
          <w:sz w:val="20"/>
          <w:szCs w:val="20"/>
        </w:rPr>
      </w:pPr>
      <w:r w:rsidRPr="00887A17">
        <w:rPr>
          <w:rFonts w:ascii="Arial" w:hAnsi="Arial" w:cs="Arial"/>
          <w:b/>
          <w:i/>
          <w:sz w:val="20"/>
          <w:szCs w:val="20"/>
        </w:rPr>
        <w:t xml:space="preserve">Scoring systems to </w:t>
      </w:r>
      <w:r w:rsidR="00D739B9" w:rsidRPr="00887A17">
        <w:rPr>
          <w:rFonts w:ascii="Arial" w:hAnsi="Arial" w:cs="Arial"/>
          <w:b/>
          <w:i/>
          <w:sz w:val="20"/>
          <w:szCs w:val="20"/>
        </w:rPr>
        <w:t>predict</w:t>
      </w:r>
      <w:r w:rsidRPr="00887A17">
        <w:rPr>
          <w:rFonts w:ascii="Arial" w:hAnsi="Arial" w:cs="Arial"/>
          <w:b/>
          <w:i/>
          <w:sz w:val="20"/>
          <w:szCs w:val="20"/>
        </w:rPr>
        <w:t xml:space="preserve"> high-risk cases</w:t>
      </w:r>
    </w:p>
    <w:p w14:paraId="6ECB2EB1" w14:textId="42F8FCD3" w:rsidR="009C50CD" w:rsidRPr="00887A17" w:rsidRDefault="00187D21" w:rsidP="0024784E">
      <w:pPr>
        <w:pStyle w:val="Gemiddeldraster1-accent21"/>
        <w:spacing w:line="360" w:lineRule="auto"/>
        <w:ind w:left="0"/>
        <w:jc w:val="both"/>
        <w:rPr>
          <w:rFonts w:ascii="Arial" w:hAnsi="Arial" w:cs="Arial"/>
          <w:sz w:val="20"/>
          <w:szCs w:val="20"/>
        </w:rPr>
      </w:pPr>
      <w:r w:rsidRPr="00887A17">
        <w:rPr>
          <w:rFonts w:ascii="Arial" w:hAnsi="Arial" w:cs="Arial"/>
          <w:sz w:val="20"/>
          <w:szCs w:val="20"/>
        </w:rPr>
        <w:t>Several scoring systems have been developed to identify children at highest risk of IVIG resistance and hence highest risk of developing CAA</w:t>
      </w:r>
      <w:r w:rsidR="009644C8" w:rsidRPr="00887A17">
        <w:rPr>
          <w:rFonts w:ascii="Arial" w:hAnsi="Arial" w:cs="Arial"/>
          <w:sz w:val="20"/>
          <w:szCs w:val="20"/>
        </w:rPr>
        <w:fldChar w:fldCharType="begin">
          <w:fldData xml:space="preserve">PEVuZE5vdGU+PENpdGU+PEF1dGhvcj5FZ2FtaTwvQXV0aG9yPjxZZWFyPjIwMDY8L1llYXI+PFJl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PEVuZE5vdGU+PENpdGU+PEF1dGhvcj5FZ2FtaTwvQXV0aG9yPjxZZWFyPjIwMDY8L1llYXI+PFJl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(26-28)</w:t>
      </w:r>
      <w:r w:rsidR="009644C8" w:rsidRPr="00887A17">
        <w:rPr>
          <w:rFonts w:ascii="Arial" w:hAnsi="Arial" w:cs="Arial"/>
          <w:sz w:val="20"/>
          <w:szCs w:val="20"/>
        </w:rPr>
        <w:fldChar w:fldCharType="end"/>
      </w:r>
      <w:r w:rsidRPr="00887A17">
        <w:rPr>
          <w:rFonts w:ascii="Arial" w:hAnsi="Arial" w:cs="Arial"/>
          <w:sz w:val="20"/>
          <w:szCs w:val="20"/>
        </w:rPr>
        <w:t xml:space="preserve">. Kobayashi </w:t>
      </w:r>
      <w:r w:rsidRPr="00887A17">
        <w:rPr>
          <w:rFonts w:ascii="Arial" w:hAnsi="Arial" w:cs="Arial"/>
          <w:i/>
          <w:sz w:val="20"/>
          <w:szCs w:val="20"/>
        </w:rPr>
        <w:t>et al.</w:t>
      </w:r>
      <w:r w:rsidRPr="00887A17">
        <w:rPr>
          <w:rFonts w:ascii="Arial" w:hAnsi="Arial" w:cs="Arial"/>
          <w:sz w:val="20"/>
          <w:szCs w:val="20"/>
        </w:rPr>
        <w:t xml:space="preserve"> developed a model to predict unresponsiveness to IVI</w:t>
      </w:r>
      <w:r w:rsidR="0003325E" w:rsidRPr="00887A17">
        <w:rPr>
          <w:rFonts w:ascii="Arial" w:hAnsi="Arial" w:cs="Arial"/>
          <w:sz w:val="20"/>
          <w:szCs w:val="20"/>
        </w:rPr>
        <w:t xml:space="preserve">G in Japanese children with KD </w:t>
      </w:r>
      <w:r w:rsidRPr="00887A17">
        <w:rPr>
          <w:rFonts w:ascii="Arial" w:hAnsi="Arial" w:cs="Arial"/>
          <w:sz w:val="20"/>
          <w:szCs w:val="20"/>
        </w:rPr>
        <w:t>based on a cut-off point ≥4 calcula</w:t>
      </w:r>
      <w:r w:rsidR="004F3CB8" w:rsidRPr="00887A17">
        <w:rPr>
          <w:rFonts w:ascii="Arial" w:hAnsi="Arial" w:cs="Arial"/>
          <w:sz w:val="20"/>
          <w:szCs w:val="20"/>
        </w:rPr>
        <w:t>ted as per below:  sodium ≤133</w:t>
      </w:r>
      <w:r w:rsidRPr="00887A17">
        <w:rPr>
          <w:rFonts w:ascii="Arial" w:hAnsi="Arial" w:cs="Arial"/>
          <w:sz w:val="20"/>
          <w:szCs w:val="20"/>
        </w:rPr>
        <w:t>mmol/L (2 points); days of illness at initial treatment ≤4 (2 points); aspartate aminotransferase ≥100 IU/L (2 points); percentage of</w:t>
      </w:r>
      <w:r w:rsidR="004F3CB8" w:rsidRPr="00887A17">
        <w:rPr>
          <w:rFonts w:ascii="Arial" w:hAnsi="Arial" w:cs="Arial"/>
          <w:sz w:val="20"/>
          <w:szCs w:val="20"/>
        </w:rPr>
        <w:t xml:space="preserve"> neutrophils ≥</w:t>
      </w:r>
      <w:r w:rsidR="0003325E" w:rsidRPr="00887A17">
        <w:rPr>
          <w:rFonts w:ascii="Arial" w:hAnsi="Arial" w:cs="Arial"/>
          <w:sz w:val="20"/>
          <w:szCs w:val="20"/>
        </w:rPr>
        <w:t xml:space="preserve">80% (2 points); </w:t>
      </w:r>
      <w:r w:rsidR="004F3CB8" w:rsidRPr="00887A17">
        <w:rPr>
          <w:rFonts w:ascii="Arial" w:hAnsi="Arial" w:cs="Arial"/>
          <w:sz w:val="20"/>
          <w:szCs w:val="20"/>
        </w:rPr>
        <w:t>C-reactive protein ≥</w:t>
      </w:r>
      <w:r w:rsidRPr="00887A17">
        <w:rPr>
          <w:rFonts w:ascii="Arial" w:hAnsi="Arial" w:cs="Arial"/>
          <w:sz w:val="20"/>
          <w:szCs w:val="20"/>
        </w:rPr>
        <w:t>100m</w:t>
      </w:r>
      <w:r w:rsidR="004F3CB8" w:rsidRPr="00887A17">
        <w:rPr>
          <w:rFonts w:ascii="Arial" w:hAnsi="Arial" w:cs="Arial"/>
          <w:sz w:val="20"/>
          <w:szCs w:val="20"/>
        </w:rPr>
        <w:t>g/L (1 point); age ≤</w:t>
      </w:r>
      <w:r w:rsidRPr="00887A17">
        <w:rPr>
          <w:rFonts w:ascii="Arial" w:hAnsi="Arial" w:cs="Arial"/>
          <w:sz w:val="20"/>
          <w:szCs w:val="20"/>
        </w:rPr>
        <w:t>12 mon</w:t>
      </w:r>
      <w:r w:rsidR="004F3CB8" w:rsidRPr="00887A17">
        <w:rPr>
          <w:rFonts w:ascii="Arial" w:hAnsi="Arial" w:cs="Arial"/>
          <w:sz w:val="20"/>
          <w:szCs w:val="20"/>
        </w:rPr>
        <w:t>ths (1 point); platelet count ≤300×</w:t>
      </w:r>
      <w:r w:rsidRPr="00887A17">
        <w:rPr>
          <w:rFonts w:ascii="Arial" w:hAnsi="Arial" w:cs="Arial"/>
          <w:sz w:val="20"/>
          <w:szCs w:val="20"/>
        </w:rPr>
        <w:t>10 9/L (1 point)</w:t>
      </w:r>
      <w:r w:rsidR="009644C8"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(27)</w:t>
      </w:r>
      <w:r w:rsidR="009644C8" w:rsidRPr="00887A17">
        <w:rPr>
          <w:rFonts w:ascii="Arial" w:hAnsi="Arial" w:cs="Arial"/>
          <w:sz w:val="20"/>
          <w:szCs w:val="20"/>
        </w:rPr>
        <w:fldChar w:fldCharType="end"/>
      </w:r>
      <w:r w:rsidR="0003325E" w:rsidRPr="00887A17">
        <w:rPr>
          <w:rFonts w:ascii="Arial" w:hAnsi="Arial" w:cs="Arial"/>
          <w:sz w:val="20"/>
          <w:szCs w:val="20"/>
        </w:rPr>
        <w:t xml:space="preserve"> (see Table S5)</w:t>
      </w:r>
      <w:r w:rsidRPr="00887A17">
        <w:rPr>
          <w:rFonts w:ascii="Arial" w:hAnsi="Arial" w:cs="Arial"/>
          <w:sz w:val="20"/>
          <w:szCs w:val="20"/>
        </w:rPr>
        <w:t xml:space="preserve">. This </w:t>
      </w:r>
      <w:r w:rsidR="0003325E" w:rsidRPr="00887A17">
        <w:rPr>
          <w:rFonts w:ascii="Arial" w:hAnsi="Arial" w:cs="Arial"/>
          <w:sz w:val="20"/>
          <w:szCs w:val="20"/>
        </w:rPr>
        <w:t xml:space="preserve">model </w:t>
      </w:r>
      <w:r w:rsidRPr="00887A17">
        <w:rPr>
          <w:rFonts w:ascii="Arial" w:hAnsi="Arial" w:cs="Arial"/>
          <w:sz w:val="20"/>
          <w:szCs w:val="20"/>
        </w:rPr>
        <w:t>was used to define severe cases in a pivotal clinical trial of corticosteroids, because IVIG resistance is known to be a strong risk factor for the development of CAA</w:t>
      </w:r>
      <w:r w:rsidR="009644C8"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(27)</w:t>
      </w:r>
      <w:r w:rsidR="009644C8" w:rsidRPr="00887A17">
        <w:rPr>
          <w:rFonts w:ascii="Arial" w:hAnsi="Arial" w:cs="Arial"/>
          <w:sz w:val="20"/>
          <w:szCs w:val="20"/>
        </w:rPr>
        <w:fldChar w:fldCharType="end"/>
      </w:r>
      <w:r w:rsidRPr="00887A17">
        <w:rPr>
          <w:rFonts w:ascii="Arial" w:hAnsi="Arial" w:cs="Arial"/>
          <w:sz w:val="20"/>
          <w:szCs w:val="20"/>
        </w:rPr>
        <w:t>. The Kobayashi</w:t>
      </w:r>
      <w:r w:rsidR="001B4381" w:rsidRPr="00887A17">
        <w:rPr>
          <w:rFonts w:ascii="Arial" w:hAnsi="Arial" w:cs="Arial"/>
          <w:sz w:val="20"/>
          <w:szCs w:val="20"/>
        </w:rPr>
        <w:t xml:space="preserve">, </w:t>
      </w:r>
      <w:r w:rsidRPr="00887A17">
        <w:rPr>
          <w:rFonts w:ascii="Arial" w:hAnsi="Arial" w:cs="Arial"/>
          <w:sz w:val="20"/>
          <w:szCs w:val="20"/>
        </w:rPr>
        <w:t>Egami, and Sano scores</w:t>
      </w:r>
      <w:r w:rsidR="0003325E" w:rsidRPr="00887A17">
        <w:rPr>
          <w:rFonts w:ascii="Arial" w:hAnsi="Arial" w:cs="Arial"/>
          <w:sz w:val="20"/>
          <w:szCs w:val="20"/>
        </w:rPr>
        <w:t xml:space="preserve"> </w:t>
      </w:r>
      <w:r w:rsidR="0003325E" w:rsidRPr="00887A17">
        <w:rPr>
          <w:rFonts w:ascii="Arial" w:hAnsi="Arial" w:cs="Arial"/>
          <w:sz w:val="20"/>
          <w:szCs w:val="20"/>
        </w:rPr>
        <w:lastRenderedPageBreak/>
        <w:t>(see Table S5)</w:t>
      </w:r>
      <w:r w:rsidRPr="00887A17">
        <w:rPr>
          <w:rFonts w:ascii="Arial" w:hAnsi="Arial" w:cs="Arial"/>
          <w:sz w:val="20"/>
          <w:szCs w:val="20"/>
        </w:rPr>
        <w:t>, when tested in North American patients, demonstrated comparably high specificity for predicting IVIG non-response, but with relatively low sensitivity</w:t>
      </w:r>
      <w:r w:rsidR="009644C8" w:rsidRPr="00887A17">
        <w:rPr>
          <w:rFonts w:ascii="Arial" w:hAnsi="Arial" w:cs="Arial"/>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(29)</w:t>
      </w:r>
      <w:r w:rsidR="009644C8" w:rsidRPr="00887A17">
        <w:rPr>
          <w:rFonts w:ascii="Arial" w:hAnsi="Arial" w:cs="Arial"/>
          <w:sz w:val="20"/>
          <w:szCs w:val="20"/>
        </w:rPr>
        <w:fldChar w:fldCharType="end"/>
      </w:r>
      <w:r w:rsidRPr="00887A17">
        <w:rPr>
          <w:rFonts w:ascii="Arial" w:hAnsi="Arial" w:cs="Arial"/>
          <w:sz w:val="20"/>
          <w:szCs w:val="20"/>
        </w:rPr>
        <w:t xml:space="preserve">. These data suggested that in non-Japanese children, a positive Kobayashi score might identify a patient at high risk of IVIG resistance, but a negative score </w:t>
      </w:r>
      <w:r w:rsidR="0003325E" w:rsidRPr="00887A17">
        <w:rPr>
          <w:rFonts w:ascii="Arial" w:hAnsi="Arial" w:cs="Arial"/>
          <w:sz w:val="20"/>
          <w:szCs w:val="20"/>
        </w:rPr>
        <w:t>may not reliably exclude a high-</w:t>
      </w:r>
      <w:r w:rsidRPr="00887A17">
        <w:rPr>
          <w:rFonts w:ascii="Arial" w:hAnsi="Arial" w:cs="Arial"/>
          <w:sz w:val="20"/>
          <w:szCs w:val="20"/>
        </w:rPr>
        <w:t>risk case. More recently, stud</w:t>
      </w:r>
      <w:r w:rsidR="009644C8" w:rsidRPr="00887A17">
        <w:rPr>
          <w:rFonts w:ascii="Arial" w:hAnsi="Arial" w:cs="Arial"/>
          <w:sz w:val="20"/>
          <w:szCs w:val="20"/>
        </w:rPr>
        <w:t>ies from the UK and Germany</w:t>
      </w:r>
      <w:r w:rsidRPr="00887A17">
        <w:rPr>
          <w:rFonts w:ascii="Arial" w:hAnsi="Arial" w:cs="Arial"/>
          <w:sz w:val="20"/>
          <w:szCs w:val="20"/>
        </w:rPr>
        <w:t xml:space="preserve"> also demonstrated suboptimal performance of the Kobayashi score for predicting high-risk cases</w:t>
      </w:r>
      <w:r w:rsidR="009644C8" w:rsidRPr="00887A17">
        <w:rPr>
          <w:rFonts w:ascii="Arial" w:hAnsi="Arial" w:cs="Arial"/>
          <w:sz w:val="20"/>
          <w:szCs w:val="20"/>
        </w:rPr>
        <w:fldChar w:fldCharType="begin">
          <w:fldData xml:space="preserve">PEVuZE5vdGU+PENpdGU+PEF1dGhvcj5EYXZpZXM8L0F1dGhvcj48WWVhcj4yMDE1PC9ZZWFyPjxS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PEVuZE5vdGU+PENpdGU+PEF1dGhvcj5EYXZpZXM8L0F1dGhvcj48WWVhcj4yMDE1PC9ZZWFyPjxS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(30, 31)</w:t>
      </w:r>
      <w:r w:rsidR="009644C8" w:rsidRPr="00887A17">
        <w:rPr>
          <w:rFonts w:ascii="Arial" w:hAnsi="Arial" w:cs="Arial"/>
          <w:sz w:val="20"/>
          <w:szCs w:val="20"/>
        </w:rPr>
        <w:fldChar w:fldCharType="end"/>
      </w:r>
      <w:r w:rsidRPr="00887A17">
        <w:rPr>
          <w:rFonts w:ascii="Arial" w:hAnsi="Arial" w:cs="Arial"/>
          <w:sz w:val="20"/>
          <w:szCs w:val="20"/>
        </w:rPr>
        <w:t xml:space="preserve">. Therefore, clinicians must adopt a pragmatic approach and synthesise an overall picture of disease severity based on clinical features and laboratory parameters. Factors that increase risk include young age (i.e. &lt;12 months), low serum sodium, high ALT, low albumin, high bilirubin, high CRP, low platelet count, falling haemoglobin, features of HLH and shock, and are all important features to consider when assessing risk and hence choice of primary KD treatment modality. </w:t>
      </w:r>
    </w:p>
    <w:p w14:paraId="2342BBCC" w14:textId="77777777" w:rsidR="0003325E" w:rsidRPr="00887A17" w:rsidRDefault="0003325E" w:rsidP="0024784E">
      <w:pPr>
        <w:pStyle w:val="Gemiddeldraster1-accent21"/>
        <w:spacing w:line="360" w:lineRule="auto"/>
        <w:ind w:left="0"/>
        <w:jc w:val="both"/>
        <w:rPr>
          <w:rFonts w:ascii="Arial" w:hAnsi="Arial" w:cs="Arial"/>
          <w:sz w:val="20"/>
          <w:szCs w:val="20"/>
          <w:lang w:val="en-US"/>
        </w:rPr>
      </w:pPr>
    </w:p>
    <w:p w14:paraId="03CB3FE1" w14:textId="03BA6AFF" w:rsidR="0073313B" w:rsidRPr="00887A17" w:rsidRDefault="003F7726" w:rsidP="00753988">
      <w:pPr>
        <w:spacing w:line="360" w:lineRule="auto"/>
        <w:jc w:val="both"/>
        <w:rPr>
          <w:rFonts w:ascii="Arial" w:hAnsi="Arial" w:cs="Arial"/>
          <w:b/>
          <w:i/>
          <w:sz w:val="20"/>
          <w:szCs w:val="20"/>
        </w:rPr>
      </w:pPr>
      <w:r w:rsidRPr="00887A17">
        <w:rPr>
          <w:rFonts w:ascii="Arial" w:hAnsi="Arial" w:cs="Arial"/>
          <w:b/>
          <w:i/>
          <w:sz w:val="20"/>
          <w:szCs w:val="20"/>
        </w:rPr>
        <w:t>Echocardiography</w:t>
      </w:r>
      <w:r w:rsidR="00922230" w:rsidRPr="00887A17">
        <w:rPr>
          <w:rFonts w:ascii="Arial" w:hAnsi="Arial" w:cs="Arial"/>
          <w:b/>
          <w:i/>
          <w:sz w:val="20"/>
          <w:szCs w:val="20"/>
        </w:rPr>
        <w:t xml:space="preserve"> and monitoring </w:t>
      </w:r>
      <w:r w:rsidR="00337E67" w:rsidRPr="00887A17">
        <w:rPr>
          <w:rFonts w:ascii="Arial" w:hAnsi="Arial" w:cs="Arial"/>
          <w:b/>
          <w:i/>
          <w:sz w:val="20"/>
          <w:szCs w:val="20"/>
        </w:rPr>
        <w:t>systemic inflammation</w:t>
      </w:r>
    </w:p>
    <w:p w14:paraId="275E4CB8" w14:textId="7248B8B3" w:rsidR="0073313B" w:rsidRPr="00887A17" w:rsidRDefault="00A27C29" w:rsidP="00C20FFD">
      <w:pPr>
        <w:spacing w:line="360" w:lineRule="auto"/>
        <w:jc w:val="both"/>
        <w:rPr>
          <w:rFonts w:ascii="Arial" w:hAnsi="Arial" w:cs="Arial"/>
          <w:sz w:val="20"/>
          <w:szCs w:val="20"/>
        </w:rPr>
      </w:pPr>
      <w:r w:rsidRPr="00887A17">
        <w:rPr>
          <w:rFonts w:ascii="Arial" w:hAnsi="Arial" w:cs="Arial"/>
          <w:sz w:val="20"/>
          <w:szCs w:val="20"/>
          <w:lang w:val="en-US"/>
        </w:rPr>
        <w:t>As up to 25% of untreated KD cases develop CAA, and a significant proportion have other cardiac manifestations</w:t>
      </w:r>
      <w:r w:rsidR="00922230" w:rsidRPr="00887A17">
        <w:rPr>
          <w:rFonts w:ascii="Arial" w:hAnsi="Arial" w:cs="Arial"/>
          <w:sz w:val="20"/>
          <w:szCs w:val="20"/>
          <w:lang w:val="en-US"/>
        </w:rPr>
        <w:t>,</w:t>
      </w:r>
      <w:r w:rsidRPr="00887A17">
        <w:rPr>
          <w:rFonts w:ascii="Arial" w:hAnsi="Arial" w:cs="Arial"/>
          <w:sz w:val="20"/>
          <w:szCs w:val="20"/>
          <w:lang w:val="en-US"/>
        </w:rPr>
        <w:t xml:space="preserve"> including pericardial effusion, pericarditis, myocarditis, valvular incompetence, cardiac failure and even myocardial infarction, </w:t>
      </w:r>
      <w:r w:rsidRPr="00887A17">
        <w:rPr>
          <w:rFonts w:ascii="Arial" w:hAnsi="Arial" w:cs="Arial"/>
          <w:sz w:val="20"/>
          <w:szCs w:val="20"/>
        </w:rPr>
        <w:t xml:space="preserve">all </w:t>
      </w:r>
      <w:r w:rsidR="0073313B" w:rsidRPr="00887A17">
        <w:rPr>
          <w:rFonts w:ascii="Arial" w:hAnsi="Arial" w:cs="Arial"/>
          <w:sz w:val="20"/>
          <w:szCs w:val="20"/>
        </w:rPr>
        <w:t xml:space="preserve">patients with suspected KD should undergo echocardiography at baseline, as soon as </w:t>
      </w:r>
      <w:r w:rsidR="00922230" w:rsidRPr="00887A17">
        <w:rPr>
          <w:rFonts w:ascii="Arial" w:hAnsi="Arial" w:cs="Arial"/>
          <w:sz w:val="20"/>
          <w:szCs w:val="20"/>
        </w:rPr>
        <w:t xml:space="preserve">it </w:t>
      </w:r>
      <w:r w:rsidR="0073313B" w:rsidRPr="00887A17">
        <w:rPr>
          <w:rFonts w:ascii="Arial" w:hAnsi="Arial" w:cs="Arial"/>
          <w:sz w:val="20"/>
          <w:szCs w:val="20"/>
        </w:rPr>
        <w:t>is suspected</w:t>
      </w:r>
      <w:r w:rsidR="009867D9" w:rsidRPr="00887A17">
        <w:rPr>
          <w:rFonts w:ascii="Arial" w:hAnsi="Arial" w:cs="Arial"/>
          <w:sz w:val="20"/>
          <w:szCs w:val="20"/>
        </w:rPr>
        <w:t>.</w:t>
      </w:r>
      <w:r w:rsidR="00D626B0"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D626B0" w:rsidRPr="00887A17">
        <w:rPr>
          <w:rFonts w:ascii="Arial" w:hAnsi="Arial" w:cs="Arial"/>
          <w:sz w:val="20"/>
          <w:szCs w:val="20"/>
        </w:rPr>
      </w:r>
      <w:r w:rsidR="00D626B0" w:rsidRPr="00887A17">
        <w:rPr>
          <w:rFonts w:ascii="Arial" w:hAnsi="Arial" w:cs="Arial"/>
          <w:sz w:val="20"/>
          <w:szCs w:val="20"/>
        </w:rPr>
        <w:fldChar w:fldCharType="separate"/>
      </w:r>
      <w:r w:rsidR="00ED393F" w:rsidRPr="00887A17">
        <w:rPr>
          <w:rFonts w:ascii="Arial" w:hAnsi="Arial" w:cs="Arial"/>
          <w:noProof/>
          <w:sz w:val="20"/>
          <w:szCs w:val="20"/>
        </w:rPr>
        <w:t>(3, 5, 21, 22)</w:t>
      </w:r>
      <w:r w:rsidR="00D626B0" w:rsidRPr="00887A17">
        <w:rPr>
          <w:rFonts w:ascii="Arial" w:hAnsi="Arial" w:cs="Arial"/>
          <w:sz w:val="20"/>
          <w:szCs w:val="20"/>
        </w:rPr>
        <w:fldChar w:fldCharType="end"/>
      </w:r>
      <w:r w:rsidR="003F7726" w:rsidRPr="00887A17">
        <w:rPr>
          <w:rFonts w:ascii="Arial" w:hAnsi="Arial" w:cs="Arial"/>
          <w:sz w:val="20"/>
          <w:szCs w:val="20"/>
        </w:rPr>
        <w:t xml:space="preserve"> </w:t>
      </w:r>
      <w:r w:rsidR="00922230" w:rsidRPr="00887A17">
        <w:rPr>
          <w:rFonts w:ascii="Arial" w:hAnsi="Arial" w:cs="Arial"/>
          <w:sz w:val="20"/>
          <w:szCs w:val="20"/>
        </w:rPr>
        <w:t>T</w:t>
      </w:r>
      <w:r w:rsidR="003F7726" w:rsidRPr="00887A17">
        <w:rPr>
          <w:rFonts w:ascii="Arial" w:hAnsi="Arial" w:cs="Arial"/>
          <w:sz w:val="20"/>
          <w:szCs w:val="20"/>
        </w:rPr>
        <w:t>reatment should not be delayed whilst awaiting echocardiography</w:t>
      </w:r>
      <w:r w:rsidR="009867D9" w:rsidRPr="00887A17">
        <w:rPr>
          <w:rFonts w:ascii="Arial" w:hAnsi="Arial" w:cs="Arial"/>
          <w:sz w:val="20"/>
          <w:szCs w:val="20"/>
        </w:rPr>
        <w:t>.</w:t>
      </w:r>
      <w:r w:rsidR="00D626B0"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D626B0" w:rsidRPr="00887A17">
        <w:rPr>
          <w:rFonts w:ascii="Arial" w:hAnsi="Arial" w:cs="Arial"/>
          <w:sz w:val="20"/>
          <w:szCs w:val="20"/>
        </w:rPr>
      </w:r>
      <w:r w:rsidR="00D626B0" w:rsidRPr="00887A17">
        <w:rPr>
          <w:rFonts w:ascii="Arial" w:hAnsi="Arial" w:cs="Arial"/>
          <w:sz w:val="20"/>
          <w:szCs w:val="20"/>
        </w:rPr>
        <w:fldChar w:fldCharType="separate"/>
      </w:r>
      <w:r w:rsidR="00ED393F" w:rsidRPr="00887A17">
        <w:rPr>
          <w:rFonts w:ascii="Arial" w:hAnsi="Arial" w:cs="Arial"/>
          <w:noProof/>
          <w:sz w:val="20"/>
          <w:szCs w:val="20"/>
        </w:rPr>
        <w:t>(3, 5, 21, 22)</w:t>
      </w:r>
      <w:r w:rsidR="00D626B0" w:rsidRPr="00887A17">
        <w:rPr>
          <w:rFonts w:ascii="Arial" w:hAnsi="Arial" w:cs="Arial"/>
          <w:sz w:val="20"/>
          <w:szCs w:val="20"/>
        </w:rPr>
        <w:fldChar w:fldCharType="end"/>
      </w:r>
      <w:r w:rsidR="00337E67" w:rsidRPr="00887A17">
        <w:rPr>
          <w:rFonts w:ascii="Arial" w:hAnsi="Arial" w:cs="Arial"/>
          <w:sz w:val="20"/>
          <w:szCs w:val="20"/>
        </w:rPr>
        <w:t xml:space="preserve"> </w:t>
      </w:r>
      <w:r w:rsidRPr="00887A17">
        <w:rPr>
          <w:rFonts w:ascii="Arial" w:hAnsi="Arial" w:cs="Arial"/>
          <w:sz w:val="20"/>
          <w:szCs w:val="20"/>
          <w:lang w:val="en-US"/>
        </w:rPr>
        <w:t xml:space="preserve">In view of the potential </w:t>
      </w:r>
      <w:r w:rsidR="00295A70" w:rsidRPr="00887A17">
        <w:rPr>
          <w:rFonts w:ascii="Arial" w:hAnsi="Arial" w:cs="Arial"/>
          <w:sz w:val="20"/>
          <w:szCs w:val="20"/>
          <w:lang w:val="en-US"/>
        </w:rPr>
        <w:t xml:space="preserve">rapidly </w:t>
      </w:r>
      <w:r w:rsidRPr="00887A17">
        <w:rPr>
          <w:rFonts w:ascii="Arial" w:hAnsi="Arial" w:cs="Arial"/>
          <w:sz w:val="20"/>
          <w:szCs w:val="20"/>
          <w:lang w:val="en-US"/>
        </w:rPr>
        <w:t xml:space="preserve">evolving nature of this critical complication, </w:t>
      </w:r>
      <w:r w:rsidRPr="00887A17">
        <w:rPr>
          <w:rFonts w:ascii="Arial" w:hAnsi="Arial" w:cs="Arial"/>
          <w:sz w:val="20"/>
          <w:szCs w:val="20"/>
        </w:rPr>
        <w:t xml:space="preserve">all patients with KD should have an </w:t>
      </w:r>
      <w:r w:rsidR="0073313B" w:rsidRPr="00887A17">
        <w:rPr>
          <w:rFonts w:ascii="Arial" w:hAnsi="Arial" w:cs="Arial"/>
          <w:sz w:val="20"/>
          <w:szCs w:val="20"/>
        </w:rPr>
        <w:t>intermediate echocardiogram</w:t>
      </w:r>
      <w:r w:rsidR="00295A70" w:rsidRPr="00887A17">
        <w:rPr>
          <w:rFonts w:ascii="Arial" w:hAnsi="Arial" w:cs="Arial"/>
          <w:sz w:val="20"/>
          <w:szCs w:val="20"/>
        </w:rPr>
        <w:t xml:space="preserve">, </w:t>
      </w:r>
      <w:r w:rsidR="00733FBA" w:rsidRPr="00887A17">
        <w:rPr>
          <w:rFonts w:ascii="Arial" w:hAnsi="Arial" w:cs="Arial"/>
          <w:sz w:val="20"/>
          <w:szCs w:val="20"/>
        </w:rPr>
        <w:t xml:space="preserve">two </w:t>
      </w:r>
      <w:r w:rsidR="0073313B" w:rsidRPr="00887A17">
        <w:rPr>
          <w:rFonts w:ascii="Arial" w:hAnsi="Arial" w:cs="Arial"/>
          <w:sz w:val="20"/>
          <w:szCs w:val="20"/>
        </w:rPr>
        <w:t xml:space="preserve">weeks after </w:t>
      </w:r>
      <w:r w:rsidR="00733FBA" w:rsidRPr="00887A17">
        <w:rPr>
          <w:rFonts w:ascii="Arial" w:hAnsi="Arial" w:cs="Arial"/>
          <w:sz w:val="20"/>
          <w:szCs w:val="20"/>
        </w:rPr>
        <w:t xml:space="preserve">administration of </w:t>
      </w:r>
      <w:r w:rsidR="0073313B" w:rsidRPr="00887A17">
        <w:rPr>
          <w:rFonts w:ascii="Arial" w:hAnsi="Arial" w:cs="Arial"/>
          <w:sz w:val="20"/>
          <w:szCs w:val="20"/>
        </w:rPr>
        <w:t>the first IVIG</w:t>
      </w:r>
      <w:r w:rsidR="009F5E6F" w:rsidRPr="00887A17">
        <w:rPr>
          <w:rFonts w:ascii="Arial" w:hAnsi="Arial" w:cs="Arial"/>
          <w:sz w:val="20"/>
          <w:szCs w:val="20"/>
        </w:rPr>
        <w:t xml:space="preserve">, </w:t>
      </w:r>
      <w:r w:rsidR="00922230" w:rsidRPr="00887A17">
        <w:rPr>
          <w:rFonts w:ascii="Arial" w:hAnsi="Arial" w:cs="Arial"/>
          <w:sz w:val="20"/>
          <w:szCs w:val="20"/>
        </w:rPr>
        <w:t xml:space="preserve">including </w:t>
      </w:r>
      <w:r w:rsidR="009F5E6F" w:rsidRPr="00887A17">
        <w:rPr>
          <w:rFonts w:ascii="Arial" w:hAnsi="Arial" w:cs="Arial"/>
          <w:sz w:val="20"/>
          <w:szCs w:val="20"/>
        </w:rPr>
        <w:t>those whose initial echo was normal and in whom disease activity has been arrested</w:t>
      </w:r>
      <w:r w:rsidR="00EE1F36" w:rsidRPr="00887A17">
        <w:rPr>
          <w:rFonts w:ascii="Arial" w:hAnsi="Arial" w:cs="Arial"/>
          <w:sz w:val="20"/>
          <w:szCs w:val="20"/>
        </w:rPr>
        <w:t>.</w:t>
      </w:r>
      <w:r w:rsidR="00CA1177" w:rsidRPr="00887A17">
        <w:rPr>
          <w:rFonts w:ascii="Arial" w:hAnsi="Arial" w:cs="Arial"/>
          <w:sz w:val="20"/>
          <w:szCs w:val="20"/>
        </w:rPr>
        <w:fldChar w:fldCharType="begin">
          <w:fldData xml:space="preserve">PEVuZE5vdGU+PENpdGU+PEF1dGhvcj5Ccm9nYW48L0F1dGhvcj48WWVhcj4yMDAyPC9ZZWFyPjxS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ZWNOdW0+ODE2OTwvUmVjTnVtPjxEaXNwbGF5VGV4dD4oMywgNSwgMjEsIDIyLCAzMi0zNSk8L0Rp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CA1177" w:rsidRPr="00887A17">
        <w:rPr>
          <w:rFonts w:ascii="Arial" w:hAnsi="Arial" w:cs="Arial"/>
          <w:sz w:val="20"/>
          <w:szCs w:val="20"/>
        </w:rPr>
      </w:r>
      <w:r w:rsidR="00CA1177" w:rsidRPr="00887A17">
        <w:rPr>
          <w:rFonts w:ascii="Arial" w:hAnsi="Arial" w:cs="Arial"/>
          <w:sz w:val="20"/>
          <w:szCs w:val="20"/>
        </w:rPr>
        <w:fldChar w:fldCharType="separate"/>
      </w:r>
      <w:r w:rsidR="00ED393F" w:rsidRPr="00887A17">
        <w:rPr>
          <w:rFonts w:ascii="Arial" w:hAnsi="Arial" w:cs="Arial"/>
          <w:noProof/>
          <w:sz w:val="20"/>
          <w:szCs w:val="20"/>
        </w:rPr>
        <w:t>(3, 5, 21, 22, 32-35)</w:t>
      </w:r>
      <w:r w:rsidR="00CA1177" w:rsidRPr="00887A17">
        <w:rPr>
          <w:rFonts w:ascii="Arial" w:hAnsi="Arial" w:cs="Arial"/>
          <w:sz w:val="20"/>
          <w:szCs w:val="20"/>
        </w:rPr>
        <w:fldChar w:fldCharType="end"/>
      </w:r>
      <w:r w:rsidRPr="00887A17">
        <w:rPr>
          <w:rFonts w:ascii="Arial" w:hAnsi="Arial" w:cs="Arial"/>
          <w:sz w:val="20"/>
          <w:szCs w:val="20"/>
        </w:rPr>
        <w:t xml:space="preserve"> </w:t>
      </w:r>
      <w:r w:rsidR="00742EA1" w:rsidRPr="00887A17">
        <w:rPr>
          <w:rFonts w:ascii="Arial" w:hAnsi="Arial" w:cs="Arial"/>
          <w:sz w:val="20"/>
          <w:szCs w:val="20"/>
        </w:rPr>
        <w:t>A</w:t>
      </w:r>
      <w:r w:rsidR="00733FBA" w:rsidRPr="00887A17">
        <w:rPr>
          <w:rFonts w:ascii="Arial" w:hAnsi="Arial" w:cs="Arial"/>
          <w:sz w:val="20"/>
          <w:szCs w:val="20"/>
        </w:rPr>
        <w:t xml:space="preserve">ll </w:t>
      </w:r>
      <w:r w:rsidR="0073313B" w:rsidRPr="00887A17">
        <w:rPr>
          <w:rFonts w:ascii="Arial" w:hAnsi="Arial" w:cs="Arial"/>
          <w:sz w:val="20"/>
          <w:szCs w:val="20"/>
        </w:rPr>
        <w:t xml:space="preserve">patients should undergo echocardiography at 6-8 weeks after </w:t>
      </w:r>
      <w:r w:rsidR="00922230" w:rsidRPr="00887A17">
        <w:rPr>
          <w:rFonts w:ascii="Arial" w:hAnsi="Arial" w:cs="Arial"/>
          <w:sz w:val="20"/>
          <w:szCs w:val="20"/>
        </w:rPr>
        <w:t>disease onset</w:t>
      </w:r>
      <w:r w:rsidR="00EE1F36" w:rsidRPr="00887A17">
        <w:rPr>
          <w:rFonts w:ascii="Arial" w:hAnsi="Arial" w:cs="Arial"/>
          <w:sz w:val="20"/>
          <w:szCs w:val="20"/>
        </w:rPr>
        <w:t>.</w:t>
      </w:r>
      <w:r w:rsidR="00CA117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CA1177" w:rsidRPr="00887A17">
        <w:rPr>
          <w:rFonts w:ascii="Arial" w:hAnsi="Arial" w:cs="Arial"/>
          <w:sz w:val="20"/>
          <w:szCs w:val="20"/>
        </w:rPr>
      </w:r>
      <w:r w:rsidR="00CA1177" w:rsidRPr="00887A17">
        <w:rPr>
          <w:rFonts w:ascii="Arial" w:hAnsi="Arial" w:cs="Arial"/>
          <w:sz w:val="20"/>
          <w:szCs w:val="20"/>
        </w:rPr>
        <w:fldChar w:fldCharType="separate"/>
      </w:r>
      <w:r w:rsidR="001D1AC7" w:rsidRPr="00887A17">
        <w:rPr>
          <w:rFonts w:ascii="Arial" w:hAnsi="Arial" w:cs="Arial"/>
          <w:noProof/>
          <w:sz w:val="20"/>
          <w:szCs w:val="20"/>
        </w:rPr>
        <w:t>(3, 5)</w:t>
      </w:r>
      <w:r w:rsidR="00CA1177" w:rsidRPr="00887A17">
        <w:rPr>
          <w:rFonts w:ascii="Arial" w:hAnsi="Arial" w:cs="Arial"/>
          <w:sz w:val="20"/>
          <w:szCs w:val="20"/>
        </w:rPr>
        <w:fldChar w:fldCharType="end"/>
      </w:r>
      <w:r w:rsidR="00733FBA" w:rsidRPr="00887A17">
        <w:rPr>
          <w:rFonts w:ascii="Arial" w:hAnsi="Arial" w:cs="Arial"/>
          <w:sz w:val="20"/>
          <w:szCs w:val="20"/>
        </w:rPr>
        <w:t xml:space="preserve"> </w:t>
      </w:r>
      <w:r w:rsidR="00D647C0" w:rsidRPr="00887A17">
        <w:rPr>
          <w:rFonts w:ascii="Arial" w:hAnsi="Arial" w:cs="Arial"/>
          <w:sz w:val="20"/>
          <w:szCs w:val="20"/>
        </w:rPr>
        <w:t>Although not noted as a specific recommendation, it was acknowledged that all patients should have echocardiography undertaken by a paediatric cardiologist or by echocardiographers trained specifically in paediatric cardiology working directly within a paediatric cardiology team.</w:t>
      </w:r>
      <w:r w:rsidR="00254083" w:rsidRPr="00887A17">
        <w:rPr>
          <w:rFonts w:ascii="Arial" w:hAnsi="Arial" w:cs="Arial"/>
          <w:sz w:val="20"/>
          <w:szCs w:val="20"/>
        </w:rPr>
        <w:t xml:space="preserve"> Non-aneurysmal coronary dilatation is defined as internal coronary artery diameter Z score </w:t>
      </w:r>
      <w:r w:rsidR="00D647C0" w:rsidRPr="00887A17">
        <w:rPr>
          <w:rFonts w:ascii="Arial" w:hAnsi="Arial" w:cs="Arial"/>
          <w:sz w:val="20"/>
          <w:szCs w:val="20"/>
        </w:rPr>
        <w:t xml:space="preserve"> </w:t>
      </w:r>
      <w:r w:rsidR="00254083" w:rsidRPr="00887A17">
        <w:rPr>
          <w:rFonts w:ascii="Arial" w:hAnsi="Arial" w:cs="Arial"/>
          <w:sz w:val="20"/>
          <w:szCs w:val="20"/>
        </w:rPr>
        <w:t xml:space="preserve">&gt;2 but &lt;2.5; </w:t>
      </w:r>
      <w:r w:rsidR="00924B35" w:rsidRPr="00887A17">
        <w:rPr>
          <w:rFonts w:ascii="Arial" w:hAnsi="Arial" w:cs="Arial"/>
          <w:sz w:val="20"/>
          <w:szCs w:val="20"/>
        </w:rPr>
        <w:t xml:space="preserve">small </w:t>
      </w:r>
      <w:r w:rsidR="00254083" w:rsidRPr="00887A17">
        <w:rPr>
          <w:rFonts w:ascii="Arial" w:hAnsi="Arial" w:cs="Arial"/>
          <w:sz w:val="20"/>
          <w:szCs w:val="20"/>
        </w:rPr>
        <w:t xml:space="preserve">CAA are </w:t>
      </w:r>
      <w:r w:rsidR="00924B35" w:rsidRPr="00887A17">
        <w:rPr>
          <w:rFonts w:ascii="Arial" w:hAnsi="Arial" w:cs="Arial"/>
          <w:sz w:val="20"/>
          <w:szCs w:val="20"/>
        </w:rPr>
        <w:t xml:space="preserve">defined as Z </w:t>
      </w:r>
      <w:r w:rsidR="00254083" w:rsidRPr="00887A17">
        <w:rPr>
          <w:rFonts w:ascii="Arial" w:hAnsi="Arial" w:cs="Arial"/>
          <w:sz w:val="20"/>
          <w:szCs w:val="20"/>
        </w:rPr>
        <w:t>≥2.5</w:t>
      </w:r>
      <w:r w:rsidR="00924B35" w:rsidRPr="00887A17">
        <w:rPr>
          <w:rFonts w:ascii="Arial" w:hAnsi="Arial" w:cs="Arial"/>
          <w:sz w:val="20"/>
          <w:szCs w:val="20"/>
        </w:rPr>
        <w:t xml:space="preserve"> to &lt;5</w:t>
      </w:r>
      <w:r w:rsidR="00254083" w:rsidRPr="00887A17">
        <w:rPr>
          <w:rFonts w:ascii="Arial" w:hAnsi="Arial" w:cs="Arial"/>
          <w:sz w:val="20"/>
          <w:szCs w:val="20"/>
        </w:rPr>
        <w:t xml:space="preserve">; </w:t>
      </w:r>
      <w:r w:rsidR="00924B35" w:rsidRPr="00887A17">
        <w:rPr>
          <w:rFonts w:ascii="Arial" w:hAnsi="Arial" w:cs="Arial"/>
          <w:sz w:val="20"/>
          <w:szCs w:val="20"/>
        </w:rPr>
        <w:t xml:space="preserve">medium CAA are Z ≥5 to &lt;10; </w:t>
      </w:r>
      <w:r w:rsidR="00254083" w:rsidRPr="00887A17">
        <w:rPr>
          <w:rFonts w:ascii="Arial" w:hAnsi="Arial" w:cs="Arial"/>
          <w:sz w:val="20"/>
          <w:szCs w:val="20"/>
        </w:rPr>
        <w:t xml:space="preserve">and giant CAA </w:t>
      </w:r>
      <w:r w:rsidR="00924B35" w:rsidRPr="00887A17">
        <w:rPr>
          <w:rFonts w:ascii="Arial" w:hAnsi="Arial" w:cs="Arial"/>
          <w:sz w:val="20"/>
          <w:szCs w:val="20"/>
        </w:rPr>
        <w:t>are</w:t>
      </w:r>
      <w:r w:rsidR="00254083" w:rsidRPr="00887A17">
        <w:rPr>
          <w:rFonts w:ascii="Arial" w:hAnsi="Arial" w:cs="Arial"/>
          <w:sz w:val="20"/>
          <w:szCs w:val="20"/>
        </w:rPr>
        <w:t xml:space="preserve"> Z ≥10 or absolute internal diameter ≥ 8mm.</w:t>
      </w:r>
      <w:r w:rsidR="00356F1A" w:rsidRPr="00887A17">
        <w:rPr>
          <w:rFonts w:ascii="Arial" w:hAnsi="Arial" w:cs="Arial"/>
          <w:sz w:val="20"/>
          <w:szCs w:val="20"/>
        </w:rPr>
        <w:t xml:space="preserve"> </w:t>
      </w:r>
      <w:r w:rsidR="00356F1A" w:rsidRPr="00887A17">
        <w:rPr>
          <w:rFonts w:ascii="Arial" w:hAnsi="Arial" w:cs="Arial"/>
          <w:sz w:val="20"/>
          <w:szCs w:val="20"/>
        </w:rPr>
        <w:fldChar w:fldCharType="begin">
          <w:fldData xml:space="preserve">PEVuZE5vdGU+PENpdGU+PEF1dGhvcj5NY0NyaW5kbGU8L0F1dGhvcj48WWVhcj4yMDA3PC9ZZWFy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</w:fldData>
        </w:fldChar>
      </w:r>
      <w:r w:rsidR="00356F1A" w:rsidRPr="00887A17">
        <w:rPr>
          <w:rFonts w:ascii="Arial" w:hAnsi="Arial" w:cs="Arial"/>
          <w:sz w:val="20"/>
          <w:szCs w:val="20"/>
        </w:rPr>
        <w:instrText xml:space="preserve"> ADDIN EN.CITE </w:instrText>
      </w:r>
      <w:r w:rsidR="00356F1A" w:rsidRPr="00887A17">
        <w:rPr>
          <w:rFonts w:ascii="Arial" w:hAnsi="Arial" w:cs="Arial"/>
          <w:sz w:val="20"/>
          <w:szCs w:val="20"/>
        </w:rPr>
        <w:fldChar w:fldCharType="begin">
          <w:fldData xml:space="preserve">PEVuZE5vdGU+PENpdGU+PEF1dGhvcj5NY0NyaW5kbGU8L0F1dGhvcj48WWVhcj4yMDA3PC9ZZWFy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</w:fldData>
        </w:fldChar>
      </w:r>
      <w:r w:rsidR="00356F1A" w:rsidRPr="00887A17">
        <w:rPr>
          <w:rFonts w:ascii="Arial" w:hAnsi="Arial" w:cs="Arial"/>
          <w:sz w:val="20"/>
          <w:szCs w:val="20"/>
        </w:rPr>
        <w:instrText xml:space="preserve"> ADDIN EN.CITE.DATA </w:instrText>
      </w:r>
      <w:r w:rsidR="00356F1A" w:rsidRPr="00887A17">
        <w:rPr>
          <w:rFonts w:ascii="Arial" w:hAnsi="Arial" w:cs="Arial"/>
          <w:sz w:val="20"/>
          <w:szCs w:val="20"/>
        </w:rPr>
      </w:r>
      <w:r w:rsidR="00356F1A" w:rsidRPr="00887A17">
        <w:rPr>
          <w:rFonts w:ascii="Arial" w:hAnsi="Arial" w:cs="Arial"/>
          <w:sz w:val="20"/>
          <w:szCs w:val="20"/>
        </w:rPr>
        <w:fldChar w:fldCharType="end"/>
      </w:r>
      <w:r w:rsidR="00356F1A" w:rsidRPr="00887A17">
        <w:rPr>
          <w:rFonts w:ascii="Arial" w:hAnsi="Arial" w:cs="Arial"/>
          <w:sz w:val="20"/>
          <w:szCs w:val="20"/>
        </w:rPr>
      </w:r>
      <w:r w:rsidR="00356F1A" w:rsidRPr="00887A17">
        <w:rPr>
          <w:rFonts w:ascii="Arial" w:hAnsi="Arial" w:cs="Arial"/>
          <w:sz w:val="20"/>
          <w:szCs w:val="20"/>
        </w:rPr>
        <w:fldChar w:fldCharType="separate"/>
      </w:r>
      <w:r w:rsidR="00356F1A" w:rsidRPr="00887A17">
        <w:rPr>
          <w:rFonts w:ascii="Arial" w:hAnsi="Arial" w:cs="Arial"/>
          <w:noProof/>
          <w:sz w:val="20"/>
          <w:szCs w:val="20"/>
        </w:rPr>
        <w:t>(3, 34)</w:t>
      </w:r>
      <w:r w:rsidR="00356F1A" w:rsidRPr="00887A17">
        <w:rPr>
          <w:rFonts w:ascii="Arial" w:hAnsi="Arial" w:cs="Arial"/>
          <w:sz w:val="20"/>
          <w:szCs w:val="20"/>
        </w:rPr>
        <w:fldChar w:fldCharType="end"/>
      </w:r>
      <w:r w:rsidR="00924B35" w:rsidRPr="00887A17">
        <w:rPr>
          <w:rFonts w:ascii="Arial" w:hAnsi="Arial" w:cs="Arial"/>
          <w:sz w:val="20"/>
          <w:szCs w:val="20"/>
        </w:rPr>
        <w:t xml:space="preserve"> Normative data can affect the Z score result</w:t>
      </w:r>
      <w:r w:rsidR="000B3017" w:rsidRPr="00887A17">
        <w:rPr>
          <w:rFonts w:ascii="Arial" w:hAnsi="Arial" w:cs="Arial"/>
          <w:sz w:val="20"/>
          <w:szCs w:val="20"/>
        </w:rPr>
        <w:t xml:space="preserve"> (see </w:t>
      </w:r>
      <w:r w:rsidR="00924B35" w:rsidRPr="00887A17">
        <w:rPr>
          <w:rFonts w:ascii="Arial" w:hAnsi="Arial" w:cs="Arial"/>
          <w:sz w:val="20"/>
          <w:szCs w:val="20"/>
        </w:rPr>
        <w:t xml:space="preserve">updated detailed commentary </w:t>
      </w:r>
      <w:r w:rsidR="00924B35"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924B35" w:rsidRPr="00887A17">
        <w:rPr>
          <w:rFonts w:ascii="Arial" w:hAnsi="Arial" w:cs="Arial"/>
          <w:sz w:val="20"/>
          <w:szCs w:val="20"/>
        </w:rPr>
        <w:instrText xml:space="preserve"> ADDIN EN.CITE </w:instrText>
      </w:r>
      <w:r w:rsidR="00924B35"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924B35" w:rsidRPr="00887A17">
        <w:rPr>
          <w:rFonts w:ascii="Arial" w:hAnsi="Arial" w:cs="Arial"/>
          <w:sz w:val="20"/>
          <w:szCs w:val="20"/>
        </w:rPr>
        <w:instrText xml:space="preserve"> ADDIN EN.CITE.DATA </w:instrText>
      </w:r>
      <w:r w:rsidR="00924B35" w:rsidRPr="00887A17">
        <w:rPr>
          <w:rFonts w:ascii="Arial" w:hAnsi="Arial" w:cs="Arial"/>
          <w:sz w:val="20"/>
          <w:szCs w:val="20"/>
        </w:rPr>
      </w:r>
      <w:r w:rsidR="00924B35" w:rsidRPr="00887A17">
        <w:rPr>
          <w:rFonts w:ascii="Arial" w:hAnsi="Arial" w:cs="Arial"/>
          <w:sz w:val="20"/>
          <w:szCs w:val="20"/>
        </w:rPr>
        <w:fldChar w:fldCharType="end"/>
      </w:r>
      <w:r w:rsidR="00924B35" w:rsidRPr="00887A17">
        <w:rPr>
          <w:rFonts w:ascii="Arial" w:hAnsi="Arial" w:cs="Arial"/>
          <w:sz w:val="20"/>
          <w:szCs w:val="20"/>
        </w:rPr>
      </w:r>
      <w:r w:rsidR="00924B35" w:rsidRPr="00887A17">
        <w:rPr>
          <w:rFonts w:ascii="Arial" w:hAnsi="Arial" w:cs="Arial"/>
          <w:sz w:val="20"/>
          <w:szCs w:val="20"/>
        </w:rPr>
        <w:fldChar w:fldCharType="separate"/>
      </w:r>
      <w:r w:rsidR="00924B35" w:rsidRPr="00887A17">
        <w:rPr>
          <w:rFonts w:ascii="Arial" w:hAnsi="Arial" w:cs="Arial"/>
          <w:noProof/>
          <w:sz w:val="20"/>
          <w:szCs w:val="20"/>
        </w:rPr>
        <w:t>(3)</w:t>
      </w:r>
      <w:r w:rsidR="00924B35" w:rsidRPr="00887A17">
        <w:rPr>
          <w:rFonts w:ascii="Arial" w:hAnsi="Arial" w:cs="Arial"/>
          <w:sz w:val="20"/>
          <w:szCs w:val="20"/>
        </w:rPr>
        <w:fldChar w:fldCharType="end"/>
      </w:r>
      <w:r w:rsidR="000B3017" w:rsidRPr="00887A17">
        <w:rPr>
          <w:rFonts w:ascii="Arial" w:hAnsi="Arial" w:cs="Arial"/>
          <w:sz w:val="20"/>
          <w:szCs w:val="20"/>
        </w:rPr>
        <w:t>).</w:t>
      </w:r>
      <w:r w:rsidR="00924B35" w:rsidRPr="00887A17">
        <w:rPr>
          <w:rFonts w:ascii="Arial" w:hAnsi="Arial" w:cs="Arial"/>
          <w:sz w:val="20"/>
          <w:szCs w:val="20"/>
        </w:rPr>
        <w:t xml:space="preserve"> </w:t>
      </w:r>
    </w:p>
    <w:p w14:paraId="67B1E83D" w14:textId="77777777" w:rsidR="00337E67" w:rsidRPr="00887A17" w:rsidRDefault="00337E67" w:rsidP="00733FBA">
      <w:pPr>
        <w:pStyle w:val="Gemiddeldraster1-accent21"/>
        <w:spacing w:line="360" w:lineRule="auto"/>
        <w:ind w:left="0"/>
        <w:jc w:val="both"/>
        <w:rPr>
          <w:rFonts w:ascii="Arial" w:hAnsi="Arial" w:cs="Arial"/>
          <w:sz w:val="20"/>
          <w:szCs w:val="20"/>
        </w:rPr>
      </w:pPr>
    </w:p>
    <w:p w14:paraId="2F274B3F" w14:textId="4A067293" w:rsidR="0073313B" w:rsidRPr="00887A17" w:rsidRDefault="00337E67" w:rsidP="00733FBA">
      <w:pPr>
        <w:pStyle w:val="Gemiddeldraster1-accent21"/>
        <w:spacing w:line="360" w:lineRule="auto"/>
        <w:ind w:left="0"/>
        <w:jc w:val="both"/>
        <w:rPr>
          <w:rFonts w:ascii="Arial" w:hAnsi="Arial" w:cs="Arial"/>
          <w:sz w:val="20"/>
          <w:szCs w:val="20"/>
        </w:rPr>
      </w:pPr>
      <w:r w:rsidRPr="00887A17">
        <w:rPr>
          <w:rFonts w:ascii="Arial" w:hAnsi="Arial" w:cs="Arial"/>
          <w:sz w:val="20"/>
          <w:szCs w:val="20"/>
        </w:rPr>
        <w:t>Historically, resolution of fever has been used as a metric of therapeutic outcome</w:t>
      </w:r>
      <w:r w:rsidR="00EE1F36" w:rsidRPr="00887A17">
        <w:rPr>
          <w:rFonts w:ascii="Arial" w:hAnsi="Arial" w:cs="Arial"/>
          <w:sz w:val="20"/>
          <w:szCs w:val="20"/>
        </w:rPr>
        <w:t xml:space="preserve"> </w:t>
      </w:r>
      <w:r w:rsidRPr="00887A17">
        <w:rPr>
          <w:rFonts w:ascii="Arial" w:hAnsi="Arial" w:cs="Arial"/>
          <w:sz w:val="20"/>
          <w:szCs w:val="20"/>
        </w:rPr>
        <w:t>s</w:t>
      </w:r>
      <w:r w:rsidR="00EE1F36" w:rsidRPr="00887A17">
        <w:rPr>
          <w:rFonts w:ascii="Arial" w:hAnsi="Arial" w:cs="Arial"/>
          <w:sz w:val="20"/>
          <w:szCs w:val="20"/>
        </w:rPr>
        <w:t>uccess</w:t>
      </w:r>
      <w:r w:rsidRPr="00887A17">
        <w:rPr>
          <w:rFonts w:ascii="Arial" w:hAnsi="Arial" w:cs="Arial"/>
          <w:sz w:val="20"/>
          <w:szCs w:val="20"/>
        </w:rPr>
        <w:t xml:space="preserve"> in KD. However</w:t>
      </w:r>
      <w:r w:rsidR="003C6278" w:rsidRPr="00887A17">
        <w:rPr>
          <w:rFonts w:ascii="Arial" w:hAnsi="Arial" w:cs="Arial"/>
          <w:sz w:val="20"/>
          <w:szCs w:val="20"/>
        </w:rPr>
        <w:t>,</w:t>
      </w:r>
      <w:r w:rsidRPr="00887A17">
        <w:rPr>
          <w:rFonts w:ascii="Arial" w:hAnsi="Arial" w:cs="Arial"/>
          <w:sz w:val="20"/>
          <w:szCs w:val="20"/>
        </w:rPr>
        <w:t xml:space="preserve"> some patients may become </w:t>
      </w:r>
      <w:r w:rsidR="001E6398" w:rsidRPr="00887A17">
        <w:rPr>
          <w:rFonts w:ascii="Arial" w:hAnsi="Arial" w:cs="Arial"/>
          <w:sz w:val="20"/>
          <w:szCs w:val="20"/>
        </w:rPr>
        <w:t>a</w:t>
      </w:r>
      <w:r w:rsidRPr="00887A17">
        <w:rPr>
          <w:rFonts w:ascii="Arial" w:hAnsi="Arial" w:cs="Arial"/>
          <w:sz w:val="20"/>
          <w:szCs w:val="20"/>
        </w:rPr>
        <w:t>febrile but still have significant ongoing systemic inflammation as indicated by elevation of acute phase reactants</w:t>
      </w:r>
      <w:r w:rsidR="00C75CD8" w:rsidRPr="00887A17">
        <w:rPr>
          <w:rFonts w:ascii="Arial" w:hAnsi="Arial" w:cs="Arial"/>
          <w:sz w:val="20"/>
          <w:szCs w:val="20"/>
        </w:rPr>
        <w:t xml:space="preserve">, including </w:t>
      </w:r>
      <w:r w:rsidRPr="00887A17">
        <w:rPr>
          <w:rFonts w:ascii="Arial" w:hAnsi="Arial" w:cs="Arial"/>
          <w:sz w:val="20"/>
          <w:szCs w:val="20"/>
        </w:rPr>
        <w:t>CRP. Indeed, recent clinical trials have employed resolution of fever and normalisation of CRP</w:t>
      </w:r>
      <w:r w:rsidR="00D13E0F" w:rsidRPr="00887A17">
        <w:rPr>
          <w:rFonts w:ascii="Arial" w:hAnsi="Arial" w:cs="Arial"/>
          <w:sz w:val="20"/>
          <w:szCs w:val="20"/>
        </w:rPr>
        <w:t xml:space="preserve"> in their therapeutic design</w:t>
      </w:r>
      <w:r w:rsidR="00D13E0F" w:rsidRPr="00887A17">
        <w:rPr>
          <w:rFonts w:ascii="Arial" w:hAnsi="Arial" w:cs="Arial"/>
          <w:sz w:val="20"/>
          <w:szCs w:val="20"/>
        </w:rPr>
        <w:fldChar w:fldCharType="begin">
          <w:fldData xml:space="preserve">PEVuZE5vdGU+PENpdGU+PEF1dGhvcj5Lb2JheWFzaGk8L0F1dGhvcj48WWVhcj4yMDEyPC9ZZWFy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PEVuZE5vdGU+PENpdGU+PEF1dGhvcj5Lb2JheWFzaGk8L0F1dGhvcj48WWVhcj4yMDEyPC9ZZWFy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D13E0F" w:rsidRPr="00887A17">
        <w:rPr>
          <w:rFonts w:ascii="Arial" w:hAnsi="Arial" w:cs="Arial"/>
          <w:sz w:val="20"/>
          <w:szCs w:val="20"/>
        </w:rPr>
      </w:r>
      <w:r w:rsidR="00D13E0F" w:rsidRPr="00887A17">
        <w:rPr>
          <w:rFonts w:ascii="Arial" w:hAnsi="Arial" w:cs="Arial"/>
          <w:sz w:val="20"/>
          <w:szCs w:val="20"/>
        </w:rPr>
        <w:fldChar w:fldCharType="separate"/>
      </w:r>
      <w:r w:rsidR="001D1AC7" w:rsidRPr="00887A17">
        <w:rPr>
          <w:rFonts w:ascii="Arial" w:hAnsi="Arial" w:cs="Arial"/>
          <w:noProof/>
          <w:sz w:val="20"/>
          <w:szCs w:val="20"/>
        </w:rPr>
        <w:t>(36)</w:t>
      </w:r>
      <w:r w:rsidR="00D13E0F" w:rsidRPr="00887A17">
        <w:rPr>
          <w:rFonts w:ascii="Arial" w:hAnsi="Arial" w:cs="Arial"/>
          <w:sz w:val="20"/>
          <w:szCs w:val="20"/>
        </w:rPr>
        <w:fldChar w:fldCharType="end"/>
      </w:r>
      <w:r w:rsidRPr="00887A17">
        <w:rPr>
          <w:rFonts w:ascii="Arial" w:hAnsi="Arial" w:cs="Arial"/>
          <w:sz w:val="20"/>
          <w:szCs w:val="20"/>
        </w:rPr>
        <w:t xml:space="preserve">, emphasising that temperature </w:t>
      </w:r>
      <w:r w:rsidR="00165D2E" w:rsidRPr="00887A17">
        <w:rPr>
          <w:rFonts w:ascii="Arial" w:hAnsi="Arial" w:cs="Arial"/>
          <w:sz w:val="20"/>
          <w:szCs w:val="20"/>
        </w:rPr>
        <w:t xml:space="preserve">alone </w:t>
      </w:r>
      <w:r w:rsidRPr="00887A17">
        <w:rPr>
          <w:rFonts w:ascii="Arial" w:hAnsi="Arial" w:cs="Arial"/>
          <w:sz w:val="20"/>
          <w:szCs w:val="20"/>
        </w:rPr>
        <w:t xml:space="preserve">should not be used </w:t>
      </w:r>
      <w:r w:rsidR="00165D2E" w:rsidRPr="00887A17">
        <w:rPr>
          <w:rFonts w:ascii="Arial" w:hAnsi="Arial" w:cs="Arial"/>
          <w:sz w:val="20"/>
          <w:szCs w:val="20"/>
        </w:rPr>
        <w:t>to g</w:t>
      </w:r>
      <w:r w:rsidRPr="00887A17">
        <w:rPr>
          <w:rFonts w:ascii="Arial" w:hAnsi="Arial" w:cs="Arial"/>
          <w:sz w:val="20"/>
          <w:szCs w:val="20"/>
        </w:rPr>
        <w:t xml:space="preserve">auge </w:t>
      </w:r>
      <w:r w:rsidR="00165D2E" w:rsidRPr="00887A17">
        <w:rPr>
          <w:rFonts w:ascii="Arial" w:hAnsi="Arial" w:cs="Arial"/>
          <w:sz w:val="20"/>
          <w:szCs w:val="20"/>
        </w:rPr>
        <w:t>the degree of systemic inflammation</w:t>
      </w:r>
      <w:r w:rsidRPr="00887A17">
        <w:rPr>
          <w:rFonts w:ascii="Arial" w:hAnsi="Arial" w:cs="Arial"/>
          <w:sz w:val="20"/>
          <w:szCs w:val="20"/>
        </w:rPr>
        <w:t>, as reflected in recent clinical guidelines</w:t>
      </w:r>
      <w:r w:rsidR="00EE1F36" w:rsidRPr="00887A17">
        <w:rPr>
          <w:rFonts w:ascii="Arial" w:hAnsi="Arial" w:cs="Arial"/>
          <w:sz w:val="20"/>
          <w:szCs w:val="20"/>
        </w:rPr>
        <w:t>.</w:t>
      </w:r>
      <w:r w:rsidR="00236BC6"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236BC6" w:rsidRPr="00887A17">
        <w:rPr>
          <w:rFonts w:ascii="Arial" w:hAnsi="Arial" w:cs="Arial"/>
          <w:sz w:val="20"/>
          <w:szCs w:val="20"/>
        </w:rPr>
      </w:r>
      <w:r w:rsidR="00236BC6" w:rsidRPr="00887A17">
        <w:rPr>
          <w:rFonts w:ascii="Arial" w:hAnsi="Arial" w:cs="Arial"/>
          <w:sz w:val="20"/>
          <w:szCs w:val="20"/>
        </w:rPr>
        <w:fldChar w:fldCharType="separate"/>
      </w:r>
      <w:r w:rsidR="001D1AC7" w:rsidRPr="00887A17">
        <w:rPr>
          <w:rFonts w:ascii="Arial" w:hAnsi="Arial" w:cs="Arial"/>
          <w:noProof/>
          <w:sz w:val="20"/>
          <w:szCs w:val="20"/>
        </w:rPr>
        <w:t>(3, 5)</w:t>
      </w:r>
      <w:r w:rsidR="00236BC6" w:rsidRPr="00887A17">
        <w:rPr>
          <w:rFonts w:ascii="Arial" w:hAnsi="Arial" w:cs="Arial"/>
          <w:sz w:val="20"/>
          <w:szCs w:val="20"/>
        </w:rPr>
        <w:fldChar w:fldCharType="end"/>
      </w:r>
      <w:r w:rsidRPr="00887A17">
        <w:rPr>
          <w:rFonts w:ascii="Arial" w:hAnsi="Arial" w:cs="Arial"/>
          <w:sz w:val="20"/>
          <w:szCs w:val="20"/>
        </w:rPr>
        <w:t xml:space="preserve"> </w:t>
      </w:r>
      <w:r w:rsidR="00733FBA" w:rsidRPr="00887A17">
        <w:rPr>
          <w:rFonts w:ascii="Arial" w:hAnsi="Arial" w:cs="Arial"/>
          <w:sz w:val="20"/>
          <w:szCs w:val="20"/>
        </w:rPr>
        <w:t xml:space="preserve">Close monitoring of patients </w:t>
      </w:r>
      <w:r w:rsidR="0073313B" w:rsidRPr="00887A17">
        <w:rPr>
          <w:rFonts w:ascii="Arial" w:hAnsi="Arial" w:cs="Arial"/>
          <w:sz w:val="20"/>
          <w:szCs w:val="20"/>
          <w:lang w:val="en-US"/>
        </w:rPr>
        <w:t xml:space="preserve">with </w:t>
      </w:r>
      <w:r w:rsidR="0073313B" w:rsidRPr="00887A17">
        <w:rPr>
          <w:rFonts w:ascii="Arial" w:hAnsi="Arial" w:cs="Arial"/>
          <w:sz w:val="20"/>
          <w:szCs w:val="20"/>
        </w:rPr>
        <w:t xml:space="preserve">increasing or persistently elevated CRP and/or persisting signs </w:t>
      </w:r>
      <w:r w:rsidR="002362C6" w:rsidRPr="00887A17">
        <w:rPr>
          <w:rFonts w:ascii="Arial" w:hAnsi="Arial" w:cs="Arial"/>
          <w:sz w:val="20"/>
          <w:szCs w:val="20"/>
        </w:rPr>
        <w:t>of systemic inflammation</w:t>
      </w:r>
      <w:r w:rsidR="00AF3C7D" w:rsidRPr="00887A17">
        <w:rPr>
          <w:rFonts w:ascii="Arial" w:hAnsi="Arial" w:cs="Arial"/>
          <w:sz w:val="20"/>
          <w:szCs w:val="20"/>
        </w:rPr>
        <w:t xml:space="preserve"> </w:t>
      </w:r>
      <w:r w:rsidR="00733FBA" w:rsidRPr="00887A17">
        <w:rPr>
          <w:rFonts w:ascii="Arial" w:hAnsi="Arial" w:cs="Arial"/>
          <w:sz w:val="20"/>
          <w:szCs w:val="20"/>
        </w:rPr>
        <w:t xml:space="preserve">is </w:t>
      </w:r>
      <w:r w:rsidR="00C75CD8" w:rsidRPr="00887A17">
        <w:rPr>
          <w:rFonts w:ascii="Arial" w:hAnsi="Arial" w:cs="Arial"/>
          <w:sz w:val="20"/>
          <w:szCs w:val="20"/>
        </w:rPr>
        <w:t xml:space="preserve">therefore </w:t>
      </w:r>
      <w:r w:rsidR="00733FBA" w:rsidRPr="00887A17">
        <w:rPr>
          <w:rFonts w:ascii="Arial" w:hAnsi="Arial" w:cs="Arial"/>
          <w:sz w:val="20"/>
          <w:szCs w:val="20"/>
        </w:rPr>
        <w:t>critical</w:t>
      </w:r>
      <w:r w:rsidR="001E6398" w:rsidRPr="00887A17">
        <w:rPr>
          <w:rFonts w:ascii="Arial" w:hAnsi="Arial" w:cs="Arial"/>
          <w:sz w:val="20"/>
          <w:szCs w:val="20"/>
        </w:rPr>
        <w:t xml:space="preserve">, combined </w:t>
      </w:r>
      <w:r w:rsidR="00733FBA" w:rsidRPr="00887A17">
        <w:rPr>
          <w:rFonts w:ascii="Arial" w:hAnsi="Arial" w:cs="Arial"/>
          <w:sz w:val="20"/>
          <w:szCs w:val="20"/>
        </w:rPr>
        <w:t>with regular cardiology review</w:t>
      </w:r>
      <w:r w:rsidR="00C75CD8" w:rsidRPr="00887A17">
        <w:rPr>
          <w:rFonts w:ascii="Arial" w:hAnsi="Arial" w:cs="Arial"/>
          <w:sz w:val="20"/>
          <w:szCs w:val="20"/>
        </w:rPr>
        <w:t>s</w:t>
      </w:r>
      <w:r w:rsidR="00733FBA" w:rsidRPr="00887A17">
        <w:rPr>
          <w:rFonts w:ascii="Arial" w:hAnsi="Arial" w:cs="Arial"/>
          <w:sz w:val="20"/>
          <w:szCs w:val="20"/>
        </w:rPr>
        <w:t xml:space="preserve"> including </w:t>
      </w:r>
      <w:r w:rsidR="00733FBA" w:rsidRPr="00887A17">
        <w:rPr>
          <w:rFonts w:ascii="Arial" w:hAnsi="Arial" w:cs="Arial"/>
          <w:sz w:val="20"/>
          <w:szCs w:val="20"/>
          <w:lang w:val="en-US"/>
        </w:rPr>
        <w:t xml:space="preserve">at least fortnightly </w:t>
      </w:r>
      <w:r w:rsidR="0073313B" w:rsidRPr="00887A17">
        <w:rPr>
          <w:rFonts w:ascii="Arial" w:hAnsi="Arial" w:cs="Arial"/>
          <w:sz w:val="20"/>
          <w:szCs w:val="20"/>
          <w:lang w:val="en-US"/>
        </w:rPr>
        <w:t xml:space="preserve">ECG and echocardiography to </w:t>
      </w:r>
      <w:r w:rsidR="00733FBA" w:rsidRPr="00887A17">
        <w:rPr>
          <w:rFonts w:ascii="Arial" w:hAnsi="Arial" w:cs="Arial"/>
          <w:sz w:val="20"/>
          <w:szCs w:val="20"/>
          <w:lang w:val="en-US"/>
        </w:rPr>
        <w:t xml:space="preserve">assess </w:t>
      </w:r>
      <w:r w:rsidR="0073313B" w:rsidRPr="00887A17">
        <w:rPr>
          <w:rFonts w:ascii="Arial" w:hAnsi="Arial" w:cs="Arial"/>
          <w:sz w:val="20"/>
          <w:szCs w:val="20"/>
          <w:lang w:val="en-US"/>
        </w:rPr>
        <w:t>cardiac sequelae</w:t>
      </w:r>
      <w:r w:rsidR="000B205B" w:rsidRPr="00887A17">
        <w:rPr>
          <w:rFonts w:ascii="Arial" w:hAnsi="Arial" w:cs="Arial"/>
          <w:sz w:val="20"/>
          <w:szCs w:val="20"/>
          <w:lang w:val="en-US"/>
        </w:rPr>
        <w:t>.</w:t>
      </w:r>
      <w:r w:rsidR="00236BC6"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236BC6" w:rsidRPr="00887A17">
        <w:rPr>
          <w:rFonts w:ascii="Arial" w:hAnsi="Arial" w:cs="Arial"/>
          <w:sz w:val="20"/>
          <w:szCs w:val="20"/>
          <w:lang w:val="en-US"/>
        </w:rPr>
      </w:r>
      <w:r w:rsidR="00236BC6" w:rsidRPr="00887A17">
        <w:rPr>
          <w:rFonts w:ascii="Arial" w:hAnsi="Arial" w:cs="Arial"/>
          <w:sz w:val="20"/>
          <w:szCs w:val="20"/>
          <w:lang w:val="en-US"/>
        </w:rPr>
        <w:fldChar w:fldCharType="separate"/>
      </w:r>
      <w:r w:rsidR="001D1AC7" w:rsidRPr="00887A17">
        <w:rPr>
          <w:rFonts w:ascii="Arial" w:hAnsi="Arial" w:cs="Arial"/>
          <w:noProof/>
          <w:sz w:val="20"/>
          <w:szCs w:val="20"/>
          <w:lang w:val="en-US"/>
        </w:rPr>
        <w:t>(3, 5)</w:t>
      </w:r>
      <w:r w:rsidR="00236BC6" w:rsidRPr="00887A17">
        <w:rPr>
          <w:rFonts w:ascii="Arial" w:hAnsi="Arial" w:cs="Arial"/>
          <w:sz w:val="20"/>
          <w:szCs w:val="20"/>
          <w:lang w:val="en-US"/>
        </w:rPr>
        <w:fldChar w:fldCharType="end"/>
      </w:r>
      <w:r w:rsidR="0073313B" w:rsidRPr="00887A17">
        <w:rPr>
          <w:rFonts w:ascii="Arial" w:hAnsi="Arial" w:cs="Arial"/>
          <w:sz w:val="20"/>
          <w:szCs w:val="20"/>
          <w:lang w:val="en-US"/>
        </w:rPr>
        <w:t xml:space="preserve"> </w:t>
      </w:r>
      <w:r w:rsidR="00A22505" w:rsidRPr="00887A17">
        <w:rPr>
          <w:rFonts w:ascii="Arial" w:hAnsi="Arial" w:cs="Arial"/>
          <w:sz w:val="20"/>
          <w:szCs w:val="20"/>
          <w:lang w:val="en-US"/>
        </w:rPr>
        <w:t>Erythroc</w:t>
      </w:r>
      <w:r w:rsidR="001B4381" w:rsidRPr="00887A17">
        <w:rPr>
          <w:rFonts w:ascii="Arial" w:hAnsi="Arial" w:cs="Arial"/>
          <w:sz w:val="20"/>
          <w:szCs w:val="20"/>
          <w:lang w:val="en-US"/>
        </w:rPr>
        <w:t>y</w:t>
      </w:r>
      <w:r w:rsidR="00A22505" w:rsidRPr="00887A17">
        <w:rPr>
          <w:rFonts w:ascii="Arial" w:hAnsi="Arial" w:cs="Arial"/>
          <w:sz w:val="20"/>
          <w:szCs w:val="20"/>
          <w:lang w:val="en-US"/>
        </w:rPr>
        <w:t>te sedimentation rate should not be taken into account after I</w:t>
      </w:r>
      <w:r w:rsidR="001B4381" w:rsidRPr="00887A17">
        <w:rPr>
          <w:rFonts w:ascii="Arial" w:hAnsi="Arial" w:cs="Arial"/>
          <w:sz w:val="20"/>
          <w:szCs w:val="20"/>
          <w:lang w:val="en-US"/>
        </w:rPr>
        <w:t>V</w:t>
      </w:r>
      <w:r w:rsidR="00A22505" w:rsidRPr="00887A17">
        <w:rPr>
          <w:rFonts w:ascii="Arial" w:hAnsi="Arial" w:cs="Arial"/>
          <w:sz w:val="20"/>
          <w:szCs w:val="20"/>
          <w:lang w:val="en-US"/>
        </w:rPr>
        <w:t>I</w:t>
      </w:r>
      <w:r w:rsidR="001B4381" w:rsidRPr="00887A17">
        <w:rPr>
          <w:rFonts w:ascii="Arial" w:hAnsi="Arial" w:cs="Arial"/>
          <w:sz w:val="20"/>
          <w:szCs w:val="20"/>
          <w:lang w:val="en-US"/>
        </w:rPr>
        <w:t>G</w:t>
      </w:r>
      <w:r w:rsidR="00214815" w:rsidRPr="00887A17">
        <w:rPr>
          <w:rFonts w:ascii="Arial" w:hAnsi="Arial" w:cs="Arial"/>
          <w:sz w:val="20"/>
          <w:szCs w:val="20"/>
          <w:lang w:val="en-US"/>
        </w:rPr>
        <w:t xml:space="preserve"> (as an elevation of</w:t>
      </w:r>
      <w:r w:rsidR="00A22505" w:rsidRPr="00887A17">
        <w:rPr>
          <w:rFonts w:ascii="Arial" w:hAnsi="Arial" w:cs="Arial"/>
          <w:sz w:val="20"/>
          <w:szCs w:val="20"/>
          <w:lang w:val="en-US"/>
        </w:rPr>
        <w:t xml:space="preserve"> </w:t>
      </w:r>
      <w:r w:rsidR="001B4381" w:rsidRPr="00887A17">
        <w:rPr>
          <w:rFonts w:ascii="Arial" w:hAnsi="Arial" w:cs="Arial"/>
          <w:sz w:val="20"/>
          <w:szCs w:val="20"/>
          <w:lang w:val="en-US"/>
        </w:rPr>
        <w:t>proteinemia</w:t>
      </w:r>
      <w:r w:rsidR="00A22505" w:rsidRPr="00887A17">
        <w:rPr>
          <w:rFonts w:ascii="Arial" w:hAnsi="Arial" w:cs="Arial"/>
          <w:sz w:val="20"/>
          <w:szCs w:val="20"/>
          <w:lang w:val="en-US"/>
        </w:rPr>
        <w:t xml:space="preserve"> </w:t>
      </w:r>
      <w:r w:rsidR="00A22505" w:rsidRPr="00887A17">
        <w:rPr>
          <w:rFonts w:ascii="Arial" w:hAnsi="Arial" w:cs="Arial"/>
          <w:sz w:val="20"/>
          <w:szCs w:val="20"/>
          <w:lang w:val="en-US"/>
        </w:rPr>
        <w:lastRenderedPageBreak/>
        <w:t>leads to an elevation of ESR)</w:t>
      </w:r>
      <w:r w:rsidR="001B4381" w:rsidRPr="00887A17">
        <w:rPr>
          <w:rFonts w:ascii="Arial" w:hAnsi="Arial" w:cs="Arial"/>
          <w:sz w:val="20"/>
          <w:szCs w:val="20"/>
          <w:lang w:val="en-US"/>
        </w:rPr>
        <w:t xml:space="preserve">. </w:t>
      </w:r>
      <w:r w:rsidR="009A7ACB" w:rsidRPr="00887A17">
        <w:rPr>
          <w:rFonts w:ascii="Arial" w:hAnsi="Arial" w:cs="Arial"/>
          <w:sz w:val="20"/>
          <w:szCs w:val="20"/>
          <w:lang w:val="en-US"/>
        </w:rPr>
        <w:t>I</w:t>
      </w:r>
      <w:r w:rsidR="00733FBA" w:rsidRPr="00887A17">
        <w:rPr>
          <w:rFonts w:ascii="Arial" w:hAnsi="Arial" w:cs="Arial"/>
          <w:sz w:val="20"/>
          <w:szCs w:val="20"/>
        </w:rPr>
        <w:t xml:space="preserve">n </w:t>
      </w:r>
      <w:r w:rsidR="0073313B" w:rsidRPr="00887A17">
        <w:rPr>
          <w:rFonts w:ascii="Arial" w:hAnsi="Arial" w:cs="Arial"/>
          <w:sz w:val="20"/>
          <w:szCs w:val="20"/>
        </w:rPr>
        <w:t>those with coronary abnormalities</w:t>
      </w:r>
      <w:r w:rsidR="009A7ACB" w:rsidRPr="00887A17">
        <w:rPr>
          <w:rFonts w:ascii="Arial" w:hAnsi="Arial" w:cs="Arial"/>
          <w:sz w:val="20"/>
          <w:szCs w:val="20"/>
        </w:rPr>
        <w:t xml:space="preserve"> including CAA</w:t>
      </w:r>
      <w:r w:rsidR="0073313B" w:rsidRPr="00887A17">
        <w:rPr>
          <w:rFonts w:ascii="Arial" w:hAnsi="Arial" w:cs="Arial"/>
          <w:sz w:val="20"/>
          <w:szCs w:val="20"/>
        </w:rPr>
        <w:t xml:space="preserve">, </w:t>
      </w:r>
      <w:r w:rsidR="00DB77B9" w:rsidRPr="00887A17">
        <w:rPr>
          <w:rFonts w:ascii="Arial" w:hAnsi="Arial" w:cs="Arial"/>
          <w:sz w:val="20"/>
          <w:szCs w:val="20"/>
        </w:rPr>
        <w:t xml:space="preserve">at least weekly </w:t>
      </w:r>
      <w:r w:rsidR="0073313B" w:rsidRPr="00887A17">
        <w:rPr>
          <w:rFonts w:ascii="Arial" w:hAnsi="Arial" w:cs="Arial"/>
          <w:sz w:val="20"/>
          <w:szCs w:val="20"/>
        </w:rPr>
        <w:t>echocardiography should be considered to monitor progression until clinical stabilization</w:t>
      </w:r>
      <w:r w:rsidR="009A7ACB" w:rsidRPr="00887A17">
        <w:rPr>
          <w:rFonts w:ascii="Arial" w:hAnsi="Arial" w:cs="Arial"/>
          <w:sz w:val="20"/>
          <w:szCs w:val="20"/>
        </w:rPr>
        <w:t xml:space="preserve">. </w:t>
      </w:r>
      <w:r w:rsidR="00DB77B9" w:rsidRPr="00887A17">
        <w:rPr>
          <w:rFonts w:ascii="Arial" w:hAnsi="Arial" w:cs="Arial"/>
          <w:sz w:val="20"/>
          <w:szCs w:val="20"/>
        </w:rPr>
        <w:t>Among those with CAA</w:t>
      </w:r>
      <w:r w:rsidR="009A7ACB" w:rsidRPr="00887A17">
        <w:rPr>
          <w:rFonts w:ascii="Arial" w:hAnsi="Arial" w:cs="Arial"/>
          <w:sz w:val="20"/>
          <w:szCs w:val="20"/>
        </w:rPr>
        <w:t xml:space="preserve">, </w:t>
      </w:r>
      <w:r w:rsidR="008A3B55" w:rsidRPr="00887A17">
        <w:rPr>
          <w:rFonts w:ascii="Arial" w:hAnsi="Arial" w:cs="Arial"/>
          <w:sz w:val="20"/>
          <w:szCs w:val="20"/>
        </w:rPr>
        <w:t xml:space="preserve">ECG </w:t>
      </w:r>
      <w:r w:rsidR="0073313B" w:rsidRPr="00887A17">
        <w:rPr>
          <w:rFonts w:ascii="Arial" w:hAnsi="Arial" w:cs="Arial"/>
          <w:sz w:val="20"/>
          <w:szCs w:val="20"/>
        </w:rPr>
        <w:t xml:space="preserve">and echocardiography should be performed </w:t>
      </w:r>
      <w:r w:rsidR="00DB77B9" w:rsidRPr="00887A17">
        <w:rPr>
          <w:rFonts w:ascii="Arial" w:hAnsi="Arial" w:cs="Arial"/>
          <w:sz w:val="20"/>
          <w:szCs w:val="20"/>
        </w:rPr>
        <w:t>every 3 to 6</w:t>
      </w:r>
      <w:r w:rsidR="00EE1F36" w:rsidRPr="00887A17">
        <w:rPr>
          <w:rFonts w:ascii="Arial" w:hAnsi="Arial" w:cs="Arial"/>
          <w:sz w:val="20"/>
          <w:szCs w:val="20"/>
        </w:rPr>
        <w:t xml:space="preserve"> </w:t>
      </w:r>
      <w:r w:rsidR="00DB77B9" w:rsidRPr="00887A17">
        <w:rPr>
          <w:rFonts w:ascii="Arial" w:hAnsi="Arial" w:cs="Arial"/>
          <w:sz w:val="20"/>
          <w:szCs w:val="20"/>
        </w:rPr>
        <w:t>months</w:t>
      </w:r>
      <w:r w:rsidR="002362C6" w:rsidRPr="00887A17">
        <w:rPr>
          <w:rFonts w:ascii="Arial" w:hAnsi="Arial" w:cs="Arial"/>
          <w:sz w:val="20"/>
          <w:szCs w:val="20"/>
        </w:rPr>
        <w:t xml:space="preserve"> </w:t>
      </w:r>
      <w:r w:rsidR="00DB77B9" w:rsidRPr="00887A17">
        <w:rPr>
          <w:rFonts w:ascii="Arial" w:hAnsi="Arial" w:cs="Arial"/>
          <w:sz w:val="20"/>
          <w:szCs w:val="20"/>
        </w:rPr>
        <w:t xml:space="preserve">(or as specified by a paediatric cardiologist for individual cases), </w:t>
      </w:r>
      <w:r w:rsidR="0073313B" w:rsidRPr="00887A17">
        <w:rPr>
          <w:rFonts w:ascii="Arial" w:hAnsi="Arial" w:cs="Arial"/>
          <w:sz w:val="20"/>
          <w:szCs w:val="20"/>
        </w:rPr>
        <w:t xml:space="preserve">depending on </w:t>
      </w:r>
      <w:r w:rsidR="00DB77B9" w:rsidRPr="00887A17">
        <w:rPr>
          <w:rFonts w:ascii="Arial" w:hAnsi="Arial" w:cs="Arial"/>
          <w:sz w:val="20"/>
          <w:szCs w:val="20"/>
        </w:rPr>
        <w:t xml:space="preserve">CAA </w:t>
      </w:r>
      <w:r w:rsidR="0073313B" w:rsidRPr="00887A17">
        <w:rPr>
          <w:rFonts w:ascii="Arial" w:hAnsi="Arial" w:cs="Arial"/>
          <w:sz w:val="20"/>
          <w:szCs w:val="20"/>
        </w:rPr>
        <w:t>severity</w:t>
      </w:r>
      <w:r w:rsidR="00EE1F36" w:rsidRPr="00887A17">
        <w:rPr>
          <w:rFonts w:ascii="Arial" w:hAnsi="Arial" w:cs="Arial"/>
          <w:sz w:val="20"/>
          <w:szCs w:val="20"/>
        </w:rPr>
        <w:t>.</w:t>
      </w:r>
      <w:r w:rsidR="00236BC6"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236BC6" w:rsidRPr="00887A17">
        <w:rPr>
          <w:rFonts w:ascii="Arial" w:hAnsi="Arial" w:cs="Arial"/>
          <w:sz w:val="20"/>
          <w:szCs w:val="20"/>
        </w:rPr>
      </w:r>
      <w:r w:rsidR="00236BC6" w:rsidRPr="00887A17">
        <w:rPr>
          <w:rFonts w:ascii="Arial" w:hAnsi="Arial" w:cs="Arial"/>
          <w:sz w:val="20"/>
          <w:szCs w:val="20"/>
        </w:rPr>
        <w:fldChar w:fldCharType="separate"/>
      </w:r>
      <w:r w:rsidR="001D1AC7" w:rsidRPr="00887A17">
        <w:rPr>
          <w:rFonts w:ascii="Arial" w:hAnsi="Arial" w:cs="Arial"/>
          <w:noProof/>
          <w:sz w:val="20"/>
          <w:szCs w:val="20"/>
        </w:rPr>
        <w:t>(3, 5)</w:t>
      </w:r>
      <w:r w:rsidR="00236BC6" w:rsidRPr="00887A17">
        <w:rPr>
          <w:rFonts w:ascii="Arial" w:hAnsi="Arial" w:cs="Arial"/>
          <w:sz w:val="20"/>
          <w:szCs w:val="20"/>
        </w:rPr>
        <w:fldChar w:fldCharType="end"/>
      </w:r>
      <w:r w:rsidR="00CA1177" w:rsidRPr="00887A17">
        <w:rPr>
          <w:rFonts w:ascii="Arial" w:hAnsi="Arial" w:cs="Arial"/>
          <w:sz w:val="20"/>
          <w:szCs w:val="20"/>
        </w:rPr>
        <w:t xml:space="preserve"> A final important caveat in relation to echocardiography for young children who present with systemic inflammation, is that other inflammatory diseases </w:t>
      </w:r>
      <w:r w:rsidR="00DB77B9" w:rsidRPr="00887A17">
        <w:rPr>
          <w:rFonts w:ascii="Arial" w:hAnsi="Arial" w:cs="Arial"/>
          <w:sz w:val="20"/>
          <w:szCs w:val="20"/>
        </w:rPr>
        <w:t xml:space="preserve">might </w:t>
      </w:r>
      <w:r w:rsidR="00CA1177" w:rsidRPr="00887A17">
        <w:rPr>
          <w:rFonts w:ascii="Arial" w:hAnsi="Arial" w:cs="Arial"/>
          <w:sz w:val="20"/>
          <w:szCs w:val="20"/>
        </w:rPr>
        <w:t>be associated with transient coronary artery dilatation, particularly systemic</w:t>
      </w:r>
      <w:r w:rsidR="00DB77B9" w:rsidRPr="00887A17">
        <w:rPr>
          <w:rFonts w:ascii="Arial" w:hAnsi="Arial" w:cs="Arial"/>
          <w:sz w:val="20"/>
          <w:szCs w:val="20"/>
        </w:rPr>
        <w:t>-onset</w:t>
      </w:r>
      <w:r w:rsidR="00CA1177" w:rsidRPr="00887A17">
        <w:rPr>
          <w:rFonts w:ascii="Arial" w:hAnsi="Arial" w:cs="Arial"/>
          <w:sz w:val="20"/>
          <w:szCs w:val="20"/>
        </w:rPr>
        <w:t xml:space="preserve"> juvenile idiopathic arthritis</w:t>
      </w:r>
      <w:r w:rsidR="00EE1F36" w:rsidRPr="00887A17">
        <w:rPr>
          <w:rFonts w:ascii="Arial" w:hAnsi="Arial" w:cs="Arial"/>
          <w:sz w:val="20"/>
          <w:szCs w:val="20"/>
        </w:rPr>
        <w:t>.</w:t>
      </w:r>
      <w:r w:rsidR="00ED7C78" w:rsidRPr="00887A17">
        <w:rPr>
          <w:rFonts w:ascii="Arial" w:hAnsi="Arial" w:cs="Arial"/>
          <w:sz w:val="20"/>
          <w:szCs w:val="20"/>
        </w:rPr>
        <w:fldChar w:fldCharType="begin">
          <w:fldData xml:space="preserve">PEVuZE5vdGU+PENpdGU+PEF1dGhvcj5CaW5zdGFkdDwvQXV0aG9yPjxZZWFyPjIwMDU8L1llYXI+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PEVuZE5vdGU+PENpdGU+PEF1dGhvcj5CaW5zdGFkdDwvQXV0aG9yPjxZZWFyPjIwMDU8L1llYXI+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ED7C78" w:rsidRPr="00887A17">
        <w:rPr>
          <w:rFonts w:ascii="Arial" w:hAnsi="Arial" w:cs="Arial"/>
          <w:sz w:val="20"/>
          <w:szCs w:val="20"/>
        </w:rPr>
      </w:r>
      <w:r w:rsidR="00ED7C78" w:rsidRPr="00887A17">
        <w:rPr>
          <w:rFonts w:ascii="Arial" w:hAnsi="Arial" w:cs="Arial"/>
          <w:sz w:val="20"/>
          <w:szCs w:val="20"/>
        </w:rPr>
        <w:fldChar w:fldCharType="separate"/>
      </w:r>
      <w:r w:rsidR="001D1AC7" w:rsidRPr="00887A17">
        <w:rPr>
          <w:rFonts w:ascii="Arial" w:hAnsi="Arial" w:cs="Arial"/>
          <w:noProof/>
          <w:sz w:val="20"/>
          <w:szCs w:val="20"/>
        </w:rPr>
        <w:t>(37)</w:t>
      </w:r>
      <w:r w:rsidR="00ED7C78" w:rsidRPr="00887A17">
        <w:rPr>
          <w:rFonts w:ascii="Arial" w:hAnsi="Arial" w:cs="Arial"/>
          <w:sz w:val="20"/>
          <w:szCs w:val="20"/>
        </w:rPr>
        <w:fldChar w:fldCharType="end"/>
      </w:r>
    </w:p>
    <w:p w14:paraId="117E769F" w14:textId="77777777" w:rsidR="003B6BE7" w:rsidRPr="00887A17" w:rsidRDefault="003B6BE7" w:rsidP="00733FBA">
      <w:pPr>
        <w:pStyle w:val="Gemiddeldraster1-accent21"/>
        <w:spacing w:line="360" w:lineRule="auto"/>
        <w:ind w:left="0"/>
        <w:jc w:val="both"/>
        <w:rPr>
          <w:rFonts w:ascii="Arial" w:hAnsi="Arial" w:cs="Arial"/>
          <w:sz w:val="20"/>
          <w:szCs w:val="20"/>
          <w:lang w:val="en-US"/>
        </w:rPr>
      </w:pPr>
    </w:p>
    <w:p w14:paraId="7C895886" w14:textId="59642D49" w:rsidR="003B6BE7" w:rsidRPr="00887A17" w:rsidRDefault="00DB77B9" w:rsidP="00DB77B9">
      <w:pPr>
        <w:spacing w:line="360" w:lineRule="auto"/>
        <w:jc w:val="both"/>
        <w:outlineLvl w:val="0"/>
        <w:rPr>
          <w:rFonts w:ascii="Arial" w:hAnsi="Arial" w:cs="Arial"/>
          <w:i/>
          <w:color w:val="000000"/>
          <w:sz w:val="20"/>
          <w:szCs w:val="20"/>
        </w:rPr>
      </w:pPr>
      <w:r w:rsidRPr="00887A17">
        <w:rPr>
          <w:rFonts w:ascii="Arial" w:hAnsi="Arial" w:cs="Arial"/>
          <w:b/>
          <w:color w:val="000000"/>
          <w:sz w:val="20"/>
          <w:szCs w:val="20"/>
        </w:rPr>
        <w:t xml:space="preserve">Treating </w:t>
      </w:r>
      <w:r w:rsidR="00112B75" w:rsidRPr="00887A17">
        <w:rPr>
          <w:rFonts w:ascii="Arial" w:hAnsi="Arial" w:cs="Arial"/>
          <w:b/>
          <w:color w:val="000000"/>
          <w:sz w:val="20"/>
          <w:szCs w:val="20"/>
        </w:rPr>
        <w:t xml:space="preserve">Kawasaki Disease </w:t>
      </w:r>
    </w:p>
    <w:p w14:paraId="7209286E" w14:textId="2F34BC69" w:rsidR="00DB77B9" w:rsidRPr="00887A17" w:rsidRDefault="00DB77B9" w:rsidP="00DB77B9">
      <w:pPr>
        <w:autoSpaceDE w:val="0"/>
        <w:autoSpaceDN w:val="0"/>
        <w:adjustRightInd w:val="0"/>
        <w:spacing w:line="360" w:lineRule="auto"/>
        <w:jc w:val="both"/>
        <w:rPr>
          <w:rFonts w:ascii="Arial" w:hAnsi="Arial" w:cs="Arial"/>
          <w:color w:val="000000"/>
          <w:sz w:val="20"/>
          <w:szCs w:val="20"/>
          <w:lang w:eastAsia="nl-NL"/>
        </w:rPr>
      </w:pPr>
      <w:r w:rsidRPr="00887A17">
        <w:rPr>
          <w:rFonts w:ascii="Arial" w:hAnsi="Arial" w:cs="Arial"/>
          <w:color w:val="000000"/>
          <w:sz w:val="20"/>
          <w:szCs w:val="20"/>
          <w:lang w:eastAsia="nl-NL"/>
        </w:rPr>
        <w:t xml:space="preserve">Table </w:t>
      </w:r>
      <w:r w:rsidR="00412FD5" w:rsidRPr="00887A17">
        <w:rPr>
          <w:rFonts w:ascii="Arial" w:hAnsi="Arial" w:cs="Arial"/>
          <w:color w:val="000000"/>
          <w:sz w:val="20"/>
          <w:szCs w:val="20"/>
          <w:lang w:eastAsia="nl-NL"/>
        </w:rPr>
        <w:t>3</w:t>
      </w:r>
      <w:r w:rsidRPr="00887A17">
        <w:rPr>
          <w:rFonts w:ascii="Arial" w:hAnsi="Arial" w:cs="Arial"/>
          <w:color w:val="000000"/>
          <w:sz w:val="20"/>
          <w:szCs w:val="20"/>
          <w:lang w:eastAsia="nl-NL"/>
        </w:rPr>
        <w:t xml:space="preserve"> summarises the SHARE recommendations for treating KD</w:t>
      </w:r>
      <w:r w:rsidR="00423968" w:rsidRPr="00887A17">
        <w:rPr>
          <w:rFonts w:ascii="Arial" w:hAnsi="Arial" w:cs="Arial"/>
          <w:color w:val="000000"/>
          <w:sz w:val="20"/>
          <w:szCs w:val="20"/>
          <w:lang w:eastAsia="nl-NL"/>
        </w:rPr>
        <w:t xml:space="preserve"> in childhood</w:t>
      </w:r>
      <w:r w:rsidRPr="00887A17">
        <w:rPr>
          <w:rFonts w:ascii="Arial" w:hAnsi="Arial" w:cs="Arial"/>
          <w:color w:val="000000"/>
          <w:sz w:val="20"/>
          <w:szCs w:val="20"/>
          <w:lang w:eastAsia="nl-NL"/>
        </w:rPr>
        <w:t xml:space="preserve">. </w:t>
      </w:r>
    </w:p>
    <w:p w14:paraId="48816CF9" w14:textId="77777777" w:rsidR="00C8311C" w:rsidRPr="00887A17" w:rsidRDefault="00C8311C" w:rsidP="00C8311C">
      <w:pPr>
        <w:spacing w:line="360" w:lineRule="auto"/>
        <w:jc w:val="both"/>
        <w:outlineLvl w:val="0"/>
        <w:rPr>
          <w:rFonts w:ascii="Arial" w:hAnsi="Arial" w:cs="Arial"/>
          <w:i/>
          <w:color w:val="000000"/>
          <w:sz w:val="20"/>
          <w:szCs w:val="20"/>
        </w:rPr>
      </w:pPr>
    </w:p>
    <w:p w14:paraId="3C160E75" w14:textId="77777777" w:rsidR="004852AC" w:rsidRPr="00887A17" w:rsidRDefault="004852AC" w:rsidP="00E66A55">
      <w:pPr>
        <w:pStyle w:val="Gemiddeldraster1-accent21"/>
        <w:spacing w:line="360" w:lineRule="auto"/>
        <w:ind w:left="0"/>
        <w:jc w:val="both"/>
        <w:rPr>
          <w:rFonts w:ascii="Arial" w:hAnsi="Arial" w:cs="Arial"/>
          <w:b/>
          <w:i/>
          <w:color w:val="000000"/>
          <w:sz w:val="20"/>
          <w:szCs w:val="20"/>
          <w:lang w:val="en-US"/>
        </w:rPr>
      </w:pPr>
      <w:r w:rsidRPr="00887A17">
        <w:rPr>
          <w:rFonts w:ascii="Arial" w:hAnsi="Arial" w:cs="Arial"/>
          <w:b/>
          <w:i/>
          <w:color w:val="000000"/>
          <w:sz w:val="20"/>
          <w:szCs w:val="20"/>
          <w:lang w:val="en-US"/>
        </w:rPr>
        <w:t>IVIG</w:t>
      </w:r>
    </w:p>
    <w:p w14:paraId="53D336D8" w14:textId="3CB1CE46" w:rsidR="00E61B63" w:rsidRPr="00887A17" w:rsidRDefault="00F042CE" w:rsidP="002F5527">
      <w:pPr>
        <w:pStyle w:val="Gemiddeldraster1-accent21"/>
        <w:spacing w:line="360" w:lineRule="auto"/>
        <w:ind w:left="0"/>
        <w:jc w:val="both"/>
        <w:rPr>
          <w:rFonts w:ascii="Arial" w:hAnsi="Arial" w:cs="Arial"/>
          <w:color w:val="000000"/>
          <w:sz w:val="20"/>
          <w:szCs w:val="20"/>
          <w:lang w:val="en-US"/>
        </w:rPr>
      </w:pPr>
      <w:r w:rsidRPr="00887A17">
        <w:rPr>
          <w:rFonts w:ascii="Arial" w:hAnsi="Arial" w:cs="Arial"/>
          <w:color w:val="000000"/>
          <w:sz w:val="20"/>
          <w:szCs w:val="20"/>
          <w:lang w:val="en-US"/>
        </w:rPr>
        <w:t>Randomized</w:t>
      </w:r>
      <w:r w:rsidR="00E66A55" w:rsidRPr="00887A17">
        <w:rPr>
          <w:rFonts w:ascii="Arial" w:hAnsi="Arial" w:cs="Arial"/>
          <w:color w:val="000000"/>
          <w:sz w:val="20"/>
          <w:szCs w:val="20"/>
          <w:lang w:val="en-US"/>
        </w:rPr>
        <w:t xml:space="preserve"> controlled trials and meta-analys</w:t>
      </w:r>
      <w:r w:rsidR="00F44180" w:rsidRPr="00887A17">
        <w:rPr>
          <w:rFonts w:ascii="Arial" w:hAnsi="Arial" w:cs="Arial"/>
          <w:color w:val="000000"/>
          <w:sz w:val="20"/>
          <w:szCs w:val="20"/>
          <w:lang w:val="en-US"/>
        </w:rPr>
        <w:t>e</w:t>
      </w:r>
      <w:r w:rsidR="00E66A55" w:rsidRPr="00887A17">
        <w:rPr>
          <w:rFonts w:ascii="Arial" w:hAnsi="Arial" w:cs="Arial"/>
          <w:color w:val="000000"/>
          <w:sz w:val="20"/>
          <w:szCs w:val="20"/>
          <w:lang w:val="en-US"/>
        </w:rPr>
        <w:t xml:space="preserve">s have </w:t>
      </w:r>
      <w:r w:rsidR="00F649AF" w:rsidRPr="00887A17">
        <w:rPr>
          <w:rFonts w:ascii="Arial" w:hAnsi="Arial" w:cs="Arial"/>
          <w:color w:val="000000"/>
          <w:sz w:val="20"/>
          <w:szCs w:val="20"/>
          <w:lang w:val="en-US"/>
        </w:rPr>
        <w:t xml:space="preserve">demonstrated </w:t>
      </w:r>
      <w:r w:rsidR="00E66A55" w:rsidRPr="00887A17">
        <w:rPr>
          <w:rFonts w:ascii="Arial" w:hAnsi="Arial" w:cs="Arial"/>
          <w:color w:val="000000"/>
          <w:sz w:val="20"/>
          <w:szCs w:val="20"/>
          <w:lang w:val="en-US"/>
        </w:rPr>
        <w:t xml:space="preserve">unequivocally, that early recognition and treatment of KD with </w:t>
      </w:r>
      <w:r w:rsidR="00114BA9" w:rsidRPr="00887A17">
        <w:rPr>
          <w:rFonts w:ascii="Arial" w:hAnsi="Arial" w:cs="Arial"/>
          <w:color w:val="000000"/>
          <w:sz w:val="20"/>
          <w:szCs w:val="20"/>
          <w:lang w:val="en-US"/>
        </w:rPr>
        <w:t xml:space="preserve">IVIG and </w:t>
      </w:r>
      <w:r w:rsidR="00E66A55" w:rsidRPr="00887A17">
        <w:rPr>
          <w:rFonts w:ascii="Arial" w:hAnsi="Arial" w:cs="Arial"/>
          <w:color w:val="000000"/>
          <w:sz w:val="20"/>
          <w:szCs w:val="20"/>
          <w:lang w:val="en-US"/>
        </w:rPr>
        <w:t>aspirin reduce</w:t>
      </w:r>
      <w:r w:rsidR="00114BA9" w:rsidRPr="00887A17">
        <w:rPr>
          <w:rFonts w:ascii="Arial" w:hAnsi="Arial" w:cs="Arial"/>
          <w:color w:val="000000"/>
          <w:sz w:val="20"/>
          <w:szCs w:val="20"/>
          <w:lang w:val="en-US"/>
        </w:rPr>
        <w:t>s</w:t>
      </w:r>
      <w:r w:rsidR="00E66A55" w:rsidRPr="00887A17">
        <w:rPr>
          <w:rFonts w:ascii="Arial" w:hAnsi="Arial" w:cs="Arial"/>
          <w:color w:val="000000"/>
          <w:sz w:val="20"/>
          <w:szCs w:val="20"/>
          <w:lang w:val="en-US"/>
        </w:rPr>
        <w:t xml:space="preserve"> the occurrence of CAA</w:t>
      </w:r>
      <w:r w:rsidR="000B205B" w:rsidRPr="00887A17">
        <w:rPr>
          <w:rFonts w:ascii="Arial" w:hAnsi="Arial" w:cs="Arial"/>
          <w:color w:val="000000"/>
          <w:sz w:val="20"/>
          <w:szCs w:val="20"/>
          <w:lang w:val="en-US"/>
        </w:rPr>
        <w:t>.</w:t>
      </w:r>
      <w:r w:rsidR="007E1D2B" w:rsidRPr="00887A17">
        <w:rPr>
          <w:rFonts w:ascii="Arial" w:hAnsi="Arial" w:cs="Arial"/>
          <w:color w:val="000000"/>
          <w:sz w:val="20"/>
          <w:szCs w:val="20"/>
          <w:lang w:val="en-US"/>
        </w:rPr>
        <w:fldChar w:fldCharType="begin">
          <w:fldData xml:space="preserve">PEVuZE5vdGU+PENpdGU+PEF1dGhvcj5EdXJvbmdwaXNpdGt1bDwvQXV0aG9yPjxZZWFyPjE5OTU8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PEVuZE5vdGU+PENpdGU+PEF1dGhvcj5EdXJvbmdwaXNpdGt1bDwvQXV0aG9yPjxZZWFyPjE5OTU8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7E1D2B" w:rsidRPr="00887A17">
        <w:rPr>
          <w:rFonts w:ascii="Arial" w:hAnsi="Arial" w:cs="Arial"/>
          <w:color w:val="000000"/>
          <w:sz w:val="20"/>
          <w:szCs w:val="20"/>
          <w:lang w:val="en-US"/>
        </w:rPr>
      </w:r>
      <w:r w:rsidR="007E1D2B"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(38, 39)</w:t>
      </w:r>
      <w:r w:rsidR="007E1D2B" w:rsidRPr="00887A17">
        <w:rPr>
          <w:rFonts w:ascii="Arial" w:hAnsi="Arial" w:cs="Arial"/>
          <w:color w:val="000000"/>
          <w:sz w:val="20"/>
          <w:szCs w:val="20"/>
          <w:lang w:val="en-US"/>
        </w:rPr>
        <w:fldChar w:fldCharType="end"/>
      </w:r>
      <w:r w:rsidR="00E66A55" w:rsidRPr="00887A17">
        <w:rPr>
          <w:rFonts w:ascii="Arial" w:hAnsi="Arial" w:cs="Arial"/>
          <w:color w:val="000000"/>
          <w:sz w:val="20"/>
          <w:szCs w:val="20"/>
          <w:lang w:val="en-US"/>
        </w:rPr>
        <w:t xml:space="preserve"> Therefore, the panel recommended strongly that </w:t>
      </w:r>
      <w:r w:rsidR="00E61B63" w:rsidRPr="00887A17">
        <w:rPr>
          <w:rFonts w:ascii="Arial" w:hAnsi="Arial" w:cs="Arial"/>
          <w:color w:val="000000"/>
          <w:sz w:val="20"/>
          <w:szCs w:val="20"/>
          <w:lang w:val="en-US"/>
        </w:rPr>
        <w:t xml:space="preserve">IVIG and aspirin should be started </w:t>
      </w:r>
      <w:r w:rsidR="00E66A55" w:rsidRPr="00887A17">
        <w:rPr>
          <w:rFonts w:ascii="Arial" w:hAnsi="Arial" w:cs="Arial"/>
          <w:color w:val="000000"/>
          <w:sz w:val="20"/>
          <w:szCs w:val="20"/>
          <w:lang w:val="en-US"/>
        </w:rPr>
        <w:t>as soon as a patient is diagnosed with complete or incomplete KD.</w:t>
      </w:r>
      <w:r w:rsidR="00F44180" w:rsidRPr="00887A17">
        <w:rPr>
          <w:rFonts w:ascii="Arial" w:hAnsi="Arial" w:cs="Arial"/>
          <w:color w:val="000000"/>
          <w:sz w:val="20"/>
          <w:szCs w:val="20"/>
          <w:lang w:val="en-US"/>
        </w:rPr>
        <w:t xml:space="preserve"> </w:t>
      </w:r>
      <w:r w:rsidR="003C5FB3" w:rsidRPr="00887A17">
        <w:rPr>
          <w:rFonts w:ascii="Arial" w:hAnsi="Arial" w:cs="Arial"/>
          <w:color w:val="000000"/>
          <w:sz w:val="20"/>
          <w:szCs w:val="20"/>
          <w:lang w:val="en-US"/>
        </w:rPr>
        <w:t xml:space="preserve">In keeping with </w:t>
      </w:r>
      <w:r w:rsidR="00F44180" w:rsidRPr="00887A17">
        <w:rPr>
          <w:rFonts w:ascii="Arial" w:hAnsi="Arial" w:cs="Arial"/>
          <w:color w:val="000000"/>
          <w:sz w:val="20"/>
          <w:szCs w:val="20"/>
          <w:lang w:val="en-US"/>
        </w:rPr>
        <w:t>previous guidance</w:t>
      </w:r>
      <w:r w:rsidR="00236BC6"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36BC6" w:rsidRPr="00887A17">
        <w:rPr>
          <w:rFonts w:ascii="Arial" w:hAnsi="Arial" w:cs="Arial"/>
          <w:color w:val="000000"/>
          <w:sz w:val="20"/>
          <w:szCs w:val="20"/>
          <w:lang w:val="en-US"/>
        </w:rPr>
      </w:r>
      <w:r w:rsidR="00236BC6"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00236BC6" w:rsidRPr="00887A17">
        <w:rPr>
          <w:rFonts w:ascii="Arial" w:hAnsi="Arial" w:cs="Arial"/>
          <w:color w:val="000000"/>
          <w:sz w:val="20"/>
          <w:szCs w:val="20"/>
          <w:lang w:val="en-US"/>
        </w:rPr>
        <w:fldChar w:fldCharType="end"/>
      </w:r>
      <w:r w:rsidR="003C5FB3" w:rsidRPr="00887A17">
        <w:rPr>
          <w:rFonts w:ascii="Arial" w:hAnsi="Arial" w:cs="Arial"/>
          <w:color w:val="000000"/>
          <w:sz w:val="20"/>
          <w:szCs w:val="20"/>
          <w:lang w:val="en-US"/>
        </w:rPr>
        <w:t xml:space="preserve">, </w:t>
      </w:r>
      <w:r w:rsidR="00A11806" w:rsidRPr="00887A17">
        <w:rPr>
          <w:rFonts w:ascii="Arial" w:hAnsi="Arial" w:cs="Arial"/>
          <w:color w:val="000000"/>
          <w:sz w:val="20"/>
          <w:szCs w:val="20"/>
          <w:lang w:val="en-US"/>
        </w:rPr>
        <w:t xml:space="preserve">treatment should include </w:t>
      </w:r>
      <w:r w:rsidR="00DB25D6" w:rsidRPr="00887A17">
        <w:rPr>
          <w:rFonts w:ascii="Arial" w:hAnsi="Arial" w:cs="Arial"/>
          <w:color w:val="000000"/>
          <w:sz w:val="20"/>
          <w:szCs w:val="20"/>
          <w:lang w:val="en-US"/>
        </w:rPr>
        <w:t xml:space="preserve">a dose of 2g/kg </w:t>
      </w:r>
      <w:r w:rsidR="00A11806" w:rsidRPr="00887A17">
        <w:rPr>
          <w:rFonts w:ascii="Arial" w:hAnsi="Arial" w:cs="Arial"/>
          <w:color w:val="000000"/>
          <w:sz w:val="20"/>
          <w:szCs w:val="20"/>
          <w:lang w:val="en-US"/>
        </w:rPr>
        <w:t xml:space="preserve">IVIG </w:t>
      </w:r>
      <w:r w:rsidR="00DB25D6" w:rsidRPr="00887A17">
        <w:rPr>
          <w:rFonts w:ascii="Arial" w:hAnsi="Arial" w:cs="Arial"/>
          <w:color w:val="000000"/>
          <w:sz w:val="20"/>
          <w:szCs w:val="20"/>
          <w:lang w:val="en-US"/>
        </w:rPr>
        <w:t>as a single infusion</w:t>
      </w:r>
      <w:r w:rsidR="00A11806" w:rsidRPr="00887A17">
        <w:rPr>
          <w:rFonts w:ascii="Arial" w:hAnsi="Arial" w:cs="Arial"/>
          <w:color w:val="000000"/>
          <w:sz w:val="20"/>
          <w:szCs w:val="20"/>
          <w:lang w:val="en-US"/>
        </w:rPr>
        <w:t>,</w:t>
      </w:r>
      <w:r w:rsidR="003F0724" w:rsidRPr="00887A17">
        <w:rPr>
          <w:rFonts w:ascii="Arial" w:hAnsi="Arial" w:cs="Arial"/>
          <w:color w:val="000000"/>
          <w:sz w:val="20"/>
          <w:szCs w:val="20"/>
          <w:lang w:val="en-US"/>
        </w:rPr>
        <w:t xml:space="preserve"> in view of greater therapeutic effect in preventing CAA</w:t>
      </w:r>
      <w:r w:rsidR="00465CFD" w:rsidRPr="00887A17">
        <w:rPr>
          <w:rFonts w:ascii="Arial" w:hAnsi="Arial" w:cs="Arial"/>
          <w:color w:val="000000"/>
          <w:sz w:val="20"/>
          <w:szCs w:val="20"/>
          <w:lang w:val="en-US"/>
        </w:rPr>
        <w:t xml:space="preserve"> </w:t>
      </w:r>
      <w:r w:rsidR="003F0724" w:rsidRPr="00887A17">
        <w:rPr>
          <w:rFonts w:ascii="Arial" w:hAnsi="Arial" w:cs="Arial"/>
          <w:color w:val="000000"/>
          <w:sz w:val="20"/>
          <w:szCs w:val="20"/>
          <w:lang w:val="en-US"/>
        </w:rPr>
        <w:t>when compared to a lower, divided dose regimen</w:t>
      </w:r>
      <w:r w:rsidR="000B205B" w:rsidRPr="00887A17">
        <w:rPr>
          <w:rFonts w:ascii="Arial" w:hAnsi="Arial" w:cs="Arial"/>
          <w:color w:val="000000"/>
          <w:sz w:val="20"/>
          <w:szCs w:val="20"/>
          <w:lang w:val="en-US"/>
        </w:rPr>
        <w:t>.</w:t>
      </w:r>
      <w:r w:rsidR="009719E7" w:rsidRPr="00887A17">
        <w:rPr>
          <w:rFonts w:ascii="Arial" w:hAnsi="Arial" w:cs="Arial"/>
          <w:color w:val="000000"/>
          <w:sz w:val="20"/>
          <w:szCs w:val="20"/>
          <w:lang w:val="en-US"/>
        </w:rPr>
        <w:fldChar w:fldCharType="begin">
          <w:fldData xml:space="preserve">PEVuZE5vdGU+PENpdGU+PEF1dGhvcj5OZXdidXJnZXI8L0F1dGhvcj48WWVhcj4xOTkxPC9ZZWFy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PEVuZE5vdGU+PENpdGU+PEF1dGhvcj5OZXdidXJnZXI8L0F1dGhvcj48WWVhcj4xOTkxPC9ZZWFy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9719E7" w:rsidRPr="00887A17">
        <w:rPr>
          <w:rFonts w:ascii="Arial" w:hAnsi="Arial" w:cs="Arial"/>
          <w:color w:val="000000"/>
          <w:sz w:val="20"/>
          <w:szCs w:val="20"/>
          <w:lang w:val="en-US"/>
        </w:rPr>
      </w:r>
      <w:r w:rsidR="009719E7"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(40)</w:t>
      </w:r>
      <w:r w:rsidR="009719E7" w:rsidRPr="00887A17">
        <w:rPr>
          <w:rFonts w:ascii="Arial" w:hAnsi="Arial" w:cs="Arial"/>
          <w:color w:val="000000"/>
          <w:sz w:val="20"/>
          <w:szCs w:val="20"/>
          <w:lang w:val="en-US"/>
        </w:rPr>
        <w:fldChar w:fldCharType="end"/>
      </w:r>
      <w:r w:rsidR="003C5FB3" w:rsidRPr="00887A17">
        <w:rPr>
          <w:rFonts w:ascii="Arial" w:hAnsi="Arial" w:cs="Arial"/>
          <w:color w:val="000000"/>
          <w:sz w:val="20"/>
          <w:szCs w:val="20"/>
          <w:lang w:val="en-US"/>
        </w:rPr>
        <w:t xml:space="preserve"> </w:t>
      </w:r>
      <w:r w:rsidR="00A11806" w:rsidRPr="00887A17">
        <w:rPr>
          <w:rFonts w:ascii="Arial" w:hAnsi="Arial" w:cs="Arial"/>
          <w:color w:val="000000"/>
          <w:sz w:val="20"/>
          <w:szCs w:val="20"/>
        </w:rPr>
        <w:t xml:space="preserve">As </w:t>
      </w:r>
      <w:r w:rsidR="00E61B63" w:rsidRPr="00887A17">
        <w:rPr>
          <w:rFonts w:ascii="Arial" w:hAnsi="Arial" w:cs="Arial"/>
          <w:color w:val="000000"/>
          <w:sz w:val="20"/>
          <w:szCs w:val="20"/>
        </w:rPr>
        <w:t xml:space="preserve">the Kobayashi criteria in non-Japanese patients may not reliably exclude IVIG resistance </w:t>
      </w:r>
      <w:r w:rsidR="00407E0F" w:rsidRPr="00887A17">
        <w:rPr>
          <w:rFonts w:ascii="Arial" w:hAnsi="Arial" w:cs="Arial"/>
          <w:color w:val="000000"/>
          <w:sz w:val="20"/>
          <w:szCs w:val="20"/>
        </w:rPr>
        <w:t xml:space="preserve">even </w:t>
      </w:r>
      <w:r w:rsidR="00E61B63" w:rsidRPr="00887A17">
        <w:rPr>
          <w:rFonts w:ascii="Arial" w:hAnsi="Arial" w:cs="Arial"/>
          <w:color w:val="000000"/>
          <w:sz w:val="20"/>
          <w:szCs w:val="20"/>
        </w:rPr>
        <w:t xml:space="preserve">if ‘negative’ </w:t>
      </w:r>
      <w:r w:rsidR="00E61B63" w:rsidRPr="00887A17">
        <w:rPr>
          <w:rFonts w:ascii="Arial" w:hAnsi="Arial" w:cs="Arial"/>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E61B63" w:rsidRPr="00887A17">
        <w:rPr>
          <w:rFonts w:ascii="Arial" w:hAnsi="Arial" w:cs="Arial"/>
          <w:color w:val="000000"/>
          <w:sz w:val="20"/>
          <w:szCs w:val="20"/>
        </w:rPr>
      </w:r>
      <w:r w:rsidR="00E61B63"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(29)</w:t>
      </w:r>
      <w:r w:rsidR="00E61B63" w:rsidRPr="00887A17">
        <w:rPr>
          <w:rFonts w:ascii="Arial" w:hAnsi="Arial" w:cs="Arial"/>
          <w:color w:val="000000"/>
          <w:sz w:val="20"/>
          <w:szCs w:val="20"/>
        </w:rPr>
        <w:fldChar w:fldCharType="end"/>
      </w:r>
      <w:r w:rsidR="00407E0F" w:rsidRPr="00887A17">
        <w:rPr>
          <w:rFonts w:ascii="Arial" w:hAnsi="Arial" w:cs="Arial"/>
          <w:color w:val="000000"/>
          <w:sz w:val="20"/>
          <w:szCs w:val="20"/>
        </w:rPr>
        <w:t xml:space="preserve">, </w:t>
      </w:r>
      <w:r w:rsidR="00E61B63" w:rsidRPr="00887A17">
        <w:rPr>
          <w:rFonts w:ascii="Arial" w:hAnsi="Arial" w:cs="Arial"/>
          <w:color w:val="000000"/>
          <w:sz w:val="20"/>
          <w:szCs w:val="20"/>
        </w:rPr>
        <w:t>close monitoring of patients is critical, taking into account temperature, acute phase r</w:t>
      </w:r>
      <w:r w:rsidR="00407E0F" w:rsidRPr="00887A17">
        <w:rPr>
          <w:rFonts w:ascii="Arial" w:hAnsi="Arial" w:cs="Arial"/>
          <w:color w:val="000000"/>
          <w:sz w:val="20"/>
          <w:szCs w:val="20"/>
        </w:rPr>
        <w:t>eactants (particularly CRP post-</w:t>
      </w:r>
      <w:r w:rsidR="00E61B63" w:rsidRPr="00887A17">
        <w:rPr>
          <w:rFonts w:ascii="Arial" w:hAnsi="Arial" w:cs="Arial"/>
          <w:color w:val="000000"/>
          <w:sz w:val="20"/>
          <w:szCs w:val="20"/>
        </w:rPr>
        <w:t>IVIG), clinical symptoms and signs of systemic inflammation.</w:t>
      </w:r>
    </w:p>
    <w:p w14:paraId="16E8A603" w14:textId="77777777" w:rsidR="00C96A89" w:rsidRPr="00887A17" w:rsidRDefault="00C96A89">
      <w:pPr>
        <w:rPr>
          <w:rFonts w:ascii="Arial" w:hAnsi="Arial" w:cs="Arial"/>
          <w:color w:val="000000"/>
          <w:sz w:val="20"/>
          <w:szCs w:val="20"/>
          <w:lang w:val="en-US"/>
        </w:rPr>
      </w:pPr>
    </w:p>
    <w:p w14:paraId="568FAD8F" w14:textId="7F2890EA" w:rsidR="009B0DC7" w:rsidRPr="00887A17" w:rsidRDefault="009B0DC7" w:rsidP="003C5FB3">
      <w:pPr>
        <w:spacing w:line="360" w:lineRule="auto"/>
        <w:jc w:val="both"/>
        <w:rPr>
          <w:rFonts w:ascii="Arial" w:hAnsi="Arial" w:cs="Arial"/>
          <w:b/>
          <w:i/>
          <w:color w:val="000000"/>
          <w:sz w:val="20"/>
          <w:szCs w:val="20"/>
          <w:lang w:val="en-US"/>
        </w:rPr>
      </w:pPr>
      <w:r w:rsidRPr="00887A17">
        <w:rPr>
          <w:rFonts w:ascii="Arial" w:hAnsi="Arial" w:cs="Arial"/>
          <w:b/>
          <w:i/>
          <w:color w:val="000000"/>
          <w:sz w:val="20"/>
          <w:szCs w:val="20"/>
          <w:lang w:val="en-US"/>
        </w:rPr>
        <w:t>Aspirin</w:t>
      </w:r>
    </w:p>
    <w:p w14:paraId="61022954" w14:textId="6AE28FBB" w:rsidR="0073313B" w:rsidRPr="00887A17" w:rsidRDefault="00F44180" w:rsidP="00C20FFD">
      <w:pPr>
        <w:spacing w:line="360" w:lineRule="auto"/>
        <w:jc w:val="both"/>
        <w:rPr>
          <w:rFonts w:cs="Arial"/>
          <w:szCs w:val="20"/>
          <w:lang w:val="en-US"/>
        </w:rPr>
      </w:pPr>
      <w:r w:rsidRPr="00887A17">
        <w:rPr>
          <w:rFonts w:ascii="Arial" w:hAnsi="Arial" w:cs="Arial"/>
          <w:color w:val="000000"/>
          <w:sz w:val="20"/>
          <w:szCs w:val="20"/>
          <w:lang w:val="en-US"/>
        </w:rPr>
        <w:t>All</w:t>
      </w:r>
      <w:r w:rsidR="0073313B" w:rsidRPr="00887A17">
        <w:rPr>
          <w:rFonts w:ascii="Arial" w:hAnsi="Arial" w:cs="Arial"/>
          <w:color w:val="000000"/>
          <w:sz w:val="20"/>
          <w:szCs w:val="20"/>
        </w:rPr>
        <w:t xml:space="preserve"> patients should</w:t>
      </w:r>
      <w:r w:rsidRPr="00887A17">
        <w:rPr>
          <w:rFonts w:ascii="Arial" w:hAnsi="Arial" w:cs="Arial"/>
          <w:color w:val="000000"/>
          <w:sz w:val="20"/>
          <w:szCs w:val="20"/>
        </w:rPr>
        <w:t xml:space="preserve"> </w:t>
      </w:r>
      <w:r w:rsidR="005A1E52" w:rsidRPr="00887A17">
        <w:rPr>
          <w:rFonts w:ascii="Arial" w:hAnsi="Arial" w:cs="Arial"/>
          <w:color w:val="000000"/>
          <w:sz w:val="20"/>
          <w:szCs w:val="20"/>
        </w:rPr>
        <w:t xml:space="preserve">initially </w:t>
      </w:r>
      <w:r w:rsidRPr="00887A17">
        <w:rPr>
          <w:rFonts w:ascii="Arial" w:hAnsi="Arial" w:cs="Arial"/>
          <w:color w:val="000000"/>
          <w:sz w:val="20"/>
          <w:szCs w:val="20"/>
        </w:rPr>
        <w:t xml:space="preserve">receive </w:t>
      </w:r>
      <w:r w:rsidR="003C5FB3" w:rsidRPr="00887A17">
        <w:rPr>
          <w:rFonts w:ascii="Arial" w:hAnsi="Arial" w:cs="Arial"/>
          <w:color w:val="000000"/>
          <w:sz w:val="20"/>
          <w:szCs w:val="20"/>
        </w:rPr>
        <w:t>aspirin at a dose of 30-50</w:t>
      </w:r>
      <w:r w:rsidR="0073313B" w:rsidRPr="00887A17">
        <w:rPr>
          <w:rFonts w:ascii="Arial" w:hAnsi="Arial" w:cs="Arial"/>
          <w:color w:val="000000"/>
          <w:sz w:val="20"/>
          <w:szCs w:val="20"/>
        </w:rPr>
        <w:t>mg/kg/day</w:t>
      </w:r>
      <w:r w:rsidRPr="00887A17">
        <w:rPr>
          <w:rFonts w:ascii="Arial" w:hAnsi="Arial" w:cs="Arial"/>
          <w:color w:val="000000"/>
          <w:sz w:val="20"/>
          <w:szCs w:val="20"/>
        </w:rPr>
        <w:t xml:space="preserve">, in </w:t>
      </w:r>
      <w:r w:rsidR="00696A8B" w:rsidRPr="00887A17">
        <w:rPr>
          <w:rFonts w:ascii="Arial" w:hAnsi="Arial" w:cs="Arial"/>
          <w:color w:val="000000"/>
          <w:sz w:val="20"/>
          <w:szCs w:val="20"/>
        </w:rPr>
        <w:t>3-</w:t>
      </w:r>
      <w:r w:rsidRPr="00887A17">
        <w:rPr>
          <w:rFonts w:ascii="Arial" w:hAnsi="Arial" w:cs="Arial"/>
          <w:color w:val="000000"/>
          <w:sz w:val="20"/>
          <w:szCs w:val="20"/>
        </w:rPr>
        <w:t>4 divided doses</w:t>
      </w:r>
      <w:r w:rsidR="00B0270A" w:rsidRPr="00887A17">
        <w:rPr>
          <w:rFonts w:ascii="Arial" w:hAnsi="Arial" w:cs="Arial"/>
          <w:color w:val="000000"/>
          <w:sz w:val="20"/>
          <w:szCs w:val="20"/>
        </w:rPr>
        <w:t xml:space="preserve">. </w:t>
      </w:r>
      <w:r w:rsidR="00B0270A" w:rsidRPr="00887A17">
        <w:rPr>
          <w:rFonts w:ascii="Arial" w:hAnsi="Arial" w:cs="Arial"/>
          <w:color w:val="000000"/>
          <w:sz w:val="20"/>
          <w:szCs w:val="20"/>
          <w:lang w:val="en-US"/>
        </w:rPr>
        <w:t>M</w:t>
      </w:r>
      <w:r w:rsidR="003C5FB3" w:rsidRPr="00887A17">
        <w:rPr>
          <w:rFonts w:ascii="Arial" w:hAnsi="Arial" w:cs="Arial"/>
          <w:color w:val="000000"/>
          <w:sz w:val="20"/>
          <w:szCs w:val="20"/>
          <w:lang w:val="en-US"/>
        </w:rPr>
        <w:t>eta-analysis comparing th</w:t>
      </w:r>
      <w:r w:rsidR="001B687A" w:rsidRPr="00887A17">
        <w:rPr>
          <w:rFonts w:ascii="Arial" w:hAnsi="Arial" w:cs="Arial"/>
          <w:color w:val="000000"/>
          <w:sz w:val="20"/>
          <w:szCs w:val="20"/>
          <w:lang w:val="en-US"/>
        </w:rPr>
        <w:t xml:space="preserve">e </w:t>
      </w:r>
      <w:r w:rsidR="001B687A" w:rsidRPr="00887A17">
        <w:rPr>
          <w:rFonts w:ascii="Arial" w:hAnsi="Arial" w:cs="Arial"/>
          <w:color w:val="000000"/>
          <w:sz w:val="20"/>
          <w:szCs w:val="20"/>
        </w:rPr>
        <w:t>30-50mg/kg/day</w:t>
      </w:r>
      <w:r w:rsidR="001B687A" w:rsidRPr="00887A17" w:rsidDel="001B687A">
        <w:rPr>
          <w:rFonts w:ascii="Arial" w:hAnsi="Arial" w:cs="Arial"/>
          <w:color w:val="000000"/>
          <w:sz w:val="20"/>
          <w:szCs w:val="20"/>
          <w:lang w:val="en-US"/>
        </w:rPr>
        <w:t xml:space="preserve"> </w:t>
      </w:r>
      <w:r w:rsidR="00407E0F" w:rsidRPr="00887A17">
        <w:rPr>
          <w:rFonts w:ascii="Arial" w:hAnsi="Arial" w:cs="Arial"/>
          <w:color w:val="000000"/>
          <w:sz w:val="20"/>
          <w:szCs w:val="20"/>
          <w:lang w:val="en-US"/>
        </w:rPr>
        <w:t>dose with high-dose (80–120</w:t>
      </w:r>
      <w:r w:rsidR="003C5FB3" w:rsidRPr="00887A17">
        <w:rPr>
          <w:rFonts w:ascii="Arial" w:hAnsi="Arial" w:cs="Arial"/>
          <w:color w:val="000000"/>
          <w:sz w:val="20"/>
          <w:szCs w:val="20"/>
          <w:lang w:val="en-US"/>
        </w:rPr>
        <w:t>mg/kg/day)</w:t>
      </w:r>
      <w:r w:rsidR="00407E0F" w:rsidRPr="00887A17">
        <w:rPr>
          <w:rFonts w:ascii="Arial" w:hAnsi="Arial" w:cs="Arial"/>
          <w:color w:val="000000"/>
          <w:sz w:val="20"/>
          <w:szCs w:val="20"/>
          <w:lang w:val="en-US"/>
        </w:rPr>
        <w:t xml:space="preserve">, both combined with IVIG, </w:t>
      </w:r>
      <w:r w:rsidR="003C5FB3" w:rsidRPr="00887A17">
        <w:rPr>
          <w:rFonts w:ascii="Arial" w:hAnsi="Arial" w:cs="Arial"/>
          <w:color w:val="000000"/>
          <w:sz w:val="20"/>
          <w:szCs w:val="20"/>
          <w:lang w:val="en-US"/>
        </w:rPr>
        <w:t>demonstrated no significant difference in the incidence of CAA</w:t>
      </w:r>
      <w:r w:rsidR="000B205B" w:rsidRPr="00887A17">
        <w:rPr>
          <w:rFonts w:ascii="Arial" w:hAnsi="Arial" w:cs="Arial"/>
          <w:color w:val="000000"/>
          <w:sz w:val="20"/>
          <w:szCs w:val="20"/>
          <w:lang w:val="en-US"/>
        </w:rPr>
        <w:t>.</w:t>
      </w:r>
      <w:r w:rsidR="009719E7" w:rsidRPr="00887A17">
        <w:rPr>
          <w:rFonts w:ascii="Arial" w:hAnsi="Arial" w:cs="Arial"/>
          <w:color w:val="000000"/>
          <w:sz w:val="20"/>
          <w:szCs w:val="20"/>
          <w:lang w:val="en-US"/>
        </w:rPr>
        <w:fldChar w:fldCharType="begin">
          <w:fldData xml:space="preserve">PEVuZE5vdGU+PENpdGU+PEF1dGhvcj5UZXJhaTwvQXV0aG9yPjxZZWFyPjE5OTc8L1llYXI+PFJl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PEVuZE5vdGU+PENpdGU+PEF1dGhvcj5UZXJhaTwvQXV0aG9yPjxZZWFyPjE5OTc8L1llYXI+PFJl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9719E7" w:rsidRPr="00887A17">
        <w:rPr>
          <w:rFonts w:ascii="Arial" w:hAnsi="Arial" w:cs="Arial"/>
          <w:color w:val="000000"/>
          <w:sz w:val="20"/>
          <w:szCs w:val="20"/>
          <w:lang w:val="en-US"/>
        </w:rPr>
      </w:r>
      <w:r w:rsidR="009719E7"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(41)</w:t>
      </w:r>
      <w:r w:rsidR="009719E7" w:rsidRPr="00887A17">
        <w:rPr>
          <w:rFonts w:ascii="Arial" w:hAnsi="Arial" w:cs="Arial"/>
          <w:color w:val="000000"/>
          <w:sz w:val="20"/>
          <w:szCs w:val="20"/>
          <w:lang w:val="en-US"/>
        </w:rPr>
        <w:fldChar w:fldCharType="end"/>
      </w:r>
      <w:r w:rsidR="00492DB2" w:rsidRPr="00887A17">
        <w:rPr>
          <w:rFonts w:ascii="Arial" w:hAnsi="Arial" w:cs="Arial"/>
          <w:color w:val="000000"/>
          <w:sz w:val="20"/>
          <w:szCs w:val="20"/>
          <w:lang w:val="en-US"/>
        </w:rPr>
        <w:t xml:space="preserve"> </w:t>
      </w:r>
      <w:r w:rsidR="004B3F93" w:rsidRPr="00887A17">
        <w:rPr>
          <w:rFonts w:ascii="Arial" w:hAnsi="Arial" w:cs="Arial"/>
          <w:color w:val="000000"/>
          <w:sz w:val="20"/>
          <w:szCs w:val="20"/>
          <w:lang w:val="en-US"/>
        </w:rPr>
        <w:t>A</w:t>
      </w:r>
      <w:r w:rsidR="00B0270A" w:rsidRPr="00887A17">
        <w:rPr>
          <w:rFonts w:ascii="Arial" w:hAnsi="Arial" w:cs="Arial"/>
          <w:color w:val="000000"/>
          <w:sz w:val="20"/>
          <w:szCs w:val="20"/>
          <w:lang w:val="en-US"/>
        </w:rPr>
        <w:t xml:space="preserve">spirin </w:t>
      </w:r>
      <w:r w:rsidR="004B3F93" w:rsidRPr="00887A17">
        <w:rPr>
          <w:rFonts w:ascii="Arial" w:hAnsi="Arial" w:cs="Arial"/>
          <w:color w:val="000000"/>
          <w:sz w:val="20"/>
          <w:szCs w:val="20"/>
          <w:lang w:val="en-US"/>
        </w:rPr>
        <w:t>should be reduced to an antiplatelet dose of 3–5 mg/kg/day</w:t>
      </w:r>
      <w:r w:rsidR="0049484B" w:rsidRPr="00887A17">
        <w:rPr>
          <w:rFonts w:ascii="Arial" w:hAnsi="Arial" w:cs="Arial"/>
          <w:color w:val="000000"/>
          <w:sz w:val="20"/>
          <w:szCs w:val="20"/>
          <w:lang w:val="en-US"/>
        </w:rPr>
        <w:t>, but</w:t>
      </w:r>
      <w:r w:rsidR="004B3F93" w:rsidRPr="00887A17" w:rsidDel="008B5BAB">
        <w:rPr>
          <w:rFonts w:ascii="Arial" w:hAnsi="Arial" w:cs="Arial"/>
          <w:color w:val="000000"/>
          <w:sz w:val="20"/>
          <w:szCs w:val="20"/>
        </w:rPr>
        <w:t xml:space="preserve"> </w:t>
      </w:r>
      <w:r w:rsidR="004B3F93" w:rsidRPr="00887A17">
        <w:rPr>
          <w:rFonts w:ascii="Arial" w:hAnsi="Arial" w:cs="Arial"/>
          <w:color w:val="000000"/>
          <w:sz w:val="20"/>
          <w:szCs w:val="20"/>
        </w:rPr>
        <w:t>only after</w:t>
      </w:r>
      <w:r w:rsidR="003C5FB3" w:rsidRPr="00887A17">
        <w:rPr>
          <w:rFonts w:ascii="Arial" w:hAnsi="Arial" w:cs="Arial"/>
          <w:color w:val="000000"/>
          <w:sz w:val="20"/>
          <w:szCs w:val="20"/>
        </w:rPr>
        <w:t xml:space="preserve"> </w:t>
      </w:r>
      <w:r w:rsidR="00B0270A" w:rsidRPr="00887A17">
        <w:rPr>
          <w:rFonts w:ascii="Arial" w:hAnsi="Arial" w:cs="Arial"/>
          <w:color w:val="000000"/>
          <w:sz w:val="20"/>
          <w:szCs w:val="20"/>
        </w:rPr>
        <w:t xml:space="preserve">the </w:t>
      </w:r>
      <w:r w:rsidR="003C5FB3" w:rsidRPr="00887A17">
        <w:rPr>
          <w:rFonts w:ascii="Arial" w:hAnsi="Arial" w:cs="Arial"/>
          <w:color w:val="000000"/>
          <w:sz w:val="20"/>
          <w:szCs w:val="20"/>
        </w:rPr>
        <w:t>fever has settled for 48 hours, clinical features are improving, and CRP levels are falling</w:t>
      </w:r>
      <w:r w:rsidR="000B205B" w:rsidRPr="00887A17">
        <w:rPr>
          <w:rFonts w:ascii="Arial" w:hAnsi="Arial" w:cs="Arial"/>
          <w:color w:val="000000"/>
          <w:sz w:val="20"/>
          <w:szCs w:val="20"/>
        </w:rPr>
        <w:t>.</w:t>
      </w:r>
      <w:r w:rsidR="00236BC6"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36BC6" w:rsidRPr="00887A17">
        <w:rPr>
          <w:rFonts w:ascii="Arial" w:hAnsi="Arial" w:cs="Arial"/>
          <w:color w:val="000000"/>
          <w:sz w:val="20"/>
          <w:szCs w:val="20"/>
          <w:lang w:val="en-US"/>
        </w:rPr>
      </w:r>
      <w:r w:rsidR="00236BC6"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00236BC6" w:rsidRPr="00887A17">
        <w:rPr>
          <w:rFonts w:ascii="Arial" w:hAnsi="Arial" w:cs="Arial"/>
          <w:color w:val="000000"/>
          <w:sz w:val="20"/>
          <w:szCs w:val="20"/>
          <w:lang w:val="en-US"/>
        </w:rPr>
        <w:fldChar w:fldCharType="end"/>
      </w:r>
      <w:r w:rsidR="00412A01" w:rsidRPr="00887A17">
        <w:rPr>
          <w:rFonts w:ascii="Arial" w:hAnsi="Arial" w:cs="Arial"/>
          <w:color w:val="000000"/>
          <w:sz w:val="20"/>
          <w:szCs w:val="20"/>
          <w:lang w:val="en-US"/>
        </w:rPr>
        <w:t xml:space="preserve"> </w:t>
      </w:r>
      <w:r w:rsidR="0050543A" w:rsidRPr="00887A17">
        <w:rPr>
          <w:rFonts w:ascii="Arial" w:hAnsi="Arial" w:cs="Arial"/>
          <w:color w:val="000000"/>
          <w:sz w:val="20"/>
          <w:szCs w:val="20"/>
          <w:lang w:val="en-US"/>
        </w:rPr>
        <w:t xml:space="preserve">Aspirin can be stopped if the echocardiogram at 6-8 weeks remains normal. </w:t>
      </w:r>
      <w:r w:rsidR="0073313B" w:rsidRPr="00887A17">
        <w:rPr>
          <w:rFonts w:ascii="Arial" w:hAnsi="Arial" w:cs="Arial"/>
          <w:sz w:val="20"/>
          <w:szCs w:val="20"/>
        </w:rPr>
        <w:t xml:space="preserve">If </w:t>
      </w:r>
      <w:r w:rsidR="00844479" w:rsidRPr="00887A17">
        <w:rPr>
          <w:rFonts w:ascii="Arial" w:hAnsi="Arial" w:cs="Arial"/>
          <w:sz w:val="20"/>
          <w:szCs w:val="20"/>
        </w:rPr>
        <w:t>CAA</w:t>
      </w:r>
      <w:r w:rsidR="0073313B" w:rsidRPr="00887A17">
        <w:rPr>
          <w:rFonts w:ascii="Arial" w:hAnsi="Arial" w:cs="Arial"/>
          <w:sz w:val="20"/>
          <w:szCs w:val="20"/>
        </w:rPr>
        <w:t xml:space="preserve"> persist</w:t>
      </w:r>
      <w:r w:rsidR="005C5427" w:rsidRPr="00887A17">
        <w:rPr>
          <w:rFonts w:ascii="Arial" w:hAnsi="Arial" w:cs="Arial"/>
          <w:sz w:val="20"/>
          <w:szCs w:val="20"/>
        </w:rPr>
        <w:t xml:space="preserve"> </w:t>
      </w:r>
      <w:r w:rsidR="0049484B" w:rsidRPr="00887A17">
        <w:rPr>
          <w:rFonts w:ascii="Arial" w:hAnsi="Arial" w:cs="Arial"/>
          <w:sz w:val="20"/>
          <w:szCs w:val="20"/>
        </w:rPr>
        <w:t>in the convalescent phase</w:t>
      </w:r>
      <w:r w:rsidR="004B3F93" w:rsidRPr="00887A17">
        <w:rPr>
          <w:rFonts w:ascii="Arial" w:hAnsi="Arial" w:cs="Arial"/>
          <w:sz w:val="20"/>
          <w:szCs w:val="20"/>
        </w:rPr>
        <w:t>,</w:t>
      </w:r>
      <w:r w:rsidR="0073313B" w:rsidRPr="00887A17">
        <w:rPr>
          <w:rFonts w:ascii="Arial" w:hAnsi="Arial" w:cs="Arial"/>
          <w:sz w:val="20"/>
          <w:szCs w:val="20"/>
        </w:rPr>
        <w:t xml:space="preserve"> </w:t>
      </w:r>
      <w:r w:rsidR="00BA49E4" w:rsidRPr="00887A17">
        <w:rPr>
          <w:rFonts w:ascii="Arial" w:hAnsi="Arial" w:cs="Arial"/>
          <w:sz w:val="20"/>
          <w:szCs w:val="20"/>
        </w:rPr>
        <w:t xml:space="preserve">continuation of </w:t>
      </w:r>
      <w:r w:rsidR="0049484B" w:rsidRPr="00887A17">
        <w:rPr>
          <w:rFonts w:ascii="Arial" w:hAnsi="Arial" w:cs="Arial"/>
          <w:sz w:val="20"/>
          <w:szCs w:val="20"/>
        </w:rPr>
        <w:t xml:space="preserve">low-dose aspirin (3-5mg/kg/day) </w:t>
      </w:r>
      <w:r w:rsidR="009B0DC7" w:rsidRPr="00887A17">
        <w:rPr>
          <w:rFonts w:ascii="Arial" w:hAnsi="Arial" w:cs="Arial"/>
          <w:sz w:val="20"/>
          <w:szCs w:val="20"/>
        </w:rPr>
        <w:t xml:space="preserve">is </w:t>
      </w:r>
      <w:r w:rsidR="003C5FB3" w:rsidRPr="00887A17">
        <w:rPr>
          <w:rFonts w:ascii="Arial" w:hAnsi="Arial" w:cs="Arial"/>
          <w:sz w:val="20"/>
          <w:szCs w:val="20"/>
        </w:rPr>
        <w:t xml:space="preserve">recommended </w:t>
      </w:r>
      <w:r w:rsidR="0073313B" w:rsidRPr="00887A17">
        <w:rPr>
          <w:rFonts w:ascii="Arial" w:hAnsi="Arial" w:cs="Arial"/>
          <w:sz w:val="20"/>
          <w:szCs w:val="20"/>
        </w:rPr>
        <w:t xml:space="preserve">long-term, at least until the </w:t>
      </w:r>
      <w:r w:rsidR="0049484B" w:rsidRPr="00887A17">
        <w:rPr>
          <w:rFonts w:ascii="Arial" w:hAnsi="Arial" w:cs="Arial"/>
          <w:sz w:val="20"/>
          <w:szCs w:val="20"/>
        </w:rPr>
        <w:t xml:space="preserve">aneurysms </w:t>
      </w:r>
      <w:r w:rsidR="0073313B" w:rsidRPr="00887A17">
        <w:rPr>
          <w:rFonts w:ascii="Arial" w:hAnsi="Arial" w:cs="Arial"/>
          <w:sz w:val="20"/>
          <w:szCs w:val="20"/>
        </w:rPr>
        <w:t>resolve</w:t>
      </w:r>
      <w:r w:rsidR="000B205B" w:rsidRPr="00887A17">
        <w:rPr>
          <w:rFonts w:ascii="Arial" w:hAnsi="Arial" w:cs="Arial"/>
          <w:sz w:val="20"/>
          <w:szCs w:val="20"/>
        </w:rPr>
        <w:t>.</w:t>
      </w:r>
      <w:r w:rsidR="00011B09"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011B09" w:rsidRPr="00887A17">
        <w:rPr>
          <w:rFonts w:ascii="Arial" w:hAnsi="Arial" w:cs="Arial"/>
          <w:sz w:val="20"/>
          <w:szCs w:val="20"/>
        </w:rPr>
      </w:r>
      <w:r w:rsidR="00011B09" w:rsidRPr="00887A17">
        <w:rPr>
          <w:rFonts w:ascii="Arial" w:hAnsi="Arial" w:cs="Arial"/>
          <w:sz w:val="20"/>
          <w:szCs w:val="20"/>
        </w:rPr>
        <w:fldChar w:fldCharType="separate"/>
      </w:r>
      <w:r w:rsidR="001D1AC7" w:rsidRPr="00887A17">
        <w:rPr>
          <w:rFonts w:ascii="Arial" w:hAnsi="Arial" w:cs="Arial"/>
          <w:noProof/>
          <w:sz w:val="20"/>
          <w:szCs w:val="20"/>
        </w:rPr>
        <w:t>(3, 5)</w:t>
      </w:r>
      <w:r w:rsidR="00011B09" w:rsidRPr="00887A17">
        <w:rPr>
          <w:rFonts w:ascii="Arial" w:hAnsi="Arial" w:cs="Arial"/>
          <w:sz w:val="20"/>
          <w:szCs w:val="20"/>
        </w:rPr>
        <w:fldChar w:fldCharType="end"/>
      </w:r>
      <w:r w:rsidR="0073313B" w:rsidRPr="00887A17">
        <w:rPr>
          <w:rFonts w:ascii="Arial" w:hAnsi="Arial" w:cs="Arial"/>
          <w:sz w:val="20"/>
          <w:szCs w:val="20"/>
        </w:rPr>
        <w:t xml:space="preserve"> </w:t>
      </w:r>
      <w:r w:rsidR="00442203" w:rsidRPr="00887A17">
        <w:rPr>
          <w:rFonts w:ascii="Arial" w:hAnsi="Arial" w:cs="Arial"/>
          <w:sz w:val="20"/>
          <w:szCs w:val="20"/>
          <w:lang w:val="en-US"/>
        </w:rPr>
        <w:t>I</w:t>
      </w:r>
      <w:r w:rsidR="008A6C1D" w:rsidRPr="00887A17">
        <w:rPr>
          <w:rFonts w:ascii="Arial" w:hAnsi="Arial" w:cs="Arial"/>
          <w:sz w:val="20"/>
          <w:szCs w:val="20"/>
          <w:lang w:val="en-US"/>
        </w:rPr>
        <w:t xml:space="preserve">n </w:t>
      </w:r>
      <w:r w:rsidR="0073313B" w:rsidRPr="00887A17">
        <w:rPr>
          <w:rFonts w:ascii="Arial" w:hAnsi="Arial" w:cs="Arial"/>
          <w:sz w:val="20"/>
          <w:szCs w:val="20"/>
          <w:lang w:val="en-US"/>
        </w:rPr>
        <w:t xml:space="preserve">patients with </w:t>
      </w:r>
      <w:r w:rsidR="00656EA5" w:rsidRPr="00887A17">
        <w:rPr>
          <w:rFonts w:ascii="Arial" w:hAnsi="Arial" w:cs="Arial"/>
          <w:sz w:val="20"/>
          <w:szCs w:val="20"/>
          <w:lang w:val="en-US"/>
        </w:rPr>
        <w:t>regressed</w:t>
      </w:r>
      <w:r w:rsidR="00B152B8" w:rsidRPr="00887A17">
        <w:rPr>
          <w:rFonts w:ascii="Arial" w:hAnsi="Arial" w:cs="Arial"/>
          <w:sz w:val="20"/>
          <w:szCs w:val="20"/>
          <w:lang w:val="en-US"/>
        </w:rPr>
        <w:t xml:space="preserve"> </w:t>
      </w:r>
      <w:r w:rsidR="0073313B" w:rsidRPr="00887A17">
        <w:rPr>
          <w:rFonts w:ascii="Arial" w:hAnsi="Arial" w:cs="Arial"/>
          <w:sz w:val="20"/>
          <w:szCs w:val="20"/>
          <w:lang w:val="en-US"/>
        </w:rPr>
        <w:t>CAA, long term aspirin (</w:t>
      </w:r>
      <w:r w:rsidR="001848F2" w:rsidRPr="00887A17">
        <w:rPr>
          <w:rFonts w:ascii="Arial" w:hAnsi="Arial" w:cs="Arial"/>
          <w:sz w:val="20"/>
          <w:szCs w:val="20"/>
          <w:lang w:val="en-US"/>
        </w:rPr>
        <w:t>3</w:t>
      </w:r>
      <w:r w:rsidR="0073313B" w:rsidRPr="00887A17">
        <w:rPr>
          <w:rFonts w:ascii="Arial" w:hAnsi="Arial" w:cs="Arial"/>
          <w:sz w:val="20"/>
          <w:szCs w:val="20"/>
          <w:lang w:val="en-US"/>
        </w:rPr>
        <w:t xml:space="preserve">-5 mg/kg/day) should </w:t>
      </w:r>
      <w:r w:rsidR="008A6C1D" w:rsidRPr="00887A17">
        <w:rPr>
          <w:rFonts w:ascii="Arial" w:hAnsi="Arial" w:cs="Arial"/>
          <w:sz w:val="20"/>
          <w:szCs w:val="20"/>
          <w:lang w:val="en-US"/>
        </w:rPr>
        <w:t xml:space="preserve">still </w:t>
      </w:r>
      <w:r w:rsidR="0073313B" w:rsidRPr="00887A17">
        <w:rPr>
          <w:rFonts w:ascii="Arial" w:hAnsi="Arial" w:cs="Arial"/>
          <w:sz w:val="20"/>
          <w:szCs w:val="20"/>
          <w:lang w:val="en-US"/>
        </w:rPr>
        <w:t>be considered,</w:t>
      </w:r>
      <w:r w:rsidR="00B0270A" w:rsidRPr="00887A17">
        <w:rPr>
          <w:rFonts w:ascii="Arial" w:hAnsi="Arial" w:cs="Arial"/>
          <w:sz w:val="20"/>
          <w:szCs w:val="20"/>
          <w:lang w:val="en-US"/>
        </w:rPr>
        <w:t xml:space="preserve"> </w:t>
      </w:r>
      <w:r w:rsidR="0073313B" w:rsidRPr="00887A17">
        <w:rPr>
          <w:rFonts w:ascii="Arial" w:hAnsi="Arial" w:cs="Arial"/>
          <w:sz w:val="20"/>
          <w:szCs w:val="20"/>
          <w:lang w:val="en-US"/>
        </w:rPr>
        <w:t>taking into account the risk-benefit ratio for individual patients</w:t>
      </w:r>
      <w:r w:rsidR="00B0270A" w:rsidRPr="00887A17">
        <w:rPr>
          <w:rFonts w:ascii="Arial" w:hAnsi="Arial" w:cs="Arial"/>
          <w:sz w:val="20"/>
          <w:szCs w:val="20"/>
          <w:lang w:val="en-US"/>
        </w:rPr>
        <w:t xml:space="preserve">. It </w:t>
      </w:r>
      <w:r w:rsidR="00412A01" w:rsidRPr="00887A17">
        <w:rPr>
          <w:rFonts w:ascii="Arial" w:hAnsi="Arial" w:cs="Arial"/>
          <w:sz w:val="20"/>
          <w:szCs w:val="20"/>
          <w:lang w:val="en-US"/>
        </w:rPr>
        <w:t xml:space="preserve">is increasingly </w:t>
      </w:r>
      <w:r w:rsidR="0000482E" w:rsidRPr="00887A17">
        <w:rPr>
          <w:rFonts w:ascii="Arial" w:hAnsi="Arial" w:cs="Arial"/>
          <w:sz w:val="20"/>
          <w:szCs w:val="20"/>
          <w:lang w:val="en-US"/>
        </w:rPr>
        <w:t>recognized</w:t>
      </w:r>
      <w:r w:rsidR="00412A01" w:rsidRPr="00887A17">
        <w:rPr>
          <w:rFonts w:ascii="Arial" w:hAnsi="Arial" w:cs="Arial"/>
          <w:sz w:val="20"/>
          <w:szCs w:val="20"/>
          <w:lang w:val="en-US"/>
        </w:rPr>
        <w:t xml:space="preserve"> that patients with </w:t>
      </w:r>
      <w:r w:rsidR="00E37F84" w:rsidRPr="00887A17">
        <w:rPr>
          <w:rFonts w:ascii="Arial" w:hAnsi="Arial" w:cs="Arial"/>
          <w:sz w:val="20"/>
          <w:szCs w:val="20"/>
          <w:lang w:val="en-US"/>
        </w:rPr>
        <w:t xml:space="preserve">regressed aneurysms </w:t>
      </w:r>
      <w:r w:rsidR="00412A01" w:rsidRPr="00887A17">
        <w:rPr>
          <w:rFonts w:ascii="Arial" w:hAnsi="Arial" w:cs="Arial"/>
          <w:sz w:val="20"/>
          <w:szCs w:val="20"/>
          <w:lang w:val="en-US"/>
        </w:rPr>
        <w:t xml:space="preserve">may demonstrate coronary artery endothelial function </w:t>
      </w:r>
      <w:r w:rsidR="007E16C7" w:rsidRPr="00887A17">
        <w:rPr>
          <w:rFonts w:ascii="Arial" w:hAnsi="Arial" w:cs="Arial"/>
          <w:sz w:val="20"/>
          <w:szCs w:val="20"/>
          <w:lang w:val="en-US"/>
        </w:rPr>
        <w:t xml:space="preserve">abnormalities </w:t>
      </w:r>
      <w:r w:rsidR="00893860" w:rsidRPr="00887A17">
        <w:rPr>
          <w:rFonts w:ascii="Arial" w:hAnsi="Arial" w:cs="Arial"/>
          <w:sz w:val="20"/>
          <w:szCs w:val="20"/>
          <w:lang w:val="en-US"/>
        </w:rPr>
        <w:t>comparable to those with persistent CAA</w:t>
      </w:r>
      <w:r w:rsidR="000B205B" w:rsidRPr="00887A17">
        <w:rPr>
          <w:rFonts w:ascii="Arial" w:hAnsi="Arial" w:cs="Arial"/>
          <w:sz w:val="20"/>
          <w:szCs w:val="20"/>
          <w:lang w:val="en-US"/>
        </w:rPr>
        <w:t>.</w:t>
      </w:r>
      <w:r w:rsidR="00492DB2" w:rsidRPr="00887A17">
        <w:rPr>
          <w:rFonts w:ascii="Arial" w:hAnsi="Arial" w:cs="Arial"/>
          <w:sz w:val="20"/>
          <w:szCs w:val="20"/>
          <w:lang w:val="en-US"/>
        </w:rPr>
        <w:fldChar w:fldCharType="begin">
          <w:fldData xml:space="preserve">PEVuZE5vdGU+PENpdGU+PEF1dGhvcj5TaGFoPC9BdXRob3I+PFllYXI+MjAxNTwvWWVhcj48UmVj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PEVuZE5vdGU+PENpdGU+PEF1dGhvcj5TaGFoPC9BdXRob3I+PFllYXI+MjAxNTwvWWVhcj48UmVj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492DB2" w:rsidRPr="00887A17">
        <w:rPr>
          <w:rFonts w:ascii="Arial" w:hAnsi="Arial" w:cs="Arial"/>
          <w:sz w:val="20"/>
          <w:szCs w:val="20"/>
          <w:lang w:val="en-US"/>
        </w:rPr>
      </w:r>
      <w:r w:rsidR="00492DB2" w:rsidRPr="00887A17">
        <w:rPr>
          <w:rFonts w:ascii="Arial" w:hAnsi="Arial" w:cs="Arial"/>
          <w:sz w:val="20"/>
          <w:szCs w:val="20"/>
          <w:lang w:val="en-US"/>
        </w:rPr>
        <w:fldChar w:fldCharType="separate"/>
      </w:r>
      <w:r w:rsidR="001D1AC7" w:rsidRPr="00887A17">
        <w:rPr>
          <w:rFonts w:ascii="Arial" w:hAnsi="Arial" w:cs="Arial"/>
          <w:noProof/>
          <w:sz w:val="20"/>
          <w:szCs w:val="20"/>
          <w:lang w:val="en-US"/>
        </w:rPr>
        <w:t>(6)</w:t>
      </w:r>
      <w:r w:rsidR="00492DB2" w:rsidRPr="00887A17">
        <w:rPr>
          <w:rFonts w:ascii="Arial" w:hAnsi="Arial" w:cs="Arial"/>
          <w:sz w:val="20"/>
          <w:szCs w:val="20"/>
          <w:lang w:val="en-US"/>
        </w:rPr>
        <w:fldChar w:fldCharType="end"/>
      </w:r>
      <w:r w:rsidR="00336B7F" w:rsidRPr="00887A17">
        <w:rPr>
          <w:rFonts w:ascii="Arial" w:hAnsi="Arial" w:cs="Arial"/>
          <w:sz w:val="20"/>
          <w:szCs w:val="20"/>
          <w:lang w:val="en-US"/>
        </w:rPr>
        <w:t xml:space="preserve"> The </w:t>
      </w:r>
      <w:r w:rsidR="00416309" w:rsidRPr="00887A17">
        <w:rPr>
          <w:rFonts w:ascii="Arial" w:hAnsi="Arial" w:cs="Arial"/>
          <w:sz w:val="20"/>
          <w:szCs w:val="20"/>
          <w:lang w:val="en-US"/>
        </w:rPr>
        <w:t>adverse effe</w:t>
      </w:r>
      <w:r w:rsidR="00B0270A" w:rsidRPr="00887A17">
        <w:rPr>
          <w:rFonts w:ascii="Arial" w:hAnsi="Arial" w:cs="Arial"/>
          <w:sz w:val="20"/>
          <w:szCs w:val="20"/>
          <w:lang w:val="en-US"/>
        </w:rPr>
        <w:t>c</w:t>
      </w:r>
      <w:r w:rsidR="00416309" w:rsidRPr="00887A17">
        <w:rPr>
          <w:rFonts w:ascii="Arial" w:hAnsi="Arial" w:cs="Arial"/>
          <w:sz w:val="20"/>
          <w:szCs w:val="20"/>
          <w:lang w:val="en-US"/>
        </w:rPr>
        <w:t xml:space="preserve">ts </w:t>
      </w:r>
      <w:r w:rsidR="00893860" w:rsidRPr="00887A17">
        <w:rPr>
          <w:rFonts w:ascii="Arial" w:hAnsi="Arial" w:cs="Arial"/>
          <w:sz w:val="20"/>
          <w:szCs w:val="20"/>
          <w:lang w:val="en-US"/>
        </w:rPr>
        <w:t>of late KD vasculopathy</w:t>
      </w:r>
      <w:r w:rsidR="00336B7F" w:rsidRPr="00887A17">
        <w:rPr>
          <w:rFonts w:ascii="Arial" w:hAnsi="Arial" w:cs="Arial"/>
          <w:sz w:val="20"/>
          <w:szCs w:val="20"/>
          <w:lang w:val="en-US"/>
        </w:rPr>
        <w:t xml:space="preserve">, </w:t>
      </w:r>
      <w:r w:rsidR="00893860" w:rsidRPr="00887A17">
        <w:rPr>
          <w:rFonts w:ascii="Arial" w:hAnsi="Arial" w:cs="Arial"/>
          <w:sz w:val="20"/>
          <w:szCs w:val="20"/>
          <w:lang w:val="en-US"/>
        </w:rPr>
        <w:t>even in those with re</w:t>
      </w:r>
      <w:r w:rsidR="002B7385" w:rsidRPr="00887A17">
        <w:rPr>
          <w:rFonts w:ascii="Arial" w:hAnsi="Arial" w:cs="Arial"/>
          <w:sz w:val="20"/>
          <w:szCs w:val="20"/>
          <w:lang w:val="en-US"/>
        </w:rPr>
        <w:t>solved</w:t>
      </w:r>
      <w:r w:rsidR="00893860" w:rsidRPr="00887A17">
        <w:rPr>
          <w:rFonts w:ascii="Arial" w:hAnsi="Arial" w:cs="Arial"/>
          <w:sz w:val="20"/>
          <w:szCs w:val="20"/>
          <w:lang w:val="en-US"/>
        </w:rPr>
        <w:t xml:space="preserve"> CAA</w:t>
      </w:r>
      <w:r w:rsidR="00336B7F" w:rsidRPr="00887A17">
        <w:rPr>
          <w:rFonts w:ascii="Arial" w:hAnsi="Arial" w:cs="Arial"/>
          <w:sz w:val="20"/>
          <w:szCs w:val="20"/>
          <w:lang w:val="en-US"/>
        </w:rPr>
        <w:t>,</w:t>
      </w:r>
      <w:r w:rsidR="00893860" w:rsidRPr="00887A17">
        <w:rPr>
          <w:rFonts w:ascii="Arial" w:hAnsi="Arial" w:cs="Arial"/>
          <w:sz w:val="20"/>
          <w:szCs w:val="20"/>
          <w:lang w:val="en-US"/>
        </w:rPr>
        <w:t xml:space="preserve"> is increasingly recognized</w:t>
      </w:r>
      <w:r w:rsidR="000B205B" w:rsidRPr="00887A17">
        <w:rPr>
          <w:rFonts w:ascii="Arial" w:hAnsi="Arial" w:cs="Arial"/>
          <w:sz w:val="20"/>
          <w:szCs w:val="20"/>
          <w:lang w:val="en-US"/>
        </w:rPr>
        <w:t>.</w:t>
      </w:r>
      <w:r w:rsidR="00011B09"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011B09" w:rsidRPr="00887A17">
        <w:rPr>
          <w:rFonts w:ascii="Arial" w:hAnsi="Arial" w:cs="Arial"/>
          <w:sz w:val="20"/>
          <w:szCs w:val="20"/>
          <w:lang w:val="en-US"/>
        </w:rPr>
      </w:r>
      <w:r w:rsidR="00011B09" w:rsidRPr="00887A17">
        <w:rPr>
          <w:rFonts w:ascii="Arial" w:hAnsi="Arial" w:cs="Arial"/>
          <w:sz w:val="20"/>
          <w:szCs w:val="20"/>
          <w:lang w:val="en-US"/>
        </w:rPr>
        <w:fldChar w:fldCharType="separate"/>
      </w:r>
      <w:r w:rsidR="001D1AC7" w:rsidRPr="00887A17">
        <w:rPr>
          <w:rFonts w:ascii="Arial" w:hAnsi="Arial" w:cs="Arial"/>
          <w:noProof/>
          <w:sz w:val="20"/>
          <w:szCs w:val="20"/>
          <w:lang w:val="en-US"/>
        </w:rPr>
        <w:t>(3, 5)</w:t>
      </w:r>
      <w:r w:rsidR="00011B09" w:rsidRPr="00887A17">
        <w:rPr>
          <w:rFonts w:ascii="Arial" w:hAnsi="Arial" w:cs="Arial"/>
          <w:sz w:val="20"/>
          <w:szCs w:val="20"/>
          <w:lang w:val="en-US"/>
        </w:rPr>
        <w:fldChar w:fldCharType="end"/>
      </w:r>
      <w:r w:rsidR="0000482E" w:rsidRPr="00887A17">
        <w:rPr>
          <w:rFonts w:ascii="Arial" w:hAnsi="Arial" w:cs="Arial"/>
          <w:sz w:val="20"/>
          <w:szCs w:val="20"/>
          <w:lang w:val="en-US"/>
        </w:rPr>
        <w:t xml:space="preserve"> </w:t>
      </w:r>
      <w:r w:rsidR="00742EA1" w:rsidRPr="00887A17">
        <w:rPr>
          <w:rFonts w:ascii="Arial" w:hAnsi="Arial" w:cs="Arial"/>
          <w:sz w:val="20"/>
          <w:szCs w:val="20"/>
          <w:lang w:val="en-US"/>
        </w:rPr>
        <w:t>I</w:t>
      </w:r>
      <w:r w:rsidR="0000482E" w:rsidRPr="00887A17">
        <w:rPr>
          <w:rFonts w:ascii="Arial" w:hAnsi="Arial" w:cs="Arial"/>
          <w:sz w:val="20"/>
          <w:szCs w:val="20"/>
          <w:lang w:val="en-US"/>
        </w:rPr>
        <w:t>t should be remembered that ibuprofen and other nonsteroidal anti-inflammatory drugs interfere with the antiplatelet effect of aspirin and thus should be avoided if possible</w:t>
      </w:r>
      <w:r w:rsidR="007E16C7" w:rsidRPr="00887A17">
        <w:rPr>
          <w:rFonts w:ascii="Arial" w:hAnsi="Arial" w:cs="Arial"/>
          <w:sz w:val="20"/>
          <w:szCs w:val="20"/>
          <w:lang w:val="en-US"/>
        </w:rPr>
        <w:t xml:space="preserve">; </w:t>
      </w:r>
      <w:r w:rsidR="0000482E" w:rsidRPr="00887A17">
        <w:rPr>
          <w:rFonts w:ascii="Arial" w:hAnsi="Arial" w:cs="Arial"/>
          <w:sz w:val="20"/>
          <w:szCs w:val="20"/>
          <w:lang w:val="en-US"/>
        </w:rPr>
        <w:t xml:space="preserve">a point emphasized in the </w:t>
      </w:r>
      <w:r w:rsidR="00BD0ECF" w:rsidRPr="00887A17">
        <w:rPr>
          <w:rFonts w:ascii="Arial" w:hAnsi="Arial" w:cs="Arial"/>
          <w:sz w:val="20"/>
          <w:szCs w:val="20"/>
          <w:lang w:val="en-US"/>
        </w:rPr>
        <w:t xml:space="preserve">recent </w:t>
      </w:r>
      <w:r w:rsidR="007E16C7" w:rsidRPr="00887A17">
        <w:rPr>
          <w:rFonts w:ascii="Arial" w:hAnsi="Arial" w:cs="Arial"/>
          <w:sz w:val="20"/>
          <w:szCs w:val="20"/>
          <w:lang w:val="en-US"/>
        </w:rPr>
        <w:t>AHA guidelines</w:t>
      </w:r>
      <w:r w:rsidR="000B205B" w:rsidRPr="00887A17">
        <w:rPr>
          <w:rFonts w:ascii="Arial" w:hAnsi="Arial" w:cs="Arial"/>
          <w:sz w:val="20"/>
          <w:szCs w:val="20"/>
          <w:lang w:val="en-US"/>
        </w:rPr>
        <w:t>.</w:t>
      </w:r>
      <w:r w:rsidR="00492DB2"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492DB2" w:rsidRPr="00887A17">
        <w:rPr>
          <w:rFonts w:ascii="Arial" w:hAnsi="Arial" w:cs="Arial"/>
          <w:sz w:val="20"/>
          <w:szCs w:val="20"/>
          <w:lang w:val="en-US"/>
        </w:rPr>
      </w:r>
      <w:r w:rsidR="00492DB2" w:rsidRPr="00887A17">
        <w:rPr>
          <w:rFonts w:ascii="Arial" w:hAnsi="Arial" w:cs="Arial"/>
          <w:sz w:val="20"/>
          <w:szCs w:val="20"/>
          <w:lang w:val="en-US"/>
        </w:rPr>
        <w:fldChar w:fldCharType="separate"/>
      </w:r>
      <w:r w:rsidR="001D1AC7" w:rsidRPr="00887A17">
        <w:rPr>
          <w:rFonts w:ascii="Arial" w:hAnsi="Arial" w:cs="Arial"/>
          <w:noProof/>
          <w:sz w:val="20"/>
          <w:szCs w:val="20"/>
          <w:lang w:val="en-US"/>
        </w:rPr>
        <w:t>(3)</w:t>
      </w:r>
      <w:r w:rsidR="00492DB2" w:rsidRPr="00887A17">
        <w:rPr>
          <w:rFonts w:ascii="Arial" w:hAnsi="Arial" w:cs="Arial"/>
          <w:sz w:val="20"/>
          <w:szCs w:val="20"/>
          <w:lang w:val="en-US"/>
        </w:rPr>
        <w:fldChar w:fldCharType="end"/>
      </w:r>
      <w:r w:rsidR="0000482E" w:rsidRPr="00887A17">
        <w:rPr>
          <w:rFonts w:ascii="Arial" w:hAnsi="Arial" w:cs="Arial"/>
          <w:sz w:val="20"/>
          <w:szCs w:val="20"/>
          <w:lang w:val="en-US"/>
        </w:rPr>
        <w:t xml:space="preserve"> </w:t>
      </w:r>
      <w:r w:rsidR="00A533E6" w:rsidRPr="00887A17">
        <w:rPr>
          <w:rFonts w:ascii="Arial" w:hAnsi="Arial" w:cs="Arial"/>
          <w:sz w:val="20"/>
          <w:szCs w:val="20"/>
          <w:lang w:val="en-US"/>
        </w:rPr>
        <w:t>It is possible that future guidance may recommend low dose aspirin (3-5 mg/kg/day) at all stages of KD</w:t>
      </w:r>
      <w:r w:rsidR="00F01FF6" w:rsidRPr="00887A17">
        <w:rPr>
          <w:rFonts w:ascii="Arial" w:hAnsi="Arial" w:cs="Arial"/>
          <w:sz w:val="20"/>
          <w:szCs w:val="20"/>
          <w:lang w:val="en-US"/>
        </w:rPr>
        <w:t xml:space="preserve">, as suggested by data </w:t>
      </w:r>
      <w:r w:rsidR="00F01FF6" w:rsidRPr="00887A17">
        <w:rPr>
          <w:rFonts w:ascii="Arial" w:hAnsi="Arial" w:cs="Arial"/>
          <w:sz w:val="20"/>
          <w:szCs w:val="20"/>
          <w:lang w:val="en-US"/>
        </w:rPr>
        <w:lastRenderedPageBreak/>
        <w:t>from a retrospective cohort</w:t>
      </w:r>
      <w:r w:rsidR="00A533E6" w:rsidRPr="00887A17">
        <w:rPr>
          <w:rFonts w:ascii="Arial" w:hAnsi="Arial" w:cs="Arial"/>
          <w:sz w:val="20"/>
          <w:szCs w:val="20"/>
          <w:lang w:val="en-US"/>
        </w:rPr>
        <w:fldChar w:fldCharType="begin">
          <w:fldData xml:space="preserve">PEVuZE5vdGU+PENpdGU+PEF1dGhvcj5BbWFyaWx5bzwvQXV0aG9yPjxZZWFyPjIwMTc8L1llYXI+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PEVuZE5vdGU+PENpdGU+PEF1dGhvcj5BbWFyaWx5bzwvQXV0aG9yPjxZZWFyPjIwMTc8L1llYXI+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A533E6" w:rsidRPr="00887A17">
        <w:rPr>
          <w:rFonts w:ascii="Arial" w:hAnsi="Arial" w:cs="Arial"/>
          <w:sz w:val="20"/>
          <w:szCs w:val="20"/>
          <w:lang w:val="en-US"/>
        </w:rPr>
      </w:r>
      <w:r w:rsidR="00A533E6" w:rsidRPr="00887A17">
        <w:rPr>
          <w:rFonts w:ascii="Arial" w:hAnsi="Arial" w:cs="Arial"/>
          <w:sz w:val="20"/>
          <w:szCs w:val="20"/>
          <w:lang w:val="en-US"/>
        </w:rPr>
        <w:fldChar w:fldCharType="separate"/>
      </w:r>
      <w:r w:rsidR="001D1AC7" w:rsidRPr="00887A17">
        <w:rPr>
          <w:rFonts w:ascii="Arial" w:hAnsi="Arial" w:cs="Arial"/>
          <w:noProof/>
          <w:sz w:val="20"/>
          <w:szCs w:val="20"/>
          <w:lang w:val="en-US"/>
        </w:rPr>
        <w:t>(42)</w:t>
      </w:r>
      <w:r w:rsidR="00A533E6" w:rsidRPr="00887A17">
        <w:rPr>
          <w:rFonts w:ascii="Arial" w:hAnsi="Arial" w:cs="Arial"/>
          <w:sz w:val="20"/>
          <w:szCs w:val="20"/>
          <w:lang w:val="en-US"/>
        </w:rPr>
        <w:fldChar w:fldCharType="end"/>
      </w:r>
      <w:r w:rsidR="00A533E6" w:rsidRPr="00887A17">
        <w:rPr>
          <w:rFonts w:ascii="Arial" w:hAnsi="Arial" w:cs="Arial"/>
          <w:sz w:val="20"/>
          <w:szCs w:val="20"/>
          <w:lang w:val="en-US"/>
        </w:rPr>
        <w:t xml:space="preserve">; whilst the SHARE group acknowledged this recent development, there has never been a prospective controlled clinical trial to support this approach. </w:t>
      </w:r>
      <w:r w:rsidR="00A44AA2" w:rsidRPr="00887A17">
        <w:rPr>
          <w:rFonts w:ascii="Arial" w:hAnsi="Arial" w:cs="Arial"/>
          <w:sz w:val="20"/>
          <w:szCs w:val="20"/>
          <w:lang w:val="en-US"/>
        </w:rPr>
        <w:t xml:space="preserve">Another practical consideration highlighted by the AHA regarding children on long term low dose aspirin is avoidance of nonsteroidal anti-inflammatory drugs such as ibuprofen which can </w:t>
      </w:r>
      <w:r w:rsidR="00944068" w:rsidRPr="00887A17">
        <w:rPr>
          <w:rFonts w:ascii="Arial" w:hAnsi="Arial" w:cs="Arial"/>
          <w:sz w:val="20"/>
          <w:szCs w:val="20"/>
          <w:lang w:val="en-US"/>
        </w:rPr>
        <w:t>antagonize</w:t>
      </w:r>
      <w:r w:rsidR="00A44AA2" w:rsidRPr="00887A17">
        <w:rPr>
          <w:rFonts w:ascii="Arial" w:hAnsi="Arial" w:cs="Arial"/>
          <w:sz w:val="20"/>
          <w:szCs w:val="20"/>
          <w:lang w:val="en-US"/>
        </w:rPr>
        <w:t xml:space="preserve"> platelet inhibition induced by aspirin</w:t>
      </w:r>
      <w:r w:rsidR="0072090F" w:rsidRPr="00887A17">
        <w:rPr>
          <w:rFonts w:ascii="Arial" w:hAnsi="Arial" w:cs="Arial"/>
          <w:sz w:val="20"/>
          <w:szCs w:val="20"/>
          <w:lang w:val="en-US"/>
        </w:rPr>
        <w:fldChar w:fldCharType="begin">
          <w:fldData xml:space="preserve">PEVuZE5vdGU+PENpdGU+PEF1dGhvcj5DYXRlbGxhLUxhd3NvbjwvQXV0aG9yPjxZZWFyPjIwMDE8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</w:fldData>
        </w:fldChar>
      </w:r>
      <w:r w:rsidR="0072090F" w:rsidRPr="00887A17">
        <w:rPr>
          <w:rFonts w:ascii="Arial" w:hAnsi="Arial" w:cs="Arial"/>
          <w:sz w:val="20"/>
          <w:szCs w:val="20"/>
          <w:lang w:val="en-US"/>
        </w:rPr>
        <w:instrText xml:space="preserve"> ADDIN EN.CITE </w:instrText>
      </w:r>
      <w:r w:rsidR="0072090F" w:rsidRPr="00887A17">
        <w:rPr>
          <w:rFonts w:ascii="Arial" w:hAnsi="Arial" w:cs="Arial"/>
          <w:sz w:val="20"/>
          <w:szCs w:val="20"/>
          <w:lang w:val="en-US"/>
        </w:rPr>
        <w:fldChar w:fldCharType="begin">
          <w:fldData xml:space="preserve">PEVuZE5vdGU+PENpdGU+PEF1dGhvcj5DYXRlbGxhLUxhd3NvbjwvQXV0aG9yPjxZZWFyPjIwMDE8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</w:fldData>
        </w:fldChar>
      </w:r>
      <w:r w:rsidR="0072090F" w:rsidRPr="00887A17">
        <w:rPr>
          <w:rFonts w:ascii="Arial" w:hAnsi="Arial" w:cs="Arial"/>
          <w:sz w:val="20"/>
          <w:szCs w:val="20"/>
          <w:lang w:val="en-US"/>
        </w:rPr>
        <w:instrText xml:space="preserve"> ADDIN EN.CITE.DATA </w:instrText>
      </w:r>
      <w:r w:rsidR="0072090F" w:rsidRPr="00887A17">
        <w:rPr>
          <w:rFonts w:ascii="Arial" w:hAnsi="Arial" w:cs="Arial"/>
          <w:sz w:val="20"/>
          <w:szCs w:val="20"/>
          <w:lang w:val="en-US"/>
        </w:rPr>
      </w:r>
      <w:r w:rsidR="0072090F" w:rsidRPr="00887A17">
        <w:rPr>
          <w:rFonts w:ascii="Arial" w:hAnsi="Arial" w:cs="Arial"/>
          <w:sz w:val="20"/>
          <w:szCs w:val="20"/>
          <w:lang w:val="en-US"/>
        </w:rPr>
        <w:fldChar w:fldCharType="end"/>
      </w:r>
      <w:r w:rsidR="0072090F" w:rsidRPr="00887A17">
        <w:rPr>
          <w:rFonts w:ascii="Arial" w:hAnsi="Arial" w:cs="Arial"/>
          <w:sz w:val="20"/>
          <w:szCs w:val="20"/>
          <w:lang w:val="en-US"/>
        </w:rPr>
      </w:r>
      <w:r w:rsidR="0072090F" w:rsidRPr="00887A17">
        <w:rPr>
          <w:rFonts w:ascii="Arial" w:hAnsi="Arial" w:cs="Arial"/>
          <w:sz w:val="20"/>
          <w:szCs w:val="20"/>
          <w:lang w:val="en-US"/>
        </w:rPr>
        <w:fldChar w:fldCharType="separate"/>
      </w:r>
      <w:r w:rsidR="0072090F" w:rsidRPr="00887A17">
        <w:rPr>
          <w:rFonts w:ascii="Arial" w:hAnsi="Arial" w:cs="Arial"/>
          <w:noProof/>
          <w:sz w:val="20"/>
          <w:szCs w:val="20"/>
          <w:lang w:val="en-US"/>
        </w:rPr>
        <w:t>(43)</w:t>
      </w:r>
      <w:r w:rsidR="0072090F" w:rsidRPr="00887A17">
        <w:rPr>
          <w:rFonts w:ascii="Arial" w:hAnsi="Arial" w:cs="Arial"/>
          <w:sz w:val="20"/>
          <w:szCs w:val="20"/>
          <w:lang w:val="en-US"/>
        </w:rPr>
        <w:fldChar w:fldCharType="end"/>
      </w:r>
      <w:r w:rsidR="0072090F" w:rsidRPr="00887A17">
        <w:rPr>
          <w:rFonts w:ascii="Arial" w:hAnsi="Arial" w:cs="Arial"/>
          <w:sz w:val="20"/>
          <w:szCs w:val="20"/>
          <w:lang w:val="en-US"/>
        </w:rPr>
        <w:t>. Low dose aspirin has not been associated with any documented cases of Reye syndrome therefore is safe to continue in the event of inter</w:t>
      </w:r>
      <w:r w:rsidR="004F3CB8" w:rsidRPr="00887A17">
        <w:rPr>
          <w:rFonts w:ascii="Arial" w:hAnsi="Arial" w:cs="Arial"/>
          <w:sz w:val="20"/>
          <w:szCs w:val="20"/>
          <w:lang w:val="en-US"/>
        </w:rPr>
        <w:t>-</w:t>
      </w:r>
      <w:r w:rsidR="0072090F" w:rsidRPr="00887A17">
        <w:rPr>
          <w:rFonts w:ascii="Arial" w:hAnsi="Arial" w:cs="Arial"/>
          <w:sz w:val="20"/>
          <w:szCs w:val="20"/>
          <w:lang w:val="en-US"/>
        </w:rPr>
        <w:t>current infection.</w:t>
      </w:r>
      <w:r w:rsidR="0072090F"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72090F" w:rsidRPr="00887A17">
        <w:rPr>
          <w:rFonts w:ascii="Arial" w:hAnsi="Arial" w:cs="Arial"/>
          <w:sz w:val="20"/>
          <w:szCs w:val="20"/>
          <w:lang w:val="en-US"/>
        </w:rPr>
        <w:instrText xml:space="preserve"> ADDIN EN.CITE </w:instrText>
      </w:r>
      <w:r w:rsidR="0072090F"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72090F" w:rsidRPr="00887A17">
        <w:rPr>
          <w:rFonts w:ascii="Arial" w:hAnsi="Arial" w:cs="Arial"/>
          <w:sz w:val="20"/>
          <w:szCs w:val="20"/>
          <w:lang w:val="en-US"/>
        </w:rPr>
        <w:instrText xml:space="preserve"> ADDIN EN.CITE.DATA </w:instrText>
      </w:r>
      <w:r w:rsidR="0072090F" w:rsidRPr="00887A17">
        <w:rPr>
          <w:rFonts w:ascii="Arial" w:hAnsi="Arial" w:cs="Arial"/>
          <w:sz w:val="20"/>
          <w:szCs w:val="20"/>
          <w:lang w:val="en-US"/>
        </w:rPr>
      </w:r>
      <w:r w:rsidR="0072090F" w:rsidRPr="00887A17">
        <w:rPr>
          <w:rFonts w:ascii="Arial" w:hAnsi="Arial" w:cs="Arial"/>
          <w:sz w:val="20"/>
          <w:szCs w:val="20"/>
          <w:lang w:val="en-US"/>
        </w:rPr>
        <w:fldChar w:fldCharType="end"/>
      </w:r>
      <w:r w:rsidR="0072090F" w:rsidRPr="00887A17">
        <w:rPr>
          <w:rFonts w:ascii="Arial" w:hAnsi="Arial" w:cs="Arial"/>
          <w:sz w:val="20"/>
          <w:szCs w:val="20"/>
          <w:lang w:val="en-US"/>
        </w:rPr>
      </w:r>
      <w:r w:rsidR="0072090F" w:rsidRPr="00887A17">
        <w:rPr>
          <w:rFonts w:ascii="Arial" w:hAnsi="Arial" w:cs="Arial"/>
          <w:sz w:val="20"/>
          <w:szCs w:val="20"/>
          <w:lang w:val="en-US"/>
        </w:rPr>
        <w:fldChar w:fldCharType="separate"/>
      </w:r>
      <w:r w:rsidR="0072090F" w:rsidRPr="00887A17">
        <w:rPr>
          <w:rFonts w:ascii="Arial" w:hAnsi="Arial" w:cs="Arial"/>
          <w:noProof/>
          <w:sz w:val="20"/>
          <w:szCs w:val="20"/>
          <w:lang w:val="en-US"/>
        </w:rPr>
        <w:t>(3)</w:t>
      </w:r>
      <w:r w:rsidR="0072090F" w:rsidRPr="00887A17">
        <w:rPr>
          <w:rFonts w:ascii="Arial" w:hAnsi="Arial" w:cs="Arial"/>
          <w:sz w:val="20"/>
          <w:szCs w:val="20"/>
          <w:lang w:val="en-US"/>
        </w:rPr>
        <w:fldChar w:fldCharType="end"/>
      </w:r>
    </w:p>
    <w:p w14:paraId="2AF86850" w14:textId="77777777" w:rsidR="00E8358B" w:rsidRPr="00887A17" w:rsidRDefault="00E8358B" w:rsidP="00753988">
      <w:pPr>
        <w:spacing w:line="360" w:lineRule="auto"/>
        <w:jc w:val="both"/>
        <w:rPr>
          <w:rFonts w:ascii="Arial" w:hAnsi="Arial" w:cs="Arial"/>
          <w:sz w:val="20"/>
          <w:szCs w:val="20"/>
          <w:lang w:val="en-US"/>
        </w:rPr>
      </w:pPr>
    </w:p>
    <w:p w14:paraId="16C69504" w14:textId="77777777" w:rsidR="00D46437" w:rsidRPr="00887A17" w:rsidRDefault="003C5FB3" w:rsidP="003C5FB3">
      <w:pPr>
        <w:pStyle w:val="Gemiddeldraster1-accent21"/>
        <w:spacing w:line="360" w:lineRule="auto"/>
        <w:ind w:left="0"/>
        <w:jc w:val="both"/>
        <w:rPr>
          <w:rFonts w:ascii="Arial" w:hAnsi="Arial" w:cs="Arial"/>
          <w:b/>
          <w:i/>
          <w:sz w:val="20"/>
          <w:szCs w:val="20"/>
          <w:lang w:val="en-US"/>
        </w:rPr>
      </w:pPr>
      <w:r w:rsidRPr="00887A17">
        <w:rPr>
          <w:rFonts w:ascii="Arial" w:hAnsi="Arial" w:cs="Arial"/>
          <w:b/>
          <w:i/>
          <w:color w:val="000000"/>
          <w:sz w:val="20"/>
          <w:szCs w:val="20"/>
          <w:lang w:val="en-US"/>
        </w:rPr>
        <w:t xml:space="preserve">Treatment with </w:t>
      </w:r>
      <w:r w:rsidR="0073313B" w:rsidRPr="00887A17">
        <w:rPr>
          <w:rFonts w:ascii="Arial" w:hAnsi="Arial" w:cs="Arial"/>
          <w:b/>
          <w:i/>
          <w:sz w:val="20"/>
          <w:szCs w:val="20"/>
          <w:lang w:val="en-US"/>
        </w:rPr>
        <w:t>Corticosteroids</w:t>
      </w:r>
    </w:p>
    <w:p w14:paraId="5B4F66A9" w14:textId="22BBEACA" w:rsidR="00813084" w:rsidRPr="00887A17" w:rsidRDefault="00E37F84" w:rsidP="006479EA">
      <w:pPr>
        <w:pStyle w:val="Gemiddeldraster1-accent21"/>
        <w:spacing w:line="360" w:lineRule="auto"/>
        <w:ind w:left="0"/>
        <w:jc w:val="both"/>
        <w:rPr>
          <w:rFonts w:ascii="Arial" w:hAnsi="Arial" w:cs="Arial"/>
          <w:color w:val="000000"/>
          <w:sz w:val="20"/>
          <w:szCs w:val="20"/>
          <w:lang w:val="en-US"/>
        </w:rPr>
      </w:pPr>
      <w:r w:rsidRPr="00887A17">
        <w:rPr>
          <w:rFonts w:ascii="Arial" w:hAnsi="Arial" w:cs="Arial"/>
          <w:color w:val="000000"/>
          <w:sz w:val="20"/>
          <w:szCs w:val="20"/>
          <w:lang w:val="en-US"/>
        </w:rPr>
        <w:t>U</w:t>
      </w:r>
      <w:r w:rsidR="00D46437" w:rsidRPr="00887A17">
        <w:rPr>
          <w:rFonts w:ascii="Arial" w:hAnsi="Arial" w:cs="Arial"/>
          <w:color w:val="000000"/>
          <w:sz w:val="20"/>
          <w:szCs w:val="20"/>
          <w:lang w:val="en-US"/>
        </w:rPr>
        <w:t>p to 20</w:t>
      </w:r>
      <w:r w:rsidR="00C52D92" w:rsidRPr="00887A17">
        <w:rPr>
          <w:rFonts w:ascii="Arial" w:hAnsi="Arial" w:cs="Arial"/>
          <w:color w:val="000000"/>
          <w:sz w:val="20"/>
          <w:szCs w:val="20"/>
          <w:lang w:val="en-US"/>
        </w:rPr>
        <w:t>-40%</w:t>
      </w:r>
      <w:r w:rsidR="00D46437" w:rsidRPr="00887A17">
        <w:rPr>
          <w:rFonts w:ascii="Arial" w:hAnsi="Arial" w:cs="Arial"/>
          <w:color w:val="000000"/>
          <w:sz w:val="20"/>
          <w:szCs w:val="20"/>
          <w:lang w:val="en-US"/>
        </w:rPr>
        <w:t xml:space="preserve"> of patients</w:t>
      </w:r>
      <w:r w:rsidRPr="00887A17">
        <w:rPr>
          <w:rFonts w:ascii="Arial" w:hAnsi="Arial" w:cs="Arial"/>
          <w:color w:val="000000"/>
          <w:sz w:val="20"/>
          <w:szCs w:val="20"/>
          <w:lang w:val="en-US"/>
        </w:rPr>
        <w:t xml:space="preserve"> are IVIG resistant</w:t>
      </w:r>
      <w:r w:rsidR="00C52D92" w:rsidRPr="00887A17">
        <w:rPr>
          <w:rFonts w:ascii="Arial" w:hAnsi="Arial" w:cs="Arial"/>
          <w:color w:val="000000"/>
          <w:sz w:val="20"/>
          <w:szCs w:val="20"/>
          <w:lang w:val="en-US"/>
        </w:rPr>
        <w:t xml:space="preserve">, and </w:t>
      </w:r>
      <w:r w:rsidR="00D55FAB" w:rsidRPr="00887A17">
        <w:rPr>
          <w:rFonts w:ascii="Arial" w:hAnsi="Arial" w:cs="Arial"/>
          <w:color w:val="000000"/>
          <w:sz w:val="20"/>
          <w:szCs w:val="20"/>
          <w:lang w:val="en-US"/>
        </w:rPr>
        <w:t xml:space="preserve">are </w:t>
      </w:r>
      <w:r w:rsidR="00D46437" w:rsidRPr="00887A17">
        <w:rPr>
          <w:rFonts w:ascii="Arial" w:hAnsi="Arial" w:cs="Arial"/>
          <w:color w:val="000000"/>
          <w:sz w:val="20"/>
          <w:szCs w:val="20"/>
          <w:lang w:val="en-US"/>
        </w:rPr>
        <w:t>at increased risk of developing CAA</w:t>
      </w:r>
      <w:r w:rsidR="000B205B" w:rsidRPr="00887A17">
        <w:rPr>
          <w:rFonts w:ascii="Arial" w:hAnsi="Arial" w:cs="Arial"/>
          <w:color w:val="000000"/>
          <w:sz w:val="20"/>
          <w:szCs w:val="20"/>
          <w:lang w:val="en-US"/>
        </w:rPr>
        <w:t>.</w:t>
      </w:r>
      <w:r w:rsidR="00C52D92"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TnVtPjMyNTQwPC9SZWNOdW0+PERpc3BsYXlUZXh0PigzNiwgNDQtNDYpPC9EaXNwbGF5VGV4dD48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TnVtPjMyNTQwPC9SZWNOdW0+PERpc3BsYXlUZXh0PigzNiwgNDQtNDYpPC9EaXNwbGF5VGV4dD48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C52D92" w:rsidRPr="00887A17">
        <w:rPr>
          <w:rFonts w:ascii="Arial" w:hAnsi="Arial" w:cs="Arial"/>
          <w:color w:val="000000"/>
          <w:sz w:val="20"/>
          <w:szCs w:val="20"/>
          <w:lang w:val="en-US"/>
        </w:rPr>
      </w:r>
      <w:r w:rsidR="00C52D92"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(36, 44-46)</w:t>
      </w:r>
      <w:r w:rsidR="00C52D92" w:rsidRPr="00887A17">
        <w:rPr>
          <w:rFonts w:ascii="Arial" w:hAnsi="Arial" w:cs="Arial"/>
          <w:color w:val="000000"/>
          <w:sz w:val="20"/>
          <w:szCs w:val="20"/>
          <w:lang w:val="en-US"/>
        </w:rPr>
        <w:fldChar w:fldCharType="end"/>
      </w:r>
      <w:r w:rsidR="00D55FAB" w:rsidRPr="00887A17">
        <w:rPr>
          <w:rFonts w:ascii="Arial" w:hAnsi="Arial" w:cs="Arial"/>
          <w:color w:val="000000"/>
          <w:sz w:val="20"/>
          <w:szCs w:val="20"/>
          <w:lang w:val="en-US"/>
        </w:rPr>
        <w:t xml:space="preserve"> </w:t>
      </w:r>
      <w:r w:rsidRPr="00887A17">
        <w:rPr>
          <w:rFonts w:ascii="Arial" w:hAnsi="Arial" w:cs="Arial"/>
          <w:color w:val="000000"/>
          <w:sz w:val="20"/>
          <w:szCs w:val="20"/>
          <w:lang w:val="en-US"/>
        </w:rPr>
        <w:t xml:space="preserve">In the UK, </w:t>
      </w:r>
      <w:r w:rsidR="002048DE" w:rsidRPr="00887A17">
        <w:rPr>
          <w:rFonts w:ascii="Arial" w:hAnsi="Arial" w:cs="Arial"/>
          <w:color w:val="000000"/>
          <w:sz w:val="20"/>
          <w:szCs w:val="20"/>
          <w:lang w:val="en-US"/>
        </w:rPr>
        <w:t>CAA rates remain significantly higher (</w:t>
      </w:r>
      <w:r w:rsidR="00612E96" w:rsidRPr="00887A17">
        <w:rPr>
          <w:rFonts w:ascii="Arial" w:hAnsi="Arial" w:cs="Arial"/>
          <w:color w:val="000000"/>
          <w:sz w:val="20"/>
          <w:szCs w:val="20"/>
          <w:lang w:val="en-US"/>
        </w:rPr>
        <w:t>19-</w:t>
      </w:r>
      <w:r w:rsidRPr="00887A17">
        <w:rPr>
          <w:rFonts w:ascii="Arial" w:hAnsi="Arial" w:cs="Arial"/>
          <w:color w:val="000000"/>
          <w:sz w:val="20"/>
          <w:szCs w:val="20"/>
          <w:lang w:val="en-US"/>
        </w:rPr>
        <w:t xml:space="preserve">29%) despite IVIG, a worrisome </w:t>
      </w:r>
      <w:r w:rsidR="002048DE" w:rsidRPr="00887A17">
        <w:rPr>
          <w:rFonts w:ascii="Arial" w:hAnsi="Arial" w:cs="Arial"/>
          <w:color w:val="000000"/>
          <w:sz w:val="20"/>
          <w:szCs w:val="20"/>
          <w:lang w:val="en-US"/>
        </w:rPr>
        <w:t>complication rate that has remained stabl</w:t>
      </w:r>
      <w:r w:rsidRPr="00887A17">
        <w:rPr>
          <w:rFonts w:ascii="Arial" w:hAnsi="Arial" w:cs="Arial"/>
          <w:color w:val="000000"/>
          <w:sz w:val="20"/>
          <w:szCs w:val="20"/>
          <w:lang w:val="en-US"/>
        </w:rPr>
        <w:t>e over 25 years of surveillance</w:t>
      </w:r>
      <w:r w:rsidR="000B205B" w:rsidRPr="00887A17">
        <w:rPr>
          <w:rFonts w:ascii="Arial" w:hAnsi="Arial" w:cs="Arial"/>
          <w:color w:val="000000"/>
          <w:sz w:val="20"/>
          <w:szCs w:val="20"/>
          <w:lang w:val="en-US"/>
        </w:rPr>
        <w:t>.</w:t>
      </w:r>
      <w:r w:rsidR="00C52D92"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UmVjTnVtPjEyNDg1PC9SZWNOdW0+PERpc3BsYXlUZXh0Pig0LCA0Nyk8L0Rpc3BsYXlUZXh0Pjxy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UmVjTnVtPjEyNDg1PC9SZWNOdW0+PERpc3BsYXlUZXh0Pig0LCA0Nyk8L0Rpc3BsYXlUZXh0Pjxy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C52D92" w:rsidRPr="00887A17">
        <w:rPr>
          <w:rFonts w:ascii="Arial" w:hAnsi="Arial" w:cs="Arial"/>
          <w:color w:val="000000"/>
          <w:sz w:val="20"/>
          <w:szCs w:val="20"/>
          <w:lang w:val="en-US"/>
        </w:rPr>
      </w:r>
      <w:r w:rsidR="00C52D92"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(4, 47)</w:t>
      </w:r>
      <w:r w:rsidR="00C52D92" w:rsidRPr="00887A17">
        <w:rPr>
          <w:rFonts w:ascii="Arial" w:hAnsi="Arial" w:cs="Arial"/>
          <w:color w:val="000000"/>
          <w:sz w:val="20"/>
          <w:szCs w:val="20"/>
          <w:lang w:val="en-US"/>
        </w:rPr>
        <w:fldChar w:fldCharType="end"/>
      </w:r>
      <w:r w:rsidR="00B5379B" w:rsidRPr="00887A17">
        <w:rPr>
          <w:rFonts w:ascii="Arial" w:hAnsi="Arial" w:cs="Arial"/>
          <w:color w:val="000000"/>
          <w:sz w:val="20"/>
          <w:szCs w:val="20"/>
          <w:lang w:val="en-US"/>
        </w:rPr>
        <w:t xml:space="preserve"> </w:t>
      </w:r>
      <w:r w:rsidR="00612E96" w:rsidRPr="00887A17">
        <w:rPr>
          <w:rFonts w:ascii="Arial" w:hAnsi="Arial" w:cs="Arial"/>
          <w:color w:val="000000"/>
          <w:sz w:val="20"/>
          <w:szCs w:val="20"/>
          <w:lang w:val="en-US"/>
        </w:rPr>
        <w:t>Similarly poor outcomes are now recognized in Sweden, Russia</w:t>
      </w:r>
      <w:r w:rsidR="00A95F67" w:rsidRPr="00887A17">
        <w:rPr>
          <w:rFonts w:ascii="Arial" w:hAnsi="Arial" w:cs="Arial"/>
          <w:color w:val="000000"/>
          <w:sz w:val="20"/>
          <w:szCs w:val="20"/>
          <w:lang w:val="en-US"/>
        </w:rPr>
        <w:t>, and North America</w:t>
      </w:r>
      <w:r w:rsidR="001A6A9E" w:rsidRPr="00887A17">
        <w:rPr>
          <w:rFonts w:ascii="Arial" w:hAnsi="Arial" w:cs="Arial"/>
          <w:color w:val="000000"/>
          <w:sz w:val="20"/>
          <w:szCs w:val="20"/>
          <w:lang w:val="en-US"/>
        </w:rPr>
        <w:t>.</w:t>
      </w:r>
      <w:r w:rsidR="001A6A9E" w:rsidRPr="00887A17">
        <w:rPr>
          <w:rFonts w:ascii="Arial" w:hAnsi="Arial" w:cs="Arial"/>
          <w:color w:val="000000"/>
          <w:sz w:val="20"/>
          <w:szCs w:val="20"/>
          <w:lang w:val="en-US"/>
        </w:rPr>
        <w:fldChar w:fldCharType="begin">
          <w:fldData xml:space="preserve">PEVuZE5vdGU+PENpdGU+PEF1dGhvcj5MeXNraW5hPC9BdXRob3I+PFllYXI+MjAxNzwvWWVhcj48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PEVuZE5vdGU+PENpdGU+PEF1dGhvcj5MeXNraW5hPC9BdXRob3I+PFllYXI+MjAxNzwvWWVhcj48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1A6A9E" w:rsidRPr="00887A17">
        <w:rPr>
          <w:rFonts w:ascii="Arial" w:hAnsi="Arial" w:cs="Arial"/>
          <w:color w:val="000000"/>
          <w:sz w:val="20"/>
          <w:szCs w:val="20"/>
          <w:lang w:val="en-US"/>
        </w:rPr>
      </w:r>
      <w:r w:rsidR="001A6A9E"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(48-50)</w:t>
      </w:r>
      <w:r w:rsidR="001A6A9E" w:rsidRPr="00887A17">
        <w:rPr>
          <w:rFonts w:ascii="Arial" w:hAnsi="Arial" w:cs="Arial"/>
          <w:color w:val="000000"/>
          <w:sz w:val="20"/>
          <w:szCs w:val="20"/>
          <w:lang w:val="en-US"/>
        </w:rPr>
        <w:fldChar w:fldCharType="end"/>
      </w:r>
      <w:r w:rsidR="00612E96" w:rsidRPr="00887A17">
        <w:rPr>
          <w:rFonts w:ascii="Arial" w:hAnsi="Arial" w:cs="Arial"/>
          <w:color w:val="000000"/>
          <w:sz w:val="20"/>
          <w:szCs w:val="20"/>
          <w:lang w:val="en-US"/>
        </w:rPr>
        <w:t xml:space="preserve"> Although therapeutic delay is a major contributing factor to these poor outcomes, </w:t>
      </w:r>
      <w:r w:rsidR="002048DE" w:rsidRPr="00887A17">
        <w:rPr>
          <w:rFonts w:ascii="Arial" w:hAnsi="Arial" w:cs="Arial"/>
          <w:color w:val="000000"/>
          <w:sz w:val="20"/>
          <w:szCs w:val="20"/>
          <w:lang w:val="en-US"/>
        </w:rPr>
        <w:t>some authors speculate that IVIG response may v</w:t>
      </w:r>
      <w:r w:rsidR="00743150" w:rsidRPr="00887A17">
        <w:rPr>
          <w:rFonts w:ascii="Arial" w:hAnsi="Arial" w:cs="Arial"/>
          <w:color w:val="000000"/>
          <w:sz w:val="20"/>
          <w:szCs w:val="20"/>
          <w:lang w:val="en-US"/>
        </w:rPr>
        <w:t xml:space="preserve">ary </w:t>
      </w:r>
      <w:r w:rsidRPr="00887A17">
        <w:rPr>
          <w:rFonts w:ascii="Arial" w:hAnsi="Arial" w:cs="Arial"/>
          <w:color w:val="000000"/>
          <w:sz w:val="20"/>
          <w:szCs w:val="20"/>
          <w:lang w:val="en-US"/>
        </w:rPr>
        <w:t xml:space="preserve">across </w:t>
      </w:r>
      <w:r w:rsidR="00743150" w:rsidRPr="00887A17">
        <w:rPr>
          <w:rFonts w:ascii="Arial" w:hAnsi="Arial" w:cs="Arial"/>
          <w:color w:val="000000"/>
          <w:sz w:val="20"/>
          <w:szCs w:val="20"/>
          <w:lang w:val="en-US"/>
        </w:rPr>
        <w:t>populations</w:t>
      </w:r>
      <w:r w:rsidR="00743150"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UmVjTnVtPjEyNDg1PC9SZWNOdW0+PERpc3BsYXlUZXh0Pig0Nyk8L0Rpc3BsYXlUZXh0PjxyZWNv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UmVjTnVtPjEyNDg1PC9SZWNOdW0+PERpc3BsYXlUZXh0Pig0Nyk8L0Rpc3BsYXlUZXh0PjxyZWNv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r>
      <w:r w:rsidR="00743150"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(47)</w:t>
      </w:r>
      <w:r w:rsidR="00743150" w:rsidRPr="00887A17">
        <w:rPr>
          <w:rFonts w:ascii="Arial" w:hAnsi="Arial" w:cs="Arial"/>
          <w:color w:val="000000"/>
          <w:sz w:val="20"/>
          <w:szCs w:val="20"/>
          <w:lang w:val="en-US"/>
        </w:rPr>
        <w:fldChar w:fldCharType="end"/>
      </w:r>
      <w:r w:rsidR="002048DE" w:rsidRPr="00887A17">
        <w:rPr>
          <w:rFonts w:ascii="Arial" w:hAnsi="Arial" w:cs="Arial"/>
          <w:color w:val="000000"/>
          <w:sz w:val="20"/>
          <w:szCs w:val="20"/>
          <w:lang w:val="en-US"/>
        </w:rPr>
        <w:t>, perhaps due to genet</w:t>
      </w:r>
      <w:r w:rsidRPr="00887A17">
        <w:rPr>
          <w:rFonts w:ascii="Arial" w:hAnsi="Arial" w:cs="Arial"/>
          <w:color w:val="000000"/>
          <w:sz w:val="20"/>
          <w:szCs w:val="20"/>
          <w:lang w:val="en-US"/>
        </w:rPr>
        <w:t>ic differences such as Fc gamma-</w:t>
      </w:r>
      <w:r w:rsidR="002048DE" w:rsidRPr="00887A17">
        <w:rPr>
          <w:rFonts w:ascii="Arial" w:hAnsi="Arial" w:cs="Arial"/>
          <w:color w:val="000000"/>
          <w:sz w:val="20"/>
          <w:szCs w:val="20"/>
          <w:lang w:val="en-US"/>
        </w:rPr>
        <w:t>receptor polymorphisms</w:t>
      </w:r>
      <w:r w:rsidR="00743150"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r>
      <w:r w:rsidR="00743150"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00743150"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t xml:space="preserve">, </w:t>
      </w:r>
      <w:r w:rsidR="00E60456" w:rsidRPr="00887A17">
        <w:rPr>
          <w:rFonts w:ascii="Arial" w:hAnsi="Arial" w:cs="Arial"/>
          <w:color w:val="000000"/>
          <w:sz w:val="20"/>
          <w:szCs w:val="20"/>
          <w:lang w:val="en-US"/>
        </w:rPr>
        <w:t xml:space="preserve">emphasizing </w:t>
      </w:r>
      <w:r w:rsidR="002048DE" w:rsidRPr="00887A17">
        <w:rPr>
          <w:rFonts w:ascii="Arial" w:hAnsi="Arial" w:cs="Arial"/>
          <w:color w:val="000000"/>
          <w:sz w:val="20"/>
          <w:szCs w:val="20"/>
          <w:lang w:val="en-US"/>
        </w:rPr>
        <w:t>the need for adjunctive primary treatment</w:t>
      </w:r>
      <w:r w:rsidR="00813084" w:rsidRPr="00887A17">
        <w:rPr>
          <w:rFonts w:ascii="Arial" w:hAnsi="Arial" w:cs="Arial"/>
          <w:color w:val="000000"/>
          <w:sz w:val="20"/>
          <w:szCs w:val="20"/>
          <w:lang w:val="en-US"/>
        </w:rPr>
        <w:t xml:space="preserve"> </w:t>
      </w:r>
      <w:r w:rsidR="00E60456" w:rsidRPr="00887A17">
        <w:rPr>
          <w:rFonts w:ascii="Arial" w:hAnsi="Arial" w:cs="Arial"/>
          <w:color w:val="000000"/>
          <w:sz w:val="20"/>
          <w:szCs w:val="20"/>
          <w:lang w:val="en-US"/>
        </w:rPr>
        <w:t>in</w:t>
      </w:r>
      <w:r w:rsidR="00813084" w:rsidRPr="00887A17">
        <w:rPr>
          <w:rFonts w:ascii="Arial" w:hAnsi="Arial" w:cs="Arial"/>
          <w:color w:val="000000"/>
          <w:sz w:val="20"/>
          <w:szCs w:val="20"/>
          <w:lang w:val="en-US"/>
        </w:rPr>
        <w:t xml:space="preserve"> some patients</w:t>
      </w:r>
      <w:r w:rsidR="002048DE" w:rsidRPr="00887A17">
        <w:rPr>
          <w:rFonts w:ascii="Arial" w:hAnsi="Arial" w:cs="Arial"/>
          <w:color w:val="000000"/>
          <w:sz w:val="20"/>
          <w:szCs w:val="20"/>
          <w:lang w:val="en-US"/>
        </w:rPr>
        <w:t xml:space="preserve">. </w:t>
      </w:r>
      <w:r w:rsidR="00835605" w:rsidRPr="00887A17">
        <w:rPr>
          <w:rFonts w:ascii="Arial" w:hAnsi="Arial" w:cs="Arial"/>
          <w:color w:val="000000"/>
          <w:sz w:val="20"/>
          <w:szCs w:val="20"/>
          <w:lang w:val="en-US"/>
        </w:rPr>
        <w:t>Whilst it is also possible that improved echocardiographic technology has resulted in better detection of CAA and hence seemingly poorer coronary outcomes as compared to historical studies</w:t>
      </w:r>
      <w:r w:rsidR="00505442" w:rsidRPr="00887A17">
        <w:rPr>
          <w:rFonts w:ascii="Arial" w:hAnsi="Arial" w:cs="Arial"/>
          <w:color w:val="000000"/>
          <w:sz w:val="20"/>
          <w:szCs w:val="20"/>
          <w:lang w:val="en-US"/>
        </w:rPr>
        <w:fldChar w:fldCharType="begin">
          <w:fldData xml:space="preserve">PEVuZE5vdGU+PENpdGU+PEF1dGhvcj5Db29uPC9BdXRob3I+PFllYXI+MjAxODwvWWVhcj48UmVj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</w:fldData>
        </w:fldChar>
      </w:r>
      <w:r w:rsidR="00505442" w:rsidRPr="00887A17">
        <w:rPr>
          <w:rFonts w:ascii="Arial" w:hAnsi="Arial" w:cs="Arial"/>
          <w:color w:val="000000"/>
          <w:sz w:val="20"/>
          <w:szCs w:val="20"/>
          <w:lang w:val="en-US"/>
        </w:rPr>
        <w:instrText xml:space="preserve"> ADDIN EN.CITE </w:instrText>
      </w:r>
      <w:r w:rsidR="00505442" w:rsidRPr="00887A17">
        <w:rPr>
          <w:rFonts w:ascii="Arial" w:hAnsi="Arial" w:cs="Arial"/>
          <w:color w:val="000000"/>
          <w:sz w:val="20"/>
          <w:szCs w:val="20"/>
          <w:lang w:val="en-US"/>
        </w:rPr>
        <w:fldChar w:fldCharType="begin">
          <w:fldData xml:space="preserve">PEVuZE5vdGU+PENpdGU+PEF1dGhvcj5Db29uPC9BdXRob3I+PFllYXI+MjAxODwvWWVhcj48UmVj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</w:fldData>
        </w:fldChar>
      </w:r>
      <w:r w:rsidR="00505442" w:rsidRPr="00887A17">
        <w:rPr>
          <w:rFonts w:ascii="Arial" w:hAnsi="Arial" w:cs="Arial"/>
          <w:color w:val="000000"/>
          <w:sz w:val="20"/>
          <w:szCs w:val="20"/>
          <w:lang w:val="en-US"/>
        </w:rPr>
        <w:instrText xml:space="preserve"> ADDIN EN.CITE.DATA </w:instrText>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end"/>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(51)</w:t>
      </w:r>
      <w:r w:rsidR="00505442" w:rsidRPr="00887A17">
        <w:rPr>
          <w:rFonts w:ascii="Arial" w:hAnsi="Arial" w:cs="Arial"/>
          <w:color w:val="000000"/>
          <w:sz w:val="20"/>
          <w:szCs w:val="20"/>
          <w:lang w:val="en-US"/>
        </w:rPr>
        <w:fldChar w:fldCharType="end"/>
      </w:r>
      <w:r w:rsidR="00835605" w:rsidRPr="00887A17">
        <w:rPr>
          <w:rFonts w:ascii="Arial" w:hAnsi="Arial" w:cs="Arial"/>
          <w:color w:val="000000"/>
          <w:sz w:val="20"/>
          <w:szCs w:val="20"/>
          <w:lang w:val="en-US"/>
        </w:rPr>
        <w:t>, an emerging overall theme is that diagnostic delay remains an important concern in relation to outcome.</w:t>
      </w:r>
    </w:p>
    <w:p w14:paraId="102241AE" w14:textId="77777777" w:rsidR="00813084" w:rsidRPr="00887A17" w:rsidRDefault="00813084" w:rsidP="006479EA">
      <w:pPr>
        <w:pStyle w:val="Gemiddeldraster1-accent21"/>
        <w:spacing w:line="360" w:lineRule="auto"/>
        <w:ind w:left="0"/>
        <w:jc w:val="both"/>
        <w:rPr>
          <w:rFonts w:ascii="Arial" w:hAnsi="Arial" w:cs="Arial"/>
          <w:color w:val="000000"/>
          <w:sz w:val="20"/>
          <w:szCs w:val="20"/>
          <w:lang w:val="en-US"/>
        </w:rPr>
      </w:pPr>
    </w:p>
    <w:p w14:paraId="0D3E735A" w14:textId="150AF8BC" w:rsidR="00E60456" w:rsidRPr="00887A17" w:rsidRDefault="005A655D" w:rsidP="006479EA">
      <w:pPr>
        <w:pStyle w:val="Gemiddeldraster1-accent21"/>
        <w:spacing w:line="360" w:lineRule="auto"/>
        <w:ind w:left="0"/>
        <w:jc w:val="both"/>
        <w:rPr>
          <w:rFonts w:ascii="Arial" w:hAnsi="Arial" w:cs="Arial"/>
          <w:color w:val="000000"/>
          <w:sz w:val="20"/>
          <w:szCs w:val="20"/>
          <w:lang w:val="en-US"/>
        </w:rPr>
      </w:pPr>
      <w:r w:rsidRPr="00887A17">
        <w:rPr>
          <w:rFonts w:ascii="Arial" w:hAnsi="Arial" w:cs="Arial"/>
          <w:color w:val="000000"/>
          <w:sz w:val="20"/>
          <w:szCs w:val="20"/>
          <w:lang w:val="en-US"/>
        </w:rPr>
        <w:t>Whilst significant equipoise remains regarding the use of corticosteroids for unselected KD patients, the u</w:t>
      </w:r>
      <w:r w:rsidR="002048DE" w:rsidRPr="00887A17">
        <w:rPr>
          <w:rFonts w:ascii="Arial" w:hAnsi="Arial" w:cs="Arial"/>
          <w:color w:val="000000"/>
          <w:sz w:val="20"/>
          <w:szCs w:val="20"/>
          <w:lang w:val="en-US"/>
        </w:rPr>
        <w:t>se of corticosteroids as primary adjunctive</w:t>
      </w:r>
      <w:r w:rsidR="00375B91" w:rsidRPr="00887A17">
        <w:rPr>
          <w:rFonts w:ascii="Arial" w:hAnsi="Arial" w:cs="Arial"/>
          <w:color w:val="000000"/>
          <w:sz w:val="20"/>
          <w:szCs w:val="20"/>
          <w:lang w:val="en-US"/>
        </w:rPr>
        <w:t xml:space="preserve"> </w:t>
      </w:r>
      <w:r w:rsidR="002048DE" w:rsidRPr="00887A17">
        <w:rPr>
          <w:rFonts w:ascii="Arial" w:hAnsi="Arial" w:cs="Arial"/>
          <w:color w:val="000000"/>
          <w:sz w:val="20"/>
          <w:szCs w:val="20"/>
          <w:lang w:val="en-US"/>
        </w:rPr>
        <w:t>treatment of patients with severe KD</w:t>
      </w:r>
      <w:r w:rsidR="00743150" w:rsidRPr="00887A17">
        <w:rPr>
          <w:rFonts w:ascii="Arial" w:hAnsi="Arial" w:cs="Arial"/>
          <w:color w:val="000000"/>
          <w:sz w:val="20"/>
          <w:szCs w:val="20"/>
          <w:lang w:val="en-US"/>
        </w:rPr>
        <w:fldChar w:fldCharType="begin"/>
      </w:r>
      <w:r w:rsidR="00505442" w:rsidRPr="00887A17">
        <w:rPr>
          <w:rFonts w:ascii="Arial" w:hAnsi="Arial" w:cs="Arial"/>
          <w:color w:val="000000"/>
          <w:sz w:val="20"/>
          <w:szCs w:val="20"/>
          <w:lang w:val="en-US"/>
        </w:rPr>
        <w:instrText xml:space="preserve"> ADDIN EN.CITE &lt;EndNote&gt;&lt;Cite&gt;&lt;Author&gt;Brogan&lt;/Author&gt;&lt;Year&gt;2013&lt;/Year&gt;&lt;RecNum&gt;33103&lt;/RecNum&gt;&lt;DisplayText&gt;(52)&lt;/DisplayText&gt;&lt;record&gt;&lt;rec-number&gt;33103&lt;/rec-number&gt;&lt;foreign-keys&gt;&lt;key app="EN" db-id="pxvx0zespaxzz3efdpsx2fvwfvv2z595tt0x" timestamp="1533721196"&gt;33103&lt;/key&gt;&lt;/foreign-keys&gt;&lt;ref-type name="Journal Article"&gt;17&lt;/ref-type&gt;&lt;contributors&gt;&lt;authors&gt;&lt;author&gt;Brogan, P.&lt;/author&gt;&lt;author&gt;Levin, M.&lt;/author&gt;&lt;/authors&gt;&lt;/contributors&gt;&lt;auth-address&gt;University College London, Institute of Child Health, , London, UK&lt;/auth-address&gt;&lt;titles&gt;&lt;title&gt;Intravenous immunoglobulin plus corticosteroids prevent coronary artery abnormalities in Kawasaki disease&lt;/title&gt;&lt;secondary-title&gt;Evid. Based. Med&lt;/secondary-title&gt;&lt;/titles&gt;&lt;periodical&gt;&lt;full-title&gt;Evid. Based. Med&lt;/full-title&gt;&lt;/periodical&gt;&lt;pages&gt;217-218&lt;/pages&gt;&lt;volume&gt;18&lt;/volume&gt;&lt;number&gt;6&lt;/number&gt;&lt;reprint-edition&gt;Not in File&lt;/reprint-edition&gt;&lt;keywords&gt;&lt;keyword&gt;abnormalities&lt;/keyword&gt;&lt;keyword&gt;Arteries&lt;/keyword&gt;&lt;keyword&gt;Child&lt;/keyword&gt;&lt;keyword&gt;Coronary Artery Disease&lt;/keyword&gt;&lt;keyword&gt;Disease&lt;/keyword&gt;&lt;keyword&gt;drug therapy&lt;/keyword&gt;&lt;keyword&gt;Glucocorticoids&lt;/keyword&gt;&lt;keyword&gt;Health&lt;/keyword&gt;&lt;keyword&gt;Humans&lt;/keyword&gt;&lt;keyword&gt;Immunoglobulins&lt;/keyword&gt;&lt;keyword&gt;Immunoglobulins,Intravenous&lt;/keyword&gt;&lt;keyword&gt;Kawasaki Disease&lt;/keyword&gt;&lt;keyword&gt;London&lt;/keyword&gt;&lt;keyword&gt;Mucocutaneous Lymph Node Syndrome&lt;/keyword&gt;&lt;keyword&gt;prevention &amp;amp; control&lt;/keyword&gt;&lt;keyword&gt;therapeutic use&lt;/keyword&gt;&lt;keyword&gt;Universities&lt;/keyword&gt;&lt;/keywords&gt;&lt;dates&gt;&lt;year&gt;2013&lt;/year&gt;&lt;pub-dates&gt;&lt;date&gt;12/2013&lt;/date&gt;&lt;/pub-dates&gt;&lt;/dates&gt;&lt;label&gt;33179&lt;/label&gt;&lt;urls&gt;&lt;related-urls&gt;&lt;url&gt;http://www.ncbi.nlm.nih.gov/pubmed/23564929&lt;/url&gt;&lt;/related-urls&gt;&lt;/urls&gt;&lt;electronic-resource-num&gt;eb-2013-101264 [pii];10.1136/eb-2013-101264 [doi]&lt;/electronic-resource-num&gt;&lt;/record&gt;&lt;/Cite&gt;&lt;/EndNote&gt;</w:instrText>
      </w:r>
      <w:r w:rsidR="00743150"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(52)</w:t>
      </w:r>
      <w:r w:rsidR="00743150" w:rsidRPr="00887A17">
        <w:rPr>
          <w:rFonts w:ascii="Arial" w:hAnsi="Arial" w:cs="Arial"/>
          <w:color w:val="000000"/>
          <w:sz w:val="20"/>
          <w:szCs w:val="20"/>
          <w:lang w:val="en-US"/>
        </w:rPr>
        <w:fldChar w:fldCharType="end"/>
      </w:r>
      <w:r w:rsidR="002048DE" w:rsidRPr="00887A17">
        <w:rPr>
          <w:rFonts w:ascii="Arial" w:hAnsi="Arial" w:cs="Arial"/>
          <w:color w:val="000000"/>
          <w:sz w:val="20"/>
          <w:szCs w:val="20"/>
          <w:lang w:val="en-US"/>
        </w:rPr>
        <w:t xml:space="preserve">, </w:t>
      </w:r>
      <w:r w:rsidR="00E37F84" w:rsidRPr="00887A17">
        <w:rPr>
          <w:rFonts w:ascii="Arial" w:hAnsi="Arial" w:cs="Arial"/>
          <w:color w:val="000000"/>
          <w:sz w:val="20"/>
          <w:szCs w:val="20"/>
          <w:lang w:val="en-US"/>
        </w:rPr>
        <w:t xml:space="preserve">has </w:t>
      </w:r>
      <w:r w:rsidR="00426210" w:rsidRPr="00887A17">
        <w:rPr>
          <w:rFonts w:ascii="Arial" w:hAnsi="Arial" w:cs="Arial"/>
          <w:color w:val="000000"/>
          <w:sz w:val="20"/>
          <w:szCs w:val="20"/>
          <w:lang w:val="en-US"/>
        </w:rPr>
        <w:t xml:space="preserve">an </w:t>
      </w:r>
      <w:r w:rsidR="00E37F84" w:rsidRPr="00887A17">
        <w:rPr>
          <w:rFonts w:ascii="Arial" w:hAnsi="Arial" w:cs="Arial"/>
          <w:color w:val="000000"/>
          <w:sz w:val="20"/>
          <w:szCs w:val="20"/>
          <w:lang w:val="en-US"/>
        </w:rPr>
        <w:t>increasingly compelling evidence-base</w:t>
      </w:r>
      <w:r w:rsidR="000B205B" w:rsidRPr="00887A17">
        <w:rPr>
          <w:rFonts w:ascii="Arial" w:hAnsi="Arial" w:cs="Arial"/>
          <w:color w:val="000000"/>
          <w:sz w:val="20"/>
          <w:szCs w:val="20"/>
          <w:lang w:val="en-US"/>
        </w:rPr>
        <w:t>.</w:t>
      </w:r>
      <w:r w:rsidR="00743150"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TnVtPjMyNTQwPC9SZWNOdW0+PERpc3BsYXlUZXh0PigzNiwgNDQsIDQ1LCA1My01Nik8L0Rpc3Bs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=
</w:fldData>
        </w:fldChar>
      </w:r>
      <w:r w:rsidR="00505442" w:rsidRPr="00887A17">
        <w:rPr>
          <w:rFonts w:ascii="Arial" w:hAnsi="Arial" w:cs="Arial"/>
          <w:color w:val="000000"/>
          <w:sz w:val="20"/>
          <w:szCs w:val="20"/>
          <w:lang w:val="en-US"/>
        </w:rPr>
        <w:instrText xml:space="preserve"> ADDIN EN.CITE </w:instrText>
      </w:r>
      <w:r w:rsidR="00505442"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TnVtPjMyNTQwPC9SZWNOdW0+PERpc3BsYXlUZXh0PigzNiwgNDQsIDQ1LCA1My01Nik8L0Rpc3Bs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=
</w:fldData>
        </w:fldChar>
      </w:r>
      <w:r w:rsidR="00505442" w:rsidRPr="00887A17">
        <w:rPr>
          <w:rFonts w:ascii="Arial" w:hAnsi="Arial" w:cs="Arial"/>
          <w:color w:val="000000"/>
          <w:sz w:val="20"/>
          <w:szCs w:val="20"/>
          <w:lang w:val="en-US"/>
        </w:rPr>
        <w:instrText xml:space="preserve"> ADDIN EN.CITE.DATA </w:instrText>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r>
      <w:r w:rsidR="00743150"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(36, 44, 45, 53-56)</w:t>
      </w:r>
      <w:r w:rsidR="00743150" w:rsidRPr="00887A17">
        <w:rPr>
          <w:rFonts w:ascii="Arial" w:hAnsi="Arial" w:cs="Arial"/>
          <w:color w:val="000000"/>
          <w:sz w:val="20"/>
          <w:szCs w:val="20"/>
          <w:lang w:val="en-US"/>
        </w:rPr>
        <w:fldChar w:fldCharType="end"/>
      </w:r>
      <w:r w:rsidR="002048DE" w:rsidRPr="00887A17">
        <w:rPr>
          <w:rFonts w:ascii="Arial" w:hAnsi="Arial" w:cs="Arial"/>
          <w:color w:val="000000"/>
          <w:sz w:val="20"/>
          <w:szCs w:val="20"/>
          <w:lang w:val="en-US"/>
        </w:rPr>
        <w:t xml:space="preserve"> </w:t>
      </w:r>
      <w:r w:rsidR="00E37F84" w:rsidRPr="00887A17">
        <w:rPr>
          <w:rFonts w:ascii="Arial" w:hAnsi="Arial" w:cs="Arial"/>
          <w:color w:val="000000"/>
          <w:sz w:val="20"/>
          <w:szCs w:val="20"/>
          <w:lang w:val="en-US"/>
        </w:rPr>
        <w:t>M</w:t>
      </w:r>
      <w:r w:rsidR="00813084" w:rsidRPr="00887A17">
        <w:rPr>
          <w:rFonts w:ascii="Arial" w:hAnsi="Arial" w:cs="Arial"/>
          <w:color w:val="000000"/>
          <w:sz w:val="20"/>
          <w:szCs w:val="20"/>
          <w:lang w:val="en-US"/>
        </w:rPr>
        <w:t>eta-analysis of 16 comparative studies involving 2746 KD patients demonstrated that early addition of corticosteroids to conventional IVIG therapy is associated with reduced risk of CAA compared with IVIG therapy alone (odds ratio 0.424; 95%CI, 0.270-0.665)</w:t>
      </w:r>
      <w:r w:rsidR="000B205B" w:rsidRPr="00887A17">
        <w:rPr>
          <w:rFonts w:ascii="Arial" w:hAnsi="Arial" w:cs="Arial"/>
          <w:color w:val="000000"/>
          <w:sz w:val="20"/>
          <w:szCs w:val="20"/>
          <w:lang w:val="en-US"/>
        </w:rPr>
        <w:t>.</w:t>
      </w:r>
      <w:r w:rsidR="004A1D31"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4A1D31" w:rsidRPr="00887A17">
        <w:rPr>
          <w:rFonts w:ascii="Arial" w:hAnsi="Arial" w:cs="Arial"/>
          <w:color w:val="000000"/>
          <w:sz w:val="20"/>
          <w:szCs w:val="20"/>
          <w:lang w:val="en-US"/>
        </w:rPr>
      </w:r>
      <w:r w:rsidR="004A1D31"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(45)</w:t>
      </w:r>
      <w:r w:rsidR="004A1D31" w:rsidRPr="00887A17">
        <w:rPr>
          <w:rFonts w:ascii="Arial" w:hAnsi="Arial" w:cs="Arial"/>
          <w:color w:val="000000"/>
          <w:sz w:val="20"/>
          <w:szCs w:val="20"/>
          <w:lang w:val="en-US"/>
        </w:rPr>
        <w:fldChar w:fldCharType="end"/>
      </w:r>
      <w:r w:rsidR="00813084" w:rsidRPr="00887A17">
        <w:rPr>
          <w:rFonts w:ascii="Arial" w:hAnsi="Arial" w:cs="Arial"/>
          <w:color w:val="000000"/>
          <w:sz w:val="20"/>
          <w:szCs w:val="20"/>
          <w:lang w:val="en-US"/>
        </w:rPr>
        <w:t xml:space="preserve"> This beneficial effect was only observed when corticosteroids were used as primary therapy rather than rescue therapy for IVIG resistance</w:t>
      </w:r>
      <w:r w:rsidR="00426210" w:rsidRPr="00887A17">
        <w:rPr>
          <w:rFonts w:ascii="Arial" w:hAnsi="Arial" w:cs="Arial"/>
          <w:color w:val="000000"/>
          <w:sz w:val="20"/>
          <w:szCs w:val="20"/>
          <w:lang w:val="en-US"/>
        </w:rPr>
        <w:t xml:space="preserve">. It </w:t>
      </w:r>
      <w:r w:rsidR="00813084" w:rsidRPr="00887A17">
        <w:rPr>
          <w:rFonts w:ascii="Arial" w:hAnsi="Arial" w:cs="Arial"/>
          <w:color w:val="000000"/>
          <w:sz w:val="20"/>
          <w:szCs w:val="20"/>
          <w:lang w:val="en-US"/>
        </w:rPr>
        <w:t xml:space="preserve">was most beneficial for patients who were determined at baseline to </w:t>
      </w:r>
      <w:r w:rsidR="00836B67" w:rsidRPr="00887A17">
        <w:rPr>
          <w:rFonts w:ascii="Arial" w:hAnsi="Arial" w:cs="Arial"/>
          <w:color w:val="000000"/>
          <w:sz w:val="20"/>
          <w:szCs w:val="20"/>
          <w:lang w:val="en-US"/>
        </w:rPr>
        <w:t>have high-</w:t>
      </w:r>
      <w:r w:rsidR="00813084" w:rsidRPr="00887A17">
        <w:rPr>
          <w:rFonts w:ascii="Arial" w:hAnsi="Arial" w:cs="Arial"/>
          <w:color w:val="000000"/>
          <w:sz w:val="20"/>
          <w:szCs w:val="20"/>
          <w:lang w:val="en-US"/>
        </w:rPr>
        <w:t xml:space="preserve">risk </w:t>
      </w:r>
      <w:r w:rsidR="00836B67" w:rsidRPr="00887A17">
        <w:rPr>
          <w:rFonts w:ascii="Arial" w:hAnsi="Arial" w:cs="Arial"/>
          <w:color w:val="000000"/>
          <w:sz w:val="20"/>
          <w:szCs w:val="20"/>
          <w:lang w:val="en-US"/>
        </w:rPr>
        <w:t xml:space="preserve">for </w:t>
      </w:r>
      <w:r w:rsidR="00813084" w:rsidRPr="00887A17">
        <w:rPr>
          <w:rFonts w:ascii="Arial" w:hAnsi="Arial" w:cs="Arial"/>
          <w:color w:val="000000"/>
          <w:sz w:val="20"/>
          <w:szCs w:val="20"/>
          <w:lang w:val="en-US"/>
        </w:rPr>
        <w:t>IVIG resistance. The authors highlight</w:t>
      </w:r>
      <w:r w:rsidR="00836B67" w:rsidRPr="00887A17">
        <w:rPr>
          <w:rFonts w:ascii="Arial" w:hAnsi="Arial" w:cs="Arial"/>
          <w:color w:val="000000"/>
          <w:sz w:val="20"/>
          <w:szCs w:val="20"/>
          <w:lang w:val="en-US"/>
        </w:rPr>
        <w:t>ed</w:t>
      </w:r>
      <w:r w:rsidR="00813084" w:rsidRPr="00887A17">
        <w:rPr>
          <w:rFonts w:ascii="Arial" w:hAnsi="Arial" w:cs="Arial"/>
          <w:color w:val="000000"/>
          <w:sz w:val="20"/>
          <w:szCs w:val="20"/>
          <w:lang w:val="en-US"/>
        </w:rPr>
        <w:t xml:space="preserve"> the importance of prompt diagnosis and treatment</w:t>
      </w:r>
      <w:r w:rsidR="00E60456" w:rsidRPr="00887A17">
        <w:rPr>
          <w:rFonts w:ascii="Arial" w:hAnsi="Arial" w:cs="Arial"/>
          <w:color w:val="000000"/>
          <w:sz w:val="20"/>
          <w:szCs w:val="20"/>
          <w:lang w:val="en-US"/>
        </w:rPr>
        <w:t>: meta-regression</w:t>
      </w:r>
      <w:r w:rsidR="005F46AC" w:rsidRPr="00887A17">
        <w:rPr>
          <w:rFonts w:ascii="Arial" w:hAnsi="Arial" w:cs="Arial"/>
          <w:color w:val="000000"/>
          <w:sz w:val="20"/>
          <w:szCs w:val="20"/>
          <w:lang w:val="en-US"/>
        </w:rPr>
        <w:t xml:space="preserve"> analys</w:t>
      </w:r>
      <w:r w:rsidR="00375B91" w:rsidRPr="00887A17">
        <w:rPr>
          <w:rFonts w:ascii="Arial" w:hAnsi="Arial" w:cs="Arial"/>
          <w:color w:val="000000"/>
          <w:sz w:val="20"/>
          <w:szCs w:val="20"/>
          <w:lang w:val="en-US"/>
        </w:rPr>
        <w:t>e</w:t>
      </w:r>
      <w:r w:rsidR="005F46AC" w:rsidRPr="00887A17">
        <w:rPr>
          <w:rFonts w:ascii="Arial" w:hAnsi="Arial" w:cs="Arial"/>
          <w:color w:val="000000"/>
          <w:sz w:val="20"/>
          <w:szCs w:val="20"/>
          <w:lang w:val="en-US"/>
        </w:rPr>
        <w:t>s</w:t>
      </w:r>
      <w:r w:rsidR="00E60456" w:rsidRPr="00887A17">
        <w:rPr>
          <w:rFonts w:ascii="Arial" w:hAnsi="Arial" w:cs="Arial"/>
          <w:color w:val="000000"/>
          <w:sz w:val="20"/>
          <w:szCs w:val="20"/>
          <w:lang w:val="en-US"/>
        </w:rPr>
        <w:t xml:space="preserve"> demonstrated that the overall efficacy</w:t>
      </w:r>
      <w:r w:rsidR="005F46AC" w:rsidRPr="00887A17">
        <w:rPr>
          <w:rFonts w:ascii="Arial" w:hAnsi="Arial" w:cs="Arial"/>
          <w:color w:val="000000"/>
          <w:sz w:val="20"/>
          <w:szCs w:val="20"/>
          <w:lang w:val="en-US"/>
        </w:rPr>
        <w:t xml:space="preserve"> of corticosteroids</w:t>
      </w:r>
      <w:r w:rsidR="00E60456" w:rsidRPr="00887A17">
        <w:rPr>
          <w:rFonts w:ascii="Arial" w:hAnsi="Arial" w:cs="Arial"/>
          <w:color w:val="000000"/>
          <w:sz w:val="20"/>
          <w:szCs w:val="20"/>
          <w:lang w:val="en-US"/>
        </w:rPr>
        <w:t xml:space="preserve"> was negatively correlated with </w:t>
      </w:r>
      <w:r w:rsidR="00836B67" w:rsidRPr="00887A17">
        <w:rPr>
          <w:rFonts w:ascii="Arial" w:hAnsi="Arial" w:cs="Arial"/>
          <w:color w:val="000000"/>
          <w:sz w:val="20"/>
          <w:szCs w:val="20"/>
          <w:lang w:val="en-US"/>
        </w:rPr>
        <w:t xml:space="preserve">illness </w:t>
      </w:r>
      <w:r w:rsidR="00E60456" w:rsidRPr="00887A17">
        <w:rPr>
          <w:rFonts w:ascii="Arial" w:hAnsi="Arial" w:cs="Arial"/>
          <w:color w:val="000000"/>
          <w:sz w:val="20"/>
          <w:szCs w:val="20"/>
          <w:lang w:val="en-US"/>
        </w:rPr>
        <w:t>duration before corticosteroid therapy</w:t>
      </w:r>
      <w:r w:rsidR="000B205B" w:rsidRPr="00887A17">
        <w:rPr>
          <w:rFonts w:ascii="Arial" w:hAnsi="Arial" w:cs="Arial"/>
          <w:color w:val="000000"/>
          <w:sz w:val="20"/>
          <w:szCs w:val="20"/>
          <w:lang w:val="en-US"/>
        </w:rPr>
        <w:t>.</w:t>
      </w:r>
      <w:r w:rsidR="004A1D31"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4A1D31" w:rsidRPr="00887A17">
        <w:rPr>
          <w:rFonts w:ascii="Arial" w:hAnsi="Arial" w:cs="Arial"/>
          <w:color w:val="000000"/>
          <w:sz w:val="20"/>
          <w:szCs w:val="20"/>
          <w:lang w:val="en-US"/>
        </w:rPr>
      </w:r>
      <w:r w:rsidR="004A1D31"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(45)</w:t>
      </w:r>
      <w:r w:rsidR="004A1D31" w:rsidRPr="00887A17">
        <w:rPr>
          <w:rFonts w:ascii="Arial" w:hAnsi="Arial" w:cs="Arial"/>
          <w:color w:val="000000"/>
          <w:sz w:val="20"/>
          <w:szCs w:val="20"/>
          <w:lang w:val="en-US"/>
        </w:rPr>
        <w:fldChar w:fldCharType="end"/>
      </w:r>
      <w:r w:rsidR="00E60456" w:rsidRPr="00887A17">
        <w:rPr>
          <w:rFonts w:ascii="Arial" w:hAnsi="Arial" w:cs="Arial"/>
          <w:color w:val="000000"/>
          <w:sz w:val="20"/>
          <w:szCs w:val="20"/>
          <w:lang w:val="en-US"/>
        </w:rPr>
        <w:t xml:space="preserve"> Thus</w:t>
      </w:r>
      <w:r w:rsidR="003C6278" w:rsidRPr="00887A17">
        <w:rPr>
          <w:rFonts w:ascii="Arial" w:hAnsi="Arial" w:cs="Arial"/>
          <w:color w:val="000000"/>
          <w:sz w:val="20"/>
          <w:szCs w:val="20"/>
          <w:lang w:val="en-US"/>
        </w:rPr>
        <w:t>,</w:t>
      </w:r>
      <w:r w:rsidR="00813084" w:rsidRPr="00887A17">
        <w:rPr>
          <w:rFonts w:ascii="Arial" w:hAnsi="Arial" w:cs="Arial"/>
          <w:color w:val="000000"/>
          <w:sz w:val="20"/>
          <w:szCs w:val="20"/>
          <w:lang w:val="en-US"/>
        </w:rPr>
        <w:t xml:space="preserve"> the need for </w:t>
      </w:r>
      <w:r w:rsidR="00836B67" w:rsidRPr="00887A17">
        <w:rPr>
          <w:rFonts w:ascii="Arial" w:hAnsi="Arial" w:cs="Arial"/>
          <w:color w:val="000000"/>
          <w:sz w:val="20"/>
          <w:szCs w:val="20"/>
          <w:lang w:val="en-US"/>
        </w:rPr>
        <w:t xml:space="preserve">more </w:t>
      </w:r>
      <w:r w:rsidR="00813084" w:rsidRPr="00887A17">
        <w:rPr>
          <w:rFonts w:ascii="Arial" w:hAnsi="Arial" w:cs="Arial"/>
          <w:color w:val="000000"/>
          <w:sz w:val="20"/>
          <w:szCs w:val="20"/>
          <w:lang w:val="en-US"/>
        </w:rPr>
        <w:t>robust clinical risk scoring systems to identify high</w:t>
      </w:r>
      <w:r w:rsidR="001C6EA4" w:rsidRPr="00887A17">
        <w:rPr>
          <w:rFonts w:ascii="Arial" w:hAnsi="Arial" w:cs="Arial"/>
          <w:color w:val="000000"/>
          <w:sz w:val="20"/>
          <w:szCs w:val="20"/>
          <w:lang w:val="en-US"/>
        </w:rPr>
        <w:t>-</w:t>
      </w:r>
      <w:r w:rsidR="00813084" w:rsidRPr="00887A17">
        <w:rPr>
          <w:rFonts w:ascii="Arial" w:hAnsi="Arial" w:cs="Arial"/>
          <w:color w:val="000000"/>
          <w:sz w:val="20"/>
          <w:szCs w:val="20"/>
          <w:lang w:val="en-US"/>
        </w:rPr>
        <w:t xml:space="preserve">risk patients </w:t>
      </w:r>
      <w:r w:rsidR="00836B67" w:rsidRPr="00887A17">
        <w:rPr>
          <w:rFonts w:ascii="Arial" w:hAnsi="Arial" w:cs="Arial"/>
          <w:color w:val="000000"/>
          <w:sz w:val="20"/>
          <w:szCs w:val="20"/>
          <w:lang w:val="en-US"/>
        </w:rPr>
        <w:t>is underlined</w:t>
      </w:r>
      <w:r w:rsidR="00E60456" w:rsidRPr="00887A17">
        <w:rPr>
          <w:rFonts w:ascii="Arial" w:hAnsi="Arial" w:cs="Arial"/>
          <w:color w:val="000000"/>
          <w:sz w:val="20"/>
          <w:szCs w:val="20"/>
          <w:lang w:val="en-US"/>
        </w:rPr>
        <w:t xml:space="preserve">. </w:t>
      </w:r>
    </w:p>
    <w:p w14:paraId="2FDBED95" w14:textId="77777777" w:rsidR="00E60456" w:rsidRPr="00887A17" w:rsidRDefault="00E60456" w:rsidP="006479EA">
      <w:pPr>
        <w:pStyle w:val="Gemiddeldraster1-accent21"/>
        <w:spacing w:line="360" w:lineRule="auto"/>
        <w:ind w:left="0"/>
        <w:jc w:val="both"/>
        <w:rPr>
          <w:rFonts w:ascii="Arial" w:hAnsi="Arial" w:cs="Arial"/>
          <w:color w:val="000000"/>
          <w:sz w:val="20"/>
          <w:szCs w:val="20"/>
          <w:lang w:val="en-US"/>
        </w:rPr>
      </w:pPr>
    </w:p>
    <w:p w14:paraId="23363536" w14:textId="2895F9BC" w:rsidR="0073313B" w:rsidRPr="00887A17" w:rsidRDefault="00E60456" w:rsidP="00C20FFD">
      <w:pPr>
        <w:pStyle w:val="Gemiddeldraster1-accent21"/>
        <w:spacing w:line="360" w:lineRule="auto"/>
        <w:ind w:left="0"/>
        <w:jc w:val="both"/>
        <w:rPr>
          <w:rFonts w:ascii="Arial" w:hAnsi="Arial" w:cs="Arial"/>
          <w:sz w:val="20"/>
          <w:szCs w:val="20"/>
        </w:rPr>
      </w:pPr>
      <w:r w:rsidRPr="00887A17">
        <w:rPr>
          <w:rFonts w:ascii="Arial" w:hAnsi="Arial" w:cs="Arial"/>
          <w:color w:val="000000"/>
          <w:sz w:val="20"/>
          <w:szCs w:val="20"/>
          <w:lang w:val="en-US"/>
        </w:rPr>
        <w:t xml:space="preserve">Notwithstanding the </w:t>
      </w:r>
      <w:r w:rsidR="00D270C8" w:rsidRPr="00887A17">
        <w:rPr>
          <w:rFonts w:ascii="Arial" w:hAnsi="Arial" w:cs="Arial"/>
          <w:color w:val="000000"/>
          <w:sz w:val="20"/>
          <w:szCs w:val="20"/>
          <w:lang w:val="en-US"/>
        </w:rPr>
        <w:t>ongoing debate regarding the definition of KD severity in non-Japanese patients</w:t>
      </w:r>
      <w:r w:rsidRPr="00887A17">
        <w:rPr>
          <w:rFonts w:ascii="Arial" w:hAnsi="Arial" w:cs="Arial"/>
          <w:color w:val="000000"/>
          <w:sz w:val="20"/>
          <w:szCs w:val="20"/>
          <w:lang w:val="en-US"/>
        </w:rPr>
        <w:t xml:space="preserve">, it is unclear </w:t>
      </w:r>
      <w:r w:rsidR="00836B67" w:rsidRPr="00887A17">
        <w:rPr>
          <w:rFonts w:ascii="Arial" w:hAnsi="Arial" w:cs="Arial"/>
          <w:color w:val="000000"/>
          <w:sz w:val="20"/>
          <w:szCs w:val="20"/>
          <w:lang w:val="en-US"/>
        </w:rPr>
        <w:t xml:space="preserve">whether </w:t>
      </w:r>
      <w:r w:rsidR="00D270C8" w:rsidRPr="00887A17">
        <w:rPr>
          <w:rFonts w:ascii="Arial" w:hAnsi="Arial" w:cs="Arial"/>
          <w:color w:val="000000"/>
          <w:sz w:val="20"/>
          <w:szCs w:val="20"/>
          <w:lang w:val="en-US"/>
        </w:rPr>
        <w:t>corticosteroids</w:t>
      </w:r>
      <w:r w:rsidRPr="00887A17">
        <w:rPr>
          <w:rFonts w:ascii="Arial" w:hAnsi="Arial" w:cs="Arial"/>
          <w:color w:val="000000"/>
          <w:sz w:val="20"/>
          <w:szCs w:val="20"/>
          <w:lang w:val="en-US"/>
        </w:rPr>
        <w:t xml:space="preserve"> benefit </w:t>
      </w:r>
      <w:r w:rsidR="00D270C8" w:rsidRPr="00887A17">
        <w:rPr>
          <w:rFonts w:ascii="Arial" w:hAnsi="Arial" w:cs="Arial"/>
          <w:color w:val="000000"/>
          <w:sz w:val="20"/>
          <w:szCs w:val="20"/>
          <w:lang w:val="en-US"/>
        </w:rPr>
        <w:t>patients with less severe KD</w:t>
      </w:r>
      <w:r w:rsidR="00011B09"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011B09" w:rsidRPr="00887A17">
        <w:rPr>
          <w:rFonts w:ascii="Arial" w:hAnsi="Arial" w:cs="Arial"/>
          <w:color w:val="000000"/>
          <w:sz w:val="20"/>
          <w:szCs w:val="20"/>
          <w:lang w:val="en-US"/>
        </w:rPr>
      </w:r>
      <w:r w:rsidR="00011B09"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00011B09" w:rsidRPr="00887A17">
        <w:rPr>
          <w:rFonts w:ascii="Arial" w:hAnsi="Arial" w:cs="Arial"/>
          <w:color w:val="000000"/>
          <w:sz w:val="20"/>
          <w:szCs w:val="20"/>
          <w:lang w:val="en-US"/>
        </w:rPr>
        <w:fldChar w:fldCharType="end"/>
      </w:r>
      <w:r w:rsidR="005459FF" w:rsidRPr="00887A17">
        <w:rPr>
          <w:rFonts w:ascii="Arial" w:hAnsi="Arial" w:cs="Arial"/>
          <w:color w:val="000000"/>
          <w:sz w:val="20"/>
          <w:szCs w:val="20"/>
          <w:lang w:val="en-US"/>
        </w:rPr>
        <w:t>,</w:t>
      </w:r>
      <w:r w:rsidR="00C3245F" w:rsidRPr="00887A17">
        <w:rPr>
          <w:rFonts w:ascii="Arial" w:hAnsi="Arial" w:cs="Arial"/>
          <w:color w:val="000000"/>
          <w:sz w:val="20"/>
          <w:szCs w:val="20"/>
          <w:lang w:val="en-US"/>
        </w:rPr>
        <w:t xml:space="preserve"> and the optimal corticosteroid dosing regimen </w:t>
      </w:r>
      <w:r w:rsidRPr="00887A17">
        <w:rPr>
          <w:rFonts w:ascii="Arial" w:hAnsi="Arial" w:cs="Arial"/>
          <w:color w:val="000000"/>
          <w:sz w:val="20"/>
          <w:szCs w:val="20"/>
          <w:lang w:val="en-US"/>
        </w:rPr>
        <w:t>to use</w:t>
      </w:r>
      <w:r w:rsidR="009A102C" w:rsidRPr="00887A17">
        <w:rPr>
          <w:rFonts w:ascii="Arial" w:hAnsi="Arial" w:cs="Arial"/>
          <w:color w:val="000000"/>
          <w:sz w:val="20"/>
          <w:szCs w:val="20"/>
          <w:lang w:val="en-US"/>
        </w:rPr>
        <w:t xml:space="preserve"> is uncertain</w:t>
      </w:r>
      <w:r w:rsidR="000B205B" w:rsidRPr="00887A17">
        <w:rPr>
          <w:rFonts w:ascii="Arial" w:hAnsi="Arial" w:cs="Arial"/>
          <w:color w:val="000000"/>
          <w:sz w:val="20"/>
          <w:szCs w:val="20"/>
          <w:lang w:val="en-US"/>
        </w:rPr>
        <w:t>.</w:t>
      </w:r>
      <w:r w:rsidR="0098393E" w:rsidRPr="00887A17">
        <w:rPr>
          <w:rFonts w:ascii="Arial" w:hAnsi="Arial" w:cs="Arial"/>
          <w:color w:val="000000"/>
          <w:sz w:val="20"/>
          <w:szCs w:val="20"/>
          <w:lang w:val="en-US"/>
        </w:rPr>
        <w:fldChar w:fldCharType="begin">
          <w:fldData xml:space="preserve">PEVuZE5vdGU+PENpdGU+PEF1dGhvcj5Ccm9nYW48L0F1dGhvcj48WWVhcj4yMDEzPC9ZZWFyPjxS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</w:fldData>
        </w:fldChar>
      </w:r>
      <w:r w:rsidR="00505442" w:rsidRPr="00887A17">
        <w:rPr>
          <w:rFonts w:ascii="Arial" w:hAnsi="Arial" w:cs="Arial"/>
          <w:color w:val="000000"/>
          <w:sz w:val="20"/>
          <w:szCs w:val="20"/>
          <w:lang w:val="en-US"/>
        </w:rPr>
        <w:instrText xml:space="preserve"> ADDIN EN.CITE </w:instrText>
      </w:r>
      <w:r w:rsidR="00505442" w:rsidRPr="00887A17">
        <w:rPr>
          <w:rFonts w:ascii="Arial" w:hAnsi="Arial" w:cs="Arial"/>
          <w:color w:val="000000"/>
          <w:sz w:val="20"/>
          <w:szCs w:val="20"/>
          <w:lang w:val="en-US"/>
        </w:rPr>
        <w:fldChar w:fldCharType="begin">
          <w:fldData xml:space="preserve">PEVuZE5vdGU+PENpdGU+PEF1dGhvcj5Ccm9nYW48L0F1dGhvcj48WWVhcj4yMDEzPC9ZZWFyPjxS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</w:fldData>
        </w:fldChar>
      </w:r>
      <w:r w:rsidR="00505442" w:rsidRPr="00887A17">
        <w:rPr>
          <w:rFonts w:ascii="Arial" w:hAnsi="Arial" w:cs="Arial"/>
          <w:color w:val="000000"/>
          <w:sz w:val="20"/>
          <w:szCs w:val="20"/>
          <w:lang w:val="en-US"/>
        </w:rPr>
        <w:instrText xml:space="preserve"> ADDIN EN.CITE.DATA </w:instrText>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end"/>
      </w:r>
      <w:r w:rsidR="0098393E" w:rsidRPr="00887A17">
        <w:rPr>
          <w:rFonts w:ascii="Arial" w:hAnsi="Arial" w:cs="Arial"/>
          <w:color w:val="000000"/>
          <w:sz w:val="20"/>
          <w:szCs w:val="20"/>
          <w:lang w:val="en-US"/>
        </w:rPr>
      </w:r>
      <w:r w:rsidR="0098393E"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(5, 52)</w:t>
      </w:r>
      <w:r w:rsidR="0098393E" w:rsidRPr="00887A17">
        <w:rPr>
          <w:rFonts w:ascii="Arial" w:hAnsi="Arial" w:cs="Arial"/>
          <w:color w:val="000000"/>
          <w:sz w:val="20"/>
          <w:szCs w:val="20"/>
          <w:lang w:val="en-US"/>
        </w:rPr>
        <w:fldChar w:fldCharType="end"/>
      </w:r>
      <w:r w:rsidR="00D270C8" w:rsidRPr="00887A17">
        <w:rPr>
          <w:rFonts w:ascii="Arial" w:hAnsi="Arial" w:cs="Arial"/>
          <w:color w:val="000000"/>
          <w:sz w:val="20"/>
          <w:szCs w:val="20"/>
          <w:lang w:val="en-US"/>
        </w:rPr>
        <w:t xml:space="preserve"> </w:t>
      </w:r>
      <w:r w:rsidR="00836B67" w:rsidRPr="00887A17">
        <w:rPr>
          <w:rFonts w:ascii="Arial" w:hAnsi="Arial" w:cs="Arial"/>
          <w:color w:val="000000"/>
          <w:sz w:val="20"/>
          <w:szCs w:val="20"/>
          <w:lang w:val="en-US"/>
        </w:rPr>
        <w:t xml:space="preserve">Thus, preventing </w:t>
      </w:r>
      <w:r w:rsidR="006479EA" w:rsidRPr="00887A17">
        <w:rPr>
          <w:rFonts w:ascii="Arial" w:hAnsi="Arial" w:cs="Arial"/>
          <w:color w:val="000000"/>
          <w:sz w:val="20"/>
          <w:szCs w:val="20"/>
          <w:lang w:val="en-US"/>
        </w:rPr>
        <w:t>potentially life-long cardiac sequelae need</w:t>
      </w:r>
      <w:r w:rsidR="00F10677" w:rsidRPr="00887A17">
        <w:rPr>
          <w:rFonts w:ascii="Arial" w:hAnsi="Arial" w:cs="Arial"/>
          <w:color w:val="000000"/>
          <w:sz w:val="20"/>
          <w:szCs w:val="20"/>
          <w:lang w:val="en-US"/>
        </w:rPr>
        <w:t>s</w:t>
      </w:r>
      <w:r w:rsidR="006479EA" w:rsidRPr="00887A17">
        <w:rPr>
          <w:rFonts w:ascii="Arial" w:hAnsi="Arial" w:cs="Arial"/>
          <w:color w:val="000000"/>
          <w:sz w:val="20"/>
          <w:szCs w:val="20"/>
          <w:lang w:val="en-US"/>
        </w:rPr>
        <w:t xml:space="preserve"> to be balanced against careful v</w:t>
      </w:r>
      <w:r w:rsidR="00D55FAB" w:rsidRPr="00887A17">
        <w:rPr>
          <w:rFonts w:ascii="Arial" w:hAnsi="Arial" w:cs="Arial"/>
          <w:color w:val="000000"/>
          <w:sz w:val="20"/>
          <w:szCs w:val="20"/>
          <w:lang w:val="en-US"/>
        </w:rPr>
        <w:t>igilance for corticosteroid-related complications.</w:t>
      </w:r>
      <w:r w:rsidRPr="00887A17">
        <w:rPr>
          <w:rFonts w:ascii="Arial" w:hAnsi="Arial" w:cs="Arial"/>
          <w:color w:val="000000"/>
          <w:sz w:val="20"/>
          <w:szCs w:val="20"/>
          <w:lang w:val="en-US"/>
        </w:rPr>
        <w:t xml:space="preserve"> </w:t>
      </w:r>
      <w:r w:rsidR="006479EA" w:rsidRPr="00887A17">
        <w:rPr>
          <w:rFonts w:ascii="Arial" w:hAnsi="Arial" w:cs="Arial"/>
          <w:color w:val="000000"/>
          <w:sz w:val="20"/>
          <w:szCs w:val="20"/>
          <w:lang w:val="en-US"/>
        </w:rPr>
        <w:t xml:space="preserve">In view of this, the </w:t>
      </w:r>
      <w:r w:rsidRPr="00887A17">
        <w:rPr>
          <w:rFonts w:ascii="Arial" w:hAnsi="Arial" w:cs="Arial"/>
          <w:color w:val="000000"/>
          <w:sz w:val="20"/>
          <w:szCs w:val="20"/>
          <w:lang w:val="en-US"/>
        </w:rPr>
        <w:t xml:space="preserve">expert </w:t>
      </w:r>
      <w:r w:rsidR="006479EA" w:rsidRPr="00887A17">
        <w:rPr>
          <w:rFonts w:ascii="Arial" w:hAnsi="Arial" w:cs="Arial"/>
          <w:color w:val="000000"/>
          <w:sz w:val="20"/>
          <w:szCs w:val="20"/>
          <w:lang w:val="en-US"/>
        </w:rPr>
        <w:t xml:space="preserve">panel recommended that </w:t>
      </w:r>
      <w:r w:rsidRPr="00887A17">
        <w:rPr>
          <w:rFonts w:ascii="Arial" w:hAnsi="Arial" w:cs="Arial"/>
          <w:color w:val="000000"/>
          <w:sz w:val="20"/>
          <w:szCs w:val="20"/>
          <w:lang w:val="en-US"/>
        </w:rPr>
        <w:t xml:space="preserve">adjunctive primary </w:t>
      </w:r>
      <w:r w:rsidR="006479EA" w:rsidRPr="00887A17">
        <w:rPr>
          <w:rFonts w:ascii="Arial" w:hAnsi="Arial" w:cs="Arial"/>
          <w:color w:val="000000"/>
          <w:sz w:val="20"/>
          <w:szCs w:val="20"/>
        </w:rPr>
        <w:t>c</w:t>
      </w:r>
      <w:r w:rsidR="0073313B" w:rsidRPr="00887A17">
        <w:rPr>
          <w:rFonts w:ascii="Arial" w:hAnsi="Arial" w:cs="Arial"/>
          <w:color w:val="000000"/>
          <w:sz w:val="20"/>
          <w:szCs w:val="20"/>
        </w:rPr>
        <w:t xml:space="preserve">orticosteroid treatment should </w:t>
      </w:r>
      <w:r w:rsidRPr="00887A17">
        <w:rPr>
          <w:rFonts w:ascii="Arial" w:hAnsi="Arial" w:cs="Arial"/>
          <w:color w:val="000000"/>
          <w:sz w:val="20"/>
          <w:szCs w:val="20"/>
        </w:rPr>
        <w:t>be given to patients</w:t>
      </w:r>
      <w:r w:rsidR="00C509B0" w:rsidRPr="00887A17">
        <w:rPr>
          <w:rFonts w:ascii="Arial" w:hAnsi="Arial" w:cs="Arial"/>
          <w:color w:val="000000"/>
          <w:sz w:val="20"/>
          <w:szCs w:val="20"/>
        </w:rPr>
        <w:t>:</w:t>
      </w:r>
      <w:r w:rsidR="00836B67" w:rsidRPr="00887A17">
        <w:rPr>
          <w:rFonts w:ascii="Arial" w:hAnsi="Arial" w:cs="Arial"/>
          <w:color w:val="000000"/>
          <w:sz w:val="20"/>
          <w:szCs w:val="20"/>
        </w:rPr>
        <w:t xml:space="preserve"> a</w:t>
      </w:r>
      <w:r w:rsidR="00A540BC" w:rsidRPr="00887A17">
        <w:rPr>
          <w:rFonts w:ascii="Arial" w:hAnsi="Arial" w:cs="Arial"/>
          <w:color w:val="000000"/>
          <w:sz w:val="20"/>
          <w:szCs w:val="20"/>
        </w:rPr>
        <w:t xml:space="preserve">) </w:t>
      </w:r>
      <w:r w:rsidR="00836B67" w:rsidRPr="00887A17">
        <w:rPr>
          <w:rFonts w:ascii="Arial" w:hAnsi="Arial" w:cs="Arial"/>
          <w:color w:val="000000"/>
          <w:sz w:val="20"/>
          <w:szCs w:val="20"/>
        </w:rPr>
        <w:t xml:space="preserve">who </w:t>
      </w:r>
      <w:r w:rsidR="0073313B" w:rsidRPr="00887A17">
        <w:rPr>
          <w:rFonts w:ascii="Arial" w:hAnsi="Arial" w:cs="Arial"/>
          <w:iCs/>
          <w:color w:val="000000"/>
          <w:sz w:val="20"/>
          <w:szCs w:val="20"/>
        </w:rPr>
        <w:t xml:space="preserve">are IVIG resistant, with ongoing </w:t>
      </w:r>
      <w:r w:rsidR="0073313B" w:rsidRPr="00887A17">
        <w:rPr>
          <w:rFonts w:ascii="Arial" w:hAnsi="Arial" w:cs="Arial"/>
          <w:iCs/>
          <w:color w:val="000000"/>
          <w:sz w:val="20"/>
          <w:szCs w:val="20"/>
        </w:rPr>
        <w:lastRenderedPageBreak/>
        <w:t>fever and/or persistent inflammation or clinical signs ≥48 h</w:t>
      </w:r>
      <w:r w:rsidR="006479EA" w:rsidRPr="00887A17">
        <w:rPr>
          <w:rFonts w:ascii="Arial" w:hAnsi="Arial" w:cs="Arial"/>
          <w:iCs/>
          <w:color w:val="000000"/>
          <w:sz w:val="20"/>
          <w:szCs w:val="20"/>
        </w:rPr>
        <w:t>ours</w:t>
      </w:r>
      <w:r w:rsidR="0073313B" w:rsidRPr="00887A17">
        <w:rPr>
          <w:rFonts w:ascii="Arial" w:hAnsi="Arial" w:cs="Arial"/>
          <w:iCs/>
          <w:color w:val="000000"/>
          <w:sz w:val="20"/>
          <w:szCs w:val="20"/>
        </w:rPr>
        <w:t xml:space="preserve"> after receiving</w:t>
      </w:r>
      <w:r w:rsidR="00A540BC" w:rsidRPr="00887A17">
        <w:rPr>
          <w:rFonts w:ascii="Arial" w:hAnsi="Arial" w:cs="Arial"/>
          <w:iCs/>
          <w:color w:val="000000"/>
          <w:sz w:val="20"/>
          <w:szCs w:val="20"/>
        </w:rPr>
        <w:t xml:space="preserve"> a single dose of </w:t>
      </w:r>
      <w:r w:rsidR="0073313B" w:rsidRPr="00887A17">
        <w:rPr>
          <w:rFonts w:ascii="Arial" w:hAnsi="Arial" w:cs="Arial"/>
          <w:iCs/>
          <w:color w:val="000000"/>
          <w:sz w:val="20"/>
          <w:szCs w:val="20"/>
        </w:rPr>
        <w:t>IVIG</w:t>
      </w:r>
      <w:r w:rsidR="0098393E"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 </w:instrText>
      </w:r>
      <w:r w:rsidR="001D1AC7"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EN.CITE.DATA </w:instrText>
      </w:r>
      <w:r w:rsidR="001D1AC7" w:rsidRPr="00887A17">
        <w:rPr>
          <w:rFonts w:ascii="Arial" w:hAnsi="Arial" w:cs="Arial"/>
          <w:iCs/>
          <w:color w:val="000000"/>
          <w:sz w:val="20"/>
          <w:szCs w:val="20"/>
        </w:rPr>
      </w:r>
      <w:r w:rsidR="001D1AC7" w:rsidRPr="00887A17">
        <w:rPr>
          <w:rFonts w:ascii="Arial" w:hAnsi="Arial" w:cs="Arial"/>
          <w:iCs/>
          <w:color w:val="000000"/>
          <w:sz w:val="20"/>
          <w:szCs w:val="20"/>
        </w:rPr>
        <w:fldChar w:fldCharType="end"/>
      </w:r>
      <w:r w:rsidR="0098393E" w:rsidRPr="00887A17">
        <w:rPr>
          <w:rFonts w:ascii="Arial" w:hAnsi="Arial" w:cs="Arial"/>
          <w:iCs/>
          <w:color w:val="000000"/>
          <w:sz w:val="20"/>
          <w:szCs w:val="20"/>
        </w:rPr>
      </w:r>
      <w:r w:rsidR="0098393E" w:rsidRPr="00887A17">
        <w:rPr>
          <w:rFonts w:ascii="Arial" w:hAnsi="Arial" w:cs="Arial"/>
          <w:iCs/>
          <w:color w:val="000000"/>
          <w:sz w:val="20"/>
          <w:szCs w:val="20"/>
        </w:rPr>
        <w:fldChar w:fldCharType="separate"/>
      </w:r>
      <w:r w:rsidR="001D1AC7" w:rsidRPr="00887A17">
        <w:rPr>
          <w:rFonts w:ascii="Arial" w:hAnsi="Arial" w:cs="Arial"/>
          <w:iCs/>
          <w:noProof/>
          <w:color w:val="000000"/>
          <w:sz w:val="20"/>
          <w:szCs w:val="20"/>
        </w:rPr>
        <w:t>(5)</w:t>
      </w:r>
      <w:r w:rsidR="0098393E" w:rsidRPr="00887A17">
        <w:rPr>
          <w:rFonts w:ascii="Arial" w:hAnsi="Arial" w:cs="Arial"/>
          <w:iCs/>
          <w:color w:val="000000"/>
          <w:sz w:val="20"/>
          <w:szCs w:val="20"/>
        </w:rPr>
        <w:fldChar w:fldCharType="end"/>
      </w:r>
      <w:r w:rsidR="00C64AAE" w:rsidRPr="00887A17">
        <w:rPr>
          <w:rFonts w:ascii="Arial" w:hAnsi="Arial" w:cs="Arial"/>
          <w:iCs/>
          <w:color w:val="000000"/>
          <w:sz w:val="20"/>
          <w:szCs w:val="20"/>
        </w:rPr>
        <w:t xml:space="preserve"> </w:t>
      </w:r>
      <w:r w:rsidR="00C64AAE" w:rsidRPr="00887A17">
        <w:rPr>
          <w:rFonts w:ascii="Arial" w:hAnsi="Arial" w:cs="Arial"/>
          <w:sz w:val="20"/>
          <w:szCs w:val="20"/>
        </w:rPr>
        <w:t>(</w:t>
      </w:r>
      <w:r w:rsidR="00C64AAE" w:rsidRPr="00887A17">
        <w:rPr>
          <w:rFonts w:ascii="Arial" w:hAnsi="Arial" w:cs="Arial"/>
          <w:iCs/>
          <w:color w:val="000000"/>
          <w:sz w:val="20"/>
          <w:szCs w:val="20"/>
        </w:rPr>
        <w:t>a second dose of IVIG alongside corticosteroids is at the discretion of the treating physician</w:t>
      </w:r>
      <w:r w:rsidR="00C64AAE"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 </w:instrText>
      </w:r>
      <w:r w:rsidR="001D1AC7"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EN.CITE.DATA </w:instrText>
      </w:r>
      <w:r w:rsidR="001D1AC7" w:rsidRPr="00887A17">
        <w:rPr>
          <w:rFonts w:ascii="Arial" w:hAnsi="Arial" w:cs="Arial"/>
          <w:iCs/>
          <w:color w:val="000000"/>
          <w:sz w:val="20"/>
          <w:szCs w:val="20"/>
        </w:rPr>
      </w:r>
      <w:r w:rsidR="001D1AC7" w:rsidRPr="00887A17">
        <w:rPr>
          <w:rFonts w:ascii="Arial" w:hAnsi="Arial" w:cs="Arial"/>
          <w:iCs/>
          <w:color w:val="000000"/>
          <w:sz w:val="20"/>
          <w:szCs w:val="20"/>
        </w:rPr>
        <w:fldChar w:fldCharType="end"/>
      </w:r>
      <w:r w:rsidR="00C64AAE" w:rsidRPr="00887A17">
        <w:rPr>
          <w:rFonts w:ascii="Arial" w:hAnsi="Arial" w:cs="Arial"/>
          <w:iCs/>
          <w:color w:val="000000"/>
          <w:sz w:val="20"/>
          <w:szCs w:val="20"/>
        </w:rPr>
      </w:r>
      <w:r w:rsidR="00C64AAE" w:rsidRPr="00887A17">
        <w:rPr>
          <w:rFonts w:ascii="Arial" w:hAnsi="Arial" w:cs="Arial"/>
          <w:iCs/>
          <w:color w:val="000000"/>
          <w:sz w:val="20"/>
          <w:szCs w:val="20"/>
        </w:rPr>
        <w:fldChar w:fldCharType="separate"/>
      </w:r>
      <w:r w:rsidR="001D1AC7" w:rsidRPr="00887A17">
        <w:rPr>
          <w:rFonts w:ascii="Arial" w:hAnsi="Arial" w:cs="Arial"/>
          <w:iCs/>
          <w:noProof/>
          <w:color w:val="000000"/>
          <w:sz w:val="20"/>
          <w:szCs w:val="20"/>
        </w:rPr>
        <w:t>(5)</w:t>
      </w:r>
      <w:r w:rsidR="00C64AAE" w:rsidRPr="00887A17">
        <w:rPr>
          <w:rFonts w:ascii="Arial" w:hAnsi="Arial" w:cs="Arial"/>
          <w:iCs/>
          <w:color w:val="000000"/>
          <w:sz w:val="20"/>
          <w:szCs w:val="20"/>
        </w:rPr>
        <w:fldChar w:fldCharType="end"/>
      </w:r>
      <w:r w:rsidR="00C64AAE" w:rsidRPr="00887A17">
        <w:rPr>
          <w:rFonts w:ascii="Arial" w:hAnsi="Arial" w:cs="Arial"/>
          <w:iCs/>
          <w:color w:val="000000"/>
          <w:sz w:val="20"/>
          <w:szCs w:val="20"/>
        </w:rPr>
        <w:t>)</w:t>
      </w:r>
      <w:r w:rsidR="00C509B0" w:rsidRPr="00887A17">
        <w:rPr>
          <w:rFonts w:ascii="Arial" w:hAnsi="Arial" w:cs="Arial"/>
          <w:iCs/>
          <w:color w:val="000000"/>
          <w:sz w:val="20"/>
          <w:szCs w:val="20"/>
        </w:rPr>
        <w:t>;</w:t>
      </w:r>
      <w:r w:rsidR="006479EA" w:rsidRPr="00887A17">
        <w:rPr>
          <w:rFonts w:ascii="Arial" w:hAnsi="Arial" w:cs="Arial"/>
          <w:iCs/>
          <w:color w:val="000000"/>
          <w:sz w:val="20"/>
          <w:szCs w:val="20"/>
        </w:rPr>
        <w:t xml:space="preserve"> </w:t>
      </w:r>
      <w:r w:rsidR="00836B67" w:rsidRPr="00887A17">
        <w:rPr>
          <w:rFonts w:ascii="Arial" w:hAnsi="Arial" w:cs="Arial"/>
          <w:iCs/>
          <w:color w:val="000000"/>
          <w:sz w:val="20"/>
          <w:szCs w:val="20"/>
        </w:rPr>
        <w:t>b</w:t>
      </w:r>
      <w:r w:rsidR="00A540BC" w:rsidRPr="00887A17">
        <w:rPr>
          <w:rFonts w:ascii="Arial" w:hAnsi="Arial" w:cs="Arial"/>
          <w:iCs/>
          <w:color w:val="000000"/>
          <w:sz w:val="20"/>
          <w:szCs w:val="20"/>
        </w:rPr>
        <w:t>)</w:t>
      </w:r>
      <w:r w:rsidR="006479EA" w:rsidRPr="00887A17">
        <w:rPr>
          <w:rFonts w:ascii="Arial" w:hAnsi="Arial" w:cs="Arial"/>
          <w:iCs/>
          <w:color w:val="000000"/>
          <w:sz w:val="20"/>
          <w:szCs w:val="20"/>
        </w:rPr>
        <w:t xml:space="preserve"> </w:t>
      </w:r>
      <w:r w:rsidR="00F10677" w:rsidRPr="00887A17">
        <w:rPr>
          <w:rFonts w:ascii="Arial" w:hAnsi="Arial" w:cs="Arial"/>
          <w:iCs/>
          <w:color w:val="000000"/>
          <w:sz w:val="20"/>
          <w:szCs w:val="20"/>
        </w:rPr>
        <w:t>h</w:t>
      </w:r>
      <w:r w:rsidR="006479EA" w:rsidRPr="00887A17">
        <w:rPr>
          <w:rFonts w:ascii="Arial" w:hAnsi="Arial" w:cs="Arial"/>
          <w:iCs/>
          <w:color w:val="000000"/>
          <w:sz w:val="20"/>
          <w:szCs w:val="20"/>
        </w:rPr>
        <w:t xml:space="preserve">ave a </w:t>
      </w:r>
      <w:r w:rsidR="0073313B" w:rsidRPr="00887A17">
        <w:rPr>
          <w:rFonts w:ascii="Arial" w:hAnsi="Arial" w:cs="Arial"/>
          <w:iCs/>
          <w:color w:val="000000"/>
          <w:sz w:val="20"/>
          <w:szCs w:val="20"/>
        </w:rPr>
        <w:t>Kobayashi score ≥</w:t>
      </w:r>
      <w:r w:rsidR="008013DF" w:rsidRPr="00887A17">
        <w:rPr>
          <w:rFonts w:ascii="Arial" w:hAnsi="Arial" w:cs="Arial"/>
          <w:iCs/>
          <w:color w:val="000000"/>
          <w:sz w:val="20"/>
          <w:szCs w:val="20"/>
        </w:rPr>
        <w:t>4</w:t>
      </w:r>
      <w:r w:rsidR="0098393E" w:rsidRPr="00887A17">
        <w:rPr>
          <w:rFonts w:ascii="Arial" w:hAnsi="Arial" w:cs="Arial"/>
          <w:iCs/>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iCs/>
          <w:color w:val="000000"/>
          <w:sz w:val="20"/>
          <w:szCs w:val="20"/>
        </w:rPr>
        <w:instrText xml:space="preserve"> ADDIN EN.CITE </w:instrText>
      </w:r>
      <w:r w:rsidR="001D1AC7" w:rsidRPr="00887A17">
        <w:rPr>
          <w:rFonts w:ascii="Arial" w:hAnsi="Arial" w:cs="Arial"/>
          <w:iCs/>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iCs/>
          <w:color w:val="000000"/>
          <w:sz w:val="20"/>
          <w:szCs w:val="20"/>
        </w:rPr>
        <w:instrText xml:space="preserve"> ADDIN EN.CITE.DATA </w:instrText>
      </w:r>
      <w:r w:rsidR="001D1AC7" w:rsidRPr="00887A17">
        <w:rPr>
          <w:rFonts w:ascii="Arial" w:hAnsi="Arial" w:cs="Arial"/>
          <w:iCs/>
          <w:color w:val="000000"/>
          <w:sz w:val="20"/>
          <w:szCs w:val="20"/>
        </w:rPr>
      </w:r>
      <w:r w:rsidR="001D1AC7" w:rsidRPr="00887A17">
        <w:rPr>
          <w:rFonts w:ascii="Arial" w:hAnsi="Arial" w:cs="Arial"/>
          <w:iCs/>
          <w:color w:val="000000"/>
          <w:sz w:val="20"/>
          <w:szCs w:val="20"/>
        </w:rPr>
        <w:fldChar w:fldCharType="end"/>
      </w:r>
      <w:r w:rsidR="0098393E" w:rsidRPr="00887A17">
        <w:rPr>
          <w:rFonts w:ascii="Arial" w:hAnsi="Arial" w:cs="Arial"/>
          <w:iCs/>
          <w:color w:val="000000"/>
          <w:sz w:val="20"/>
          <w:szCs w:val="20"/>
        </w:rPr>
      </w:r>
      <w:r w:rsidR="0098393E" w:rsidRPr="00887A17">
        <w:rPr>
          <w:rFonts w:ascii="Arial" w:hAnsi="Arial" w:cs="Arial"/>
          <w:iCs/>
          <w:color w:val="000000"/>
          <w:sz w:val="20"/>
          <w:szCs w:val="20"/>
        </w:rPr>
        <w:fldChar w:fldCharType="separate"/>
      </w:r>
      <w:r w:rsidR="001D1AC7" w:rsidRPr="00887A17">
        <w:rPr>
          <w:rFonts w:ascii="Arial" w:hAnsi="Arial" w:cs="Arial"/>
          <w:iCs/>
          <w:noProof/>
          <w:color w:val="000000"/>
          <w:sz w:val="20"/>
          <w:szCs w:val="20"/>
        </w:rPr>
        <w:t>(29)</w:t>
      </w:r>
      <w:r w:rsidR="0098393E" w:rsidRPr="00887A17">
        <w:rPr>
          <w:rFonts w:ascii="Arial" w:hAnsi="Arial" w:cs="Arial"/>
          <w:iCs/>
          <w:color w:val="000000"/>
          <w:sz w:val="20"/>
          <w:szCs w:val="20"/>
        </w:rPr>
        <w:fldChar w:fldCharType="end"/>
      </w:r>
      <w:r w:rsidR="00C509B0" w:rsidRPr="00887A17">
        <w:rPr>
          <w:rFonts w:ascii="Arial" w:hAnsi="Arial" w:cs="Arial"/>
          <w:iCs/>
          <w:color w:val="000000"/>
          <w:sz w:val="20"/>
          <w:szCs w:val="20"/>
        </w:rPr>
        <w:t xml:space="preserve">; </w:t>
      </w:r>
      <w:r w:rsidR="00836B67" w:rsidRPr="00887A17">
        <w:rPr>
          <w:rFonts w:ascii="Arial" w:hAnsi="Arial" w:cs="Arial"/>
          <w:iCs/>
          <w:color w:val="000000"/>
          <w:sz w:val="20"/>
          <w:szCs w:val="20"/>
        </w:rPr>
        <w:t>c</w:t>
      </w:r>
      <w:r w:rsidR="00CC0D06" w:rsidRPr="00887A17">
        <w:rPr>
          <w:rFonts w:ascii="Arial" w:hAnsi="Arial" w:cs="Arial"/>
          <w:iCs/>
          <w:color w:val="000000"/>
          <w:sz w:val="20"/>
          <w:szCs w:val="20"/>
        </w:rPr>
        <w:t>)</w:t>
      </w:r>
      <w:r w:rsidR="00F10677" w:rsidRPr="00887A17">
        <w:rPr>
          <w:rFonts w:ascii="Arial" w:hAnsi="Arial" w:cs="Arial"/>
          <w:iCs/>
          <w:color w:val="000000"/>
          <w:sz w:val="20"/>
          <w:szCs w:val="20"/>
        </w:rPr>
        <w:t xml:space="preserve"> h</w:t>
      </w:r>
      <w:r w:rsidR="006479EA" w:rsidRPr="00887A17">
        <w:rPr>
          <w:rFonts w:ascii="Arial" w:hAnsi="Arial" w:cs="Arial"/>
          <w:iCs/>
          <w:color w:val="000000"/>
          <w:sz w:val="20"/>
          <w:szCs w:val="20"/>
        </w:rPr>
        <w:t xml:space="preserve">ave </w:t>
      </w:r>
      <w:r w:rsidR="0073313B" w:rsidRPr="00887A17">
        <w:rPr>
          <w:rFonts w:ascii="Arial" w:hAnsi="Arial" w:cs="Arial"/>
          <w:color w:val="000000"/>
          <w:sz w:val="20"/>
          <w:szCs w:val="20"/>
        </w:rPr>
        <w:t xml:space="preserve">features </w:t>
      </w:r>
      <w:r w:rsidR="006479EA" w:rsidRPr="00887A17">
        <w:rPr>
          <w:rFonts w:ascii="Arial" w:hAnsi="Arial" w:cs="Arial"/>
          <w:color w:val="000000"/>
          <w:sz w:val="20"/>
          <w:szCs w:val="20"/>
        </w:rPr>
        <w:t xml:space="preserve">of </w:t>
      </w:r>
      <w:r w:rsidR="0073313B" w:rsidRPr="00887A17">
        <w:rPr>
          <w:rFonts w:ascii="Arial" w:hAnsi="Arial" w:cs="Arial"/>
          <w:color w:val="000000"/>
          <w:sz w:val="20"/>
          <w:szCs w:val="20"/>
        </w:rPr>
        <w:t>HLH</w:t>
      </w:r>
      <w:r w:rsidR="0098393E" w:rsidRPr="00887A17">
        <w:rPr>
          <w:rFonts w:ascii="Arial" w:hAnsi="Arial" w:cs="Arial"/>
          <w:color w:val="000000"/>
          <w:sz w:val="20"/>
          <w:szCs w:val="20"/>
        </w:rPr>
        <w:fldChar w:fldCharType="begin"/>
      </w:r>
      <w:r w:rsidR="00505442" w:rsidRPr="00887A17">
        <w:rPr>
          <w:rFonts w:ascii="Arial" w:hAnsi="Arial" w:cs="Arial"/>
          <w:color w:val="000000"/>
          <w:sz w:val="20"/>
          <w:szCs w:val="20"/>
        </w:rPr>
        <w:instrText xml:space="preserve"> ADDIN EN.CITE &lt;EndNote&gt;&lt;Cite&gt;&lt;Author&gt;Latino&lt;/Author&gt;&lt;Year&gt;2010&lt;/Year&gt;&lt;RecNum&gt;27709&lt;/RecNum&gt;&lt;DisplayText&gt;(57)&lt;/DisplayText&gt;&lt;record&gt;&lt;rec-number&gt;27709&lt;/rec-number&gt;&lt;foreign-keys&gt;&lt;key app="EN" db-id="pxvx0zespaxzz3efdpsx2fvwfvv2z595tt0x" timestamp="1533721155"&gt;27709&lt;/key&gt;&lt;/foreign-keys&gt;&lt;ref-type name="Journal Article"&gt;17&lt;/ref-type&gt;&lt;contributors&gt;&lt;authors&gt;&lt;author&gt;Latino, G.A.&lt;/author&gt;&lt;author&gt;Manlhiot, C.&lt;/author&gt;&lt;author&gt;Yeung, R.S.&lt;/author&gt;&lt;author&gt;Chahal, N.&lt;/author&gt;&lt;author&gt;McCrindle, B.W.&lt;/author&gt;&lt;/authors&gt;&lt;/contributors&gt;&lt;auth-address&gt;*Division of Cardiology, Labatt Family Heart Centre daggerDivision of Rheumatology, Department of Pediatrics, University of Toronto, The Hospital for Sick Children, Toronto, Ontario, Canada&lt;/auth-address&gt;&lt;titles&gt;&lt;title&gt;Macrophage Activation Syndrome in the Acute Phase of Kawasaki Disease&lt;/title&gt;&lt;secondary-title&gt;J. Pediatr. Hematol. Oncol&lt;/secondary-title&gt;&lt;/titles&gt;&lt;periodical&gt;&lt;full-title&gt;J. Pediatr. Hematol. Oncol&lt;/full-title&gt;&lt;/periodical&gt;&lt;reprint-edition&gt;Not in File&lt;/reprint-edition&gt;&lt;keywords&gt;&lt;keyword&gt;Aspirin&lt;/keyword&gt;&lt;keyword&gt;Canada&lt;/keyword&gt;&lt;keyword&gt;Cardiology&lt;/keyword&gt;&lt;keyword&gt;Cell Line&lt;/keyword&gt;&lt;keyword&gt;diagnosis&lt;/keyword&gt;&lt;keyword&gt;Disease&lt;/keyword&gt;&lt;keyword&gt;Enzymes&lt;/keyword&gt;&lt;keyword&gt;Family&lt;/keyword&gt;&lt;keyword&gt;Fever&lt;/keyword&gt;&lt;keyword&gt;Heart&lt;/keyword&gt;&lt;keyword&gt;history&lt;/keyword&gt;&lt;keyword&gt;Hypertriglyceridemia&lt;/keyword&gt;&lt;keyword&gt;Kawasaki Disease&lt;/keyword&gt;&lt;keyword&gt;Macrophage Activation&lt;/keyword&gt;&lt;keyword&gt;Male&lt;/keyword&gt;&lt;keyword&gt;Odds Ratio&lt;/keyword&gt;&lt;keyword&gt;Ontario&lt;/keyword&gt;&lt;keyword&gt;Patients&lt;/keyword&gt;&lt;keyword&gt;Pediatrics&lt;/keyword&gt;&lt;keyword&gt;Rheumatology&lt;/keyword&gt;&lt;keyword&gt;Syndrome&lt;/keyword&gt;&lt;keyword&gt;Universities&lt;/keyword&gt;&lt;/keywords&gt;&lt;dates&gt;&lt;year&gt;2010&lt;/year&gt;&lt;pub-dates&gt;&lt;date&gt;5/18/2010&lt;/date&gt;&lt;/pub-dates&gt;&lt;/dates&gt;&lt;label&gt;27771&lt;/label&gt;&lt;urls&gt;&lt;related-urls&gt;&lt;url&gt;http://www.ncbi.nlm.nih.gov/pubmed/20485197&lt;/url&gt;&lt;/related-urls&gt;&lt;/urls&gt;&lt;/record&gt;&lt;/Cite&gt;&lt;/EndNote&gt;</w:instrText>
      </w:r>
      <w:r w:rsidR="0098393E" w:rsidRPr="00887A17">
        <w:rPr>
          <w:rFonts w:ascii="Arial" w:hAnsi="Arial" w:cs="Arial"/>
          <w:color w:val="000000"/>
          <w:sz w:val="20"/>
          <w:szCs w:val="20"/>
        </w:rPr>
        <w:fldChar w:fldCharType="separate"/>
      </w:r>
      <w:r w:rsidR="00505442" w:rsidRPr="00887A17">
        <w:rPr>
          <w:rFonts w:ascii="Arial" w:hAnsi="Arial" w:cs="Arial"/>
          <w:noProof/>
          <w:color w:val="000000"/>
          <w:sz w:val="20"/>
          <w:szCs w:val="20"/>
        </w:rPr>
        <w:t>(57)</w:t>
      </w:r>
      <w:r w:rsidR="0098393E" w:rsidRPr="00887A17">
        <w:rPr>
          <w:rFonts w:ascii="Arial" w:hAnsi="Arial" w:cs="Arial"/>
          <w:color w:val="000000"/>
          <w:sz w:val="20"/>
          <w:szCs w:val="20"/>
        </w:rPr>
        <w:fldChar w:fldCharType="end"/>
      </w:r>
      <w:r w:rsidR="00C509B0" w:rsidRPr="00887A17">
        <w:rPr>
          <w:rFonts w:ascii="Arial" w:hAnsi="Arial" w:cs="Arial"/>
          <w:color w:val="000000"/>
          <w:sz w:val="20"/>
          <w:szCs w:val="20"/>
        </w:rPr>
        <w:t>;</w:t>
      </w:r>
      <w:r w:rsidR="006441B7" w:rsidRPr="00887A17">
        <w:rPr>
          <w:rFonts w:ascii="Arial" w:hAnsi="Arial" w:cs="Arial"/>
          <w:color w:val="000000"/>
          <w:sz w:val="20"/>
          <w:szCs w:val="20"/>
        </w:rPr>
        <w:t xml:space="preserve"> </w:t>
      </w:r>
      <w:r w:rsidR="006479EA" w:rsidRPr="00887A17">
        <w:rPr>
          <w:rFonts w:ascii="Arial" w:hAnsi="Arial" w:cs="Arial"/>
          <w:color w:val="000000"/>
          <w:sz w:val="20"/>
          <w:szCs w:val="20"/>
        </w:rPr>
        <w:t xml:space="preserve">and/or </w:t>
      </w:r>
      <w:r w:rsidR="00836B67" w:rsidRPr="00887A17">
        <w:rPr>
          <w:rFonts w:ascii="Arial" w:hAnsi="Arial" w:cs="Arial"/>
          <w:color w:val="000000"/>
          <w:sz w:val="20"/>
          <w:szCs w:val="20"/>
        </w:rPr>
        <w:t>d</w:t>
      </w:r>
      <w:r w:rsidR="006441B7" w:rsidRPr="00887A17">
        <w:rPr>
          <w:rFonts w:ascii="Arial" w:hAnsi="Arial" w:cs="Arial"/>
          <w:color w:val="000000"/>
          <w:sz w:val="20"/>
          <w:szCs w:val="20"/>
        </w:rPr>
        <w:t>)</w:t>
      </w:r>
      <w:r w:rsidR="006479EA" w:rsidRPr="00887A17">
        <w:rPr>
          <w:rFonts w:ascii="Arial" w:hAnsi="Arial" w:cs="Arial"/>
          <w:color w:val="000000"/>
          <w:sz w:val="20"/>
          <w:szCs w:val="20"/>
        </w:rPr>
        <w:t xml:space="preserve"> have </w:t>
      </w:r>
      <w:r w:rsidR="0073313B" w:rsidRPr="00887A17">
        <w:rPr>
          <w:rFonts w:ascii="Arial" w:hAnsi="Arial" w:cs="Arial"/>
          <w:color w:val="000000"/>
          <w:sz w:val="20"/>
          <w:szCs w:val="20"/>
        </w:rPr>
        <w:t>features of shock</w:t>
      </w:r>
      <w:r w:rsidR="000B205B" w:rsidRPr="00887A17">
        <w:rPr>
          <w:rFonts w:ascii="Arial" w:hAnsi="Arial" w:cs="Arial"/>
          <w:color w:val="000000"/>
          <w:sz w:val="20"/>
          <w:szCs w:val="20"/>
        </w:rPr>
        <w:t>.</w:t>
      </w:r>
      <w:r w:rsidR="0098393E" w:rsidRPr="00887A17">
        <w:rPr>
          <w:rFonts w:ascii="Arial" w:hAnsi="Arial" w:cs="Arial"/>
          <w:color w:val="000000"/>
          <w:sz w:val="20"/>
          <w:szCs w:val="20"/>
        </w:rPr>
        <w:fldChar w:fldCharType="begin">
          <w:fldData xml:space="preserve">PEVuZE5vdGU+PENpdGU+PEF1dGhvcj5Eb21pbmd1ZXo8L0F1dGhvcj48WWVhcj4yMDA4PC9ZZWFy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</w:fldData>
        </w:fldChar>
      </w:r>
      <w:r w:rsidR="00505442" w:rsidRPr="00887A17">
        <w:rPr>
          <w:rFonts w:ascii="Arial" w:hAnsi="Arial" w:cs="Arial"/>
          <w:color w:val="000000"/>
          <w:sz w:val="20"/>
          <w:szCs w:val="20"/>
        </w:rPr>
        <w:instrText xml:space="preserve"> ADDIN EN.CITE </w:instrText>
      </w:r>
      <w:r w:rsidR="00505442" w:rsidRPr="00887A17">
        <w:rPr>
          <w:rFonts w:ascii="Arial" w:hAnsi="Arial" w:cs="Arial"/>
          <w:color w:val="000000"/>
          <w:sz w:val="20"/>
          <w:szCs w:val="20"/>
        </w:rPr>
        <w:fldChar w:fldCharType="begin">
          <w:fldData xml:space="preserve">PEVuZE5vdGU+PENpdGU+PEF1dGhvcj5Eb21pbmd1ZXo8L0F1dGhvcj48WWVhcj4yMDA4PC9ZZWFy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</w:fldData>
        </w:fldChar>
      </w:r>
      <w:r w:rsidR="00505442" w:rsidRPr="00887A17">
        <w:rPr>
          <w:rFonts w:ascii="Arial" w:hAnsi="Arial" w:cs="Arial"/>
          <w:color w:val="000000"/>
          <w:sz w:val="20"/>
          <w:szCs w:val="20"/>
        </w:rPr>
        <w:instrText xml:space="preserve"> ADDIN EN.CITE.DATA </w:instrText>
      </w:r>
      <w:r w:rsidR="00505442" w:rsidRPr="00887A17">
        <w:rPr>
          <w:rFonts w:ascii="Arial" w:hAnsi="Arial" w:cs="Arial"/>
          <w:color w:val="000000"/>
          <w:sz w:val="20"/>
          <w:szCs w:val="20"/>
        </w:rPr>
      </w:r>
      <w:r w:rsidR="00505442" w:rsidRPr="00887A17">
        <w:rPr>
          <w:rFonts w:ascii="Arial" w:hAnsi="Arial" w:cs="Arial"/>
          <w:color w:val="000000"/>
          <w:sz w:val="20"/>
          <w:szCs w:val="20"/>
        </w:rPr>
        <w:fldChar w:fldCharType="end"/>
      </w:r>
      <w:r w:rsidR="0098393E" w:rsidRPr="00887A17">
        <w:rPr>
          <w:rFonts w:ascii="Arial" w:hAnsi="Arial" w:cs="Arial"/>
          <w:color w:val="000000"/>
          <w:sz w:val="20"/>
          <w:szCs w:val="20"/>
        </w:rPr>
      </w:r>
      <w:r w:rsidR="0098393E" w:rsidRPr="00887A17">
        <w:rPr>
          <w:rFonts w:ascii="Arial" w:hAnsi="Arial" w:cs="Arial"/>
          <w:color w:val="000000"/>
          <w:sz w:val="20"/>
          <w:szCs w:val="20"/>
        </w:rPr>
        <w:fldChar w:fldCharType="separate"/>
      </w:r>
      <w:r w:rsidR="00505442" w:rsidRPr="00887A17">
        <w:rPr>
          <w:rFonts w:ascii="Arial" w:hAnsi="Arial" w:cs="Arial"/>
          <w:noProof/>
          <w:color w:val="000000"/>
          <w:sz w:val="20"/>
          <w:szCs w:val="20"/>
        </w:rPr>
        <w:t>(58, 59)</w:t>
      </w:r>
      <w:r w:rsidR="0098393E" w:rsidRPr="00887A17">
        <w:rPr>
          <w:rFonts w:ascii="Arial" w:hAnsi="Arial" w:cs="Arial"/>
          <w:color w:val="000000"/>
          <w:sz w:val="20"/>
          <w:szCs w:val="20"/>
        </w:rPr>
        <w:fldChar w:fldCharType="end"/>
      </w:r>
      <w:r w:rsidR="00F10677" w:rsidRPr="00887A17">
        <w:rPr>
          <w:rFonts w:ascii="Arial" w:hAnsi="Arial" w:cs="Arial"/>
          <w:color w:val="000000"/>
          <w:sz w:val="20"/>
          <w:szCs w:val="20"/>
          <w:lang w:val="en-US"/>
        </w:rPr>
        <w:t xml:space="preserve"> </w:t>
      </w:r>
      <w:r w:rsidR="00816BF9" w:rsidRPr="00887A17">
        <w:rPr>
          <w:rFonts w:ascii="Arial" w:hAnsi="Arial" w:cs="Arial"/>
          <w:sz w:val="20"/>
          <w:szCs w:val="20"/>
        </w:rPr>
        <w:t xml:space="preserve">The panel </w:t>
      </w:r>
      <w:r w:rsidR="000970C5" w:rsidRPr="00887A17">
        <w:rPr>
          <w:rFonts w:ascii="Arial" w:hAnsi="Arial" w:cs="Arial"/>
          <w:sz w:val="20"/>
          <w:szCs w:val="20"/>
        </w:rPr>
        <w:t xml:space="preserve">defined </w:t>
      </w:r>
      <w:r w:rsidR="00816BF9" w:rsidRPr="00887A17">
        <w:rPr>
          <w:rFonts w:ascii="Arial" w:hAnsi="Arial" w:cs="Arial"/>
          <w:sz w:val="20"/>
          <w:szCs w:val="20"/>
        </w:rPr>
        <w:t>additional ‘</w:t>
      </w:r>
      <w:r w:rsidR="000970C5" w:rsidRPr="00887A17">
        <w:rPr>
          <w:rFonts w:ascii="Arial" w:hAnsi="Arial" w:cs="Arial"/>
          <w:sz w:val="20"/>
          <w:szCs w:val="20"/>
        </w:rPr>
        <w:t>high-r</w:t>
      </w:r>
      <w:r w:rsidR="000529D6" w:rsidRPr="00887A17">
        <w:rPr>
          <w:rFonts w:ascii="Arial" w:hAnsi="Arial" w:cs="Arial"/>
          <w:sz w:val="20"/>
          <w:szCs w:val="20"/>
        </w:rPr>
        <w:t>isk groups’</w:t>
      </w:r>
      <w:r w:rsidR="009A102C" w:rsidRPr="00887A17">
        <w:rPr>
          <w:rFonts w:ascii="Arial" w:hAnsi="Arial" w:cs="Arial"/>
          <w:sz w:val="20"/>
          <w:szCs w:val="20"/>
        </w:rPr>
        <w:t xml:space="preserve"> who are also likely to benefit from primary adjunctive corticosteroids</w:t>
      </w:r>
      <w:r w:rsidR="00C64AAE" w:rsidRPr="00887A17">
        <w:rPr>
          <w:rFonts w:ascii="Arial" w:hAnsi="Arial" w:cs="Arial"/>
          <w:sz w:val="20"/>
          <w:szCs w:val="20"/>
        </w:rPr>
        <w:t xml:space="preserve">, namely: </w:t>
      </w:r>
      <w:r w:rsidR="0073313B" w:rsidRPr="00887A17">
        <w:rPr>
          <w:rFonts w:ascii="Arial" w:hAnsi="Arial" w:cs="Arial"/>
          <w:sz w:val="20"/>
          <w:szCs w:val="20"/>
        </w:rPr>
        <w:t xml:space="preserve">infants &lt;1 year </w:t>
      </w:r>
      <w:r w:rsidR="00816BF9" w:rsidRPr="00887A17">
        <w:rPr>
          <w:rFonts w:ascii="Arial" w:hAnsi="Arial" w:cs="Arial"/>
          <w:sz w:val="20"/>
          <w:szCs w:val="20"/>
        </w:rPr>
        <w:t>of age</w:t>
      </w:r>
      <w:r w:rsidR="008E3585"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8E3585" w:rsidRPr="00887A17">
        <w:rPr>
          <w:rFonts w:ascii="Arial" w:hAnsi="Arial" w:cs="Arial"/>
          <w:sz w:val="20"/>
          <w:szCs w:val="20"/>
        </w:rPr>
      </w:r>
      <w:r w:rsidR="008E3585" w:rsidRPr="00887A17">
        <w:rPr>
          <w:rFonts w:ascii="Arial" w:hAnsi="Arial" w:cs="Arial"/>
          <w:sz w:val="20"/>
          <w:szCs w:val="20"/>
        </w:rPr>
        <w:fldChar w:fldCharType="separate"/>
      </w:r>
      <w:r w:rsidR="001D1AC7" w:rsidRPr="00887A17">
        <w:rPr>
          <w:rFonts w:ascii="Arial" w:hAnsi="Arial" w:cs="Arial"/>
          <w:noProof/>
          <w:sz w:val="20"/>
          <w:szCs w:val="20"/>
        </w:rPr>
        <w:t>(5)</w:t>
      </w:r>
      <w:r w:rsidR="008E3585" w:rsidRPr="00887A17">
        <w:rPr>
          <w:rFonts w:ascii="Arial" w:hAnsi="Arial" w:cs="Arial"/>
          <w:sz w:val="20"/>
          <w:szCs w:val="20"/>
        </w:rPr>
        <w:fldChar w:fldCharType="end"/>
      </w:r>
      <w:r w:rsidR="00816BF9" w:rsidRPr="00887A17">
        <w:rPr>
          <w:rFonts w:ascii="Arial" w:hAnsi="Arial" w:cs="Arial"/>
          <w:sz w:val="20"/>
          <w:szCs w:val="20"/>
        </w:rPr>
        <w:t xml:space="preserve">, and in </w:t>
      </w:r>
      <w:r w:rsidR="000529D6" w:rsidRPr="00887A17">
        <w:rPr>
          <w:rFonts w:ascii="Arial" w:hAnsi="Arial" w:cs="Arial"/>
          <w:sz w:val="20"/>
          <w:szCs w:val="20"/>
        </w:rPr>
        <w:t>patients who present with</w:t>
      </w:r>
      <w:r w:rsidR="002F1292" w:rsidRPr="00887A17">
        <w:rPr>
          <w:rFonts w:ascii="Arial" w:hAnsi="Arial" w:cs="Arial"/>
          <w:sz w:val="20"/>
          <w:szCs w:val="20"/>
        </w:rPr>
        <w:t xml:space="preserve"> </w:t>
      </w:r>
      <w:r w:rsidR="0073313B" w:rsidRPr="00887A17">
        <w:rPr>
          <w:rFonts w:ascii="Arial" w:hAnsi="Arial" w:cs="Arial"/>
          <w:sz w:val="20"/>
          <w:szCs w:val="20"/>
        </w:rPr>
        <w:t xml:space="preserve">coronary and/or peripheral aneurysms </w:t>
      </w:r>
      <w:r w:rsidR="00816BF9" w:rsidRPr="00887A17">
        <w:rPr>
          <w:rFonts w:ascii="Arial" w:hAnsi="Arial" w:cs="Arial"/>
          <w:sz w:val="20"/>
          <w:szCs w:val="20"/>
        </w:rPr>
        <w:t>at diagnosis</w:t>
      </w:r>
      <w:r w:rsidR="008E3585"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8E3585" w:rsidRPr="00887A17">
        <w:rPr>
          <w:rFonts w:ascii="Arial" w:hAnsi="Arial" w:cs="Arial"/>
          <w:sz w:val="20"/>
          <w:szCs w:val="20"/>
        </w:rPr>
      </w:r>
      <w:r w:rsidR="008E3585" w:rsidRPr="00887A17">
        <w:rPr>
          <w:rFonts w:ascii="Arial" w:hAnsi="Arial" w:cs="Arial"/>
          <w:sz w:val="20"/>
          <w:szCs w:val="20"/>
        </w:rPr>
        <w:fldChar w:fldCharType="separate"/>
      </w:r>
      <w:r w:rsidR="001D1AC7" w:rsidRPr="00887A17">
        <w:rPr>
          <w:rFonts w:ascii="Arial" w:hAnsi="Arial" w:cs="Arial"/>
          <w:noProof/>
          <w:sz w:val="20"/>
          <w:szCs w:val="20"/>
        </w:rPr>
        <w:t>(5)</w:t>
      </w:r>
      <w:r w:rsidR="008E3585" w:rsidRPr="00887A17">
        <w:rPr>
          <w:rFonts w:ascii="Arial" w:hAnsi="Arial" w:cs="Arial"/>
          <w:sz w:val="20"/>
          <w:szCs w:val="20"/>
        </w:rPr>
        <w:fldChar w:fldCharType="end"/>
      </w:r>
      <w:r w:rsidR="00C64AAE" w:rsidRPr="00887A17">
        <w:rPr>
          <w:rFonts w:ascii="Arial" w:hAnsi="Arial" w:cs="Arial"/>
          <w:sz w:val="20"/>
          <w:szCs w:val="20"/>
        </w:rPr>
        <w:t>,</w:t>
      </w:r>
      <w:r w:rsidR="000529D6" w:rsidRPr="00887A17">
        <w:rPr>
          <w:rFonts w:ascii="Arial" w:hAnsi="Arial" w:cs="Arial"/>
          <w:sz w:val="20"/>
          <w:szCs w:val="20"/>
        </w:rPr>
        <w:t xml:space="preserve"> </w:t>
      </w:r>
      <w:r w:rsidR="00C64AAE" w:rsidRPr="00887A17">
        <w:rPr>
          <w:rFonts w:ascii="Arial" w:hAnsi="Arial" w:cs="Arial"/>
          <w:sz w:val="20"/>
          <w:szCs w:val="20"/>
        </w:rPr>
        <w:t xml:space="preserve">although this </w:t>
      </w:r>
      <w:r w:rsidR="000529D6" w:rsidRPr="00887A17">
        <w:rPr>
          <w:rFonts w:ascii="Arial" w:hAnsi="Arial" w:cs="Arial"/>
          <w:sz w:val="20"/>
          <w:szCs w:val="20"/>
        </w:rPr>
        <w:t xml:space="preserve">may </w:t>
      </w:r>
      <w:r w:rsidR="00C64AAE" w:rsidRPr="00887A17">
        <w:rPr>
          <w:rFonts w:ascii="Arial" w:hAnsi="Arial" w:cs="Arial"/>
          <w:sz w:val="20"/>
          <w:szCs w:val="20"/>
        </w:rPr>
        <w:t xml:space="preserve">impact on </w:t>
      </w:r>
      <w:r w:rsidR="000529D6" w:rsidRPr="00887A17">
        <w:rPr>
          <w:rFonts w:ascii="Arial" w:hAnsi="Arial" w:cs="Arial"/>
          <w:sz w:val="20"/>
          <w:szCs w:val="20"/>
        </w:rPr>
        <w:t>damage limitation only</w:t>
      </w:r>
      <w:r w:rsidR="000B205B" w:rsidRPr="00887A17">
        <w:rPr>
          <w:rFonts w:ascii="Arial" w:hAnsi="Arial" w:cs="Arial"/>
          <w:sz w:val="20"/>
          <w:szCs w:val="20"/>
        </w:rPr>
        <w:t>.</w:t>
      </w:r>
      <w:r w:rsidR="008E3585" w:rsidRPr="00887A17">
        <w:rPr>
          <w:rFonts w:ascii="Arial" w:hAnsi="Arial" w:cs="Arial"/>
          <w:sz w:val="20"/>
          <w:szCs w:val="20"/>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sz w:val="20"/>
          <w:szCs w:val="20"/>
        </w:rPr>
        <w:instrText xml:space="preserve"> ADDIN EN.CITE </w:instrText>
      </w:r>
      <w:r w:rsidR="0072090F" w:rsidRPr="00887A17">
        <w:rPr>
          <w:rFonts w:ascii="Arial" w:hAnsi="Arial" w:cs="Arial"/>
          <w:sz w:val="20"/>
          <w:szCs w:val="20"/>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sz w:val="20"/>
          <w:szCs w:val="20"/>
        </w:rPr>
        <w:instrText xml:space="preserve"> ADDIN EN.CITE.DATA </w:instrText>
      </w:r>
      <w:r w:rsidR="0072090F" w:rsidRPr="00887A17">
        <w:rPr>
          <w:rFonts w:ascii="Arial" w:hAnsi="Arial" w:cs="Arial"/>
          <w:sz w:val="20"/>
          <w:szCs w:val="20"/>
        </w:rPr>
      </w:r>
      <w:r w:rsidR="0072090F" w:rsidRPr="00887A17">
        <w:rPr>
          <w:rFonts w:ascii="Arial" w:hAnsi="Arial" w:cs="Arial"/>
          <w:sz w:val="20"/>
          <w:szCs w:val="20"/>
        </w:rPr>
        <w:fldChar w:fldCharType="end"/>
      </w:r>
      <w:r w:rsidR="008E3585" w:rsidRPr="00887A17">
        <w:rPr>
          <w:rFonts w:ascii="Arial" w:hAnsi="Arial" w:cs="Arial"/>
          <w:sz w:val="20"/>
          <w:szCs w:val="20"/>
        </w:rPr>
      </w:r>
      <w:r w:rsidR="008E3585" w:rsidRPr="00887A17">
        <w:rPr>
          <w:rFonts w:ascii="Arial" w:hAnsi="Arial" w:cs="Arial"/>
          <w:sz w:val="20"/>
          <w:szCs w:val="20"/>
        </w:rPr>
        <w:fldChar w:fldCharType="separate"/>
      </w:r>
      <w:r w:rsidR="0072090F" w:rsidRPr="00887A17">
        <w:rPr>
          <w:rFonts w:ascii="Arial" w:hAnsi="Arial" w:cs="Arial"/>
          <w:noProof/>
          <w:sz w:val="20"/>
          <w:szCs w:val="20"/>
        </w:rPr>
        <w:t>(45)</w:t>
      </w:r>
      <w:r w:rsidR="008E3585" w:rsidRPr="00887A17">
        <w:rPr>
          <w:rFonts w:ascii="Arial" w:hAnsi="Arial" w:cs="Arial"/>
          <w:sz w:val="20"/>
          <w:szCs w:val="20"/>
        </w:rPr>
        <w:fldChar w:fldCharType="end"/>
      </w:r>
      <w:r w:rsidR="0000482E" w:rsidRPr="00887A17">
        <w:rPr>
          <w:rFonts w:ascii="Arial" w:hAnsi="Arial" w:cs="Arial"/>
          <w:sz w:val="20"/>
          <w:szCs w:val="20"/>
        </w:rPr>
        <w:t xml:space="preserve"> </w:t>
      </w:r>
      <w:r w:rsidR="00F10677" w:rsidRPr="00887A17">
        <w:rPr>
          <w:rFonts w:ascii="Arial" w:hAnsi="Arial" w:cs="Arial"/>
          <w:sz w:val="20"/>
          <w:szCs w:val="20"/>
        </w:rPr>
        <w:t>As t</w:t>
      </w:r>
      <w:r w:rsidR="00816BF9" w:rsidRPr="00887A17">
        <w:rPr>
          <w:rFonts w:ascii="Arial" w:hAnsi="Arial" w:cs="Arial"/>
          <w:sz w:val="20"/>
          <w:szCs w:val="20"/>
        </w:rPr>
        <w:t>he meta-analysis of corticosteroid treatment in KD does not provide definite evidence for optimal treatment regimens</w:t>
      </w:r>
      <w:r w:rsidR="00697D15" w:rsidRPr="00887A17">
        <w:rPr>
          <w:rFonts w:ascii="Arial" w:hAnsi="Arial" w:cs="Arial"/>
          <w:sz w:val="20"/>
          <w:szCs w:val="20"/>
        </w:rPr>
        <w:fldChar w:fldCharType="begin">
          <w:fldData xml:space="preserve">PEVuZE5vdGU+PENpdGU+PEF1dGhvcj5Ccm9nYW48L0F1dGhvcj48WWVhcj4yMDEzPC9ZZWFyPjxS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PEVuZE5vdGU+PENpdGU+PEF1dGhvcj5Ccm9nYW48L0F1dGhvcj48WWVhcj4yMDEzPC9ZZWFyPjxS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697D15" w:rsidRPr="00887A17">
        <w:rPr>
          <w:rFonts w:ascii="Arial" w:hAnsi="Arial" w:cs="Arial"/>
          <w:sz w:val="20"/>
          <w:szCs w:val="20"/>
        </w:rPr>
      </w:r>
      <w:r w:rsidR="00697D15" w:rsidRPr="00887A17">
        <w:rPr>
          <w:rFonts w:ascii="Arial" w:hAnsi="Arial" w:cs="Arial"/>
          <w:sz w:val="20"/>
          <w:szCs w:val="20"/>
        </w:rPr>
        <w:fldChar w:fldCharType="separate"/>
      </w:r>
      <w:r w:rsidR="00505442" w:rsidRPr="00887A17">
        <w:rPr>
          <w:rFonts w:ascii="Arial" w:hAnsi="Arial" w:cs="Arial"/>
          <w:noProof/>
          <w:sz w:val="20"/>
          <w:szCs w:val="20"/>
        </w:rPr>
        <w:t>(44, 45, 52)</w:t>
      </w:r>
      <w:r w:rsidR="00697D15" w:rsidRPr="00887A17">
        <w:rPr>
          <w:rFonts w:ascii="Arial" w:hAnsi="Arial" w:cs="Arial"/>
          <w:sz w:val="20"/>
          <w:szCs w:val="20"/>
        </w:rPr>
        <w:fldChar w:fldCharType="end"/>
      </w:r>
      <w:r w:rsidR="00F10677" w:rsidRPr="00887A17">
        <w:rPr>
          <w:rFonts w:ascii="Arial" w:hAnsi="Arial" w:cs="Arial"/>
          <w:sz w:val="20"/>
          <w:szCs w:val="20"/>
        </w:rPr>
        <w:t xml:space="preserve">, </w:t>
      </w:r>
      <w:r w:rsidR="00C64AAE" w:rsidRPr="00887A17">
        <w:rPr>
          <w:rFonts w:ascii="Arial" w:hAnsi="Arial" w:cs="Arial"/>
          <w:sz w:val="20"/>
          <w:szCs w:val="20"/>
        </w:rPr>
        <w:t xml:space="preserve">treating clinicians </w:t>
      </w:r>
      <w:r w:rsidR="00F10677" w:rsidRPr="00887A17">
        <w:rPr>
          <w:rFonts w:ascii="Arial" w:hAnsi="Arial" w:cs="Arial"/>
          <w:sz w:val="20"/>
          <w:szCs w:val="20"/>
        </w:rPr>
        <w:t xml:space="preserve">will need to </w:t>
      </w:r>
      <w:r w:rsidR="00C64AAE" w:rsidRPr="00887A17">
        <w:rPr>
          <w:rFonts w:ascii="Arial" w:hAnsi="Arial" w:cs="Arial"/>
          <w:sz w:val="20"/>
          <w:szCs w:val="20"/>
        </w:rPr>
        <w:t>determine</w:t>
      </w:r>
      <w:r w:rsidR="00816BF9" w:rsidRPr="00887A17">
        <w:rPr>
          <w:rFonts w:ascii="Arial" w:hAnsi="Arial" w:cs="Arial"/>
          <w:sz w:val="20"/>
          <w:szCs w:val="20"/>
        </w:rPr>
        <w:t xml:space="preserve"> </w:t>
      </w:r>
      <w:r w:rsidR="00C64AAE" w:rsidRPr="00887A17">
        <w:rPr>
          <w:rFonts w:ascii="Arial" w:hAnsi="Arial" w:cs="Arial"/>
          <w:sz w:val="20"/>
          <w:szCs w:val="20"/>
        </w:rPr>
        <w:t>the corticosteroid regimen for individual patients</w:t>
      </w:r>
      <w:r w:rsidR="00F10677" w:rsidRPr="00887A17">
        <w:rPr>
          <w:rFonts w:ascii="Arial" w:hAnsi="Arial" w:cs="Arial"/>
          <w:sz w:val="20"/>
          <w:szCs w:val="20"/>
        </w:rPr>
        <w:t xml:space="preserve">. </w:t>
      </w:r>
      <w:r w:rsidR="0073313B" w:rsidRPr="00887A17">
        <w:rPr>
          <w:rFonts w:ascii="Arial" w:hAnsi="Arial" w:cs="Arial"/>
          <w:sz w:val="20"/>
          <w:szCs w:val="20"/>
        </w:rPr>
        <w:t xml:space="preserve">If corticosteroids are indicated, </w:t>
      </w:r>
      <w:r w:rsidR="00F10677" w:rsidRPr="00887A17">
        <w:rPr>
          <w:rFonts w:ascii="Arial" w:hAnsi="Arial" w:cs="Arial"/>
          <w:sz w:val="20"/>
          <w:szCs w:val="20"/>
        </w:rPr>
        <w:t xml:space="preserve">the panel noted </w:t>
      </w:r>
      <w:r w:rsidR="00D85356" w:rsidRPr="00887A17">
        <w:rPr>
          <w:rFonts w:ascii="Arial" w:hAnsi="Arial" w:cs="Arial"/>
          <w:sz w:val="20"/>
          <w:szCs w:val="20"/>
        </w:rPr>
        <w:t xml:space="preserve">two </w:t>
      </w:r>
      <w:r w:rsidR="00F10677" w:rsidRPr="00887A17">
        <w:rPr>
          <w:rFonts w:ascii="Arial" w:hAnsi="Arial" w:cs="Arial"/>
          <w:sz w:val="20"/>
          <w:szCs w:val="20"/>
        </w:rPr>
        <w:t xml:space="preserve">treatment </w:t>
      </w:r>
      <w:r w:rsidR="0073313B" w:rsidRPr="00887A17">
        <w:rPr>
          <w:rFonts w:ascii="Arial" w:hAnsi="Arial" w:cs="Arial"/>
          <w:sz w:val="20"/>
          <w:szCs w:val="20"/>
        </w:rPr>
        <w:t xml:space="preserve">regimens </w:t>
      </w:r>
      <w:r w:rsidR="00F10677" w:rsidRPr="00887A17">
        <w:rPr>
          <w:rFonts w:ascii="Arial" w:hAnsi="Arial" w:cs="Arial"/>
          <w:sz w:val="20"/>
          <w:szCs w:val="20"/>
        </w:rPr>
        <w:t xml:space="preserve">that in their consensus opinion </w:t>
      </w:r>
      <w:r w:rsidR="0073313B" w:rsidRPr="00887A17">
        <w:rPr>
          <w:rFonts w:ascii="Arial" w:hAnsi="Arial" w:cs="Arial"/>
          <w:sz w:val="20"/>
          <w:szCs w:val="20"/>
        </w:rPr>
        <w:t>would be reasonable</w:t>
      </w:r>
      <w:r w:rsidR="00A540BC" w:rsidRPr="00887A17">
        <w:rPr>
          <w:rFonts w:ascii="Arial" w:hAnsi="Arial" w:cs="Arial"/>
          <w:sz w:val="20"/>
          <w:szCs w:val="20"/>
        </w:rPr>
        <w:t xml:space="preserve"> </w:t>
      </w:r>
      <w:r w:rsidR="00F47FAE" w:rsidRPr="00887A17">
        <w:rPr>
          <w:rFonts w:ascii="Arial" w:hAnsi="Arial" w:cs="Arial"/>
          <w:sz w:val="20"/>
          <w:szCs w:val="20"/>
        </w:rPr>
        <w:t>(Table 3)</w:t>
      </w:r>
      <w:r w:rsidR="004732B0" w:rsidRPr="00887A17">
        <w:rPr>
          <w:rFonts w:ascii="Arial" w:hAnsi="Arial" w:cs="Arial"/>
          <w:sz w:val="20"/>
          <w:szCs w:val="20"/>
        </w:rPr>
        <w:t>.</w:t>
      </w:r>
    </w:p>
    <w:p w14:paraId="71A4286A" w14:textId="77777777" w:rsidR="0073313B" w:rsidRPr="00887A17" w:rsidRDefault="0073313B" w:rsidP="00753988">
      <w:pPr>
        <w:widowControl w:val="0"/>
        <w:autoSpaceDE w:val="0"/>
        <w:autoSpaceDN w:val="0"/>
        <w:adjustRightInd w:val="0"/>
        <w:spacing w:line="360" w:lineRule="auto"/>
        <w:rPr>
          <w:rFonts w:ascii="Arial" w:hAnsi="Arial" w:cs="Arial"/>
          <w:i/>
          <w:sz w:val="20"/>
          <w:szCs w:val="20"/>
          <w:lang w:val="en-US"/>
        </w:rPr>
      </w:pPr>
    </w:p>
    <w:p w14:paraId="41AF5581" w14:textId="3344CD50" w:rsidR="0073313B" w:rsidRPr="00887A17" w:rsidRDefault="004A0098" w:rsidP="00753988">
      <w:pPr>
        <w:widowControl w:val="0"/>
        <w:autoSpaceDE w:val="0"/>
        <w:autoSpaceDN w:val="0"/>
        <w:adjustRightInd w:val="0"/>
        <w:spacing w:line="360" w:lineRule="auto"/>
        <w:rPr>
          <w:rFonts w:ascii="Arial" w:hAnsi="Arial" w:cs="Arial"/>
          <w:b/>
          <w:i/>
          <w:sz w:val="20"/>
          <w:szCs w:val="20"/>
          <w:lang w:val="en-US"/>
        </w:rPr>
      </w:pPr>
      <w:r w:rsidRPr="00887A17">
        <w:rPr>
          <w:rFonts w:ascii="Arial" w:hAnsi="Arial" w:cs="Arial"/>
          <w:b/>
          <w:i/>
          <w:sz w:val="20"/>
          <w:szCs w:val="20"/>
          <w:lang w:val="en-US"/>
        </w:rPr>
        <w:t>TNF-</w:t>
      </w:r>
      <w:r w:rsidR="00F97289" w:rsidRPr="00887A17">
        <w:rPr>
          <w:rFonts w:ascii="Arial" w:hAnsi="Arial" w:cs="Arial"/>
          <w:b/>
          <w:i/>
          <w:sz w:val="20"/>
          <w:szCs w:val="20"/>
          <w:lang w:val="en-US"/>
        </w:rPr>
        <w:t xml:space="preserve">alpha </w:t>
      </w:r>
      <w:r w:rsidR="000529D6" w:rsidRPr="00887A17">
        <w:rPr>
          <w:rFonts w:ascii="Arial" w:hAnsi="Arial" w:cs="Arial"/>
          <w:b/>
          <w:i/>
          <w:sz w:val="20"/>
          <w:szCs w:val="20"/>
          <w:lang w:val="en-US"/>
        </w:rPr>
        <w:t xml:space="preserve">blockade </w:t>
      </w:r>
      <w:r w:rsidRPr="00887A17">
        <w:rPr>
          <w:rFonts w:ascii="Arial" w:hAnsi="Arial" w:cs="Arial"/>
          <w:b/>
          <w:i/>
          <w:sz w:val="20"/>
          <w:szCs w:val="20"/>
          <w:lang w:val="en-US"/>
        </w:rPr>
        <w:t>and o</w:t>
      </w:r>
      <w:r w:rsidR="0073313B" w:rsidRPr="00887A17">
        <w:rPr>
          <w:rFonts w:ascii="Arial" w:hAnsi="Arial" w:cs="Arial"/>
          <w:b/>
          <w:i/>
          <w:sz w:val="20"/>
          <w:szCs w:val="20"/>
          <w:lang w:val="en-US"/>
        </w:rPr>
        <w:t>ther treatments</w:t>
      </w:r>
    </w:p>
    <w:p w14:paraId="7E701E62" w14:textId="7B558CDF" w:rsidR="0073313B" w:rsidRPr="00887A17" w:rsidRDefault="00F97289" w:rsidP="00DA6E69">
      <w:pPr>
        <w:pStyle w:val="Gemiddeldraster1-accent21"/>
        <w:spacing w:line="360" w:lineRule="auto"/>
        <w:ind w:left="0"/>
        <w:jc w:val="both"/>
        <w:rPr>
          <w:rFonts w:ascii="Arial" w:hAnsi="Arial" w:cs="Arial"/>
          <w:sz w:val="20"/>
          <w:szCs w:val="20"/>
          <w:lang w:val="en-US"/>
        </w:rPr>
      </w:pPr>
      <w:r w:rsidRPr="00887A17">
        <w:rPr>
          <w:rFonts w:ascii="Arial" w:hAnsi="Arial" w:cs="Arial"/>
          <w:sz w:val="20"/>
          <w:szCs w:val="20"/>
          <w:lang w:val="en-US"/>
        </w:rPr>
        <w:t>A</w:t>
      </w:r>
      <w:r w:rsidR="00343326" w:rsidRPr="00887A17">
        <w:rPr>
          <w:rFonts w:ascii="Arial" w:hAnsi="Arial" w:cs="Arial"/>
          <w:sz w:val="20"/>
          <w:szCs w:val="20"/>
          <w:lang w:val="en-US"/>
        </w:rPr>
        <w:t xml:space="preserve">n increasing number of studies have explored the potential use of TNF-alpha </w:t>
      </w:r>
      <w:r w:rsidRPr="00887A17">
        <w:rPr>
          <w:rFonts w:ascii="Arial" w:hAnsi="Arial" w:cs="Arial"/>
          <w:sz w:val="20"/>
          <w:szCs w:val="20"/>
          <w:lang w:val="en-US"/>
        </w:rPr>
        <w:t xml:space="preserve">blockade </w:t>
      </w:r>
      <w:r w:rsidR="001B3209" w:rsidRPr="00887A17">
        <w:rPr>
          <w:rFonts w:ascii="Arial" w:hAnsi="Arial" w:cs="Arial"/>
          <w:sz w:val="20"/>
          <w:szCs w:val="20"/>
          <w:lang w:val="en-US"/>
        </w:rPr>
        <w:t xml:space="preserve">in children with </w:t>
      </w:r>
      <w:r w:rsidRPr="00887A17">
        <w:rPr>
          <w:rFonts w:ascii="Arial" w:hAnsi="Arial" w:cs="Arial"/>
          <w:sz w:val="20"/>
          <w:szCs w:val="20"/>
          <w:lang w:val="en-US"/>
        </w:rPr>
        <w:t xml:space="preserve">IVIG-resistant </w:t>
      </w:r>
      <w:r w:rsidR="001B3209" w:rsidRPr="00887A17">
        <w:rPr>
          <w:rFonts w:ascii="Arial" w:hAnsi="Arial" w:cs="Arial"/>
          <w:sz w:val="20"/>
          <w:szCs w:val="20"/>
          <w:lang w:val="en-US"/>
        </w:rPr>
        <w:t>KD</w:t>
      </w:r>
      <w:r w:rsidR="00EE1F36" w:rsidRPr="00887A17">
        <w:rPr>
          <w:rFonts w:ascii="Arial" w:hAnsi="Arial" w:cs="Arial"/>
          <w:sz w:val="20"/>
          <w:szCs w:val="20"/>
          <w:lang w:val="en-US"/>
        </w:rPr>
        <w:t>.</w:t>
      </w:r>
      <w:r w:rsidR="00E87A5D" w:rsidRPr="00887A17">
        <w:rPr>
          <w:rFonts w:ascii="Arial" w:hAnsi="Arial" w:cs="Arial"/>
          <w:sz w:val="20"/>
          <w:szCs w:val="20"/>
          <w:lang w:val="en-US"/>
        </w:rPr>
        <w:fldChar w:fldCharType="begin">
          <w:fldData xml:space="preserve">PEVuZE5vdGU+PENpdGU+PEF1dGhvcj5CdXJuczwvQXV0aG9yPjxZZWFyPjIwMDU8L1llYXI+PFJl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</w:fldData>
        </w:fldChar>
      </w:r>
      <w:r w:rsidR="00505442" w:rsidRPr="00887A17">
        <w:rPr>
          <w:rFonts w:ascii="Arial" w:hAnsi="Arial" w:cs="Arial"/>
          <w:sz w:val="20"/>
          <w:szCs w:val="20"/>
          <w:lang w:val="en-US"/>
        </w:rPr>
        <w:instrText xml:space="preserve"> ADDIN EN.CITE </w:instrText>
      </w:r>
      <w:r w:rsidR="00505442" w:rsidRPr="00887A17">
        <w:rPr>
          <w:rFonts w:ascii="Arial" w:hAnsi="Arial" w:cs="Arial"/>
          <w:sz w:val="20"/>
          <w:szCs w:val="20"/>
          <w:lang w:val="en-US"/>
        </w:rPr>
        <w:fldChar w:fldCharType="begin">
          <w:fldData xml:space="preserve">PEVuZE5vdGU+PENpdGU+PEF1dGhvcj5CdXJuczwvQXV0aG9yPjxZZWFyPjIwMDU8L1llYXI+PFJl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</w:fldData>
        </w:fldChar>
      </w:r>
      <w:r w:rsidR="00505442" w:rsidRPr="00887A17">
        <w:rPr>
          <w:rFonts w:ascii="Arial" w:hAnsi="Arial" w:cs="Arial"/>
          <w:sz w:val="20"/>
          <w:szCs w:val="20"/>
          <w:lang w:val="en-US"/>
        </w:rPr>
        <w:instrText xml:space="preserve"> ADDIN EN.CITE.DATA </w:instrText>
      </w:r>
      <w:r w:rsidR="00505442" w:rsidRPr="00887A17">
        <w:rPr>
          <w:rFonts w:ascii="Arial" w:hAnsi="Arial" w:cs="Arial"/>
          <w:sz w:val="20"/>
          <w:szCs w:val="20"/>
          <w:lang w:val="en-US"/>
        </w:rPr>
      </w:r>
      <w:r w:rsidR="00505442" w:rsidRPr="00887A17">
        <w:rPr>
          <w:rFonts w:ascii="Arial" w:hAnsi="Arial" w:cs="Arial"/>
          <w:sz w:val="20"/>
          <w:szCs w:val="20"/>
          <w:lang w:val="en-US"/>
        </w:rPr>
        <w:fldChar w:fldCharType="end"/>
      </w:r>
      <w:r w:rsidR="00E87A5D" w:rsidRPr="00887A17">
        <w:rPr>
          <w:rFonts w:ascii="Arial" w:hAnsi="Arial" w:cs="Arial"/>
          <w:sz w:val="20"/>
          <w:szCs w:val="20"/>
          <w:lang w:val="en-US"/>
        </w:rPr>
      </w:r>
      <w:r w:rsidR="00E87A5D" w:rsidRPr="00887A17">
        <w:rPr>
          <w:rFonts w:ascii="Arial" w:hAnsi="Arial" w:cs="Arial"/>
          <w:sz w:val="20"/>
          <w:szCs w:val="20"/>
          <w:lang w:val="en-US"/>
        </w:rPr>
        <w:fldChar w:fldCharType="separate"/>
      </w:r>
      <w:r w:rsidR="00505442" w:rsidRPr="00887A17">
        <w:rPr>
          <w:rFonts w:ascii="Arial" w:hAnsi="Arial" w:cs="Arial"/>
          <w:noProof/>
          <w:sz w:val="20"/>
          <w:szCs w:val="20"/>
          <w:lang w:val="en-US"/>
        </w:rPr>
        <w:t>(60-64)</w:t>
      </w:r>
      <w:r w:rsidR="00E87A5D" w:rsidRPr="00887A17">
        <w:rPr>
          <w:rFonts w:ascii="Arial" w:hAnsi="Arial" w:cs="Arial"/>
          <w:sz w:val="20"/>
          <w:szCs w:val="20"/>
          <w:lang w:val="en-US"/>
        </w:rPr>
        <w:fldChar w:fldCharType="end"/>
      </w:r>
      <w:r w:rsidR="00343326" w:rsidRPr="00887A17">
        <w:rPr>
          <w:rFonts w:ascii="Arial" w:hAnsi="Arial" w:cs="Arial"/>
          <w:sz w:val="20"/>
          <w:szCs w:val="20"/>
          <w:lang w:val="en-US"/>
        </w:rPr>
        <w:t xml:space="preserve"> </w:t>
      </w:r>
      <w:r w:rsidR="001B3209" w:rsidRPr="00887A17">
        <w:rPr>
          <w:rFonts w:ascii="Arial" w:hAnsi="Arial" w:cs="Arial"/>
          <w:sz w:val="20"/>
          <w:szCs w:val="20"/>
          <w:lang w:val="en-US"/>
        </w:rPr>
        <w:t xml:space="preserve">Although </w:t>
      </w:r>
      <w:r w:rsidRPr="00887A17">
        <w:rPr>
          <w:rFonts w:ascii="Arial" w:hAnsi="Arial" w:cs="Arial"/>
          <w:sz w:val="20"/>
          <w:szCs w:val="20"/>
          <w:lang w:val="en-US"/>
        </w:rPr>
        <w:t xml:space="preserve">these </w:t>
      </w:r>
      <w:r w:rsidR="001B3209" w:rsidRPr="00887A17">
        <w:rPr>
          <w:rFonts w:ascii="Arial" w:hAnsi="Arial" w:cs="Arial"/>
          <w:sz w:val="20"/>
          <w:szCs w:val="20"/>
          <w:lang w:val="en-US"/>
        </w:rPr>
        <w:t>studies have demonstrated no significant differences in cardiac-related outcomes</w:t>
      </w:r>
      <w:r w:rsidRPr="00887A17">
        <w:rPr>
          <w:rFonts w:ascii="Arial" w:hAnsi="Arial" w:cs="Arial"/>
          <w:sz w:val="20"/>
          <w:szCs w:val="20"/>
          <w:lang w:val="en-US"/>
        </w:rPr>
        <w:t>,</w:t>
      </w:r>
      <w:r w:rsidR="001B3209" w:rsidRPr="00887A17">
        <w:rPr>
          <w:rFonts w:ascii="Arial" w:hAnsi="Arial" w:cs="Arial"/>
          <w:sz w:val="20"/>
          <w:szCs w:val="20"/>
          <w:lang w:val="en-US"/>
        </w:rPr>
        <w:t xml:space="preserve"> such as reduction in CAA, they </w:t>
      </w:r>
      <w:r w:rsidRPr="00887A17">
        <w:rPr>
          <w:rFonts w:ascii="Arial" w:hAnsi="Arial" w:cs="Arial"/>
          <w:sz w:val="20"/>
          <w:szCs w:val="20"/>
          <w:lang w:val="en-US"/>
        </w:rPr>
        <w:t>generally demonstrate</w:t>
      </w:r>
      <w:r w:rsidR="001B3209" w:rsidRPr="00887A17">
        <w:rPr>
          <w:rFonts w:ascii="Arial" w:hAnsi="Arial" w:cs="Arial"/>
          <w:sz w:val="20"/>
          <w:szCs w:val="20"/>
          <w:lang w:val="en-US"/>
        </w:rPr>
        <w:t xml:space="preserve"> a significant impact on reducing the acute-phase response, fever, and potentially </w:t>
      </w:r>
      <w:r w:rsidR="00464F02" w:rsidRPr="00887A17">
        <w:rPr>
          <w:rFonts w:ascii="Arial" w:hAnsi="Arial" w:cs="Arial"/>
          <w:sz w:val="20"/>
          <w:szCs w:val="20"/>
          <w:lang w:val="en-US"/>
        </w:rPr>
        <w:t xml:space="preserve">length of </w:t>
      </w:r>
      <w:r w:rsidR="001B3209" w:rsidRPr="00887A17">
        <w:rPr>
          <w:rFonts w:ascii="Arial" w:hAnsi="Arial" w:cs="Arial"/>
          <w:sz w:val="20"/>
          <w:szCs w:val="20"/>
          <w:lang w:val="en-US"/>
        </w:rPr>
        <w:t xml:space="preserve">hospital stay. </w:t>
      </w:r>
      <w:r w:rsidR="00452E0C" w:rsidRPr="00887A17">
        <w:rPr>
          <w:rFonts w:ascii="Arial" w:hAnsi="Arial" w:cs="Arial"/>
          <w:sz w:val="20"/>
          <w:szCs w:val="20"/>
          <w:lang w:val="en-US"/>
        </w:rPr>
        <w:t>Therefore</w:t>
      </w:r>
      <w:r w:rsidR="001B3209" w:rsidRPr="00887A17">
        <w:rPr>
          <w:rFonts w:ascii="Arial" w:hAnsi="Arial" w:cs="Arial"/>
          <w:sz w:val="20"/>
          <w:szCs w:val="20"/>
          <w:lang w:val="en-US"/>
        </w:rPr>
        <w:t xml:space="preserve">, use of </w:t>
      </w:r>
      <w:r w:rsidR="001B3209" w:rsidRPr="00887A17">
        <w:rPr>
          <w:rFonts w:ascii="Arial" w:hAnsi="Arial" w:cs="Arial"/>
          <w:sz w:val="20"/>
          <w:szCs w:val="20"/>
        </w:rPr>
        <w:t>a</w:t>
      </w:r>
      <w:r w:rsidR="000529D6" w:rsidRPr="00887A17">
        <w:rPr>
          <w:rFonts w:ascii="Arial" w:hAnsi="Arial" w:cs="Arial"/>
          <w:sz w:val="20"/>
          <w:szCs w:val="20"/>
        </w:rPr>
        <w:t>nti-</w:t>
      </w:r>
      <w:r w:rsidR="0073313B" w:rsidRPr="00887A17">
        <w:rPr>
          <w:rFonts w:ascii="Arial" w:hAnsi="Arial" w:cs="Arial"/>
          <w:sz w:val="20"/>
          <w:szCs w:val="20"/>
        </w:rPr>
        <w:t xml:space="preserve">TNF-alpha </w:t>
      </w:r>
      <w:r w:rsidR="001B3209" w:rsidRPr="00887A17">
        <w:rPr>
          <w:rFonts w:ascii="Arial" w:hAnsi="Arial" w:cs="Arial"/>
          <w:sz w:val="20"/>
          <w:szCs w:val="20"/>
        </w:rPr>
        <w:t xml:space="preserve">medication </w:t>
      </w:r>
      <w:r w:rsidR="0073313B" w:rsidRPr="00887A17">
        <w:rPr>
          <w:rFonts w:ascii="Arial" w:hAnsi="Arial" w:cs="Arial"/>
          <w:sz w:val="20"/>
          <w:szCs w:val="20"/>
        </w:rPr>
        <w:t xml:space="preserve">(e.g. infliximab) </w:t>
      </w:r>
      <w:r w:rsidR="001B3209" w:rsidRPr="00887A17">
        <w:rPr>
          <w:rFonts w:ascii="Arial" w:hAnsi="Arial" w:cs="Arial"/>
          <w:sz w:val="20"/>
          <w:szCs w:val="20"/>
        </w:rPr>
        <w:t xml:space="preserve">was recommended </w:t>
      </w:r>
      <w:r w:rsidRPr="00887A17">
        <w:rPr>
          <w:rFonts w:ascii="Arial" w:hAnsi="Arial" w:cs="Arial"/>
          <w:sz w:val="20"/>
          <w:szCs w:val="20"/>
        </w:rPr>
        <w:t>for consideration</w:t>
      </w:r>
      <w:r w:rsidR="0073313B" w:rsidRPr="00887A17">
        <w:rPr>
          <w:rFonts w:ascii="Arial" w:hAnsi="Arial" w:cs="Arial"/>
          <w:sz w:val="20"/>
          <w:szCs w:val="20"/>
        </w:rPr>
        <w:t xml:space="preserve"> in KD patients </w:t>
      </w:r>
      <w:r w:rsidRPr="00887A17">
        <w:rPr>
          <w:rFonts w:ascii="Arial" w:hAnsi="Arial" w:cs="Arial"/>
          <w:sz w:val="20"/>
          <w:szCs w:val="20"/>
        </w:rPr>
        <w:t xml:space="preserve">with persistent </w:t>
      </w:r>
      <w:r w:rsidR="0073313B" w:rsidRPr="00887A17">
        <w:rPr>
          <w:rFonts w:ascii="Arial" w:hAnsi="Arial" w:cs="Arial"/>
          <w:sz w:val="20"/>
          <w:szCs w:val="20"/>
        </w:rPr>
        <w:t>inflammation despite IVIG, aspirin and corticosteroid treatment</w:t>
      </w:r>
      <w:r w:rsidRPr="00887A17">
        <w:rPr>
          <w:rFonts w:ascii="Arial" w:hAnsi="Arial" w:cs="Arial"/>
          <w:sz w:val="20"/>
          <w:szCs w:val="20"/>
        </w:rPr>
        <w:t xml:space="preserve">; albeit </w:t>
      </w:r>
      <w:r w:rsidR="0073313B" w:rsidRPr="00887A17">
        <w:rPr>
          <w:rFonts w:ascii="Arial" w:hAnsi="Arial" w:cs="Arial"/>
          <w:sz w:val="20"/>
          <w:szCs w:val="20"/>
        </w:rPr>
        <w:t>after consultation with a specialist unit.</w:t>
      </w:r>
      <w:r w:rsidR="00DA6E69" w:rsidRPr="00887A17">
        <w:rPr>
          <w:rFonts w:ascii="Arial" w:hAnsi="Arial" w:cs="Arial"/>
          <w:sz w:val="20"/>
          <w:szCs w:val="20"/>
        </w:rPr>
        <w:t xml:space="preserve"> </w:t>
      </w:r>
      <w:r w:rsidR="00973CE6" w:rsidRPr="00887A17">
        <w:rPr>
          <w:rFonts w:ascii="Arial" w:hAnsi="Arial" w:cs="Arial"/>
          <w:sz w:val="20"/>
          <w:szCs w:val="20"/>
        </w:rPr>
        <w:t xml:space="preserve">The panel did not make specify dosing or need for additional doses of anti-TNF-alpha medication, which were felt to be beyond the scope of these recommendations. </w:t>
      </w:r>
      <w:r w:rsidR="00BA54AE" w:rsidRPr="00887A17">
        <w:rPr>
          <w:rFonts w:ascii="Arial" w:hAnsi="Arial" w:cs="Arial"/>
          <w:sz w:val="20"/>
          <w:szCs w:val="20"/>
        </w:rPr>
        <w:t>E</w:t>
      </w:r>
      <w:r w:rsidR="00DA6E69" w:rsidRPr="00887A17">
        <w:rPr>
          <w:rFonts w:ascii="Arial" w:hAnsi="Arial" w:cs="Arial"/>
          <w:sz w:val="20"/>
          <w:szCs w:val="20"/>
        </w:rPr>
        <w:t xml:space="preserve">vidence supporting the </w:t>
      </w:r>
      <w:r w:rsidR="0073313B" w:rsidRPr="00887A17">
        <w:rPr>
          <w:rFonts w:ascii="Arial" w:hAnsi="Arial" w:cs="Arial"/>
          <w:sz w:val="20"/>
          <w:szCs w:val="20"/>
        </w:rPr>
        <w:t>use of</w:t>
      </w:r>
      <w:r w:rsidR="004A0098" w:rsidRPr="00887A17">
        <w:rPr>
          <w:rFonts w:ascii="Arial" w:hAnsi="Arial" w:cs="Arial"/>
          <w:sz w:val="20"/>
          <w:szCs w:val="20"/>
        </w:rPr>
        <w:t xml:space="preserve"> other treatments </w:t>
      </w:r>
      <w:r w:rsidR="0073313B" w:rsidRPr="00887A17">
        <w:rPr>
          <w:rFonts w:ascii="Arial" w:hAnsi="Arial" w:cs="Arial"/>
          <w:sz w:val="20"/>
          <w:szCs w:val="20"/>
        </w:rPr>
        <w:t>such as ciclosporin, cyclophosphamide, methotrexate</w:t>
      </w:r>
      <w:r w:rsidR="00452E0C" w:rsidRPr="00887A17">
        <w:rPr>
          <w:rFonts w:ascii="Arial" w:hAnsi="Arial" w:cs="Arial"/>
          <w:sz w:val="20"/>
          <w:szCs w:val="20"/>
        </w:rPr>
        <w:t>,</w:t>
      </w:r>
      <w:r w:rsidR="0073313B" w:rsidRPr="00887A17">
        <w:rPr>
          <w:rFonts w:ascii="Arial" w:hAnsi="Arial" w:cs="Arial"/>
          <w:sz w:val="20"/>
          <w:szCs w:val="20"/>
        </w:rPr>
        <w:t xml:space="preserve"> </w:t>
      </w:r>
      <w:r w:rsidR="00BA54AE" w:rsidRPr="00887A17">
        <w:rPr>
          <w:rFonts w:ascii="Arial" w:hAnsi="Arial" w:cs="Arial"/>
          <w:sz w:val="20"/>
          <w:szCs w:val="20"/>
        </w:rPr>
        <w:t>along with anakinra</w:t>
      </w:r>
      <w:r w:rsidR="0073313B" w:rsidRPr="00887A17">
        <w:rPr>
          <w:rFonts w:ascii="Arial" w:hAnsi="Arial" w:cs="Arial"/>
          <w:sz w:val="20"/>
          <w:szCs w:val="20"/>
        </w:rPr>
        <w:t xml:space="preserve"> </w:t>
      </w:r>
      <w:r w:rsidR="004870F2" w:rsidRPr="00887A17">
        <w:rPr>
          <w:rFonts w:ascii="Arial" w:hAnsi="Arial" w:cs="Arial"/>
          <w:sz w:val="20"/>
          <w:szCs w:val="20"/>
        </w:rPr>
        <w:t>or</w:t>
      </w:r>
      <w:r w:rsidR="0073313B" w:rsidRPr="00887A17">
        <w:rPr>
          <w:rFonts w:ascii="Arial" w:hAnsi="Arial" w:cs="Arial"/>
          <w:sz w:val="20"/>
          <w:szCs w:val="20"/>
        </w:rPr>
        <w:t xml:space="preserve"> plasma exchange</w:t>
      </w:r>
      <w:r w:rsidR="00BA54AE" w:rsidRPr="00887A17">
        <w:rPr>
          <w:rFonts w:ascii="Arial" w:hAnsi="Arial" w:cs="Arial"/>
          <w:sz w:val="20"/>
          <w:szCs w:val="20"/>
        </w:rPr>
        <w:t>,</w:t>
      </w:r>
      <w:r w:rsidR="0073313B" w:rsidRPr="00887A17">
        <w:rPr>
          <w:rFonts w:ascii="Arial" w:hAnsi="Arial" w:cs="Arial"/>
          <w:sz w:val="20"/>
          <w:szCs w:val="20"/>
        </w:rPr>
        <w:t xml:space="preserve"> </w:t>
      </w:r>
      <w:r w:rsidR="00DA6E69" w:rsidRPr="00887A17">
        <w:rPr>
          <w:rFonts w:ascii="Arial" w:hAnsi="Arial" w:cs="Arial"/>
          <w:sz w:val="20"/>
          <w:szCs w:val="20"/>
        </w:rPr>
        <w:t xml:space="preserve">was less robust and therefore could not </w:t>
      </w:r>
      <w:r w:rsidR="0073313B" w:rsidRPr="00887A17">
        <w:rPr>
          <w:rFonts w:ascii="Arial" w:hAnsi="Arial" w:cs="Arial"/>
          <w:sz w:val="20"/>
          <w:szCs w:val="20"/>
        </w:rPr>
        <w:t xml:space="preserve">be </w:t>
      </w:r>
      <w:r w:rsidR="00DE420B" w:rsidRPr="00887A17">
        <w:rPr>
          <w:rFonts w:ascii="Arial" w:hAnsi="Arial" w:cs="Arial"/>
          <w:sz w:val="20"/>
          <w:szCs w:val="20"/>
        </w:rPr>
        <w:t xml:space="preserve">routinely </w:t>
      </w:r>
      <w:r w:rsidR="0073313B" w:rsidRPr="00887A17">
        <w:rPr>
          <w:rFonts w:ascii="Arial" w:hAnsi="Arial" w:cs="Arial"/>
          <w:sz w:val="20"/>
          <w:szCs w:val="20"/>
        </w:rPr>
        <w:t>re</w:t>
      </w:r>
      <w:r w:rsidR="00BA54AE" w:rsidRPr="00887A17">
        <w:rPr>
          <w:rFonts w:ascii="Arial" w:hAnsi="Arial" w:cs="Arial"/>
          <w:sz w:val="20"/>
          <w:szCs w:val="20"/>
        </w:rPr>
        <w:t>commended, apart from on a case-by-</w:t>
      </w:r>
      <w:r w:rsidR="0073313B" w:rsidRPr="00887A17">
        <w:rPr>
          <w:rFonts w:ascii="Arial" w:hAnsi="Arial" w:cs="Arial"/>
          <w:sz w:val="20"/>
          <w:szCs w:val="20"/>
        </w:rPr>
        <w:t>case basis after consultation with a specialist unit.</w:t>
      </w:r>
    </w:p>
    <w:p w14:paraId="2E4AA4B7" w14:textId="77777777" w:rsidR="00DE420B" w:rsidRPr="00887A17" w:rsidRDefault="00DE420B" w:rsidP="004241E4">
      <w:pPr>
        <w:spacing w:line="360" w:lineRule="auto"/>
        <w:jc w:val="both"/>
        <w:rPr>
          <w:rFonts w:ascii="Arial" w:hAnsi="Arial" w:cs="Arial"/>
          <w:sz w:val="20"/>
          <w:szCs w:val="20"/>
          <w:lang w:val="en-US"/>
        </w:rPr>
      </w:pPr>
    </w:p>
    <w:p w14:paraId="009DD7ED" w14:textId="28BFB1F5" w:rsidR="004A0098" w:rsidRPr="00887A17" w:rsidRDefault="00464F02" w:rsidP="004241E4">
      <w:pPr>
        <w:spacing w:line="360" w:lineRule="auto"/>
        <w:jc w:val="both"/>
        <w:rPr>
          <w:rFonts w:ascii="Arial" w:hAnsi="Arial" w:cs="Arial"/>
          <w:b/>
          <w:i/>
          <w:sz w:val="20"/>
          <w:szCs w:val="20"/>
          <w:lang w:val="en-US"/>
        </w:rPr>
      </w:pPr>
      <w:r w:rsidRPr="00887A17">
        <w:rPr>
          <w:rFonts w:ascii="Arial" w:hAnsi="Arial" w:cs="Arial"/>
          <w:b/>
          <w:i/>
          <w:sz w:val="20"/>
          <w:szCs w:val="20"/>
          <w:lang w:val="en-US"/>
        </w:rPr>
        <w:t>Anti-coagulation</w:t>
      </w:r>
      <w:r w:rsidR="0016122B" w:rsidRPr="00887A17">
        <w:rPr>
          <w:rFonts w:ascii="Arial" w:hAnsi="Arial" w:cs="Arial"/>
          <w:b/>
          <w:i/>
          <w:sz w:val="20"/>
          <w:szCs w:val="20"/>
          <w:lang w:val="en-US"/>
        </w:rPr>
        <w:t xml:space="preserve"> and anti-aggregation</w:t>
      </w:r>
    </w:p>
    <w:p w14:paraId="42715199" w14:textId="3115D58A" w:rsidR="007275A0" w:rsidRPr="00887A17" w:rsidRDefault="0016122B" w:rsidP="004241E4">
      <w:pPr>
        <w:spacing w:line="360" w:lineRule="auto"/>
        <w:jc w:val="both"/>
        <w:rPr>
          <w:rFonts w:ascii="Arial" w:hAnsi="Arial" w:cs="Arial"/>
          <w:sz w:val="20"/>
          <w:szCs w:val="20"/>
        </w:rPr>
      </w:pPr>
      <w:r w:rsidRPr="00887A17">
        <w:rPr>
          <w:rFonts w:ascii="Arial" w:hAnsi="Arial" w:cs="Arial"/>
          <w:sz w:val="20"/>
          <w:szCs w:val="20"/>
          <w:lang w:val="en-US"/>
        </w:rPr>
        <w:t>Those with medium sized aneurysms (Z score 5-10) should also take aspirin at 3-5mg/kg/day, and consider addition of an antagonist of ADP-mediated activation platelet aggregation such as Clopidogrel, at a dose of 0.5-1 mg/kg/daily</w:t>
      </w:r>
      <w:r w:rsidR="004732B0" w:rsidRPr="00887A17">
        <w:rPr>
          <w:rFonts w:ascii="Arial" w:hAnsi="Arial" w:cs="Arial"/>
          <w:sz w:val="20"/>
          <w:szCs w:val="20"/>
          <w:lang w:val="en-US"/>
        </w:rPr>
        <w:t>.</w:t>
      </w:r>
      <w:r w:rsidR="004732B0"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4732B0" w:rsidRPr="00887A17">
        <w:rPr>
          <w:rFonts w:ascii="Arial" w:hAnsi="Arial" w:cs="Arial"/>
          <w:sz w:val="20"/>
          <w:szCs w:val="20"/>
          <w:lang w:val="en-US"/>
        </w:rPr>
      </w:r>
      <w:r w:rsidR="004732B0" w:rsidRPr="00887A17">
        <w:rPr>
          <w:rFonts w:ascii="Arial" w:hAnsi="Arial" w:cs="Arial"/>
          <w:sz w:val="20"/>
          <w:szCs w:val="20"/>
          <w:lang w:val="en-US"/>
        </w:rPr>
        <w:fldChar w:fldCharType="separate"/>
      </w:r>
      <w:r w:rsidR="001D1AC7" w:rsidRPr="00887A17">
        <w:rPr>
          <w:rFonts w:ascii="Arial" w:hAnsi="Arial" w:cs="Arial"/>
          <w:noProof/>
          <w:sz w:val="20"/>
          <w:szCs w:val="20"/>
          <w:lang w:val="en-US"/>
        </w:rPr>
        <w:t>(3)</w:t>
      </w:r>
      <w:r w:rsidR="004732B0" w:rsidRPr="00887A17">
        <w:rPr>
          <w:rFonts w:ascii="Arial" w:hAnsi="Arial" w:cs="Arial"/>
          <w:sz w:val="20"/>
          <w:szCs w:val="20"/>
          <w:lang w:val="en-US"/>
        </w:rPr>
        <w:fldChar w:fldCharType="end"/>
      </w:r>
      <w:r w:rsidRPr="00887A17">
        <w:rPr>
          <w:rFonts w:ascii="Arial" w:hAnsi="Arial" w:cs="Arial"/>
          <w:sz w:val="20"/>
          <w:szCs w:val="20"/>
          <w:lang w:val="en-US"/>
        </w:rPr>
        <w:t xml:space="preserve"> </w:t>
      </w:r>
      <w:r w:rsidR="00C637EE" w:rsidRPr="00887A17">
        <w:rPr>
          <w:rFonts w:ascii="Arial" w:hAnsi="Arial" w:cs="Arial"/>
          <w:sz w:val="20"/>
          <w:szCs w:val="20"/>
          <w:lang w:val="en-US"/>
        </w:rPr>
        <w:t>Managing</w:t>
      </w:r>
      <w:r w:rsidR="007275A0" w:rsidRPr="00887A17">
        <w:rPr>
          <w:rFonts w:ascii="Arial" w:hAnsi="Arial" w:cs="Arial"/>
          <w:sz w:val="20"/>
          <w:szCs w:val="20"/>
          <w:lang w:val="en-US"/>
        </w:rPr>
        <w:t xml:space="preserve"> patients </w:t>
      </w:r>
      <w:r w:rsidR="00C637EE" w:rsidRPr="00887A17">
        <w:rPr>
          <w:rFonts w:ascii="Arial" w:hAnsi="Arial" w:cs="Arial"/>
          <w:sz w:val="20"/>
          <w:szCs w:val="20"/>
          <w:lang w:val="en-US"/>
        </w:rPr>
        <w:t xml:space="preserve">with </w:t>
      </w:r>
      <w:r w:rsidR="007275A0" w:rsidRPr="00887A17">
        <w:rPr>
          <w:rFonts w:ascii="Arial" w:hAnsi="Arial" w:cs="Arial"/>
          <w:sz w:val="20"/>
          <w:szCs w:val="20"/>
        </w:rPr>
        <w:t xml:space="preserve">giant aneurysms (internal diameter </w:t>
      </w:r>
      <w:r w:rsidR="003D7214" w:rsidRPr="00887A17">
        <w:rPr>
          <w:rFonts w:ascii="Arial" w:hAnsi="Arial" w:cs="Arial"/>
          <w:sz w:val="20"/>
          <w:szCs w:val="20"/>
        </w:rPr>
        <w:t>≥</w:t>
      </w:r>
      <w:r w:rsidR="007275A0" w:rsidRPr="00887A17">
        <w:rPr>
          <w:rFonts w:ascii="Arial" w:hAnsi="Arial" w:cs="Arial"/>
          <w:sz w:val="20"/>
          <w:szCs w:val="20"/>
        </w:rPr>
        <w:t>8 mm; or Z-</w:t>
      </w:r>
      <w:r w:rsidR="003D7214" w:rsidRPr="00887A17">
        <w:rPr>
          <w:rFonts w:ascii="Arial" w:hAnsi="Arial" w:cs="Arial"/>
          <w:sz w:val="20"/>
          <w:szCs w:val="20"/>
        </w:rPr>
        <w:t>score≥10</w:t>
      </w:r>
      <w:r w:rsidR="007275A0" w:rsidRPr="00887A17">
        <w:rPr>
          <w:rFonts w:ascii="Arial" w:hAnsi="Arial" w:cs="Arial"/>
          <w:sz w:val="20"/>
          <w:szCs w:val="20"/>
        </w:rPr>
        <w:t>; and/or coronary artery stenos</w:t>
      </w:r>
      <w:r w:rsidRPr="00887A17">
        <w:rPr>
          <w:rFonts w:ascii="Arial" w:hAnsi="Arial" w:cs="Arial"/>
          <w:sz w:val="20"/>
          <w:szCs w:val="20"/>
        </w:rPr>
        <w:t>e</w:t>
      </w:r>
      <w:r w:rsidR="007275A0" w:rsidRPr="00887A17">
        <w:rPr>
          <w:rFonts w:ascii="Arial" w:hAnsi="Arial" w:cs="Arial"/>
          <w:sz w:val="20"/>
          <w:szCs w:val="20"/>
        </w:rPr>
        <w:t>s)</w:t>
      </w:r>
      <w:r w:rsidR="00A822F2" w:rsidRPr="00887A17">
        <w:rPr>
          <w:rFonts w:ascii="Arial" w:hAnsi="Arial" w:cs="Arial"/>
          <w:sz w:val="20"/>
          <w:szCs w:val="20"/>
        </w:rPr>
        <w:t xml:space="preserve"> includes anti-coagulation</w:t>
      </w:r>
      <w:r w:rsidR="00C30DC2" w:rsidRPr="00887A17">
        <w:rPr>
          <w:rFonts w:ascii="Arial" w:hAnsi="Arial" w:cs="Arial"/>
          <w:sz w:val="20"/>
          <w:szCs w:val="20"/>
        </w:rPr>
        <w:t xml:space="preserve"> as well as</w:t>
      </w:r>
      <w:r w:rsidR="00A822F2" w:rsidRPr="00887A17">
        <w:rPr>
          <w:rFonts w:ascii="Arial" w:hAnsi="Arial" w:cs="Arial"/>
          <w:sz w:val="20"/>
          <w:szCs w:val="20"/>
        </w:rPr>
        <w:t xml:space="preserve"> antiplatelet therapy with aspirin</w:t>
      </w:r>
      <w:r w:rsidR="000B205B" w:rsidRPr="00887A17">
        <w:rPr>
          <w:rFonts w:ascii="Arial" w:hAnsi="Arial" w:cs="Arial"/>
          <w:sz w:val="20"/>
          <w:szCs w:val="20"/>
        </w:rPr>
        <w:t>.</w:t>
      </w:r>
      <w:r w:rsidR="00E37C8F" w:rsidRPr="00887A17">
        <w:rPr>
          <w:rFonts w:ascii="Arial" w:hAnsi="Arial" w:cs="Arial"/>
          <w:sz w:val="20"/>
          <w:szCs w:val="20"/>
        </w:rPr>
        <w:fldChar w:fldCharType="begin">
          <w:fldData xml:space="preserve">PEVuZE5vdGU+PENpdGU+PEF1dGhvcj5TdWdhaGFyYTwvQXV0aG9yPjxZZWFyPjIwMDg8L1llYXI+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PEVuZE5vdGU+PENpdGU+PEF1dGhvcj5TdWdhaGFyYTwvQXV0aG9yPjxZZWFyPjIwMDg8L1llYXI+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E37C8F" w:rsidRPr="00887A17">
        <w:rPr>
          <w:rFonts w:ascii="Arial" w:hAnsi="Arial" w:cs="Arial"/>
          <w:sz w:val="20"/>
          <w:szCs w:val="20"/>
        </w:rPr>
      </w:r>
      <w:r w:rsidR="00E37C8F" w:rsidRPr="00887A17">
        <w:rPr>
          <w:rFonts w:ascii="Arial" w:hAnsi="Arial" w:cs="Arial"/>
          <w:sz w:val="20"/>
          <w:szCs w:val="20"/>
        </w:rPr>
        <w:fldChar w:fldCharType="separate"/>
      </w:r>
      <w:r w:rsidR="00505442" w:rsidRPr="00887A17">
        <w:rPr>
          <w:rFonts w:ascii="Arial" w:hAnsi="Arial" w:cs="Arial"/>
          <w:noProof/>
          <w:sz w:val="20"/>
          <w:szCs w:val="20"/>
        </w:rPr>
        <w:t>(65)</w:t>
      </w:r>
      <w:r w:rsidR="00E37C8F" w:rsidRPr="00887A17">
        <w:rPr>
          <w:rFonts w:ascii="Arial" w:hAnsi="Arial" w:cs="Arial"/>
          <w:sz w:val="20"/>
          <w:szCs w:val="20"/>
        </w:rPr>
        <w:fldChar w:fldCharType="end"/>
      </w:r>
      <w:r w:rsidR="00A822F2" w:rsidRPr="00887A17">
        <w:rPr>
          <w:rFonts w:ascii="Arial" w:hAnsi="Arial" w:cs="Arial"/>
          <w:sz w:val="20"/>
          <w:szCs w:val="20"/>
        </w:rPr>
        <w:t xml:space="preserve"> Warfarin should be administered </w:t>
      </w:r>
      <w:r w:rsidR="007275A0" w:rsidRPr="00887A17">
        <w:rPr>
          <w:rFonts w:ascii="Arial" w:hAnsi="Arial" w:cs="Arial"/>
          <w:sz w:val="20"/>
          <w:szCs w:val="20"/>
        </w:rPr>
        <w:t>in addition to aspirin after initial heparinisation</w:t>
      </w:r>
      <w:r w:rsidR="00A822F2" w:rsidRPr="00887A17">
        <w:rPr>
          <w:rFonts w:ascii="Arial" w:hAnsi="Arial" w:cs="Arial"/>
          <w:sz w:val="20"/>
          <w:szCs w:val="20"/>
        </w:rPr>
        <w:t>,</w:t>
      </w:r>
      <w:r w:rsidR="007275A0" w:rsidRPr="00887A17">
        <w:rPr>
          <w:rFonts w:ascii="Arial" w:hAnsi="Arial" w:cs="Arial"/>
          <w:sz w:val="20"/>
          <w:szCs w:val="20"/>
        </w:rPr>
        <w:t xml:space="preserve"> and heparin can be stopped when a stable INR </w:t>
      </w:r>
      <w:r w:rsidR="00242314" w:rsidRPr="00887A17">
        <w:rPr>
          <w:rFonts w:ascii="Arial" w:hAnsi="Arial" w:cs="Arial"/>
          <w:sz w:val="20"/>
          <w:szCs w:val="20"/>
        </w:rPr>
        <w:t xml:space="preserve">of </w:t>
      </w:r>
      <w:r w:rsidR="007275A0" w:rsidRPr="00887A17">
        <w:rPr>
          <w:rFonts w:ascii="Arial" w:hAnsi="Arial" w:cs="Arial"/>
          <w:sz w:val="20"/>
          <w:szCs w:val="20"/>
        </w:rPr>
        <w:t>2-3 is reached</w:t>
      </w:r>
      <w:r w:rsidR="000B205B" w:rsidRPr="00887A17">
        <w:rPr>
          <w:rFonts w:ascii="Arial" w:hAnsi="Arial" w:cs="Arial"/>
          <w:sz w:val="20"/>
          <w:szCs w:val="20"/>
        </w:rPr>
        <w:t>.</w:t>
      </w:r>
      <w:r w:rsidR="00E37C8F" w:rsidRPr="00887A17">
        <w:rPr>
          <w:rFonts w:ascii="Arial" w:hAnsi="Arial" w:cs="Arial"/>
          <w:sz w:val="20"/>
          <w:szCs w:val="20"/>
        </w:rPr>
        <w:fldChar w:fldCharType="begin">
          <w:fldData xml:space="preserve">PEVuZE5vdGU+PENpdGU+PEF1dGhvcj5Ccm9nYW48L0F1dGhvcj48WWVhcj4yMDAyPC9ZZWFyPjxS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PEVuZE5vdGU+PENpdGU+PEF1dGhvcj5Ccm9nYW48L0F1dGhvcj48WWVhcj4yMDAyPC9ZZWFyPjxS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E37C8F" w:rsidRPr="00887A17">
        <w:rPr>
          <w:rFonts w:ascii="Arial" w:hAnsi="Arial" w:cs="Arial"/>
          <w:sz w:val="20"/>
          <w:szCs w:val="20"/>
        </w:rPr>
      </w:r>
      <w:r w:rsidR="00E37C8F" w:rsidRPr="00887A17">
        <w:rPr>
          <w:rFonts w:ascii="Arial" w:hAnsi="Arial" w:cs="Arial"/>
          <w:sz w:val="20"/>
          <w:szCs w:val="20"/>
        </w:rPr>
        <w:fldChar w:fldCharType="separate"/>
      </w:r>
      <w:r w:rsidR="00505442" w:rsidRPr="00887A17">
        <w:rPr>
          <w:rFonts w:ascii="Arial" w:hAnsi="Arial" w:cs="Arial"/>
          <w:noProof/>
          <w:sz w:val="20"/>
          <w:szCs w:val="20"/>
        </w:rPr>
        <w:t>(22, 65, 66)</w:t>
      </w:r>
      <w:r w:rsidR="00E37C8F" w:rsidRPr="00887A17">
        <w:rPr>
          <w:rFonts w:ascii="Arial" w:hAnsi="Arial" w:cs="Arial"/>
          <w:sz w:val="20"/>
          <w:szCs w:val="20"/>
        </w:rPr>
        <w:fldChar w:fldCharType="end"/>
      </w:r>
      <w:r w:rsidR="00A25A7D" w:rsidRPr="00887A17">
        <w:rPr>
          <w:rFonts w:ascii="Arial" w:hAnsi="Arial" w:cs="Arial"/>
          <w:sz w:val="20"/>
          <w:szCs w:val="20"/>
        </w:rPr>
        <w:t xml:space="preserve"> Low molecular weight heparin is a suitable alternative, particularly in young infants where safe </w:t>
      </w:r>
      <w:proofErr w:type="spellStart"/>
      <w:r w:rsidR="00A25A7D" w:rsidRPr="00887A17">
        <w:rPr>
          <w:rFonts w:ascii="Arial" w:hAnsi="Arial" w:cs="Arial"/>
          <w:sz w:val="20"/>
          <w:szCs w:val="20"/>
        </w:rPr>
        <w:t>warfarinisation</w:t>
      </w:r>
      <w:proofErr w:type="spellEnd"/>
      <w:r w:rsidR="00A25A7D" w:rsidRPr="00887A17">
        <w:rPr>
          <w:rFonts w:ascii="Arial" w:hAnsi="Arial" w:cs="Arial"/>
          <w:sz w:val="20"/>
          <w:szCs w:val="20"/>
        </w:rPr>
        <w:t xml:space="preserve"> can be challenging</w:t>
      </w:r>
      <w:r w:rsidR="00BF0D27" w:rsidRPr="00887A17">
        <w:rPr>
          <w:rFonts w:ascii="Arial" w:hAnsi="Arial" w:cs="Arial"/>
          <w:sz w:val="20"/>
          <w:szCs w:val="20"/>
        </w:rPr>
        <w:t>.</w:t>
      </w:r>
      <w:r w:rsidR="00BF0D2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BF0D27" w:rsidRPr="00887A17">
        <w:rPr>
          <w:rFonts w:ascii="Arial" w:hAnsi="Arial" w:cs="Arial"/>
          <w:color w:val="000000"/>
          <w:sz w:val="20"/>
          <w:szCs w:val="20"/>
        </w:rPr>
      </w:r>
      <w:r w:rsidR="00BF0D27"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BF0D27" w:rsidRPr="00887A17">
        <w:rPr>
          <w:rFonts w:ascii="Arial" w:hAnsi="Arial" w:cs="Arial"/>
          <w:color w:val="000000"/>
          <w:sz w:val="20"/>
          <w:szCs w:val="20"/>
        </w:rPr>
        <w:fldChar w:fldCharType="end"/>
      </w:r>
      <w:r w:rsidR="00A25A7D" w:rsidRPr="00887A17">
        <w:rPr>
          <w:rFonts w:ascii="Arial" w:hAnsi="Arial" w:cs="Arial"/>
          <w:sz w:val="20"/>
          <w:szCs w:val="20"/>
        </w:rPr>
        <w:t xml:space="preserve"> </w:t>
      </w:r>
      <w:r w:rsidR="007275A0" w:rsidRPr="00887A17">
        <w:rPr>
          <w:rFonts w:ascii="Arial" w:hAnsi="Arial" w:cs="Arial"/>
          <w:sz w:val="20"/>
          <w:szCs w:val="20"/>
        </w:rPr>
        <w:t>I</w:t>
      </w:r>
      <w:r w:rsidR="00242314" w:rsidRPr="00887A17">
        <w:rPr>
          <w:rFonts w:ascii="Arial" w:hAnsi="Arial" w:cs="Arial"/>
          <w:sz w:val="20"/>
          <w:szCs w:val="20"/>
        </w:rPr>
        <w:t xml:space="preserve">f </w:t>
      </w:r>
      <w:r w:rsidR="007275A0" w:rsidRPr="00887A17">
        <w:rPr>
          <w:rFonts w:ascii="Arial" w:hAnsi="Arial" w:cs="Arial"/>
          <w:sz w:val="20"/>
          <w:szCs w:val="20"/>
        </w:rPr>
        <w:t xml:space="preserve">symptoms of ischaemia or </w:t>
      </w:r>
      <w:r w:rsidR="000529D6" w:rsidRPr="00887A17">
        <w:rPr>
          <w:rFonts w:ascii="Arial" w:hAnsi="Arial" w:cs="Arial"/>
          <w:sz w:val="20"/>
          <w:szCs w:val="20"/>
        </w:rPr>
        <w:t xml:space="preserve">vascular occlusion </w:t>
      </w:r>
      <w:r w:rsidR="007275A0" w:rsidRPr="00887A17">
        <w:rPr>
          <w:rFonts w:ascii="Arial" w:hAnsi="Arial" w:cs="Arial"/>
          <w:sz w:val="20"/>
          <w:szCs w:val="20"/>
        </w:rPr>
        <w:t>occur in a patient with KD, a paediatric cardiologist/cardiac surgeon/interventional radiologist (depending on local expertise available) should be consulted</w:t>
      </w:r>
      <w:r w:rsidR="00242314" w:rsidRPr="00887A17">
        <w:rPr>
          <w:rFonts w:ascii="Arial" w:hAnsi="Arial" w:cs="Arial"/>
          <w:sz w:val="20"/>
          <w:szCs w:val="20"/>
        </w:rPr>
        <w:t xml:space="preserve">, </w:t>
      </w:r>
      <w:r w:rsidR="007275A0" w:rsidRPr="00887A17">
        <w:rPr>
          <w:rFonts w:ascii="Arial" w:hAnsi="Arial" w:cs="Arial"/>
          <w:sz w:val="20"/>
          <w:szCs w:val="20"/>
        </w:rPr>
        <w:t>if not already closely involved in management</w:t>
      </w:r>
      <w:r w:rsidR="000B205B" w:rsidRPr="00887A17">
        <w:rPr>
          <w:rFonts w:ascii="Arial" w:hAnsi="Arial" w:cs="Arial"/>
          <w:sz w:val="20"/>
          <w:szCs w:val="20"/>
        </w:rPr>
        <w:t>.</w:t>
      </w:r>
      <w:r w:rsidR="00011B09"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011B09" w:rsidRPr="00887A17">
        <w:rPr>
          <w:rFonts w:ascii="Arial" w:hAnsi="Arial" w:cs="Arial"/>
          <w:sz w:val="20"/>
          <w:szCs w:val="20"/>
        </w:rPr>
      </w:r>
      <w:r w:rsidR="00011B09" w:rsidRPr="00887A17">
        <w:rPr>
          <w:rFonts w:ascii="Arial" w:hAnsi="Arial" w:cs="Arial"/>
          <w:sz w:val="20"/>
          <w:szCs w:val="20"/>
        </w:rPr>
        <w:fldChar w:fldCharType="separate"/>
      </w:r>
      <w:r w:rsidR="001D1AC7" w:rsidRPr="00887A17">
        <w:rPr>
          <w:rFonts w:ascii="Arial" w:hAnsi="Arial" w:cs="Arial"/>
          <w:noProof/>
          <w:sz w:val="20"/>
          <w:szCs w:val="20"/>
        </w:rPr>
        <w:t>(3, 5)</w:t>
      </w:r>
      <w:r w:rsidR="00011B09" w:rsidRPr="00887A17">
        <w:rPr>
          <w:rFonts w:ascii="Arial" w:hAnsi="Arial" w:cs="Arial"/>
          <w:sz w:val="20"/>
          <w:szCs w:val="20"/>
        </w:rPr>
        <w:fldChar w:fldCharType="end"/>
      </w:r>
      <w:r w:rsidR="007275A0" w:rsidRPr="00887A17">
        <w:rPr>
          <w:rFonts w:ascii="Arial" w:hAnsi="Arial" w:cs="Arial"/>
          <w:sz w:val="20"/>
          <w:szCs w:val="20"/>
        </w:rPr>
        <w:t xml:space="preserve"> </w:t>
      </w:r>
      <w:r w:rsidR="00606F8D" w:rsidRPr="00887A17">
        <w:rPr>
          <w:rFonts w:ascii="Arial" w:hAnsi="Arial" w:cs="Arial"/>
          <w:sz w:val="20"/>
          <w:szCs w:val="20"/>
        </w:rPr>
        <w:t xml:space="preserve">Detailed advice on </w:t>
      </w:r>
      <w:r w:rsidR="00FA6107" w:rsidRPr="00887A17">
        <w:rPr>
          <w:rFonts w:ascii="Arial" w:hAnsi="Arial" w:cs="Arial"/>
          <w:sz w:val="20"/>
          <w:szCs w:val="20"/>
        </w:rPr>
        <w:t xml:space="preserve">the use of </w:t>
      </w:r>
      <w:r w:rsidR="00EC21C7" w:rsidRPr="00887A17">
        <w:rPr>
          <w:rFonts w:ascii="Arial" w:hAnsi="Arial" w:cs="Arial"/>
          <w:sz w:val="20"/>
          <w:szCs w:val="20"/>
        </w:rPr>
        <w:t xml:space="preserve">low molecular weight heparin, </w:t>
      </w:r>
      <w:r w:rsidR="00FA6107" w:rsidRPr="00887A17">
        <w:rPr>
          <w:rFonts w:ascii="Arial" w:hAnsi="Arial" w:cs="Arial"/>
          <w:sz w:val="20"/>
          <w:szCs w:val="20"/>
        </w:rPr>
        <w:t xml:space="preserve">clopidogrel and other thienopyridines, </w:t>
      </w:r>
      <w:r w:rsidR="00606F8D" w:rsidRPr="00887A17">
        <w:rPr>
          <w:rFonts w:ascii="Arial" w:hAnsi="Arial" w:cs="Arial"/>
          <w:sz w:val="20"/>
          <w:szCs w:val="20"/>
        </w:rPr>
        <w:t xml:space="preserve">thrombolysis and other acute </w:t>
      </w:r>
      <w:r w:rsidR="00606F8D" w:rsidRPr="00887A17">
        <w:rPr>
          <w:rFonts w:ascii="Arial" w:hAnsi="Arial" w:cs="Arial"/>
          <w:sz w:val="20"/>
          <w:szCs w:val="20"/>
        </w:rPr>
        <w:lastRenderedPageBreak/>
        <w:t>revascularisation procedures was not consider</w:t>
      </w:r>
      <w:r w:rsidR="00F45537" w:rsidRPr="00887A17">
        <w:rPr>
          <w:rFonts w:ascii="Arial" w:hAnsi="Arial" w:cs="Arial"/>
          <w:sz w:val="20"/>
          <w:szCs w:val="20"/>
        </w:rPr>
        <w:t>ed</w:t>
      </w:r>
      <w:r w:rsidR="00606F8D" w:rsidRPr="00887A17">
        <w:rPr>
          <w:rFonts w:ascii="Arial" w:hAnsi="Arial" w:cs="Arial"/>
          <w:sz w:val="20"/>
          <w:szCs w:val="20"/>
        </w:rPr>
        <w:t xml:space="preserve"> in the SHARE process</w:t>
      </w:r>
      <w:r w:rsidR="00E37C8F" w:rsidRPr="00887A17">
        <w:rPr>
          <w:rFonts w:ascii="Arial" w:hAnsi="Arial" w:cs="Arial"/>
          <w:sz w:val="20"/>
          <w:szCs w:val="20"/>
        </w:rPr>
        <w:t>, but th</w:t>
      </w:r>
      <w:r w:rsidR="00FA6107" w:rsidRPr="00887A17">
        <w:rPr>
          <w:rFonts w:ascii="Arial" w:hAnsi="Arial" w:cs="Arial"/>
          <w:sz w:val="20"/>
          <w:szCs w:val="20"/>
        </w:rPr>
        <w:t xml:space="preserve">ese issues </w:t>
      </w:r>
      <w:r w:rsidR="00176A97" w:rsidRPr="00887A17">
        <w:rPr>
          <w:rFonts w:ascii="Arial" w:hAnsi="Arial" w:cs="Arial"/>
          <w:sz w:val="20"/>
          <w:szCs w:val="20"/>
        </w:rPr>
        <w:t xml:space="preserve">have </w:t>
      </w:r>
      <w:r w:rsidR="00242314" w:rsidRPr="00887A17">
        <w:rPr>
          <w:rFonts w:ascii="Arial" w:hAnsi="Arial" w:cs="Arial"/>
          <w:sz w:val="20"/>
          <w:szCs w:val="20"/>
        </w:rPr>
        <w:t xml:space="preserve">been </w:t>
      </w:r>
      <w:r w:rsidR="00426CF1" w:rsidRPr="00887A17">
        <w:rPr>
          <w:rFonts w:ascii="Arial" w:hAnsi="Arial" w:cs="Arial"/>
          <w:sz w:val="20"/>
          <w:szCs w:val="20"/>
        </w:rPr>
        <w:t xml:space="preserve">addressed </w:t>
      </w:r>
      <w:r w:rsidR="00FA6107" w:rsidRPr="00887A17">
        <w:rPr>
          <w:rFonts w:ascii="Arial" w:hAnsi="Arial" w:cs="Arial"/>
          <w:sz w:val="20"/>
          <w:szCs w:val="20"/>
        </w:rPr>
        <w:t>in the recent AH</w:t>
      </w:r>
      <w:r w:rsidR="00E37C8F" w:rsidRPr="00887A17">
        <w:rPr>
          <w:rFonts w:ascii="Arial" w:hAnsi="Arial" w:cs="Arial"/>
          <w:sz w:val="20"/>
          <w:szCs w:val="20"/>
        </w:rPr>
        <w:t>A guidance</w:t>
      </w:r>
      <w:r w:rsidR="00FA6107" w:rsidRPr="00887A17">
        <w:rPr>
          <w:rFonts w:ascii="Arial" w:hAnsi="Arial" w:cs="Arial"/>
          <w:sz w:val="20"/>
          <w:szCs w:val="20"/>
        </w:rPr>
        <w:t>, albeit with limited evidence to inform guidance</w:t>
      </w:r>
      <w:r w:rsidR="000B205B" w:rsidRPr="00887A17">
        <w:rPr>
          <w:rFonts w:ascii="Arial" w:hAnsi="Arial" w:cs="Arial"/>
          <w:sz w:val="20"/>
          <w:szCs w:val="20"/>
        </w:rPr>
        <w:t>.</w:t>
      </w:r>
      <w:r w:rsidR="00FA6107"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FA6107" w:rsidRPr="00887A17">
        <w:rPr>
          <w:rFonts w:ascii="Arial" w:hAnsi="Arial" w:cs="Arial"/>
          <w:sz w:val="20"/>
          <w:szCs w:val="20"/>
        </w:rPr>
      </w:r>
      <w:r w:rsidR="00FA6107" w:rsidRPr="00887A17">
        <w:rPr>
          <w:rFonts w:ascii="Arial" w:hAnsi="Arial" w:cs="Arial"/>
          <w:sz w:val="20"/>
          <w:szCs w:val="20"/>
        </w:rPr>
        <w:fldChar w:fldCharType="separate"/>
      </w:r>
      <w:r w:rsidR="001D1AC7" w:rsidRPr="00887A17">
        <w:rPr>
          <w:rFonts w:ascii="Arial" w:hAnsi="Arial" w:cs="Arial"/>
          <w:noProof/>
          <w:sz w:val="20"/>
          <w:szCs w:val="20"/>
        </w:rPr>
        <w:t>(3)</w:t>
      </w:r>
      <w:r w:rsidR="00FA6107" w:rsidRPr="00887A17">
        <w:rPr>
          <w:rFonts w:ascii="Arial" w:hAnsi="Arial" w:cs="Arial"/>
          <w:sz w:val="20"/>
          <w:szCs w:val="20"/>
        </w:rPr>
        <w:fldChar w:fldCharType="end"/>
      </w:r>
    </w:p>
    <w:p w14:paraId="105444C3" w14:textId="77777777" w:rsidR="007275A0" w:rsidRPr="00887A17" w:rsidRDefault="007275A0" w:rsidP="004241E4">
      <w:pPr>
        <w:spacing w:line="360" w:lineRule="auto"/>
        <w:jc w:val="both"/>
        <w:rPr>
          <w:rFonts w:ascii="Arial" w:hAnsi="Arial" w:cs="Arial"/>
          <w:sz w:val="20"/>
          <w:szCs w:val="20"/>
        </w:rPr>
      </w:pPr>
    </w:p>
    <w:p w14:paraId="0BDE942E" w14:textId="77777777" w:rsidR="007275A0" w:rsidRPr="00887A17" w:rsidRDefault="007275A0" w:rsidP="004241E4">
      <w:pPr>
        <w:spacing w:line="360" w:lineRule="auto"/>
        <w:jc w:val="both"/>
        <w:rPr>
          <w:rFonts w:ascii="Arial" w:hAnsi="Arial" w:cs="Arial"/>
          <w:b/>
          <w:i/>
          <w:sz w:val="20"/>
          <w:szCs w:val="20"/>
        </w:rPr>
      </w:pPr>
      <w:r w:rsidRPr="00887A17">
        <w:rPr>
          <w:rFonts w:ascii="Arial" w:hAnsi="Arial" w:cs="Arial"/>
          <w:b/>
          <w:i/>
          <w:sz w:val="20"/>
          <w:szCs w:val="20"/>
        </w:rPr>
        <w:t>Immunisation</w:t>
      </w:r>
    </w:p>
    <w:p w14:paraId="6CDC372F" w14:textId="66DEE7E6" w:rsidR="007275A0" w:rsidRPr="00887A17" w:rsidRDefault="0016122B" w:rsidP="004241E4">
      <w:pPr>
        <w:spacing w:line="360" w:lineRule="auto"/>
        <w:jc w:val="both"/>
        <w:rPr>
          <w:rFonts w:ascii="Arial" w:hAnsi="Arial" w:cs="Arial"/>
          <w:sz w:val="20"/>
          <w:szCs w:val="20"/>
          <w:lang w:val="en-US"/>
        </w:rPr>
      </w:pPr>
      <w:r w:rsidRPr="00887A17">
        <w:rPr>
          <w:rFonts w:ascii="Arial" w:hAnsi="Arial" w:cs="Arial"/>
          <w:sz w:val="20"/>
          <w:szCs w:val="20"/>
        </w:rPr>
        <w:t>Immunisation with all live vaccines should be deferred for at least 6 months following an episode of KD treated with IVIG, mainly due to the potential lack of effectiveness following IVIG</w:t>
      </w:r>
      <w:r w:rsidR="0040642A" w:rsidRPr="00887A17">
        <w:rPr>
          <w:rFonts w:ascii="Arial" w:hAnsi="Arial" w:cs="Arial"/>
          <w:sz w:val="20"/>
          <w:szCs w:val="20"/>
        </w:rPr>
        <w:fldChar w:fldCharType="begin">
          <w:fldData xml:space="preserve">PEVuZE5vdGU+PENpdGU+PEF1dGhvcj5Fc3Bvc2l0bzwvQXV0aG9yPjxZZWFyPjIwMTY8L1llYXI+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PEVuZE5vdGU+PENpdGU+PEF1dGhvcj5Fc3Bvc2l0bzwvQXV0aG9yPjxZZWFyPjIwMTY8L1llYXI+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40642A" w:rsidRPr="00887A17">
        <w:rPr>
          <w:rFonts w:ascii="Arial" w:hAnsi="Arial" w:cs="Arial"/>
          <w:sz w:val="20"/>
          <w:szCs w:val="20"/>
        </w:rPr>
      </w:r>
      <w:r w:rsidR="0040642A" w:rsidRPr="00887A17">
        <w:rPr>
          <w:rFonts w:ascii="Arial" w:hAnsi="Arial" w:cs="Arial"/>
          <w:sz w:val="20"/>
          <w:szCs w:val="20"/>
        </w:rPr>
        <w:fldChar w:fldCharType="separate"/>
      </w:r>
      <w:r w:rsidR="00505442" w:rsidRPr="00887A17">
        <w:rPr>
          <w:rFonts w:ascii="Arial" w:hAnsi="Arial" w:cs="Arial"/>
          <w:noProof/>
          <w:sz w:val="20"/>
          <w:szCs w:val="20"/>
        </w:rPr>
        <w:t>(67, 68)</w:t>
      </w:r>
      <w:r w:rsidR="0040642A" w:rsidRPr="00887A17">
        <w:rPr>
          <w:rFonts w:ascii="Arial" w:hAnsi="Arial" w:cs="Arial"/>
          <w:sz w:val="20"/>
          <w:szCs w:val="20"/>
        </w:rPr>
        <w:fldChar w:fldCharType="end"/>
      </w:r>
      <w:r w:rsidRPr="00887A17">
        <w:rPr>
          <w:rFonts w:ascii="Arial" w:hAnsi="Arial" w:cs="Arial"/>
          <w:sz w:val="20"/>
          <w:szCs w:val="20"/>
        </w:rPr>
        <w:t xml:space="preserve">. Thereafter, all vaccines should be administered as recommended by national schedules. As IVIG particularly supresses the response to measles vaccine, and in line with recent AHA guidance, we also suggest that MMR vaccine (and VZV vaccine, albeit with less supporting evidence) </w:t>
      </w:r>
      <w:r w:rsidR="00E141FA" w:rsidRPr="00887A17">
        <w:rPr>
          <w:rFonts w:ascii="Arial" w:hAnsi="Arial" w:cs="Arial"/>
          <w:sz w:val="20"/>
          <w:szCs w:val="20"/>
        </w:rPr>
        <w:t xml:space="preserve">might </w:t>
      </w:r>
      <w:r w:rsidRPr="00887A17">
        <w:rPr>
          <w:rFonts w:ascii="Arial" w:hAnsi="Arial" w:cs="Arial"/>
          <w:sz w:val="20"/>
          <w:szCs w:val="20"/>
        </w:rPr>
        <w:t>be deferred for at least 11 months after IVIG administration</w:t>
      </w:r>
      <w:r w:rsidR="0040642A"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40642A" w:rsidRPr="00887A17">
        <w:rPr>
          <w:rFonts w:ascii="Arial" w:hAnsi="Arial" w:cs="Arial"/>
          <w:sz w:val="20"/>
          <w:szCs w:val="20"/>
        </w:rPr>
      </w:r>
      <w:r w:rsidR="0040642A" w:rsidRPr="00887A17">
        <w:rPr>
          <w:rFonts w:ascii="Arial" w:hAnsi="Arial" w:cs="Arial"/>
          <w:sz w:val="20"/>
          <w:szCs w:val="20"/>
        </w:rPr>
        <w:fldChar w:fldCharType="separate"/>
      </w:r>
      <w:r w:rsidR="001D1AC7" w:rsidRPr="00887A17">
        <w:rPr>
          <w:rFonts w:ascii="Arial" w:hAnsi="Arial" w:cs="Arial"/>
          <w:noProof/>
          <w:sz w:val="20"/>
          <w:szCs w:val="20"/>
        </w:rPr>
        <w:t>(3)</w:t>
      </w:r>
      <w:r w:rsidR="0040642A" w:rsidRPr="00887A17">
        <w:rPr>
          <w:rFonts w:ascii="Arial" w:hAnsi="Arial" w:cs="Arial"/>
          <w:sz w:val="20"/>
          <w:szCs w:val="20"/>
        </w:rPr>
        <w:fldChar w:fldCharType="end"/>
      </w:r>
      <w:r w:rsidRPr="00887A17">
        <w:rPr>
          <w:rFonts w:ascii="Arial" w:hAnsi="Arial" w:cs="Arial"/>
          <w:sz w:val="20"/>
          <w:szCs w:val="20"/>
        </w:rPr>
        <w:t>. We however acknowledge that children at high-risk of exposure to measles should be vaccinated earlier than this 11-month window, with the possibility of re-vaccination if serological response is suboptimal.</w:t>
      </w:r>
    </w:p>
    <w:p w14:paraId="4B35655F" w14:textId="77777777" w:rsidR="0016122B" w:rsidRPr="00887A17" w:rsidRDefault="0016122B" w:rsidP="004241E4">
      <w:pPr>
        <w:spacing w:line="360" w:lineRule="auto"/>
        <w:jc w:val="both"/>
        <w:rPr>
          <w:rFonts w:ascii="Arial" w:hAnsi="Arial" w:cs="Arial"/>
          <w:b/>
          <w:i/>
          <w:sz w:val="20"/>
          <w:szCs w:val="20"/>
          <w:lang w:val="en-US"/>
        </w:rPr>
      </w:pPr>
    </w:p>
    <w:p w14:paraId="573DE468" w14:textId="5D88DFDB" w:rsidR="00364390" w:rsidRPr="00887A17" w:rsidRDefault="00C8311C" w:rsidP="004241E4">
      <w:pPr>
        <w:spacing w:line="360" w:lineRule="auto"/>
        <w:jc w:val="both"/>
        <w:rPr>
          <w:rFonts w:ascii="Arial" w:hAnsi="Arial" w:cs="Arial"/>
          <w:b/>
          <w:i/>
          <w:sz w:val="20"/>
          <w:szCs w:val="20"/>
          <w:lang w:val="en-US"/>
        </w:rPr>
      </w:pPr>
      <w:r w:rsidRPr="00887A17">
        <w:rPr>
          <w:rFonts w:ascii="Arial" w:hAnsi="Arial" w:cs="Arial"/>
          <w:b/>
          <w:i/>
          <w:sz w:val="20"/>
          <w:szCs w:val="20"/>
          <w:lang w:val="en-US"/>
        </w:rPr>
        <w:t>Management of o</w:t>
      </w:r>
      <w:r w:rsidR="00364390" w:rsidRPr="00887A17">
        <w:rPr>
          <w:rFonts w:ascii="Arial" w:hAnsi="Arial" w:cs="Arial"/>
          <w:b/>
          <w:i/>
          <w:sz w:val="20"/>
          <w:szCs w:val="20"/>
          <w:lang w:val="en-US"/>
        </w:rPr>
        <w:t>ther</w:t>
      </w:r>
      <w:r w:rsidR="003C671B" w:rsidRPr="00887A17">
        <w:rPr>
          <w:rFonts w:ascii="Arial" w:hAnsi="Arial" w:cs="Arial"/>
          <w:b/>
          <w:i/>
          <w:sz w:val="20"/>
          <w:szCs w:val="20"/>
          <w:lang w:val="en-US"/>
        </w:rPr>
        <w:t xml:space="preserve"> KD </w:t>
      </w:r>
      <w:r w:rsidR="00364390" w:rsidRPr="00887A17">
        <w:rPr>
          <w:rFonts w:ascii="Arial" w:hAnsi="Arial" w:cs="Arial"/>
          <w:b/>
          <w:i/>
          <w:sz w:val="20"/>
          <w:szCs w:val="20"/>
          <w:lang w:val="en-US"/>
        </w:rPr>
        <w:t>scenarios</w:t>
      </w:r>
    </w:p>
    <w:p w14:paraId="7C705DFE" w14:textId="590D1908" w:rsidR="0073313B" w:rsidRPr="00887A17" w:rsidRDefault="00DA6E69" w:rsidP="00D20D32">
      <w:pPr>
        <w:spacing w:line="360" w:lineRule="auto"/>
        <w:jc w:val="both"/>
        <w:rPr>
          <w:rFonts w:ascii="Arial" w:hAnsi="Arial" w:cs="Arial"/>
          <w:sz w:val="20"/>
          <w:szCs w:val="20"/>
          <w:lang w:val="en-US"/>
        </w:rPr>
      </w:pPr>
      <w:r w:rsidRPr="00887A17">
        <w:rPr>
          <w:rFonts w:ascii="Arial" w:hAnsi="Arial" w:cs="Arial"/>
          <w:sz w:val="20"/>
          <w:szCs w:val="20"/>
          <w:lang w:val="en-US"/>
        </w:rPr>
        <w:t xml:space="preserve">A wide range of </w:t>
      </w:r>
      <w:r w:rsidR="00DE420B" w:rsidRPr="00887A17">
        <w:rPr>
          <w:rFonts w:ascii="Arial" w:hAnsi="Arial" w:cs="Arial"/>
          <w:sz w:val="20"/>
          <w:szCs w:val="20"/>
          <w:lang w:val="en-US"/>
        </w:rPr>
        <w:t xml:space="preserve">other </w:t>
      </w:r>
      <w:r w:rsidRPr="00887A17">
        <w:rPr>
          <w:rFonts w:ascii="Arial" w:hAnsi="Arial" w:cs="Arial"/>
          <w:sz w:val="20"/>
          <w:szCs w:val="20"/>
          <w:lang w:val="en-US"/>
        </w:rPr>
        <w:t>complex management scenarios arising in the care of children with KD</w:t>
      </w:r>
      <w:r w:rsidR="004A0098" w:rsidRPr="00887A17">
        <w:rPr>
          <w:rFonts w:ascii="Arial" w:hAnsi="Arial" w:cs="Arial"/>
          <w:sz w:val="20"/>
          <w:szCs w:val="20"/>
          <w:lang w:val="en-US"/>
        </w:rPr>
        <w:t xml:space="preserve">, </w:t>
      </w:r>
      <w:r w:rsidR="007275A0" w:rsidRPr="00887A17">
        <w:rPr>
          <w:rFonts w:ascii="Arial" w:hAnsi="Arial" w:cs="Arial"/>
          <w:sz w:val="20"/>
          <w:szCs w:val="20"/>
          <w:lang w:val="en-US"/>
        </w:rPr>
        <w:t xml:space="preserve">spanning acute scenarios </w:t>
      </w:r>
      <w:r w:rsidR="003A0874" w:rsidRPr="00887A17">
        <w:rPr>
          <w:rFonts w:ascii="Arial" w:hAnsi="Arial" w:cs="Arial"/>
          <w:sz w:val="20"/>
          <w:szCs w:val="20"/>
          <w:lang w:val="en-US"/>
        </w:rPr>
        <w:t>(</w:t>
      </w:r>
      <w:r w:rsidR="007275A0" w:rsidRPr="00887A17">
        <w:rPr>
          <w:rFonts w:ascii="Arial" w:hAnsi="Arial" w:cs="Arial"/>
          <w:sz w:val="20"/>
          <w:szCs w:val="20"/>
          <w:lang w:val="en-US"/>
        </w:rPr>
        <w:t xml:space="preserve">such as emergency thrombolysis, </w:t>
      </w:r>
      <w:r w:rsidR="003D7214" w:rsidRPr="00887A17">
        <w:rPr>
          <w:rFonts w:ascii="Arial" w:hAnsi="Arial" w:cs="Arial"/>
          <w:sz w:val="20"/>
          <w:szCs w:val="20"/>
          <w:lang w:val="en-US"/>
        </w:rPr>
        <w:t>c</w:t>
      </w:r>
      <w:r w:rsidR="00C8311C" w:rsidRPr="00887A17">
        <w:rPr>
          <w:rFonts w:ascii="Arial" w:hAnsi="Arial" w:cs="Arial"/>
          <w:sz w:val="20"/>
          <w:szCs w:val="20"/>
          <w:lang w:val="en-US"/>
        </w:rPr>
        <w:t>alculation of coronary Z scores</w:t>
      </w:r>
      <w:r w:rsidR="00A362E8" w:rsidRPr="00887A17">
        <w:rPr>
          <w:rFonts w:ascii="Arial" w:hAnsi="Arial" w:cs="Arial"/>
          <w:sz w:val="20"/>
          <w:szCs w:val="20"/>
          <w:lang w:val="en-US"/>
        </w:rPr>
        <w:t>,</w:t>
      </w:r>
      <w:r w:rsidR="00C8311C" w:rsidRPr="00887A17">
        <w:rPr>
          <w:rFonts w:ascii="Arial" w:hAnsi="Arial" w:cs="Arial"/>
          <w:sz w:val="20"/>
          <w:szCs w:val="20"/>
          <w:lang w:val="en-US"/>
        </w:rPr>
        <w:t xml:space="preserve"> </w:t>
      </w:r>
      <w:r w:rsidR="003C6278" w:rsidRPr="00887A17">
        <w:rPr>
          <w:rFonts w:ascii="Arial" w:hAnsi="Arial" w:cs="Arial"/>
          <w:sz w:val="20"/>
          <w:szCs w:val="20"/>
          <w:lang w:val="en-US"/>
        </w:rPr>
        <w:t>long-</w:t>
      </w:r>
      <w:r w:rsidR="007275A0" w:rsidRPr="00887A17">
        <w:rPr>
          <w:rFonts w:ascii="Arial" w:hAnsi="Arial" w:cs="Arial"/>
          <w:sz w:val="20"/>
          <w:szCs w:val="20"/>
          <w:lang w:val="en-US"/>
        </w:rPr>
        <w:t>term follow-</w:t>
      </w:r>
      <w:r w:rsidR="004A0098" w:rsidRPr="00887A17">
        <w:rPr>
          <w:rFonts w:ascii="Arial" w:hAnsi="Arial" w:cs="Arial"/>
          <w:sz w:val="20"/>
          <w:szCs w:val="20"/>
          <w:lang w:val="en-US"/>
        </w:rPr>
        <w:t>up strategies</w:t>
      </w:r>
      <w:r w:rsidR="00EE5981" w:rsidRPr="00887A17">
        <w:rPr>
          <w:rFonts w:ascii="Arial" w:hAnsi="Arial" w:cs="Arial"/>
          <w:sz w:val="20"/>
          <w:szCs w:val="20"/>
          <w:lang w:val="en-US"/>
        </w:rPr>
        <w:t xml:space="preserve"> and transition to adult care</w:t>
      </w:r>
      <w:r w:rsidR="003A0874" w:rsidRPr="00887A17">
        <w:rPr>
          <w:rFonts w:ascii="Arial" w:hAnsi="Arial" w:cs="Arial"/>
          <w:sz w:val="20"/>
          <w:szCs w:val="20"/>
          <w:lang w:val="en-US"/>
        </w:rPr>
        <w:t>)</w:t>
      </w:r>
      <w:r w:rsidR="003D7214" w:rsidRPr="00887A17">
        <w:rPr>
          <w:rFonts w:ascii="Arial" w:hAnsi="Arial" w:cs="Arial"/>
          <w:sz w:val="20"/>
          <w:szCs w:val="20"/>
          <w:lang w:val="en-US"/>
        </w:rPr>
        <w:t xml:space="preserve"> </w:t>
      </w:r>
      <w:r w:rsidR="004A0098" w:rsidRPr="00887A17">
        <w:rPr>
          <w:rFonts w:ascii="Arial" w:hAnsi="Arial" w:cs="Arial"/>
          <w:sz w:val="20"/>
          <w:szCs w:val="20"/>
          <w:lang w:val="en-US"/>
        </w:rPr>
        <w:t>were beyond the scope</w:t>
      </w:r>
      <w:r w:rsidRPr="00887A17">
        <w:rPr>
          <w:rFonts w:ascii="Arial" w:hAnsi="Arial" w:cs="Arial"/>
          <w:sz w:val="20"/>
          <w:szCs w:val="20"/>
          <w:lang w:val="en-US"/>
        </w:rPr>
        <w:t xml:space="preserve"> of th</w:t>
      </w:r>
      <w:r w:rsidR="003D7214" w:rsidRPr="00887A17">
        <w:rPr>
          <w:rFonts w:ascii="Arial" w:hAnsi="Arial" w:cs="Arial"/>
          <w:sz w:val="20"/>
          <w:szCs w:val="20"/>
          <w:lang w:val="en-US"/>
        </w:rPr>
        <w:t>e SHARE</w:t>
      </w:r>
      <w:r w:rsidRPr="00887A17">
        <w:rPr>
          <w:rFonts w:ascii="Arial" w:hAnsi="Arial" w:cs="Arial"/>
          <w:sz w:val="20"/>
          <w:szCs w:val="20"/>
          <w:lang w:val="en-US"/>
        </w:rPr>
        <w:t xml:space="preserve"> process</w:t>
      </w:r>
      <w:r w:rsidR="00817BBB" w:rsidRPr="00887A17">
        <w:rPr>
          <w:rFonts w:ascii="Arial" w:hAnsi="Arial" w:cs="Arial"/>
          <w:sz w:val="20"/>
          <w:szCs w:val="20"/>
          <w:lang w:val="en-US"/>
        </w:rPr>
        <w:t xml:space="preserve"> but are covered elsewhere</w:t>
      </w:r>
      <w:r w:rsidR="000B205B" w:rsidRPr="00887A17">
        <w:rPr>
          <w:rFonts w:ascii="Arial" w:hAnsi="Arial" w:cs="Arial"/>
          <w:sz w:val="20"/>
          <w:szCs w:val="20"/>
          <w:lang w:val="en-US"/>
        </w:rPr>
        <w:t>.</w:t>
      </w:r>
      <w:r w:rsidR="005D4144"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5D4144" w:rsidRPr="00887A17">
        <w:rPr>
          <w:rFonts w:ascii="Arial" w:hAnsi="Arial" w:cs="Arial"/>
          <w:sz w:val="20"/>
          <w:szCs w:val="20"/>
          <w:lang w:val="en-US"/>
        </w:rPr>
      </w:r>
      <w:r w:rsidR="005D4144" w:rsidRPr="00887A17">
        <w:rPr>
          <w:rFonts w:ascii="Arial" w:hAnsi="Arial" w:cs="Arial"/>
          <w:sz w:val="20"/>
          <w:szCs w:val="20"/>
          <w:lang w:val="en-US"/>
        </w:rPr>
        <w:fldChar w:fldCharType="separate"/>
      </w:r>
      <w:r w:rsidR="001D1AC7" w:rsidRPr="00887A17">
        <w:rPr>
          <w:rFonts w:ascii="Arial" w:hAnsi="Arial" w:cs="Arial"/>
          <w:noProof/>
          <w:sz w:val="20"/>
          <w:szCs w:val="20"/>
          <w:lang w:val="en-US"/>
        </w:rPr>
        <w:t>(3, 5)</w:t>
      </w:r>
      <w:r w:rsidR="005D4144" w:rsidRPr="00887A17">
        <w:rPr>
          <w:rFonts w:ascii="Arial" w:hAnsi="Arial" w:cs="Arial"/>
          <w:sz w:val="20"/>
          <w:szCs w:val="20"/>
          <w:lang w:val="en-US"/>
        </w:rPr>
        <w:fldChar w:fldCharType="end"/>
      </w:r>
      <w:r w:rsidR="00BF63F1" w:rsidRPr="00887A17">
        <w:rPr>
          <w:rFonts w:ascii="Arial" w:hAnsi="Arial" w:cs="Arial"/>
          <w:sz w:val="20"/>
          <w:szCs w:val="20"/>
          <w:lang w:val="en-US"/>
        </w:rPr>
        <w:t xml:space="preserve"> Recurrent KD is </w:t>
      </w:r>
      <w:proofErr w:type="spellStart"/>
      <w:r w:rsidR="00BF63F1" w:rsidRPr="00887A17">
        <w:rPr>
          <w:rFonts w:ascii="Arial" w:hAnsi="Arial" w:cs="Arial"/>
          <w:sz w:val="20"/>
          <w:szCs w:val="20"/>
          <w:lang w:val="en-US"/>
        </w:rPr>
        <w:t>recognised</w:t>
      </w:r>
      <w:proofErr w:type="spellEnd"/>
      <w:r w:rsidR="00944068" w:rsidRPr="00887A17">
        <w:rPr>
          <w:rFonts w:ascii="Arial" w:hAnsi="Arial" w:cs="Arial"/>
          <w:sz w:val="20"/>
          <w:szCs w:val="20"/>
          <w:lang w:val="en-US"/>
        </w:rPr>
        <w:fldChar w:fldCharType="begin"/>
      </w:r>
      <w:r w:rsidR="00505442" w:rsidRPr="00887A17">
        <w:rPr>
          <w:rFonts w:ascii="Arial" w:hAnsi="Arial" w:cs="Arial"/>
          <w:sz w:val="20"/>
          <w:szCs w:val="20"/>
          <w:lang w:val="en-US"/>
        </w:rPr>
        <w:instrText xml:space="preserve"> ADDIN EN.CITE &lt;EndNote&gt;&lt;Cite&gt;&lt;Author&gt;Michie&lt;/Author&gt;&lt;Year&gt;1999&lt;/Year&gt;&lt;RecNum&gt;15329&lt;/RecNum&gt;&lt;DisplayText&gt;(69)&lt;/DisplayText&gt;&lt;record&gt;&lt;rec-number&gt;15329&lt;/rec-number&gt;&lt;foreign-keys&gt;&lt;key app="EN" db-id="pxvx0zespaxzz3efdpsx2fvwfvv2z595tt0x" timestamp="1533721064"&gt;15329&lt;/key&gt;&lt;/foreign-keys&gt;&lt;ref-type name="Journal Article"&gt;17&lt;/ref-type&gt;&lt;contributors&gt;&lt;authors&gt;&lt;author&gt;Michie, C.A.&lt;/author&gt;&lt;author&gt;Tulloh, R.&lt;/author&gt;&lt;author&gt;Davidson, S.&lt;/author&gt;&lt;/authors&gt;&lt;/contributors&gt;&lt;titles&gt;&lt;title&gt;Recurrent Kawasaki disease&lt;/title&gt;&lt;secondary-title&gt;Br. Dent. J&lt;/secondary-title&gt;&lt;/titles&gt;&lt;periodical&gt;&lt;full-title&gt;Br. Dent. J&lt;/full-title&gt;&lt;/periodical&gt;&lt;pages&gt;179&lt;/pages&gt;&lt;volume&gt;187&lt;/volume&gt;&lt;number&gt;4&lt;/number&gt;&lt;reprint-edition&gt;Not in File&lt;/reprint-edition&gt;&lt;keywords&gt;&lt;keyword&gt;Child&lt;/keyword&gt;&lt;keyword&gt;classification&lt;/keyword&gt;&lt;keyword&gt;Cohort Studies&lt;/keyword&gt;&lt;keyword&gt;diagnosis&lt;/keyword&gt;&lt;keyword&gt;Disease&lt;/keyword&gt;&lt;keyword&gt;Human&lt;/keyword&gt;&lt;keyword&gt;Mucocutaneous Lymph Node Syndrome&lt;/keyword&gt;&lt;keyword&gt;physiopathology&lt;/keyword&gt;&lt;keyword&gt;Recurrence&lt;/keyword&gt;&lt;/keywords&gt;&lt;dates&gt;&lt;year&gt;1999&lt;/year&gt;&lt;pub-dates&gt;&lt;date&gt;8/28/1999&lt;/date&gt;&lt;/pub-dates&gt;&lt;/dates&gt;&lt;label&gt;15347&lt;/label&gt;&lt;urls&gt;&lt;related-urls&gt;&lt;url&gt;http://www.ncbi.nlm.nih.gov/pubmed/10513106&lt;/url&gt;&lt;/related-urls&gt;&lt;/urls&gt;&lt;/record&gt;&lt;/Cite&gt;&lt;/EndNote&gt;</w:instrText>
      </w:r>
      <w:r w:rsidR="00944068" w:rsidRPr="00887A17">
        <w:rPr>
          <w:rFonts w:ascii="Arial" w:hAnsi="Arial" w:cs="Arial"/>
          <w:sz w:val="20"/>
          <w:szCs w:val="20"/>
          <w:lang w:val="en-US"/>
        </w:rPr>
        <w:fldChar w:fldCharType="separate"/>
      </w:r>
      <w:r w:rsidR="00505442" w:rsidRPr="00887A17">
        <w:rPr>
          <w:rFonts w:ascii="Arial" w:hAnsi="Arial" w:cs="Arial"/>
          <w:noProof/>
          <w:sz w:val="20"/>
          <w:szCs w:val="20"/>
          <w:lang w:val="en-US"/>
        </w:rPr>
        <w:t>(69)</w:t>
      </w:r>
      <w:r w:rsidR="00944068" w:rsidRPr="00887A17">
        <w:rPr>
          <w:rFonts w:ascii="Arial" w:hAnsi="Arial" w:cs="Arial"/>
          <w:sz w:val="20"/>
          <w:szCs w:val="20"/>
          <w:lang w:val="en-US"/>
        </w:rPr>
        <w:fldChar w:fldCharType="end"/>
      </w:r>
      <w:r w:rsidR="00BF63F1" w:rsidRPr="00887A17">
        <w:rPr>
          <w:rFonts w:ascii="Arial" w:hAnsi="Arial" w:cs="Arial"/>
          <w:sz w:val="20"/>
          <w:szCs w:val="20"/>
          <w:lang w:val="en-US"/>
        </w:rPr>
        <w:t xml:space="preserve">, but is rare and should be differentiated from </w:t>
      </w:r>
      <w:r w:rsidR="00944068" w:rsidRPr="00887A17">
        <w:rPr>
          <w:rFonts w:ascii="Arial" w:hAnsi="Arial" w:cs="Arial"/>
          <w:sz w:val="20"/>
          <w:szCs w:val="20"/>
          <w:lang w:val="en-US"/>
        </w:rPr>
        <w:t xml:space="preserve">the relatively common and benign </w:t>
      </w:r>
      <w:r w:rsidR="00BF63F1" w:rsidRPr="00887A17">
        <w:rPr>
          <w:rFonts w:ascii="Arial" w:hAnsi="Arial" w:cs="Arial"/>
          <w:sz w:val="20"/>
          <w:szCs w:val="20"/>
          <w:lang w:val="en-US"/>
        </w:rPr>
        <w:t>re</w:t>
      </w:r>
      <w:r w:rsidR="00944068" w:rsidRPr="00887A17">
        <w:rPr>
          <w:rFonts w:ascii="Arial" w:hAnsi="Arial" w:cs="Arial"/>
          <w:sz w:val="20"/>
          <w:szCs w:val="20"/>
          <w:lang w:val="en-US"/>
        </w:rPr>
        <w:t>-</w:t>
      </w:r>
      <w:r w:rsidR="00BF63F1" w:rsidRPr="00887A17">
        <w:rPr>
          <w:rFonts w:ascii="Arial" w:hAnsi="Arial" w:cs="Arial"/>
          <w:sz w:val="20"/>
          <w:szCs w:val="20"/>
          <w:lang w:val="en-US"/>
        </w:rPr>
        <w:t>pe</w:t>
      </w:r>
      <w:r w:rsidR="00944068" w:rsidRPr="00887A17">
        <w:rPr>
          <w:rFonts w:ascii="Arial" w:hAnsi="Arial" w:cs="Arial"/>
          <w:sz w:val="20"/>
          <w:szCs w:val="20"/>
          <w:lang w:val="en-US"/>
        </w:rPr>
        <w:t>e</w:t>
      </w:r>
      <w:r w:rsidR="00BF63F1" w:rsidRPr="00887A17">
        <w:rPr>
          <w:rFonts w:ascii="Arial" w:hAnsi="Arial" w:cs="Arial"/>
          <w:sz w:val="20"/>
          <w:szCs w:val="20"/>
          <w:lang w:val="en-US"/>
        </w:rPr>
        <w:t xml:space="preserve">ling which can occur with intercurrent infection </w:t>
      </w:r>
      <w:r w:rsidR="00944068" w:rsidRPr="00887A17">
        <w:rPr>
          <w:rFonts w:ascii="Arial" w:hAnsi="Arial" w:cs="Arial"/>
          <w:sz w:val="20"/>
          <w:szCs w:val="20"/>
          <w:lang w:val="en-US"/>
        </w:rPr>
        <w:t xml:space="preserve">(such as upper respiratory tract infection) </w:t>
      </w:r>
      <w:r w:rsidR="00BF63F1" w:rsidRPr="00887A17">
        <w:rPr>
          <w:rFonts w:ascii="Arial" w:hAnsi="Arial" w:cs="Arial"/>
          <w:sz w:val="20"/>
          <w:szCs w:val="20"/>
          <w:lang w:val="en-US"/>
        </w:rPr>
        <w:t>and is not associated with risk of CAA</w:t>
      </w:r>
      <w:r w:rsidR="000222C1" w:rsidRPr="00887A17">
        <w:rPr>
          <w:rFonts w:ascii="Arial" w:hAnsi="Arial" w:cs="Arial"/>
          <w:sz w:val="20"/>
          <w:szCs w:val="20"/>
          <w:lang w:val="en-US"/>
        </w:rPr>
        <w:t>.</w:t>
      </w:r>
      <w:r w:rsidR="00944068" w:rsidRPr="00887A17">
        <w:rPr>
          <w:rFonts w:ascii="Arial" w:hAnsi="Arial" w:cs="Arial"/>
          <w:sz w:val="20"/>
          <w:szCs w:val="20"/>
          <w:lang w:val="en-US"/>
        </w:rPr>
        <w:fldChar w:fldCharType="begin"/>
      </w:r>
      <w:r w:rsidR="00505442" w:rsidRPr="00887A17">
        <w:rPr>
          <w:rFonts w:ascii="Arial" w:hAnsi="Arial" w:cs="Arial"/>
          <w:sz w:val="20"/>
          <w:szCs w:val="20"/>
          <w:lang w:val="en-US"/>
        </w:rPr>
        <w:instrText xml:space="preserve"> ADDIN EN.CITE &lt;EndNote&gt;&lt;Cite&gt;&lt;Author&gt;Michie&lt;/Author&gt;&lt;Year&gt;2000&lt;/Year&gt;&lt;RecNum&gt;15328&lt;/RecNum&gt;&lt;DisplayText&gt;(70)&lt;/DisplayText&gt;&lt;record&gt;&lt;rec-number&gt;15328&lt;/rec-number&gt;&lt;foreign-keys&gt;&lt;key app="EN" db-id="pxvx0zespaxzz3efdpsx2fvwfvv2z595tt0x" timestamp="1533721064"&gt;15328&lt;/key&gt;&lt;/foreign-keys&gt;&lt;ref-type name="Journal Article"&gt;17&lt;/ref-type&gt;&lt;contributors&gt;&lt;authors&gt;&lt;author&gt;Michie, C.&lt;/author&gt;&lt;author&gt;Kinsler, V.&lt;/author&gt;&lt;author&gt;Tulloh, R.&lt;/author&gt;&lt;author&gt;Davidson, S.&lt;/author&gt;&lt;/authors&gt;&lt;/contributors&gt;&lt;auth-address&gt;Department of Paediatrics, Ealing Hospital NHS Trust, Uxbridge Road, London UB1 3HW, UK. colinm@easynet.co.uk&lt;/auth-address&gt;&lt;titles&gt;&lt;title&gt;Recurrent skin peeling following Kawasaki disease&lt;/title&gt;&lt;secondary-title&gt;Arch. Dis. Child&lt;/secondary-title&gt;&lt;/titles&gt;&lt;periodical&gt;&lt;full-title&gt;Arch. Dis. Child&lt;/full-title&gt;&lt;/periodical&gt;&lt;pages&gt;353-355&lt;/pages&gt;&lt;volume&gt;83&lt;/volume&gt;&lt;number&gt;4&lt;/number&gt;&lt;reprint-edition&gt;Not in File&lt;/reprint-edition&gt;&lt;keywords&gt;&lt;keyword&gt;Adolescent&lt;/keyword&gt;&lt;keyword&gt;Arteries&lt;/keyword&gt;&lt;keyword&gt;Child&lt;/keyword&gt;&lt;keyword&gt;Child,Preschool&lt;/keyword&gt;&lt;keyword&gt;complications&lt;/keyword&gt;&lt;keyword&gt;diagnosis&lt;/keyword&gt;&lt;keyword&gt;Diagnosis,Differential&lt;/keyword&gt;&lt;keyword&gt;Dilatation&lt;/keyword&gt;&lt;keyword&gt;Disease&lt;/keyword&gt;&lt;keyword&gt;etiology&lt;/keyword&gt;&lt;keyword&gt;Female&lt;/keyword&gt;&lt;keyword&gt;Follow-Up Studies&lt;/keyword&gt;&lt;keyword&gt;Human&lt;/keyword&gt;&lt;keyword&gt;Infant&lt;/keyword&gt;&lt;keyword&gt;Infection&lt;/keyword&gt;&lt;keyword&gt;London&lt;/keyword&gt;&lt;keyword&gt;Male&lt;/keyword&gt;&lt;keyword&gt;Mucocutaneous Lymph Node Syndrome&lt;/keyword&gt;&lt;keyword&gt;Prospective Studies&lt;/keyword&gt;&lt;keyword&gt;Recurrence&lt;/keyword&gt;&lt;keyword&gt;Retrospective Studies&lt;/keyword&gt;&lt;keyword&gt;Skin&lt;/keyword&gt;&lt;keyword&gt;Skin Diseases&lt;/keyword&gt;&lt;keyword&gt;Support,Non-U.S.Gov&amp;apos;t&lt;/keyword&gt;&lt;/keywords&gt;&lt;dates&gt;&lt;year&gt;2000&lt;/year&gt;&lt;pub-dates&gt;&lt;date&gt;10/2000&lt;/date&gt;&lt;/pub-dates&gt;&lt;/dates&gt;&lt;label&gt;15346&lt;/label&gt;&lt;urls&gt;&lt;related-urls&gt;&lt;url&gt;http://www.ncbi.nlm.nih.gov/pubmed/10999876&lt;/url&gt;&lt;/related-urls&gt;&lt;/urls&gt;&lt;/record&gt;&lt;/Cite&gt;&lt;/EndNote&gt;</w:instrText>
      </w:r>
      <w:r w:rsidR="00944068" w:rsidRPr="00887A17">
        <w:rPr>
          <w:rFonts w:ascii="Arial" w:hAnsi="Arial" w:cs="Arial"/>
          <w:sz w:val="20"/>
          <w:szCs w:val="20"/>
          <w:lang w:val="en-US"/>
        </w:rPr>
        <w:fldChar w:fldCharType="separate"/>
      </w:r>
      <w:r w:rsidR="00505442" w:rsidRPr="00887A17">
        <w:rPr>
          <w:rFonts w:ascii="Arial" w:hAnsi="Arial" w:cs="Arial"/>
          <w:noProof/>
          <w:sz w:val="20"/>
          <w:szCs w:val="20"/>
          <w:lang w:val="en-US"/>
        </w:rPr>
        <w:t>(70)</w:t>
      </w:r>
      <w:r w:rsidR="00944068" w:rsidRPr="00887A17">
        <w:rPr>
          <w:rFonts w:ascii="Arial" w:hAnsi="Arial" w:cs="Arial"/>
          <w:sz w:val="20"/>
          <w:szCs w:val="20"/>
          <w:lang w:val="en-US"/>
        </w:rPr>
        <w:fldChar w:fldCharType="end"/>
      </w:r>
      <w:r w:rsidR="00944068" w:rsidRPr="00887A17">
        <w:rPr>
          <w:rFonts w:ascii="Arial" w:hAnsi="Arial" w:cs="Arial"/>
          <w:sz w:val="20"/>
          <w:szCs w:val="20"/>
          <w:lang w:val="en-US"/>
        </w:rPr>
        <w:t xml:space="preserve"> </w:t>
      </w:r>
      <w:r w:rsidR="000222C1" w:rsidRPr="00887A17">
        <w:rPr>
          <w:rFonts w:ascii="Arial" w:hAnsi="Arial" w:cs="Arial"/>
          <w:sz w:val="20"/>
          <w:szCs w:val="20"/>
          <w:lang w:val="en-US"/>
        </w:rPr>
        <w:t xml:space="preserve"> Secondary </w:t>
      </w:r>
      <w:proofErr w:type="spellStart"/>
      <w:r w:rsidR="000222C1" w:rsidRPr="00887A17">
        <w:rPr>
          <w:rFonts w:ascii="Arial" w:hAnsi="Arial" w:cs="Arial"/>
          <w:sz w:val="20"/>
          <w:szCs w:val="20"/>
          <w:lang w:val="en-US"/>
        </w:rPr>
        <w:t>haemophagocytic</w:t>
      </w:r>
      <w:proofErr w:type="spellEnd"/>
      <w:r w:rsidR="000222C1" w:rsidRPr="00887A17">
        <w:rPr>
          <w:rFonts w:ascii="Arial" w:hAnsi="Arial" w:cs="Arial"/>
          <w:sz w:val="20"/>
          <w:szCs w:val="20"/>
          <w:lang w:val="en-US"/>
        </w:rPr>
        <w:t xml:space="preserve"> </w:t>
      </w:r>
      <w:proofErr w:type="spellStart"/>
      <w:r w:rsidR="000222C1" w:rsidRPr="00887A17">
        <w:rPr>
          <w:rFonts w:ascii="Arial" w:hAnsi="Arial" w:cs="Arial"/>
          <w:sz w:val="20"/>
          <w:szCs w:val="20"/>
          <w:lang w:val="en-US"/>
        </w:rPr>
        <w:t>lymphohistiocytosis</w:t>
      </w:r>
      <w:proofErr w:type="spellEnd"/>
      <w:r w:rsidR="000222C1" w:rsidRPr="00887A17">
        <w:rPr>
          <w:rFonts w:ascii="Arial" w:hAnsi="Arial" w:cs="Arial"/>
          <w:sz w:val="20"/>
          <w:szCs w:val="20"/>
          <w:lang w:val="en-US"/>
        </w:rPr>
        <w:t xml:space="preserve"> (HLH; also referred to as macrophage activation syndrome, MAS</w:t>
      </w:r>
      <w:r w:rsidR="00D20D32" w:rsidRPr="00887A17">
        <w:rPr>
          <w:rFonts w:ascii="Arial" w:hAnsi="Arial" w:cs="Arial"/>
          <w:sz w:val="20"/>
          <w:szCs w:val="20"/>
          <w:lang w:val="en-US"/>
        </w:rPr>
        <w:t>)</w:t>
      </w:r>
      <w:r w:rsidR="000222C1" w:rsidRPr="00887A17">
        <w:rPr>
          <w:rFonts w:ascii="Arial" w:hAnsi="Arial" w:cs="Arial"/>
          <w:sz w:val="20"/>
          <w:szCs w:val="20"/>
          <w:lang w:val="en-US"/>
        </w:rPr>
        <w:t>; or Kawasaki shock syndrome</w:t>
      </w:r>
      <w:r w:rsidR="00D20D32" w:rsidRPr="00887A17">
        <w:rPr>
          <w:rFonts w:ascii="Arial" w:hAnsi="Arial" w:cs="Arial"/>
          <w:sz w:val="20"/>
          <w:szCs w:val="20"/>
          <w:lang w:val="en-US"/>
        </w:rPr>
        <w:t>, defined as the presence of hypotension and shock requiring the initiation of volume expanders are</w:t>
      </w:r>
      <w:r w:rsidR="000222C1" w:rsidRPr="00887A17">
        <w:rPr>
          <w:rFonts w:ascii="Arial" w:hAnsi="Arial" w:cs="Arial"/>
          <w:sz w:val="20"/>
          <w:szCs w:val="20"/>
          <w:lang w:val="en-US"/>
        </w:rPr>
        <w:t xml:space="preserve"> severe complication</w:t>
      </w:r>
      <w:r w:rsidR="00D20D32" w:rsidRPr="00887A17">
        <w:rPr>
          <w:rFonts w:ascii="Arial" w:hAnsi="Arial" w:cs="Arial"/>
          <w:sz w:val="20"/>
          <w:szCs w:val="20"/>
          <w:lang w:val="en-US"/>
        </w:rPr>
        <w:t>s</w:t>
      </w:r>
      <w:r w:rsidR="000222C1" w:rsidRPr="00887A17">
        <w:rPr>
          <w:rFonts w:ascii="Arial" w:hAnsi="Arial" w:cs="Arial"/>
          <w:sz w:val="20"/>
          <w:szCs w:val="20"/>
          <w:lang w:val="en-US"/>
        </w:rPr>
        <w:t xml:space="preserve"> requiring </w:t>
      </w:r>
      <w:r w:rsidR="00D20D32" w:rsidRPr="00887A17">
        <w:rPr>
          <w:rFonts w:ascii="Arial" w:hAnsi="Arial" w:cs="Arial"/>
          <w:sz w:val="20"/>
          <w:szCs w:val="20"/>
          <w:lang w:val="en-US"/>
        </w:rPr>
        <w:t xml:space="preserve">urgent </w:t>
      </w:r>
      <w:r w:rsidR="000222C1" w:rsidRPr="00887A17">
        <w:rPr>
          <w:rFonts w:ascii="Arial" w:hAnsi="Arial" w:cs="Arial"/>
          <w:sz w:val="20"/>
          <w:szCs w:val="20"/>
          <w:lang w:val="en-US"/>
        </w:rPr>
        <w:t>specialist input. Whilst there is a limited evidence base</w:t>
      </w:r>
      <w:r w:rsidR="008E0C05" w:rsidRPr="00887A17">
        <w:rPr>
          <w:rFonts w:ascii="Arial" w:hAnsi="Arial" w:cs="Arial"/>
          <w:sz w:val="20"/>
          <w:szCs w:val="20"/>
          <w:lang w:val="en-US"/>
        </w:rPr>
        <w:t>,</w:t>
      </w:r>
      <w:r w:rsidR="000222C1" w:rsidRPr="00887A17">
        <w:rPr>
          <w:rFonts w:ascii="Arial" w:hAnsi="Arial" w:cs="Arial"/>
          <w:sz w:val="20"/>
          <w:szCs w:val="20"/>
          <w:lang w:val="en-US"/>
        </w:rPr>
        <w:t xml:space="preserve"> treatment</w:t>
      </w:r>
      <w:r w:rsidR="008E0C05" w:rsidRPr="00887A17">
        <w:rPr>
          <w:rFonts w:ascii="Arial" w:hAnsi="Arial" w:cs="Arial"/>
          <w:sz w:val="20"/>
          <w:szCs w:val="20"/>
          <w:lang w:val="en-US"/>
        </w:rPr>
        <w:t xml:space="preserve"> (non-mutually exclusive) may include high dose pulsed intravenous methylprednisolone (30 mg/kg daily for at least 3 days); intravenous ciclosporin; and/or more novel therapeutic approaches including IL-1 blockade with anakinra</w:t>
      </w:r>
      <w:r w:rsidR="009411C7" w:rsidRPr="00887A17">
        <w:rPr>
          <w:rFonts w:ascii="Arial" w:hAnsi="Arial" w:cs="Arial"/>
          <w:sz w:val="20"/>
          <w:szCs w:val="20"/>
          <w:lang w:val="en-US"/>
        </w:rPr>
        <w:t>, alongside appropriate circulating volume management</w:t>
      </w:r>
      <w:r w:rsidR="009E485B" w:rsidRPr="00887A17">
        <w:rPr>
          <w:rFonts w:ascii="Arial" w:hAnsi="Arial" w:cs="Arial"/>
          <w:sz w:val="20"/>
          <w:szCs w:val="20"/>
          <w:lang w:val="en-US"/>
        </w:rPr>
        <w:t>, and ino</w:t>
      </w:r>
      <w:r w:rsidR="00D20D32" w:rsidRPr="00887A17">
        <w:rPr>
          <w:rFonts w:ascii="Arial" w:hAnsi="Arial" w:cs="Arial"/>
          <w:sz w:val="20"/>
          <w:szCs w:val="20"/>
          <w:lang w:val="en-US"/>
        </w:rPr>
        <w:t xml:space="preserve">tropic support </w:t>
      </w:r>
      <w:r w:rsidR="009411C7" w:rsidRPr="00887A17">
        <w:rPr>
          <w:rFonts w:ascii="Arial" w:hAnsi="Arial" w:cs="Arial"/>
          <w:sz w:val="20"/>
          <w:szCs w:val="20"/>
          <w:lang w:val="en-US"/>
        </w:rPr>
        <w:t>and other supportive measures</w:t>
      </w:r>
      <w:r w:rsidR="008E0C05" w:rsidRPr="00887A17">
        <w:rPr>
          <w:rFonts w:ascii="Arial" w:hAnsi="Arial" w:cs="Arial"/>
          <w:sz w:val="20"/>
          <w:szCs w:val="20"/>
          <w:lang w:val="en-US"/>
        </w:rPr>
        <w:t>.</w:t>
      </w:r>
      <w:r w:rsidR="006F1743"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6F1743" w:rsidRPr="00887A17">
        <w:rPr>
          <w:rFonts w:ascii="Arial" w:hAnsi="Arial" w:cs="Arial"/>
          <w:sz w:val="20"/>
          <w:szCs w:val="20"/>
          <w:lang w:val="en-US"/>
        </w:rPr>
        <w:instrText xml:space="preserve"> ADDIN EN.CITE </w:instrText>
      </w:r>
      <w:r w:rsidR="006F1743"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6F1743" w:rsidRPr="00887A17">
        <w:rPr>
          <w:rFonts w:ascii="Arial" w:hAnsi="Arial" w:cs="Arial"/>
          <w:sz w:val="20"/>
          <w:szCs w:val="20"/>
          <w:lang w:val="en-US"/>
        </w:rPr>
        <w:instrText xml:space="preserve"> ADDIN EN.CITE.DATA </w:instrText>
      </w:r>
      <w:r w:rsidR="006F1743" w:rsidRPr="00887A17">
        <w:rPr>
          <w:rFonts w:ascii="Arial" w:hAnsi="Arial" w:cs="Arial"/>
          <w:sz w:val="20"/>
          <w:szCs w:val="20"/>
          <w:lang w:val="en-US"/>
        </w:rPr>
      </w:r>
      <w:r w:rsidR="006F1743" w:rsidRPr="00887A17">
        <w:rPr>
          <w:rFonts w:ascii="Arial" w:hAnsi="Arial" w:cs="Arial"/>
          <w:sz w:val="20"/>
          <w:szCs w:val="20"/>
          <w:lang w:val="en-US"/>
        </w:rPr>
        <w:fldChar w:fldCharType="end"/>
      </w:r>
      <w:r w:rsidR="006F1743" w:rsidRPr="00887A17">
        <w:rPr>
          <w:rFonts w:ascii="Arial" w:hAnsi="Arial" w:cs="Arial"/>
          <w:sz w:val="20"/>
          <w:szCs w:val="20"/>
          <w:lang w:val="en-US"/>
        </w:rPr>
      </w:r>
      <w:r w:rsidR="006F1743" w:rsidRPr="00887A17">
        <w:rPr>
          <w:rFonts w:ascii="Arial" w:hAnsi="Arial" w:cs="Arial"/>
          <w:sz w:val="20"/>
          <w:szCs w:val="20"/>
          <w:lang w:val="en-US"/>
        </w:rPr>
        <w:fldChar w:fldCharType="separate"/>
      </w:r>
      <w:r w:rsidR="006F1743" w:rsidRPr="00887A17">
        <w:rPr>
          <w:rFonts w:ascii="Arial" w:hAnsi="Arial" w:cs="Arial"/>
          <w:noProof/>
          <w:sz w:val="20"/>
          <w:szCs w:val="20"/>
          <w:lang w:val="en-US"/>
        </w:rPr>
        <w:t>(3)</w:t>
      </w:r>
      <w:r w:rsidR="006F1743" w:rsidRPr="00887A17">
        <w:rPr>
          <w:rFonts w:ascii="Arial" w:hAnsi="Arial" w:cs="Arial"/>
          <w:sz w:val="20"/>
          <w:szCs w:val="20"/>
          <w:lang w:val="en-US"/>
        </w:rPr>
        <w:fldChar w:fldCharType="end"/>
      </w:r>
      <w:r w:rsidR="008E0C05" w:rsidRPr="00887A17">
        <w:rPr>
          <w:rFonts w:ascii="Arial" w:hAnsi="Arial" w:cs="Arial"/>
          <w:sz w:val="20"/>
          <w:szCs w:val="20"/>
          <w:lang w:val="en-US"/>
        </w:rPr>
        <w:t xml:space="preserve"> </w:t>
      </w:r>
    </w:p>
    <w:p w14:paraId="1B58A161" w14:textId="77777777" w:rsidR="00A348D6" w:rsidRPr="00887A17" w:rsidRDefault="00D33DCC" w:rsidP="00753988">
      <w:pPr>
        <w:spacing w:line="360" w:lineRule="auto"/>
        <w:ind w:left="720" w:hanging="720"/>
        <w:jc w:val="both"/>
        <w:rPr>
          <w:rFonts w:ascii="Arial" w:eastAsia="Times New Roman" w:hAnsi="Arial" w:cs="Arial"/>
          <w:sz w:val="20"/>
          <w:szCs w:val="20"/>
        </w:rPr>
      </w:pPr>
      <w:r w:rsidRPr="00887A17">
        <w:rPr>
          <w:rFonts w:ascii="Arial" w:eastAsia="Times New Roman" w:hAnsi="Arial" w:cs="Arial"/>
          <w:sz w:val="20"/>
          <w:szCs w:val="20"/>
        </w:rPr>
        <w:t xml:space="preserve"> </w:t>
      </w:r>
    </w:p>
    <w:p w14:paraId="3233CCE6" w14:textId="77777777" w:rsidR="00254528" w:rsidRPr="00887A17" w:rsidRDefault="00254528" w:rsidP="00254528">
      <w:pPr>
        <w:autoSpaceDE w:val="0"/>
        <w:autoSpaceDN w:val="0"/>
        <w:adjustRightInd w:val="0"/>
        <w:spacing w:line="360" w:lineRule="auto"/>
        <w:jc w:val="both"/>
        <w:rPr>
          <w:rFonts w:ascii="Arial" w:hAnsi="Arial" w:cs="Arial"/>
          <w:color w:val="000000"/>
          <w:sz w:val="20"/>
          <w:szCs w:val="20"/>
          <w:lang w:eastAsia="nl-NL"/>
        </w:rPr>
      </w:pPr>
      <w:r w:rsidRPr="00887A17">
        <w:rPr>
          <w:rFonts w:ascii="Arial" w:hAnsi="Arial" w:cs="Arial"/>
          <w:b/>
          <w:bCs/>
          <w:color w:val="000000"/>
          <w:sz w:val="20"/>
          <w:szCs w:val="20"/>
          <w:lang w:eastAsia="nl-NL"/>
        </w:rPr>
        <w:t>Conclusion</w:t>
      </w:r>
      <w:r w:rsidR="003B6BE7" w:rsidRPr="00887A17">
        <w:rPr>
          <w:rFonts w:ascii="Arial" w:hAnsi="Arial" w:cs="Arial"/>
          <w:b/>
          <w:bCs/>
          <w:color w:val="000000"/>
          <w:sz w:val="20"/>
          <w:szCs w:val="20"/>
          <w:lang w:eastAsia="nl-NL"/>
        </w:rPr>
        <w:t>s</w:t>
      </w:r>
    </w:p>
    <w:p w14:paraId="0848520C" w14:textId="2EC184EE" w:rsidR="00254528" w:rsidRPr="00887A17" w:rsidRDefault="00254528" w:rsidP="00254528">
      <w:pPr>
        <w:autoSpaceDE w:val="0"/>
        <w:autoSpaceDN w:val="0"/>
        <w:adjustRightInd w:val="0"/>
        <w:spacing w:line="360" w:lineRule="auto"/>
        <w:jc w:val="both"/>
        <w:rPr>
          <w:rFonts w:ascii="Arial" w:hAnsi="Arial" w:cs="Arial"/>
          <w:color w:val="000000"/>
          <w:sz w:val="20"/>
          <w:szCs w:val="20"/>
          <w:lang w:eastAsia="nl-NL"/>
        </w:rPr>
      </w:pPr>
      <w:r w:rsidRPr="00887A17">
        <w:rPr>
          <w:rFonts w:ascii="Arial" w:eastAsia="Times New Roman" w:hAnsi="Arial" w:cs="Arial"/>
          <w:color w:val="000000"/>
          <w:sz w:val="20"/>
          <w:szCs w:val="20"/>
        </w:rPr>
        <w:t>The SHARE</w:t>
      </w:r>
      <w:r w:rsidR="00BB73CA" w:rsidRPr="00887A17">
        <w:rPr>
          <w:rFonts w:ascii="Arial" w:eastAsia="Times New Roman" w:hAnsi="Arial" w:cs="Arial"/>
          <w:color w:val="000000"/>
          <w:sz w:val="20"/>
          <w:szCs w:val="20"/>
        </w:rPr>
        <w:t xml:space="preserve"> recommendations provide </w:t>
      </w:r>
      <w:r w:rsidRPr="00887A17">
        <w:rPr>
          <w:rFonts w:ascii="Arial" w:eastAsia="Times New Roman" w:hAnsi="Arial" w:cs="Arial"/>
          <w:color w:val="000000"/>
          <w:sz w:val="20"/>
          <w:szCs w:val="20"/>
        </w:rPr>
        <w:t>international, evidence-</w:t>
      </w:r>
      <w:r w:rsidR="00C8311C" w:rsidRPr="00887A17">
        <w:rPr>
          <w:rFonts w:ascii="Arial" w:eastAsia="Times New Roman" w:hAnsi="Arial" w:cs="Arial"/>
          <w:color w:val="000000"/>
          <w:sz w:val="20"/>
          <w:szCs w:val="20"/>
        </w:rPr>
        <w:t xml:space="preserve">based </w:t>
      </w:r>
      <w:r w:rsidR="00BB73CA" w:rsidRPr="00887A17">
        <w:rPr>
          <w:rFonts w:ascii="Arial" w:eastAsia="Times New Roman" w:hAnsi="Arial" w:cs="Arial"/>
          <w:color w:val="000000"/>
          <w:sz w:val="20"/>
          <w:szCs w:val="20"/>
        </w:rPr>
        <w:t xml:space="preserve">consensus </w:t>
      </w:r>
      <w:r w:rsidRPr="00887A17">
        <w:rPr>
          <w:rFonts w:ascii="Arial" w:eastAsia="Times New Roman" w:hAnsi="Arial" w:cs="Arial"/>
          <w:color w:val="000000"/>
          <w:sz w:val="20"/>
          <w:szCs w:val="20"/>
        </w:rPr>
        <w:t>recommendations</w:t>
      </w:r>
      <w:r w:rsidR="00FB0CCB" w:rsidRPr="00887A17">
        <w:rPr>
          <w:rFonts w:ascii="Arial" w:eastAsia="Times New Roman" w:hAnsi="Arial" w:cs="Arial"/>
          <w:color w:val="000000"/>
          <w:sz w:val="20"/>
          <w:szCs w:val="20"/>
        </w:rPr>
        <w:t xml:space="preserve"> amongst paediatric rheumatologists </w:t>
      </w:r>
      <w:r w:rsidRPr="00887A17">
        <w:rPr>
          <w:rFonts w:ascii="Arial" w:eastAsia="Times New Roman" w:hAnsi="Arial" w:cs="Arial"/>
          <w:color w:val="000000"/>
          <w:sz w:val="20"/>
          <w:szCs w:val="20"/>
        </w:rPr>
        <w:t>for the diagnosis and treatment of KD</w:t>
      </w:r>
      <w:r w:rsidR="00C8311C" w:rsidRPr="00887A17">
        <w:rPr>
          <w:rFonts w:ascii="Arial" w:eastAsia="Times New Roman" w:hAnsi="Arial" w:cs="Arial"/>
          <w:color w:val="000000"/>
          <w:sz w:val="20"/>
          <w:szCs w:val="20"/>
        </w:rPr>
        <w:t xml:space="preserve"> in children</w:t>
      </w:r>
      <w:r w:rsidRPr="00887A17">
        <w:rPr>
          <w:rFonts w:ascii="Arial" w:eastAsia="Times New Roman" w:hAnsi="Arial" w:cs="Arial"/>
          <w:color w:val="000000"/>
          <w:sz w:val="20"/>
          <w:szCs w:val="20"/>
        </w:rPr>
        <w:t xml:space="preserve">, facilitating improvement and uniformity of care. </w:t>
      </w:r>
      <w:r w:rsidRPr="00887A17">
        <w:rPr>
          <w:rFonts w:ascii="Arial" w:hAnsi="Arial" w:cs="Arial"/>
          <w:color w:val="000000"/>
          <w:sz w:val="20"/>
          <w:szCs w:val="20"/>
          <w:lang w:eastAsia="nl-NL"/>
        </w:rPr>
        <w:t xml:space="preserve">A total of </w:t>
      </w:r>
      <w:r w:rsidRPr="00887A17">
        <w:rPr>
          <w:rFonts w:ascii="Arial" w:eastAsia="Times New Roman" w:hAnsi="Arial" w:cs="Arial"/>
          <w:color w:val="000000"/>
          <w:sz w:val="20"/>
          <w:szCs w:val="20"/>
        </w:rPr>
        <w:t>1</w:t>
      </w:r>
      <w:r w:rsidR="00BB73CA" w:rsidRPr="00887A17">
        <w:rPr>
          <w:rFonts w:ascii="Arial" w:eastAsia="Times New Roman" w:hAnsi="Arial" w:cs="Arial"/>
          <w:color w:val="000000"/>
          <w:sz w:val="20"/>
          <w:szCs w:val="20"/>
        </w:rPr>
        <w:t>7</w:t>
      </w:r>
      <w:r w:rsidRPr="00887A17">
        <w:rPr>
          <w:rFonts w:ascii="Arial" w:eastAsia="Times New Roman" w:hAnsi="Arial" w:cs="Arial"/>
          <w:color w:val="000000"/>
          <w:sz w:val="20"/>
          <w:szCs w:val="20"/>
        </w:rPr>
        <w:t xml:space="preserve"> recommendations for diagnosis</w:t>
      </w:r>
      <w:r w:rsidR="00BB73CA" w:rsidRPr="00887A17">
        <w:rPr>
          <w:rFonts w:ascii="Arial" w:eastAsia="Times New Roman" w:hAnsi="Arial" w:cs="Arial"/>
          <w:color w:val="000000"/>
          <w:sz w:val="20"/>
          <w:szCs w:val="20"/>
        </w:rPr>
        <w:t>,</w:t>
      </w:r>
      <w:r w:rsidRPr="00887A17">
        <w:rPr>
          <w:rFonts w:ascii="Arial" w:eastAsia="Times New Roman" w:hAnsi="Arial" w:cs="Arial"/>
          <w:color w:val="000000"/>
          <w:sz w:val="20"/>
          <w:szCs w:val="20"/>
        </w:rPr>
        <w:t xml:space="preserve"> and 1</w:t>
      </w:r>
      <w:r w:rsidR="006A7CF8" w:rsidRPr="00887A17">
        <w:rPr>
          <w:rFonts w:ascii="Arial" w:eastAsia="Times New Roman" w:hAnsi="Arial" w:cs="Arial"/>
          <w:color w:val="000000"/>
          <w:sz w:val="20"/>
          <w:szCs w:val="20"/>
        </w:rPr>
        <w:t>4</w:t>
      </w:r>
      <w:r w:rsidRPr="00887A17">
        <w:rPr>
          <w:rFonts w:ascii="Arial" w:eastAsia="Times New Roman" w:hAnsi="Arial" w:cs="Arial"/>
          <w:color w:val="000000"/>
          <w:sz w:val="20"/>
          <w:szCs w:val="20"/>
        </w:rPr>
        <w:t xml:space="preserve"> for treatment were accepted with 100% agreement. </w:t>
      </w:r>
      <w:r w:rsidRPr="00887A17">
        <w:rPr>
          <w:rFonts w:ascii="Arial" w:hAnsi="Arial" w:cs="Arial"/>
          <w:color w:val="000000"/>
          <w:sz w:val="20"/>
          <w:szCs w:val="20"/>
          <w:lang w:eastAsia="en-GB"/>
        </w:rPr>
        <w:t xml:space="preserve">In developing these recommendations, the importance of </w:t>
      </w:r>
      <w:r w:rsidRPr="00887A17">
        <w:rPr>
          <w:rFonts w:ascii="Arial" w:eastAsia="Times New Roman" w:hAnsi="Arial" w:cs="Arial"/>
          <w:color w:val="000000"/>
          <w:sz w:val="20"/>
          <w:szCs w:val="20"/>
        </w:rPr>
        <w:t>on-going and future clinical trials/studies</w:t>
      </w:r>
      <w:r w:rsidR="006A7CF8" w:rsidRPr="00887A17">
        <w:rPr>
          <w:rFonts w:ascii="Arial" w:eastAsia="Times New Roman" w:hAnsi="Arial" w:cs="Arial"/>
          <w:color w:val="000000"/>
          <w:sz w:val="20"/>
          <w:szCs w:val="20"/>
        </w:rPr>
        <w:t xml:space="preserve"> in KD was recognised</w:t>
      </w:r>
      <w:r w:rsidRPr="00887A17">
        <w:rPr>
          <w:rFonts w:ascii="Arial" w:eastAsia="Times New Roman" w:hAnsi="Arial" w:cs="Arial"/>
          <w:color w:val="000000"/>
          <w:sz w:val="20"/>
          <w:szCs w:val="20"/>
        </w:rPr>
        <w:t xml:space="preserve"> </w:t>
      </w:r>
      <w:r w:rsidR="006A7CF8" w:rsidRPr="00887A17">
        <w:rPr>
          <w:rFonts w:ascii="Arial" w:eastAsia="Times New Roman" w:hAnsi="Arial" w:cs="Arial"/>
          <w:color w:val="000000"/>
          <w:sz w:val="20"/>
          <w:szCs w:val="20"/>
        </w:rPr>
        <w:t xml:space="preserve">to </w:t>
      </w:r>
      <w:r w:rsidR="003B6BE7" w:rsidRPr="00887A17">
        <w:rPr>
          <w:rFonts w:ascii="Arial" w:hAnsi="Arial" w:cs="Arial"/>
          <w:color w:val="000000"/>
          <w:sz w:val="20"/>
          <w:szCs w:val="20"/>
          <w:lang w:eastAsia="nl-NL"/>
        </w:rPr>
        <w:t xml:space="preserve">further </w:t>
      </w:r>
      <w:r w:rsidR="006A7CF8" w:rsidRPr="00887A17">
        <w:rPr>
          <w:rFonts w:ascii="Arial" w:hAnsi="Arial" w:cs="Arial"/>
          <w:color w:val="000000"/>
          <w:sz w:val="20"/>
          <w:szCs w:val="20"/>
          <w:lang w:eastAsia="nl-NL"/>
        </w:rPr>
        <w:t xml:space="preserve">improve </w:t>
      </w:r>
      <w:r w:rsidR="003B6BE7" w:rsidRPr="00887A17">
        <w:rPr>
          <w:rFonts w:ascii="Arial" w:hAnsi="Arial" w:cs="Arial"/>
          <w:color w:val="000000"/>
          <w:sz w:val="20"/>
          <w:szCs w:val="20"/>
          <w:lang w:eastAsia="nl-NL"/>
        </w:rPr>
        <w:t>the</w:t>
      </w:r>
      <w:r w:rsidRPr="00887A17">
        <w:rPr>
          <w:rFonts w:ascii="Arial" w:hAnsi="Arial" w:cs="Arial"/>
          <w:color w:val="000000"/>
          <w:sz w:val="20"/>
          <w:szCs w:val="20"/>
          <w:lang w:eastAsia="nl-NL"/>
        </w:rPr>
        <w:t xml:space="preserve"> diagnosis</w:t>
      </w:r>
      <w:r w:rsidR="006A7CF8" w:rsidRPr="00887A17">
        <w:rPr>
          <w:rFonts w:ascii="Arial" w:hAnsi="Arial" w:cs="Arial"/>
          <w:color w:val="000000"/>
          <w:sz w:val="20"/>
          <w:szCs w:val="20"/>
          <w:lang w:eastAsia="nl-NL"/>
        </w:rPr>
        <w:t>, treatment, and monitoring into adulthood of</w:t>
      </w:r>
      <w:r w:rsidRPr="00887A17">
        <w:rPr>
          <w:rFonts w:ascii="Arial" w:hAnsi="Arial" w:cs="Arial"/>
          <w:color w:val="000000"/>
          <w:sz w:val="20"/>
          <w:szCs w:val="20"/>
          <w:lang w:eastAsia="nl-NL"/>
        </w:rPr>
        <w:t xml:space="preserve"> these patients. </w:t>
      </w:r>
    </w:p>
    <w:p w14:paraId="7F0E6C21" w14:textId="77777777" w:rsidR="00C927B2" w:rsidRPr="00887A17" w:rsidRDefault="00C927B2" w:rsidP="00C927B2">
      <w:pPr>
        <w:spacing w:line="276" w:lineRule="auto"/>
        <w:jc w:val="both"/>
        <w:rPr>
          <w:rFonts w:ascii="Arial" w:eastAsia="Times New Roman" w:hAnsi="Arial" w:cs="Arial"/>
          <w:b/>
          <w:color w:val="000000"/>
          <w:sz w:val="20"/>
          <w:szCs w:val="20"/>
        </w:rPr>
      </w:pPr>
    </w:p>
    <w:p w14:paraId="78F87749" w14:textId="77777777" w:rsidR="00444869" w:rsidRPr="00887A17" w:rsidRDefault="00444869">
      <w:pPr>
        <w:rPr>
          <w:rFonts w:ascii="Arial" w:eastAsia="Times New Roman" w:hAnsi="Arial" w:cs="Arial"/>
          <w:b/>
          <w:color w:val="000000"/>
          <w:sz w:val="20"/>
          <w:szCs w:val="20"/>
        </w:rPr>
      </w:pPr>
      <w:r w:rsidRPr="00887A17">
        <w:rPr>
          <w:rFonts w:ascii="Arial" w:eastAsia="Times New Roman" w:hAnsi="Arial" w:cs="Arial"/>
          <w:b/>
          <w:color w:val="000000"/>
          <w:sz w:val="20"/>
          <w:szCs w:val="20"/>
        </w:rPr>
        <w:br w:type="page"/>
      </w:r>
    </w:p>
    <w:p w14:paraId="6757201A" w14:textId="5AFEB87D" w:rsidR="00C927B2" w:rsidRPr="00887A17" w:rsidRDefault="00C927B2" w:rsidP="00444869">
      <w:pPr>
        <w:spacing w:line="360" w:lineRule="auto"/>
        <w:jc w:val="both"/>
        <w:rPr>
          <w:rFonts w:ascii="Arial" w:eastAsia="Times New Roman" w:hAnsi="Arial" w:cs="Arial"/>
          <w:b/>
          <w:color w:val="000000"/>
          <w:sz w:val="20"/>
          <w:szCs w:val="20"/>
        </w:rPr>
      </w:pPr>
      <w:r w:rsidRPr="00887A17">
        <w:rPr>
          <w:rFonts w:ascii="Arial" w:eastAsia="Times New Roman" w:hAnsi="Arial" w:cs="Arial"/>
          <w:b/>
          <w:color w:val="000000"/>
          <w:sz w:val="20"/>
          <w:szCs w:val="20"/>
        </w:rPr>
        <w:lastRenderedPageBreak/>
        <w:t>Acknowledgements</w:t>
      </w:r>
    </w:p>
    <w:p w14:paraId="0B7A312B" w14:textId="626515B5" w:rsidR="00F116E4" w:rsidRPr="00887A17" w:rsidRDefault="00444869" w:rsidP="00444869">
      <w:pPr>
        <w:spacing w:line="360" w:lineRule="auto"/>
        <w:jc w:val="both"/>
        <w:rPr>
          <w:rFonts w:ascii="Arial" w:eastAsia="Times New Roman" w:hAnsi="Arial" w:cs="Arial"/>
          <w:color w:val="000000"/>
          <w:sz w:val="20"/>
          <w:szCs w:val="20"/>
        </w:rPr>
      </w:pPr>
      <w:r w:rsidRPr="00887A17">
        <w:rPr>
          <w:rFonts w:ascii="Arial" w:eastAsia="Times New Roman" w:hAnsi="Arial" w:cs="Arial"/>
          <w:color w:val="000000"/>
          <w:sz w:val="20"/>
          <w:szCs w:val="20"/>
        </w:rPr>
        <w:t>We would like to thank all those who contributed to the SHARE initiative, and especially their suggestions, advice and expertise to the paediatric systemic vasculitis workstream.</w:t>
      </w:r>
    </w:p>
    <w:p w14:paraId="69BCE9B4" w14:textId="77777777" w:rsidR="00F116E4" w:rsidRPr="00887A17" w:rsidRDefault="00F116E4" w:rsidP="00C927B2">
      <w:pPr>
        <w:spacing w:line="276" w:lineRule="auto"/>
        <w:jc w:val="both"/>
        <w:rPr>
          <w:rFonts w:ascii="Arial" w:eastAsia="Times New Roman" w:hAnsi="Arial" w:cs="Arial"/>
          <w:b/>
          <w:color w:val="000000"/>
          <w:sz w:val="20"/>
          <w:szCs w:val="20"/>
        </w:rPr>
      </w:pPr>
    </w:p>
    <w:p w14:paraId="236143FB" w14:textId="147777DD" w:rsidR="00C927B2" w:rsidRPr="00887A17" w:rsidRDefault="00C927B2" w:rsidP="00AE273F">
      <w:pPr>
        <w:spacing w:line="360" w:lineRule="auto"/>
        <w:jc w:val="both"/>
        <w:rPr>
          <w:rFonts w:ascii="Arial" w:eastAsia="Times New Roman" w:hAnsi="Arial" w:cs="Arial"/>
          <w:b/>
          <w:color w:val="000000"/>
          <w:sz w:val="20"/>
          <w:szCs w:val="20"/>
        </w:rPr>
      </w:pPr>
      <w:r w:rsidRPr="00887A17">
        <w:rPr>
          <w:rFonts w:ascii="Arial" w:eastAsia="Times New Roman" w:hAnsi="Arial" w:cs="Arial"/>
          <w:b/>
          <w:color w:val="000000"/>
          <w:sz w:val="20"/>
          <w:szCs w:val="20"/>
        </w:rPr>
        <w:t>Contributors</w:t>
      </w:r>
    </w:p>
    <w:p w14:paraId="54F5E2DD" w14:textId="51156664" w:rsidR="003163D8" w:rsidRPr="00887A17" w:rsidRDefault="00C927B2" w:rsidP="00AE273F">
      <w:pPr>
        <w:spacing w:line="360" w:lineRule="auto"/>
        <w:jc w:val="both"/>
        <w:rPr>
          <w:rFonts w:ascii="Arial" w:eastAsia="Times New Roman" w:hAnsi="Arial" w:cs="Arial"/>
          <w:sz w:val="20"/>
          <w:szCs w:val="20"/>
        </w:rPr>
      </w:pPr>
      <w:r w:rsidRPr="00887A17">
        <w:rPr>
          <w:rFonts w:ascii="Arial" w:eastAsia="Times New Roman" w:hAnsi="Arial" w:cs="Arial"/>
          <w:sz w:val="20"/>
          <w:szCs w:val="20"/>
        </w:rPr>
        <w:t xml:space="preserve">NW and BV designed the SHARE initiative. </w:t>
      </w:r>
      <w:proofErr w:type="spellStart"/>
      <w:r w:rsidRPr="00887A17">
        <w:rPr>
          <w:rFonts w:ascii="Arial" w:eastAsia="Times New Roman" w:hAnsi="Arial" w:cs="Arial"/>
          <w:sz w:val="20"/>
          <w:szCs w:val="20"/>
        </w:rPr>
        <w:t>NdG</w:t>
      </w:r>
      <w:proofErr w:type="spellEnd"/>
      <w:r w:rsidRPr="00887A17">
        <w:rPr>
          <w:rFonts w:ascii="Arial" w:eastAsia="Times New Roman" w:hAnsi="Arial" w:cs="Arial"/>
          <w:sz w:val="20"/>
          <w:szCs w:val="20"/>
        </w:rPr>
        <w:t xml:space="preserve"> and NG performed the systematic literature review, supervised by MWB and SK. Validity assessment of selected papers was done by SO, PB, LM, </w:t>
      </w:r>
      <w:proofErr w:type="spellStart"/>
      <w:r w:rsidRPr="00887A17">
        <w:rPr>
          <w:rFonts w:ascii="Arial" w:eastAsia="Times New Roman" w:hAnsi="Arial" w:cs="Arial"/>
          <w:sz w:val="20"/>
          <w:szCs w:val="20"/>
        </w:rPr>
        <w:t>AvR</w:t>
      </w:r>
      <w:proofErr w:type="spellEnd"/>
      <w:r w:rsidRPr="00887A17">
        <w:rPr>
          <w:rFonts w:ascii="Arial" w:eastAsia="Times New Roman" w:hAnsi="Arial" w:cs="Arial"/>
          <w:sz w:val="20"/>
          <w:szCs w:val="20"/>
        </w:rPr>
        <w:t xml:space="preserve">, DE and MT. Recommendations were formulated by </w:t>
      </w:r>
      <w:proofErr w:type="spellStart"/>
      <w:r w:rsidRPr="00887A17">
        <w:rPr>
          <w:rFonts w:ascii="Arial" w:eastAsia="Times New Roman" w:hAnsi="Arial" w:cs="Arial"/>
          <w:sz w:val="20"/>
          <w:szCs w:val="20"/>
        </w:rPr>
        <w:t>NdG</w:t>
      </w:r>
      <w:proofErr w:type="spellEnd"/>
      <w:r w:rsidRPr="00887A17">
        <w:rPr>
          <w:rFonts w:ascii="Arial" w:eastAsia="Times New Roman" w:hAnsi="Arial" w:cs="Arial"/>
          <w:sz w:val="20"/>
          <w:szCs w:val="20"/>
        </w:rPr>
        <w:t xml:space="preserve">, NG, SK, PB, and MWB. The expert committee consisted of PB, SO, TA, BB-M, PD, IK-P, PL, SDM, LM, CP, </w:t>
      </w:r>
      <w:proofErr w:type="spellStart"/>
      <w:r w:rsidRPr="00887A17">
        <w:rPr>
          <w:rFonts w:ascii="Arial" w:eastAsia="Times New Roman" w:hAnsi="Arial" w:cs="Arial"/>
          <w:sz w:val="20"/>
          <w:szCs w:val="20"/>
        </w:rPr>
        <w:t>AvR</w:t>
      </w:r>
      <w:proofErr w:type="spellEnd"/>
      <w:r w:rsidRPr="00887A17">
        <w:rPr>
          <w:rFonts w:ascii="Arial" w:eastAsia="Times New Roman" w:hAnsi="Arial" w:cs="Arial"/>
          <w:sz w:val="20"/>
          <w:szCs w:val="20"/>
        </w:rPr>
        <w:t xml:space="preserve">, YU, NW, SK and MWB; they completed the online surveys and/or participated in the subsequent consensus meetings. </w:t>
      </w:r>
      <w:proofErr w:type="spellStart"/>
      <w:r w:rsidRPr="00887A17">
        <w:rPr>
          <w:rFonts w:ascii="Arial" w:eastAsia="Times New Roman" w:hAnsi="Arial" w:cs="Arial"/>
          <w:sz w:val="20"/>
          <w:szCs w:val="20"/>
        </w:rPr>
        <w:t>NdG</w:t>
      </w:r>
      <w:proofErr w:type="spellEnd"/>
      <w:r w:rsidRPr="00887A17">
        <w:rPr>
          <w:rFonts w:ascii="Arial" w:eastAsia="Times New Roman" w:hAnsi="Arial" w:cs="Arial"/>
          <w:sz w:val="20"/>
          <w:szCs w:val="20"/>
        </w:rPr>
        <w:t xml:space="preserve">, NG, SK and MWB prepared, and </w:t>
      </w:r>
      <w:proofErr w:type="spellStart"/>
      <w:r w:rsidRPr="00887A17">
        <w:rPr>
          <w:rFonts w:ascii="Arial" w:eastAsia="Times New Roman" w:hAnsi="Arial" w:cs="Arial"/>
          <w:sz w:val="20"/>
          <w:szCs w:val="20"/>
        </w:rPr>
        <w:t>NdG</w:t>
      </w:r>
      <w:proofErr w:type="spellEnd"/>
      <w:r w:rsidRPr="00887A17">
        <w:rPr>
          <w:rFonts w:ascii="Arial" w:eastAsia="Times New Roman" w:hAnsi="Arial" w:cs="Arial"/>
          <w:sz w:val="20"/>
          <w:szCs w:val="20"/>
        </w:rPr>
        <w:t xml:space="preserve"> and NG chaired the consensus meetings and took minutes. AR and BF facilitated the consensus procedure using nominal group technique. </w:t>
      </w:r>
      <w:proofErr w:type="spellStart"/>
      <w:r w:rsidRPr="00887A17">
        <w:rPr>
          <w:rFonts w:ascii="Arial" w:eastAsia="Times New Roman" w:hAnsi="Arial" w:cs="Arial"/>
          <w:sz w:val="20"/>
          <w:szCs w:val="20"/>
        </w:rPr>
        <w:t>NdG</w:t>
      </w:r>
      <w:proofErr w:type="spellEnd"/>
      <w:r w:rsidRPr="00887A17">
        <w:rPr>
          <w:rFonts w:ascii="Arial" w:eastAsia="Times New Roman" w:hAnsi="Arial" w:cs="Arial"/>
          <w:sz w:val="20"/>
          <w:szCs w:val="20"/>
        </w:rPr>
        <w:t xml:space="preserve">, </w:t>
      </w:r>
      <w:r w:rsidR="00646FC7" w:rsidRPr="00887A17">
        <w:rPr>
          <w:rFonts w:ascii="Arial" w:eastAsia="Times New Roman" w:hAnsi="Arial" w:cs="Arial"/>
          <w:sz w:val="20"/>
          <w:szCs w:val="20"/>
        </w:rPr>
        <w:t xml:space="preserve">DE, </w:t>
      </w:r>
      <w:r w:rsidR="00F01FF6" w:rsidRPr="00887A17">
        <w:rPr>
          <w:rFonts w:ascii="Arial" w:eastAsia="Times New Roman" w:hAnsi="Arial" w:cs="Arial"/>
          <w:sz w:val="20"/>
          <w:szCs w:val="20"/>
        </w:rPr>
        <w:t xml:space="preserve">SK, </w:t>
      </w:r>
      <w:r w:rsidRPr="00887A17">
        <w:rPr>
          <w:rFonts w:ascii="Arial" w:eastAsia="Times New Roman" w:hAnsi="Arial" w:cs="Arial"/>
          <w:sz w:val="20"/>
          <w:szCs w:val="20"/>
        </w:rPr>
        <w:t>PB and MWB wrote the manuscript, with contribution and approval of all co</w:t>
      </w:r>
      <w:r w:rsidR="00646FC7" w:rsidRPr="00887A17">
        <w:rPr>
          <w:rFonts w:ascii="Arial" w:eastAsia="Times New Roman" w:hAnsi="Arial" w:cs="Arial"/>
          <w:sz w:val="20"/>
          <w:szCs w:val="20"/>
        </w:rPr>
        <w:t>-</w:t>
      </w:r>
      <w:r w:rsidRPr="00887A17">
        <w:rPr>
          <w:rFonts w:ascii="Arial" w:eastAsia="Times New Roman" w:hAnsi="Arial" w:cs="Arial"/>
          <w:sz w:val="20"/>
          <w:szCs w:val="20"/>
        </w:rPr>
        <w:t xml:space="preserve">authors. </w:t>
      </w:r>
      <w:r w:rsidR="00646FC7" w:rsidRPr="00887A17">
        <w:rPr>
          <w:rFonts w:ascii="Arial" w:eastAsia="Times New Roman" w:hAnsi="Arial" w:cs="Arial"/>
          <w:sz w:val="20"/>
          <w:szCs w:val="20"/>
        </w:rPr>
        <w:t xml:space="preserve">PB supported and </w:t>
      </w:r>
      <w:r w:rsidRPr="00887A17">
        <w:rPr>
          <w:rFonts w:ascii="Arial" w:eastAsia="Times New Roman" w:hAnsi="Arial" w:cs="Arial"/>
          <w:sz w:val="20"/>
          <w:szCs w:val="20"/>
        </w:rPr>
        <w:t>MW</w:t>
      </w:r>
      <w:r w:rsidR="000A2CC4" w:rsidRPr="00887A17">
        <w:rPr>
          <w:rFonts w:ascii="Arial" w:eastAsia="Times New Roman" w:hAnsi="Arial" w:cs="Arial"/>
          <w:sz w:val="20"/>
          <w:szCs w:val="20"/>
        </w:rPr>
        <w:t>B</w:t>
      </w:r>
      <w:r w:rsidRPr="00887A17">
        <w:rPr>
          <w:rFonts w:ascii="Arial" w:eastAsia="Times New Roman" w:hAnsi="Arial" w:cs="Arial"/>
          <w:sz w:val="20"/>
          <w:szCs w:val="20"/>
        </w:rPr>
        <w:t xml:space="preserve"> oversaw all aspects as senior author</w:t>
      </w:r>
      <w:r w:rsidR="00646FC7" w:rsidRPr="00887A17">
        <w:rPr>
          <w:rFonts w:ascii="Arial" w:eastAsia="Times New Roman" w:hAnsi="Arial" w:cs="Arial"/>
          <w:sz w:val="20"/>
          <w:szCs w:val="20"/>
        </w:rPr>
        <w:t>s</w:t>
      </w:r>
      <w:r w:rsidRPr="00887A17">
        <w:rPr>
          <w:rFonts w:ascii="Arial" w:eastAsia="Times New Roman" w:hAnsi="Arial" w:cs="Arial"/>
          <w:sz w:val="20"/>
          <w:szCs w:val="20"/>
        </w:rPr>
        <w:t>.</w:t>
      </w:r>
    </w:p>
    <w:p w14:paraId="33C014A0" w14:textId="726185F9" w:rsidR="003163D8" w:rsidRPr="00887A17" w:rsidRDefault="003163D8" w:rsidP="00AE273F">
      <w:pPr>
        <w:spacing w:line="360" w:lineRule="auto"/>
        <w:jc w:val="both"/>
        <w:rPr>
          <w:rFonts w:ascii="Arial" w:eastAsia="Times New Roman" w:hAnsi="Arial" w:cs="Arial"/>
          <w:sz w:val="20"/>
          <w:szCs w:val="20"/>
        </w:rPr>
      </w:pPr>
    </w:p>
    <w:p w14:paraId="28F460D2" w14:textId="347157BA" w:rsidR="00C96A89" w:rsidRPr="00887A17" w:rsidRDefault="00C96A89" w:rsidP="00A64FAB">
      <w:pPr>
        <w:pStyle w:val="Gemiddeldraster1-accent21"/>
        <w:rPr>
          <w:rFonts w:ascii="Arial" w:hAnsi="Arial" w:cs="Arial"/>
          <w:sz w:val="20"/>
          <w:szCs w:val="20"/>
        </w:rPr>
        <w:sectPr w:rsidR="00C96A89" w:rsidRPr="00887A17" w:rsidSect="007B2569">
          <w:footerReference w:type="even" r:id="rId9"/>
          <w:footerReference w:type="default" r:id="rId10"/>
          <w:pgSz w:w="11900" w:h="16840"/>
          <w:pgMar w:top="1440" w:right="1800" w:bottom="1440" w:left="1800" w:header="708" w:footer="708" w:gutter="0"/>
          <w:cols w:space="708"/>
          <w:docGrid w:linePitch="360"/>
        </w:sectPr>
      </w:pPr>
    </w:p>
    <w:p w14:paraId="1456BF55" w14:textId="77777777" w:rsidR="00C96A89" w:rsidRPr="00887A17" w:rsidRDefault="00C96A89" w:rsidP="00C96A89">
      <w:pPr>
        <w:rPr>
          <w:rFonts w:ascii="Arial" w:eastAsia="Times New Roman" w:hAnsi="Arial" w:cs="Arial"/>
          <w:b/>
          <w:sz w:val="20"/>
          <w:szCs w:val="20"/>
        </w:rPr>
      </w:pPr>
      <w:r w:rsidRPr="00887A17">
        <w:rPr>
          <w:rFonts w:ascii="Arial" w:eastAsia="Times New Roman" w:hAnsi="Arial" w:cs="Arial"/>
          <w:b/>
          <w:sz w:val="20"/>
          <w:szCs w:val="20"/>
        </w:rPr>
        <w:lastRenderedPageBreak/>
        <w:t>Table 1: SHARE Recommendations for the diagnosis and assessment of KD</w:t>
      </w:r>
    </w:p>
    <w:p w14:paraId="5EF6E842" w14:textId="77777777" w:rsidR="00C96A89" w:rsidRPr="00887A17" w:rsidRDefault="00C96A89" w:rsidP="00C96A89">
      <w:pPr>
        <w:rPr>
          <w:rFonts w:ascii="Arial" w:hAnsi="Arial" w:cs="Arial"/>
          <w:b/>
          <w:bCs/>
          <w:sz w:val="20"/>
          <w:szCs w:val="20"/>
        </w:rPr>
      </w:pPr>
    </w:p>
    <w:tbl>
      <w:tblPr>
        <w:tblW w:w="141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2"/>
        <w:gridCol w:w="630"/>
        <w:gridCol w:w="630"/>
      </w:tblGrid>
      <w:tr w:rsidR="00C96A89" w:rsidRPr="00887A17" w14:paraId="510B30F1" w14:textId="77777777" w:rsidTr="00FB0CCB">
        <w:tc>
          <w:tcPr>
            <w:tcW w:w="12842" w:type="dxa"/>
            <w:shd w:val="clear" w:color="auto" w:fill="auto"/>
          </w:tcPr>
          <w:p w14:paraId="413917A6" w14:textId="77777777" w:rsidR="00C96A89" w:rsidRPr="00887A17" w:rsidRDefault="00C96A89" w:rsidP="00FB0CCB">
            <w:pPr>
              <w:rPr>
                <w:rFonts w:ascii="Arial" w:hAnsi="Arial" w:cs="Arial"/>
                <w:b/>
                <w:sz w:val="20"/>
                <w:szCs w:val="20"/>
              </w:rPr>
            </w:pPr>
            <w:r w:rsidRPr="00887A17">
              <w:rPr>
                <w:rFonts w:ascii="Arial" w:hAnsi="Arial" w:cs="Arial"/>
                <w:b/>
                <w:sz w:val="20"/>
                <w:szCs w:val="20"/>
              </w:rPr>
              <w:t xml:space="preserve">KD Recommendations – Diagnosis </w:t>
            </w:r>
          </w:p>
        </w:tc>
        <w:tc>
          <w:tcPr>
            <w:tcW w:w="630" w:type="dxa"/>
            <w:shd w:val="clear" w:color="auto" w:fill="auto"/>
          </w:tcPr>
          <w:p w14:paraId="464D15D1" w14:textId="77777777" w:rsidR="00C96A89" w:rsidRPr="00887A17" w:rsidRDefault="00C96A89" w:rsidP="00FB0CCB">
            <w:pPr>
              <w:jc w:val="center"/>
              <w:rPr>
                <w:rFonts w:ascii="Arial" w:hAnsi="Arial" w:cs="Arial"/>
                <w:b/>
                <w:sz w:val="20"/>
                <w:szCs w:val="20"/>
              </w:rPr>
            </w:pPr>
            <w:proofErr w:type="spellStart"/>
            <w:r w:rsidRPr="00887A17">
              <w:rPr>
                <w:rFonts w:ascii="Arial" w:hAnsi="Arial" w:cs="Arial"/>
                <w:b/>
                <w:sz w:val="20"/>
                <w:szCs w:val="20"/>
              </w:rPr>
              <w:t>LoE</w:t>
            </w:r>
            <w:proofErr w:type="spellEnd"/>
          </w:p>
        </w:tc>
        <w:tc>
          <w:tcPr>
            <w:tcW w:w="630" w:type="dxa"/>
            <w:shd w:val="clear" w:color="auto" w:fill="auto"/>
          </w:tcPr>
          <w:p w14:paraId="164ADCF4" w14:textId="77777777" w:rsidR="00C96A89" w:rsidRPr="00887A17" w:rsidRDefault="00C96A89" w:rsidP="00FB0CCB">
            <w:pPr>
              <w:jc w:val="center"/>
              <w:rPr>
                <w:rFonts w:ascii="Arial" w:hAnsi="Arial" w:cs="Arial"/>
                <w:b/>
                <w:sz w:val="20"/>
                <w:szCs w:val="20"/>
              </w:rPr>
            </w:pPr>
            <w:proofErr w:type="spellStart"/>
            <w:r w:rsidRPr="00887A17">
              <w:rPr>
                <w:rFonts w:ascii="Arial" w:hAnsi="Arial" w:cs="Arial"/>
                <w:b/>
                <w:sz w:val="20"/>
                <w:szCs w:val="20"/>
              </w:rPr>
              <w:t>SoR</w:t>
            </w:r>
            <w:proofErr w:type="spellEnd"/>
          </w:p>
        </w:tc>
      </w:tr>
      <w:tr w:rsidR="00C96A89" w:rsidRPr="00887A17" w14:paraId="767BEA52" w14:textId="77777777" w:rsidTr="00FB0CCB">
        <w:tc>
          <w:tcPr>
            <w:tcW w:w="12842" w:type="dxa"/>
            <w:shd w:val="clear" w:color="auto" w:fill="auto"/>
          </w:tcPr>
          <w:p w14:paraId="35615F26" w14:textId="77777777" w:rsidR="00C96A89" w:rsidRPr="00887A17" w:rsidRDefault="00C96A89" w:rsidP="00FB0CCB">
            <w:pPr>
              <w:pStyle w:val="Gemiddeldraster1-accent21"/>
              <w:numPr>
                <w:ilvl w:val="0"/>
                <w:numId w:val="8"/>
              </w:numPr>
              <w:ind w:left="357" w:hanging="357"/>
              <w:jc w:val="both"/>
              <w:rPr>
                <w:rFonts w:ascii="Arial" w:hAnsi="Arial" w:cs="Arial"/>
                <w:sz w:val="20"/>
                <w:szCs w:val="20"/>
                <w:lang w:val="en-US"/>
              </w:rPr>
            </w:pPr>
            <w:r w:rsidRPr="00887A17">
              <w:rPr>
                <w:rFonts w:ascii="Arial" w:hAnsi="Arial" w:cs="Arial"/>
                <w:sz w:val="20"/>
                <w:szCs w:val="20"/>
              </w:rPr>
              <w:t>There are different diagnostic criteria for KD. The AHA diagnostic criteria should be used to diagnose complete KD (see Table 2).</w:t>
            </w:r>
          </w:p>
        </w:tc>
        <w:tc>
          <w:tcPr>
            <w:tcW w:w="630" w:type="dxa"/>
            <w:shd w:val="clear" w:color="auto" w:fill="auto"/>
          </w:tcPr>
          <w:p w14:paraId="738C073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5DFE0E6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2246E238" w14:textId="77777777" w:rsidTr="00FB0CCB">
        <w:tc>
          <w:tcPr>
            <w:tcW w:w="12842" w:type="dxa"/>
            <w:shd w:val="clear" w:color="auto" w:fill="auto"/>
          </w:tcPr>
          <w:p w14:paraId="0AD948A0"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 xml:space="preserve">The diagnosis of KD should be considered in any child with a febrile </w:t>
            </w:r>
            <w:proofErr w:type="spellStart"/>
            <w:r w:rsidRPr="00887A17">
              <w:rPr>
                <w:rFonts w:ascii="Arial" w:hAnsi="Arial" w:cs="Arial"/>
                <w:sz w:val="20"/>
                <w:szCs w:val="20"/>
              </w:rPr>
              <w:t>exanthematous</w:t>
            </w:r>
            <w:proofErr w:type="spellEnd"/>
            <w:r w:rsidRPr="00887A17">
              <w:rPr>
                <w:rFonts w:ascii="Arial" w:hAnsi="Arial" w:cs="Arial"/>
                <w:sz w:val="20"/>
                <w:szCs w:val="20"/>
              </w:rPr>
              <w:t xml:space="preserve"> illness and evidence of inflammation, particularly if it persists longer than 4 days.</w:t>
            </w:r>
          </w:p>
        </w:tc>
        <w:tc>
          <w:tcPr>
            <w:tcW w:w="630" w:type="dxa"/>
            <w:shd w:val="clear" w:color="auto" w:fill="auto"/>
          </w:tcPr>
          <w:p w14:paraId="4CC3C6E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0DB2DFF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30189E89" w14:textId="77777777" w:rsidTr="00FB0CCB">
        <w:tc>
          <w:tcPr>
            <w:tcW w:w="12842" w:type="dxa"/>
            <w:shd w:val="clear" w:color="auto" w:fill="auto"/>
          </w:tcPr>
          <w:p w14:paraId="14614FDE" w14:textId="77777777" w:rsidR="00C96A89" w:rsidRPr="00887A17" w:rsidRDefault="00C96A89" w:rsidP="00FB0CCB">
            <w:pPr>
              <w:pStyle w:val="Gemiddeldraster1-accent21"/>
              <w:numPr>
                <w:ilvl w:val="0"/>
                <w:numId w:val="8"/>
              </w:numPr>
              <w:ind w:left="357" w:hanging="357"/>
              <w:jc w:val="both"/>
              <w:rPr>
                <w:rFonts w:ascii="Arial" w:hAnsi="Arial" w:cs="Arial"/>
                <w:sz w:val="20"/>
                <w:szCs w:val="20"/>
              </w:rPr>
            </w:pPr>
            <w:r w:rsidRPr="00887A17">
              <w:rPr>
                <w:rFonts w:ascii="Arial" w:hAnsi="Arial" w:cs="Arial"/>
                <w:sz w:val="20"/>
                <w:szCs w:val="20"/>
                <w:lang w:val="en-US"/>
              </w:rPr>
              <w:t>K</w:t>
            </w:r>
            <w:r w:rsidRPr="00887A17">
              <w:rPr>
                <w:rFonts w:ascii="Arial" w:hAnsi="Arial" w:cs="Arial"/>
                <w:sz w:val="20"/>
                <w:szCs w:val="20"/>
              </w:rPr>
              <w:t>D diagnosis and treatment should not be delayed if:</w:t>
            </w:r>
          </w:p>
          <w:p w14:paraId="7441C319" w14:textId="77777777" w:rsidR="00C96A89" w:rsidRPr="00887A17" w:rsidRDefault="00C96A89" w:rsidP="00FB0CCB">
            <w:pPr>
              <w:pStyle w:val="Gemiddeldraster1-accent21"/>
              <w:numPr>
                <w:ilvl w:val="0"/>
                <w:numId w:val="9"/>
              </w:numPr>
              <w:jc w:val="both"/>
              <w:rPr>
                <w:rFonts w:ascii="Arial" w:hAnsi="Arial" w:cs="Arial"/>
                <w:sz w:val="20"/>
                <w:szCs w:val="20"/>
                <w:lang w:val="en-US"/>
              </w:rPr>
            </w:pPr>
            <w:r w:rsidRPr="00887A17">
              <w:rPr>
                <w:rFonts w:ascii="Arial" w:hAnsi="Arial" w:cs="Arial"/>
                <w:sz w:val="20"/>
                <w:szCs w:val="20"/>
              </w:rPr>
              <w:t>5/6 diagnostic criteria of KD are present before day 5 of fever.</w:t>
            </w:r>
          </w:p>
          <w:p w14:paraId="19E692EA" w14:textId="77777777" w:rsidR="00C96A89" w:rsidRPr="00887A17" w:rsidRDefault="00C96A89" w:rsidP="00FB0CCB">
            <w:pPr>
              <w:pStyle w:val="Gemiddeldraster1-accent21"/>
              <w:numPr>
                <w:ilvl w:val="0"/>
                <w:numId w:val="9"/>
              </w:numPr>
              <w:jc w:val="both"/>
              <w:rPr>
                <w:rFonts w:ascii="Arial" w:hAnsi="Arial" w:cs="Arial"/>
                <w:sz w:val="20"/>
                <w:szCs w:val="20"/>
                <w:lang w:val="en-US"/>
              </w:rPr>
            </w:pPr>
            <w:r w:rsidRPr="00887A17">
              <w:rPr>
                <w:rFonts w:ascii="Arial" w:hAnsi="Arial" w:cs="Arial"/>
                <w:sz w:val="20"/>
                <w:szCs w:val="20"/>
                <w:lang w:val="en-US"/>
              </w:rPr>
              <w:t xml:space="preserve">Coronary Artery Aneurysms (CAA) </w:t>
            </w:r>
            <w:r w:rsidRPr="00887A17">
              <w:rPr>
                <w:rFonts w:ascii="Arial" w:hAnsi="Arial" w:cs="Arial"/>
                <w:sz w:val="20"/>
                <w:szCs w:val="20"/>
              </w:rPr>
              <w:t>or coronary dilatation are present.</w:t>
            </w:r>
          </w:p>
          <w:p w14:paraId="3D9EE629" w14:textId="77777777" w:rsidR="00C96A89" w:rsidRPr="00887A17" w:rsidRDefault="00C96A89" w:rsidP="00FB0CCB">
            <w:pPr>
              <w:pStyle w:val="Gemiddeldraster1-accent21"/>
              <w:numPr>
                <w:ilvl w:val="0"/>
                <w:numId w:val="9"/>
              </w:numPr>
              <w:jc w:val="both"/>
              <w:rPr>
                <w:rFonts w:ascii="Arial" w:hAnsi="Arial" w:cs="Arial"/>
                <w:sz w:val="20"/>
                <w:szCs w:val="20"/>
                <w:lang w:val="en-US"/>
              </w:rPr>
            </w:pPr>
            <w:r w:rsidRPr="00887A17">
              <w:rPr>
                <w:rFonts w:ascii="Arial" w:hAnsi="Arial" w:cs="Arial"/>
                <w:sz w:val="20"/>
                <w:szCs w:val="20"/>
              </w:rPr>
              <w:t>There is evidence of persistent (≥5 days) elevation of inflammatory markers and/or persistent fever, especially in infants or younger children without other explanation.</w:t>
            </w:r>
          </w:p>
        </w:tc>
        <w:tc>
          <w:tcPr>
            <w:tcW w:w="630" w:type="dxa"/>
            <w:shd w:val="clear" w:color="auto" w:fill="auto"/>
          </w:tcPr>
          <w:p w14:paraId="13F093D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0F64EDB0" w14:textId="77777777" w:rsidR="00C96A89" w:rsidRPr="00887A17" w:rsidRDefault="00C96A89" w:rsidP="00FB0CCB">
            <w:pPr>
              <w:jc w:val="center"/>
              <w:rPr>
                <w:rFonts w:ascii="Arial" w:hAnsi="Arial" w:cs="Arial"/>
                <w:sz w:val="20"/>
                <w:szCs w:val="20"/>
              </w:rPr>
            </w:pPr>
          </w:p>
        </w:tc>
        <w:tc>
          <w:tcPr>
            <w:tcW w:w="630" w:type="dxa"/>
            <w:shd w:val="clear" w:color="auto" w:fill="auto"/>
          </w:tcPr>
          <w:p w14:paraId="2DFF241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01C78DA4" w14:textId="77777777" w:rsidTr="00FB0CCB">
        <w:tc>
          <w:tcPr>
            <w:tcW w:w="12842" w:type="dxa"/>
            <w:shd w:val="clear" w:color="auto" w:fill="auto"/>
          </w:tcPr>
          <w:p w14:paraId="3B86C43D"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rPr>
              <w:t>In a patient in whom KD is suspected, but all criteria have not yet been fulfilled, the following clinical signs strengthen the suspicion of KD:</w:t>
            </w:r>
          </w:p>
          <w:p w14:paraId="3C23232A" w14:textId="77777777" w:rsidR="00C96A89" w:rsidRPr="00887A17" w:rsidRDefault="00C96A89" w:rsidP="00FB0CCB">
            <w:pPr>
              <w:pStyle w:val="Gemiddeldraster1-accent21"/>
              <w:numPr>
                <w:ilvl w:val="0"/>
                <w:numId w:val="3"/>
              </w:numPr>
              <w:jc w:val="both"/>
              <w:rPr>
                <w:rFonts w:ascii="Arial" w:hAnsi="Arial" w:cs="Arial"/>
                <w:sz w:val="20"/>
                <w:szCs w:val="20"/>
              </w:rPr>
            </w:pPr>
            <w:r w:rsidRPr="00887A17">
              <w:rPr>
                <w:rFonts w:ascii="Arial" w:hAnsi="Arial" w:cs="Arial"/>
                <w:sz w:val="20"/>
                <w:szCs w:val="20"/>
              </w:rPr>
              <w:t>Irritability</w:t>
            </w:r>
          </w:p>
          <w:p w14:paraId="2B08D548" w14:textId="77777777" w:rsidR="00C96A89" w:rsidRPr="00887A17" w:rsidRDefault="00C96A89" w:rsidP="00FB0CCB">
            <w:pPr>
              <w:pStyle w:val="Gemiddeldraster1-accent21"/>
              <w:numPr>
                <w:ilvl w:val="0"/>
                <w:numId w:val="3"/>
              </w:numPr>
              <w:jc w:val="both"/>
              <w:rPr>
                <w:rFonts w:ascii="Arial" w:hAnsi="Arial" w:cs="Arial"/>
                <w:sz w:val="20"/>
                <w:szCs w:val="20"/>
              </w:rPr>
            </w:pPr>
            <w:r w:rsidRPr="00887A17">
              <w:rPr>
                <w:rFonts w:ascii="Arial" w:hAnsi="Arial" w:cs="Arial"/>
                <w:sz w:val="20"/>
                <w:szCs w:val="20"/>
              </w:rPr>
              <w:t>New erythema and/or induration at the site of previous BCG immunisation.</w:t>
            </w:r>
          </w:p>
        </w:tc>
        <w:tc>
          <w:tcPr>
            <w:tcW w:w="630" w:type="dxa"/>
            <w:shd w:val="clear" w:color="auto" w:fill="auto"/>
          </w:tcPr>
          <w:p w14:paraId="0CEAE887"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2AE72D74"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7FF5F2D3" w14:textId="77777777" w:rsidTr="00FB0CCB">
        <w:tc>
          <w:tcPr>
            <w:tcW w:w="12842" w:type="dxa"/>
            <w:shd w:val="clear" w:color="auto" w:fill="auto"/>
          </w:tcPr>
          <w:p w14:paraId="5F917F87"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rPr>
              <w:t xml:space="preserve">It is recognized that there are incomplete cases of KD (who do not fulfil the AHA-criteria); however, these patients may still be at risk of </w:t>
            </w:r>
            <w:r w:rsidRPr="00887A17">
              <w:rPr>
                <w:rFonts w:ascii="Arial" w:hAnsi="Arial" w:cs="Arial"/>
                <w:sz w:val="20"/>
                <w:szCs w:val="20"/>
                <w:lang w:val="en-US"/>
              </w:rPr>
              <w:t>CAA</w:t>
            </w:r>
            <w:r w:rsidRPr="00887A17">
              <w:rPr>
                <w:rFonts w:ascii="Arial" w:hAnsi="Arial" w:cs="Arial"/>
                <w:sz w:val="20"/>
                <w:szCs w:val="20"/>
              </w:rPr>
              <w:t>, particularly infants.</w:t>
            </w:r>
          </w:p>
        </w:tc>
        <w:tc>
          <w:tcPr>
            <w:tcW w:w="630" w:type="dxa"/>
            <w:shd w:val="clear" w:color="auto" w:fill="auto"/>
          </w:tcPr>
          <w:p w14:paraId="6BD64BA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17219FA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283959BE" w14:textId="77777777" w:rsidTr="00FB0CCB">
        <w:tc>
          <w:tcPr>
            <w:tcW w:w="12842" w:type="dxa"/>
            <w:shd w:val="clear" w:color="auto" w:fill="auto"/>
          </w:tcPr>
          <w:p w14:paraId="197174DA"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Criteria should be designed and validated to help diagnose incomplete KD</w:t>
            </w:r>
            <w:r w:rsidRPr="00887A17">
              <w:rPr>
                <w:rFonts w:ascii="Arial" w:hAnsi="Arial" w:cs="Arial"/>
                <w:sz w:val="20"/>
                <w:szCs w:val="20"/>
                <w:lang w:val="en-US"/>
              </w:rPr>
              <w:t>*.</w:t>
            </w:r>
          </w:p>
        </w:tc>
        <w:tc>
          <w:tcPr>
            <w:tcW w:w="630" w:type="dxa"/>
            <w:shd w:val="clear" w:color="auto" w:fill="auto"/>
          </w:tcPr>
          <w:p w14:paraId="309C8DC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00F73F0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4FDC900E" w14:textId="77777777" w:rsidTr="00FB0CCB">
        <w:tc>
          <w:tcPr>
            <w:tcW w:w="12842" w:type="dxa"/>
            <w:shd w:val="clear" w:color="auto" w:fill="auto"/>
          </w:tcPr>
          <w:p w14:paraId="3B3486F9"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In children presenting with less than 5 out of 6 criteria for KD ('incomplete KD'), with evidence of unexplained systemic inflammation (e.g. elevated CRP, ESR or WBC), an echocardiogram should be considered.</w:t>
            </w:r>
          </w:p>
        </w:tc>
        <w:tc>
          <w:tcPr>
            <w:tcW w:w="630" w:type="dxa"/>
            <w:shd w:val="clear" w:color="auto" w:fill="auto"/>
          </w:tcPr>
          <w:p w14:paraId="692ABF3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tc>
        <w:tc>
          <w:tcPr>
            <w:tcW w:w="630" w:type="dxa"/>
            <w:shd w:val="clear" w:color="auto" w:fill="auto"/>
          </w:tcPr>
          <w:p w14:paraId="27F72894"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01D1F575" w14:textId="77777777" w:rsidTr="00FB0CCB">
        <w:tc>
          <w:tcPr>
            <w:tcW w:w="12842" w:type="dxa"/>
            <w:shd w:val="clear" w:color="auto" w:fill="auto"/>
          </w:tcPr>
          <w:p w14:paraId="5B8F3E34"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The following laboratory values should be determined: ESR, CRP, full blood count and liver function (bilirubin, AST/ALT), albumin, natremia, renal function and urinalysis. Ferritin and fibrinogen should be considered if there is a concern for macrophage activation syndrome.</w:t>
            </w:r>
          </w:p>
        </w:tc>
        <w:tc>
          <w:tcPr>
            <w:tcW w:w="630" w:type="dxa"/>
            <w:shd w:val="clear" w:color="auto" w:fill="auto"/>
          </w:tcPr>
          <w:p w14:paraId="215237E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tc>
        <w:tc>
          <w:tcPr>
            <w:tcW w:w="630" w:type="dxa"/>
            <w:shd w:val="clear" w:color="auto" w:fill="auto"/>
          </w:tcPr>
          <w:p w14:paraId="6A3802D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086EB7FE" w14:textId="77777777" w:rsidTr="00FB0CCB">
        <w:tc>
          <w:tcPr>
            <w:tcW w:w="12842" w:type="dxa"/>
            <w:shd w:val="clear" w:color="auto" w:fill="auto"/>
          </w:tcPr>
          <w:p w14:paraId="6EC24CF0"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Cerebrospinal fluid analysis may be important to rule out infectious meningitis.</w:t>
            </w:r>
          </w:p>
        </w:tc>
        <w:tc>
          <w:tcPr>
            <w:tcW w:w="630" w:type="dxa"/>
            <w:shd w:val="clear" w:color="auto" w:fill="auto"/>
          </w:tcPr>
          <w:p w14:paraId="2F0E7F5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5A36EEA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57DDBFF8" w14:textId="77777777" w:rsidTr="00FB0CCB">
        <w:tc>
          <w:tcPr>
            <w:tcW w:w="12842" w:type="dxa"/>
            <w:shd w:val="clear" w:color="auto" w:fill="auto"/>
          </w:tcPr>
          <w:p w14:paraId="1A9542A6"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 xml:space="preserve">The following laboratory values can be important in assessing risk stratification for IVIG resistance: Low sodium, raised bilirubin, raised ALT, low platelet count, high CRP, low albumin**. </w:t>
            </w:r>
          </w:p>
        </w:tc>
        <w:tc>
          <w:tcPr>
            <w:tcW w:w="630" w:type="dxa"/>
            <w:shd w:val="clear" w:color="auto" w:fill="auto"/>
          </w:tcPr>
          <w:p w14:paraId="6B2A96B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tc>
        <w:tc>
          <w:tcPr>
            <w:tcW w:w="630" w:type="dxa"/>
            <w:shd w:val="clear" w:color="auto" w:fill="auto"/>
          </w:tcPr>
          <w:p w14:paraId="5BE413F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7C5E6A65" w14:textId="77777777" w:rsidTr="00FB0CCB">
        <w:tc>
          <w:tcPr>
            <w:tcW w:w="12842" w:type="dxa"/>
            <w:shd w:val="clear" w:color="auto" w:fill="auto"/>
          </w:tcPr>
          <w:p w14:paraId="711A6881"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The following laboratory values can be important in monitoring inflammation: ESR (prior to IVIG), CRP and full blood count.</w:t>
            </w:r>
          </w:p>
        </w:tc>
        <w:tc>
          <w:tcPr>
            <w:tcW w:w="630" w:type="dxa"/>
            <w:shd w:val="clear" w:color="auto" w:fill="auto"/>
          </w:tcPr>
          <w:p w14:paraId="1D280DC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2B</w:t>
            </w:r>
          </w:p>
        </w:tc>
        <w:tc>
          <w:tcPr>
            <w:tcW w:w="630" w:type="dxa"/>
            <w:shd w:val="clear" w:color="auto" w:fill="auto"/>
          </w:tcPr>
          <w:p w14:paraId="24A5814F"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64543C31" w14:textId="77777777" w:rsidTr="00FB0CCB">
        <w:tc>
          <w:tcPr>
            <w:tcW w:w="12842" w:type="dxa"/>
            <w:shd w:val="clear" w:color="auto" w:fill="auto"/>
          </w:tcPr>
          <w:p w14:paraId="4D249575"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rPr>
              <w:t>All patients with suspected KD should undergo echocardiography and ECG at baseline, as soon as the diagnosis is suspected.</w:t>
            </w:r>
          </w:p>
        </w:tc>
        <w:tc>
          <w:tcPr>
            <w:tcW w:w="630" w:type="dxa"/>
            <w:shd w:val="clear" w:color="auto" w:fill="auto"/>
          </w:tcPr>
          <w:p w14:paraId="0F86919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tc>
        <w:tc>
          <w:tcPr>
            <w:tcW w:w="630" w:type="dxa"/>
            <w:shd w:val="clear" w:color="auto" w:fill="auto"/>
          </w:tcPr>
          <w:p w14:paraId="388BC01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B</w:t>
            </w:r>
          </w:p>
        </w:tc>
      </w:tr>
      <w:tr w:rsidR="00C96A89" w:rsidRPr="00887A17" w14:paraId="30CBF930" w14:textId="77777777" w:rsidTr="00FB0CCB">
        <w:tc>
          <w:tcPr>
            <w:tcW w:w="12842" w:type="dxa"/>
            <w:shd w:val="clear" w:color="auto" w:fill="auto"/>
          </w:tcPr>
          <w:p w14:paraId="0E9612D9"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An intermediate echocardiogram, 2 weeks after the first IVIG, should be performed in all patients with KD whose initial echo was normal and in whom disease activity has been arrested.</w:t>
            </w:r>
          </w:p>
        </w:tc>
        <w:tc>
          <w:tcPr>
            <w:tcW w:w="630" w:type="dxa"/>
            <w:shd w:val="clear" w:color="auto" w:fill="auto"/>
          </w:tcPr>
          <w:p w14:paraId="2E5DC9A7"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tc>
        <w:tc>
          <w:tcPr>
            <w:tcW w:w="630" w:type="dxa"/>
            <w:shd w:val="clear" w:color="auto" w:fill="auto"/>
          </w:tcPr>
          <w:p w14:paraId="5F0DD5B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B</w:t>
            </w:r>
          </w:p>
        </w:tc>
      </w:tr>
      <w:tr w:rsidR="00C96A89" w:rsidRPr="00887A17" w14:paraId="65D7C118" w14:textId="77777777" w:rsidTr="00FB0CCB">
        <w:tc>
          <w:tcPr>
            <w:tcW w:w="12842" w:type="dxa"/>
            <w:shd w:val="clear" w:color="auto" w:fill="auto"/>
          </w:tcPr>
          <w:p w14:paraId="1C237304"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All patients with KD should undergo echocardiography at 6-8 weeks after disease onset.</w:t>
            </w:r>
          </w:p>
        </w:tc>
        <w:tc>
          <w:tcPr>
            <w:tcW w:w="630" w:type="dxa"/>
            <w:shd w:val="clear" w:color="auto" w:fill="auto"/>
          </w:tcPr>
          <w:p w14:paraId="17002C5C"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2A</w:t>
            </w:r>
          </w:p>
        </w:tc>
        <w:tc>
          <w:tcPr>
            <w:tcW w:w="630" w:type="dxa"/>
            <w:shd w:val="clear" w:color="auto" w:fill="auto"/>
          </w:tcPr>
          <w:p w14:paraId="7CB278F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3D655D0B" w14:textId="77777777" w:rsidTr="00FB0CCB">
        <w:tc>
          <w:tcPr>
            <w:tcW w:w="12842" w:type="dxa"/>
            <w:shd w:val="clear" w:color="auto" w:fill="auto"/>
          </w:tcPr>
          <w:p w14:paraId="2117B16D"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lang w:val="en-US"/>
              </w:rPr>
              <w:t>In those with ongoing active inflammation (</w:t>
            </w:r>
            <w:r w:rsidRPr="00887A17">
              <w:rPr>
                <w:rFonts w:ascii="Arial" w:hAnsi="Arial" w:cs="Arial"/>
                <w:sz w:val="20"/>
                <w:szCs w:val="20"/>
              </w:rPr>
              <w:t>increasing or persistently elevated CRP and/or persisting signs and symptoms)</w:t>
            </w:r>
            <w:r w:rsidRPr="00887A17">
              <w:rPr>
                <w:rFonts w:ascii="Arial" w:hAnsi="Arial" w:cs="Arial"/>
                <w:sz w:val="20"/>
                <w:szCs w:val="20"/>
                <w:lang w:val="en-US"/>
              </w:rPr>
              <w:t xml:space="preserve">, ECG and echocardiography should be performed at least weekly to monitor the possible development of cardiac sequelae. </w:t>
            </w:r>
          </w:p>
        </w:tc>
        <w:tc>
          <w:tcPr>
            <w:tcW w:w="630" w:type="dxa"/>
            <w:shd w:val="clear" w:color="auto" w:fill="auto"/>
          </w:tcPr>
          <w:p w14:paraId="24FE782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2A</w:t>
            </w:r>
          </w:p>
        </w:tc>
        <w:tc>
          <w:tcPr>
            <w:tcW w:w="630" w:type="dxa"/>
            <w:shd w:val="clear" w:color="auto" w:fill="auto"/>
          </w:tcPr>
          <w:p w14:paraId="5154CDB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0C5F2620" w14:textId="77777777" w:rsidTr="00FB0CCB">
        <w:tc>
          <w:tcPr>
            <w:tcW w:w="12842" w:type="dxa"/>
            <w:shd w:val="clear" w:color="auto" w:fill="auto"/>
          </w:tcPr>
          <w:p w14:paraId="74AF4E3A"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In those with coronary abnormalities detected on initial echocardiography, echocardiography should then be performed at least weekly to monitor progression until there is clinical stabilization.</w:t>
            </w:r>
          </w:p>
        </w:tc>
        <w:tc>
          <w:tcPr>
            <w:tcW w:w="630" w:type="dxa"/>
            <w:shd w:val="clear" w:color="auto" w:fill="auto"/>
          </w:tcPr>
          <w:p w14:paraId="0459021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2A</w:t>
            </w:r>
          </w:p>
        </w:tc>
        <w:tc>
          <w:tcPr>
            <w:tcW w:w="630" w:type="dxa"/>
            <w:shd w:val="clear" w:color="auto" w:fill="auto"/>
          </w:tcPr>
          <w:p w14:paraId="65B2832C"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6200593C" w14:textId="77777777" w:rsidTr="00FB0CCB">
        <w:trPr>
          <w:trHeight w:val="197"/>
        </w:trPr>
        <w:tc>
          <w:tcPr>
            <w:tcW w:w="12842" w:type="dxa"/>
            <w:shd w:val="clear" w:color="auto" w:fill="auto"/>
          </w:tcPr>
          <w:p w14:paraId="394645C2"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 xml:space="preserve">In children with </w:t>
            </w:r>
            <w:r w:rsidRPr="00887A17">
              <w:rPr>
                <w:rFonts w:ascii="Arial" w:hAnsi="Arial" w:cs="Arial"/>
                <w:sz w:val="20"/>
                <w:szCs w:val="20"/>
                <w:lang w:val="en-US"/>
              </w:rPr>
              <w:t>CAA</w:t>
            </w:r>
            <w:r w:rsidRPr="00887A17">
              <w:rPr>
                <w:rFonts w:ascii="Arial" w:hAnsi="Arial" w:cs="Arial"/>
                <w:sz w:val="20"/>
                <w:szCs w:val="20"/>
              </w:rPr>
              <w:t>, ECG and echocardiography should be performed 3 to 6-monthly, depending on the severity of the CAA***</w:t>
            </w:r>
          </w:p>
        </w:tc>
        <w:tc>
          <w:tcPr>
            <w:tcW w:w="630" w:type="dxa"/>
            <w:shd w:val="clear" w:color="auto" w:fill="auto"/>
          </w:tcPr>
          <w:p w14:paraId="57EEFCC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0664BF0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bl>
    <w:p w14:paraId="426C44C3" w14:textId="77777777" w:rsidR="00C96A89" w:rsidRPr="00887A17" w:rsidRDefault="00C96A89" w:rsidP="00C96A89">
      <w:pPr>
        <w:rPr>
          <w:rFonts w:ascii="Arial" w:hAnsi="Arial" w:cs="Arial"/>
          <w:b/>
          <w:bCs/>
          <w:sz w:val="20"/>
          <w:szCs w:val="20"/>
        </w:rPr>
      </w:pPr>
    </w:p>
    <w:p w14:paraId="4E96D13E" w14:textId="77777777" w:rsidR="00C96A89" w:rsidRPr="00887A17" w:rsidRDefault="00C96A89" w:rsidP="00C96A89">
      <w:pPr>
        <w:rPr>
          <w:rFonts w:ascii="Arial" w:hAnsi="Arial" w:cs="Arial"/>
          <w:sz w:val="16"/>
          <w:szCs w:val="16"/>
        </w:rPr>
      </w:pPr>
      <w:r w:rsidRPr="00887A17">
        <w:rPr>
          <w:rFonts w:ascii="Arial" w:hAnsi="Arial" w:cs="Arial"/>
          <w:sz w:val="16"/>
          <w:szCs w:val="16"/>
        </w:rPr>
        <w:lastRenderedPageBreak/>
        <w:t>Footnotes:</w:t>
      </w:r>
    </w:p>
    <w:p w14:paraId="0AE620A7" w14:textId="77777777" w:rsidR="00C96A89" w:rsidRPr="00887A17" w:rsidRDefault="00C96A89" w:rsidP="00C96A89">
      <w:pPr>
        <w:rPr>
          <w:rFonts w:ascii="Arial" w:hAnsi="Arial" w:cs="Arial"/>
          <w:sz w:val="16"/>
          <w:szCs w:val="16"/>
        </w:rPr>
      </w:pPr>
      <w:r w:rsidRPr="00887A17">
        <w:rPr>
          <w:rFonts w:ascii="Arial" w:hAnsi="Arial" w:cs="Arial"/>
          <w:sz w:val="16"/>
          <w:szCs w:val="16"/>
        </w:rPr>
        <w:t>*These SHARE recommendations were formulated prior to publication of the American Heart Association (AHA) 2017 recommendations</w:t>
      </w:r>
      <w:r w:rsidRPr="00887A17">
        <w:rPr>
          <w:rFonts w:ascii="Arial" w:hAnsi="Arial" w:cs="Arial"/>
          <w:sz w:val="16"/>
          <w:szCs w:val="16"/>
          <w:vertAlign w:val="superscript"/>
        </w:rPr>
        <w:t>3</w:t>
      </w:r>
      <w:r w:rsidRPr="00887A17">
        <w:rPr>
          <w:rFonts w:ascii="Arial" w:hAnsi="Arial" w:cs="Arial"/>
          <w:sz w:val="16"/>
          <w:szCs w:val="16"/>
        </w:rPr>
        <w:t>, which describe an algorithm for the diagnosis and treatment of incomplete KD cases. Although the AHA algorithm is not evidence-based, it provides a useful diagnostic framework (see main text).</w:t>
      </w:r>
    </w:p>
    <w:p w14:paraId="397F5413" w14:textId="77777777" w:rsidR="00C96A89" w:rsidRPr="00887A17" w:rsidRDefault="00C96A89" w:rsidP="00C96A89">
      <w:pPr>
        <w:rPr>
          <w:rFonts w:ascii="Arial" w:hAnsi="Arial" w:cs="Arial"/>
          <w:sz w:val="16"/>
          <w:szCs w:val="16"/>
        </w:rPr>
      </w:pPr>
      <w:r w:rsidRPr="00887A17">
        <w:rPr>
          <w:rFonts w:ascii="Arial" w:hAnsi="Arial" w:cs="Arial"/>
          <w:sz w:val="16"/>
          <w:szCs w:val="16"/>
        </w:rPr>
        <w:t>** See also Supplementary Table S5 which provides details of the 3 main scoring systems used to determine risk of IVIG resistance.</w:t>
      </w:r>
    </w:p>
    <w:p w14:paraId="64C93996" w14:textId="77777777" w:rsidR="00C96A89" w:rsidRPr="00887A17" w:rsidRDefault="00C96A89" w:rsidP="00C96A89">
      <w:pPr>
        <w:rPr>
          <w:rFonts w:ascii="Arial" w:hAnsi="Arial" w:cs="Arial"/>
          <w:b/>
          <w:bCs/>
          <w:sz w:val="20"/>
          <w:szCs w:val="20"/>
        </w:rPr>
      </w:pPr>
      <w:r w:rsidRPr="00887A17">
        <w:rPr>
          <w:rFonts w:ascii="Arial" w:hAnsi="Arial" w:cs="Arial"/>
          <w:sz w:val="16"/>
          <w:szCs w:val="16"/>
        </w:rPr>
        <w:t xml:space="preserve">*** Or as otherwise recommended by an expert paediatric cardiologist. </w:t>
      </w:r>
    </w:p>
    <w:p w14:paraId="16B323C9"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p>
    <w:p w14:paraId="717085E5"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r w:rsidRPr="00887A17">
        <w:rPr>
          <w:rFonts w:ascii="Arial" w:hAnsi="Arial" w:cs="Arial"/>
          <w:sz w:val="16"/>
          <w:szCs w:val="16"/>
        </w:rPr>
        <w:t>Abbreviations:</w:t>
      </w:r>
    </w:p>
    <w:p w14:paraId="04CDA505"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r w:rsidRPr="00887A17">
        <w:rPr>
          <w:rFonts w:ascii="Arial" w:hAnsi="Arial" w:cs="Arial"/>
          <w:sz w:val="16"/>
          <w:szCs w:val="16"/>
        </w:rPr>
        <w:t xml:space="preserve">AHA, American Heart Association; ALT, alanine transaminase; AST, aspartate transaminase; CAA, coronary artery aneurysm; CRP, C-reactive protein; ECG, electrocardiogram; ESR, erythrocyte sedimentation rate; IVIG, intravenous immunoglobulin; KD, Kawasaki disease; WBC, white blood cell count </w:t>
      </w:r>
    </w:p>
    <w:p w14:paraId="604069FC"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p>
    <w:p w14:paraId="222ED917"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roofErr w:type="spellStart"/>
      <w:r w:rsidRPr="00887A17">
        <w:rPr>
          <w:rFonts w:ascii="Arial" w:hAnsi="Arial" w:cs="Arial"/>
          <w:sz w:val="16"/>
          <w:szCs w:val="16"/>
        </w:rPr>
        <w:t>LoE</w:t>
      </w:r>
      <w:proofErr w:type="spellEnd"/>
      <w:r w:rsidRPr="00887A17">
        <w:rPr>
          <w:rFonts w:ascii="Arial" w:hAnsi="Arial" w:cs="Arial"/>
          <w:sz w:val="16"/>
          <w:szCs w:val="16"/>
        </w:rPr>
        <w:t xml:space="preserve">, level of evidence: 1A, meta-analysis of cohort studies; 1B, meta-analysis of case control studies; 2A, cohort studies; 2B, case control studies; 3, non-comparative descriptive study; 4 expert opinion. </w:t>
      </w:r>
      <w:proofErr w:type="spellStart"/>
      <w:r w:rsidRPr="00887A17">
        <w:rPr>
          <w:rFonts w:ascii="Arial" w:hAnsi="Arial" w:cs="Arial"/>
          <w:sz w:val="16"/>
          <w:szCs w:val="16"/>
        </w:rPr>
        <w:t>SoR</w:t>
      </w:r>
      <w:proofErr w:type="spellEnd"/>
      <w:r w:rsidRPr="00887A17">
        <w:rPr>
          <w:rFonts w:ascii="Arial" w:hAnsi="Arial" w:cs="Arial"/>
          <w:sz w:val="16"/>
          <w:szCs w:val="16"/>
        </w:rPr>
        <w:t xml:space="preserve">, strength of recommendation; </w:t>
      </w:r>
      <w:r w:rsidRPr="00887A17">
        <w:rPr>
          <w:rFonts w:ascii="Arial" w:hAnsi="Arial" w:cs="Arial"/>
          <w:i/>
          <w:sz w:val="16"/>
          <w:szCs w:val="16"/>
        </w:rPr>
        <w:t>A, based on level 1 evidence; B, based on level 2 or extrapolated from level 1; C, based on level 3 or extrapolated from level 1 or 2; D, based on level 4 or extrapolated from level 3 or 4 expert opinion.</w:t>
      </w:r>
    </w:p>
    <w:p w14:paraId="7A4B1A73"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
    <w:p w14:paraId="2E42987A"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
    <w:p w14:paraId="4BE04CF9"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
    <w:p w14:paraId="4479E57A" w14:textId="77777777" w:rsidR="00C96A89" w:rsidRPr="00887A17" w:rsidRDefault="00C96A89">
      <w:pPr>
        <w:rPr>
          <w:rFonts w:ascii="Arial" w:hAnsi="Arial" w:cs="Arial"/>
          <w:b/>
          <w:sz w:val="20"/>
          <w:szCs w:val="20"/>
        </w:rPr>
      </w:pPr>
      <w:r w:rsidRPr="00887A17">
        <w:rPr>
          <w:rFonts w:ascii="Arial" w:hAnsi="Arial" w:cs="Arial"/>
          <w:b/>
          <w:sz w:val="20"/>
          <w:szCs w:val="20"/>
        </w:rPr>
        <w:br w:type="page"/>
      </w:r>
    </w:p>
    <w:p w14:paraId="76F5BF53" w14:textId="532B7024" w:rsidR="00C96A89" w:rsidRPr="00887A17" w:rsidRDefault="00C96A89" w:rsidP="00C96A89">
      <w:pPr>
        <w:rPr>
          <w:rFonts w:ascii="Arial" w:hAnsi="Arial" w:cs="Arial"/>
          <w:b/>
          <w:sz w:val="20"/>
          <w:szCs w:val="20"/>
        </w:rPr>
      </w:pPr>
      <w:r w:rsidRPr="00887A17">
        <w:rPr>
          <w:rFonts w:ascii="Arial" w:hAnsi="Arial" w:cs="Arial"/>
          <w:b/>
          <w:sz w:val="20"/>
          <w:szCs w:val="20"/>
        </w:rPr>
        <w:lastRenderedPageBreak/>
        <w:t xml:space="preserve">Table 2: </w:t>
      </w:r>
      <w:bookmarkStart w:id="1" w:name="_Toc22107477"/>
      <w:bookmarkStart w:id="2" w:name="_Toc22107732"/>
      <w:bookmarkStart w:id="3" w:name="_Toc22112725"/>
      <w:bookmarkStart w:id="4" w:name="_Toc22112780"/>
      <w:bookmarkStart w:id="5" w:name="_Toc22112881"/>
      <w:bookmarkStart w:id="6" w:name="_Toc22113412"/>
      <w:bookmarkStart w:id="7" w:name="_Toc22113495"/>
      <w:bookmarkStart w:id="8" w:name="_Toc22115095"/>
      <w:bookmarkStart w:id="9" w:name="_Toc22115138"/>
      <w:bookmarkStart w:id="10" w:name="_Toc22116043"/>
      <w:r w:rsidRPr="00887A17">
        <w:rPr>
          <w:rFonts w:ascii="Arial" w:hAnsi="Arial" w:cs="Arial"/>
          <w:b/>
          <w:sz w:val="20"/>
          <w:szCs w:val="20"/>
        </w:rPr>
        <w:t>Kawasaki disease: Diagnostic criteria</w:t>
      </w:r>
      <w:bookmarkEnd w:id="1"/>
      <w:bookmarkEnd w:id="2"/>
      <w:bookmarkEnd w:id="3"/>
      <w:bookmarkEnd w:id="4"/>
      <w:bookmarkEnd w:id="5"/>
      <w:bookmarkEnd w:id="6"/>
      <w:bookmarkEnd w:id="7"/>
      <w:bookmarkEnd w:id="8"/>
      <w:bookmarkEnd w:id="9"/>
      <w:bookmarkEnd w:id="10"/>
      <w:r w:rsidRPr="00887A17">
        <w:rPr>
          <w:rFonts w:ascii="Arial" w:hAnsi="Arial" w:cs="Arial"/>
          <w:b/>
          <w:sz w:val="20"/>
          <w:szCs w:val="20"/>
        </w:rPr>
        <w:t xml:space="preserve"> (AHA 2017</w:t>
      </w:r>
      <w:r w:rsidRPr="00887A17">
        <w:rPr>
          <w:rFonts w:ascii="Arial" w:hAnsi="Arial" w:cs="Arial"/>
          <w:b/>
          <w:sz w:val="20"/>
          <w:szCs w:val="20"/>
          <w:vertAlign w:val="superscript"/>
        </w:rPr>
        <w:t>3</w:t>
      </w:r>
      <w:r w:rsidRPr="00887A17">
        <w:rPr>
          <w:rFonts w:ascii="Arial" w:hAnsi="Arial" w:cs="Arial"/>
          <w:b/>
          <w:sz w:val="20"/>
          <w:szCs w:val="20"/>
        </w:rPr>
        <w:t xml:space="preserve">) </w:t>
      </w:r>
    </w:p>
    <w:p w14:paraId="4CB9CF4F" w14:textId="77777777" w:rsidR="00C96A89" w:rsidRPr="00887A17" w:rsidRDefault="00C96A89" w:rsidP="00C96A89">
      <w:pPr>
        <w:rPr>
          <w:rFonts w:ascii="Arial" w:hAnsi="Arial" w:cs="Arial"/>
          <w:b/>
          <w:sz w:val="20"/>
          <w:szCs w:val="20"/>
        </w:rPr>
      </w:pPr>
    </w:p>
    <w:tbl>
      <w:tblPr>
        <w:tblW w:w="0" w:type="auto"/>
        <w:tblBorders>
          <w:top w:val="single" w:sz="12" w:space="0" w:color="808080"/>
          <w:bottom w:val="single" w:sz="12" w:space="0" w:color="808080"/>
        </w:tblBorders>
        <w:tblLayout w:type="fixed"/>
        <w:tblLook w:val="00A0" w:firstRow="1" w:lastRow="0" w:firstColumn="1" w:lastColumn="0" w:noHBand="0" w:noVBand="0"/>
      </w:tblPr>
      <w:tblGrid>
        <w:gridCol w:w="3402"/>
        <w:gridCol w:w="6804"/>
      </w:tblGrid>
      <w:tr w:rsidR="00C96A89" w:rsidRPr="00887A17" w14:paraId="371BF352" w14:textId="77777777" w:rsidTr="00FB0CCB">
        <w:trPr>
          <w:trHeight w:val="189"/>
        </w:trPr>
        <w:tc>
          <w:tcPr>
            <w:tcW w:w="3402" w:type="dxa"/>
            <w:tcBorders>
              <w:top w:val="single" w:sz="12" w:space="0" w:color="808080"/>
              <w:bottom w:val="single" w:sz="6" w:space="0" w:color="808080"/>
            </w:tcBorders>
            <w:shd w:val="pct15" w:color="auto" w:fill="FFFFFF"/>
          </w:tcPr>
          <w:p w14:paraId="0F52E2CB" w14:textId="77777777" w:rsidR="00C96A89" w:rsidRPr="00887A17" w:rsidRDefault="00C96A89" w:rsidP="00FB0CCB">
            <w:pPr>
              <w:rPr>
                <w:rFonts w:ascii="Arial" w:hAnsi="Arial" w:cs="Arial"/>
                <w:b/>
                <w:sz w:val="20"/>
                <w:szCs w:val="20"/>
              </w:rPr>
            </w:pPr>
            <w:r w:rsidRPr="00887A17">
              <w:rPr>
                <w:rFonts w:ascii="Arial" w:hAnsi="Arial" w:cs="Arial"/>
                <w:b/>
                <w:sz w:val="20"/>
                <w:szCs w:val="20"/>
              </w:rPr>
              <w:t>Criteria</w:t>
            </w:r>
          </w:p>
        </w:tc>
        <w:tc>
          <w:tcPr>
            <w:tcW w:w="6804" w:type="dxa"/>
            <w:tcBorders>
              <w:top w:val="single" w:sz="12" w:space="0" w:color="808080"/>
              <w:bottom w:val="single" w:sz="6" w:space="0" w:color="808080"/>
            </w:tcBorders>
            <w:shd w:val="pct15" w:color="auto" w:fill="FFFFFF"/>
          </w:tcPr>
          <w:p w14:paraId="79D33818" w14:textId="77777777" w:rsidR="00C96A89" w:rsidRPr="00887A17" w:rsidRDefault="00C96A89" w:rsidP="00FB0CCB">
            <w:pPr>
              <w:rPr>
                <w:rFonts w:ascii="Arial" w:hAnsi="Arial" w:cs="Arial"/>
                <w:b/>
                <w:sz w:val="20"/>
                <w:szCs w:val="20"/>
              </w:rPr>
            </w:pPr>
            <w:r w:rsidRPr="00887A17">
              <w:rPr>
                <w:rFonts w:ascii="Arial" w:hAnsi="Arial" w:cs="Arial"/>
                <w:b/>
                <w:sz w:val="20"/>
                <w:szCs w:val="20"/>
              </w:rPr>
              <w:t>Description</w:t>
            </w:r>
          </w:p>
        </w:tc>
      </w:tr>
      <w:tr w:rsidR="00C96A89" w:rsidRPr="00887A17" w14:paraId="3845C097" w14:textId="77777777" w:rsidTr="00FB0CCB">
        <w:trPr>
          <w:trHeight w:val="186"/>
        </w:trPr>
        <w:tc>
          <w:tcPr>
            <w:tcW w:w="3402" w:type="dxa"/>
            <w:tcBorders>
              <w:top w:val="nil"/>
            </w:tcBorders>
          </w:tcPr>
          <w:p w14:paraId="46525B58"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Fever </w:t>
            </w:r>
          </w:p>
        </w:tc>
        <w:tc>
          <w:tcPr>
            <w:tcW w:w="6804" w:type="dxa"/>
            <w:tcBorders>
              <w:top w:val="nil"/>
            </w:tcBorders>
          </w:tcPr>
          <w:p w14:paraId="60870E8A" w14:textId="77777777" w:rsidR="00C96A89" w:rsidRPr="00887A17" w:rsidRDefault="00C96A89" w:rsidP="00FB0CCB">
            <w:pPr>
              <w:rPr>
                <w:rFonts w:ascii="Arial" w:hAnsi="Arial" w:cs="Arial"/>
                <w:sz w:val="20"/>
                <w:szCs w:val="20"/>
              </w:rPr>
            </w:pPr>
            <w:r w:rsidRPr="00887A17">
              <w:rPr>
                <w:rFonts w:ascii="Arial" w:hAnsi="Arial" w:cs="Arial"/>
                <w:sz w:val="20"/>
                <w:szCs w:val="20"/>
              </w:rPr>
              <w:t>Duration of 5 days or more PLUS 4 of 5 of the following:</w:t>
            </w:r>
          </w:p>
        </w:tc>
      </w:tr>
      <w:tr w:rsidR="00C96A89" w:rsidRPr="00887A17" w14:paraId="26E79725" w14:textId="77777777" w:rsidTr="00FB0CCB">
        <w:trPr>
          <w:trHeight w:val="186"/>
        </w:trPr>
        <w:tc>
          <w:tcPr>
            <w:tcW w:w="3402" w:type="dxa"/>
          </w:tcPr>
          <w:p w14:paraId="66FA2F61"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1. Conjunctivitis </w:t>
            </w:r>
          </w:p>
        </w:tc>
        <w:tc>
          <w:tcPr>
            <w:tcW w:w="6804" w:type="dxa"/>
          </w:tcPr>
          <w:p w14:paraId="26F883DE" w14:textId="77777777" w:rsidR="00C96A89" w:rsidRPr="00887A17" w:rsidRDefault="00C96A89" w:rsidP="00FB0CCB">
            <w:pPr>
              <w:rPr>
                <w:rFonts w:ascii="Arial" w:hAnsi="Arial" w:cs="Arial"/>
                <w:sz w:val="20"/>
                <w:szCs w:val="20"/>
                <w:lang w:val="fr-FR"/>
              </w:rPr>
            </w:pPr>
            <w:proofErr w:type="spellStart"/>
            <w:r w:rsidRPr="00887A17">
              <w:rPr>
                <w:rFonts w:ascii="Arial" w:hAnsi="Arial" w:cs="Arial"/>
                <w:sz w:val="20"/>
                <w:szCs w:val="20"/>
                <w:lang w:val="fr-FR"/>
              </w:rPr>
              <w:t>Bilateral</w:t>
            </w:r>
            <w:proofErr w:type="spellEnd"/>
            <w:r w:rsidRPr="00887A17">
              <w:rPr>
                <w:rFonts w:ascii="Arial" w:hAnsi="Arial" w:cs="Arial"/>
                <w:sz w:val="20"/>
                <w:szCs w:val="20"/>
                <w:lang w:val="fr-FR"/>
              </w:rPr>
              <w:t xml:space="preserve">, </w:t>
            </w:r>
            <w:proofErr w:type="spellStart"/>
            <w:r w:rsidRPr="00887A17">
              <w:rPr>
                <w:rFonts w:ascii="Arial" w:hAnsi="Arial" w:cs="Arial"/>
                <w:sz w:val="20"/>
                <w:szCs w:val="20"/>
                <w:lang w:val="fr-FR"/>
              </w:rPr>
              <w:t>bulbar</w:t>
            </w:r>
            <w:proofErr w:type="spellEnd"/>
            <w:r w:rsidRPr="00887A17">
              <w:rPr>
                <w:rFonts w:ascii="Arial" w:hAnsi="Arial" w:cs="Arial"/>
                <w:sz w:val="20"/>
                <w:szCs w:val="20"/>
                <w:lang w:val="fr-FR"/>
              </w:rPr>
              <w:t xml:space="preserve">, </w:t>
            </w:r>
            <w:proofErr w:type="spellStart"/>
            <w:r w:rsidRPr="00887A17">
              <w:rPr>
                <w:rFonts w:ascii="Arial" w:hAnsi="Arial" w:cs="Arial"/>
                <w:sz w:val="20"/>
                <w:szCs w:val="20"/>
                <w:lang w:val="fr-FR"/>
              </w:rPr>
              <w:t>conjunctival</w:t>
            </w:r>
            <w:proofErr w:type="spellEnd"/>
            <w:r w:rsidRPr="00887A17">
              <w:rPr>
                <w:rFonts w:ascii="Arial" w:hAnsi="Arial" w:cs="Arial"/>
                <w:sz w:val="20"/>
                <w:szCs w:val="20"/>
                <w:lang w:val="fr-FR"/>
              </w:rPr>
              <w:t xml:space="preserve"> injection </w:t>
            </w:r>
            <w:proofErr w:type="spellStart"/>
            <w:r w:rsidRPr="00887A17">
              <w:rPr>
                <w:rFonts w:ascii="Arial" w:hAnsi="Arial" w:cs="Arial"/>
                <w:sz w:val="20"/>
                <w:szCs w:val="20"/>
                <w:lang w:val="fr-FR"/>
              </w:rPr>
              <w:t>without</w:t>
            </w:r>
            <w:proofErr w:type="spellEnd"/>
            <w:r w:rsidRPr="00887A17">
              <w:rPr>
                <w:rFonts w:ascii="Arial" w:hAnsi="Arial" w:cs="Arial"/>
                <w:sz w:val="20"/>
                <w:szCs w:val="20"/>
                <w:lang w:val="fr-FR"/>
              </w:rPr>
              <w:t xml:space="preserve"> </w:t>
            </w:r>
            <w:proofErr w:type="spellStart"/>
            <w:r w:rsidRPr="00887A17">
              <w:rPr>
                <w:rFonts w:ascii="Arial" w:hAnsi="Arial" w:cs="Arial"/>
                <w:sz w:val="20"/>
                <w:szCs w:val="20"/>
                <w:lang w:val="fr-FR"/>
              </w:rPr>
              <w:t>exudate</w:t>
            </w:r>
            <w:proofErr w:type="spellEnd"/>
            <w:r w:rsidRPr="00887A17">
              <w:rPr>
                <w:rFonts w:ascii="Arial" w:hAnsi="Arial" w:cs="Arial"/>
                <w:sz w:val="20"/>
                <w:szCs w:val="20"/>
                <w:lang w:val="fr-FR"/>
              </w:rPr>
              <w:t xml:space="preserve"> </w:t>
            </w:r>
          </w:p>
        </w:tc>
      </w:tr>
      <w:tr w:rsidR="00C96A89" w:rsidRPr="00887A17" w14:paraId="58C98CEC" w14:textId="77777777" w:rsidTr="00FB0CCB">
        <w:trPr>
          <w:trHeight w:val="186"/>
        </w:trPr>
        <w:tc>
          <w:tcPr>
            <w:tcW w:w="3402" w:type="dxa"/>
          </w:tcPr>
          <w:p w14:paraId="1D9E2276"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2. Lymphadenopathy </w:t>
            </w:r>
          </w:p>
        </w:tc>
        <w:tc>
          <w:tcPr>
            <w:tcW w:w="6804" w:type="dxa"/>
          </w:tcPr>
          <w:p w14:paraId="569CCF4C"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Cervical, often &gt;1.5 cm usually unilateral </w:t>
            </w:r>
          </w:p>
        </w:tc>
      </w:tr>
      <w:tr w:rsidR="00C96A89" w:rsidRPr="00887A17" w14:paraId="6A0652E5" w14:textId="77777777" w:rsidTr="00FB0CCB">
        <w:trPr>
          <w:trHeight w:val="186"/>
        </w:trPr>
        <w:tc>
          <w:tcPr>
            <w:tcW w:w="3402" w:type="dxa"/>
          </w:tcPr>
          <w:p w14:paraId="47300C4E"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3. Rash </w:t>
            </w:r>
          </w:p>
        </w:tc>
        <w:tc>
          <w:tcPr>
            <w:tcW w:w="6804" w:type="dxa"/>
          </w:tcPr>
          <w:p w14:paraId="1954EC9F" w14:textId="77777777" w:rsidR="00C96A89" w:rsidRPr="00887A17" w:rsidRDefault="00C96A89" w:rsidP="00FB0CCB">
            <w:pPr>
              <w:rPr>
                <w:rFonts w:ascii="Arial" w:hAnsi="Arial" w:cs="Arial"/>
                <w:sz w:val="20"/>
                <w:szCs w:val="20"/>
              </w:rPr>
            </w:pPr>
            <w:r w:rsidRPr="00887A17">
              <w:rPr>
                <w:rFonts w:ascii="Arial" w:hAnsi="Arial" w:cs="Arial"/>
                <w:sz w:val="20"/>
                <w:szCs w:val="20"/>
              </w:rPr>
              <w:t>Rash: Maculopapular, diffuse erythroderma or erythema multiforme</w:t>
            </w:r>
          </w:p>
        </w:tc>
      </w:tr>
      <w:tr w:rsidR="00C96A89" w:rsidRPr="00887A17" w14:paraId="4568AE2B" w14:textId="77777777" w:rsidTr="00FB0CCB">
        <w:trPr>
          <w:trHeight w:val="186"/>
        </w:trPr>
        <w:tc>
          <w:tcPr>
            <w:tcW w:w="3402" w:type="dxa"/>
          </w:tcPr>
          <w:p w14:paraId="0FA711CE"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4. Changes of lips or oral mucosa </w:t>
            </w:r>
          </w:p>
        </w:tc>
        <w:tc>
          <w:tcPr>
            <w:tcW w:w="6804" w:type="dxa"/>
          </w:tcPr>
          <w:p w14:paraId="1762D3EB" w14:textId="77777777" w:rsidR="00C96A89" w:rsidRPr="00887A17" w:rsidRDefault="00C96A89" w:rsidP="00FB0CCB">
            <w:pPr>
              <w:rPr>
                <w:rFonts w:ascii="Arial" w:hAnsi="Arial" w:cs="Arial"/>
                <w:sz w:val="20"/>
                <w:szCs w:val="20"/>
              </w:rPr>
            </w:pPr>
            <w:r w:rsidRPr="00887A17">
              <w:rPr>
                <w:rFonts w:ascii="Arial" w:hAnsi="Arial" w:cs="Arial"/>
                <w:sz w:val="20"/>
                <w:szCs w:val="20"/>
              </w:rPr>
              <w:t>Red cracked lips; "strawberry" tongue; or diffuse erythema of oropharynx</w:t>
            </w:r>
          </w:p>
        </w:tc>
      </w:tr>
      <w:tr w:rsidR="00C96A89" w:rsidRPr="00887A17" w14:paraId="23B3097C" w14:textId="77777777" w:rsidTr="00FB0CCB">
        <w:trPr>
          <w:trHeight w:val="186"/>
        </w:trPr>
        <w:tc>
          <w:tcPr>
            <w:tcW w:w="3402" w:type="dxa"/>
            <w:tcBorders>
              <w:bottom w:val="single" w:sz="12" w:space="0" w:color="808080"/>
            </w:tcBorders>
          </w:tcPr>
          <w:p w14:paraId="5BEE929E"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5. Changes to extremities </w:t>
            </w:r>
          </w:p>
        </w:tc>
        <w:tc>
          <w:tcPr>
            <w:tcW w:w="6804" w:type="dxa"/>
            <w:tcBorders>
              <w:bottom w:val="single" w:sz="12" w:space="0" w:color="808080"/>
            </w:tcBorders>
          </w:tcPr>
          <w:p w14:paraId="6A7B9FEC"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Erythema and oedema of palms and soles in acute phase and </w:t>
            </w:r>
            <w:proofErr w:type="spellStart"/>
            <w:r w:rsidRPr="00887A17">
              <w:rPr>
                <w:rFonts w:ascii="Arial" w:hAnsi="Arial" w:cs="Arial"/>
                <w:sz w:val="20"/>
                <w:szCs w:val="20"/>
              </w:rPr>
              <w:t>periungal</w:t>
            </w:r>
            <w:proofErr w:type="spellEnd"/>
            <w:r w:rsidRPr="00887A17">
              <w:rPr>
                <w:rFonts w:ascii="Arial" w:hAnsi="Arial" w:cs="Arial"/>
                <w:sz w:val="20"/>
                <w:szCs w:val="20"/>
              </w:rPr>
              <w:t xml:space="preserve"> desquamation in subacute phase</w:t>
            </w:r>
          </w:p>
        </w:tc>
      </w:tr>
    </w:tbl>
    <w:p w14:paraId="267FB157"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r w:rsidRPr="00887A17" w:rsidDel="00951094">
        <w:rPr>
          <w:rFonts w:ascii="Arial" w:hAnsi="Arial" w:cs="Arial"/>
          <w:sz w:val="16"/>
          <w:szCs w:val="16"/>
        </w:rPr>
        <w:t xml:space="preserve"> </w:t>
      </w:r>
    </w:p>
    <w:p w14:paraId="0BC3218A" w14:textId="77777777" w:rsidR="00C96A89" w:rsidRPr="00887A17" w:rsidRDefault="00C96A89" w:rsidP="00C96A89">
      <w:pPr>
        <w:rPr>
          <w:rFonts w:ascii="Arial" w:hAnsi="Arial" w:cs="Arial"/>
          <w:b/>
          <w:sz w:val="20"/>
          <w:szCs w:val="20"/>
        </w:rPr>
      </w:pPr>
      <w:r w:rsidRPr="00887A17">
        <w:rPr>
          <w:rFonts w:ascii="Arial" w:hAnsi="Arial" w:cs="Arial"/>
          <w:sz w:val="20"/>
          <w:szCs w:val="20"/>
        </w:rPr>
        <w:t>NB. KD may be diagnosed with fewer than 4 of these features if coronary artery abnormalities are detected (Figure 1).</w:t>
      </w:r>
    </w:p>
    <w:p w14:paraId="57EA50D2" w14:textId="77777777" w:rsidR="00C96A89" w:rsidRPr="00887A17" w:rsidRDefault="00C96A89" w:rsidP="00C96A89">
      <w:pPr>
        <w:spacing w:line="360" w:lineRule="auto"/>
        <w:jc w:val="both"/>
        <w:rPr>
          <w:rFonts w:ascii="Arial" w:hAnsi="Arial" w:cs="Arial"/>
          <w:b/>
          <w:i/>
          <w:sz w:val="20"/>
          <w:szCs w:val="20"/>
        </w:rPr>
        <w:sectPr w:rsidR="00C96A89" w:rsidRPr="00887A17" w:rsidSect="00467648">
          <w:pgSz w:w="16840" w:h="11900" w:orient="landscape"/>
          <w:pgMar w:top="1800" w:right="1440" w:bottom="1800" w:left="1440" w:header="708" w:footer="708" w:gutter="0"/>
          <w:cols w:space="708"/>
          <w:docGrid w:linePitch="360"/>
        </w:sectPr>
      </w:pPr>
    </w:p>
    <w:p w14:paraId="5EF375FF" w14:textId="77777777" w:rsidR="00C96A89" w:rsidRPr="00887A17" w:rsidRDefault="00C96A89" w:rsidP="00C96A89">
      <w:pPr>
        <w:rPr>
          <w:rFonts w:ascii="Arial" w:hAnsi="Arial" w:cs="Arial"/>
          <w:sz w:val="20"/>
          <w:szCs w:val="20"/>
        </w:rPr>
      </w:pPr>
    </w:p>
    <w:p w14:paraId="02F5FB90" w14:textId="77777777" w:rsidR="00C96A89" w:rsidRPr="00887A17" w:rsidRDefault="00C96A89" w:rsidP="00C96A89">
      <w:pPr>
        <w:rPr>
          <w:rFonts w:ascii="Arial" w:hAnsi="Arial" w:cs="Arial"/>
          <w:sz w:val="16"/>
          <w:szCs w:val="16"/>
        </w:rPr>
      </w:pPr>
      <w:r w:rsidRPr="00887A17">
        <w:rPr>
          <w:rFonts w:ascii="Arial" w:hAnsi="Arial" w:cs="Arial"/>
          <w:b/>
          <w:bCs/>
          <w:sz w:val="20"/>
          <w:szCs w:val="20"/>
        </w:rPr>
        <w:t xml:space="preserve">Table 3: SHARE </w:t>
      </w:r>
      <w:r w:rsidRPr="00887A17">
        <w:rPr>
          <w:rFonts w:ascii="Arial" w:eastAsia="Times New Roman" w:hAnsi="Arial" w:cs="Arial"/>
          <w:b/>
          <w:sz w:val="20"/>
          <w:szCs w:val="20"/>
        </w:rPr>
        <w:t>Recommendations for the treatment of KD</w:t>
      </w:r>
    </w:p>
    <w:p w14:paraId="31C07C09" w14:textId="77777777" w:rsidR="00C96A89" w:rsidRPr="00887A17" w:rsidRDefault="00C96A89" w:rsidP="00C96A89">
      <w:pPr>
        <w:rPr>
          <w:rFonts w:ascii="Arial" w:hAnsi="Arial" w:cs="Arial"/>
          <w:b/>
          <w:bCs/>
          <w:sz w:val="20"/>
          <w:szCs w:val="20"/>
        </w:rPr>
      </w:pPr>
    </w:p>
    <w:tbl>
      <w:tblPr>
        <w:tblW w:w="144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2"/>
        <w:gridCol w:w="932"/>
        <w:gridCol w:w="709"/>
      </w:tblGrid>
      <w:tr w:rsidR="00C96A89" w:rsidRPr="00887A17" w14:paraId="6AEC6FDF" w14:textId="77777777" w:rsidTr="00FB0CCB">
        <w:tc>
          <w:tcPr>
            <w:tcW w:w="12842" w:type="dxa"/>
            <w:shd w:val="clear" w:color="auto" w:fill="auto"/>
          </w:tcPr>
          <w:p w14:paraId="40632C01" w14:textId="77777777" w:rsidR="00C96A89" w:rsidRPr="00887A17" w:rsidRDefault="00C96A89" w:rsidP="00FB0CCB">
            <w:pPr>
              <w:spacing w:line="276" w:lineRule="auto"/>
              <w:rPr>
                <w:rFonts w:ascii="Arial" w:hAnsi="Arial" w:cs="Arial"/>
                <w:b/>
                <w:sz w:val="20"/>
                <w:szCs w:val="20"/>
              </w:rPr>
            </w:pPr>
            <w:r w:rsidRPr="00887A17">
              <w:rPr>
                <w:rFonts w:ascii="Arial" w:hAnsi="Arial" w:cs="Arial"/>
                <w:b/>
                <w:sz w:val="20"/>
                <w:szCs w:val="20"/>
              </w:rPr>
              <w:t>KD Recommendations – Treatment</w:t>
            </w:r>
          </w:p>
        </w:tc>
        <w:tc>
          <w:tcPr>
            <w:tcW w:w="932" w:type="dxa"/>
            <w:shd w:val="clear" w:color="auto" w:fill="auto"/>
          </w:tcPr>
          <w:p w14:paraId="379BFED3" w14:textId="77777777" w:rsidR="00C96A89" w:rsidRPr="00887A17" w:rsidRDefault="00C96A89" w:rsidP="00FB0CCB">
            <w:pPr>
              <w:spacing w:line="276" w:lineRule="auto"/>
              <w:jc w:val="center"/>
              <w:rPr>
                <w:rFonts w:ascii="Arial" w:hAnsi="Arial" w:cs="Arial"/>
                <w:b/>
                <w:sz w:val="20"/>
                <w:szCs w:val="20"/>
              </w:rPr>
            </w:pPr>
            <w:proofErr w:type="spellStart"/>
            <w:r w:rsidRPr="00887A17">
              <w:rPr>
                <w:rFonts w:ascii="Arial" w:hAnsi="Arial" w:cs="Arial"/>
                <w:b/>
                <w:sz w:val="20"/>
                <w:szCs w:val="20"/>
              </w:rPr>
              <w:t>LoE</w:t>
            </w:r>
            <w:proofErr w:type="spellEnd"/>
          </w:p>
        </w:tc>
        <w:tc>
          <w:tcPr>
            <w:tcW w:w="709" w:type="dxa"/>
            <w:shd w:val="clear" w:color="auto" w:fill="auto"/>
          </w:tcPr>
          <w:p w14:paraId="768BC408" w14:textId="77777777" w:rsidR="00C96A89" w:rsidRPr="00887A17" w:rsidRDefault="00C96A89" w:rsidP="00FB0CCB">
            <w:pPr>
              <w:spacing w:line="276" w:lineRule="auto"/>
              <w:jc w:val="center"/>
              <w:rPr>
                <w:rFonts w:ascii="Arial" w:hAnsi="Arial" w:cs="Arial"/>
                <w:b/>
                <w:sz w:val="20"/>
                <w:szCs w:val="20"/>
              </w:rPr>
            </w:pPr>
            <w:proofErr w:type="spellStart"/>
            <w:r w:rsidRPr="00887A17">
              <w:rPr>
                <w:rFonts w:ascii="Arial" w:hAnsi="Arial" w:cs="Arial"/>
                <w:b/>
                <w:sz w:val="20"/>
                <w:szCs w:val="20"/>
              </w:rPr>
              <w:t>SoR</w:t>
            </w:r>
            <w:proofErr w:type="spellEnd"/>
          </w:p>
        </w:tc>
      </w:tr>
      <w:tr w:rsidR="00C96A89" w:rsidRPr="00887A17" w14:paraId="101998A0" w14:textId="77777777" w:rsidTr="00FB0CCB">
        <w:tc>
          <w:tcPr>
            <w:tcW w:w="12842" w:type="dxa"/>
            <w:shd w:val="clear" w:color="auto" w:fill="auto"/>
          </w:tcPr>
          <w:p w14:paraId="0B8CBFB7"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As soon as a patient is diagnosed with KD, treatment should be initiated*. This applies to both complete and incomplete KD.</w:t>
            </w:r>
          </w:p>
        </w:tc>
        <w:tc>
          <w:tcPr>
            <w:tcW w:w="932" w:type="dxa"/>
            <w:shd w:val="clear" w:color="auto" w:fill="auto"/>
          </w:tcPr>
          <w:p w14:paraId="31A39324"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1A</w:t>
            </w:r>
          </w:p>
        </w:tc>
        <w:tc>
          <w:tcPr>
            <w:tcW w:w="709" w:type="dxa"/>
            <w:shd w:val="clear" w:color="auto" w:fill="auto"/>
          </w:tcPr>
          <w:p w14:paraId="6B50A6BD"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A</w:t>
            </w:r>
          </w:p>
        </w:tc>
      </w:tr>
      <w:tr w:rsidR="00C96A89" w:rsidRPr="00887A17" w14:paraId="014953BE" w14:textId="77777777" w:rsidTr="00FB0CCB">
        <w:tc>
          <w:tcPr>
            <w:tcW w:w="12842" w:type="dxa"/>
            <w:shd w:val="clear" w:color="auto" w:fill="auto"/>
          </w:tcPr>
          <w:p w14:paraId="4100DE42"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Treatment of KD should include IVIG at a dose of 2g/kg as a single infusion.</w:t>
            </w:r>
          </w:p>
        </w:tc>
        <w:tc>
          <w:tcPr>
            <w:tcW w:w="932" w:type="dxa"/>
            <w:shd w:val="clear" w:color="auto" w:fill="auto"/>
          </w:tcPr>
          <w:p w14:paraId="595B634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1A</w:t>
            </w:r>
          </w:p>
        </w:tc>
        <w:tc>
          <w:tcPr>
            <w:tcW w:w="709" w:type="dxa"/>
            <w:shd w:val="clear" w:color="auto" w:fill="auto"/>
          </w:tcPr>
          <w:p w14:paraId="21FCFB81"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A</w:t>
            </w:r>
          </w:p>
        </w:tc>
      </w:tr>
      <w:tr w:rsidR="00C96A89" w:rsidRPr="00887A17" w14:paraId="329802A9" w14:textId="77777777" w:rsidTr="00FB0CCB">
        <w:tc>
          <w:tcPr>
            <w:tcW w:w="12842" w:type="dxa"/>
            <w:shd w:val="clear" w:color="auto" w:fill="auto"/>
          </w:tcPr>
          <w:p w14:paraId="751E4543"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In non-Japanese patients, the Kobayashi criteria may indicate risk of IVIG resistance if 'positive' (score ≥4) but may not reliably exclude IVIG resistance if ‘negative’ (score&lt;4).</w:t>
            </w:r>
          </w:p>
        </w:tc>
        <w:tc>
          <w:tcPr>
            <w:tcW w:w="932" w:type="dxa"/>
            <w:shd w:val="clear" w:color="auto" w:fill="auto"/>
          </w:tcPr>
          <w:p w14:paraId="2553FFBF"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228710B0"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69136F1B" w14:textId="77777777" w:rsidTr="00FB0CCB">
        <w:tc>
          <w:tcPr>
            <w:tcW w:w="12842" w:type="dxa"/>
            <w:shd w:val="clear" w:color="auto" w:fill="auto"/>
          </w:tcPr>
          <w:p w14:paraId="0CAAD541" w14:textId="77777777" w:rsidR="00C96A89" w:rsidRPr="00887A17" w:rsidRDefault="00C96A89" w:rsidP="00FB0CCB">
            <w:pPr>
              <w:pStyle w:val="Gemiddeldraster1-accent21"/>
              <w:numPr>
                <w:ilvl w:val="0"/>
                <w:numId w:val="10"/>
              </w:numPr>
              <w:jc w:val="both"/>
              <w:rPr>
                <w:rFonts w:ascii="Arial" w:hAnsi="Arial" w:cs="Arial"/>
                <w:b/>
                <w:sz w:val="20"/>
                <w:szCs w:val="20"/>
              </w:rPr>
            </w:pPr>
            <w:r w:rsidRPr="00887A17">
              <w:rPr>
                <w:rFonts w:ascii="Arial" w:hAnsi="Arial" w:cs="Arial"/>
                <w:sz w:val="20"/>
                <w:szCs w:val="20"/>
              </w:rPr>
              <w:t xml:space="preserve">All patients diagnosed with KD who are treated with IVIG should be treated with aspirin at a dose of 30-50mg/kg/day until fever has settled for 48 hrs; clinical features are improving; and CRP levels are falling. </w:t>
            </w:r>
          </w:p>
        </w:tc>
        <w:tc>
          <w:tcPr>
            <w:tcW w:w="932" w:type="dxa"/>
            <w:shd w:val="clear" w:color="auto" w:fill="auto"/>
          </w:tcPr>
          <w:p w14:paraId="10C3D983"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447C2139"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7C9E8BC8" w14:textId="77777777" w:rsidTr="00FB0CCB">
        <w:tc>
          <w:tcPr>
            <w:tcW w:w="12842" w:type="dxa"/>
            <w:shd w:val="clear" w:color="auto" w:fill="auto"/>
          </w:tcPr>
          <w:p w14:paraId="299A5220"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The dose of aspirin should subsequently be reduced to an antiplatelet dose of 3-5mg/kg once daily when fever and inflammation have subsided.</w:t>
            </w:r>
          </w:p>
        </w:tc>
        <w:tc>
          <w:tcPr>
            <w:tcW w:w="932" w:type="dxa"/>
            <w:shd w:val="clear" w:color="auto" w:fill="auto"/>
          </w:tcPr>
          <w:p w14:paraId="204D5E0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3</w:t>
            </w:r>
          </w:p>
        </w:tc>
        <w:tc>
          <w:tcPr>
            <w:tcW w:w="709" w:type="dxa"/>
            <w:shd w:val="clear" w:color="auto" w:fill="auto"/>
          </w:tcPr>
          <w:p w14:paraId="531C3809"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632A20EB" w14:textId="77777777" w:rsidTr="00FB0CCB">
        <w:tc>
          <w:tcPr>
            <w:tcW w:w="12842" w:type="dxa"/>
            <w:shd w:val="clear" w:color="auto" w:fill="auto"/>
          </w:tcPr>
          <w:p w14:paraId="696561AD"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 xml:space="preserve">If aneurysms persist in the convalescent phase of KD, antiplatelet therapy in the form of low-dose aspirin (3–5mg/kg) should be continued long-term, at least until the aneurysms resolve. </w:t>
            </w:r>
          </w:p>
        </w:tc>
        <w:tc>
          <w:tcPr>
            <w:tcW w:w="932" w:type="dxa"/>
            <w:shd w:val="clear" w:color="auto" w:fill="auto"/>
          </w:tcPr>
          <w:p w14:paraId="71612AF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3</w:t>
            </w:r>
          </w:p>
        </w:tc>
        <w:tc>
          <w:tcPr>
            <w:tcW w:w="709" w:type="dxa"/>
            <w:shd w:val="clear" w:color="auto" w:fill="auto"/>
          </w:tcPr>
          <w:p w14:paraId="37B984D8"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3776641C" w14:textId="77777777" w:rsidTr="00FB0CCB">
        <w:tc>
          <w:tcPr>
            <w:tcW w:w="12842" w:type="dxa"/>
            <w:shd w:val="clear" w:color="auto" w:fill="auto"/>
          </w:tcPr>
          <w:p w14:paraId="623DB807"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In patients with CAA that resolve, long term aspirin (3-5mg/kg/day) should be considered, taking into account the risk-benefit ratio for individual patients.</w:t>
            </w:r>
          </w:p>
        </w:tc>
        <w:tc>
          <w:tcPr>
            <w:tcW w:w="932" w:type="dxa"/>
            <w:shd w:val="clear" w:color="auto" w:fill="auto"/>
          </w:tcPr>
          <w:p w14:paraId="74C9CA84"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7C6B325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34060B40" w14:textId="77777777" w:rsidTr="00FB0CCB">
        <w:trPr>
          <w:cantSplit/>
        </w:trPr>
        <w:tc>
          <w:tcPr>
            <w:tcW w:w="12842" w:type="dxa"/>
            <w:shd w:val="clear" w:color="auto" w:fill="auto"/>
          </w:tcPr>
          <w:p w14:paraId="53EB4470"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 xml:space="preserve">Corticosteroid treatment should be given to patients with severe KD*: </w:t>
            </w:r>
          </w:p>
          <w:p w14:paraId="03AD545C" w14:textId="77777777" w:rsidR="00C96A89" w:rsidRPr="00887A17" w:rsidRDefault="00C96A89" w:rsidP="00FB0CCB">
            <w:pPr>
              <w:pStyle w:val="Gemiddeldraster1-accent21"/>
              <w:numPr>
                <w:ilvl w:val="0"/>
                <w:numId w:val="11"/>
              </w:numPr>
              <w:jc w:val="both"/>
              <w:rPr>
                <w:rFonts w:ascii="Arial" w:hAnsi="Arial" w:cs="Arial"/>
                <w:sz w:val="20"/>
                <w:szCs w:val="20"/>
                <w:lang w:val="en-US"/>
              </w:rPr>
            </w:pPr>
            <w:r w:rsidRPr="00887A17">
              <w:rPr>
                <w:rFonts w:ascii="Arial" w:hAnsi="Arial" w:cs="Arial"/>
                <w:iCs/>
                <w:sz w:val="20"/>
                <w:szCs w:val="20"/>
              </w:rPr>
              <w:t xml:space="preserve">Who are IVIG resistant, that is, with ongoing fever and/or persistent inflammation or clinical signs ≥48 h after receiving IVIG as a single dose of 2g/kg. A second dose of IVIG is at the discretion of the treating physician.  </w:t>
            </w:r>
          </w:p>
          <w:p w14:paraId="2B89EE78"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iCs/>
                <w:sz w:val="20"/>
                <w:szCs w:val="20"/>
              </w:rPr>
              <w:t>Kobayashi score ≥5 (see Supplementary Table S5)</w:t>
            </w:r>
          </w:p>
          <w:p w14:paraId="658E290A"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 xml:space="preserve">With features of </w:t>
            </w:r>
            <w:proofErr w:type="spellStart"/>
            <w:r w:rsidRPr="00887A17">
              <w:rPr>
                <w:rFonts w:ascii="Arial" w:hAnsi="Arial" w:cs="Arial"/>
                <w:sz w:val="20"/>
                <w:szCs w:val="20"/>
              </w:rPr>
              <w:t>haemophagocytic</w:t>
            </w:r>
            <w:proofErr w:type="spellEnd"/>
            <w:r w:rsidRPr="00887A17">
              <w:rPr>
                <w:rFonts w:ascii="Arial" w:hAnsi="Arial" w:cs="Arial"/>
                <w:sz w:val="20"/>
                <w:szCs w:val="20"/>
              </w:rPr>
              <w:t xml:space="preserve"> </w:t>
            </w:r>
            <w:proofErr w:type="spellStart"/>
            <w:r w:rsidRPr="00887A17">
              <w:rPr>
                <w:rFonts w:ascii="Arial" w:hAnsi="Arial" w:cs="Arial"/>
                <w:sz w:val="20"/>
                <w:szCs w:val="20"/>
              </w:rPr>
              <w:t>lymphohistiocytosis</w:t>
            </w:r>
            <w:proofErr w:type="spellEnd"/>
            <w:r w:rsidRPr="00887A17">
              <w:rPr>
                <w:rFonts w:ascii="Arial" w:hAnsi="Arial" w:cs="Arial"/>
                <w:sz w:val="20"/>
                <w:szCs w:val="20"/>
              </w:rPr>
              <w:t xml:space="preserve"> (HLH)</w:t>
            </w:r>
          </w:p>
          <w:p w14:paraId="19C94E5C"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 xml:space="preserve">With features of shock </w:t>
            </w:r>
          </w:p>
          <w:p w14:paraId="5ACFDE36"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Who are under the age of 1 year</w:t>
            </w:r>
          </w:p>
          <w:p w14:paraId="738C9FB2"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Who present with coronary and/or peripheral aneurysms</w:t>
            </w:r>
          </w:p>
        </w:tc>
        <w:tc>
          <w:tcPr>
            <w:tcW w:w="932" w:type="dxa"/>
            <w:shd w:val="clear" w:color="auto" w:fill="auto"/>
          </w:tcPr>
          <w:p w14:paraId="74D766F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p w14:paraId="069558B7" w14:textId="77777777" w:rsidR="00C96A89" w:rsidRPr="00887A17" w:rsidRDefault="00C96A89" w:rsidP="00FB0CCB">
            <w:pPr>
              <w:jc w:val="center"/>
              <w:rPr>
                <w:rFonts w:ascii="Arial" w:hAnsi="Arial" w:cs="Arial"/>
                <w:sz w:val="20"/>
                <w:szCs w:val="20"/>
              </w:rPr>
            </w:pPr>
          </w:p>
          <w:p w14:paraId="2A790F44"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p w14:paraId="014B72AF"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p w14:paraId="467B41EC"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019CC3DF"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7612E56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4DF689E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0614B22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A</w:t>
            </w:r>
          </w:p>
          <w:p w14:paraId="6302DF66" w14:textId="77777777" w:rsidR="00C96A89" w:rsidRPr="00887A17" w:rsidRDefault="00C96A89" w:rsidP="00FB0CCB">
            <w:pPr>
              <w:jc w:val="center"/>
              <w:rPr>
                <w:rFonts w:ascii="Arial" w:hAnsi="Arial" w:cs="Arial"/>
                <w:sz w:val="20"/>
                <w:szCs w:val="20"/>
              </w:rPr>
            </w:pPr>
          </w:p>
          <w:p w14:paraId="0041417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p w14:paraId="6279644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p w14:paraId="6608967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p w14:paraId="72803A1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p w14:paraId="3C40E09E"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p w14:paraId="1FF5CEA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12E269B6" w14:textId="77777777" w:rsidTr="00FB0CCB">
        <w:tc>
          <w:tcPr>
            <w:tcW w:w="12842" w:type="dxa"/>
            <w:shd w:val="clear" w:color="auto" w:fill="auto"/>
          </w:tcPr>
          <w:p w14:paraId="66EA78A1"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 xml:space="preserve">If corticosteroids are indicated, the following regimens would be reasonable: </w:t>
            </w:r>
          </w:p>
          <w:p w14:paraId="4C22A549" w14:textId="77777777" w:rsidR="00C96A89" w:rsidRPr="00887A17" w:rsidRDefault="00C96A89" w:rsidP="00FB0CCB">
            <w:pPr>
              <w:pStyle w:val="Gemiddeldraster1-accent21"/>
              <w:widowControl w:val="0"/>
              <w:numPr>
                <w:ilvl w:val="0"/>
                <w:numId w:val="3"/>
              </w:numPr>
              <w:autoSpaceDE w:val="0"/>
              <w:autoSpaceDN w:val="0"/>
              <w:adjustRightInd w:val="0"/>
              <w:rPr>
                <w:rFonts w:ascii="Arial" w:hAnsi="Arial" w:cs="Arial"/>
                <w:sz w:val="20"/>
                <w:szCs w:val="20"/>
                <w:lang w:val="en-US"/>
              </w:rPr>
            </w:pPr>
            <w:r w:rsidRPr="00887A17">
              <w:rPr>
                <w:rFonts w:ascii="Arial" w:hAnsi="Arial" w:cs="Arial"/>
                <w:b/>
                <w:sz w:val="20"/>
                <w:szCs w:val="20"/>
                <w:lang w:val="en-US"/>
              </w:rPr>
              <w:t>Regimen 1</w:t>
            </w:r>
            <w:r w:rsidRPr="00887A17">
              <w:rPr>
                <w:rFonts w:ascii="Arial" w:hAnsi="Arial" w:cs="Arial"/>
                <w:sz w:val="20"/>
                <w:szCs w:val="20"/>
                <w:lang w:val="en-US"/>
              </w:rPr>
              <w:t xml:space="preserve">: methylprednisolone 0.8 mg/kg BD IV for 5-7 days or until CRP normalizes; then convert to oral prednisone/prednisolone 2 mg/kg/day and wean off over next 2-3 weeks. </w:t>
            </w:r>
          </w:p>
          <w:p w14:paraId="682BB177" w14:textId="77777777" w:rsidR="00C96A89" w:rsidRPr="00887A17" w:rsidRDefault="00C96A89" w:rsidP="00FB0CCB">
            <w:pPr>
              <w:pStyle w:val="Gemiddeldraster1-accent21"/>
              <w:widowControl w:val="0"/>
              <w:numPr>
                <w:ilvl w:val="0"/>
                <w:numId w:val="3"/>
              </w:numPr>
              <w:autoSpaceDE w:val="0"/>
              <w:autoSpaceDN w:val="0"/>
              <w:adjustRightInd w:val="0"/>
              <w:rPr>
                <w:rFonts w:ascii="Arial" w:hAnsi="Arial" w:cs="Arial"/>
                <w:sz w:val="20"/>
                <w:szCs w:val="20"/>
                <w:lang w:val="en-US"/>
              </w:rPr>
            </w:pPr>
            <w:r w:rsidRPr="00887A17">
              <w:rPr>
                <w:rFonts w:ascii="Arial" w:hAnsi="Arial" w:cs="Arial"/>
                <w:b/>
                <w:sz w:val="20"/>
                <w:szCs w:val="20"/>
                <w:lang w:val="en-US"/>
              </w:rPr>
              <w:t>Regimen 2</w:t>
            </w:r>
            <w:r w:rsidRPr="00887A17">
              <w:rPr>
                <w:rFonts w:ascii="Arial" w:hAnsi="Arial" w:cs="Arial"/>
                <w:sz w:val="20"/>
                <w:szCs w:val="20"/>
                <w:lang w:val="en-US"/>
              </w:rPr>
              <w:t>: methylprednisolone 10-30 mg/kg (up to maximum of 1g/day) once daily for 3 days followed by oral prednisone/prednisolone 2 mg/kg per day until day 7 or until CRP normalizes; then wean over next 2-3 weeks.</w:t>
            </w:r>
          </w:p>
        </w:tc>
        <w:tc>
          <w:tcPr>
            <w:tcW w:w="932" w:type="dxa"/>
            <w:shd w:val="clear" w:color="auto" w:fill="auto"/>
          </w:tcPr>
          <w:p w14:paraId="6F441B2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22D2FA8B"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B</w:t>
            </w:r>
          </w:p>
        </w:tc>
      </w:tr>
      <w:tr w:rsidR="00C96A89" w:rsidRPr="00887A17" w14:paraId="20E39D79" w14:textId="77777777" w:rsidTr="00FB0CCB">
        <w:tc>
          <w:tcPr>
            <w:tcW w:w="12842" w:type="dxa"/>
            <w:shd w:val="clear" w:color="auto" w:fill="auto"/>
          </w:tcPr>
          <w:p w14:paraId="12FE1BF9"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TNF-alpha blockade (e.g. infliximab) should be considered in KD patients with persistent inflammation despite IVIG, aspirin and corticosteroid treatment, after consultation with a specialist unit.</w:t>
            </w:r>
          </w:p>
        </w:tc>
        <w:tc>
          <w:tcPr>
            <w:tcW w:w="932" w:type="dxa"/>
            <w:shd w:val="clear" w:color="auto" w:fill="auto"/>
          </w:tcPr>
          <w:p w14:paraId="3983E36B"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13B8500C"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3514F391" w14:textId="77777777" w:rsidTr="00FB0CCB">
        <w:tc>
          <w:tcPr>
            <w:tcW w:w="12842" w:type="dxa"/>
            <w:shd w:val="clear" w:color="auto" w:fill="auto"/>
          </w:tcPr>
          <w:p w14:paraId="571CFEE0"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The use of DMARDs such as ciclosporin, cyclophosphamide, and methotrexate, along with anakinra and plasma exchange, cannot be recommended, except on an individual basis after consultation with a specialist unit.</w:t>
            </w:r>
          </w:p>
        </w:tc>
        <w:tc>
          <w:tcPr>
            <w:tcW w:w="932" w:type="dxa"/>
            <w:shd w:val="clear" w:color="auto" w:fill="auto"/>
          </w:tcPr>
          <w:p w14:paraId="0E6AC200"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30A13FAF"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5BF90916" w14:textId="77777777" w:rsidTr="00FB0CCB">
        <w:tc>
          <w:tcPr>
            <w:tcW w:w="12842" w:type="dxa"/>
            <w:shd w:val="clear" w:color="auto" w:fill="auto"/>
          </w:tcPr>
          <w:p w14:paraId="7FD0D717" w14:textId="031AD52A" w:rsidR="00C96A89" w:rsidRPr="00887A17" w:rsidRDefault="00C96A89" w:rsidP="00C53161">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lastRenderedPageBreak/>
              <w:t>In the presence of giant aneurysms (internal diameter ≥8 mm; or Z-score ≥10; and/or coronary artery stenosis) warfarin should be administered (in addition to aspirin), after initial heparinisation; heparin can be stopped when a stable INR between 2-3 is reached.</w:t>
            </w:r>
            <w:r w:rsidR="00C53161" w:rsidRPr="00887A17">
              <w:rPr>
                <w:rFonts w:ascii="Arial" w:hAnsi="Arial" w:cs="Arial"/>
                <w:sz w:val="20"/>
                <w:szCs w:val="20"/>
              </w:rPr>
              <w:t xml:space="preserve"> Low molecular weight heparin is a suitable alternative, particularly in young infants where safe </w:t>
            </w:r>
            <w:proofErr w:type="spellStart"/>
            <w:r w:rsidR="00C53161" w:rsidRPr="00887A17">
              <w:rPr>
                <w:rFonts w:ascii="Arial" w:hAnsi="Arial" w:cs="Arial"/>
                <w:sz w:val="20"/>
                <w:szCs w:val="20"/>
              </w:rPr>
              <w:t>warfarinisation</w:t>
            </w:r>
            <w:proofErr w:type="spellEnd"/>
            <w:r w:rsidR="00C53161" w:rsidRPr="00887A17">
              <w:rPr>
                <w:rFonts w:ascii="Arial" w:hAnsi="Arial" w:cs="Arial"/>
                <w:sz w:val="20"/>
                <w:szCs w:val="20"/>
              </w:rPr>
              <w:t xml:space="preserve"> can be challenging.</w:t>
            </w:r>
          </w:p>
        </w:tc>
        <w:tc>
          <w:tcPr>
            <w:tcW w:w="932" w:type="dxa"/>
            <w:shd w:val="clear" w:color="auto" w:fill="auto"/>
          </w:tcPr>
          <w:p w14:paraId="09D8904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2B</w:t>
            </w:r>
          </w:p>
        </w:tc>
        <w:tc>
          <w:tcPr>
            <w:tcW w:w="709" w:type="dxa"/>
            <w:shd w:val="clear" w:color="auto" w:fill="auto"/>
          </w:tcPr>
          <w:p w14:paraId="5422F40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2B9953AE" w14:textId="77777777" w:rsidTr="00FB0CCB">
        <w:tc>
          <w:tcPr>
            <w:tcW w:w="12842" w:type="dxa"/>
            <w:shd w:val="clear" w:color="auto" w:fill="auto"/>
          </w:tcPr>
          <w:p w14:paraId="7BDE6894"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If symptoms of ischaemia or obstruction occur in a patient with KD, a paediatric cardiologist/cardiac surgeon/interventional radiologist (depending on local expertise available) should be consulted immediately</w:t>
            </w:r>
          </w:p>
        </w:tc>
        <w:tc>
          <w:tcPr>
            <w:tcW w:w="932" w:type="dxa"/>
            <w:shd w:val="clear" w:color="auto" w:fill="auto"/>
          </w:tcPr>
          <w:p w14:paraId="1E5F02EF"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3E004665"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61D0682F" w14:textId="77777777" w:rsidTr="00FB0CCB">
        <w:tc>
          <w:tcPr>
            <w:tcW w:w="12842" w:type="dxa"/>
            <w:shd w:val="clear" w:color="auto" w:fill="auto"/>
          </w:tcPr>
          <w:p w14:paraId="342BFC86"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Immunisation with all vaccines should be deferred for at least 6 months following an episode of KD treated with IVIG.</w:t>
            </w:r>
          </w:p>
        </w:tc>
        <w:tc>
          <w:tcPr>
            <w:tcW w:w="932" w:type="dxa"/>
            <w:shd w:val="clear" w:color="auto" w:fill="auto"/>
          </w:tcPr>
          <w:p w14:paraId="16837101"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4B93026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bl>
    <w:p w14:paraId="1339BE73" w14:textId="77777777" w:rsidR="00C96A89" w:rsidRPr="00887A17" w:rsidRDefault="00C96A89" w:rsidP="00C96A89">
      <w:pPr>
        <w:rPr>
          <w:rFonts w:ascii="Arial" w:hAnsi="Arial" w:cs="Arial"/>
          <w:sz w:val="16"/>
          <w:szCs w:val="16"/>
        </w:rPr>
      </w:pPr>
      <w:r w:rsidRPr="00887A17">
        <w:rPr>
          <w:rFonts w:ascii="Arial" w:hAnsi="Arial" w:cs="Arial"/>
          <w:sz w:val="16"/>
          <w:szCs w:val="16"/>
        </w:rPr>
        <w:t>Abbreviations and footnotes:</w:t>
      </w:r>
    </w:p>
    <w:p w14:paraId="294C006B" w14:textId="77777777" w:rsidR="00C96A89" w:rsidRPr="00887A17" w:rsidRDefault="00C96A89" w:rsidP="00C96A89">
      <w:pPr>
        <w:rPr>
          <w:rFonts w:ascii="Arial" w:hAnsi="Arial" w:cs="Arial"/>
          <w:sz w:val="16"/>
          <w:szCs w:val="16"/>
        </w:rPr>
      </w:pPr>
      <w:r w:rsidRPr="00887A17">
        <w:rPr>
          <w:rFonts w:ascii="Arial" w:hAnsi="Arial" w:cs="Arial"/>
          <w:sz w:val="16"/>
          <w:szCs w:val="16"/>
        </w:rPr>
        <w:t>* Treatment should not be delayed whilst awaiting echocardiography.</w:t>
      </w:r>
    </w:p>
    <w:p w14:paraId="63B8DD04" w14:textId="77777777" w:rsidR="00C96A89" w:rsidRPr="00887A17" w:rsidRDefault="00C96A89" w:rsidP="00C96A89">
      <w:pPr>
        <w:rPr>
          <w:rFonts w:ascii="Arial" w:hAnsi="Arial" w:cs="Arial"/>
          <w:sz w:val="16"/>
          <w:szCs w:val="16"/>
        </w:rPr>
      </w:pPr>
      <w:r w:rsidRPr="00887A17">
        <w:rPr>
          <w:rFonts w:ascii="Arial" w:hAnsi="Arial" w:cs="Arial"/>
          <w:sz w:val="16"/>
          <w:szCs w:val="16"/>
        </w:rPr>
        <w:t>** Level of evidence 1A and strength of recommendation A for this overall statement in relation to severe KD.</w:t>
      </w:r>
    </w:p>
    <w:p w14:paraId="4603BB9E" w14:textId="77777777" w:rsidR="00C96A89" w:rsidRPr="00887A17" w:rsidRDefault="00C96A89" w:rsidP="00C96A89">
      <w:pPr>
        <w:rPr>
          <w:rFonts w:ascii="Arial" w:hAnsi="Arial" w:cs="Arial"/>
          <w:sz w:val="16"/>
          <w:szCs w:val="16"/>
        </w:rPr>
      </w:pPr>
    </w:p>
    <w:p w14:paraId="18417C16" w14:textId="77777777" w:rsidR="00C96A89" w:rsidRPr="00887A17" w:rsidRDefault="00C96A89" w:rsidP="00C96A89">
      <w:pPr>
        <w:rPr>
          <w:rFonts w:ascii="Arial" w:hAnsi="Arial" w:cs="Arial"/>
          <w:sz w:val="16"/>
          <w:szCs w:val="16"/>
        </w:rPr>
      </w:pPr>
      <w:r w:rsidRPr="00887A17">
        <w:rPr>
          <w:rFonts w:ascii="Arial" w:hAnsi="Arial" w:cs="Arial"/>
          <w:i/>
          <w:sz w:val="16"/>
          <w:szCs w:val="16"/>
        </w:rPr>
        <w:t xml:space="preserve">Abbreviations: </w:t>
      </w:r>
      <w:r w:rsidRPr="00887A17">
        <w:rPr>
          <w:rFonts w:ascii="Arial" w:hAnsi="Arial" w:cs="Arial"/>
          <w:sz w:val="16"/>
          <w:szCs w:val="16"/>
        </w:rPr>
        <w:t xml:space="preserve">C-Reactive Protein (CRP); Coronary Artery Aneurysms (CAA); Disease Modifying Anti-Rheumatic drugs (DMARDs); </w:t>
      </w:r>
      <w:proofErr w:type="spellStart"/>
      <w:r w:rsidRPr="00887A17">
        <w:rPr>
          <w:rFonts w:ascii="Arial" w:hAnsi="Arial" w:cs="Arial"/>
          <w:sz w:val="16"/>
          <w:szCs w:val="16"/>
        </w:rPr>
        <w:t>haemophagocytic</w:t>
      </w:r>
      <w:proofErr w:type="spellEnd"/>
      <w:r w:rsidRPr="00887A17">
        <w:rPr>
          <w:rFonts w:ascii="Arial" w:hAnsi="Arial" w:cs="Arial"/>
          <w:sz w:val="16"/>
          <w:szCs w:val="16"/>
        </w:rPr>
        <w:t xml:space="preserve"> </w:t>
      </w:r>
      <w:proofErr w:type="spellStart"/>
      <w:r w:rsidRPr="00887A17">
        <w:rPr>
          <w:rFonts w:ascii="Arial" w:hAnsi="Arial" w:cs="Arial"/>
          <w:sz w:val="16"/>
          <w:szCs w:val="16"/>
        </w:rPr>
        <w:t>lymphohistiocytosis</w:t>
      </w:r>
      <w:proofErr w:type="spellEnd"/>
      <w:r w:rsidRPr="00887A17">
        <w:rPr>
          <w:rFonts w:ascii="Arial" w:hAnsi="Arial" w:cs="Arial"/>
          <w:sz w:val="16"/>
          <w:szCs w:val="16"/>
        </w:rPr>
        <w:t xml:space="preserve"> (HLH); Intravenous Immunoglobulin (IVIG); Kawasaki disease (KD); </w:t>
      </w:r>
    </w:p>
    <w:p w14:paraId="234209BF" w14:textId="77777777" w:rsidR="00C96A89" w:rsidRPr="00887A17" w:rsidRDefault="00C96A89" w:rsidP="00C96A89">
      <w:pPr>
        <w:rPr>
          <w:rFonts w:ascii="Arial" w:hAnsi="Arial" w:cs="Arial"/>
          <w:sz w:val="16"/>
          <w:szCs w:val="16"/>
        </w:rPr>
      </w:pPr>
    </w:p>
    <w:p w14:paraId="377CAF3E" w14:textId="77777777" w:rsidR="00C96A89" w:rsidRPr="00887A17" w:rsidRDefault="00C96A89" w:rsidP="00C96A89">
      <w:pPr>
        <w:rPr>
          <w:rFonts w:ascii="Arial" w:hAnsi="Arial" w:cs="Arial"/>
          <w:sz w:val="16"/>
          <w:szCs w:val="16"/>
        </w:rPr>
      </w:pPr>
      <w:proofErr w:type="spellStart"/>
      <w:r w:rsidRPr="00887A17">
        <w:rPr>
          <w:rFonts w:ascii="Arial" w:hAnsi="Arial" w:cs="Arial"/>
          <w:sz w:val="16"/>
          <w:szCs w:val="16"/>
        </w:rPr>
        <w:t>LoE</w:t>
      </w:r>
      <w:proofErr w:type="spellEnd"/>
      <w:r w:rsidRPr="00887A17">
        <w:rPr>
          <w:rFonts w:ascii="Arial" w:hAnsi="Arial" w:cs="Arial"/>
          <w:sz w:val="16"/>
          <w:szCs w:val="16"/>
        </w:rPr>
        <w:t xml:space="preserve">, level of evidence: 1A, meta-analysis of randomised controlled trials; 1B, randomised controlled study; 2A, controlled study without randomisation; 2B, quasi-experimental study; 3, descriptive study; 4 expert opinion; </w:t>
      </w:r>
      <w:proofErr w:type="spellStart"/>
      <w:r w:rsidRPr="00887A17">
        <w:rPr>
          <w:rFonts w:ascii="Arial" w:hAnsi="Arial" w:cs="Arial"/>
          <w:sz w:val="16"/>
          <w:szCs w:val="16"/>
        </w:rPr>
        <w:t>SoR</w:t>
      </w:r>
      <w:proofErr w:type="spellEnd"/>
      <w:r w:rsidRPr="00887A17">
        <w:rPr>
          <w:rFonts w:ascii="Arial" w:hAnsi="Arial" w:cs="Arial"/>
          <w:sz w:val="16"/>
          <w:szCs w:val="16"/>
        </w:rPr>
        <w:t>, strength of recommendation: A, based on level 1 evidence; B, based on level 2 or extrapolated from level 1; C, based on level 3 or extrapolated from level 1 or 2; D, based on level 4 or extrapolated from level 3 or 4 expert opinion.</w:t>
      </w:r>
    </w:p>
    <w:p w14:paraId="455BA29B" w14:textId="77777777" w:rsidR="00C96A89" w:rsidRPr="00887A17" w:rsidRDefault="00C96A89" w:rsidP="00C96A89">
      <w:pPr>
        <w:spacing w:line="360" w:lineRule="auto"/>
        <w:jc w:val="both"/>
        <w:rPr>
          <w:rFonts w:ascii="Arial" w:hAnsi="Arial" w:cs="Arial"/>
          <w:b/>
          <w:i/>
          <w:color w:val="000000"/>
          <w:sz w:val="20"/>
          <w:szCs w:val="20"/>
        </w:rPr>
      </w:pPr>
    </w:p>
    <w:p w14:paraId="677A0047" w14:textId="77777777" w:rsidR="00C96A89" w:rsidRPr="00887A17" w:rsidRDefault="00C96A89" w:rsidP="00C96A89">
      <w:pPr>
        <w:spacing w:line="360" w:lineRule="auto"/>
        <w:jc w:val="both"/>
        <w:rPr>
          <w:rFonts w:ascii="Arial" w:hAnsi="Arial" w:cs="Arial"/>
          <w:b/>
          <w:i/>
          <w:color w:val="000000"/>
          <w:sz w:val="20"/>
          <w:szCs w:val="20"/>
        </w:rPr>
      </w:pPr>
    </w:p>
    <w:p w14:paraId="4E699A2E" w14:textId="77777777" w:rsidR="00C96A89" w:rsidRPr="00887A17" w:rsidRDefault="00C96A89" w:rsidP="00C96A89">
      <w:pPr>
        <w:spacing w:line="360" w:lineRule="auto"/>
        <w:jc w:val="both"/>
        <w:rPr>
          <w:rFonts w:ascii="Arial" w:hAnsi="Arial" w:cs="Arial"/>
          <w:b/>
          <w:i/>
          <w:color w:val="000000"/>
          <w:sz w:val="20"/>
          <w:szCs w:val="20"/>
        </w:rPr>
      </w:pPr>
    </w:p>
    <w:p w14:paraId="7BF3AE46" w14:textId="15449432" w:rsidR="00C96A89" w:rsidRPr="00887A17" w:rsidRDefault="00C96A89" w:rsidP="00C96A89">
      <w:pPr>
        <w:rPr>
          <w:rFonts w:ascii="Arial" w:hAnsi="Arial" w:cs="Arial"/>
          <w:sz w:val="20"/>
          <w:szCs w:val="20"/>
        </w:rPr>
        <w:sectPr w:rsidR="00C96A89" w:rsidRPr="00887A17" w:rsidSect="00C96A89">
          <w:pgSz w:w="16840" w:h="11900" w:orient="landscape"/>
          <w:pgMar w:top="1800" w:right="1440" w:bottom="1800" w:left="1440" w:header="708" w:footer="708" w:gutter="0"/>
          <w:cols w:space="708"/>
          <w:docGrid w:linePitch="360"/>
        </w:sectPr>
      </w:pPr>
    </w:p>
    <w:p w14:paraId="27B8F9CD" w14:textId="6134ECA5" w:rsidR="00C96A89" w:rsidRPr="00887A17" w:rsidRDefault="00C96A89" w:rsidP="00C96A89">
      <w:pPr>
        <w:spacing w:line="360" w:lineRule="auto"/>
        <w:jc w:val="both"/>
        <w:rPr>
          <w:rFonts w:ascii="Arial" w:hAnsi="Arial" w:cs="Arial"/>
          <w:b/>
          <w:color w:val="000000"/>
          <w:sz w:val="20"/>
          <w:szCs w:val="20"/>
        </w:rPr>
      </w:pPr>
      <w:r w:rsidRPr="00887A17">
        <w:rPr>
          <w:rFonts w:ascii="Arial" w:hAnsi="Arial" w:cs="Arial"/>
          <w:b/>
          <w:color w:val="000000"/>
          <w:sz w:val="20"/>
          <w:szCs w:val="20"/>
        </w:rPr>
        <w:lastRenderedPageBreak/>
        <w:t>Figure 1</w:t>
      </w:r>
    </w:p>
    <w:p w14:paraId="5978B91D" w14:textId="77F8D58D" w:rsidR="004B578B" w:rsidRPr="00887A17" w:rsidRDefault="004B578B" w:rsidP="00C96A89">
      <w:pPr>
        <w:spacing w:line="360" w:lineRule="auto"/>
        <w:jc w:val="both"/>
        <w:rPr>
          <w:rFonts w:ascii="Arial" w:hAnsi="Arial" w:cs="Arial"/>
          <w:b/>
          <w:i/>
          <w:color w:val="000000"/>
          <w:sz w:val="20"/>
          <w:szCs w:val="20"/>
        </w:rPr>
      </w:pPr>
      <w:r w:rsidRPr="00887A17">
        <w:rPr>
          <w:rFonts w:ascii="Arial" w:hAnsi="Arial" w:cs="Arial"/>
          <w:b/>
          <w:i/>
          <w:noProof/>
          <w:color w:val="000000"/>
          <w:sz w:val="20"/>
          <w:szCs w:val="20"/>
          <w:lang w:val="en-US"/>
        </w:rPr>
        <w:drawing>
          <wp:inline distT="0" distB="0" distL="0" distR="0" wp14:anchorId="43874099" wp14:editId="0E9D7557">
            <wp:extent cx="8864600" cy="4542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4600" cy="4542790"/>
                    </a:xfrm>
                    <a:prstGeom prst="rect">
                      <a:avLst/>
                    </a:prstGeom>
                  </pic:spPr>
                </pic:pic>
              </a:graphicData>
            </a:graphic>
          </wp:inline>
        </w:drawing>
      </w:r>
    </w:p>
    <w:p w14:paraId="035AF812" w14:textId="757599A6" w:rsidR="004B578B" w:rsidRPr="00887A17" w:rsidRDefault="00C96A89" w:rsidP="004B578B">
      <w:pPr>
        <w:spacing w:line="360" w:lineRule="auto"/>
        <w:jc w:val="both"/>
        <w:rPr>
          <w:rFonts w:ascii="Arial" w:hAnsi="Arial" w:cs="Arial"/>
          <w:i/>
          <w:color w:val="000000"/>
          <w:sz w:val="20"/>
          <w:szCs w:val="20"/>
          <w:lang w:val="en-US"/>
        </w:rPr>
      </w:pPr>
      <w:r w:rsidRPr="00887A17">
        <w:rPr>
          <w:rFonts w:ascii="Arial" w:hAnsi="Arial" w:cs="Arial"/>
          <w:i/>
          <w:color w:val="000000"/>
          <w:sz w:val="20"/>
          <w:szCs w:val="20"/>
        </w:rPr>
        <w:t>Figure 1: Management of suspected incomplete Kawasaki disease KD (adapted from AHA 2017</w:t>
      </w:r>
      <w:r w:rsidRPr="00887A17">
        <w:rPr>
          <w:rFonts w:ascii="Arial" w:hAnsi="Arial" w:cs="Arial"/>
          <w:i/>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i/>
          <w:color w:val="000000"/>
          <w:sz w:val="20"/>
          <w:szCs w:val="20"/>
        </w:rPr>
        <w:instrText xml:space="preserve"> ADDIN EN.CITE </w:instrText>
      </w:r>
      <w:r w:rsidR="001D1AC7" w:rsidRPr="00887A17">
        <w:rPr>
          <w:rFonts w:ascii="Arial" w:hAnsi="Arial" w:cs="Arial"/>
          <w:i/>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i/>
          <w:color w:val="000000"/>
          <w:sz w:val="20"/>
          <w:szCs w:val="20"/>
        </w:rPr>
        <w:instrText xml:space="preserve"> ADDIN EN.CITE.DATA </w:instrText>
      </w:r>
      <w:r w:rsidR="001D1AC7" w:rsidRPr="00887A17">
        <w:rPr>
          <w:rFonts w:ascii="Arial" w:hAnsi="Arial" w:cs="Arial"/>
          <w:i/>
          <w:color w:val="000000"/>
          <w:sz w:val="20"/>
          <w:szCs w:val="20"/>
        </w:rPr>
      </w:r>
      <w:r w:rsidR="001D1AC7" w:rsidRPr="00887A17">
        <w:rPr>
          <w:rFonts w:ascii="Arial" w:hAnsi="Arial" w:cs="Arial"/>
          <w:i/>
          <w:color w:val="000000"/>
          <w:sz w:val="20"/>
          <w:szCs w:val="20"/>
        </w:rPr>
        <w:fldChar w:fldCharType="end"/>
      </w:r>
      <w:r w:rsidRPr="00887A17">
        <w:rPr>
          <w:rFonts w:ascii="Arial" w:hAnsi="Arial" w:cs="Arial"/>
          <w:i/>
          <w:color w:val="000000"/>
          <w:sz w:val="20"/>
          <w:szCs w:val="20"/>
        </w:rPr>
      </w:r>
      <w:r w:rsidRPr="00887A17">
        <w:rPr>
          <w:rFonts w:ascii="Arial" w:hAnsi="Arial" w:cs="Arial"/>
          <w:i/>
          <w:color w:val="000000"/>
          <w:sz w:val="20"/>
          <w:szCs w:val="20"/>
        </w:rPr>
        <w:fldChar w:fldCharType="separate"/>
      </w:r>
      <w:r w:rsidR="001D1AC7" w:rsidRPr="00887A17">
        <w:rPr>
          <w:rFonts w:ascii="Arial" w:hAnsi="Arial" w:cs="Arial"/>
          <w:i/>
          <w:noProof/>
          <w:color w:val="000000"/>
          <w:sz w:val="20"/>
          <w:szCs w:val="20"/>
        </w:rPr>
        <w:t>(3)</w:t>
      </w:r>
      <w:r w:rsidRPr="00887A17">
        <w:rPr>
          <w:rFonts w:ascii="Arial" w:hAnsi="Arial" w:cs="Arial"/>
          <w:i/>
          <w:color w:val="000000"/>
          <w:sz w:val="20"/>
          <w:szCs w:val="20"/>
        </w:rPr>
        <w:fldChar w:fldCharType="end"/>
      </w:r>
      <w:r w:rsidRPr="00887A17">
        <w:rPr>
          <w:rFonts w:ascii="Arial" w:hAnsi="Arial" w:cs="Arial"/>
          <w:i/>
          <w:color w:val="000000"/>
          <w:sz w:val="20"/>
          <w:szCs w:val="20"/>
        </w:rPr>
        <w:t xml:space="preserve">). CRP=C-reactive protein; ESR=erythrocyte sedimentation rate; WCC=white cell count; ALT=alanine transaminase; </w:t>
      </w:r>
      <w:proofErr w:type="spellStart"/>
      <w:r w:rsidRPr="00887A17">
        <w:rPr>
          <w:rFonts w:ascii="Arial" w:hAnsi="Arial" w:cs="Arial"/>
          <w:i/>
          <w:color w:val="000000"/>
          <w:sz w:val="20"/>
          <w:szCs w:val="20"/>
        </w:rPr>
        <w:t>hpf</w:t>
      </w:r>
      <w:proofErr w:type="spellEnd"/>
      <w:r w:rsidRPr="00887A17">
        <w:rPr>
          <w:rFonts w:ascii="Arial" w:hAnsi="Arial" w:cs="Arial"/>
          <w:i/>
          <w:color w:val="000000"/>
          <w:sz w:val="20"/>
          <w:szCs w:val="20"/>
        </w:rPr>
        <w:t xml:space="preserve">=high power field. </w:t>
      </w:r>
    </w:p>
    <w:p w14:paraId="31BE4522" w14:textId="77777777" w:rsidR="004B578B" w:rsidRPr="00887A17" w:rsidRDefault="004B578B" w:rsidP="004B578B">
      <w:pPr>
        <w:spacing w:line="360" w:lineRule="auto"/>
        <w:jc w:val="both"/>
        <w:rPr>
          <w:rFonts w:ascii="Arial" w:hAnsi="Arial" w:cs="Arial"/>
          <w:b/>
          <w:color w:val="000000"/>
          <w:sz w:val="20"/>
          <w:szCs w:val="20"/>
        </w:rPr>
        <w:sectPr w:rsidR="004B578B" w:rsidRPr="00887A17" w:rsidSect="004B578B">
          <w:pgSz w:w="16840" w:h="11900" w:orient="landscape"/>
          <w:pgMar w:top="1800" w:right="1440" w:bottom="1800" w:left="1440" w:header="708" w:footer="708" w:gutter="0"/>
          <w:cols w:space="708"/>
          <w:docGrid w:linePitch="360"/>
        </w:sectPr>
      </w:pPr>
    </w:p>
    <w:p w14:paraId="6F42A338" w14:textId="637F9D31" w:rsidR="00C96A89" w:rsidRPr="00887A17" w:rsidRDefault="005C3446" w:rsidP="0095332E">
      <w:pPr>
        <w:spacing w:line="276" w:lineRule="auto"/>
        <w:jc w:val="both"/>
        <w:rPr>
          <w:rFonts w:ascii="Arial" w:hAnsi="Arial" w:cs="Arial"/>
          <w:b/>
          <w:i/>
          <w:color w:val="000000"/>
          <w:sz w:val="20"/>
          <w:szCs w:val="20"/>
        </w:rPr>
      </w:pPr>
      <w:r w:rsidRPr="00887A17">
        <w:rPr>
          <w:rFonts w:ascii="Arial" w:hAnsi="Arial" w:cs="Arial"/>
          <w:b/>
          <w:color w:val="000000"/>
          <w:sz w:val="20"/>
          <w:szCs w:val="20"/>
        </w:rPr>
        <w:lastRenderedPageBreak/>
        <w:t>References</w:t>
      </w:r>
    </w:p>
    <w:p w14:paraId="6032944B" w14:textId="77777777" w:rsidR="001D1AC7" w:rsidRPr="00887A17" w:rsidRDefault="001D1AC7" w:rsidP="0095332E">
      <w:pPr>
        <w:spacing w:line="276" w:lineRule="auto"/>
        <w:jc w:val="both"/>
        <w:rPr>
          <w:rFonts w:ascii="Arial" w:hAnsi="Arial" w:cs="Arial"/>
          <w:sz w:val="20"/>
          <w:szCs w:val="20"/>
        </w:rPr>
      </w:pPr>
    </w:p>
    <w:p w14:paraId="538A91C3" w14:textId="77777777" w:rsidR="001D1AC7" w:rsidRPr="00887A17" w:rsidRDefault="001D1AC7" w:rsidP="0095332E">
      <w:pPr>
        <w:spacing w:line="276" w:lineRule="auto"/>
        <w:jc w:val="both"/>
        <w:rPr>
          <w:rFonts w:ascii="Arial" w:hAnsi="Arial" w:cs="Arial"/>
          <w:sz w:val="20"/>
          <w:szCs w:val="20"/>
        </w:rPr>
      </w:pPr>
    </w:p>
    <w:p w14:paraId="704BD26A" w14:textId="77777777" w:rsidR="00505442" w:rsidRPr="00887A17" w:rsidRDefault="001D1AC7" w:rsidP="0095332E">
      <w:pPr>
        <w:pStyle w:val="EndNoteBibliography"/>
        <w:spacing w:line="276" w:lineRule="auto"/>
        <w:jc w:val="both"/>
        <w:rPr>
          <w:rFonts w:ascii="Arial" w:hAnsi="Arial" w:cs="Arial"/>
          <w:noProof/>
          <w:sz w:val="20"/>
          <w:szCs w:val="20"/>
        </w:rPr>
      </w:pPr>
      <w:r w:rsidRPr="00887A17">
        <w:rPr>
          <w:rFonts w:ascii="Arial" w:hAnsi="Arial" w:cs="Arial"/>
          <w:sz w:val="20"/>
          <w:szCs w:val="20"/>
        </w:rPr>
        <w:fldChar w:fldCharType="begin"/>
      </w:r>
      <w:r w:rsidRPr="00887A17">
        <w:rPr>
          <w:rFonts w:ascii="Arial" w:hAnsi="Arial" w:cs="Arial"/>
          <w:sz w:val="20"/>
          <w:szCs w:val="20"/>
        </w:rPr>
        <w:instrText xml:space="preserve"> ADDIN EN.REFLIST </w:instrText>
      </w:r>
      <w:r w:rsidRPr="00887A17">
        <w:rPr>
          <w:rFonts w:ascii="Arial" w:hAnsi="Arial" w:cs="Arial"/>
          <w:sz w:val="20"/>
          <w:szCs w:val="20"/>
        </w:rPr>
        <w:fldChar w:fldCharType="separate"/>
      </w:r>
      <w:r w:rsidR="00505442" w:rsidRPr="00887A17">
        <w:rPr>
          <w:rFonts w:ascii="Arial" w:hAnsi="Arial" w:cs="Arial"/>
          <w:noProof/>
          <w:sz w:val="20"/>
          <w:szCs w:val="20"/>
        </w:rPr>
        <w:t>1.</w:t>
      </w:r>
      <w:r w:rsidR="00505442" w:rsidRPr="00887A17">
        <w:rPr>
          <w:rFonts w:ascii="Arial" w:hAnsi="Arial" w:cs="Arial"/>
          <w:noProof/>
          <w:sz w:val="20"/>
          <w:szCs w:val="20"/>
        </w:rPr>
        <w:tab/>
        <w:t>Gardner-Medwin JM, Dolezalova P, Cummins C, Southwood TR. Incidence of Henoch-Schonlein purpura, Kawasaki disease, and rare vasculitides in children of different ethnic origins. Lancet. 2002;360(9341):1197-202.</w:t>
      </w:r>
    </w:p>
    <w:p w14:paraId="6025367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w:t>
      </w:r>
      <w:r w:rsidRPr="00887A17">
        <w:rPr>
          <w:rFonts w:ascii="Arial" w:hAnsi="Arial" w:cs="Arial"/>
          <w:noProof/>
          <w:sz w:val="20"/>
          <w:szCs w:val="20"/>
        </w:rPr>
        <w:tab/>
        <w:t>Makino N, Nakamura Y, Yashiro M, Sano T, Ae R, Kosami K, et al. Epidemiological observations of Kawasaki disease in Japan, 2013-2014. Pediatr Int. 2018.</w:t>
      </w:r>
    </w:p>
    <w:p w14:paraId="0F97FA02"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w:t>
      </w:r>
      <w:r w:rsidRPr="00887A17">
        <w:rPr>
          <w:rFonts w:ascii="Arial" w:hAnsi="Arial" w:cs="Arial"/>
          <w:noProof/>
          <w:sz w:val="20"/>
          <w:szCs w:val="20"/>
        </w:rPr>
        <w:tab/>
        <w:t>McCrindle BW, Rowley AH, Newburger JW, Burns JC, Bolger AF, Gewitz M, et al. Diagnosis, Treatment, and Long-Term Management of Kawasaki Disease: A Scientific Statement for Health Professionals From the American Heart Association. Circulation. 2017;135(17):e927-e99.</w:t>
      </w:r>
    </w:p>
    <w:p w14:paraId="44FD062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w:t>
      </w:r>
      <w:r w:rsidRPr="00887A17">
        <w:rPr>
          <w:rFonts w:ascii="Arial" w:hAnsi="Arial" w:cs="Arial"/>
          <w:noProof/>
          <w:sz w:val="20"/>
          <w:szCs w:val="20"/>
        </w:rPr>
        <w:tab/>
        <w:t>Tulloh RM, Ramanan AV, P B, Tizard EJ, Connolly GM, Harnden A, et al. Kawasaki disease. Results of the BPSU survey in UK and Ireland. Archives of disease in childhood. 2016;101(supplement 1):A5-A.</w:t>
      </w:r>
    </w:p>
    <w:p w14:paraId="590E590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w:t>
      </w:r>
      <w:r w:rsidRPr="00887A17">
        <w:rPr>
          <w:rFonts w:ascii="Arial" w:hAnsi="Arial" w:cs="Arial"/>
          <w:noProof/>
          <w:sz w:val="20"/>
          <w:szCs w:val="20"/>
        </w:rPr>
        <w:tab/>
        <w:t>Eleftheriou D, Levin M, Shingadia D, Tulloh R, Klein NJ, Brogan PA. Management of Kawasaki disease. Arch Dis Child. 2014;99(1):74-83.</w:t>
      </w:r>
    </w:p>
    <w:p w14:paraId="7112C5D2"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w:t>
      </w:r>
      <w:r w:rsidRPr="00887A17">
        <w:rPr>
          <w:rFonts w:ascii="Arial" w:hAnsi="Arial" w:cs="Arial"/>
          <w:noProof/>
          <w:sz w:val="20"/>
          <w:szCs w:val="20"/>
        </w:rPr>
        <w:tab/>
        <w:t>Shah V, Christov G, Mukasa T, Brogan KS, Wade A, Eleftheriou D, et al. Cardiovascular status after Kawasaki disease in the UK. Heart. 2015;101(20):1646-55.</w:t>
      </w:r>
    </w:p>
    <w:p w14:paraId="2CBB5CB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7.</w:t>
      </w:r>
      <w:r w:rsidRPr="00887A17">
        <w:rPr>
          <w:rFonts w:ascii="Arial" w:hAnsi="Arial" w:cs="Arial"/>
          <w:noProof/>
          <w:sz w:val="20"/>
          <w:szCs w:val="20"/>
        </w:rPr>
        <w:tab/>
        <w:t>Suda K, Iemura M, Nishiono H, Teramachi Y, Koteda Y, Kishimoto S, et al. Long-term prognosis of patients with Kawasaki disease complicated by giant coronary aneurysms: a single-institution experience. Circulation. 2011;123(17):1836-42.</w:t>
      </w:r>
    </w:p>
    <w:p w14:paraId="1E27F37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8.</w:t>
      </w:r>
      <w:r w:rsidRPr="00887A17">
        <w:rPr>
          <w:rFonts w:ascii="Arial" w:hAnsi="Arial" w:cs="Arial"/>
          <w:noProof/>
          <w:sz w:val="20"/>
          <w:szCs w:val="20"/>
        </w:rPr>
        <w:tab/>
        <w:t>Wulffraat NM, Vastert B. Time to share. Pediatr Rheumatol Online J. 2013;11(1):5.</w:t>
      </w:r>
    </w:p>
    <w:p w14:paraId="1E4AED1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9.</w:t>
      </w:r>
      <w:r w:rsidRPr="00887A17">
        <w:rPr>
          <w:rFonts w:ascii="Arial" w:hAnsi="Arial" w:cs="Arial"/>
          <w:noProof/>
          <w:sz w:val="20"/>
          <w:szCs w:val="20"/>
        </w:rPr>
        <w:tab/>
        <w:t>Enders FB, Bader-Meunier B, Baildam E, Constantin T, Dolezalova P, Feldman BM, et al. Consensus-based recommendations for the management of juvenile dermatomyositis. Ann Rheum Dis. 2016.</w:t>
      </w:r>
    </w:p>
    <w:p w14:paraId="1B433F77"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10.</w:t>
      </w:r>
      <w:r w:rsidRPr="00887A17">
        <w:rPr>
          <w:rFonts w:ascii="Arial" w:hAnsi="Arial" w:cs="Arial"/>
          <w:noProof/>
          <w:sz w:val="20"/>
          <w:szCs w:val="20"/>
        </w:rPr>
        <w:tab/>
        <w:t>Giancane G, Ter Haar NM, Wulffraat N, Vastert SJ, Barron K, Hentgen V, et al. Evidence-based recommendations for genetic diagnosis of familial Mediterranean fever. Ann Rheum Dis. 2015;74(4):635-41.</w:t>
      </w:r>
    </w:p>
    <w:p w14:paraId="361C874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11.</w:t>
      </w:r>
      <w:r w:rsidRPr="00887A17">
        <w:rPr>
          <w:rFonts w:ascii="Arial" w:hAnsi="Arial" w:cs="Arial"/>
          <w:noProof/>
          <w:sz w:val="20"/>
          <w:szCs w:val="20"/>
        </w:rPr>
        <w:tab/>
        <w:t>Groot N, de GN, Avcin T, Bader-Meunier B, Dolezalova P, Feldman B, et al. European evidence-based recommendations for diagnosis and treatment of paediatric antiphospholipid syndrome: the SHARE initiative. Ann Rheum Dis. 2017.</w:t>
      </w:r>
    </w:p>
    <w:p w14:paraId="3028095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12.</w:t>
      </w:r>
      <w:r w:rsidRPr="00887A17">
        <w:rPr>
          <w:rFonts w:ascii="Arial" w:hAnsi="Arial" w:cs="Arial"/>
          <w:noProof/>
          <w:sz w:val="20"/>
          <w:szCs w:val="20"/>
        </w:rPr>
        <w:tab/>
        <w:t>Groot N, Graeff N, Avcin T, Bader-Meunier B, Brogan P, Dolezalova P, et al. European evidence-based recommendations for diagnosis and treatment of childhood-onset systemic lupus erythematosus: the SHARE initiative. Ann Rheum Dis. 2017.</w:t>
      </w:r>
    </w:p>
    <w:p w14:paraId="3C0F706C"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13.</w:t>
      </w:r>
      <w:r w:rsidRPr="00887A17">
        <w:rPr>
          <w:rFonts w:ascii="Arial" w:hAnsi="Arial" w:cs="Arial"/>
          <w:noProof/>
          <w:sz w:val="20"/>
          <w:szCs w:val="20"/>
        </w:rPr>
        <w:tab/>
        <w:t>Ter Haar NM, Oswald M, Jeyaratnam J, Anton J, Barron KS, Brogan PA, et al. Recommendations for the management of autoinflammatory diseases. Ann Rheum Dis. 2015;74(9):1636-44.</w:t>
      </w:r>
    </w:p>
    <w:p w14:paraId="0E6B5E06"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14.</w:t>
      </w:r>
      <w:r w:rsidRPr="00887A17">
        <w:rPr>
          <w:rFonts w:ascii="Arial" w:hAnsi="Arial" w:cs="Arial"/>
          <w:noProof/>
          <w:sz w:val="20"/>
          <w:szCs w:val="20"/>
        </w:rPr>
        <w:tab/>
        <w:t>Dougados M, Betteridge N, Burmester GR, Euller-Ziegler L, Guillemin F, Hirvonen J, et al. EULAR standardised operating procedures for the elaboration, evaluation, dissemination, and implementation of recommendations endorsed by the EULAR standing committees. Ann Rheum Dis. 2004;63(9):1172-6.</w:t>
      </w:r>
    </w:p>
    <w:p w14:paraId="0E6CE5E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15.</w:t>
      </w:r>
      <w:r w:rsidRPr="00887A17">
        <w:rPr>
          <w:rFonts w:ascii="Arial" w:hAnsi="Arial" w:cs="Arial"/>
          <w:noProof/>
          <w:sz w:val="20"/>
          <w:szCs w:val="20"/>
        </w:rPr>
        <w:tab/>
        <w:t>Leclercq E, Leeflang MM, van Dalen EC, Kremer LC. Validation of search filters for identifying pediatric studies in PubMed. J Pediatr. 2013;162(3):629-34.</w:t>
      </w:r>
    </w:p>
    <w:p w14:paraId="227820C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16.</w:t>
      </w:r>
      <w:r w:rsidRPr="00887A17">
        <w:rPr>
          <w:rFonts w:ascii="Arial" w:hAnsi="Arial" w:cs="Arial"/>
          <w:noProof/>
          <w:sz w:val="20"/>
          <w:szCs w:val="20"/>
        </w:rPr>
        <w:tab/>
        <w:t>Whiting P, Rutjes AW, Reitsma JB, Glas AS, Bossuyt PM, Kleijnen J. Sources of variation and bias in studies of diagnostic accuracy: a systematic review. Ann Intern Med. 2004;140(3):189-202.</w:t>
      </w:r>
    </w:p>
    <w:p w14:paraId="6D01C4E9" w14:textId="2068D5FB"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17.</w:t>
      </w:r>
      <w:r w:rsidRPr="00887A17">
        <w:rPr>
          <w:rFonts w:ascii="Arial" w:hAnsi="Arial" w:cs="Arial"/>
          <w:noProof/>
          <w:sz w:val="20"/>
          <w:szCs w:val="20"/>
        </w:rPr>
        <w:tab/>
        <w:t xml:space="preserve">JPT H, S G, The Cochrane Collaboration. Cochrane Handbook for Systematic Reviews of Interventions Version 5.1.0.  </w:t>
      </w:r>
      <w:hyperlink r:id="rId12" w:history="1">
        <w:r w:rsidRPr="00887A17">
          <w:rPr>
            <w:rStyle w:val="Hyperlink"/>
            <w:rFonts w:ascii="Arial" w:hAnsi="Arial" w:cs="Arial"/>
            <w:noProof/>
            <w:sz w:val="20"/>
            <w:szCs w:val="20"/>
          </w:rPr>
          <w:t>http://handbook.cochrane.org</w:t>
        </w:r>
      </w:hyperlink>
      <w:r w:rsidRPr="00887A17">
        <w:rPr>
          <w:rFonts w:ascii="Arial" w:hAnsi="Arial" w:cs="Arial"/>
          <w:noProof/>
          <w:sz w:val="20"/>
          <w:szCs w:val="20"/>
          <w:u w:val="single"/>
        </w:rPr>
        <w:t>.</w:t>
      </w:r>
      <w:r w:rsidRPr="00887A17">
        <w:rPr>
          <w:rFonts w:ascii="Arial" w:hAnsi="Arial" w:cs="Arial"/>
          <w:noProof/>
          <w:sz w:val="20"/>
          <w:szCs w:val="20"/>
        </w:rPr>
        <w:t xml:space="preserve"> Online resource. 2011.</w:t>
      </w:r>
    </w:p>
    <w:p w14:paraId="16AF8B2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18.</w:t>
      </w:r>
      <w:r w:rsidRPr="00887A17">
        <w:rPr>
          <w:rFonts w:ascii="Arial" w:hAnsi="Arial" w:cs="Arial"/>
          <w:noProof/>
          <w:sz w:val="20"/>
          <w:szCs w:val="20"/>
        </w:rPr>
        <w:tab/>
        <w:t xml:space="preserve">Zhang W, Doherty M, Pascual E, Bardin T, Barskova V, Conaghan P, et al. EULAR evidence based recommendations for gout. Part I: Diagnosis. Report of a task force of the </w:t>
      </w:r>
      <w:r w:rsidRPr="00887A17">
        <w:rPr>
          <w:rFonts w:ascii="Arial" w:hAnsi="Arial" w:cs="Arial"/>
          <w:noProof/>
          <w:sz w:val="20"/>
          <w:szCs w:val="20"/>
        </w:rPr>
        <w:lastRenderedPageBreak/>
        <w:t>Standing Committee for International Clinical Studies Including Therapeutics (ESCISIT). Ann Rheum Dis. 2006;65(10):1301-11.</w:t>
      </w:r>
    </w:p>
    <w:p w14:paraId="3111F16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19.</w:t>
      </w:r>
      <w:r w:rsidRPr="00887A17">
        <w:rPr>
          <w:rFonts w:ascii="Arial" w:hAnsi="Arial" w:cs="Arial"/>
          <w:noProof/>
          <w:sz w:val="20"/>
          <w:szCs w:val="20"/>
        </w:rPr>
        <w:tab/>
        <w:t>Zhang W, Doherty M, Bardin T, Pascual E, Barskova V, Conaghan P, et al. EULAR evidence based recommendations for gout. Part II: Management. Report of a task force of the EULAR Standing Committee for International Clinical Studies Including Therapeutics (ESCISIT). Ann Rheum Dis. 2006;65(10):1312-24.</w:t>
      </w:r>
    </w:p>
    <w:p w14:paraId="2360201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20.</w:t>
      </w:r>
      <w:r w:rsidRPr="00887A17">
        <w:rPr>
          <w:rFonts w:ascii="Arial" w:hAnsi="Arial" w:cs="Arial"/>
          <w:noProof/>
          <w:sz w:val="20"/>
          <w:szCs w:val="20"/>
        </w:rPr>
        <w:tab/>
        <w:t>AL D, A VdV. A group process model for problem identification and program planning. The Journal of Applied Behavioural Science. 1971;7(4):466-92.</w:t>
      </w:r>
    </w:p>
    <w:p w14:paraId="41CC31E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21.</w:t>
      </w:r>
      <w:r w:rsidRPr="00887A17">
        <w:rPr>
          <w:rFonts w:ascii="Arial" w:hAnsi="Arial" w:cs="Arial"/>
          <w:noProof/>
          <w:sz w:val="20"/>
          <w:szCs w:val="20"/>
        </w:rPr>
        <w:tab/>
        <w:t>Newburger JW, Takahashi M, Gerber MA, Gewitz MH, Tani LY, Burns JC, et al. Diagnosis, treatment, and long-term management of Kawasaki disease: a statement for health professionals from the Committee on Rheumatic Fever, Endocarditis and Kawasaki Disease, Council on Cardiovascular Disease in the Young, American Heart Association. Circulation. 2004;110(17):2747-71.</w:t>
      </w:r>
    </w:p>
    <w:p w14:paraId="4F814C5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22.</w:t>
      </w:r>
      <w:r w:rsidRPr="00887A17">
        <w:rPr>
          <w:rFonts w:ascii="Arial" w:hAnsi="Arial" w:cs="Arial"/>
          <w:noProof/>
          <w:sz w:val="20"/>
          <w:szCs w:val="20"/>
        </w:rPr>
        <w:tab/>
        <w:t>Brogan PA, Bose A, Burgner D, Shingadia D, Tulloh R, Michie C, et al. Kawasaki disease: an evidence based approach to diagnosis, treatment, and proposals for future research. Arch Dis Child. 2002;86(4):286-90.</w:t>
      </w:r>
    </w:p>
    <w:p w14:paraId="7CC5B04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23.</w:t>
      </w:r>
      <w:r w:rsidRPr="00887A17">
        <w:rPr>
          <w:rFonts w:ascii="Arial" w:hAnsi="Arial" w:cs="Arial"/>
          <w:noProof/>
          <w:sz w:val="20"/>
          <w:szCs w:val="20"/>
        </w:rPr>
        <w:tab/>
        <w:t>Lee KY, Lee HS, Hong JH, Han JW, Lee JS, Whang KT. High-dose intravenous immunoglobulin downregulates the activated levels of inflammatory indices except erythrocyte sedimentation rate in acute stage of Kawasaki Disease. J Trop Pediatr. 2005;51(2):98-101.</w:t>
      </w:r>
    </w:p>
    <w:p w14:paraId="207E1807"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24.</w:t>
      </w:r>
      <w:r w:rsidRPr="00887A17">
        <w:rPr>
          <w:rFonts w:ascii="Arial" w:hAnsi="Arial" w:cs="Arial"/>
          <w:noProof/>
          <w:sz w:val="20"/>
          <w:szCs w:val="20"/>
        </w:rPr>
        <w:tab/>
        <w:t>Salehzadeh F, Noshin A, Jahangiri S. IVIG Effects on Erythrocyte Sedimentation Rate in Children. Int J Pediatr. 2014;2014:981465.</w:t>
      </w:r>
    </w:p>
    <w:p w14:paraId="394401EA"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25.</w:t>
      </w:r>
      <w:r w:rsidRPr="00887A17">
        <w:rPr>
          <w:rFonts w:ascii="Arial" w:hAnsi="Arial" w:cs="Arial"/>
          <w:noProof/>
          <w:sz w:val="20"/>
          <w:szCs w:val="20"/>
        </w:rPr>
        <w:tab/>
        <w:t>Benseler SM, McCrindle BW, Silverman ED, Tyrrell PN, Wong J, Yeung RS. Infections and Kawasaki disease: implications for coronary artery outcome. Pediatrics. 2005;116(6):e760-e6.</w:t>
      </w:r>
    </w:p>
    <w:p w14:paraId="4D0BEEC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26.</w:t>
      </w:r>
      <w:r w:rsidRPr="00887A17">
        <w:rPr>
          <w:rFonts w:ascii="Arial" w:hAnsi="Arial" w:cs="Arial"/>
          <w:noProof/>
          <w:sz w:val="20"/>
          <w:szCs w:val="20"/>
        </w:rPr>
        <w:tab/>
        <w:t>Egami K, Muta H, Ishii M, Suda K, Sugahara Y, Iemura M, et al. Prediction of resistance to intravenous immunoglobulin treatment in patients with Kawasaki disease. J Pediatr. 2006;149(2):237-40.</w:t>
      </w:r>
    </w:p>
    <w:p w14:paraId="5E20EDB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27.</w:t>
      </w:r>
      <w:r w:rsidRPr="00887A17">
        <w:rPr>
          <w:rFonts w:ascii="Arial" w:hAnsi="Arial" w:cs="Arial"/>
          <w:noProof/>
          <w:sz w:val="20"/>
          <w:szCs w:val="20"/>
        </w:rPr>
        <w:tab/>
        <w:t>Kobayashi T, Inoue Y, Takeuchi K, Okada Y, Tamura K, Tomomasa T, et al. Prediction of intravenous immunoglobulin unresponsiveness in patients with Kawasaki disease. Circulation. 2006;113(22):2606-12.</w:t>
      </w:r>
    </w:p>
    <w:p w14:paraId="71B495E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28.</w:t>
      </w:r>
      <w:r w:rsidRPr="00887A17">
        <w:rPr>
          <w:rFonts w:ascii="Arial" w:hAnsi="Arial" w:cs="Arial"/>
          <w:noProof/>
          <w:sz w:val="20"/>
          <w:szCs w:val="20"/>
        </w:rPr>
        <w:tab/>
        <w:t>Sano T, Kurotobi S, Matsuzaki K, Yamamoto T, Maki I, Miki K, et al. Prediction of non-responsiveness to standard high-dose gamma-globulin therapy in patients with acute Kawasaki disease before starting initial treatment. Eur J Pediatr. 2006.</w:t>
      </w:r>
    </w:p>
    <w:p w14:paraId="5308BE1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29.</w:t>
      </w:r>
      <w:r w:rsidRPr="00887A17">
        <w:rPr>
          <w:rFonts w:ascii="Arial" w:hAnsi="Arial" w:cs="Arial"/>
          <w:noProof/>
          <w:sz w:val="20"/>
          <w:szCs w:val="20"/>
        </w:rPr>
        <w:tab/>
        <w:t>Sleeper LA, Minich LL, McCrindle BM, Li JS, Mason W, Colan SD, et al. Evaluation of Kawasaki disease risk-scoring systems for intravenous immunoglobulin resistance. J Pediatr. 2011;158(5):831-5.</w:t>
      </w:r>
    </w:p>
    <w:p w14:paraId="78CED7E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30.</w:t>
      </w:r>
      <w:r w:rsidRPr="00887A17">
        <w:rPr>
          <w:rFonts w:ascii="Arial" w:hAnsi="Arial" w:cs="Arial"/>
          <w:noProof/>
          <w:sz w:val="20"/>
          <w:szCs w:val="20"/>
        </w:rPr>
        <w:tab/>
        <w:t>Davies S, Sutton N, Blackstock S, Gormley S, Hoggart CJ, Levin M, et al. Predicting IVIG resistance in UK Kawasaki disease. Arch Dis Child. 2015;100(4):366-8.</w:t>
      </w:r>
    </w:p>
    <w:p w14:paraId="4ABEF35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31.</w:t>
      </w:r>
      <w:r w:rsidRPr="00887A17">
        <w:rPr>
          <w:rFonts w:ascii="Arial" w:hAnsi="Arial" w:cs="Arial"/>
          <w:noProof/>
          <w:sz w:val="20"/>
          <w:szCs w:val="20"/>
        </w:rPr>
        <w:tab/>
        <w:t>Jakob A, von KR, Horstmann J, Hufnagel M, Stiller B, Berner R, et al. Failure to Predict High-Risk Kawasaki Disease Patients in a Population-Based Study Cohort in Germany. Pediatr Infect Dis J. 2018.</w:t>
      </w:r>
    </w:p>
    <w:p w14:paraId="2652D8B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32.</w:t>
      </w:r>
      <w:r w:rsidRPr="00887A17">
        <w:rPr>
          <w:rFonts w:ascii="Arial" w:hAnsi="Arial" w:cs="Arial"/>
          <w:noProof/>
          <w:sz w:val="20"/>
          <w:szCs w:val="20"/>
        </w:rPr>
        <w:tab/>
        <w:t>Dallaire F, Fournier A, Breton J, Nguyen TD, Spigelblatt L, Dahdah N. Marked variations in serial coronary artery diameter measures in Kawasaki disease: a new indicator of coronary involvement. J Am Soc Echocardiogr. 2012;25(8):859-65.</w:t>
      </w:r>
    </w:p>
    <w:p w14:paraId="1F64C75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33.</w:t>
      </w:r>
      <w:r w:rsidRPr="00887A17">
        <w:rPr>
          <w:rFonts w:ascii="Arial" w:hAnsi="Arial" w:cs="Arial"/>
          <w:noProof/>
          <w:sz w:val="20"/>
          <w:szCs w:val="20"/>
        </w:rPr>
        <w:tab/>
        <w:t>Manlhiot C, Millar K, Golding F, McCrindle BW. Improved classification of coronary artery abnormalities based only on coronary artery z-scores after Kawasaki disease. Pediatr Cardiol. 2010;31(2):242-9.</w:t>
      </w:r>
    </w:p>
    <w:p w14:paraId="533106D7"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34.</w:t>
      </w:r>
      <w:r w:rsidRPr="00887A17">
        <w:rPr>
          <w:rFonts w:ascii="Arial" w:hAnsi="Arial" w:cs="Arial"/>
          <w:noProof/>
          <w:sz w:val="20"/>
          <w:szCs w:val="20"/>
        </w:rPr>
        <w:tab/>
        <w:t>McCrindle BW, Li JS, Minich LL, Colan SD, Atz AM, Takahashi M, et al. Coronary artery involvement in children with Kawasaki disease: risk factors from analysis of serial normalized measurements. Circulation. 2007;116(2):174-9.</w:t>
      </w:r>
    </w:p>
    <w:p w14:paraId="27479F0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lastRenderedPageBreak/>
        <w:t>35.</w:t>
      </w:r>
      <w:r w:rsidRPr="00887A17">
        <w:rPr>
          <w:rFonts w:ascii="Arial" w:hAnsi="Arial" w:cs="Arial"/>
          <w:noProof/>
          <w:sz w:val="20"/>
          <w:szCs w:val="20"/>
        </w:rPr>
        <w:tab/>
        <w:t>Ogata S, Tremoulet AH, Sato Y, Ueda K, Shimizu C, Sun X, et al. Coronary artery outcomes among children with Kawasaki disease in the United States and Japan. Int J Cardiol. 2013;168(4):3825-8.</w:t>
      </w:r>
    </w:p>
    <w:p w14:paraId="7FDDDF5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36.</w:t>
      </w:r>
      <w:r w:rsidRPr="00887A17">
        <w:rPr>
          <w:rFonts w:ascii="Arial" w:hAnsi="Arial" w:cs="Arial"/>
          <w:noProof/>
          <w:sz w:val="20"/>
          <w:szCs w:val="20"/>
        </w:rPr>
        <w:tab/>
        <w:t>Kobayashi T, Saji T, Otani T, Takeuchi K, Nakamura T, Arakawa H, et al. Efficacy of immunoglobulin plus prednisolone for prevention of coronary artery abnormalities in severe Kawasaki disease (RAISE study): a randomised, open-label, blinded-endpoints trial. Lancet. 2012;379(9826):1613-20.</w:t>
      </w:r>
    </w:p>
    <w:p w14:paraId="726722C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37.</w:t>
      </w:r>
      <w:r w:rsidRPr="00887A17">
        <w:rPr>
          <w:rFonts w:ascii="Arial" w:hAnsi="Arial" w:cs="Arial"/>
          <w:noProof/>
          <w:sz w:val="20"/>
          <w:szCs w:val="20"/>
        </w:rPr>
        <w:tab/>
        <w:t>Binstadt BA, Levine JC, Nigrovic PA, Gauvreau K, Dedeoglu F, Fuhlbrigge RC, et al. Coronary artery dilation among patients presenting with systemic-onset juvenile idiopathic arthritis. Pediatrics. 2005;116(1):e89-e93.</w:t>
      </w:r>
    </w:p>
    <w:p w14:paraId="7F5A0F6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38.</w:t>
      </w:r>
      <w:r w:rsidRPr="00887A17">
        <w:rPr>
          <w:rFonts w:ascii="Arial" w:hAnsi="Arial" w:cs="Arial"/>
          <w:noProof/>
          <w:sz w:val="20"/>
          <w:szCs w:val="20"/>
        </w:rPr>
        <w:tab/>
        <w:t>Durongpisitkul K, Gururaj VJ, Park JM, Martin CF. The prevention of coronary artery aneurysm in Kawasaki disease: a meta-analysis on the efficacy of aspirin and immunoglobulin treatment. Pediatrics. 1995;96(6):1057-61.</w:t>
      </w:r>
    </w:p>
    <w:p w14:paraId="50B0421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39.</w:t>
      </w:r>
      <w:r w:rsidRPr="00887A17">
        <w:rPr>
          <w:rFonts w:ascii="Arial" w:hAnsi="Arial" w:cs="Arial"/>
          <w:noProof/>
          <w:sz w:val="20"/>
          <w:szCs w:val="20"/>
        </w:rPr>
        <w:tab/>
        <w:t>Newburger JW, Takahashi M, Burns JC, Beiser AS, Chung KJ, Duffy CE, et al. The treatment of Kawasaki syndrome with intravenous gamma globulin. N Engl J Med. 1986;315(6):341-7.</w:t>
      </w:r>
    </w:p>
    <w:p w14:paraId="4F82F4DA"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40.</w:t>
      </w:r>
      <w:r w:rsidRPr="00887A17">
        <w:rPr>
          <w:rFonts w:ascii="Arial" w:hAnsi="Arial" w:cs="Arial"/>
          <w:noProof/>
          <w:sz w:val="20"/>
          <w:szCs w:val="20"/>
        </w:rPr>
        <w:tab/>
        <w:t>Newburger JW, Takahashi M, Beiser AS, Burns JC, Bastian J, Chung KJ, et al. A single intravenous infusion of gamma globulin as compared with four infusions in the treatment of acute Kawasaki syndrome. N Engl J Med. 1991;324(23):1633-9.</w:t>
      </w:r>
    </w:p>
    <w:p w14:paraId="5F91EFC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41.</w:t>
      </w:r>
      <w:r w:rsidRPr="00887A17">
        <w:rPr>
          <w:rFonts w:ascii="Arial" w:hAnsi="Arial" w:cs="Arial"/>
          <w:noProof/>
          <w:sz w:val="20"/>
          <w:szCs w:val="20"/>
        </w:rPr>
        <w:tab/>
        <w:t>Terai M, Shulman ST. Prevalence of coronary artery abnormalities in Kawasaki disease is highly dependent on gamma globulin dose but independent of salicylate dose. J Pediatr. 1997;131(6):888-93.</w:t>
      </w:r>
    </w:p>
    <w:p w14:paraId="76927B3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42.</w:t>
      </w:r>
      <w:r w:rsidRPr="00887A17">
        <w:rPr>
          <w:rFonts w:ascii="Arial" w:hAnsi="Arial" w:cs="Arial"/>
          <w:noProof/>
          <w:sz w:val="20"/>
          <w:szCs w:val="20"/>
        </w:rPr>
        <w:tab/>
        <w:t>Amarilyo G, Koren Y, Brik SD, Bar-Meir M, Bahat H, Helou MH, et al. High-dose aspirin for Kawasaki disease: outdated myth or effective aid? Clin Exp Rheumatol. 2017;35 Suppl 103(1):209-12.</w:t>
      </w:r>
    </w:p>
    <w:p w14:paraId="5E78D5A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43.</w:t>
      </w:r>
      <w:r w:rsidRPr="00887A17">
        <w:rPr>
          <w:rFonts w:ascii="Arial" w:hAnsi="Arial" w:cs="Arial"/>
          <w:noProof/>
          <w:sz w:val="20"/>
          <w:szCs w:val="20"/>
        </w:rPr>
        <w:tab/>
        <w:t>Catella-Lawson F, Reilly MP, Kapoor SC, Cucchiara AJ, DeMarco S, Tournier B, et al. Cyclooxygenase inhibitors and the antiplatelet effects of aspirin. N Engl J Med. 2001;345(25):1809-17.</w:t>
      </w:r>
    </w:p>
    <w:p w14:paraId="133B192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44.</w:t>
      </w:r>
      <w:r w:rsidRPr="00887A17">
        <w:rPr>
          <w:rFonts w:ascii="Arial" w:hAnsi="Arial" w:cs="Arial"/>
          <w:noProof/>
          <w:sz w:val="20"/>
          <w:szCs w:val="20"/>
        </w:rPr>
        <w:tab/>
        <w:t>Chen S, Dong Y, Yin Y, Krucoff MW. Intravenous immunoglobulin plus corticosteroid to prevent coronary artery abnormalities in Kawasaki disease: a meta-analysis. Heart. 2013;99(2):76-82.</w:t>
      </w:r>
    </w:p>
    <w:p w14:paraId="0850397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45.</w:t>
      </w:r>
      <w:r w:rsidRPr="00887A17">
        <w:rPr>
          <w:rFonts w:ascii="Arial" w:hAnsi="Arial" w:cs="Arial"/>
          <w:noProof/>
          <w:sz w:val="20"/>
          <w:szCs w:val="20"/>
        </w:rPr>
        <w:tab/>
        <w:t>Chen S, Dong Y, Kiuchi MG, Wang J, Li R, Ling Z, et al. Coronary Artery Complication in Kawasaki Disease and the Importance of Early Intervention : A Systematic Review and Meta-analysis. JAMA Pediatr. 2016.</w:t>
      </w:r>
    </w:p>
    <w:p w14:paraId="33F4449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46.</w:t>
      </w:r>
      <w:r w:rsidRPr="00887A17">
        <w:rPr>
          <w:rFonts w:ascii="Arial" w:hAnsi="Arial" w:cs="Arial"/>
          <w:noProof/>
          <w:sz w:val="20"/>
          <w:szCs w:val="20"/>
        </w:rPr>
        <w:tab/>
        <w:t>Tremoulet AH, Best BM, Song S, Wang S, Corinaldesi E, Eichenfield JR, et al. Resistance to intravenous immunoglobulin in children with Kawasaki disease. J Pediatr. 2008;153(1):117-21.</w:t>
      </w:r>
    </w:p>
    <w:p w14:paraId="588094BA"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47.</w:t>
      </w:r>
      <w:r w:rsidRPr="00887A17">
        <w:rPr>
          <w:rFonts w:ascii="Arial" w:hAnsi="Arial" w:cs="Arial"/>
          <w:noProof/>
          <w:sz w:val="20"/>
          <w:szCs w:val="20"/>
        </w:rPr>
        <w:tab/>
        <w:t>Dhillon R, Newton L, Rudd PT, Hall SM. Management of Kawasaki disease in the British Isles. Arch Dis Child. 1993;69(6):631-6.</w:t>
      </w:r>
    </w:p>
    <w:p w14:paraId="49F8517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48.</w:t>
      </w:r>
      <w:r w:rsidRPr="00887A17">
        <w:rPr>
          <w:rFonts w:ascii="Arial" w:hAnsi="Arial" w:cs="Arial"/>
          <w:noProof/>
          <w:sz w:val="20"/>
          <w:szCs w:val="20"/>
        </w:rPr>
        <w:tab/>
        <w:t>Lyskina G, Bockeria O, Shirinsky O, Torbyak A, Leontieva A, Gagarina N, et al. Cardiovascular outcomes following Kawasaki disease in Moscow, Russia: A single center experience. Glob Cardiol Sci Pract. 2017;2017(3):e201723.</w:t>
      </w:r>
    </w:p>
    <w:p w14:paraId="7627FC7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49.</w:t>
      </w:r>
      <w:r w:rsidRPr="00887A17">
        <w:rPr>
          <w:rFonts w:ascii="Arial" w:hAnsi="Arial" w:cs="Arial"/>
          <w:noProof/>
          <w:sz w:val="20"/>
          <w:szCs w:val="20"/>
        </w:rPr>
        <w:tab/>
        <w:t>Mossberg M, Segelmark M, Kahn R, Englund M, Mohammad AJ. Epidemiology of primary systemic vasculitis in children: a population-based study from southern Sweden. Scand J Rheumatol. 2018:1-8.</w:t>
      </w:r>
    </w:p>
    <w:p w14:paraId="6124808E"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50.</w:t>
      </w:r>
      <w:r w:rsidRPr="00887A17">
        <w:rPr>
          <w:rFonts w:ascii="Arial" w:hAnsi="Arial" w:cs="Arial"/>
          <w:noProof/>
          <w:sz w:val="20"/>
          <w:szCs w:val="20"/>
        </w:rPr>
        <w:tab/>
        <w:t>Friedman KG, Gauvreau K, Hamaoka-Okamoto A, Tang A, Berry E, Tremoulet AH, et al. Coronary Artery Aneurysms in Kawasaki Disease: Risk Factors for Progressive Disease and Adverse Cardiac Events in the US Population. J Am Heart Assoc. 2016;5(9).</w:t>
      </w:r>
    </w:p>
    <w:p w14:paraId="7A03286F" w14:textId="295BD248"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51.</w:t>
      </w:r>
      <w:r w:rsidRPr="00887A17">
        <w:rPr>
          <w:rFonts w:ascii="Arial" w:hAnsi="Arial" w:cs="Arial"/>
          <w:noProof/>
          <w:sz w:val="20"/>
          <w:szCs w:val="20"/>
        </w:rPr>
        <w:tab/>
        <w:t>Coon ER, Wilkes J, Bratton SL, Srivastava R. Paediatric overdiagnosis modelled by coronary abnormality trends in Kawasaki disease. Arch Dis Child. 2018.</w:t>
      </w:r>
      <w:r w:rsidR="00F634A9" w:rsidRPr="00887A17">
        <w:rPr>
          <w:rFonts w:ascii="Arial" w:hAnsi="Arial" w:cs="Arial"/>
          <w:sz w:val="20"/>
          <w:szCs w:val="20"/>
        </w:rPr>
        <w:t xml:space="preserve"> </w:t>
      </w:r>
      <w:r w:rsidR="00F634A9" w:rsidRPr="00887A17">
        <w:rPr>
          <w:rFonts w:ascii="Arial" w:hAnsi="Arial" w:cs="Arial"/>
          <w:noProof/>
          <w:sz w:val="20"/>
          <w:szCs w:val="20"/>
        </w:rPr>
        <w:t>doi: 10.1136/archdischild-2017-313694. [Epub ahead of print]</w:t>
      </w:r>
    </w:p>
    <w:p w14:paraId="1860DA6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lastRenderedPageBreak/>
        <w:t>52.</w:t>
      </w:r>
      <w:r w:rsidRPr="00887A17">
        <w:rPr>
          <w:rFonts w:ascii="Arial" w:hAnsi="Arial" w:cs="Arial"/>
          <w:noProof/>
          <w:sz w:val="20"/>
          <w:szCs w:val="20"/>
        </w:rPr>
        <w:tab/>
        <w:t>Brogan P, Levin M. Intravenous immunoglobulin plus corticosteroids prevent coronary artery abnormalities in Kawasaki disease. Evid Based Med. 2013;18(6):217-8.</w:t>
      </w:r>
    </w:p>
    <w:p w14:paraId="0283E89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53.</w:t>
      </w:r>
      <w:r w:rsidRPr="00887A17">
        <w:rPr>
          <w:rFonts w:ascii="Arial" w:hAnsi="Arial" w:cs="Arial"/>
          <w:noProof/>
          <w:sz w:val="20"/>
          <w:szCs w:val="20"/>
        </w:rPr>
        <w:tab/>
        <w:t>Furukawa T, Kishiro M, Akimoto K, Nagata S, Shimizu T, Yamashiro Y. Effects of steroid pulse therapy on immunoglobulin-resistant Kawasaki disease. Arch Dis Child. 2008;93(2):142-6.</w:t>
      </w:r>
    </w:p>
    <w:p w14:paraId="206ECF1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54.</w:t>
      </w:r>
      <w:r w:rsidRPr="00887A17">
        <w:rPr>
          <w:rFonts w:ascii="Arial" w:hAnsi="Arial" w:cs="Arial"/>
          <w:noProof/>
          <w:sz w:val="20"/>
          <w:szCs w:val="20"/>
        </w:rPr>
        <w:tab/>
        <w:t>Inoue Y, Okada Y, Shinohara M, Kobayashi T, Kobayashi T, Tomomasa T, et al. A multicenter prospective randomized trial of corticosteroids in primary therapy for Kawasaki disease: clinical course and coronary artery outcome. J Pediatr. 2006;149(3):336-41.</w:t>
      </w:r>
    </w:p>
    <w:p w14:paraId="1F42FC4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55.</w:t>
      </w:r>
      <w:r w:rsidRPr="00887A17">
        <w:rPr>
          <w:rFonts w:ascii="Arial" w:hAnsi="Arial" w:cs="Arial"/>
          <w:noProof/>
          <w:sz w:val="20"/>
          <w:szCs w:val="20"/>
        </w:rPr>
        <w:tab/>
        <w:t>Okada K, Hara J, Maki I, Miki K, Matsuzaki K, Matsuoka T, et al. Pulse methylprednisolone with gammaglobulin as an initial treatment for acute Kawasaki disease. Eur J Pediatr. 2009;168(2):181-5.</w:t>
      </w:r>
    </w:p>
    <w:p w14:paraId="7E0A754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56.</w:t>
      </w:r>
      <w:r w:rsidRPr="00887A17">
        <w:rPr>
          <w:rFonts w:ascii="Arial" w:hAnsi="Arial" w:cs="Arial"/>
          <w:noProof/>
          <w:sz w:val="20"/>
          <w:szCs w:val="20"/>
        </w:rPr>
        <w:tab/>
        <w:t>Sundel RP, Baker AL, Fulton DR, Newburger JW. Corticosteroids in the initial treatment of Kawasaki disease: report of a randomized trial. J Pediatr. 2003;142(6):611-6.</w:t>
      </w:r>
    </w:p>
    <w:p w14:paraId="651C462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57.</w:t>
      </w:r>
      <w:r w:rsidRPr="00887A17">
        <w:rPr>
          <w:rFonts w:ascii="Arial" w:hAnsi="Arial" w:cs="Arial"/>
          <w:noProof/>
          <w:sz w:val="20"/>
          <w:szCs w:val="20"/>
        </w:rPr>
        <w:tab/>
        <w:t>Latino GA, Manlhiot C, Yeung RS, Chahal N, McCrindle BW. Macrophage Activation Syndrome in the Acute Phase of Kawasaki Disease. J Pediatr Hematol Oncol. 2010.</w:t>
      </w:r>
    </w:p>
    <w:p w14:paraId="642AF54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58.</w:t>
      </w:r>
      <w:r w:rsidRPr="00887A17">
        <w:rPr>
          <w:rFonts w:ascii="Arial" w:hAnsi="Arial" w:cs="Arial"/>
          <w:noProof/>
          <w:sz w:val="20"/>
          <w:szCs w:val="20"/>
        </w:rPr>
        <w:tab/>
        <w:t>Dominguez SR, Friedman K, Seewald R, Anderson MS, Willis L, Glode MP. Kawasaki disease in a pediatric intensive care unit: a case-control study. Pediatrics. 2008;122(4):e786-e90.</w:t>
      </w:r>
    </w:p>
    <w:p w14:paraId="61396B86"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59.</w:t>
      </w:r>
      <w:r w:rsidRPr="00887A17">
        <w:rPr>
          <w:rFonts w:ascii="Arial" w:hAnsi="Arial" w:cs="Arial"/>
          <w:noProof/>
          <w:sz w:val="20"/>
          <w:szCs w:val="20"/>
        </w:rPr>
        <w:tab/>
        <w:t>Kanegaye JT, Wilder MS, Molkara D, Frazer JR, Pancheri J, Tremoulet AH, et al. Recognition of a Kawasaki disease shock syndrome. Pediatrics. 2009;123(5):e783-e9.</w:t>
      </w:r>
    </w:p>
    <w:p w14:paraId="7F2373D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60.</w:t>
      </w:r>
      <w:r w:rsidRPr="00887A17">
        <w:rPr>
          <w:rFonts w:ascii="Arial" w:hAnsi="Arial" w:cs="Arial"/>
          <w:noProof/>
          <w:sz w:val="20"/>
          <w:szCs w:val="20"/>
        </w:rPr>
        <w:tab/>
        <w:t>Burns JC, Mason WH, Hauger SB, Janai H, Bastian JF, Wohrley JD, et al. Infliximab treatment for refractory Kawasaki syndrome. J Pediatr. 2005;146(5):662-7.</w:t>
      </w:r>
    </w:p>
    <w:p w14:paraId="6C5006B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61.</w:t>
      </w:r>
      <w:r w:rsidRPr="00887A17">
        <w:rPr>
          <w:rFonts w:ascii="Arial" w:hAnsi="Arial" w:cs="Arial"/>
          <w:noProof/>
          <w:sz w:val="20"/>
          <w:szCs w:val="20"/>
        </w:rPr>
        <w:tab/>
        <w:t>Burns JC, Best BM, Mejias A, Mahony L, Fixler DE, Jafri HS, et al. Infliximab treatment of intravenous immunoglobulin-resistant Kawasaki disease. J Pediatr. 2008;153(6):833-8.</w:t>
      </w:r>
    </w:p>
    <w:p w14:paraId="071C68D6"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62.</w:t>
      </w:r>
      <w:r w:rsidRPr="00887A17">
        <w:rPr>
          <w:rFonts w:ascii="Arial" w:hAnsi="Arial" w:cs="Arial"/>
          <w:noProof/>
          <w:sz w:val="20"/>
          <w:szCs w:val="20"/>
        </w:rPr>
        <w:tab/>
        <w:t>Choueiter NF, Olson AK, Shen DD, Portman MA. Prospective open-label trial of etanercept as adjunctive therapy for kawasaki disease. J Pediatr. 2010;157(6):960-6.</w:t>
      </w:r>
    </w:p>
    <w:p w14:paraId="2885D62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63.</w:t>
      </w:r>
      <w:r w:rsidRPr="00887A17">
        <w:rPr>
          <w:rFonts w:ascii="Arial" w:hAnsi="Arial" w:cs="Arial"/>
          <w:noProof/>
          <w:sz w:val="20"/>
          <w:szCs w:val="20"/>
        </w:rPr>
        <w:tab/>
        <w:t>Son MB, Gauvreau K, Burns JC, Corinaldesi E, Tremoulet AH, Watson VE, et al. Infliximab for intravenous immunoglobulin resistance in Kawasaki disease: a retrospective study. J Pediatr. 2011;158(4):644-9.</w:t>
      </w:r>
    </w:p>
    <w:p w14:paraId="168EB4AC"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64.</w:t>
      </w:r>
      <w:r w:rsidRPr="00887A17">
        <w:rPr>
          <w:rFonts w:ascii="Arial" w:hAnsi="Arial" w:cs="Arial"/>
          <w:noProof/>
          <w:sz w:val="20"/>
          <w:szCs w:val="20"/>
        </w:rPr>
        <w:tab/>
        <w:t>Tremoulet AH, Jain S, Jaggi P, Jimenez-Fernandez S, Pancheri JM, Sun X, et al. Infliximab for intensification of primary therapy for Kawasaki disease: a phase 3 randomised, double-blind, placebo-controlled trial. The Lancet. 2014;383(9930):1731-8.</w:t>
      </w:r>
    </w:p>
    <w:p w14:paraId="0A2B026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65.</w:t>
      </w:r>
      <w:r w:rsidRPr="00887A17">
        <w:rPr>
          <w:rFonts w:ascii="Arial" w:hAnsi="Arial" w:cs="Arial"/>
          <w:noProof/>
          <w:sz w:val="20"/>
          <w:szCs w:val="20"/>
        </w:rPr>
        <w:tab/>
        <w:t>Sugahara Y, Ishii M, Muta H, Iemura M, Matsuishi T, Kato H. Warfarin therapy for giant aneurysm prevents myocardial infarction in Kawasaki disease. Pediatr Cardiol. 2008;29(2):398-401.</w:t>
      </w:r>
    </w:p>
    <w:p w14:paraId="602604C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66.</w:t>
      </w:r>
      <w:r w:rsidRPr="00887A17">
        <w:rPr>
          <w:rFonts w:ascii="Arial" w:hAnsi="Arial" w:cs="Arial"/>
          <w:noProof/>
          <w:sz w:val="20"/>
          <w:szCs w:val="20"/>
        </w:rPr>
        <w:tab/>
        <w:t>Weiss P, Soff GA, Halkin H, Seligsohn U. Decline of proteins C and S and factors II, VII, IX and X during the initiation of warfarin therapy. Thromb Res. 1987;45(6):783-90.</w:t>
      </w:r>
    </w:p>
    <w:p w14:paraId="1C40C88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67.</w:t>
      </w:r>
      <w:r w:rsidRPr="00887A17">
        <w:rPr>
          <w:rFonts w:ascii="Arial" w:hAnsi="Arial" w:cs="Arial"/>
          <w:noProof/>
          <w:sz w:val="20"/>
          <w:szCs w:val="20"/>
        </w:rPr>
        <w:tab/>
        <w:t>Esposito S, Bianchini S, Dellepiane RM, Principi N. Vaccines and Kawasaki disease. Expert Rev Vaccines. 2016;15(3):417-24.</w:t>
      </w:r>
    </w:p>
    <w:p w14:paraId="3B3CF95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68.</w:t>
      </w:r>
      <w:r w:rsidRPr="00887A17">
        <w:rPr>
          <w:rFonts w:ascii="Arial" w:hAnsi="Arial" w:cs="Arial"/>
          <w:noProof/>
          <w:sz w:val="20"/>
          <w:szCs w:val="20"/>
        </w:rPr>
        <w:tab/>
        <w:t>Looney RJ, Huggins J. Use of intravenous immunoglobulin G (IVIG). Best Pract Res Clin Haematol. 2006;19(1):3-25.</w:t>
      </w:r>
    </w:p>
    <w:p w14:paraId="248259A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69.</w:t>
      </w:r>
      <w:r w:rsidRPr="00887A17">
        <w:rPr>
          <w:rFonts w:ascii="Arial" w:hAnsi="Arial" w:cs="Arial"/>
          <w:noProof/>
          <w:sz w:val="20"/>
          <w:szCs w:val="20"/>
        </w:rPr>
        <w:tab/>
        <w:t>Michie CA, Tulloh R, Davidson S. Recurrent Kawasaki disease. Br Dent J. 1999;187(4):179.</w:t>
      </w:r>
    </w:p>
    <w:p w14:paraId="16EC969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70.</w:t>
      </w:r>
      <w:r w:rsidRPr="00887A17">
        <w:rPr>
          <w:rFonts w:ascii="Arial" w:hAnsi="Arial" w:cs="Arial"/>
          <w:noProof/>
          <w:sz w:val="20"/>
          <w:szCs w:val="20"/>
        </w:rPr>
        <w:tab/>
        <w:t>Michie C, Kinsler V, Tulloh R, Davidson S. Recurrent skin peeling following Kawasaki disease. Arch Dis Child. 2000;83(4):353-5.</w:t>
      </w:r>
    </w:p>
    <w:p w14:paraId="5EA339D3" w14:textId="36EF5715" w:rsidR="00A47873" w:rsidRPr="0095332E" w:rsidRDefault="001D1AC7" w:rsidP="0095332E">
      <w:pPr>
        <w:spacing w:line="276" w:lineRule="auto"/>
        <w:jc w:val="both"/>
        <w:rPr>
          <w:rFonts w:ascii="Arial" w:hAnsi="Arial" w:cs="Arial"/>
          <w:sz w:val="20"/>
          <w:szCs w:val="20"/>
        </w:rPr>
      </w:pPr>
      <w:r w:rsidRPr="00887A17">
        <w:rPr>
          <w:rFonts w:ascii="Arial" w:hAnsi="Arial" w:cs="Arial"/>
          <w:sz w:val="20"/>
          <w:szCs w:val="20"/>
        </w:rPr>
        <w:fldChar w:fldCharType="end"/>
      </w:r>
    </w:p>
    <w:sectPr w:rsidR="00A47873" w:rsidRPr="0095332E" w:rsidSect="00C96A8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EA31" w14:textId="77777777" w:rsidR="00927442" w:rsidRDefault="00927442" w:rsidP="00D97CE4">
      <w:r>
        <w:separator/>
      </w:r>
    </w:p>
  </w:endnote>
  <w:endnote w:type="continuationSeparator" w:id="0">
    <w:p w14:paraId="0AEACB0A" w14:textId="77777777" w:rsidR="00927442" w:rsidRDefault="00927442" w:rsidP="00D97CE4">
      <w:r>
        <w:continuationSeparator/>
      </w:r>
    </w:p>
  </w:endnote>
  <w:endnote w:type="continuationNotice" w:id="1">
    <w:p w14:paraId="6D2E895F" w14:textId="77777777" w:rsidR="00927442" w:rsidRDefault="00927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0000500000000020000"/>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D2F1A" w14:textId="77777777" w:rsidR="00E526A4" w:rsidRDefault="00E526A4" w:rsidP="00737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4BC7B" w14:textId="77777777" w:rsidR="00E526A4" w:rsidRDefault="00E526A4" w:rsidP="00D97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2F02" w14:textId="0E907EC8" w:rsidR="00E526A4" w:rsidRPr="005848C6" w:rsidRDefault="00E526A4" w:rsidP="00737F33">
    <w:pPr>
      <w:pStyle w:val="Footer"/>
      <w:framePr w:wrap="around" w:vAnchor="text" w:hAnchor="margin" w:xAlign="right" w:y="1"/>
      <w:rPr>
        <w:rStyle w:val="PageNumber"/>
        <w:rFonts w:ascii="Arial" w:hAnsi="Arial" w:cs="Arial"/>
        <w:sz w:val="20"/>
        <w:szCs w:val="20"/>
      </w:rPr>
    </w:pPr>
    <w:r w:rsidRPr="005848C6">
      <w:rPr>
        <w:rStyle w:val="PageNumber"/>
        <w:rFonts w:ascii="Arial" w:hAnsi="Arial" w:cs="Arial"/>
        <w:sz w:val="20"/>
        <w:szCs w:val="20"/>
      </w:rPr>
      <w:fldChar w:fldCharType="begin"/>
    </w:r>
    <w:r w:rsidRPr="005848C6">
      <w:rPr>
        <w:rStyle w:val="PageNumber"/>
        <w:rFonts w:ascii="Arial" w:hAnsi="Arial" w:cs="Arial"/>
        <w:sz w:val="20"/>
        <w:szCs w:val="20"/>
      </w:rPr>
      <w:instrText xml:space="preserve">PAGE  </w:instrText>
    </w:r>
    <w:r w:rsidRPr="005848C6">
      <w:rPr>
        <w:rStyle w:val="PageNumber"/>
        <w:rFonts w:ascii="Arial" w:hAnsi="Arial" w:cs="Arial"/>
        <w:sz w:val="20"/>
        <w:szCs w:val="20"/>
      </w:rPr>
      <w:fldChar w:fldCharType="separate"/>
    </w:r>
    <w:r w:rsidR="0095332E">
      <w:rPr>
        <w:rStyle w:val="PageNumber"/>
        <w:rFonts w:ascii="Arial" w:hAnsi="Arial" w:cs="Arial"/>
        <w:noProof/>
        <w:sz w:val="20"/>
        <w:szCs w:val="20"/>
      </w:rPr>
      <w:t>12</w:t>
    </w:r>
    <w:r w:rsidRPr="005848C6">
      <w:rPr>
        <w:rStyle w:val="PageNumber"/>
        <w:rFonts w:ascii="Arial" w:hAnsi="Arial" w:cs="Arial"/>
        <w:sz w:val="20"/>
        <w:szCs w:val="20"/>
      </w:rPr>
      <w:fldChar w:fldCharType="end"/>
    </w:r>
  </w:p>
  <w:p w14:paraId="55FA3405" w14:textId="77777777" w:rsidR="00E526A4" w:rsidRDefault="00E526A4" w:rsidP="00D97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12C7" w14:textId="77777777" w:rsidR="00927442" w:rsidRDefault="00927442" w:rsidP="00D97CE4">
      <w:r>
        <w:separator/>
      </w:r>
    </w:p>
  </w:footnote>
  <w:footnote w:type="continuationSeparator" w:id="0">
    <w:p w14:paraId="028E830B" w14:textId="77777777" w:rsidR="00927442" w:rsidRDefault="00927442" w:rsidP="00D97CE4">
      <w:r>
        <w:continuationSeparator/>
      </w:r>
    </w:p>
  </w:footnote>
  <w:footnote w:type="continuationNotice" w:id="1">
    <w:p w14:paraId="050A9070" w14:textId="77777777" w:rsidR="00927442" w:rsidRDefault="009274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1AC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6179D"/>
    <w:multiLevelType w:val="hybridMultilevel"/>
    <w:tmpl w:val="BB6E02BE"/>
    <w:lvl w:ilvl="0" w:tplc="888602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D6A88"/>
    <w:multiLevelType w:val="hybridMultilevel"/>
    <w:tmpl w:val="BD305124"/>
    <w:lvl w:ilvl="0" w:tplc="11C6521E">
      <w:start w:val="2"/>
      <w:numFmt w:val="bullet"/>
      <w:lvlText w:val="-"/>
      <w:lvlJc w:val="left"/>
      <w:pPr>
        <w:ind w:left="1060" w:hanging="360"/>
      </w:pPr>
      <w:rPr>
        <w:rFonts w:ascii="Arial" w:eastAsia="MS Mincho"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B5038DF"/>
    <w:multiLevelType w:val="hybridMultilevel"/>
    <w:tmpl w:val="DF74D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87FC6"/>
    <w:multiLevelType w:val="hybridMultilevel"/>
    <w:tmpl w:val="3FB463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D3709DD"/>
    <w:multiLevelType w:val="hybridMultilevel"/>
    <w:tmpl w:val="B03EBD00"/>
    <w:lvl w:ilvl="0" w:tplc="635C347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D1837"/>
    <w:multiLevelType w:val="hybridMultilevel"/>
    <w:tmpl w:val="EE98FC14"/>
    <w:lvl w:ilvl="0" w:tplc="99A49C9E">
      <w:start w:val="5"/>
      <w:numFmt w:val="bullet"/>
      <w:lvlText w:val="-"/>
      <w:lvlJc w:val="left"/>
      <w:pPr>
        <w:ind w:left="1060" w:hanging="360"/>
      </w:pPr>
      <w:rPr>
        <w:rFonts w:ascii="Arial" w:eastAsia="MS Mincho"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2DF135D0"/>
    <w:multiLevelType w:val="hybridMultilevel"/>
    <w:tmpl w:val="37D08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35247544"/>
    <w:multiLevelType w:val="hybridMultilevel"/>
    <w:tmpl w:val="F4E498C8"/>
    <w:lvl w:ilvl="0" w:tplc="8416BD2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F2EEA"/>
    <w:multiLevelType w:val="hybridMultilevel"/>
    <w:tmpl w:val="C126591E"/>
    <w:lvl w:ilvl="0" w:tplc="40EAB6F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FD5D0A"/>
    <w:multiLevelType w:val="hybridMultilevel"/>
    <w:tmpl w:val="1E0E6272"/>
    <w:lvl w:ilvl="0" w:tplc="3EDC0D2C">
      <w:start w:val="1"/>
      <w:numFmt w:val="decimal"/>
      <w:lvlText w:val="%1."/>
      <w:lvlJc w:val="left"/>
      <w:pPr>
        <w:ind w:left="700" w:hanging="70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34D02"/>
    <w:multiLevelType w:val="hybridMultilevel"/>
    <w:tmpl w:val="F6048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0"/>
  </w:num>
  <w:num w:numId="6">
    <w:abstractNumId w:val="11"/>
  </w:num>
  <w:num w:numId="7">
    <w:abstractNumId w:val="8"/>
  </w:num>
  <w:num w:numId="8">
    <w:abstractNumId w:val="9"/>
  </w:num>
  <w:num w:numId="9">
    <w:abstractNumId w:val="6"/>
  </w:num>
  <w:num w:numId="10">
    <w:abstractNumId w:val="5"/>
  </w:num>
  <w:num w:numId="11">
    <w:abstractNumId w:val="7"/>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2B2FA9-8084-4E59-81D4-974D10BB2375}"/>
    <w:docVar w:name="dgnword-eventsink" w:val="2466264023824"/>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vx0zespaxzz3efdpsx2fvwfvv2z595tt0x&quot;&gt;vasculitis Aug 2018&lt;record-ids&gt;&lt;item&gt;8169&lt;/item&gt;&lt;item&gt;9524&lt;/item&gt;&lt;item&gt;9833&lt;/item&gt;&lt;item&gt;12485&lt;/item&gt;&lt;item&gt;12603&lt;/item&gt;&lt;item&gt;13100&lt;/item&gt;&lt;item&gt;15328&lt;/item&gt;&lt;item&gt;15329&lt;/item&gt;&lt;item&gt;15742&lt;/item&gt;&lt;item&gt;17369&lt;/item&gt;&lt;item&gt;17587&lt;/item&gt;&lt;item&gt;20696&lt;/item&gt;&lt;item&gt;25570&lt;/item&gt;&lt;item&gt;25823&lt;/item&gt;&lt;item&gt;25838&lt;/item&gt;&lt;item&gt;25896&lt;/item&gt;&lt;item&gt;25996&lt;/item&gt;&lt;item&gt;26007&lt;/item&gt;&lt;item&gt;26048&lt;/item&gt;&lt;item&gt;26591&lt;/item&gt;&lt;item&gt;26870&lt;/item&gt;&lt;item&gt;27709&lt;/item&gt;&lt;item&gt;27784&lt;/item&gt;&lt;item&gt;27923&lt;/item&gt;&lt;item&gt;28018&lt;/item&gt;&lt;item&gt;28038&lt;/item&gt;&lt;item&gt;28054&lt;/item&gt;&lt;item&gt;28080&lt;/item&gt;&lt;item&gt;28177&lt;/item&gt;&lt;item&gt;28191&lt;/item&gt;&lt;item&gt;28244&lt;/item&gt;&lt;item&gt;32539&lt;/item&gt;&lt;item&gt;32540&lt;/item&gt;&lt;item&gt;32542&lt;/item&gt;&lt;item&gt;32720&lt;/item&gt;&lt;item&gt;33075&lt;/item&gt;&lt;item&gt;33078&lt;/item&gt;&lt;item&gt;33082&lt;/item&gt;&lt;item&gt;33096&lt;/item&gt;&lt;item&gt;33103&lt;/item&gt;&lt;item&gt;34362&lt;/item&gt;&lt;item&gt;34381&lt;/item&gt;&lt;item&gt;34565&lt;/item&gt;&lt;item&gt;34750&lt;/item&gt;&lt;item&gt;35175&lt;/item&gt;&lt;item&gt;35286&lt;/item&gt;&lt;item&gt;35287&lt;/item&gt;&lt;item&gt;35396&lt;/item&gt;&lt;item&gt;36762&lt;/item&gt;&lt;item&gt;36839&lt;/item&gt;&lt;item&gt;36940&lt;/item&gt;&lt;item&gt;37240&lt;/item&gt;&lt;item&gt;37388&lt;/item&gt;&lt;item&gt;37389&lt;/item&gt;&lt;item&gt;37390&lt;/item&gt;&lt;item&gt;37395&lt;/item&gt;&lt;item&gt;37406&lt;/item&gt;&lt;item&gt;37407&lt;/item&gt;&lt;item&gt;37408&lt;/item&gt;&lt;item&gt;37409&lt;/item&gt;&lt;item&gt;37410&lt;/item&gt;&lt;item&gt;37411&lt;/item&gt;&lt;item&gt;37412&lt;/item&gt;&lt;item&gt;37413&lt;/item&gt;&lt;item&gt;37623&lt;/item&gt;&lt;item&gt;37646&lt;/item&gt;&lt;item&gt;37652&lt;/item&gt;&lt;item&gt;37669&lt;/item&gt;&lt;item&gt;37695&lt;/item&gt;&lt;item&gt;37701&lt;/item&gt;&lt;/record-ids&gt;&lt;/item&gt;&lt;/Libraries&gt;"/>
    <w:docVar w:name="REFMGR.Layout" w:val="&lt;ENLayout&gt;&lt;Style&gt;Rheumatology&lt;/Style&gt;&lt;LeftDelim&gt;{&lt;/LeftDelim&gt;&lt;RightDelim&gt;}&lt;/RightDelim&gt;&lt;FontName&gt;Cambria&lt;/FontName&gt;&lt;FontSize&gt;12&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vasculitis1&lt;/item&gt;&lt;/Libraries&gt;&lt;/ENLibraries&gt;"/>
  </w:docVars>
  <w:rsids>
    <w:rsidRoot w:val="00361848"/>
    <w:rsid w:val="00002382"/>
    <w:rsid w:val="0000367A"/>
    <w:rsid w:val="0000437B"/>
    <w:rsid w:val="0000482E"/>
    <w:rsid w:val="0001189D"/>
    <w:rsid w:val="00011B09"/>
    <w:rsid w:val="00013396"/>
    <w:rsid w:val="00014232"/>
    <w:rsid w:val="00014616"/>
    <w:rsid w:val="00015B3F"/>
    <w:rsid w:val="000204C9"/>
    <w:rsid w:val="000222C1"/>
    <w:rsid w:val="000227AD"/>
    <w:rsid w:val="00022C1B"/>
    <w:rsid w:val="0002634F"/>
    <w:rsid w:val="0003325E"/>
    <w:rsid w:val="00036206"/>
    <w:rsid w:val="000403BB"/>
    <w:rsid w:val="00041E13"/>
    <w:rsid w:val="00043404"/>
    <w:rsid w:val="00046493"/>
    <w:rsid w:val="000464FE"/>
    <w:rsid w:val="0004726D"/>
    <w:rsid w:val="00050028"/>
    <w:rsid w:val="000529D6"/>
    <w:rsid w:val="00061F3D"/>
    <w:rsid w:val="00063E4D"/>
    <w:rsid w:val="00070234"/>
    <w:rsid w:val="000742E0"/>
    <w:rsid w:val="00083C40"/>
    <w:rsid w:val="000851FA"/>
    <w:rsid w:val="00095144"/>
    <w:rsid w:val="000969D3"/>
    <w:rsid w:val="00097013"/>
    <w:rsid w:val="000970C5"/>
    <w:rsid w:val="000A2CC4"/>
    <w:rsid w:val="000A3FBF"/>
    <w:rsid w:val="000A582A"/>
    <w:rsid w:val="000A60DE"/>
    <w:rsid w:val="000A6241"/>
    <w:rsid w:val="000A6639"/>
    <w:rsid w:val="000B0264"/>
    <w:rsid w:val="000B103C"/>
    <w:rsid w:val="000B13EF"/>
    <w:rsid w:val="000B195D"/>
    <w:rsid w:val="000B205B"/>
    <w:rsid w:val="000B3017"/>
    <w:rsid w:val="000B4BD3"/>
    <w:rsid w:val="000B6846"/>
    <w:rsid w:val="000C0DD4"/>
    <w:rsid w:val="000C20DE"/>
    <w:rsid w:val="000C479D"/>
    <w:rsid w:val="000D3FA4"/>
    <w:rsid w:val="000D5A8C"/>
    <w:rsid w:val="000E0FAF"/>
    <w:rsid w:val="000E389C"/>
    <w:rsid w:val="000E49AB"/>
    <w:rsid w:val="000E6794"/>
    <w:rsid w:val="000F3798"/>
    <w:rsid w:val="000F6D50"/>
    <w:rsid w:val="000F7E00"/>
    <w:rsid w:val="0010070E"/>
    <w:rsid w:val="00104FB2"/>
    <w:rsid w:val="00107FB2"/>
    <w:rsid w:val="001117A1"/>
    <w:rsid w:val="00112B75"/>
    <w:rsid w:val="00113D85"/>
    <w:rsid w:val="00114BA9"/>
    <w:rsid w:val="00115C97"/>
    <w:rsid w:val="001169C7"/>
    <w:rsid w:val="00122C30"/>
    <w:rsid w:val="00122D8B"/>
    <w:rsid w:val="00123BE4"/>
    <w:rsid w:val="00130765"/>
    <w:rsid w:val="00131203"/>
    <w:rsid w:val="0013174D"/>
    <w:rsid w:val="00131838"/>
    <w:rsid w:val="00133E39"/>
    <w:rsid w:val="0013598C"/>
    <w:rsid w:val="001412AE"/>
    <w:rsid w:val="00142280"/>
    <w:rsid w:val="00142B89"/>
    <w:rsid w:val="00142E9E"/>
    <w:rsid w:val="00151FD8"/>
    <w:rsid w:val="0015298C"/>
    <w:rsid w:val="00153106"/>
    <w:rsid w:val="0016122B"/>
    <w:rsid w:val="00165D2E"/>
    <w:rsid w:val="00167F82"/>
    <w:rsid w:val="001736FB"/>
    <w:rsid w:val="00174656"/>
    <w:rsid w:val="00176284"/>
    <w:rsid w:val="00176A97"/>
    <w:rsid w:val="00180FC5"/>
    <w:rsid w:val="001848F2"/>
    <w:rsid w:val="00187391"/>
    <w:rsid w:val="00187D21"/>
    <w:rsid w:val="00194DCC"/>
    <w:rsid w:val="00194FEC"/>
    <w:rsid w:val="001A6A9E"/>
    <w:rsid w:val="001A7CEE"/>
    <w:rsid w:val="001B1FA9"/>
    <w:rsid w:val="001B3209"/>
    <w:rsid w:val="001B4381"/>
    <w:rsid w:val="001B43A4"/>
    <w:rsid w:val="001B687A"/>
    <w:rsid w:val="001C0F90"/>
    <w:rsid w:val="001C3E8A"/>
    <w:rsid w:val="001C4532"/>
    <w:rsid w:val="001C5C56"/>
    <w:rsid w:val="001C6EA4"/>
    <w:rsid w:val="001C743F"/>
    <w:rsid w:val="001D1AC7"/>
    <w:rsid w:val="001D43A9"/>
    <w:rsid w:val="001D5010"/>
    <w:rsid w:val="001D68D3"/>
    <w:rsid w:val="001E1834"/>
    <w:rsid w:val="001E2B4A"/>
    <w:rsid w:val="001E4450"/>
    <w:rsid w:val="001E5B09"/>
    <w:rsid w:val="001E6398"/>
    <w:rsid w:val="001E7A68"/>
    <w:rsid w:val="001F14C6"/>
    <w:rsid w:val="001F3632"/>
    <w:rsid w:val="001F45F3"/>
    <w:rsid w:val="0020159C"/>
    <w:rsid w:val="00202220"/>
    <w:rsid w:val="002048DE"/>
    <w:rsid w:val="00206799"/>
    <w:rsid w:val="00206807"/>
    <w:rsid w:val="00210CB7"/>
    <w:rsid w:val="00214815"/>
    <w:rsid w:val="00214CF6"/>
    <w:rsid w:val="002172F3"/>
    <w:rsid w:val="00221518"/>
    <w:rsid w:val="002227CB"/>
    <w:rsid w:val="00224039"/>
    <w:rsid w:val="00225E66"/>
    <w:rsid w:val="00226700"/>
    <w:rsid w:val="00227D6E"/>
    <w:rsid w:val="002322C1"/>
    <w:rsid w:val="00234E82"/>
    <w:rsid w:val="002358C1"/>
    <w:rsid w:val="002362C6"/>
    <w:rsid w:val="00236BC6"/>
    <w:rsid w:val="00237038"/>
    <w:rsid w:val="00242314"/>
    <w:rsid w:val="00243BF2"/>
    <w:rsid w:val="00244371"/>
    <w:rsid w:val="002458A8"/>
    <w:rsid w:val="00245B1C"/>
    <w:rsid w:val="0024784E"/>
    <w:rsid w:val="00254083"/>
    <w:rsid w:val="00254528"/>
    <w:rsid w:val="002624AB"/>
    <w:rsid w:val="002633DE"/>
    <w:rsid w:val="00265A86"/>
    <w:rsid w:val="00266C7A"/>
    <w:rsid w:val="002715D2"/>
    <w:rsid w:val="002748A3"/>
    <w:rsid w:val="00274C31"/>
    <w:rsid w:val="00281029"/>
    <w:rsid w:val="00284323"/>
    <w:rsid w:val="00290F29"/>
    <w:rsid w:val="0029186E"/>
    <w:rsid w:val="00295A70"/>
    <w:rsid w:val="002A271F"/>
    <w:rsid w:val="002A38A2"/>
    <w:rsid w:val="002A5865"/>
    <w:rsid w:val="002A5D45"/>
    <w:rsid w:val="002A66F3"/>
    <w:rsid w:val="002B28D0"/>
    <w:rsid w:val="002B3125"/>
    <w:rsid w:val="002B7385"/>
    <w:rsid w:val="002C4688"/>
    <w:rsid w:val="002C7A61"/>
    <w:rsid w:val="002D01CA"/>
    <w:rsid w:val="002D1BC1"/>
    <w:rsid w:val="002D2673"/>
    <w:rsid w:val="002D633B"/>
    <w:rsid w:val="002D6F32"/>
    <w:rsid w:val="002D70FD"/>
    <w:rsid w:val="002E08CD"/>
    <w:rsid w:val="002E138E"/>
    <w:rsid w:val="002E13C4"/>
    <w:rsid w:val="002E2899"/>
    <w:rsid w:val="002E4CB6"/>
    <w:rsid w:val="002E4E42"/>
    <w:rsid w:val="002E5045"/>
    <w:rsid w:val="002E701E"/>
    <w:rsid w:val="002F1292"/>
    <w:rsid w:val="002F31C7"/>
    <w:rsid w:val="002F5527"/>
    <w:rsid w:val="003015F4"/>
    <w:rsid w:val="0030184C"/>
    <w:rsid w:val="00302618"/>
    <w:rsid w:val="0030266E"/>
    <w:rsid w:val="00306DEF"/>
    <w:rsid w:val="003127B0"/>
    <w:rsid w:val="00314E78"/>
    <w:rsid w:val="003163D8"/>
    <w:rsid w:val="00322A5E"/>
    <w:rsid w:val="00330548"/>
    <w:rsid w:val="0033487A"/>
    <w:rsid w:val="00336B7F"/>
    <w:rsid w:val="0033740F"/>
    <w:rsid w:val="003379A5"/>
    <w:rsid w:val="00337E67"/>
    <w:rsid w:val="00337E97"/>
    <w:rsid w:val="0034149C"/>
    <w:rsid w:val="00343326"/>
    <w:rsid w:val="00343E96"/>
    <w:rsid w:val="00347291"/>
    <w:rsid w:val="00354BFC"/>
    <w:rsid w:val="00356F1A"/>
    <w:rsid w:val="0035719B"/>
    <w:rsid w:val="0035736D"/>
    <w:rsid w:val="00361848"/>
    <w:rsid w:val="003627BF"/>
    <w:rsid w:val="00364390"/>
    <w:rsid w:val="00367565"/>
    <w:rsid w:val="00375B91"/>
    <w:rsid w:val="00381DD9"/>
    <w:rsid w:val="00384CCB"/>
    <w:rsid w:val="00385306"/>
    <w:rsid w:val="00385402"/>
    <w:rsid w:val="00387BC6"/>
    <w:rsid w:val="00390C00"/>
    <w:rsid w:val="00394AF5"/>
    <w:rsid w:val="003969BB"/>
    <w:rsid w:val="003A0874"/>
    <w:rsid w:val="003A1F7B"/>
    <w:rsid w:val="003A3539"/>
    <w:rsid w:val="003A5F2B"/>
    <w:rsid w:val="003B2B2D"/>
    <w:rsid w:val="003B5359"/>
    <w:rsid w:val="003B5BCD"/>
    <w:rsid w:val="003B6BE7"/>
    <w:rsid w:val="003C0D9A"/>
    <w:rsid w:val="003C4C94"/>
    <w:rsid w:val="003C5FB3"/>
    <w:rsid w:val="003C6278"/>
    <w:rsid w:val="003C671B"/>
    <w:rsid w:val="003C6A02"/>
    <w:rsid w:val="003C6CB2"/>
    <w:rsid w:val="003C71C1"/>
    <w:rsid w:val="003D06E1"/>
    <w:rsid w:val="003D6CE4"/>
    <w:rsid w:val="003D7214"/>
    <w:rsid w:val="003D7B22"/>
    <w:rsid w:val="003D7FBD"/>
    <w:rsid w:val="003E098B"/>
    <w:rsid w:val="003E2CCB"/>
    <w:rsid w:val="003E3AE5"/>
    <w:rsid w:val="003F0724"/>
    <w:rsid w:val="003F3572"/>
    <w:rsid w:val="003F4FB0"/>
    <w:rsid w:val="003F7726"/>
    <w:rsid w:val="004015F9"/>
    <w:rsid w:val="0040642A"/>
    <w:rsid w:val="004079B7"/>
    <w:rsid w:val="00407E0F"/>
    <w:rsid w:val="00412A01"/>
    <w:rsid w:val="00412FD5"/>
    <w:rsid w:val="004146A7"/>
    <w:rsid w:val="00415546"/>
    <w:rsid w:val="00415F2A"/>
    <w:rsid w:val="00416309"/>
    <w:rsid w:val="00416400"/>
    <w:rsid w:val="004216A2"/>
    <w:rsid w:val="0042215B"/>
    <w:rsid w:val="00423968"/>
    <w:rsid w:val="004241E4"/>
    <w:rsid w:val="00426210"/>
    <w:rsid w:val="00426CF1"/>
    <w:rsid w:val="00427513"/>
    <w:rsid w:val="00427B72"/>
    <w:rsid w:val="004313FD"/>
    <w:rsid w:val="00431BA8"/>
    <w:rsid w:val="004322D3"/>
    <w:rsid w:val="00435268"/>
    <w:rsid w:val="00435D4F"/>
    <w:rsid w:val="00436F38"/>
    <w:rsid w:val="004418AD"/>
    <w:rsid w:val="004420C7"/>
    <w:rsid w:val="00442203"/>
    <w:rsid w:val="00442B1B"/>
    <w:rsid w:val="00444869"/>
    <w:rsid w:val="0045041A"/>
    <w:rsid w:val="00452E0C"/>
    <w:rsid w:val="004533F0"/>
    <w:rsid w:val="00456F3F"/>
    <w:rsid w:val="0045746F"/>
    <w:rsid w:val="00462194"/>
    <w:rsid w:val="00462B0A"/>
    <w:rsid w:val="00464F02"/>
    <w:rsid w:val="00465CFD"/>
    <w:rsid w:val="004664B9"/>
    <w:rsid w:val="00467648"/>
    <w:rsid w:val="00467709"/>
    <w:rsid w:val="00467B92"/>
    <w:rsid w:val="004732B0"/>
    <w:rsid w:val="00473836"/>
    <w:rsid w:val="00477F96"/>
    <w:rsid w:val="004800DF"/>
    <w:rsid w:val="004850CF"/>
    <w:rsid w:val="004852AC"/>
    <w:rsid w:val="00485D80"/>
    <w:rsid w:val="004870F2"/>
    <w:rsid w:val="004871D0"/>
    <w:rsid w:val="00491A96"/>
    <w:rsid w:val="00492DB2"/>
    <w:rsid w:val="00493115"/>
    <w:rsid w:val="0049484B"/>
    <w:rsid w:val="004963E9"/>
    <w:rsid w:val="0049646D"/>
    <w:rsid w:val="004A0098"/>
    <w:rsid w:val="004A1D31"/>
    <w:rsid w:val="004A59C7"/>
    <w:rsid w:val="004A7C75"/>
    <w:rsid w:val="004B3F93"/>
    <w:rsid w:val="004B578B"/>
    <w:rsid w:val="004B6B2A"/>
    <w:rsid w:val="004C3EE7"/>
    <w:rsid w:val="004C64B6"/>
    <w:rsid w:val="004D1804"/>
    <w:rsid w:val="004D25DA"/>
    <w:rsid w:val="004D648D"/>
    <w:rsid w:val="004E00FA"/>
    <w:rsid w:val="004E4BB5"/>
    <w:rsid w:val="004E4F01"/>
    <w:rsid w:val="004E67A9"/>
    <w:rsid w:val="004E6AEE"/>
    <w:rsid w:val="004F33A3"/>
    <w:rsid w:val="004F3CB8"/>
    <w:rsid w:val="004F6C47"/>
    <w:rsid w:val="00500EE0"/>
    <w:rsid w:val="0050120A"/>
    <w:rsid w:val="005046E3"/>
    <w:rsid w:val="0050543A"/>
    <w:rsid w:val="00505442"/>
    <w:rsid w:val="00505863"/>
    <w:rsid w:val="00506E44"/>
    <w:rsid w:val="005070FE"/>
    <w:rsid w:val="00524EA5"/>
    <w:rsid w:val="0053159B"/>
    <w:rsid w:val="005318F2"/>
    <w:rsid w:val="00531953"/>
    <w:rsid w:val="00535393"/>
    <w:rsid w:val="0054076D"/>
    <w:rsid w:val="00540EC3"/>
    <w:rsid w:val="00542031"/>
    <w:rsid w:val="00544312"/>
    <w:rsid w:val="005459FF"/>
    <w:rsid w:val="00546B39"/>
    <w:rsid w:val="005521B0"/>
    <w:rsid w:val="00553896"/>
    <w:rsid w:val="005749EA"/>
    <w:rsid w:val="00581991"/>
    <w:rsid w:val="00582E63"/>
    <w:rsid w:val="005830B8"/>
    <w:rsid w:val="00583727"/>
    <w:rsid w:val="005840BA"/>
    <w:rsid w:val="00584355"/>
    <w:rsid w:val="005848C6"/>
    <w:rsid w:val="005862B5"/>
    <w:rsid w:val="00590257"/>
    <w:rsid w:val="0059268E"/>
    <w:rsid w:val="005949E5"/>
    <w:rsid w:val="005975DA"/>
    <w:rsid w:val="005A06EB"/>
    <w:rsid w:val="005A1465"/>
    <w:rsid w:val="005A1E52"/>
    <w:rsid w:val="005A297E"/>
    <w:rsid w:val="005A4A5D"/>
    <w:rsid w:val="005A5C0B"/>
    <w:rsid w:val="005A655D"/>
    <w:rsid w:val="005B12C2"/>
    <w:rsid w:val="005B4EE2"/>
    <w:rsid w:val="005B59AB"/>
    <w:rsid w:val="005B6F31"/>
    <w:rsid w:val="005C2658"/>
    <w:rsid w:val="005C2E3C"/>
    <w:rsid w:val="005C3446"/>
    <w:rsid w:val="005C4314"/>
    <w:rsid w:val="005C4C1E"/>
    <w:rsid w:val="005C4DE2"/>
    <w:rsid w:val="005C5427"/>
    <w:rsid w:val="005D1ED0"/>
    <w:rsid w:val="005D4144"/>
    <w:rsid w:val="005D7F57"/>
    <w:rsid w:val="005E3A64"/>
    <w:rsid w:val="005E3B18"/>
    <w:rsid w:val="005E3C1C"/>
    <w:rsid w:val="005E4400"/>
    <w:rsid w:val="005E5468"/>
    <w:rsid w:val="005E72A8"/>
    <w:rsid w:val="005F1106"/>
    <w:rsid w:val="005F2E5D"/>
    <w:rsid w:val="005F2F2A"/>
    <w:rsid w:val="005F3320"/>
    <w:rsid w:val="005F392F"/>
    <w:rsid w:val="005F42BF"/>
    <w:rsid w:val="005F46AC"/>
    <w:rsid w:val="005F4CD3"/>
    <w:rsid w:val="005F5851"/>
    <w:rsid w:val="0060435E"/>
    <w:rsid w:val="00604C25"/>
    <w:rsid w:val="00606F8D"/>
    <w:rsid w:val="00610977"/>
    <w:rsid w:val="00612063"/>
    <w:rsid w:val="006123BC"/>
    <w:rsid w:val="00612E96"/>
    <w:rsid w:val="0061536C"/>
    <w:rsid w:val="00615679"/>
    <w:rsid w:val="00616119"/>
    <w:rsid w:val="0062003D"/>
    <w:rsid w:val="00624B5A"/>
    <w:rsid w:val="00625409"/>
    <w:rsid w:val="006324F6"/>
    <w:rsid w:val="006427C0"/>
    <w:rsid w:val="006441B7"/>
    <w:rsid w:val="00646FC7"/>
    <w:rsid w:val="006479EA"/>
    <w:rsid w:val="00656EA5"/>
    <w:rsid w:val="00657E74"/>
    <w:rsid w:val="0067089B"/>
    <w:rsid w:val="00670B6F"/>
    <w:rsid w:val="006730A7"/>
    <w:rsid w:val="00674A65"/>
    <w:rsid w:val="00674F05"/>
    <w:rsid w:val="00676A29"/>
    <w:rsid w:val="00676F0B"/>
    <w:rsid w:val="00680BC7"/>
    <w:rsid w:val="00680FDA"/>
    <w:rsid w:val="00681AFE"/>
    <w:rsid w:val="00694EA8"/>
    <w:rsid w:val="00695D64"/>
    <w:rsid w:val="00696A8B"/>
    <w:rsid w:val="00697D15"/>
    <w:rsid w:val="00697D73"/>
    <w:rsid w:val="006A3295"/>
    <w:rsid w:val="006A4431"/>
    <w:rsid w:val="006A45EC"/>
    <w:rsid w:val="006A50C4"/>
    <w:rsid w:val="006A5200"/>
    <w:rsid w:val="006A76C3"/>
    <w:rsid w:val="006A7CF8"/>
    <w:rsid w:val="006B0C5A"/>
    <w:rsid w:val="006B100A"/>
    <w:rsid w:val="006B2A8E"/>
    <w:rsid w:val="006B3884"/>
    <w:rsid w:val="006C1705"/>
    <w:rsid w:val="006C5FFE"/>
    <w:rsid w:val="006C7889"/>
    <w:rsid w:val="006D2FF0"/>
    <w:rsid w:val="006D61C5"/>
    <w:rsid w:val="006D6705"/>
    <w:rsid w:val="006E09FF"/>
    <w:rsid w:val="006E4315"/>
    <w:rsid w:val="006E4676"/>
    <w:rsid w:val="006E676B"/>
    <w:rsid w:val="006F1743"/>
    <w:rsid w:val="006F732B"/>
    <w:rsid w:val="00704178"/>
    <w:rsid w:val="00707A4D"/>
    <w:rsid w:val="0071360D"/>
    <w:rsid w:val="007141B8"/>
    <w:rsid w:val="00715AB7"/>
    <w:rsid w:val="007173AB"/>
    <w:rsid w:val="007179D6"/>
    <w:rsid w:val="0072090F"/>
    <w:rsid w:val="00723674"/>
    <w:rsid w:val="00723CCA"/>
    <w:rsid w:val="007275A0"/>
    <w:rsid w:val="0073313B"/>
    <w:rsid w:val="00733FBA"/>
    <w:rsid w:val="00737F33"/>
    <w:rsid w:val="00741141"/>
    <w:rsid w:val="00742EA1"/>
    <w:rsid w:val="00743150"/>
    <w:rsid w:val="00744367"/>
    <w:rsid w:val="00747CF8"/>
    <w:rsid w:val="00753988"/>
    <w:rsid w:val="007568EE"/>
    <w:rsid w:val="00761A70"/>
    <w:rsid w:val="00761E97"/>
    <w:rsid w:val="0076214A"/>
    <w:rsid w:val="00762387"/>
    <w:rsid w:val="007639FD"/>
    <w:rsid w:val="0076589B"/>
    <w:rsid w:val="00767274"/>
    <w:rsid w:val="00770AF0"/>
    <w:rsid w:val="007742F4"/>
    <w:rsid w:val="00774AFA"/>
    <w:rsid w:val="007776DB"/>
    <w:rsid w:val="007813CA"/>
    <w:rsid w:val="00786059"/>
    <w:rsid w:val="007865EE"/>
    <w:rsid w:val="00790915"/>
    <w:rsid w:val="00791A04"/>
    <w:rsid w:val="00792D9E"/>
    <w:rsid w:val="0079443B"/>
    <w:rsid w:val="007A21AA"/>
    <w:rsid w:val="007A50F5"/>
    <w:rsid w:val="007B2569"/>
    <w:rsid w:val="007B3719"/>
    <w:rsid w:val="007B6D8A"/>
    <w:rsid w:val="007B7F20"/>
    <w:rsid w:val="007C1B64"/>
    <w:rsid w:val="007C62E1"/>
    <w:rsid w:val="007D10DC"/>
    <w:rsid w:val="007D4D2B"/>
    <w:rsid w:val="007D5FFC"/>
    <w:rsid w:val="007E16C7"/>
    <w:rsid w:val="007E1D2B"/>
    <w:rsid w:val="007E5DB2"/>
    <w:rsid w:val="007F4E6C"/>
    <w:rsid w:val="008013DF"/>
    <w:rsid w:val="00806632"/>
    <w:rsid w:val="00812A31"/>
    <w:rsid w:val="00813084"/>
    <w:rsid w:val="00815E34"/>
    <w:rsid w:val="00816BF9"/>
    <w:rsid w:val="008171FE"/>
    <w:rsid w:val="00817208"/>
    <w:rsid w:val="00817BBB"/>
    <w:rsid w:val="0082001B"/>
    <w:rsid w:val="00823BB9"/>
    <w:rsid w:val="00823DC5"/>
    <w:rsid w:val="008301A0"/>
    <w:rsid w:val="00830D61"/>
    <w:rsid w:val="00831A5B"/>
    <w:rsid w:val="00834E99"/>
    <w:rsid w:val="00835605"/>
    <w:rsid w:val="00835C92"/>
    <w:rsid w:val="00836B67"/>
    <w:rsid w:val="00840299"/>
    <w:rsid w:val="00840986"/>
    <w:rsid w:val="00841F17"/>
    <w:rsid w:val="008423D9"/>
    <w:rsid w:val="00842BC5"/>
    <w:rsid w:val="00844479"/>
    <w:rsid w:val="0085591E"/>
    <w:rsid w:val="00856C10"/>
    <w:rsid w:val="008716A8"/>
    <w:rsid w:val="008717F0"/>
    <w:rsid w:val="008721D6"/>
    <w:rsid w:val="0087502B"/>
    <w:rsid w:val="008751A8"/>
    <w:rsid w:val="00875701"/>
    <w:rsid w:val="0088330B"/>
    <w:rsid w:val="008841CA"/>
    <w:rsid w:val="0088446F"/>
    <w:rsid w:val="0088761C"/>
    <w:rsid w:val="00887A17"/>
    <w:rsid w:val="00892A63"/>
    <w:rsid w:val="00893857"/>
    <w:rsid w:val="00893860"/>
    <w:rsid w:val="008977ED"/>
    <w:rsid w:val="008A37D3"/>
    <w:rsid w:val="008A3B55"/>
    <w:rsid w:val="008A6893"/>
    <w:rsid w:val="008A6C1D"/>
    <w:rsid w:val="008B3037"/>
    <w:rsid w:val="008B4D0C"/>
    <w:rsid w:val="008B5BAB"/>
    <w:rsid w:val="008D6A68"/>
    <w:rsid w:val="008E0C05"/>
    <w:rsid w:val="008E1283"/>
    <w:rsid w:val="008E204F"/>
    <w:rsid w:val="008E3585"/>
    <w:rsid w:val="008E38DA"/>
    <w:rsid w:val="008E56AA"/>
    <w:rsid w:val="008E6F76"/>
    <w:rsid w:val="008F017E"/>
    <w:rsid w:val="008F3B65"/>
    <w:rsid w:val="009038F0"/>
    <w:rsid w:val="0090433E"/>
    <w:rsid w:val="00910327"/>
    <w:rsid w:val="00911159"/>
    <w:rsid w:val="00920BBA"/>
    <w:rsid w:val="00921DA3"/>
    <w:rsid w:val="00922230"/>
    <w:rsid w:val="00924196"/>
    <w:rsid w:val="00924B35"/>
    <w:rsid w:val="00927442"/>
    <w:rsid w:val="0093024A"/>
    <w:rsid w:val="009307B7"/>
    <w:rsid w:val="0093183E"/>
    <w:rsid w:val="00932E0E"/>
    <w:rsid w:val="00932E39"/>
    <w:rsid w:val="009370CF"/>
    <w:rsid w:val="009411C7"/>
    <w:rsid w:val="009431CA"/>
    <w:rsid w:val="00944068"/>
    <w:rsid w:val="0094435F"/>
    <w:rsid w:val="00945DD8"/>
    <w:rsid w:val="0094638E"/>
    <w:rsid w:val="009516A1"/>
    <w:rsid w:val="0095332E"/>
    <w:rsid w:val="00954347"/>
    <w:rsid w:val="00955095"/>
    <w:rsid w:val="0095531E"/>
    <w:rsid w:val="009556E3"/>
    <w:rsid w:val="00962122"/>
    <w:rsid w:val="00962FED"/>
    <w:rsid w:val="009644C8"/>
    <w:rsid w:val="009719E7"/>
    <w:rsid w:val="00973CE6"/>
    <w:rsid w:val="0097598A"/>
    <w:rsid w:val="00977191"/>
    <w:rsid w:val="00977A61"/>
    <w:rsid w:val="00981DF9"/>
    <w:rsid w:val="00982EFB"/>
    <w:rsid w:val="0098393E"/>
    <w:rsid w:val="009867D9"/>
    <w:rsid w:val="00986CFB"/>
    <w:rsid w:val="0099409A"/>
    <w:rsid w:val="0099662A"/>
    <w:rsid w:val="009A102C"/>
    <w:rsid w:val="009A7ACB"/>
    <w:rsid w:val="009A7FF0"/>
    <w:rsid w:val="009B0DC7"/>
    <w:rsid w:val="009B631E"/>
    <w:rsid w:val="009C50CD"/>
    <w:rsid w:val="009C755B"/>
    <w:rsid w:val="009D118C"/>
    <w:rsid w:val="009D23A2"/>
    <w:rsid w:val="009D26B7"/>
    <w:rsid w:val="009D2E4E"/>
    <w:rsid w:val="009D326F"/>
    <w:rsid w:val="009D55D7"/>
    <w:rsid w:val="009D6E2E"/>
    <w:rsid w:val="009D77D4"/>
    <w:rsid w:val="009E31FC"/>
    <w:rsid w:val="009E3BBC"/>
    <w:rsid w:val="009E485B"/>
    <w:rsid w:val="009F308B"/>
    <w:rsid w:val="009F30B6"/>
    <w:rsid w:val="009F3474"/>
    <w:rsid w:val="009F4024"/>
    <w:rsid w:val="009F410B"/>
    <w:rsid w:val="009F5E6F"/>
    <w:rsid w:val="00A00AAA"/>
    <w:rsid w:val="00A015E6"/>
    <w:rsid w:val="00A0437A"/>
    <w:rsid w:val="00A054A9"/>
    <w:rsid w:val="00A062B3"/>
    <w:rsid w:val="00A06CB4"/>
    <w:rsid w:val="00A11806"/>
    <w:rsid w:val="00A13D95"/>
    <w:rsid w:val="00A14B23"/>
    <w:rsid w:val="00A15042"/>
    <w:rsid w:val="00A16FBC"/>
    <w:rsid w:val="00A2047D"/>
    <w:rsid w:val="00A22505"/>
    <w:rsid w:val="00A23034"/>
    <w:rsid w:val="00A25A7D"/>
    <w:rsid w:val="00A27C29"/>
    <w:rsid w:val="00A31E85"/>
    <w:rsid w:val="00A348D6"/>
    <w:rsid w:val="00A362E8"/>
    <w:rsid w:val="00A3703E"/>
    <w:rsid w:val="00A377CA"/>
    <w:rsid w:val="00A4487F"/>
    <w:rsid w:val="00A44AA2"/>
    <w:rsid w:val="00A44C35"/>
    <w:rsid w:val="00A45F1D"/>
    <w:rsid w:val="00A46E2A"/>
    <w:rsid w:val="00A476A9"/>
    <w:rsid w:val="00A47873"/>
    <w:rsid w:val="00A516F0"/>
    <w:rsid w:val="00A533E6"/>
    <w:rsid w:val="00A5408D"/>
    <w:rsid w:val="00A540BC"/>
    <w:rsid w:val="00A563F6"/>
    <w:rsid w:val="00A56C9F"/>
    <w:rsid w:val="00A6214D"/>
    <w:rsid w:val="00A6227A"/>
    <w:rsid w:val="00A62AF8"/>
    <w:rsid w:val="00A64FAB"/>
    <w:rsid w:val="00A6570D"/>
    <w:rsid w:val="00A65BB4"/>
    <w:rsid w:val="00A66A2E"/>
    <w:rsid w:val="00A71871"/>
    <w:rsid w:val="00A722E7"/>
    <w:rsid w:val="00A74E49"/>
    <w:rsid w:val="00A77425"/>
    <w:rsid w:val="00A822F2"/>
    <w:rsid w:val="00A8657C"/>
    <w:rsid w:val="00A9232E"/>
    <w:rsid w:val="00A94407"/>
    <w:rsid w:val="00A94AF2"/>
    <w:rsid w:val="00A95F67"/>
    <w:rsid w:val="00AA14E3"/>
    <w:rsid w:val="00AB0CEA"/>
    <w:rsid w:val="00AB3024"/>
    <w:rsid w:val="00AB3D94"/>
    <w:rsid w:val="00AB48F3"/>
    <w:rsid w:val="00AC3B9F"/>
    <w:rsid w:val="00AC43AD"/>
    <w:rsid w:val="00AC44B8"/>
    <w:rsid w:val="00AD3325"/>
    <w:rsid w:val="00AD5B40"/>
    <w:rsid w:val="00AD5D7C"/>
    <w:rsid w:val="00AD63D3"/>
    <w:rsid w:val="00AE2451"/>
    <w:rsid w:val="00AE273F"/>
    <w:rsid w:val="00AE2D35"/>
    <w:rsid w:val="00AE2D82"/>
    <w:rsid w:val="00AE3344"/>
    <w:rsid w:val="00AE6A34"/>
    <w:rsid w:val="00AE6E00"/>
    <w:rsid w:val="00AF3C7D"/>
    <w:rsid w:val="00B0270A"/>
    <w:rsid w:val="00B03EBF"/>
    <w:rsid w:val="00B04AF0"/>
    <w:rsid w:val="00B109F8"/>
    <w:rsid w:val="00B135C9"/>
    <w:rsid w:val="00B13ECC"/>
    <w:rsid w:val="00B152B8"/>
    <w:rsid w:val="00B21105"/>
    <w:rsid w:val="00B215E1"/>
    <w:rsid w:val="00B30468"/>
    <w:rsid w:val="00B30F83"/>
    <w:rsid w:val="00B376A6"/>
    <w:rsid w:val="00B507AB"/>
    <w:rsid w:val="00B5379B"/>
    <w:rsid w:val="00B557A8"/>
    <w:rsid w:val="00B65FCB"/>
    <w:rsid w:val="00B66C5F"/>
    <w:rsid w:val="00B671D7"/>
    <w:rsid w:val="00B73D20"/>
    <w:rsid w:val="00B75260"/>
    <w:rsid w:val="00B75A9E"/>
    <w:rsid w:val="00B7727F"/>
    <w:rsid w:val="00B778A9"/>
    <w:rsid w:val="00B82613"/>
    <w:rsid w:val="00B856E1"/>
    <w:rsid w:val="00B921F8"/>
    <w:rsid w:val="00B9220A"/>
    <w:rsid w:val="00B926FA"/>
    <w:rsid w:val="00B93DB9"/>
    <w:rsid w:val="00B9434F"/>
    <w:rsid w:val="00B95B2D"/>
    <w:rsid w:val="00B97214"/>
    <w:rsid w:val="00BA36E4"/>
    <w:rsid w:val="00BA49E4"/>
    <w:rsid w:val="00BA54AE"/>
    <w:rsid w:val="00BA5BC6"/>
    <w:rsid w:val="00BA6BF6"/>
    <w:rsid w:val="00BB1900"/>
    <w:rsid w:val="00BB2043"/>
    <w:rsid w:val="00BB2410"/>
    <w:rsid w:val="00BB6D74"/>
    <w:rsid w:val="00BB73CA"/>
    <w:rsid w:val="00BC4FE5"/>
    <w:rsid w:val="00BC508F"/>
    <w:rsid w:val="00BD0ECF"/>
    <w:rsid w:val="00BD394D"/>
    <w:rsid w:val="00BD4638"/>
    <w:rsid w:val="00BD46EC"/>
    <w:rsid w:val="00BE15E7"/>
    <w:rsid w:val="00BE50B6"/>
    <w:rsid w:val="00BE555D"/>
    <w:rsid w:val="00BE63BB"/>
    <w:rsid w:val="00BE6D05"/>
    <w:rsid w:val="00BE7287"/>
    <w:rsid w:val="00BF0D27"/>
    <w:rsid w:val="00BF4042"/>
    <w:rsid w:val="00BF62FA"/>
    <w:rsid w:val="00BF63F1"/>
    <w:rsid w:val="00BF7EED"/>
    <w:rsid w:val="00C03440"/>
    <w:rsid w:val="00C1239F"/>
    <w:rsid w:val="00C1487C"/>
    <w:rsid w:val="00C16B0D"/>
    <w:rsid w:val="00C20FFD"/>
    <w:rsid w:val="00C215D1"/>
    <w:rsid w:val="00C23A5E"/>
    <w:rsid w:val="00C246A8"/>
    <w:rsid w:val="00C27308"/>
    <w:rsid w:val="00C30085"/>
    <w:rsid w:val="00C30DC2"/>
    <w:rsid w:val="00C3245F"/>
    <w:rsid w:val="00C35E48"/>
    <w:rsid w:val="00C36FFA"/>
    <w:rsid w:val="00C42143"/>
    <w:rsid w:val="00C43C82"/>
    <w:rsid w:val="00C464D3"/>
    <w:rsid w:val="00C509B0"/>
    <w:rsid w:val="00C52D92"/>
    <w:rsid w:val="00C53161"/>
    <w:rsid w:val="00C53DB3"/>
    <w:rsid w:val="00C54D6B"/>
    <w:rsid w:val="00C55517"/>
    <w:rsid w:val="00C560BC"/>
    <w:rsid w:val="00C637EE"/>
    <w:rsid w:val="00C64AAE"/>
    <w:rsid w:val="00C67893"/>
    <w:rsid w:val="00C67E7F"/>
    <w:rsid w:val="00C71443"/>
    <w:rsid w:val="00C75085"/>
    <w:rsid w:val="00C75CD8"/>
    <w:rsid w:val="00C8311C"/>
    <w:rsid w:val="00C843C0"/>
    <w:rsid w:val="00C924A4"/>
    <w:rsid w:val="00C927B2"/>
    <w:rsid w:val="00C9308E"/>
    <w:rsid w:val="00C96A89"/>
    <w:rsid w:val="00CA1177"/>
    <w:rsid w:val="00CA36D7"/>
    <w:rsid w:val="00CA54A2"/>
    <w:rsid w:val="00CA5DCB"/>
    <w:rsid w:val="00CB1482"/>
    <w:rsid w:val="00CB1A42"/>
    <w:rsid w:val="00CB4EAB"/>
    <w:rsid w:val="00CB57BA"/>
    <w:rsid w:val="00CB6493"/>
    <w:rsid w:val="00CB6BEB"/>
    <w:rsid w:val="00CB6CC7"/>
    <w:rsid w:val="00CC0D06"/>
    <w:rsid w:val="00CC1B17"/>
    <w:rsid w:val="00CC774F"/>
    <w:rsid w:val="00CD09C4"/>
    <w:rsid w:val="00CD1B3B"/>
    <w:rsid w:val="00CD219D"/>
    <w:rsid w:val="00CD465C"/>
    <w:rsid w:val="00CE1FAB"/>
    <w:rsid w:val="00CE2C9F"/>
    <w:rsid w:val="00CF104B"/>
    <w:rsid w:val="00CF17A9"/>
    <w:rsid w:val="00CF6626"/>
    <w:rsid w:val="00CF683F"/>
    <w:rsid w:val="00D06626"/>
    <w:rsid w:val="00D06B6E"/>
    <w:rsid w:val="00D10A22"/>
    <w:rsid w:val="00D11AC8"/>
    <w:rsid w:val="00D12846"/>
    <w:rsid w:val="00D13E0F"/>
    <w:rsid w:val="00D14508"/>
    <w:rsid w:val="00D17D96"/>
    <w:rsid w:val="00D20D32"/>
    <w:rsid w:val="00D24E13"/>
    <w:rsid w:val="00D2512B"/>
    <w:rsid w:val="00D25154"/>
    <w:rsid w:val="00D26E3D"/>
    <w:rsid w:val="00D270C8"/>
    <w:rsid w:val="00D30E96"/>
    <w:rsid w:val="00D33DCC"/>
    <w:rsid w:val="00D37A19"/>
    <w:rsid w:val="00D41473"/>
    <w:rsid w:val="00D41B7D"/>
    <w:rsid w:val="00D428B2"/>
    <w:rsid w:val="00D43CEF"/>
    <w:rsid w:val="00D46437"/>
    <w:rsid w:val="00D46EB5"/>
    <w:rsid w:val="00D50B8E"/>
    <w:rsid w:val="00D50C0E"/>
    <w:rsid w:val="00D53506"/>
    <w:rsid w:val="00D55FAB"/>
    <w:rsid w:val="00D566D9"/>
    <w:rsid w:val="00D57D74"/>
    <w:rsid w:val="00D626B0"/>
    <w:rsid w:val="00D646F0"/>
    <w:rsid w:val="00D647C0"/>
    <w:rsid w:val="00D64997"/>
    <w:rsid w:val="00D739B9"/>
    <w:rsid w:val="00D74B6D"/>
    <w:rsid w:val="00D809A5"/>
    <w:rsid w:val="00D81BDB"/>
    <w:rsid w:val="00D82F5F"/>
    <w:rsid w:val="00D849B0"/>
    <w:rsid w:val="00D85356"/>
    <w:rsid w:val="00D86FE7"/>
    <w:rsid w:val="00D87ACA"/>
    <w:rsid w:val="00D907EE"/>
    <w:rsid w:val="00D92D7E"/>
    <w:rsid w:val="00D96478"/>
    <w:rsid w:val="00D97CE4"/>
    <w:rsid w:val="00DA054D"/>
    <w:rsid w:val="00DA43D9"/>
    <w:rsid w:val="00DA69FC"/>
    <w:rsid w:val="00DA6E69"/>
    <w:rsid w:val="00DB1A13"/>
    <w:rsid w:val="00DB200D"/>
    <w:rsid w:val="00DB25D6"/>
    <w:rsid w:val="00DB2CC1"/>
    <w:rsid w:val="00DB4D1E"/>
    <w:rsid w:val="00DB77B9"/>
    <w:rsid w:val="00DC01A0"/>
    <w:rsid w:val="00DC223D"/>
    <w:rsid w:val="00DC2DB9"/>
    <w:rsid w:val="00DC67B4"/>
    <w:rsid w:val="00DD1AEC"/>
    <w:rsid w:val="00DD76BF"/>
    <w:rsid w:val="00DE1835"/>
    <w:rsid w:val="00DE420B"/>
    <w:rsid w:val="00DE7B59"/>
    <w:rsid w:val="00DF3B00"/>
    <w:rsid w:val="00DF4129"/>
    <w:rsid w:val="00DF53AF"/>
    <w:rsid w:val="00E04E96"/>
    <w:rsid w:val="00E07B11"/>
    <w:rsid w:val="00E1367A"/>
    <w:rsid w:val="00E141FA"/>
    <w:rsid w:val="00E16BD9"/>
    <w:rsid w:val="00E229A4"/>
    <w:rsid w:val="00E23990"/>
    <w:rsid w:val="00E260D4"/>
    <w:rsid w:val="00E309A1"/>
    <w:rsid w:val="00E314B1"/>
    <w:rsid w:val="00E32397"/>
    <w:rsid w:val="00E3248F"/>
    <w:rsid w:val="00E34833"/>
    <w:rsid w:val="00E34E46"/>
    <w:rsid w:val="00E35F09"/>
    <w:rsid w:val="00E37B0F"/>
    <w:rsid w:val="00E37C8F"/>
    <w:rsid w:val="00E37F84"/>
    <w:rsid w:val="00E40E59"/>
    <w:rsid w:val="00E45FB2"/>
    <w:rsid w:val="00E47991"/>
    <w:rsid w:val="00E507F2"/>
    <w:rsid w:val="00E51C99"/>
    <w:rsid w:val="00E5234F"/>
    <w:rsid w:val="00E526A4"/>
    <w:rsid w:val="00E52743"/>
    <w:rsid w:val="00E5417A"/>
    <w:rsid w:val="00E54C9E"/>
    <w:rsid w:val="00E55484"/>
    <w:rsid w:val="00E55DB9"/>
    <w:rsid w:val="00E56FEA"/>
    <w:rsid w:val="00E57273"/>
    <w:rsid w:val="00E60456"/>
    <w:rsid w:val="00E61B63"/>
    <w:rsid w:val="00E628A0"/>
    <w:rsid w:val="00E62EFC"/>
    <w:rsid w:val="00E65112"/>
    <w:rsid w:val="00E65E43"/>
    <w:rsid w:val="00E66A55"/>
    <w:rsid w:val="00E70BCD"/>
    <w:rsid w:val="00E71632"/>
    <w:rsid w:val="00E74045"/>
    <w:rsid w:val="00E74CC3"/>
    <w:rsid w:val="00E76885"/>
    <w:rsid w:val="00E76EB3"/>
    <w:rsid w:val="00E8161B"/>
    <w:rsid w:val="00E82F89"/>
    <w:rsid w:val="00E8358B"/>
    <w:rsid w:val="00E87A5D"/>
    <w:rsid w:val="00E915E7"/>
    <w:rsid w:val="00E97437"/>
    <w:rsid w:val="00EA1707"/>
    <w:rsid w:val="00EA3184"/>
    <w:rsid w:val="00EA39DE"/>
    <w:rsid w:val="00EA71F3"/>
    <w:rsid w:val="00EA72A4"/>
    <w:rsid w:val="00EC0D36"/>
    <w:rsid w:val="00EC1072"/>
    <w:rsid w:val="00EC21C7"/>
    <w:rsid w:val="00EC23D5"/>
    <w:rsid w:val="00EC3D96"/>
    <w:rsid w:val="00ED1216"/>
    <w:rsid w:val="00ED393F"/>
    <w:rsid w:val="00ED7C78"/>
    <w:rsid w:val="00EE1F36"/>
    <w:rsid w:val="00EE5981"/>
    <w:rsid w:val="00EE6938"/>
    <w:rsid w:val="00EF0795"/>
    <w:rsid w:val="00EF4CFD"/>
    <w:rsid w:val="00EF7FA0"/>
    <w:rsid w:val="00F01FF6"/>
    <w:rsid w:val="00F042CE"/>
    <w:rsid w:val="00F0781E"/>
    <w:rsid w:val="00F10677"/>
    <w:rsid w:val="00F11474"/>
    <w:rsid w:val="00F116E4"/>
    <w:rsid w:val="00F12C01"/>
    <w:rsid w:val="00F16930"/>
    <w:rsid w:val="00F21C38"/>
    <w:rsid w:val="00F25ABB"/>
    <w:rsid w:val="00F3118B"/>
    <w:rsid w:val="00F44078"/>
    <w:rsid w:val="00F44180"/>
    <w:rsid w:val="00F45537"/>
    <w:rsid w:val="00F45F52"/>
    <w:rsid w:val="00F47FAE"/>
    <w:rsid w:val="00F528C3"/>
    <w:rsid w:val="00F634A9"/>
    <w:rsid w:val="00F649AF"/>
    <w:rsid w:val="00F7070F"/>
    <w:rsid w:val="00F7240B"/>
    <w:rsid w:val="00F74686"/>
    <w:rsid w:val="00F751AC"/>
    <w:rsid w:val="00F756AB"/>
    <w:rsid w:val="00F8146B"/>
    <w:rsid w:val="00F83646"/>
    <w:rsid w:val="00F8502B"/>
    <w:rsid w:val="00F90559"/>
    <w:rsid w:val="00F93812"/>
    <w:rsid w:val="00F93B75"/>
    <w:rsid w:val="00F97289"/>
    <w:rsid w:val="00FA1054"/>
    <w:rsid w:val="00FA6107"/>
    <w:rsid w:val="00FB0CCB"/>
    <w:rsid w:val="00FB4DA5"/>
    <w:rsid w:val="00FB5437"/>
    <w:rsid w:val="00FB7C2F"/>
    <w:rsid w:val="00FB7CBD"/>
    <w:rsid w:val="00FC18DD"/>
    <w:rsid w:val="00FC302A"/>
    <w:rsid w:val="00FC7D77"/>
    <w:rsid w:val="00FC7F1A"/>
    <w:rsid w:val="00FD3185"/>
    <w:rsid w:val="00FD6D2A"/>
    <w:rsid w:val="00FE2995"/>
    <w:rsid w:val="00FE3335"/>
    <w:rsid w:val="00FE71FE"/>
    <w:rsid w:val="00FF0443"/>
    <w:rsid w:val="00FF062B"/>
    <w:rsid w:val="00FF1E71"/>
    <w:rsid w:val="00FF2C13"/>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25FA5"/>
  <w15:docId w15:val="{50733BB3-3F8B-41E6-9861-22BBA6EE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7208"/>
    <w:rPr>
      <w:sz w:val="24"/>
      <w:szCs w:val="24"/>
      <w:lang w:val="en-GB"/>
    </w:rPr>
  </w:style>
  <w:style w:type="paragraph" w:styleId="Heading1">
    <w:name w:val="heading 1"/>
    <w:basedOn w:val="Normal"/>
    <w:next w:val="Normal"/>
    <w:link w:val="Heading1Char"/>
    <w:uiPriority w:val="99"/>
    <w:qFormat/>
    <w:rsid w:val="002E701E"/>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53"/>
    <w:rPr>
      <w:rFonts w:ascii="Lucida Grande" w:hAnsi="Lucida Grande" w:cs="Lucida Grande"/>
      <w:sz w:val="18"/>
      <w:szCs w:val="18"/>
    </w:rPr>
  </w:style>
  <w:style w:type="character" w:customStyle="1" w:styleId="BalloonTextChar">
    <w:name w:val="Balloon Text Char"/>
    <w:link w:val="BalloonText"/>
    <w:uiPriority w:val="99"/>
    <w:semiHidden/>
    <w:rsid w:val="00531953"/>
    <w:rPr>
      <w:rFonts w:ascii="Lucida Grande" w:hAnsi="Lucida Grande" w:cs="Lucida Grande"/>
      <w:sz w:val="18"/>
      <w:szCs w:val="18"/>
    </w:rPr>
  </w:style>
  <w:style w:type="table" w:styleId="TableGrid">
    <w:name w:val="Table Grid"/>
    <w:basedOn w:val="TableNormal"/>
    <w:uiPriority w:val="59"/>
    <w:rsid w:val="00D3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37A19"/>
  </w:style>
  <w:style w:type="paragraph" w:customStyle="1" w:styleId="Gemiddeldraster1-accent21">
    <w:name w:val="Gemiddeld raster 1 - accent 21"/>
    <w:basedOn w:val="Normal"/>
    <w:link w:val="Gemiddeldraster1-accent21Char"/>
    <w:uiPriority w:val="99"/>
    <w:qFormat/>
    <w:rsid w:val="00CB6CC7"/>
    <w:pPr>
      <w:ind w:left="720"/>
      <w:contextualSpacing/>
    </w:pPr>
  </w:style>
  <w:style w:type="character" w:customStyle="1" w:styleId="Heading1Char">
    <w:name w:val="Heading 1 Char"/>
    <w:link w:val="Heading1"/>
    <w:uiPriority w:val="99"/>
    <w:rsid w:val="002E701E"/>
    <w:rPr>
      <w:rFonts w:ascii="Calibri" w:eastAsia="MS Gothic" w:hAnsi="Calibri" w:cs="Times New Roman"/>
      <w:color w:val="365F91"/>
      <w:sz w:val="32"/>
      <w:szCs w:val="32"/>
    </w:rPr>
  </w:style>
  <w:style w:type="character" w:styleId="CommentReference">
    <w:name w:val="annotation reference"/>
    <w:uiPriority w:val="99"/>
    <w:unhideWhenUsed/>
    <w:rsid w:val="003A5F2B"/>
    <w:rPr>
      <w:sz w:val="18"/>
      <w:szCs w:val="18"/>
    </w:rPr>
  </w:style>
  <w:style w:type="paragraph" w:styleId="CommentText">
    <w:name w:val="annotation text"/>
    <w:basedOn w:val="Normal"/>
    <w:link w:val="CommentTextChar"/>
    <w:uiPriority w:val="99"/>
    <w:unhideWhenUsed/>
    <w:rsid w:val="003A5F2B"/>
  </w:style>
  <w:style w:type="character" w:customStyle="1" w:styleId="CommentTextChar">
    <w:name w:val="Comment Text Char"/>
    <w:basedOn w:val="DefaultParagraphFont"/>
    <w:link w:val="CommentText"/>
    <w:uiPriority w:val="99"/>
    <w:rsid w:val="003A5F2B"/>
  </w:style>
  <w:style w:type="paragraph" w:styleId="CommentSubject">
    <w:name w:val="annotation subject"/>
    <w:basedOn w:val="CommentText"/>
    <w:next w:val="CommentText"/>
    <w:link w:val="CommentSubjectChar"/>
    <w:uiPriority w:val="99"/>
    <w:semiHidden/>
    <w:unhideWhenUsed/>
    <w:rsid w:val="003A5F2B"/>
    <w:rPr>
      <w:b/>
      <w:bCs/>
      <w:sz w:val="20"/>
      <w:szCs w:val="20"/>
    </w:rPr>
  </w:style>
  <w:style w:type="character" w:customStyle="1" w:styleId="CommentSubjectChar">
    <w:name w:val="Comment Subject Char"/>
    <w:link w:val="CommentSubject"/>
    <w:uiPriority w:val="99"/>
    <w:semiHidden/>
    <w:rsid w:val="003A5F2B"/>
    <w:rPr>
      <w:b/>
      <w:bCs/>
      <w:sz w:val="20"/>
      <w:szCs w:val="20"/>
    </w:rPr>
  </w:style>
  <w:style w:type="paragraph" w:styleId="NormalWeb">
    <w:name w:val="Normal (Web)"/>
    <w:basedOn w:val="Normal"/>
    <w:uiPriority w:val="99"/>
    <w:semiHidden/>
    <w:unhideWhenUsed/>
    <w:rsid w:val="00CB4EAB"/>
    <w:pPr>
      <w:spacing w:before="100" w:beforeAutospacing="1" w:after="100" w:afterAutospacing="1"/>
    </w:pPr>
    <w:rPr>
      <w:rFonts w:ascii="Times" w:hAnsi="Times"/>
      <w:sz w:val="20"/>
      <w:szCs w:val="20"/>
      <w:lang w:val="nl-NL"/>
    </w:rPr>
  </w:style>
  <w:style w:type="character" w:styleId="Hyperlink">
    <w:name w:val="Hyperlink"/>
    <w:uiPriority w:val="99"/>
    <w:unhideWhenUsed/>
    <w:rsid w:val="00D97CE4"/>
    <w:rPr>
      <w:color w:val="0000FF"/>
      <w:u w:val="single"/>
    </w:rPr>
  </w:style>
  <w:style w:type="paragraph" w:styleId="Footer">
    <w:name w:val="footer"/>
    <w:basedOn w:val="Normal"/>
    <w:link w:val="FooterChar"/>
    <w:uiPriority w:val="99"/>
    <w:unhideWhenUsed/>
    <w:rsid w:val="00D97CE4"/>
    <w:pPr>
      <w:tabs>
        <w:tab w:val="center" w:pos="4153"/>
        <w:tab w:val="right" w:pos="8306"/>
      </w:tabs>
    </w:pPr>
  </w:style>
  <w:style w:type="character" w:customStyle="1" w:styleId="FooterChar">
    <w:name w:val="Footer Char"/>
    <w:basedOn w:val="DefaultParagraphFont"/>
    <w:link w:val="Footer"/>
    <w:uiPriority w:val="99"/>
    <w:rsid w:val="00D97CE4"/>
  </w:style>
  <w:style w:type="character" w:styleId="PageNumber">
    <w:name w:val="page number"/>
    <w:uiPriority w:val="99"/>
    <w:semiHidden/>
    <w:unhideWhenUsed/>
    <w:rsid w:val="00D97CE4"/>
  </w:style>
  <w:style w:type="paragraph" w:styleId="Header">
    <w:name w:val="header"/>
    <w:basedOn w:val="Normal"/>
    <w:link w:val="HeaderChar"/>
    <w:uiPriority w:val="99"/>
    <w:unhideWhenUsed/>
    <w:rsid w:val="00840299"/>
    <w:pPr>
      <w:tabs>
        <w:tab w:val="center" w:pos="4153"/>
        <w:tab w:val="right" w:pos="8306"/>
      </w:tabs>
    </w:pPr>
  </w:style>
  <w:style w:type="character" w:customStyle="1" w:styleId="HeaderChar">
    <w:name w:val="Header Char"/>
    <w:basedOn w:val="DefaultParagraphFont"/>
    <w:link w:val="Header"/>
    <w:uiPriority w:val="99"/>
    <w:rsid w:val="00840299"/>
  </w:style>
  <w:style w:type="paragraph" w:customStyle="1" w:styleId="LightGrid-Accent31">
    <w:name w:val="Light Grid - Accent 31"/>
    <w:basedOn w:val="Normal"/>
    <w:uiPriority w:val="72"/>
    <w:qFormat/>
    <w:rsid w:val="00AD5B40"/>
    <w:pPr>
      <w:ind w:left="720"/>
    </w:pPr>
  </w:style>
  <w:style w:type="paragraph" w:customStyle="1" w:styleId="LightList-Accent31">
    <w:name w:val="Light List - Accent 31"/>
    <w:hidden/>
    <w:uiPriority w:val="99"/>
    <w:semiHidden/>
    <w:rsid w:val="00E8358B"/>
    <w:rPr>
      <w:sz w:val="24"/>
      <w:szCs w:val="24"/>
      <w:lang w:val="en-GB"/>
    </w:rPr>
  </w:style>
  <w:style w:type="paragraph" w:styleId="BodyText">
    <w:name w:val="Body Text"/>
    <w:basedOn w:val="Normal"/>
    <w:link w:val="BodyTextChar"/>
    <w:uiPriority w:val="99"/>
    <w:rsid w:val="00367565"/>
    <w:pPr>
      <w:autoSpaceDE w:val="0"/>
      <w:autoSpaceDN w:val="0"/>
      <w:jc w:val="center"/>
    </w:pPr>
    <w:rPr>
      <w:rFonts w:ascii="Times New Roman" w:eastAsia="Times New Roman" w:hAnsi="Times New Roman"/>
      <w:sz w:val="20"/>
      <w:szCs w:val="20"/>
      <w:lang w:val="x-none" w:eastAsia="x-none"/>
    </w:rPr>
  </w:style>
  <w:style w:type="character" w:customStyle="1" w:styleId="BodyTextChar">
    <w:name w:val="Body Text Char"/>
    <w:link w:val="BodyText"/>
    <w:uiPriority w:val="99"/>
    <w:rsid w:val="00367565"/>
    <w:rPr>
      <w:rFonts w:ascii="Times New Roman" w:eastAsia="Times New Roman" w:hAnsi="Times New Roman"/>
      <w:lang w:val="x-none" w:eastAsia="x-none"/>
    </w:rPr>
  </w:style>
  <w:style w:type="character" w:styleId="Emphasis">
    <w:name w:val="Emphasis"/>
    <w:uiPriority w:val="20"/>
    <w:qFormat/>
    <w:rsid w:val="005318F2"/>
    <w:rPr>
      <w:i/>
      <w:iCs/>
    </w:rPr>
  </w:style>
  <w:style w:type="paragraph" w:customStyle="1" w:styleId="LightGrid-Accent310">
    <w:name w:val="Light Grid - Accent 31"/>
    <w:basedOn w:val="Normal"/>
    <w:uiPriority w:val="99"/>
    <w:qFormat/>
    <w:rsid w:val="00A348D6"/>
    <w:pPr>
      <w:ind w:left="720"/>
      <w:contextualSpacing/>
    </w:pPr>
  </w:style>
  <w:style w:type="paragraph" w:customStyle="1" w:styleId="MediumGrid1-Accent21">
    <w:name w:val="Medium Grid 1 - Accent 21"/>
    <w:basedOn w:val="Normal"/>
    <w:uiPriority w:val="99"/>
    <w:qFormat/>
    <w:rsid w:val="000B4BD3"/>
    <w:pPr>
      <w:spacing w:after="200" w:line="276" w:lineRule="auto"/>
      <w:ind w:left="720"/>
      <w:contextualSpacing/>
    </w:pPr>
    <w:rPr>
      <w:rFonts w:eastAsia="Cambria"/>
      <w:sz w:val="22"/>
      <w:szCs w:val="22"/>
    </w:rPr>
  </w:style>
  <w:style w:type="paragraph" w:customStyle="1" w:styleId="EndNoteBibliography">
    <w:name w:val="EndNote Bibliography"/>
    <w:basedOn w:val="Normal"/>
    <w:link w:val="EndNoteBibliographyChar"/>
    <w:rsid w:val="00CB6BEB"/>
    <w:rPr>
      <w:lang w:val="en-US"/>
    </w:rPr>
  </w:style>
  <w:style w:type="character" w:customStyle="1" w:styleId="EndNoteBibliographyChar">
    <w:name w:val="EndNote Bibliography Char"/>
    <w:link w:val="EndNoteBibliography"/>
    <w:rsid w:val="00CB6BEB"/>
    <w:rPr>
      <w:sz w:val="24"/>
      <w:szCs w:val="24"/>
    </w:rPr>
  </w:style>
  <w:style w:type="character" w:customStyle="1" w:styleId="apple-converted-space">
    <w:name w:val="apple-converted-space"/>
    <w:rsid w:val="00BB2043"/>
  </w:style>
  <w:style w:type="paragraph" w:styleId="Title">
    <w:name w:val="Title"/>
    <w:aliases w:val="title"/>
    <w:basedOn w:val="Normal"/>
    <w:link w:val="TitleChar"/>
    <w:uiPriority w:val="10"/>
    <w:qFormat/>
    <w:rsid w:val="00E16BD9"/>
    <w:pPr>
      <w:spacing w:before="100" w:beforeAutospacing="1" w:after="100" w:afterAutospacing="1"/>
    </w:pPr>
    <w:rPr>
      <w:rFonts w:ascii="Times New Roman" w:hAnsi="Times New Roman"/>
      <w:lang w:val="en-US"/>
    </w:rPr>
  </w:style>
  <w:style w:type="character" w:customStyle="1" w:styleId="TitleChar">
    <w:name w:val="Title Char"/>
    <w:aliases w:val="title Char"/>
    <w:link w:val="Title"/>
    <w:uiPriority w:val="10"/>
    <w:rsid w:val="00E16BD9"/>
    <w:rPr>
      <w:rFonts w:ascii="Times New Roman" w:hAnsi="Times New Roman"/>
      <w:sz w:val="24"/>
      <w:szCs w:val="24"/>
    </w:rPr>
  </w:style>
  <w:style w:type="paragraph" w:customStyle="1" w:styleId="desc">
    <w:name w:val="desc"/>
    <w:basedOn w:val="Normal"/>
    <w:rsid w:val="00E16BD9"/>
    <w:pPr>
      <w:spacing w:before="100" w:beforeAutospacing="1" w:after="100" w:afterAutospacing="1"/>
    </w:pPr>
    <w:rPr>
      <w:rFonts w:ascii="Times New Roman" w:hAnsi="Times New Roman"/>
      <w:lang w:val="en-US"/>
    </w:rPr>
  </w:style>
  <w:style w:type="paragraph" w:customStyle="1" w:styleId="details">
    <w:name w:val="details"/>
    <w:basedOn w:val="Normal"/>
    <w:rsid w:val="00E16BD9"/>
    <w:pPr>
      <w:spacing w:before="100" w:beforeAutospacing="1" w:after="100" w:afterAutospacing="1"/>
    </w:pPr>
    <w:rPr>
      <w:rFonts w:ascii="Times New Roman" w:hAnsi="Times New Roman"/>
      <w:lang w:val="en-US"/>
    </w:rPr>
  </w:style>
  <w:style w:type="character" w:customStyle="1" w:styleId="jrnl">
    <w:name w:val="jrnl"/>
    <w:rsid w:val="00E16BD9"/>
  </w:style>
  <w:style w:type="paragraph" w:customStyle="1" w:styleId="p1">
    <w:name w:val="p1"/>
    <w:basedOn w:val="Normal"/>
    <w:rsid w:val="00DD76BF"/>
    <w:rPr>
      <w:rFonts w:ascii="Helvetica" w:hAnsi="Helvetica"/>
      <w:sz w:val="11"/>
      <w:szCs w:val="11"/>
      <w:lang w:val="en-US"/>
    </w:rPr>
  </w:style>
  <w:style w:type="character" w:customStyle="1" w:styleId="s1">
    <w:name w:val="s1"/>
    <w:rsid w:val="007D10DC"/>
    <w:rPr>
      <w:rFonts w:ascii="Helvetica" w:hAnsi="Helvetica" w:hint="default"/>
      <w:sz w:val="14"/>
      <w:szCs w:val="14"/>
    </w:rPr>
  </w:style>
  <w:style w:type="character" w:customStyle="1" w:styleId="s2">
    <w:name w:val="s2"/>
    <w:rsid w:val="007D10DC"/>
    <w:rPr>
      <w:rFonts w:ascii="Times" w:hAnsi="Times" w:hint="default"/>
      <w:sz w:val="9"/>
      <w:szCs w:val="9"/>
    </w:rPr>
  </w:style>
  <w:style w:type="paragraph" w:styleId="Revision">
    <w:name w:val="Revision"/>
    <w:hidden/>
    <w:uiPriority w:val="71"/>
    <w:unhideWhenUsed/>
    <w:rsid w:val="00465CFD"/>
    <w:rPr>
      <w:sz w:val="24"/>
      <w:szCs w:val="24"/>
      <w:lang w:val="en-GB"/>
    </w:rPr>
  </w:style>
  <w:style w:type="character" w:customStyle="1" w:styleId="CommentTextChar1">
    <w:name w:val="Comment Text Char1"/>
    <w:uiPriority w:val="99"/>
    <w:semiHidden/>
    <w:locked/>
    <w:rsid w:val="00817208"/>
    <w:rPr>
      <w:rFonts w:ascii="Cambria" w:hAnsi="Cambria" w:cs="Cambria"/>
      <w:sz w:val="24"/>
      <w:szCs w:val="24"/>
      <w:lang w:val="en-GB" w:eastAsia="x-none"/>
    </w:rPr>
  </w:style>
  <w:style w:type="paragraph" w:styleId="ListParagraph">
    <w:name w:val="List Paragraph"/>
    <w:basedOn w:val="Normal"/>
    <w:uiPriority w:val="34"/>
    <w:qFormat/>
    <w:rsid w:val="00426210"/>
    <w:pPr>
      <w:ind w:left="720"/>
      <w:contextualSpacing/>
    </w:pPr>
  </w:style>
  <w:style w:type="character" w:customStyle="1" w:styleId="adr">
    <w:name w:val="adr"/>
    <w:basedOn w:val="DefaultParagraphFont"/>
    <w:rsid w:val="001C5C56"/>
  </w:style>
  <w:style w:type="character" w:customStyle="1" w:styleId="street-address">
    <w:name w:val="street-address"/>
    <w:basedOn w:val="DefaultParagraphFont"/>
    <w:rsid w:val="001C5C56"/>
  </w:style>
  <w:style w:type="character" w:customStyle="1" w:styleId="locality">
    <w:name w:val="locality"/>
    <w:basedOn w:val="DefaultParagraphFont"/>
    <w:rsid w:val="001C5C56"/>
  </w:style>
  <w:style w:type="character" w:customStyle="1" w:styleId="postal-code">
    <w:name w:val="postal-code"/>
    <w:basedOn w:val="DefaultParagraphFont"/>
    <w:rsid w:val="001C5C56"/>
  </w:style>
  <w:style w:type="character" w:customStyle="1" w:styleId="country-name">
    <w:name w:val="country-name"/>
    <w:basedOn w:val="DefaultParagraphFont"/>
    <w:rsid w:val="001C5C56"/>
  </w:style>
  <w:style w:type="paragraph" w:customStyle="1" w:styleId="EndNoteBibliographyTitle">
    <w:name w:val="EndNote Bibliography Title"/>
    <w:basedOn w:val="Normal"/>
    <w:link w:val="EndNoteBibliographyTitleChar"/>
    <w:rsid w:val="001D1AC7"/>
    <w:pPr>
      <w:jc w:val="center"/>
    </w:pPr>
    <w:rPr>
      <w:noProof/>
      <w:lang w:val="en-US"/>
    </w:rPr>
  </w:style>
  <w:style w:type="character" w:customStyle="1" w:styleId="Gemiddeldraster1-accent21Char">
    <w:name w:val="Gemiddeld raster 1 - accent 21 Char"/>
    <w:basedOn w:val="DefaultParagraphFont"/>
    <w:link w:val="Gemiddeldraster1-accent21"/>
    <w:uiPriority w:val="99"/>
    <w:rsid w:val="001D1AC7"/>
    <w:rPr>
      <w:sz w:val="24"/>
      <w:szCs w:val="24"/>
      <w:lang w:val="en-GB"/>
    </w:rPr>
  </w:style>
  <w:style w:type="character" w:customStyle="1" w:styleId="EndNoteBibliographyTitleChar">
    <w:name w:val="EndNote Bibliography Title Char"/>
    <w:basedOn w:val="Gemiddeldraster1-accent21Char"/>
    <w:link w:val="EndNoteBibliographyTitle"/>
    <w:rsid w:val="001D1AC7"/>
    <w:rPr>
      <w:noProof/>
      <w:sz w:val="24"/>
      <w:szCs w:val="24"/>
      <w:lang w:val="en-GB"/>
    </w:rPr>
  </w:style>
  <w:style w:type="paragraph" w:styleId="DocumentMap">
    <w:name w:val="Document Map"/>
    <w:basedOn w:val="Normal"/>
    <w:link w:val="DocumentMapChar"/>
    <w:uiPriority w:val="99"/>
    <w:semiHidden/>
    <w:unhideWhenUsed/>
    <w:rsid w:val="00A15042"/>
    <w:rPr>
      <w:rFonts w:ascii="Times New Roman" w:hAnsi="Times New Roman"/>
    </w:rPr>
  </w:style>
  <w:style w:type="character" w:customStyle="1" w:styleId="DocumentMapChar">
    <w:name w:val="Document Map Char"/>
    <w:basedOn w:val="DefaultParagraphFont"/>
    <w:link w:val="DocumentMap"/>
    <w:uiPriority w:val="99"/>
    <w:semiHidden/>
    <w:rsid w:val="00A15042"/>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8777">
      <w:bodyDiv w:val="1"/>
      <w:marLeft w:val="0"/>
      <w:marRight w:val="0"/>
      <w:marTop w:val="0"/>
      <w:marBottom w:val="0"/>
      <w:divBdr>
        <w:top w:val="none" w:sz="0" w:space="0" w:color="auto"/>
        <w:left w:val="none" w:sz="0" w:space="0" w:color="auto"/>
        <w:bottom w:val="none" w:sz="0" w:space="0" w:color="auto"/>
        <w:right w:val="none" w:sz="0" w:space="0" w:color="auto"/>
      </w:divBdr>
      <w:divsChild>
        <w:div w:id="177043128">
          <w:marLeft w:val="706"/>
          <w:marRight w:val="0"/>
          <w:marTop w:val="0"/>
          <w:marBottom w:val="0"/>
          <w:divBdr>
            <w:top w:val="none" w:sz="0" w:space="0" w:color="auto"/>
            <w:left w:val="none" w:sz="0" w:space="0" w:color="auto"/>
            <w:bottom w:val="none" w:sz="0" w:space="0" w:color="auto"/>
            <w:right w:val="none" w:sz="0" w:space="0" w:color="auto"/>
          </w:divBdr>
        </w:div>
        <w:div w:id="701056816">
          <w:marLeft w:val="706"/>
          <w:marRight w:val="0"/>
          <w:marTop w:val="0"/>
          <w:marBottom w:val="0"/>
          <w:divBdr>
            <w:top w:val="none" w:sz="0" w:space="0" w:color="auto"/>
            <w:left w:val="none" w:sz="0" w:space="0" w:color="auto"/>
            <w:bottom w:val="none" w:sz="0" w:space="0" w:color="auto"/>
            <w:right w:val="none" w:sz="0" w:space="0" w:color="auto"/>
          </w:divBdr>
        </w:div>
        <w:div w:id="732313971">
          <w:marLeft w:val="706"/>
          <w:marRight w:val="0"/>
          <w:marTop w:val="0"/>
          <w:marBottom w:val="0"/>
          <w:divBdr>
            <w:top w:val="none" w:sz="0" w:space="0" w:color="auto"/>
            <w:left w:val="none" w:sz="0" w:space="0" w:color="auto"/>
            <w:bottom w:val="none" w:sz="0" w:space="0" w:color="auto"/>
            <w:right w:val="none" w:sz="0" w:space="0" w:color="auto"/>
          </w:divBdr>
        </w:div>
      </w:divsChild>
    </w:div>
    <w:div w:id="68425860">
      <w:bodyDiv w:val="1"/>
      <w:marLeft w:val="0"/>
      <w:marRight w:val="0"/>
      <w:marTop w:val="0"/>
      <w:marBottom w:val="0"/>
      <w:divBdr>
        <w:top w:val="none" w:sz="0" w:space="0" w:color="auto"/>
        <w:left w:val="none" w:sz="0" w:space="0" w:color="auto"/>
        <w:bottom w:val="none" w:sz="0" w:space="0" w:color="auto"/>
        <w:right w:val="none" w:sz="0" w:space="0" w:color="auto"/>
      </w:divBdr>
    </w:div>
    <w:div w:id="85153969">
      <w:bodyDiv w:val="1"/>
      <w:marLeft w:val="0"/>
      <w:marRight w:val="0"/>
      <w:marTop w:val="0"/>
      <w:marBottom w:val="0"/>
      <w:divBdr>
        <w:top w:val="none" w:sz="0" w:space="0" w:color="auto"/>
        <w:left w:val="none" w:sz="0" w:space="0" w:color="auto"/>
        <w:bottom w:val="none" w:sz="0" w:space="0" w:color="auto"/>
        <w:right w:val="none" w:sz="0" w:space="0" w:color="auto"/>
      </w:divBdr>
    </w:div>
    <w:div w:id="131676201">
      <w:bodyDiv w:val="1"/>
      <w:marLeft w:val="0"/>
      <w:marRight w:val="0"/>
      <w:marTop w:val="0"/>
      <w:marBottom w:val="0"/>
      <w:divBdr>
        <w:top w:val="none" w:sz="0" w:space="0" w:color="auto"/>
        <w:left w:val="none" w:sz="0" w:space="0" w:color="auto"/>
        <w:bottom w:val="none" w:sz="0" w:space="0" w:color="auto"/>
        <w:right w:val="none" w:sz="0" w:space="0" w:color="auto"/>
      </w:divBdr>
    </w:div>
    <w:div w:id="150491745">
      <w:bodyDiv w:val="1"/>
      <w:marLeft w:val="0"/>
      <w:marRight w:val="0"/>
      <w:marTop w:val="0"/>
      <w:marBottom w:val="0"/>
      <w:divBdr>
        <w:top w:val="none" w:sz="0" w:space="0" w:color="auto"/>
        <w:left w:val="none" w:sz="0" w:space="0" w:color="auto"/>
        <w:bottom w:val="none" w:sz="0" w:space="0" w:color="auto"/>
        <w:right w:val="none" w:sz="0" w:space="0" w:color="auto"/>
      </w:divBdr>
    </w:div>
    <w:div w:id="207038081">
      <w:bodyDiv w:val="1"/>
      <w:marLeft w:val="0"/>
      <w:marRight w:val="0"/>
      <w:marTop w:val="0"/>
      <w:marBottom w:val="0"/>
      <w:divBdr>
        <w:top w:val="none" w:sz="0" w:space="0" w:color="auto"/>
        <w:left w:val="none" w:sz="0" w:space="0" w:color="auto"/>
        <w:bottom w:val="none" w:sz="0" w:space="0" w:color="auto"/>
        <w:right w:val="none" w:sz="0" w:space="0" w:color="auto"/>
      </w:divBdr>
    </w:div>
    <w:div w:id="213582637">
      <w:bodyDiv w:val="1"/>
      <w:marLeft w:val="0"/>
      <w:marRight w:val="0"/>
      <w:marTop w:val="0"/>
      <w:marBottom w:val="0"/>
      <w:divBdr>
        <w:top w:val="none" w:sz="0" w:space="0" w:color="auto"/>
        <w:left w:val="none" w:sz="0" w:space="0" w:color="auto"/>
        <w:bottom w:val="none" w:sz="0" w:space="0" w:color="auto"/>
        <w:right w:val="none" w:sz="0" w:space="0" w:color="auto"/>
      </w:divBdr>
    </w:div>
    <w:div w:id="231041296">
      <w:bodyDiv w:val="1"/>
      <w:marLeft w:val="0"/>
      <w:marRight w:val="0"/>
      <w:marTop w:val="0"/>
      <w:marBottom w:val="0"/>
      <w:divBdr>
        <w:top w:val="none" w:sz="0" w:space="0" w:color="auto"/>
        <w:left w:val="none" w:sz="0" w:space="0" w:color="auto"/>
        <w:bottom w:val="none" w:sz="0" w:space="0" w:color="auto"/>
        <w:right w:val="none" w:sz="0" w:space="0" w:color="auto"/>
      </w:divBdr>
    </w:div>
    <w:div w:id="288437428">
      <w:bodyDiv w:val="1"/>
      <w:marLeft w:val="0"/>
      <w:marRight w:val="0"/>
      <w:marTop w:val="0"/>
      <w:marBottom w:val="0"/>
      <w:divBdr>
        <w:top w:val="none" w:sz="0" w:space="0" w:color="auto"/>
        <w:left w:val="none" w:sz="0" w:space="0" w:color="auto"/>
        <w:bottom w:val="none" w:sz="0" w:space="0" w:color="auto"/>
        <w:right w:val="none" w:sz="0" w:space="0" w:color="auto"/>
      </w:divBdr>
    </w:div>
    <w:div w:id="360281797">
      <w:bodyDiv w:val="1"/>
      <w:marLeft w:val="0"/>
      <w:marRight w:val="0"/>
      <w:marTop w:val="0"/>
      <w:marBottom w:val="0"/>
      <w:divBdr>
        <w:top w:val="none" w:sz="0" w:space="0" w:color="auto"/>
        <w:left w:val="none" w:sz="0" w:space="0" w:color="auto"/>
        <w:bottom w:val="none" w:sz="0" w:space="0" w:color="auto"/>
        <w:right w:val="none" w:sz="0" w:space="0" w:color="auto"/>
      </w:divBdr>
    </w:div>
    <w:div w:id="386339838">
      <w:bodyDiv w:val="1"/>
      <w:marLeft w:val="0"/>
      <w:marRight w:val="0"/>
      <w:marTop w:val="0"/>
      <w:marBottom w:val="0"/>
      <w:divBdr>
        <w:top w:val="none" w:sz="0" w:space="0" w:color="auto"/>
        <w:left w:val="none" w:sz="0" w:space="0" w:color="auto"/>
        <w:bottom w:val="none" w:sz="0" w:space="0" w:color="auto"/>
        <w:right w:val="none" w:sz="0" w:space="0" w:color="auto"/>
      </w:divBdr>
    </w:div>
    <w:div w:id="416443396">
      <w:bodyDiv w:val="1"/>
      <w:marLeft w:val="0"/>
      <w:marRight w:val="0"/>
      <w:marTop w:val="0"/>
      <w:marBottom w:val="0"/>
      <w:divBdr>
        <w:top w:val="none" w:sz="0" w:space="0" w:color="auto"/>
        <w:left w:val="none" w:sz="0" w:space="0" w:color="auto"/>
        <w:bottom w:val="none" w:sz="0" w:space="0" w:color="auto"/>
        <w:right w:val="none" w:sz="0" w:space="0" w:color="auto"/>
      </w:divBdr>
    </w:div>
    <w:div w:id="456412301">
      <w:bodyDiv w:val="1"/>
      <w:marLeft w:val="0"/>
      <w:marRight w:val="0"/>
      <w:marTop w:val="0"/>
      <w:marBottom w:val="0"/>
      <w:divBdr>
        <w:top w:val="none" w:sz="0" w:space="0" w:color="auto"/>
        <w:left w:val="none" w:sz="0" w:space="0" w:color="auto"/>
        <w:bottom w:val="none" w:sz="0" w:space="0" w:color="auto"/>
        <w:right w:val="none" w:sz="0" w:space="0" w:color="auto"/>
      </w:divBdr>
    </w:div>
    <w:div w:id="518128269">
      <w:bodyDiv w:val="1"/>
      <w:marLeft w:val="0"/>
      <w:marRight w:val="0"/>
      <w:marTop w:val="0"/>
      <w:marBottom w:val="0"/>
      <w:divBdr>
        <w:top w:val="none" w:sz="0" w:space="0" w:color="auto"/>
        <w:left w:val="none" w:sz="0" w:space="0" w:color="auto"/>
        <w:bottom w:val="none" w:sz="0" w:space="0" w:color="auto"/>
        <w:right w:val="none" w:sz="0" w:space="0" w:color="auto"/>
      </w:divBdr>
    </w:div>
    <w:div w:id="519974715">
      <w:bodyDiv w:val="1"/>
      <w:marLeft w:val="0"/>
      <w:marRight w:val="0"/>
      <w:marTop w:val="0"/>
      <w:marBottom w:val="0"/>
      <w:divBdr>
        <w:top w:val="none" w:sz="0" w:space="0" w:color="auto"/>
        <w:left w:val="none" w:sz="0" w:space="0" w:color="auto"/>
        <w:bottom w:val="none" w:sz="0" w:space="0" w:color="auto"/>
        <w:right w:val="none" w:sz="0" w:space="0" w:color="auto"/>
      </w:divBdr>
    </w:div>
    <w:div w:id="545485552">
      <w:bodyDiv w:val="1"/>
      <w:marLeft w:val="0"/>
      <w:marRight w:val="0"/>
      <w:marTop w:val="0"/>
      <w:marBottom w:val="0"/>
      <w:divBdr>
        <w:top w:val="none" w:sz="0" w:space="0" w:color="auto"/>
        <w:left w:val="none" w:sz="0" w:space="0" w:color="auto"/>
        <w:bottom w:val="none" w:sz="0" w:space="0" w:color="auto"/>
        <w:right w:val="none" w:sz="0" w:space="0" w:color="auto"/>
      </w:divBdr>
    </w:div>
    <w:div w:id="546722587">
      <w:bodyDiv w:val="1"/>
      <w:marLeft w:val="0"/>
      <w:marRight w:val="0"/>
      <w:marTop w:val="0"/>
      <w:marBottom w:val="0"/>
      <w:divBdr>
        <w:top w:val="none" w:sz="0" w:space="0" w:color="auto"/>
        <w:left w:val="none" w:sz="0" w:space="0" w:color="auto"/>
        <w:bottom w:val="none" w:sz="0" w:space="0" w:color="auto"/>
        <w:right w:val="none" w:sz="0" w:space="0" w:color="auto"/>
      </w:divBdr>
    </w:div>
    <w:div w:id="611714577">
      <w:bodyDiv w:val="1"/>
      <w:marLeft w:val="0"/>
      <w:marRight w:val="0"/>
      <w:marTop w:val="0"/>
      <w:marBottom w:val="0"/>
      <w:divBdr>
        <w:top w:val="none" w:sz="0" w:space="0" w:color="auto"/>
        <w:left w:val="none" w:sz="0" w:space="0" w:color="auto"/>
        <w:bottom w:val="none" w:sz="0" w:space="0" w:color="auto"/>
        <w:right w:val="none" w:sz="0" w:space="0" w:color="auto"/>
      </w:divBdr>
    </w:div>
    <w:div w:id="621156793">
      <w:bodyDiv w:val="1"/>
      <w:marLeft w:val="0"/>
      <w:marRight w:val="0"/>
      <w:marTop w:val="0"/>
      <w:marBottom w:val="0"/>
      <w:divBdr>
        <w:top w:val="none" w:sz="0" w:space="0" w:color="auto"/>
        <w:left w:val="none" w:sz="0" w:space="0" w:color="auto"/>
        <w:bottom w:val="none" w:sz="0" w:space="0" w:color="auto"/>
        <w:right w:val="none" w:sz="0" w:space="0" w:color="auto"/>
      </w:divBdr>
    </w:div>
    <w:div w:id="653920052">
      <w:bodyDiv w:val="1"/>
      <w:marLeft w:val="0"/>
      <w:marRight w:val="0"/>
      <w:marTop w:val="0"/>
      <w:marBottom w:val="0"/>
      <w:divBdr>
        <w:top w:val="none" w:sz="0" w:space="0" w:color="auto"/>
        <w:left w:val="none" w:sz="0" w:space="0" w:color="auto"/>
        <w:bottom w:val="none" w:sz="0" w:space="0" w:color="auto"/>
        <w:right w:val="none" w:sz="0" w:space="0" w:color="auto"/>
      </w:divBdr>
    </w:div>
    <w:div w:id="674498428">
      <w:bodyDiv w:val="1"/>
      <w:marLeft w:val="0"/>
      <w:marRight w:val="0"/>
      <w:marTop w:val="0"/>
      <w:marBottom w:val="0"/>
      <w:divBdr>
        <w:top w:val="none" w:sz="0" w:space="0" w:color="auto"/>
        <w:left w:val="none" w:sz="0" w:space="0" w:color="auto"/>
        <w:bottom w:val="none" w:sz="0" w:space="0" w:color="auto"/>
        <w:right w:val="none" w:sz="0" w:space="0" w:color="auto"/>
      </w:divBdr>
    </w:div>
    <w:div w:id="685600451">
      <w:bodyDiv w:val="1"/>
      <w:marLeft w:val="0"/>
      <w:marRight w:val="0"/>
      <w:marTop w:val="0"/>
      <w:marBottom w:val="0"/>
      <w:divBdr>
        <w:top w:val="none" w:sz="0" w:space="0" w:color="auto"/>
        <w:left w:val="none" w:sz="0" w:space="0" w:color="auto"/>
        <w:bottom w:val="none" w:sz="0" w:space="0" w:color="auto"/>
        <w:right w:val="none" w:sz="0" w:space="0" w:color="auto"/>
      </w:divBdr>
    </w:div>
    <w:div w:id="731924111">
      <w:bodyDiv w:val="1"/>
      <w:marLeft w:val="0"/>
      <w:marRight w:val="0"/>
      <w:marTop w:val="0"/>
      <w:marBottom w:val="0"/>
      <w:divBdr>
        <w:top w:val="none" w:sz="0" w:space="0" w:color="auto"/>
        <w:left w:val="none" w:sz="0" w:space="0" w:color="auto"/>
        <w:bottom w:val="none" w:sz="0" w:space="0" w:color="auto"/>
        <w:right w:val="none" w:sz="0" w:space="0" w:color="auto"/>
      </w:divBdr>
    </w:div>
    <w:div w:id="804086364">
      <w:bodyDiv w:val="1"/>
      <w:marLeft w:val="0"/>
      <w:marRight w:val="0"/>
      <w:marTop w:val="0"/>
      <w:marBottom w:val="0"/>
      <w:divBdr>
        <w:top w:val="none" w:sz="0" w:space="0" w:color="auto"/>
        <w:left w:val="none" w:sz="0" w:space="0" w:color="auto"/>
        <w:bottom w:val="none" w:sz="0" w:space="0" w:color="auto"/>
        <w:right w:val="none" w:sz="0" w:space="0" w:color="auto"/>
      </w:divBdr>
    </w:div>
    <w:div w:id="844707430">
      <w:bodyDiv w:val="1"/>
      <w:marLeft w:val="0"/>
      <w:marRight w:val="0"/>
      <w:marTop w:val="0"/>
      <w:marBottom w:val="0"/>
      <w:divBdr>
        <w:top w:val="none" w:sz="0" w:space="0" w:color="auto"/>
        <w:left w:val="none" w:sz="0" w:space="0" w:color="auto"/>
        <w:bottom w:val="none" w:sz="0" w:space="0" w:color="auto"/>
        <w:right w:val="none" w:sz="0" w:space="0" w:color="auto"/>
      </w:divBdr>
      <w:divsChild>
        <w:div w:id="1245184068">
          <w:marLeft w:val="0"/>
          <w:marRight w:val="0"/>
          <w:marTop w:val="0"/>
          <w:marBottom w:val="0"/>
          <w:divBdr>
            <w:top w:val="none" w:sz="0" w:space="0" w:color="auto"/>
            <w:left w:val="none" w:sz="0" w:space="0" w:color="auto"/>
            <w:bottom w:val="none" w:sz="0" w:space="0" w:color="auto"/>
            <w:right w:val="none" w:sz="0" w:space="0" w:color="auto"/>
          </w:divBdr>
        </w:div>
        <w:div w:id="2066292973">
          <w:marLeft w:val="0"/>
          <w:marRight w:val="0"/>
          <w:marTop w:val="0"/>
          <w:marBottom w:val="0"/>
          <w:divBdr>
            <w:top w:val="none" w:sz="0" w:space="0" w:color="auto"/>
            <w:left w:val="none" w:sz="0" w:space="0" w:color="auto"/>
            <w:bottom w:val="none" w:sz="0" w:space="0" w:color="auto"/>
            <w:right w:val="none" w:sz="0" w:space="0" w:color="auto"/>
          </w:divBdr>
          <w:divsChild>
            <w:div w:id="1051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3977">
      <w:bodyDiv w:val="1"/>
      <w:marLeft w:val="0"/>
      <w:marRight w:val="0"/>
      <w:marTop w:val="0"/>
      <w:marBottom w:val="0"/>
      <w:divBdr>
        <w:top w:val="none" w:sz="0" w:space="0" w:color="auto"/>
        <w:left w:val="none" w:sz="0" w:space="0" w:color="auto"/>
        <w:bottom w:val="none" w:sz="0" w:space="0" w:color="auto"/>
        <w:right w:val="none" w:sz="0" w:space="0" w:color="auto"/>
      </w:divBdr>
    </w:div>
    <w:div w:id="895552849">
      <w:bodyDiv w:val="1"/>
      <w:marLeft w:val="0"/>
      <w:marRight w:val="0"/>
      <w:marTop w:val="0"/>
      <w:marBottom w:val="0"/>
      <w:divBdr>
        <w:top w:val="none" w:sz="0" w:space="0" w:color="auto"/>
        <w:left w:val="none" w:sz="0" w:space="0" w:color="auto"/>
        <w:bottom w:val="none" w:sz="0" w:space="0" w:color="auto"/>
        <w:right w:val="none" w:sz="0" w:space="0" w:color="auto"/>
      </w:divBdr>
    </w:div>
    <w:div w:id="929699178">
      <w:bodyDiv w:val="1"/>
      <w:marLeft w:val="0"/>
      <w:marRight w:val="0"/>
      <w:marTop w:val="0"/>
      <w:marBottom w:val="0"/>
      <w:divBdr>
        <w:top w:val="none" w:sz="0" w:space="0" w:color="auto"/>
        <w:left w:val="none" w:sz="0" w:space="0" w:color="auto"/>
        <w:bottom w:val="none" w:sz="0" w:space="0" w:color="auto"/>
        <w:right w:val="none" w:sz="0" w:space="0" w:color="auto"/>
      </w:divBdr>
    </w:div>
    <w:div w:id="971980989">
      <w:bodyDiv w:val="1"/>
      <w:marLeft w:val="0"/>
      <w:marRight w:val="0"/>
      <w:marTop w:val="0"/>
      <w:marBottom w:val="0"/>
      <w:divBdr>
        <w:top w:val="none" w:sz="0" w:space="0" w:color="auto"/>
        <w:left w:val="none" w:sz="0" w:space="0" w:color="auto"/>
        <w:bottom w:val="none" w:sz="0" w:space="0" w:color="auto"/>
        <w:right w:val="none" w:sz="0" w:space="0" w:color="auto"/>
      </w:divBdr>
    </w:div>
    <w:div w:id="981226479">
      <w:bodyDiv w:val="1"/>
      <w:marLeft w:val="0"/>
      <w:marRight w:val="0"/>
      <w:marTop w:val="0"/>
      <w:marBottom w:val="0"/>
      <w:divBdr>
        <w:top w:val="none" w:sz="0" w:space="0" w:color="auto"/>
        <w:left w:val="none" w:sz="0" w:space="0" w:color="auto"/>
        <w:bottom w:val="none" w:sz="0" w:space="0" w:color="auto"/>
        <w:right w:val="none" w:sz="0" w:space="0" w:color="auto"/>
      </w:divBdr>
    </w:div>
    <w:div w:id="993490777">
      <w:bodyDiv w:val="1"/>
      <w:marLeft w:val="0"/>
      <w:marRight w:val="0"/>
      <w:marTop w:val="0"/>
      <w:marBottom w:val="0"/>
      <w:divBdr>
        <w:top w:val="none" w:sz="0" w:space="0" w:color="auto"/>
        <w:left w:val="none" w:sz="0" w:space="0" w:color="auto"/>
        <w:bottom w:val="none" w:sz="0" w:space="0" w:color="auto"/>
        <w:right w:val="none" w:sz="0" w:space="0" w:color="auto"/>
      </w:divBdr>
    </w:div>
    <w:div w:id="996882010">
      <w:bodyDiv w:val="1"/>
      <w:marLeft w:val="0"/>
      <w:marRight w:val="0"/>
      <w:marTop w:val="0"/>
      <w:marBottom w:val="0"/>
      <w:divBdr>
        <w:top w:val="none" w:sz="0" w:space="0" w:color="auto"/>
        <w:left w:val="none" w:sz="0" w:space="0" w:color="auto"/>
        <w:bottom w:val="none" w:sz="0" w:space="0" w:color="auto"/>
        <w:right w:val="none" w:sz="0" w:space="0" w:color="auto"/>
      </w:divBdr>
    </w:div>
    <w:div w:id="1000617348">
      <w:bodyDiv w:val="1"/>
      <w:marLeft w:val="0"/>
      <w:marRight w:val="0"/>
      <w:marTop w:val="0"/>
      <w:marBottom w:val="0"/>
      <w:divBdr>
        <w:top w:val="none" w:sz="0" w:space="0" w:color="auto"/>
        <w:left w:val="none" w:sz="0" w:space="0" w:color="auto"/>
        <w:bottom w:val="none" w:sz="0" w:space="0" w:color="auto"/>
        <w:right w:val="none" w:sz="0" w:space="0" w:color="auto"/>
      </w:divBdr>
    </w:div>
    <w:div w:id="1035887932">
      <w:bodyDiv w:val="1"/>
      <w:marLeft w:val="0"/>
      <w:marRight w:val="0"/>
      <w:marTop w:val="0"/>
      <w:marBottom w:val="0"/>
      <w:divBdr>
        <w:top w:val="none" w:sz="0" w:space="0" w:color="auto"/>
        <w:left w:val="none" w:sz="0" w:space="0" w:color="auto"/>
        <w:bottom w:val="none" w:sz="0" w:space="0" w:color="auto"/>
        <w:right w:val="none" w:sz="0" w:space="0" w:color="auto"/>
      </w:divBdr>
    </w:div>
    <w:div w:id="1053191135">
      <w:bodyDiv w:val="1"/>
      <w:marLeft w:val="0"/>
      <w:marRight w:val="0"/>
      <w:marTop w:val="0"/>
      <w:marBottom w:val="0"/>
      <w:divBdr>
        <w:top w:val="none" w:sz="0" w:space="0" w:color="auto"/>
        <w:left w:val="none" w:sz="0" w:space="0" w:color="auto"/>
        <w:bottom w:val="none" w:sz="0" w:space="0" w:color="auto"/>
        <w:right w:val="none" w:sz="0" w:space="0" w:color="auto"/>
      </w:divBdr>
    </w:div>
    <w:div w:id="1064179016">
      <w:bodyDiv w:val="1"/>
      <w:marLeft w:val="0"/>
      <w:marRight w:val="0"/>
      <w:marTop w:val="0"/>
      <w:marBottom w:val="0"/>
      <w:divBdr>
        <w:top w:val="none" w:sz="0" w:space="0" w:color="auto"/>
        <w:left w:val="none" w:sz="0" w:space="0" w:color="auto"/>
        <w:bottom w:val="none" w:sz="0" w:space="0" w:color="auto"/>
        <w:right w:val="none" w:sz="0" w:space="0" w:color="auto"/>
      </w:divBdr>
    </w:div>
    <w:div w:id="1153106615">
      <w:bodyDiv w:val="1"/>
      <w:marLeft w:val="0"/>
      <w:marRight w:val="0"/>
      <w:marTop w:val="0"/>
      <w:marBottom w:val="0"/>
      <w:divBdr>
        <w:top w:val="none" w:sz="0" w:space="0" w:color="auto"/>
        <w:left w:val="none" w:sz="0" w:space="0" w:color="auto"/>
        <w:bottom w:val="none" w:sz="0" w:space="0" w:color="auto"/>
        <w:right w:val="none" w:sz="0" w:space="0" w:color="auto"/>
      </w:divBdr>
    </w:div>
    <w:div w:id="1218590266">
      <w:bodyDiv w:val="1"/>
      <w:marLeft w:val="0"/>
      <w:marRight w:val="0"/>
      <w:marTop w:val="0"/>
      <w:marBottom w:val="0"/>
      <w:divBdr>
        <w:top w:val="none" w:sz="0" w:space="0" w:color="auto"/>
        <w:left w:val="none" w:sz="0" w:space="0" w:color="auto"/>
        <w:bottom w:val="none" w:sz="0" w:space="0" w:color="auto"/>
        <w:right w:val="none" w:sz="0" w:space="0" w:color="auto"/>
      </w:divBdr>
    </w:div>
    <w:div w:id="1253465810">
      <w:bodyDiv w:val="1"/>
      <w:marLeft w:val="0"/>
      <w:marRight w:val="0"/>
      <w:marTop w:val="0"/>
      <w:marBottom w:val="0"/>
      <w:divBdr>
        <w:top w:val="none" w:sz="0" w:space="0" w:color="auto"/>
        <w:left w:val="none" w:sz="0" w:space="0" w:color="auto"/>
        <w:bottom w:val="none" w:sz="0" w:space="0" w:color="auto"/>
        <w:right w:val="none" w:sz="0" w:space="0" w:color="auto"/>
      </w:divBdr>
    </w:div>
    <w:div w:id="1256284889">
      <w:bodyDiv w:val="1"/>
      <w:marLeft w:val="0"/>
      <w:marRight w:val="0"/>
      <w:marTop w:val="0"/>
      <w:marBottom w:val="0"/>
      <w:divBdr>
        <w:top w:val="none" w:sz="0" w:space="0" w:color="auto"/>
        <w:left w:val="none" w:sz="0" w:space="0" w:color="auto"/>
        <w:bottom w:val="none" w:sz="0" w:space="0" w:color="auto"/>
        <w:right w:val="none" w:sz="0" w:space="0" w:color="auto"/>
      </w:divBdr>
      <w:divsChild>
        <w:div w:id="423183400">
          <w:marLeft w:val="706"/>
          <w:marRight w:val="0"/>
          <w:marTop w:val="0"/>
          <w:marBottom w:val="0"/>
          <w:divBdr>
            <w:top w:val="none" w:sz="0" w:space="0" w:color="auto"/>
            <w:left w:val="none" w:sz="0" w:space="0" w:color="auto"/>
            <w:bottom w:val="none" w:sz="0" w:space="0" w:color="auto"/>
            <w:right w:val="none" w:sz="0" w:space="0" w:color="auto"/>
          </w:divBdr>
        </w:div>
        <w:div w:id="999819289">
          <w:marLeft w:val="706"/>
          <w:marRight w:val="0"/>
          <w:marTop w:val="0"/>
          <w:marBottom w:val="0"/>
          <w:divBdr>
            <w:top w:val="none" w:sz="0" w:space="0" w:color="auto"/>
            <w:left w:val="none" w:sz="0" w:space="0" w:color="auto"/>
            <w:bottom w:val="none" w:sz="0" w:space="0" w:color="auto"/>
            <w:right w:val="none" w:sz="0" w:space="0" w:color="auto"/>
          </w:divBdr>
        </w:div>
        <w:div w:id="1028526523">
          <w:marLeft w:val="706"/>
          <w:marRight w:val="0"/>
          <w:marTop w:val="0"/>
          <w:marBottom w:val="0"/>
          <w:divBdr>
            <w:top w:val="none" w:sz="0" w:space="0" w:color="auto"/>
            <w:left w:val="none" w:sz="0" w:space="0" w:color="auto"/>
            <w:bottom w:val="none" w:sz="0" w:space="0" w:color="auto"/>
            <w:right w:val="none" w:sz="0" w:space="0" w:color="auto"/>
          </w:divBdr>
        </w:div>
      </w:divsChild>
    </w:div>
    <w:div w:id="1266034354">
      <w:bodyDiv w:val="1"/>
      <w:marLeft w:val="0"/>
      <w:marRight w:val="0"/>
      <w:marTop w:val="0"/>
      <w:marBottom w:val="0"/>
      <w:divBdr>
        <w:top w:val="none" w:sz="0" w:space="0" w:color="auto"/>
        <w:left w:val="none" w:sz="0" w:space="0" w:color="auto"/>
        <w:bottom w:val="none" w:sz="0" w:space="0" w:color="auto"/>
        <w:right w:val="none" w:sz="0" w:space="0" w:color="auto"/>
      </w:divBdr>
    </w:div>
    <w:div w:id="1272517411">
      <w:bodyDiv w:val="1"/>
      <w:marLeft w:val="0"/>
      <w:marRight w:val="0"/>
      <w:marTop w:val="0"/>
      <w:marBottom w:val="0"/>
      <w:divBdr>
        <w:top w:val="none" w:sz="0" w:space="0" w:color="auto"/>
        <w:left w:val="none" w:sz="0" w:space="0" w:color="auto"/>
        <w:bottom w:val="none" w:sz="0" w:space="0" w:color="auto"/>
        <w:right w:val="none" w:sz="0" w:space="0" w:color="auto"/>
      </w:divBdr>
    </w:div>
    <w:div w:id="1281258851">
      <w:bodyDiv w:val="1"/>
      <w:marLeft w:val="0"/>
      <w:marRight w:val="0"/>
      <w:marTop w:val="0"/>
      <w:marBottom w:val="0"/>
      <w:divBdr>
        <w:top w:val="none" w:sz="0" w:space="0" w:color="auto"/>
        <w:left w:val="none" w:sz="0" w:space="0" w:color="auto"/>
        <w:bottom w:val="none" w:sz="0" w:space="0" w:color="auto"/>
        <w:right w:val="none" w:sz="0" w:space="0" w:color="auto"/>
      </w:divBdr>
      <w:divsChild>
        <w:div w:id="1760053682">
          <w:marLeft w:val="0"/>
          <w:marRight w:val="0"/>
          <w:marTop w:val="34"/>
          <w:marBottom w:val="34"/>
          <w:divBdr>
            <w:top w:val="none" w:sz="0" w:space="0" w:color="auto"/>
            <w:left w:val="none" w:sz="0" w:space="0" w:color="auto"/>
            <w:bottom w:val="none" w:sz="0" w:space="0" w:color="auto"/>
            <w:right w:val="none" w:sz="0" w:space="0" w:color="auto"/>
          </w:divBdr>
        </w:div>
      </w:divsChild>
    </w:div>
    <w:div w:id="1288395400">
      <w:bodyDiv w:val="1"/>
      <w:marLeft w:val="0"/>
      <w:marRight w:val="0"/>
      <w:marTop w:val="0"/>
      <w:marBottom w:val="0"/>
      <w:divBdr>
        <w:top w:val="none" w:sz="0" w:space="0" w:color="auto"/>
        <w:left w:val="none" w:sz="0" w:space="0" w:color="auto"/>
        <w:bottom w:val="none" w:sz="0" w:space="0" w:color="auto"/>
        <w:right w:val="none" w:sz="0" w:space="0" w:color="auto"/>
      </w:divBdr>
    </w:div>
    <w:div w:id="1305961970">
      <w:bodyDiv w:val="1"/>
      <w:marLeft w:val="0"/>
      <w:marRight w:val="0"/>
      <w:marTop w:val="0"/>
      <w:marBottom w:val="0"/>
      <w:divBdr>
        <w:top w:val="none" w:sz="0" w:space="0" w:color="auto"/>
        <w:left w:val="none" w:sz="0" w:space="0" w:color="auto"/>
        <w:bottom w:val="none" w:sz="0" w:space="0" w:color="auto"/>
        <w:right w:val="none" w:sz="0" w:space="0" w:color="auto"/>
      </w:divBdr>
    </w:div>
    <w:div w:id="1312782919">
      <w:bodyDiv w:val="1"/>
      <w:marLeft w:val="0"/>
      <w:marRight w:val="0"/>
      <w:marTop w:val="0"/>
      <w:marBottom w:val="0"/>
      <w:divBdr>
        <w:top w:val="none" w:sz="0" w:space="0" w:color="auto"/>
        <w:left w:val="none" w:sz="0" w:space="0" w:color="auto"/>
        <w:bottom w:val="none" w:sz="0" w:space="0" w:color="auto"/>
        <w:right w:val="none" w:sz="0" w:space="0" w:color="auto"/>
      </w:divBdr>
    </w:div>
    <w:div w:id="1317689821">
      <w:bodyDiv w:val="1"/>
      <w:marLeft w:val="0"/>
      <w:marRight w:val="0"/>
      <w:marTop w:val="0"/>
      <w:marBottom w:val="0"/>
      <w:divBdr>
        <w:top w:val="none" w:sz="0" w:space="0" w:color="auto"/>
        <w:left w:val="none" w:sz="0" w:space="0" w:color="auto"/>
        <w:bottom w:val="none" w:sz="0" w:space="0" w:color="auto"/>
        <w:right w:val="none" w:sz="0" w:space="0" w:color="auto"/>
      </w:divBdr>
    </w:div>
    <w:div w:id="1318653159">
      <w:bodyDiv w:val="1"/>
      <w:marLeft w:val="0"/>
      <w:marRight w:val="0"/>
      <w:marTop w:val="0"/>
      <w:marBottom w:val="0"/>
      <w:divBdr>
        <w:top w:val="none" w:sz="0" w:space="0" w:color="auto"/>
        <w:left w:val="none" w:sz="0" w:space="0" w:color="auto"/>
        <w:bottom w:val="none" w:sz="0" w:space="0" w:color="auto"/>
        <w:right w:val="none" w:sz="0" w:space="0" w:color="auto"/>
      </w:divBdr>
    </w:div>
    <w:div w:id="1372732931">
      <w:bodyDiv w:val="1"/>
      <w:marLeft w:val="0"/>
      <w:marRight w:val="0"/>
      <w:marTop w:val="0"/>
      <w:marBottom w:val="0"/>
      <w:divBdr>
        <w:top w:val="none" w:sz="0" w:space="0" w:color="auto"/>
        <w:left w:val="none" w:sz="0" w:space="0" w:color="auto"/>
        <w:bottom w:val="none" w:sz="0" w:space="0" w:color="auto"/>
        <w:right w:val="none" w:sz="0" w:space="0" w:color="auto"/>
      </w:divBdr>
    </w:div>
    <w:div w:id="1383476512">
      <w:bodyDiv w:val="1"/>
      <w:marLeft w:val="0"/>
      <w:marRight w:val="0"/>
      <w:marTop w:val="0"/>
      <w:marBottom w:val="0"/>
      <w:divBdr>
        <w:top w:val="none" w:sz="0" w:space="0" w:color="auto"/>
        <w:left w:val="none" w:sz="0" w:space="0" w:color="auto"/>
        <w:bottom w:val="none" w:sz="0" w:space="0" w:color="auto"/>
        <w:right w:val="none" w:sz="0" w:space="0" w:color="auto"/>
      </w:divBdr>
    </w:div>
    <w:div w:id="1403139045">
      <w:bodyDiv w:val="1"/>
      <w:marLeft w:val="0"/>
      <w:marRight w:val="0"/>
      <w:marTop w:val="0"/>
      <w:marBottom w:val="0"/>
      <w:divBdr>
        <w:top w:val="none" w:sz="0" w:space="0" w:color="auto"/>
        <w:left w:val="none" w:sz="0" w:space="0" w:color="auto"/>
        <w:bottom w:val="none" w:sz="0" w:space="0" w:color="auto"/>
        <w:right w:val="none" w:sz="0" w:space="0" w:color="auto"/>
      </w:divBdr>
    </w:div>
    <w:div w:id="1437287200">
      <w:bodyDiv w:val="1"/>
      <w:marLeft w:val="0"/>
      <w:marRight w:val="0"/>
      <w:marTop w:val="0"/>
      <w:marBottom w:val="0"/>
      <w:divBdr>
        <w:top w:val="none" w:sz="0" w:space="0" w:color="auto"/>
        <w:left w:val="none" w:sz="0" w:space="0" w:color="auto"/>
        <w:bottom w:val="none" w:sz="0" w:space="0" w:color="auto"/>
        <w:right w:val="none" w:sz="0" w:space="0" w:color="auto"/>
      </w:divBdr>
      <w:divsChild>
        <w:div w:id="1294486459">
          <w:marLeft w:val="0"/>
          <w:marRight w:val="0"/>
          <w:marTop w:val="34"/>
          <w:marBottom w:val="34"/>
          <w:divBdr>
            <w:top w:val="none" w:sz="0" w:space="0" w:color="auto"/>
            <w:left w:val="none" w:sz="0" w:space="0" w:color="auto"/>
            <w:bottom w:val="none" w:sz="0" w:space="0" w:color="auto"/>
            <w:right w:val="none" w:sz="0" w:space="0" w:color="auto"/>
          </w:divBdr>
        </w:div>
      </w:divsChild>
    </w:div>
    <w:div w:id="1495950926">
      <w:bodyDiv w:val="1"/>
      <w:marLeft w:val="0"/>
      <w:marRight w:val="0"/>
      <w:marTop w:val="0"/>
      <w:marBottom w:val="0"/>
      <w:divBdr>
        <w:top w:val="none" w:sz="0" w:space="0" w:color="auto"/>
        <w:left w:val="none" w:sz="0" w:space="0" w:color="auto"/>
        <w:bottom w:val="none" w:sz="0" w:space="0" w:color="auto"/>
        <w:right w:val="none" w:sz="0" w:space="0" w:color="auto"/>
      </w:divBdr>
    </w:div>
    <w:div w:id="1528833834">
      <w:bodyDiv w:val="1"/>
      <w:marLeft w:val="0"/>
      <w:marRight w:val="0"/>
      <w:marTop w:val="0"/>
      <w:marBottom w:val="0"/>
      <w:divBdr>
        <w:top w:val="none" w:sz="0" w:space="0" w:color="auto"/>
        <w:left w:val="none" w:sz="0" w:space="0" w:color="auto"/>
        <w:bottom w:val="none" w:sz="0" w:space="0" w:color="auto"/>
        <w:right w:val="none" w:sz="0" w:space="0" w:color="auto"/>
      </w:divBdr>
    </w:div>
    <w:div w:id="1576478343">
      <w:bodyDiv w:val="1"/>
      <w:marLeft w:val="0"/>
      <w:marRight w:val="0"/>
      <w:marTop w:val="0"/>
      <w:marBottom w:val="0"/>
      <w:divBdr>
        <w:top w:val="none" w:sz="0" w:space="0" w:color="auto"/>
        <w:left w:val="none" w:sz="0" w:space="0" w:color="auto"/>
        <w:bottom w:val="none" w:sz="0" w:space="0" w:color="auto"/>
        <w:right w:val="none" w:sz="0" w:space="0" w:color="auto"/>
      </w:divBdr>
    </w:div>
    <w:div w:id="1580628112">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9118198">
      <w:bodyDiv w:val="1"/>
      <w:marLeft w:val="0"/>
      <w:marRight w:val="0"/>
      <w:marTop w:val="0"/>
      <w:marBottom w:val="0"/>
      <w:divBdr>
        <w:top w:val="none" w:sz="0" w:space="0" w:color="auto"/>
        <w:left w:val="none" w:sz="0" w:space="0" w:color="auto"/>
        <w:bottom w:val="none" w:sz="0" w:space="0" w:color="auto"/>
        <w:right w:val="none" w:sz="0" w:space="0" w:color="auto"/>
      </w:divBdr>
    </w:div>
    <w:div w:id="1631323907">
      <w:bodyDiv w:val="1"/>
      <w:marLeft w:val="0"/>
      <w:marRight w:val="0"/>
      <w:marTop w:val="0"/>
      <w:marBottom w:val="0"/>
      <w:divBdr>
        <w:top w:val="none" w:sz="0" w:space="0" w:color="auto"/>
        <w:left w:val="none" w:sz="0" w:space="0" w:color="auto"/>
        <w:bottom w:val="none" w:sz="0" w:space="0" w:color="auto"/>
        <w:right w:val="none" w:sz="0" w:space="0" w:color="auto"/>
      </w:divBdr>
      <w:divsChild>
        <w:div w:id="398987591">
          <w:marLeft w:val="706"/>
          <w:marRight w:val="0"/>
          <w:marTop w:val="0"/>
          <w:marBottom w:val="0"/>
          <w:divBdr>
            <w:top w:val="none" w:sz="0" w:space="0" w:color="auto"/>
            <w:left w:val="none" w:sz="0" w:space="0" w:color="auto"/>
            <w:bottom w:val="none" w:sz="0" w:space="0" w:color="auto"/>
            <w:right w:val="none" w:sz="0" w:space="0" w:color="auto"/>
          </w:divBdr>
        </w:div>
        <w:div w:id="1496218906">
          <w:marLeft w:val="706"/>
          <w:marRight w:val="0"/>
          <w:marTop w:val="0"/>
          <w:marBottom w:val="0"/>
          <w:divBdr>
            <w:top w:val="none" w:sz="0" w:space="0" w:color="auto"/>
            <w:left w:val="none" w:sz="0" w:space="0" w:color="auto"/>
            <w:bottom w:val="none" w:sz="0" w:space="0" w:color="auto"/>
            <w:right w:val="none" w:sz="0" w:space="0" w:color="auto"/>
          </w:divBdr>
        </w:div>
        <w:div w:id="1878275547">
          <w:marLeft w:val="706"/>
          <w:marRight w:val="0"/>
          <w:marTop w:val="0"/>
          <w:marBottom w:val="0"/>
          <w:divBdr>
            <w:top w:val="none" w:sz="0" w:space="0" w:color="auto"/>
            <w:left w:val="none" w:sz="0" w:space="0" w:color="auto"/>
            <w:bottom w:val="none" w:sz="0" w:space="0" w:color="auto"/>
            <w:right w:val="none" w:sz="0" w:space="0" w:color="auto"/>
          </w:divBdr>
        </w:div>
      </w:divsChild>
    </w:div>
    <w:div w:id="1649558108">
      <w:bodyDiv w:val="1"/>
      <w:marLeft w:val="0"/>
      <w:marRight w:val="0"/>
      <w:marTop w:val="0"/>
      <w:marBottom w:val="0"/>
      <w:divBdr>
        <w:top w:val="none" w:sz="0" w:space="0" w:color="auto"/>
        <w:left w:val="none" w:sz="0" w:space="0" w:color="auto"/>
        <w:bottom w:val="none" w:sz="0" w:space="0" w:color="auto"/>
        <w:right w:val="none" w:sz="0" w:space="0" w:color="auto"/>
      </w:divBdr>
    </w:div>
    <w:div w:id="1729919787">
      <w:bodyDiv w:val="1"/>
      <w:marLeft w:val="0"/>
      <w:marRight w:val="0"/>
      <w:marTop w:val="0"/>
      <w:marBottom w:val="0"/>
      <w:divBdr>
        <w:top w:val="none" w:sz="0" w:space="0" w:color="auto"/>
        <w:left w:val="none" w:sz="0" w:space="0" w:color="auto"/>
        <w:bottom w:val="none" w:sz="0" w:space="0" w:color="auto"/>
        <w:right w:val="none" w:sz="0" w:space="0" w:color="auto"/>
      </w:divBdr>
    </w:div>
    <w:div w:id="1781878652">
      <w:bodyDiv w:val="1"/>
      <w:marLeft w:val="0"/>
      <w:marRight w:val="0"/>
      <w:marTop w:val="0"/>
      <w:marBottom w:val="0"/>
      <w:divBdr>
        <w:top w:val="none" w:sz="0" w:space="0" w:color="auto"/>
        <w:left w:val="none" w:sz="0" w:space="0" w:color="auto"/>
        <w:bottom w:val="none" w:sz="0" w:space="0" w:color="auto"/>
        <w:right w:val="none" w:sz="0" w:space="0" w:color="auto"/>
      </w:divBdr>
    </w:div>
    <w:div w:id="1797066741">
      <w:bodyDiv w:val="1"/>
      <w:marLeft w:val="0"/>
      <w:marRight w:val="0"/>
      <w:marTop w:val="0"/>
      <w:marBottom w:val="0"/>
      <w:divBdr>
        <w:top w:val="none" w:sz="0" w:space="0" w:color="auto"/>
        <w:left w:val="none" w:sz="0" w:space="0" w:color="auto"/>
        <w:bottom w:val="none" w:sz="0" w:space="0" w:color="auto"/>
        <w:right w:val="none" w:sz="0" w:space="0" w:color="auto"/>
      </w:divBdr>
    </w:div>
    <w:div w:id="1845438944">
      <w:bodyDiv w:val="1"/>
      <w:marLeft w:val="0"/>
      <w:marRight w:val="0"/>
      <w:marTop w:val="0"/>
      <w:marBottom w:val="0"/>
      <w:divBdr>
        <w:top w:val="none" w:sz="0" w:space="0" w:color="auto"/>
        <w:left w:val="none" w:sz="0" w:space="0" w:color="auto"/>
        <w:bottom w:val="none" w:sz="0" w:space="0" w:color="auto"/>
        <w:right w:val="none" w:sz="0" w:space="0" w:color="auto"/>
      </w:divBdr>
    </w:div>
    <w:div w:id="1898662497">
      <w:bodyDiv w:val="1"/>
      <w:marLeft w:val="0"/>
      <w:marRight w:val="0"/>
      <w:marTop w:val="0"/>
      <w:marBottom w:val="0"/>
      <w:divBdr>
        <w:top w:val="none" w:sz="0" w:space="0" w:color="auto"/>
        <w:left w:val="none" w:sz="0" w:space="0" w:color="auto"/>
        <w:bottom w:val="none" w:sz="0" w:space="0" w:color="auto"/>
        <w:right w:val="none" w:sz="0" w:space="0" w:color="auto"/>
      </w:divBdr>
    </w:div>
    <w:div w:id="1904218774">
      <w:bodyDiv w:val="1"/>
      <w:marLeft w:val="0"/>
      <w:marRight w:val="0"/>
      <w:marTop w:val="0"/>
      <w:marBottom w:val="0"/>
      <w:divBdr>
        <w:top w:val="none" w:sz="0" w:space="0" w:color="auto"/>
        <w:left w:val="none" w:sz="0" w:space="0" w:color="auto"/>
        <w:bottom w:val="none" w:sz="0" w:space="0" w:color="auto"/>
        <w:right w:val="none" w:sz="0" w:space="0" w:color="auto"/>
      </w:divBdr>
      <w:divsChild>
        <w:div w:id="1607035904">
          <w:marLeft w:val="0"/>
          <w:marRight w:val="0"/>
          <w:marTop w:val="34"/>
          <w:marBottom w:val="34"/>
          <w:divBdr>
            <w:top w:val="none" w:sz="0" w:space="0" w:color="auto"/>
            <w:left w:val="none" w:sz="0" w:space="0" w:color="auto"/>
            <w:bottom w:val="none" w:sz="0" w:space="0" w:color="auto"/>
            <w:right w:val="none" w:sz="0" w:space="0" w:color="auto"/>
          </w:divBdr>
        </w:div>
      </w:divsChild>
    </w:div>
    <w:div w:id="2100177639">
      <w:bodyDiv w:val="1"/>
      <w:marLeft w:val="0"/>
      <w:marRight w:val="0"/>
      <w:marTop w:val="0"/>
      <w:marBottom w:val="0"/>
      <w:divBdr>
        <w:top w:val="none" w:sz="0" w:space="0" w:color="auto"/>
        <w:left w:val="none" w:sz="0" w:space="0" w:color="auto"/>
        <w:bottom w:val="none" w:sz="0" w:space="0" w:color="auto"/>
        <w:right w:val="none" w:sz="0" w:space="0" w:color="auto"/>
      </w:divBdr>
    </w:div>
    <w:div w:id="2109111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andbook.cochra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FA5A-BA7D-A345-8945-F00A61479365}">
  <ds:schemaRefs>
    <ds:schemaRef ds:uri="http://schemas.openxmlformats.org/officeDocument/2006/bibliography"/>
  </ds:schemaRefs>
</ds:datastoreItem>
</file>

<file path=customXml/itemProps2.xml><?xml version="1.0" encoding="utf-8"?>
<ds:datastoreItem xmlns:ds="http://schemas.openxmlformats.org/officeDocument/2006/customXml" ds:itemID="{D8396496-DE64-A942-BB13-DE86805F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11886</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79484</CharactersWithSpaces>
  <SharedDoc>false</SharedDoc>
  <HLinks>
    <vt:vector size="6" baseType="variant">
      <vt:variant>
        <vt:i4>327783</vt:i4>
      </vt:variant>
      <vt:variant>
        <vt:i4>486</vt:i4>
      </vt:variant>
      <vt:variant>
        <vt:i4>0</vt:i4>
      </vt:variant>
      <vt:variant>
        <vt:i4>5</vt:i4>
      </vt:variant>
      <vt:variant>
        <vt:lpwstr>http://handbook.cochrane.org/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de Graeff</dc:creator>
  <cp:lastModifiedBy>Whitty, Laura</cp:lastModifiedBy>
  <cp:revision>2</cp:revision>
  <cp:lastPrinted>2017-08-01T12:36:00Z</cp:lastPrinted>
  <dcterms:created xsi:type="dcterms:W3CDTF">2020-06-12T10:53:00Z</dcterms:created>
  <dcterms:modified xsi:type="dcterms:W3CDTF">2020-06-12T10:53:00Z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1390@vfn.cz</vt:lpwstr>
  </property>
  <property fmtid="{D5CDD505-2E9C-101B-9397-08002B2CF9AE}" pid="5" name="MSIP_Label_2063cd7f-2d21-486a-9f29-9c1683fdd175_DateCreated">
    <vt:lpwstr>2018-05-23T14:19:25.6045924+02:00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ies>
</file>