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7714A" w14:textId="0A48C5D2" w:rsidR="007B79FE" w:rsidRDefault="00E20BD2">
      <w:pPr>
        <w:rPr>
          <w:rFonts w:asciiTheme="minorHAnsi" w:hAnsiTheme="minorHAnsi" w:cstheme="minorHAnsi"/>
          <w:color w:val="000000"/>
        </w:rPr>
      </w:pPr>
      <w:r>
        <w:rPr>
          <w:rFonts w:asciiTheme="minorHAnsi" w:hAnsiTheme="minorHAnsi" w:cstheme="minorHAnsi"/>
          <w:b/>
          <w:color w:val="000000"/>
        </w:rPr>
        <w:t>Is COVID-19 a turning point for active travel in cities?</w:t>
      </w:r>
      <w:r w:rsidR="007B79FE" w:rsidRPr="004D4AB8">
        <w:rPr>
          <w:rFonts w:asciiTheme="minorHAnsi" w:hAnsiTheme="minorHAnsi" w:cstheme="minorHAnsi"/>
          <w:color w:val="000000"/>
        </w:rPr>
        <w:t> </w:t>
      </w:r>
    </w:p>
    <w:p w14:paraId="34DD84A2" w14:textId="20536B6B" w:rsidR="005403B6" w:rsidRDefault="005403B6">
      <w:pPr>
        <w:rPr>
          <w:rFonts w:asciiTheme="minorHAnsi" w:hAnsiTheme="minorHAnsi" w:cstheme="minorHAnsi"/>
          <w:color w:val="000000"/>
        </w:rPr>
      </w:pPr>
      <w:r>
        <w:rPr>
          <w:rFonts w:asciiTheme="minorHAnsi" w:hAnsiTheme="minorHAnsi" w:cstheme="minorHAnsi"/>
          <w:color w:val="000000"/>
        </w:rPr>
        <w:t>Alexander Nurse</w:t>
      </w:r>
      <w:r w:rsidRPr="005403B6">
        <w:rPr>
          <w:rFonts w:asciiTheme="minorHAnsi" w:hAnsiTheme="minorHAnsi" w:cstheme="minorHAnsi"/>
          <w:color w:val="000000"/>
          <w:vertAlign w:val="superscript"/>
        </w:rPr>
        <w:t>1</w:t>
      </w:r>
      <w:r>
        <w:rPr>
          <w:rFonts w:asciiTheme="minorHAnsi" w:hAnsiTheme="minorHAnsi" w:cstheme="minorHAnsi"/>
          <w:color w:val="000000"/>
        </w:rPr>
        <w:t xml:space="preserve"> and Richard Dunning</w:t>
      </w:r>
      <w:r w:rsidRPr="005403B6">
        <w:rPr>
          <w:rFonts w:asciiTheme="minorHAnsi" w:hAnsiTheme="minorHAnsi" w:cstheme="minorHAnsi"/>
          <w:color w:val="000000"/>
          <w:vertAlign w:val="superscript"/>
        </w:rPr>
        <w:t>1</w:t>
      </w:r>
    </w:p>
    <w:p w14:paraId="1F0BE5B8" w14:textId="3B4CB619" w:rsidR="005403B6" w:rsidRDefault="005403B6">
      <w:pPr>
        <w:rPr>
          <w:rFonts w:asciiTheme="minorHAnsi" w:hAnsiTheme="minorHAnsi" w:cstheme="minorHAnsi"/>
          <w:color w:val="000000"/>
        </w:rPr>
      </w:pPr>
    </w:p>
    <w:p w14:paraId="045B8CFF" w14:textId="27D0A4BA" w:rsidR="005403B6" w:rsidRPr="005403B6" w:rsidRDefault="005403B6">
      <w:pPr>
        <w:rPr>
          <w:rFonts w:asciiTheme="minorHAnsi" w:hAnsiTheme="minorHAnsi" w:cstheme="minorHAnsi"/>
          <w:i/>
          <w:color w:val="000000"/>
        </w:rPr>
      </w:pPr>
      <w:r w:rsidRPr="005403B6">
        <w:rPr>
          <w:rFonts w:asciiTheme="minorHAnsi" w:hAnsiTheme="minorHAnsi" w:cstheme="minorHAnsi"/>
          <w:i/>
          <w:color w:val="000000"/>
          <w:vertAlign w:val="superscript"/>
        </w:rPr>
        <w:t>1</w:t>
      </w:r>
      <w:r w:rsidRPr="005403B6">
        <w:rPr>
          <w:rFonts w:asciiTheme="minorHAnsi" w:hAnsiTheme="minorHAnsi" w:cstheme="minorHAnsi"/>
          <w:i/>
          <w:color w:val="000000"/>
        </w:rPr>
        <w:t xml:space="preserve"> Department of Geography and Planning, University of Liverpool</w:t>
      </w:r>
    </w:p>
    <w:p w14:paraId="728BECBB" w14:textId="63CFB292" w:rsidR="005403B6" w:rsidRPr="005403B6" w:rsidRDefault="005403B6">
      <w:pPr>
        <w:rPr>
          <w:rFonts w:asciiTheme="minorHAnsi" w:hAnsiTheme="minorHAnsi" w:cstheme="minorHAnsi"/>
          <w:i/>
          <w:color w:val="000000"/>
        </w:rPr>
      </w:pPr>
      <w:r w:rsidRPr="005403B6">
        <w:rPr>
          <w:rFonts w:asciiTheme="minorHAnsi" w:hAnsiTheme="minorHAnsi" w:cstheme="minorHAnsi"/>
          <w:i/>
          <w:color w:val="000000"/>
        </w:rPr>
        <w:t xml:space="preserve">Contact: </w:t>
      </w:r>
      <w:hyperlink r:id="rId8" w:history="1">
        <w:r w:rsidRPr="005403B6">
          <w:rPr>
            <w:rStyle w:val="Hyperlink"/>
            <w:rFonts w:asciiTheme="minorHAnsi" w:hAnsiTheme="minorHAnsi" w:cstheme="minorHAnsi"/>
            <w:i/>
          </w:rPr>
          <w:t>a.nurse@liverpool.ac.uk</w:t>
        </w:r>
      </w:hyperlink>
      <w:r w:rsidRPr="005403B6">
        <w:rPr>
          <w:rFonts w:asciiTheme="minorHAnsi" w:hAnsiTheme="minorHAnsi" w:cstheme="minorHAnsi"/>
          <w:i/>
          <w:color w:val="000000"/>
        </w:rPr>
        <w:t xml:space="preserve"> </w:t>
      </w:r>
    </w:p>
    <w:p w14:paraId="31360BC6" w14:textId="32027763" w:rsidR="005403B6" w:rsidRPr="004D4AB8" w:rsidRDefault="005403B6">
      <w:pPr>
        <w:rPr>
          <w:rFonts w:asciiTheme="minorHAnsi" w:hAnsiTheme="minorHAnsi" w:cstheme="minorHAnsi"/>
        </w:rPr>
      </w:pPr>
    </w:p>
    <w:p w14:paraId="3D787CF3" w14:textId="6CFF0986" w:rsidR="00117506" w:rsidRPr="00117506" w:rsidRDefault="00117506">
      <w:pPr>
        <w:rPr>
          <w:rFonts w:asciiTheme="minorHAnsi" w:hAnsiTheme="minorHAnsi" w:cstheme="minorHAnsi"/>
          <w:b/>
        </w:rPr>
      </w:pPr>
      <w:r w:rsidRPr="00117506">
        <w:rPr>
          <w:rFonts w:asciiTheme="minorHAnsi" w:hAnsiTheme="minorHAnsi" w:cstheme="minorHAnsi"/>
          <w:b/>
        </w:rPr>
        <w:t>Abstract</w:t>
      </w:r>
    </w:p>
    <w:p w14:paraId="5A4DC45C" w14:textId="4469E5FD" w:rsidR="00117506" w:rsidRPr="00117506" w:rsidRDefault="00117506">
      <w:pPr>
        <w:rPr>
          <w:rFonts w:asciiTheme="minorHAnsi" w:hAnsiTheme="minorHAnsi" w:cstheme="minorHAnsi"/>
        </w:rPr>
      </w:pPr>
      <w:r w:rsidRPr="00117506">
        <w:rPr>
          <w:rFonts w:asciiTheme="minorHAnsi" w:hAnsiTheme="minorHAnsi" w:cstheme="minorHAnsi"/>
        </w:rPr>
        <w:t xml:space="preserve">The need for </w:t>
      </w:r>
      <w:r w:rsidR="00E20BD2">
        <w:rPr>
          <w:rFonts w:asciiTheme="minorHAnsi" w:hAnsiTheme="minorHAnsi" w:cstheme="minorHAnsi"/>
        </w:rPr>
        <w:t>physical distancing</w:t>
      </w:r>
      <w:r w:rsidRPr="00117506">
        <w:rPr>
          <w:rFonts w:asciiTheme="minorHAnsi" w:hAnsiTheme="minorHAnsi" w:cstheme="minorHAnsi"/>
        </w:rPr>
        <w:t xml:space="preserve"> in the midst of Covid-19 has laid bare the absurdities of transport in our public realm.  With people confined to their homes the roads, which have dominated urban planning thinking, lie empty.  Simultaneously the same people, allowed out of their homes to exercise, find that the space given to sidewalks, and near non-existent cycle ways, are not nearly enough to </w:t>
      </w:r>
      <w:bookmarkStart w:id="0" w:name="_GoBack"/>
      <w:bookmarkEnd w:id="0"/>
      <w:r w:rsidRPr="00117506">
        <w:rPr>
          <w:rFonts w:asciiTheme="minorHAnsi" w:hAnsiTheme="minorHAnsi" w:cstheme="minorHAnsi"/>
        </w:rPr>
        <w:t xml:space="preserve">maintain </w:t>
      </w:r>
      <w:r w:rsidR="00E20BD2">
        <w:rPr>
          <w:rFonts w:asciiTheme="minorHAnsi" w:hAnsiTheme="minorHAnsi" w:cstheme="minorHAnsi"/>
        </w:rPr>
        <w:t xml:space="preserve">physical </w:t>
      </w:r>
      <w:r w:rsidRPr="00117506">
        <w:rPr>
          <w:rFonts w:asciiTheme="minorHAnsi" w:hAnsiTheme="minorHAnsi" w:cstheme="minorHAnsi"/>
        </w:rPr>
        <w:t>distancing. In our piece we ask:  Is Covid-19 a turning point for our urban transport systems and where the arguments made in favour of sustainable transport finally break through?</w:t>
      </w:r>
    </w:p>
    <w:p w14:paraId="525E43D4" w14:textId="1A35CAE4" w:rsidR="00117506" w:rsidRDefault="00117506">
      <w:pPr>
        <w:rPr>
          <w:rFonts w:asciiTheme="minorHAnsi" w:hAnsiTheme="minorHAnsi" w:cstheme="minorHAnsi"/>
        </w:rPr>
      </w:pPr>
    </w:p>
    <w:p w14:paraId="390D1F6F" w14:textId="07B84A58" w:rsidR="00117506" w:rsidRDefault="00117506" w:rsidP="00117506">
      <w:pPr>
        <w:rPr>
          <w:rFonts w:asciiTheme="minorHAnsi" w:hAnsiTheme="minorHAnsi" w:cstheme="minorHAnsi"/>
        </w:rPr>
      </w:pPr>
      <w:r w:rsidRPr="00117506">
        <w:rPr>
          <w:rFonts w:asciiTheme="minorHAnsi" w:hAnsiTheme="minorHAnsi" w:cstheme="minorHAnsi"/>
          <w:b/>
        </w:rPr>
        <w:t>Keywords</w:t>
      </w:r>
      <w:r>
        <w:rPr>
          <w:rFonts w:asciiTheme="minorHAnsi" w:hAnsiTheme="minorHAnsi" w:cstheme="minorHAnsi"/>
        </w:rPr>
        <w:t xml:space="preserve">: </w:t>
      </w:r>
      <w:r w:rsidRPr="00117506">
        <w:rPr>
          <w:rFonts w:asciiTheme="minorHAnsi" w:hAnsiTheme="minorHAnsi" w:cstheme="minorHAnsi"/>
          <w:i/>
        </w:rPr>
        <w:t>Cycling; Active Travel; COVID-19;</w:t>
      </w:r>
    </w:p>
    <w:p w14:paraId="477BAE14" w14:textId="4408CBAA" w:rsidR="00117506" w:rsidRDefault="00117506">
      <w:pPr>
        <w:rPr>
          <w:rFonts w:asciiTheme="minorHAnsi" w:hAnsiTheme="minorHAnsi" w:cstheme="minorHAnsi"/>
        </w:rPr>
      </w:pPr>
    </w:p>
    <w:p w14:paraId="36D30FF7" w14:textId="4DE1E8C5" w:rsidR="00117506" w:rsidRDefault="00117506" w:rsidP="00117506">
      <w:pPr>
        <w:rPr>
          <w:rFonts w:asciiTheme="minorHAnsi" w:hAnsiTheme="minorHAnsi" w:cstheme="minorHAnsi"/>
          <w:color w:val="000000"/>
          <w:u w:val="single"/>
        </w:rPr>
      </w:pPr>
      <w:r>
        <w:rPr>
          <w:rFonts w:asciiTheme="minorHAnsi" w:hAnsiTheme="minorHAnsi" w:cstheme="minorHAnsi"/>
          <w:color w:val="000000"/>
          <w:u w:val="single"/>
        </w:rPr>
        <w:t>Article:</w:t>
      </w:r>
    </w:p>
    <w:p w14:paraId="33974105" w14:textId="28E964CD" w:rsidR="00FE4855" w:rsidRPr="004D4AB8" w:rsidRDefault="00FE4855">
      <w:pPr>
        <w:rPr>
          <w:rFonts w:asciiTheme="minorHAnsi" w:hAnsiTheme="minorHAnsi" w:cstheme="minorHAnsi"/>
        </w:rPr>
      </w:pPr>
      <w:r w:rsidRPr="004D4AB8">
        <w:rPr>
          <w:rFonts w:asciiTheme="minorHAnsi" w:hAnsiTheme="minorHAnsi" w:cstheme="minorHAnsi"/>
        </w:rPr>
        <w:t>Urban planning is punctuated with turning points</w:t>
      </w:r>
      <w:r w:rsidR="00FF13A6" w:rsidRPr="004D4AB8">
        <w:rPr>
          <w:rFonts w:asciiTheme="minorHAnsi" w:hAnsiTheme="minorHAnsi" w:cstheme="minorHAnsi"/>
        </w:rPr>
        <w:t>, crises</w:t>
      </w:r>
      <w:r w:rsidRPr="004D4AB8">
        <w:rPr>
          <w:rFonts w:asciiTheme="minorHAnsi" w:hAnsiTheme="minorHAnsi" w:cstheme="minorHAnsi"/>
        </w:rPr>
        <w:t xml:space="preserve"> and schisms.</w:t>
      </w:r>
      <w:r w:rsidR="004D4AB8">
        <w:rPr>
          <w:rFonts w:asciiTheme="minorHAnsi" w:hAnsiTheme="minorHAnsi" w:cstheme="minorHAnsi"/>
        </w:rPr>
        <w:t xml:space="preserve"> </w:t>
      </w:r>
      <w:r w:rsidRPr="004D4AB8">
        <w:rPr>
          <w:rFonts w:asciiTheme="minorHAnsi" w:hAnsiTheme="minorHAnsi" w:cstheme="minorHAnsi"/>
        </w:rPr>
        <w:t>Often triggered by events which are so fundamental in their nature</w:t>
      </w:r>
      <w:r w:rsidR="00AE7AFB" w:rsidRPr="004D4AB8">
        <w:rPr>
          <w:rFonts w:asciiTheme="minorHAnsi" w:hAnsiTheme="minorHAnsi" w:cstheme="minorHAnsi"/>
        </w:rPr>
        <w:t xml:space="preserve">, </w:t>
      </w:r>
      <w:r w:rsidRPr="004D4AB8">
        <w:rPr>
          <w:rFonts w:asciiTheme="minorHAnsi" w:hAnsiTheme="minorHAnsi" w:cstheme="minorHAnsi"/>
        </w:rPr>
        <w:t>they critically expose the flaws in our society.</w:t>
      </w:r>
      <w:r w:rsidR="004D4AB8">
        <w:rPr>
          <w:rFonts w:asciiTheme="minorHAnsi" w:hAnsiTheme="minorHAnsi" w:cstheme="minorHAnsi"/>
        </w:rPr>
        <w:t xml:space="preserve"> </w:t>
      </w:r>
      <w:r w:rsidRPr="004D4AB8">
        <w:rPr>
          <w:rFonts w:asciiTheme="minorHAnsi" w:hAnsiTheme="minorHAnsi" w:cstheme="minorHAnsi"/>
        </w:rPr>
        <w:t xml:space="preserve">Moreover, they demand </w:t>
      </w:r>
      <w:r w:rsidR="00AE7AFB" w:rsidRPr="004D4AB8">
        <w:rPr>
          <w:rFonts w:asciiTheme="minorHAnsi" w:hAnsiTheme="minorHAnsi" w:cstheme="minorHAnsi"/>
        </w:rPr>
        <w:t xml:space="preserve">remedying </w:t>
      </w:r>
      <w:r w:rsidRPr="004D4AB8">
        <w:rPr>
          <w:rFonts w:asciiTheme="minorHAnsi" w:hAnsiTheme="minorHAnsi" w:cstheme="minorHAnsi"/>
        </w:rPr>
        <w:t>action.</w:t>
      </w:r>
    </w:p>
    <w:p w14:paraId="2172C090" w14:textId="77777777" w:rsidR="00FE4855" w:rsidRPr="004D4AB8" w:rsidRDefault="00FE4855">
      <w:pPr>
        <w:rPr>
          <w:rFonts w:asciiTheme="minorHAnsi" w:hAnsiTheme="minorHAnsi" w:cstheme="minorHAnsi"/>
        </w:rPr>
      </w:pPr>
    </w:p>
    <w:p w14:paraId="4BE64D3A" w14:textId="236C9E1A" w:rsidR="00FE4855" w:rsidRPr="004D4AB8" w:rsidRDefault="00FC2258">
      <w:pPr>
        <w:rPr>
          <w:rFonts w:asciiTheme="minorHAnsi" w:hAnsiTheme="minorHAnsi" w:cstheme="minorHAnsi"/>
        </w:rPr>
      </w:pPr>
      <w:r w:rsidRPr="004D4AB8">
        <w:rPr>
          <w:rFonts w:asciiTheme="minorHAnsi" w:hAnsiTheme="minorHAnsi" w:cstheme="minorHAnsi"/>
        </w:rPr>
        <w:t>One could think of</w:t>
      </w:r>
      <w:r w:rsidR="00FE4855" w:rsidRPr="004D4AB8">
        <w:rPr>
          <w:rFonts w:asciiTheme="minorHAnsi" w:hAnsiTheme="minorHAnsi" w:cstheme="minorHAnsi"/>
        </w:rPr>
        <w:t xml:space="preserve"> Roosevelt’s ‘New Deal’ which, amongst other things, instigated massive infrastructure development to stimulate growth in the wake of the Great Depression, </w:t>
      </w:r>
      <w:r w:rsidRPr="004D4AB8">
        <w:rPr>
          <w:rFonts w:asciiTheme="minorHAnsi" w:hAnsiTheme="minorHAnsi" w:cstheme="minorHAnsi"/>
        </w:rPr>
        <w:t xml:space="preserve">or </w:t>
      </w:r>
      <w:r w:rsidR="00FE4855" w:rsidRPr="004D4AB8">
        <w:rPr>
          <w:rFonts w:asciiTheme="minorHAnsi" w:hAnsiTheme="minorHAnsi" w:cstheme="minorHAnsi"/>
        </w:rPr>
        <w:t xml:space="preserve">the UK’s post-war creation of the welfare state </w:t>
      </w:r>
      <w:r w:rsidRPr="004D4AB8">
        <w:rPr>
          <w:rFonts w:asciiTheme="minorHAnsi" w:hAnsiTheme="minorHAnsi" w:cstheme="minorHAnsi"/>
        </w:rPr>
        <w:t xml:space="preserve">and National Health Service </w:t>
      </w:r>
      <w:r w:rsidR="00FE4855" w:rsidRPr="004D4AB8">
        <w:rPr>
          <w:rFonts w:asciiTheme="minorHAnsi" w:hAnsiTheme="minorHAnsi" w:cstheme="minorHAnsi"/>
        </w:rPr>
        <w:t>under Atlee.</w:t>
      </w:r>
      <w:r w:rsidR="004D4AB8">
        <w:rPr>
          <w:rFonts w:asciiTheme="minorHAnsi" w:hAnsiTheme="minorHAnsi" w:cstheme="minorHAnsi"/>
        </w:rPr>
        <w:t xml:space="preserve"> </w:t>
      </w:r>
      <w:r w:rsidR="00FF13A6" w:rsidRPr="004D4AB8">
        <w:rPr>
          <w:rFonts w:asciiTheme="minorHAnsi" w:hAnsiTheme="minorHAnsi" w:cstheme="minorHAnsi"/>
        </w:rPr>
        <w:t xml:space="preserve">Arguably the most recent of those trigger points remains the 1973 Oil Crisis, which ushered in the period of Post-Fordism which underpins </w:t>
      </w:r>
      <w:r w:rsidRPr="004D4AB8">
        <w:rPr>
          <w:rFonts w:asciiTheme="minorHAnsi" w:hAnsiTheme="minorHAnsi" w:cstheme="minorHAnsi"/>
        </w:rPr>
        <w:t>many nation’s macro-</w:t>
      </w:r>
      <w:r w:rsidR="00FF13A6" w:rsidRPr="004D4AB8">
        <w:rPr>
          <w:rFonts w:asciiTheme="minorHAnsi" w:hAnsiTheme="minorHAnsi" w:cstheme="minorHAnsi"/>
        </w:rPr>
        <w:t>economic models.</w:t>
      </w:r>
      <w:r w:rsidR="004D4AB8">
        <w:rPr>
          <w:rFonts w:asciiTheme="minorHAnsi" w:hAnsiTheme="minorHAnsi" w:cstheme="minorHAnsi"/>
        </w:rPr>
        <w:t xml:space="preserve"> </w:t>
      </w:r>
      <w:r w:rsidR="00FF13A6" w:rsidRPr="004D4AB8">
        <w:rPr>
          <w:rFonts w:asciiTheme="minorHAnsi" w:hAnsiTheme="minorHAnsi" w:cstheme="minorHAnsi"/>
        </w:rPr>
        <w:t>Other events such as climate change represent crises on a similarly large scale, but their slow-burn nature has meant that response</w:t>
      </w:r>
      <w:r w:rsidR="00335544" w:rsidRPr="004D4AB8">
        <w:rPr>
          <w:rFonts w:asciiTheme="minorHAnsi" w:hAnsiTheme="minorHAnsi" w:cstheme="minorHAnsi"/>
        </w:rPr>
        <w:t>s</w:t>
      </w:r>
      <w:r w:rsidR="00FF13A6" w:rsidRPr="004D4AB8">
        <w:rPr>
          <w:rFonts w:asciiTheme="minorHAnsi" w:hAnsiTheme="minorHAnsi" w:cstheme="minorHAnsi"/>
        </w:rPr>
        <w:t xml:space="preserve"> </w:t>
      </w:r>
      <w:r w:rsidR="000D1B31" w:rsidRPr="004D4AB8">
        <w:rPr>
          <w:rFonts w:asciiTheme="minorHAnsi" w:hAnsiTheme="minorHAnsi" w:cstheme="minorHAnsi"/>
        </w:rPr>
        <w:t xml:space="preserve">have </w:t>
      </w:r>
      <w:r w:rsidR="00FF13A6" w:rsidRPr="004D4AB8">
        <w:rPr>
          <w:rFonts w:asciiTheme="minorHAnsi" w:hAnsiTheme="minorHAnsi" w:cstheme="minorHAnsi"/>
        </w:rPr>
        <w:t xml:space="preserve">been </w:t>
      </w:r>
      <w:r w:rsidR="00000501">
        <w:rPr>
          <w:rFonts w:asciiTheme="minorHAnsi" w:hAnsiTheme="minorHAnsi" w:cstheme="minorHAnsi"/>
        </w:rPr>
        <w:t>likewise</w:t>
      </w:r>
      <w:r w:rsidR="00000501" w:rsidRPr="004D4AB8">
        <w:rPr>
          <w:rFonts w:asciiTheme="minorHAnsi" w:hAnsiTheme="minorHAnsi" w:cstheme="minorHAnsi"/>
        </w:rPr>
        <w:t xml:space="preserve"> </w:t>
      </w:r>
      <w:r w:rsidR="00FF13A6" w:rsidRPr="004D4AB8">
        <w:rPr>
          <w:rFonts w:asciiTheme="minorHAnsi" w:hAnsiTheme="minorHAnsi" w:cstheme="minorHAnsi"/>
        </w:rPr>
        <w:t>creeping</w:t>
      </w:r>
      <w:r w:rsidR="004A2E20" w:rsidRPr="004D4AB8">
        <w:rPr>
          <w:rFonts w:asciiTheme="minorHAnsi" w:hAnsiTheme="minorHAnsi" w:cstheme="minorHAnsi"/>
        </w:rPr>
        <w:t xml:space="preserve"> and, as we’ve argued elsewhere (Nurse and North, 2020), often not so fundamental as to critically challenge the existing economic model.</w:t>
      </w:r>
    </w:p>
    <w:p w14:paraId="4CA62426" w14:textId="77777777" w:rsidR="00FE4855" w:rsidRPr="004D4AB8" w:rsidRDefault="00FE4855">
      <w:pPr>
        <w:rPr>
          <w:rFonts w:asciiTheme="minorHAnsi" w:hAnsiTheme="minorHAnsi" w:cstheme="minorHAnsi"/>
        </w:rPr>
      </w:pPr>
    </w:p>
    <w:p w14:paraId="12576646" w14:textId="2D032CBB" w:rsidR="005F0D34" w:rsidRPr="004D4AB8" w:rsidRDefault="005F0D34" w:rsidP="00D11D7B">
      <w:pPr>
        <w:rPr>
          <w:rFonts w:asciiTheme="minorHAnsi" w:hAnsiTheme="minorHAnsi" w:cstheme="minorHAnsi"/>
        </w:rPr>
      </w:pPr>
      <w:r w:rsidRPr="004D4AB8">
        <w:rPr>
          <w:rFonts w:asciiTheme="minorHAnsi" w:hAnsiTheme="minorHAnsi" w:cstheme="minorHAnsi"/>
        </w:rPr>
        <w:t xml:space="preserve">COVID-19 </w:t>
      </w:r>
      <w:r w:rsidR="00FC2258" w:rsidRPr="004D4AB8">
        <w:rPr>
          <w:rFonts w:asciiTheme="minorHAnsi" w:hAnsiTheme="minorHAnsi" w:cstheme="minorHAnsi"/>
        </w:rPr>
        <w:t xml:space="preserve">is </w:t>
      </w:r>
      <w:r w:rsidRPr="004D4AB8">
        <w:rPr>
          <w:rFonts w:asciiTheme="minorHAnsi" w:hAnsiTheme="minorHAnsi" w:cstheme="minorHAnsi"/>
        </w:rPr>
        <w:t>such a critical event.</w:t>
      </w:r>
      <w:r w:rsidR="004D4AB8">
        <w:rPr>
          <w:rFonts w:asciiTheme="minorHAnsi" w:hAnsiTheme="minorHAnsi" w:cstheme="minorHAnsi"/>
        </w:rPr>
        <w:t xml:space="preserve"> </w:t>
      </w:r>
      <w:r w:rsidR="00335544" w:rsidRPr="004D4AB8">
        <w:rPr>
          <w:rFonts w:asciiTheme="minorHAnsi" w:hAnsiTheme="minorHAnsi" w:cstheme="minorHAnsi"/>
        </w:rPr>
        <w:t>Globally</w:t>
      </w:r>
      <w:r w:rsidRPr="004D4AB8">
        <w:rPr>
          <w:rFonts w:asciiTheme="minorHAnsi" w:hAnsiTheme="minorHAnsi" w:cstheme="minorHAnsi"/>
        </w:rPr>
        <w:t>,</w:t>
      </w:r>
      <w:r w:rsidR="003873FA" w:rsidRPr="004D4AB8">
        <w:rPr>
          <w:rFonts w:asciiTheme="minorHAnsi" w:hAnsiTheme="minorHAnsi" w:cstheme="minorHAnsi"/>
        </w:rPr>
        <w:t xml:space="preserve"> towns and cities have gone into lockdown</w:t>
      </w:r>
      <w:r w:rsidR="009E5477" w:rsidRPr="004D4AB8">
        <w:rPr>
          <w:rFonts w:asciiTheme="minorHAnsi" w:hAnsiTheme="minorHAnsi" w:cstheme="minorHAnsi"/>
        </w:rPr>
        <w:t>.</w:t>
      </w:r>
      <w:r w:rsidR="004D4AB8">
        <w:rPr>
          <w:rFonts w:asciiTheme="minorHAnsi" w:hAnsiTheme="minorHAnsi" w:cstheme="minorHAnsi"/>
        </w:rPr>
        <w:t xml:space="preserve"> </w:t>
      </w:r>
      <w:r w:rsidR="00D11D7B" w:rsidRPr="004D4AB8">
        <w:rPr>
          <w:rFonts w:asciiTheme="minorHAnsi" w:hAnsiTheme="minorHAnsi" w:cstheme="minorHAnsi"/>
        </w:rPr>
        <w:t>Although t</w:t>
      </w:r>
      <w:r w:rsidR="009E5477" w:rsidRPr="004D4AB8">
        <w:rPr>
          <w:rFonts w:asciiTheme="minorHAnsi" w:hAnsiTheme="minorHAnsi" w:cstheme="minorHAnsi"/>
        </w:rPr>
        <w:t xml:space="preserve">he extent of these measures has varied, </w:t>
      </w:r>
      <w:r w:rsidR="00D11D7B" w:rsidRPr="004D4AB8">
        <w:rPr>
          <w:rFonts w:asciiTheme="minorHAnsi" w:hAnsiTheme="minorHAnsi" w:cstheme="minorHAnsi"/>
        </w:rPr>
        <w:t>with</w:t>
      </w:r>
      <w:r w:rsidR="009E5477" w:rsidRPr="004D4AB8">
        <w:rPr>
          <w:rFonts w:asciiTheme="minorHAnsi" w:hAnsiTheme="minorHAnsi" w:cstheme="minorHAnsi"/>
        </w:rPr>
        <w:t xml:space="preserve"> Italy, </w:t>
      </w:r>
      <w:r w:rsidR="00000501">
        <w:rPr>
          <w:rFonts w:asciiTheme="minorHAnsi" w:hAnsiTheme="minorHAnsi" w:cstheme="minorHAnsi"/>
        </w:rPr>
        <w:t xml:space="preserve">Peru, Colombia, </w:t>
      </w:r>
      <w:r w:rsidR="009E5477" w:rsidRPr="004D4AB8">
        <w:rPr>
          <w:rFonts w:asciiTheme="minorHAnsi" w:hAnsiTheme="minorHAnsi" w:cstheme="minorHAnsi"/>
        </w:rPr>
        <w:t xml:space="preserve">Spain and China </w:t>
      </w:r>
      <w:r w:rsidR="00D11D7B" w:rsidRPr="004D4AB8">
        <w:rPr>
          <w:rFonts w:asciiTheme="minorHAnsi" w:hAnsiTheme="minorHAnsi" w:cstheme="minorHAnsi"/>
        </w:rPr>
        <w:t xml:space="preserve">amongst the most restrictive, even </w:t>
      </w:r>
      <w:r w:rsidR="00335544" w:rsidRPr="004D4AB8">
        <w:rPr>
          <w:rFonts w:asciiTheme="minorHAnsi" w:hAnsiTheme="minorHAnsi" w:cstheme="minorHAnsi"/>
        </w:rPr>
        <w:t>more-</w:t>
      </w:r>
      <w:r w:rsidR="00D11D7B" w:rsidRPr="004D4AB8">
        <w:rPr>
          <w:rFonts w:asciiTheme="minorHAnsi" w:hAnsiTheme="minorHAnsi" w:cstheme="minorHAnsi"/>
        </w:rPr>
        <w:t xml:space="preserve">permissive </w:t>
      </w:r>
      <w:r w:rsidR="00335544" w:rsidRPr="004D4AB8">
        <w:rPr>
          <w:rFonts w:asciiTheme="minorHAnsi" w:hAnsiTheme="minorHAnsi" w:cstheme="minorHAnsi"/>
        </w:rPr>
        <w:t xml:space="preserve">responses from those </w:t>
      </w:r>
      <w:r w:rsidR="00D11D7B" w:rsidRPr="004D4AB8">
        <w:rPr>
          <w:rFonts w:asciiTheme="minorHAnsi" w:hAnsiTheme="minorHAnsi" w:cstheme="minorHAnsi"/>
        </w:rPr>
        <w:t>such as the UK, USA</w:t>
      </w:r>
      <w:r w:rsidR="00BB0987" w:rsidRPr="004D4AB8">
        <w:rPr>
          <w:rFonts w:asciiTheme="minorHAnsi" w:hAnsiTheme="minorHAnsi" w:cstheme="minorHAnsi"/>
        </w:rPr>
        <w:t xml:space="preserve">, </w:t>
      </w:r>
      <w:r w:rsidR="00000501">
        <w:rPr>
          <w:rFonts w:asciiTheme="minorHAnsi" w:hAnsiTheme="minorHAnsi" w:cstheme="minorHAnsi"/>
        </w:rPr>
        <w:t xml:space="preserve">Argentina, </w:t>
      </w:r>
      <w:r w:rsidR="00BB0987" w:rsidRPr="004D4AB8">
        <w:rPr>
          <w:rFonts w:asciiTheme="minorHAnsi" w:hAnsiTheme="minorHAnsi" w:cstheme="minorHAnsi"/>
        </w:rPr>
        <w:t>Australia</w:t>
      </w:r>
      <w:r w:rsidR="00D11D7B" w:rsidRPr="004D4AB8">
        <w:rPr>
          <w:rFonts w:asciiTheme="minorHAnsi" w:hAnsiTheme="minorHAnsi" w:cstheme="minorHAnsi"/>
        </w:rPr>
        <w:t xml:space="preserve"> and France, have seen </w:t>
      </w:r>
      <w:r w:rsidR="003873FA" w:rsidRPr="004D4AB8">
        <w:rPr>
          <w:rFonts w:asciiTheme="minorHAnsi" w:hAnsiTheme="minorHAnsi" w:cstheme="minorHAnsi"/>
        </w:rPr>
        <w:t>all but the most</w:t>
      </w:r>
      <w:r w:rsidR="00335544" w:rsidRPr="004D4AB8">
        <w:rPr>
          <w:rFonts w:asciiTheme="minorHAnsi" w:hAnsiTheme="minorHAnsi" w:cstheme="minorHAnsi"/>
        </w:rPr>
        <w:t>-</w:t>
      </w:r>
      <w:r w:rsidR="003873FA" w:rsidRPr="004D4AB8">
        <w:rPr>
          <w:rFonts w:asciiTheme="minorHAnsi" w:hAnsiTheme="minorHAnsi" w:cstheme="minorHAnsi"/>
        </w:rPr>
        <w:t>essential economic activity come to a halt</w:t>
      </w:r>
      <w:r w:rsidRPr="004D4AB8">
        <w:rPr>
          <w:rFonts w:asciiTheme="minorHAnsi" w:hAnsiTheme="minorHAnsi" w:cstheme="minorHAnsi"/>
        </w:rPr>
        <w:t>.</w:t>
      </w:r>
      <w:r w:rsidR="004D4AB8">
        <w:rPr>
          <w:rFonts w:asciiTheme="minorHAnsi" w:hAnsiTheme="minorHAnsi" w:cstheme="minorHAnsi"/>
        </w:rPr>
        <w:t xml:space="preserve"> </w:t>
      </w:r>
      <w:r w:rsidRPr="004D4AB8">
        <w:rPr>
          <w:rFonts w:asciiTheme="minorHAnsi" w:hAnsiTheme="minorHAnsi" w:cstheme="minorHAnsi"/>
        </w:rPr>
        <w:t>The Great Pause.</w:t>
      </w:r>
      <w:r w:rsidR="00017BD6" w:rsidRPr="004D4AB8">
        <w:rPr>
          <w:rFonts w:asciiTheme="minorHAnsi" w:hAnsiTheme="minorHAnsi" w:cstheme="minorHAnsi"/>
        </w:rPr>
        <w:t xml:space="preserve"> </w:t>
      </w:r>
    </w:p>
    <w:p w14:paraId="6F7DF471" w14:textId="77777777" w:rsidR="004A2E20" w:rsidRPr="004D4AB8" w:rsidRDefault="004A2E20">
      <w:pPr>
        <w:rPr>
          <w:rFonts w:asciiTheme="minorHAnsi" w:hAnsiTheme="minorHAnsi" w:cstheme="minorHAnsi"/>
        </w:rPr>
      </w:pPr>
    </w:p>
    <w:p w14:paraId="4E17864A" w14:textId="4F165775" w:rsidR="004A2E20" w:rsidRPr="004D4AB8" w:rsidRDefault="003873FA">
      <w:pPr>
        <w:rPr>
          <w:rFonts w:asciiTheme="minorHAnsi" w:hAnsiTheme="minorHAnsi" w:cstheme="minorHAnsi"/>
        </w:rPr>
      </w:pPr>
      <w:r w:rsidRPr="004D4AB8">
        <w:rPr>
          <w:rFonts w:asciiTheme="minorHAnsi" w:hAnsiTheme="minorHAnsi" w:cstheme="minorHAnsi"/>
        </w:rPr>
        <w:t xml:space="preserve">Indeed, it is the Great Pause itself that </w:t>
      </w:r>
      <w:r w:rsidR="00C50DC7" w:rsidRPr="004D4AB8">
        <w:rPr>
          <w:rFonts w:asciiTheme="minorHAnsi" w:hAnsiTheme="minorHAnsi" w:cstheme="minorHAnsi"/>
        </w:rPr>
        <w:t xml:space="preserve">has </w:t>
      </w:r>
      <w:r w:rsidRPr="004D4AB8">
        <w:rPr>
          <w:rFonts w:asciiTheme="minorHAnsi" w:hAnsiTheme="minorHAnsi" w:cstheme="minorHAnsi"/>
        </w:rPr>
        <w:t>reveal</w:t>
      </w:r>
      <w:r w:rsidR="00C50DC7" w:rsidRPr="004D4AB8">
        <w:rPr>
          <w:rFonts w:asciiTheme="minorHAnsi" w:hAnsiTheme="minorHAnsi" w:cstheme="minorHAnsi"/>
        </w:rPr>
        <w:t>ed</w:t>
      </w:r>
      <w:r w:rsidRPr="004D4AB8">
        <w:rPr>
          <w:rFonts w:asciiTheme="minorHAnsi" w:hAnsiTheme="minorHAnsi" w:cstheme="minorHAnsi"/>
        </w:rPr>
        <w:t xml:space="preserve"> those critical flaws in urban life.</w:t>
      </w:r>
      <w:r w:rsidR="004D4AB8">
        <w:rPr>
          <w:rFonts w:asciiTheme="minorHAnsi" w:hAnsiTheme="minorHAnsi" w:cstheme="minorHAnsi"/>
        </w:rPr>
        <w:t xml:space="preserve"> </w:t>
      </w:r>
      <w:r w:rsidR="00CB1CA4" w:rsidRPr="004D4AB8">
        <w:rPr>
          <w:rFonts w:asciiTheme="minorHAnsi" w:hAnsiTheme="minorHAnsi" w:cstheme="minorHAnsi"/>
        </w:rPr>
        <w:t xml:space="preserve">With people confined to their houses </w:t>
      </w:r>
      <w:r w:rsidR="00C50DC7" w:rsidRPr="004D4AB8">
        <w:rPr>
          <w:rFonts w:asciiTheme="minorHAnsi" w:hAnsiTheme="minorHAnsi" w:cstheme="minorHAnsi"/>
        </w:rPr>
        <w:t>excepting for</w:t>
      </w:r>
      <w:r w:rsidR="00CB1CA4" w:rsidRPr="004D4AB8">
        <w:rPr>
          <w:rFonts w:asciiTheme="minorHAnsi" w:hAnsiTheme="minorHAnsi" w:cstheme="minorHAnsi"/>
        </w:rPr>
        <w:t xml:space="preserve"> a few </w:t>
      </w:r>
      <w:r w:rsidR="00000501">
        <w:rPr>
          <w:rFonts w:asciiTheme="minorHAnsi" w:hAnsiTheme="minorHAnsi" w:cstheme="minorHAnsi"/>
        </w:rPr>
        <w:t>fundamental</w:t>
      </w:r>
      <w:r w:rsidR="00000501" w:rsidRPr="004D4AB8">
        <w:rPr>
          <w:rFonts w:asciiTheme="minorHAnsi" w:hAnsiTheme="minorHAnsi" w:cstheme="minorHAnsi"/>
        </w:rPr>
        <w:t xml:space="preserve"> </w:t>
      </w:r>
      <w:r w:rsidR="00CB1CA4" w:rsidRPr="004D4AB8">
        <w:rPr>
          <w:rFonts w:asciiTheme="minorHAnsi" w:hAnsiTheme="minorHAnsi" w:cstheme="minorHAnsi"/>
        </w:rPr>
        <w:t>reasons (buying essentials, caring for relatives and loved ones, and exercise)</w:t>
      </w:r>
      <w:r w:rsidR="00000501">
        <w:rPr>
          <w:rFonts w:asciiTheme="minorHAnsi" w:hAnsiTheme="minorHAnsi" w:cstheme="minorHAnsi"/>
        </w:rPr>
        <w:t>,</w:t>
      </w:r>
      <w:r w:rsidR="00CB1CA4" w:rsidRPr="004D4AB8">
        <w:rPr>
          <w:rFonts w:asciiTheme="minorHAnsi" w:hAnsiTheme="minorHAnsi" w:cstheme="minorHAnsi"/>
        </w:rPr>
        <w:t xml:space="preserve"> a new phrase entered our lexicon: social</w:t>
      </w:r>
      <w:r w:rsidR="0085543B">
        <w:rPr>
          <w:rFonts w:asciiTheme="minorHAnsi" w:hAnsiTheme="minorHAnsi" w:cstheme="minorHAnsi"/>
        </w:rPr>
        <w:t xml:space="preserve"> or physical</w:t>
      </w:r>
      <w:r w:rsidR="00CB1CA4" w:rsidRPr="004D4AB8">
        <w:rPr>
          <w:rFonts w:asciiTheme="minorHAnsi" w:hAnsiTheme="minorHAnsi" w:cstheme="minorHAnsi"/>
        </w:rPr>
        <w:t xml:space="preserve"> distancing.</w:t>
      </w:r>
      <w:r w:rsidR="004D4AB8">
        <w:rPr>
          <w:rFonts w:asciiTheme="minorHAnsi" w:hAnsiTheme="minorHAnsi" w:cstheme="minorHAnsi"/>
        </w:rPr>
        <w:t xml:space="preserve"> </w:t>
      </w:r>
      <w:r w:rsidR="00CB1CA4" w:rsidRPr="004D4AB8">
        <w:rPr>
          <w:rFonts w:asciiTheme="minorHAnsi" w:hAnsiTheme="minorHAnsi" w:cstheme="minorHAnsi"/>
        </w:rPr>
        <w:t>Yet the urban fabric we have built over the last half century has demonstrated itself to be uniquely unfit for this purpose.</w:t>
      </w:r>
    </w:p>
    <w:p w14:paraId="7941ACDC" w14:textId="77777777" w:rsidR="003873FA" w:rsidRPr="004D4AB8" w:rsidRDefault="003873FA">
      <w:pPr>
        <w:rPr>
          <w:rFonts w:asciiTheme="minorHAnsi" w:hAnsiTheme="minorHAnsi" w:cstheme="minorHAnsi"/>
        </w:rPr>
      </w:pPr>
    </w:p>
    <w:p w14:paraId="419AE37B" w14:textId="7A85A755" w:rsidR="000D6115" w:rsidRPr="004D4AB8" w:rsidRDefault="000D6115">
      <w:pPr>
        <w:rPr>
          <w:rFonts w:asciiTheme="minorHAnsi" w:hAnsiTheme="minorHAnsi" w:cstheme="minorHAnsi"/>
        </w:rPr>
      </w:pPr>
      <w:r w:rsidRPr="004D4AB8">
        <w:rPr>
          <w:rFonts w:asciiTheme="minorHAnsi" w:hAnsiTheme="minorHAnsi" w:cstheme="minorHAnsi"/>
        </w:rPr>
        <w:lastRenderedPageBreak/>
        <w:t>COVID-19 has exposed the absurdity of transport in our public realms.</w:t>
      </w:r>
      <w:r w:rsidR="004D4AB8">
        <w:rPr>
          <w:rFonts w:asciiTheme="minorHAnsi" w:hAnsiTheme="minorHAnsi" w:cstheme="minorHAnsi"/>
        </w:rPr>
        <w:t xml:space="preserve"> </w:t>
      </w:r>
      <w:r w:rsidR="00ED7EF7" w:rsidRPr="004D4AB8">
        <w:rPr>
          <w:rFonts w:asciiTheme="minorHAnsi" w:hAnsiTheme="minorHAnsi" w:cstheme="minorHAnsi"/>
        </w:rPr>
        <w:t xml:space="preserve">Roads have been dominated by private automobiles and </w:t>
      </w:r>
      <w:r w:rsidR="00CB1CA4" w:rsidRPr="004D4AB8">
        <w:rPr>
          <w:rFonts w:asciiTheme="minorHAnsi" w:hAnsiTheme="minorHAnsi" w:cstheme="minorHAnsi"/>
        </w:rPr>
        <w:t xml:space="preserve">placed at the centre of </w:t>
      </w:r>
      <w:r w:rsidR="00ED7EF7" w:rsidRPr="004D4AB8">
        <w:rPr>
          <w:rFonts w:asciiTheme="minorHAnsi" w:hAnsiTheme="minorHAnsi" w:cstheme="minorHAnsi"/>
        </w:rPr>
        <w:t>attempts</w:t>
      </w:r>
      <w:r w:rsidR="00DD4515" w:rsidRPr="004D4AB8">
        <w:rPr>
          <w:rFonts w:asciiTheme="minorHAnsi" w:hAnsiTheme="minorHAnsi" w:cstheme="minorHAnsi"/>
        </w:rPr>
        <w:t xml:space="preserve"> to keep cities moving</w:t>
      </w:r>
      <w:r w:rsidR="00ED7EF7" w:rsidRPr="004D4AB8">
        <w:rPr>
          <w:rFonts w:asciiTheme="minorHAnsi" w:hAnsiTheme="minorHAnsi" w:cstheme="minorHAnsi"/>
        </w:rPr>
        <w:t xml:space="preserve">, despite evidence of being a public health liability (Rojas-Rueda et al., 2011). Yet, these roads now </w:t>
      </w:r>
      <w:r w:rsidR="00DD4515" w:rsidRPr="004D4AB8">
        <w:rPr>
          <w:rFonts w:asciiTheme="minorHAnsi" w:hAnsiTheme="minorHAnsi" w:cstheme="minorHAnsi"/>
        </w:rPr>
        <w:t>lie empty.</w:t>
      </w:r>
      <w:r w:rsidR="004D4AB8">
        <w:rPr>
          <w:rFonts w:asciiTheme="minorHAnsi" w:hAnsiTheme="minorHAnsi" w:cstheme="minorHAnsi"/>
        </w:rPr>
        <w:t xml:space="preserve"> </w:t>
      </w:r>
      <w:r w:rsidR="007C561A" w:rsidRPr="004D4AB8">
        <w:rPr>
          <w:rFonts w:asciiTheme="minorHAnsi" w:hAnsiTheme="minorHAnsi" w:cstheme="minorHAnsi"/>
        </w:rPr>
        <w:t>The UK’s transport minister reported road traffic that is at its lowest since 1955.</w:t>
      </w:r>
      <w:r w:rsidR="004D4AB8">
        <w:rPr>
          <w:rFonts w:asciiTheme="minorHAnsi" w:hAnsiTheme="minorHAnsi" w:cstheme="minorHAnsi"/>
        </w:rPr>
        <w:t xml:space="preserve"> </w:t>
      </w:r>
      <w:r w:rsidR="00DD4515" w:rsidRPr="004D4AB8">
        <w:rPr>
          <w:rFonts w:asciiTheme="minorHAnsi" w:hAnsiTheme="minorHAnsi" w:cstheme="minorHAnsi"/>
        </w:rPr>
        <w:t xml:space="preserve">The induced demand, brought on by the widening and adding of additional lanes, </w:t>
      </w:r>
      <w:r w:rsidR="00FA7BC8">
        <w:rPr>
          <w:rFonts w:asciiTheme="minorHAnsi" w:hAnsiTheme="minorHAnsi" w:cstheme="minorHAnsi"/>
        </w:rPr>
        <w:t>had evaporated</w:t>
      </w:r>
      <w:r w:rsidR="00DD4515" w:rsidRPr="004D4AB8">
        <w:rPr>
          <w:rFonts w:asciiTheme="minorHAnsi" w:hAnsiTheme="minorHAnsi" w:cstheme="minorHAnsi"/>
        </w:rPr>
        <w:t>.</w:t>
      </w:r>
      <w:r w:rsidR="004D4AB8">
        <w:rPr>
          <w:rFonts w:asciiTheme="minorHAnsi" w:hAnsiTheme="minorHAnsi" w:cstheme="minorHAnsi"/>
        </w:rPr>
        <w:t xml:space="preserve"> </w:t>
      </w:r>
      <w:r w:rsidR="00721135" w:rsidRPr="004D4AB8">
        <w:rPr>
          <w:rFonts w:asciiTheme="minorHAnsi" w:hAnsiTheme="minorHAnsi" w:cstheme="minorHAnsi"/>
        </w:rPr>
        <w:t>With this reduction in traffic however, comes increases in speeds, and (for example) police forces across the UK are reporting substantial increases in drivers vastly exceeding posted speed limits.</w:t>
      </w:r>
      <w:r w:rsidR="004D4AB8">
        <w:rPr>
          <w:rFonts w:asciiTheme="minorHAnsi" w:hAnsiTheme="minorHAnsi" w:cstheme="minorHAnsi"/>
        </w:rPr>
        <w:t xml:space="preserve"> </w:t>
      </w:r>
      <w:r w:rsidR="006F0938">
        <w:rPr>
          <w:rFonts w:asciiTheme="minorHAnsi" w:hAnsiTheme="minorHAnsi" w:cstheme="minorHAnsi"/>
        </w:rPr>
        <w:t xml:space="preserve"> </w:t>
      </w:r>
      <w:r w:rsidR="00DD4515" w:rsidRPr="004D4AB8">
        <w:rPr>
          <w:rFonts w:asciiTheme="minorHAnsi" w:hAnsiTheme="minorHAnsi" w:cstheme="minorHAnsi"/>
        </w:rPr>
        <w:t>Instead the demand for space is now on the pavements and sidewalks</w:t>
      </w:r>
      <w:r w:rsidRPr="004D4AB8">
        <w:rPr>
          <w:rFonts w:asciiTheme="minorHAnsi" w:hAnsiTheme="minorHAnsi" w:cstheme="minorHAnsi"/>
        </w:rPr>
        <w:t>.</w:t>
      </w:r>
    </w:p>
    <w:p w14:paraId="55B72E73" w14:textId="77777777" w:rsidR="000D6115" w:rsidRPr="004D4AB8" w:rsidRDefault="000D6115">
      <w:pPr>
        <w:rPr>
          <w:rFonts w:asciiTheme="minorHAnsi" w:hAnsiTheme="minorHAnsi" w:cstheme="minorHAnsi"/>
        </w:rPr>
      </w:pPr>
    </w:p>
    <w:p w14:paraId="7847BA4A" w14:textId="1D012C96" w:rsidR="007B79FE" w:rsidRPr="004D4AB8" w:rsidRDefault="000D6115">
      <w:pPr>
        <w:rPr>
          <w:rFonts w:asciiTheme="minorHAnsi" w:hAnsiTheme="minorHAnsi" w:cstheme="minorHAnsi"/>
        </w:rPr>
      </w:pPr>
      <w:r w:rsidRPr="004D4AB8">
        <w:rPr>
          <w:rFonts w:asciiTheme="minorHAnsi" w:hAnsiTheme="minorHAnsi" w:cstheme="minorHAnsi"/>
        </w:rPr>
        <w:t>Yet, as people emerge</w:t>
      </w:r>
      <w:r w:rsidR="00A87A23">
        <w:rPr>
          <w:rFonts w:asciiTheme="minorHAnsi" w:hAnsiTheme="minorHAnsi" w:cstheme="minorHAnsi"/>
        </w:rPr>
        <w:t>d</w:t>
      </w:r>
      <w:r w:rsidRPr="004D4AB8">
        <w:rPr>
          <w:rFonts w:asciiTheme="minorHAnsi" w:hAnsiTheme="minorHAnsi" w:cstheme="minorHAnsi"/>
        </w:rPr>
        <w:t xml:space="preserve"> from their houses for their daily exercise, </w:t>
      </w:r>
      <w:r w:rsidR="00A87A23">
        <w:rPr>
          <w:rFonts w:asciiTheme="minorHAnsi" w:hAnsiTheme="minorHAnsi" w:cstheme="minorHAnsi"/>
        </w:rPr>
        <w:t>they</w:t>
      </w:r>
      <w:r w:rsidRPr="004D4AB8">
        <w:rPr>
          <w:rFonts w:asciiTheme="minorHAnsi" w:hAnsiTheme="minorHAnsi" w:cstheme="minorHAnsi"/>
        </w:rPr>
        <w:t xml:space="preserve"> quickly realis</w:t>
      </w:r>
      <w:r w:rsidR="00A87A23">
        <w:rPr>
          <w:rFonts w:asciiTheme="minorHAnsi" w:hAnsiTheme="minorHAnsi" w:cstheme="minorHAnsi"/>
        </w:rPr>
        <w:t>ed</w:t>
      </w:r>
      <w:r w:rsidRPr="004D4AB8">
        <w:rPr>
          <w:rFonts w:asciiTheme="minorHAnsi" w:hAnsiTheme="minorHAnsi" w:cstheme="minorHAnsi"/>
        </w:rPr>
        <w:t xml:space="preserve"> </w:t>
      </w:r>
      <w:r w:rsidR="00C209FA" w:rsidRPr="004D4AB8">
        <w:rPr>
          <w:rFonts w:asciiTheme="minorHAnsi" w:hAnsiTheme="minorHAnsi" w:cstheme="minorHAnsi"/>
        </w:rPr>
        <w:t>the discrepancy between space for pedestrians and that for vehicles</w:t>
      </w:r>
      <w:r w:rsidR="000D1B31" w:rsidRPr="004D4AB8">
        <w:rPr>
          <w:rFonts w:asciiTheme="minorHAnsi" w:hAnsiTheme="minorHAnsi" w:cstheme="minorHAnsi"/>
        </w:rPr>
        <w:t xml:space="preserve"> and,</w:t>
      </w:r>
      <w:r w:rsidR="004D4AB8">
        <w:rPr>
          <w:rFonts w:asciiTheme="minorHAnsi" w:hAnsiTheme="minorHAnsi" w:cstheme="minorHAnsi"/>
        </w:rPr>
        <w:t xml:space="preserve"> </w:t>
      </w:r>
      <w:r w:rsidR="00C209FA" w:rsidRPr="004D4AB8">
        <w:rPr>
          <w:rFonts w:asciiTheme="minorHAnsi" w:hAnsiTheme="minorHAnsi" w:cstheme="minorHAnsi"/>
        </w:rPr>
        <w:t xml:space="preserve"> </w:t>
      </w:r>
      <w:r w:rsidR="00DB245E">
        <w:rPr>
          <w:rFonts w:asciiTheme="minorHAnsi" w:hAnsiTheme="minorHAnsi" w:cstheme="minorHAnsi"/>
        </w:rPr>
        <w:t>i</w:t>
      </w:r>
      <w:r w:rsidR="00C209FA" w:rsidRPr="004D4AB8">
        <w:rPr>
          <w:rFonts w:asciiTheme="minorHAnsi" w:hAnsiTheme="minorHAnsi" w:cstheme="minorHAnsi"/>
        </w:rPr>
        <w:t xml:space="preserve">n many global cities, </w:t>
      </w:r>
      <w:r w:rsidR="000D1B31" w:rsidRPr="004D4AB8">
        <w:rPr>
          <w:rFonts w:asciiTheme="minorHAnsi" w:hAnsiTheme="minorHAnsi" w:cstheme="minorHAnsi"/>
        </w:rPr>
        <w:t xml:space="preserve">how pedestrian </w:t>
      </w:r>
      <w:r w:rsidR="00C209FA" w:rsidRPr="004D4AB8">
        <w:rPr>
          <w:rFonts w:asciiTheme="minorHAnsi" w:hAnsiTheme="minorHAnsi" w:cstheme="minorHAnsi"/>
        </w:rPr>
        <w:t xml:space="preserve">space </w:t>
      </w:r>
      <w:r w:rsidRPr="004D4AB8">
        <w:rPr>
          <w:rFonts w:asciiTheme="minorHAnsi" w:hAnsiTheme="minorHAnsi" w:cstheme="minorHAnsi"/>
        </w:rPr>
        <w:t xml:space="preserve">is not fit for purpose and </w:t>
      </w:r>
      <w:r w:rsidR="00000501">
        <w:rPr>
          <w:rFonts w:asciiTheme="minorHAnsi" w:hAnsiTheme="minorHAnsi" w:cstheme="minorHAnsi"/>
        </w:rPr>
        <w:t>entirely</w:t>
      </w:r>
      <w:r w:rsidR="00000501" w:rsidRPr="004D4AB8">
        <w:rPr>
          <w:rFonts w:asciiTheme="minorHAnsi" w:hAnsiTheme="minorHAnsi" w:cstheme="minorHAnsi"/>
        </w:rPr>
        <w:t xml:space="preserve"> </w:t>
      </w:r>
      <w:r w:rsidR="00DD4515" w:rsidRPr="004D4AB8">
        <w:rPr>
          <w:rFonts w:asciiTheme="minorHAnsi" w:hAnsiTheme="minorHAnsi" w:cstheme="minorHAnsi"/>
        </w:rPr>
        <w:t xml:space="preserve">unfit for meaningful </w:t>
      </w:r>
      <w:r w:rsidR="00485A13">
        <w:rPr>
          <w:rFonts w:asciiTheme="minorHAnsi" w:hAnsiTheme="minorHAnsi" w:cstheme="minorHAnsi"/>
        </w:rPr>
        <w:t>physica</w:t>
      </w:r>
      <w:r w:rsidR="00485A13" w:rsidRPr="004D4AB8">
        <w:rPr>
          <w:rFonts w:asciiTheme="minorHAnsi" w:hAnsiTheme="minorHAnsi" w:cstheme="minorHAnsi"/>
        </w:rPr>
        <w:t xml:space="preserve">l </w:t>
      </w:r>
      <w:r w:rsidR="00DD4515" w:rsidRPr="004D4AB8">
        <w:rPr>
          <w:rFonts w:asciiTheme="minorHAnsi" w:hAnsiTheme="minorHAnsi" w:cstheme="minorHAnsi"/>
        </w:rPr>
        <w:t>distancing</w:t>
      </w:r>
      <w:r w:rsidRPr="004D4AB8">
        <w:rPr>
          <w:rFonts w:asciiTheme="minorHAnsi" w:hAnsiTheme="minorHAnsi" w:cstheme="minorHAnsi"/>
        </w:rPr>
        <w:t>.</w:t>
      </w:r>
      <w:r w:rsidR="004D4AB8">
        <w:rPr>
          <w:rFonts w:asciiTheme="minorHAnsi" w:hAnsiTheme="minorHAnsi" w:cstheme="minorHAnsi"/>
        </w:rPr>
        <w:t xml:space="preserve"> </w:t>
      </w:r>
      <w:r w:rsidR="008E6A94" w:rsidRPr="004D4AB8">
        <w:rPr>
          <w:rFonts w:asciiTheme="minorHAnsi" w:hAnsiTheme="minorHAnsi" w:cstheme="minorHAnsi"/>
        </w:rPr>
        <w:t>S</w:t>
      </w:r>
      <w:r w:rsidRPr="004D4AB8">
        <w:rPr>
          <w:rFonts w:asciiTheme="minorHAnsi" w:hAnsiTheme="minorHAnsi" w:cstheme="minorHAnsi"/>
        </w:rPr>
        <w:t xml:space="preserve">idewalks are rarely the necessary 2 metres </w:t>
      </w:r>
      <w:r w:rsidR="000D1B31" w:rsidRPr="004D4AB8">
        <w:rPr>
          <w:rFonts w:asciiTheme="minorHAnsi" w:hAnsiTheme="minorHAnsi" w:cstheme="minorHAnsi"/>
        </w:rPr>
        <w:t>wide</w:t>
      </w:r>
      <w:r w:rsidR="00C209FA" w:rsidRPr="004D4AB8">
        <w:rPr>
          <w:rFonts w:asciiTheme="minorHAnsi" w:hAnsiTheme="minorHAnsi" w:cstheme="minorHAnsi"/>
        </w:rPr>
        <w:t>, meaning</w:t>
      </w:r>
      <w:r w:rsidRPr="004D4AB8">
        <w:rPr>
          <w:rFonts w:asciiTheme="minorHAnsi" w:hAnsiTheme="minorHAnsi" w:cstheme="minorHAnsi"/>
        </w:rPr>
        <w:t xml:space="preserve"> that </w:t>
      </w:r>
      <w:r w:rsidR="00DD4515" w:rsidRPr="004D4AB8">
        <w:rPr>
          <w:rFonts w:asciiTheme="minorHAnsi" w:hAnsiTheme="minorHAnsi" w:cstheme="minorHAnsi"/>
        </w:rPr>
        <w:t>as walkers, runners, dog-walkers et al</w:t>
      </w:r>
      <w:r w:rsidR="00000501">
        <w:rPr>
          <w:rFonts w:asciiTheme="minorHAnsi" w:hAnsiTheme="minorHAnsi" w:cstheme="minorHAnsi"/>
        </w:rPr>
        <w:t>.</w:t>
      </w:r>
      <w:r w:rsidR="00DD4515" w:rsidRPr="004D4AB8">
        <w:rPr>
          <w:rFonts w:asciiTheme="minorHAnsi" w:hAnsiTheme="minorHAnsi" w:cstheme="minorHAnsi"/>
        </w:rPr>
        <w:t xml:space="preserve">, try to pass </w:t>
      </w:r>
      <w:r w:rsidR="006A5893" w:rsidRPr="004D4AB8">
        <w:rPr>
          <w:rFonts w:asciiTheme="minorHAnsi" w:hAnsiTheme="minorHAnsi" w:cstheme="minorHAnsi"/>
        </w:rPr>
        <w:t>one another</w:t>
      </w:r>
      <w:r w:rsidRPr="004D4AB8">
        <w:rPr>
          <w:rFonts w:asciiTheme="minorHAnsi" w:hAnsiTheme="minorHAnsi" w:cstheme="minorHAnsi"/>
        </w:rPr>
        <w:t xml:space="preserve"> they are often required to walk through mud or step into the road.</w:t>
      </w:r>
      <w:r w:rsidR="004D4AB8">
        <w:rPr>
          <w:rFonts w:asciiTheme="minorHAnsi" w:hAnsiTheme="minorHAnsi" w:cstheme="minorHAnsi"/>
        </w:rPr>
        <w:t xml:space="preserve"> </w:t>
      </w:r>
      <w:r w:rsidR="00000501">
        <w:rPr>
          <w:rFonts w:asciiTheme="minorHAnsi" w:hAnsiTheme="minorHAnsi" w:cstheme="minorHAnsi"/>
        </w:rPr>
        <w:t>L</w:t>
      </w:r>
      <w:r w:rsidRPr="004D4AB8">
        <w:rPr>
          <w:rFonts w:asciiTheme="minorHAnsi" w:hAnsiTheme="minorHAnsi" w:cstheme="minorHAnsi"/>
        </w:rPr>
        <w:t>ong-forgotten bikes</w:t>
      </w:r>
      <w:r w:rsidR="006A5893" w:rsidRPr="004D4AB8">
        <w:rPr>
          <w:rFonts w:asciiTheme="minorHAnsi" w:hAnsiTheme="minorHAnsi" w:cstheme="minorHAnsi"/>
        </w:rPr>
        <w:t xml:space="preserve"> </w:t>
      </w:r>
      <w:r w:rsidR="00000501">
        <w:rPr>
          <w:rFonts w:asciiTheme="minorHAnsi" w:hAnsiTheme="minorHAnsi" w:cstheme="minorHAnsi"/>
        </w:rPr>
        <w:t>have been</w:t>
      </w:r>
      <w:r w:rsidR="00000501" w:rsidRPr="004D4AB8">
        <w:rPr>
          <w:rFonts w:asciiTheme="minorHAnsi" w:hAnsiTheme="minorHAnsi" w:cstheme="minorHAnsi"/>
        </w:rPr>
        <w:t xml:space="preserve"> </w:t>
      </w:r>
      <w:r w:rsidR="006A5893" w:rsidRPr="004D4AB8">
        <w:rPr>
          <w:rFonts w:asciiTheme="minorHAnsi" w:hAnsiTheme="minorHAnsi" w:cstheme="minorHAnsi"/>
        </w:rPr>
        <w:t>retrieved</w:t>
      </w:r>
      <w:r w:rsidRPr="004D4AB8">
        <w:rPr>
          <w:rFonts w:asciiTheme="minorHAnsi" w:hAnsiTheme="minorHAnsi" w:cstheme="minorHAnsi"/>
        </w:rPr>
        <w:t xml:space="preserve"> from the d</w:t>
      </w:r>
      <w:r w:rsidR="00721135" w:rsidRPr="004D4AB8">
        <w:rPr>
          <w:rFonts w:asciiTheme="minorHAnsi" w:hAnsiTheme="minorHAnsi" w:cstheme="minorHAnsi"/>
        </w:rPr>
        <w:t xml:space="preserve">epths of </w:t>
      </w:r>
      <w:r w:rsidR="00102484">
        <w:rPr>
          <w:rFonts w:asciiTheme="minorHAnsi" w:hAnsiTheme="minorHAnsi" w:cstheme="minorHAnsi"/>
        </w:rPr>
        <w:t>storage spaces</w:t>
      </w:r>
      <w:r w:rsidR="00721135" w:rsidRPr="004D4AB8">
        <w:rPr>
          <w:rFonts w:asciiTheme="minorHAnsi" w:hAnsiTheme="minorHAnsi" w:cstheme="minorHAnsi"/>
        </w:rPr>
        <w:t>, and bike shop</w:t>
      </w:r>
      <w:r w:rsidR="00000501">
        <w:rPr>
          <w:rFonts w:asciiTheme="minorHAnsi" w:hAnsiTheme="minorHAnsi" w:cstheme="minorHAnsi"/>
        </w:rPr>
        <w:t xml:space="preserve"> owners</w:t>
      </w:r>
      <w:r w:rsidR="00BA394B" w:rsidRPr="004D4AB8">
        <w:rPr>
          <w:rFonts w:asciiTheme="minorHAnsi" w:hAnsiTheme="minorHAnsi" w:cstheme="minorHAnsi"/>
        </w:rPr>
        <w:t xml:space="preserve"> we spoke to have told us how they have “</w:t>
      </w:r>
      <w:r w:rsidR="00BA394B" w:rsidRPr="004D4AB8">
        <w:rPr>
          <w:rFonts w:asciiTheme="minorHAnsi" w:hAnsiTheme="minorHAnsi" w:cstheme="minorHAnsi"/>
          <w:i/>
        </w:rPr>
        <w:t xml:space="preserve">sold out of entry-level bikes as people want to avoid public transport”, </w:t>
      </w:r>
      <w:r w:rsidR="00000501" w:rsidRPr="0085543B">
        <w:rPr>
          <w:rFonts w:asciiTheme="minorHAnsi" w:hAnsiTheme="minorHAnsi" w:cstheme="minorHAnsi"/>
        </w:rPr>
        <w:t xml:space="preserve">so </w:t>
      </w:r>
      <w:r w:rsidR="00BA394B" w:rsidRPr="004D4AB8">
        <w:rPr>
          <w:rFonts w:asciiTheme="minorHAnsi" w:hAnsiTheme="minorHAnsi" w:cstheme="minorHAnsi"/>
        </w:rPr>
        <w:t>cyclists</w:t>
      </w:r>
      <w:r w:rsidR="00721135" w:rsidRPr="004D4AB8">
        <w:rPr>
          <w:rFonts w:asciiTheme="minorHAnsi" w:hAnsiTheme="minorHAnsi" w:cstheme="minorHAnsi"/>
        </w:rPr>
        <w:t xml:space="preserve"> </w:t>
      </w:r>
      <w:r w:rsidR="00A42A76">
        <w:rPr>
          <w:rFonts w:asciiTheme="minorHAnsi" w:hAnsiTheme="minorHAnsi" w:cstheme="minorHAnsi"/>
        </w:rPr>
        <w:t>have found</w:t>
      </w:r>
      <w:r w:rsidR="00721135" w:rsidRPr="004D4AB8">
        <w:rPr>
          <w:rFonts w:asciiTheme="minorHAnsi" w:hAnsiTheme="minorHAnsi" w:cstheme="minorHAnsi"/>
        </w:rPr>
        <w:t xml:space="preserve"> that the near-non-existent cycleways present two options: ride on </w:t>
      </w:r>
      <w:r w:rsidR="008E6A94" w:rsidRPr="004D4AB8">
        <w:rPr>
          <w:rFonts w:asciiTheme="minorHAnsi" w:hAnsiTheme="minorHAnsi" w:cstheme="minorHAnsi"/>
        </w:rPr>
        <w:t xml:space="preserve">already-crowded </w:t>
      </w:r>
      <w:r w:rsidR="00721135" w:rsidRPr="004D4AB8">
        <w:rPr>
          <w:rFonts w:asciiTheme="minorHAnsi" w:hAnsiTheme="minorHAnsi" w:cstheme="minorHAnsi"/>
        </w:rPr>
        <w:t>pavement</w:t>
      </w:r>
      <w:r w:rsidR="008E6A94" w:rsidRPr="004D4AB8">
        <w:rPr>
          <w:rFonts w:asciiTheme="minorHAnsi" w:hAnsiTheme="minorHAnsi" w:cstheme="minorHAnsi"/>
        </w:rPr>
        <w:t>s</w:t>
      </w:r>
      <w:r w:rsidR="00721135" w:rsidRPr="004D4AB8">
        <w:rPr>
          <w:rFonts w:asciiTheme="minorHAnsi" w:hAnsiTheme="minorHAnsi" w:cstheme="minorHAnsi"/>
        </w:rPr>
        <w:t>, or ride on the often-</w:t>
      </w:r>
      <w:r w:rsidR="007C561A" w:rsidRPr="004D4AB8">
        <w:rPr>
          <w:rFonts w:asciiTheme="minorHAnsi" w:hAnsiTheme="minorHAnsi" w:cstheme="minorHAnsi"/>
        </w:rPr>
        <w:t>deserted</w:t>
      </w:r>
      <w:r w:rsidR="00721135" w:rsidRPr="004D4AB8">
        <w:rPr>
          <w:rFonts w:asciiTheme="minorHAnsi" w:hAnsiTheme="minorHAnsi" w:cstheme="minorHAnsi"/>
        </w:rPr>
        <w:t xml:space="preserve">, but </w:t>
      </w:r>
      <w:r w:rsidR="00BB0987" w:rsidRPr="004D4AB8">
        <w:rPr>
          <w:rFonts w:asciiTheme="minorHAnsi" w:hAnsiTheme="minorHAnsi" w:cstheme="minorHAnsi"/>
        </w:rPr>
        <w:t xml:space="preserve">potentially </w:t>
      </w:r>
      <w:r w:rsidR="00721135" w:rsidRPr="004D4AB8">
        <w:rPr>
          <w:rFonts w:asciiTheme="minorHAnsi" w:hAnsiTheme="minorHAnsi" w:cstheme="minorHAnsi"/>
        </w:rPr>
        <w:t>still-dangerous roads</w:t>
      </w:r>
      <w:r w:rsidR="00C209FA" w:rsidRPr="004D4AB8">
        <w:rPr>
          <w:rFonts w:asciiTheme="minorHAnsi" w:hAnsiTheme="minorHAnsi" w:cstheme="minorHAnsi"/>
        </w:rPr>
        <w:t xml:space="preserve"> with more irregular driving patterns.</w:t>
      </w:r>
    </w:p>
    <w:p w14:paraId="5500B84F" w14:textId="77777777" w:rsidR="00DD4515" w:rsidRPr="004D4AB8" w:rsidRDefault="00DD4515">
      <w:pPr>
        <w:rPr>
          <w:rFonts w:asciiTheme="minorHAnsi" w:hAnsiTheme="minorHAnsi" w:cstheme="minorHAnsi"/>
        </w:rPr>
      </w:pPr>
    </w:p>
    <w:p w14:paraId="22D5C728" w14:textId="51183A4D" w:rsidR="00A41948" w:rsidRDefault="00A42A76" w:rsidP="00B169B1">
      <w:pPr>
        <w:rPr>
          <w:rFonts w:asciiTheme="minorHAnsi" w:hAnsiTheme="minorHAnsi" w:cstheme="minorHAnsi"/>
        </w:rPr>
      </w:pPr>
      <w:r>
        <w:rPr>
          <w:rFonts w:asciiTheme="minorHAnsi" w:hAnsiTheme="minorHAnsi" w:cstheme="minorHAnsi"/>
        </w:rPr>
        <w:t>Policy makers became more receptive to t</w:t>
      </w:r>
      <w:r w:rsidR="00352CFC" w:rsidRPr="004D4AB8">
        <w:rPr>
          <w:rFonts w:asciiTheme="minorHAnsi" w:hAnsiTheme="minorHAnsi" w:cstheme="minorHAnsi"/>
        </w:rPr>
        <w:t>he argument for cycling</w:t>
      </w:r>
      <w:r w:rsidR="004E3EE2" w:rsidRPr="004D4AB8">
        <w:rPr>
          <w:rFonts w:asciiTheme="minorHAnsi" w:hAnsiTheme="minorHAnsi" w:cstheme="minorHAnsi"/>
        </w:rPr>
        <w:t xml:space="preserve"> (in particular)</w:t>
      </w:r>
      <w:r w:rsidR="00352CFC" w:rsidRPr="004D4AB8">
        <w:rPr>
          <w:rFonts w:asciiTheme="minorHAnsi" w:hAnsiTheme="minorHAnsi" w:cstheme="minorHAnsi"/>
        </w:rPr>
        <w:t xml:space="preserve"> as a utilitarian commute which combines time-savings and exercise (</w:t>
      </w:r>
      <w:r w:rsidR="00C30385" w:rsidRPr="004D4AB8">
        <w:rPr>
          <w:rFonts w:asciiTheme="minorHAnsi" w:hAnsiTheme="minorHAnsi" w:cstheme="minorHAnsi"/>
        </w:rPr>
        <w:t>Steinbach et al</w:t>
      </w:r>
      <w:r>
        <w:rPr>
          <w:rFonts w:asciiTheme="minorHAnsi" w:hAnsiTheme="minorHAnsi" w:cstheme="minorHAnsi"/>
        </w:rPr>
        <w:t>.</w:t>
      </w:r>
      <w:r w:rsidR="00C30385" w:rsidRPr="004D4AB8">
        <w:rPr>
          <w:rFonts w:asciiTheme="minorHAnsi" w:hAnsiTheme="minorHAnsi" w:cstheme="minorHAnsi"/>
        </w:rPr>
        <w:t>, 20</w:t>
      </w:r>
      <w:r w:rsidR="002B3822" w:rsidRPr="004D4AB8">
        <w:rPr>
          <w:rFonts w:asciiTheme="minorHAnsi" w:hAnsiTheme="minorHAnsi" w:cstheme="minorHAnsi"/>
        </w:rPr>
        <w:t>1</w:t>
      </w:r>
      <w:r w:rsidR="00C30385" w:rsidRPr="004D4AB8">
        <w:rPr>
          <w:rFonts w:asciiTheme="minorHAnsi" w:hAnsiTheme="minorHAnsi" w:cstheme="minorHAnsi"/>
        </w:rPr>
        <w:t>1</w:t>
      </w:r>
      <w:r w:rsidR="00352CFC" w:rsidRPr="004D4AB8">
        <w:rPr>
          <w:rFonts w:asciiTheme="minorHAnsi" w:hAnsiTheme="minorHAnsi" w:cstheme="minorHAnsi"/>
        </w:rPr>
        <w:t>)</w:t>
      </w:r>
      <w:r w:rsidR="00A87A23">
        <w:rPr>
          <w:rFonts w:asciiTheme="minorHAnsi" w:hAnsiTheme="minorHAnsi" w:cstheme="minorHAnsi"/>
        </w:rPr>
        <w:t xml:space="preserve"> when it became clear that public transport networks would be </w:t>
      </w:r>
      <w:r w:rsidR="003E662C">
        <w:rPr>
          <w:rFonts w:asciiTheme="minorHAnsi" w:hAnsiTheme="minorHAnsi" w:cstheme="minorHAnsi"/>
        </w:rPr>
        <w:t>forced to operate at a</w:t>
      </w:r>
      <w:r w:rsidR="00102484">
        <w:rPr>
          <w:rFonts w:asciiTheme="minorHAnsi" w:hAnsiTheme="minorHAnsi" w:cstheme="minorHAnsi"/>
        </w:rPr>
        <w:t xml:space="preserve"> capacity </w:t>
      </w:r>
      <w:r w:rsidR="003E662C">
        <w:rPr>
          <w:rFonts w:asciiTheme="minorHAnsi" w:hAnsiTheme="minorHAnsi" w:cstheme="minorHAnsi"/>
        </w:rPr>
        <w:t xml:space="preserve">which </w:t>
      </w:r>
      <w:r w:rsidR="00102484">
        <w:rPr>
          <w:rFonts w:asciiTheme="minorHAnsi" w:hAnsiTheme="minorHAnsi" w:cstheme="minorHAnsi"/>
        </w:rPr>
        <w:t>could be as little as 10% in order to maintain appropriate physical distancing</w:t>
      </w:r>
      <w:r w:rsidR="003E662C">
        <w:rPr>
          <w:rFonts w:asciiTheme="minorHAnsi" w:hAnsiTheme="minorHAnsi" w:cstheme="minorHAnsi"/>
        </w:rPr>
        <w:t>.  D</w:t>
      </w:r>
      <w:r w:rsidR="0085543B">
        <w:rPr>
          <w:rFonts w:asciiTheme="minorHAnsi" w:hAnsiTheme="minorHAnsi" w:cstheme="minorHAnsi"/>
        </w:rPr>
        <w:t xml:space="preserve">iscussions </w:t>
      </w:r>
      <w:r w:rsidR="00B169B1">
        <w:rPr>
          <w:rFonts w:asciiTheme="minorHAnsi" w:hAnsiTheme="minorHAnsi" w:cstheme="minorHAnsi"/>
        </w:rPr>
        <w:t xml:space="preserve">swiftly turned to how </w:t>
      </w:r>
      <w:r>
        <w:rPr>
          <w:rFonts w:asciiTheme="minorHAnsi" w:hAnsiTheme="minorHAnsi" w:cstheme="minorHAnsi"/>
        </w:rPr>
        <w:t xml:space="preserve">to </w:t>
      </w:r>
      <w:r w:rsidR="00B169B1">
        <w:rPr>
          <w:rFonts w:asciiTheme="minorHAnsi" w:hAnsiTheme="minorHAnsi" w:cstheme="minorHAnsi"/>
        </w:rPr>
        <w:t xml:space="preserve">avoid road network capacity becoming overwhelmed by private cars as economic activity resumed.   </w:t>
      </w:r>
      <w:r w:rsidR="003E662C">
        <w:rPr>
          <w:rFonts w:asciiTheme="minorHAnsi" w:hAnsiTheme="minorHAnsi" w:cstheme="minorHAnsi"/>
        </w:rPr>
        <w:t>Yet t</w:t>
      </w:r>
      <w:r w:rsidR="00B169B1">
        <w:rPr>
          <w:rFonts w:asciiTheme="minorHAnsi" w:hAnsiTheme="minorHAnsi" w:cstheme="minorHAnsi"/>
        </w:rPr>
        <w:t xml:space="preserve">here was also </w:t>
      </w:r>
      <w:r w:rsidR="003E662C">
        <w:rPr>
          <w:rFonts w:asciiTheme="minorHAnsi" w:hAnsiTheme="minorHAnsi" w:cstheme="minorHAnsi"/>
        </w:rPr>
        <w:t>recognition</w:t>
      </w:r>
      <w:r w:rsidR="00B169B1">
        <w:rPr>
          <w:rFonts w:asciiTheme="minorHAnsi" w:hAnsiTheme="minorHAnsi" w:cstheme="minorHAnsi"/>
        </w:rPr>
        <w:t xml:space="preserve"> that a massive decrease in public transport capacity would also </w:t>
      </w:r>
      <w:r w:rsidR="00A41948">
        <w:rPr>
          <w:rFonts w:asciiTheme="minorHAnsi" w:hAnsiTheme="minorHAnsi" w:cstheme="minorHAnsi"/>
        </w:rPr>
        <w:t xml:space="preserve">disproportionately affect the urban poor, whose low car ownership leaves them more reliant on public </w:t>
      </w:r>
      <w:r w:rsidR="00E20BD2">
        <w:rPr>
          <w:rFonts w:asciiTheme="minorHAnsi" w:hAnsiTheme="minorHAnsi" w:cstheme="minorHAnsi"/>
        </w:rPr>
        <w:t>transport</w:t>
      </w:r>
      <w:r w:rsidR="00A41948">
        <w:rPr>
          <w:rFonts w:asciiTheme="minorHAnsi" w:hAnsiTheme="minorHAnsi" w:cstheme="minorHAnsi"/>
        </w:rPr>
        <w:t xml:space="preserve"> and short of alternatives in its absence.  </w:t>
      </w:r>
    </w:p>
    <w:p w14:paraId="1F3C23B4" w14:textId="77777777" w:rsidR="00352CFC" w:rsidRPr="004D4AB8" w:rsidRDefault="00352CFC">
      <w:pPr>
        <w:rPr>
          <w:rFonts w:asciiTheme="minorHAnsi" w:hAnsiTheme="minorHAnsi" w:cstheme="minorHAnsi"/>
        </w:rPr>
      </w:pPr>
    </w:p>
    <w:p w14:paraId="5EA0C6CD" w14:textId="3A7832F5" w:rsidR="004E3EE2" w:rsidRPr="004D4AB8" w:rsidRDefault="004E3EE2">
      <w:pPr>
        <w:rPr>
          <w:rFonts w:asciiTheme="minorHAnsi" w:hAnsiTheme="minorHAnsi" w:cstheme="minorHAnsi"/>
        </w:rPr>
      </w:pPr>
      <w:r w:rsidRPr="004D4AB8">
        <w:rPr>
          <w:rFonts w:asciiTheme="minorHAnsi" w:hAnsiTheme="minorHAnsi" w:cstheme="minorHAnsi"/>
        </w:rPr>
        <w:t>Some cities have recognised this</w:t>
      </w:r>
      <w:r w:rsidR="00AC03CB" w:rsidRPr="004D4AB8">
        <w:rPr>
          <w:rFonts w:asciiTheme="minorHAnsi" w:hAnsiTheme="minorHAnsi" w:cstheme="minorHAnsi"/>
        </w:rPr>
        <w:t xml:space="preserve"> from an early stage</w:t>
      </w:r>
      <w:r w:rsidRPr="004D4AB8">
        <w:rPr>
          <w:rFonts w:asciiTheme="minorHAnsi" w:hAnsiTheme="minorHAnsi" w:cstheme="minorHAnsi"/>
        </w:rPr>
        <w:t xml:space="preserve">, and as </w:t>
      </w:r>
      <w:r w:rsidR="00AC03CB" w:rsidRPr="004D4AB8">
        <w:rPr>
          <w:rFonts w:asciiTheme="minorHAnsi" w:hAnsiTheme="minorHAnsi" w:cstheme="minorHAnsi"/>
        </w:rPr>
        <w:t>the pandemic has progressed ‘pop-up’ cycle lanes</w:t>
      </w:r>
      <w:r w:rsidR="00190B56" w:rsidRPr="004D4AB8">
        <w:rPr>
          <w:rFonts w:asciiTheme="minorHAnsi" w:hAnsiTheme="minorHAnsi" w:cstheme="minorHAnsi"/>
        </w:rPr>
        <w:t xml:space="preserve"> have</w:t>
      </w:r>
      <w:r w:rsidR="00AC03CB" w:rsidRPr="004D4AB8">
        <w:rPr>
          <w:rFonts w:asciiTheme="minorHAnsi" w:hAnsiTheme="minorHAnsi" w:cstheme="minorHAnsi"/>
        </w:rPr>
        <w:t xml:space="preserve"> appear</w:t>
      </w:r>
      <w:r w:rsidR="00190B56" w:rsidRPr="004D4AB8">
        <w:rPr>
          <w:rFonts w:asciiTheme="minorHAnsi" w:hAnsiTheme="minorHAnsi" w:cstheme="minorHAnsi"/>
        </w:rPr>
        <w:t>ed</w:t>
      </w:r>
      <w:r w:rsidR="0002107F" w:rsidRPr="004D4AB8">
        <w:rPr>
          <w:rFonts w:asciiTheme="minorHAnsi" w:hAnsiTheme="minorHAnsi" w:cstheme="minorHAnsi"/>
        </w:rPr>
        <w:t>.</w:t>
      </w:r>
      <w:r w:rsidR="004D4AB8">
        <w:rPr>
          <w:rFonts w:asciiTheme="minorHAnsi" w:hAnsiTheme="minorHAnsi" w:cstheme="minorHAnsi"/>
        </w:rPr>
        <w:t xml:space="preserve"> </w:t>
      </w:r>
      <w:r w:rsidR="0002107F" w:rsidRPr="004D4AB8">
        <w:rPr>
          <w:rFonts w:asciiTheme="minorHAnsi" w:hAnsiTheme="minorHAnsi" w:cstheme="minorHAnsi"/>
        </w:rPr>
        <w:t>Early leadership came from the Global South, with Bogota amongst the first to expand its existing cycle network to alleviate pressure on public transport.</w:t>
      </w:r>
      <w:r w:rsidR="004D4AB8">
        <w:rPr>
          <w:rFonts w:asciiTheme="minorHAnsi" w:hAnsiTheme="minorHAnsi" w:cstheme="minorHAnsi"/>
        </w:rPr>
        <w:t xml:space="preserve"> </w:t>
      </w:r>
      <w:r w:rsidR="00190B56" w:rsidRPr="004D4AB8">
        <w:rPr>
          <w:rFonts w:asciiTheme="minorHAnsi" w:hAnsiTheme="minorHAnsi" w:cstheme="minorHAnsi"/>
        </w:rPr>
        <w:t>T</w:t>
      </w:r>
      <w:r w:rsidR="0002107F" w:rsidRPr="004D4AB8">
        <w:rPr>
          <w:rFonts w:asciiTheme="minorHAnsi" w:hAnsiTheme="minorHAnsi" w:cstheme="minorHAnsi"/>
        </w:rPr>
        <w:t xml:space="preserve">hese ideas </w:t>
      </w:r>
      <w:r w:rsidR="000654A5">
        <w:rPr>
          <w:rFonts w:asciiTheme="minorHAnsi" w:hAnsiTheme="minorHAnsi" w:cstheme="minorHAnsi"/>
        </w:rPr>
        <w:t xml:space="preserve">subsequently </w:t>
      </w:r>
      <w:r w:rsidR="0002107F" w:rsidRPr="004D4AB8">
        <w:rPr>
          <w:rFonts w:asciiTheme="minorHAnsi" w:hAnsiTheme="minorHAnsi" w:cstheme="minorHAnsi"/>
        </w:rPr>
        <w:t xml:space="preserve">took hold </w:t>
      </w:r>
      <w:r w:rsidR="00713869" w:rsidRPr="004D4AB8">
        <w:rPr>
          <w:rFonts w:asciiTheme="minorHAnsi" w:hAnsiTheme="minorHAnsi" w:cstheme="minorHAnsi"/>
        </w:rPr>
        <w:t>across the Global North</w:t>
      </w:r>
      <w:r w:rsidR="00AC03CB" w:rsidRPr="004D4AB8">
        <w:rPr>
          <w:rFonts w:asciiTheme="minorHAnsi" w:hAnsiTheme="minorHAnsi" w:cstheme="minorHAnsi"/>
        </w:rPr>
        <w:t xml:space="preserve"> – first in the USA in cities like Oakland and New York, where city mayors seemingly enjoy </w:t>
      </w:r>
      <w:r w:rsidR="006A5893" w:rsidRPr="004D4AB8">
        <w:rPr>
          <w:rFonts w:asciiTheme="minorHAnsi" w:hAnsiTheme="minorHAnsi" w:cstheme="minorHAnsi"/>
        </w:rPr>
        <w:t xml:space="preserve">more ‘rapid-response’ </w:t>
      </w:r>
      <w:r w:rsidR="00AC03CB" w:rsidRPr="004D4AB8">
        <w:rPr>
          <w:rFonts w:asciiTheme="minorHAnsi" w:hAnsiTheme="minorHAnsi" w:cstheme="minorHAnsi"/>
        </w:rPr>
        <w:t>planning powers,</w:t>
      </w:r>
      <w:r w:rsidR="00713869" w:rsidRPr="004D4AB8">
        <w:rPr>
          <w:rFonts w:asciiTheme="minorHAnsi" w:hAnsiTheme="minorHAnsi" w:cstheme="minorHAnsi"/>
        </w:rPr>
        <w:t xml:space="preserve"> </w:t>
      </w:r>
      <w:r w:rsidR="00AC03CB" w:rsidRPr="004D4AB8">
        <w:rPr>
          <w:rFonts w:asciiTheme="minorHAnsi" w:hAnsiTheme="minorHAnsi" w:cstheme="minorHAnsi"/>
        </w:rPr>
        <w:t>then Mainland Europe, where Milan, Brussels and Paris are amongst many cities taking up the initiative</w:t>
      </w:r>
      <w:r w:rsidR="00713869" w:rsidRPr="004D4AB8">
        <w:rPr>
          <w:rFonts w:asciiTheme="minorHAnsi" w:hAnsiTheme="minorHAnsi" w:cstheme="minorHAnsi"/>
        </w:rPr>
        <w:t>, and Oceania</w:t>
      </w:r>
      <w:r w:rsidR="00190B56" w:rsidRPr="004D4AB8">
        <w:rPr>
          <w:rFonts w:asciiTheme="minorHAnsi" w:hAnsiTheme="minorHAnsi" w:cstheme="minorHAnsi"/>
        </w:rPr>
        <w:t xml:space="preserve"> (e.g. Auckland)</w:t>
      </w:r>
      <w:r w:rsidR="00713869" w:rsidRPr="004D4AB8">
        <w:rPr>
          <w:rFonts w:asciiTheme="minorHAnsi" w:hAnsiTheme="minorHAnsi" w:cstheme="minorHAnsi"/>
        </w:rPr>
        <w:t>.</w:t>
      </w:r>
      <w:r w:rsidR="004D4AB8">
        <w:rPr>
          <w:rFonts w:asciiTheme="minorHAnsi" w:hAnsiTheme="minorHAnsi" w:cstheme="minorHAnsi"/>
        </w:rPr>
        <w:t xml:space="preserve"> </w:t>
      </w:r>
      <w:r w:rsidR="000654A5">
        <w:rPr>
          <w:rFonts w:asciiTheme="minorHAnsi" w:hAnsiTheme="minorHAnsi" w:cstheme="minorHAnsi"/>
        </w:rPr>
        <w:t xml:space="preserve"> </w:t>
      </w:r>
      <w:r w:rsidR="006A5893" w:rsidRPr="004D4AB8">
        <w:rPr>
          <w:rFonts w:asciiTheme="minorHAnsi" w:hAnsiTheme="minorHAnsi" w:cstheme="minorHAnsi"/>
        </w:rPr>
        <w:t>Throughout,</w:t>
      </w:r>
      <w:r w:rsidR="00713869" w:rsidRPr="004D4AB8">
        <w:rPr>
          <w:rFonts w:asciiTheme="minorHAnsi" w:hAnsiTheme="minorHAnsi" w:cstheme="minorHAnsi"/>
        </w:rPr>
        <w:t xml:space="preserve"> there are common themes within this temporary, </w:t>
      </w:r>
      <w:r w:rsidR="00485A13">
        <w:rPr>
          <w:rFonts w:asciiTheme="minorHAnsi" w:hAnsiTheme="minorHAnsi" w:cstheme="minorHAnsi"/>
        </w:rPr>
        <w:t>physicall</w:t>
      </w:r>
      <w:r w:rsidR="00485A13" w:rsidRPr="004D4AB8">
        <w:rPr>
          <w:rFonts w:asciiTheme="minorHAnsi" w:hAnsiTheme="minorHAnsi" w:cstheme="minorHAnsi"/>
        </w:rPr>
        <w:t>y</w:t>
      </w:r>
      <w:r w:rsidR="00713869" w:rsidRPr="004D4AB8">
        <w:rPr>
          <w:rFonts w:asciiTheme="minorHAnsi" w:hAnsiTheme="minorHAnsi" w:cstheme="minorHAnsi"/>
        </w:rPr>
        <w:t>-distant, exercise space.</w:t>
      </w:r>
      <w:r w:rsidR="004D4AB8">
        <w:rPr>
          <w:rFonts w:asciiTheme="minorHAnsi" w:hAnsiTheme="minorHAnsi" w:cstheme="minorHAnsi"/>
        </w:rPr>
        <w:t xml:space="preserve"> </w:t>
      </w:r>
      <w:r w:rsidR="00431D3D" w:rsidRPr="004D4AB8">
        <w:rPr>
          <w:rFonts w:asciiTheme="minorHAnsi" w:hAnsiTheme="minorHAnsi" w:cstheme="minorHAnsi"/>
        </w:rPr>
        <w:t>In some cases</w:t>
      </w:r>
      <w:r w:rsidR="00A42A76">
        <w:rPr>
          <w:rFonts w:asciiTheme="minorHAnsi" w:hAnsiTheme="minorHAnsi" w:cstheme="minorHAnsi"/>
        </w:rPr>
        <w:t>,</w:t>
      </w:r>
      <w:r w:rsidR="00431D3D" w:rsidRPr="004D4AB8">
        <w:rPr>
          <w:rFonts w:asciiTheme="minorHAnsi" w:hAnsiTheme="minorHAnsi" w:cstheme="minorHAnsi"/>
        </w:rPr>
        <w:t xml:space="preserve"> </w:t>
      </w:r>
      <w:r w:rsidR="00DD0520" w:rsidRPr="004D4AB8">
        <w:rPr>
          <w:rFonts w:asciiTheme="minorHAnsi" w:hAnsiTheme="minorHAnsi" w:cstheme="minorHAnsi"/>
        </w:rPr>
        <w:t xml:space="preserve">it </w:t>
      </w:r>
      <w:r w:rsidR="00431D3D" w:rsidRPr="004D4AB8">
        <w:rPr>
          <w:rFonts w:asciiTheme="minorHAnsi" w:hAnsiTheme="minorHAnsi" w:cstheme="minorHAnsi"/>
        </w:rPr>
        <w:t>has involved ‘taking back’ road space (e.g. suspending parking spaces, or closing-off/narrowing redundant lanes) to create wider footpaths and/or temporary cycle lanes</w:t>
      </w:r>
      <w:r w:rsidR="00000501">
        <w:rPr>
          <w:rFonts w:asciiTheme="minorHAnsi" w:hAnsiTheme="minorHAnsi" w:cstheme="minorHAnsi"/>
        </w:rPr>
        <w:t xml:space="preserve"> (Dunning and Nurse, 2020)</w:t>
      </w:r>
      <w:r w:rsidR="00431D3D" w:rsidRPr="004D4AB8">
        <w:rPr>
          <w:rFonts w:asciiTheme="minorHAnsi" w:hAnsiTheme="minorHAnsi" w:cstheme="minorHAnsi"/>
        </w:rPr>
        <w:t>.</w:t>
      </w:r>
      <w:r w:rsidR="004D4AB8">
        <w:rPr>
          <w:rFonts w:asciiTheme="minorHAnsi" w:hAnsiTheme="minorHAnsi" w:cstheme="minorHAnsi"/>
        </w:rPr>
        <w:t xml:space="preserve"> </w:t>
      </w:r>
      <w:r w:rsidR="00DD0520" w:rsidRPr="004D4AB8">
        <w:rPr>
          <w:rFonts w:asciiTheme="minorHAnsi" w:hAnsiTheme="minorHAnsi" w:cstheme="minorHAnsi"/>
        </w:rPr>
        <w:t>Elsewhere</w:t>
      </w:r>
      <w:r w:rsidR="00431D3D" w:rsidRPr="004D4AB8">
        <w:rPr>
          <w:rFonts w:asciiTheme="minorHAnsi" w:hAnsiTheme="minorHAnsi" w:cstheme="minorHAnsi"/>
        </w:rPr>
        <w:t xml:space="preserve"> it has involved closing roads entirely to cars.</w:t>
      </w:r>
      <w:r w:rsidR="000654A5">
        <w:rPr>
          <w:rFonts w:asciiTheme="minorHAnsi" w:hAnsiTheme="minorHAnsi" w:cstheme="minorHAnsi"/>
        </w:rPr>
        <w:t xml:space="preserve">  This approach is not universal, however, and whilst many other cities across the globe have followed suit, others have not.  Crucially this includes cities in China, who have seemingly made little change to their transport networks</w:t>
      </w:r>
      <w:r w:rsidR="006F0938">
        <w:rPr>
          <w:rFonts w:asciiTheme="minorHAnsi" w:hAnsiTheme="minorHAnsi" w:cstheme="minorHAnsi"/>
        </w:rPr>
        <w:t xml:space="preserve"> either during, or </w:t>
      </w:r>
      <w:r w:rsidR="006F0938">
        <w:rPr>
          <w:rFonts w:asciiTheme="minorHAnsi" w:hAnsiTheme="minorHAnsi" w:cstheme="minorHAnsi"/>
        </w:rPr>
        <w:lastRenderedPageBreak/>
        <w:t>post-lockdown</w:t>
      </w:r>
      <w:r w:rsidR="00E10BF4">
        <w:rPr>
          <w:rFonts w:asciiTheme="minorHAnsi" w:hAnsiTheme="minorHAnsi" w:cstheme="minorHAnsi"/>
        </w:rPr>
        <w:t>, and across Africa where</w:t>
      </w:r>
      <w:r w:rsidR="00510DA9">
        <w:rPr>
          <w:rFonts w:asciiTheme="minorHAnsi" w:hAnsiTheme="minorHAnsi" w:cstheme="minorHAnsi"/>
        </w:rPr>
        <w:t xml:space="preserve"> restrictions have resulted in transport becoming increasingly expensive and leaving passengers stranded </w:t>
      </w:r>
      <w:r w:rsidR="00510DA9" w:rsidRPr="0085543B">
        <w:rPr>
          <w:rFonts w:asciiTheme="minorHAnsi" w:hAnsiTheme="minorHAnsi" w:cstheme="minorHAnsi"/>
        </w:rPr>
        <w:t>(</w:t>
      </w:r>
      <w:r w:rsidR="00510DA9" w:rsidRPr="003E662C">
        <w:rPr>
          <w:rFonts w:asciiTheme="minorHAnsi" w:hAnsiTheme="minorHAnsi" w:cstheme="minorHAnsi"/>
        </w:rPr>
        <w:t>Deutsche Well, 2020</w:t>
      </w:r>
      <w:r w:rsidR="00510DA9" w:rsidRPr="0085543B">
        <w:rPr>
          <w:rFonts w:asciiTheme="minorHAnsi" w:hAnsiTheme="minorHAnsi" w:cstheme="minorHAnsi"/>
        </w:rPr>
        <w:t>)</w:t>
      </w:r>
    </w:p>
    <w:p w14:paraId="58F7913F" w14:textId="77777777" w:rsidR="004E3EE2" w:rsidRPr="004D4AB8" w:rsidRDefault="004E3EE2">
      <w:pPr>
        <w:rPr>
          <w:rFonts w:asciiTheme="minorHAnsi" w:hAnsiTheme="minorHAnsi" w:cstheme="minorHAnsi"/>
        </w:rPr>
      </w:pPr>
    </w:p>
    <w:p w14:paraId="6283EDB9" w14:textId="29818493" w:rsidR="0002107F" w:rsidRPr="004D4AB8" w:rsidRDefault="0002107F">
      <w:pPr>
        <w:rPr>
          <w:rFonts w:asciiTheme="minorHAnsi" w:hAnsiTheme="minorHAnsi" w:cstheme="minorHAnsi"/>
        </w:rPr>
      </w:pPr>
      <w:r w:rsidRPr="004D4AB8">
        <w:rPr>
          <w:rFonts w:asciiTheme="minorHAnsi" w:hAnsiTheme="minorHAnsi" w:cstheme="minorHAnsi"/>
        </w:rPr>
        <w:t xml:space="preserve">At the time of writing, much debate </w:t>
      </w:r>
      <w:r w:rsidR="00190B56" w:rsidRPr="004D4AB8">
        <w:rPr>
          <w:rFonts w:asciiTheme="minorHAnsi" w:hAnsiTheme="minorHAnsi" w:cstheme="minorHAnsi"/>
        </w:rPr>
        <w:t>is dedicated</w:t>
      </w:r>
      <w:r w:rsidRPr="004D4AB8">
        <w:rPr>
          <w:rFonts w:asciiTheme="minorHAnsi" w:hAnsiTheme="minorHAnsi" w:cstheme="minorHAnsi"/>
        </w:rPr>
        <w:t xml:space="preserve"> to virus ‘exit strateg</w:t>
      </w:r>
      <w:r w:rsidR="00A42A76">
        <w:rPr>
          <w:rFonts w:asciiTheme="minorHAnsi" w:hAnsiTheme="minorHAnsi" w:cstheme="minorHAnsi"/>
        </w:rPr>
        <w:t>ies</w:t>
      </w:r>
      <w:r w:rsidRPr="004D4AB8">
        <w:rPr>
          <w:rFonts w:asciiTheme="minorHAnsi" w:hAnsiTheme="minorHAnsi" w:cstheme="minorHAnsi"/>
        </w:rPr>
        <w:t>’.</w:t>
      </w:r>
      <w:r w:rsidR="004D4AB8">
        <w:rPr>
          <w:rFonts w:asciiTheme="minorHAnsi" w:hAnsiTheme="minorHAnsi" w:cstheme="minorHAnsi"/>
        </w:rPr>
        <w:t xml:space="preserve"> </w:t>
      </w:r>
      <w:r w:rsidRPr="004D4AB8">
        <w:rPr>
          <w:rFonts w:asciiTheme="minorHAnsi" w:hAnsiTheme="minorHAnsi" w:cstheme="minorHAnsi"/>
        </w:rPr>
        <w:t xml:space="preserve">How do we, as citizens, as businesses, as cities and their economies, </w:t>
      </w:r>
      <w:r w:rsidR="00190B56" w:rsidRPr="004D4AB8">
        <w:rPr>
          <w:rFonts w:asciiTheme="minorHAnsi" w:hAnsiTheme="minorHAnsi" w:cstheme="minorHAnsi"/>
        </w:rPr>
        <w:t>return</w:t>
      </w:r>
      <w:r w:rsidRPr="004D4AB8">
        <w:rPr>
          <w:rFonts w:asciiTheme="minorHAnsi" w:hAnsiTheme="minorHAnsi" w:cstheme="minorHAnsi"/>
        </w:rPr>
        <w:t xml:space="preserve"> to business as usual?</w:t>
      </w:r>
      <w:r w:rsidR="004D4AB8">
        <w:rPr>
          <w:rFonts w:asciiTheme="minorHAnsi" w:hAnsiTheme="minorHAnsi" w:cstheme="minorHAnsi"/>
        </w:rPr>
        <w:t xml:space="preserve"> </w:t>
      </w:r>
      <w:r w:rsidRPr="004D4AB8">
        <w:rPr>
          <w:rFonts w:asciiTheme="minorHAnsi" w:hAnsiTheme="minorHAnsi" w:cstheme="minorHAnsi"/>
        </w:rPr>
        <w:t>At the same time however, this Great Pause has provided the time and</w:t>
      </w:r>
      <w:r w:rsidR="00C30385" w:rsidRPr="004D4AB8">
        <w:rPr>
          <w:rFonts w:asciiTheme="minorHAnsi" w:hAnsiTheme="minorHAnsi" w:cstheme="minorHAnsi"/>
        </w:rPr>
        <w:t>, perhaps more importantly, the</w:t>
      </w:r>
      <w:r w:rsidR="00DD0520" w:rsidRPr="004D4AB8">
        <w:rPr>
          <w:rFonts w:asciiTheme="minorHAnsi" w:hAnsiTheme="minorHAnsi" w:cstheme="minorHAnsi"/>
        </w:rPr>
        <w:t xml:space="preserve"> literal</w:t>
      </w:r>
      <w:r w:rsidR="00C30385" w:rsidRPr="004D4AB8">
        <w:rPr>
          <w:rFonts w:asciiTheme="minorHAnsi" w:hAnsiTheme="minorHAnsi" w:cstheme="minorHAnsi"/>
        </w:rPr>
        <w:t xml:space="preserve"> </w:t>
      </w:r>
      <w:r w:rsidRPr="004D4AB8">
        <w:rPr>
          <w:rFonts w:asciiTheme="minorHAnsi" w:hAnsiTheme="minorHAnsi" w:cstheme="minorHAnsi"/>
        </w:rPr>
        <w:t>space</w:t>
      </w:r>
      <w:r w:rsidR="00B7058C" w:rsidRPr="004D4AB8">
        <w:rPr>
          <w:rFonts w:asciiTheme="minorHAnsi" w:hAnsiTheme="minorHAnsi" w:cstheme="minorHAnsi"/>
        </w:rPr>
        <w:t xml:space="preserve"> to stop and consider what we want </w:t>
      </w:r>
      <w:r w:rsidR="00C30385" w:rsidRPr="004D4AB8">
        <w:rPr>
          <w:rFonts w:asciiTheme="minorHAnsi" w:hAnsiTheme="minorHAnsi" w:cstheme="minorHAnsi"/>
        </w:rPr>
        <w:t>the restart to look like and to ask: do we want to keep things the way they were?</w:t>
      </w:r>
      <w:r w:rsidR="00B7058C" w:rsidRPr="004D4AB8">
        <w:rPr>
          <w:rFonts w:asciiTheme="minorHAnsi" w:hAnsiTheme="minorHAnsi" w:cstheme="minorHAnsi"/>
        </w:rPr>
        <w:t xml:space="preserve"> </w:t>
      </w:r>
      <w:r w:rsidRPr="004D4AB8">
        <w:rPr>
          <w:rFonts w:asciiTheme="minorHAnsi" w:hAnsiTheme="minorHAnsi" w:cstheme="minorHAnsi"/>
        </w:rPr>
        <w:t>In other words: a new usual seems possible.</w:t>
      </w:r>
    </w:p>
    <w:p w14:paraId="7A43C7C4" w14:textId="77777777" w:rsidR="0002107F" w:rsidRPr="004D4AB8" w:rsidRDefault="0002107F">
      <w:pPr>
        <w:rPr>
          <w:rFonts w:asciiTheme="minorHAnsi" w:hAnsiTheme="minorHAnsi" w:cstheme="minorHAnsi"/>
        </w:rPr>
      </w:pPr>
    </w:p>
    <w:p w14:paraId="539D1F8E" w14:textId="68C7C4C1" w:rsidR="005411A7" w:rsidRPr="004D4AB8" w:rsidRDefault="0002107F">
      <w:pPr>
        <w:rPr>
          <w:rFonts w:asciiTheme="minorHAnsi" w:hAnsiTheme="minorHAnsi" w:cstheme="minorHAnsi"/>
        </w:rPr>
      </w:pPr>
      <w:r w:rsidRPr="004D4AB8">
        <w:rPr>
          <w:rFonts w:asciiTheme="minorHAnsi" w:hAnsiTheme="minorHAnsi" w:cstheme="minorHAnsi"/>
        </w:rPr>
        <w:t xml:space="preserve">For </w:t>
      </w:r>
      <w:r w:rsidR="00DD0520" w:rsidRPr="004D4AB8">
        <w:rPr>
          <w:rFonts w:asciiTheme="minorHAnsi" w:hAnsiTheme="minorHAnsi" w:cstheme="minorHAnsi"/>
        </w:rPr>
        <w:t xml:space="preserve">many </w:t>
      </w:r>
      <w:r w:rsidRPr="004D4AB8">
        <w:rPr>
          <w:rFonts w:asciiTheme="minorHAnsi" w:hAnsiTheme="minorHAnsi" w:cstheme="minorHAnsi"/>
        </w:rPr>
        <w:t>years</w:t>
      </w:r>
      <w:r w:rsidR="005411A7" w:rsidRPr="004D4AB8">
        <w:rPr>
          <w:rFonts w:asciiTheme="minorHAnsi" w:hAnsiTheme="minorHAnsi" w:cstheme="minorHAnsi"/>
        </w:rPr>
        <w:t xml:space="preserve"> planners have toil</w:t>
      </w:r>
      <w:r w:rsidR="00190B56" w:rsidRPr="004D4AB8">
        <w:rPr>
          <w:rFonts w:asciiTheme="minorHAnsi" w:hAnsiTheme="minorHAnsi" w:cstheme="minorHAnsi"/>
        </w:rPr>
        <w:t>ed over</w:t>
      </w:r>
      <w:r w:rsidR="005411A7" w:rsidRPr="004D4AB8">
        <w:rPr>
          <w:rFonts w:asciiTheme="minorHAnsi" w:hAnsiTheme="minorHAnsi" w:cstheme="minorHAnsi"/>
        </w:rPr>
        <w:t xml:space="preserve"> how to increase active travel </w:t>
      </w:r>
      <w:r w:rsidR="00190B56" w:rsidRPr="004D4AB8">
        <w:rPr>
          <w:rFonts w:asciiTheme="minorHAnsi" w:hAnsiTheme="minorHAnsi" w:cstheme="minorHAnsi"/>
        </w:rPr>
        <w:t xml:space="preserve">rates </w:t>
      </w:r>
      <w:r w:rsidR="005411A7" w:rsidRPr="004D4AB8">
        <w:rPr>
          <w:rFonts w:asciiTheme="minorHAnsi" w:hAnsiTheme="minorHAnsi" w:cstheme="minorHAnsi"/>
        </w:rPr>
        <w:t xml:space="preserve">– even despite clear recognition of the </w:t>
      </w:r>
      <w:r w:rsidR="00783A87" w:rsidRPr="004D4AB8">
        <w:rPr>
          <w:rFonts w:asciiTheme="minorHAnsi" w:hAnsiTheme="minorHAnsi" w:cstheme="minorHAnsi"/>
        </w:rPr>
        <w:t>multitudinous</w:t>
      </w:r>
      <w:r w:rsidR="005411A7" w:rsidRPr="004D4AB8">
        <w:rPr>
          <w:rFonts w:asciiTheme="minorHAnsi" w:hAnsiTheme="minorHAnsi" w:cstheme="minorHAnsi"/>
        </w:rPr>
        <w:t xml:space="preserve"> </w:t>
      </w:r>
      <w:r w:rsidR="00783A87" w:rsidRPr="004D4AB8">
        <w:rPr>
          <w:rFonts w:asciiTheme="minorHAnsi" w:hAnsiTheme="minorHAnsi" w:cstheme="minorHAnsi"/>
        </w:rPr>
        <w:t xml:space="preserve">socio-economic and environmental </w:t>
      </w:r>
      <w:r w:rsidR="005411A7" w:rsidRPr="004D4AB8">
        <w:rPr>
          <w:rFonts w:asciiTheme="minorHAnsi" w:hAnsiTheme="minorHAnsi" w:cstheme="minorHAnsi"/>
        </w:rPr>
        <w:t xml:space="preserve">benefits it </w:t>
      </w:r>
      <w:r w:rsidR="00190B56" w:rsidRPr="004D4AB8">
        <w:rPr>
          <w:rFonts w:asciiTheme="minorHAnsi" w:hAnsiTheme="minorHAnsi" w:cstheme="minorHAnsi"/>
        </w:rPr>
        <w:t>provides</w:t>
      </w:r>
      <w:r w:rsidR="005411A7" w:rsidRPr="004D4AB8">
        <w:rPr>
          <w:rFonts w:asciiTheme="minorHAnsi" w:hAnsiTheme="minorHAnsi" w:cstheme="minorHAnsi"/>
        </w:rPr>
        <w:t>.</w:t>
      </w:r>
      <w:r w:rsidR="004D4AB8">
        <w:rPr>
          <w:rFonts w:asciiTheme="minorHAnsi" w:hAnsiTheme="minorHAnsi" w:cstheme="minorHAnsi"/>
        </w:rPr>
        <w:t xml:space="preserve"> </w:t>
      </w:r>
      <w:r w:rsidR="005411A7" w:rsidRPr="004D4AB8">
        <w:rPr>
          <w:rFonts w:asciiTheme="minorHAnsi" w:hAnsiTheme="minorHAnsi" w:cstheme="minorHAnsi"/>
        </w:rPr>
        <w:t xml:space="preserve">Almost overnight they have been </w:t>
      </w:r>
      <w:r w:rsidR="00AE7AFB" w:rsidRPr="004D4AB8">
        <w:rPr>
          <w:rFonts w:asciiTheme="minorHAnsi" w:hAnsiTheme="minorHAnsi" w:cstheme="minorHAnsi"/>
        </w:rPr>
        <w:t>gifted a</w:t>
      </w:r>
      <w:r w:rsidR="00783A87" w:rsidRPr="004D4AB8">
        <w:rPr>
          <w:rFonts w:asciiTheme="minorHAnsi" w:hAnsiTheme="minorHAnsi" w:cstheme="minorHAnsi"/>
        </w:rPr>
        <w:t xml:space="preserve"> breakthrough moment where</w:t>
      </w:r>
      <w:r w:rsidR="005411A7" w:rsidRPr="004D4AB8">
        <w:rPr>
          <w:rFonts w:asciiTheme="minorHAnsi" w:hAnsiTheme="minorHAnsi" w:cstheme="minorHAnsi"/>
        </w:rPr>
        <w:t xml:space="preserve"> the question has flipped from ‘how do we change things?’ to ‘how do we keep things the way they are?’</w:t>
      </w:r>
      <w:r w:rsidR="004D4AB8">
        <w:rPr>
          <w:rFonts w:asciiTheme="minorHAnsi" w:hAnsiTheme="minorHAnsi" w:cstheme="minorHAnsi"/>
        </w:rPr>
        <w:t xml:space="preserve"> </w:t>
      </w:r>
      <w:r w:rsidR="005411A7" w:rsidRPr="004D4AB8">
        <w:rPr>
          <w:rFonts w:asciiTheme="minorHAnsi" w:hAnsiTheme="minorHAnsi" w:cstheme="minorHAnsi"/>
        </w:rPr>
        <w:t>This window of opportunity is also likely to remain open for the time being – not least given it</w:t>
      </w:r>
      <w:r w:rsidR="00A42A76">
        <w:rPr>
          <w:rFonts w:asciiTheme="minorHAnsi" w:hAnsiTheme="minorHAnsi" w:cstheme="minorHAnsi"/>
        </w:rPr>
        <w:t xml:space="preserve">’s expected that some forms of </w:t>
      </w:r>
      <w:r w:rsidR="00485A13">
        <w:rPr>
          <w:rFonts w:asciiTheme="minorHAnsi" w:hAnsiTheme="minorHAnsi" w:cstheme="minorHAnsi"/>
        </w:rPr>
        <w:t>physica</w:t>
      </w:r>
      <w:r w:rsidR="00485A13" w:rsidRPr="004D4AB8">
        <w:rPr>
          <w:rFonts w:asciiTheme="minorHAnsi" w:hAnsiTheme="minorHAnsi" w:cstheme="minorHAnsi"/>
        </w:rPr>
        <w:t xml:space="preserve">l </w:t>
      </w:r>
      <w:r w:rsidR="005411A7" w:rsidRPr="004D4AB8">
        <w:rPr>
          <w:rFonts w:asciiTheme="minorHAnsi" w:hAnsiTheme="minorHAnsi" w:cstheme="minorHAnsi"/>
        </w:rPr>
        <w:t>distancing measures will remain in place once more stringent lockdown measures are lifted.</w:t>
      </w:r>
      <w:r w:rsidR="004D4AB8">
        <w:rPr>
          <w:rFonts w:asciiTheme="minorHAnsi" w:hAnsiTheme="minorHAnsi" w:cstheme="minorHAnsi"/>
        </w:rPr>
        <w:t xml:space="preserve"> </w:t>
      </w:r>
      <w:r w:rsidR="00397F48" w:rsidRPr="004D4AB8">
        <w:rPr>
          <w:rFonts w:asciiTheme="minorHAnsi" w:hAnsiTheme="minorHAnsi" w:cstheme="minorHAnsi"/>
        </w:rPr>
        <w:t xml:space="preserve"> Importantly, this doesn’t mean getting rid of cars entirely.</w:t>
      </w:r>
      <w:r w:rsidR="004D4AB8">
        <w:rPr>
          <w:rFonts w:asciiTheme="minorHAnsi" w:hAnsiTheme="minorHAnsi" w:cstheme="minorHAnsi"/>
        </w:rPr>
        <w:t xml:space="preserve"> </w:t>
      </w:r>
      <w:r w:rsidR="00397F48" w:rsidRPr="004D4AB8">
        <w:rPr>
          <w:rFonts w:asciiTheme="minorHAnsi" w:hAnsiTheme="minorHAnsi" w:cstheme="minorHAnsi"/>
        </w:rPr>
        <w:t>Even in the Dutch and Danish models cars work within this thinking – people who need cars are free to use them – the only difference being their place in the overall hierarchy is diminished.</w:t>
      </w:r>
    </w:p>
    <w:p w14:paraId="45B489D7" w14:textId="77777777" w:rsidR="0002107F" w:rsidRPr="00E85531" w:rsidRDefault="0002107F">
      <w:pPr>
        <w:rPr>
          <w:rFonts w:asciiTheme="minorHAnsi" w:hAnsiTheme="minorHAnsi" w:cstheme="minorHAnsi"/>
        </w:rPr>
      </w:pPr>
    </w:p>
    <w:p w14:paraId="38EC1517" w14:textId="5E2D8908" w:rsidR="00E1033E" w:rsidRPr="004D4AB8" w:rsidRDefault="005411A7">
      <w:pPr>
        <w:rPr>
          <w:rFonts w:asciiTheme="minorHAnsi" w:hAnsiTheme="minorHAnsi" w:cstheme="minorHAnsi"/>
        </w:rPr>
      </w:pPr>
      <w:r w:rsidRPr="00E85531">
        <w:rPr>
          <w:rFonts w:asciiTheme="minorHAnsi" w:hAnsiTheme="minorHAnsi" w:cstheme="minorHAnsi"/>
        </w:rPr>
        <w:t xml:space="preserve">There will come a </w:t>
      </w:r>
      <w:r w:rsidR="00A42A76" w:rsidRPr="00E85531">
        <w:rPr>
          <w:rFonts w:asciiTheme="minorHAnsi" w:hAnsiTheme="minorHAnsi" w:cstheme="minorHAnsi"/>
        </w:rPr>
        <w:t>time</w:t>
      </w:r>
      <w:r w:rsidRPr="00E85531">
        <w:rPr>
          <w:rFonts w:asciiTheme="minorHAnsi" w:hAnsiTheme="minorHAnsi" w:cstheme="minorHAnsi"/>
        </w:rPr>
        <w:t xml:space="preserve">, post-pandemic, when we </w:t>
      </w:r>
      <w:r w:rsidR="00B224E4" w:rsidRPr="00E85531">
        <w:rPr>
          <w:rFonts w:asciiTheme="minorHAnsi" w:hAnsiTheme="minorHAnsi" w:cstheme="minorHAnsi"/>
        </w:rPr>
        <w:t>will</w:t>
      </w:r>
      <w:r w:rsidRPr="00E85531">
        <w:rPr>
          <w:rFonts w:asciiTheme="minorHAnsi" w:hAnsiTheme="minorHAnsi" w:cstheme="minorHAnsi"/>
        </w:rPr>
        <w:t xml:space="preserve"> take stock of what has happened and </w:t>
      </w:r>
      <w:r w:rsidR="00B224E4" w:rsidRPr="00E85531">
        <w:rPr>
          <w:rFonts w:asciiTheme="minorHAnsi" w:hAnsiTheme="minorHAnsi" w:cstheme="minorHAnsi"/>
        </w:rPr>
        <w:t>how</w:t>
      </w:r>
      <w:r w:rsidRPr="00E85531">
        <w:rPr>
          <w:rFonts w:asciiTheme="minorHAnsi" w:hAnsiTheme="minorHAnsi" w:cstheme="minorHAnsi"/>
        </w:rPr>
        <w:t xml:space="preserve"> our cities </w:t>
      </w:r>
      <w:r w:rsidR="00B224E4" w:rsidRPr="00E85531">
        <w:rPr>
          <w:rFonts w:asciiTheme="minorHAnsi" w:hAnsiTheme="minorHAnsi" w:cstheme="minorHAnsi"/>
        </w:rPr>
        <w:t>have changed</w:t>
      </w:r>
      <w:r w:rsidRPr="00E85531">
        <w:rPr>
          <w:rFonts w:asciiTheme="minorHAnsi" w:hAnsiTheme="minorHAnsi" w:cstheme="minorHAnsi"/>
        </w:rPr>
        <w:t>.</w:t>
      </w:r>
      <w:r w:rsidR="00363BCB" w:rsidRPr="00E85531">
        <w:rPr>
          <w:rFonts w:asciiTheme="minorHAnsi" w:hAnsiTheme="minorHAnsi" w:cstheme="minorHAnsi"/>
        </w:rPr>
        <w:t xml:space="preserve">  There are</w:t>
      </w:r>
      <w:r w:rsidR="00363BCB" w:rsidRPr="00E85531">
        <w:rPr>
          <w:rFonts w:ascii="Calibri" w:hAnsi="Calibri" w:cs="Calibri"/>
          <w:bCs/>
          <w:lang w:eastAsia="en-GB"/>
        </w:rPr>
        <w:t xml:space="preserve"> differences in city responses across the globe – but there are examples of strikingly common approaches undertaken in the global south and north to reallocating road space and prioritising active travel, and sadly </w:t>
      </w:r>
      <w:r w:rsidR="00000501" w:rsidRPr="00E85531">
        <w:rPr>
          <w:rFonts w:ascii="Calibri" w:hAnsi="Calibri" w:cs="Calibri"/>
          <w:bCs/>
          <w:lang w:eastAsia="en-GB"/>
        </w:rPr>
        <w:t xml:space="preserve">also </w:t>
      </w:r>
      <w:r w:rsidR="00363BCB" w:rsidRPr="00E85531">
        <w:rPr>
          <w:rFonts w:ascii="Calibri" w:hAnsi="Calibri" w:cs="Calibri"/>
          <w:bCs/>
          <w:lang w:eastAsia="en-GB"/>
        </w:rPr>
        <w:t xml:space="preserve">examples of ignoring active travel in the global north and global south.  </w:t>
      </w:r>
      <w:r w:rsidR="00D84713" w:rsidRPr="00E85531">
        <w:rPr>
          <w:rFonts w:asciiTheme="minorHAnsi" w:hAnsiTheme="minorHAnsi" w:cstheme="minorHAnsi"/>
        </w:rPr>
        <w:t>If the principles of Urban Entrepreneurialism (Harvey, 1989) hold true, over the longer period</w:t>
      </w:r>
      <w:r w:rsidR="004D4AB8" w:rsidRPr="00E85531">
        <w:rPr>
          <w:rFonts w:asciiTheme="minorHAnsi" w:hAnsiTheme="minorHAnsi" w:cstheme="minorHAnsi"/>
        </w:rPr>
        <w:t xml:space="preserve"> </w:t>
      </w:r>
      <w:r w:rsidR="00D84713" w:rsidRPr="00E85531">
        <w:rPr>
          <w:rFonts w:asciiTheme="minorHAnsi" w:hAnsiTheme="minorHAnsi" w:cstheme="minorHAnsi"/>
        </w:rPr>
        <w:t>the ‘winners’ and ‘losers’ will emerge</w:t>
      </w:r>
      <w:r w:rsidR="00D84713" w:rsidRPr="004D4AB8">
        <w:rPr>
          <w:rFonts w:asciiTheme="minorHAnsi" w:hAnsiTheme="minorHAnsi" w:cstheme="minorHAnsi"/>
        </w:rPr>
        <w:t>.</w:t>
      </w:r>
      <w:r w:rsidR="004D4AB8">
        <w:rPr>
          <w:rFonts w:asciiTheme="minorHAnsi" w:hAnsiTheme="minorHAnsi" w:cstheme="minorHAnsi"/>
        </w:rPr>
        <w:t xml:space="preserve"> </w:t>
      </w:r>
      <w:r w:rsidR="00B224E4" w:rsidRPr="004D4AB8">
        <w:rPr>
          <w:rFonts w:asciiTheme="minorHAnsi" w:hAnsiTheme="minorHAnsi" w:cstheme="minorHAnsi"/>
        </w:rPr>
        <w:t xml:space="preserve">Inevitably </w:t>
      </w:r>
      <w:r w:rsidRPr="004D4AB8">
        <w:rPr>
          <w:rFonts w:asciiTheme="minorHAnsi" w:hAnsiTheme="minorHAnsi" w:cstheme="minorHAnsi"/>
        </w:rPr>
        <w:t>some places will have made great strides during this period, transforming their transport networks in way</w:t>
      </w:r>
      <w:r w:rsidR="00B224E4" w:rsidRPr="004D4AB8">
        <w:rPr>
          <w:rFonts w:asciiTheme="minorHAnsi" w:hAnsiTheme="minorHAnsi" w:cstheme="minorHAnsi"/>
        </w:rPr>
        <w:t>s</w:t>
      </w:r>
      <w:r w:rsidRPr="004D4AB8">
        <w:rPr>
          <w:rFonts w:asciiTheme="minorHAnsi" w:hAnsiTheme="minorHAnsi" w:cstheme="minorHAnsi"/>
        </w:rPr>
        <w:t xml:space="preserve"> that would be considered unthinkable 12 months ago.</w:t>
      </w:r>
      <w:r w:rsidR="004D4AB8">
        <w:rPr>
          <w:rFonts w:asciiTheme="minorHAnsi" w:hAnsiTheme="minorHAnsi" w:cstheme="minorHAnsi"/>
        </w:rPr>
        <w:t xml:space="preserve"> </w:t>
      </w:r>
      <w:r w:rsidRPr="004D4AB8">
        <w:rPr>
          <w:rFonts w:asciiTheme="minorHAnsi" w:hAnsiTheme="minorHAnsi" w:cstheme="minorHAnsi"/>
        </w:rPr>
        <w:t xml:space="preserve">There will be others caught napping – and </w:t>
      </w:r>
      <w:r w:rsidR="00320B62" w:rsidRPr="004D4AB8">
        <w:rPr>
          <w:rFonts w:asciiTheme="minorHAnsi" w:hAnsiTheme="minorHAnsi" w:cstheme="minorHAnsi"/>
        </w:rPr>
        <w:t xml:space="preserve">will be </w:t>
      </w:r>
      <w:r w:rsidRPr="004D4AB8">
        <w:rPr>
          <w:rFonts w:asciiTheme="minorHAnsi" w:hAnsiTheme="minorHAnsi" w:cstheme="minorHAnsi"/>
        </w:rPr>
        <w:t>considered to have squandered this opportunity</w:t>
      </w:r>
      <w:r w:rsidR="00320B62" w:rsidRPr="004D4AB8">
        <w:rPr>
          <w:rFonts w:asciiTheme="minorHAnsi" w:hAnsiTheme="minorHAnsi" w:cstheme="minorHAnsi"/>
        </w:rPr>
        <w:t>.</w:t>
      </w:r>
      <w:r w:rsidR="004D4AB8">
        <w:rPr>
          <w:rFonts w:asciiTheme="minorHAnsi" w:hAnsiTheme="minorHAnsi" w:cstheme="minorHAnsi"/>
        </w:rPr>
        <w:t xml:space="preserve"> </w:t>
      </w:r>
      <w:r w:rsidR="00A42A76">
        <w:rPr>
          <w:rFonts w:asciiTheme="minorHAnsi" w:hAnsiTheme="minorHAnsi" w:cstheme="minorHAnsi"/>
        </w:rPr>
        <w:t>R</w:t>
      </w:r>
      <w:r w:rsidR="00E1033E" w:rsidRPr="004D4AB8">
        <w:rPr>
          <w:rFonts w:asciiTheme="minorHAnsi" w:hAnsiTheme="minorHAnsi" w:cstheme="minorHAnsi"/>
        </w:rPr>
        <w:t xml:space="preserve">esearch </w:t>
      </w:r>
      <w:r w:rsidR="00A42A76">
        <w:rPr>
          <w:rFonts w:asciiTheme="minorHAnsi" w:hAnsiTheme="minorHAnsi" w:cstheme="minorHAnsi"/>
        </w:rPr>
        <w:t xml:space="preserve">is needed </w:t>
      </w:r>
      <w:r w:rsidR="00E1033E" w:rsidRPr="004D4AB8">
        <w:rPr>
          <w:rFonts w:asciiTheme="minorHAnsi" w:hAnsiTheme="minorHAnsi" w:cstheme="minorHAnsi"/>
        </w:rPr>
        <w:t>to consider the effects of this action.</w:t>
      </w:r>
      <w:r w:rsidR="004D4AB8">
        <w:rPr>
          <w:rFonts w:asciiTheme="minorHAnsi" w:hAnsiTheme="minorHAnsi" w:cstheme="minorHAnsi"/>
        </w:rPr>
        <w:t xml:space="preserve"> </w:t>
      </w:r>
      <w:r w:rsidR="00F10530" w:rsidRPr="004D4AB8">
        <w:rPr>
          <w:rFonts w:asciiTheme="minorHAnsi" w:hAnsiTheme="minorHAnsi" w:cstheme="minorHAnsi"/>
        </w:rPr>
        <w:t xml:space="preserve">Building upon research which </w:t>
      </w:r>
      <w:r w:rsidR="00D84713" w:rsidRPr="004D4AB8">
        <w:rPr>
          <w:rFonts w:asciiTheme="minorHAnsi" w:hAnsiTheme="minorHAnsi" w:cstheme="minorHAnsi"/>
        </w:rPr>
        <w:t>makes</w:t>
      </w:r>
      <w:r w:rsidR="00F10530" w:rsidRPr="004D4AB8">
        <w:rPr>
          <w:rFonts w:asciiTheme="minorHAnsi" w:hAnsiTheme="minorHAnsi" w:cstheme="minorHAnsi"/>
        </w:rPr>
        <w:t xml:space="preserve"> the connection between air quality and COVID-19 mortality (Wu et al</w:t>
      </w:r>
      <w:r w:rsidR="00A42A76">
        <w:rPr>
          <w:rFonts w:asciiTheme="minorHAnsi" w:hAnsiTheme="minorHAnsi" w:cstheme="minorHAnsi"/>
        </w:rPr>
        <w:t>.</w:t>
      </w:r>
      <w:r w:rsidR="00F10530" w:rsidRPr="004D4AB8">
        <w:rPr>
          <w:rFonts w:asciiTheme="minorHAnsi" w:hAnsiTheme="minorHAnsi" w:cstheme="minorHAnsi"/>
        </w:rPr>
        <w:t>, 2020),</w:t>
      </w:r>
      <w:r w:rsidR="00544A3D" w:rsidRPr="004D4AB8">
        <w:rPr>
          <w:rFonts w:asciiTheme="minorHAnsi" w:hAnsiTheme="minorHAnsi" w:cstheme="minorHAnsi"/>
        </w:rPr>
        <w:t xml:space="preserve"> and linking deprivation to COVID-19 outcomes,</w:t>
      </w:r>
      <w:r w:rsidR="00F10530" w:rsidRPr="004D4AB8">
        <w:rPr>
          <w:rFonts w:asciiTheme="minorHAnsi" w:hAnsiTheme="minorHAnsi" w:cstheme="minorHAnsi"/>
        </w:rPr>
        <w:t xml:space="preserve"> </w:t>
      </w:r>
      <w:r w:rsidR="00544A3D" w:rsidRPr="004D4AB8">
        <w:rPr>
          <w:rFonts w:asciiTheme="minorHAnsi" w:hAnsiTheme="minorHAnsi" w:cstheme="minorHAnsi"/>
        </w:rPr>
        <w:t>future</w:t>
      </w:r>
      <w:r w:rsidR="00F10530" w:rsidRPr="004D4AB8">
        <w:rPr>
          <w:rFonts w:asciiTheme="minorHAnsi" w:hAnsiTheme="minorHAnsi" w:cstheme="minorHAnsi"/>
        </w:rPr>
        <w:t xml:space="preserve"> work should consider how decision</w:t>
      </w:r>
      <w:r w:rsidR="00D84713" w:rsidRPr="004D4AB8">
        <w:rPr>
          <w:rFonts w:asciiTheme="minorHAnsi" w:hAnsiTheme="minorHAnsi" w:cstheme="minorHAnsi"/>
        </w:rPr>
        <w:t>s</w:t>
      </w:r>
      <w:r w:rsidR="00F10530" w:rsidRPr="004D4AB8">
        <w:rPr>
          <w:rFonts w:asciiTheme="minorHAnsi" w:hAnsiTheme="minorHAnsi" w:cstheme="minorHAnsi"/>
        </w:rPr>
        <w:t xml:space="preserve"> to create temporary active travel networks affects</w:t>
      </w:r>
      <w:r w:rsidR="00D84713" w:rsidRPr="004D4AB8">
        <w:rPr>
          <w:rFonts w:asciiTheme="minorHAnsi" w:hAnsiTheme="minorHAnsi" w:cstheme="minorHAnsi"/>
        </w:rPr>
        <w:t xml:space="preserve"> air quality and</w:t>
      </w:r>
      <w:r w:rsidR="00F10530" w:rsidRPr="004D4AB8">
        <w:rPr>
          <w:rFonts w:asciiTheme="minorHAnsi" w:hAnsiTheme="minorHAnsi" w:cstheme="minorHAnsi"/>
        </w:rPr>
        <w:t xml:space="preserve"> health outcomes longitudinally.</w:t>
      </w:r>
      <w:r w:rsidR="004D4AB8">
        <w:rPr>
          <w:rFonts w:asciiTheme="minorHAnsi" w:hAnsiTheme="minorHAnsi" w:cstheme="minorHAnsi"/>
        </w:rPr>
        <w:t xml:space="preserve"> </w:t>
      </w:r>
      <w:r w:rsidR="00335544" w:rsidRPr="004D4AB8">
        <w:rPr>
          <w:rFonts w:asciiTheme="minorHAnsi" w:hAnsiTheme="minorHAnsi" w:cstheme="minorHAnsi"/>
        </w:rPr>
        <w:t>Research should also explore the lasting effects on modal-share across contexts and differing car-cultures, and, in governance and policy terms, any attempts to make the temporary permanent.</w:t>
      </w:r>
    </w:p>
    <w:p w14:paraId="7CD56D2E" w14:textId="77777777" w:rsidR="004E77AA" w:rsidRPr="004D4AB8" w:rsidRDefault="004E77AA">
      <w:pPr>
        <w:rPr>
          <w:rFonts w:asciiTheme="minorHAnsi" w:hAnsiTheme="minorHAnsi" w:cstheme="minorHAnsi"/>
        </w:rPr>
      </w:pPr>
    </w:p>
    <w:p w14:paraId="4DD9421C" w14:textId="7D39181E" w:rsidR="00363BCB" w:rsidRPr="00363BCB" w:rsidRDefault="00E10BF4" w:rsidP="00320B62">
      <w:pPr>
        <w:rPr>
          <w:rFonts w:asciiTheme="minorHAnsi" w:hAnsiTheme="minorHAnsi" w:cstheme="minorHAnsi"/>
        </w:rPr>
      </w:pPr>
      <w:r>
        <w:rPr>
          <w:rFonts w:asciiTheme="minorHAnsi" w:hAnsiTheme="minorHAnsi" w:cstheme="minorHAnsi"/>
        </w:rPr>
        <w:t xml:space="preserve">As the ‘first wave’ appears to be subsiding in many countries around the globe we can now ask: What’s next?  </w:t>
      </w:r>
      <w:r w:rsidR="00320B62" w:rsidRPr="004D4AB8">
        <w:rPr>
          <w:rFonts w:asciiTheme="minorHAnsi" w:hAnsiTheme="minorHAnsi" w:cstheme="minorHAnsi"/>
        </w:rPr>
        <w:t xml:space="preserve">Now, and in the coming months, </w:t>
      </w:r>
      <w:r w:rsidR="005411A7" w:rsidRPr="004D4AB8">
        <w:rPr>
          <w:rFonts w:asciiTheme="minorHAnsi" w:hAnsiTheme="minorHAnsi" w:cstheme="minorHAnsi"/>
        </w:rPr>
        <w:t>the challenge f</w:t>
      </w:r>
      <w:r w:rsidR="00237B6C" w:rsidRPr="004D4AB8">
        <w:rPr>
          <w:rFonts w:asciiTheme="minorHAnsi" w:hAnsiTheme="minorHAnsi" w:cstheme="minorHAnsi"/>
        </w:rPr>
        <w:t>or transport planners is how to</w:t>
      </w:r>
      <w:r w:rsidR="005411A7" w:rsidRPr="004D4AB8">
        <w:rPr>
          <w:rFonts w:asciiTheme="minorHAnsi" w:hAnsiTheme="minorHAnsi" w:cstheme="minorHAnsi"/>
        </w:rPr>
        <w:t xml:space="preserve"> </w:t>
      </w:r>
      <w:r w:rsidR="00C30385" w:rsidRPr="004D4AB8">
        <w:rPr>
          <w:rFonts w:asciiTheme="minorHAnsi" w:hAnsiTheme="minorHAnsi" w:cstheme="minorHAnsi"/>
        </w:rPr>
        <w:t>work with</w:t>
      </w:r>
      <w:r w:rsidR="005411A7" w:rsidRPr="004D4AB8">
        <w:rPr>
          <w:rFonts w:asciiTheme="minorHAnsi" w:hAnsiTheme="minorHAnsi" w:cstheme="minorHAnsi"/>
        </w:rPr>
        <w:t xml:space="preserve"> this ‘new normal?’</w:t>
      </w:r>
      <w:r w:rsidR="004D4AB8">
        <w:rPr>
          <w:rFonts w:asciiTheme="minorHAnsi" w:hAnsiTheme="minorHAnsi" w:cstheme="minorHAnsi"/>
        </w:rPr>
        <w:t xml:space="preserve"> </w:t>
      </w:r>
      <w:r w:rsidR="00320B62" w:rsidRPr="004D4AB8">
        <w:rPr>
          <w:rFonts w:asciiTheme="minorHAnsi" w:hAnsiTheme="minorHAnsi" w:cstheme="minorHAnsi"/>
        </w:rPr>
        <w:t>Having spent decades trying to redesign our streets to reduce congestion, improve air quality, and make space for others, how will they succeed in making the temporary, permanent?</w:t>
      </w:r>
      <w:r w:rsidR="009205D7">
        <w:rPr>
          <w:rFonts w:asciiTheme="minorHAnsi" w:hAnsiTheme="minorHAnsi" w:cstheme="minorHAnsi"/>
        </w:rPr>
        <w:t xml:space="preserve">  </w:t>
      </w:r>
      <w:r>
        <w:rPr>
          <w:rFonts w:asciiTheme="minorHAnsi" w:hAnsiTheme="minorHAnsi" w:cstheme="minorHAnsi"/>
        </w:rPr>
        <w:t>With the short-term viability of public transport networks uncertain, i</w:t>
      </w:r>
      <w:r w:rsidR="009205D7">
        <w:rPr>
          <w:rFonts w:asciiTheme="minorHAnsi" w:hAnsiTheme="minorHAnsi" w:cstheme="minorHAnsi"/>
        </w:rPr>
        <w:t xml:space="preserve">t’s not unrealistic to </w:t>
      </w:r>
      <w:r w:rsidR="009205D7">
        <w:rPr>
          <w:rFonts w:asciiTheme="minorHAnsi" w:hAnsiTheme="minorHAnsi" w:cstheme="minorHAnsi"/>
        </w:rPr>
        <w:lastRenderedPageBreak/>
        <w:t xml:space="preserve">expect a greater number of people moving through our cities in a sustainable way.  Concomitantly, we might see a fall in private car usage as drivers perceive an active-travel network that is safe, viable and something they can use.  Here there is real potential for a virtuous circle.  </w:t>
      </w:r>
      <w:r w:rsidR="004D4AB8">
        <w:rPr>
          <w:rFonts w:asciiTheme="minorHAnsi" w:hAnsiTheme="minorHAnsi" w:cstheme="minorHAnsi"/>
        </w:rPr>
        <w:t xml:space="preserve"> </w:t>
      </w:r>
      <w:r w:rsidR="00320B62" w:rsidRPr="004D4AB8">
        <w:rPr>
          <w:rFonts w:asciiTheme="minorHAnsi" w:hAnsiTheme="minorHAnsi" w:cstheme="minorHAnsi"/>
        </w:rPr>
        <w:t>If the</w:t>
      </w:r>
      <w:r w:rsidR="004B76CF">
        <w:rPr>
          <w:rFonts w:asciiTheme="minorHAnsi" w:hAnsiTheme="minorHAnsi" w:cstheme="minorHAnsi"/>
        </w:rPr>
        <w:t>se efforts</w:t>
      </w:r>
      <w:r w:rsidR="00320B62" w:rsidRPr="004D4AB8">
        <w:rPr>
          <w:rFonts w:asciiTheme="minorHAnsi" w:hAnsiTheme="minorHAnsi" w:cstheme="minorHAnsi"/>
        </w:rPr>
        <w:t xml:space="preserve"> succeed, and in time, we may also recognise that this</w:t>
      </w:r>
      <w:r w:rsidR="00B224E4" w:rsidRPr="004D4AB8">
        <w:rPr>
          <w:rFonts w:asciiTheme="minorHAnsi" w:hAnsiTheme="minorHAnsi" w:cstheme="minorHAnsi"/>
        </w:rPr>
        <w:t xml:space="preserve"> is</w:t>
      </w:r>
      <w:r w:rsidR="00320B62" w:rsidRPr="004D4AB8">
        <w:rPr>
          <w:rFonts w:asciiTheme="minorHAnsi" w:hAnsiTheme="minorHAnsi" w:cstheme="minorHAnsi"/>
        </w:rPr>
        <w:t xml:space="preserve"> </w:t>
      </w:r>
      <w:r w:rsidR="00B224E4" w:rsidRPr="004D4AB8">
        <w:rPr>
          <w:rFonts w:asciiTheme="minorHAnsi" w:hAnsiTheme="minorHAnsi" w:cstheme="minorHAnsi"/>
        </w:rPr>
        <w:t>when our</w:t>
      </w:r>
      <w:r w:rsidR="00320B62" w:rsidRPr="004D4AB8">
        <w:rPr>
          <w:rFonts w:asciiTheme="minorHAnsi" w:hAnsiTheme="minorHAnsi" w:cstheme="minorHAnsi"/>
        </w:rPr>
        <w:t xml:space="preserve"> climate efforts reach a turning point – sneaking in through the backdoor</w:t>
      </w:r>
      <w:r w:rsidR="00237B6C" w:rsidRPr="004D4AB8">
        <w:rPr>
          <w:rFonts w:asciiTheme="minorHAnsi" w:hAnsiTheme="minorHAnsi" w:cstheme="minorHAnsi"/>
        </w:rPr>
        <w:t xml:space="preserve"> after years of trying to alter the pre-existing economic model.</w:t>
      </w:r>
      <w:r w:rsidR="00363BCB">
        <w:rPr>
          <w:rFonts w:asciiTheme="minorHAnsi" w:hAnsiTheme="minorHAnsi" w:cstheme="minorHAnsi"/>
        </w:rPr>
        <w:t xml:space="preserve">  </w:t>
      </w:r>
    </w:p>
    <w:p w14:paraId="53E5AA67" w14:textId="77777777" w:rsidR="00E1033E" w:rsidRPr="004D4AB8" w:rsidRDefault="00E1033E" w:rsidP="00320B62">
      <w:pPr>
        <w:rPr>
          <w:rFonts w:asciiTheme="minorHAnsi" w:hAnsiTheme="minorHAnsi" w:cstheme="minorHAnsi"/>
        </w:rPr>
      </w:pPr>
    </w:p>
    <w:p w14:paraId="59E36E1D" w14:textId="65EC8A57" w:rsidR="003412D3" w:rsidRPr="004D4AB8" w:rsidRDefault="00237B6C">
      <w:pPr>
        <w:rPr>
          <w:rFonts w:asciiTheme="minorHAnsi" w:hAnsiTheme="minorHAnsi" w:cstheme="minorHAnsi"/>
        </w:rPr>
      </w:pPr>
      <w:r w:rsidRPr="004D4AB8">
        <w:rPr>
          <w:rFonts w:asciiTheme="minorHAnsi" w:hAnsiTheme="minorHAnsi" w:cstheme="minorHAnsi"/>
        </w:rPr>
        <w:t>COVID-19 will leave a grim scar.</w:t>
      </w:r>
      <w:r w:rsidR="004D4AB8">
        <w:rPr>
          <w:rFonts w:asciiTheme="minorHAnsi" w:hAnsiTheme="minorHAnsi" w:cstheme="minorHAnsi"/>
        </w:rPr>
        <w:t xml:space="preserve"> </w:t>
      </w:r>
      <w:r w:rsidRPr="004D4AB8">
        <w:rPr>
          <w:rFonts w:asciiTheme="minorHAnsi" w:hAnsiTheme="minorHAnsi" w:cstheme="minorHAnsi"/>
        </w:rPr>
        <w:t>It is the challenge of a generation.</w:t>
      </w:r>
      <w:r w:rsidR="004D4AB8">
        <w:rPr>
          <w:rFonts w:asciiTheme="minorHAnsi" w:hAnsiTheme="minorHAnsi" w:cstheme="minorHAnsi"/>
        </w:rPr>
        <w:t xml:space="preserve"> </w:t>
      </w:r>
      <w:r w:rsidR="00AE7AFB" w:rsidRPr="004D4AB8">
        <w:rPr>
          <w:rFonts w:asciiTheme="minorHAnsi" w:hAnsiTheme="minorHAnsi" w:cstheme="minorHAnsi"/>
        </w:rPr>
        <w:t>Following</w:t>
      </w:r>
      <w:r w:rsidRPr="004D4AB8">
        <w:rPr>
          <w:rFonts w:asciiTheme="minorHAnsi" w:hAnsiTheme="minorHAnsi" w:cstheme="minorHAnsi"/>
        </w:rPr>
        <w:t xml:space="preserve"> the Australian bushfires earlier this year, pictures emerged of plant-life growing once the flames had passed through – life </w:t>
      </w:r>
      <w:r w:rsidR="00000501">
        <w:rPr>
          <w:rFonts w:asciiTheme="minorHAnsi" w:hAnsiTheme="minorHAnsi" w:cstheme="minorHAnsi"/>
        </w:rPr>
        <w:t>returns</w:t>
      </w:r>
      <w:r w:rsidRPr="004D4AB8">
        <w:rPr>
          <w:rFonts w:asciiTheme="minorHAnsi" w:hAnsiTheme="minorHAnsi" w:cstheme="minorHAnsi"/>
        </w:rPr>
        <w:t>.</w:t>
      </w:r>
      <w:r w:rsidR="004D4AB8">
        <w:rPr>
          <w:rFonts w:asciiTheme="minorHAnsi" w:hAnsiTheme="minorHAnsi" w:cstheme="minorHAnsi"/>
        </w:rPr>
        <w:t xml:space="preserve"> </w:t>
      </w:r>
      <w:r w:rsidRPr="004D4AB8">
        <w:rPr>
          <w:rFonts w:asciiTheme="minorHAnsi" w:hAnsiTheme="minorHAnsi" w:cstheme="minorHAnsi"/>
        </w:rPr>
        <w:t xml:space="preserve">However, </w:t>
      </w:r>
      <w:r w:rsidR="00AE7AFB" w:rsidRPr="004D4AB8">
        <w:rPr>
          <w:rFonts w:asciiTheme="minorHAnsi" w:hAnsiTheme="minorHAnsi" w:cstheme="minorHAnsi"/>
        </w:rPr>
        <w:t xml:space="preserve">this </w:t>
      </w:r>
      <w:r w:rsidRPr="004D4AB8">
        <w:rPr>
          <w:rFonts w:asciiTheme="minorHAnsi" w:hAnsiTheme="minorHAnsi" w:cstheme="minorHAnsi"/>
        </w:rPr>
        <w:t xml:space="preserve">Great Pause reveals that we might be able to change </w:t>
      </w:r>
      <w:r w:rsidR="00AE7AFB" w:rsidRPr="004D4AB8">
        <w:rPr>
          <w:rFonts w:asciiTheme="minorHAnsi" w:hAnsiTheme="minorHAnsi" w:cstheme="minorHAnsi"/>
        </w:rPr>
        <w:t>life</w:t>
      </w:r>
      <w:r w:rsidRPr="004D4AB8">
        <w:rPr>
          <w:rFonts w:asciiTheme="minorHAnsi" w:hAnsiTheme="minorHAnsi" w:cstheme="minorHAnsi"/>
        </w:rPr>
        <w:t xml:space="preserve"> for the better</w:t>
      </w:r>
      <w:r w:rsidR="00C30385" w:rsidRPr="004D4AB8">
        <w:rPr>
          <w:rFonts w:asciiTheme="minorHAnsi" w:hAnsiTheme="minorHAnsi" w:cstheme="minorHAnsi"/>
        </w:rPr>
        <w:t>.</w:t>
      </w:r>
      <w:r w:rsidR="004D4AB8">
        <w:rPr>
          <w:rFonts w:asciiTheme="minorHAnsi" w:hAnsiTheme="minorHAnsi" w:cstheme="minorHAnsi"/>
        </w:rPr>
        <w:t xml:space="preserve"> </w:t>
      </w:r>
      <w:r w:rsidR="00C30385" w:rsidRPr="004D4AB8">
        <w:rPr>
          <w:rFonts w:asciiTheme="minorHAnsi" w:hAnsiTheme="minorHAnsi" w:cstheme="minorHAnsi"/>
        </w:rPr>
        <w:t>We have the opportunity to create a similar legacy</w:t>
      </w:r>
      <w:r w:rsidR="00E10BF4">
        <w:rPr>
          <w:rFonts w:asciiTheme="minorHAnsi" w:hAnsiTheme="minorHAnsi" w:cstheme="minorHAnsi"/>
        </w:rPr>
        <w:t xml:space="preserve"> as that created in the wake of previous crises</w:t>
      </w:r>
      <w:r w:rsidR="00C30385" w:rsidRPr="004D4AB8">
        <w:rPr>
          <w:rFonts w:asciiTheme="minorHAnsi" w:hAnsiTheme="minorHAnsi" w:cstheme="minorHAnsi"/>
        </w:rPr>
        <w:t>.</w:t>
      </w:r>
      <w:r w:rsidR="004D4AB8">
        <w:rPr>
          <w:rFonts w:asciiTheme="minorHAnsi" w:hAnsiTheme="minorHAnsi" w:cstheme="minorHAnsi"/>
        </w:rPr>
        <w:t xml:space="preserve"> </w:t>
      </w:r>
      <w:r w:rsidR="00AE7AFB" w:rsidRPr="004D4AB8">
        <w:rPr>
          <w:rFonts w:asciiTheme="minorHAnsi" w:hAnsiTheme="minorHAnsi" w:cstheme="minorHAnsi"/>
        </w:rPr>
        <w:t>T</w:t>
      </w:r>
      <w:r w:rsidR="00397F48" w:rsidRPr="004D4AB8">
        <w:rPr>
          <w:rFonts w:asciiTheme="minorHAnsi" w:hAnsiTheme="minorHAnsi" w:cstheme="minorHAnsi"/>
        </w:rPr>
        <w:t xml:space="preserve">here are many aspects of life we </w:t>
      </w:r>
      <w:r w:rsidR="003412D3" w:rsidRPr="004D4AB8">
        <w:rPr>
          <w:rFonts w:asciiTheme="minorHAnsi" w:hAnsiTheme="minorHAnsi" w:cstheme="minorHAnsi"/>
        </w:rPr>
        <w:t>will want back</w:t>
      </w:r>
      <w:r w:rsidR="00397F48" w:rsidRPr="004D4AB8">
        <w:rPr>
          <w:rFonts w:asciiTheme="minorHAnsi" w:hAnsiTheme="minorHAnsi" w:cstheme="minorHAnsi"/>
        </w:rPr>
        <w:t xml:space="preserve"> to ‘normal’ </w:t>
      </w:r>
      <w:r w:rsidR="003412D3" w:rsidRPr="004D4AB8">
        <w:rPr>
          <w:rFonts w:asciiTheme="minorHAnsi" w:hAnsiTheme="minorHAnsi" w:cstheme="minorHAnsi"/>
        </w:rPr>
        <w:t>as soon as possible</w:t>
      </w:r>
      <w:r w:rsidR="00AE7AFB" w:rsidRPr="004D4AB8">
        <w:rPr>
          <w:rFonts w:asciiTheme="minorHAnsi" w:hAnsiTheme="minorHAnsi" w:cstheme="minorHAnsi"/>
        </w:rPr>
        <w:t>, b</w:t>
      </w:r>
      <w:r w:rsidR="003412D3" w:rsidRPr="004D4AB8">
        <w:rPr>
          <w:rFonts w:asciiTheme="minorHAnsi" w:hAnsiTheme="minorHAnsi" w:cstheme="minorHAnsi"/>
        </w:rPr>
        <w:t xml:space="preserve">ut </w:t>
      </w:r>
      <w:r w:rsidR="00397F48" w:rsidRPr="004D4AB8">
        <w:rPr>
          <w:rFonts w:asciiTheme="minorHAnsi" w:hAnsiTheme="minorHAnsi" w:cstheme="minorHAnsi"/>
        </w:rPr>
        <w:t>there is also a ‘new normal’ which has emerged, not least in how our transport network operates</w:t>
      </w:r>
      <w:r w:rsidR="00AE7AFB" w:rsidRPr="004D4AB8">
        <w:rPr>
          <w:rFonts w:asciiTheme="minorHAnsi" w:hAnsiTheme="minorHAnsi" w:cstheme="minorHAnsi"/>
        </w:rPr>
        <w:t>.</w:t>
      </w:r>
      <w:r w:rsidR="004D4AB8">
        <w:rPr>
          <w:rFonts w:asciiTheme="minorHAnsi" w:hAnsiTheme="minorHAnsi" w:cstheme="minorHAnsi"/>
        </w:rPr>
        <w:t xml:space="preserve"> </w:t>
      </w:r>
      <w:r w:rsidR="00AE7AFB" w:rsidRPr="004D4AB8">
        <w:rPr>
          <w:rFonts w:asciiTheme="minorHAnsi" w:hAnsiTheme="minorHAnsi" w:cstheme="minorHAnsi"/>
        </w:rPr>
        <w:t>W</w:t>
      </w:r>
      <w:r w:rsidR="00397F48" w:rsidRPr="004D4AB8">
        <w:rPr>
          <w:rFonts w:asciiTheme="minorHAnsi" w:hAnsiTheme="minorHAnsi" w:cstheme="minorHAnsi"/>
        </w:rPr>
        <w:t>e might like</w:t>
      </w:r>
      <w:r w:rsidR="003412D3" w:rsidRPr="004D4AB8">
        <w:rPr>
          <w:rFonts w:asciiTheme="minorHAnsi" w:hAnsiTheme="minorHAnsi" w:cstheme="minorHAnsi"/>
        </w:rPr>
        <w:t xml:space="preserve"> to keep</w:t>
      </w:r>
      <w:r w:rsidR="00397F48" w:rsidRPr="004D4AB8">
        <w:rPr>
          <w:rFonts w:asciiTheme="minorHAnsi" w:hAnsiTheme="minorHAnsi" w:cstheme="minorHAnsi"/>
        </w:rPr>
        <w:t xml:space="preserve"> it</w:t>
      </w:r>
      <w:r w:rsidR="003412D3" w:rsidRPr="004D4AB8">
        <w:rPr>
          <w:rFonts w:asciiTheme="minorHAnsi" w:hAnsiTheme="minorHAnsi" w:cstheme="minorHAnsi"/>
        </w:rPr>
        <w:t>.</w:t>
      </w:r>
    </w:p>
    <w:p w14:paraId="0D402B8A" w14:textId="351D836F" w:rsidR="00ED7EF7" w:rsidRPr="004D4AB8" w:rsidRDefault="00ED7EF7">
      <w:pPr>
        <w:rPr>
          <w:rFonts w:asciiTheme="minorHAnsi" w:hAnsiTheme="minorHAnsi" w:cstheme="minorHAnsi"/>
        </w:rPr>
      </w:pPr>
    </w:p>
    <w:p w14:paraId="484813B0" w14:textId="6C016778" w:rsidR="00ED7EF7" w:rsidRPr="004D4AB8" w:rsidRDefault="00C30385">
      <w:pPr>
        <w:rPr>
          <w:rFonts w:asciiTheme="minorHAnsi" w:hAnsiTheme="minorHAnsi" w:cstheme="minorHAnsi"/>
          <w:b/>
        </w:rPr>
      </w:pPr>
      <w:r w:rsidRPr="004D4AB8">
        <w:rPr>
          <w:rFonts w:asciiTheme="minorHAnsi" w:hAnsiTheme="minorHAnsi" w:cstheme="minorHAnsi"/>
          <w:b/>
        </w:rPr>
        <w:t>References</w:t>
      </w:r>
    </w:p>
    <w:p w14:paraId="2B4F0354" w14:textId="18B97D91" w:rsidR="00510DA9" w:rsidRPr="00510DA9" w:rsidRDefault="00510DA9" w:rsidP="00510DA9">
      <w:pPr>
        <w:pStyle w:val="Heading4"/>
        <w:spacing w:before="0" w:beforeAutospacing="0" w:after="0" w:afterAutospacing="0"/>
        <w:rPr>
          <w:rFonts w:asciiTheme="minorHAnsi" w:hAnsiTheme="minorHAnsi" w:cstheme="minorHAnsi"/>
          <w:b w:val="0"/>
          <w:kern w:val="36"/>
        </w:rPr>
      </w:pPr>
      <w:r w:rsidRPr="00510DA9">
        <w:rPr>
          <w:rFonts w:asciiTheme="minorHAnsi" w:hAnsiTheme="minorHAnsi" w:cstheme="minorHAnsi"/>
          <w:b w:val="0"/>
        </w:rPr>
        <w:t xml:space="preserve">Deutsche Well (2020) </w:t>
      </w:r>
      <w:r w:rsidRPr="00510DA9">
        <w:rPr>
          <w:rFonts w:asciiTheme="minorHAnsi" w:hAnsiTheme="minorHAnsi" w:cstheme="minorHAnsi"/>
          <w:b w:val="0"/>
          <w:kern w:val="36"/>
        </w:rPr>
        <w:t>Coronavirus inspires cities to push climate-friendly mobility</w:t>
      </w:r>
      <w:r>
        <w:rPr>
          <w:rFonts w:asciiTheme="minorHAnsi" w:hAnsiTheme="minorHAnsi" w:cstheme="minorHAnsi"/>
          <w:b w:val="0"/>
          <w:kern w:val="36"/>
        </w:rPr>
        <w:t xml:space="preserve"> link: </w:t>
      </w:r>
      <w:hyperlink r:id="rId9" w:history="1">
        <w:r w:rsidRPr="0054481B">
          <w:rPr>
            <w:rStyle w:val="Hyperlink"/>
            <w:rFonts w:asciiTheme="minorHAnsi" w:hAnsiTheme="minorHAnsi" w:cstheme="minorHAnsi"/>
            <w:b w:val="0"/>
            <w:kern w:val="36"/>
          </w:rPr>
          <w:t>https://www.dw.com/en/coronavirus-inspires-cities-to-push-climate-friendly-mobility/a-53390186</w:t>
        </w:r>
      </w:hyperlink>
      <w:r>
        <w:rPr>
          <w:rFonts w:asciiTheme="minorHAnsi" w:hAnsiTheme="minorHAnsi" w:cstheme="minorHAnsi"/>
          <w:b w:val="0"/>
          <w:kern w:val="36"/>
        </w:rPr>
        <w:t xml:space="preserve"> (Accessed 10/06/2020)</w:t>
      </w:r>
    </w:p>
    <w:p w14:paraId="6B89D9D2" w14:textId="77777777" w:rsidR="00510DA9" w:rsidRDefault="00510DA9" w:rsidP="00510DA9">
      <w:pPr>
        <w:rPr>
          <w:rFonts w:asciiTheme="minorHAnsi" w:hAnsiTheme="minorHAnsi" w:cstheme="minorHAnsi"/>
        </w:rPr>
      </w:pPr>
    </w:p>
    <w:p w14:paraId="2526607B" w14:textId="5B0388DF" w:rsidR="00000501" w:rsidRDefault="00000501">
      <w:pPr>
        <w:rPr>
          <w:rFonts w:asciiTheme="minorHAnsi" w:hAnsiTheme="minorHAnsi" w:cstheme="minorHAnsi"/>
        </w:rPr>
      </w:pPr>
      <w:r>
        <w:rPr>
          <w:rFonts w:asciiTheme="minorHAnsi" w:hAnsiTheme="minorHAnsi" w:cstheme="minorHAnsi"/>
        </w:rPr>
        <w:t xml:space="preserve">Dunning, R.J. and Nurse, A. (2020 – in press) The surprising availability of cycling and walking infrastructure through COVID-19, </w:t>
      </w:r>
      <w:r w:rsidRPr="00FA7BC8">
        <w:rPr>
          <w:rFonts w:asciiTheme="minorHAnsi" w:hAnsiTheme="minorHAnsi" w:cstheme="minorHAnsi"/>
          <w:i/>
          <w:iCs/>
        </w:rPr>
        <w:t>Town Planning Review</w:t>
      </w:r>
    </w:p>
    <w:p w14:paraId="3886017E" w14:textId="77777777" w:rsidR="00000501" w:rsidRDefault="00000501">
      <w:pPr>
        <w:rPr>
          <w:rFonts w:asciiTheme="minorHAnsi" w:hAnsiTheme="minorHAnsi" w:cstheme="minorHAnsi"/>
        </w:rPr>
      </w:pPr>
    </w:p>
    <w:p w14:paraId="0CEB67B3" w14:textId="4C501D6F" w:rsidR="00C30385" w:rsidRPr="004D4AB8" w:rsidRDefault="00C30385">
      <w:pPr>
        <w:rPr>
          <w:rFonts w:asciiTheme="minorHAnsi" w:hAnsiTheme="minorHAnsi" w:cstheme="minorHAnsi"/>
        </w:rPr>
      </w:pPr>
      <w:r w:rsidRPr="004D4AB8">
        <w:rPr>
          <w:rFonts w:asciiTheme="minorHAnsi" w:hAnsiTheme="minorHAnsi" w:cstheme="minorHAnsi"/>
        </w:rPr>
        <w:t xml:space="preserve">Harvey, D., 1989. From managerialism to entrepreneurialism: the transformation in urban governance in late capitalism. </w:t>
      </w:r>
      <w:r w:rsidRPr="004D4AB8">
        <w:rPr>
          <w:rFonts w:asciiTheme="minorHAnsi" w:hAnsiTheme="minorHAnsi" w:cstheme="minorHAnsi"/>
          <w:i/>
          <w:iCs/>
        </w:rPr>
        <w:t>Geografiska Annaler: Series B, Human Geography</w:t>
      </w:r>
      <w:r w:rsidRPr="004D4AB8">
        <w:rPr>
          <w:rFonts w:asciiTheme="minorHAnsi" w:hAnsiTheme="minorHAnsi" w:cstheme="minorHAnsi"/>
        </w:rPr>
        <w:t xml:space="preserve">, </w:t>
      </w:r>
      <w:r w:rsidRPr="004D4AB8">
        <w:rPr>
          <w:rFonts w:asciiTheme="minorHAnsi" w:hAnsiTheme="minorHAnsi" w:cstheme="minorHAnsi"/>
          <w:i/>
          <w:iCs/>
        </w:rPr>
        <w:t>71</w:t>
      </w:r>
      <w:r w:rsidRPr="004D4AB8">
        <w:rPr>
          <w:rFonts w:asciiTheme="minorHAnsi" w:hAnsiTheme="minorHAnsi" w:cstheme="minorHAnsi"/>
        </w:rPr>
        <w:t>(1), pp.3-17.</w:t>
      </w:r>
    </w:p>
    <w:p w14:paraId="6ED48015" w14:textId="77777777" w:rsidR="00ED7EF7" w:rsidRPr="004D4AB8" w:rsidRDefault="00ED7EF7">
      <w:pPr>
        <w:rPr>
          <w:rFonts w:asciiTheme="minorHAnsi" w:hAnsiTheme="minorHAnsi" w:cstheme="minorHAnsi"/>
        </w:rPr>
      </w:pPr>
    </w:p>
    <w:p w14:paraId="4ADB6633" w14:textId="3F8EBD0A" w:rsidR="00C30385" w:rsidRPr="004D4AB8" w:rsidRDefault="00C30385" w:rsidP="002B3822">
      <w:pPr>
        <w:rPr>
          <w:rFonts w:asciiTheme="minorHAnsi" w:hAnsiTheme="minorHAnsi" w:cstheme="minorHAnsi"/>
        </w:rPr>
      </w:pPr>
      <w:r w:rsidRPr="004D4AB8">
        <w:rPr>
          <w:rFonts w:asciiTheme="minorHAnsi" w:hAnsiTheme="minorHAnsi" w:cstheme="minorHAnsi"/>
        </w:rPr>
        <w:t xml:space="preserve">Nurse, A. and North, P., 2020. A place for climate in a time of capitalist crisis? A case study of low-carbon urban policy making in Liverpool, England. </w:t>
      </w:r>
      <w:r w:rsidRPr="004D4AB8">
        <w:rPr>
          <w:rFonts w:asciiTheme="minorHAnsi" w:hAnsiTheme="minorHAnsi" w:cstheme="minorHAnsi"/>
          <w:i/>
          <w:iCs/>
        </w:rPr>
        <w:t>Town Planning Review</w:t>
      </w:r>
      <w:r w:rsidRPr="004D4AB8">
        <w:rPr>
          <w:rFonts w:asciiTheme="minorHAnsi" w:hAnsiTheme="minorHAnsi" w:cstheme="minorHAnsi"/>
        </w:rPr>
        <w:t xml:space="preserve">, </w:t>
      </w:r>
      <w:r w:rsidRPr="004D4AB8">
        <w:rPr>
          <w:rFonts w:asciiTheme="minorHAnsi" w:hAnsiTheme="minorHAnsi" w:cstheme="minorHAnsi"/>
          <w:i/>
          <w:iCs/>
        </w:rPr>
        <w:t>91</w:t>
      </w:r>
      <w:r w:rsidRPr="004D4AB8">
        <w:rPr>
          <w:rFonts w:asciiTheme="minorHAnsi" w:hAnsiTheme="minorHAnsi" w:cstheme="minorHAnsi"/>
        </w:rPr>
        <w:t>(2), pp.155-178.</w:t>
      </w:r>
    </w:p>
    <w:p w14:paraId="5DEC925C" w14:textId="77777777" w:rsidR="00C30385" w:rsidRPr="004D4AB8" w:rsidRDefault="00C30385" w:rsidP="009E7733">
      <w:pPr>
        <w:rPr>
          <w:rFonts w:asciiTheme="minorHAnsi" w:hAnsiTheme="minorHAnsi" w:cstheme="minorHAnsi"/>
        </w:rPr>
      </w:pPr>
    </w:p>
    <w:p w14:paraId="19F3B2C2" w14:textId="77777777" w:rsidR="00ED7EF7" w:rsidRPr="004D4AB8" w:rsidRDefault="00ED7EF7" w:rsidP="009E7733">
      <w:pPr>
        <w:rPr>
          <w:rFonts w:asciiTheme="minorHAnsi" w:hAnsiTheme="minorHAnsi" w:cstheme="minorHAnsi"/>
          <w:lang w:eastAsia="en-GB"/>
        </w:rPr>
      </w:pPr>
      <w:r w:rsidRPr="004D4AB8">
        <w:rPr>
          <w:rFonts w:asciiTheme="minorHAnsi" w:hAnsiTheme="minorHAnsi" w:cstheme="minorHAnsi"/>
          <w:color w:val="222222"/>
          <w:shd w:val="clear" w:color="auto" w:fill="FFFFFF"/>
        </w:rPr>
        <w:t>Rojas-Rueda, D., de Nazelle, A., Tainio, M. and Nieuwenhuijsen, M.J., 2011. The health risks and benefits of cycling in urban environments compared with car use: health impact assessment study.</w:t>
      </w:r>
      <w:r w:rsidRPr="004D4AB8">
        <w:rPr>
          <w:rStyle w:val="apple-converted-space"/>
          <w:rFonts w:asciiTheme="minorHAnsi" w:hAnsiTheme="minorHAnsi" w:cstheme="minorHAnsi"/>
          <w:color w:val="222222"/>
          <w:shd w:val="clear" w:color="auto" w:fill="FFFFFF"/>
        </w:rPr>
        <w:t> </w:t>
      </w:r>
      <w:r w:rsidRPr="004D4AB8">
        <w:rPr>
          <w:rFonts w:asciiTheme="minorHAnsi" w:hAnsiTheme="minorHAnsi" w:cstheme="minorHAnsi"/>
          <w:i/>
          <w:iCs/>
          <w:color w:val="222222"/>
        </w:rPr>
        <w:t>Bmj</w:t>
      </w:r>
      <w:r w:rsidRPr="004D4AB8">
        <w:rPr>
          <w:rFonts w:asciiTheme="minorHAnsi" w:hAnsiTheme="minorHAnsi" w:cstheme="minorHAnsi"/>
          <w:color w:val="222222"/>
          <w:shd w:val="clear" w:color="auto" w:fill="FFFFFF"/>
        </w:rPr>
        <w:t>,</w:t>
      </w:r>
      <w:r w:rsidRPr="004D4AB8">
        <w:rPr>
          <w:rStyle w:val="apple-converted-space"/>
          <w:rFonts w:asciiTheme="minorHAnsi" w:hAnsiTheme="minorHAnsi" w:cstheme="minorHAnsi"/>
          <w:color w:val="222222"/>
          <w:shd w:val="clear" w:color="auto" w:fill="FFFFFF"/>
        </w:rPr>
        <w:t> </w:t>
      </w:r>
      <w:r w:rsidRPr="004D4AB8">
        <w:rPr>
          <w:rFonts w:asciiTheme="minorHAnsi" w:hAnsiTheme="minorHAnsi" w:cstheme="minorHAnsi"/>
          <w:i/>
          <w:iCs/>
          <w:color w:val="222222"/>
        </w:rPr>
        <w:t>343</w:t>
      </w:r>
      <w:r w:rsidRPr="004D4AB8">
        <w:rPr>
          <w:rFonts w:asciiTheme="minorHAnsi" w:hAnsiTheme="minorHAnsi" w:cstheme="minorHAnsi"/>
          <w:color w:val="222222"/>
          <w:shd w:val="clear" w:color="auto" w:fill="FFFFFF"/>
        </w:rPr>
        <w:t>, p.d4521</w:t>
      </w:r>
    </w:p>
    <w:p w14:paraId="48801EB0" w14:textId="77777777" w:rsidR="00ED7EF7" w:rsidRPr="004D4AB8" w:rsidRDefault="00ED7EF7" w:rsidP="009E7733">
      <w:pPr>
        <w:rPr>
          <w:rFonts w:asciiTheme="minorHAnsi" w:hAnsiTheme="minorHAnsi" w:cstheme="minorHAnsi"/>
        </w:rPr>
      </w:pPr>
    </w:p>
    <w:p w14:paraId="06838CBA" w14:textId="77777777" w:rsidR="002B3822" w:rsidRPr="004D4AB8" w:rsidRDefault="002B3822" w:rsidP="009E7733">
      <w:pPr>
        <w:pStyle w:val="EndNoteBibliography"/>
        <w:spacing w:after="0"/>
        <w:rPr>
          <w:rFonts w:asciiTheme="minorHAnsi" w:hAnsiTheme="minorHAnsi" w:cstheme="minorHAnsi"/>
          <w:sz w:val="24"/>
          <w:szCs w:val="24"/>
        </w:rPr>
      </w:pPr>
      <w:r w:rsidRPr="004D4AB8">
        <w:rPr>
          <w:rFonts w:asciiTheme="minorHAnsi" w:hAnsiTheme="minorHAnsi" w:cstheme="minorHAnsi"/>
          <w:sz w:val="24"/>
          <w:szCs w:val="24"/>
        </w:rPr>
        <w:t xml:space="preserve">Steinbach, R, Green, J, Datta, J and Edwards, P (2011) Cycling and the city: a case study of how gendered, ethnic and class identities can shape healthy transport choices. </w:t>
      </w:r>
      <w:r w:rsidRPr="004D4AB8">
        <w:rPr>
          <w:rFonts w:asciiTheme="minorHAnsi" w:hAnsiTheme="minorHAnsi" w:cstheme="minorHAnsi"/>
          <w:i/>
          <w:sz w:val="24"/>
          <w:szCs w:val="24"/>
        </w:rPr>
        <w:t>Social science &amp; medicine</w:t>
      </w:r>
      <w:r w:rsidRPr="004D4AB8">
        <w:rPr>
          <w:rFonts w:asciiTheme="minorHAnsi" w:hAnsiTheme="minorHAnsi" w:cstheme="minorHAnsi"/>
          <w:sz w:val="24"/>
          <w:szCs w:val="24"/>
        </w:rPr>
        <w:t xml:space="preserve"> 72</w:t>
      </w:r>
      <w:r w:rsidRPr="004D4AB8">
        <w:rPr>
          <w:rFonts w:asciiTheme="minorHAnsi" w:hAnsiTheme="minorHAnsi" w:cstheme="minorHAnsi"/>
          <w:b/>
          <w:sz w:val="24"/>
          <w:szCs w:val="24"/>
        </w:rPr>
        <w:t>:</w:t>
      </w:r>
      <w:r w:rsidRPr="004D4AB8">
        <w:rPr>
          <w:rFonts w:asciiTheme="minorHAnsi" w:hAnsiTheme="minorHAnsi" w:cstheme="minorHAnsi"/>
          <w:sz w:val="24"/>
          <w:szCs w:val="24"/>
        </w:rPr>
        <w:t xml:space="preserve"> 1123-1130</w:t>
      </w:r>
    </w:p>
    <w:p w14:paraId="00D50092" w14:textId="77777777" w:rsidR="002B3822" w:rsidRPr="004D4AB8" w:rsidRDefault="002B3822">
      <w:pPr>
        <w:rPr>
          <w:rFonts w:asciiTheme="minorHAnsi" w:hAnsiTheme="minorHAnsi" w:cstheme="minorHAnsi"/>
        </w:rPr>
      </w:pPr>
    </w:p>
    <w:p w14:paraId="4ACC081A" w14:textId="662C9276" w:rsidR="00F10530" w:rsidRPr="004D4AB8" w:rsidRDefault="00F10530">
      <w:pPr>
        <w:rPr>
          <w:rFonts w:asciiTheme="minorHAnsi" w:hAnsiTheme="minorHAnsi" w:cstheme="minorHAnsi"/>
        </w:rPr>
      </w:pPr>
      <w:r w:rsidRPr="004D4AB8">
        <w:rPr>
          <w:rFonts w:asciiTheme="minorHAnsi" w:hAnsiTheme="minorHAnsi" w:cstheme="minorHAnsi"/>
        </w:rPr>
        <w:t>Wu, X., Nethery, R.C., Sabath, M.B., Braun, D., Dominici, F. and Sabath, B., Exposure to air pollution and COVID-19 mortality in the United States: A nationwide cross-sectional study.</w:t>
      </w:r>
    </w:p>
    <w:sectPr w:rsidR="00F10530" w:rsidRPr="004D4AB8">
      <w:footerReference w:type="default" r:id="rId10"/>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3F3245" w15:done="0"/>
  <w15:commentEx w15:paraId="3ADB8BD0" w15:done="0"/>
  <w15:commentEx w15:paraId="64FD5C2C" w15:done="0"/>
  <w15:commentEx w15:paraId="07AB1E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5039" w16cex:dateUtc="2020-06-10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3F3245" w16cid:durableId="228A1618"/>
  <w16cid:commentId w16cid:paraId="3ADB8BD0" w16cid:durableId="228A1619"/>
  <w16cid:commentId w16cid:paraId="64FD5C2C" w16cid:durableId="228A161A"/>
  <w16cid:commentId w16cid:paraId="07AB1EB5" w16cid:durableId="228B50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562CE" w14:textId="77777777" w:rsidR="00EB2DF2" w:rsidRDefault="00EB2DF2" w:rsidP="005403B6">
      <w:r>
        <w:separator/>
      </w:r>
    </w:p>
  </w:endnote>
  <w:endnote w:type="continuationSeparator" w:id="0">
    <w:p w14:paraId="60CFE084" w14:textId="77777777" w:rsidR="00EB2DF2" w:rsidRDefault="00EB2DF2" w:rsidP="0054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164055"/>
      <w:docPartObj>
        <w:docPartGallery w:val="Page Numbers (Bottom of Page)"/>
        <w:docPartUnique/>
      </w:docPartObj>
    </w:sdtPr>
    <w:sdtEndPr>
      <w:rPr>
        <w:noProof/>
      </w:rPr>
    </w:sdtEndPr>
    <w:sdtContent>
      <w:p w14:paraId="2264C614" w14:textId="6728D896" w:rsidR="005403B6" w:rsidRDefault="005403B6">
        <w:pPr>
          <w:pStyle w:val="Footer"/>
          <w:jc w:val="center"/>
        </w:pPr>
        <w:r>
          <w:fldChar w:fldCharType="begin"/>
        </w:r>
        <w:r>
          <w:instrText xml:space="preserve"> PAGE   \* MERGEFORMAT </w:instrText>
        </w:r>
        <w:r>
          <w:fldChar w:fldCharType="separate"/>
        </w:r>
        <w:r w:rsidR="003E0C5B">
          <w:rPr>
            <w:noProof/>
          </w:rPr>
          <w:t>1</w:t>
        </w:r>
        <w:r>
          <w:rPr>
            <w:noProof/>
          </w:rPr>
          <w:fldChar w:fldCharType="end"/>
        </w:r>
      </w:p>
    </w:sdtContent>
  </w:sdt>
  <w:p w14:paraId="5EA7187A" w14:textId="77777777" w:rsidR="005403B6" w:rsidRDefault="00540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4C8D7" w14:textId="77777777" w:rsidR="00EB2DF2" w:rsidRDefault="00EB2DF2" w:rsidP="005403B6">
      <w:r>
        <w:separator/>
      </w:r>
    </w:p>
  </w:footnote>
  <w:footnote w:type="continuationSeparator" w:id="0">
    <w:p w14:paraId="4D1CE718" w14:textId="77777777" w:rsidR="00EB2DF2" w:rsidRDefault="00EB2DF2" w:rsidP="00540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845B3"/>
    <w:multiLevelType w:val="hybridMultilevel"/>
    <w:tmpl w:val="F640AE30"/>
    <w:lvl w:ilvl="0" w:tplc="E8245A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Nurse, Alexander">
    <w15:presenceInfo w15:providerId="AD" w15:userId="S-1-5-21-137024685-2204166116-4157399963-164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6A"/>
    <w:rsid w:val="00000501"/>
    <w:rsid w:val="00017BD6"/>
    <w:rsid w:val="0002107F"/>
    <w:rsid w:val="00060039"/>
    <w:rsid w:val="000654A5"/>
    <w:rsid w:val="000D1B31"/>
    <w:rsid w:val="000D6115"/>
    <w:rsid w:val="000E6E6E"/>
    <w:rsid w:val="00102484"/>
    <w:rsid w:val="00112B54"/>
    <w:rsid w:val="00117506"/>
    <w:rsid w:val="0018657C"/>
    <w:rsid w:val="00190B56"/>
    <w:rsid w:val="001A3A57"/>
    <w:rsid w:val="00237B6C"/>
    <w:rsid w:val="002544B9"/>
    <w:rsid w:val="00256217"/>
    <w:rsid w:val="002A6B4F"/>
    <w:rsid w:val="002B3822"/>
    <w:rsid w:val="002D784B"/>
    <w:rsid w:val="00304A64"/>
    <w:rsid w:val="00320B62"/>
    <w:rsid w:val="00335544"/>
    <w:rsid w:val="003412D3"/>
    <w:rsid w:val="00352CFC"/>
    <w:rsid w:val="00363BCB"/>
    <w:rsid w:val="003873FA"/>
    <w:rsid w:val="00397F48"/>
    <w:rsid w:val="003E0C5B"/>
    <w:rsid w:val="003E662C"/>
    <w:rsid w:val="0041156E"/>
    <w:rsid w:val="00431D3D"/>
    <w:rsid w:val="00442B00"/>
    <w:rsid w:val="00485A13"/>
    <w:rsid w:val="00490DEC"/>
    <w:rsid w:val="004A2E20"/>
    <w:rsid w:val="004B76CF"/>
    <w:rsid w:val="004C34EB"/>
    <w:rsid w:val="004D4AB8"/>
    <w:rsid w:val="004E3EE2"/>
    <w:rsid w:val="004E77AA"/>
    <w:rsid w:val="00510DA9"/>
    <w:rsid w:val="005403B6"/>
    <w:rsid w:val="00540E2B"/>
    <w:rsid w:val="005411A7"/>
    <w:rsid w:val="00544A3D"/>
    <w:rsid w:val="005C22BB"/>
    <w:rsid w:val="005D2291"/>
    <w:rsid w:val="005F0D34"/>
    <w:rsid w:val="00667867"/>
    <w:rsid w:val="006829EF"/>
    <w:rsid w:val="006A5893"/>
    <w:rsid w:val="006B214E"/>
    <w:rsid w:val="006F0938"/>
    <w:rsid w:val="00713869"/>
    <w:rsid w:val="00721135"/>
    <w:rsid w:val="00730669"/>
    <w:rsid w:val="0074479C"/>
    <w:rsid w:val="00783A87"/>
    <w:rsid w:val="007B79FE"/>
    <w:rsid w:val="007C561A"/>
    <w:rsid w:val="00835185"/>
    <w:rsid w:val="0085543B"/>
    <w:rsid w:val="008A65F5"/>
    <w:rsid w:val="008E6A94"/>
    <w:rsid w:val="009023D6"/>
    <w:rsid w:val="0091186A"/>
    <w:rsid w:val="009205D7"/>
    <w:rsid w:val="00957009"/>
    <w:rsid w:val="00983EE1"/>
    <w:rsid w:val="009E5477"/>
    <w:rsid w:val="009E7733"/>
    <w:rsid w:val="00A41948"/>
    <w:rsid w:val="00A41EA7"/>
    <w:rsid w:val="00A42A76"/>
    <w:rsid w:val="00A76BA6"/>
    <w:rsid w:val="00A87A23"/>
    <w:rsid w:val="00A91331"/>
    <w:rsid w:val="00AC03CB"/>
    <w:rsid w:val="00AE7AFB"/>
    <w:rsid w:val="00B127B1"/>
    <w:rsid w:val="00B169B1"/>
    <w:rsid w:val="00B224E4"/>
    <w:rsid w:val="00B544B4"/>
    <w:rsid w:val="00B60180"/>
    <w:rsid w:val="00B7058C"/>
    <w:rsid w:val="00BA394B"/>
    <w:rsid w:val="00BB0987"/>
    <w:rsid w:val="00C209FA"/>
    <w:rsid w:val="00C30385"/>
    <w:rsid w:val="00C37042"/>
    <w:rsid w:val="00C50DC7"/>
    <w:rsid w:val="00C57F7B"/>
    <w:rsid w:val="00CA7E24"/>
    <w:rsid w:val="00CB1CA4"/>
    <w:rsid w:val="00CD3868"/>
    <w:rsid w:val="00D11D7B"/>
    <w:rsid w:val="00D84713"/>
    <w:rsid w:val="00DB245E"/>
    <w:rsid w:val="00DD0520"/>
    <w:rsid w:val="00DD4515"/>
    <w:rsid w:val="00E1033E"/>
    <w:rsid w:val="00E10BF4"/>
    <w:rsid w:val="00E20BD2"/>
    <w:rsid w:val="00E67655"/>
    <w:rsid w:val="00E85531"/>
    <w:rsid w:val="00E92363"/>
    <w:rsid w:val="00EB2DF2"/>
    <w:rsid w:val="00ED7EF7"/>
    <w:rsid w:val="00F10530"/>
    <w:rsid w:val="00F14165"/>
    <w:rsid w:val="00F6004A"/>
    <w:rsid w:val="00F62FDE"/>
    <w:rsid w:val="00FA7BC8"/>
    <w:rsid w:val="00FC2258"/>
    <w:rsid w:val="00FE4855"/>
    <w:rsid w:val="00FF1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7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10DA9"/>
    <w:pPr>
      <w:spacing w:before="100" w:beforeAutospacing="1" w:after="100" w:afterAutospacing="1"/>
      <w:outlineLvl w:val="0"/>
    </w:pPr>
    <w:rPr>
      <w:b/>
      <w:bCs/>
      <w:kern w:val="36"/>
      <w:sz w:val="48"/>
      <w:szCs w:val="48"/>
      <w:lang w:eastAsia="en-GB"/>
    </w:rPr>
  </w:style>
  <w:style w:type="paragraph" w:styleId="Heading4">
    <w:name w:val="heading 4"/>
    <w:basedOn w:val="Normal"/>
    <w:link w:val="Heading4Char"/>
    <w:uiPriority w:val="9"/>
    <w:qFormat/>
    <w:rsid w:val="00510DA9"/>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D3"/>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412D3"/>
    <w:rPr>
      <w:sz w:val="16"/>
      <w:szCs w:val="16"/>
    </w:rPr>
  </w:style>
  <w:style w:type="paragraph" w:styleId="CommentText">
    <w:name w:val="annotation text"/>
    <w:basedOn w:val="Normal"/>
    <w:link w:val="CommentTextChar"/>
    <w:uiPriority w:val="99"/>
    <w:semiHidden/>
    <w:unhideWhenUsed/>
    <w:rsid w:val="003412D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412D3"/>
    <w:rPr>
      <w:rFonts w:asciiTheme="minorHAnsi" w:eastAsiaTheme="minorHAnsi" w:hAnsiTheme="minorHAnsi" w:cstheme="minorBidi"/>
      <w:lang w:eastAsia="en-US"/>
    </w:rPr>
  </w:style>
  <w:style w:type="character" w:customStyle="1" w:styleId="5yl5">
    <w:name w:val="_5yl5"/>
    <w:basedOn w:val="DefaultParagraphFont"/>
    <w:rsid w:val="003412D3"/>
  </w:style>
  <w:style w:type="character" w:styleId="Hyperlink">
    <w:name w:val="Hyperlink"/>
    <w:basedOn w:val="DefaultParagraphFont"/>
    <w:uiPriority w:val="99"/>
    <w:unhideWhenUsed/>
    <w:rsid w:val="003412D3"/>
    <w:rPr>
      <w:color w:val="0000FF" w:themeColor="hyperlink"/>
      <w:u w:val="single"/>
    </w:rPr>
  </w:style>
  <w:style w:type="paragraph" w:styleId="BalloonText">
    <w:name w:val="Balloon Text"/>
    <w:basedOn w:val="Normal"/>
    <w:link w:val="BalloonTextChar"/>
    <w:uiPriority w:val="99"/>
    <w:semiHidden/>
    <w:unhideWhenUsed/>
    <w:rsid w:val="003412D3"/>
    <w:rPr>
      <w:rFonts w:ascii="Tahoma" w:hAnsi="Tahoma" w:cs="Tahoma"/>
      <w:sz w:val="16"/>
      <w:szCs w:val="16"/>
    </w:rPr>
  </w:style>
  <w:style w:type="character" w:customStyle="1" w:styleId="BalloonTextChar">
    <w:name w:val="Balloon Text Char"/>
    <w:basedOn w:val="DefaultParagraphFont"/>
    <w:link w:val="BalloonText"/>
    <w:uiPriority w:val="99"/>
    <w:semiHidden/>
    <w:rsid w:val="003412D3"/>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17BD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17BD6"/>
    <w:rPr>
      <w:rFonts w:asciiTheme="minorHAnsi" w:eastAsiaTheme="minorHAnsi" w:hAnsiTheme="minorHAnsi" w:cstheme="minorBidi"/>
      <w:b/>
      <w:bCs/>
      <w:lang w:eastAsia="en-US"/>
    </w:rPr>
  </w:style>
  <w:style w:type="character" w:customStyle="1" w:styleId="apple-converted-space">
    <w:name w:val="apple-converted-space"/>
    <w:basedOn w:val="DefaultParagraphFont"/>
    <w:rsid w:val="00ED7EF7"/>
  </w:style>
  <w:style w:type="paragraph" w:styleId="Revision">
    <w:name w:val="Revision"/>
    <w:hidden/>
    <w:uiPriority w:val="99"/>
    <w:semiHidden/>
    <w:rsid w:val="0018657C"/>
    <w:rPr>
      <w:sz w:val="24"/>
      <w:szCs w:val="24"/>
      <w:lang w:eastAsia="en-US"/>
    </w:rPr>
  </w:style>
  <w:style w:type="paragraph" w:customStyle="1" w:styleId="EndNoteBibliography">
    <w:name w:val="EndNote Bibliography"/>
    <w:basedOn w:val="Normal"/>
    <w:link w:val="EndNoteBibliographyChar"/>
    <w:rsid w:val="002B3822"/>
    <w:pPr>
      <w:spacing w:after="200"/>
    </w:pPr>
    <w:rPr>
      <w:rFonts w:ascii="Calibri" w:eastAsiaTheme="minorEastAsia" w:hAnsi="Calibri" w:cs="Calibri"/>
      <w:noProof/>
      <w:sz w:val="20"/>
      <w:szCs w:val="21"/>
      <w:lang w:val="en-US"/>
    </w:rPr>
  </w:style>
  <w:style w:type="character" w:customStyle="1" w:styleId="EndNoteBibliographyChar">
    <w:name w:val="EndNote Bibliography Char"/>
    <w:basedOn w:val="DefaultParagraphFont"/>
    <w:link w:val="EndNoteBibliography"/>
    <w:rsid w:val="002B3822"/>
    <w:rPr>
      <w:rFonts w:ascii="Calibri" w:eastAsiaTheme="minorEastAsia" w:hAnsi="Calibri" w:cs="Calibri"/>
      <w:noProof/>
      <w:szCs w:val="21"/>
      <w:lang w:val="en-US" w:eastAsia="en-US"/>
    </w:rPr>
  </w:style>
  <w:style w:type="paragraph" w:styleId="Header">
    <w:name w:val="header"/>
    <w:basedOn w:val="Normal"/>
    <w:link w:val="HeaderChar"/>
    <w:uiPriority w:val="99"/>
    <w:unhideWhenUsed/>
    <w:rsid w:val="005403B6"/>
    <w:pPr>
      <w:tabs>
        <w:tab w:val="center" w:pos="4513"/>
        <w:tab w:val="right" w:pos="9026"/>
      </w:tabs>
    </w:pPr>
  </w:style>
  <w:style w:type="character" w:customStyle="1" w:styleId="HeaderChar">
    <w:name w:val="Header Char"/>
    <w:basedOn w:val="DefaultParagraphFont"/>
    <w:link w:val="Header"/>
    <w:uiPriority w:val="99"/>
    <w:rsid w:val="005403B6"/>
    <w:rPr>
      <w:sz w:val="24"/>
      <w:szCs w:val="24"/>
      <w:lang w:eastAsia="en-US"/>
    </w:rPr>
  </w:style>
  <w:style w:type="paragraph" w:styleId="Footer">
    <w:name w:val="footer"/>
    <w:basedOn w:val="Normal"/>
    <w:link w:val="FooterChar"/>
    <w:uiPriority w:val="99"/>
    <w:unhideWhenUsed/>
    <w:rsid w:val="005403B6"/>
    <w:pPr>
      <w:tabs>
        <w:tab w:val="center" w:pos="4513"/>
        <w:tab w:val="right" w:pos="9026"/>
      </w:tabs>
    </w:pPr>
  </w:style>
  <w:style w:type="character" w:customStyle="1" w:styleId="FooterChar">
    <w:name w:val="Footer Char"/>
    <w:basedOn w:val="DefaultParagraphFont"/>
    <w:link w:val="Footer"/>
    <w:uiPriority w:val="99"/>
    <w:rsid w:val="005403B6"/>
    <w:rPr>
      <w:sz w:val="24"/>
      <w:szCs w:val="24"/>
      <w:lang w:eastAsia="en-US"/>
    </w:rPr>
  </w:style>
  <w:style w:type="character" w:customStyle="1" w:styleId="Heading1Char">
    <w:name w:val="Heading 1 Char"/>
    <w:basedOn w:val="DefaultParagraphFont"/>
    <w:link w:val="Heading1"/>
    <w:uiPriority w:val="9"/>
    <w:rsid w:val="00510DA9"/>
    <w:rPr>
      <w:b/>
      <w:bCs/>
      <w:kern w:val="36"/>
      <w:sz w:val="48"/>
      <w:szCs w:val="48"/>
    </w:rPr>
  </w:style>
  <w:style w:type="character" w:customStyle="1" w:styleId="Heading4Char">
    <w:name w:val="Heading 4 Char"/>
    <w:basedOn w:val="DefaultParagraphFont"/>
    <w:link w:val="Heading4"/>
    <w:uiPriority w:val="9"/>
    <w:rsid w:val="00510DA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10DA9"/>
    <w:pPr>
      <w:spacing w:before="100" w:beforeAutospacing="1" w:after="100" w:afterAutospacing="1"/>
      <w:outlineLvl w:val="0"/>
    </w:pPr>
    <w:rPr>
      <w:b/>
      <w:bCs/>
      <w:kern w:val="36"/>
      <w:sz w:val="48"/>
      <w:szCs w:val="48"/>
      <w:lang w:eastAsia="en-GB"/>
    </w:rPr>
  </w:style>
  <w:style w:type="paragraph" w:styleId="Heading4">
    <w:name w:val="heading 4"/>
    <w:basedOn w:val="Normal"/>
    <w:link w:val="Heading4Char"/>
    <w:uiPriority w:val="9"/>
    <w:qFormat/>
    <w:rsid w:val="00510DA9"/>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D3"/>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412D3"/>
    <w:rPr>
      <w:sz w:val="16"/>
      <w:szCs w:val="16"/>
    </w:rPr>
  </w:style>
  <w:style w:type="paragraph" w:styleId="CommentText">
    <w:name w:val="annotation text"/>
    <w:basedOn w:val="Normal"/>
    <w:link w:val="CommentTextChar"/>
    <w:uiPriority w:val="99"/>
    <w:semiHidden/>
    <w:unhideWhenUsed/>
    <w:rsid w:val="003412D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412D3"/>
    <w:rPr>
      <w:rFonts w:asciiTheme="minorHAnsi" w:eastAsiaTheme="minorHAnsi" w:hAnsiTheme="minorHAnsi" w:cstheme="minorBidi"/>
      <w:lang w:eastAsia="en-US"/>
    </w:rPr>
  </w:style>
  <w:style w:type="character" w:customStyle="1" w:styleId="5yl5">
    <w:name w:val="_5yl5"/>
    <w:basedOn w:val="DefaultParagraphFont"/>
    <w:rsid w:val="003412D3"/>
  </w:style>
  <w:style w:type="character" w:styleId="Hyperlink">
    <w:name w:val="Hyperlink"/>
    <w:basedOn w:val="DefaultParagraphFont"/>
    <w:uiPriority w:val="99"/>
    <w:unhideWhenUsed/>
    <w:rsid w:val="003412D3"/>
    <w:rPr>
      <w:color w:val="0000FF" w:themeColor="hyperlink"/>
      <w:u w:val="single"/>
    </w:rPr>
  </w:style>
  <w:style w:type="paragraph" w:styleId="BalloonText">
    <w:name w:val="Balloon Text"/>
    <w:basedOn w:val="Normal"/>
    <w:link w:val="BalloonTextChar"/>
    <w:uiPriority w:val="99"/>
    <w:semiHidden/>
    <w:unhideWhenUsed/>
    <w:rsid w:val="003412D3"/>
    <w:rPr>
      <w:rFonts w:ascii="Tahoma" w:hAnsi="Tahoma" w:cs="Tahoma"/>
      <w:sz w:val="16"/>
      <w:szCs w:val="16"/>
    </w:rPr>
  </w:style>
  <w:style w:type="character" w:customStyle="1" w:styleId="BalloonTextChar">
    <w:name w:val="Balloon Text Char"/>
    <w:basedOn w:val="DefaultParagraphFont"/>
    <w:link w:val="BalloonText"/>
    <w:uiPriority w:val="99"/>
    <w:semiHidden/>
    <w:rsid w:val="003412D3"/>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17BD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17BD6"/>
    <w:rPr>
      <w:rFonts w:asciiTheme="minorHAnsi" w:eastAsiaTheme="minorHAnsi" w:hAnsiTheme="minorHAnsi" w:cstheme="minorBidi"/>
      <w:b/>
      <w:bCs/>
      <w:lang w:eastAsia="en-US"/>
    </w:rPr>
  </w:style>
  <w:style w:type="character" w:customStyle="1" w:styleId="apple-converted-space">
    <w:name w:val="apple-converted-space"/>
    <w:basedOn w:val="DefaultParagraphFont"/>
    <w:rsid w:val="00ED7EF7"/>
  </w:style>
  <w:style w:type="paragraph" w:styleId="Revision">
    <w:name w:val="Revision"/>
    <w:hidden/>
    <w:uiPriority w:val="99"/>
    <w:semiHidden/>
    <w:rsid w:val="0018657C"/>
    <w:rPr>
      <w:sz w:val="24"/>
      <w:szCs w:val="24"/>
      <w:lang w:eastAsia="en-US"/>
    </w:rPr>
  </w:style>
  <w:style w:type="paragraph" w:customStyle="1" w:styleId="EndNoteBibliography">
    <w:name w:val="EndNote Bibliography"/>
    <w:basedOn w:val="Normal"/>
    <w:link w:val="EndNoteBibliographyChar"/>
    <w:rsid w:val="002B3822"/>
    <w:pPr>
      <w:spacing w:after="200"/>
    </w:pPr>
    <w:rPr>
      <w:rFonts w:ascii="Calibri" w:eastAsiaTheme="minorEastAsia" w:hAnsi="Calibri" w:cs="Calibri"/>
      <w:noProof/>
      <w:sz w:val="20"/>
      <w:szCs w:val="21"/>
      <w:lang w:val="en-US"/>
    </w:rPr>
  </w:style>
  <w:style w:type="character" w:customStyle="1" w:styleId="EndNoteBibliographyChar">
    <w:name w:val="EndNote Bibliography Char"/>
    <w:basedOn w:val="DefaultParagraphFont"/>
    <w:link w:val="EndNoteBibliography"/>
    <w:rsid w:val="002B3822"/>
    <w:rPr>
      <w:rFonts w:ascii="Calibri" w:eastAsiaTheme="minorEastAsia" w:hAnsi="Calibri" w:cs="Calibri"/>
      <w:noProof/>
      <w:szCs w:val="21"/>
      <w:lang w:val="en-US" w:eastAsia="en-US"/>
    </w:rPr>
  </w:style>
  <w:style w:type="paragraph" w:styleId="Header">
    <w:name w:val="header"/>
    <w:basedOn w:val="Normal"/>
    <w:link w:val="HeaderChar"/>
    <w:uiPriority w:val="99"/>
    <w:unhideWhenUsed/>
    <w:rsid w:val="005403B6"/>
    <w:pPr>
      <w:tabs>
        <w:tab w:val="center" w:pos="4513"/>
        <w:tab w:val="right" w:pos="9026"/>
      </w:tabs>
    </w:pPr>
  </w:style>
  <w:style w:type="character" w:customStyle="1" w:styleId="HeaderChar">
    <w:name w:val="Header Char"/>
    <w:basedOn w:val="DefaultParagraphFont"/>
    <w:link w:val="Header"/>
    <w:uiPriority w:val="99"/>
    <w:rsid w:val="005403B6"/>
    <w:rPr>
      <w:sz w:val="24"/>
      <w:szCs w:val="24"/>
      <w:lang w:eastAsia="en-US"/>
    </w:rPr>
  </w:style>
  <w:style w:type="paragraph" w:styleId="Footer">
    <w:name w:val="footer"/>
    <w:basedOn w:val="Normal"/>
    <w:link w:val="FooterChar"/>
    <w:uiPriority w:val="99"/>
    <w:unhideWhenUsed/>
    <w:rsid w:val="005403B6"/>
    <w:pPr>
      <w:tabs>
        <w:tab w:val="center" w:pos="4513"/>
        <w:tab w:val="right" w:pos="9026"/>
      </w:tabs>
    </w:pPr>
  </w:style>
  <w:style w:type="character" w:customStyle="1" w:styleId="FooterChar">
    <w:name w:val="Footer Char"/>
    <w:basedOn w:val="DefaultParagraphFont"/>
    <w:link w:val="Footer"/>
    <w:uiPriority w:val="99"/>
    <w:rsid w:val="005403B6"/>
    <w:rPr>
      <w:sz w:val="24"/>
      <w:szCs w:val="24"/>
      <w:lang w:eastAsia="en-US"/>
    </w:rPr>
  </w:style>
  <w:style w:type="character" w:customStyle="1" w:styleId="Heading1Char">
    <w:name w:val="Heading 1 Char"/>
    <w:basedOn w:val="DefaultParagraphFont"/>
    <w:link w:val="Heading1"/>
    <w:uiPriority w:val="9"/>
    <w:rsid w:val="00510DA9"/>
    <w:rPr>
      <w:b/>
      <w:bCs/>
      <w:kern w:val="36"/>
      <w:sz w:val="48"/>
      <w:szCs w:val="48"/>
    </w:rPr>
  </w:style>
  <w:style w:type="character" w:customStyle="1" w:styleId="Heading4Char">
    <w:name w:val="Heading 4 Char"/>
    <w:basedOn w:val="DefaultParagraphFont"/>
    <w:link w:val="Heading4"/>
    <w:uiPriority w:val="9"/>
    <w:rsid w:val="00510DA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2335">
      <w:bodyDiv w:val="1"/>
      <w:marLeft w:val="0"/>
      <w:marRight w:val="0"/>
      <w:marTop w:val="0"/>
      <w:marBottom w:val="0"/>
      <w:divBdr>
        <w:top w:val="none" w:sz="0" w:space="0" w:color="auto"/>
        <w:left w:val="none" w:sz="0" w:space="0" w:color="auto"/>
        <w:bottom w:val="none" w:sz="0" w:space="0" w:color="auto"/>
        <w:right w:val="none" w:sz="0" w:space="0" w:color="auto"/>
      </w:divBdr>
    </w:div>
    <w:div w:id="735859344">
      <w:bodyDiv w:val="1"/>
      <w:marLeft w:val="0"/>
      <w:marRight w:val="0"/>
      <w:marTop w:val="0"/>
      <w:marBottom w:val="0"/>
      <w:divBdr>
        <w:top w:val="none" w:sz="0" w:space="0" w:color="auto"/>
        <w:left w:val="none" w:sz="0" w:space="0" w:color="auto"/>
        <w:bottom w:val="none" w:sz="0" w:space="0" w:color="auto"/>
        <w:right w:val="none" w:sz="0" w:space="0" w:color="auto"/>
      </w:divBdr>
      <w:divsChild>
        <w:div w:id="2021542001">
          <w:marLeft w:val="0"/>
          <w:marRight w:val="0"/>
          <w:marTop w:val="0"/>
          <w:marBottom w:val="0"/>
          <w:divBdr>
            <w:top w:val="none" w:sz="0" w:space="0" w:color="auto"/>
            <w:left w:val="none" w:sz="0" w:space="0" w:color="auto"/>
            <w:bottom w:val="none" w:sz="0" w:space="0" w:color="auto"/>
            <w:right w:val="none" w:sz="0" w:space="0" w:color="auto"/>
          </w:divBdr>
        </w:div>
        <w:div w:id="673921878">
          <w:marLeft w:val="0"/>
          <w:marRight w:val="0"/>
          <w:marTop w:val="0"/>
          <w:marBottom w:val="0"/>
          <w:divBdr>
            <w:top w:val="none" w:sz="0" w:space="0" w:color="auto"/>
            <w:left w:val="none" w:sz="0" w:space="0" w:color="auto"/>
            <w:bottom w:val="none" w:sz="0" w:space="0" w:color="auto"/>
            <w:right w:val="none" w:sz="0" w:space="0" w:color="auto"/>
          </w:divBdr>
        </w:div>
        <w:div w:id="1723825510">
          <w:marLeft w:val="0"/>
          <w:marRight w:val="0"/>
          <w:marTop w:val="0"/>
          <w:marBottom w:val="0"/>
          <w:divBdr>
            <w:top w:val="none" w:sz="0" w:space="0" w:color="auto"/>
            <w:left w:val="none" w:sz="0" w:space="0" w:color="auto"/>
            <w:bottom w:val="none" w:sz="0" w:space="0" w:color="auto"/>
            <w:right w:val="none" w:sz="0" w:space="0" w:color="auto"/>
          </w:divBdr>
        </w:div>
        <w:div w:id="60712738">
          <w:marLeft w:val="0"/>
          <w:marRight w:val="0"/>
          <w:marTop w:val="0"/>
          <w:marBottom w:val="0"/>
          <w:divBdr>
            <w:top w:val="none" w:sz="0" w:space="0" w:color="auto"/>
            <w:left w:val="none" w:sz="0" w:space="0" w:color="auto"/>
            <w:bottom w:val="none" w:sz="0" w:space="0" w:color="auto"/>
            <w:right w:val="none" w:sz="0" w:space="0" w:color="auto"/>
          </w:divBdr>
          <w:divsChild>
            <w:div w:id="1614240002">
              <w:marLeft w:val="0"/>
              <w:marRight w:val="0"/>
              <w:marTop w:val="0"/>
              <w:marBottom w:val="0"/>
              <w:divBdr>
                <w:top w:val="none" w:sz="0" w:space="0" w:color="auto"/>
                <w:left w:val="none" w:sz="0" w:space="0" w:color="auto"/>
                <w:bottom w:val="none" w:sz="0" w:space="0" w:color="auto"/>
                <w:right w:val="none" w:sz="0" w:space="0" w:color="auto"/>
              </w:divBdr>
            </w:div>
            <w:div w:id="926614801">
              <w:marLeft w:val="0"/>
              <w:marRight w:val="0"/>
              <w:marTop w:val="0"/>
              <w:marBottom w:val="0"/>
              <w:divBdr>
                <w:top w:val="none" w:sz="0" w:space="0" w:color="auto"/>
                <w:left w:val="none" w:sz="0" w:space="0" w:color="auto"/>
                <w:bottom w:val="none" w:sz="0" w:space="0" w:color="auto"/>
                <w:right w:val="none" w:sz="0" w:space="0" w:color="auto"/>
              </w:divBdr>
            </w:div>
            <w:div w:id="1914198379">
              <w:marLeft w:val="0"/>
              <w:marRight w:val="0"/>
              <w:marTop w:val="0"/>
              <w:marBottom w:val="0"/>
              <w:divBdr>
                <w:top w:val="none" w:sz="0" w:space="0" w:color="auto"/>
                <w:left w:val="none" w:sz="0" w:space="0" w:color="auto"/>
                <w:bottom w:val="none" w:sz="0" w:space="0" w:color="auto"/>
                <w:right w:val="none" w:sz="0" w:space="0" w:color="auto"/>
              </w:divBdr>
            </w:div>
            <w:div w:id="1943026052">
              <w:marLeft w:val="0"/>
              <w:marRight w:val="0"/>
              <w:marTop w:val="0"/>
              <w:marBottom w:val="0"/>
              <w:divBdr>
                <w:top w:val="none" w:sz="0" w:space="0" w:color="auto"/>
                <w:left w:val="none" w:sz="0" w:space="0" w:color="auto"/>
                <w:bottom w:val="none" w:sz="0" w:space="0" w:color="auto"/>
                <w:right w:val="none" w:sz="0" w:space="0" w:color="auto"/>
              </w:divBdr>
            </w:div>
            <w:div w:id="3959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1507">
      <w:bodyDiv w:val="1"/>
      <w:marLeft w:val="0"/>
      <w:marRight w:val="0"/>
      <w:marTop w:val="0"/>
      <w:marBottom w:val="0"/>
      <w:divBdr>
        <w:top w:val="none" w:sz="0" w:space="0" w:color="auto"/>
        <w:left w:val="none" w:sz="0" w:space="0" w:color="auto"/>
        <w:bottom w:val="none" w:sz="0" w:space="0" w:color="auto"/>
        <w:right w:val="none" w:sz="0" w:space="0" w:color="auto"/>
      </w:divBdr>
      <w:divsChild>
        <w:div w:id="1080179588">
          <w:marLeft w:val="0"/>
          <w:marRight w:val="0"/>
          <w:marTop w:val="0"/>
          <w:marBottom w:val="0"/>
          <w:divBdr>
            <w:top w:val="none" w:sz="0" w:space="0" w:color="auto"/>
            <w:left w:val="none" w:sz="0" w:space="0" w:color="auto"/>
            <w:bottom w:val="none" w:sz="0" w:space="0" w:color="auto"/>
            <w:right w:val="none" w:sz="0" w:space="0" w:color="auto"/>
          </w:divBdr>
        </w:div>
      </w:divsChild>
    </w:div>
    <w:div w:id="1590112993">
      <w:bodyDiv w:val="1"/>
      <w:marLeft w:val="0"/>
      <w:marRight w:val="0"/>
      <w:marTop w:val="0"/>
      <w:marBottom w:val="0"/>
      <w:divBdr>
        <w:top w:val="none" w:sz="0" w:space="0" w:color="auto"/>
        <w:left w:val="none" w:sz="0" w:space="0" w:color="auto"/>
        <w:bottom w:val="none" w:sz="0" w:space="0" w:color="auto"/>
        <w:right w:val="none" w:sz="0" w:space="0" w:color="auto"/>
      </w:divBdr>
    </w:div>
    <w:div w:id="1643463771">
      <w:bodyDiv w:val="1"/>
      <w:marLeft w:val="0"/>
      <w:marRight w:val="0"/>
      <w:marTop w:val="0"/>
      <w:marBottom w:val="0"/>
      <w:divBdr>
        <w:top w:val="none" w:sz="0" w:space="0" w:color="auto"/>
        <w:left w:val="none" w:sz="0" w:space="0" w:color="auto"/>
        <w:bottom w:val="none" w:sz="0" w:space="0" w:color="auto"/>
        <w:right w:val="none" w:sz="0" w:space="0" w:color="auto"/>
      </w:divBdr>
      <w:divsChild>
        <w:div w:id="128196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urse@liverpool.ac.uk"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w.com/en/coronavirus-inspires-cities-to-push-climate-friendly-mobility/a-53390186"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2020-06-12T08:22:00Z</dcterms:created>
  <dcterms:modified xsi:type="dcterms:W3CDTF">2020-06-12T10:11:00Z</dcterms:modified>
</cp:coreProperties>
</file>