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4685D" w14:textId="77777777" w:rsidR="00F65990" w:rsidRDefault="00F65990" w:rsidP="00585A56">
      <w:pPr>
        <w:jc w:val="center"/>
        <w:rPr>
          <w:rFonts w:ascii="Calibri" w:eastAsia="Times New Roman" w:hAnsi="Calibri" w:cs="Calibri"/>
          <w:b/>
          <w:bCs/>
          <w:color w:val="000000"/>
          <w:sz w:val="27"/>
          <w:szCs w:val="27"/>
          <w:shd w:val="clear" w:color="auto" w:fill="FFFFFF"/>
        </w:rPr>
      </w:pPr>
      <w:r w:rsidRPr="00F65990">
        <w:rPr>
          <w:rFonts w:ascii="Calibri" w:eastAsia="Times New Roman" w:hAnsi="Calibri" w:cs="Calibri"/>
          <w:b/>
          <w:bCs/>
          <w:color w:val="000000"/>
          <w:sz w:val="27"/>
          <w:szCs w:val="27"/>
          <w:shd w:val="clear" w:color="auto" w:fill="FFFFFF"/>
        </w:rPr>
        <w:t>Paediatric Immune mediated renal disease: an overview</w:t>
      </w:r>
    </w:p>
    <w:p w14:paraId="6D0F9BEA" w14:textId="1FBBA7CF" w:rsidR="00585A56" w:rsidRPr="00DA57D1" w:rsidRDefault="00DF43BE" w:rsidP="00DA57D1">
      <w:pPr>
        <w:jc w:val="center"/>
        <w:rPr>
          <w:rFonts w:ascii="Calibri" w:eastAsia="Times New Roman" w:hAnsi="Calibri" w:cs="Calibri"/>
          <w:b/>
          <w:bCs/>
          <w:color w:val="000000"/>
          <w:sz w:val="27"/>
          <w:szCs w:val="27"/>
          <w:shd w:val="clear" w:color="auto" w:fill="FFFFFF"/>
          <w:vertAlign w:val="superscript"/>
        </w:rPr>
      </w:pPr>
      <w:r>
        <w:rPr>
          <w:rFonts w:ascii="Calibri" w:eastAsia="Times New Roman" w:hAnsi="Calibri" w:cs="Calibri"/>
          <w:b/>
          <w:bCs/>
          <w:color w:val="000000"/>
          <w:sz w:val="27"/>
          <w:szCs w:val="27"/>
          <w:shd w:val="clear" w:color="auto" w:fill="FFFFFF"/>
        </w:rPr>
        <w:t xml:space="preserve">Louise </w:t>
      </w:r>
      <w:r w:rsidR="00585A56">
        <w:rPr>
          <w:rFonts w:ascii="Calibri" w:eastAsia="Times New Roman" w:hAnsi="Calibri" w:cs="Calibri"/>
          <w:b/>
          <w:bCs/>
          <w:color w:val="000000"/>
          <w:sz w:val="27"/>
          <w:szCs w:val="27"/>
          <w:shd w:val="clear" w:color="auto" w:fill="FFFFFF"/>
        </w:rPr>
        <w:t>Oni</w:t>
      </w:r>
      <w:r>
        <w:rPr>
          <w:rFonts w:ascii="Calibri" w:eastAsia="Times New Roman" w:hAnsi="Calibri" w:cs="Calibri"/>
          <w:b/>
          <w:bCs/>
          <w:color w:val="000000"/>
          <w:sz w:val="27"/>
          <w:szCs w:val="27"/>
          <w:shd w:val="clear" w:color="auto" w:fill="FFFFFF"/>
          <w:vertAlign w:val="superscript"/>
        </w:rPr>
        <w:t>1</w:t>
      </w:r>
    </w:p>
    <w:p w14:paraId="0ADD5640" w14:textId="5EC533C2" w:rsidR="00585A56" w:rsidRPr="00DF43BE" w:rsidRDefault="00DF43BE" w:rsidP="00DA57D1">
      <w:pPr>
        <w:jc w:val="both"/>
        <w:rPr>
          <w:rFonts w:ascii="Calibri" w:eastAsia="Times New Roman" w:hAnsi="Calibri" w:cs="Calibri"/>
          <w:color w:val="000000"/>
          <w:sz w:val="21"/>
          <w:szCs w:val="21"/>
          <w:shd w:val="clear" w:color="auto" w:fill="FFFFFF"/>
        </w:rPr>
      </w:pPr>
      <w:r w:rsidRPr="00DF43BE">
        <w:rPr>
          <w:rFonts w:ascii="Calibri" w:eastAsia="Times New Roman" w:hAnsi="Calibri" w:cs="Calibri"/>
          <w:color w:val="000000"/>
          <w:sz w:val="21"/>
          <w:szCs w:val="21"/>
          <w:shd w:val="clear" w:color="auto" w:fill="FFFFFF"/>
          <w:vertAlign w:val="superscript"/>
        </w:rPr>
        <w:t>1</w:t>
      </w:r>
      <w:r w:rsidR="00585A56" w:rsidRPr="00DF43BE">
        <w:rPr>
          <w:rFonts w:ascii="Calibri" w:eastAsia="Times New Roman" w:hAnsi="Calibri" w:cs="Calibri"/>
          <w:color w:val="000000"/>
          <w:sz w:val="21"/>
          <w:szCs w:val="21"/>
          <w:shd w:val="clear" w:color="auto" w:fill="FFFFFF"/>
        </w:rPr>
        <w:t xml:space="preserve">Dr. Louise Oni, Honorary Paediatric Nephrologist and Senior Lecturer in Paediatric Nephrology, Department of </w:t>
      </w:r>
      <w:proofErr w:type="spellStart"/>
      <w:r w:rsidR="00585A56" w:rsidRPr="00DF43BE">
        <w:rPr>
          <w:rFonts w:ascii="Calibri" w:eastAsia="Times New Roman" w:hAnsi="Calibri" w:cs="Calibri"/>
          <w:color w:val="000000"/>
          <w:sz w:val="21"/>
          <w:szCs w:val="21"/>
          <w:shd w:val="clear" w:color="auto" w:fill="FFFFFF"/>
        </w:rPr>
        <w:t>Womens</w:t>
      </w:r>
      <w:proofErr w:type="spellEnd"/>
      <w:r w:rsidR="00585A56" w:rsidRPr="00DF43BE">
        <w:rPr>
          <w:rFonts w:ascii="Calibri" w:eastAsia="Times New Roman" w:hAnsi="Calibri" w:cs="Calibri"/>
          <w:color w:val="000000"/>
          <w:sz w:val="21"/>
          <w:szCs w:val="21"/>
          <w:shd w:val="clear" w:color="auto" w:fill="FFFFFF"/>
        </w:rPr>
        <w:t xml:space="preserve"> and </w:t>
      </w:r>
      <w:proofErr w:type="spellStart"/>
      <w:r w:rsidR="00585A56" w:rsidRPr="00DF43BE">
        <w:rPr>
          <w:rFonts w:ascii="Calibri" w:eastAsia="Times New Roman" w:hAnsi="Calibri" w:cs="Calibri"/>
          <w:color w:val="000000"/>
          <w:sz w:val="21"/>
          <w:szCs w:val="21"/>
          <w:shd w:val="clear" w:color="auto" w:fill="FFFFFF"/>
        </w:rPr>
        <w:t>Childrens</w:t>
      </w:r>
      <w:proofErr w:type="spellEnd"/>
      <w:r w:rsidR="00585A56" w:rsidRPr="00DF43BE">
        <w:rPr>
          <w:rFonts w:ascii="Calibri" w:eastAsia="Times New Roman" w:hAnsi="Calibri" w:cs="Calibri"/>
          <w:color w:val="000000"/>
          <w:sz w:val="21"/>
          <w:szCs w:val="21"/>
          <w:shd w:val="clear" w:color="auto" w:fill="FFFFFF"/>
        </w:rPr>
        <w:t xml:space="preserve"> Health, Alder Hey Children’s NHS Foundation Trust Hospital, Liverpool </w:t>
      </w:r>
    </w:p>
    <w:p w14:paraId="68427AA3" w14:textId="77777777" w:rsidR="00585A56" w:rsidRDefault="00585A56" w:rsidP="00585A56">
      <w:pPr>
        <w:rPr>
          <w:rFonts w:ascii="Calibri" w:eastAsia="Times New Roman" w:hAnsi="Calibri" w:cs="Calibri"/>
          <w:color w:val="000000"/>
          <w:shd w:val="clear" w:color="auto" w:fill="FFFFFF"/>
        </w:rPr>
      </w:pPr>
    </w:p>
    <w:p w14:paraId="063040E5" w14:textId="6027F705" w:rsidR="00A93357" w:rsidRDefault="00C95032" w:rsidP="00AA54DC">
      <w:pPr>
        <w:jc w:val="both"/>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I</w:t>
      </w:r>
      <w:r w:rsidR="00585A56">
        <w:rPr>
          <w:rFonts w:ascii="Calibri" w:eastAsia="Times New Roman" w:hAnsi="Calibri" w:cs="Calibri"/>
          <w:color w:val="000000"/>
          <w:shd w:val="clear" w:color="auto" w:fill="FFFFFF"/>
        </w:rPr>
        <w:t>mmune mediated renal diseases</w:t>
      </w:r>
      <w:r w:rsidR="00AA54DC">
        <w:rPr>
          <w:rFonts w:ascii="Calibri" w:eastAsia="Times New Roman" w:hAnsi="Calibri" w:cs="Calibri"/>
          <w:color w:val="000000"/>
          <w:shd w:val="clear" w:color="auto" w:fill="FFFFFF"/>
        </w:rPr>
        <w:t xml:space="preserve"> are a broad group of conditions where a dysregulated autoimmune process is the predominant driving force behind the onset of renal inflammation and injury </w:t>
      </w:r>
      <w:r w:rsidR="00AA54DC">
        <w:rPr>
          <w:rFonts w:ascii="Calibri" w:eastAsia="Times New Roman" w:hAnsi="Calibri" w:cs="Calibri"/>
          <w:color w:val="000000"/>
          <w:shd w:val="clear" w:color="auto" w:fill="FFFFFF"/>
        </w:rPr>
        <w:fldChar w:fldCharType="begin"/>
      </w:r>
      <w:r w:rsidR="00AA54DC">
        <w:rPr>
          <w:rFonts w:ascii="Calibri" w:eastAsia="Times New Roman" w:hAnsi="Calibri" w:cs="Calibri"/>
          <w:color w:val="000000"/>
          <w:shd w:val="clear" w:color="auto" w:fill="FFFFFF"/>
        </w:rPr>
        <w:instrText xml:space="preserve"> ADDIN EN.CITE &lt;EndNote&gt;&lt;Cite&gt;&lt;Author&gt;Cunard&lt;/Author&gt;&lt;Year&gt;2003&lt;/Year&gt;&lt;RecNum&gt;64&lt;/RecNum&gt;&lt;DisplayText&gt;(1)&lt;/DisplayText&gt;&lt;record&gt;&lt;rec-number&gt;64&lt;/rec-number&gt;&lt;foreign-keys&gt;&lt;key app="EN" db-id="f2rse59rdfevw4er0t3pfx5crfrtrf999fsw" timestamp="1564129774"&gt;64&lt;/key&gt;&lt;/foreign-keys&gt;&lt;ref-type name="Journal Article"&gt;17&lt;/ref-type&gt;&lt;contributors&gt;&lt;authors&gt;&lt;author&gt;Cunard, R.&lt;/author&gt;&lt;author&gt;Kelly, C. J.&lt;/author&gt;&lt;/authors&gt;&lt;/contributors&gt;&lt;auth-address&gt;Department of Veterans Affairs San Diego Healthcare System, 3350 La Jolla Village Drive, San Diego, CA 92161, USA.&lt;/auth-address&gt;&lt;titles&gt;&lt;title&gt;18. Immune-mediated renal disease&lt;/title&gt;&lt;secondary-title&gt;J Allergy Clin Immunol&lt;/secondary-title&gt;&lt;/titles&gt;&lt;periodical&gt;&lt;full-title&gt;J Allergy Clin Immunol&lt;/full-title&gt;&lt;/periodical&gt;&lt;pages&gt;S637-44&lt;/pages&gt;&lt;volume&gt;111&lt;/volume&gt;&lt;number&gt;2 Suppl&lt;/number&gt;&lt;keywords&gt;&lt;keyword&gt;Glomerulonephritis/classification&lt;/keyword&gt;&lt;keyword&gt;Humans&lt;/keyword&gt;&lt;keyword&gt;Immune System Diseases/*complications&lt;/keyword&gt;&lt;keyword&gt;Kidney Diseases/*classification/*etiology&lt;/keyword&gt;&lt;keyword&gt;Nephrotic Syndrome/classification&lt;/keyword&gt;&lt;/keywords&gt;&lt;dates&gt;&lt;year&gt;2003&lt;/year&gt;&lt;pub-dates&gt;&lt;date&gt;Feb&lt;/date&gt;&lt;/pub-dates&gt;&lt;/dates&gt;&lt;isbn&gt;0091-6749 (Print)&amp;#xD;0091-6749 (Linking)&lt;/isbn&gt;&lt;accession-num&gt;12592309&lt;/accession-num&gt;&lt;urls&gt;&lt;related-urls&gt;&lt;url&gt;https://www.ncbi.nlm.nih.gov/pubmed/12592309&lt;/url&gt;&lt;/related-urls&gt;&lt;/urls&gt;&lt;electronic-resource-num&gt;10.1067/mai.2003.126&lt;/electronic-resource-num&gt;&lt;/record&gt;&lt;/Cite&gt;&lt;/EndNote&gt;</w:instrText>
      </w:r>
      <w:r w:rsidR="00AA54DC">
        <w:rPr>
          <w:rFonts w:ascii="Calibri" w:eastAsia="Times New Roman" w:hAnsi="Calibri" w:cs="Calibri"/>
          <w:color w:val="000000"/>
          <w:shd w:val="clear" w:color="auto" w:fill="FFFFFF"/>
        </w:rPr>
        <w:fldChar w:fldCharType="separate"/>
      </w:r>
      <w:r w:rsidR="00AA54DC">
        <w:rPr>
          <w:rFonts w:ascii="Calibri" w:eastAsia="Times New Roman" w:hAnsi="Calibri" w:cs="Calibri"/>
          <w:noProof/>
          <w:color w:val="000000"/>
          <w:shd w:val="clear" w:color="auto" w:fill="FFFFFF"/>
        </w:rPr>
        <w:t>(1)</w:t>
      </w:r>
      <w:r w:rsidR="00AA54DC">
        <w:rPr>
          <w:rFonts w:ascii="Calibri" w:eastAsia="Times New Roman" w:hAnsi="Calibri" w:cs="Calibri"/>
          <w:color w:val="000000"/>
          <w:shd w:val="clear" w:color="auto" w:fill="FFFFFF"/>
        </w:rPr>
        <w:fldChar w:fldCharType="end"/>
      </w:r>
      <w:r w:rsidR="00AA54DC">
        <w:rPr>
          <w:rFonts w:ascii="Calibri" w:eastAsia="Times New Roman" w:hAnsi="Calibri" w:cs="Calibri"/>
          <w:color w:val="000000"/>
          <w:shd w:val="clear" w:color="auto" w:fill="FFFFFF"/>
        </w:rPr>
        <w:t xml:space="preserve">. </w:t>
      </w:r>
      <w:r w:rsidR="004C445C">
        <w:rPr>
          <w:rFonts w:ascii="Calibri" w:eastAsia="Times New Roman" w:hAnsi="Calibri" w:cs="Calibri"/>
          <w:color w:val="000000"/>
          <w:shd w:val="clear" w:color="auto" w:fill="FFFFFF"/>
        </w:rPr>
        <w:t>T</w:t>
      </w:r>
      <w:r w:rsidR="00AA54DC">
        <w:rPr>
          <w:rFonts w:ascii="Calibri" w:eastAsia="Times New Roman" w:hAnsi="Calibri" w:cs="Calibri"/>
          <w:color w:val="000000"/>
          <w:shd w:val="clear" w:color="auto" w:fill="FFFFFF"/>
        </w:rPr>
        <w:t>his concise review</w:t>
      </w:r>
      <w:r w:rsidR="00D0153E">
        <w:rPr>
          <w:rFonts w:ascii="Calibri" w:eastAsia="Times New Roman" w:hAnsi="Calibri" w:cs="Calibri"/>
          <w:color w:val="000000"/>
          <w:shd w:val="clear" w:color="auto" w:fill="FFFFFF"/>
        </w:rPr>
        <w:t xml:space="preserve"> </w:t>
      </w:r>
      <w:r w:rsidR="004C445C">
        <w:rPr>
          <w:rFonts w:ascii="Calibri" w:eastAsia="Times New Roman" w:hAnsi="Calibri" w:cs="Calibri"/>
          <w:color w:val="000000"/>
          <w:shd w:val="clear" w:color="auto" w:fill="FFFFFF"/>
        </w:rPr>
        <w:t>summarise</w:t>
      </w:r>
      <w:r w:rsidR="00D0153E">
        <w:rPr>
          <w:rFonts w:ascii="Calibri" w:eastAsia="Times New Roman" w:hAnsi="Calibri" w:cs="Calibri"/>
          <w:color w:val="000000"/>
          <w:shd w:val="clear" w:color="auto" w:fill="FFFFFF"/>
        </w:rPr>
        <w:t>s</w:t>
      </w:r>
      <w:r w:rsidR="004C445C">
        <w:rPr>
          <w:rFonts w:ascii="Calibri" w:eastAsia="Times New Roman" w:hAnsi="Calibri" w:cs="Calibri"/>
          <w:color w:val="000000"/>
          <w:shd w:val="clear" w:color="auto" w:fill="FFFFFF"/>
        </w:rPr>
        <w:t xml:space="preserve"> some </w:t>
      </w:r>
      <w:r w:rsidR="00790CC5">
        <w:rPr>
          <w:rFonts w:ascii="Calibri" w:eastAsia="Times New Roman" w:hAnsi="Calibri" w:cs="Calibri"/>
          <w:color w:val="000000"/>
          <w:shd w:val="clear" w:color="auto" w:fill="FFFFFF"/>
        </w:rPr>
        <w:t>of the diseases seen in childhood</w:t>
      </w:r>
      <w:r w:rsidR="004C445C">
        <w:rPr>
          <w:rFonts w:ascii="Calibri" w:eastAsia="Times New Roman" w:hAnsi="Calibri" w:cs="Calibri"/>
          <w:color w:val="000000"/>
          <w:shd w:val="clear" w:color="auto" w:fill="FFFFFF"/>
        </w:rPr>
        <w:t xml:space="preserve"> </w:t>
      </w:r>
      <w:r w:rsidR="00AA54DC">
        <w:rPr>
          <w:rFonts w:ascii="Calibri" w:eastAsia="Times New Roman" w:hAnsi="Calibri" w:cs="Calibri"/>
          <w:color w:val="000000"/>
          <w:shd w:val="clear" w:color="auto" w:fill="FFFFFF"/>
        </w:rPr>
        <w:t xml:space="preserve">grouped into how they typically present. </w:t>
      </w:r>
      <w:r w:rsidR="004C445C">
        <w:rPr>
          <w:rFonts w:ascii="Calibri" w:eastAsia="Times New Roman" w:hAnsi="Calibri" w:cs="Calibri"/>
          <w:color w:val="000000"/>
          <w:shd w:val="clear" w:color="auto" w:fill="FFFFFF"/>
        </w:rPr>
        <w:t>It is by no means exhaustive and focus</w:t>
      </w:r>
      <w:r w:rsidR="002233E8">
        <w:rPr>
          <w:rFonts w:ascii="Calibri" w:eastAsia="Times New Roman" w:hAnsi="Calibri" w:cs="Calibri"/>
          <w:color w:val="000000"/>
          <w:shd w:val="clear" w:color="auto" w:fill="FFFFFF"/>
        </w:rPr>
        <w:t>es</w:t>
      </w:r>
      <w:r w:rsidR="004C445C">
        <w:rPr>
          <w:rFonts w:ascii="Calibri" w:eastAsia="Times New Roman" w:hAnsi="Calibri" w:cs="Calibri"/>
          <w:color w:val="000000"/>
          <w:shd w:val="clear" w:color="auto" w:fill="FFFFFF"/>
        </w:rPr>
        <w:t xml:space="preserve"> on </w:t>
      </w:r>
      <w:r w:rsidR="00AA54DC">
        <w:rPr>
          <w:rFonts w:ascii="Calibri" w:eastAsia="Times New Roman" w:hAnsi="Calibri" w:cs="Calibri"/>
          <w:color w:val="000000"/>
          <w:shd w:val="clear" w:color="auto" w:fill="FFFFFF"/>
        </w:rPr>
        <w:t>key difference</w:t>
      </w:r>
      <w:r w:rsidR="004C445C">
        <w:rPr>
          <w:rFonts w:ascii="Calibri" w:eastAsia="Times New Roman" w:hAnsi="Calibri" w:cs="Calibri"/>
          <w:color w:val="000000"/>
          <w:shd w:val="clear" w:color="auto" w:fill="FFFFFF"/>
        </w:rPr>
        <w:t>s</w:t>
      </w:r>
      <w:r w:rsidR="00AA54DC">
        <w:rPr>
          <w:rFonts w:ascii="Calibri" w:eastAsia="Times New Roman" w:hAnsi="Calibri" w:cs="Calibri"/>
          <w:color w:val="000000"/>
          <w:shd w:val="clear" w:color="auto" w:fill="FFFFFF"/>
        </w:rPr>
        <w:t xml:space="preserve"> when compared to </w:t>
      </w:r>
      <w:r w:rsidR="004C445C">
        <w:rPr>
          <w:rFonts w:ascii="Calibri" w:eastAsia="Times New Roman" w:hAnsi="Calibri" w:cs="Calibri"/>
          <w:color w:val="000000"/>
          <w:shd w:val="clear" w:color="auto" w:fill="FFFFFF"/>
        </w:rPr>
        <w:t>patients</w:t>
      </w:r>
      <w:r w:rsidR="002233E8">
        <w:rPr>
          <w:rFonts w:ascii="Calibri" w:eastAsia="Times New Roman" w:hAnsi="Calibri" w:cs="Calibri"/>
          <w:color w:val="000000"/>
          <w:shd w:val="clear" w:color="auto" w:fill="FFFFFF"/>
        </w:rPr>
        <w:t xml:space="preserve"> with adult onset disease</w:t>
      </w:r>
      <w:r w:rsidR="00AA54DC">
        <w:rPr>
          <w:rFonts w:ascii="Calibri" w:eastAsia="Times New Roman" w:hAnsi="Calibri" w:cs="Calibri"/>
          <w:color w:val="000000"/>
          <w:shd w:val="clear" w:color="auto" w:fill="FFFFFF"/>
        </w:rPr>
        <w:t xml:space="preserve">. </w:t>
      </w:r>
    </w:p>
    <w:p w14:paraId="3EED71E2" w14:textId="37B04CBD" w:rsidR="00DF43BE" w:rsidRDefault="00DF43BE" w:rsidP="00585A56">
      <w:pPr>
        <w:rPr>
          <w:rFonts w:ascii="Calibri" w:eastAsia="Times New Roman" w:hAnsi="Calibri" w:cs="Calibri"/>
          <w:color w:val="000000"/>
          <w:shd w:val="clear" w:color="auto" w:fill="FFFFFF"/>
        </w:rPr>
      </w:pPr>
    </w:p>
    <w:p w14:paraId="752C6F25" w14:textId="77777777" w:rsidR="00C95032" w:rsidRDefault="00DF43BE" w:rsidP="00585A56">
      <w:pPr>
        <w:rPr>
          <w:rFonts w:ascii="Calibri" w:eastAsia="Times New Roman" w:hAnsi="Calibri" w:cs="Calibri"/>
          <w:b/>
          <w:i/>
          <w:color w:val="000000"/>
          <w:shd w:val="clear" w:color="auto" w:fill="FFFFFF"/>
        </w:rPr>
      </w:pPr>
      <w:r w:rsidRPr="00C95032">
        <w:rPr>
          <w:rFonts w:ascii="Calibri" w:eastAsia="Times New Roman" w:hAnsi="Calibri" w:cs="Calibri"/>
          <w:b/>
          <w:i/>
          <w:color w:val="000000"/>
          <w:shd w:val="clear" w:color="auto" w:fill="FFFFFF"/>
        </w:rPr>
        <w:t xml:space="preserve">Immune mediated </w:t>
      </w:r>
      <w:r w:rsidR="00C95032" w:rsidRPr="00C95032">
        <w:rPr>
          <w:rFonts w:ascii="Calibri" w:eastAsia="Times New Roman" w:hAnsi="Calibri" w:cs="Calibri"/>
          <w:b/>
          <w:i/>
          <w:color w:val="000000"/>
          <w:shd w:val="clear" w:color="auto" w:fill="FFFFFF"/>
        </w:rPr>
        <w:t xml:space="preserve">renal </w:t>
      </w:r>
      <w:r w:rsidRPr="00C95032">
        <w:rPr>
          <w:rFonts w:ascii="Calibri" w:eastAsia="Times New Roman" w:hAnsi="Calibri" w:cs="Calibri"/>
          <w:b/>
          <w:i/>
          <w:color w:val="000000"/>
          <w:shd w:val="clear" w:color="auto" w:fill="FFFFFF"/>
        </w:rPr>
        <w:t>injury associated with nephrotic syndrome</w:t>
      </w:r>
      <w:r w:rsidR="00A93357" w:rsidRPr="00C95032">
        <w:rPr>
          <w:rFonts w:ascii="Calibri" w:eastAsia="Times New Roman" w:hAnsi="Calibri" w:cs="Calibri"/>
          <w:b/>
          <w:i/>
          <w:color w:val="000000"/>
          <w:shd w:val="clear" w:color="auto" w:fill="FFFFFF"/>
        </w:rPr>
        <w:t xml:space="preserve"> </w:t>
      </w:r>
    </w:p>
    <w:p w14:paraId="092D13C0" w14:textId="3C64F6AF" w:rsidR="00901598" w:rsidRDefault="00901598" w:rsidP="001D0425">
      <w:pPr>
        <w:jc w:val="both"/>
        <w:rPr>
          <w:lang w:val="en"/>
        </w:rPr>
      </w:pPr>
      <w:r>
        <w:rPr>
          <w:rFonts w:ascii="Calibri" w:eastAsia="Times New Roman" w:hAnsi="Calibri" w:cs="Calibri"/>
          <w:color w:val="000000"/>
          <w:shd w:val="clear" w:color="auto" w:fill="FFFFFF"/>
        </w:rPr>
        <w:t>Childhood nephrotic syndrome</w:t>
      </w:r>
      <w:r w:rsidR="00C13F74">
        <w:rPr>
          <w:rFonts w:ascii="Calibri" w:eastAsia="Times New Roman" w:hAnsi="Calibri" w:cs="Calibri"/>
          <w:color w:val="000000"/>
          <w:shd w:val="clear" w:color="auto" w:fill="FFFFFF"/>
        </w:rPr>
        <w:t xml:space="preserve"> (NS)</w:t>
      </w:r>
      <w:r>
        <w:rPr>
          <w:rFonts w:ascii="Calibri" w:eastAsia="Times New Roman" w:hAnsi="Calibri" w:cs="Calibri"/>
          <w:color w:val="000000"/>
          <w:shd w:val="clear" w:color="auto" w:fill="FFFFFF"/>
        </w:rPr>
        <w:t xml:space="preserve"> is the most common paediatric glomerular disease with an estimated incidence of </w:t>
      </w:r>
      <w:r>
        <w:rPr>
          <w:lang w:val="en"/>
        </w:rPr>
        <w:t>1.5-16.9 cases per 100,000 children</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fldChar w:fldCharType="begin"/>
      </w:r>
      <w:r>
        <w:rPr>
          <w:rFonts w:ascii="Calibri" w:eastAsia="Times New Roman" w:hAnsi="Calibri" w:cs="Calibri"/>
          <w:color w:val="000000"/>
          <w:shd w:val="clear" w:color="auto" w:fill="FFFFFF"/>
        </w:rPr>
        <w:instrText xml:space="preserve"> ADDIN EN.CITE &lt;EndNote&gt;&lt;Cite&gt;&lt;Author&gt;Eddy&lt;/Author&gt;&lt;Year&gt;2003&lt;/Year&gt;&lt;RecNum&gt;66&lt;/RecNum&gt;&lt;DisplayText&gt;(2)&lt;/DisplayText&gt;&lt;record&gt;&lt;rec-number&gt;66&lt;/rec-number&gt;&lt;foreign-keys&gt;&lt;key app="EN" db-id="f2rse59rdfevw4er0t3pfx5crfrtrf999fsw" timestamp="1564130451"&gt;66&lt;/key&gt;&lt;/foreign-keys&gt;&lt;ref-type name="Journal Article"&gt;17&lt;/ref-type&gt;&lt;contributors&gt;&lt;authors&gt;&lt;author&gt;Eddy, A. A.&lt;/author&gt;&lt;author&gt;Symons, J. M.&lt;/author&gt;&lt;/authors&gt;&lt;/contributors&gt;&lt;auth-address&gt;Department of Pediatrics, University of Washington, Children&amp;apos;s Hospital and Regional Medical Center, Seattle, WA 98105, USA. allison.eddy@seattlechildrens.org&lt;/auth-address&gt;&lt;titles&gt;&lt;title&gt;Nephrotic syndrome in childhood&lt;/title&gt;&lt;secondary-title&gt;Lancet&lt;/secondary-title&gt;&lt;/titles&gt;&lt;periodical&gt;&lt;full-title&gt;Lancet&lt;/full-title&gt;&lt;/periodical&gt;&lt;pages&gt;629-39&lt;/pages&gt;&lt;volume&gt;362&lt;/volume&gt;&lt;number&gt;9384&lt;/number&gt;&lt;keywords&gt;&lt;keyword&gt;Adrenal Cortex Hormones/therapeutic use&lt;/keyword&gt;&lt;keyword&gt;Age Factors&lt;/keyword&gt;&lt;keyword&gt;Child&lt;/keyword&gt;&lt;keyword&gt;Child, Preschool&lt;/keyword&gt;&lt;keyword&gt;Cyclosporine/therapeutic use&lt;/keyword&gt;&lt;keyword&gt;Humans&lt;/keyword&gt;&lt;keyword&gt;Infant&lt;/keyword&gt;&lt;keyword&gt;Infant, Newborn&lt;/keyword&gt;&lt;keyword&gt;*Nephrotic Syndrome/diagnosis/drug therapy&lt;/keyword&gt;&lt;/keywords&gt;&lt;dates&gt;&lt;year&gt;2003&lt;/year&gt;&lt;pub-dates&gt;&lt;date&gt;Aug 23&lt;/date&gt;&lt;/pub-dates&gt;&lt;/dates&gt;&lt;isbn&gt;1474-547X (Electronic)&amp;#xD;0140-6736 (Linking)&lt;/isbn&gt;&lt;accession-num&gt;12944064&lt;/accession-num&gt;&lt;urls&gt;&lt;related-urls&gt;&lt;url&gt;https://www.ncbi.nlm.nih.gov/pubmed/12944064&lt;/url&gt;&lt;/related-urls&gt;&lt;/urls&gt;&lt;electronic-resource-num&gt;10.1016/S0140-6736(03)14184-0&lt;/electronic-resource-num&gt;&lt;/record&gt;&lt;/Cite&gt;&lt;/EndNote&gt;</w:instrText>
      </w:r>
      <w:r>
        <w:rPr>
          <w:rFonts w:ascii="Calibri" w:eastAsia="Times New Roman" w:hAnsi="Calibri" w:cs="Calibri"/>
          <w:color w:val="000000"/>
          <w:shd w:val="clear" w:color="auto" w:fill="FFFFFF"/>
        </w:rPr>
        <w:fldChar w:fldCharType="separate"/>
      </w:r>
      <w:r>
        <w:rPr>
          <w:rFonts w:ascii="Calibri" w:eastAsia="Times New Roman" w:hAnsi="Calibri" w:cs="Calibri"/>
          <w:noProof/>
          <w:color w:val="000000"/>
          <w:shd w:val="clear" w:color="auto" w:fill="FFFFFF"/>
        </w:rPr>
        <w:t>(2)</w:t>
      </w:r>
      <w:r>
        <w:rPr>
          <w:rFonts w:ascii="Calibri" w:eastAsia="Times New Roman" w:hAnsi="Calibri" w:cs="Calibri"/>
          <w:color w:val="000000"/>
          <w:shd w:val="clear" w:color="auto" w:fill="FFFFFF"/>
        </w:rPr>
        <w:fldChar w:fldCharType="end"/>
      </w:r>
      <w:r>
        <w:rPr>
          <w:rFonts w:ascii="Calibri" w:eastAsia="Times New Roman" w:hAnsi="Calibri" w:cs="Calibri"/>
          <w:color w:val="000000"/>
          <w:shd w:val="clear" w:color="auto" w:fill="FFFFFF"/>
        </w:rPr>
        <w:t xml:space="preserve">. It is </w:t>
      </w:r>
      <w:r>
        <w:rPr>
          <w:lang w:val="en"/>
        </w:rPr>
        <w:t xml:space="preserve">characterized by massive proteinuria, hypoalbuminemia, peripheral edema and hyperlipidemia. Patients </w:t>
      </w:r>
      <w:r w:rsidR="005434A3">
        <w:rPr>
          <w:lang w:val="en"/>
        </w:rPr>
        <w:t>are</w:t>
      </w:r>
      <w:r>
        <w:rPr>
          <w:lang w:val="en"/>
        </w:rPr>
        <w:t xml:space="preserve"> treated with corticosteroids without the need for histological evaluation</w:t>
      </w:r>
      <w:r w:rsidR="00C13F74">
        <w:rPr>
          <w:lang w:val="en"/>
        </w:rPr>
        <w:t xml:space="preserve">, as steroid responsiveness </w:t>
      </w:r>
      <w:r w:rsidR="00962CE4">
        <w:rPr>
          <w:lang w:val="en"/>
        </w:rPr>
        <w:t xml:space="preserve">(steroid sensitive NS, SSNS) </w:t>
      </w:r>
      <w:r w:rsidR="00C13F74">
        <w:rPr>
          <w:lang w:val="en"/>
        </w:rPr>
        <w:t>remains the optimal way to determine prognosis</w:t>
      </w:r>
      <w:r>
        <w:rPr>
          <w:lang w:val="en"/>
        </w:rPr>
        <w:t xml:space="preserve">. </w:t>
      </w:r>
      <w:r w:rsidR="00962CE4">
        <w:rPr>
          <w:lang w:val="en"/>
        </w:rPr>
        <w:t xml:space="preserve">Over 95% of children with SSNS will have an excellent renal prognosis. </w:t>
      </w:r>
      <w:r w:rsidR="00153B10">
        <w:rPr>
          <w:lang w:val="en"/>
        </w:rPr>
        <w:t xml:space="preserve">Studies challenging the way we use steroids are underway as toxicity remains a major concern </w:t>
      </w:r>
      <w:r w:rsidR="00C13F74">
        <w:rPr>
          <w:lang w:val="en"/>
        </w:rPr>
        <w:fldChar w:fldCharType="begin">
          <w:fldData xml:space="preserve">PEVuZE5vdGU+PENpdGU+PEF1dGhvcj5XZWJiPC9BdXRob3I+PFllYXI+MjAxOTwvWWVhcj48UmVj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</w:fldData>
        </w:fldChar>
      </w:r>
      <w:r w:rsidR="00D3576F">
        <w:rPr>
          <w:lang w:val="en"/>
        </w:rPr>
        <w:instrText xml:space="preserve"> ADDIN EN.CITE </w:instrText>
      </w:r>
      <w:r w:rsidR="00D3576F">
        <w:rPr>
          <w:lang w:val="en"/>
        </w:rPr>
        <w:fldChar w:fldCharType="begin">
          <w:fldData xml:space="preserve">PEVuZE5vdGU+PENpdGU+PEF1dGhvcj5XZWJiPC9BdXRob3I+PFllYXI+MjAxOTwvWWVhcj48UmVj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</w:fldData>
        </w:fldChar>
      </w:r>
      <w:r w:rsidR="00D3576F">
        <w:rPr>
          <w:lang w:val="en"/>
        </w:rPr>
        <w:instrText xml:space="preserve"> ADDIN EN.CITE.DATA </w:instrText>
      </w:r>
      <w:r w:rsidR="00D3576F">
        <w:rPr>
          <w:lang w:val="en"/>
        </w:rPr>
      </w:r>
      <w:r w:rsidR="00D3576F">
        <w:rPr>
          <w:lang w:val="en"/>
        </w:rPr>
        <w:fldChar w:fldCharType="end"/>
      </w:r>
      <w:r w:rsidR="00C13F74">
        <w:rPr>
          <w:lang w:val="en"/>
        </w:rPr>
      </w:r>
      <w:r w:rsidR="00C13F74">
        <w:rPr>
          <w:lang w:val="en"/>
        </w:rPr>
        <w:fldChar w:fldCharType="separate"/>
      </w:r>
      <w:r w:rsidR="00D3576F">
        <w:rPr>
          <w:noProof/>
          <w:lang w:val="en"/>
        </w:rPr>
        <w:t>(3)</w:t>
      </w:r>
      <w:r w:rsidR="00C13F74">
        <w:rPr>
          <w:lang w:val="en"/>
        </w:rPr>
        <w:fldChar w:fldCharType="end"/>
      </w:r>
      <w:r w:rsidR="00C13F74">
        <w:rPr>
          <w:lang w:val="en"/>
        </w:rPr>
        <w:t xml:space="preserve">.  </w:t>
      </w:r>
      <w:r w:rsidR="005434A3">
        <w:rPr>
          <w:lang w:val="en"/>
        </w:rPr>
        <w:t>In</w:t>
      </w:r>
      <w:r w:rsidR="00D0153E">
        <w:rPr>
          <w:lang w:val="en"/>
        </w:rPr>
        <w:t xml:space="preserve"> cases of</w:t>
      </w:r>
      <w:r w:rsidR="005434A3">
        <w:rPr>
          <w:lang w:val="en"/>
        </w:rPr>
        <w:t xml:space="preserve"> s</w:t>
      </w:r>
      <w:r w:rsidR="00C13F74">
        <w:rPr>
          <w:lang w:val="en"/>
        </w:rPr>
        <w:t>teroid resistant NS</w:t>
      </w:r>
      <w:r w:rsidR="005434A3">
        <w:rPr>
          <w:lang w:val="en"/>
        </w:rPr>
        <w:t xml:space="preserve"> </w:t>
      </w:r>
      <w:r w:rsidR="00153B10">
        <w:rPr>
          <w:lang w:val="en"/>
        </w:rPr>
        <w:t>(</w:t>
      </w:r>
      <w:r w:rsidR="00962CE4">
        <w:rPr>
          <w:lang w:val="en"/>
        </w:rPr>
        <w:t>fail</w:t>
      </w:r>
      <w:r w:rsidR="005434A3">
        <w:rPr>
          <w:lang w:val="en"/>
        </w:rPr>
        <w:t>ure</w:t>
      </w:r>
      <w:r w:rsidR="00962CE4">
        <w:rPr>
          <w:lang w:val="en"/>
        </w:rPr>
        <w:t xml:space="preserve"> to respond to four consecutive weeks of corticosteroids</w:t>
      </w:r>
      <w:r w:rsidR="00153B10">
        <w:rPr>
          <w:lang w:val="en"/>
        </w:rPr>
        <w:t>)</w:t>
      </w:r>
      <w:r w:rsidR="005434A3">
        <w:rPr>
          <w:lang w:val="en"/>
        </w:rPr>
        <w:t xml:space="preserve"> </w:t>
      </w:r>
      <w:r w:rsidR="001D0425">
        <w:rPr>
          <w:lang w:val="en"/>
        </w:rPr>
        <w:t>genetic and histological analysis guide</w:t>
      </w:r>
      <w:r w:rsidR="00790CC5">
        <w:rPr>
          <w:lang w:val="en"/>
        </w:rPr>
        <w:t>s management strategies</w:t>
      </w:r>
      <w:r w:rsidR="00962CE4">
        <w:rPr>
          <w:lang w:val="en"/>
        </w:rPr>
        <w:t xml:space="preserve">. It is </w:t>
      </w:r>
      <w:r w:rsidR="001D0425">
        <w:rPr>
          <w:lang w:val="en"/>
        </w:rPr>
        <w:t xml:space="preserve">much </w:t>
      </w:r>
      <w:r w:rsidR="00C13F74">
        <w:rPr>
          <w:lang w:val="en"/>
        </w:rPr>
        <w:t>less common</w:t>
      </w:r>
      <w:r w:rsidR="001D0425">
        <w:rPr>
          <w:lang w:val="en"/>
        </w:rPr>
        <w:t xml:space="preserve"> than SSNS</w:t>
      </w:r>
      <w:r w:rsidR="00D0153E">
        <w:rPr>
          <w:lang w:val="en"/>
        </w:rPr>
        <w:t xml:space="preserve">, seen in around 10% of </w:t>
      </w:r>
      <w:r w:rsidR="00C13F74">
        <w:rPr>
          <w:lang w:val="en"/>
        </w:rPr>
        <w:t xml:space="preserve">children presenting with NS, and it </w:t>
      </w:r>
      <w:r w:rsidR="005434A3">
        <w:rPr>
          <w:lang w:val="en"/>
        </w:rPr>
        <w:t>is</w:t>
      </w:r>
      <w:r w:rsidR="00C13F74">
        <w:rPr>
          <w:lang w:val="en"/>
        </w:rPr>
        <w:t xml:space="preserve"> clinical</w:t>
      </w:r>
      <w:r w:rsidR="005434A3">
        <w:rPr>
          <w:lang w:val="en"/>
        </w:rPr>
        <w:t>ly</w:t>
      </w:r>
      <w:r w:rsidR="00C13F74">
        <w:rPr>
          <w:lang w:val="en"/>
        </w:rPr>
        <w:t xml:space="preserve"> challeng</w:t>
      </w:r>
      <w:r w:rsidR="005434A3">
        <w:rPr>
          <w:lang w:val="en"/>
        </w:rPr>
        <w:t>ing</w:t>
      </w:r>
      <w:r w:rsidR="00C13F74">
        <w:rPr>
          <w:lang w:val="en"/>
        </w:rPr>
        <w:t>.</w:t>
      </w:r>
      <w:r w:rsidR="00962CE4" w:rsidRPr="00962CE4">
        <w:rPr>
          <w:lang w:val="en"/>
        </w:rPr>
        <w:t xml:space="preserve"> </w:t>
      </w:r>
      <w:r w:rsidR="00962CE4">
        <w:rPr>
          <w:lang w:val="en"/>
        </w:rPr>
        <w:t xml:space="preserve">There are over 50 genetic risk loci identified for steroid resistant NS (SRNS) </w:t>
      </w:r>
      <w:r w:rsidR="005434A3">
        <w:rPr>
          <w:lang w:val="en"/>
        </w:rPr>
        <w:t>with</w:t>
      </w:r>
      <w:r w:rsidR="00962CE4">
        <w:rPr>
          <w:lang w:val="en"/>
        </w:rPr>
        <w:t xml:space="preserve"> the</w:t>
      </w:r>
      <w:r w:rsidR="00C13F74">
        <w:rPr>
          <w:lang w:val="en"/>
        </w:rPr>
        <w:t xml:space="preserve"> lik</w:t>
      </w:r>
      <w:r w:rsidR="00962CE4">
        <w:rPr>
          <w:lang w:val="en"/>
        </w:rPr>
        <w:t>elihood of a genetic association being much greater in younger children (</w:t>
      </w:r>
      <w:r w:rsidR="005434A3">
        <w:rPr>
          <w:lang w:val="en"/>
        </w:rPr>
        <w:t>~</w:t>
      </w:r>
      <w:r w:rsidR="00962CE4">
        <w:rPr>
          <w:lang w:val="en"/>
        </w:rPr>
        <w:t xml:space="preserve">80% in those presenting </w:t>
      </w:r>
      <w:r w:rsidR="001D0425">
        <w:rPr>
          <w:lang w:val="en"/>
        </w:rPr>
        <w:t>with</w:t>
      </w:r>
      <w:r w:rsidR="00962CE4">
        <w:rPr>
          <w:lang w:val="en"/>
        </w:rPr>
        <w:t xml:space="preserve">in the first 3 months of life) </w:t>
      </w:r>
      <w:r w:rsidR="001D0425">
        <w:rPr>
          <w:lang w:val="en"/>
        </w:rPr>
        <w:fldChar w:fldCharType="begin"/>
      </w:r>
      <w:r w:rsidR="00D3576F">
        <w:rPr>
          <w:lang w:val="en"/>
        </w:rPr>
        <w:instrText xml:space="preserve"> ADDIN EN.CITE &lt;EndNote&gt;&lt;Cite&gt;&lt;Author&gt;Trautmann&lt;/Author&gt;&lt;Year&gt;2018&lt;/Year&gt;&lt;RecNum&gt;68&lt;/RecNum&gt;&lt;DisplayText&gt;(4)&lt;/DisplayText&gt;&lt;record&gt;&lt;rec-number&gt;68&lt;/rec-number&gt;&lt;foreign-keys&gt;&lt;key app="EN" db-id="f2rse59rdfevw4er0t3pfx5crfrtrf999fsw" timestamp="1564131729"&gt;68&lt;/key&gt;&lt;/foreign-keys&gt;&lt;ref-type name="Journal Article"&gt;17&lt;/ref-type&gt;&lt;contributors&gt;&lt;authors&gt;&lt;author&gt;Trautmann, A.&lt;/author&gt;&lt;author&gt;Lipska-Zietkiewicz, B. S.&lt;/author&gt;&lt;author&gt;Schaefer, F.&lt;/author&gt;&lt;/authors&gt;&lt;/contributors&gt;&lt;auth-address&gt;Division of Pediatric Nephrology, University Center for Pediatrics and Adolescent Medicine, Heidelberg, Germany.&amp;#xD;Clinical Genetics Unit, Department of Biology and Medical Genetics, Medical University of Gdansk, Gdansk, Poland.&lt;/auth-address&gt;&lt;titles&gt;&lt;title&gt;Exploring the Clinical and Genetic Spectrum of Steroid Resistant Nephrotic Syndrome: The PodoNet Registry&lt;/title&gt;&lt;secondary-title&gt;Front Pediatr&lt;/secondary-title&gt;&lt;/titles&gt;&lt;periodical&gt;&lt;full-title&gt;Front Pediatr&lt;/full-title&gt;&lt;/periodical&gt;&lt;pages&gt;200&lt;/pages&gt;&lt;volume&gt;6&lt;/volume&gt;&lt;keywords&gt;&lt;keyword&gt;Nphs2&lt;/keyword&gt;&lt;keyword&gt;Srns&lt;/keyword&gt;&lt;keyword&gt;Wt1&lt;/keyword&gt;&lt;keyword&gt;nephrotic syndrome&lt;/keyword&gt;&lt;keyword&gt;steroid resistant nephrotic syndrome&lt;/keyword&gt;&lt;/keywords&gt;&lt;dates&gt;&lt;year&gt;2018&lt;/year&gt;&lt;/dates&gt;&lt;isbn&gt;2296-2360 (Print)&amp;#xD;2296-2360 (Linking)&lt;/isbn&gt;&lt;accession-num&gt;30065916&lt;/accession-num&gt;&lt;urls&gt;&lt;related-urls&gt;&lt;url&gt;https://www.ncbi.nlm.nih.gov/pubmed/30065916&lt;/url&gt;&lt;/related-urls&gt;&lt;/urls&gt;&lt;custom2&gt;PMC6057105&lt;/custom2&gt;&lt;electronic-resource-num&gt;10.3389/fped.2018.00200&lt;/electronic-resource-num&gt;&lt;/record&gt;&lt;/Cite&gt;&lt;/EndNote&gt;</w:instrText>
      </w:r>
      <w:r w:rsidR="001D0425">
        <w:rPr>
          <w:lang w:val="en"/>
        </w:rPr>
        <w:fldChar w:fldCharType="separate"/>
      </w:r>
      <w:r w:rsidR="00D3576F">
        <w:rPr>
          <w:noProof/>
          <w:lang w:val="en"/>
        </w:rPr>
        <w:t>(4)</w:t>
      </w:r>
      <w:r w:rsidR="001D0425">
        <w:rPr>
          <w:lang w:val="en"/>
        </w:rPr>
        <w:fldChar w:fldCharType="end"/>
      </w:r>
      <w:r w:rsidR="00962CE4">
        <w:rPr>
          <w:lang w:val="en"/>
        </w:rPr>
        <w:t>.</w:t>
      </w:r>
      <w:r w:rsidR="001D0425">
        <w:rPr>
          <w:lang w:val="en"/>
        </w:rPr>
        <w:t xml:space="preserve"> Histological analysis may reveal focal segmental glomerulosclerosis (FSGS) and first line therapy is usually a </w:t>
      </w:r>
      <w:proofErr w:type="spellStart"/>
      <w:r w:rsidR="001D0425">
        <w:rPr>
          <w:lang w:val="en"/>
        </w:rPr>
        <w:t>calcineurin</w:t>
      </w:r>
      <w:proofErr w:type="spellEnd"/>
      <w:r w:rsidR="001D0425">
        <w:rPr>
          <w:lang w:val="en"/>
        </w:rPr>
        <w:t xml:space="preserve"> inhibitor. </w:t>
      </w:r>
      <w:r w:rsidR="005434A3">
        <w:rPr>
          <w:lang w:val="en"/>
        </w:rPr>
        <w:t>C</w:t>
      </w:r>
      <w:r w:rsidR="00962CE4">
        <w:rPr>
          <w:lang w:val="en"/>
        </w:rPr>
        <w:t xml:space="preserve">urrent therapeutic agents act by modulating </w:t>
      </w:r>
      <w:r w:rsidR="00153B10">
        <w:rPr>
          <w:lang w:val="en"/>
        </w:rPr>
        <w:t xml:space="preserve">T and/or B cell </w:t>
      </w:r>
      <w:r w:rsidR="00962CE4">
        <w:rPr>
          <w:lang w:val="en"/>
        </w:rPr>
        <w:t>functions</w:t>
      </w:r>
      <w:r w:rsidR="001D0425">
        <w:rPr>
          <w:lang w:val="en"/>
        </w:rPr>
        <w:t xml:space="preserve"> </w:t>
      </w:r>
      <w:r w:rsidR="00D0153E">
        <w:rPr>
          <w:lang w:val="en"/>
        </w:rPr>
        <w:t xml:space="preserve">and </w:t>
      </w:r>
      <w:r w:rsidR="0096380F">
        <w:rPr>
          <w:lang w:val="en"/>
        </w:rPr>
        <w:t>are given for their</w:t>
      </w:r>
      <w:r w:rsidR="001D0425">
        <w:rPr>
          <w:lang w:val="en"/>
        </w:rPr>
        <w:t xml:space="preserve"> </w:t>
      </w:r>
      <w:r w:rsidR="0096380F">
        <w:rPr>
          <w:lang w:val="en"/>
        </w:rPr>
        <w:t>s</w:t>
      </w:r>
      <w:r w:rsidR="001D0425">
        <w:rPr>
          <w:lang w:val="en"/>
        </w:rPr>
        <w:t xml:space="preserve">teroid-sparing </w:t>
      </w:r>
      <w:r w:rsidR="0096380F">
        <w:rPr>
          <w:lang w:val="en"/>
        </w:rPr>
        <w:t>capacity</w:t>
      </w:r>
      <w:r w:rsidR="001D0425">
        <w:rPr>
          <w:lang w:val="en"/>
        </w:rPr>
        <w:t xml:space="preserve"> </w:t>
      </w:r>
      <w:r w:rsidR="00790CC5">
        <w:rPr>
          <w:lang w:val="en"/>
        </w:rPr>
        <w:t xml:space="preserve">in SSNS </w:t>
      </w:r>
      <w:r w:rsidR="001D0425">
        <w:rPr>
          <w:lang w:val="en"/>
        </w:rPr>
        <w:t xml:space="preserve">or in an attempt to achieve disease </w:t>
      </w:r>
      <w:r w:rsidR="005434A3">
        <w:rPr>
          <w:lang w:val="en"/>
        </w:rPr>
        <w:t>control</w:t>
      </w:r>
      <w:r w:rsidR="001D0425">
        <w:rPr>
          <w:lang w:val="en"/>
        </w:rPr>
        <w:t xml:space="preserve"> in SRNS.</w:t>
      </w:r>
    </w:p>
    <w:p w14:paraId="495FC2EC" w14:textId="77777777" w:rsidR="001D0425" w:rsidRDefault="001D0425" w:rsidP="001D0425">
      <w:pPr>
        <w:jc w:val="both"/>
        <w:rPr>
          <w:rFonts w:ascii="Calibri" w:eastAsia="Times New Roman" w:hAnsi="Calibri" w:cs="Calibri"/>
          <w:color w:val="000000"/>
          <w:shd w:val="clear" w:color="auto" w:fill="FFFFFF"/>
        </w:rPr>
      </w:pPr>
    </w:p>
    <w:p w14:paraId="4856B073" w14:textId="4F4BCFF9" w:rsidR="00901598" w:rsidRDefault="00901598" w:rsidP="001D0425">
      <w:pPr>
        <w:jc w:val="both"/>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Membranous nephropathy is </w:t>
      </w:r>
      <w:r w:rsidR="001D0425">
        <w:rPr>
          <w:rFonts w:ascii="Calibri" w:eastAsia="Times New Roman" w:hAnsi="Calibri" w:cs="Calibri"/>
          <w:color w:val="000000"/>
          <w:shd w:val="clear" w:color="auto" w:fill="FFFFFF"/>
        </w:rPr>
        <w:t xml:space="preserve">extremely </w:t>
      </w:r>
      <w:r>
        <w:rPr>
          <w:rFonts w:ascii="Calibri" w:eastAsia="Times New Roman" w:hAnsi="Calibri" w:cs="Calibri"/>
          <w:color w:val="000000"/>
          <w:shd w:val="clear" w:color="auto" w:fill="FFFFFF"/>
        </w:rPr>
        <w:t>rare in children</w:t>
      </w:r>
      <w:r w:rsidR="001D0425">
        <w:rPr>
          <w:rFonts w:ascii="Calibri" w:eastAsia="Times New Roman" w:hAnsi="Calibri" w:cs="Calibri"/>
          <w:color w:val="000000"/>
          <w:shd w:val="clear" w:color="auto" w:fill="FFFFFF"/>
        </w:rPr>
        <w:t xml:space="preserve">. The presence of anti-phospholipase A2 receptor </w:t>
      </w:r>
      <w:r w:rsidR="0096380F">
        <w:rPr>
          <w:rFonts w:ascii="Calibri" w:eastAsia="Times New Roman" w:hAnsi="Calibri" w:cs="Calibri"/>
          <w:color w:val="000000"/>
          <w:shd w:val="clear" w:color="auto" w:fill="FFFFFF"/>
        </w:rPr>
        <w:t xml:space="preserve">(anti-PLA2R) </w:t>
      </w:r>
      <w:r w:rsidR="001D0425">
        <w:rPr>
          <w:rFonts w:ascii="Calibri" w:eastAsia="Times New Roman" w:hAnsi="Calibri" w:cs="Calibri"/>
          <w:color w:val="000000"/>
          <w:shd w:val="clear" w:color="auto" w:fill="FFFFFF"/>
        </w:rPr>
        <w:t xml:space="preserve">antibodies are seen but less commonly so than in adults </w:t>
      </w:r>
      <w:r w:rsidR="001D0425">
        <w:rPr>
          <w:rFonts w:ascii="Calibri" w:eastAsia="Times New Roman" w:hAnsi="Calibri" w:cs="Calibri"/>
          <w:color w:val="000000"/>
          <w:shd w:val="clear" w:color="auto" w:fill="FFFFFF"/>
        </w:rPr>
        <w:fldChar w:fldCharType="begin">
          <w:fldData xml:space="preserve">PEVuZE5vdGU+PENpdGU+PEF1dGhvcj5aaGFuZzwvQXV0aG9yPjxZZWFyPjIwMTk8L1llYXI+PFJl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</w:fldData>
        </w:fldChar>
      </w:r>
      <w:r w:rsidR="00D3576F">
        <w:rPr>
          <w:rFonts w:ascii="Calibri" w:eastAsia="Times New Roman" w:hAnsi="Calibri" w:cs="Calibri"/>
          <w:color w:val="000000"/>
          <w:shd w:val="clear" w:color="auto" w:fill="FFFFFF"/>
        </w:rPr>
        <w:instrText xml:space="preserve"> ADDIN EN.CITE </w:instrText>
      </w:r>
      <w:r w:rsidR="00D3576F">
        <w:rPr>
          <w:rFonts w:ascii="Calibri" w:eastAsia="Times New Roman" w:hAnsi="Calibri" w:cs="Calibri"/>
          <w:color w:val="000000"/>
          <w:shd w:val="clear" w:color="auto" w:fill="FFFFFF"/>
        </w:rPr>
        <w:fldChar w:fldCharType="begin">
          <w:fldData xml:space="preserve">PEVuZE5vdGU+PENpdGU+PEF1dGhvcj5aaGFuZzwvQXV0aG9yPjxZZWFyPjIwMTk8L1llYXI+PFJl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</w:fldData>
        </w:fldChar>
      </w:r>
      <w:r w:rsidR="00D3576F">
        <w:rPr>
          <w:rFonts w:ascii="Calibri" w:eastAsia="Times New Roman" w:hAnsi="Calibri" w:cs="Calibri"/>
          <w:color w:val="000000"/>
          <w:shd w:val="clear" w:color="auto" w:fill="FFFFFF"/>
        </w:rPr>
        <w:instrText xml:space="preserve"> ADDIN EN.CITE.DATA </w:instrText>
      </w:r>
      <w:r w:rsidR="00D3576F">
        <w:rPr>
          <w:rFonts w:ascii="Calibri" w:eastAsia="Times New Roman" w:hAnsi="Calibri" w:cs="Calibri"/>
          <w:color w:val="000000"/>
          <w:shd w:val="clear" w:color="auto" w:fill="FFFFFF"/>
        </w:rPr>
      </w:r>
      <w:r w:rsidR="00D3576F">
        <w:rPr>
          <w:rFonts w:ascii="Calibri" w:eastAsia="Times New Roman" w:hAnsi="Calibri" w:cs="Calibri"/>
          <w:color w:val="000000"/>
          <w:shd w:val="clear" w:color="auto" w:fill="FFFFFF"/>
        </w:rPr>
        <w:fldChar w:fldCharType="end"/>
      </w:r>
      <w:r w:rsidR="001D0425">
        <w:rPr>
          <w:rFonts w:ascii="Calibri" w:eastAsia="Times New Roman" w:hAnsi="Calibri" w:cs="Calibri"/>
          <w:color w:val="000000"/>
          <w:shd w:val="clear" w:color="auto" w:fill="FFFFFF"/>
        </w:rPr>
      </w:r>
      <w:r w:rsidR="001D0425">
        <w:rPr>
          <w:rFonts w:ascii="Calibri" w:eastAsia="Times New Roman" w:hAnsi="Calibri" w:cs="Calibri"/>
          <w:color w:val="000000"/>
          <w:shd w:val="clear" w:color="auto" w:fill="FFFFFF"/>
        </w:rPr>
        <w:fldChar w:fldCharType="separate"/>
      </w:r>
      <w:r w:rsidR="00D3576F">
        <w:rPr>
          <w:rFonts w:ascii="Calibri" w:eastAsia="Times New Roman" w:hAnsi="Calibri" w:cs="Calibri"/>
          <w:noProof/>
          <w:color w:val="000000"/>
          <w:shd w:val="clear" w:color="auto" w:fill="FFFFFF"/>
        </w:rPr>
        <w:t>(5)</w:t>
      </w:r>
      <w:r w:rsidR="001D0425">
        <w:rPr>
          <w:rFonts w:ascii="Calibri" w:eastAsia="Times New Roman" w:hAnsi="Calibri" w:cs="Calibri"/>
          <w:color w:val="000000"/>
          <w:shd w:val="clear" w:color="auto" w:fill="FFFFFF"/>
        </w:rPr>
        <w:fldChar w:fldCharType="end"/>
      </w:r>
      <w:r w:rsidR="001D0425">
        <w:rPr>
          <w:rFonts w:ascii="Calibri" w:eastAsia="Times New Roman" w:hAnsi="Calibri" w:cs="Calibri"/>
          <w:color w:val="000000"/>
          <w:shd w:val="clear" w:color="auto" w:fill="FFFFFF"/>
        </w:rPr>
        <w:t xml:space="preserve">.  Due to a lack of paediatric specific data, management is similar to that used in adult practice. </w:t>
      </w:r>
    </w:p>
    <w:p w14:paraId="52519F01" w14:textId="77777777" w:rsidR="00C95032" w:rsidRDefault="00C95032" w:rsidP="00585A56">
      <w:pPr>
        <w:rPr>
          <w:rFonts w:ascii="Calibri" w:eastAsia="Times New Roman" w:hAnsi="Calibri" w:cs="Calibri"/>
          <w:color w:val="000000"/>
          <w:shd w:val="clear" w:color="auto" w:fill="FFFFFF"/>
        </w:rPr>
      </w:pPr>
    </w:p>
    <w:p w14:paraId="4FA7F9B5" w14:textId="77777777" w:rsidR="00C95032" w:rsidRDefault="00DF43BE" w:rsidP="00585A56">
      <w:pPr>
        <w:rPr>
          <w:rFonts w:ascii="Calibri" w:eastAsia="Times New Roman" w:hAnsi="Calibri" w:cs="Calibri"/>
          <w:color w:val="000000"/>
          <w:shd w:val="clear" w:color="auto" w:fill="FFFFFF"/>
        </w:rPr>
      </w:pPr>
      <w:r w:rsidRPr="00C95032">
        <w:rPr>
          <w:rFonts w:ascii="Calibri" w:eastAsia="Times New Roman" w:hAnsi="Calibri" w:cs="Calibri"/>
          <w:b/>
          <w:i/>
          <w:color w:val="000000"/>
          <w:shd w:val="clear" w:color="auto" w:fill="FFFFFF"/>
        </w:rPr>
        <w:t xml:space="preserve">Immune mediated </w:t>
      </w:r>
      <w:r w:rsidR="00C95032" w:rsidRPr="00C95032">
        <w:rPr>
          <w:rFonts w:ascii="Calibri" w:eastAsia="Times New Roman" w:hAnsi="Calibri" w:cs="Calibri"/>
          <w:b/>
          <w:i/>
          <w:color w:val="000000"/>
          <w:shd w:val="clear" w:color="auto" w:fill="FFFFFF"/>
        </w:rPr>
        <w:t xml:space="preserve">renal </w:t>
      </w:r>
      <w:r w:rsidRPr="00C95032">
        <w:rPr>
          <w:rFonts w:ascii="Calibri" w:eastAsia="Times New Roman" w:hAnsi="Calibri" w:cs="Calibri"/>
          <w:b/>
          <w:i/>
          <w:color w:val="000000"/>
          <w:shd w:val="clear" w:color="auto" w:fill="FFFFFF"/>
        </w:rPr>
        <w:t>disease associated with nephrotic syndrome</w:t>
      </w:r>
      <w:r w:rsidR="00C95032" w:rsidRPr="00C95032">
        <w:rPr>
          <w:rFonts w:ascii="Calibri" w:eastAsia="Times New Roman" w:hAnsi="Calibri" w:cs="Calibri"/>
          <w:b/>
          <w:i/>
          <w:color w:val="000000"/>
          <w:shd w:val="clear" w:color="auto" w:fill="FFFFFF"/>
        </w:rPr>
        <w:t xml:space="preserve"> and/or nephritis</w:t>
      </w:r>
      <w:r>
        <w:rPr>
          <w:rFonts w:ascii="Calibri" w:eastAsia="Times New Roman" w:hAnsi="Calibri" w:cs="Calibri"/>
          <w:color w:val="000000"/>
          <w:shd w:val="clear" w:color="auto" w:fill="FFFFFF"/>
        </w:rPr>
        <w:t xml:space="preserve"> </w:t>
      </w:r>
    </w:p>
    <w:p w14:paraId="5ADF793D" w14:textId="1F63D29D" w:rsidR="001D0425" w:rsidRDefault="001D0425" w:rsidP="0096380F">
      <w:pPr>
        <w:jc w:val="both"/>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There </w:t>
      </w:r>
      <w:r w:rsidR="0096380F">
        <w:rPr>
          <w:rFonts w:ascii="Calibri" w:eastAsia="Times New Roman" w:hAnsi="Calibri" w:cs="Calibri"/>
          <w:color w:val="000000"/>
          <w:shd w:val="clear" w:color="auto" w:fill="FFFFFF"/>
        </w:rPr>
        <w:t xml:space="preserve">are several renal inflammatory conditions that can present with a mixed nephrotic/nephritic presentation in children. These include post-infectious glomerulonephritis GN (usually caused by streptococcal), complement 3 (C3) </w:t>
      </w:r>
      <w:proofErr w:type="spellStart"/>
      <w:r w:rsidR="0060394E">
        <w:rPr>
          <w:rFonts w:ascii="Calibri" w:eastAsia="Times New Roman" w:hAnsi="Calibri" w:cs="Calibri"/>
          <w:color w:val="000000"/>
          <w:shd w:val="clear" w:color="auto" w:fill="FFFFFF"/>
        </w:rPr>
        <w:t>glomerulopathies</w:t>
      </w:r>
      <w:proofErr w:type="spellEnd"/>
      <w:r w:rsidR="0096380F">
        <w:rPr>
          <w:rFonts w:ascii="Calibri" w:eastAsia="Times New Roman" w:hAnsi="Calibri" w:cs="Calibri"/>
          <w:color w:val="000000"/>
          <w:shd w:val="clear" w:color="auto" w:fill="FFFFFF"/>
        </w:rPr>
        <w:t>, imm</w:t>
      </w:r>
      <w:r w:rsidR="00AA04DD">
        <w:rPr>
          <w:rFonts w:ascii="Calibri" w:eastAsia="Times New Roman" w:hAnsi="Calibri" w:cs="Calibri"/>
          <w:color w:val="000000"/>
          <w:shd w:val="clear" w:color="auto" w:fill="FFFFFF"/>
        </w:rPr>
        <w:t xml:space="preserve">unoglobulin </w:t>
      </w:r>
      <w:proofErr w:type="gramStart"/>
      <w:r w:rsidR="00AA04DD">
        <w:rPr>
          <w:rFonts w:ascii="Calibri" w:eastAsia="Times New Roman" w:hAnsi="Calibri" w:cs="Calibri"/>
          <w:color w:val="000000"/>
          <w:shd w:val="clear" w:color="auto" w:fill="FFFFFF"/>
        </w:rPr>
        <w:t>A</w:t>
      </w:r>
      <w:proofErr w:type="gramEnd"/>
      <w:r w:rsidR="00AA04DD">
        <w:rPr>
          <w:rFonts w:ascii="Calibri" w:eastAsia="Times New Roman" w:hAnsi="Calibri" w:cs="Calibri"/>
          <w:color w:val="000000"/>
          <w:shd w:val="clear" w:color="auto" w:fill="FFFFFF"/>
        </w:rPr>
        <w:t xml:space="preserve"> vasculitis (</w:t>
      </w:r>
      <w:r w:rsidR="0096380F">
        <w:rPr>
          <w:rFonts w:ascii="Calibri" w:eastAsia="Times New Roman" w:hAnsi="Calibri" w:cs="Calibri"/>
          <w:color w:val="000000"/>
          <w:shd w:val="clear" w:color="auto" w:fill="FFFFFF"/>
        </w:rPr>
        <w:t xml:space="preserve">previously Henoch </w:t>
      </w:r>
      <w:proofErr w:type="spellStart"/>
      <w:r w:rsidR="0096380F">
        <w:rPr>
          <w:rFonts w:ascii="Calibri" w:eastAsia="Times New Roman" w:hAnsi="Calibri" w:cs="Calibri"/>
          <w:color w:val="000000"/>
          <w:shd w:val="clear" w:color="auto" w:fill="FFFFFF"/>
        </w:rPr>
        <w:t>Scho</w:t>
      </w:r>
      <w:r w:rsidR="00B555F5">
        <w:rPr>
          <w:rFonts w:ascii="Calibri" w:eastAsia="Times New Roman" w:hAnsi="Calibri" w:cs="Calibri"/>
          <w:color w:val="000000"/>
          <w:shd w:val="clear" w:color="auto" w:fill="FFFFFF"/>
        </w:rPr>
        <w:t>n</w:t>
      </w:r>
      <w:r w:rsidR="005A6999">
        <w:rPr>
          <w:rFonts w:ascii="Calibri" w:eastAsia="Times New Roman" w:hAnsi="Calibri" w:cs="Calibri"/>
          <w:color w:val="000000"/>
          <w:shd w:val="clear" w:color="auto" w:fill="FFFFFF"/>
        </w:rPr>
        <w:t>lein</w:t>
      </w:r>
      <w:proofErr w:type="spellEnd"/>
      <w:r w:rsidR="005A6999">
        <w:rPr>
          <w:rFonts w:ascii="Calibri" w:eastAsia="Times New Roman" w:hAnsi="Calibri" w:cs="Calibri"/>
          <w:color w:val="000000"/>
          <w:shd w:val="clear" w:color="auto" w:fill="FFFFFF"/>
        </w:rPr>
        <w:t xml:space="preserve"> Purpura) nephritis and</w:t>
      </w:r>
      <w:r w:rsidR="0096380F">
        <w:rPr>
          <w:rFonts w:ascii="Calibri" w:eastAsia="Times New Roman" w:hAnsi="Calibri" w:cs="Calibri"/>
          <w:color w:val="000000"/>
          <w:shd w:val="clear" w:color="auto" w:fill="FFFFFF"/>
        </w:rPr>
        <w:t xml:space="preserve"> </w:t>
      </w:r>
      <w:r w:rsidR="005A6999">
        <w:rPr>
          <w:rFonts w:ascii="Calibri" w:eastAsia="Times New Roman" w:hAnsi="Calibri" w:cs="Calibri"/>
          <w:color w:val="000000"/>
          <w:shd w:val="clear" w:color="auto" w:fill="FFFFFF"/>
        </w:rPr>
        <w:t>lupus nephritis</w:t>
      </w:r>
      <w:r w:rsidR="0096380F">
        <w:rPr>
          <w:rFonts w:ascii="Calibri" w:eastAsia="Times New Roman" w:hAnsi="Calibri" w:cs="Calibri"/>
          <w:color w:val="000000"/>
          <w:shd w:val="clear" w:color="auto" w:fill="FFFFFF"/>
        </w:rPr>
        <w:t xml:space="preserve">. </w:t>
      </w:r>
    </w:p>
    <w:p w14:paraId="51A4ADA4" w14:textId="77777777" w:rsidR="001D0425" w:rsidRDefault="001D0425" w:rsidP="00585A56">
      <w:pPr>
        <w:rPr>
          <w:rFonts w:ascii="Calibri" w:eastAsia="Times New Roman" w:hAnsi="Calibri" w:cs="Calibri"/>
          <w:color w:val="000000"/>
          <w:shd w:val="clear" w:color="auto" w:fill="FFFFFF"/>
        </w:rPr>
      </w:pPr>
    </w:p>
    <w:p w14:paraId="3405E617" w14:textId="2C67F63F" w:rsidR="0060394E" w:rsidRDefault="0096380F" w:rsidP="0096380F">
      <w:pPr>
        <w:jc w:val="both"/>
        <w:rPr>
          <w:rStyle w:val="Emphasis"/>
          <w:lang w:val="en"/>
        </w:rPr>
      </w:pPr>
      <w:r>
        <w:rPr>
          <w:lang w:val="en"/>
        </w:rPr>
        <w:t xml:space="preserve">Acute post-streptococcal glomerulonephritis (APSGN) </w:t>
      </w:r>
      <w:r w:rsidR="004C445C">
        <w:rPr>
          <w:lang w:val="en"/>
        </w:rPr>
        <w:t>occurs</w:t>
      </w:r>
      <w:r>
        <w:rPr>
          <w:lang w:val="en"/>
        </w:rPr>
        <w:t xml:space="preserve"> </w:t>
      </w:r>
      <w:r w:rsidR="003D56E1">
        <w:rPr>
          <w:lang w:val="en"/>
        </w:rPr>
        <w:t xml:space="preserve">secondary </w:t>
      </w:r>
      <w:r w:rsidR="00403267">
        <w:rPr>
          <w:lang w:val="en"/>
        </w:rPr>
        <w:t>to</w:t>
      </w:r>
      <w:r>
        <w:rPr>
          <w:lang w:val="en"/>
        </w:rPr>
        <w:t xml:space="preserve"> </w:t>
      </w:r>
      <w:r w:rsidR="00790CC5">
        <w:rPr>
          <w:lang w:val="en"/>
        </w:rPr>
        <w:t xml:space="preserve">the </w:t>
      </w:r>
      <w:proofErr w:type="spellStart"/>
      <w:r>
        <w:rPr>
          <w:lang w:val="en"/>
        </w:rPr>
        <w:t>nephritogenic</w:t>
      </w:r>
      <w:proofErr w:type="spellEnd"/>
      <w:r>
        <w:rPr>
          <w:lang w:val="en"/>
        </w:rPr>
        <w:t xml:space="preserve"> strains of Group </w:t>
      </w:r>
      <w:proofErr w:type="gramStart"/>
      <w:r>
        <w:rPr>
          <w:lang w:val="en"/>
        </w:rPr>
        <w:t>A</w:t>
      </w:r>
      <w:proofErr w:type="gramEnd"/>
      <w:r>
        <w:rPr>
          <w:lang w:val="en"/>
        </w:rPr>
        <w:t xml:space="preserve"> </w:t>
      </w:r>
      <w:r>
        <w:rPr>
          <w:rStyle w:val="Emphasis"/>
          <w:lang w:val="en"/>
        </w:rPr>
        <w:t xml:space="preserve">Streptococcus. </w:t>
      </w:r>
      <w:r>
        <w:rPr>
          <w:rStyle w:val="Emphasis"/>
          <w:i w:val="0"/>
          <w:lang w:val="en"/>
        </w:rPr>
        <w:t xml:space="preserve">It </w:t>
      </w:r>
      <w:r w:rsidR="00790CC5">
        <w:rPr>
          <w:rStyle w:val="Emphasis"/>
          <w:i w:val="0"/>
          <w:lang w:val="en"/>
        </w:rPr>
        <w:t>has</w:t>
      </w:r>
      <w:r>
        <w:rPr>
          <w:rStyle w:val="Emphasis"/>
          <w:i w:val="0"/>
          <w:lang w:val="en"/>
        </w:rPr>
        <w:t xml:space="preserve"> a median age of </w:t>
      </w:r>
      <w:r w:rsidR="00790CC5">
        <w:rPr>
          <w:rStyle w:val="Emphasis"/>
          <w:i w:val="0"/>
          <w:lang w:val="en"/>
        </w:rPr>
        <w:t xml:space="preserve">presentation of </w:t>
      </w:r>
      <w:r w:rsidR="003D56E1">
        <w:rPr>
          <w:rStyle w:val="Emphasis"/>
          <w:i w:val="0"/>
          <w:lang w:val="en"/>
        </w:rPr>
        <w:t xml:space="preserve">8-years old </w:t>
      </w:r>
      <w:r w:rsidR="00790CC5">
        <w:rPr>
          <w:rStyle w:val="Emphasis"/>
          <w:i w:val="0"/>
          <w:lang w:val="en"/>
        </w:rPr>
        <w:t>and is therefore more common in children</w:t>
      </w:r>
      <w:r>
        <w:rPr>
          <w:rStyle w:val="Emphasis"/>
          <w:i w:val="0"/>
          <w:lang w:val="en"/>
        </w:rPr>
        <w:t xml:space="preserve"> </w:t>
      </w:r>
      <w:r w:rsidR="0060394E">
        <w:rPr>
          <w:rStyle w:val="Emphasis"/>
          <w:i w:val="0"/>
          <w:lang w:val="en"/>
        </w:rPr>
        <w:fldChar w:fldCharType="begin"/>
      </w:r>
      <w:r w:rsidR="00D3576F">
        <w:rPr>
          <w:rStyle w:val="Emphasis"/>
          <w:i w:val="0"/>
          <w:lang w:val="en"/>
        </w:rPr>
        <w:instrText xml:space="preserve"> ADDIN EN.CITE &lt;EndNote&gt;&lt;Cite&gt;&lt;Author&gt;Chaturvedi&lt;/Author&gt;&lt;Year&gt;2018&lt;/Year&gt;&lt;RecNum&gt;70&lt;/RecNum&gt;&lt;DisplayText&gt;(6)&lt;/DisplayText&gt;&lt;record&gt;&lt;rec-number&gt;70&lt;/rec-number&gt;&lt;foreign-keys&gt;&lt;key app="EN" db-id="f2rse59rdfevw4er0t3pfx5crfrtrf999fsw" timestamp="1564133144"&gt;70&lt;/key&gt;&lt;/foreign-keys&gt;&lt;ref-type name="Journal Article"&gt;17&lt;/ref-type&gt;&lt;contributors&gt;&lt;authors&gt;&lt;author&gt;Chaturvedi, S.&lt;/author&gt;&lt;author&gt;Boyd, R.&lt;/author&gt;&lt;author&gt;Krause, V.&lt;/author&gt;&lt;/authors&gt;&lt;/contributors&gt;&lt;auth-address&gt;Department of Paediatrics, Royal Darwin Hospital, Darwin, Australia.&amp;#xD;Department of Health, Centre for Disease Control, Darwin, Australia.&lt;/auth-address&gt;&lt;titles&gt;&lt;title&gt;Acute Post-Streptococcal Glomerulonephritis in the Northern Territory of Australia: A Review of Data from 2009 to 2016 and Comparison with the Literature&lt;/title&gt;&lt;secondary-title&gt;Am J Trop Med Hyg&lt;/secondary-title&gt;&lt;/titles&gt;&lt;periodical&gt;&lt;full-title&gt;Am J Trop Med Hyg&lt;/full-title&gt;&lt;/periodical&gt;&lt;pages&gt;1643-1648&lt;/pages&gt;&lt;volume&gt;99&lt;/volume&gt;&lt;number&gt;6&lt;/number&gt;&lt;dates&gt;&lt;year&gt;2018&lt;/year&gt;&lt;pub-dates&gt;&lt;date&gt;Dec&lt;/date&gt;&lt;/pub-dates&gt;&lt;/dates&gt;&lt;isbn&gt;1476-1645 (Electronic)&amp;#xD;0002-9637 (Linking)&lt;/isbn&gt;&lt;accession-num&gt;30398135&lt;/accession-num&gt;&lt;urls&gt;&lt;related-urls&gt;&lt;url&gt;https://www.ncbi.nlm.nih.gov/pubmed/30398135&lt;/url&gt;&lt;/related-urls&gt;&lt;/urls&gt;&lt;custom2&gt;PMC6283515&lt;/custom2&gt;&lt;electronic-resource-num&gt;10.4269/ajtmh.18-0093&lt;/electronic-resource-num&gt;&lt;/record&gt;&lt;/Cite&gt;&lt;/EndNote&gt;</w:instrText>
      </w:r>
      <w:r w:rsidR="0060394E">
        <w:rPr>
          <w:rStyle w:val="Emphasis"/>
          <w:i w:val="0"/>
          <w:lang w:val="en"/>
        </w:rPr>
        <w:fldChar w:fldCharType="separate"/>
      </w:r>
      <w:r w:rsidR="00D3576F">
        <w:rPr>
          <w:rStyle w:val="Emphasis"/>
          <w:i w:val="0"/>
          <w:noProof/>
          <w:lang w:val="en"/>
        </w:rPr>
        <w:t>(6)</w:t>
      </w:r>
      <w:r w:rsidR="0060394E">
        <w:rPr>
          <w:rStyle w:val="Emphasis"/>
          <w:i w:val="0"/>
          <w:lang w:val="en"/>
        </w:rPr>
        <w:fldChar w:fldCharType="end"/>
      </w:r>
      <w:r>
        <w:rPr>
          <w:rStyle w:val="Emphasis"/>
          <w:i w:val="0"/>
          <w:lang w:val="en"/>
        </w:rPr>
        <w:t xml:space="preserve">. </w:t>
      </w:r>
      <w:r w:rsidR="0060394E">
        <w:rPr>
          <w:rStyle w:val="Emphasis"/>
          <w:i w:val="0"/>
          <w:lang w:val="en"/>
        </w:rPr>
        <w:t>The prognosis is gene</w:t>
      </w:r>
      <w:r>
        <w:rPr>
          <w:rStyle w:val="Emphasis"/>
          <w:i w:val="0"/>
          <w:lang w:val="en"/>
        </w:rPr>
        <w:t>rally benign and treatment</w:t>
      </w:r>
      <w:r w:rsidR="00790CC5">
        <w:rPr>
          <w:rStyle w:val="Emphasis"/>
          <w:i w:val="0"/>
          <w:lang w:val="en"/>
        </w:rPr>
        <w:t xml:space="preserve"> </w:t>
      </w:r>
      <w:r>
        <w:rPr>
          <w:rStyle w:val="Emphasis"/>
          <w:i w:val="0"/>
          <w:lang w:val="en"/>
        </w:rPr>
        <w:t xml:space="preserve">relies on supportive management.  </w:t>
      </w:r>
      <w:r w:rsidR="003D56E1">
        <w:rPr>
          <w:rStyle w:val="Emphasis"/>
          <w:i w:val="0"/>
          <w:lang w:val="en"/>
        </w:rPr>
        <w:t xml:space="preserve">The other post infectious cause of acute renal impairment is </w:t>
      </w:r>
      <w:proofErr w:type="spellStart"/>
      <w:r w:rsidR="003D56E1">
        <w:rPr>
          <w:rStyle w:val="Emphasis"/>
          <w:i w:val="0"/>
          <w:lang w:val="en"/>
        </w:rPr>
        <w:t>diarrhoea</w:t>
      </w:r>
      <w:proofErr w:type="spellEnd"/>
      <w:r w:rsidR="003D56E1">
        <w:rPr>
          <w:rStyle w:val="Emphasis"/>
          <w:i w:val="0"/>
          <w:lang w:val="en"/>
        </w:rPr>
        <w:t xml:space="preserve"> associated </w:t>
      </w:r>
      <w:proofErr w:type="spellStart"/>
      <w:r w:rsidR="003D56E1">
        <w:rPr>
          <w:rStyle w:val="Emphasis"/>
          <w:i w:val="0"/>
          <w:lang w:val="en"/>
        </w:rPr>
        <w:t>haemolytic</w:t>
      </w:r>
      <w:proofErr w:type="spellEnd"/>
      <w:r w:rsidR="003D56E1">
        <w:rPr>
          <w:rStyle w:val="Emphasis"/>
          <w:i w:val="0"/>
          <w:lang w:val="en"/>
        </w:rPr>
        <w:t xml:space="preserve"> </w:t>
      </w:r>
      <w:proofErr w:type="spellStart"/>
      <w:r w:rsidR="003D56E1">
        <w:rPr>
          <w:rStyle w:val="Emphasis"/>
          <w:i w:val="0"/>
          <w:lang w:val="en"/>
        </w:rPr>
        <w:t>uraemic</w:t>
      </w:r>
      <w:proofErr w:type="spellEnd"/>
      <w:r w:rsidR="003D56E1">
        <w:rPr>
          <w:rStyle w:val="Emphasis"/>
          <w:i w:val="0"/>
          <w:lang w:val="en"/>
        </w:rPr>
        <w:t xml:space="preserve"> syndrome that is typically due to the </w:t>
      </w:r>
      <w:proofErr w:type="spellStart"/>
      <w:r w:rsidR="003D56E1">
        <w:rPr>
          <w:rStyle w:val="Emphasis"/>
          <w:i w:val="0"/>
          <w:lang w:val="en"/>
        </w:rPr>
        <w:t>shiga</w:t>
      </w:r>
      <w:proofErr w:type="spellEnd"/>
      <w:r w:rsidR="003D56E1">
        <w:rPr>
          <w:rStyle w:val="Emphasis"/>
          <w:i w:val="0"/>
          <w:lang w:val="en"/>
        </w:rPr>
        <w:t xml:space="preserve"> toxin producing e-coli organism. Current management remains supportive however clinical trials </w:t>
      </w:r>
      <w:r w:rsidR="00790CC5">
        <w:rPr>
          <w:rStyle w:val="Emphasis"/>
          <w:i w:val="0"/>
          <w:lang w:val="en"/>
        </w:rPr>
        <w:lastRenderedPageBreak/>
        <w:t xml:space="preserve">(The ECUSTEC trial) </w:t>
      </w:r>
      <w:r w:rsidR="003D56E1">
        <w:rPr>
          <w:rStyle w:val="Emphasis"/>
          <w:i w:val="0"/>
          <w:lang w:val="en"/>
        </w:rPr>
        <w:t xml:space="preserve">are evaluating the role of the complement inhibitor </w:t>
      </w:r>
      <w:proofErr w:type="spellStart"/>
      <w:r w:rsidR="003D56E1">
        <w:rPr>
          <w:rStyle w:val="Emphasis"/>
          <w:i w:val="0"/>
          <w:lang w:val="en"/>
        </w:rPr>
        <w:t>Eculizumab</w:t>
      </w:r>
      <w:proofErr w:type="spellEnd"/>
      <w:r w:rsidR="003D56E1">
        <w:rPr>
          <w:rStyle w:val="Emphasis"/>
          <w:i w:val="0"/>
          <w:lang w:val="en"/>
        </w:rPr>
        <w:t xml:space="preserve"> in this condition.   </w:t>
      </w:r>
      <w:r>
        <w:rPr>
          <w:rStyle w:val="Emphasis"/>
          <w:lang w:val="en"/>
        </w:rPr>
        <w:t xml:space="preserve"> </w:t>
      </w:r>
    </w:p>
    <w:p w14:paraId="35F7EE95" w14:textId="77777777" w:rsidR="0060394E" w:rsidRDefault="0060394E" w:rsidP="0096380F">
      <w:pPr>
        <w:jc w:val="both"/>
        <w:rPr>
          <w:rStyle w:val="Emphasis"/>
          <w:i w:val="0"/>
          <w:lang w:val="en"/>
        </w:rPr>
      </w:pPr>
    </w:p>
    <w:p w14:paraId="6D770E24" w14:textId="37037CF1" w:rsidR="00DF43BE" w:rsidRPr="0096380F" w:rsidRDefault="0060394E" w:rsidP="00AA04DD">
      <w:pPr>
        <w:jc w:val="both"/>
        <w:rPr>
          <w:rFonts w:ascii="Calibri" w:eastAsia="Times New Roman" w:hAnsi="Calibri" w:cs="Calibri"/>
          <w:color w:val="000000"/>
          <w:shd w:val="clear" w:color="auto" w:fill="FFFFFF"/>
        </w:rPr>
      </w:pPr>
      <w:r>
        <w:rPr>
          <w:rStyle w:val="Emphasis"/>
          <w:i w:val="0"/>
          <w:lang w:val="en"/>
        </w:rPr>
        <w:t xml:space="preserve">In a similar manner to adult onset disease, </w:t>
      </w:r>
      <w:r>
        <w:rPr>
          <w:lang w:val="en"/>
        </w:rPr>
        <w:t xml:space="preserve">isolated C3 deposition within the glomerulus is the defining histological criterion for C3 </w:t>
      </w:r>
      <w:proofErr w:type="spellStart"/>
      <w:r>
        <w:rPr>
          <w:lang w:val="en"/>
        </w:rPr>
        <w:t>glomerulopathy</w:t>
      </w:r>
      <w:proofErr w:type="spellEnd"/>
      <w:r>
        <w:rPr>
          <w:rFonts w:ascii="Calibri" w:eastAsia="Times New Roman" w:hAnsi="Calibri" w:cs="Calibri"/>
          <w:color w:val="000000"/>
          <w:shd w:val="clear" w:color="auto" w:fill="FFFFFF"/>
        </w:rPr>
        <w:t xml:space="preserve"> in children</w:t>
      </w:r>
      <w:r w:rsidR="00B555F5">
        <w:rPr>
          <w:rFonts w:ascii="Calibri" w:eastAsia="Times New Roman" w:hAnsi="Calibri" w:cs="Calibri"/>
          <w:color w:val="000000"/>
          <w:shd w:val="clear" w:color="auto" w:fill="FFFFFF"/>
        </w:rPr>
        <w:t>.</w:t>
      </w:r>
      <w:r>
        <w:rPr>
          <w:rFonts w:ascii="Calibri" w:eastAsia="Times New Roman" w:hAnsi="Calibri" w:cs="Calibri"/>
          <w:color w:val="000000"/>
          <w:shd w:val="clear" w:color="auto" w:fill="FFFFFF"/>
        </w:rPr>
        <w:t xml:space="preserve"> The </w:t>
      </w:r>
      <w:r w:rsidR="00405AA0">
        <w:rPr>
          <w:rFonts w:ascii="Calibri" w:eastAsia="Times New Roman" w:hAnsi="Calibri" w:cs="Calibri"/>
          <w:color w:val="000000"/>
          <w:shd w:val="clear" w:color="auto" w:fill="FFFFFF"/>
        </w:rPr>
        <w:t xml:space="preserve">underlying </w:t>
      </w:r>
      <w:r>
        <w:rPr>
          <w:rFonts w:ascii="Calibri" w:eastAsia="Times New Roman" w:hAnsi="Calibri" w:cs="Calibri"/>
          <w:color w:val="000000"/>
          <w:shd w:val="clear" w:color="auto" w:fill="FFFFFF"/>
        </w:rPr>
        <w:t xml:space="preserve">pathophysiology is </w:t>
      </w:r>
      <w:r w:rsidR="00790CC5">
        <w:rPr>
          <w:rFonts w:ascii="Calibri" w:eastAsia="Times New Roman" w:hAnsi="Calibri" w:cs="Calibri"/>
          <w:color w:val="000000"/>
          <w:shd w:val="clear" w:color="auto" w:fill="FFFFFF"/>
        </w:rPr>
        <w:t>usually</w:t>
      </w:r>
      <w:r w:rsidR="009663C2">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rela</w:t>
      </w:r>
      <w:r w:rsidR="00405AA0">
        <w:rPr>
          <w:rFonts w:ascii="Calibri" w:eastAsia="Times New Roman" w:hAnsi="Calibri" w:cs="Calibri"/>
          <w:color w:val="000000"/>
          <w:shd w:val="clear" w:color="auto" w:fill="FFFFFF"/>
        </w:rPr>
        <w:t>ted to an autoimmune response against</w:t>
      </w:r>
      <w:r>
        <w:rPr>
          <w:rFonts w:ascii="Calibri" w:eastAsia="Times New Roman" w:hAnsi="Calibri" w:cs="Calibri"/>
          <w:color w:val="000000"/>
          <w:shd w:val="clear" w:color="auto" w:fill="FFFFFF"/>
        </w:rPr>
        <w:t xml:space="preserve"> components of the complement pathway</w:t>
      </w:r>
      <w:r w:rsidR="009663C2">
        <w:rPr>
          <w:rFonts w:ascii="Calibri" w:eastAsia="Times New Roman" w:hAnsi="Calibri" w:cs="Calibri"/>
          <w:color w:val="000000"/>
          <w:shd w:val="clear" w:color="auto" w:fill="FFFFFF"/>
        </w:rPr>
        <w:t xml:space="preserve"> (mainly C3 nephritic factor</w:t>
      </w:r>
      <w:r w:rsidR="004C445C">
        <w:rPr>
          <w:rFonts w:ascii="Calibri" w:eastAsia="Times New Roman" w:hAnsi="Calibri" w:cs="Calibri"/>
          <w:color w:val="000000"/>
          <w:shd w:val="clear" w:color="auto" w:fill="FFFFFF"/>
        </w:rPr>
        <w:t>)</w:t>
      </w:r>
      <w:r w:rsidR="009663C2">
        <w:rPr>
          <w:rFonts w:ascii="Calibri" w:eastAsia="Times New Roman" w:hAnsi="Calibri" w:cs="Calibri"/>
          <w:color w:val="000000"/>
          <w:shd w:val="clear" w:color="auto" w:fill="FFFFFF"/>
        </w:rPr>
        <w:t xml:space="preserve"> or</w:t>
      </w:r>
      <w:r w:rsidR="003B3853">
        <w:rPr>
          <w:rFonts w:ascii="Calibri" w:eastAsia="Times New Roman" w:hAnsi="Calibri" w:cs="Calibri"/>
          <w:color w:val="000000"/>
          <w:shd w:val="clear" w:color="auto" w:fill="FFFFFF"/>
        </w:rPr>
        <w:t xml:space="preserve"> </w:t>
      </w:r>
      <w:r w:rsidR="00405AA0">
        <w:rPr>
          <w:rFonts w:ascii="Calibri" w:eastAsia="Times New Roman" w:hAnsi="Calibri" w:cs="Calibri"/>
          <w:color w:val="000000"/>
          <w:shd w:val="clear" w:color="auto" w:fill="FFFFFF"/>
        </w:rPr>
        <w:t xml:space="preserve">genetic </w:t>
      </w:r>
      <w:r w:rsidR="00790CC5">
        <w:rPr>
          <w:rFonts w:ascii="Calibri" w:eastAsia="Times New Roman" w:hAnsi="Calibri" w:cs="Calibri"/>
          <w:color w:val="000000"/>
          <w:shd w:val="clear" w:color="auto" w:fill="FFFFFF"/>
        </w:rPr>
        <w:t>alterations in complement</w:t>
      </w:r>
      <w:r w:rsidR="009663C2">
        <w:rPr>
          <w:rFonts w:ascii="Calibri" w:eastAsia="Times New Roman" w:hAnsi="Calibri" w:cs="Calibri"/>
          <w:color w:val="000000"/>
          <w:shd w:val="clear" w:color="auto" w:fill="FFFFFF"/>
        </w:rPr>
        <w:t xml:space="preserve"> </w:t>
      </w:r>
      <w:r w:rsidR="00AA04DD">
        <w:rPr>
          <w:rFonts w:ascii="Calibri" w:eastAsia="Times New Roman" w:hAnsi="Calibri" w:cs="Calibri"/>
          <w:color w:val="000000"/>
          <w:shd w:val="clear" w:color="auto" w:fill="FFFFFF"/>
        </w:rPr>
        <w:fldChar w:fldCharType="begin"/>
      </w:r>
      <w:r w:rsidR="00D3576F">
        <w:rPr>
          <w:rFonts w:ascii="Calibri" w:eastAsia="Times New Roman" w:hAnsi="Calibri" w:cs="Calibri"/>
          <w:color w:val="000000"/>
          <w:shd w:val="clear" w:color="auto" w:fill="FFFFFF"/>
        </w:rPr>
        <w:instrText xml:space="preserve"> ADDIN EN.CITE &lt;EndNote&gt;&lt;Cite&gt;&lt;Author&gt;Salvadori&lt;/Author&gt;&lt;Year&gt;2015&lt;/Year&gt;&lt;RecNum&gt;71&lt;/RecNum&gt;&lt;DisplayText&gt;(7)&lt;/DisplayText&gt;&lt;record&gt;&lt;rec-number&gt;71&lt;/rec-number&gt;&lt;foreign-keys&gt;&lt;key app="EN" db-id="f2rse59rdfevw4er0t3pfx5crfrtrf999fsw" timestamp="1564136290"&gt;71&lt;/key&gt;&lt;/foreign-keys&gt;&lt;ref-type name="Journal Article"&gt;17&lt;/ref-type&gt;&lt;contributors&gt;&lt;authors&gt;&lt;author&gt;Salvadori, M.&lt;/author&gt;&lt;author&gt;Rosso, G.&lt;/author&gt;&lt;author&gt;Bertoni, E.&lt;/author&gt;&lt;/authors&gt;&lt;/contributors&gt;&lt;auth-address&gt;Maurizio Salvadori, Elisabetta Bertoni, Department of Renal Transplantation, Careggi University Hospital, 50139 Florence, Italy.&lt;/auth-address&gt;&lt;titles&gt;&lt;title&gt;Complement involvement in kidney diseases: From physiopathology to therapeutical targeting&lt;/title&gt;&lt;secondary-title&gt;World J Nephrol&lt;/secondary-title&gt;&lt;/titles&gt;&lt;periodical&gt;&lt;full-title&gt;World J Nephrol&lt;/full-title&gt;&lt;/periodical&gt;&lt;pages&gt;169-84&lt;/pages&gt;&lt;volume&gt;4&lt;/volume&gt;&lt;number&gt;2&lt;/number&gt;&lt;keywords&gt;&lt;keyword&gt;Complement and glomerulopathies&lt;/keyword&gt;&lt;keyword&gt;Complement and renal transplantation&lt;/keyword&gt;&lt;keyword&gt;Complement cascade&lt;/keyword&gt;&lt;keyword&gt;Eculizumab&lt;/keyword&gt;&lt;keyword&gt;Targeting complement&lt;/keyword&gt;&lt;/keywords&gt;&lt;dates&gt;&lt;year&gt;2015&lt;/year&gt;&lt;pub-dates&gt;&lt;date&gt;May 6&lt;/date&gt;&lt;/pub-dates&gt;&lt;/dates&gt;&lt;isbn&gt;2220-6124 (Print)&amp;#xD;2220-6124 (Linking)&lt;/isbn&gt;&lt;accession-num&gt;25949931&lt;/accession-num&gt;&lt;urls&gt;&lt;related-urls&gt;&lt;url&gt;https://www.ncbi.nlm.nih.gov/pubmed/25949931&lt;/url&gt;&lt;/related-urls&gt;&lt;/urls&gt;&lt;custom2&gt;PMC4419127&lt;/custom2&gt;&lt;electronic-resource-num&gt;10.5527/wjn.v4.i2.169&lt;/electronic-resource-num&gt;&lt;/record&gt;&lt;/Cite&gt;&lt;/EndNote&gt;</w:instrText>
      </w:r>
      <w:r w:rsidR="00AA04DD">
        <w:rPr>
          <w:rFonts w:ascii="Calibri" w:eastAsia="Times New Roman" w:hAnsi="Calibri" w:cs="Calibri"/>
          <w:color w:val="000000"/>
          <w:shd w:val="clear" w:color="auto" w:fill="FFFFFF"/>
        </w:rPr>
        <w:fldChar w:fldCharType="separate"/>
      </w:r>
      <w:r w:rsidR="00D3576F">
        <w:rPr>
          <w:rFonts w:ascii="Calibri" w:eastAsia="Times New Roman" w:hAnsi="Calibri" w:cs="Calibri"/>
          <w:noProof/>
          <w:color w:val="000000"/>
          <w:shd w:val="clear" w:color="auto" w:fill="FFFFFF"/>
        </w:rPr>
        <w:t>(7)</w:t>
      </w:r>
      <w:r w:rsidR="00AA04DD">
        <w:rPr>
          <w:rFonts w:ascii="Calibri" w:eastAsia="Times New Roman" w:hAnsi="Calibri" w:cs="Calibri"/>
          <w:color w:val="000000"/>
          <w:shd w:val="clear" w:color="auto" w:fill="FFFFFF"/>
        </w:rPr>
        <w:fldChar w:fldCharType="end"/>
      </w:r>
      <w:r w:rsidR="00405AA0">
        <w:rPr>
          <w:rFonts w:ascii="Calibri" w:eastAsia="Times New Roman" w:hAnsi="Calibri" w:cs="Calibri"/>
          <w:color w:val="000000"/>
          <w:shd w:val="clear" w:color="auto" w:fill="FFFFFF"/>
        </w:rPr>
        <w:t xml:space="preserve">. </w:t>
      </w:r>
      <w:r w:rsidR="00B555F5">
        <w:rPr>
          <w:rFonts w:ascii="Calibri" w:eastAsia="Times New Roman" w:hAnsi="Calibri" w:cs="Calibri"/>
          <w:color w:val="000000"/>
          <w:shd w:val="clear" w:color="auto" w:fill="FFFFFF"/>
        </w:rPr>
        <w:t>Like adult disease, i</w:t>
      </w:r>
      <w:r w:rsidR="00405AA0">
        <w:rPr>
          <w:rFonts w:ascii="Calibri" w:eastAsia="Times New Roman" w:hAnsi="Calibri" w:cs="Calibri"/>
          <w:color w:val="000000"/>
          <w:shd w:val="clear" w:color="auto" w:fill="FFFFFF"/>
        </w:rPr>
        <w:t xml:space="preserve">t can be resistant to conventional immunosuppression and the </w:t>
      </w:r>
      <w:r w:rsidR="00AA04DD">
        <w:rPr>
          <w:rFonts w:ascii="Calibri" w:eastAsia="Times New Roman" w:hAnsi="Calibri" w:cs="Calibri"/>
          <w:color w:val="000000"/>
          <w:shd w:val="clear" w:color="auto" w:fill="FFFFFF"/>
        </w:rPr>
        <w:t xml:space="preserve">renal prognosis is usually poor. The precise </w:t>
      </w:r>
      <w:r w:rsidR="00B555F5">
        <w:rPr>
          <w:rFonts w:ascii="Calibri" w:eastAsia="Times New Roman" w:hAnsi="Calibri" w:cs="Calibri"/>
          <w:color w:val="000000"/>
          <w:shd w:val="clear" w:color="auto" w:fill="FFFFFF"/>
        </w:rPr>
        <w:t>role of complement inhibition</w:t>
      </w:r>
      <w:r w:rsidR="00405AA0">
        <w:rPr>
          <w:rFonts w:ascii="Calibri" w:eastAsia="Times New Roman" w:hAnsi="Calibri" w:cs="Calibri"/>
          <w:color w:val="000000"/>
          <w:shd w:val="clear" w:color="auto" w:fill="FFFFFF"/>
        </w:rPr>
        <w:t xml:space="preserve"> remains unknown but shows promise</w:t>
      </w:r>
      <w:r w:rsidR="00AA04DD">
        <w:rPr>
          <w:rFonts w:ascii="Calibri" w:eastAsia="Times New Roman" w:hAnsi="Calibri" w:cs="Calibri"/>
          <w:color w:val="000000"/>
          <w:shd w:val="clear" w:color="auto" w:fill="FFFFFF"/>
        </w:rPr>
        <w:t xml:space="preserve"> in </w:t>
      </w:r>
      <w:r w:rsidR="00790CC5">
        <w:rPr>
          <w:rFonts w:ascii="Calibri" w:eastAsia="Times New Roman" w:hAnsi="Calibri" w:cs="Calibri"/>
          <w:color w:val="000000"/>
          <w:shd w:val="clear" w:color="auto" w:fill="FFFFFF"/>
        </w:rPr>
        <w:t>the literature in s</w:t>
      </w:r>
      <w:r w:rsidR="00AA04DD">
        <w:rPr>
          <w:rFonts w:ascii="Calibri" w:eastAsia="Times New Roman" w:hAnsi="Calibri" w:cs="Calibri"/>
          <w:color w:val="000000"/>
          <w:shd w:val="clear" w:color="auto" w:fill="FFFFFF"/>
        </w:rPr>
        <w:t>elect patients</w:t>
      </w:r>
      <w:r w:rsidR="00405AA0">
        <w:rPr>
          <w:rFonts w:ascii="Calibri" w:eastAsia="Times New Roman" w:hAnsi="Calibri" w:cs="Calibri"/>
          <w:color w:val="000000"/>
          <w:shd w:val="clear" w:color="auto" w:fill="FFFFFF"/>
        </w:rPr>
        <w:t xml:space="preserve">. </w:t>
      </w:r>
      <w:r w:rsidR="003B3853">
        <w:rPr>
          <w:rFonts w:ascii="Calibri" w:eastAsia="Times New Roman" w:hAnsi="Calibri" w:cs="Calibri"/>
          <w:color w:val="000000"/>
          <w:shd w:val="clear" w:color="auto" w:fill="FFFFFF"/>
        </w:rPr>
        <w:t xml:space="preserve"> </w:t>
      </w:r>
    </w:p>
    <w:p w14:paraId="371E3831" w14:textId="77777777" w:rsidR="00AA04DD" w:rsidRDefault="00AA04DD" w:rsidP="00AA04DD">
      <w:pPr>
        <w:jc w:val="both"/>
        <w:rPr>
          <w:rFonts w:ascii="Calibri" w:eastAsia="Times New Roman" w:hAnsi="Calibri" w:cs="Calibri"/>
          <w:color w:val="000000"/>
          <w:shd w:val="clear" w:color="auto" w:fill="FFFFFF"/>
        </w:rPr>
      </w:pPr>
    </w:p>
    <w:p w14:paraId="559E295D" w14:textId="40753901" w:rsidR="00AA04DD" w:rsidRDefault="00AA04DD" w:rsidP="00AA04DD">
      <w:pPr>
        <w:jc w:val="both"/>
      </w:pPr>
      <w:r w:rsidRPr="00B932C7">
        <w:t>Immunoglobulin A vasculi</w:t>
      </w:r>
      <w:r>
        <w:t>tis (</w:t>
      </w:r>
      <w:proofErr w:type="spellStart"/>
      <w:r>
        <w:t>IgAV</w:t>
      </w:r>
      <w:proofErr w:type="spellEnd"/>
      <w:r w:rsidRPr="00B932C7">
        <w:t>) is the most comm</w:t>
      </w:r>
      <w:r>
        <w:t xml:space="preserve">on form of vasculitis </w:t>
      </w:r>
      <w:r w:rsidR="003D56E1">
        <w:t xml:space="preserve">in children with a peak incidence of </w:t>
      </w:r>
      <w:r w:rsidRPr="00B932C7">
        <w:t>4–6 years old.</w:t>
      </w:r>
      <w:r w:rsidRPr="00AA04DD">
        <w:t xml:space="preserve"> </w:t>
      </w:r>
      <w:r w:rsidRPr="00B932C7">
        <w:t xml:space="preserve">Most cases of </w:t>
      </w:r>
      <w:r w:rsidR="003D56E1">
        <w:t xml:space="preserve">childhood </w:t>
      </w:r>
      <w:proofErr w:type="spellStart"/>
      <w:r w:rsidRPr="00B932C7">
        <w:t>IgAV</w:t>
      </w:r>
      <w:proofErr w:type="spellEnd"/>
      <w:r w:rsidRPr="00B932C7">
        <w:t xml:space="preserve"> have an excellent outcome</w:t>
      </w:r>
      <w:r w:rsidR="00B555F5">
        <w:t xml:space="preserve">, </w:t>
      </w:r>
      <w:r>
        <w:t xml:space="preserve">and the symptoms </w:t>
      </w:r>
      <w:r w:rsidR="00B555F5">
        <w:t xml:space="preserve">of rash, arthralgia and abdominal pain </w:t>
      </w:r>
      <w:r>
        <w:t>self-resolve. However</w:t>
      </w:r>
      <w:r w:rsidR="00B555F5">
        <w:t>,</w:t>
      </w:r>
      <w:r>
        <w:t xml:space="preserve"> </w:t>
      </w:r>
      <w:r w:rsidR="00B555F5">
        <w:t xml:space="preserve">1-2% of children </w:t>
      </w:r>
      <w:r>
        <w:t>will develop irrev</w:t>
      </w:r>
      <w:r w:rsidR="00790CC5">
        <w:t xml:space="preserve">ersible chronic kidney disease, so </w:t>
      </w:r>
      <w:r w:rsidR="00B555F5">
        <w:t xml:space="preserve">all </w:t>
      </w:r>
      <w:r w:rsidR="003D56E1">
        <w:t>children</w:t>
      </w:r>
      <w:r w:rsidR="00B555F5">
        <w:t xml:space="preserve"> embark on 6-month</w:t>
      </w:r>
      <w:r w:rsidR="003D56E1">
        <w:t>s</w:t>
      </w:r>
      <w:r w:rsidR="00B555F5">
        <w:t xml:space="preserve"> renal monitoring and those developing renal inflammation undergo</w:t>
      </w:r>
      <w:r>
        <w:t xml:space="preserve"> </w:t>
      </w:r>
      <w:r w:rsidR="00B555F5">
        <w:t xml:space="preserve">histological </w:t>
      </w:r>
      <w:r>
        <w:t>evaluation</w:t>
      </w:r>
      <w:r w:rsidRPr="00B932C7">
        <w:t xml:space="preserve">. </w:t>
      </w:r>
      <w:r w:rsidR="00B555F5">
        <w:t xml:space="preserve">Children who develop nephrotic or nephritic features have a worse renal prognosis with 20% progressing </w:t>
      </w:r>
      <w:r w:rsidR="00790CC5">
        <w:t>to chronic kidney disease (CKD)</w:t>
      </w:r>
      <w:r w:rsidR="00B555F5">
        <w:t>.</w:t>
      </w:r>
      <w:r w:rsidR="00790CC5">
        <w:t xml:space="preserve"> Adults typically have a more severe disease course with less resolution.</w:t>
      </w:r>
      <w:r w:rsidR="00B555F5">
        <w:t xml:space="preserve"> </w:t>
      </w:r>
      <w:r w:rsidR="004C445C">
        <w:t>I</w:t>
      </w:r>
      <w:r w:rsidR="00B555F5">
        <w:t xml:space="preserve">nternational efforts have begun to standardise management as a foundation for clinical trials </w:t>
      </w:r>
      <w:r w:rsidR="00B555F5">
        <w:fldChar w:fldCharType="begin">
          <w:fldData xml:space="preserve">PEVuZE5vdGU+PENpdGU+PEF1dGhvcj5PemVuPC9BdXRob3I+PFllYXI+MjAxOTwvWWVhcj48UmVj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</w:fldData>
        </w:fldChar>
      </w:r>
      <w:r w:rsidR="00790CC5">
        <w:instrText xml:space="preserve"> ADDIN EN.CITE </w:instrText>
      </w:r>
      <w:r w:rsidR="00790CC5">
        <w:fldChar w:fldCharType="begin">
          <w:fldData xml:space="preserve">PEVuZE5vdGU+PENpdGU+PEF1dGhvcj5PemVuPC9BdXRob3I+PFllYXI+MjAxOTwvWWVhcj48UmVj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</w:fldData>
        </w:fldChar>
      </w:r>
      <w:r w:rsidR="00790CC5">
        <w:instrText xml:space="preserve"> ADDIN EN.CITE.DATA </w:instrText>
      </w:r>
      <w:r w:rsidR="00790CC5">
        <w:fldChar w:fldCharType="end"/>
      </w:r>
      <w:r w:rsidR="00B555F5">
        <w:fldChar w:fldCharType="separate"/>
      </w:r>
      <w:r w:rsidR="00790CC5">
        <w:rPr>
          <w:noProof/>
        </w:rPr>
        <w:t>(8)</w:t>
      </w:r>
      <w:r w:rsidR="00B555F5">
        <w:fldChar w:fldCharType="end"/>
      </w:r>
      <w:r w:rsidR="00B555F5">
        <w:t xml:space="preserve">. </w:t>
      </w:r>
    </w:p>
    <w:p w14:paraId="5A9C63C4" w14:textId="77777777" w:rsidR="00501451" w:rsidRDefault="00501451" w:rsidP="00AA04DD">
      <w:pPr>
        <w:jc w:val="both"/>
      </w:pPr>
    </w:p>
    <w:p w14:paraId="5CE1FDB9" w14:textId="1FD0BE72" w:rsidR="00501451" w:rsidRDefault="00501451" w:rsidP="00FF79F1">
      <w:pPr>
        <w:jc w:val="both"/>
      </w:pPr>
      <w:r>
        <w:t>The presentation, diagnosis and management of childhood onset lupus nephritis is similar to that used in adults</w:t>
      </w:r>
      <w:r w:rsidR="005A6999">
        <w:t xml:space="preserve">. Children with </w:t>
      </w:r>
      <w:r w:rsidR="005A6999" w:rsidRPr="004C445C">
        <w:t xml:space="preserve">systemic lupus erythematosus (SLE) are recognised to have a more active disease course </w:t>
      </w:r>
      <w:r w:rsidR="005A6999" w:rsidRPr="004C445C">
        <w:fldChar w:fldCharType="begin">
          <w:fldData xml:space="preserve">PEVuZE5vdGU+PENpdGU+PEF1dGhvcj5XYXRzb248L0F1dGhvcj48WWVhcj4yMDEyPC9ZZWFyPjxS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</w:fldData>
        </w:fldChar>
      </w:r>
      <w:r w:rsidR="00790CC5">
        <w:instrText xml:space="preserve"> ADDIN EN.CITE </w:instrText>
      </w:r>
      <w:r w:rsidR="00790CC5">
        <w:fldChar w:fldCharType="begin">
          <w:fldData xml:space="preserve">PEVuZE5vdGU+PENpdGU+PEF1dGhvcj5XYXRzb248L0F1dGhvcj48WWVhcj4yMDEyPC9ZZWFyPjxS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</w:fldData>
        </w:fldChar>
      </w:r>
      <w:r w:rsidR="00790CC5">
        <w:instrText xml:space="preserve"> ADDIN EN.CITE.DATA </w:instrText>
      </w:r>
      <w:r w:rsidR="00790CC5">
        <w:fldChar w:fldCharType="end"/>
      </w:r>
      <w:r w:rsidR="005A6999" w:rsidRPr="004C445C">
        <w:fldChar w:fldCharType="separate"/>
      </w:r>
      <w:r w:rsidR="00790CC5">
        <w:rPr>
          <w:noProof/>
        </w:rPr>
        <w:t>(9)</w:t>
      </w:r>
      <w:r w:rsidR="005A6999" w:rsidRPr="004C445C">
        <w:fldChar w:fldCharType="end"/>
      </w:r>
      <w:r w:rsidR="005A6999" w:rsidRPr="004C445C">
        <w:t xml:space="preserve">. </w:t>
      </w:r>
      <w:r w:rsidR="005A6999" w:rsidRPr="004C445C">
        <w:rPr>
          <w:rFonts w:cstheme="minorHAnsi"/>
        </w:rPr>
        <w:t xml:space="preserve">In particular, lupus </w:t>
      </w:r>
      <w:r w:rsidR="00D0153E" w:rsidRPr="004C445C">
        <w:rPr>
          <w:rFonts w:cstheme="minorHAnsi"/>
        </w:rPr>
        <w:t>nephritis</w:t>
      </w:r>
      <w:r w:rsidR="005A6999" w:rsidRPr="004C445C">
        <w:rPr>
          <w:rFonts w:cstheme="minorHAnsi"/>
        </w:rPr>
        <w:t xml:space="preserve"> is mor</w:t>
      </w:r>
      <w:r w:rsidR="004C445C" w:rsidRPr="004C445C">
        <w:rPr>
          <w:rFonts w:cstheme="minorHAnsi"/>
        </w:rPr>
        <w:t>e frequent</w:t>
      </w:r>
      <w:r w:rsidR="00790CC5">
        <w:rPr>
          <w:rFonts w:cstheme="minorHAnsi"/>
        </w:rPr>
        <w:t>ly seen, occurring</w:t>
      </w:r>
      <w:r w:rsidR="005A6999" w:rsidRPr="004C445C">
        <w:rPr>
          <w:rFonts w:cstheme="minorHAnsi"/>
        </w:rPr>
        <w:t xml:space="preserve"> in around 50% of children at presentation. Treatment rel</w:t>
      </w:r>
      <w:r w:rsidR="00790CC5">
        <w:rPr>
          <w:rFonts w:cstheme="minorHAnsi"/>
        </w:rPr>
        <w:t>ies</w:t>
      </w:r>
      <w:r w:rsidR="005A6999" w:rsidRPr="004C445C">
        <w:rPr>
          <w:rFonts w:cstheme="minorHAnsi"/>
        </w:rPr>
        <w:t xml:space="preserve"> on an intense period of induction immunosuppression followed by maintenance therapy with close observation for clinical flares</w:t>
      </w:r>
      <w:r w:rsidR="003D56E1">
        <w:rPr>
          <w:rFonts w:cstheme="minorHAnsi"/>
        </w:rPr>
        <w:t>.</w:t>
      </w:r>
      <w:r w:rsidR="005A6999" w:rsidRPr="004C445C">
        <w:rPr>
          <w:rFonts w:cstheme="minorHAnsi"/>
        </w:rPr>
        <w:t xml:space="preserve"> </w:t>
      </w:r>
      <w:r w:rsidR="003D56E1">
        <w:rPr>
          <w:rFonts w:cstheme="minorHAnsi"/>
        </w:rPr>
        <w:t>I</w:t>
      </w:r>
      <w:r w:rsidR="005A6999" w:rsidRPr="004C445C">
        <w:rPr>
          <w:rFonts w:cstheme="minorHAnsi"/>
        </w:rPr>
        <w:t>ncreasingly</w:t>
      </w:r>
      <w:r w:rsidR="003D56E1">
        <w:rPr>
          <w:rFonts w:cstheme="minorHAnsi"/>
        </w:rPr>
        <w:t>,</w:t>
      </w:r>
      <w:r w:rsidR="005A6999" w:rsidRPr="004C445C">
        <w:rPr>
          <w:rFonts w:cstheme="minorHAnsi"/>
        </w:rPr>
        <w:t xml:space="preserve"> the role of biologic agents are being explored especially in children with refractory disease</w:t>
      </w:r>
      <w:r w:rsidR="003D56E1">
        <w:rPr>
          <w:rFonts w:cstheme="minorHAnsi"/>
        </w:rPr>
        <w:t>,</w:t>
      </w:r>
      <w:r w:rsidR="005A6999" w:rsidRPr="004C445C">
        <w:rPr>
          <w:rFonts w:cstheme="minorHAnsi"/>
        </w:rPr>
        <w:t xml:space="preserve"> or steroid associated side effects.</w:t>
      </w:r>
    </w:p>
    <w:p w14:paraId="4B29480D" w14:textId="77777777" w:rsidR="00AA04DD" w:rsidRDefault="00AA04DD" w:rsidP="00FF79F1">
      <w:pPr>
        <w:jc w:val="both"/>
        <w:rPr>
          <w:rFonts w:ascii="Calibri" w:eastAsia="Times New Roman" w:hAnsi="Calibri" w:cs="Calibri"/>
          <w:color w:val="000000"/>
          <w:shd w:val="clear" w:color="auto" w:fill="FFFFFF"/>
        </w:rPr>
      </w:pPr>
    </w:p>
    <w:p w14:paraId="2B9D505F" w14:textId="48953915" w:rsidR="00FF79F1" w:rsidRDefault="00DF43BE" w:rsidP="00FF79F1">
      <w:pPr>
        <w:jc w:val="both"/>
        <w:rPr>
          <w:rFonts w:ascii="Calibri" w:eastAsia="Times New Roman" w:hAnsi="Calibri" w:cs="Calibri"/>
          <w:color w:val="000000"/>
          <w:shd w:val="clear" w:color="auto" w:fill="FFFFFF"/>
        </w:rPr>
      </w:pPr>
      <w:r w:rsidRPr="00C95032">
        <w:rPr>
          <w:rFonts w:ascii="Calibri" w:eastAsia="Times New Roman" w:hAnsi="Calibri" w:cs="Calibri"/>
          <w:b/>
          <w:i/>
          <w:color w:val="000000"/>
          <w:shd w:val="clear" w:color="auto" w:fill="FFFFFF"/>
        </w:rPr>
        <w:t xml:space="preserve">Immune mediated </w:t>
      </w:r>
      <w:r w:rsidR="00C95032" w:rsidRPr="00C95032">
        <w:rPr>
          <w:rFonts w:ascii="Calibri" w:eastAsia="Times New Roman" w:hAnsi="Calibri" w:cs="Calibri"/>
          <w:b/>
          <w:i/>
          <w:color w:val="000000"/>
          <w:shd w:val="clear" w:color="auto" w:fill="FFFFFF"/>
        </w:rPr>
        <w:t xml:space="preserve">renal </w:t>
      </w:r>
      <w:r w:rsidRPr="00C95032">
        <w:rPr>
          <w:rFonts w:ascii="Calibri" w:eastAsia="Times New Roman" w:hAnsi="Calibri" w:cs="Calibri"/>
          <w:b/>
          <w:i/>
          <w:color w:val="000000"/>
          <w:shd w:val="clear" w:color="auto" w:fill="FFFFFF"/>
        </w:rPr>
        <w:t xml:space="preserve">disease presenting with </w:t>
      </w:r>
      <w:r w:rsidR="00DA57D1">
        <w:rPr>
          <w:rFonts w:ascii="Calibri" w:eastAsia="Times New Roman" w:hAnsi="Calibri" w:cs="Calibri"/>
          <w:b/>
          <w:i/>
          <w:color w:val="000000"/>
          <w:shd w:val="clear" w:color="auto" w:fill="FFFFFF"/>
        </w:rPr>
        <w:t>rapidly progressive glomerulonephritis</w:t>
      </w:r>
      <w:r>
        <w:rPr>
          <w:rFonts w:ascii="Calibri" w:eastAsia="Times New Roman" w:hAnsi="Calibri" w:cs="Calibri"/>
          <w:color w:val="000000"/>
          <w:shd w:val="clear" w:color="auto" w:fill="FFFFFF"/>
        </w:rPr>
        <w:t xml:space="preserve"> </w:t>
      </w:r>
    </w:p>
    <w:p w14:paraId="757B8DC8" w14:textId="504B6723" w:rsidR="004C445C" w:rsidRDefault="00FF79F1" w:rsidP="00006CB7">
      <w:pPr>
        <w:jc w:val="both"/>
        <w:rPr>
          <w:rFonts w:ascii="Calibri" w:eastAsia="Times New Roman" w:hAnsi="Calibri" w:cs="Calibri"/>
          <w:color w:val="000000"/>
          <w:shd w:val="clear" w:color="auto" w:fill="FFFFFF"/>
        </w:rPr>
      </w:pPr>
      <w:r>
        <w:rPr>
          <w:lang w:val="en"/>
        </w:rPr>
        <w:t xml:space="preserve">Anti-glomerular basement membrane disease usually presents with life threatening pulmonary </w:t>
      </w:r>
      <w:proofErr w:type="spellStart"/>
      <w:r>
        <w:rPr>
          <w:lang w:val="en"/>
        </w:rPr>
        <w:t>haemorrhage</w:t>
      </w:r>
      <w:proofErr w:type="spellEnd"/>
      <w:r>
        <w:rPr>
          <w:lang w:val="en"/>
        </w:rPr>
        <w:t xml:space="preserve"> together with rapidly progressive glomerulonephritis. It is rare in children and contributes to only 0.4% of all end stage renal failure</w:t>
      </w:r>
      <w:r w:rsidR="004C445C">
        <w:rPr>
          <w:lang w:val="en"/>
        </w:rPr>
        <w:t xml:space="preserve"> (US data)</w:t>
      </w:r>
      <w:r>
        <w:rPr>
          <w:lang w:val="en"/>
        </w:rPr>
        <w:t>. Due to the life</w:t>
      </w:r>
      <w:r w:rsidR="003D56E1">
        <w:rPr>
          <w:lang w:val="en"/>
        </w:rPr>
        <w:t>-</w:t>
      </w:r>
      <w:r>
        <w:rPr>
          <w:lang w:val="en"/>
        </w:rPr>
        <w:t xml:space="preserve">threatening nature, management </w:t>
      </w:r>
      <w:r w:rsidR="00492F4B">
        <w:rPr>
          <w:lang w:val="en"/>
        </w:rPr>
        <w:t>includes</w:t>
      </w:r>
      <w:r>
        <w:rPr>
          <w:lang w:val="en"/>
        </w:rPr>
        <w:t xml:space="preserve"> plasma exchange</w:t>
      </w:r>
      <w:r w:rsidR="003D56E1">
        <w:rPr>
          <w:lang w:val="en"/>
        </w:rPr>
        <w:t>,</w:t>
      </w:r>
      <w:r>
        <w:rPr>
          <w:lang w:val="en"/>
        </w:rPr>
        <w:t xml:space="preserve"> cyclophosphamide with or without rituximab. The renal prognosis remains poor with 20% progressing to </w:t>
      </w:r>
      <w:r w:rsidR="004C445C">
        <w:rPr>
          <w:lang w:val="en"/>
        </w:rPr>
        <w:t>CKD 5</w:t>
      </w:r>
      <w:r>
        <w:rPr>
          <w:lang w:val="en"/>
        </w:rPr>
        <w:t xml:space="preserve"> within a year. Anti-neutrophil cytoplasmic antibody (ANCA) associated vasculitis </w:t>
      </w:r>
      <w:r w:rsidR="003D56E1">
        <w:rPr>
          <w:lang w:val="en"/>
        </w:rPr>
        <w:t xml:space="preserve">can </w:t>
      </w:r>
      <w:r w:rsidR="00492F4B">
        <w:rPr>
          <w:lang w:val="en"/>
        </w:rPr>
        <w:t xml:space="preserve">also </w:t>
      </w:r>
      <w:r>
        <w:rPr>
          <w:lang w:val="en"/>
        </w:rPr>
        <w:t xml:space="preserve">present with rapidly progressive glomerulonephritis. Current treatment regimens are extrapolated from adult studies, although it is encouraging to see recruitment of </w:t>
      </w:r>
      <w:proofErr w:type="spellStart"/>
      <w:r>
        <w:rPr>
          <w:lang w:val="en"/>
        </w:rPr>
        <w:t>paediatric</w:t>
      </w:r>
      <w:proofErr w:type="spellEnd"/>
      <w:r>
        <w:rPr>
          <w:lang w:val="en"/>
        </w:rPr>
        <w:t xml:space="preserve"> patients to recent vasculitis trials. Removal of circulating ANCA through plasma exchange is </w:t>
      </w:r>
      <w:r w:rsidR="00492F4B">
        <w:rPr>
          <w:lang w:val="en"/>
        </w:rPr>
        <w:t xml:space="preserve">controversial but </w:t>
      </w:r>
      <w:proofErr w:type="gramStart"/>
      <w:r w:rsidR="00492F4B">
        <w:rPr>
          <w:lang w:val="en"/>
        </w:rPr>
        <w:t>remains</w:t>
      </w:r>
      <w:proofErr w:type="gramEnd"/>
      <w:r w:rsidR="00492F4B">
        <w:rPr>
          <w:lang w:val="en"/>
        </w:rPr>
        <w:t xml:space="preserve"> </w:t>
      </w:r>
      <w:r>
        <w:rPr>
          <w:lang w:val="en"/>
        </w:rPr>
        <w:t xml:space="preserve">a short-term measure reserved for severe </w:t>
      </w:r>
      <w:r w:rsidR="00492F4B">
        <w:rPr>
          <w:lang w:val="en"/>
        </w:rPr>
        <w:t>cases</w:t>
      </w:r>
      <w:r>
        <w:rPr>
          <w:lang w:val="en"/>
        </w:rPr>
        <w:t xml:space="preserve"> </w:t>
      </w:r>
      <w:r>
        <w:rPr>
          <w:lang w:val="en"/>
        </w:rPr>
        <w:fldChar w:fldCharType="begin">
          <w:fldData xml:space="preserve">PEVuZE5vdGU+PENpdGU+PEF1dGhvcj5QbHVtYjwvQXV0aG9yPjxZZWFyPjIwMTg8L1llYXI+PFJl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=
</w:fldData>
        </w:fldChar>
      </w:r>
      <w:r w:rsidR="00790CC5">
        <w:rPr>
          <w:lang w:val="en"/>
        </w:rPr>
        <w:instrText xml:space="preserve"> ADDIN EN.CITE </w:instrText>
      </w:r>
      <w:r w:rsidR="00790CC5">
        <w:rPr>
          <w:lang w:val="en"/>
        </w:rPr>
        <w:fldChar w:fldCharType="begin">
          <w:fldData xml:space="preserve">PEVuZE5vdGU+PENpdGU+PEF1dGhvcj5QbHVtYjwvQXV0aG9yPjxZZWFyPjIwMTg8L1llYXI+PFJl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=
</w:fldData>
        </w:fldChar>
      </w:r>
      <w:r w:rsidR="00790CC5">
        <w:rPr>
          <w:lang w:val="en"/>
        </w:rPr>
        <w:instrText xml:space="preserve"> ADDIN EN.CITE.DATA </w:instrText>
      </w:r>
      <w:r w:rsidR="00790CC5">
        <w:rPr>
          <w:lang w:val="en"/>
        </w:rPr>
      </w:r>
      <w:r w:rsidR="00790CC5">
        <w:rPr>
          <w:lang w:val="en"/>
        </w:rPr>
        <w:fldChar w:fldCharType="end"/>
      </w:r>
      <w:r>
        <w:rPr>
          <w:lang w:val="en"/>
        </w:rPr>
      </w:r>
      <w:r>
        <w:rPr>
          <w:lang w:val="en"/>
        </w:rPr>
        <w:fldChar w:fldCharType="separate"/>
      </w:r>
      <w:r w:rsidR="00790CC5">
        <w:rPr>
          <w:noProof/>
          <w:lang w:val="en"/>
        </w:rPr>
        <w:t>(10)</w:t>
      </w:r>
      <w:r>
        <w:rPr>
          <w:lang w:val="en"/>
        </w:rPr>
        <w:fldChar w:fldCharType="end"/>
      </w:r>
      <w:r>
        <w:rPr>
          <w:lang w:val="en"/>
        </w:rPr>
        <w:t>.</w:t>
      </w:r>
    </w:p>
    <w:p w14:paraId="618EDCB9" w14:textId="77777777" w:rsidR="004C445C" w:rsidRDefault="004C445C" w:rsidP="00006CB7">
      <w:pPr>
        <w:jc w:val="both"/>
        <w:rPr>
          <w:rFonts w:ascii="Calibri" w:eastAsia="Times New Roman" w:hAnsi="Calibri" w:cs="Calibri"/>
          <w:color w:val="000000"/>
          <w:shd w:val="clear" w:color="auto" w:fill="FFFFFF"/>
        </w:rPr>
      </w:pPr>
    </w:p>
    <w:p w14:paraId="09CA9B2F" w14:textId="55FAB660" w:rsidR="00585A56" w:rsidRPr="00006CB7" w:rsidRDefault="00006CB7" w:rsidP="00006CB7">
      <w:pPr>
        <w:jc w:val="both"/>
        <w:rPr>
          <w:rFonts w:ascii="Calibri" w:eastAsia="Times New Roman" w:hAnsi="Calibri" w:cs="Calibri"/>
          <w:b/>
          <w:color w:val="000000"/>
          <w:shd w:val="clear" w:color="auto" w:fill="FFFFFF"/>
        </w:rPr>
      </w:pPr>
      <w:r w:rsidRPr="00006CB7">
        <w:rPr>
          <w:rFonts w:ascii="Calibri" w:eastAsia="Times New Roman" w:hAnsi="Calibri" w:cs="Calibri"/>
          <w:b/>
          <w:color w:val="000000"/>
          <w:shd w:val="clear" w:color="auto" w:fill="FFFFFF"/>
        </w:rPr>
        <w:t>Areas of u</w:t>
      </w:r>
      <w:r w:rsidR="00DF43BE" w:rsidRPr="00006CB7">
        <w:rPr>
          <w:rFonts w:ascii="Calibri" w:eastAsia="Times New Roman" w:hAnsi="Calibri" w:cs="Calibri"/>
          <w:b/>
          <w:color w:val="000000"/>
          <w:shd w:val="clear" w:color="auto" w:fill="FFFFFF"/>
        </w:rPr>
        <w:t xml:space="preserve">nmet need </w:t>
      </w:r>
    </w:p>
    <w:p w14:paraId="0FA0C2CD" w14:textId="08F4825A" w:rsidR="00C95032" w:rsidRPr="00F65990" w:rsidRDefault="00492F4B" w:rsidP="00006CB7">
      <w:pPr>
        <w:jc w:val="both"/>
        <w:rPr>
          <w:rFonts w:ascii="Times New Roman" w:eastAsia="Times New Roman" w:hAnsi="Times New Roman" w:cs="Times New Roman"/>
          <w:sz w:val="22"/>
          <w:szCs w:val="22"/>
        </w:rPr>
      </w:pPr>
      <w:r>
        <w:rPr>
          <w:rFonts w:ascii="Calibri" w:eastAsia="Times New Roman" w:hAnsi="Calibri" w:cs="Calibri"/>
          <w:color w:val="000000"/>
          <w:shd w:val="clear" w:color="auto" w:fill="FFFFFF"/>
        </w:rPr>
        <w:t>T</w:t>
      </w:r>
      <w:r w:rsidR="00006CB7">
        <w:rPr>
          <w:rFonts w:ascii="Calibri" w:eastAsia="Times New Roman" w:hAnsi="Calibri" w:cs="Calibri"/>
          <w:color w:val="000000"/>
          <w:shd w:val="clear" w:color="auto" w:fill="FFFFFF"/>
        </w:rPr>
        <w:t xml:space="preserve">he </w:t>
      </w:r>
      <w:r>
        <w:rPr>
          <w:rFonts w:ascii="Calibri" w:eastAsia="Times New Roman" w:hAnsi="Calibri" w:cs="Calibri"/>
          <w:color w:val="000000"/>
          <w:shd w:val="clear" w:color="auto" w:fill="FFFFFF"/>
        </w:rPr>
        <w:t xml:space="preserve">majority of the </w:t>
      </w:r>
      <w:r w:rsidR="00006CB7">
        <w:rPr>
          <w:rFonts w:ascii="Calibri" w:eastAsia="Times New Roman" w:hAnsi="Calibri" w:cs="Calibri"/>
          <w:color w:val="000000"/>
          <w:shd w:val="clear" w:color="auto" w:fill="FFFFFF"/>
        </w:rPr>
        <w:t xml:space="preserve">evidence base for treating many of the paediatric immune mediated renal diseases relies on adult derived data. This is despite some of the diseases being much more </w:t>
      </w:r>
      <w:r>
        <w:rPr>
          <w:rFonts w:ascii="Calibri" w:eastAsia="Times New Roman" w:hAnsi="Calibri" w:cs="Calibri"/>
          <w:color w:val="000000"/>
          <w:shd w:val="clear" w:color="auto" w:fill="FFFFFF"/>
        </w:rPr>
        <w:t>frequently seen in childhood or having different disease courses when compared to adults</w:t>
      </w:r>
      <w:r w:rsidR="00963C4A">
        <w:rPr>
          <w:rFonts w:ascii="Calibri" w:eastAsia="Times New Roman" w:hAnsi="Calibri" w:cs="Calibri"/>
          <w:color w:val="000000"/>
          <w:shd w:val="clear" w:color="auto" w:fill="FFFFFF"/>
        </w:rPr>
        <w:t>.</w:t>
      </w:r>
      <w:r w:rsidR="00006CB7">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 xml:space="preserve">The child faces different immune challenges and the plasticity of the immune system during growth may account for some of these key differences. </w:t>
      </w:r>
      <w:r w:rsidR="00963C4A">
        <w:rPr>
          <w:rFonts w:ascii="Calibri" w:eastAsia="Times New Roman" w:hAnsi="Calibri" w:cs="Calibri"/>
          <w:color w:val="000000"/>
          <w:shd w:val="clear" w:color="auto" w:fill="FFFFFF"/>
        </w:rPr>
        <w:t>T</w:t>
      </w:r>
      <w:r w:rsidR="00006CB7">
        <w:rPr>
          <w:rFonts w:ascii="Calibri" w:eastAsia="Times New Roman" w:hAnsi="Calibri" w:cs="Calibri"/>
          <w:color w:val="000000"/>
          <w:shd w:val="clear" w:color="auto" w:fill="FFFFFF"/>
        </w:rPr>
        <w:t xml:space="preserve">he use of potent </w:t>
      </w:r>
      <w:r w:rsidR="00006CB7">
        <w:rPr>
          <w:rFonts w:ascii="Calibri" w:eastAsia="Times New Roman" w:hAnsi="Calibri" w:cs="Calibri"/>
          <w:color w:val="000000"/>
          <w:shd w:val="clear" w:color="auto" w:fill="FFFFFF"/>
        </w:rPr>
        <w:lastRenderedPageBreak/>
        <w:t>immunosuppressant drugs</w:t>
      </w:r>
      <w:r w:rsidR="00963C4A">
        <w:rPr>
          <w:rFonts w:ascii="Calibri" w:eastAsia="Times New Roman" w:hAnsi="Calibri" w:cs="Calibri"/>
          <w:color w:val="000000"/>
          <w:shd w:val="clear" w:color="auto" w:fill="FFFFFF"/>
        </w:rPr>
        <w:t>, esp</w:t>
      </w:r>
      <w:r>
        <w:rPr>
          <w:rFonts w:ascii="Calibri" w:eastAsia="Times New Roman" w:hAnsi="Calibri" w:cs="Calibri"/>
          <w:color w:val="000000"/>
          <w:shd w:val="clear" w:color="auto" w:fill="FFFFFF"/>
        </w:rPr>
        <w:t xml:space="preserve">ecially </w:t>
      </w:r>
      <w:r w:rsidR="00963C4A">
        <w:rPr>
          <w:rFonts w:ascii="Calibri" w:eastAsia="Times New Roman" w:hAnsi="Calibri" w:cs="Calibri"/>
          <w:color w:val="000000"/>
          <w:shd w:val="clear" w:color="auto" w:fill="FFFFFF"/>
        </w:rPr>
        <w:t>corticosteroids,</w:t>
      </w:r>
      <w:r w:rsidR="00006CB7">
        <w:rPr>
          <w:rFonts w:ascii="Calibri" w:eastAsia="Times New Roman" w:hAnsi="Calibri" w:cs="Calibri"/>
          <w:color w:val="000000"/>
          <w:shd w:val="clear" w:color="auto" w:fill="FFFFFF"/>
        </w:rPr>
        <w:t xml:space="preserve"> may have side effects that are unique to childhood such as the</w:t>
      </w:r>
      <w:r w:rsidR="00963C4A">
        <w:rPr>
          <w:rFonts w:ascii="Calibri" w:eastAsia="Times New Roman" w:hAnsi="Calibri" w:cs="Calibri"/>
          <w:color w:val="000000"/>
          <w:shd w:val="clear" w:color="auto" w:fill="FFFFFF"/>
        </w:rPr>
        <w:t>ir</w:t>
      </w:r>
      <w:r w:rsidR="00006CB7">
        <w:rPr>
          <w:rFonts w:ascii="Calibri" w:eastAsia="Times New Roman" w:hAnsi="Calibri" w:cs="Calibri"/>
          <w:color w:val="000000"/>
          <w:shd w:val="clear" w:color="auto" w:fill="FFFFFF"/>
        </w:rPr>
        <w:t xml:space="preserve"> impact on growth and </w:t>
      </w:r>
      <w:r w:rsidR="00963C4A">
        <w:rPr>
          <w:rFonts w:ascii="Calibri" w:eastAsia="Times New Roman" w:hAnsi="Calibri" w:cs="Calibri"/>
          <w:color w:val="000000"/>
          <w:shd w:val="clear" w:color="auto" w:fill="FFFFFF"/>
        </w:rPr>
        <w:t>development. This needs careful consideration</w:t>
      </w:r>
      <w:r>
        <w:rPr>
          <w:rFonts w:ascii="Calibri" w:eastAsia="Times New Roman" w:hAnsi="Calibri" w:cs="Calibri"/>
          <w:color w:val="000000"/>
          <w:shd w:val="clear" w:color="auto" w:fill="FFFFFF"/>
        </w:rPr>
        <w:t xml:space="preserve"> when managing children with immune mediated renal diseases as the disease, and its treatment</w:t>
      </w:r>
      <w:r w:rsidR="00963C4A">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 xml:space="preserve">may result in </w:t>
      </w:r>
      <w:r w:rsidR="00006CB7">
        <w:rPr>
          <w:rFonts w:ascii="Calibri" w:eastAsia="Times New Roman" w:hAnsi="Calibri" w:cs="Calibri"/>
          <w:color w:val="000000"/>
          <w:shd w:val="clear" w:color="auto" w:fill="FFFFFF"/>
        </w:rPr>
        <w:t xml:space="preserve">long-lasting health effects </w:t>
      </w:r>
      <w:r>
        <w:rPr>
          <w:rFonts w:ascii="Calibri" w:eastAsia="Times New Roman" w:hAnsi="Calibri" w:cs="Calibri"/>
          <w:color w:val="000000"/>
          <w:shd w:val="clear" w:color="auto" w:fill="FFFFFF"/>
        </w:rPr>
        <w:t xml:space="preserve">into adulthood. </w:t>
      </w:r>
      <w:r w:rsidR="00006CB7">
        <w:rPr>
          <w:rFonts w:ascii="Calibri" w:eastAsia="Times New Roman" w:hAnsi="Calibri" w:cs="Calibri"/>
          <w:color w:val="000000"/>
          <w:shd w:val="clear" w:color="auto" w:fill="FFFFFF"/>
        </w:rPr>
        <w:t xml:space="preserve"> </w:t>
      </w:r>
    </w:p>
    <w:p w14:paraId="3CAFFECA" w14:textId="77777777" w:rsidR="009207EB" w:rsidRDefault="005E2FA9"/>
    <w:p w14:paraId="7C6E6688" w14:textId="5D7C4E75" w:rsidR="00702D91" w:rsidRDefault="00702D91">
      <w:r>
        <w:t>The author (LO) has no conflicts of interest to declare.</w:t>
      </w:r>
    </w:p>
    <w:p w14:paraId="326070BC" w14:textId="77777777" w:rsidR="00702D91" w:rsidRDefault="00702D91"/>
    <w:p w14:paraId="09A2DD8B" w14:textId="70376D6B" w:rsidR="00AA54DC" w:rsidRPr="00006CB7" w:rsidRDefault="00C95032">
      <w:pPr>
        <w:rPr>
          <w:b/>
        </w:rPr>
      </w:pPr>
      <w:r w:rsidRPr="00C95032">
        <w:rPr>
          <w:b/>
        </w:rPr>
        <w:t>Refer</w:t>
      </w:r>
      <w:r w:rsidR="00006CB7">
        <w:rPr>
          <w:b/>
        </w:rPr>
        <w:t>ences</w:t>
      </w:r>
    </w:p>
    <w:p w14:paraId="61E0E05C" w14:textId="77777777" w:rsidR="00790CC5" w:rsidRPr="00790CC5" w:rsidRDefault="00AA54DC" w:rsidP="00790CC5">
      <w:pPr>
        <w:pStyle w:val="EndNoteBibliography"/>
      </w:pPr>
      <w:r>
        <w:fldChar w:fldCharType="begin"/>
      </w:r>
      <w:r>
        <w:instrText xml:space="preserve"> ADDIN EN.REFLIST </w:instrText>
      </w:r>
      <w:r>
        <w:fldChar w:fldCharType="separate"/>
      </w:r>
      <w:r w:rsidR="00790CC5" w:rsidRPr="00790CC5">
        <w:t>1.</w:t>
      </w:r>
      <w:r w:rsidR="00790CC5" w:rsidRPr="00790CC5">
        <w:tab/>
        <w:t>Cunard R, Kelly CJ. 18. Immune-mediated renal disease. J Allergy Clin Immunol. 2003;111(2 Suppl):S637-44.</w:t>
      </w:r>
    </w:p>
    <w:p w14:paraId="67DA4804" w14:textId="77777777" w:rsidR="00790CC5" w:rsidRPr="00790CC5" w:rsidRDefault="00790CC5" w:rsidP="00790CC5">
      <w:pPr>
        <w:pStyle w:val="EndNoteBibliography"/>
      </w:pPr>
      <w:r w:rsidRPr="00790CC5">
        <w:t>2.</w:t>
      </w:r>
      <w:r w:rsidRPr="00790CC5">
        <w:tab/>
        <w:t>Eddy AA, Symons JM. Nephrotic syndrome in childhood. Lancet. 2003;362(9384):629-39.</w:t>
      </w:r>
    </w:p>
    <w:p w14:paraId="7FBA6FC2" w14:textId="77777777" w:rsidR="00790CC5" w:rsidRPr="00790CC5" w:rsidRDefault="00790CC5" w:rsidP="00790CC5">
      <w:pPr>
        <w:pStyle w:val="EndNoteBibliography"/>
      </w:pPr>
      <w:r w:rsidRPr="00790CC5">
        <w:t>3.</w:t>
      </w:r>
      <w:r w:rsidRPr="00790CC5">
        <w:tab/>
        <w:t>Webb NJA, Woolley RL, Lambe T, Frew E, Brettell EA, Barsoum EN, et al. Long term tapering versus standard prednisolone treatment for first episode of childhood nephrotic syndrome: phase III randomised controlled trial and economic evaluation. BMJ. 2019;365:l1800.</w:t>
      </w:r>
    </w:p>
    <w:p w14:paraId="3FA5693D" w14:textId="77777777" w:rsidR="00790CC5" w:rsidRPr="00790CC5" w:rsidRDefault="00790CC5" w:rsidP="00790CC5">
      <w:pPr>
        <w:pStyle w:val="EndNoteBibliography"/>
      </w:pPr>
      <w:r w:rsidRPr="00790CC5">
        <w:t>4.</w:t>
      </w:r>
      <w:r w:rsidRPr="00790CC5">
        <w:tab/>
        <w:t>Trautmann A, Lipska-Zietkiewicz BS, Schaefer F. Exploring the Clinical and Genetic Spectrum of Steroid Resistant Nephrotic Syndrome: The PodoNet Registry. Front Pediatr. 2018;6:200.</w:t>
      </w:r>
    </w:p>
    <w:p w14:paraId="07AB72FE" w14:textId="77777777" w:rsidR="00790CC5" w:rsidRPr="00790CC5" w:rsidRDefault="00790CC5" w:rsidP="00790CC5">
      <w:pPr>
        <w:pStyle w:val="EndNoteBibliography"/>
      </w:pPr>
      <w:r w:rsidRPr="00790CC5">
        <w:t>5.</w:t>
      </w:r>
      <w:r w:rsidRPr="00790CC5">
        <w:tab/>
        <w:t>Zhang D, Wu Y, Zhang C, Zhang W, Zou J, Jiang G. Compared staining of the phospholipase A2 receptor in the glomeruli of Chinese adults and children with idiopathic membranous nephropathy. Pathol Res Pract. 2019;215(5):952-6.</w:t>
      </w:r>
    </w:p>
    <w:p w14:paraId="41A68B35" w14:textId="77777777" w:rsidR="00790CC5" w:rsidRPr="00790CC5" w:rsidRDefault="00790CC5" w:rsidP="00790CC5">
      <w:pPr>
        <w:pStyle w:val="EndNoteBibliography"/>
      </w:pPr>
      <w:r w:rsidRPr="00790CC5">
        <w:t>6.</w:t>
      </w:r>
      <w:r w:rsidRPr="00790CC5">
        <w:tab/>
        <w:t>Chaturvedi S, Boyd R, Krause V. Acute Post-Streptococcal Glomerulonephritis in the Northern Territory of Australia: A Review of Data from 2009 to 2016 and Comparison with the Literature. Am J Trop Med Hyg. 2018;99(6):1643-8.</w:t>
      </w:r>
    </w:p>
    <w:p w14:paraId="3D8F877A" w14:textId="77777777" w:rsidR="00790CC5" w:rsidRPr="00790CC5" w:rsidRDefault="00790CC5" w:rsidP="00790CC5">
      <w:pPr>
        <w:pStyle w:val="EndNoteBibliography"/>
      </w:pPr>
      <w:r w:rsidRPr="00790CC5">
        <w:t>7.</w:t>
      </w:r>
      <w:r w:rsidRPr="00790CC5">
        <w:tab/>
        <w:t>Salvadori M, Rosso G, Bertoni E. Complement involvement in kidney diseases: From physiopathology to therapeutical targeting. World J Nephrol. 2015;4(2):169-84.</w:t>
      </w:r>
    </w:p>
    <w:p w14:paraId="54276C50" w14:textId="77777777" w:rsidR="00790CC5" w:rsidRPr="00790CC5" w:rsidRDefault="00790CC5" w:rsidP="00790CC5">
      <w:pPr>
        <w:pStyle w:val="EndNoteBibliography"/>
      </w:pPr>
      <w:r w:rsidRPr="00790CC5">
        <w:t>8.</w:t>
      </w:r>
      <w:r w:rsidRPr="00790CC5">
        <w:tab/>
        <w:t>Ozen S, Marks SD, Brogan P, Groot N, de Graeff N, Avcin T, et al. European consensus-based recommendations for diagnosis and treatment of immunoglobulin A vasculitis-the SHARE initiative. Rheumatology (Oxford). 2019.</w:t>
      </w:r>
    </w:p>
    <w:p w14:paraId="27AA5474" w14:textId="77777777" w:rsidR="00790CC5" w:rsidRPr="00790CC5" w:rsidRDefault="00790CC5" w:rsidP="00790CC5">
      <w:pPr>
        <w:pStyle w:val="EndNoteBibliography"/>
      </w:pPr>
      <w:r w:rsidRPr="00790CC5">
        <w:t>9.</w:t>
      </w:r>
      <w:r w:rsidRPr="00790CC5">
        <w:tab/>
        <w:t>Watson L, Leone V, Pilkington C, Tullus K, Rangaraj S, McDonagh JE, et al. Disease activity, severity, and damage in the UK Juvenile-Onset Systemic Lupus Erythematosus Cohort. Arthritis Rheum. 2012;64(7):2356-65.</w:t>
      </w:r>
    </w:p>
    <w:p w14:paraId="5B84ACEA" w14:textId="77777777" w:rsidR="00790CC5" w:rsidRPr="00790CC5" w:rsidRDefault="00790CC5" w:rsidP="00790CC5">
      <w:pPr>
        <w:pStyle w:val="EndNoteBibliography"/>
      </w:pPr>
      <w:r w:rsidRPr="00790CC5">
        <w:t>10.</w:t>
      </w:r>
      <w:r w:rsidRPr="00790CC5">
        <w:tab/>
        <w:t>Plumb LA, Oni L, Marks SD, Tullus K. Paediatric anti-neutrophil cytoplasmic antibody (ANCA)-associated vasculitis: an update on renal management. Pediatr Nephrol. 2018;33(1):25-39.</w:t>
      </w:r>
    </w:p>
    <w:p w14:paraId="6CC8C0F5" w14:textId="01C41C77" w:rsidR="00C95032" w:rsidRDefault="00AA54DC">
      <w:r>
        <w:fldChar w:fldCharType="end"/>
      </w:r>
    </w:p>
    <w:p w14:paraId="13B4273C" w14:textId="0151F441" w:rsidR="002233E8" w:rsidRDefault="002233E8"/>
    <w:p w14:paraId="5BA61F17" w14:textId="7953D981" w:rsidR="002233E8" w:rsidRPr="002233E8" w:rsidRDefault="002233E8">
      <w:pPr>
        <w:rPr>
          <w:b/>
          <w:bCs/>
        </w:rPr>
      </w:pPr>
      <w:r w:rsidRPr="002233E8">
        <w:rPr>
          <w:b/>
          <w:bCs/>
        </w:rPr>
        <w:t>Figure legend</w:t>
      </w:r>
    </w:p>
    <w:p w14:paraId="20CC1A2F" w14:textId="51153B57" w:rsidR="002233E8" w:rsidRDefault="002233E8"/>
    <w:p w14:paraId="36925046" w14:textId="4A9DC8CD" w:rsidR="002233E8" w:rsidRDefault="002233E8">
      <w:r w:rsidRPr="00790CC5">
        <w:rPr>
          <w:b/>
        </w:rPr>
        <w:t>Figure 1:</w:t>
      </w:r>
      <w:r>
        <w:t xml:space="preserve"> An illustration </w:t>
      </w:r>
      <w:r w:rsidR="00790CC5">
        <w:t>to highlight</w:t>
      </w:r>
      <w:r>
        <w:t xml:space="preserve"> </w:t>
      </w:r>
      <w:r w:rsidR="00790CC5">
        <w:t>those</w:t>
      </w:r>
      <w:r>
        <w:t xml:space="preserve"> paediatric immune mediated renal diseases </w:t>
      </w:r>
      <w:r w:rsidR="00790CC5">
        <w:t xml:space="preserve">that are more commonly seen in children </w:t>
      </w:r>
      <w:r>
        <w:t xml:space="preserve">when compared to adult </w:t>
      </w:r>
      <w:r w:rsidR="00790CC5">
        <w:t>cohorts</w:t>
      </w:r>
      <w:r w:rsidR="005E2FA9">
        <w:t xml:space="preserve"> </w:t>
      </w:r>
    </w:p>
    <w:p w14:paraId="6A93FEAB" w14:textId="1B3D4614" w:rsidR="005E2FA9" w:rsidRPr="005E2FA9" w:rsidRDefault="005E2FA9">
      <w:pPr>
        <w:rPr>
          <w:i/>
        </w:rPr>
      </w:pPr>
      <w:r w:rsidRPr="005E2FA9">
        <w:rPr>
          <w:i/>
        </w:rPr>
        <w:t>Figure to appear in black a</w:t>
      </w:r>
      <w:bookmarkStart w:id="0" w:name="_GoBack"/>
      <w:bookmarkEnd w:id="0"/>
      <w:r w:rsidRPr="005E2FA9">
        <w:rPr>
          <w:i/>
        </w:rPr>
        <w:t>nd white in print version and colour online</w:t>
      </w:r>
    </w:p>
    <w:sectPr w:rsidR="005E2FA9" w:rsidRPr="005E2FA9" w:rsidSect="00294EEC">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E57D2" w16cid:durableId="20E204BC"/>
  <w16cid:commentId w16cid:paraId="1DCCDFA8" w16cid:durableId="20EB302A"/>
  <w16cid:commentId w16cid:paraId="0F0A1ED8" w16cid:durableId="20EB3B3B"/>
  <w16cid:commentId w16cid:paraId="67FCCA54" w16cid:durableId="20EB3B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rse59rdfevw4er0t3pfx5crfrtrf999fsw&quot;&gt;My EndNote Library&lt;record-ids&gt;&lt;item&gt;17&lt;/item&gt;&lt;item&gt;64&lt;/item&gt;&lt;item&gt;66&lt;/item&gt;&lt;item&gt;67&lt;/item&gt;&lt;item&gt;68&lt;/item&gt;&lt;item&gt;69&lt;/item&gt;&lt;item&gt;70&lt;/item&gt;&lt;item&gt;71&lt;/item&gt;&lt;item&gt;73&lt;/item&gt;&lt;item&gt;74&lt;/item&gt;&lt;/record-ids&gt;&lt;/item&gt;&lt;/Libraries&gt;"/>
  </w:docVars>
  <w:rsids>
    <w:rsidRoot w:val="00F65990"/>
    <w:rsid w:val="00006CB7"/>
    <w:rsid w:val="000E5E01"/>
    <w:rsid w:val="00143E9C"/>
    <w:rsid w:val="00153B10"/>
    <w:rsid w:val="001C358D"/>
    <w:rsid w:val="001D0425"/>
    <w:rsid w:val="00207B04"/>
    <w:rsid w:val="002233E8"/>
    <w:rsid w:val="00294EEC"/>
    <w:rsid w:val="003A202D"/>
    <w:rsid w:val="003B3853"/>
    <w:rsid w:val="003D56E1"/>
    <w:rsid w:val="00403267"/>
    <w:rsid w:val="00405AA0"/>
    <w:rsid w:val="004520C0"/>
    <w:rsid w:val="00485E7B"/>
    <w:rsid w:val="00492F4B"/>
    <w:rsid w:val="004C445C"/>
    <w:rsid w:val="00501451"/>
    <w:rsid w:val="005434A3"/>
    <w:rsid w:val="00585A56"/>
    <w:rsid w:val="005A6999"/>
    <w:rsid w:val="005D6F31"/>
    <w:rsid w:val="005E2FA9"/>
    <w:rsid w:val="0060394E"/>
    <w:rsid w:val="006746F3"/>
    <w:rsid w:val="00702D91"/>
    <w:rsid w:val="007836B5"/>
    <w:rsid w:val="00790CC5"/>
    <w:rsid w:val="00856384"/>
    <w:rsid w:val="008B4C36"/>
    <w:rsid w:val="00901598"/>
    <w:rsid w:val="00962CE4"/>
    <w:rsid w:val="0096380F"/>
    <w:rsid w:val="00963C4A"/>
    <w:rsid w:val="009663C2"/>
    <w:rsid w:val="009B6CC2"/>
    <w:rsid w:val="009F47D3"/>
    <w:rsid w:val="00A22EE5"/>
    <w:rsid w:val="00A367C1"/>
    <w:rsid w:val="00A7509D"/>
    <w:rsid w:val="00A8419B"/>
    <w:rsid w:val="00A93357"/>
    <w:rsid w:val="00AA04DD"/>
    <w:rsid w:val="00AA54DC"/>
    <w:rsid w:val="00AD4B5F"/>
    <w:rsid w:val="00B555F5"/>
    <w:rsid w:val="00C13F74"/>
    <w:rsid w:val="00C33B95"/>
    <w:rsid w:val="00C95032"/>
    <w:rsid w:val="00CE3FF1"/>
    <w:rsid w:val="00D0153E"/>
    <w:rsid w:val="00D3576F"/>
    <w:rsid w:val="00D57B52"/>
    <w:rsid w:val="00D944FB"/>
    <w:rsid w:val="00DA57D1"/>
    <w:rsid w:val="00DC2768"/>
    <w:rsid w:val="00DF43BE"/>
    <w:rsid w:val="00E92237"/>
    <w:rsid w:val="00F65990"/>
    <w:rsid w:val="00FF7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767A"/>
  <w14:defaultImageDpi w14:val="32767"/>
  <w15:docId w15:val="{9808DAEE-A7FB-C24B-8D96-552CFFB7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5990"/>
  </w:style>
  <w:style w:type="character" w:styleId="Hyperlink">
    <w:name w:val="Hyperlink"/>
    <w:basedOn w:val="DefaultParagraphFont"/>
    <w:uiPriority w:val="99"/>
    <w:semiHidden/>
    <w:unhideWhenUsed/>
    <w:rsid w:val="00F65990"/>
    <w:rPr>
      <w:color w:val="0000FF"/>
      <w:u w:val="single"/>
    </w:rPr>
  </w:style>
  <w:style w:type="character" w:styleId="CommentReference">
    <w:name w:val="annotation reference"/>
    <w:basedOn w:val="DefaultParagraphFont"/>
    <w:uiPriority w:val="99"/>
    <w:semiHidden/>
    <w:unhideWhenUsed/>
    <w:rsid w:val="00DF43BE"/>
    <w:rPr>
      <w:sz w:val="16"/>
      <w:szCs w:val="16"/>
    </w:rPr>
  </w:style>
  <w:style w:type="paragraph" w:styleId="CommentText">
    <w:name w:val="annotation text"/>
    <w:basedOn w:val="Normal"/>
    <w:link w:val="CommentTextChar"/>
    <w:uiPriority w:val="99"/>
    <w:semiHidden/>
    <w:unhideWhenUsed/>
    <w:rsid w:val="00DF43BE"/>
    <w:rPr>
      <w:sz w:val="20"/>
      <w:szCs w:val="20"/>
    </w:rPr>
  </w:style>
  <w:style w:type="character" w:customStyle="1" w:styleId="CommentTextChar">
    <w:name w:val="Comment Text Char"/>
    <w:basedOn w:val="DefaultParagraphFont"/>
    <w:link w:val="CommentText"/>
    <w:uiPriority w:val="99"/>
    <w:semiHidden/>
    <w:rsid w:val="00DF43BE"/>
    <w:rPr>
      <w:sz w:val="20"/>
      <w:szCs w:val="20"/>
    </w:rPr>
  </w:style>
  <w:style w:type="paragraph" w:styleId="CommentSubject">
    <w:name w:val="annotation subject"/>
    <w:basedOn w:val="CommentText"/>
    <w:next w:val="CommentText"/>
    <w:link w:val="CommentSubjectChar"/>
    <w:uiPriority w:val="99"/>
    <w:semiHidden/>
    <w:unhideWhenUsed/>
    <w:rsid w:val="00DF43BE"/>
    <w:rPr>
      <w:b/>
      <w:bCs/>
    </w:rPr>
  </w:style>
  <w:style w:type="character" w:customStyle="1" w:styleId="CommentSubjectChar">
    <w:name w:val="Comment Subject Char"/>
    <w:basedOn w:val="CommentTextChar"/>
    <w:link w:val="CommentSubject"/>
    <w:uiPriority w:val="99"/>
    <w:semiHidden/>
    <w:rsid w:val="00DF43BE"/>
    <w:rPr>
      <w:b/>
      <w:bCs/>
      <w:sz w:val="20"/>
      <w:szCs w:val="20"/>
    </w:rPr>
  </w:style>
  <w:style w:type="paragraph" w:styleId="BalloonText">
    <w:name w:val="Balloon Text"/>
    <w:basedOn w:val="Normal"/>
    <w:link w:val="BalloonTextChar"/>
    <w:uiPriority w:val="99"/>
    <w:semiHidden/>
    <w:unhideWhenUsed/>
    <w:rsid w:val="00DF43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43BE"/>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AA54D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A54DC"/>
    <w:rPr>
      <w:rFonts w:ascii="Calibri" w:hAnsi="Calibri" w:cs="Calibri"/>
      <w:noProof/>
      <w:lang w:val="en-US"/>
    </w:rPr>
  </w:style>
  <w:style w:type="paragraph" w:customStyle="1" w:styleId="EndNoteBibliography">
    <w:name w:val="EndNote Bibliography"/>
    <w:basedOn w:val="Normal"/>
    <w:link w:val="EndNoteBibliographyChar"/>
    <w:rsid w:val="00AA54DC"/>
    <w:rPr>
      <w:rFonts w:ascii="Calibri" w:hAnsi="Calibri" w:cs="Calibri"/>
      <w:noProof/>
      <w:lang w:val="en-US"/>
    </w:rPr>
  </w:style>
  <w:style w:type="character" w:customStyle="1" w:styleId="EndNoteBibliographyChar">
    <w:name w:val="EndNote Bibliography Char"/>
    <w:basedOn w:val="DefaultParagraphFont"/>
    <w:link w:val="EndNoteBibliography"/>
    <w:rsid w:val="00AA54DC"/>
    <w:rPr>
      <w:rFonts w:ascii="Calibri" w:hAnsi="Calibri" w:cs="Calibri"/>
      <w:noProof/>
      <w:lang w:val="en-US"/>
    </w:rPr>
  </w:style>
  <w:style w:type="character" w:styleId="Emphasis">
    <w:name w:val="Emphasis"/>
    <w:basedOn w:val="DefaultParagraphFont"/>
    <w:uiPriority w:val="20"/>
    <w:qFormat/>
    <w:rsid w:val="009638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57749">
      <w:bodyDiv w:val="1"/>
      <w:marLeft w:val="0"/>
      <w:marRight w:val="0"/>
      <w:marTop w:val="0"/>
      <w:marBottom w:val="0"/>
      <w:divBdr>
        <w:top w:val="none" w:sz="0" w:space="0" w:color="auto"/>
        <w:left w:val="none" w:sz="0" w:space="0" w:color="auto"/>
        <w:bottom w:val="none" w:sz="0" w:space="0" w:color="auto"/>
        <w:right w:val="none" w:sz="0" w:space="0" w:color="auto"/>
      </w:divBdr>
    </w:div>
    <w:div w:id="1361593630">
      <w:bodyDiv w:val="1"/>
      <w:marLeft w:val="0"/>
      <w:marRight w:val="0"/>
      <w:marTop w:val="0"/>
      <w:marBottom w:val="0"/>
      <w:divBdr>
        <w:top w:val="none" w:sz="0" w:space="0" w:color="auto"/>
        <w:left w:val="none" w:sz="0" w:space="0" w:color="auto"/>
        <w:bottom w:val="none" w:sz="0" w:space="0" w:color="auto"/>
        <w:right w:val="none" w:sz="0" w:space="0" w:color="auto"/>
      </w:divBdr>
    </w:div>
    <w:div w:id="1497502708">
      <w:bodyDiv w:val="1"/>
      <w:marLeft w:val="0"/>
      <w:marRight w:val="0"/>
      <w:marTop w:val="0"/>
      <w:marBottom w:val="0"/>
      <w:divBdr>
        <w:top w:val="none" w:sz="0" w:space="0" w:color="auto"/>
        <w:left w:val="none" w:sz="0" w:space="0" w:color="auto"/>
        <w:bottom w:val="none" w:sz="0" w:space="0" w:color="auto"/>
        <w:right w:val="none" w:sz="0" w:space="0" w:color="auto"/>
      </w:divBdr>
    </w:div>
    <w:div w:id="18047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17162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 Louise</dc:creator>
  <cp:lastModifiedBy>Oni, Louise</cp:lastModifiedBy>
  <cp:revision>5</cp:revision>
  <dcterms:created xsi:type="dcterms:W3CDTF">2019-08-01T08:45:00Z</dcterms:created>
  <dcterms:modified xsi:type="dcterms:W3CDTF">2019-08-01T11:02:00Z</dcterms:modified>
</cp:coreProperties>
</file>