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05839" w14:textId="7462AE90" w:rsidR="005F3F0D" w:rsidRPr="008E287F" w:rsidRDefault="005F3F0D" w:rsidP="005C3344">
      <w:pPr>
        <w:spacing w:line="480" w:lineRule="auto"/>
        <w:jc w:val="both"/>
        <w:rPr>
          <w:rFonts w:ascii="Times New Roman" w:hAnsi="Times New Roman" w:cs="Times New Roman"/>
          <w:b/>
          <w:bCs/>
          <w:sz w:val="28"/>
          <w:szCs w:val="28"/>
        </w:rPr>
      </w:pPr>
      <w:r w:rsidRPr="008E287F">
        <w:rPr>
          <w:rFonts w:ascii="Times New Roman" w:hAnsi="Times New Roman" w:cs="Times New Roman"/>
          <w:b/>
          <w:bCs/>
          <w:sz w:val="28"/>
          <w:szCs w:val="28"/>
        </w:rPr>
        <w:t>Conclusion</w:t>
      </w:r>
      <w:r w:rsidR="00BA59CA" w:rsidRPr="008E287F">
        <w:rPr>
          <w:rFonts w:ascii="Times New Roman" w:hAnsi="Times New Roman" w:cs="Times New Roman"/>
          <w:b/>
          <w:bCs/>
          <w:sz w:val="28"/>
          <w:szCs w:val="28"/>
        </w:rPr>
        <w:t xml:space="preserve">: </w:t>
      </w:r>
      <w:r w:rsidR="00874ABB">
        <w:rPr>
          <w:rFonts w:ascii="Times New Roman" w:hAnsi="Times New Roman" w:cs="Times New Roman"/>
          <w:b/>
          <w:bCs/>
          <w:sz w:val="28"/>
          <w:szCs w:val="28"/>
        </w:rPr>
        <w:t xml:space="preserve">The BBC and the election: </w:t>
      </w:r>
      <w:r w:rsidR="00BA59CA" w:rsidRPr="008E287F">
        <w:rPr>
          <w:rFonts w:ascii="Times New Roman" w:hAnsi="Times New Roman" w:cs="Times New Roman"/>
          <w:b/>
          <w:bCs/>
          <w:sz w:val="28"/>
          <w:szCs w:val="28"/>
        </w:rPr>
        <w:t>Boris, Brexit and Corbyn</w:t>
      </w:r>
    </w:p>
    <w:p w14:paraId="671A2436" w14:textId="3EE6ED60" w:rsidR="00F419EF" w:rsidRDefault="00F419EF" w:rsidP="005C3344">
      <w:pPr>
        <w:spacing w:line="480" w:lineRule="auto"/>
        <w:jc w:val="both"/>
        <w:rPr>
          <w:rFonts w:ascii="Times New Roman" w:hAnsi="Times New Roman" w:cs="Times New Roman"/>
          <w:sz w:val="24"/>
          <w:szCs w:val="24"/>
        </w:rPr>
      </w:pPr>
      <w:bookmarkStart w:id="0" w:name="_Hlk37265963"/>
      <w:r>
        <w:rPr>
          <w:rFonts w:ascii="Times New Roman" w:hAnsi="Times New Roman" w:cs="Times New Roman"/>
          <w:sz w:val="24"/>
          <w:szCs w:val="24"/>
        </w:rPr>
        <w:t>Jon</w:t>
      </w:r>
      <w:r w:rsidR="00EF5EDB">
        <w:rPr>
          <w:rFonts w:ascii="Times New Roman" w:hAnsi="Times New Roman" w:cs="Times New Roman"/>
          <w:sz w:val="24"/>
          <w:szCs w:val="24"/>
        </w:rPr>
        <w:t xml:space="preserve">athan </w:t>
      </w:r>
      <w:proofErr w:type="spellStart"/>
      <w:r w:rsidR="00EF5EDB">
        <w:rPr>
          <w:rFonts w:ascii="Times New Roman" w:hAnsi="Times New Roman" w:cs="Times New Roman"/>
          <w:sz w:val="24"/>
          <w:szCs w:val="24"/>
        </w:rPr>
        <w:t>Tonge</w:t>
      </w:r>
      <w:proofErr w:type="spellEnd"/>
      <w:r w:rsidR="00EF5EDB">
        <w:rPr>
          <w:rFonts w:ascii="Times New Roman" w:hAnsi="Times New Roman" w:cs="Times New Roman"/>
          <w:sz w:val="24"/>
          <w:szCs w:val="24"/>
        </w:rPr>
        <w:t xml:space="preserve">, </w:t>
      </w:r>
      <w:r w:rsidR="00A72DDC">
        <w:rPr>
          <w:rFonts w:ascii="Times New Roman" w:hAnsi="Times New Roman" w:cs="Times New Roman"/>
          <w:sz w:val="24"/>
          <w:szCs w:val="24"/>
        </w:rPr>
        <w:t>Stuart Wilks-</w:t>
      </w:r>
      <w:proofErr w:type="spellStart"/>
      <w:r w:rsidR="00A72DDC">
        <w:rPr>
          <w:rFonts w:ascii="Times New Roman" w:hAnsi="Times New Roman" w:cs="Times New Roman"/>
          <w:sz w:val="24"/>
          <w:szCs w:val="24"/>
        </w:rPr>
        <w:t>Heeg</w:t>
      </w:r>
      <w:proofErr w:type="spellEnd"/>
      <w:r w:rsidR="00A72DDC">
        <w:rPr>
          <w:rFonts w:ascii="Times New Roman" w:hAnsi="Times New Roman" w:cs="Times New Roman"/>
          <w:sz w:val="24"/>
          <w:szCs w:val="24"/>
        </w:rPr>
        <w:t xml:space="preserve"> and Louise Thompson</w:t>
      </w:r>
    </w:p>
    <w:bookmarkEnd w:id="0"/>
    <w:p w14:paraId="71715FA8" w14:textId="77777777" w:rsidR="00EF5EDB" w:rsidRDefault="00EF5EDB" w:rsidP="005C3344">
      <w:pPr>
        <w:spacing w:line="480" w:lineRule="auto"/>
        <w:jc w:val="both"/>
        <w:rPr>
          <w:rFonts w:ascii="Times New Roman" w:hAnsi="Times New Roman" w:cs="Times New Roman"/>
          <w:sz w:val="24"/>
          <w:szCs w:val="24"/>
        </w:rPr>
      </w:pPr>
    </w:p>
    <w:p w14:paraId="2C1A171D" w14:textId="7852F3B8" w:rsidR="00424BC6" w:rsidRDefault="00802E83" w:rsidP="005C3344">
      <w:pPr>
        <w:spacing w:line="480" w:lineRule="auto"/>
        <w:jc w:val="both"/>
        <w:rPr>
          <w:rFonts w:ascii="Times New Roman" w:hAnsi="Times New Roman" w:cs="Times New Roman"/>
          <w:sz w:val="24"/>
          <w:szCs w:val="24"/>
        </w:rPr>
      </w:pPr>
      <w:r w:rsidRPr="005C3344">
        <w:rPr>
          <w:rFonts w:ascii="Times New Roman" w:hAnsi="Times New Roman" w:cs="Times New Roman"/>
          <w:sz w:val="24"/>
          <w:szCs w:val="24"/>
        </w:rPr>
        <w:t xml:space="preserve">The decisive victory for the Conservatives at the 2019 </w:t>
      </w:r>
      <w:r w:rsidR="0016441C">
        <w:rPr>
          <w:rFonts w:ascii="Times New Roman" w:hAnsi="Times New Roman" w:cs="Times New Roman"/>
          <w:sz w:val="24"/>
          <w:szCs w:val="24"/>
        </w:rPr>
        <w:t>g</w:t>
      </w:r>
      <w:r w:rsidRPr="005C3344">
        <w:rPr>
          <w:rFonts w:ascii="Times New Roman" w:hAnsi="Times New Roman" w:cs="Times New Roman"/>
          <w:sz w:val="24"/>
          <w:szCs w:val="24"/>
        </w:rPr>
        <w:t xml:space="preserve">eneral </w:t>
      </w:r>
      <w:r w:rsidR="0016441C">
        <w:rPr>
          <w:rFonts w:ascii="Times New Roman" w:hAnsi="Times New Roman" w:cs="Times New Roman"/>
          <w:sz w:val="24"/>
          <w:szCs w:val="24"/>
        </w:rPr>
        <w:t>e</w:t>
      </w:r>
      <w:r w:rsidRPr="005C3344">
        <w:rPr>
          <w:rFonts w:ascii="Times New Roman" w:hAnsi="Times New Roman" w:cs="Times New Roman"/>
          <w:sz w:val="24"/>
          <w:szCs w:val="24"/>
        </w:rPr>
        <w:t>lection had t</w:t>
      </w:r>
      <w:r w:rsidR="00BA59CA">
        <w:rPr>
          <w:rFonts w:ascii="Times New Roman" w:hAnsi="Times New Roman" w:cs="Times New Roman"/>
          <w:sz w:val="24"/>
          <w:szCs w:val="24"/>
        </w:rPr>
        <w:t>hree</w:t>
      </w:r>
      <w:r w:rsidRPr="005C3344">
        <w:rPr>
          <w:rFonts w:ascii="Times New Roman" w:hAnsi="Times New Roman" w:cs="Times New Roman"/>
          <w:sz w:val="24"/>
          <w:szCs w:val="24"/>
        </w:rPr>
        <w:t xml:space="preserve"> </w:t>
      </w:r>
      <w:r w:rsidR="00D50C3C">
        <w:rPr>
          <w:rFonts w:ascii="Times New Roman" w:hAnsi="Times New Roman" w:cs="Times New Roman"/>
          <w:sz w:val="24"/>
          <w:szCs w:val="24"/>
        </w:rPr>
        <w:t xml:space="preserve">core </w:t>
      </w:r>
      <w:r w:rsidRPr="005C3344">
        <w:rPr>
          <w:rFonts w:ascii="Times New Roman" w:hAnsi="Times New Roman" w:cs="Times New Roman"/>
          <w:sz w:val="24"/>
          <w:szCs w:val="24"/>
        </w:rPr>
        <w:t xml:space="preserve">explanations. </w:t>
      </w:r>
      <w:r w:rsidR="00D50C3C">
        <w:rPr>
          <w:rFonts w:ascii="Times New Roman" w:hAnsi="Times New Roman" w:cs="Times New Roman"/>
          <w:sz w:val="24"/>
          <w:szCs w:val="24"/>
        </w:rPr>
        <w:t>First, t</w:t>
      </w:r>
      <w:r w:rsidRPr="005C3344">
        <w:rPr>
          <w:rFonts w:ascii="Times New Roman" w:hAnsi="Times New Roman" w:cs="Times New Roman"/>
          <w:sz w:val="24"/>
          <w:szCs w:val="24"/>
        </w:rPr>
        <w:t>he</w:t>
      </w:r>
      <w:r w:rsidR="00BA59CA">
        <w:rPr>
          <w:rFonts w:ascii="Times New Roman" w:hAnsi="Times New Roman" w:cs="Times New Roman"/>
          <w:sz w:val="24"/>
          <w:szCs w:val="24"/>
        </w:rPr>
        <w:t xml:space="preserve"> election of Boris Johnson as party leader instantly improved the Conserva</w:t>
      </w:r>
      <w:r w:rsidR="00424BC6">
        <w:rPr>
          <w:rFonts w:ascii="Times New Roman" w:hAnsi="Times New Roman" w:cs="Times New Roman"/>
          <w:sz w:val="24"/>
          <w:szCs w:val="24"/>
        </w:rPr>
        <w:t xml:space="preserve">tives’ prospects. </w:t>
      </w:r>
      <w:r w:rsidR="00B33792">
        <w:rPr>
          <w:rFonts w:ascii="Times New Roman" w:hAnsi="Times New Roman" w:cs="Times New Roman"/>
          <w:sz w:val="24"/>
          <w:szCs w:val="24"/>
        </w:rPr>
        <w:t>Second and strongly related, d</w:t>
      </w:r>
      <w:r w:rsidR="00424BC6">
        <w:rPr>
          <w:rFonts w:ascii="Times New Roman" w:hAnsi="Times New Roman" w:cs="Times New Roman"/>
          <w:sz w:val="24"/>
          <w:szCs w:val="24"/>
        </w:rPr>
        <w:t xml:space="preserve">ecisiveness on Brexit </w:t>
      </w:r>
      <w:r w:rsidR="00832715">
        <w:rPr>
          <w:rFonts w:ascii="Times New Roman" w:hAnsi="Times New Roman" w:cs="Times New Roman"/>
          <w:sz w:val="24"/>
          <w:szCs w:val="24"/>
        </w:rPr>
        <w:t xml:space="preserve">delivered seats for the party in places </w:t>
      </w:r>
      <w:r w:rsidR="00D50C3C">
        <w:rPr>
          <w:rFonts w:ascii="Times New Roman" w:hAnsi="Times New Roman" w:cs="Times New Roman"/>
          <w:sz w:val="24"/>
          <w:szCs w:val="24"/>
        </w:rPr>
        <w:t>previously</w:t>
      </w:r>
      <w:r w:rsidR="00832715">
        <w:rPr>
          <w:rFonts w:ascii="Times New Roman" w:hAnsi="Times New Roman" w:cs="Times New Roman"/>
          <w:sz w:val="24"/>
          <w:szCs w:val="24"/>
        </w:rPr>
        <w:t xml:space="preserve"> unimaginable, as Labour’s so-called </w:t>
      </w:r>
      <w:r w:rsidR="00260CFC">
        <w:rPr>
          <w:rFonts w:ascii="Times New Roman" w:hAnsi="Times New Roman" w:cs="Times New Roman"/>
          <w:sz w:val="24"/>
          <w:szCs w:val="24"/>
        </w:rPr>
        <w:t>‘r</w:t>
      </w:r>
      <w:r w:rsidR="00832715">
        <w:rPr>
          <w:rFonts w:ascii="Times New Roman" w:hAnsi="Times New Roman" w:cs="Times New Roman"/>
          <w:sz w:val="24"/>
          <w:szCs w:val="24"/>
        </w:rPr>
        <w:t xml:space="preserve">ed </w:t>
      </w:r>
      <w:r w:rsidR="00260CFC">
        <w:rPr>
          <w:rFonts w:ascii="Times New Roman" w:hAnsi="Times New Roman" w:cs="Times New Roman"/>
          <w:sz w:val="24"/>
          <w:szCs w:val="24"/>
        </w:rPr>
        <w:t>w</w:t>
      </w:r>
      <w:r w:rsidR="00832715">
        <w:rPr>
          <w:rFonts w:ascii="Times New Roman" w:hAnsi="Times New Roman" w:cs="Times New Roman"/>
          <w:sz w:val="24"/>
          <w:szCs w:val="24"/>
        </w:rPr>
        <w:t>all</w:t>
      </w:r>
      <w:r w:rsidR="00260CFC">
        <w:rPr>
          <w:rFonts w:ascii="Times New Roman" w:hAnsi="Times New Roman" w:cs="Times New Roman"/>
          <w:sz w:val="24"/>
          <w:szCs w:val="24"/>
        </w:rPr>
        <w:t>’</w:t>
      </w:r>
      <w:r w:rsidR="00832715">
        <w:rPr>
          <w:rFonts w:ascii="Times New Roman" w:hAnsi="Times New Roman" w:cs="Times New Roman"/>
          <w:sz w:val="24"/>
          <w:szCs w:val="24"/>
        </w:rPr>
        <w:t xml:space="preserve"> of </w:t>
      </w:r>
      <w:r w:rsidR="00260CFC">
        <w:rPr>
          <w:rFonts w:ascii="Times New Roman" w:hAnsi="Times New Roman" w:cs="Times New Roman"/>
          <w:sz w:val="24"/>
          <w:szCs w:val="24"/>
        </w:rPr>
        <w:t xml:space="preserve">previously solid </w:t>
      </w:r>
      <w:r w:rsidR="00832715">
        <w:rPr>
          <w:rFonts w:ascii="Times New Roman" w:hAnsi="Times New Roman" w:cs="Times New Roman"/>
          <w:sz w:val="24"/>
          <w:szCs w:val="24"/>
        </w:rPr>
        <w:t>northern</w:t>
      </w:r>
      <w:r w:rsidR="00260CFC">
        <w:rPr>
          <w:rFonts w:ascii="Times New Roman" w:hAnsi="Times New Roman" w:cs="Times New Roman"/>
          <w:sz w:val="24"/>
          <w:szCs w:val="24"/>
        </w:rPr>
        <w:t>,</w:t>
      </w:r>
      <w:r w:rsidR="00832715">
        <w:rPr>
          <w:rFonts w:ascii="Times New Roman" w:hAnsi="Times New Roman" w:cs="Times New Roman"/>
          <w:sz w:val="24"/>
          <w:szCs w:val="24"/>
        </w:rPr>
        <w:t xml:space="preserve"> midland </w:t>
      </w:r>
      <w:r w:rsidR="00260CFC">
        <w:rPr>
          <w:rFonts w:ascii="Times New Roman" w:hAnsi="Times New Roman" w:cs="Times New Roman"/>
          <w:sz w:val="24"/>
          <w:szCs w:val="24"/>
        </w:rPr>
        <w:t xml:space="preserve">and north Wales </w:t>
      </w:r>
      <w:r w:rsidR="00832715">
        <w:rPr>
          <w:rFonts w:ascii="Times New Roman" w:hAnsi="Times New Roman" w:cs="Times New Roman"/>
          <w:sz w:val="24"/>
          <w:szCs w:val="24"/>
        </w:rPr>
        <w:t xml:space="preserve">seats tumbled apace. </w:t>
      </w:r>
      <w:r w:rsidR="00B33792">
        <w:rPr>
          <w:rFonts w:ascii="Times New Roman" w:hAnsi="Times New Roman" w:cs="Times New Roman"/>
          <w:sz w:val="24"/>
          <w:szCs w:val="24"/>
        </w:rPr>
        <w:t>Third,</w:t>
      </w:r>
      <w:r w:rsidR="00832715">
        <w:rPr>
          <w:rFonts w:ascii="Times New Roman" w:hAnsi="Times New Roman" w:cs="Times New Roman"/>
          <w:sz w:val="24"/>
          <w:szCs w:val="24"/>
        </w:rPr>
        <w:t xml:space="preserve"> Labour’s </w:t>
      </w:r>
      <w:r w:rsidR="00F5297A">
        <w:rPr>
          <w:rFonts w:ascii="Times New Roman" w:hAnsi="Times New Roman" w:cs="Times New Roman"/>
          <w:sz w:val="24"/>
          <w:szCs w:val="24"/>
        </w:rPr>
        <w:t>inability</w:t>
      </w:r>
      <w:r w:rsidR="00832715">
        <w:rPr>
          <w:rFonts w:ascii="Times New Roman" w:hAnsi="Times New Roman" w:cs="Times New Roman"/>
          <w:sz w:val="24"/>
          <w:szCs w:val="24"/>
        </w:rPr>
        <w:t xml:space="preserve"> to ditch a leader wh</w:t>
      </w:r>
      <w:r w:rsidR="00F5297A">
        <w:rPr>
          <w:rFonts w:ascii="Times New Roman" w:hAnsi="Times New Roman" w:cs="Times New Roman"/>
          <w:sz w:val="24"/>
          <w:szCs w:val="24"/>
        </w:rPr>
        <w:t>o some</w:t>
      </w:r>
      <w:r w:rsidR="00832715">
        <w:rPr>
          <w:rFonts w:ascii="Times New Roman" w:hAnsi="Times New Roman" w:cs="Times New Roman"/>
          <w:sz w:val="24"/>
          <w:szCs w:val="24"/>
        </w:rPr>
        <w:t xml:space="preserve"> </w:t>
      </w:r>
      <w:r w:rsidR="002B0E39">
        <w:rPr>
          <w:rFonts w:ascii="Times New Roman" w:hAnsi="Times New Roman" w:cs="Times New Roman"/>
          <w:sz w:val="24"/>
          <w:szCs w:val="24"/>
        </w:rPr>
        <w:t xml:space="preserve">within the party and </w:t>
      </w:r>
      <w:r w:rsidR="00F5297A">
        <w:rPr>
          <w:rFonts w:ascii="Times New Roman" w:hAnsi="Times New Roman" w:cs="Times New Roman"/>
          <w:sz w:val="24"/>
          <w:szCs w:val="24"/>
        </w:rPr>
        <w:t>most</w:t>
      </w:r>
      <w:r w:rsidR="002B0E39">
        <w:rPr>
          <w:rFonts w:ascii="Times New Roman" w:hAnsi="Times New Roman" w:cs="Times New Roman"/>
          <w:sz w:val="24"/>
          <w:szCs w:val="24"/>
        </w:rPr>
        <w:t xml:space="preserve"> beyond </w:t>
      </w:r>
      <w:r w:rsidR="00F01BBB">
        <w:rPr>
          <w:rFonts w:ascii="Times New Roman" w:hAnsi="Times New Roman" w:cs="Times New Roman"/>
          <w:sz w:val="24"/>
          <w:szCs w:val="24"/>
        </w:rPr>
        <w:t>viewed</w:t>
      </w:r>
      <w:r w:rsidR="002B0E39">
        <w:rPr>
          <w:rFonts w:ascii="Times New Roman" w:hAnsi="Times New Roman" w:cs="Times New Roman"/>
          <w:sz w:val="24"/>
          <w:szCs w:val="24"/>
        </w:rPr>
        <w:t xml:space="preserve"> as unelectable presented </w:t>
      </w:r>
      <w:r w:rsidR="00CF665F">
        <w:rPr>
          <w:rFonts w:ascii="Times New Roman" w:hAnsi="Times New Roman" w:cs="Times New Roman"/>
          <w:sz w:val="24"/>
          <w:szCs w:val="24"/>
        </w:rPr>
        <w:t xml:space="preserve">the prospect of victory to any semi-competent Conservative campaign. </w:t>
      </w:r>
    </w:p>
    <w:p w14:paraId="6557AC31" w14:textId="77777777" w:rsidR="00F01BBB" w:rsidRDefault="00F01BBB" w:rsidP="005C3344">
      <w:pPr>
        <w:spacing w:line="480" w:lineRule="auto"/>
        <w:jc w:val="both"/>
        <w:rPr>
          <w:rFonts w:ascii="Times New Roman" w:hAnsi="Times New Roman" w:cs="Times New Roman"/>
          <w:b/>
          <w:bCs/>
          <w:sz w:val="24"/>
          <w:szCs w:val="24"/>
        </w:rPr>
      </w:pPr>
    </w:p>
    <w:p w14:paraId="2561F17C" w14:textId="4F936A09" w:rsidR="00CA60B5" w:rsidRPr="00CA60B5" w:rsidRDefault="00CA60B5" w:rsidP="005C3344">
      <w:pPr>
        <w:spacing w:line="480" w:lineRule="auto"/>
        <w:jc w:val="both"/>
        <w:rPr>
          <w:rFonts w:ascii="Times New Roman" w:hAnsi="Times New Roman" w:cs="Times New Roman"/>
          <w:b/>
          <w:bCs/>
          <w:sz w:val="24"/>
          <w:szCs w:val="24"/>
        </w:rPr>
      </w:pPr>
      <w:r w:rsidRPr="00CA60B5">
        <w:rPr>
          <w:rFonts w:ascii="Times New Roman" w:hAnsi="Times New Roman" w:cs="Times New Roman"/>
          <w:b/>
          <w:bCs/>
          <w:sz w:val="24"/>
          <w:szCs w:val="24"/>
        </w:rPr>
        <w:t>The ‘Boris Bounce’</w:t>
      </w:r>
    </w:p>
    <w:p w14:paraId="03F4D4B7" w14:textId="4DDB727D" w:rsidR="00D55FED" w:rsidRDefault="00424BC6" w:rsidP="005C3344">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802E83" w:rsidRPr="005C3344">
        <w:rPr>
          <w:rFonts w:ascii="Times New Roman" w:hAnsi="Times New Roman" w:cs="Times New Roman"/>
          <w:sz w:val="24"/>
          <w:szCs w:val="24"/>
        </w:rPr>
        <w:t xml:space="preserve">he Conservatives ‘Get Brexit Done’ slogan was a thing of genius for a public exasperated by three-and-a-half years of wrangling since June 2016. Whatever its glibness, the appeal to bring an end to seemingly interminable political turmoil resonated with an aggravated electorate. </w:t>
      </w:r>
      <w:r w:rsidR="00E45313">
        <w:rPr>
          <w:rFonts w:ascii="Times New Roman" w:hAnsi="Times New Roman" w:cs="Times New Roman"/>
          <w:sz w:val="24"/>
          <w:szCs w:val="24"/>
        </w:rPr>
        <w:t>Johnson was chosen as leader by his party in</w:t>
      </w:r>
      <w:r w:rsidR="00F02CCA">
        <w:rPr>
          <w:rFonts w:ascii="Times New Roman" w:hAnsi="Times New Roman" w:cs="Times New Roman"/>
          <w:sz w:val="24"/>
          <w:szCs w:val="24"/>
        </w:rPr>
        <w:t xml:space="preserve"> </w:t>
      </w:r>
      <w:r w:rsidR="008B2C20">
        <w:rPr>
          <w:rFonts w:ascii="Times New Roman" w:hAnsi="Times New Roman" w:cs="Times New Roman"/>
          <w:sz w:val="24"/>
          <w:szCs w:val="24"/>
        </w:rPr>
        <w:t>the summer of 2019</w:t>
      </w:r>
      <w:r w:rsidR="00E45313">
        <w:rPr>
          <w:rFonts w:ascii="Times New Roman" w:hAnsi="Times New Roman" w:cs="Times New Roman"/>
          <w:sz w:val="24"/>
          <w:szCs w:val="24"/>
        </w:rPr>
        <w:t xml:space="preserve"> </w:t>
      </w:r>
      <w:r w:rsidR="005A3199">
        <w:rPr>
          <w:rFonts w:ascii="Times New Roman" w:hAnsi="Times New Roman" w:cs="Times New Roman"/>
          <w:sz w:val="24"/>
          <w:szCs w:val="24"/>
        </w:rPr>
        <w:t xml:space="preserve">on the grounds he was a winner with charisma – the antithesis of his predecessor. </w:t>
      </w:r>
      <w:r w:rsidR="0014298B">
        <w:rPr>
          <w:rFonts w:ascii="Times New Roman" w:hAnsi="Times New Roman" w:cs="Times New Roman"/>
          <w:sz w:val="24"/>
          <w:szCs w:val="24"/>
        </w:rPr>
        <w:t xml:space="preserve">Two wins in London mayoral contests indicated his status as an electoral asset and, even allowing for </w:t>
      </w:r>
      <w:r w:rsidR="00230B82">
        <w:rPr>
          <w:rFonts w:ascii="Times New Roman" w:hAnsi="Times New Roman" w:cs="Times New Roman"/>
          <w:sz w:val="24"/>
          <w:szCs w:val="24"/>
        </w:rPr>
        <w:t>the</w:t>
      </w:r>
      <w:r w:rsidR="00D63E2F">
        <w:rPr>
          <w:rFonts w:ascii="Times New Roman" w:hAnsi="Times New Roman" w:cs="Times New Roman"/>
          <w:sz w:val="24"/>
          <w:szCs w:val="24"/>
        </w:rPr>
        <w:t xml:space="preserve"> </w:t>
      </w:r>
      <w:r w:rsidR="00230B82">
        <w:rPr>
          <w:rFonts w:ascii="Times New Roman" w:hAnsi="Times New Roman" w:cs="Times New Roman"/>
          <w:sz w:val="24"/>
          <w:szCs w:val="24"/>
        </w:rPr>
        <w:t>unusual circumstances of the 2019 contest, his achievement in securing an 80</w:t>
      </w:r>
      <w:r w:rsidR="007368EA">
        <w:rPr>
          <w:rFonts w:ascii="Times New Roman" w:hAnsi="Times New Roman" w:cs="Times New Roman"/>
          <w:sz w:val="24"/>
          <w:szCs w:val="24"/>
        </w:rPr>
        <w:t>-</w:t>
      </w:r>
      <w:r w:rsidR="00230B82">
        <w:rPr>
          <w:rFonts w:ascii="Times New Roman" w:hAnsi="Times New Roman" w:cs="Times New Roman"/>
          <w:sz w:val="24"/>
          <w:szCs w:val="24"/>
        </w:rPr>
        <w:t xml:space="preserve">seat majority was </w:t>
      </w:r>
      <w:r w:rsidR="000847F8">
        <w:rPr>
          <w:rFonts w:ascii="Times New Roman" w:hAnsi="Times New Roman" w:cs="Times New Roman"/>
          <w:sz w:val="24"/>
          <w:szCs w:val="24"/>
        </w:rPr>
        <w:t xml:space="preserve">impressive. No government holding office for so long had ever put on seats at an election. </w:t>
      </w:r>
      <w:r w:rsidR="008B2C20">
        <w:rPr>
          <w:rFonts w:ascii="Times New Roman" w:hAnsi="Times New Roman" w:cs="Times New Roman"/>
          <w:sz w:val="24"/>
          <w:szCs w:val="24"/>
        </w:rPr>
        <w:t xml:space="preserve">Johnson assisted the Conservative ‘feel-good’ factor. Most (72%) said they were voting positively in favour of </w:t>
      </w:r>
      <w:r w:rsidR="006232B6">
        <w:rPr>
          <w:rFonts w:ascii="Times New Roman" w:hAnsi="Times New Roman" w:cs="Times New Roman"/>
          <w:sz w:val="24"/>
          <w:szCs w:val="24"/>
        </w:rPr>
        <w:t>their party, its leader and policies than negatively (</w:t>
      </w:r>
      <w:r w:rsidR="00FB08E4">
        <w:rPr>
          <w:rFonts w:ascii="Times New Roman" w:hAnsi="Times New Roman" w:cs="Times New Roman"/>
          <w:sz w:val="24"/>
          <w:szCs w:val="24"/>
        </w:rPr>
        <w:t xml:space="preserve">23%) against what the ‘other side’ were offering (Ashcroft: 2020: 10). </w:t>
      </w:r>
    </w:p>
    <w:p w14:paraId="47EC3FB7" w14:textId="6F99E7A7" w:rsidR="00B95B76" w:rsidRDefault="00B95B76" w:rsidP="001B3BB9">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Johnson recognised the need for clarity on the delivery of Brexit. As James Dennison’s contribution has shown, the message from the </w:t>
      </w:r>
      <w:r w:rsidRPr="001526C1">
        <w:rPr>
          <w:rFonts w:ascii="Times New Roman" w:eastAsia="Times New Roman" w:hAnsi="Times New Roman" w:cs="Times New Roman"/>
          <w:sz w:val="24"/>
          <w:szCs w:val="24"/>
          <w:lang w:eastAsia="en-GB"/>
        </w:rPr>
        <w:t>2019 European Parliament elections</w:t>
      </w:r>
      <w:r w:rsidR="00926ECA">
        <w:rPr>
          <w:rFonts w:ascii="Times New Roman" w:eastAsia="Times New Roman" w:hAnsi="Times New Roman" w:cs="Times New Roman"/>
          <w:sz w:val="24"/>
          <w:szCs w:val="24"/>
          <w:lang w:eastAsia="en-GB"/>
        </w:rPr>
        <w:t xml:space="preserve">, at the </w:t>
      </w:r>
      <w:r w:rsidR="00095265">
        <w:rPr>
          <w:rFonts w:ascii="Times New Roman" w:eastAsia="Times New Roman" w:hAnsi="Times New Roman" w:cs="Times New Roman"/>
          <w:sz w:val="24"/>
          <w:szCs w:val="24"/>
          <w:lang w:eastAsia="en-GB"/>
        </w:rPr>
        <w:t>denouement of Theresa May’s unfortunate leadership of the Conservatives,</w:t>
      </w:r>
      <w:r>
        <w:rPr>
          <w:rFonts w:ascii="Times New Roman" w:eastAsia="Times New Roman" w:hAnsi="Times New Roman" w:cs="Times New Roman"/>
          <w:sz w:val="24"/>
          <w:szCs w:val="24"/>
          <w:lang w:eastAsia="en-GB"/>
        </w:rPr>
        <w:t xml:space="preserve"> could hardly have been starker.</w:t>
      </w:r>
      <w:r w:rsidRPr="001526C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Nigel Farage’s</w:t>
      </w:r>
      <w:r w:rsidRPr="001526C1">
        <w:rPr>
          <w:rFonts w:ascii="Times New Roman" w:eastAsia="Times New Roman" w:hAnsi="Times New Roman" w:cs="Times New Roman"/>
          <w:sz w:val="24"/>
          <w:szCs w:val="24"/>
          <w:lang w:eastAsia="en-GB"/>
        </w:rPr>
        <w:t xml:space="preserve"> Brexit Party </w:t>
      </w:r>
      <w:r>
        <w:rPr>
          <w:rFonts w:ascii="Times New Roman" w:eastAsia="Times New Roman" w:hAnsi="Times New Roman" w:cs="Times New Roman"/>
          <w:sz w:val="24"/>
          <w:szCs w:val="24"/>
          <w:lang w:eastAsia="en-GB"/>
        </w:rPr>
        <w:t xml:space="preserve">swept to victory with </w:t>
      </w:r>
      <w:r w:rsidRPr="001526C1">
        <w:rPr>
          <w:rFonts w:ascii="Times New Roman" w:eastAsia="Times New Roman" w:hAnsi="Times New Roman" w:cs="Times New Roman"/>
          <w:sz w:val="24"/>
          <w:szCs w:val="24"/>
          <w:lang w:eastAsia="en-GB"/>
        </w:rPr>
        <w:t>30.5% o</w:t>
      </w:r>
      <w:r>
        <w:rPr>
          <w:rFonts w:ascii="Times New Roman" w:eastAsia="Times New Roman" w:hAnsi="Times New Roman" w:cs="Times New Roman"/>
          <w:sz w:val="24"/>
          <w:szCs w:val="24"/>
          <w:lang w:eastAsia="en-GB"/>
        </w:rPr>
        <w:t>f</w:t>
      </w:r>
      <w:r w:rsidRPr="001526C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w:t>
      </w:r>
      <w:r w:rsidRPr="001526C1">
        <w:rPr>
          <w:rFonts w:ascii="Times New Roman" w:eastAsia="Times New Roman" w:hAnsi="Times New Roman" w:cs="Times New Roman"/>
          <w:sz w:val="24"/>
          <w:szCs w:val="24"/>
          <w:lang w:eastAsia="en-GB"/>
        </w:rPr>
        <w:t>vote</w:t>
      </w:r>
      <w:r>
        <w:rPr>
          <w:rFonts w:ascii="Times New Roman" w:eastAsia="Times New Roman" w:hAnsi="Times New Roman" w:cs="Times New Roman"/>
          <w:sz w:val="24"/>
          <w:szCs w:val="24"/>
          <w:lang w:eastAsia="en-GB"/>
        </w:rPr>
        <w:t xml:space="preserve">, almost 11% more </w:t>
      </w:r>
      <w:r w:rsidRPr="001526C1">
        <w:rPr>
          <w:rFonts w:ascii="Times New Roman" w:eastAsia="Times New Roman" w:hAnsi="Times New Roman" w:cs="Times New Roman"/>
          <w:sz w:val="24"/>
          <w:szCs w:val="24"/>
          <w:lang w:eastAsia="en-GB"/>
        </w:rPr>
        <w:t>than the second placed Liberal Democrats</w:t>
      </w:r>
      <w:r>
        <w:rPr>
          <w:rFonts w:ascii="Times New Roman" w:eastAsia="Times New Roman" w:hAnsi="Times New Roman" w:cs="Times New Roman"/>
          <w:sz w:val="24"/>
          <w:szCs w:val="24"/>
          <w:lang w:eastAsia="en-GB"/>
        </w:rPr>
        <w:t xml:space="preserve">, winning </w:t>
      </w:r>
      <w:r w:rsidRPr="001526C1">
        <w:rPr>
          <w:rFonts w:ascii="Times New Roman" w:eastAsia="Times New Roman" w:hAnsi="Times New Roman" w:cs="Times New Roman"/>
          <w:sz w:val="24"/>
          <w:szCs w:val="24"/>
          <w:lang w:eastAsia="en-GB"/>
        </w:rPr>
        <w:t>29 seats</w:t>
      </w:r>
      <w:r w:rsidR="00241CCD">
        <w:rPr>
          <w:rFonts w:ascii="Times New Roman" w:eastAsia="Times New Roman" w:hAnsi="Times New Roman" w:cs="Times New Roman"/>
          <w:sz w:val="24"/>
          <w:szCs w:val="24"/>
          <w:lang w:eastAsia="en-GB"/>
        </w:rPr>
        <w:t xml:space="preserve"> </w:t>
      </w:r>
      <w:r w:rsidR="003A4A6D">
        <w:rPr>
          <w:rFonts w:ascii="Times New Roman" w:eastAsia="Times New Roman" w:hAnsi="Times New Roman" w:cs="Times New Roman"/>
          <w:sz w:val="24"/>
          <w:szCs w:val="24"/>
          <w:lang w:eastAsia="en-GB"/>
        </w:rPr>
        <w:t xml:space="preserve">in </w:t>
      </w:r>
      <w:r w:rsidR="00241CCD">
        <w:rPr>
          <w:rFonts w:ascii="Times New Roman" w:eastAsia="Times New Roman" w:hAnsi="Times New Roman" w:cs="Times New Roman"/>
          <w:sz w:val="24"/>
          <w:szCs w:val="24"/>
          <w:lang w:eastAsia="en-GB"/>
        </w:rPr>
        <w:t>a parliament of which it wanted no part</w:t>
      </w:r>
      <w:r>
        <w:rPr>
          <w:rFonts w:ascii="Times New Roman" w:eastAsia="Times New Roman" w:hAnsi="Times New Roman" w:cs="Times New Roman"/>
          <w:sz w:val="24"/>
          <w:szCs w:val="24"/>
          <w:lang w:eastAsia="en-GB"/>
        </w:rPr>
        <w:t>. Significantly,</w:t>
      </w:r>
      <w:r w:rsidRPr="001526C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Pr="001526C1">
        <w:rPr>
          <w:rFonts w:ascii="Times New Roman" w:eastAsia="Times New Roman" w:hAnsi="Times New Roman" w:cs="Times New Roman"/>
          <w:sz w:val="24"/>
          <w:szCs w:val="24"/>
          <w:lang w:eastAsia="en-GB"/>
        </w:rPr>
        <w:t>he Brexit Party won the most seats in every constituency in England and Wales except London</w:t>
      </w:r>
      <w:r>
        <w:rPr>
          <w:rFonts w:ascii="Times New Roman" w:eastAsia="Times New Roman" w:hAnsi="Times New Roman" w:cs="Times New Roman"/>
          <w:sz w:val="24"/>
          <w:szCs w:val="24"/>
          <w:lang w:eastAsia="en-GB"/>
        </w:rPr>
        <w:t xml:space="preserve"> and</w:t>
      </w:r>
      <w:r w:rsidRPr="001526C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obtained</w:t>
      </w:r>
      <w:r w:rsidRPr="001526C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support of </w:t>
      </w:r>
      <w:r w:rsidRPr="001526C1">
        <w:rPr>
          <w:rFonts w:ascii="Times New Roman" w:eastAsia="Times New Roman" w:hAnsi="Times New Roman" w:cs="Times New Roman"/>
          <w:sz w:val="24"/>
          <w:szCs w:val="24"/>
          <w:lang w:eastAsia="en-GB"/>
        </w:rPr>
        <w:t>75% of Leave identifiers</w:t>
      </w:r>
      <w:r>
        <w:rPr>
          <w:rFonts w:ascii="Times New Roman" w:eastAsia="Times New Roman" w:hAnsi="Times New Roman" w:cs="Times New Roman"/>
          <w:sz w:val="24"/>
          <w:szCs w:val="24"/>
          <w:lang w:eastAsia="en-GB"/>
        </w:rPr>
        <w:t xml:space="preserve"> – compared to only </w:t>
      </w:r>
      <w:r w:rsidRPr="001526C1">
        <w:rPr>
          <w:rFonts w:ascii="Times New Roman" w:eastAsia="Times New Roman" w:hAnsi="Times New Roman" w:cs="Times New Roman"/>
          <w:sz w:val="24"/>
          <w:szCs w:val="24"/>
          <w:lang w:eastAsia="en-GB"/>
        </w:rPr>
        <w:t xml:space="preserve">9% </w:t>
      </w:r>
      <w:r>
        <w:rPr>
          <w:rFonts w:ascii="Times New Roman" w:eastAsia="Times New Roman" w:hAnsi="Times New Roman" w:cs="Times New Roman"/>
          <w:sz w:val="24"/>
          <w:szCs w:val="24"/>
          <w:lang w:eastAsia="en-GB"/>
        </w:rPr>
        <w:t>backing</w:t>
      </w:r>
      <w:r w:rsidRPr="001526C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Conservatives</w:t>
      </w:r>
      <w:r w:rsidRPr="001526C1">
        <w:rPr>
          <w:rFonts w:ascii="Times New Roman" w:eastAsia="Times New Roman" w:hAnsi="Times New Roman" w:cs="Times New Roman"/>
          <w:sz w:val="24"/>
          <w:szCs w:val="24"/>
          <w:lang w:eastAsia="en-GB"/>
        </w:rPr>
        <w:t xml:space="preserve"> (Fieldhouse et al, 2020).</w:t>
      </w:r>
      <w:r>
        <w:rPr>
          <w:rFonts w:ascii="Times New Roman" w:eastAsia="Times New Roman" w:hAnsi="Times New Roman" w:cs="Times New Roman"/>
          <w:sz w:val="24"/>
          <w:szCs w:val="24"/>
          <w:lang w:eastAsia="en-GB"/>
        </w:rPr>
        <w:t xml:space="preserve"> </w:t>
      </w:r>
      <w:r w:rsidR="00AC4578">
        <w:rPr>
          <w:rFonts w:ascii="Times New Roman" w:eastAsia="Times New Roman" w:hAnsi="Times New Roman" w:cs="Times New Roman"/>
          <w:sz w:val="24"/>
          <w:szCs w:val="24"/>
          <w:lang w:eastAsia="en-GB"/>
        </w:rPr>
        <w:t>The Conservatives</w:t>
      </w:r>
      <w:r w:rsidR="003A4A6D">
        <w:rPr>
          <w:rFonts w:ascii="Times New Roman" w:eastAsia="Times New Roman" w:hAnsi="Times New Roman" w:cs="Times New Roman"/>
          <w:sz w:val="24"/>
          <w:szCs w:val="24"/>
          <w:lang w:eastAsia="en-GB"/>
        </w:rPr>
        <w:t>’</w:t>
      </w:r>
      <w:r w:rsidR="00AC4578">
        <w:rPr>
          <w:rFonts w:ascii="Times New Roman" w:eastAsia="Times New Roman" w:hAnsi="Times New Roman" w:cs="Times New Roman"/>
          <w:sz w:val="24"/>
          <w:szCs w:val="24"/>
          <w:lang w:eastAsia="en-GB"/>
        </w:rPr>
        <w:t xml:space="preserve"> overall performance, obtaining only 8.8% of the UK vote, was the party’s worst in any national election, ever. </w:t>
      </w:r>
      <w:r>
        <w:rPr>
          <w:rFonts w:ascii="Times New Roman" w:eastAsia="Times New Roman" w:hAnsi="Times New Roman" w:cs="Times New Roman"/>
          <w:sz w:val="24"/>
          <w:szCs w:val="24"/>
          <w:lang w:eastAsia="en-GB"/>
        </w:rPr>
        <w:t>With the Brexit Party threatening to become the major force of Leave – the Conservatives’ natural territory, the</w:t>
      </w:r>
      <w:r w:rsidR="00B65D67">
        <w:rPr>
          <w:rFonts w:ascii="Times New Roman" w:eastAsia="Times New Roman" w:hAnsi="Times New Roman" w:cs="Times New Roman"/>
          <w:sz w:val="24"/>
          <w:szCs w:val="24"/>
          <w:lang w:eastAsia="en-GB"/>
        </w:rPr>
        <w:t xml:space="preserve">re were obvious risks for the governing party. Whilst European elections </w:t>
      </w:r>
      <w:r w:rsidR="00BF2A68">
        <w:rPr>
          <w:rFonts w:ascii="Times New Roman" w:eastAsia="Times New Roman" w:hAnsi="Times New Roman" w:cs="Times New Roman"/>
          <w:sz w:val="24"/>
          <w:szCs w:val="24"/>
          <w:lang w:eastAsia="en-GB"/>
        </w:rPr>
        <w:t>had long been</w:t>
      </w:r>
      <w:r w:rsidR="00B65D67">
        <w:rPr>
          <w:rFonts w:ascii="Times New Roman" w:eastAsia="Times New Roman" w:hAnsi="Times New Roman" w:cs="Times New Roman"/>
          <w:sz w:val="24"/>
          <w:szCs w:val="24"/>
          <w:lang w:eastAsia="en-GB"/>
        </w:rPr>
        <w:t xml:space="preserve"> notoriously </w:t>
      </w:r>
      <w:r w:rsidR="00BF2A68">
        <w:rPr>
          <w:rFonts w:ascii="Times New Roman" w:eastAsia="Times New Roman" w:hAnsi="Times New Roman" w:cs="Times New Roman"/>
          <w:sz w:val="24"/>
          <w:szCs w:val="24"/>
          <w:lang w:eastAsia="en-GB"/>
        </w:rPr>
        <w:t xml:space="preserve">unrepresentative of what happened at a subsequent </w:t>
      </w:r>
      <w:r w:rsidR="003A4A6D">
        <w:rPr>
          <w:rFonts w:ascii="Times New Roman" w:eastAsia="Times New Roman" w:hAnsi="Times New Roman" w:cs="Times New Roman"/>
          <w:sz w:val="24"/>
          <w:szCs w:val="24"/>
          <w:lang w:eastAsia="en-GB"/>
        </w:rPr>
        <w:t>g</w:t>
      </w:r>
      <w:r w:rsidR="00BF2A68">
        <w:rPr>
          <w:rFonts w:ascii="Times New Roman" w:eastAsia="Times New Roman" w:hAnsi="Times New Roman" w:cs="Times New Roman"/>
          <w:sz w:val="24"/>
          <w:szCs w:val="24"/>
          <w:lang w:eastAsia="en-GB"/>
        </w:rPr>
        <w:t>enera</w:t>
      </w:r>
      <w:r w:rsidR="0065315A">
        <w:rPr>
          <w:rFonts w:ascii="Times New Roman" w:eastAsia="Times New Roman" w:hAnsi="Times New Roman" w:cs="Times New Roman"/>
          <w:sz w:val="24"/>
          <w:szCs w:val="24"/>
          <w:lang w:eastAsia="en-GB"/>
        </w:rPr>
        <w:t xml:space="preserve">l </w:t>
      </w:r>
      <w:r w:rsidR="003A4A6D">
        <w:rPr>
          <w:rFonts w:ascii="Times New Roman" w:eastAsia="Times New Roman" w:hAnsi="Times New Roman" w:cs="Times New Roman"/>
          <w:sz w:val="24"/>
          <w:szCs w:val="24"/>
          <w:lang w:eastAsia="en-GB"/>
        </w:rPr>
        <w:t>e</w:t>
      </w:r>
      <w:r w:rsidR="0065315A">
        <w:rPr>
          <w:rFonts w:ascii="Times New Roman" w:eastAsia="Times New Roman" w:hAnsi="Times New Roman" w:cs="Times New Roman"/>
          <w:sz w:val="24"/>
          <w:szCs w:val="24"/>
          <w:lang w:eastAsia="en-GB"/>
        </w:rPr>
        <w:t xml:space="preserve">lection, failure to resolve the Brexit issue posed obvious danger for the Conservatives, </w:t>
      </w:r>
      <w:r>
        <w:rPr>
          <w:rFonts w:ascii="Times New Roman" w:eastAsia="Times New Roman" w:hAnsi="Times New Roman" w:cs="Times New Roman"/>
          <w:sz w:val="24"/>
          <w:szCs w:val="24"/>
          <w:lang w:eastAsia="en-GB"/>
        </w:rPr>
        <w:t xml:space="preserve">even allowing </w:t>
      </w:r>
      <w:r w:rsidR="0065315A">
        <w:rPr>
          <w:rFonts w:ascii="Times New Roman" w:eastAsia="Times New Roman" w:hAnsi="Times New Roman" w:cs="Times New Roman"/>
          <w:sz w:val="24"/>
          <w:szCs w:val="24"/>
          <w:lang w:eastAsia="en-GB"/>
        </w:rPr>
        <w:t>for</w:t>
      </w:r>
      <w:r>
        <w:rPr>
          <w:rFonts w:ascii="Times New Roman" w:eastAsia="Times New Roman" w:hAnsi="Times New Roman" w:cs="Times New Roman"/>
          <w:sz w:val="24"/>
          <w:szCs w:val="24"/>
          <w:lang w:eastAsia="en-GB"/>
        </w:rPr>
        <w:t xml:space="preserve"> the inadequacies of Corbyn’s Labour. </w:t>
      </w:r>
    </w:p>
    <w:p w14:paraId="6B1AE40E" w14:textId="368DE2A5" w:rsidR="00B95B76" w:rsidRPr="001526C1" w:rsidRDefault="00EA7B2F" w:rsidP="00EA7B2F">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With Theresa May departing as Prime Ministe</w:t>
      </w:r>
      <w:r w:rsidR="005F6BA4">
        <w:rPr>
          <w:rFonts w:ascii="Times New Roman" w:eastAsia="Times New Roman" w:hAnsi="Times New Roman" w:cs="Times New Roman"/>
          <w:sz w:val="24"/>
          <w:szCs w:val="24"/>
          <w:lang w:eastAsia="en-GB"/>
        </w:rPr>
        <w:t xml:space="preserve">r </w:t>
      </w:r>
      <w:r>
        <w:rPr>
          <w:rFonts w:ascii="Times New Roman" w:eastAsia="Times New Roman" w:hAnsi="Times New Roman" w:cs="Times New Roman"/>
          <w:sz w:val="24"/>
          <w:szCs w:val="24"/>
          <w:lang w:eastAsia="en-GB"/>
        </w:rPr>
        <w:t xml:space="preserve">after the European election debacle, </w:t>
      </w:r>
      <w:r w:rsidR="00B95B76">
        <w:rPr>
          <w:rFonts w:ascii="Times New Roman" w:eastAsia="Times New Roman" w:hAnsi="Times New Roman" w:cs="Times New Roman"/>
          <w:sz w:val="24"/>
          <w:szCs w:val="24"/>
          <w:lang w:eastAsia="en-GB"/>
        </w:rPr>
        <w:t xml:space="preserve">Boris Johnson looked to break the </w:t>
      </w:r>
      <w:r>
        <w:rPr>
          <w:rFonts w:ascii="Times New Roman" w:eastAsia="Times New Roman" w:hAnsi="Times New Roman" w:cs="Times New Roman"/>
          <w:sz w:val="24"/>
          <w:szCs w:val="24"/>
          <w:lang w:eastAsia="en-GB"/>
        </w:rPr>
        <w:t xml:space="preserve">Brexit deadlock in the Autumn. He </w:t>
      </w:r>
      <w:r w:rsidR="006F338B">
        <w:rPr>
          <w:rFonts w:ascii="Times New Roman" w:eastAsia="Times New Roman" w:hAnsi="Times New Roman" w:cs="Times New Roman"/>
          <w:sz w:val="24"/>
          <w:szCs w:val="24"/>
          <w:lang w:eastAsia="en-GB"/>
        </w:rPr>
        <w:t>was determined to</w:t>
      </w:r>
      <w:r>
        <w:rPr>
          <w:rFonts w:ascii="Times New Roman" w:eastAsia="Times New Roman" w:hAnsi="Times New Roman" w:cs="Times New Roman"/>
          <w:sz w:val="24"/>
          <w:szCs w:val="24"/>
          <w:lang w:eastAsia="en-GB"/>
        </w:rPr>
        <w:t xml:space="preserve"> end the </w:t>
      </w:r>
      <w:r w:rsidR="00B95B76">
        <w:rPr>
          <w:rFonts w:ascii="Times New Roman" w:eastAsia="Times New Roman" w:hAnsi="Times New Roman" w:cs="Times New Roman"/>
          <w:sz w:val="24"/>
          <w:szCs w:val="24"/>
          <w:lang w:eastAsia="en-GB"/>
        </w:rPr>
        <w:t xml:space="preserve">parliamentary – ‘no Brexit option is acceptable’ </w:t>
      </w:r>
      <w:r w:rsidR="00A436C8">
        <w:rPr>
          <w:rFonts w:ascii="Times New Roman" w:eastAsia="Times New Roman" w:hAnsi="Times New Roman" w:cs="Times New Roman"/>
          <w:sz w:val="24"/>
          <w:szCs w:val="24"/>
          <w:lang w:eastAsia="en-GB"/>
        </w:rPr>
        <w:t>–</w:t>
      </w:r>
      <w:r w:rsidR="005F6BA4">
        <w:rPr>
          <w:rFonts w:ascii="Times New Roman" w:eastAsia="Times New Roman" w:hAnsi="Times New Roman" w:cs="Times New Roman"/>
          <w:sz w:val="24"/>
          <w:szCs w:val="24"/>
          <w:lang w:eastAsia="en-GB"/>
        </w:rPr>
        <w:t xml:space="preserve"> </w:t>
      </w:r>
      <w:r w:rsidR="00B95B76">
        <w:rPr>
          <w:rFonts w:ascii="Times New Roman" w:eastAsia="Times New Roman" w:hAnsi="Times New Roman" w:cs="Times New Roman"/>
          <w:sz w:val="24"/>
          <w:szCs w:val="24"/>
          <w:lang w:eastAsia="en-GB"/>
        </w:rPr>
        <w:t>stalemate</w:t>
      </w:r>
      <w:r w:rsidR="00A436C8">
        <w:rPr>
          <w:rFonts w:ascii="Times New Roman" w:eastAsia="Times New Roman" w:hAnsi="Times New Roman" w:cs="Times New Roman"/>
          <w:sz w:val="24"/>
          <w:szCs w:val="24"/>
          <w:lang w:eastAsia="en-GB"/>
        </w:rPr>
        <w:t>.</w:t>
      </w:r>
      <w:r w:rsidR="00B95B76">
        <w:rPr>
          <w:rFonts w:ascii="Times New Roman" w:eastAsia="Times New Roman" w:hAnsi="Times New Roman" w:cs="Times New Roman"/>
          <w:sz w:val="24"/>
          <w:szCs w:val="24"/>
          <w:lang w:eastAsia="en-GB"/>
        </w:rPr>
        <w:t xml:space="preserve"> </w:t>
      </w:r>
      <w:r w:rsidR="006F338B">
        <w:rPr>
          <w:rFonts w:ascii="Times New Roman" w:eastAsia="Times New Roman" w:hAnsi="Times New Roman" w:cs="Times New Roman"/>
          <w:sz w:val="24"/>
          <w:szCs w:val="24"/>
          <w:lang w:eastAsia="en-GB"/>
        </w:rPr>
        <w:t>The first move was to</w:t>
      </w:r>
      <w:r w:rsidR="005F6BA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quickly reach an arrangement </w:t>
      </w:r>
      <w:r w:rsidR="00B95B76">
        <w:rPr>
          <w:rFonts w:ascii="Times New Roman" w:eastAsia="Times New Roman" w:hAnsi="Times New Roman" w:cs="Times New Roman"/>
          <w:sz w:val="24"/>
          <w:szCs w:val="24"/>
          <w:lang w:eastAsia="en-GB"/>
        </w:rPr>
        <w:t xml:space="preserve">with the Taoiseach, Leo Varadkar, </w:t>
      </w:r>
      <w:r>
        <w:rPr>
          <w:rFonts w:ascii="Times New Roman" w:eastAsia="Times New Roman" w:hAnsi="Times New Roman" w:cs="Times New Roman"/>
          <w:sz w:val="24"/>
          <w:szCs w:val="24"/>
          <w:lang w:eastAsia="en-GB"/>
        </w:rPr>
        <w:t xml:space="preserve">to keep the border in Ireland seamless. This involved Johnson unceremoniously dumping the Conservatives’ parliamentary allies, the DUP, who Johnson had wooed </w:t>
      </w:r>
      <w:r w:rsidR="009A02AB">
        <w:rPr>
          <w:rFonts w:ascii="Times New Roman" w:eastAsia="Times New Roman" w:hAnsi="Times New Roman" w:cs="Times New Roman"/>
          <w:sz w:val="24"/>
          <w:szCs w:val="24"/>
          <w:lang w:eastAsia="en-GB"/>
        </w:rPr>
        <w:t xml:space="preserve">only the previous year </w:t>
      </w:r>
      <w:r>
        <w:rPr>
          <w:rFonts w:ascii="Times New Roman" w:eastAsia="Times New Roman" w:hAnsi="Times New Roman" w:cs="Times New Roman"/>
          <w:sz w:val="24"/>
          <w:szCs w:val="24"/>
          <w:lang w:eastAsia="en-GB"/>
        </w:rPr>
        <w:t xml:space="preserve">but now found surplus to requirements. The short-term difficulty was that the DUP, fearing that Johnson’s Brexit marginalised Northern Ireland’s place in the UK by aligning it </w:t>
      </w:r>
      <w:r w:rsidR="009E5D85">
        <w:rPr>
          <w:rFonts w:ascii="Times New Roman" w:eastAsia="Times New Roman" w:hAnsi="Times New Roman" w:cs="Times New Roman"/>
          <w:sz w:val="24"/>
          <w:szCs w:val="24"/>
          <w:lang w:eastAsia="en-GB"/>
        </w:rPr>
        <w:t>uniquely close</w:t>
      </w:r>
      <w:r>
        <w:rPr>
          <w:rFonts w:ascii="Times New Roman" w:eastAsia="Times New Roman" w:hAnsi="Times New Roman" w:cs="Times New Roman"/>
          <w:sz w:val="24"/>
          <w:szCs w:val="24"/>
          <w:lang w:eastAsia="en-GB"/>
        </w:rPr>
        <w:t xml:space="preserve"> to the EU, now joined the vast ranks of MPs prepared to vote against Brexit in the Commons</w:t>
      </w:r>
      <w:r w:rsidR="00C60D96">
        <w:rPr>
          <w:rFonts w:ascii="Times New Roman" w:eastAsia="Times New Roman" w:hAnsi="Times New Roman" w:cs="Times New Roman"/>
          <w:sz w:val="24"/>
          <w:szCs w:val="24"/>
          <w:lang w:eastAsia="en-GB"/>
        </w:rPr>
        <w:t>, accentuating the stalemate.</w:t>
      </w:r>
      <w:r>
        <w:rPr>
          <w:rFonts w:ascii="Times New Roman" w:eastAsia="Times New Roman" w:hAnsi="Times New Roman" w:cs="Times New Roman"/>
          <w:sz w:val="24"/>
          <w:szCs w:val="24"/>
          <w:lang w:eastAsia="en-GB"/>
        </w:rPr>
        <w:t xml:space="preserve"> </w:t>
      </w:r>
      <w:r w:rsidR="00C60D96">
        <w:rPr>
          <w:rFonts w:ascii="Times New Roman" w:eastAsia="Times New Roman" w:hAnsi="Times New Roman" w:cs="Times New Roman"/>
          <w:sz w:val="24"/>
          <w:szCs w:val="24"/>
          <w:lang w:eastAsia="en-GB"/>
        </w:rPr>
        <w:t>To break the impasse</w:t>
      </w:r>
      <w:r>
        <w:rPr>
          <w:rFonts w:ascii="Times New Roman" w:eastAsia="Times New Roman" w:hAnsi="Times New Roman" w:cs="Times New Roman"/>
          <w:sz w:val="24"/>
          <w:szCs w:val="24"/>
          <w:lang w:eastAsia="en-GB"/>
        </w:rPr>
        <w:t>, a winter election became inevitable</w:t>
      </w:r>
      <w:r w:rsidR="00C60D9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20A72968" w14:textId="7C3C9AE5" w:rsidR="00B95B76" w:rsidRDefault="00B95B76" w:rsidP="005C3344">
      <w:pPr>
        <w:spacing w:line="480" w:lineRule="auto"/>
        <w:jc w:val="both"/>
        <w:rPr>
          <w:rFonts w:ascii="Times New Roman" w:hAnsi="Times New Roman" w:cs="Times New Roman"/>
          <w:sz w:val="24"/>
          <w:szCs w:val="24"/>
        </w:rPr>
      </w:pPr>
    </w:p>
    <w:p w14:paraId="3C0F43EB" w14:textId="77777777" w:rsidR="00C60D96" w:rsidRPr="005C3344" w:rsidRDefault="00C60D96" w:rsidP="005C3344">
      <w:pPr>
        <w:spacing w:line="480" w:lineRule="auto"/>
        <w:jc w:val="both"/>
        <w:rPr>
          <w:rFonts w:ascii="Times New Roman" w:hAnsi="Times New Roman" w:cs="Times New Roman"/>
          <w:sz w:val="24"/>
          <w:szCs w:val="24"/>
        </w:rPr>
      </w:pPr>
    </w:p>
    <w:p w14:paraId="7E3C9430" w14:textId="1EC9DAB6" w:rsidR="00CA60B5" w:rsidRDefault="00CA60B5" w:rsidP="005C3344">
      <w:pPr>
        <w:spacing w:line="480" w:lineRule="auto"/>
        <w:jc w:val="both"/>
        <w:rPr>
          <w:rFonts w:ascii="Times New Roman" w:hAnsi="Times New Roman" w:cs="Times New Roman"/>
          <w:b/>
          <w:bCs/>
          <w:sz w:val="24"/>
          <w:szCs w:val="24"/>
        </w:rPr>
      </w:pPr>
      <w:r w:rsidRPr="00CA60B5">
        <w:rPr>
          <w:rFonts w:ascii="Times New Roman" w:hAnsi="Times New Roman" w:cs="Times New Roman"/>
          <w:b/>
          <w:bCs/>
          <w:sz w:val="24"/>
          <w:szCs w:val="24"/>
        </w:rPr>
        <w:t>Brexit</w:t>
      </w:r>
    </w:p>
    <w:p w14:paraId="1646D924" w14:textId="6E62BB0A" w:rsidR="00363712" w:rsidRDefault="00C60D96" w:rsidP="008F1CA3">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BF6DAF" w:rsidRPr="005C3344">
        <w:rPr>
          <w:rFonts w:ascii="Times New Roman" w:hAnsi="Times New Roman" w:cs="Times New Roman"/>
          <w:sz w:val="24"/>
          <w:szCs w:val="24"/>
        </w:rPr>
        <w:t>Getting Brexit Done</w:t>
      </w:r>
      <w:r>
        <w:rPr>
          <w:rFonts w:ascii="Times New Roman" w:hAnsi="Times New Roman" w:cs="Times New Roman"/>
          <w:sz w:val="24"/>
          <w:szCs w:val="24"/>
        </w:rPr>
        <w:t>’</w:t>
      </w:r>
      <w:r w:rsidR="00BF6DAF" w:rsidRPr="005C3344">
        <w:rPr>
          <w:rFonts w:ascii="Times New Roman" w:hAnsi="Times New Roman" w:cs="Times New Roman"/>
          <w:sz w:val="24"/>
          <w:szCs w:val="24"/>
        </w:rPr>
        <w:t xml:space="preserve"> meant Getting Leave Voters for the Conservatives. </w:t>
      </w:r>
      <w:r w:rsidR="00EA7B2F">
        <w:rPr>
          <w:rFonts w:ascii="Times New Roman" w:hAnsi="Times New Roman" w:cs="Times New Roman"/>
          <w:sz w:val="24"/>
          <w:szCs w:val="24"/>
        </w:rPr>
        <w:t xml:space="preserve">Johnson’s emphasis upon Brexit delivery staunched the flow of Leave votes to the Brexit Party and marginalised Farage. </w:t>
      </w:r>
      <w:r w:rsidR="00BF6DAF" w:rsidRPr="005C3344">
        <w:rPr>
          <w:rFonts w:ascii="Times New Roman" w:hAnsi="Times New Roman" w:cs="Times New Roman"/>
          <w:sz w:val="24"/>
          <w:szCs w:val="24"/>
        </w:rPr>
        <w:t xml:space="preserve">The huge lead for the Conservatives among 2016 Leave voters – </w:t>
      </w:r>
      <w:r w:rsidR="00C2481E">
        <w:rPr>
          <w:rFonts w:ascii="Times New Roman" w:hAnsi="Times New Roman" w:cs="Times New Roman"/>
          <w:sz w:val="24"/>
          <w:szCs w:val="24"/>
        </w:rPr>
        <w:t>more than f</w:t>
      </w:r>
      <w:r w:rsidR="005E6D49">
        <w:rPr>
          <w:rFonts w:ascii="Times New Roman" w:hAnsi="Times New Roman" w:cs="Times New Roman"/>
          <w:sz w:val="24"/>
          <w:szCs w:val="24"/>
        </w:rPr>
        <w:t>our</w:t>
      </w:r>
      <w:r w:rsidR="00BF6DAF" w:rsidRPr="005C3344">
        <w:rPr>
          <w:rFonts w:ascii="Times New Roman" w:hAnsi="Times New Roman" w:cs="Times New Roman"/>
          <w:sz w:val="24"/>
          <w:szCs w:val="24"/>
        </w:rPr>
        <w:t xml:space="preserve"> times as likely to vote for Boris Johnson’s party compared to Jeremy Corbyn’s – made an enormous contribution to their 2019 triumph. Labour’s lead among 2016 Remain voters was substantial, but this section of the electorate was </w:t>
      </w:r>
      <w:r w:rsidR="00D1196E">
        <w:rPr>
          <w:rFonts w:ascii="Times New Roman" w:hAnsi="Times New Roman" w:cs="Times New Roman"/>
          <w:sz w:val="24"/>
          <w:szCs w:val="24"/>
        </w:rPr>
        <w:t>less than</w:t>
      </w:r>
      <w:r w:rsidR="004B1760">
        <w:rPr>
          <w:rFonts w:ascii="Times New Roman" w:hAnsi="Times New Roman" w:cs="Times New Roman"/>
          <w:sz w:val="24"/>
          <w:szCs w:val="24"/>
        </w:rPr>
        <w:t xml:space="preserve"> </w:t>
      </w:r>
      <w:r w:rsidR="00D1196E">
        <w:rPr>
          <w:rFonts w:ascii="Times New Roman" w:hAnsi="Times New Roman" w:cs="Times New Roman"/>
          <w:sz w:val="24"/>
          <w:szCs w:val="24"/>
        </w:rPr>
        <w:t>two-and-a-half</w:t>
      </w:r>
      <w:r w:rsidR="00BF6DAF" w:rsidRPr="005C3344">
        <w:rPr>
          <w:rFonts w:ascii="Times New Roman" w:hAnsi="Times New Roman" w:cs="Times New Roman"/>
          <w:sz w:val="24"/>
          <w:szCs w:val="24"/>
        </w:rPr>
        <w:t xml:space="preserve"> as likely to favour Corbyn’s party over the Conservatives</w:t>
      </w:r>
      <w:r w:rsidR="00A514CE">
        <w:rPr>
          <w:rFonts w:ascii="Times New Roman" w:hAnsi="Times New Roman" w:cs="Times New Roman"/>
          <w:sz w:val="24"/>
          <w:szCs w:val="24"/>
        </w:rPr>
        <w:t xml:space="preserve"> (Ashcroft 20</w:t>
      </w:r>
      <w:r w:rsidR="00A63367">
        <w:rPr>
          <w:rFonts w:ascii="Times New Roman" w:hAnsi="Times New Roman" w:cs="Times New Roman"/>
          <w:sz w:val="24"/>
          <w:szCs w:val="24"/>
        </w:rPr>
        <w:t>20</w:t>
      </w:r>
      <w:r w:rsidR="00A514CE">
        <w:rPr>
          <w:rFonts w:ascii="Times New Roman" w:hAnsi="Times New Roman" w:cs="Times New Roman"/>
          <w:sz w:val="24"/>
          <w:szCs w:val="24"/>
        </w:rPr>
        <w:t>)</w:t>
      </w:r>
      <w:r w:rsidR="00BF6DAF" w:rsidRPr="005C3344">
        <w:rPr>
          <w:rFonts w:ascii="Times New Roman" w:hAnsi="Times New Roman" w:cs="Times New Roman"/>
          <w:sz w:val="24"/>
          <w:szCs w:val="24"/>
        </w:rPr>
        <w:t xml:space="preserve">. </w:t>
      </w:r>
      <w:r w:rsidR="00A514CE">
        <w:rPr>
          <w:rFonts w:ascii="Times New Roman" w:hAnsi="Times New Roman" w:cs="Times New Roman"/>
          <w:sz w:val="24"/>
          <w:szCs w:val="24"/>
        </w:rPr>
        <w:t xml:space="preserve">In short, the Conservatives had a much bigger lead in a slightly bigger pool of voters. </w:t>
      </w:r>
      <w:r w:rsidR="00BF6DAF" w:rsidRPr="005C3344">
        <w:rPr>
          <w:rFonts w:ascii="Times New Roman" w:hAnsi="Times New Roman" w:cs="Times New Roman"/>
          <w:sz w:val="24"/>
          <w:szCs w:val="24"/>
        </w:rPr>
        <w:t xml:space="preserve">A more modest lead </w:t>
      </w:r>
      <w:r w:rsidR="00A514CE">
        <w:rPr>
          <w:rFonts w:ascii="Times New Roman" w:hAnsi="Times New Roman" w:cs="Times New Roman"/>
          <w:sz w:val="24"/>
          <w:szCs w:val="24"/>
        </w:rPr>
        <w:t xml:space="preserve">for Labour </w:t>
      </w:r>
      <w:r w:rsidR="00BF6DAF" w:rsidRPr="005C3344">
        <w:rPr>
          <w:rFonts w:ascii="Times New Roman" w:hAnsi="Times New Roman" w:cs="Times New Roman"/>
          <w:sz w:val="24"/>
          <w:szCs w:val="24"/>
        </w:rPr>
        <w:t xml:space="preserve">among a minority of 2016 voters </w:t>
      </w:r>
      <w:r w:rsidR="00A514CE">
        <w:rPr>
          <w:rFonts w:ascii="Times New Roman" w:hAnsi="Times New Roman" w:cs="Times New Roman"/>
          <w:sz w:val="24"/>
          <w:szCs w:val="24"/>
        </w:rPr>
        <w:t>was not going to</w:t>
      </w:r>
      <w:r w:rsidR="00BF6DAF" w:rsidRPr="005C3344">
        <w:rPr>
          <w:rFonts w:ascii="Times New Roman" w:hAnsi="Times New Roman" w:cs="Times New Roman"/>
          <w:sz w:val="24"/>
          <w:szCs w:val="24"/>
        </w:rPr>
        <w:t xml:space="preserve"> suffice. </w:t>
      </w:r>
    </w:p>
    <w:p w14:paraId="0D74FB92" w14:textId="29F1EF59" w:rsidR="002D3D38" w:rsidRDefault="00BF6DAF" w:rsidP="00363712">
      <w:pPr>
        <w:spacing w:line="480" w:lineRule="auto"/>
        <w:ind w:firstLine="720"/>
        <w:jc w:val="both"/>
        <w:rPr>
          <w:rFonts w:ascii="Times New Roman" w:hAnsi="Times New Roman" w:cs="Times New Roman"/>
          <w:sz w:val="24"/>
          <w:szCs w:val="24"/>
        </w:rPr>
      </w:pPr>
      <w:r w:rsidRPr="005C3344">
        <w:rPr>
          <w:rFonts w:ascii="Times New Roman" w:hAnsi="Times New Roman" w:cs="Times New Roman"/>
          <w:sz w:val="24"/>
          <w:szCs w:val="24"/>
        </w:rPr>
        <w:t>Labour w</w:t>
      </w:r>
      <w:r w:rsidR="00A63367">
        <w:rPr>
          <w:rFonts w:ascii="Times New Roman" w:hAnsi="Times New Roman" w:cs="Times New Roman"/>
          <w:sz w:val="24"/>
          <w:szCs w:val="24"/>
        </w:rPr>
        <w:t>ere</w:t>
      </w:r>
      <w:r w:rsidRPr="005C3344">
        <w:rPr>
          <w:rFonts w:ascii="Times New Roman" w:hAnsi="Times New Roman" w:cs="Times New Roman"/>
          <w:sz w:val="24"/>
          <w:szCs w:val="24"/>
        </w:rPr>
        <w:t xml:space="preserve"> of course hampered in that there were more parties fishing in the Remain waters but the party’s failure to achieve even an overall majority of Remain voters (4</w:t>
      </w:r>
      <w:r w:rsidR="00363712">
        <w:rPr>
          <w:rFonts w:ascii="Times New Roman" w:hAnsi="Times New Roman" w:cs="Times New Roman"/>
          <w:sz w:val="24"/>
          <w:szCs w:val="24"/>
        </w:rPr>
        <w:t>7</w:t>
      </w:r>
      <w:r w:rsidRPr="005C3344">
        <w:rPr>
          <w:rFonts w:ascii="Times New Roman" w:hAnsi="Times New Roman" w:cs="Times New Roman"/>
          <w:sz w:val="24"/>
          <w:szCs w:val="24"/>
        </w:rPr>
        <w:t xml:space="preserve">%) was a damning indictment </w:t>
      </w:r>
      <w:r w:rsidR="00483E56">
        <w:rPr>
          <w:rFonts w:ascii="Times New Roman" w:hAnsi="Times New Roman" w:cs="Times New Roman"/>
          <w:sz w:val="24"/>
          <w:szCs w:val="24"/>
        </w:rPr>
        <w:t xml:space="preserve">of </w:t>
      </w:r>
      <w:r w:rsidRPr="005C3344">
        <w:rPr>
          <w:rFonts w:ascii="Times New Roman" w:hAnsi="Times New Roman" w:cs="Times New Roman"/>
          <w:sz w:val="24"/>
          <w:szCs w:val="24"/>
        </w:rPr>
        <w:t>the party</w:t>
      </w:r>
      <w:r w:rsidR="00FB4A89">
        <w:rPr>
          <w:rFonts w:ascii="Times New Roman" w:hAnsi="Times New Roman" w:cs="Times New Roman"/>
          <w:sz w:val="24"/>
          <w:szCs w:val="24"/>
        </w:rPr>
        <w:t>’s obfuscations</w:t>
      </w:r>
      <w:r w:rsidR="00A63367">
        <w:rPr>
          <w:rFonts w:ascii="Times New Roman" w:hAnsi="Times New Roman" w:cs="Times New Roman"/>
          <w:sz w:val="24"/>
          <w:szCs w:val="24"/>
        </w:rPr>
        <w:t xml:space="preserve"> (Ashcroft 2020)</w:t>
      </w:r>
      <w:r w:rsidRPr="005C3344">
        <w:rPr>
          <w:rFonts w:ascii="Times New Roman" w:hAnsi="Times New Roman" w:cs="Times New Roman"/>
          <w:sz w:val="24"/>
          <w:szCs w:val="24"/>
        </w:rPr>
        <w:t>.</w:t>
      </w:r>
      <w:r w:rsidR="008F1CA3">
        <w:rPr>
          <w:rFonts w:ascii="Times New Roman" w:hAnsi="Times New Roman" w:cs="Times New Roman"/>
          <w:sz w:val="24"/>
          <w:szCs w:val="24"/>
        </w:rPr>
        <w:t xml:space="preserve"> </w:t>
      </w:r>
      <w:r w:rsidR="00EE10A1">
        <w:rPr>
          <w:rFonts w:ascii="Times New Roman" w:hAnsi="Times New Roman" w:cs="Times New Roman"/>
          <w:sz w:val="24"/>
          <w:szCs w:val="24"/>
        </w:rPr>
        <w:t xml:space="preserve">Only </w:t>
      </w:r>
      <w:r w:rsidR="00882A87">
        <w:rPr>
          <w:rFonts w:ascii="Times New Roman" w:hAnsi="Times New Roman" w:cs="Times New Roman"/>
          <w:sz w:val="24"/>
          <w:szCs w:val="24"/>
        </w:rPr>
        <w:t xml:space="preserve">just over </w:t>
      </w:r>
      <w:r w:rsidR="00EE10A1">
        <w:rPr>
          <w:rFonts w:ascii="Times New Roman" w:hAnsi="Times New Roman" w:cs="Times New Roman"/>
          <w:sz w:val="24"/>
          <w:szCs w:val="24"/>
        </w:rPr>
        <w:t>hal</w:t>
      </w:r>
      <w:r w:rsidR="00882A87">
        <w:rPr>
          <w:rFonts w:ascii="Times New Roman" w:hAnsi="Times New Roman" w:cs="Times New Roman"/>
          <w:sz w:val="24"/>
          <w:szCs w:val="24"/>
        </w:rPr>
        <w:t xml:space="preserve">f (52%) of those who voted Leave in 2016 and </w:t>
      </w:r>
      <w:r w:rsidR="00F56750">
        <w:rPr>
          <w:rFonts w:ascii="Times New Roman" w:hAnsi="Times New Roman" w:cs="Times New Roman"/>
          <w:sz w:val="24"/>
          <w:szCs w:val="24"/>
        </w:rPr>
        <w:t>Labour in 2017 stayed Labour in 201</w:t>
      </w:r>
      <w:r w:rsidR="008606F7">
        <w:rPr>
          <w:rFonts w:ascii="Times New Roman" w:hAnsi="Times New Roman" w:cs="Times New Roman"/>
          <w:sz w:val="24"/>
          <w:szCs w:val="24"/>
        </w:rPr>
        <w:t>9</w:t>
      </w:r>
      <w:r w:rsidR="002A0007">
        <w:rPr>
          <w:rFonts w:ascii="Times New Roman" w:hAnsi="Times New Roman" w:cs="Times New Roman"/>
          <w:sz w:val="24"/>
          <w:szCs w:val="24"/>
        </w:rPr>
        <w:t xml:space="preserve">, whereas the Conservatives retained 92% of their </w:t>
      </w:r>
      <w:r w:rsidR="00131785">
        <w:rPr>
          <w:rFonts w:ascii="Times New Roman" w:hAnsi="Times New Roman" w:cs="Times New Roman"/>
          <w:sz w:val="24"/>
          <w:szCs w:val="24"/>
        </w:rPr>
        <w:t>2017 voters who had opted for Leave in 2016</w:t>
      </w:r>
      <w:r w:rsidR="00F56750">
        <w:rPr>
          <w:rFonts w:ascii="Times New Roman" w:hAnsi="Times New Roman" w:cs="Times New Roman"/>
          <w:sz w:val="24"/>
          <w:szCs w:val="24"/>
        </w:rPr>
        <w:t xml:space="preserve"> (YouGov 2019). </w:t>
      </w:r>
      <w:r w:rsidR="000909DC">
        <w:rPr>
          <w:rFonts w:ascii="Times New Roman" w:hAnsi="Times New Roman" w:cs="Times New Roman"/>
          <w:sz w:val="24"/>
          <w:szCs w:val="24"/>
        </w:rPr>
        <w:t xml:space="preserve">Labour </w:t>
      </w:r>
      <w:r w:rsidR="00B91580">
        <w:rPr>
          <w:rFonts w:ascii="Times New Roman" w:hAnsi="Times New Roman" w:cs="Times New Roman"/>
          <w:sz w:val="24"/>
          <w:szCs w:val="24"/>
        </w:rPr>
        <w:t xml:space="preserve">also </w:t>
      </w:r>
      <w:r w:rsidR="000909DC">
        <w:rPr>
          <w:rFonts w:ascii="Times New Roman" w:hAnsi="Times New Roman" w:cs="Times New Roman"/>
          <w:sz w:val="24"/>
          <w:szCs w:val="24"/>
        </w:rPr>
        <w:t>struggled to hold the votes of those on the other side of the Brexit divide</w:t>
      </w:r>
      <w:r w:rsidR="00B91580">
        <w:rPr>
          <w:rFonts w:ascii="Times New Roman" w:hAnsi="Times New Roman" w:cs="Times New Roman"/>
          <w:sz w:val="24"/>
          <w:szCs w:val="24"/>
        </w:rPr>
        <w:t xml:space="preserve">, </w:t>
      </w:r>
      <w:r w:rsidR="008F1CA3">
        <w:rPr>
          <w:rFonts w:ascii="Times New Roman" w:hAnsi="Times New Roman" w:cs="Times New Roman"/>
          <w:sz w:val="24"/>
          <w:szCs w:val="24"/>
        </w:rPr>
        <w:t>16%</w:t>
      </w:r>
      <w:r w:rsidR="00B91580">
        <w:rPr>
          <w:rFonts w:ascii="Times New Roman" w:hAnsi="Times New Roman" w:cs="Times New Roman"/>
          <w:sz w:val="24"/>
          <w:szCs w:val="24"/>
        </w:rPr>
        <w:t xml:space="preserve"> of its Remain vote</w:t>
      </w:r>
      <w:r w:rsidR="00A749C2">
        <w:rPr>
          <w:rFonts w:ascii="Times New Roman" w:hAnsi="Times New Roman" w:cs="Times New Roman"/>
          <w:sz w:val="24"/>
          <w:szCs w:val="24"/>
        </w:rPr>
        <w:t>rs</w:t>
      </w:r>
      <w:r w:rsidR="008F1CA3">
        <w:rPr>
          <w:rFonts w:ascii="Times New Roman" w:hAnsi="Times New Roman" w:cs="Times New Roman"/>
          <w:sz w:val="24"/>
          <w:szCs w:val="24"/>
        </w:rPr>
        <w:t xml:space="preserve"> desert</w:t>
      </w:r>
      <w:r w:rsidR="00B91580">
        <w:rPr>
          <w:rFonts w:ascii="Times New Roman" w:hAnsi="Times New Roman" w:cs="Times New Roman"/>
          <w:sz w:val="24"/>
          <w:szCs w:val="24"/>
        </w:rPr>
        <w:t>ing</w:t>
      </w:r>
      <w:r w:rsidR="008F1CA3">
        <w:rPr>
          <w:rFonts w:ascii="Times New Roman" w:hAnsi="Times New Roman" w:cs="Times New Roman"/>
          <w:sz w:val="24"/>
          <w:szCs w:val="24"/>
        </w:rPr>
        <w:t xml:space="preserve"> the party</w:t>
      </w:r>
      <w:r w:rsidR="00B91580">
        <w:rPr>
          <w:rFonts w:ascii="Times New Roman" w:hAnsi="Times New Roman" w:cs="Times New Roman"/>
          <w:sz w:val="24"/>
          <w:szCs w:val="24"/>
        </w:rPr>
        <w:t xml:space="preserve"> between the </w:t>
      </w:r>
      <w:r w:rsidR="00A749C2">
        <w:rPr>
          <w:rFonts w:ascii="Times New Roman" w:hAnsi="Times New Roman" w:cs="Times New Roman"/>
          <w:sz w:val="24"/>
          <w:szCs w:val="24"/>
        </w:rPr>
        <w:t>two subsequent elections.</w:t>
      </w:r>
      <w:r w:rsidR="009503CF">
        <w:rPr>
          <w:rFonts w:ascii="Times New Roman" w:hAnsi="Times New Roman" w:cs="Times New Roman"/>
          <w:sz w:val="24"/>
          <w:szCs w:val="24"/>
        </w:rPr>
        <w:t xml:space="preserve"> </w:t>
      </w:r>
      <w:r w:rsidR="008F1CA3">
        <w:rPr>
          <w:rFonts w:ascii="Times New Roman" w:hAnsi="Times New Roman" w:cs="Times New Roman"/>
          <w:sz w:val="24"/>
          <w:szCs w:val="24"/>
        </w:rPr>
        <w:t>(Kellner</w:t>
      </w:r>
      <w:r w:rsidR="00664E36">
        <w:rPr>
          <w:rFonts w:ascii="Times New Roman" w:hAnsi="Times New Roman" w:cs="Times New Roman"/>
          <w:sz w:val="24"/>
          <w:szCs w:val="24"/>
        </w:rPr>
        <w:t xml:space="preserve"> 2019).</w:t>
      </w:r>
      <w:r w:rsidR="008F1CA3">
        <w:rPr>
          <w:rFonts w:ascii="Times New Roman" w:hAnsi="Times New Roman" w:cs="Times New Roman"/>
          <w:sz w:val="24"/>
          <w:szCs w:val="24"/>
        </w:rPr>
        <w:t xml:space="preserve"> </w:t>
      </w:r>
      <w:r w:rsidR="009C3192">
        <w:rPr>
          <w:rFonts w:ascii="Times New Roman" w:hAnsi="Times New Roman" w:cs="Times New Roman"/>
          <w:sz w:val="24"/>
          <w:szCs w:val="24"/>
        </w:rPr>
        <w:t xml:space="preserve"> </w:t>
      </w:r>
    </w:p>
    <w:p w14:paraId="389C4366" w14:textId="395289A5" w:rsidR="007A0AF0" w:rsidRPr="0069707E" w:rsidRDefault="00D33609" w:rsidP="00EA7B2F">
      <w:pPr>
        <w:spacing w:line="480" w:lineRule="auto"/>
        <w:ind w:firstLine="720"/>
        <w:jc w:val="both"/>
        <w:rPr>
          <w:sz w:val="24"/>
          <w:szCs w:val="24"/>
        </w:rPr>
      </w:pPr>
      <w:r>
        <w:rPr>
          <w:rFonts w:ascii="Times New Roman" w:hAnsi="Times New Roman" w:cs="Times New Roman"/>
          <w:sz w:val="24"/>
          <w:szCs w:val="24"/>
        </w:rPr>
        <w:t>T</w:t>
      </w:r>
      <w:r w:rsidR="009C3192">
        <w:rPr>
          <w:rFonts w:ascii="Times New Roman" w:hAnsi="Times New Roman" w:cs="Times New Roman"/>
          <w:sz w:val="24"/>
          <w:szCs w:val="24"/>
        </w:rPr>
        <w:t xml:space="preserve">he </w:t>
      </w:r>
      <w:r>
        <w:rPr>
          <w:rFonts w:ascii="Times New Roman" w:hAnsi="Times New Roman" w:cs="Times New Roman"/>
          <w:sz w:val="24"/>
          <w:szCs w:val="24"/>
        </w:rPr>
        <w:t>regular portrayal of ‘Labour Leave’ seats</w:t>
      </w:r>
      <w:r w:rsidR="00690CF5">
        <w:rPr>
          <w:rFonts w:ascii="Times New Roman" w:hAnsi="Times New Roman" w:cs="Times New Roman"/>
          <w:sz w:val="24"/>
          <w:szCs w:val="24"/>
        </w:rPr>
        <w:t>,</w:t>
      </w:r>
      <w:r>
        <w:rPr>
          <w:rFonts w:ascii="Times New Roman" w:hAnsi="Times New Roman" w:cs="Times New Roman"/>
          <w:sz w:val="24"/>
          <w:szCs w:val="24"/>
        </w:rPr>
        <w:t xml:space="preserve"> feeling betrayed by </w:t>
      </w:r>
      <w:r w:rsidR="00B73AAE">
        <w:rPr>
          <w:rFonts w:ascii="Times New Roman" w:hAnsi="Times New Roman" w:cs="Times New Roman"/>
          <w:sz w:val="24"/>
          <w:szCs w:val="24"/>
        </w:rPr>
        <w:t>Labour</w:t>
      </w:r>
      <w:r w:rsidR="00690CF5">
        <w:rPr>
          <w:rFonts w:ascii="Times New Roman" w:hAnsi="Times New Roman" w:cs="Times New Roman"/>
          <w:sz w:val="24"/>
          <w:szCs w:val="24"/>
        </w:rPr>
        <w:t>,</w:t>
      </w:r>
      <w:r w:rsidR="00B73AAE">
        <w:rPr>
          <w:rFonts w:ascii="Times New Roman" w:hAnsi="Times New Roman" w:cs="Times New Roman"/>
          <w:sz w:val="24"/>
          <w:szCs w:val="24"/>
        </w:rPr>
        <w:t xml:space="preserve"> gravitating towards a Remain position needs </w:t>
      </w:r>
      <w:r w:rsidR="002D3D38">
        <w:rPr>
          <w:rFonts w:ascii="Times New Roman" w:hAnsi="Times New Roman" w:cs="Times New Roman"/>
          <w:sz w:val="24"/>
          <w:szCs w:val="24"/>
        </w:rPr>
        <w:t xml:space="preserve">some </w:t>
      </w:r>
      <w:r w:rsidR="00B73AAE">
        <w:rPr>
          <w:rFonts w:ascii="Times New Roman" w:hAnsi="Times New Roman" w:cs="Times New Roman"/>
          <w:sz w:val="24"/>
          <w:szCs w:val="24"/>
        </w:rPr>
        <w:t xml:space="preserve">nuance. </w:t>
      </w:r>
      <w:r w:rsidR="005D57E6">
        <w:rPr>
          <w:rFonts w:ascii="Times New Roman" w:hAnsi="Times New Roman" w:cs="Times New Roman"/>
          <w:sz w:val="24"/>
          <w:szCs w:val="24"/>
        </w:rPr>
        <w:t xml:space="preserve">That type of Labour voter was </w:t>
      </w:r>
      <w:r w:rsidR="00010C4C">
        <w:rPr>
          <w:rFonts w:ascii="Times New Roman" w:hAnsi="Times New Roman" w:cs="Times New Roman"/>
          <w:sz w:val="24"/>
          <w:szCs w:val="24"/>
        </w:rPr>
        <w:t xml:space="preserve">most </w:t>
      </w:r>
      <w:r w:rsidR="005D57E6">
        <w:rPr>
          <w:rFonts w:ascii="Times New Roman" w:hAnsi="Times New Roman" w:cs="Times New Roman"/>
          <w:sz w:val="24"/>
          <w:szCs w:val="24"/>
        </w:rPr>
        <w:t>certainly present</w:t>
      </w:r>
      <w:r w:rsidR="00CC23C6">
        <w:rPr>
          <w:rFonts w:ascii="Times New Roman" w:hAnsi="Times New Roman" w:cs="Times New Roman"/>
          <w:sz w:val="24"/>
          <w:szCs w:val="24"/>
        </w:rPr>
        <w:t>, particularly in the constituencies which fell to the Conservatives in 2019</w:t>
      </w:r>
      <w:r w:rsidR="005D57E6">
        <w:rPr>
          <w:rFonts w:ascii="Times New Roman" w:hAnsi="Times New Roman" w:cs="Times New Roman"/>
          <w:sz w:val="24"/>
          <w:szCs w:val="24"/>
        </w:rPr>
        <w:t xml:space="preserve"> </w:t>
      </w:r>
      <w:r w:rsidR="006C1D67">
        <w:rPr>
          <w:rFonts w:ascii="Times New Roman" w:hAnsi="Times New Roman" w:cs="Times New Roman"/>
          <w:sz w:val="24"/>
          <w:szCs w:val="24"/>
        </w:rPr>
        <w:t xml:space="preserve">(the Conservatives gained 28 seats with a Leave vote of more than 60%) </w:t>
      </w:r>
      <w:r w:rsidR="005D57E6">
        <w:rPr>
          <w:rFonts w:ascii="Times New Roman" w:hAnsi="Times New Roman" w:cs="Times New Roman"/>
          <w:sz w:val="24"/>
          <w:szCs w:val="24"/>
        </w:rPr>
        <w:t>but</w:t>
      </w:r>
      <w:r w:rsidR="00CC23C6">
        <w:rPr>
          <w:rFonts w:ascii="Times New Roman" w:hAnsi="Times New Roman" w:cs="Times New Roman"/>
          <w:sz w:val="24"/>
          <w:szCs w:val="24"/>
        </w:rPr>
        <w:t xml:space="preserve"> </w:t>
      </w:r>
      <w:r w:rsidR="005D57E6">
        <w:rPr>
          <w:rFonts w:ascii="Times New Roman" w:hAnsi="Times New Roman" w:cs="Times New Roman"/>
          <w:sz w:val="24"/>
          <w:szCs w:val="24"/>
        </w:rPr>
        <w:t>w</w:t>
      </w:r>
      <w:r w:rsidR="003449B9">
        <w:rPr>
          <w:rFonts w:ascii="Times New Roman" w:hAnsi="Times New Roman" w:cs="Times New Roman"/>
          <w:sz w:val="24"/>
          <w:szCs w:val="24"/>
        </w:rPr>
        <w:t xml:space="preserve">ithin those seats Labour voters were more likely to have voted Remain than </w:t>
      </w:r>
      <w:r w:rsidR="00010C4C">
        <w:rPr>
          <w:rFonts w:ascii="Times New Roman" w:hAnsi="Times New Roman" w:cs="Times New Roman"/>
          <w:sz w:val="24"/>
          <w:szCs w:val="24"/>
        </w:rPr>
        <w:t xml:space="preserve">did </w:t>
      </w:r>
      <w:r w:rsidR="003449B9">
        <w:rPr>
          <w:rFonts w:ascii="Times New Roman" w:hAnsi="Times New Roman" w:cs="Times New Roman"/>
          <w:sz w:val="24"/>
          <w:szCs w:val="24"/>
        </w:rPr>
        <w:t>Conservative voter</w:t>
      </w:r>
      <w:r w:rsidR="005D57E6">
        <w:rPr>
          <w:rFonts w:ascii="Times New Roman" w:hAnsi="Times New Roman" w:cs="Times New Roman"/>
          <w:sz w:val="24"/>
          <w:szCs w:val="24"/>
        </w:rPr>
        <w:t>s</w:t>
      </w:r>
      <w:r w:rsidR="00CC23C6">
        <w:rPr>
          <w:rFonts w:ascii="Times New Roman" w:hAnsi="Times New Roman" w:cs="Times New Roman"/>
          <w:sz w:val="24"/>
          <w:szCs w:val="24"/>
        </w:rPr>
        <w:t>.</w:t>
      </w:r>
      <w:r w:rsidR="002D3D38">
        <w:rPr>
          <w:rFonts w:ascii="Times New Roman" w:hAnsi="Times New Roman" w:cs="Times New Roman"/>
          <w:sz w:val="24"/>
          <w:szCs w:val="24"/>
        </w:rPr>
        <w:t xml:space="preserve"> </w:t>
      </w:r>
      <w:r w:rsidR="008E1C25">
        <w:rPr>
          <w:rFonts w:ascii="Times New Roman" w:hAnsi="Times New Roman"/>
          <w:sz w:val="24"/>
          <w:szCs w:val="24"/>
        </w:rPr>
        <w:lastRenderedPageBreak/>
        <w:t>Nonetheless, a</w:t>
      </w:r>
      <w:r w:rsidR="007A0AF0" w:rsidRPr="0069707E">
        <w:rPr>
          <w:rFonts w:ascii="Times New Roman" w:hAnsi="Times New Roman"/>
          <w:sz w:val="24"/>
          <w:szCs w:val="24"/>
        </w:rPr>
        <w:t xml:space="preserve">s John </w:t>
      </w:r>
      <w:proofErr w:type="spellStart"/>
      <w:r w:rsidR="007A0AF0" w:rsidRPr="0069707E">
        <w:rPr>
          <w:rFonts w:ascii="Times New Roman" w:hAnsi="Times New Roman"/>
          <w:sz w:val="24"/>
          <w:szCs w:val="24"/>
        </w:rPr>
        <w:t>Curtice</w:t>
      </w:r>
      <w:proofErr w:type="spellEnd"/>
      <w:r w:rsidR="007A0AF0" w:rsidRPr="0069707E">
        <w:rPr>
          <w:rFonts w:ascii="Times New Roman" w:hAnsi="Times New Roman"/>
          <w:sz w:val="24"/>
          <w:szCs w:val="24"/>
        </w:rPr>
        <w:t xml:space="preserve"> noted</w:t>
      </w:r>
      <w:r w:rsidR="00EA7B2F">
        <w:rPr>
          <w:rFonts w:ascii="Times New Roman" w:hAnsi="Times New Roman"/>
          <w:sz w:val="24"/>
          <w:szCs w:val="24"/>
        </w:rPr>
        <w:t xml:space="preserve"> in this volume</w:t>
      </w:r>
      <w:r w:rsidR="007A0AF0" w:rsidRPr="0069707E">
        <w:rPr>
          <w:rFonts w:ascii="Times New Roman" w:hAnsi="Times New Roman"/>
          <w:sz w:val="24"/>
          <w:szCs w:val="24"/>
        </w:rPr>
        <w:t xml:space="preserve">, there were particularly large swings from Labour to the Conservatives in strongly Leave voting seats, those where more than 60% </w:t>
      </w:r>
      <w:r w:rsidR="006921D5">
        <w:rPr>
          <w:rFonts w:ascii="Times New Roman" w:hAnsi="Times New Roman"/>
          <w:sz w:val="24"/>
          <w:szCs w:val="24"/>
        </w:rPr>
        <w:t>opted</w:t>
      </w:r>
      <w:r w:rsidR="007A0AF0" w:rsidRPr="0069707E">
        <w:rPr>
          <w:rFonts w:ascii="Times New Roman" w:hAnsi="Times New Roman"/>
          <w:sz w:val="24"/>
          <w:szCs w:val="24"/>
        </w:rPr>
        <w:t xml:space="preserve"> in 2016 to quit the EU. There was an average 9.3% swing from Labour to Conservative in </w:t>
      </w:r>
      <w:r w:rsidR="00CC0245">
        <w:rPr>
          <w:rFonts w:ascii="Times New Roman" w:hAnsi="Times New Roman"/>
          <w:sz w:val="24"/>
          <w:szCs w:val="24"/>
        </w:rPr>
        <w:t xml:space="preserve">such </w:t>
      </w:r>
      <w:r w:rsidR="007A0AF0" w:rsidRPr="0069707E">
        <w:rPr>
          <w:rFonts w:ascii="Times New Roman" w:hAnsi="Times New Roman"/>
          <w:sz w:val="24"/>
          <w:szCs w:val="24"/>
        </w:rPr>
        <w:t xml:space="preserve">Labour-held seats and 7.5% in Conservative-held constituencies. These were swings way above the </w:t>
      </w:r>
      <w:r w:rsidR="001976E9">
        <w:rPr>
          <w:rFonts w:ascii="Times New Roman" w:hAnsi="Times New Roman"/>
          <w:sz w:val="24"/>
          <w:szCs w:val="24"/>
        </w:rPr>
        <w:t xml:space="preserve">average </w:t>
      </w:r>
      <w:r w:rsidR="007A0AF0" w:rsidRPr="0069707E">
        <w:rPr>
          <w:rFonts w:ascii="Times New Roman" w:hAnsi="Times New Roman"/>
          <w:sz w:val="24"/>
          <w:szCs w:val="24"/>
        </w:rPr>
        <w:t>GB-wide Labour to Conservative swing of 4.7 points. Such extensively Leave seats were not rare either, amounting to 26% of the ones Labour was trying (often vainly) to defend and 29% of those the Conservatives were (comfortably) holding.</w:t>
      </w:r>
      <w:r w:rsidR="0026231C">
        <w:rPr>
          <w:rFonts w:ascii="Times New Roman" w:hAnsi="Times New Roman"/>
          <w:sz w:val="24"/>
          <w:szCs w:val="24"/>
        </w:rPr>
        <w:t xml:space="preserve"> </w:t>
      </w:r>
      <w:r w:rsidR="003A4A6D">
        <w:rPr>
          <w:rFonts w:ascii="Times New Roman" w:hAnsi="Times New Roman"/>
          <w:sz w:val="24"/>
          <w:szCs w:val="24"/>
        </w:rPr>
        <w:t>Large parts of t</w:t>
      </w:r>
      <w:r w:rsidR="0026231C">
        <w:rPr>
          <w:rFonts w:ascii="Times New Roman" w:hAnsi="Times New Roman"/>
          <w:sz w:val="24"/>
          <w:szCs w:val="24"/>
        </w:rPr>
        <w:t>he electoral map turn</w:t>
      </w:r>
      <w:r w:rsidR="008246A2">
        <w:rPr>
          <w:rFonts w:ascii="Times New Roman" w:hAnsi="Times New Roman"/>
          <w:sz w:val="24"/>
          <w:szCs w:val="24"/>
        </w:rPr>
        <w:t>ed</w:t>
      </w:r>
      <w:r w:rsidR="0026231C">
        <w:rPr>
          <w:rFonts w:ascii="Times New Roman" w:hAnsi="Times New Roman"/>
          <w:sz w:val="24"/>
          <w:szCs w:val="24"/>
        </w:rPr>
        <w:t xml:space="preserve"> blue and the existing blue deepen</w:t>
      </w:r>
      <w:r w:rsidR="008246A2">
        <w:rPr>
          <w:rFonts w:ascii="Times New Roman" w:hAnsi="Times New Roman"/>
          <w:sz w:val="24"/>
          <w:szCs w:val="24"/>
        </w:rPr>
        <w:t>ed</w:t>
      </w:r>
      <w:r w:rsidR="0026231C">
        <w:rPr>
          <w:rFonts w:ascii="Times New Roman" w:hAnsi="Times New Roman"/>
          <w:sz w:val="24"/>
          <w:szCs w:val="24"/>
        </w:rPr>
        <w:t>.</w:t>
      </w:r>
      <w:r w:rsidR="007A0AF0" w:rsidRPr="0069707E">
        <w:rPr>
          <w:rFonts w:ascii="Times New Roman" w:hAnsi="Times New Roman"/>
          <w:sz w:val="24"/>
          <w:szCs w:val="24"/>
        </w:rPr>
        <w:t xml:space="preserve"> </w:t>
      </w:r>
      <w:r w:rsidR="008246A2">
        <w:rPr>
          <w:rFonts w:ascii="Times New Roman" w:hAnsi="Times New Roman"/>
          <w:sz w:val="24"/>
          <w:szCs w:val="24"/>
        </w:rPr>
        <w:t>Moreover,</w:t>
      </w:r>
      <w:r w:rsidR="007A0AF0" w:rsidRPr="0069707E">
        <w:rPr>
          <w:rFonts w:ascii="Times New Roman" w:hAnsi="Times New Roman"/>
          <w:sz w:val="24"/>
          <w:szCs w:val="24"/>
        </w:rPr>
        <w:t xml:space="preserve"> the </w:t>
      </w:r>
      <w:r w:rsidR="008246A2">
        <w:rPr>
          <w:rFonts w:ascii="Times New Roman" w:hAnsi="Times New Roman"/>
          <w:sz w:val="24"/>
          <w:szCs w:val="24"/>
        </w:rPr>
        <w:t xml:space="preserve">Brexit </w:t>
      </w:r>
      <w:r w:rsidR="007A0AF0" w:rsidRPr="0069707E">
        <w:rPr>
          <w:rFonts w:ascii="Times New Roman" w:hAnsi="Times New Roman"/>
          <w:sz w:val="24"/>
          <w:szCs w:val="24"/>
        </w:rPr>
        <w:t xml:space="preserve">damage for Labour in Leave seats was not confined to England. As Jonathan Bradbury observed, all of Labour’s </w:t>
      </w:r>
      <w:r w:rsidR="00C70ECE" w:rsidRPr="0069707E">
        <w:rPr>
          <w:rFonts w:ascii="Times New Roman" w:hAnsi="Times New Roman"/>
          <w:sz w:val="24"/>
          <w:szCs w:val="24"/>
        </w:rPr>
        <w:t>six losses in Wales came in pro-Brexit constituencies.</w:t>
      </w:r>
    </w:p>
    <w:p w14:paraId="5772F969" w14:textId="215CE3F0" w:rsidR="00802E83" w:rsidRPr="005C3344" w:rsidRDefault="00BF6DAF" w:rsidP="00664E36">
      <w:pPr>
        <w:spacing w:line="480" w:lineRule="auto"/>
        <w:jc w:val="both"/>
        <w:rPr>
          <w:rFonts w:ascii="Times New Roman" w:hAnsi="Times New Roman" w:cs="Times New Roman"/>
          <w:sz w:val="24"/>
          <w:szCs w:val="24"/>
        </w:rPr>
      </w:pPr>
      <w:r w:rsidRPr="005C3344">
        <w:rPr>
          <w:rFonts w:ascii="Times New Roman" w:hAnsi="Times New Roman" w:cs="Times New Roman"/>
          <w:sz w:val="24"/>
          <w:szCs w:val="24"/>
        </w:rPr>
        <w:t xml:space="preserve"> </w:t>
      </w:r>
      <w:r w:rsidR="00664E36">
        <w:rPr>
          <w:rFonts w:ascii="Times New Roman" w:hAnsi="Times New Roman" w:cs="Times New Roman"/>
          <w:sz w:val="24"/>
          <w:szCs w:val="24"/>
        </w:rPr>
        <w:tab/>
      </w:r>
      <w:r w:rsidR="00D55FED" w:rsidRPr="005C3344">
        <w:rPr>
          <w:rFonts w:ascii="Times New Roman" w:hAnsi="Times New Roman" w:cs="Times New Roman"/>
          <w:sz w:val="24"/>
          <w:szCs w:val="24"/>
        </w:rPr>
        <w:t xml:space="preserve">Labour’s obfuscations and implausibility on Brexit made it impossible for the party to seize the initiative on the issue. The Conservatives were equally divided in some respects – a Cabinet split, a parliamentary party that was pro-EU and a membership </w:t>
      </w:r>
      <w:r w:rsidR="005A67B5">
        <w:rPr>
          <w:rFonts w:ascii="Times New Roman" w:hAnsi="Times New Roman" w:cs="Times New Roman"/>
          <w:sz w:val="24"/>
          <w:szCs w:val="24"/>
        </w:rPr>
        <w:t>pro-Brexit</w:t>
      </w:r>
      <w:r w:rsidR="00D55FED" w:rsidRPr="005C3344">
        <w:rPr>
          <w:rFonts w:ascii="Times New Roman" w:hAnsi="Times New Roman" w:cs="Times New Roman"/>
          <w:sz w:val="24"/>
          <w:szCs w:val="24"/>
        </w:rPr>
        <w:t xml:space="preserve">. Those divisions were, eventually, cast asunder by a new leader with a decisive policy of at least achieving EU withdrawal, even if the post-EU trading terms were anything but apparent. Action first, details later, played well with a bored and frustrated electorate. Meanwhile Labour, having opposed a variety of options in </w:t>
      </w:r>
      <w:r w:rsidR="00DF0B16">
        <w:rPr>
          <w:rFonts w:ascii="Times New Roman" w:hAnsi="Times New Roman" w:cs="Times New Roman"/>
          <w:sz w:val="24"/>
          <w:szCs w:val="24"/>
        </w:rPr>
        <w:t>P</w:t>
      </w:r>
      <w:r w:rsidR="00D55FED" w:rsidRPr="005C3344">
        <w:rPr>
          <w:rFonts w:ascii="Times New Roman" w:hAnsi="Times New Roman" w:cs="Times New Roman"/>
          <w:sz w:val="24"/>
          <w:szCs w:val="24"/>
        </w:rPr>
        <w:t xml:space="preserve">arliament, had developed a policy which stretched credulity. The party would miraculously negotiate a better withdrawal deal with the EU </w:t>
      </w:r>
      <w:r w:rsidR="005C3344" w:rsidRPr="005C3344">
        <w:rPr>
          <w:rFonts w:ascii="Times New Roman" w:hAnsi="Times New Roman" w:cs="Times New Roman"/>
          <w:sz w:val="24"/>
          <w:szCs w:val="24"/>
        </w:rPr>
        <w:t>and put this to the people in a second referendum. Voters would be offered a choice between a ‘credible Leave’ option versus Remain. The obvious question begged was whether Labour would campaign against the decent Leave deal it had just negotiated. Given the pro-Remain sentiments of the bulk of Labour MPs and members, that seemed likely, so the scenario would be a referendum with the leadership likely to oppose the fruits of its negotiating effort</w:t>
      </w:r>
      <w:r w:rsidR="006068E0">
        <w:rPr>
          <w:rFonts w:ascii="Times New Roman" w:hAnsi="Times New Roman" w:cs="Times New Roman"/>
          <w:sz w:val="24"/>
          <w:szCs w:val="24"/>
        </w:rPr>
        <w:t>s</w:t>
      </w:r>
      <w:r w:rsidR="005C3344" w:rsidRPr="005C3344">
        <w:rPr>
          <w:rFonts w:ascii="Times New Roman" w:hAnsi="Times New Roman" w:cs="Times New Roman"/>
          <w:sz w:val="24"/>
          <w:szCs w:val="24"/>
        </w:rPr>
        <w:t xml:space="preserve">. </w:t>
      </w:r>
    </w:p>
    <w:p w14:paraId="08149176" w14:textId="60490121" w:rsidR="00802E83" w:rsidRDefault="005C3344" w:rsidP="00586345">
      <w:pPr>
        <w:spacing w:line="480" w:lineRule="auto"/>
        <w:ind w:firstLine="720"/>
        <w:jc w:val="both"/>
        <w:rPr>
          <w:rFonts w:ascii="Times New Roman" w:hAnsi="Times New Roman" w:cs="Times New Roman"/>
          <w:sz w:val="24"/>
          <w:szCs w:val="24"/>
        </w:rPr>
      </w:pPr>
      <w:r w:rsidRPr="005C3344">
        <w:rPr>
          <w:rFonts w:ascii="Times New Roman" w:hAnsi="Times New Roman" w:cs="Times New Roman"/>
          <w:sz w:val="24"/>
          <w:szCs w:val="24"/>
        </w:rPr>
        <w:t xml:space="preserve">Corbyn and his supporters might complain </w:t>
      </w:r>
      <w:r w:rsidR="00FD5C9A">
        <w:rPr>
          <w:rFonts w:ascii="Times New Roman" w:hAnsi="Times New Roman" w:cs="Times New Roman"/>
          <w:sz w:val="24"/>
          <w:szCs w:val="24"/>
        </w:rPr>
        <w:t xml:space="preserve">legitimately </w:t>
      </w:r>
      <w:r w:rsidRPr="005C3344">
        <w:rPr>
          <w:rFonts w:ascii="Times New Roman" w:hAnsi="Times New Roman" w:cs="Times New Roman"/>
          <w:sz w:val="24"/>
          <w:szCs w:val="24"/>
        </w:rPr>
        <w:t>that the problem for Labour on Brexit was created internally by those in the centre and on the right of the party</w:t>
      </w:r>
      <w:r w:rsidR="00FD5C9A">
        <w:rPr>
          <w:rFonts w:ascii="Times New Roman" w:hAnsi="Times New Roman" w:cs="Times New Roman"/>
          <w:sz w:val="24"/>
          <w:szCs w:val="24"/>
        </w:rPr>
        <w:t>,</w:t>
      </w:r>
      <w:r w:rsidRPr="005C3344">
        <w:rPr>
          <w:rFonts w:ascii="Times New Roman" w:hAnsi="Times New Roman" w:cs="Times New Roman"/>
          <w:sz w:val="24"/>
          <w:szCs w:val="24"/>
        </w:rPr>
        <w:t xml:space="preserve"> whose anti-</w:t>
      </w:r>
      <w:r w:rsidRPr="005C3344">
        <w:rPr>
          <w:rFonts w:ascii="Times New Roman" w:hAnsi="Times New Roman" w:cs="Times New Roman"/>
          <w:sz w:val="24"/>
          <w:szCs w:val="24"/>
        </w:rPr>
        <w:lastRenderedPageBreak/>
        <w:t xml:space="preserve">Brexit sentiments prevented acceptance of the 2016 verdict. </w:t>
      </w:r>
      <w:r w:rsidR="005114FB">
        <w:rPr>
          <w:rFonts w:ascii="Times New Roman" w:hAnsi="Times New Roman" w:cs="Times New Roman"/>
          <w:sz w:val="24"/>
          <w:szCs w:val="24"/>
        </w:rPr>
        <w:t xml:space="preserve">Corbyn might </w:t>
      </w:r>
      <w:r w:rsidR="00941562">
        <w:rPr>
          <w:rFonts w:ascii="Times New Roman" w:hAnsi="Times New Roman" w:cs="Times New Roman"/>
          <w:sz w:val="24"/>
          <w:szCs w:val="24"/>
        </w:rPr>
        <w:t>personally</w:t>
      </w:r>
      <w:r w:rsidR="005114FB">
        <w:rPr>
          <w:rFonts w:ascii="Times New Roman" w:hAnsi="Times New Roman" w:cs="Times New Roman"/>
          <w:sz w:val="24"/>
          <w:szCs w:val="24"/>
        </w:rPr>
        <w:t xml:space="preserve"> have accepted </w:t>
      </w:r>
      <w:r w:rsidR="0005050D">
        <w:rPr>
          <w:rFonts w:ascii="Times New Roman" w:hAnsi="Times New Roman" w:cs="Times New Roman"/>
          <w:sz w:val="24"/>
          <w:szCs w:val="24"/>
        </w:rPr>
        <w:t xml:space="preserve">the referendum result without much demur. Given his status as a lifelong EU-sceptic, </w:t>
      </w:r>
      <w:r w:rsidR="005B52E2">
        <w:rPr>
          <w:rFonts w:ascii="Times New Roman" w:hAnsi="Times New Roman" w:cs="Times New Roman"/>
          <w:sz w:val="24"/>
          <w:szCs w:val="24"/>
        </w:rPr>
        <w:t>Corbyn’s</w:t>
      </w:r>
      <w:r w:rsidR="0005050D">
        <w:rPr>
          <w:rFonts w:ascii="Times New Roman" w:hAnsi="Times New Roman" w:cs="Times New Roman"/>
          <w:sz w:val="24"/>
          <w:szCs w:val="24"/>
        </w:rPr>
        <w:t xml:space="preserve"> assertion </w:t>
      </w:r>
      <w:r w:rsidR="005B52E2">
        <w:rPr>
          <w:rFonts w:ascii="Times New Roman" w:hAnsi="Times New Roman" w:cs="Times New Roman"/>
          <w:sz w:val="24"/>
          <w:szCs w:val="24"/>
        </w:rPr>
        <w:t>that he voted Remain had always been an eyebrow-raise</w:t>
      </w:r>
      <w:r w:rsidR="00F1243D">
        <w:rPr>
          <w:rFonts w:ascii="Times New Roman" w:hAnsi="Times New Roman" w:cs="Times New Roman"/>
          <w:sz w:val="24"/>
          <w:szCs w:val="24"/>
        </w:rPr>
        <w:t xml:space="preserve">r. In the aftermath of the result, he called for Article 50 to be triggered immediately, to commence the withdrawal process. </w:t>
      </w:r>
      <w:r w:rsidR="00210909">
        <w:rPr>
          <w:rFonts w:ascii="Times New Roman" w:hAnsi="Times New Roman" w:cs="Times New Roman"/>
          <w:sz w:val="24"/>
          <w:szCs w:val="24"/>
        </w:rPr>
        <w:t>Left to his own devices, there seems little doubt that Corbyn would have readily acquiesced in the people’s verdict</w:t>
      </w:r>
      <w:r w:rsidR="00881056">
        <w:rPr>
          <w:rFonts w:ascii="Times New Roman" w:hAnsi="Times New Roman" w:cs="Times New Roman"/>
          <w:sz w:val="24"/>
          <w:szCs w:val="24"/>
        </w:rPr>
        <w:t xml:space="preserve"> and backed a ‘</w:t>
      </w:r>
      <w:proofErr w:type="spellStart"/>
      <w:r w:rsidR="00881056">
        <w:rPr>
          <w:rFonts w:ascii="Times New Roman" w:hAnsi="Times New Roman" w:cs="Times New Roman"/>
          <w:sz w:val="24"/>
          <w:szCs w:val="24"/>
        </w:rPr>
        <w:t>Lexit</w:t>
      </w:r>
      <w:proofErr w:type="spellEnd"/>
      <w:r w:rsidR="00881056">
        <w:rPr>
          <w:rFonts w:ascii="Times New Roman" w:hAnsi="Times New Roman" w:cs="Times New Roman"/>
          <w:sz w:val="24"/>
          <w:szCs w:val="24"/>
        </w:rPr>
        <w:t xml:space="preserve">’ based upon workers’ rights and </w:t>
      </w:r>
      <w:r w:rsidR="00170420">
        <w:rPr>
          <w:rFonts w:ascii="Times New Roman" w:hAnsi="Times New Roman" w:cs="Times New Roman"/>
          <w:sz w:val="24"/>
          <w:szCs w:val="24"/>
        </w:rPr>
        <w:t xml:space="preserve">socialism within an independent UK. Given his commitment to internal Labour democracy, however, Corbyn could </w:t>
      </w:r>
      <w:r w:rsidR="00483A91">
        <w:rPr>
          <w:rFonts w:ascii="Times New Roman" w:hAnsi="Times New Roman" w:cs="Times New Roman"/>
          <w:sz w:val="24"/>
          <w:szCs w:val="24"/>
        </w:rPr>
        <w:t xml:space="preserve">not simply ignore the many party voices wanting a second </w:t>
      </w:r>
      <w:r w:rsidR="00242DBD">
        <w:rPr>
          <w:rFonts w:ascii="Times New Roman" w:hAnsi="Times New Roman" w:cs="Times New Roman"/>
          <w:sz w:val="24"/>
          <w:szCs w:val="24"/>
        </w:rPr>
        <w:t xml:space="preserve">referendum. When Keir </w:t>
      </w:r>
      <w:proofErr w:type="spellStart"/>
      <w:r w:rsidR="00242DBD">
        <w:rPr>
          <w:rFonts w:ascii="Times New Roman" w:hAnsi="Times New Roman" w:cs="Times New Roman"/>
          <w:sz w:val="24"/>
          <w:szCs w:val="24"/>
        </w:rPr>
        <w:t>Starmer</w:t>
      </w:r>
      <w:proofErr w:type="spellEnd"/>
      <w:r w:rsidR="00821A72">
        <w:rPr>
          <w:rFonts w:ascii="Times New Roman" w:hAnsi="Times New Roman" w:cs="Times New Roman"/>
          <w:sz w:val="24"/>
          <w:szCs w:val="24"/>
        </w:rPr>
        <w:t xml:space="preserve"> added to </w:t>
      </w:r>
      <w:r w:rsidR="002A1B84">
        <w:rPr>
          <w:rFonts w:ascii="Times New Roman" w:hAnsi="Times New Roman" w:cs="Times New Roman"/>
          <w:sz w:val="24"/>
          <w:szCs w:val="24"/>
        </w:rPr>
        <w:t xml:space="preserve">the text of </w:t>
      </w:r>
      <w:r w:rsidR="00821A72">
        <w:rPr>
          <w:rFonts w:ascii="Times New Roman" w:hAnsi="Times New Roman" w:cs="Times New Roman"/>
          <w:sz w:val="24"/>
          <w:szCs w:val="24"/>
        </w:rPr>
        <w:t>his pre-circulated party conference address in Liverpool in 2018</w:t>
      </w:r>
      <w:r w:rsidR="002A1B84">
        <w:rPr>
          <w:rFonts w:ascii="Times New Roman" w:hAnsi="Times New Roman" w:cs="Times New Roman"/>
          <w:sz w:val="24"/>
          <w:szCs w:val="24"/>
        </w:rPr>
        <w:t>,</w:t>
      </w:r>
      <w:r w:rsidR="00936EB0">
        <w:rPr>
          <w:rFonts w:ascii="Times New Roman" w:hAnsi="Times New Roman" w:cs="Times New Roman"/>
          <w:sz w:val="24"/>
          <w:szCs w:val="24"/>
        </w:rPr>
        <w:t xml:space="preserve"> t</w:t>
      </w:r>
      <w:r w:rsidR="0057459C">
        <w:rPr>
          <w:rFonts w:ascii="Times New Roman" w:hAnsi="Times New Roman" w:cs="Times New Roman"/>
          <w:sz w:val="24"/>
          <w:szCs w:val="24"/>
        </w:rPr>
        <w:t xml:space="preserve">o call for a second referendum </w:t>
      </w:r>
      <w:r w:rsidR="004B1D68">
        <w:rPr>
          <w:rFonts w:ascii="Times New Roman" w:hAnsi="Times New Roman" w:cs="Times New Roman"/>
          <w:sz w:val="24"/>
          <w:szCs w:val="24"/>
        </w:rPr>
        <w:t>in</w:t>
      </w:r>
      <w:r w:rsidR="0057459C">
        <w:rPr>
          <w:rFonts w:ascii="Times New Roman" w:hAnsi="Times New Roman" w:cs="Times New Roman"/>
          <w:sz w:val="24"/>
          <w:szCs w:val="24"/>
        </w:rPr>
        <w:t xml:space="preserve"> which </w:t>
      </w:r>
      <w:r w:rsidR="004B1D68">
        <w:rPr>
          <w:rFonts w:ascii="Times New Roman" w:hAnsi="Times New Roman" w:cs="Times New Roman"/>
          <w:sz w:val="24"/>
          <w:szCs w:val="24"/>
        </w:rPr>
        <w:t>‘</w:t>
      </w:r>
      <w:r w:rsidR="0057459C">
        <w:rPr>
          <w:rFonts w:ascii="Times New Roman" w:hAnsi="Times New Roman" w:cs="Times New Roman"/>
          <w:sz w:val="24"/>
          <w:szCs w:val="24"/>
        </w:rPr>
        <w:t xml:space="preserve">nobody is ruling out </w:t>
      </w:r>
      <w:r w:rsidR="00D41539">
        <w:rPr>
          <w:rFonts w:ascii="Times New Roman" w:hAnsi="Times New Roman" w:cs="Times New Roman"/>
          <w:sz w:val="24"/>
          <w:szCs w:val="24"/>
        </w:rPr>
        <w:t>Remain as an option</w:t>
      </w:r>
      <w:r w:rsidR="004B1D68">
        <w:rPr>
          <w:rFonts w:ascii="Times New Roman" w:hAnsi="Times New Roman" w:cs="Times New Roman"/>
          <w:sz w:val="24"/>
          <w:szCs w:val="24"/>
        </w:rPr>
        <w:t>’</w:t>
      </w:r>
      <w:r w:rsidR="00D41539">
        <w:rPr>
          <w:rFonts w:ascii="Times New Roman" w:hAnsi="Times New Roman" w:cs="Times New Roman"/>
          <w:sz w:val="24"/>
          <w:szCs w:val="24"/>
        </w:rPr>
        <w:t>, he won a standing ovation from many of those assembled. Labour’s course was effectively set</w:t>
      </w:r>
      <w:r w:rsidR="004B1D68">
        <w:rPr>
          <w:rFonts w:ascii="Times New Roman" w:hAnsi="Times New Roman" w:cs="Times New Roman"/>
          <w:sz w:val="24"/>
          <w:szCs w:val="24"/>
        </w:rPr>
        <w:t>:</w:t>
      </w:r>
      <w:r w:rsidR="00D41539">
        <w:rPr>
          <w:rFonts w:ascii="Times New Roman" w:hAnsi="Times New Roman" w:cs="Times New Roman"/>
          <w:sz w:val="24"/>
          <w:szCs w:val="24"/>
        </w:rPr>
        <w:t xml:space="preserve"> a slow retreat from acceptance of the Leave vote. </w:t>
      </w:r>
      <w:r w:rsidR="00975B5F">
        <w:rPr>
          <w:rFonts w:ascii="Times New Roman" w:hAnsi="Times New Roman" w:cs="Times New Roman"/>
          <w:sz w:val="24"/>
          <w:szCs w:val="24"/>
        </w:rPr>
        <w:t xml:space="preserve">The constructive ambiguities associated with that retreat </w:t>
      </w:r>
      <w:r w:rsidR="004A2C48">
        <w:rPr>
          <w:rFonts w:ascii="Times New Roman" w:hAnsi="Times New Roman" w:cs="Times New Roman"/>
          <w:sz w:val="24"/>
          <w:szCs w:val="24"/>
        </w:rPr>
        <w:t xml:space="preserve">were to prove expensive as Labour’s </w:t>
      </w:r>
      <w:r w:rsidR="008B3A26">
        <w:rPr>
          <w:rFonts w:ascii="Times New Roman" w:hAnsi="Times New Roman" w:cs="Times New Roman"/>
          <w:sz w:val="24"/>
          <w:szCs w:val="24"/>
        </w:rPr>
        <w:t>‘r</w:t>
      </w:r>
      <w:r w:rsidR="004A2C48">
        <w:rPr>
          <w:rFonts w:ascii="Times New Roman" w:hAnsi="Times New Roman" w:cs="Times New Roman"/>
          <w:sz w:val="24"/>
          <w:szCs w:val="24"/>
        </w:rPr>
        <w:t xml:space="preserve">ed </w:t>
      </w:r>
      <w:r w:rsidR="008B3A26">
        <w:rPr>
          <w:rFonts w:ascii="Times New Roman" w:hAnsi="Times New Roman" w:cs="Times New Roman"/>
          <w:sz w:val="24"/>
          <w:szCs w:val="24"/>
        </w:rPr>
        <w:t>w</w:t>
      </w:r>
      <w:r w:rsidR="004A2C48">
        <w:rPr>
          <w:rFonts w:ascii="Times New Roman" w:hAnsi="Times New Roman" w:cs="Times New Roman"/>
          <w:sz w:val="24"/>
          <w:szCs w:val="24"/>
        </w:rPr>
        <w:t>all</w:t>
      </w:r>
      <w:r w:rsidR="008B3A26">
        <w:rPr>
          <w:rFonts w:ascii="Times New Roman" w:hAnsi="Times New Roman" w:cs="Times New Roman"/>
          <w:sz w:val="24"/>
          <w:szCs w:val="24"/>
        </w:rPr>
        <w:t>’</w:t>
      </w:r>
      <w:r w:rsidR="004A2C48">
        <w:rPr>
          <w:rFonts w:ascii="Times New Roman" w:hAnsi="Times New Roman" w:cs="Times New Roman"/>
          <w:sz w:val="24"/>
          <w:szCs w:val="24"/>
        </w:rPr>
        <w:t xml:space="preserve"> of pro-Brexit seats fell in big numbers to the Conservatives in </w:t>
      </w:r>
      <w:r w:rsidR="00322DDA">
        <w:rPr>
          <w:rFonts w:ascii="Times New Roman" w:hAnsi="Times New Roman" w:cs="Times New Roman"/>
          <w:sz w:val="24"/>
          <w:szCs w:val="24"/>
        </w:rPr>
        <w:t xml:space="preserve">2019. </w:t>
      </w:r>
      <w:r w:rsidR="00AA5DA6">
        <w:rPr>
          <w:rFonts w:ascii="Times New Roman" w:hAnsi="Times New Roman" w:cs="Times New Roman"/>
          <w:sz w:val="24"/>
          <w:szCs w:val="24"/>
        </w:rPr>
        <w:t>Blyth Valley, Leigh, Sedgefield and Working</w:t>
      </w:r>
      <w:r w:rsidR="00326243">
        <w:rPr>
          <w:rFonts w:ascii="Times New Roman" w:hAnsi="Times New Roman" w:cs="Times New Roman"/>
          <w:sz w:val="24"/>
          <w:szCs w:val="24"/>
        </w:rPr>
        <w:t xml:space="preserve">ton had been Labour-held for more than 80 years. </w:t>
      </w:r>
      <w:r w:rsidR="00322DDA">
        <w:rPr>
          <w:rFonts w:ascii="Times New Roman" w:hAnsi="Times New Roman" w:cs="Times New Roman"/>
          <w:sz w:val="24"/>
          <w:szCs w:val="24"/>
        </w:rPr>
        <w:t>Whatever the electoral damage</w:t>
      </w:r>
      <w:r w:rsidR="00326243">
        <w:rPr>
          <w:rFonts w:ascii="Times New Roman" w:hAnsi="Times New Roman" w:cs="Times New Roman"/>
          <w:sz w:val="24"/>
          <w:szCs w:val="24"/>
        </w:rPr>
        <w:t xml:space="preserve"> </w:t>
      </w:r>
      <w:r w:rsidR="00CB78FB">
        <w:rPr>
          <w:rFonts w:ascii="Times New Roman" w:hAnsi="Times New Roman" w:cs="Times New Roman"/>
          <w:sz w:val="24"/>
          <w:szCs w:val="24"/>
        </w:rPr>
        <w:t>wrought by the creep from Brexit</w:t>
      </w:r>
      <w:r w:rsidR="00322DDA">
        <w:rPr>
          <w:rFonts w:ascii="Times New Roman" w:hAnsi="Times New Roman" w:cs="Times New Roman"/>
          <w:sz w:val="24"/>
          <w:szCs w:val="24"/>
        </w:rPr>
        <w:t xml:space="preserve">, </w:t>
      </w:r>
      <w:proofErr w:type="spellStart"/>
      <w:r w:rsidR="00322DDA">
        <w:rPr>
          <w:rFonts w:ascii="Times New Roman" w:hAnsi="Times New Roman" w:cs="Times New Roman"/>
          <w:sz w:val="24"/>
          <w:szCs w:val="24"/>
        </w:rPr>
        <w:t>Starmer’s</w:t>
      </w:r>
      <w:proofErr w:type="spellEnd"/>
      <w:r w:rsidR="00322DDA">
        <w:rPr>
          <w:rFonts w:ascii="Times New Roman" w:hAnsi="Times New Roman" w:cs="Times New Roman"/>
          <w:sz w:val="24"/>
          <w:szCs w:val="24"/>
        </w:rPr>
        <w:t xml:space="preserve"> </w:t>
      </w:r>
      <w:r w:rsidR="000C1E54">
        <w:rPr>
          <w:rFonts w:ascii="Times New Roman" w:hAnsi="Times New Roman" w:cs="Times New Roman"/>
          <w:sz w:val="24"/>
          <w:szCs w:val="24"/>
        </w:rPr>
        <w:t xml:space="preserve">alignment with much of his party </w:t>
      </w:r>
      <w:r w:rsidR="008B3A26">
        <w:rPr>
          <w:rFonts w:ascii="Times New Roman" w:hAnsi="Times New Roman" w:cs="Times New Roman"/>
          <w:sz w:val="24"/>
          <w:szCs w:val="24"/>
        </w:rPr>
        <w:t xml:space="preserve">was </w:t>
      </w:r>
      <w:r w:rsidR="000C1E54">
        <w:rPr>
          <w:rFonts w:ascii="Times New Roman" w:hAnsi="Times New Roman" w:cs="Times New Roman"/>
          <w:sz w:val="24"/>
          <w:szCs w:val="24"/>
        </w:rPr>
        <w:t>p</w:t>
      </w:r>
      <w:r w:rsidR="00A357A2">
        <w:rPr>
          <w:rFonts w:ascii="Times New Roman" w:hAnsi="Times New Roman" w:cs="Times New Roman"/>
          <w:sz w:val="24"/>
          <w:szCs w:val="24"/>
        </w:rPr>
        <w:t>olitically</w:t>
      </w:r>
      <w:r w:rsidR="000C1E54">
        <w:rPr>
          <w:rFonts w:ascii="Times New Roman" w:hAnsi="Times New Roman" w:cs="Times New Roman"/>
          <w:sz w:val="24"/>
          <w:szCs w:val="24"/>
        </w:rPr>
        <w:t xml:space="preserve"> reward</w:t>
      </w:r>
      <w:r w:rsidR="008B3A26">
        <w:rPr>
          <w:rFonts w:ascii="Times New Roman" w:hAnsi="Times New Roman" w:cs="Times New Roman"/>
          <w:sz w:val="24"/>
          <w:szCs w:val="24"/>
        </w:rPr>
        <w:t>ed</w:t>
      </w:r>
      <w:r w:rsidR="00A357A2">
        <w:rPr>
          <w:rFonts w:ascii="Times New Roman" w:hAnsi="Times New Roman" w:cs="Times New Roman"/>
          <w:sz w:val="24"/>
          <w:szCs w:val="24"/>
        </w:rPr>
        <w:t xml:space="preserve">, soon to </w:t>
      </w:r>
      <w:r w:rsidR="008B3A26">
        <w:rPr>
          <w:rFonts w:ascii="Times New Roman" w:hAnsi="Times New Roman" w:cs="Times New Roman"/>
          <w:sz w:val="24"/>
          <w:szCs w:val="24"/>
        </w:rPr>
        <w:t>be</w:t>
      </w:r>
      <w:r w:rsidR="00A357A2">
        <w:rPr>
          <w:rFonts w:ascii="Times New Roman" w:hAnsi="Times New Roman" w:cs="Times New Roman"/>
          <w:sz w:val="24"/>
          <w:szCs w:val="24"/>
        </w:rPr>
        <w:t>come</w:t>
      </w:r>
      <w:r w:rsidR="008B3A26">
        <w:rPr>
          <w:rFonts w:ascii="Times New Roman" w:hAnsi="Times New Roman" w:cs="Times New Roman"/>
          <w:sz w:val="24"/>
          <w:szCs w:val="24"/>
        </w:rPr>
        <w:t xml:space="preserve"> </w:t>
      </w:r>
      <w:r w:rsidR="005F3F0D">
        <w:rPr>
          <w:rFonts w:ascii="Times New Roman" w:hAnsi="Times New Roman" w:cs="Times New Roman"/>
          <w:sz w:val="24"/>
          <w:szCs w:val="24"/>
        </w:rPr>
        <w:t xml:space="preserve">party leader. </w:t>
      </w:r>
    </w:p>
    <w:p w14:paraId="5998ED2E" w14:textId="792107A8" w:rsidR="00B23A58" w:rsidRDefault="00B23A58" w:rsidP="00B23A58">
      <w:pPr>
        <w:spacing w:line="480" w:lineRule="auto"/>
        <w:jc w:val="both"/>
        <w:rPr>
          <w:rFonts w:ascii="Times New Roman" w:hAnsi="Times New Roman" w:cs="Times New Roman"/>
          <w:sz w:val="24"/>
          <w:szCs w:val="24"/>
        </w:rPr>
      </w:pPr>
    </w:p>
    <w:p w14:paraId="032FA5A8" w14:textId="06115786" w:rsidR="00B23A58" w:rsidRPr="00CA60B5" w:rsidRDefault="00B23A58" w:rsidP="00B23A58">
      <w:pPr>
        <w:spacing w:line="480" w:lineRule="auto"/>
        <w:jc w:val="both"/>
        <w:rPr>
          <w:rFonts w:ascii="Times New Roman" w:hAnsi="Times New Roman" w:cs="Times New Roman"/>
          <w:b/>
          <w:bCs/>
          <w:sz w:val="24"/>
          <w:szCs w:val="24"/>
        </w:rPr>
      </w:pPr>
      <w:r w:rsidRPr="00CA60B5">
        <w:rPr>
          <w:rFonts w:ascii="Times New Roman" w:hAnsi="Times New Roman" w:cs="Times New Roman"/>
          <w:b/>
          <w:bCs/>
          <w:sz w:val="24"/>
          <w:szCs w:val="24"/>
        </w:rPr>
        <w:t>The Corbyn Factor</w:t>
      </w:r>
    </w:p>
    <w:p w14:paraId="2006E0C8" w14:textId="7DB3D61C" w:rsidR="00C927BC" w:rsidRDefault="007157A7" w:rsidP="00F66C10">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Lord Ashcroft’s</w:t>
      </w:r>
      <w:r w:rsidR="0077533C">
        <w:rPr>
          <w:rFonts w:ascii="Times New Roman" w:hAnsi="Times New Roman" w:cs="Times New Roman"/>
          <w:sz w:val="24"/>
          <w:szCs w:val="24"/>
        </w:rPr>
        <w:t xml:space="preserve"> (2020</w:t>
      </w:r>
      <w:r w:rsidR="00C927BC">
        <w:rPr>
          <w:rFonts w:ascii="Times New Roman" w:hAnsi="Times New Roman" w:cs="Times New Roman"/>
          <w:sz w:val="24"/>
          <w:szCs w:val="24"/>
        </w:rPr>
        <w:t>: 7</w:t>
      </w:r>
      <w:r w:rsidR="0077533C">
        <w:rPr>
          <w:rFonts w:ascii="Times New Roman" w:hAnsi="Times New Roman" w:cs="Times New Roman"/>
          <w:sz w:val="24"/>
          <w:szCs w:val="24"/>
        </w:rPr>
        <w:t>)</w:t>
      </w:r>
      <w:r>
        <w:rPr>
          <w:rFonts w:ascii="Times New Roman" w:hAnsi="Times New Roman" w:cs="Times New Roman"/>
          <w:sz w:val="24"/>
          <w:szCs w:val="24"/>
        </w:rPr>
        <w:t xml:space="preserve"> </w:t>
      </w:r>
      <w:r w:rsidR="00EE57F0">
        <w:rPr>
          <w:rFonts w:ascii="Times New Roman" w:hAnsi="Times New Roman" w:cs="Times New Roman"/>
          <w:sz w:val="24"/>
          <w:szCs w:val="24"/>
        </w:rPr>
        <w:t>survey of more than 10,000 vote</w:t>
      </w:r>
      <w:r w:rsidR="007A0AF0">
        <w:rPr>
          <w:rFonts w:ascii="Times New Roman" w:hAnsi="Times New Roman" w:cs="Times New Roman"/>
          <w:sz w:val="24"/>
          <w:szCs w:val="24"/>
        </w:rPr>
        <w:t>r</w:t>
      </w:r>
      <w:r w:rsidR="00EE57F0">
        <w:rPr>
          <w:rFonts w:ascii="Times New Roman" w:hAnsi="Times New Roman" w:cs="Times New Roman"/>
          <w:sz w:val="24"/>
          <w:szCs w:val="24"/>
        </w:rPr>
        <w:t xml:space="preserve">s, Jeremy’s Corbyn’s status as ‘not an appealing leader’ </w:t>
      </w:r>
      <w:r w:rsidR="00562CB1">
        <w:rPr>
          <w:rFonts w:ascii="Times New Roman" w:hAnsi="Times New Roman" w:cs="Times New Roman"/>
          <w:sz w:val="24"/>
          <w:szCs w:val="24"/>
        </w:rPr>
        <w:t xml:space="preserve">was an even bigger explanation </w:t>
      </w:r>
      <w:r w:rsidR="00F66C10">
        <w:rPr>
          <w:rFonts w:ascii="Times New Roman" w:hAnsi="Times New Roman" w:cs="Times New Roman"/>
          <w:sz w:val="24"/>
          <w:szCs w:val="24"/>
        </w:rPr>
        <w:t xml:space="preserve">(just) </w:t>
      </w:r>
      <w:r w:rsidR="00562CB1">
        <w:rPr>
          <w:rFonts w:ascii="Times New Roman" w:hAnsi="Times New Roman" w:cs="Times New Roman"/>
          <w:sz w:val="24"/>
          <w:szCs w:val="24"/>
        </w:rPr>
        <w:t xml:space="preserve">of the </w:t>
      </w:r>
      <w:r w:rsidR="00F66C10">
        <w:rPr>
          <w:rFonts w:ascii="Times New Roman" w:hAnsi="Times New Roman" w:cs="Times New Roman"/>
          <w:sz w:val="24"/>
          <w:szCs w:val="24"/>
        </w:rPr>
        <w:t xml:space="preserve">election </w:t>
      </w:r>
      <w:r w:rsidR="00562CB1">
        <w:rPr>
          <w:rFonts w:ascii="Times New Roman" w:hAnsi="Times New Roman" w:cs="Times New Roman"/>
          <w:sz w:val="24"/>
          <w:szCs w:val="24"/>
        </w:rPr>
        <w:t xml:space="preserve">result than </w:t>
      </w:r>
      <w:r w:rsidR="0077533C">
        <w:rPr>
          <w:rFonts w:ascii="Times New Roman" w:hAnsi="Times New Roman" w:cs="Times New Roman"/>
          <w:sz w:val="24"/>
          <w:szCs w:val="24"/>
        </w:rPr>
        <w:t>Brexit</w:t>
      </w:r>
      <w:r w:rsidR="00281DBF">
        <w:rPr>
          <w:rFonts w:ascii="Times New Roman" w:hAnsi="Times New Roman" w:cs="Times New Roman"/>
          <w:sz w:val="24"/>
          <w:szCs w:val="24"/>
        </w:rPr>
        <w:t>.</w:t>
      </w:r>
      <w:r w:rsidR="00562CB1">
        <w:rPr>
          <w:rFonts w:ascii="Times New Roman" w:hAnsi="Times New Roman" w:cs="Times New Roman"/>
          <w:sz w:val="24"/>
          <w:szCs w:val="24"/>
        </w:rPr>
        <w:t xml:space="preserve"> </w:t>
      </w:r>
      <w:r w:rsidR="00CA60B5">
        <w:rPr>
          <w:rFonts w:ascii="Times New Roman" w:hAnsi="Times New Roman" w:cs="Times New Roman"/>
          <w:sz w:val="24"/>
          <w:szCs w:val="24"/>
        </w:rPr>
        <w:t>T</w:t>
      </w:r>
      <w:r w:rsidR="00802E83" w:rsidRPr="005C3344">
        <w:rPr>
          <w:rFonts w:ascii="Times New Roman" w:hAnsi="Times New Roman" w:cs="Times New Roman"/>
          <w:sz w:val="24"/>
          <w:szCs w:val="24"/>
        </w:rPr>
        <w:t xml:space="preserve">he unappealing prospect of a Corbyn-led Labour government </w:t>
      </w:r>
      <w:r w:rsidR="00407A77" w:rsidRPr="005C3344">
        <w:rPr>
          <w:rFonts w:ascii="Times New Roman" w:hAnsi="Times New Roman" w:cs="Times New Roman"/>
          <w:sz w:val="24"/>
          <w:szCs w:val="24"/>
        </w:rPr>
        <w:t>m</w:t>
      </w:r>
      <w:r w:rsidR="00670E9B" w:rsidRPr="005C3344">
        <w:rPr>
          <w:rFonts w:ascii="Times New Roman" w:hAnsi="Times New Roman" w:cs="Times New Roman"/>
          <w:sz w:val="24"/>
          <w:szCs w:val="24"/>
        </w:rPr>
        <w:t>ade a comfortable election victory possible for any Conservative leader capable of running a competent campaign.</w:t>
      </w:r>
      <w:r w:rsidR="00B15AC6">
        <w:rPr>
          <w:rFonts w:ascii="Times New Roman" w:hAnsi="Times New Roman" w:cs="Times New Roman"/>
          <w:sz w:val="24"/>
          <w:szCs w:val="24"/>
        </w:rPr>
        <w:t xml:space="preserve"> </w:t>
      </w:r>
      <w:r w:rsidR="00B15AC6">
        <w:rPr>
          <w:rFonts w:ascii="Times New Roman" w:hAnsi="Times New Roman" w:cs="Times New Roman"/>
          <w:sz w:val="24"/>
          <w:szCs w:val="24"/>
        </w:rPr>
        <w:lastRenderedPageBreak/>
        <w:t xml:space="preserve">More than half of Labour defectors </w:t>
      </w:r>
      <w:r w:rsidR="0062273F">
        <w:rPr>
          <w:rFonts w:ascii="Times New Roman" w:hAnsi="Times New Roman" w:cs="Times New Roman"/>
          <w:sz w:val="24"/>
          <w:szCs w:val="24"/>
        </w:rPr>
        <w:t>gave not wanting Corbyn as Prime Minister as their primary reason for desertion (Ashcroft 2020:</w:t>
      </w:r>
      <w:r w:rsidR="00C927BC">
        <w:rPr>
          <w:rFonts w:ascii="Times New Roman" w:hAnsi="Times New Roman" w:cs="Times New Roman"/>
          <w:sz w:val="24"/>
          <w:szCs w:val="24"/>
        </w:rPr>
        <w:t xml:space="preserve"> 8).</w:t>
      </w:r>
    </w:p>
    <w:p w14:paraId="622F38AC" w14:textId="20B074D2" w:rsidR="00495A29" w:rsidRDefault="00C927BC" w:rsidP="005C33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70E9B" w:rsidRPr="005C3344">
        <w:rPr>
          <w:rFonts w:ascii="Times New Roman" w:hAnsi="Times New Roman" w:cs="Times New Roman"/>
          <w:sz w:val="24"/>
          <w:szCs w:val="24"/>
        </w:rPr>
        <w:t xml:space="preserve">2019 </w:t>
      </w:r>
      <w:r w:rsidR="00A6550A">
        <w:rPr>
          <w:rFonts w:ascii="Times New Roman" w:hAnsi="Times New Roman" w:cs="Times New Roman"/>
          <w:sz w:val="24"/>
          <w:szCs w:val="24"/>
        </w:rPr>
        <w:t xml:space="preserve">election </w:t>
      </w:r>
      <w:r>
        <w:rPr>
          <w:rFonts w:ascii="Times New Roman" w:hAnsi="Times New Roman" w:cs="Times New Roman"/>
          <w:sz w:val="24"/>
          <w:szCs w:val="24"/>
        </w:rPr>
        <w:t xml:space="preserve">outcome thus </w:t>
      </w:r>
      <w:r w:rsidR="00670E9B" w:rsidRPr="005C3344">
        <w:rPr>
          <w:rFonts w:ascii="Times New Roman" w:hAnsi="Times New Roman" w:cs="Times New Roman"/>
          <w:sz w:val="24"/>
          <w:szCs w:val="24"/>
        </w:rPr>
        <w:t xml:space="preserve">truly exposed the haplessness of Theresa May’s 2017 </w:t>
      </w:r>
      <w:r w:rsidR="00A6550A">
        <w:rPr>
          <w:rFonts w:ascii="Times New Roman" w:hAnsi="Times New Roman" w:cs="Times New Roman"/>
          <w:sz w:val="24"/>
          <w:szCs w:val="24"/>
        </w:rPr>
        <w:t>campaign</w:t>
      </w:r>
      <w:r w:rsidR="00CD6AEB" w:rsidRPr="005C3344">
        <w:rPr>
          <w:rFonts w:ascii="Times New Roman" w:hAnsi="Times New Roman" w:cs="Times New Roman"/>
          <w:sz w:val="24"/>
          <w:szCs w:val="24"/>
        </w:rPr>
        <w:t xml:space="preserve"> and it </w:t>
      </w:r>
      <w:r w:rsidR="00F53B81" w:rsidRPr="005C3344">
        <w:rPr>
          <w:rFonts w:ascii="Times New Roman" w:hAnsi="Times New Roman" w:cs="Times New Roman"/>
          <w:sz w:val="24"/>
          <w:szCs w:val="24"/>
        </w:rPr>
        <w:t>is plausible</w:t>
      </w:r>
      <w:r w:rsidR="00303538">
        <w:rPr>
          <w:rFonts w:ascii="Times New Roman" w:hAnsi="Times New Roman" w:cs="Times New Roman"/>
          <w:sz w:val="24"/>
          <w:szCs w:val="24"/>
        </w:rPr>
        <w:t>, if obviously speculative,</w:t>
      </w:r>
      <w:r w:rsidR="0097234D" w:rsidRPr="005C3344">
        <w:rPr>
          <w:rFonts w:ascii="Times New Roman" w:hAnsi="Times New Roman" w:cs="Times New Roman"/>
          <w:sz w:val="24"/>
          <w:szCs w:val="24"/>
        </w:rPr>
        <w:t xml:space="preserve"> to contend</w:t>
      </w:r>
      <w:r w:rsidR="00F53B81" w:rsidRPr="005C3344">
        <w:rPr>
          <w:rFonts w:ascii="Times New Roman" w:hAnsi="Times New Roman" w:cs="Times New Roman"/>
          <w:sz w:val="24"/>
          <w:szCs w:val="24"/>
        </w:rPr>
        <w:t xml:space="preserve"> that </w:t>
      </w:r>
      <w:r w:rsidR="004A7C4D" w:rsidRPr="005C3344">
        <w:rPr>
          <w:rFonts w:ascii="Times New Roman" w:hAnsi="Times New Roman" w:cs="Times New Roman"/>
          <w:sz w:val="24"/>
          <w:szCs w:val="24"/>
        </w:rPr>
        <w:t xml:space="preserve">her continuation </w:t>
      </w:r>
      <w:r w:rsidR="00F00DF0" w:rsidRPr="005C3344">
        <w:rPr>
          <w:rFonts w:ascii="Times New Roman" w:hAnsi="Times New Roman" w:cs="Times New Roman"/>
          <w:sz w:val="24"/>
          <w:szCs w:val="24"/>
        </w:rPr>
        <w:t xml:space="preserve">as Conservative leader </w:t>
      </w:r>
      <w:r w:rsidR="0097234D" w:rsidRPr="005C3344">
        <w:rPr>
          <w:rFonts w:ascii="Times New Roman" w:hAnsi="Times New Roman" w:cs="Times New Roman"/>
          <w:sz w:val="24"/>
          <w:szCs w:val="24"/>
        </w:rPr>
        <w:t xml:space="preserve">might have again denied her party </w:t>
      </w:r>
      <w:r w:rsidR="00C13AE6" w:rsidRPr="005C3344">
        <w:rPr>
          <w:rFonts w:ascii="Times New Roman" w:hAnsi="Times New Roman" w:cs="Times New Roman"/>
          <w:sz w:val="24"/>
          <w:szCs w:val="24"/>
        </w:rPr>
        <w:t>an overall majority.</w:t>
      </w:r>
      <w:r w:rsidR="00232D3E">
        <w:rPr>
          <w:rFonts w:ascii="Times New Roman" w:hAnsi="Times New Roman" w:cs="Times New Roman"/>
          <w:sz w:val="24"/>
          <w:szCs w:val="24"/>
        </w:rPr>
        <w:t xml:space="preserve"> May’s resignation on</w:t>
      </w:r>
      <w:r w:rsidR="00AC5AD9" w:rsidRPr="005C3344">
        <w:rPr>
          <w:rFonts w:ascii="Times New Roman" w:hAnsi="Times New Roman" w:cs="Times New Roman"/>
          <w:sz w:val="24"/>
          <w:szCs w:val="24"/>
        </w:rPr>
        <w:t xml:space="preserve"> </w:t>
      </w:r>
      <w:r w:rsidR="00BB50FB">
        <w:rPr>
          <w:rFonts w:ascii="Times New Roman" w:hAnsi="Times New Roman" w:cs="Times New Roman"/>
          <w:sz w:val="24"/>
          <w:szCs w:val="24"/>
        </w:rPr>
        <w:t>7 June 2019, after the nadir of the European elections, marked the beginning of the end for Corbyn.</w:t>
      </w:r>
      <w:r w:rsidR="00DD738C" w:rsidRPr="005C3344">
        <w:rPr>
          <w:rFonts w:ascii="Times New Roman" w:hAnsi="Times New Roman" w:cs="Times New Roman"/>
          <w:sz w:val="24"/>
          <w:szCs w:val="24"/>
        </w:rPr>
        <w:t xml:space="preserve"> </w:t>
      </w:r>
      <w:r w:rsidR="004E467A">
        <w:rPr>
          <w:rFonts w:ascii="Times New Roman" w:hAnsi="Times New Roman" w:cs="Times New Roman"/>
          <w:sz w:val="24"/>
          <w:szCs w:val="24"/>
        </w:rPr>
        <w:t xml:space="preserve">Her </w:t>
      </w:r>
      <w:r w:rsidR="00C5114C" w:rsidRPr="005C3344">
        <w:rPr>
          <w:rFonts w:ascii="Times New Roman" w:hAnsi="Times New Roman" w:cs="Times New Roman"/>
          <w:sz w:val="24"/>
          <w:szCs w:val="24"/>
        </w:rPr>
        <w:t xml:space="preserve">inability to deliver for the Conservatives </w:t>
      </w:r>
      <w:r w:rsidR="004E467A">
        <w:rPr>
          <w:rFonts w:ascii="Times New Roman" w:hAnsi="Times New Roman" w:cs="Times New Roman"/>
          <w:sz w:val="24"/>
          <w:szCs w:val="24"/>
        </w:rPr>
        <w:t xml:space="preserve">had </w:t>
      </w:r>
      <w:r w:rsidR="00C5114C" w:rsidRPr="005C3344">
        <w:rPr>
          <w:rFonts w:ascii="Times New Roman" w:hAnsi="Times New Roman" w:cs="Times New Roman"/>
          <w:sz w:val="24"/>
          <w:szCs w:val="24"/>
        </w:rPr>
        <w:t xml:space="preserve">succeeded in </w:t>
      </w:r>
      <w:r w:rsidR="000F5FB7" w:rsidRPr="005C3344">
        <w:rPr>
          <w:rFonts w:ascii="Times New Roman" w:hAnsi="Times New Roman" w:cs="Times New Roman"/>
          <w:sz w:val="24"/>
          <w:szCs w:val="24"/>
        </w:rPr>
        <w:t>partially masking Corbyn’s unpopularity.</w:t>
      </w:r>
      <w:r w:rsidR="000C122E" w:rsidRPr="005C3344">
        <w:rPr>
          <w:rFonts w:ascii="Times New Roman" w:hAnsi="Times New Roman" w:cs="Times New Roman"/>
          <w:sz w:val="24"/>
          <w:szCs w:val="24"/>
        </w:rPr>
        <w:t xml:space="preserve"> As </w:t>
      </w:r>
      <w:r w:rsidR="00F97AEF" w:rsidRPr="005C3344">
        <w:rPr>
          <w:rFonts w:ascii="Times New Roman" w:hAnsi="Times New Roman" w:cs="Times New Roman"/>
          <w:sz w:val="24"/>
          <w:szCs w:val="24"/>
        </w:rPr>
        <w:t>Sam Power</w:t>
      </w:r>
      <w:r w:rsidR="004E467A">
        <w:rPr>
          <w:rFonts w:ascii="Times New Roman" w:hAnsi="Times New Roman" w:cs="Times New Roman"/>
          <w:sz w:val="24"/>
          <w:szCs w:val="24"/>
        </w:rPr>
        <w:t>, T</w:t>
      </w:r>
      <w:r w:rsidR="00BF3CB8">
        <w:rPr>
          <w:rFonts w:ascii="Times New Roman" w:hAnsi="Times New Roman" w:cs="Times New Roman"/>
          <w:sz w:val="24"/>
          <w:szCs w:val="24"/>
        </w:rPr>
        <w:t>i</w:t>
      </w:r>
      <w:r w:rsidR="004E467A">
        <w:rPr>
          <w:rFonts w:ascii="Times New Roman" w:hAnsi="Times New Roman" w:cs="Times New Roman"/>
          <w:sz w:val="24"/>
          <w:szCs w:val="24"/>
        </w:rPr>
        <w:t>m Bale and Paul Webb</w:t>
      </w:r>
      <w:r w:rsidR="00F97AEF" w:rsidRPr="005C3344">
        <w:rPr>
          <w:rFonts w:ascii="Times New Roman" w:hAnsi="Times New Roman" w:cs="Times New Roman"/>
          <w:sz w:val="24"/>
          <w:szCs w:val="24"/>
        </w:rPr>
        <w:t xml:space="preserve"> note</w:t>
      </w:r>
      <w:r>
        <w:rPr>
          <w:rFonts w:ascii="Times New Roman" w:hAnsi="Times New Roman" w:cs="Times New Roman"/>
          <w:sz w:val="24"/>
          <w:szCs w:val="24"/>
        </w:rPr>
        <w:t xml:space="preserve">d in their </w:t>
      </w:r>
      <w:r w:rsidR="002C5D5F">
        <w:rPr>
          <w:rFonts w:ascii="Times New Roman" w:hAnsi="Times New Roman" w:cs="Times New Roman"/>
          <w:sz w:val="24"/>
          <w:szCs w:val="24"/>
        </w:rPr>
        <w:t>contribution</w:t>
      </w:r>
      <w:r w:rsidR="00F97AEF" w:rsidRPr="005C3344">
        <w:rPr>
          <w:rFonts w:ascii="Times New Roman" w:hAnsi="Times New Roman" w:cs="Times New Roman"/>
          <w:sz w:val="24"/>
          <w:szCs w:val="24"/>
        </w:rPr>
        <w:t xml:space="preserve">, remarkably, the ratings gap between May and Corbyn </w:t>
      </w:r>
      <w:r w:rsidR="00537C2F" w:rsidRPr="005C3344">
        <w:rPr>
          <w:rFonts w:ascii="Times New Roman" w:hAnsi="Times New Roman" w:cs="Times New Roman"/>
          <w:sz w:val="24"/>
          <w:szCs w:val="24"/>
        </w:rPr>
        <w:t xml:space="preserve">even </w:t>
      </w:r>
      <w:r w:rsidR="00F97AEF" w:rsidRPr="005C3344">
        <w:rPr>
          <w:rFonts w:ascii="Times New Roman" w:hAnsi="Times New Roman" w:cs="Times New Roman"/>
          <w:sz w:val="24"/>
          <w:szCs w:val="24"/>
        </w:rPr>
        <w:t xml:space="preserve">disappeared </w:t>
      </w:r>
      <w:r w:rsidR="00537C2F" w:rsidRPr="005C3344">
        <w:rPr>
          <w:rFonts w:ascii="Times New Roman" w:hAnsi="Times New Roman" w:cs="Times New Roman"/>
          <w:sz w:val="24"/>
          <w:szCs w:val="24"/>
        </w:rPr>
        <w:t xml:space="preserve">entirely </w:t>
      </w:r>
      <w:r w:rsidR="00F97AEF" w:rsidRPr="005C3344">
        <w:rPr>
          <w:rFonts w:ascii="Times New Roman" w:hAnsi="Times New Roman" w:cs="Times New Roman"/>
          <w:sz w:val="24"/>
          <w:szCs w:val="24"/>
        </w:rPr>
        <w:t xml:space="preserve">for a </w:t>
      </w:r>
      <w:r w:rsidR="00537C2F" w:rsidRPr="005C3344">
        <w:rPr>
          <w:rFonts w:ascii="Times New Roman" w:hAnsi="Times New Roman" w:cs="Times New Roman"/>
          <w:sz w:val="24"/>
          <w:szCs w:val="24"/>
        </w:rPr>
        <w:t xml:space="preserve">short </w:t>
      </w:r>
      <w:r w:rsidR="00F97AEF" w:rsidRPr="005C3344">
        <w:rPr>
          <w:rFonts w:ascii="Times New Roman" w:hAnsi="Times New Roman" w:cs="Times New Roman"/>
          <w:sz w:val="24"/>
          <w:szCs w:val="24"/>
        </w:rPr>
        <w:t xml:space="preserve">time. </w:t>
      </w:r>
      <w:r w:rsidR="000F5FB7" w:rsidRPr="005C3344">
        <w:rPr>
          <w:rFonts w:ascii="Times New Roman" w:hAnsi="Times New Roman" w:cs="Times New Roman"/>
          <w:sz w:val="24"/>
          <w:szCs w:val="24"/>
        </w:rPr>
        <w:t xml:space="preserve">Johnson’s elevation left the Labour leader far more exposed. </w:t>
      </w:r>
      <w:r w:rsidR="00D60D0F" w:rsidRPr="005C3344">
        <w:rPr>
          <w:rFonts w:ascii="Times New Roman" w:hAnsi="Times New Roman" w:cs="Times New Roman"/>
          <w:sz w:val="24"/>
          <w:szCs w:val="24"/>
        </w:rPr>
        <w:t>Whilst aspects of C</w:t>
      </w:r>
      <w:r w:rsidR="00C81305" w:rsidRPr="005C3344">
        <w:rPr>
          <w:rFonts w:ascii="Times New Roman" w:hAnsi="Times New Roman" w:cs="Times New Roman"/>
          <w:sz w:val="24"/>
          <w:szCs w:val="24"/>
        </w:rPr>
        <w:t xml:space="preserve">orbynism remained popular, such as state ownership of the railways, </w:t>
      </w:r>
      <w:r w:rsidR="006E10AE" w:rsidRPr="005C3344">
        <w:rPr>
          <w:rFonts w:ascii="Times New Roman" w:hAnsi="Times New Roman" w:cs="Times New Roman"/>
          <w:sz w:val="24"/>
          <w:szCs w:val="24"/>
        </w:rPr>
        <w:t xml:space="preserve">few saw the Labour leader as a credible </w:t>
      </w:r>
      <w:r w:rsidR="008E3B11" w:rsidRPr="005C3344">
        <w:rPr>
          <w:rFonts w:ascii="Times New Roman" w:hAnsi="Times New Roman" w:cs="Times New Roman"/>
          <w:sz w:val="24"/>
          <w:szCs w:val="24"/>
        </w:rPr>
        <w:t>future</w:t>
      </w:r>
      <w:r w:rsidR="00A9012F">
        <w:rPr>
          <w:rFonts w:ascii="Times New Roman" w:hAnsi="Times New Roman" w:cs="Times New Roman"/>
          <w:sz w:val="24"/>
          <w:szCs w:val="24"/>
        </w:rPr>
        <w:t xml:space="preserve"> Prime Minister</w:t>
      </w:r>
      <w:r w:rsidR="008E3B11" w:rsidRPr="005C3344">
        <w:rPr>
          <w:rFonts w:ascii="Times New Roman" w:hAnsi="Times New Roman" w:cs="Times New Roman"/>
          <w:sz w:val="24"/>
          <w:szCs w:val="24"/>
        </w:rPr>
        <w:t>. As David De</w:t>
      </w:r>
      <w:r w:rsidR="00CD6E34" w:rsidRPr="005C3344">
        <w:rPr>
          <w:rFonts w:ascii="Times New Roman" w:hAnsi="Times New Roman" w:cs="Times New Roman"/>
          <w:sz w:val="24"/>
          <w:szCs w:val="24"/>
        </w:rPr>
        <w:t>nver highlighted</w:t>
      </w:r>
      <w:r w:rsidR="008E4DEA">
        <w:rPr>
          <w:rFonts w:ascii="Times New Roman" w:hAnsi="Times New Roman" w:cs="Times New Roman"/>
          <w:sz w:val="24"/>
          <w:szCs w:val="24"/>
        </w:rPr>
        <w:t xml:space="preserve"> in the opening results section</w:t>
      </w:r>
      <w:r w:rsidR="00CD6E34" w:rsidRPr="005C3344">
        <w:rPr>
          <w:rFonts w:ascii="Times New Roman" w:hAnsi="Times New Roman" w:cs="Times New Roman"/>
          <w:sz w:val="24"/>
          <w:szCs w:val="24"/>
        </w:rPr>
        <w:t>, Corbyn’s net rating for the first hal</w:t>
      </w:r>
      <w:r w:rsidR="00B565C2" w:rsidRPr="005C3344">
        <w:rPr>
          <w:rFonts w:ascii="Times New Roman" w:hAnsi="Times New Roman" w:cs="Times New Roman"/>
          <w:sz w:val="24"/>
          <w:szCs w:val="24"/>
        </w:rPr>
        <w:t>f</w:t>
      </w:r>
      <w:r w:rsidR="00CD6E34" w:rsidRPr="005C3344">
        <w:rPr>
          <w:rFonts w:ascii="Times New Roman" w:hAnsi="Times New Roman" w:cs="Times New Roman"/>
          <w:sz w:val="24"/>
          <w:szCs w:val="24"/>
        </w:rPr>
        <w:t xml:space="preserve"> of the election year was abysmal, at </w:t>
      </w:r>
      <w:r w:rsidR="005A42E2" w:rsidRPr="005C3344">
        <w:rPr>
          <w:rFonts w:ascii="Times New Roman" w:hAnsi="Times New Roman" w:cs="Times New Roman"/>
          <w:sz w:val="24"/>
          <w:szCs w:val="24"/>
        </w:rPr>
        <w:t>-57</w:t>
      </w:r>
      <w:r w:rsidR="00CD6E34" w:rsidRPr="005C3344">
        <w:rPr>
          <w:rFonts w:ascii="Times New Roman" w:hAnsi="Times New Roman" w:cs="Times New Roman"/>
          <w:sz w:val="24"/>
          <w:szCs w:val="24"/>
        </w:rPr>
        <w:t xml:space="preserve"> </w:t>
      </w:r>
      <w:r w:rsidR="00473E67">
        <w:rPr>
          <w:rFonts w:ascii="Times New Roman" w:hAnsi="Times New Roman" w:cs="Times New Roman"/>
          <w:sz w:val="24"/>
          <w:szCs w:val="24"/>
        </w:rPr>
        <w:t xml:space="preserve">but this </w:t>
      </w:r>
      <w:r w:rsidR="00A701F4">
        <w:rPr>
          <w:rFonts w:ascii="Times New Roman" w:hAnsi="Times New Roman" w:cs="Times New Roman"/>
          <w:sz w:val="24"/>
          <w:szCs w:val="24"/>
        </w:rPr>
        <w:t xml:space="preserve">dreadful </w:t>
      </w:r>
      <w:r w:rsidR="00473E67">
        <w:rPr>
          <w:rFonts w:ascii="Times New Roman" w:hAnsi="Times New Roman" w:cs="Times New Roman"/>
          <w:sz w:val="24"/>
          <w:szCs w:val="24"/>
        </w:rPr>
        <w:t xml:space="preserve">score perhaps looked a little less hideous when the </w:t>
      </w:r>
      <w:r w:rsidR="005A42E2" w:rsidRPr="005C3344">
        <w:rPr>
          <w:rFonts w:ascii="Times New Roman" w:hAnsi="Times New Roman" w:cs="Times New Roman"/>
          <w:sz w:val="24"/>
          <w:szCs w:val="24"/>
        </w:rPr>
        <w:t xml:space="preserve">-37 </w:t>
      </w:r>
      <w:r w:rsidR="00473E67">
        <w:rPr>
          <w:rFonts w:ascii="Times New Roman" w:hAnsi="Times New Roman" w:cs="Times New Roman"/>
          <w:sz w:val="24"/>
          <w:szCs w:val="24"/>
        </w:rPr>
        <w:t xml:space="preserve">average </w:t>
      </w:r>
      <w:r w:rsidR="005A42E2" w:rsidRPr="005C3344">
        <w:rPr>
          <w:rFonts w:ascii="Times New Roman" w:hAnsi="Times New Roman" w:cs="Times New Roman"/>
          <w:sz w:val="24"/>
          <w:szCs w:val="24"/>
        </w:rPr>
        <w:t>for Mrs May</w:t>
      </w:r>
      <w:r w:rsidR="00534559">
        <w:rPr>
          <w:rFonts w:ascii="Times New Roman" w:hAnsi="Times New Roman" w:cs="Times New Roman"/>
          <w:sz w:val="24"/>
          <w:szCs w:val="24"/>
        </w:rPr>
        <w:t xml:space="preserve"> was considered.</w:t>
      </w:r>
      <w:r w:rsidR="00CD6E34" w:rsidRPr="005C3344">
        <w:rPr>
          <w:rFonts w:ascii="Times New Roman" w:hAnsi="Times New Roman" w:cs="Times New Roman"/>
          <w:sz w:val="24"/>
          <w:szCs w:val="24"/>
        </w:rPr>
        <w:t xml:space="preserve"> </w:t>
      </w:r>
      <w:r w:rsidR="00B565C2" w:rsidRPr="005C3344">
        <w:rPr>
          <w:rFonts w:ascii="Times New Roman" w:hAnsi="Times New Roman" w:cs="Times New Roman"/>
          <w:sz w:val="24"/>
          <w:szCs w:val="24"/>
        </w:rPr>
        <w:t xml:space="preserve">Come Autumn and the advent of Johnson’s </w:t>
      </w:r>
      <w:r w:rsidR="00BF3CB8">
        <w:rPr>
          <w:rFonts w:ascii="Times New Roman" w:hAnsi="Times New Roman" w:cs="Times New Roman"/>
          <w:sz w:val="24"/>
          <w:szCs w:val="24"/>
        </w:rPr>
        <w:t>p</w:t>
      </w:r>
      <w:r w:rsidR="004F2572" w:rsidRPr="005C3344">
        <w:rPr>
          <w:rFonts w:ascii="Times New Roman" w:hAnsi="Times New Roman" w:cs="Times New Roman"/>
          <w:sz w:val="24"/>
          <w:szCs w:val="24"/>
        </w:rPr>
        <w:t xml:space="preserve">remiership, Corbyn fell to a </w:t>
      </w:r>
      <w:proofErr w:type="gramStart"/>
      <w:r w:rsidR="005A42E2" w:rsidRPr="005C3344">
        <w:rPr>
          <w:rFonts w:ascii="Times New Roman" w:hAnsi="Times New Roman" w:cs="Times New Roman"/>
          <w:sz w:val="24"/>
          <w:szCs w:val="24"/>
        </w:rPr>
        <w:t xml:space="preserve">-60 </w:t>
      </w:r>
      <w:r w:rsidR="004F2572" w:rsidRPr="005C3344">
        <w:rPr>
          <w:rFonts w:ascii="Times New Roman" w:hAnsi="Times New Roman" w:cs="Times New Roman"/>
          <w:sz w:val="24"/>
          <w:szCs w:val="24"/>
        </w:rPr>
        <w:t>negative</w:t>
      </w:r>
      <w:proofErr w:type="gramEnd"/>
      <w:r w:rsidR="004F2572" w:rsidRPr="005C3344">
        <w:rPr>
          <w:rFonts w:ascii="Times New Roman" w:hAnsi="Times New Roman" w:cs="Times New Roman"/>
          <w:sz w:val="24"/>
          <w:szCs w:val="24"/>
        </w:rPr>
        <w:t xml:space="preserve"> rating, the worst in British political history. </w:t>
      </w:r>
      <w:r w:rsidR="00F674BE" w:rsidRPr="005C3344">
        <w:rPr>
          <w:rFonts w:ascii="Times New Roman" w:hAnsi="Times New Roman" w:cs="Times New Roman"/>
          <w:sz w:val="24"/>
          <w:szCs w:val="24"/>
        </w:rPr>
        <w:t>Whilst Johnson’s honeymoon period was hardly marked</w:t>
      </w:r>
      <w:r w:rsidR="00534559">
        <w:rPr>
          <w:rFonts w:ascii="Times New Roman" w:hAnsi="Times New Roman" w:cs="Times New Roman"/>
          <w:sz w:val="24"/>
          <w:szCs w:val="24"/>
        </w:rPr>
        <w:t xml:space="preserve"> by polling glories</w:t>
      </w:r>
      <w:r w:rsidR="00F674BE" w:rsidRPr="005C3344">
        <w:rPr>
          <w:rFonts w:ascii="Times New Roman" w:hAnsi="Times New Roman" w:cs="Times New Roman"/>
          <w:sz w:val="24"/>
          <w:szCs w:val="24"/>
        </w:rPr>
        <w:t xml:space="preserve"> – he</w:t>
      </w:r>
      <w:r w:rsidR="00861050" w:rsidRPr="005C3344">
        <w:rPr>
          <w:rFonts w:ascii="Times New Roman" w:hAnsi="Times New Roman" w:cs="Times New Roman"/>
          <w:sz w:val="24"/>
          <w:szCs w:val="24"/>
        </w:rPr>
        <w:t xml:space="preserve"> pursued</w:t>
      </w:r>
      <w:r w:rsidR="00F674BE" w:rsidRPr="005C3344">
        <w:rPr>
          <w:rFonts w:ascii="Times New Roman" w:hAnsi="Times New Roman" w:cs="Times New Roman"/>
          <w:sz w:val="24"/>
          <w:szCs w:val="24"/>
        </w:rPr>
        <w:t xml:space="preserve"> the election campaign with a </w:t>
      </w:r>
      <w:proofErr w:type="gramStart"/>
      <w:r w:rsidR="00F674BE" w:rsidRPr="005C3344">
        <w:rPr>
          <w:rFonts w:ascii="Times New Roman" w:hAnsi="Times New Roman" w:cs="Times New Roman"/>
          <w:sz w:val="24"/>
          <w:szCs w:val="24"/>
        </w:rPr>
        <w:t>-20 negative</w:t>
      </w:r>
      <w:proofErr w:type="gramEnd"/>
      <w:r w:rsidR="00F674BE" w:rsidRPr="005C3344">
        <w:rPr>
          <w:rFonts w:ascii="Times New Roman" w:hAnsi="Times New Roman" w:cs="Times New Roman"/>
          <w:sz w:val="24"/>
          <w:szCs w:val="24"/>
        </w:rPr>
        <w:t xml:space="preserve"> rating,</w:t>
      </w:r>
      <w:r w:rsidR="00CD393F">
        <w:rPr>
          <w:rFonts w:ascii="Times New Roman" w:hAnsi="Times New Roman" w:cs="Times New Roman"/>
          <w:sz w:val="24"/>
          <w:szCs w:val="24"/>
        </w:rPr>
        <w:t xml:space="preserve"> it was at least a sizeable improvement upon May.</w:t>
      </w:r>
      <w:r w:rsidR="00F674BE" w:rsidRPr="005C3344">
        <w:rPr>
          <w:rFonts w:ascii="Times New Roman" w:hAnsi="Times New Roman" w:cs="Times New Roman"/>
          <w:sz w:val="24"/>
          <w:szCs w:val="24"/>
        </w:rPr>
        <w:t xml:space="preserve"> Corbyn’s figure </w:t>
      </w:r>
      <w:r w:rsidR="0051102F" w:rsidRPr="005C3344">
        <w:rPr>
          <w:rFonts w:ascii="Times New Roman" w:hAnsi="Times New Roman" w:cs="Times New Roman"/>
          <w:sz w:val="24"/>
          <w:szCs w:val="24"/>
        </w:rPr>
        <w:t xml:space="preserve">remained worse than that endured by May, at -44. </w:t>
      </w:r>
      <w:r w:rsidR="00A21B82" w:rsidRPr="005C3344">
        <w:rPr>
          <w:rFonts w:ascii="Times New Roman" w:hAnsi="Times New Roman" w:cs="Times New Roman"/>
          <w:sz w:val="24"/>
          <w:szCs w:val="24"/>
        </w:rPr>
        <w:t xml:space="preserve">Put simply, </w:t>
      </w:r>
      <w:r w:rsidR="00CD393F">
        <w:rPr>
          <w:rFonts w:ascii="Times New Roman" w:hAnsi="Times New Roman" w:cs="Times New Roman"/>
          <w:sz w:val="24"/>
          <w:szCs w:val="24"/>
        </w:rPr>
        <w:t>Co</w:t>
      </w:r>
      <w:r w:rsidR="000330FF">
        <w:rPr>
          <w:rFonts w:ascii="Times New Roman" w:hAnsi="Times New Roman" w:cs="Times New Roman"/>
          <w:sz w:val="24"/>
          <w:szCs w:val="24"/>
        </w:rPr>
        <w:t>r</w:t>
      </w:r>
      <w:r w:rsidR="00CD393F">
        <w:rPr>
          <w:rFonts w:ascii="Times New Roman" w:hAnsi="Times New Roman" w:cs="Times New Roman"/>
          <w:sz w:val="24"/>
          <w:szCs w:val="24"/>
        </w:rPr>
        <w:t>byn</w:t>
      </w:r>
      <w:r w:rsidR="00A21B82" w:rsidRPr="005C3344">
        <w:rPr>
          <w:rFonts w:ascii="Times New Roman" w:hAnsi="Times New Roman" w:cs="Times New Roman"/>
          <w:sz w:val="24"/>
          <w:szCs w:val="24"/>
        </w:rPr>
        <w:t xml:space="preserve"> was the most unpopular leader of a major party ever. The fears of swathes of Labour’s parliamentary party</w:t>
      </w:r>
      <w:r w:rsidR="00642AA6" w:rsidRPr="005C3344">
        <w:rPr>
          <w:rFonts w:ascii="Times New Roman" w:hAnsi="Times New Roman" w:cs="Times New Roman"/>
          <w:sz w:val="24"/>
          <w:szCs w:val="24"/>
        </w:rPr>
        <w:t xml:space="preserve"> </w:t>
      </w:r>
      <w:r w:rsidR="006E6ED8" w:rsidRPr="005C3344">
        <w:rPr>
          <w:rFonts w:ascii="Times New Roman" w:hAnsi="Times New Roman" w:cs="Times New Roman"/>
          <w:sz w:val="24"/>
          <w:szCs w:val="24"/>
        </w:rPr>
        <w:t>that Corbyn was unelectable proved entirely justified. Mo</w:t>
      </w:r>
      <w:r w:rsidR="00642AA6" w:rsidRPr="005C3344">
        <w:rPr>
          <w:rFonts w:ascii="Times New Roman" w:hAnsi="Times New Roman" w:cs="Times New Roman"/>
          <w:sz w:val="24"/>
          <w:szCs w:val="24"/>
        </w:rPr>
        <w:t xml:space="preserve">st stayed put nonetheless to await their fate, which in most cases </w:t>
      </w:r>
      <w:r w:rsidR="003C0912" w:rsidRPr="005C3344">
        <w:rPr>
          <w:rFonts w:ascii="Times New Roman" w:hAnsi="Times New Roman" w:cs="Times New Roman"/>
          <w:sz w:val="24"/>
          <w:szCs w:val="24"/>
        </w:rPr>
        <w:t xml:space="preserve">was at least a happier one than those who defected to the </w:t>
      </w:r>
      <w:r w:rsidR="00E546C5" w:rsidRPr="005C3344">
        <w:rPr>
          <w:rFonts w:ascii="Times New Roman" w:hAnsi="Times New Roman" w:cs="Times New Roman"/>
          <w:sz w:val="24"/>
          <w:szCs w:val="24"/>
        </w:rPr>
        <w:t xml:space="preserve">short-lived </w:t>
      </w:r>
      <w:r w:rsidR="003C0912" w:rsidRPr="005C3344">
        <w:rPr>
          <w:rFonts w:ascii="Times New Roman" w:hAnsi="Times New Roman" w:cs="Times New Roman"/>
          <w:sz w:val="24"/>
          <w:szCs w:val="24"/>
        </w:rPr>
        <w:t>Change UK</w:t>
      </w:r>
      <w:r w:rsidR="000330FF">
        <w:rPr>
          <w:rFonts w:ascii="Times New Roman" w:hAnsi="Times New Roman" w:cs="Times New Roman"/>
          <w:sz w:val="24"/>
          <w:szCs w:val="24"/>
        </w:rPr>
        <w:t>. As James Dennison</w:t>
      </w:r>
      <w:r w:rsidR="00481A12">
        <w:rPr>
          <w:rFonts w:ascii="Times New Roman" w:hAnsi="Times New Roman" w:cs="Times New Roman"/>
          <w:sz w:val="24"/>
          <w:szCs w:val="24"/>
        </w:rPr>
        <w:t xml:space="preserve"> showed, this was</w:t>
      </w:r>
      <w:r w:rsidR="00E546C5" w:rsidRPr="005C3344">
        <w:rPr>
          <w:rFonts w:ascii="Times New Roman" w:hAnsi="Times New Roman" w:cs="Times New Roman"/>
          <w:sz w:val="24"/>
          <w:szCs w:val="24"/>
        </w:rPr>
        <w:t xml:space="preserve"> little more than an ill-conceived</w:t>
      </w:r>
      <w:r w:rsidR="00831EEF" w:rsidRPr="005C3344">
        <w:rPr>
          <w:rFonts w:ascii="Times New Roman" w:hAnsi="Times New Roman" w:cs="Times New Roman"/>
          <w:sz w:val="24"/>
          <w:szCs w:val="24"/>
        </w:rPr>
        <w:t>, leaking</w:t>
      </w:r>
      <w:r w:rsidR="00E546C5" w:rsidRPr="005C3344">
        <w:rPr>
          <w:rFonts w:ascii="Times New Roman" w:hAnsi="Times New Roman" w:cs="Times New Roman"/>
          <w:sz w:val="24"/>
          <w:szCs w:val="24"/>
        </w:rPr>
        <w:t xml:space="preserve"> </w:t>
      </w:r>
      <w:r w:rsidR="00043373" w:rsidRPr="005C3344">
        <w:rPr>
          <w:rFonts w:ascii="Times New Roman" w:hAnsi="Times New Roman" w:cs="Times New Roman"/>
          <w:sz w:val="24"/>
          <w:szCs w:val="24"/>
        </w:rPr>
        <w:t xml:space="preserve">holding company </w:t>
      </w:r>
      <w:r w:rsidR="00E546C5" w:rsidRPr="005C3344">
        <w:rPr>
          <w:rFonts w:ascii="Times New Roman" w:hAnsi="Times New Roman" w:cs="Times New Roman"/>
          <w:sz w:val="24"/>
          <w:szCs w:val="24"/>
        </w:rPr>
        <w:t xml:space="preserve">for a disparate and increasingly desperate assortment of MPs, </w:t>
      </w:r>
      <w:r w:rsidR="003C0912" w:rsidRPr="005C3344">
        <w:rPr>
          <w:rFonts w:ascii="Times New Roman" w:hAnsi="Times New Roman" w:cs="Times New Roman"/>
          <w:sz w:val="24"/>
          <w:szCs w:val="24"/>
        </w:rPr>
        <w:t>all</w:t>
      </w:r>
      <w:r w:rsidR="00DC21A3" w:rsidRPr="005C3344">
        <w:rPr>
          <w:rFonts w:ascii="Times New Roman" w:hAnsi="Times New Roman" w:cs="Times New Roman"/>
          <w:sz w:val="24"/>
          <w:szCs w:val="24"/>
        </w:rPr>
        <w:t xml:space="preserve"> decisively rejected </w:t>
      </w:r>
      <w:r w:rsidR="000759BC" w:rsidRPr="005C3344">
        <w:rPr>
          <w:rFonts w:ascii="Times New Roman" w:hAnsi="Times New Roman" w:cs="Times New Roman"/>
          <w:sz w:val="24"/>
          <w:szCs w:val="24"/>
        </w:rPr>
        <w:t>at the election.</w:t>
      </w:r>
    </w:p>
    <w:p w14:paraId="0C8D7EC6" w14:textId="2E9F0EAE" w:rsidR="00E33515" w:rsidRDefault="00495A29" w:rsidP="00EA7B2F">
      <w:pPr>
        <w:spacing w:line="480" w:lineRule="auto"/>
        <w:ind w:firstLine="720"/>
        <w:jc w:val="both"/>
        <w:rPr>
          <w:rFonts w:ascii="Arial" w:hAnsi="Arial" w:cs="Arial"/>
        </w:rPr>
      </w:pPr>
      <w:r>
        <w:rPr>
          <w:rFonts w:ascii="Times New Roman" w:hAnsi="Times New Roman" w:cs="Times New Roman"/>
          <w:sz w:val="24"/>
          <w:szCs w:val="24"/>
        </w:rPr>
        <w:lastRenderedPageBreak/>
        <w:t xml:space="preserve">Corbyn was up against it, given the </w:t>
      </w:r>
      <w:r w:rsidR="00892DFF">
        <w:rPr>
          <w:rFonts w:ascii="Times New Roman" w:hAnsi="Times New Roman" w:cs="Times New Roman"/>
          <w:sz w:val="24"/>
          <w:szCs w:val="24"/>
        </w:rPr>
        <w:t>damning press verdicts upon him, which as Dominic Wring and Stephen Ward note, were as partisan as anything previously experienced in what is often brutal election coverage. As those two contributors</w:t>
      </w:r>
      <w:r w:rsidR="005938A2">
        <w:rPr>
          <w:rFonts w:ascii="Times New Roman" w:hAnsi="Times New Roman" w:cs="Times New Roman"/>
          <w:sz w:val="24"/>
          <w:szCs w:val="24"/>
        </w:rPr>
        <w:t xml:space="preserve"> observe, Labour more broadly had a tough task</w:t>
      </w:r>
      <w:r w:rsidR="00293145">
        <w:rPr>
          <w:rFonts w:ascii="Times New Roman" w:hAnsi="Times New Roman" w:cs="Times New Roman"/>
          <w:sz w:val="24"/>
          <w:szCs w:val="24"/>
        </w:rPr>
        <w:t xml:space="preserve"> in selling Corbyn’s message.</w:t>
      </w:r>
      <w:r w:rsidR="005938A2">
        <w:rPr>
          <w:rFonts w:ascii="Times New Roman" w:hAnsi="Times New Roman" w:cs="Times New Roman"/>
          <w:sz w:val="24"/>
          <w:szCs w:val="24"/>
        </w:rPr>
        <w:t xml:space="preserve"> </w:t>
      </w:r>
      <w:r w:rsidR="00293145">
        <w:rPr>
          <w:rFonts w:ascii="Times New Roman" w:hAnsi="Times New Roman" w:cs="Times New Roman"/>
          <w:sz w:val="24"/>
          <w:szCs w:val="24"/>
        </w:rPr>
        <w:t>O</w:t>
      </w:r>
      <w:r w:rsidR="005938A2">
        <w:rPr>
          <w:rFonts w:ascii="Times New Roman" w:hAnsi="Times New Roman" w:cs="Times New Roman"/>
          <w:sz w:val="24"/>
          <w:szCs w:val="24"/>
        </w:rPr>
        <w:t>nly the</w:t>
      </w:r>
      <w:r w:rsidR="005938A2" w:rsidRPr="005938A2">
        <w:rPr>
          <w:rFonts w:ascii="Times New Roman" w:hAnsi="Times New Roman" w:cs="Times New Roman"/>
          <w:i/>
          <w:iCs/>
          <w:sz w:val="24"/>
          <w:szCs w:val="24"/>
        </w:rPr>
        <w:t xml:space="preserve"> Daily Mirror</w:t>
      </w:r>
      <w:r w:rsidR="000759BC" w:rsidRPr="005C3344">
        <w:rPr>
          <w:rFonts w:ascii="Times New Roman" w:hAnsi="Times New Roman" w:cs="Times New Roman"/>
          <w:sz w:val="24"/>
          <w:szCs w:val="24"/>
        </w:rPr>
        <w:t xml:space="preserve"> </w:t>
      </w:r>
      <w:r w:rsidR="005938A2">
        <w:rPr>
          <w:rFonts w:ascii="Times New Roman" w:hAnsi="Times New Roman" w:cs="Times New Roman"/>
          <w:sz w:val="24"/>
          <w:szCs w:val="24"/>
        </w:rPr>
        <w:t>offer</w:t>
      </w:r>
      <w:r w:rsidR="00293145">
        <w:rPr>
          <w:rFonts w:ascii="Times New Roman" w:hAnsi="Times New Roman" w:cs="Times New Roman"/>
          <w:sz w:val="24"/>
          <w:szCs w:val="24"/>
        </w:rPr>
        <w:t>ed</w:t>
      </w:r>
      <w:r w:rsidR="00E766E6">
        <w:rPr>
          <w:rFonts w:ascii="Times New Roman" w:hAnsi="Times New Roman" w:cs="Times New Roman"/>
          <w:sz w:val="24"/>
          <w:szCs w:val="24"/>
        </w:rPr>
        <w:t xml:space="preserve"> the party </w:t>
      </w:r>
      <w:r w:rsidR="005938A2">
        <w:rPr>
          <w:rFonts w:ascii="Times New Roman" w:hAnsi="Times New Roman" w:cs="Times New Roman"/>
          <w:sz w:val="24"/>
          <w:szCs w:val="24"/>
        </w:rPr>
        <w:t>wholehearted support</w:t>
      </w:r>
      <w:r w:rsidR="00A44DE9">
        <w:rPr>
          <w:rFonts w:ascii="Times New Roman" w:hAnsi="Times New Roman" w:cs="Times New Roman"/>
          <w:sz w:val="24"/>
          <w:szCs w:val="24"/>
        </w:rPr>
        <w:t>, with the Conservatives backed b</w:t>
      </w:r>
      <w:r w:rsidR="0092536E">
        <w:rPr>
          <w:rFonts w:ascii="Times New Roman" w:hAnsi="Times New Roman" w:cs="Times New Roman"/>
          <w:sz w:val="24"/>
          <w:szCs w:val="24"/>
        </w:rPr>
        <w:t>y 72% of the press, based upon circulation</w:t>
      </w:r>
      <w:r w:rsidR="00CE2C85">
        <w:rPr>
          <w:rFonts w:ascii="Times New Roman" w:hAnsi="Times New Roman" w:cs="Times New Roman"/>
          <w:sz w:val="24"/>
          <w:szCs w:val="24"/>
        </w:rPr>
        <w:t>, compared to Labour’s 13%.</w:t>
      </w:r>
      <w:r w:rsidR="0092536E">
        <w:rPr>
          <w:rFonts w:ascii="Times New Roman" w:hAnsi="Times New Roman" w:cs="Times New Roman"/>
          <w:sz w:val="24"/>
          <w:szCs w:val="24"/>
        </w:rPr>
        <w:t xml:space="preserve"> This begs the age-old question of whether newspapers mainly lead or reflect public opinion. </w:t>
      </w:r>
      <w:r w:rsidR="00566FB1">
        <w:rPr>
          <w:rFonts w:ascii="Times New Roman" w:hAnsi="Times New Roman" w:cs="Times New Roman"/>
          <w:sz w:val="24"/>
          <w:szCs w:val="24"/>
        </w:rPr>
        <w:t>There is also the</w:t>
      </w:r>
      <w:r w:rsidR="0022791C">
        <w:rPr>
          <w:rFonts w:ascii="Times New Roman" w:hAnsi="Times New Roman" w:cs="Times New Roman"/>
          <w:sz w:val="24"/>
          <w:szCs w:val="24"/>
        </w:rPr>
        <w:t xml:space="preserve"> issue of whether newspapers still matter. The parties seem to think so. Justin Fisher’s analysis of campaign expenditure</w:t>
      </w:r>
      <w:r w:rsidR="005B2B4A">
        <w:rPr>
          <w:rFonts w:ascii="Times New Roman" w:hAnsi="Times New Roman" w:cs="Times New Roman"/>
          <w:sz w:val="24"/>
          <w:szCs w:val="24"/>
        </w:rPr>
        <w:t xml:space="preserve"> indicate</w:t>
      </w:r>
      <w:r w:rsidR="00566FB1">
        <w:rPr>
          <w:rFonts w:ascii="Times New Roman" w:hAnsi="Times New Roman" w:cs="Times New Roman"/>
          <w:sz w:val="24"/>
          <w:szCs w:val="24"/>
        </w:rPr>
        <w:t>d</w:t>
      </w:r>
      <w:r w:rsidR="005B2B4A">
        <w:rPr>
          <w:rFonts w:ascii="Times New Roman" w:hAnsi="Times New Roman" w:cs="Times New Roman"/>
          <w:sz w:val="24"/>
          <w:szCs w:val="24"/>
        </w:rPr>
        <w:t xml:space="preserve"> that they spent slightly more on print than digital advertising</w:t>
      </w:r>
      <w:r w:rsidR="00AF10DF">
        <w:rPr>
          <w:rFonts w:ascii="Times New Roman" w:hAnsi="Times New Roman" w:cs="Times New Roman"/>
          <w:sz w:val="24"/>
          <w:szCs w:val="24"/>
        </w:rPr>
        <w:t>, with the big two parties, according to the analysis of Kat</w:t>
      </w:r>
      <w:r w:rsidR="00900D2C">
        <w:rPr>
          <w:rFonts w:ascii="Times New Roman" w:hAnsi="Times New Roman" w:cs="Times New Roman"/>
          <w:sz w:val="24"/>
          <w:szCs w:val="24"/>
        </w:rPr>
        <w:t>harine</w:t>
      </w:r>
      <w:r w:rsidR="00AF10DF">
        <w:rPr>
          <w:rFonts w:ascii="Times New Roman" w:hAnsi="Times New Roman" w:cs="Times New Roman"/>
          <w:sz w:val="24"/>
          <w:szCs w:val="24"/>
        </w:rPr>
        <w:t xml:space="preserve"> </w:t>
      </w:r>
      <w:proofErr w:type="spellStart"/>
      <w:r w:rsidR="00AF10DF">
        <w:rPr>
          <w:rFonts w:ascii="Times New Roman" w:hAnsi="Times New Roman" w:cs="Times New Roman"/>
          <w:sz w:val="24"/>
          <w:szCs w:val="24"/>
        </w:rPr>
        <w:t>Dommett</w:t>
      </w:r>
      <w:proofErr w:type="spellEnd"/>
      <w:r w:rsidR="00AF10DF">
        <w:rPr>
          <w:rFonts w:ascii="Times New Roman" w:hAnsi="Times New Roman" w:cs="Times New Roman"/>
          <w:sz w:val="24"/>
          <w:szCs w:val="24"/>
        </w:rPr>
        <w:t xml:space="preserve"> and Mehmet </w:t>
      </w:r>
      <w:proofErr w:type="spellStart"/>
      <w:r w:rsidR="00900D2C">
        <w:rPr>
          <w:rFonts w:ascii="Times New Roman" w:hAnsi="Times New Roman" w:cs="Times New Roman"/>
          <w:sz w:val="24"/>
          <w:szCs w:val="24"/>
        </w:rPr>
        <w:t>Emin</w:t>
      </w:r>
      <w:proofErr w:type="spellEnd"/>
      <w:r w:rsidR="00900D2C">
        <w:rPr>
          <w:rFonts w:ascii="Times New Roman" w:hAnsi="Times New Roman" w:cs="Times New Roman"/>
          <w:sz w:val="24"/>
          <w:szCs w:val="24"/>
        </w:rPr>
        <w:t xml:space="preserve"> </w:t>
      </w:r>
      <w:proofErr w:type="spellStart"/>
      <w:r w:rsidR="00AF10DF">
        <w:rPr>
          <w:rFonts w:ascii="Times New Roman" w:hAnsi="Times New Roman" w:cs="Times New Roman"/>
          <w:sz w:val="24"/>
          <w:szCs w:val="24"/>
        </w:rPr>
        <w:t>Bakir</w:t>
      </w:r>
      <w:proofErr w:type="spellEnd"/>
      <w:r w:rsidR="00AF10DF">
        <w:rPr>
          <w:rFonts w:ascii="Times New Roman" w:hAnsi="Times New Roman" w:cs="Times New Roman"/>
          <w:sz w:val="24"/>
          <w:szCs w:val="24"/>
        </w:rPr>
        <w:t>, s</w:t>
      </w:r>
      <w:r w:rsidR="00AF10DF" w:rsidRPr="00DC4620">
        <w:rPr>
          <w:rFonts w:ascii="Times New Roman" w:hAnsi="Times New Roman" w:cs="Times New Roman"/>
          <w:sz w:val="24"/>
          <w:szCs w:val="24"/>
        </w:rPr>
        <w:t xml:space="preserve">pending similar amounts on Facebook and </w:t>
      </w:r>
      <w:r w:rsidR="00FE432C">
        <w:rPr>
          <w:rFonts w:ascii="Times New Roman" w:hAnsi="Times New Roman" w:cs="Times New Roman"/>
          <w:sz w:val="24"/>
          <w:szCs w:val="24"/>
        </w:rPr>
        <w:t>G</w:t>
      </w:r>
      <w:r w:rsidR="00AF10DF" w:rsidRPr="00DC4620">
        <w:rPr>
          <w:rFonts w:ascii="Times New Roman" w:hAnsi="Times New Roman" w:cs="Times New Roman"/>
          <w:sz w:val="24"/>
          <w:szCs w:val="24"/>
        </w:rPr>
        <w:t xml:space="preserve">oogle </w:t>
      </w:r>
      <w:r w:rsidR="00293973" w:rsidRPr="00DC4620">
        <w:rPr>
          <w:rFonts w:ascii="Times New Roman" w:hAnsi="Times New Roman" w:cs="Times New Roman"/>
          <w:sz w:val="24"/>
          <w:szCs w:val="24"/>
        </w:rPr>
        <w:t xml:space="preserve">advertising. </w:t>
      </w:r>
      <w:r w:rsidR="009A3DB7" w:rsidRPr="00DC4620">
        <w:rPr>
          <w:rFonts w:ascii="Times New Roman" w:hAnsi="Times New Roman" w:cs="Times New Roman"/>
          <w:sz w:val="24"/>
          <w:szCs w:val="24"/>
        </w:rPr>
        <w:t xml:space="preserve">As Fisher notes, </w:t>
      </w:r>
      <w:r w:rsidR="00E33515" w:rsidRPr="00DC4620">
        <w:rPr>
          <w:rFonts w:ascii="Times New Roman" w:hAnsi="Times New Roman" w:cs="Times New Roman"/>
          <w:sz w:val="24"/>
          <w:szCs w:val="24"/>
        </w:rPr>
        <w:t>Facebook’s ‘incubation period’ for adverts</w:t>
      </w:r>
      <w:r w:rsidR="00BF6CF6" w:rsidRPr="00DC4620">
        <w:rPr>
          <w:rFonts w:ascii="Times New Roman" w:hAnsi="Times New Roman" w:cs="Times New Roman"/>
          <w:sz w:val="24"/>
          <w:szCs w:val="24"/>
        </w:rPr>
        <w:t>, to allow</w:t>
      </w:r>
      <w:r w:rsidR="00E33515" w:rsidRPr="00DC4620">
        <w:rPr>
          <w:rFonts w:ascii="Times New Roman" w:hAnsi="Times New Roman" w:cs="Times New Roman"/>
          <w:sz w:val="24"/>
          <w:szCs w:val="24"/>
        </w:rPr>
        <w:t xml:space="preserve"> check</w:t>
      </w:r>
      <w:r w:rsidR="00BF6CF6" w:rsidRPr="00DC4620">
        <w:rPr>
          <w:rFonts w:ascii="Times New Roman" w:hAnsi="Times New Roman" w:cs="Times New Roman"/>
          <w:sz w:val="24"/>
          <w:szCs w:val="24"/>
        </w:rPr>
        <w:t xml:space="preserve">ing, diminished its capacity for rapid rebuttal. </w:t>
      </w:r>
      <w:r w:rsidR="00374B11">
        <w:rPr>
          <w:rFonts w:ascii="Times New Roman" w:hAnsi="Times New Roman" w:cs="Times New Roman"/>
          <w:sz w:val="24"/>
          <w:szCs w:val="24"/>
        </w:rPr>
        <w:t xml:space="preserve">He also notes how </w:t>
      </w:r>
      <w:r w:rsidR="00293973" w:rsidRPr="00DC4620">
        <w:rPr>
          <w:rFonts w:ascii="Times New Roman" w:hAnsi="Times New Roman" w:cs="Times New Roman"/>
          <w:sz w:val="24"/>
          <w:szCs w:val="24"/>
        </w:rPr>
        <w:t>Corbyn and Labour</w:t>
      </w:r>
      <w:r w:rsidR="00D17613" w:rsidRPr="00DC4620">
        <w:rPr>
          <w:rFonts w:ascii="Times New Roman" w:hAnsi="Times New Roman" w:cs="Times New Roman"/>
          <w:sz w:val="24"/>
          <w:szCs w:val="24"/>
        </w:rPr>
        <w:t xml:space="preserve"> were also confronted by</w:t>
      </w:r>
      <w:r w:rsidR="00293973" w:rsidRPr="00DC4620">
        <w:rPr>
          <w:rFonts w:ascii="Times New Roman" w:hAnsi="Times New Roman" w:cs="Times New Roman"/>
          <w:sz w:val="24"/>
          <w:szCs w:val="24"/>
        </w:rPr>
        <w:t xml:space="preserve"> the</w:t>
      </w:r>
      <w:r w:rsidR="00374B11">
        <w:rPr>
          <w:rFonts w:ascii="Times New Roman" w:hAnsi="Times New Roman" w:cs="Times New Roman"/>
          <w:sz w:val="24"/>
          <w:szCs w:val="24"/>
        </w:rPr>
        <w:t xml:space="preserve"> much</w:t>
      </w:r>
      <w:r w:rsidR="00293973" w:rsidRPr="00DC4620">
        <w:rPr>
          <w:rFonts w:ascii="Times New Roman" w:hAnsi="Times New Roman" w:cs="Times New Roman"/>
          <w:sz w:val="24"/>
          <w:szCs w:val="24"/>
        </w:rPr>
        <w:t xml:space="preserve"> </w:t>
      </w:r>
      <w:r w:rsidR="00D17613" w:rsidRPr="00DC4620">
        <w:rPr>
          <w:rFonts w:ascii="Times New Roman" w:hAnsi="Times New Roman" w:cs="Times New Roman"/>
          <w:sz w:val="24"/>
          <w:szCs w:val="24"/>
        </w:rPr>
        <w:t xml:space="preserve">bigger </w:t>
      </w:r>
      <w:r w:rsidR="00293973" w:rsidRPr="00DC4620">
        <w:rPr>
          <w:rFonts w:ascii="Times New Roman" w:hAnsi="Times New Roman" w:cs="Times New Roman"/>
          <w:sz w:val="24"/>
          <w:szCs w:val="24"/>
        </w:rPr>
        <w:t xml:space="preserve">financial firepower </w:t>
      </w:r>
      <w:r w:rsidR="00374B11">
        <w:rPr>
          <w:rFonts w:ascii="Times New Roman" w:hAnsi="Times New Roman" w:cs="Times New Roman"/>
          <w:sz w:val="24"/>
          <w:szCs w:val="24"/>
        </w:rPr>
        <w:t>provided for</w:t>
      </w:r>
      <w:r w:rsidR="00293973" w:rsidRPr="00DC4620">
        <w:rPr>
          <w:rFonts w:ascii="Times New Roman" w:hAnsi="Times New Roman" w:cs="Times New Roman"/>
          <w:sz w:val="24"/>
          <w:szCs w:val="24"/>
        </w:rPr>
        <w:t xml:space="preserve"> the Conservatives</w:t>
      </w:r>
      <w:r w:rsidR="001F04FC">
        <w:rPr>
          <w:rFonts w:ascii="Times New Roman" w:hAnsi="Times New Roman" w:cs="Times New Roman"/>
          <w:sz w:val="24"/>
          <w:szCs w:val="24"/>
        </w:rPr>
        <w:t xml:space="preserve">, </w:t>
      </w:r>
      <w:r w:rsidR="00D17613" w:rsidRPr="00DC4620">
        <w:rPr>
          <w:rFonts w:ascii="Times New Roman" w:hAnsi="Times New Roman" w:cs="Times New Roman"/>
          <w:sz w:val="24"/>
          <w:szCs w:val="24"/>
        </w:rPr>
        <w:t>which no election</w:t>
      </w:r>
      <w:r w:rsidR="000E3D81" w:rsidRPr="00DC4620">
        <w:rPr>
          <w:rFonts w:ascii="Times New Roman" w:hAnsi="Times New Roman" w:cs="Times New Roman"/>
          <w:sz w:val="24"/>
          <w:szCs w:val="24"/>
        </w:rPr>
        <w:t xml:space="preserve"> expenditure regulatory framework can </w:t>
      </w:r>
      <w:r w:rsidR="00E5794C">
        <w:rPr>
          <w:rFonts w:ascii="Times New Roman" w:hAnsi="Times New Roman" w:cs="Times New Roman"/>
          <w:sz w:val="24"/>
          <w:szCs w:val="24"/>
        </w:rPr>
        <w:t>entirely</w:t>
      </w:r>
      <w:r w:rsidR="000E3D81" w:rsidRPr="00DC4620">
        <w:rPr>
          <w:rFonts w:ascii="Times New Roman" w:hAnsi="Times New Roman" w:cs="Times New Roman"/>
          <w:sz w:val="24"/>
          <w:szCs w:val="24"/>
        </w:rPr>
        <w:t xml:space="preserve"> ameliorate or equalise. </w:t>
      </w:r>
      <w:r w:rsidR="001F52C2" w:rsidRPr="00DC4620">
        <w:rPr>
          <w:rFonts w:ascii="Times New Roman" w:hAnsi="Times New Roman" w:cs="Times New Roman"/>
          <w:sz w:val="24"/>
          <w:szCs w:val="24"/>
        </w:rPr>
        <w:t xml:space="preserve">During the campaign, the Conservatives raised </w:t>
      </w:r>
      <w:r w:rsidR="004428C3" w:rsidRPr="00DC4620">
        <w:rPr>
          <w:rFonts w:ascii="Times New Roman" w:hAnsi="Times New Roman" w:cs="Times New Roman"/>
          <w:sz w:val="24"/>
          <w:szCs w:val="24"/>
        </w:rPr>
        <w:t>over</w:t>
      </w:r>
      <w:r w:rsidR="001F52C2" w:rsidRPr="00DC4620">
        <w:rPr>
          <w:rFonts w:ascii="Times New Roman" w:hAnsi="Times New Roman" w:cs="Times New Roman"/>
          <w:sz w:val="24"/>
          <w:szCs w:val="24"/>
        </w:rPr>
        <w:t xml:space="preserve"> £19 million; Labour </w:t>
      </w:r>
      <w:r w:rsidR="00DC4620" w:rsidRPr="00DC4620">
        <w:rPr>
          <w:rFonts w:ascii="Times New Roman" w:hAnsi="Times New Roman" w:cs="Times New Roman"/>
          <w:sz w:val="24"/>
          <w:szCs w:val="24"/>
        </w:rPr>
        <w:t xml:space="preserve">£5.4 million. </w:t>
      </w:r>
    </w:p>
    <w:p w14:paraId="7DE14C0A" w14:textId="2EC57485" w:rsidR="00460108" w:rsidRPr="00312A76" w:rsidRDefault="00CA60B5" w:rsidP="00312A76">
      <w:pPr>
        <w:spacing w:line="480" w:lineRule="auto"/>
        <w:ind w:firstLine="720"/>
        <w:jc w:val="both"/>
        <w:rPr>
          <w:rFonts w:ascii="Times New Roman" w:hAnsi="Times New Roman"/>
          <w:sz w:val="24"/>
          <w:szCs w:val="24"/>
        </w:rPr>
      </w:pPr>
      <w:r w:rsidRPr="00312A76">
        <w:rPr>
          <w:rFonts w:ascii="Times New Roman" w:hAnsi="Times New Roman" w:cs="Times New Roman"/>
          <w:sz w:val="24"/>
          <w:szCs w:val="24"/>
        </w:rPr>
        <w:t>Corbyn’s aspiration was to turn Labour into a transformative social movement</w:t>
      </w:r>
      <w:r w:rsidR="00A80A34">
        <w:rPr>
          <w:rFonts w:ascii="Times New Roman" w:hAnsi="Times New Roman" w:cs="Times New Roman"/>
          <w:sz w:val="24"/>
          <w:szCs w:val="24"/>
        </w:rPr>
        <w:t>.</w:t>
      </w:r>
      <w:r w:rsidRPr="00312A76">
        <w:rPr>
          <w:rFonts w:ascii="Times New Roman" w:hAnsi="Times New Roman" w:cs="Times New Roman"/>
          <w:sz w:val="24"/>
          <w:szCs w:val="24"/>
        </w:rPr>
        <w:t xml:space="preserve"> </w:t>
      </w:r>
      <w:r w:rsidR="007D5956" w:rsidRPr="00312A76">
        <w:rPr>
          <w:rFonts w:ascii="Times New Roman" w:hAnsi="Times New Roman" w:cs="Times New Roman"/>
          <w:sz w:val="24"/>
          <w:szCs w:val="24"/>
        </w:rPr>
        <w:t xml:space="preserve">Yet many of its members and certainly the outriders on the left, in Momentum, were incapable of </w:t>
      </w:r>
      <w:r w:rsidR="00B72579" w:rsidRPr="00312A76">
        <w:rPr>
          <w:rFonts w:ascii="Times New Roman" w:hAnsi="Times New Roman" w:cs="Times New Roman"/>
          <w:sz w:val="24"/>
          <w:szCs w:val="24"/>
        </w:rPr>
        <w:t xml:space="preserve">connecting with the population beyond the 500,000 strong party membership, to deliver any such prospect (Fielding </w:t>
      </w:r>
      <w:r w:rsidR="00836978" w:rsidRPr="00312A76">
        <w:rPr>
          <w:rFonts w:ascii="Times New Roman" w:hAnsi="Times New Roman" w:cs="Times New Roman"/>
          <w:sz w:val="24"/>
          <w:szCs w:val="24"/>
        </w:rPr>
        <w:t xml:space="preserve">2019). </w:t>
      </w:r>
      <w:r w:rsidR="00B15F3E" w:rsidRPr="00312A76">
        <w:rPr>
          <w:rFonts w:ascii="Times New Roman" w:hAnsi="Times New Roman" w:cs="Times New Roman"/>
          <w:sz w:val="24"/>
          <w:szCs w:val="24"/>
        </w:rPr>
        <w:t xml:space="preserve">Far from developing a movement-based alternative, factionalism and an inability to operate as a credible potential alternative government </w:t>
      </w:r>
      <w:r w:rsidR="00EB5394" w:rsidRPr="00312A76">
        <w:rPr>
          <w:rFonts w:ascii="Times New Roman" w:hAnsi="Times New Roman" w:cs="Times New Roman"/>
          <w:sz w:val="24"/>
          <w:szCs w:val="24"/>
        </w:rPr>
        <w:t>– the key task of opposition – meant that Labour struggled to function as a political party.</w:t>
      </w:r>
      <w:r w:rsidR="00C70601" w:rsidRPr="00312A76">
        <w:rPr>
          <w:rFonts w:ascii="Times New Roman" w:hAnsi="Times New Roman" w:cs="Times New Roman"/>
          <w:sz w:val="24"/>
          <w:szCs w:val="24"/>
        </w:rPr>
        <w:t xml:space="preserve"> </w:t>
      </w:r>
      <w:r w:rsidR="005363E5" w:rsidRPr="00312A76">
        <w:rPr>
          <w:rFonts w:ascii="Times New Roman" w:hAnsi="Times New Roman" w:cs="Times New Roman"/>
          <w:sz w:val="24"/>
          <w:szCs w:val="24"/>
        </w:rPr>
        <w:t>Rather than building a strong movement,</w:t>
      </w:r>
      <w:r w:rsidR="00A57878" w:rsidRPr="00312A76">
        <w:rPr>
          <w:rFonts w:ascii="Times New Roman" w:hAnsi="Times New Roman" w:cs="Times New Roman"/>
          <w:sz w:val="24"/>
          <w:szCs w:val="24"/>
        </w:rPr>
        <w:t xml:space="preserve"> </w:t>
      </w:r>
      <w:r w:rsidR="00836F94" w:rsidRPr="00312A76">
        <w:rPr>
          <w:rFonts w:ascii="Times New Roman" w:hAnsi="Times New Roman" w:cs="Times New Roman"/>
          <w:sz w:val="24"/>
          <w:szCs w:val="24"/>
        </w:rPr>
        <w:t>Labour struggled to retain its support</w:t>
      </w:r>
      <w:r w:rsidR="001D0332" w:rsidRPr="00312A76">
        <w:rPr>
          <w:rFonts w:ascii="Times New Roman" w:hAnsi="Times New Roman" w:cs="Times New Roman"/>
          <w:sz w:val="24"/>
          <w:szCs w:val="24"/>
        </w:rPr>
        <w:t>ers between elections far more than the Conservatives.</w:t>
      </w:r>
      <w:r w:rsidR="00460108" w:rsidRPr="00312A76">
        <w:rPr>
          <w:rFonts w:ascii="Times New Roman" w:hAnsi="Times New Roman" w:cs="Times New Roman"/>
          <w:sz w:val="24"/>
          <w:szCs w:val="24"/>
        </w:rPr>
        <w:t xml:space="preserve"> Whilst northern cities, remained loyal to Labour, this effectively me</w:t>
      </w:r>
      <w:r w:rsidR="003067CD" w:rsidRPr="00312A76">
        <w:rPr>
          <w:rFonts w:ascii="Times New Roman" w:hAnsi="Times New Roman" w:cs="Times New Roman"/>
          <w:sz w:val="24"/>
          <w:szCs w:val="24"/>
        </w:rPr>
        <w:t xml:space="preserve">ant </w:t>
      </w:r>
      <w:r w:rsidR="00976CA3">
        <w:rPr>
          <w:rFonts w:ascii="Times New Roman" w:hAnsi="Times New Roman"/>
          <w:sz w:val="24"/>
          <w:szCs w:val="24"/>
        </w:rPr>
        <w:t>the party</w:t>
      </w:r>
      <w:r w:rsidR="00460108" w:rsidRPr="00312A76">
        <w:rPr>
          <w:rFonts w:ascii="Times New Roman" w:hAnsi="Times New Roman"/>
          <w:sz w:val="24"/>
          <w:szCs w:val="24"/>
        </w:rPr>
        <w:t xml:space="preserve"> was ‘wasting’ many more votes than the Conservatives in piling up </w:t>
      </w:r>
      <w:r w:rsidR="003067CD" w:rsidRPr="00312A76">
        <w:rPr>
          <w:rFonts w:ascii="Times New Roman" w:hAnsi="Times New Roman"/>
          <w:sz w:val="24"/>
          <w:szCs w:val="24"/>
        </w:rPr>
        <w:t>huge</w:t>
      </w:r>
      <w:r w:rsidR="00460108" w:rsidRPr="00312A76">
        <w:rPr>
          <w:rFonts w:ascii="Times New Roman" w:hAnsi="Times New Roman"/>
          <w:sz w:val="24"/>
          <w:szCs w:val="24"/>
        </w:rPr>
        <w:t xml:space="preserve"> </w:t>
      </w:r>
      <w:r w:rsidR="00460108" w:rsidRPr="00312A76">
        <w:rPr>
          <w:rFonts w:ascii="Times New Roman" w:hAnsi="Times New Roman"/>
          <w:sz w:val="24"/>
          <w:szCs w:val="24"/>
        </w:rPr>
        <w:lastRenderedPageBreak/>
        <w:t>majorities.</w:t>
      </w:r>
      <w:r w:rsidR="003067CD" w:rsidRPr="00312A76">
        <w:rPr>
          <w:rFonts w:ascii="Times New Roman" w:hAnsi="Times New Roman"/>
          <w:sz w:val="24"/>
          <w:szCs w:val="24"/>
        </w:rPr>
        <w:t xml:space="preserve"> Exit the cities </w:t>
      </w:r>
      <w:r w:rsidR="00312A76" w:rsidRPr="00312A76">
        <w:rPr>
          <w:rFonts w:ascii="Times New Roman" w:hAnsi="Times New Roman"/>
          <w:sz w:val="24"/>
          <w:szCs w:val="24"/>
        </w:rPr>
        <w:t>for the towns and suburbs and it was soon possible to leave ‘</w:t>
      </w:r>
      <w:proofErr w:type="spellStart"/>
      <w:r w:rsidR="00312A76" w:rsidRPr="00312A76">
        <w:rPr>
          <w:rFonts w:ascii="Times New Roman" w:hAnsi="Times New Roman"/>
          <w:sz w:val="24"/>
          <w:szCs w:val="24"/>
        </w:rPr>
        <w:t>Labourland</w:t>
      </w:r>
      <w:proofErr w:type="spellEnd"/>
      <w:r w:rsidR="00312A76" w:rsidRPr="00312A76">
        <w:rPr>
          <w:rFonts w:ascii="Times New Roman" w:hAnsi="Times New Roman"/>
          <w:sz w:val="24"/>
          <w:szCs w:val="24"/>
        </w:rPr>
        <w:t>’.</w:t>
      </w:r>
    </w:p>
    <w:p w14:paraId="6653C13A" w14:textId="26FBE4EF" w:rsidR="00CA60B5" w:rsidRDefault="00C26DAC" w:rsidP="00C706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w:t>
      </w:r>
      <w:r w:rsidR="007113FB">
        <w:rPr>
          <w:rFonts w:ascii="Times New Roman" w:hAnsi="Times New Roman" w:cs="Times New Roman"/>
          <w:sz w:val="24"/>
          <w:szCs w:val="24"/>
        </w:rPr>
        <w:t>there were other issues of more pervasive salience,</w:t>
      </w:r>
      <w:r>
        <w:rPr>
          <w:rFonts w:ascii="Times New Roman" w:hAnsi="Times New Roman" w:cs="Times New Roman"/>
          <w:sz w:val="24"/>
          <w:szCs w:val="24"/>
        </w:rPr>
        <w:t xml:space="preserve"> </w:t>
      </w:r>
      <w:r w:rsidR="00C70601">
        <w:rPr>
          <w:rFonts w:ascii="Times New Roman" w:hAnsi="Times New Roman" w:cs="Times New Roman"/>
          <w:sz w:val="24"/>
          <w:szCs w:val="24"/>
        </w:rPr>
        <w:t xml:space="preserve">Corbyn’s </w:t>
      </w:r>
      <w:r w:rsidR="005347BE">
        <w:rPr>
          <w:rFonts w:ascii="Times New Roman" w:hAnsi="Times New Roman" w:cs="Times New Roman"/>
          <w:sz w:val="24"/>
          <w:szCs w:val="24"/>
        </w:rPr>
        <w:t xml:space="preserve">apparent </w:t>
      </w:r>
      <w:r w:rsidR="00C70601">
        <w:rPr>
          <w:rFonts w:ascii="Times New Roman" w:hAnsi="Times New Roman" w:cs="Times New Roman"/>
          <w:sz w:val="24"/>
          <w:szCs w:val="24"/>
        </w:rPr>
        <w:t xml:space="preserve">incapacity to </w:t>
      </w:r>
      <w:r w:rsidR="005347BE">
        <w:rPr>
          <w:rFonts w:ascii="Times New Roman" w:hAnsi="Times New Roman" w:cs="Times New Roman"/>
          <w:sz w:val="24"/>
          <w:szCs w:val="24"/>
        </w:rPr>
        <w:t>root out anti-</w:t>
      </w:r>
      <w:r w:rsidR="008B3A26">
        <w:rPr>
          <w:rFonts w:ascii="Times New Roman" w:hAnsi="Times New Roman" w:cs="Times New Roman"/>
          <w:sz w:val="24"/>
          <w:szCs w:val="24"/>
        </w:rPr>
        <w:t>S</w:t>
      </w:r>
      <w:r w:rsidR="005347BE">
        <w:rPr>
          <w:rFonts w:ascii="Times New Roman" w:hAnsi="Times New Roman" w:cs="Times New Roman"/>
          <w:sz w:val="24"/>
          <w:szCs w:val="24"/>
        </w:rPr>
        <w:t>emitism bedevilled his leadership</w:t>
      </w:r>
      <w:r w:rsidR="00EF3D66">
        <w:rPr>
          <w:rFonts w:ascii="Times New Roman" w:hAnsi="Times New Roman" w:cs="Times New Roman"/>
          <w:sz w:val="24"/>
          <w:szCs w:val="24"/>
        </w:rPr>
        <w:t>, as</w:t>
      </w:r>
      <w:r w:rsidR="00972B02">
        <w:rPr>
          <w:rFonts w:ascii="Times New Roman" w:hAnsi="Times New Roman" w:cs="Times New Roman"/>
          <w:sz w:val="24"/>
          <w:szCs w:val="24"/>
        </w:rPr>
        <w:t xml:space="preserve"> shown by</w:t>
      </w:r>
      <w:r w:rsidR="00EF3D66">
        <w:rPr>
          <w:rFonts w:ascii="Times New Roman" w:hAnsi="Times New Roman" w:cs="Times New Roman"/>
          <w:sz w:val="24"/>
          <w:szCs w:val="24"/>
        </w:rPr>
        <w:t xml:space="preserve"> Euni</w:t>
      </w:r>
      <w:r w:rsidR="005743F0">
        <w:rPr>
          <w:rFonts w:ascii="Times New Roman" w:hAnsi="Times New Roman" w:cs="Times New Roman"/>
          <w:sz w:val="24"/>
          <w:szCs w:val="24"/>
        </w:rPr>
        <w:t>ce Goes. It demonstrated an</w:t>
      </w:r>
      <w:r w:rsidR="009E660F">
        <w:rPr>
          <w:rFonts w:ascii="Times New Roman" w:hAnsi="Times New Roman" w:cs="Times New Roman"/>
          <w:sz w:val="24"/>
          <w:szCs w:val="24"/>
        </w:rPr>
        <w:t xml:space="preserve"> inability to decisively address </w:t>
      </w:r>
      <w:r w:rsidR="005743F0">
        <w:rPr>
          <w:rFonts w:ascii="Times New Roman" w:hAnsi="Times New Roman" w:cs="Times New Roman"/>
          <w:sz w:val="24"/>
          <w:szCs w:val="24"/>
        </w:rPr>
        <w:t xml:space="preserve">awkward </w:t>
      </w:r>
      <w:r w:rsidR="009E660F">
        <w:rPr>
          <w:rFonts w:ascii="Times New Roman" w:hAnsi="Times New Roman" w:cs="Times New Roman"/>
          <w:sz w:val="24"/>
          <w:szCs w:val="24"/>
        </w:rPr>
        <w:t>issues</w:t>
      </w:r>
      <w:r w:rsidR="00E01029">
        <w:rPr>
          <w:rFonts w:ascii="Times New Roman" w:hAnsi="Times New Roman" w:cs="Times New Roman"/>
          <w:sz w:val="24"/>
          <w:szCs w:val="24"/>
        </w:rPr>
        <w:t xml:space="preserve"> requiring </w:t>
      </w:r>
      <w:r w:rsidR="008B3A26">
        <w:rPr>
          <w:rFonts w:ascii="Times New Roman" w:hAnsi="Times New Roman" w:cs="Times New Roman"/>
          <w:sz w:val="24"/>
          <w:szCs w:val="24"/>
        </w:rPr>
        <w:t xml:space="preserve">authoritative </w:t>
      </w:r>
      <w:r w:rsidR="00E01029">
        <w:rPr>
          <w:rFonts w:ascii="Times New Roman" w:hAnsi="Times New Roman" w:cs="Times New Roman"/>
          <w:sz w:val="24"/>
          <w:szCs w:val="24"/>
        </w:rPr>
        <w:t>action.</w:t>
      </w:r>
      <w:r w:rsidR="005743F0">
        <w:rPr>
          <w:rFonts w:ascii="Times New Roman" w:hAnsi="Times New Roman" w:cs="Times New Roman"/>
          <w:sz w:val="24"/>
          <w:szCs w:val="24"/>
        </w:rPr>
        <w:t xml:space="preserve"> </w:t>
      </w:r>
      <w:r w:rsidR="00BD0786">
        <w:rPr>
          <w:rFonts w:ascii="Times New Roman" w:hAnsi="Times New Roman" w:cs="Times New Roman"/>
          <w:sz w:val="24"/>
          <w:szCs w:val="24"/>
        </w:rPr>
        <w:t>To Brexit and anti-</w:t>
      </w:r>
      <w:r w:rsidR="008B3A26">
        <w:rPr>
          <w:rFonts w:ascii="Times New Roman" w:hAnsi="Times New Roman" w:cs="Times New Roman"/>
          <w:sz w:val="24"/>
          <w:szCs w:val="24"/>
        </w:rPr>
        <w:t>S</w:t>
      </w:r>
      <w:r w:rsidR="00BD0786">
        <w:rPr>
          <w:rFonts w:ascii="Times New Roman" w:hAnsi="Times New Roman" w:cs="Times New Roman"/>
          <w:sz w:val="24"/>
          <w:szCs w:val="24"/>
        </w:rPr>
        <w:t xml:space="preserve">emitism might be added </w:t>
      </w:r>
      <w:r w:rsidR="00796892">
        <w:rPr>
          <w:rFonts w:ascii="Times New Roman" w:hAnsi="Times New Roman" w:cs="Times New Roman"/>
          <w:sz w:val="24"/>
          <w:szCs w:val="24"/>
        </w:rPr>
        <w:t>Scotland</w:t>
      </w:r>
      <w:r w:rsidR="00BD0786">
        <w:rPr>
          <w:rFonts w:ascii="Times New Roman" w:hAnsi="Times New Roman" w:cs="Times New Roman"/>
          <w:sz w:val="24"/>
          <w:szCs w:val="24"/>
        </w:rPr>
        <w:t>, where Scottish Labour and the Corbyn-McDonne</w:t>
      </w:r>
      <w:r w:rsidR="00B7355A">
        <w:rPr>
          <w:rFonts w:ascii="Times New Roman" w:hAnsi="Times New Roman" w:cs="Times New Roman"/>
          <w:sz w:val="24"/>
          <w:szCs w:val="24"/>
        </w:rPr>
        <w:t>l</w:t>
      </w:r>
      <w:r w:rsidR="00BD0786">
        <w:rPr>
          <w:rFonts w:ascii="Times New Roman" w:hAnsi="Times New Roman" w:cs="Times New Roman"/>
          <w:sz w:val="24"/>
          <w:szCs w:val="24"/>
        </w:rPr>
        <w:t>l</w:t>
      </w:r>
      <w:r w:rsidR="00B7355A">
        <w:rPr>
          <w:rFonts w:ascii="Times New Roman" w:hAnsi="Times New Roman" w:cs="Times New Roman"/>
          <w:sz w:val="24"/>
          <w:szCs w:val="24"/>
        </w:rPr>
        <w:t xml:space="preserve"> London</w:t>
      </w:r>
      <w:r w:rsidR="00BD0786">
        <w:rPr>
          <w:rFonts w:ascii="Times New Roman" w:hAnsi="Times New Roman" w:cs="Times New Roman"/>
          <w:sz w:val="24"/>
          <w:szCs w:val="24"/>
        </w:rPr>
        <w:t xml:space="preserve"> Labour leadersh</w:t>
      </w:r>
      <w:r w:rsidR="00B7355A">
        <w:rPr>
          <w:rFonts w:ascii="Times New Roman" w:hAnsi="Times New Roman" w:cs="Times New Roman"/>
          <w:sz w:val="24"/>
          <w:szCs w:val="24"/>
        </w:rPr>
        <w:t>ip were not always at ease. In Scotland,</w:t>
      </w:r>
      <w:r w:rsidR="00796892">
        <w:rPr>
          <w:rFonts w:ascii="Times New Roman" w:hAnsi="Times New Roman" w:cs="Times New Roman"/>
          <w:sz w:val="24"/>
          <w:szCs w:val="24"/>
        </w:rPr>
        <w:t xml:space="preserve"> Labour struggled to locate itself on a political axis </w:t>
      </w:r>
      <w:r w:rsidR="00EA1B3A">
        <w:rPr>
          <w:rFonts w:ascii="Times New Roman" w:hAnsi="Times New Roman" w:cs="Times New Roman"/>
          <w:sz w:val="24"/>
          <w:szCs w:val="24"/>
        </w:rPr>
        <w:t>shaped</w:t>
      </w:r>
      <w:r w:rsidR="00796892">
        <w:rPr>
          <w:rFonts w:ascii="Times New Roman" w:hAnsi="Times New Roman" w:cs="Times New Roman"/>
          <w:sz w:val="24"/>
          <w:szCs w:val="24"/>
        </w:rPr>
        <w:t xml:space="preserve"> by nationalism versus unionism</w:t>
      </w:r>
      <w:r w:rsidR="002F3A80">
        <w:rPr>
          <w:rFonts w:ascii="Times New Roman" w:hAnsi="Times New Roman" w:cs="Times New Roman"/>
          <w:sz w:val="24"/>
          <w:szCs w:val="24"/>
        </w:rPr>
        <w:t>. This was perhaps understandable and was a</w:t>
      </w:r>
      <w:r w:rsidR="009254B7">
        <w:rPr>
          <w:rFonts w:ascii="Times New Roman" w:hAnsi="Times New Roman" w:cs="Times New Roman"/>
          <w:sz w:val="24"/>
          <w:szCs w:val="24"/>
        </w:rPr>
        <w:t xml:space="preserve"> problem </w:t>
      </w:r>
      <w:r w:rsidR="0063213F">
        <w:rPr>
          <w:rFonts w:ascii="Times New Roman" w:hAnsi="Times New Roman" w:cs="Times New Roman"/>
          <w:sz w:val="24"/>
          <w:szCs w:val="24"/>
        </w:rPr>
        <w:t xml:space="preserve">which </w:t>
      </w:r>
      <w:r w:rsidR="009254B7">
        <w:rPr>
          <w:rFonts w:ascii="Times New Roman" w:hAnsi="Times New Roman" w:cs="Times New Roman"/>
          <w:sz w:val="24"/>
          <w:szCs w:val="24"/>
        </w:rPr>
        <w:t>preceded Corbyn.</w:t>
      </w:r>
      <w:r w:rsidR="002A391D">
        <w:rPr>
          <w:rFonts w:ascii="Times New Roman" w:hAnsi="Times New Roman" w:cs="Times New Roman"/>
          <w:sz w:val="24"/>
          <w:szCs w:val="24"/>
        </w:rPr>
        <w:t xml:space="preserve"> However, the difficulties appeared to be exacerbated w</w:t>
      </w:r>
      <w:r w:rsidR="00BF3CB8">
        <w:rPr>
          <w:rFonts w:ascii="Times New Roman" w:hAnsi="Times New Roman" w:cs="Times New Roman"/>
          <w:sz w:val="24"/>
          <w:szCs w:val="24"/>
        </w:rPr>
        <w:t>h</w:t>
      </w:r>
      <w:r w:rsidR="002A391D">
        <w:rPr>
          <w:rFonts w:ascii="Times New Roman" w:hAnsi="Times New Roman" w:cs="Times New Roman"/>
          <w:sz w:val="24"/>
          <w:szCs w:val="24"/>
        </w:rPr>
        <w:t>en the Shadow Chancellor, John McDonnell, astonished Labour’s Scottish leader, Richard Leonard, when he announced, in August 2019, that Labour should allow a second independence referendum if MSPs voted for one (</w:t>
      </w:r>
      <w:r w:rsidR="002A391D" w:rsidRPr="00496071">
        <w:rPr>
          <w:rFonts w:ascii="Times New Roman" w:hAnsi="Times New Roman" w:cs="Times New Roman"/>
          <w:i/>
          <w:iCs/>
          <w:sz w:val="24"/>
          <w:szCs w:val="24"/>
        </w:rPr>
        <w:t>The Guardian</w:t>
      </w:r>
      <w:r w:rsidR="002A391D">
        <w:rPr>
          <w:rFonts w:ascii="Times New Roman" w:hAnsi="Times New Roman" w:cs="Times New Roman"/>
          <w:sz w:val="24"/>
          <w:szCs w:val="24"/>
        </w:rPr>
        <w:t xml:space="preserve">, 6 August 2019). McDonnell’s concession was in direct contravention of Labour Party policy. </w:t>
      </w:r>
      <w:r w:rsidR="008B6F81">
        <w:rPr>
          <w:rFonts w:ascii="Times New Roman" w:hAnsi="Times New Roman" w:cs="Times New Roman"/>
          <w:sz w:val="24"/>
          <w:szCs w:val="24"/>
        </w:rPr>
        <w:t xml:space="preserve">Although </w:t>
      </w:r>
      <w:r w:rsidR="00796892">
        <w:rPr>
          <w:rFonts w:ascii="Times New Roman" w:hAnsi="Times New Roman" w:cs="Times New Roman"/>
          <w:sz w:val="24"/>
          <w:szCs w:val="24"/>
        </w:rPr>
        <w:t xml:space="preserve">Labour is </w:t>
      </w:r>
      <w:r w:rsidR="009254B7">
        <w:rPr>
          <w:rFonts w:ascii="Times New Roman" w:hAnsi="Times New Roman" w:cs="Times New Roman"/>
          <w:sz w:val="24"/>
          <w:szCs w:val="24"/>
        </w:rPr>
        <w:t xml:space="preserve">obviously </w:t>
      </w:r>
      <w:r w:rsidR="00427BBE">
        <w:rPr>
          <w:rFonts w:ascii="Times New Roman" w:hAnsi="Times New Roman" w:cs="Times New Roman"/>
          <w:sz w:val="24"/>
          <w:szCs w:val="24"/>
        </w:rPr>
        <w:t>‘</w:t>
      </w:r>
      <w:r w:rsidR="009254B7">
        <w:rPr>
          <w:rFonts w:ascii="Times New Roman" w:hAnsi="Times New Roman" w:cs="Times New Roman"/>
          <w:sz w:val="24"/>
          <w:szCs w:val="24"/>
        </w:rPr>
        <w:t>small u</w:t>
      </w:r>
      <w:r w:rsidR="00427BBE">
        <w:rPr>
          <w:rFonts w:ascii="Times New Roman" w:hAnsi="Times New Roman" w:cs="Times New Roman"/>
          <w:sz w:val="24"/>
          <w:szCs w:val="24"/>
        </w:rPr>
        <w:t>’</w:t>
      </w:r>
      <w:r w:rsidR="009254B7">
        <w:rPr>
          <w:rFonts w:ascii="Times New Roman" w:hAnsi="Times New Roman" w:cs="Times New Roman"/>
          <w:sz w:val="24"/>
          <w:szCs w:val="24"/>
        </w:rPr>
        <w:t xml:space="preserve"> </w:t>
      </w:r>
      <w:r w:rsidR="00427BBE">
        <w:rPr>
          <w:rFonts w:ascii="Times New Roman" w:hAnsi="Times New Roman" w:cs="Times New Roman"/>
          <w:sz w:val="24"/>
          <w:szCs w:val="24"/>
        </w:rPr>
        <w:t>u</w:t>
      </w:r>
      <w:r w:rsidR="009254B7">
        <w:rPr>
          <w:rFonts w:ascii="Times New Roman" w:hAnsi="Times New Roman" w:cs="Times New Roman"/>
          <w:sz w:val="24"/>
          <w:szCs w:val="24"/>
        </w:rPr>
        <w:t>nionist</w:t>
      </w:r>
      <w:r w:rsidR="00EA1B3A">
        <w:rPr>
          <w:rFonts w:ascii="Times New Roman" w:hAnsi="Times New Roman" w:cs="Times New Roman"/>
          <w:sz w:val="24"/>
          <w:szCs w:val="24"/>
        </w:rPr>
        <w:t>, it is</w:t>
      </w:r>
      <w:r w:rsidR="005347BE">
        <w:rPr>
          <w:rFonts w:ascii="Times New Roman" w:hAnsi="Times New Roman" w:cs="Times New Roman"/>
          <w:sz w:val="24"/>
          <w:szCs w:val="24"/>
        </w:rPr>
        <w:t xml:space="preserve"> </w:t>
      </w:r>
      <w:r w:rsidR="00EA1B3A">
        <w:rPr>
          <w:rFonts w:ascii="Times New Roman" w:hAnsi="Times New Roman" w:cs="Times New Roman"/>
          <w:sz w:val="24"/>
          <w:szCs w:val="24"/>
        </w:rPr>
        <w:t>not defined by it to anywhere near the extent of the Conservatives. The result was that the</w:t>
      </w:r>
      <w:r w:rsidR="008316D8">
        <w:rPr>
          <w:rFonts w:ascii="Times New Roman" w:hAnsi="Times New Roman" w:cs="Times New Roman"/>
          <w:sz w:val="24"/>
          <w:szCs w:val="24"/>
        </w:rPr>
        <w:t xml:space="preserve"> party of nationalism</w:t>
      </w:r>
      <w:r w:rsidR="0063213F">
        <w:rPr>
          <w:rFonts w:ascii="Times New Roman" w:hAnsi="Times New Roman" w:cs="Times New Roman"/>
          <w:sz w:val="24"/>
          <w:szCs w:val="24"/>
        </w:rPr>
        <w:t>, the SNP,</w:t>
      </w:r>
      <w:r w:rsidR="008316D8">
        <w:rPr>
          <w:rFonts w:ascii="Times New Roman" w:hAnsi="Times New Roman" w:cs="Times New Roman"/>
          <w:sz w:val="24"/>
          <w:szCs w:val="24"/>
        </w:rPr>
        <w:t xml:space="preserve"> won 48 of the 59 seats and the party of unionism</w:t>
      </w:r>
      <w:r w:rsidR="0063213F">
        <w:rPr>
          <w:rFonts w:ascii="Times New Roman" w:hAnsi="Times New Roman" w:cs="Times New Roman"/>
          <w:sz w:val="24"/>
          <w:szCs w:val="24"/>
        </w:rPr>
        <w:t>, the Conservatives,</w:t>
      </w:r>
      <w:r w:rsidR="008316D8">
        <w:rPr>
          <w:rFonts w:ascii="Times New Roman" w:hAnsi="Times New Roman" w:cs="Times New Roman"/>
          <w:sz w:val="24"/>
          <w:szCs w:val="24"/>
        </w:rPr>
        <w:t xml:space="preserve"> came second, albeit distantly</w:t>
      </w:r>
      <w:r w:rsidR="00A46FC4">
        <w:rPr>
          <w:rFonts w:ascii="Times New Roman" w:hAnsi="Times New Roman" w:cs="Times New Roman"/>
          <w:sz w:val="24"/>
          <w:szCs w:val="24"/>
        </w:rPr>
        <w:t xml:space="preserve"> and with losses</w:t>
      </w:r>
      <w:r w:rsidR="008316D8">
        <w:rPr>
          <w:rFonts w:ascii="Times New Roman" w:hAnsi="Times New Roman" w:cs="Times New Roman"/>
          <w:sz w:val="24"/>
          <w:szCs w:val="24"/>
        </w:rPr>
        <w:t xml:space="preserve">, with </w:t>
      </w:r>
      <w:r w:rsidR="003563BC">
        <w:rPr>
          <w:rFonts w:ascii="Times New Roman" w:hAnsi="Times New Roman" w:cs="Times New Roman"/>
          <w:sz w:val="24"/>
          <w:szCs w:val="24"/>
        </w:rPr>
        <w:t>six</w:t>
      </w:r>
      <w:r w:rsidR="008316D8">
        <w:rPr>
          <w:rFonts w:ascii="Times New Roman" w:hAnsi="Times New Roman" w:cs="Times New Roman"/>
          <w:sz w:val="24"/>
          <w:szCs w:val="24"/>
        </w:rPr>
        <w:t xml:space="preserve">. </w:t>
      </w:r>
      <w:r w:rsidR="003563BC">
        <w:rPr>
          <w:rFonts w:ascii="Times New Roman" w:hAnsi="Times New Roman" w:cs="Times New Roman"/>
          <w:sz w:val="24"/>
          <w:szCs w:val="24"/>
        </w:rPr>
        <w:t xml:space="preserve">Labour managed to hold a solitary seat. </w:t>
      </w:r>
      <w:r w:rsidR="00283A43">
        <w:rPr>
          <w:rFonts w:ascii="Times New Roman" w:hAnsi="Times New Roman" w:cs="Times New Roman"/>
          <w:sz w:val="24"/>
          <w:szCs w:val="24"/>
        </w:rPr>
        <w:t xml:space="preserve">Nine years previously, the party held 41. </w:t>
      </w:r>
    </w:p>
    <w:p w14:paraId="6AAD9A24" w14:textId="1D26F6F8" w:rsidR="00FE277E" w:rsidRDefault="00041A2E" w:rsidP="00A72DD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extent of Labour’s problems under Corbyn </w:t>
      </w:r>
      <w:r w:rsidR="002D1E30">
        <w:rPr>
          <w:rFonts w:ascii="Times New Roman" w:hAnsi="Times New Roman" w:cs="Times New Roman"/>
          <w:sz w:val="24"/>
          <w:szCs w:val="24"/>
        </w:rPr>
        <w:t>was highlighted by Lord Ashcroft’s (2020)</w:t>
      </w:r>
      <w:r w:rsidR="00381A63">
        <w:rPr>
          <w:rFonts w:ascii="Times New Roman" w:hAnsi="Times New Roman" w:cs="Times New Roman"/>
          <w:sz w:val="24"/>
          <w:szCs w:val="24"/>
        </w:rPr>
        <w:t xml:space="preserve"> </w:t>
      </w:r>
      <w:r w:rsidR="002D1E30">
        <w:rPr>
          <w:rFonts w:ascii="Times New Roman" w:hAnsi="Times New Roman" w:cs="Times New Roman"/>
          <w:sz w:val="24"/>
          <w:szCs w:val="24"/>
        </w:rPr>
        <w:t xml:space="preserve">finding that </w:t>
      </w:r>
      <w:r w:rsidR="00381A63">
        <w:rPr>
          <w:rFonts w:ascii="Times New Roman" w:hAnsi="Times New Roman" w:cs="Times New Roman"/>
          <w:sz w:val="24"/>
          <w:szCs w:val="24"/>
        </w:rPr>
        <w:t xml:space="preserve">85% of voters said they would have voted the same way </w:t>
      </w:r>
      <w:r w:rsidR="00A058F6">
        <w:rPr>
          <w:rFonts w:ascii="Times New Roman" w:hAnsi="Times New Roman" w:cs="Times New Roman"/>
          <w:sz w:val="24"/>
          <w:szCs w:val="24"/>
        </w:rPr>
        <w:t>had Brexit not been an issue.</w:t>
      </w:r>
      <w:r w:rsidR="001753F0">
        <w:rPr>
          <w:rFonts w:ascii="Times New Roman" w:hAnsi="Times New Roman" w:cs="Times New Roman"/>
          <w:sz w:val="24"/>
          <w:szCs w:val="24"/>
        </w:rPr>
        <w:t xml:space="preserve"> Most Leave voters had already decided they disliked </w:t>
      </w:r>
      <w:r w:rsidR="00CF1968">
        <w:rPr>
          <w:rFonts w:ascii="Times New Roman" w:hAnsi="Times New Roman" w:cs="Times New Roman"/>
          <w:sz w:val="24"/>
          <w:szCs w:val="24"/>
        </w:rPr>
        <w:t>the Lab</w:t>
      </w:r>
      <w:r w:rsidR="00DF374F">
        <w:rPr>
          <w:rFonts w:ascii="Times New Roman" w:hAnsi="Times New Roman" w:cs="Times New Roman"/>
          <w:sz w:val="24"/>
          <w:szCs w:val="24"/>
        </w:rPr>
        <w:t>our leader</w:t>
      </w:r>
      <w:r w:rsidR="001753F0">
        <w:rPr>
          <w:rFonts w:ascii="Times New Roman" w:hAnsi="Times New Roman" w:cs="Times New Roman"/>
          <w:sz w:val="24"/>
          <w:szCs w:val="24"/>
        </w:rPr>
        <w:t xml:space="preserve"> </w:t>
      </w:r>
      <w:r w:rsidR="00CF1968">
        <w:rPr>
          <w:rFonts w:ascii="Times New Roman" w:hAnsi="Times New Roman" w:cs="Times New Roman"/>
          <w:sz w:val="24"/>
          <w:szCs w:val="24"/>
        </w:rPr>
        <w:t>anyway</w:t>
      </w:r>
      <w:r w:rsidR="00DF374F">
        <w:rPr>
          <w:rFonts w:ascii="Times New Roman" w:hAnsi="Times New Roman" w:cs="Times New Roman"/>
          <w:sz w:val="24"/>
          <w:szCs w:val="24"/>
        </w:rPr>
        <w:t xml:space="preserve"> (</w:t>
      </w:r>
      <w:proofErr w:type="spellStart"/>
      <w:r w:rsidR="00997855">
        <w:rPr>
          <w:rFonts w:ascii="Times New Roman" w:hAnsi="Times New Roman" w:cs="Times New Roman"/>
          <w:sz w:val="24"/>
          <w:szCs w:val="24"/>
        </w:rPr>
        <w:t>Sandvoss</w:t>
      </w:r>
      <w:proofErr w:type="spellEnd"/>
      <w:r w:rsidR="0096152D">
        <w:rPr>
          <w:rFonts w:ascii="Times New Roman" w:hAnsi="Times New Roman" w:cs="Times New Roman"/>
          <w:sz w:val="24"/>
          <w:szCs w:val="24"/>
        </w:rPr>
        <w:t>,</w:t>
      </w:r>
      <w:r w:rsidR="00997855">
        <w:rPr>
          <w:rFonts w:ascii="Times New Roman" w:hAnsi="Times New Roman" w:cs="Times New Roman"/>
          <w:sz w:val="24"/>
          <w:szCs w:val="24"/>
        </w:rPr>
        <w:t xml:space="preserve"> 2019).</w:t>
      </w:r>
      <w:r w:rsidR="00CF1968">
        <w:rPr>
          <w:rFonts w:ascii="Times New Roman" w:hAnsi="Times New Roman" w:cs="Times New Roman"/>
          <w:sz w:val="24"/>
          <w:szCs w:val="24"/>
        </w:rPr>
        <w:t xml:space="preserve"> </w:t>
      </w:r>
      <w:r w:rsidR="00997855">
        <w:rPr>
          <w:rFonts w:ascii="Times New Roman" w:hAnsi="Times New Roman" w:cs="Times New Roman"/>
          <w:sz w:val="24"/>
          <w:szCs w:val="24"/>
        </w:rPr>
        <w:t>T</w:t>
      </w:r>
      <w:r w:rsidR="00CF1968">
        <w:rPr>
          <w:rFonts w:ascii="Times New Roman" w:hAnsi="Times New Roman" w:cs="Times New Roman"/>
          <w:sz w:val="24"/>
          <w:szCs w:val="24"/>
        </w:rPr>
        <w:t xml:space="preserve">hat had been priced in </w:t>
      </w:r>
      <w:r w:rsidR="00BA2D73">
        <w:rPr>
          <w:rFonts w:ascii="Times New Roman" w:hAnsi="Times New Roman" w:cs="Times New Roman"/>
          <w:sz w:val="24"/>
          <w:szCs w:val="24"/>
        </w:rPr>
        <w:t>ever since</w:t>
      </w:r>
      <w:r w:rsidR="00CF1968">
        <w:rPr>
          <w:rFonts w:ascii="Times New Roman" w:hAnsi="Times New Roman" w:cs="Times New Roman"/>
          <w:sz w:val="24"/>
          <w:szCs w:val="24"/>
        </w:rPr>
        <w:t xml:space="preserve"> the 201</w:t>
      </w:r>
      <w:r w:rsidR="00997855">
        <w:rPr>
          <w:rFonts w:ascii="Times New Roman" w:hAnsi="Times New Roman" w:cs="Times New Roman"/>
          <w:sz w:val="24"/>
          <w:szCs w:val="24"/>
        </w:rPr>
        <w:t>7</w:t>
      </w:r>
      <w:r w:rsidR="00CF1968">
        <w:rPr>
          <w:rFonts w:ascii="Times New Roman" w:hAnsi="Times New Roman" w:cs="Times New Roman"/>
          <w:sz w:val="24"/>
          <w:szCs w:val="24"/>
        </w:rPr>
        <w:t xml:space="preserve"> contest</w:t>
      </w:r>
      <w:r w:rsidR="00BA2D73">
        <w:rPr>
          <w:rFonts w:ascii="Times New Roman" w:hAnsi="Times New Roman" w:cs="Times New Roman"/>
          <w:sz w:val="24"/>
          <w:szCs w:val="24"/>
        </w:rPr>
        <w:t>.</w:t>
      </w:r>
      <w:r w:rsidR="00A058F6">
        <w:rPr>
          <w:rFonts w:ascii="Times New Roman" w:hAnsi="Times New Roman" w:cs="Times New Roman"/>
          <w:sz w:val="24"/>
          <w:szCs w:val="24"/>
        </w:rPr>
        <w:t xml:space="preserve"> </w:t>
      </w:r>
      <w:r w:rsidR="00AA01EC">
        <w:rPr>
          <w:rFonts w:ascii="Times New Roman" w:hAnsi="Times New Roman" w:cs="Times New Roman"/>
          <w:sz w:val="24"/>
          <w:szCs w:val="24"/>
        </w:rPr>
        <w:t>Of course</w:t>
      </w:r>
      <w:r w:rsidR="005840B1">
        <w:rPr>
          <w:rFonts w:ascii="Times New Roman" w:hAnsi="Times New Roman" w:cs="Times New Roman"/>
          <w:sz w:val="24"/>
          <w:szCs w:val="24"/>
        </w:rPr>
        <w:t>,</w:t>
      </w:r>
      <w:r w:rsidR="00AA01EC">
        <w:rPr>
          <w:rFonts w:ascii="Times New Roman" w:hAnsi="Times New Roman" w:cs="Times New Roman"/>
          <w:sz w:val="24"/>
          <w:szCs w:val="24"/>
        </w:rPr>
        <w:t xml:space="preserve"> it might be observed that </w:t>
      </w:r>
      <w:r w:rsidR="00DF374F">
        <w:rPr>
          <w:rFonts w:ascii="Times New Roman" w:hAnsi="Times New Roman" w:cs="Times New Roman"/>
          <w:sz w:val="24"/>
          <w:szCs w:val="24"/>
        </w:rPr>
        <w:t xml:space="preserve">the </w:t>
      </w:r>
      <w:r w:rsidR="00AA01EC">
        <w:rPr>
          <w:rFonts w:ascii="Times New Roman" w:hAnsi="Times New Roman" w:cs="Times New Roman"/>
          <w:sz w:val="24"/>
          <w:szCs w:val="24"/>
        </w:rPr>
        <w:t xml:space="preserve">15% </w:t>
      </w:r>
      <w:r w:rsidR="00DF374F">
        <w:rPr>
          <w:rFonts w:ascii="Times New Roman" w:hAnsi="Times New Roman" w:cs="Times New Roman"/>
          <w:sz w:val="24"/>
          <w:szCs w:val="24"/>
        </w:rPr>
        <w:t xml:space="preserve">who might have changed their vote </w:t>
      </w:r>
      <w:r w:rsidR="00DF374F">
        <w:rPr>
          <w:rFonts w:ascii="Times New Roman" w:hAnsi="Times New Roman" w:cs="Times New Roman"/>
          <w:i/>
          <w:iCs/>
          <w:sz w:val="24"/>
          <w:szCs w:val="24"/>
        </w:rPr>
        <w:t xml:space="preserve">sans </w:t>
      </w:r>
      <w:r w:rsidR="00DF374F">
        <w:rPr>
          <w:rFonts w:ascii="Times New Roman" w:hAnsi="Times New Roman" w:cs="Times New Roman"/>
          <w:sz w:val="24"/>
          <w:szCs w:val="24"/>
        </w:rPr>
        <w:t xml:space="preserve">Brexit </w:t>
      </w:r>
      <w:r w:rsidR="00781BFA">
        <w:rPr>
          <w:rFonts w:ascii="Times New Roman" w:hAnsi="Times New Roman" w:cs="Times New Roman"/>
          <w:sz w:val="24"/>
          <w:szCs w:val="24"/>
        </w:rPr>
        <w:t xml:space="preserve">was the difference between election victory and defeat. </w:t>
      </w:r>
      <w:r w:rsidR="004C4C7C">
        <w:rPr>
          <w:rFonts w:ascii="Times New Roman" w:hAnsi="Times New Roman" w:cs="Times New Roman"/>
          <w:sz w:val="24"/>
          <w:szCs w:val="24"/>
        </w:rPr>
        <w:t>B</w:t>
      </w:r>
      <w:r w:rsidR="005840B1">
        <w:rPr>
          <w:rFonts w:ascii="Times New Roman" w:hAnsi="Times New Roman" w:cs="Times New Roman"/>
          <w:sz w:val="24"/>
          <w:szCs w:val="24"/>
        </w:rPr>
        <w:t>elievers in the Corbyn project might argue that, without Brexit a</w:t>
      </w:r>
      <w:r w:rsidR="004C4C7C">
        <w:rPr>
          <w:rFonts w:ascii="Times New Roman" w:hAnsi="Times New Roman" w:cs="Times New Roman"/>
          <w:sz w:val="24"/>
          <w:szCs w:val="24"/>
        </w:rPr>
        <w:t>s the dominant election issue, Labour would have at least gone close</w:t>
      </w:r>
      <w:r w:rsidR="00436920">
        <w:rPr>
          <w:rFonts w:ascii="Times New Roman" w:hAnsi="Times New Roman" w:cs="Times New Roman"/>
          <w:sz w:val="24"/>
          <w:szCs w:val="24"/>
        </w:rPr>
        <w:t xml:space="preserve">. </w:t>
      </w:r>
      <w:r w:rsidR="002E5083">
        <w:rPr>
          <w:rFonts w:ascii="Times New Roman" w:hAnsi="Times New Roman" w:cs="Times New Roman"/>
          <w:sz w:val="24"/>
          <w:szCs w:val="24"/>
        </w:rPr>
        <w:t xml:space="preserve">Such a narrative might also point to Labour’s better-than-expected performance </w:t>
      </w:r>
      <w:r w:rsidR="00FE277E">
        <w:rPr>
          <w:rFonts w:ascii="Times New Roman" w:hAnsi="Times New Roman" w:cs="Times New Roman"/>
          <w:sz w:val="24"/>
          <w:szCs w:val="24"/>
        </w:rPr>
        <w:t>at the</w:t>
      </w:r>
      <w:r w:rsidR="002E5083">
        <w:rPr>
          <w:rFonts w:ascii="Times New Roman" w:hAnsi="Times New Roman" w:cs="Times New Roman"/>
          <w:sz w:val="24"/>
          <w:szCs w:val="24"/>
        </w:rPr>
        <w:t xml:space="preserve"> 2017</w:t>
      </w:r>
      <w:r w:rsidR="00FE277E">
        <w:rPr>
          <w:rFonts w:ascii="Times New Roman" w:hAnsi="Times New Roman" w:cs="Times New Roman"/>
          <w:sz w:val="24"/>
          <w:szCs w:val="24"/>
        </w:rPr>
        <w:t xml:space="preserve"> election</w:t>
      </w:r>
      <w:r w:rsidR="002E5083">
        <w:rPr>
          <w:rFonts w:ascii="Times New Roman" w:hAnsi="Times New Roman" w:cs="Times New Roman"/>
          <w:sz w:val="24"/>
          <w:szCs w:val="24"/>
        </w:rPr>
        <w:t xml:space="preserve">, which </w:t>
      </w:r>
      <w:r w:rsidR="002E5083">
        <w:rPr>
          <w:rFonts w:ascii="Times New Roman" w:hAnsi="Times New Roman" w:cs="Times New Roman"/>
          <w:sz w:val="24"/>
          <w:szCs w:val="24"/>
        </w:rPr>
        <w:lastRenderedPageBreak/>
        <w:t xml:space="preserve">deprived the Conservatives of a majority. Yet these arguments appear </w:t>
      </w:r>
      <w:r w:rsidR="00A62832">
        <w:rPr>
          <w:rFonts w:ascii="Times New Roman" w:hAnsi="Times New Roman" w:cs="Times New Roman"/>
          <w:sz w:val="24"/>
          <w:szCs w:val="24"/>
        </w:rPr>
        <w:t xml:space="preserve">thin given how </w:t>
      </w:r>
      <w:r w:rsidR="00AE0EB3">
        <w:rPr>
          <w:rFonts w:ascii="Times New Roman" w:hAnsi="Times New Roman" w:cs="Times New Roman"/>
          <w:sz w:val="24"/>
          <w:szCs w:val="24"/>
        </w:rPr>
        <w:t xml:space="preserve">Labour trailed the Conservatives by </w:t>
      </w:r>
      <w:r w:rsidR="00DB15C9">
        <w:rPr>
          <w:rFonts w:ascii="Times New Roman" w:hAnsi="Times New Roman" w:cs="Times New Roman"/>
          <w:sz w:val="24"/>
          <w:szCs w:val="24"/>
        </w:rPr>
        <w:t>55</w:t>
      </w:r>
      <w:r w:rsidR="00FE277E">
        <w:rPr>
          <w:rFonts w:ascii="Times New Roman" w:hAnsi="Times New Roman" w:cs="Times New Roman"/>
          <w:sz w:val="24"/>
          <w:szCs w:val="24"/>
        </w:rPr>
        <w:t xml:space="preserve"> </w:t>
      </w:r>
      <w:r w:rsidR="003374F6">
        <w:rPr>
          <w:rFonts w:ascii="Times New Roman" w:hAnsi="Times New Roman" w:cs="Times New Roman"/>
          <w:sz w:val="24"/>
          <w:szCs w:val="24"/>
        </w:rPr>
        <w:t xml:space="preserve">seats </w:t>
      </w:r>
      <w:r w:rsidR="00FE277E">
        <w:rPr>
          <w:rFonts w:ascii="Times New Roman" w:hAnsi="Times New Roman" w:cs="Times New Roman"/>
          <w:sz w:val="24"/>
          <w:szCs w:val="24"/>
        </w:rPr>
        <w:t>in 2017 despite the haplessness of Theresa May’s campaign.</w:t>
      </w:r>
      <w:r w:rsidR="00DB15C9">
        <w:rPr>
          <w:rFonts w:ascii="Times New Roman" w:hAnsi="Times New Roman" w:cs="Times New Roman"/>
          <w:sz w:val="24"/>
          <w:szCs w:val="24"/>
        </w:rPr>
        <w:t xml:space="preserve"> </w:t>
      </w:r>
    </w:p>
    <w:p w14:paraId="70DE7785" w14:textId="14AD7CEE" w:rsidR="001D0332" w:rsidRDefault="00CB545C" w:rsidP="000728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Eunice Goes has </w:t>
      </w:r>
      <w:r w:rsidR="00EB3BF9">
        <w:rPr>
          <w:rFonts w:ascii="Times New Roman" w:hAnsi="Times New Roman" w:cs="Times New Roman"/>
          <w:sz w:val="24"/>
          <w:szCs w:val="24"/>
        </w:rPr>
        <w:t>highli</w:t>
      </w:r>
      <w:r w:rsidR="00FE277E">
        <w:rPr>
          <w:rFonts w:ascii="Times New Roman" w:hAnsi="Times New Roman" w:cs="Times New Roman"/>
          <w:sz w:val="24"/>
          <w:szCs w:val="24"/>
        </w:rPr>
        <w:t xml:space="preserve">ghted, </w:t>
      </w:r>
      <w:r w:rsidR="00BF5F02">
        <w:rPr>
          <w:rFonts w:ascii="Times New Roman" w:hAnsi="Times New Roman" w:cs="Times New Roman"/>
          <w:sz w:val="24"/>
          <w:szCs w:val="24"/>
        </w:rPr>
        <w:t xml:space="preserve">Labour’s 2019 campaign </w:t>
      </w:r>
      <w:r w:rsidR="0090089F">
        <w:rPr>
          <w:rFonts w:ascii="Times New Roman" w:hAnsi="Times New Roman" w:cs="Times New Roman"/>
          <w:sz w:val="24"/>
          <w:szCs w:val="24"/>
        </w:rPr>
        <w:t>pledged</w:t>
      </w:r>
      <w:r w:rsidR="00BF5F02">
        <w:rPr>
          <w:rFonts w:ascii="Times New Roman" w:hAnsi="Times New Roman" w:cs="Times New Roman"/>
          <w:sz w:val="24"/>
          <w:szCs w:val="24"/>
        </w:rPr>
        <w:t xml:space="preserve"> even more</w:t>
      </w:r>
      <w:r w:rsidR="001A21E2">
        <w:rPr>
          <w:rFonts w:ascii="Times New Roman" w:hAnsi="Times New Roman" w:cs="Times New Roman"/>
          <w:sz w:val="24"/>
          <w:szCs w:val="24"/>
        </w:rPr>
        <w:t xml:space="preserve"> </w:t>
      </w:r>
      <w:r w:rsidR="00BF5F02">
        <w:rPr>
          <w:rFonts w:ascii="Times New Roman" w:hAnsi="Times New Roman" w:cs="Times New Roman"/>
          <w:sz w:val="24"/>
          <w:szCs w:val="24"/>
        </w:rPr>
        <w:t xml:space="preserve">money than </w:t>
      </w:r>
      <w:r w:rsidR="001A21E2">
        <w:rPr>
          <w:rFonts w:ascii="Times New Roman" w:hAnsi="Times New Roman" w:cs="Times New Roman"/>
          <w:sz w:val="24"/>
          <w:szCs w:val="24"/>
        </w:rPr>
        <w:t>the 2017 offering. The ‘</w:t>
      </w:r>
      <w:r w:rsidR="006F3440">
        <w:rPr>
          <w:rFonts w:ascii="Times New Roman" w:hAnsi="Times New Roman" w:cs="Times New Roman"/>
          <w:sz w:val="24"/>
          <w:szCs w:val="24"/>
        </w:rPr>
        <w:t>Advent calendar</w:t>
      </w:r>
      <w:r w:rsidR="001A21E2">
        <w:rPr>
          <w:rFonts w:ascii="Times New Roman" w:hAnsi="Times New Roman" w:cs="Times New Roman"/>
          <w:sz w:val="24"/>
          <w:szCs w:val="24"/>
        </w:rPr>
        <w:t>’ approach unveiled expensive spending pledges daily</w:t>
      </w:r>
      <w:r w:rsidR="00481E2C">
        <w:rPr>
          <w:rFonts w:ascii="Times New Roman" w:hAnsi="Times New Roman" w:cs="Times New Roman"/>
          <w:sz w:val="24"/>
          <w:szCs w:val="24"/>
        </w:rPr>
        <w:t xml:space="preserve">, </w:t>
      </w:r>
      <w:r w:rsidR="006E16FF">
        <w:rPr>
          <w:rFonts w:ascii="Times New Roman" w:hAnsi="Times New Roman" w:cs="Times New Roman"/>
          <w:sz w:val="24"/>
          <w:szCs w:val="24"/>
        </w:rPr>
        <w:t xml:space="preserve">at a </w:t>
      </w:r>
      <w:r w:rsidR="00C13CE3">
        <w:rPr>
          <w:rFonts w:ascii="Times New Roman" w:hAnsi="Times New Roman" w:cs="Times New Roman"/>
          <w:sz w:val="24"/>
          <w:szCs w:val="24"/>
        </w:rPr>
        <w:t xml:space="preserve">time when Labour’s </w:t>
      </w:r>
      <w:r w:rsidR="0082503B">
        <w:rPr>
          <w:rFonts w:ascii="Times New Roman" w:hAnsi="Times New Roman" w:cs="Times New Roman"/>
          <w:sz w:val="24"/>
          <w:szCs w:val="24"/>
        </w:rPr>
        <w:t>capacity for fiscal responsibility remained unproven amongst the electorate.</w:t>
      </w:r>
      <w:r w:rsidR="00146434">
        <w:rPr>
          <w:rFonts w:ascii="Times New Roman" w:hAnsi="Times New Roman" w:cs="Times New Roman"/>
          <w:sz w:val="24"/>
          <w:szCs w:val="24"/>
        </w:rPr>
        <w:t xml:space="preserve"> Labo</w:t>
      </w:r>
      <w:r w:rsidR="003F2BD2">
        <w:rPr>
          <w:rFonts w:ascii="Times New Roman" w:hAnsi="Times New Roman" w:cs="Times New Roman"/>
          <w:sz w:val="24"/>
          <w:szCs w:val="24"/>
        </w:rPr>
        <w:t xml:space="preserve">ur’s </w:t>
      </w:r>
      <w:r w:rsidR="00FF3695">
        <w:rPr>
          <w:rFonts w:ascii="Times New Roman" w:hAnsi="Times New Roman" w:cs="Times New Roman"/>
          <w:sz w:val="24"/>
          <w:szCs w:val="24"/>
        </w:rPr>
        <w:t xml:space="preserve">extensive </w:t>
      </w:r>
      <w:r w:rsidR="00146434">
        <w:rPr>
          <w:rFonts w:ascii="Times New Roman" w:hAnsi="Times New Roman" w:cs="Times New Roman"/>
          <w:sz w:val="24"/>
          <w:szCs w:val="24"/>
        </w:rPr>
        <w:t>107</w:t>
      </w:r>
      <w:r w:rsidR="003F2BD2">
        <w:rPr>
          <w:rFonts w:ascii="Times New Roman" w:hAnsi="Times New Roman" w:cs="Times New Roman"/>
          <w:sz w:val="24"/>
          <w:szCs w:val="24"/>
        </w:rPr>
        <w:t>-</w:t>
      </w:r>
      <w:r w:rsidR="00146434">
        <w:rPr>
          <w:rFonts w:ascii="Times New Roman" w:hAnsi="Times New Roman" w:cs="Times New Roman"/>
          <w:sz w:val="24"/>
          <w:szCs w:val="24"/>
        </w:rPr>
        <w:t xml:space="preserve">page manifesto contained expensive spending pledges </w:t>
      </w:r>
      <w:r w:rsidR="00FF3695">
        <w:rPr>
          <w:rFonts w:ascii="Times New Roman" w:hAnsi="Times New Roman" w:cs="Times New Roman"/>
          <w:sz w:val="24"/>
          <w:szCs w:val="24"/>
        </w:rPr>
        <w:t xml:space="preserve">on the majority of the first 80 pages, before it turned </w:t>
      </w:r>
      <w:r w:rsidR="003F2BD2">
        <w:rPr>
          <w:rFonts w:ascii="Times New Roman" w:hAnsi="Times New Roman" w:cs="Times New Roman"/>
          <w:sz w:val="24"/>
          <w:szCs w:val="24"/>
        </w:rPr>
        <w:t>to constitutional issues, Brexit and internationalism (Labour Party</w:t>
      </w:r>
      <w:r w:rsidR="0096152D">
        <w:rPr>
          <w:rFonts w:ascii="Times New Roman" w:hAnsi="Times New Roman" w:cs="Times New Roman"/>
          <w:sz w:val="24"/>
          <w:szCs w:val="24"/>
        </w:rPr>
        <w:t>,</w:t>
      </w:r>
      <w:r w:rsidR="003F2BD2">
        <w:rPr>
          <w:rFonts w:ascii="Times New Roman" w:hAnsi="Times New Roman" w:cs="Times New Roman"/>
          <w:sz w:val="24"/>
          <w:szCs w:val="24"/>
        </w:rPr>
        <w:t xml:space="preserve"> 2019). </w:t>
      </w:r>
      <w:r w:rsidR="0075424B">
        <w:rPr>
          <w:rFonts w:ascii="Times New Roman" w:hAnsi="Times New Roman" w:cs="Times New Roman"/>
          <w:sz w:val="24"/>
          <w:szCs w:val="24"/>
        </w:rPr>
        <w:t xml:space="preserve">Yet the party </w:t>
      </w:r>
      <w:r w:rsidR="00B75395">
        <w:rPr>
          <w:rFonts w:ascii="Times New Roman" w:hAnsi="Times New Roman" w:cs="Times New Roman"/>
          <w:sz w:val="24"/>
          <w:szCs w:val="24"/>
        </w:rPr>
        <w:t>began the campaign with only 15% of voters thinking its spending plan</w:t>
      </w:r>
      <w:r w:rsidR="002071D9">
        <w:rPr>
          <w:rFonts w:ascii="Times New Roman" w:hAnsi="Times New Roman" w:cs="Times New Roman"/>
          <w:sz w:val="24"/>
          <w:szCs w:val="24"/>
        </w:rPr>
        <w:t>s affordable (Smith</w:t>
      </w:r>
      <w:r w:rsidR="0096152D">
        <w:rPr>
          <w:rFonts w:ascii="Times New Roman" w:hAnsi="Times New Roman" w:cs="Times New Roman"/>
          <w:sz w:val="24"/>
          <w:szCs w:val="24"/>
        </w:rPr>
        <w:t>,</w:t>
      </w:r>
      <w:r w:rsidR="002071D9">
        <w:rPr>
          <w:rFonts w:ascii="Times New Roman" w:hAnsi="Times New Roman" w:cs="Times New Roman"/>
          <w:sz w:val="24"/>
          <w:szCs w:val="24"/>
        </w:rPr>
        <w:t xml:space="preserve"> 2019). </w:t>
      </w:r>
      <w:r w:rsidR="001D0332">
        <w:rPr>
          <w:rFonts w:ascii="Times New Roman" w:hAnsi="Times New Roman" w:cs="Times New Roman"/>
          <w:sz w:val="24"/>
          <w:szCs w:val="24"/>
        </w:rPr>
        <w:t xml:space="preserve">The </w:t>
      </w:r>
      <w:r w:rsidR="001D5D3A">
        <w:rPr>
          <w:rFonts w:ascii="Times New Roman" w:hAnsi="Times New Roman" w:cs="Times New Roman"/>
          <w:sz w:val="24"/>
          <w:szCs w:val="24"/>
        </w:rPr>
        <w:t>manifesto was more explicitly socialist than the 2017 version</w:t>
      </w:r>
      <w:r w:rsidR="004407C9">
        <w:rPr>
          <w:rFonts w:ascii="Times New Roman" w:hAnsi="Times New Roman" w:cs="Times New Roman"/>
          <w:sz w:val="24"/>
          <w:szCs w:val="24"/>
        </w:rPr>
        <w:t>. In addition to increased taxation of individual high earners, the</w:t>
      </w:r>
      <w:r w:rsidR="008D4F16">
        <w:rPr>
          <w:rFonts w:ascii="Times New Roman" w:hAnsi="Times New Roman" w:cs="Times New Roman"/>
          <w:sz w:val="24"/>
          <w:szCs w:val="24"/>
        </w:rPr>
        <w:t xml:space="preserve"> plans indicated that the UK would raise more in corporation </w:t>
      </w:r>
      <w:r w:rsidR="00B37C46">
        <w:rPr>
          <w:rFonts w:ascii="Times New Roman" w:hAnsi="Times New Roman" w:cs="Times New Roman"/>
          <w:sz w:val="24"/>
          <w:szCs w:val="24"/>
        </w:rPr>
        <w:t xml:space="preserve">tax than any other G7 country (Institute for Fiscal Studies 2019). </w:t>
      </w:r>
      <w:r w:rsidR="006719C6">
        <w:rPr>
          <w:rFonts w:ascii="Times New Roman" w:hAnsi="Times New Roman" w:cs="Times New Roman"/>
          <w:sz w:val="24"/>
          <w:szCs w:val="24"/>
        </w:rPr>
        <w:t xml:space="preserve">Corbyn’s UK would be the land of the free. </w:t>
      </w:r>
      <w:r w:rsidR="00481E2C">
        <w:rPr>
          <w:rFonts w:ascii="Times New Roman" w:hAnsi="Times New Roman" w:cs="Times New Roman"/>
          <w:sz w:val="24"/>
          <w:szCs w:val="24"/>
        </w:rPr>
        <w:t xml:space="preserve">Free broadband, </w:t>
      </w:r>
      <w:r w:rsidR="00F6487B">
        <w:rPr>
          <w:rFonts w:ascii="Times New Roman" w:hAnsi="Times New Roman" w:cs="Times New Roman"/>
          <w:sz w:val="24"/>
          <w:szCs w:val="24"/>
        </w:rPr>
        <w:t>university tuition, prescriptions</w:t>
      </w:r>
      <w:r w:rsidR="001E7F3B">
        <w:rPr>
          <w:rFonts w:ascii="Times New Roman" w:hAnsi="Times New Roman" w:cs="Times New Roman"/>
          <w:sz w:val="24"/>
          <w:szCs w:val="24"/>
        </w:rPr>
        <w:t xml:space="preserve"> </w:t>
      </w:r>
      <w:r w:rsidR="00F6487B">
        <w:rPr>
          <w:rFonts w:ascii="Times New Roman" w:hAnsi="Times New Roman" w:cs="Times New Roman"/>
          <w:sz w:val="24"/>
          <w:szCs w:val="24"/>
        </w:rPr>
        <w:t xml:space="preserve">and TV licences </w:t>
      </w:r>
      <w:r w:rsidR="001E7F3B">
        <w:rPr>
          <w:rFonts w:ascii="Times New Roman" w:hAnsi="Times New Roman" w:cs="Times New Roman"/>
          <w:sz w:val="24"/>
          <w:szCs w:val="24"/>
        </w:rPr>
        <w:t xml:space="preserve">for the elderly were all part of the prospectus. </w:t>
      </w:r>
    </w:p>
    <w:p w14:paraId="5D51CD52" w14:textId="7E69ECD2" w:rsidR="00F2563A" w:rsidRDefault="00DF014E" w:rsidP="000728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Conservatives’ own offering, at</w:t>
      </w:r>
      <w:r w:rsidR="00805C8E">
        <w:rPr>
          <w:rFonts w:ascii="Times New Roman" w:hAnsi="Times New Roman" w:cs="Times New Roman"/>
          <w:sz w:val="24"/>
          <w:szCs w:val="24"/>
        </w:rPr>
        <w:t xml:space="preserve"> a mere </w:t>
      </w:r>
      <w:r>
        <w:rPr>
          <w:rFonts w:ascii="Times New Roman" w:hAnsi="Times New Roman" w:cs="Times New Roman"/>
          <w:sz w:val="24"/>
          <w:szCs w:val="24"/>
        </w:rPr>
        <w:t xml:space="preserve">64 pages, </w:t>
      </w:r>
      <w:r w:rsidR="00805C8E">
        <w:rPr>
          <w:rFonts w:ascii="Times New Roman" w:hAnsi="Times New Roman" w:cs="Times New Roman"/>
          <w:sz w:val="24"/>
          <w:szCs w:val="24"/>
        </w:rPr>
        <w:t>was</w:t>
      </w:r>
      <w:r w:rsidR="008D4F16">
        <w:rPr>
          <w:rFonts w:ascii="Times New Roman" w:hAnsi="Times New Roman" w:cs="Times New Roman"/>
          <w:sz w:val="24"/>
          <w:szCs w:val="24"/>
        </w:rPr>
        <w:t xml:space="preserve"> </w:t>
      </w:r>
      <w:r w:rsidR="00805C8E">
        <w:rPr>
          <w:rFonts w:ascii="Times New Roman" w:hAnsi="Times New Roman" w:cs="Times New Roman"/>
          <w:sz w:val="24"/>
          <w:szCs w:val="24"/>
        </w:rPr>
        <w:t xml:space="preserve">more minimalist but </w:t>
      </w:r>
      <w:r w:rsidR="008D4F16">
        <w:rPr>
          <w:rFonts w:ascii="Times New Roman" w:hAnsi="Times New Roman" w:cs="Times New Roman"/>
          <w:sz w:val="24"/>
          <w:szCs w:val="24"/>
        </w:rPr>
        <w:t>did</w:t>
      </w:r>
      <w:r w:rsidR="00805C8E">
        <w:rPr>
          <w:rFonts w:ascii="Times New Roman" w:hAnsi="Times New Roman" w:cs="Times New Roman"/>
          <w:sz w:val="24"/>
          <w:szCs w:val="24"/>
        </w:rPr>
        <w:t xml:space="preserve"> contain expensive promises on </w:t>
      </w:r>
      <w:r w:rsidR="00532524">
        <w:rPr>
          <w:rFonts w:ascii="Times New Roman" w:hAnsi="Times New Roman" w:cs="Times New Roman"/>
          <w:sz w:val="24"/>
          <w:szCs w:val="24"/>
        </w:rPr>
        <w:t>the NHS</w:t>
      </w:r>
      <w:r w:rsidR="00D94631">
        <w:rPr>
          <w:rFonts w:ascii="Times New Roman" w:hAnsi="Times New Roman" w:cs="Times New Roman"/>
          <w:sz w:val="24"/>
          <w:szCs w:val="24"/>
        </w:rPr>
        <w:t>,</w:t>
      </w:r>
      <w:r w:rsidR="001F4867">
        <w:rPr>
          <w:rFonts w:ascii="Times New Roman" w:hAnsi="Times New Roman" w:cs="Times New Roman"/>
          <w:sz w:val="24"/>
          <w:szCs w:val="24"/>
        </w:rPr>
        <w:t xml:space="preserve"> to diminish Labour’s seemingly permanent advantage o</w:t>
      </w:r>
      <w:r w:rsidR="00D94631">
        <w:rPr>
          <w:rFonts w:ascii="Times New Roman" w:hAnsi="Times New Roman" w:cs="Times New Roman"/>
          <w:sz w:val="24"/>
          <w:szCs w:val="24"/>
        </w:rPr>
        <w:t>n this territory and see off the ritual allegations of being pro-privatisation.</w:t>
      </w:r>
      <w:r w:rsidR="00DD1FF4">
        <w:rPr>
          <w:rFonts w:ascii="Times New Roman" w:hAnsi="Times New Roman" w:cs="Times New Roman"/>
          <w:sz w:val="24"/>
          <w:szCs w:val="24"/>
        </w:rPr>
        <w:t xml:space="preserve"> The</w:t>
      </w:r>
      <w:r w:rsidR="00D94631">
        <w:rPr>
          <w:rFonts w:ascii="Times New Roman" w:hAnsi="Times New Roman" w:cs="Times New Roman"/>
          <w:sz w:val="24"/>
          <w:szCs w:val="24"/>
        </w:rPr>
        <w:t xml:space="preserve"> Conservatives’ proposals</w:t>
      </w:r>
      <w:r w:rsidR="00AB4B8A">
        <w:rPr>
          <w:rFonts w:ascii="Times New Roman" w:hAnsi="Times New Roman" w:cs="Times New Roman"/>
          <w:sz w:val="24"/>
          <w:szCs w:val="24"/>
        </w:rPr>
        <w:t xml:space="preserve"> almost</w:t>
      </w:r>
      <w:r w:rsidR="00DD1FF4">
        <w:rPr>
          <w:rFonts w:ascii="Times New Roman" w:hAnsi="Times New Roman" w:cs="Times New Roman"/>
          <w:sz w:val="24"/>
          <w:szCs w:val="24"/>
        </w:rPr>
        <w:t xml:space="preserve"> </w:t>
      </w:r>
      <w:r w:rsidR="00AB4B8A">
        <w:rPr>
          <w:rFonts w:ascii="Times New Roman" w:hAnsi="Times New Roman" w:cs="Times New Roman"/>
          <w:sz w:val="24"/>
          <w:szCs w:val="24"/>
        </w:rPr>
        <w:t xml:space="preserve">matched </w:t>
      </w:r>
      <w:r w:rsidR="00B7672B">
        <w:rPr>
          <w:rFonts w:ascii="Times New Roman" w:hAnsi="Times New Roman" w:cs="Times New Roman"/>
          <w:sz w:val="24"/>
          <w:szCs w:val="24"/>
        </w:rPr>
        <w:t>those offered by Labour</w:t>
      </w:r>
      <w:r w:rsidR="0089790D">
        <w:rPr>
          <w:rFonts w:ascii="Times New Roman" w:hAnsi="Times New Roman" w:cs="Times New Roman"/>
          <w:sz w:val="24"/>
          <w:szCs w:val="24"/>
        </w:rPr>
        <w:t xml:space="preserve">, </w:t>
      </w:r>
      <w:r w:rsidR="00AB4B8A">
        <w:rPr>
          <w:rFonts w:ascii="Times New Roman" w:hAnsi="Times New Roman" w:cs="Times New Roman"/>
          <w:sz w:val="24"/>
          <w:szCs w:val="24"/>
        </w:rPr>
        <w:t xml:space="preserve">the </w:t>
      </w:r>
      <w:r w:rsidR="0089790D">
        <w:rPr>
          <w:rFonts w:ascii="Times New Roman" w:hAnsi="Times New Roman" w:cs="Times New Roman"/>
          <w:sz w:val="24"/>
          <w:szCs w:val="24"/>
        </w:rPr>
        <w:t xml:space="preserve">pledge of a </w:t>
      </w:r>
      <w:r w:rsidR="006F2914">
        <w:rPr>
          <w:rFonts w:ascii="Times New Roman" w:hAnsi="Times New Roman" w:cs="Times New Roman"/>
          <w:sz w:val="24"/>
          <w:szCs w:val="24"/>
        </w:rPr>
        <w:t xml:space="preserve">3.4% </w:t>
      </w:r>
      <w:r w:rsidR="0089790D">
        <w:rPr>
          <w:rFonts w:ascii="Times New Roman" w:hAnsi="Times New Roman" w:cs="Times New Roman"/>
          <w:sz w:val="24"/>
          <w:szCs w:val="24"/>
        </w:rPr>
        <w:t xml:space="preserve">health </w:t>
      </w:r>
      <w:r w:rsidR="006F2914">
        <w:rPr>
          <w:rFonts w:ascii="Times New Roman" w:hAnsi="Times New Roman" w:cs="Times New Roman"/>
          <w:sz w:val="24"/>
          <w:szCs w:val="24"/>
        </w:rPr>
        <w:t>spending increa</w:t>
      </w:r>
      <w:r w:rsidR="0089790D">
        <w:rPr>
          <w:rFonts w:ascii="Times New Roman" w:hAnsi="Times New Roman" w:cs="Times New Roman"/>
          <w:sz w:val="24"/>
          <w:szCs w:val="24"/>
        </w:rPr>
        <w:t>se</w:t>
      </w:r>
      <w:r w:rsidR="006F2914">
        <w:rPr>
          <w:rFonts w:ascii="Times New Roman" w:hAnsi="Times New Roman" w:cs="Times New Roman"/>
          <w:sz w:val="24"/>
          <w:szCs w:val="24"/>
        </w:rPr>
        <w:t xml:space="preserve"> </w:t>
      </w:r>
      <w:r w:rsidR="00194C0D">
        <w:rPr>
          <w:rFonts w:ascii="Times New Roman" w:hAnsi="Times New Roman" w:cs="Times New Roman"/>
          <w:sz w:val="24"/>
          <w:szCs w:val="24"/>
        </w:rPr>
        <w:t>bettering</w:t>
      </w:r>
      <w:r w:rsidR="006F2914">
        <w:rPr>
          <w:rFonts w:ascii="Times New Roman" w:hAnsi="Times New Roman" w:cs="Times New Roman"/>
          <w:sz w:val="24"/>
          <w:szCs w:val="24"/>
        </w:rPr>
        <w:t xml:space="preserve"> even the </w:t>
      </w:r>
      <w:r w:rsidR="00151A8D">
        <w:rPr>
          <w:rFonts w:ascii="Times New Roman" w:hAnsi="Times New Roman" w:cs="Times New Roman"/>
          <w:sz w:val="24"/>
          <w:szCs w:val="24"/>
        </w:rPr>
        <w:t xml:space="preserve">3% </w:t>
      </w:r>
      <w:r w:rsidR="00194C0D">
        <w:rPr>
          <w:rFonts w:ascii="Times New Roman" w:hAnsi="Times New Roman" w:cs="Times New Roman"/>
          <w:sz w:val="24"/>
          <w:szCs w:val="24"/>
        </w:rPr>
        <w:t xml:space="preserve">extra </w:t>
      </w:r>
      <w:r w:rsidR="00151A8D">
        <w:rPr>
          <w:rFonts w:ascii="Times New Roman" w:hAnsi="Times New Roman" w:cs="Times New Roman"/>
          <w:sz w:val="24"/>
          <w:szCs w:val="24"/>
        </w:rPr>
        <w:t xml:space="preserve">NHS </w:t>
      </w:r>
      <w:r w:rsidR="006F2914">
        <w:rPr>
          <w:rFonts w:ascii="Times New Roman" w:hAnsi="Times New Roman" w:cs="Times New Roman"/>
          <w:sz w:val="24"/>
          <w:szCs w:val="24"/>
        </w:rPr>
        <w:t xml:space="preserve">spending offered </w:t>
      </w:r>
      <w:r w:rsidR="00B21E12">
        <w:rPr>
          <w:rFonts w:ascii="Times New Roman" w:hAnsi="Times New Roman" w:cs="Times New Roman"/>
          <w:sz w:val="24"/>
          <w:szCs w:val="24"/>
        </w:rPr>
        <w:t>by Labour in its fabled ‘longest suicide note in history</w:t>
      </w:r>
      <w:r w:rsidR="006F3052">
        <w:rPr>
          <w:rFonts w:ascii="Times New Roman" w:hAnsi="Times New Roman" w:cs="Times New Roman"/>
          <w:sz w:val="24"/>
          <w:szCs w:val="24"/>
        </w:rPr>
        <w:t>’</w:t>
      </w:r>
      <w:r w:rsidR="00B21E12">
        <w:rPr>
          <w:rFonts w:ascii="Times New Roman" w:hAnsi="Times New Roman" w:cs="Times New Roman"/>
          <w:sz w:val="24"/>
          <w:szCs w:val="24"/>
        </w:rPr>
        <w:t xml:space="preserve"> </w:t>
      </w:r>
      <w:r w:rsidR="00151A8D">
        <w:rPr>
          <w:rFonts w:ascii="Times New Roman" w:hAnsi="Times New Roman" w:cs="Times New Roman"/>
          <w:sz w:val="24"/>
          <w:szCs w:val="24"/>
        </w:rPr>
        <w:t>1983 manifesto.</w:t>
      </w:r>
      <w:r w:rsidR="00AB4B8A">
        <w:rPr>
          <w:rFonts w:ascii="Times New Roman" w:hAnsi="Times New Roman" w:cs="Times New Roman"/>
          <w:sz w:val="24"/>
          <w:szCs w:val="24"/>
        </w:rPr>
        <w:t xml:space="preserve"> </w:t>
      </w:r>
      <w:r w:rsidR="00C97FEC">
        <w:rPr>
          <w:rFonts w:ascii="Times New Roman" w:hAnsi="Times New Roman" w:cs="Times New Roman"/>
          <w:sz w:val="24"/>
          <w:szCs w:val="24"/>
        </w:rPr>
        <w:t xml:space="preserve">Johnson declared the NHS his number one priority, </w:t>
      </w:r>
      <w:r w:rsidR="00484397">
        <w:rPr>
          <w:rFonts w:ascii="Times New Roman" w:hAnsi="Times New Roman" w:cs="Times New Roman"/>
          <w:sz w:val="24"/>
          <w:szCs w:val="24"/>
        </w:rPr>
        <w:t>in</w:t>
      </w:r>
      <w:r w:rsidR="008240C0">
        <w:rPr>
          <w:rFonts w:ascii="Times New Roman" w:hAnsi="Times New Roman" w:cs="Times New Roman"/>
          <w:sz w:val="24"/>
          <w:szCs w:val="24"/>
        </w:rPr>
        <w:t xml:space="preserve"> the</w:t>
      </w:r>
      <w:r w:rsidR="00484397">
        <w:rPr>
          <w:rFonts w:ascii="Times New Roman" w:hAnsi="Times New Roman" w:cs="Times New Roman"/>
          <w:sz w:val="24"/>
          <w:szCs w:val="24"/>
        </w:rPr>
        <w:t xml:space="preserve"> immediate aftermath of the election. The veracity of this claim was tested within three months,</w:t>
      </w:r>
      <w:r w:rsidR="00BC7BB6">
        <w:rPr>
          <w:rFonts w:ascii="Times New Roman" w:hAnsi="Times New Roman" w:cs="Times New Roman"/>
          <w:sz w:val="24"/>
          <w:szCs w:val="24"/>
        </w:rPr>
        <w:t xml:space="preserve"> </w:t>
      </w:r>
      <w:r w:rsidR="008240C0">
        <w:rPr>
          <w:rFonts w:ascii="Times New Roman" w:hAnsi="Times New Roman" w:cs="Times New Roman"/>
          <w:sz w:val="24"/>
          <w:szCs w:val="24"/>
        </w:rPr>
        <w:t>as</w:t>
      </w:r>
      <w:r w:rsidR="00BC7BB6">
        <w:rPr>
          <w:rFonts w:ascii="Times New Roman" w:hAnsi="Times New Roman" w:cs="Times New Roman"/>
          <w:sz w:val="24"/>
          <w:szCs w:val="24"/>
        </w:rPr>
        <w:t xml:space="preserve"> the nation </w:t>
      </w:r>
      <w:r w:rsidR="008240C0">
        <w:rPr>
          <w:rFonts w:ascii="Times New Roman" w:hAnsi="Times New Roman" w:cs="Times New Roman"/>
          <w:sz w:val="24"/>
          <w:szCs w:val="24"/>
        </w:rPr>
        <w:t xml:space="preserve">was </w:t>
      </w:r>
      <w:r w:rsidR="00BC7BB6">
        <w:rPr>
          <w:rFonts w:ascii="Times New Roman" w:hAnsi="Times New Roman" w:cs="Times New Roman"/>
          <w:sz w:val="24"/>
          <w:szCs w:val="24"/>
        </w:rPr>
        <w:t xml:space="preserve">engulfed by a pandemic. </w:t>
      </w:r>
      <w:r w:rsidR="00151A8D">
        <w:rPr>
          <w:rFonts w:ascii="Times New Roman" w:hAnsi="Times New Roman" w:cs="Times New Roman"/>
          <w:sz w:val="24"/>
          <w:szCs w:val="24"/>
        </w:rPr>
        <w:t>S</w:t>
      </w:r>
      <w:r w:rsidR="00532524">
        <w:rPr>
          <w:rFonts w:ascii="Times New Roman" w:hAnsi="Times New Roman" w:cs="Times New Roman"/>
          <w:sz w:val="24"/>
          <w:szCs w:val="24"/>
        </w:rPr>
        <w:t xml:space="preserve">chools and infrastructure </w:t>
      </w:r>
      <w:r w:rsidR="00151A8D">
        <w:rPr>
          <w:rFonts w:ascii="Times New Roman" w:hAnsi="Times New Roman" w:cs="Times New Roman"/>
          <w:sz w:val="24"/>
          <w:szCs w:val="24"/>
        </w:rPr>
        <w:t>accounted for other planned expenditure increases</w:t>
      </w:r>
      <w:r w:rsidR="00A80A34">
        <w:rPr>
          <w:rFonts w:ascii="Times New Roman" w:hAnsi="Times New Roman" w:cs="Times New Roman"/>
          <w:sz w:val="24"/>
          <w:szCs w:val="24"/>
        </w:rPr>
        <w:t>, framed by Johnson as core elements of his ‘levelling-up’ agenda,</w:t>
      </w:r>
      <w:r w:rsidR="00151A8D">
        <w:rPr>
          <w:rFonts w:ascii="Times New Roman" w:hAnsi="Times New Roman" w:cs="Times New Roman"/>
          <w:sz w:val="24"/>
          <w:szCs w:val="24"/>
        </w:rPr>
        <w:t xml:space="preserve"> </w:t>
      </w:r>
      <w:r w:rsidR="00532524">
        <w:rPr>
          <w:rFonts w:ascii="Times New Roman" w:hAnsi="Times New Roman" w:cs="Times New Roman"/>
          <w:sz w:val="24"/>
          <w:szCs w:val="24"/>
        </w:rPr>
        <w:t xml:space="preserve">but </w:t>
      </w:r>
      <w:r w:rsidR="00151A8D">
        <w:rPr>
          <w:rFonts w:ascii="Times New Roman" w:hAnsi="Times New Roman" w:cs="Times New Roman"/>
          <w:sz w:val="24"/>
          <w:szCs w:val="24"/>
        </w:rPr>
        <w:t xml:space="preserve">were </w:t>
      </w:r>
      <w:r w:rsidR="00532524">
        <w:rPr>
          <w:rFonts w:ascii="Times New Roman" w:hAnsi="Times New Roman" w:cs="Times New Roman"/>
          <w:sz w:val="24"/>
          <w:szCs w:val="24"/>
        </w:rPr>
        <w:t xml:space="preserve">accompanied by promises not to raise the rates of income tax </w:t>
      </w:r>
      <w:r w:rsidR="008240C0">
        <w:rPr>
          <w:rFonts w:ascii="Times New Roman" w:hAnsi="Times New Roman" w:cs="Times New Roman"/>
          <w:sz w:val="24"/>
          <w:szCs w:val="24"/>
        </w:rPr>
        <w:t>or</w:t>
      </w:r>
      <w:r w:rsidR="00532524">
        <w:rPr>
          <w:rFonts w:ascii="Times New Roman" w:hAnsi="Times New Roman" w:cs="Times New Roman"/>
          <w:sz w:val="24"/>
          <w:szCs w:val="24"/>
        </w:rPr>
        <w:t xml:space="preserve"> VAT (Conser</w:t>
      </w:r>
      <w:r w:rsidR="00F27C8C">
        <w:rPr>
          <w:rFonts w:ascii="Times New Roman" w:hAnsi="Times New Roman" w:cs="Times New Roman"/>
          <w:sz w:val="24"/>
          <w:szCs w:val="24"/>
        </w:rPr>
        <w:t>vative Party</w:t>
      </w:r>
      <w:r w:rsidR="0096152D">
        <w:rPr>
          <w:rFonts w:ascii="Times New Roman" w:hAnsi="Times New Roman" w:cs="Times New Roman"/>
          <w:sz w:val="24"/>
          <w:szCs w:val="24"/>
        </w:rPr>
        <w:t>,</w:t>
      </w:r>
      <w:r w:rsidR="00F27C8C">
        <w:rPr>
          <w:rFonts w:ascii="Times New Roman" w:hAnsi="Times New Roman" w:cs="Times New Roman"/>
          <w:sz w:val="24"/>
          <w:szCs w:val="24"/>
        </w:rPr>
        <w:t xml:space="preserve"> 2019).</w:t>
      </w:r>
      <w:r w:rsidR="00532524">
        <w:rPr>
          <w:rFonts w:ascii="Times New Roman" w:hAnsi="Times New Roman" w:cs="Times New Roman"/>
          <w:sz w:val="24"/>
          <w:szCs w:val="24"/>
        </w:rPr>
        <w:t xml:space="preserve"> </w:t>
      </w:r>
      <w:r w:rsidR="00B450F6">
        <w:rPr>
          <w:rFonts w:ascii="Times New Roman" w:hAnsi="Times New Roman" w:cs="Times New Roman"/>
          <w:sz w:val="24"/>
          <w:szCs w:val="24"/>
        </w:rPr>
        <w:t xml:space="preserve">Asked ‘which political party would be the best at handling the </w:t>
      </w:r>
      <w:r w:rsidR="00B450F6">
        <w:rPr>
          <w:rFonts w:ascii="Times New Roman" w:hAnsi="Times New Roman" w:cs="Times New Roman"/>
          <w:sz w:val="24"/>
          <w:szCs w:val="24"/>
        </w:rPr>
        <w:lastRenderedPageBreak/>
        <w:t xml:space="preserve">economy?’ voters consistently preferred the Conservatives throughout the campaign, </w:t>
      </w:r>
      <w:r w:rsidR="00B34A4C">
        <w:rPr>
          <w:rFonts w:ascii="Times New Roman" w:hAnsi="Times New Roman" w:cs="Times New Roman"/>
          <w:sz w:val="24"/>
          <w:szCs w:val="24"/>
        </w:rPr>
        <w:t>the lead never less than 15%</w:t>
      </w:r>
      <w:r w:rsidR="0026308D">
        <w:rPr>
          <w:rFonts w:ascii="Times New Roman" w:hAnsi="Times New Roman" w:cs="Times New Roman"/>
          <w:sz w:val="24"/>
          <w:szCs w:val="24"/>
        </w:rPr>
        <w:t>, with Labour favoured by only one-in-four respondents (YouGov</w:t>
      </w:r>
      <w:r w:rsidR="0096152D">
        <w:rPr>
          <w:rFonts w:ascii="Times New Roman" w:hAnsi="Times New Roman" w:cs="Times New Roman"/>
          <w:sz w:val="24"/>
          <w:szCs w:val="24"/>
        </w:rPr>
        <w:t>,</w:t>
      </w:r>
      <w:r w:rsidR="00605413">
        <w:rPr>
          <w:rFonts w:ascii="Times New Roman" w:hAnsi="Times New Roman" w:cs="Times New Roman"/>
          <w:sz w:val="24"/>
          <w:szCs w:val="24"/>
        </w:rPr>
        <w:t xml:space="preserve"> 2020)</w:t>
      </w:r>
      <w:r w:rsidR="00BD5624">
        <w:rPr>
          <w:rFonts w:ascii="Times New Roman" w:hAnsi="Times New Roman" w:cs="Times New Roman"/>
          <w:sz w:val="24"/>
          <w:szCs w:val="24"/>
        </w:rPr>
        <w:t>.</w:t>
      </w:r>
    </w:p>
    <w:p w14:paraId="3A66C072" w14:textId="0D658A0D" w:rsidR="005A42E2" w:rsidRDefault="00CB6B48" w:rsidP="000728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44BF4">
        <w:rPr>
          <w:rFonts w:ascii="Times New Roman" w:hAnsi="Times New Roman" w:cs="Times New Roman"/>
          <w:sz w:val="24"/>
          <w:szCs w:val="24"/>
        </w:rPr>
        <w:t xml:space="preserve">Yet </w:t>
      </w:r>
      <w:r w:rsidR="00CA4AF1">
        <w:rPr>
          <w:rFonts w:ascii="Times New Roman" w:hAnsi="Times New Roman" w:cs="Times New Roman"/>
          <w:sz w:val="24"/>
          <w:szCs w:val="24"/>
        </w:rPr>
        <w:t xml:space="preserve">many economic </w:t>
      </w:r>
      <w:r w:rsidR="00E44BF4">
        <w:rPr>
          <w:rFonts w:ascii="Times New Roman" w:hAnsi="Times New Roman" w:cs="Times New Roman"/>
          <w:sz w:val="24"/>
          <w:szCs w:val="24"/>
        </w:rPr>
        <w:t>aspects of Corbynism involv</w:t>
      </w:r>
      <w:r w:rsidR="00BD5624">
        <w:rPr>
          <w:rFonts w:ascii="Times New Roman" w:hAnsi="Times New Roman" w:cs="Times New Roman"/>
          <w:sz w:val="24"/>
          <w:szCs w:val="24"/>
        </w:rPr>
        <w:t>ing</w:t>
      </w:r>
      <w:r w:rsidR="00E44BF4">
        <w:rPr>
          <w:rFonts w:ascii="Times New Roman" w:hAnsi="Times New Roman" w:cs="Times New Roman"/>
          <w:sz w:val="24"/>
          <w:szCs w:val="24"/>
        </w:rPr>
        <w:t xml:space="preserve"> a greater role for the state were popular.</w:t>
      </w:r>
      <w:r w:rsidR="00DA5F5F">
        <w:rPr>
          <w:rFonts w:ascii="Times New Roman" w:hAnsi="Times New Roman" w:cs="Times New Roman"/>
          <w:sz w:val="24"/>
          <w:szCs w:val="24"/>
        </w:rPr>
        <w:t xml:space="preserve"> YouGov </w:t>
      </w:r>
      <w:r w:rsidR="00F82073">
        <w:rPr>
          <w:rFonts w:ascii="Times New Roman" w:hAnsi="Times New Roman" w:cs="Times New Roman"/>
          <w:sz w:val="24"/>
          <w:szCs w:val="24"/>
        </w:rPr>
        <w:t>(2019</w:t>
      </w:r>
      <w:r w:rsidR="002F2A7D">
        <w:rPr>
          <w:rFonts w:ascii="Times New Roman" w:hAnsi="Times New Roman" w:cs="Times New Roman"/>
          <w:sz w:val="24"/>
          <w:szCs w:val="24"/>
        </w:rPr>
        <w:t>a</w:t>
      </w:r>
      <w:r w:rsidR="00F82073">
        <w:rPr>
          <w:rFonts w:ascii="Times New Roman" w:hAnsi="Times New Roman" w:cs="Times New Roman"/>
          <w:sz w:val="24"/>
          <w:szCs w:val="24"/>
        </w:rPr>
        <w:t xml:space="preserve">) </w:t>
      </w:r>
      <w:r w:rsidR="00DA5F5F">
        <w:rPr>
          <w:rFonts w:ascii="Times New Roman" w:hAnsi="Times New Roman" w:cs="Times New Roman"/>
          <w:sz w:val="24"/>
          <w:szCs w:val="24"/>
        </w:rPr>
        <w:t>reported majority support for the following p</w:t>
      </w:r>
      <w:r w:rsidR="00034B71">
        <w:rPr>
          <w:rFonts w:ascii="Times New Roman" w:hAnsi="Times New Roman" w:cs="Times New Roman"/>
          <w:sz w:val="24"/>
          <w:szCs w:val="24"/>
        </w:rPr>
        <w:t xml:space="preserve">olicies: increasing income tax for </w:t>
      </w:r>
      <w:r w:rsidR="00A03B7F">
        <w:rPr>
          <w:rFonts w:ascii="Times New Roman" w:hAnsi="Times New Roman" w:cs="Times New Roman"/>
          <w:sz w:val="24"/>
          <w:szCs w:val="24"/>
        </w:rPr>
        <w:t>those earning more than £80,000 per year (60%)</w:t>
      </w:r>
      <w:r w:rsidR="00F80497">
        <w:rPr>
          <w:rFonts w:ascii="Times New Roman" w:hAnsi="Times New Roman" w:cs="Times New Roman"/>
          <w:sz w:val="24"/>
          <w:szCs w:val="24"/>
        </w:rPr>
        <w:t>; nationalising the railways (56%)</w:t>
      </w:r>
      <w:r w:rsidR="00B61D08">
        <w:rPr>
          <w:rFonts w:ascii="Times New Roman" w:hAnsi="Times New Roman" w:cs="Times New Roman"/>
          <w:sz w:val="24"/>
          <w:szCs w:val="24"/>
        </w:rPr>
        <w:t xml:space="preserve"> and</w:t>
      </w:r>
      <w:r w:rsidR="00F80497">
        <w:rPr>
          <w:rFonts w:ascii="Times New Roman" w:hAnsi="Times New Roman" w:cs="Times New Roman"/>
          <w:sz w:val="24"/>
          <w:szCs w:val="24"/>
        </w:rPr>
        <w:t xml:space="preserve"> </w:t>
      </w:r>
      <w:r w:rsidR="00782841">
        <w:rPr>
          <w:rFonts w:ascii="Times New Roman" w:hAnsi="Times New Roman" w:cs="Times New Roman"/>
          <w:sz w:val="24"/>
          <w:szCs w:val="24"/>
        </w:rPr>
        <w:t>wealth taxes (53</w:t>
      </w:r>
      <w:r w:rsidR="00EF12F2">
        <w:rPr>
          <w:rFonts w:ascii="Times New Roman" w:hAnsi="Times New Roman" w:cs="Times New Roman"/>
          <w:sz w:val="24"/>
          <w:szCs w:val="24"/>
        </w:rPr>
        <w:t xml:space="preserve">%) whilst far more electors </w:t>
      </w:r>
      <w:r w:rsidR="00B61D08">
        <w:rPr>
          <w:rFonts w:ascii="Times New Roman" w:hAnsi="Times New Roman" w:cs="Times New Roman"/>
          <w:sz w:val="24"/>
          <w:szCs w:val="24"/>
        </w:rPr>
        <w:t>favoured nationalising the water, gas and electr</w:t>
      </w:r>
      <w:r w:rsidR="00F82073">
        <w:rPr>
          <w:rFonts w:ascii="Times New Roman" w:hAnsi="Times New Roman" w:cs="Times New Roman"/>
          <w:sz w:val="24"/>
          <w:szCs w:val="24"/>
        </w:rPr>
        <w:t xml:space="preserve">icity companies than opposed the idea. </w:t>
      </w:r>
      <w:r w:rsidR="00452B33">
        <w:rPr>
          <w:rFonts w:ascii="Times New Roman" w:hAnsi="Times New Roman" w:cs="Times New Roman"/>
          <w:sz w:val="24"/>
          <w:szCs w:val="24"/>
        </w:rPr>
        <w:t xml:space="preserve">Whilst Corbyn’s post-assertion claim that Labour had ‘won the arguments’ was </w:t>
      </w:r>
      <w:r w:rsidR="000B69EC">
        <w:rPr>
          <w:rFonts w:ascii="Times New Roman" w:hAnsi="Times New Roman" w:cs="Times New Roman"/>
          <w:sz w:val="24"/>
          <w:szCs w:val="24"/>
        </w:rPr>
        <w:t xml:space="preserve">understandably </w:t>
      </w:r>
      <w:r w:rsidR="00452B33">
        <w:rPr>
          <w:rFonts w:ascii="Times New Roman" w:hAnsi="Times New Roman" w:cs="Times New Roman"/>
          <w:sz w:val="24"/>
          <w:szCs w:val="24"/>
        </w:rPr>
        <w:t xml:space="preserve">widely derided amid the party’s crushing defeat, </w:t>
      </w:r>
      <w:r w:rsidR="000B69EC">
        <w:rPr>
          <w:rFonts w:ascii="Times New Roman" w:hAnsi="Times New Roman" w:cs="Times New Roman"/>
          <w:sz w:val="24"/>
          <w:szCs w:val="24"/>
        </w:rPr>
        <w:t>the contention</w:t>
      </w:r>
      <w:r w:rsidR="00452B33">
        <w:rPr>
          <w:rFonts w:ascii="Times New Roman" w:hAnsi="Times New Roman" w:cs="Times New Roman"/>
          <w:sz w:val="24"/>
          <w:szCs w:val="24"/>
        </w:rPr>
        <w:t xml:space="preserve"> was perhaps not as absurd </w:t>
      </w:r>
      <w:r w:rsidR="000B69EC">
        <w:rPr>
          <w:rFonts w:ascii="Times New Roman" w:hAnsi="Times New Roman" w:cs="Times New Roman"/>
          <w:sz w:val="24"/>
          <w:szCs w:val="24"/>
        </w:rPr>
        <w:t xml:space="preserve">as it </w:t>
      </w:r>
      <w:r w:rsidR="00F03F7F">
        <w:rPr>
          <w:rFonts w:ascii="Times New Roman" w:hAnsi="Times New Roman" w:cs="Times New Roman"/>
          <w:sz w:val="24"/>
          <w:szCs w:val="24"/>
        </w:rPr>
        <w:t xml:space="preserve">first </w:t>
      </w:r>
      <w:r w:rsidR="000B69EC">
        <w:rPr>
          <w:rFonts w:ascii="Times New Roman" w:hAnsi="Times New Roman" w:cs="Times New Roman"/>
          <w:sz w:val="24"/>
          <w:szCs w:val="24"/>
        </w:rPr>
        <w:t>appeared</w:t>
      </w:r>
      <w:r w:rsidR="00F03F7F">
        <w:rPr>
          <w:rFonts w:ascii="Times New Roman" w:hAnsi="Times New Roman" w:cs="Times New Roman"/>
          <w:sz w:val="24"/>
          <w:szCs w:val="24"/>
        </w:rPr>
        <w:t xml:space="preserve">. </w:t>
      </w:r>
      <w:r w:rsidR="00A659DC">
        <w:rPr>
          <w:rFonts w:ascii="Times New Roman" w:hAnsi="Times New Roman" w:cs="Times New Roman"/>
          <w:sz w:val="24"/>
          <w:szCs w:val="24"/>
        </w:rPr>
        <w:t xml:space="preserve">The Conservatives had clearly learnt lessons from the 2017 election, when Labour’s promise to end austerity had helped it win over voters who no longer wanted to be told there was ‘no magic money tree’. By 2019, the Conservatives had declared that austerity was over and promises of higher spending on the NHS, schools, infrastructure and policing </w:t>
      </w:r>
      <w:r w:rsidR="00F2563A">
        <w:rPr>
          <w:rFonts w:ascii="Times New Roman" w:hAnsi="Times New Roman" w:cs="Times New Roman"/>
          <w:sz w:val="24"/>
          <w:szCs w:val="24"/>
        </w:rPr>
        <w:t xml:space="preserve">were central to Johnson’s promise to ‘unleash Britain’s potential’. Nonetheless, the sharp contrast between how the electorate responded to the 2017 and 2019 Labour manifestos is telling. The inescapable </w:t>
      </w:r>
      <w:r w:rsidR="00EC42FE">
        <w:rPr>
          <w:rFonts w:ascii="Times New Roman" w:hAnsi="Times New Roman" w:cs="Times New Roman"/>
          <w:sz w:val="24"/>
          <w:szCs w:val="24"/>
        </w:rPr>
        <w:t>conclusion is that</w:t>
      </w:r>
      <w:r w:rsidR="009C1B89">
        <w:rPr>
          <w:rFonts w:ascii="Times New Roman" w:hAnsi="Times New Roman" w:cs="Times New Roman"/>
          <w:sz w:val="24"/>
          <w:szCs w:val="24"/>
        </w:rPr>
        <w:t>,</w:t>
      </w:r>
      <w:r w:rsidR="00EC42FE">
        <w:rPr>
          <w:rFonts w:ascii="Times New Roman" w:hAnsi="Times New Roman" w:cs="Times New Roman"/>
          <w:sz w:val="24"/>
          <w:szCs w:val="24"/>
        </w:rPr>
        <w:t xml:space="preserve"> </w:t>
      </w:r>
      <w:r w:rsidR="00DD58DB">
        <w:rPr>
          <w:rFonts w:ascii="Times New Roman" w:hAnsi="Times New Roman" w:cs="Times New Roman"/>
          <w:sz w:val="24"/>
          <w:szCs w:val="24"/>
        </w:rPr>
        <w:t>whilst the electorate stood to the left of Johnson’s Conservatives economically, the</w:t>
      </w:r>
      <w:r w:rsidR="001731E8">
        <w:rPr>
          <w:rFonts w:ascii="Times New Roman" w:hAnsi="Times New Roman" w:cs="Times New Roman"/>
          <w:sz w:val="24"/>
          <w:szCs w:val="24"/>
        </w:rPr>
        <w:t xml:space="preserve">re was an abject lack of faith in the capability or competence of a Corbyn administration to deliver </w:t>
      </w:r>
      <w:r w:rsidR="00A36A44">
        <w:rPr>
          <w:rFonts w:ascii="Times New Roman" w:hAnsi="Times New Roman" w:cs="Times New Roman"/>
          <w:sz w:val="24"/>
          <w:szCs w:val="24"/>
        </w:rPr>
        <w:t>its promised</w:t>
      </w:r>
      <w:r w:rsidR="001731E8">
        <w:rPr>
          <w:rFonts w:ascii="Times New Roman" w:hAnsi="Times New Roman" w:cs="Times New Roman"/>
          <w:sz w:val="24"/>
          <w:szCs w:val="24"/>
        </w:rPr>
        <w:t xml:space="preserve"> </w:t>
      </w:r>
      <w:r w:rsidR="006B3276">
        <w:rPr>
          <w:rFonts w:ascii="Times New Roman" w:hAnsi="Times New Roman" w:cs="Times New Roman"/>
          <w:sz w:val="24"/>
          <w:szCs w:val="24"/>
        </w:rPr>
        <w:t>mixture</w:t>
      </w:r>
      <w:r w:rsidR="001731E8">
        <w:rPr>
          <w:rFonts w:ascii="Times New Roman" w:hAnsi="Times New Roman" w:cs="Times New Roman"/>
          <w:sz w:val="24"/>
          <w:szCs w:val="24"/>
        </w:rPr>
        <w:t xml:space="preserve"> of </w:t>
      </w:r>
      <w:r w:rsidR="006B3276">
        <w:rPr>
          <w:rFonts w:ascii="Times New Roman" w:hAnsi="Times New Roman" w:cs="Times New Roman"/>
          <w:sz w:val="24"/>
          <w:szCs w:val="24"/>
        </w:rPr>
        <w:t xml:space="preserve">effective state control and </w:t>
      </w:r>
      <w:r w:rsidR="00A36A44">
        <w:rPr>
          <w:rFonts w:ascii="Times New Roman" w:hAnsi="Times New Roman" w:cs="Times New Roman"/>
          <w:sz w:val="24"/>
          <w:szCs w:val="24"/>
        </w:rPr>
        <w:t xml:space="preserve">redistribution. </w:t>
      </w:r>
    </w:p>
    <w:p w14:paraId="38CC74A0" w14:textId="77777777" w:rsidR="009C1B89" w:rsidRDefault="009C1B89" w:rsidP="00A72DDC">
      <w:pPr>
        <w:spacing w:line="480" w:lineRule="auto"/>
        <w:jc w:val="both"/>
        <w:rPr>
          <w:rFonts w:ascii="Times New Roman" w:hAnsi="Times New Roman" w:cs="Times New Roman"/>
          <w:b/>
          <w:bCs/>
          <w:sz w:val="24"/>
          <w:szCs w:val="24"/>
        </w:rPr>
      </w:pPr>
    </w:p>
    <w:p w14:paraId="68BD4BF3" w14:textId="2338100C" w:rsidR="00CA60B5" w:rsidRPr="00496071" w:rsidRDefault="00B72579" w:rsidP="00A72DDC">
      <w:pPr>
        <w:spacing w:line="480" w:lineRule="auto"/>
        <w:jc w:val="both"/>
        <w:rPr>
          <w:rFonts w:ascii="Times New Roman" w:hAnsi="Times New Roman" w:cs="Times New Roman"/>
          <w:b/>
          <w:bCs/>
          <w:sz w:val="24"/>
          <w:szCs w:val="24"/>
        </w:rPr>
      </w:pPr>
      <w:r w:rsidRPr="00496071">
        <w:rPr>
          <w:rFonts w:ascii="Times New Roman" w:hAnsi="Times New Roman" w:cs="Times New Roman"/>
          <w:b/>
          <w:bCs/>
          <w:sz w:val="24"/>
          <w:szCs w:val="24"/>
        </w:rPr>
        <w:t xml:space="preserve">The future </w:t>
      </w:r>
    </w:p>
    <w:p w14:paraId="4AC59E32" w14:textId="0B6DC7C1" w:rsidR="00F177F5" w:rsidRDefault="00530F7F" w:rsidP="00A72DDC">
      <w:pPr>
        <w:spacing w:line="480" w:lineRule="auto"/>
        <w:jc w:val="both"/>
        <w:rPr>
          <w:rFonts w:ascii="Times New Roman" w:hAnsi="Times New Roman" w:cs="Times New Roman"/>
          <w:sz w:val="24"/>
          <w:szCs w:val="24"/>
        </w:rPr>
      </w:pPr>
      <w:r>
        <w:rPr>
          <w:rFonts w:ascii="Times New Roman" w:hAnsi="Times New Roman" w:cs="Times New Roman"/>
          <w:sz w:val="24"/>
          <w:szCs w:val="24"/>
        </w:rPr>
        <w:t>The Conservative</w:t>
      </w:r>
      <w:r w:rsidR="00152A29">
        <w:rPr>
          <w:rFonts w:ascii="Times New Roman" w:hAnsi="Times New Roman" w:cs="Times New Roman"/>
          <w:sz w:val="24"/>
          <w:szCs w:val="24"/>
        </w:rPr>
        <w:t xml:space="preserve"> Party</w:t>
      </w:r>
      <w:r>
        <w:rPr>
          <w:rFonts w:ascii="Times New Roman" w:hAnsi="Times New Roman" w:cs="Times New Roman"/>
          <w:sz w:val="24"/>
          <w:szCs w:val="24"/>
        </w:rPr>
        <w:t xml:space="preserve"> won </w:t>
      </w:r>
      <w:r w:rsidR="00152A29">
        <w:rPr>
          <w:rFonts w:ascii="Times New Roman" w:hAnsi="Times New Roman" w:cs="Times New Roman"/>
          <w:sz w:val="24"/>
          <w:szCs w:val="24"/>
        </w:rPr>
        <w:t>its</w:t>
      </w:r>
      <w:r>
        <w:rPr>
          <w:rFonts w:ascii="Times New Roman" w:hAnsi="Times New Roman" w:cs="Times New Roman"/>
          <w:sz w:val="24"/>
          <w:szCs w:val="24"/>
        </w:rPr>
        <w:t xml:space="preserve"> biggest</w:t>
      </w:r>
      <w:r w:rsidR="00E200EF">
        <w:rPr>
          <w:rFonts w:ascii="Times New Roman" w:hAnsi="Times New Roman" w:cs="Times New Roman"/>
          <w:sz w:val="24"/>
          <w:szCs w:val="24"/>
        </w:rPr>
        <w:t xml:space="preserve"> overall majority since the 102</w:t>
      </w:r>
      <w:r w:rsidR="009C1B89">
        <w:rPr>
          <w:rFonts w:ascii="Times New Roman" w:hAnsi="Times New Roman" w:cs="Times New Roman"/>
          <w:sz w:val="24"/>
          <w:szCs w:val="24"/>
        </w:rPr>
        <w:t>-</w:t>
      </w:r>
      <w:r w:rsidR="00E200EF">
        <w:rPr>
          <w:rFonts w:ascii="Times New Roman" w:hAnsi="Times New Roman" w:cs="Times New Roman"/>
          <w:sz w:val="24"/>
          <w:szCs w:val="24"/>
        </w:rPr>
        <w:t xml:space="preserve">seat one enjoyed </w:t>
      </w:r>
      <w:r w:rsidR="0047321A">
        <w:rPr>
          <w:rFonts w:ascii="Times New Roman" w:hAnsi="Times New Roman" w:cs="Times New Roman"/>
          <w:sz w:val="24"/>
          <w:szCs w:val="24"/>
        </w:rPr>
        <w:t xml:space="preserve">by Margaret Thatcher in 1987. </w:t>
      </w:r>
      <w:r w:rsidR="005F5D2D">
        <w:rPr>
          <w:rFonts w:ascii="Times New Roman" w:hAnsi="Times New Roman" w:cs="Times New Roman"/>
          <w:sz w:val="24"/>
          <w:szCs w:val="24"/>
        </w:rPr>
        <w:t>The party won a high</w:t>
      </w:r>
      <w:r w:rsidR="008A6FC1">
        <w:rPr>
          <w:rFonts w:ascii="Times New Roman" w:hAnsi="Times New Roman" w:cs="Times New Roman"/>
          <w:sz w:val="24"/>
          <w:szCs w:val="24"/>
        </w:rPr>
        <w:t xml:space="preserve">er share of the vote than did Tony Blair in the fabled 1997 Labour landslide. </w:t>
      </w:r>
      <w:r w:rsidR="00802C9B">
        <w:rPr>
          <w:rFonts w:ascii="Times New Roman" w:hAnsi="Times New Roman" w:cs="Times New Roman"/>
          <w:sz w:val="24"/>
          <w:szCs w:val="24"/>
        </w:rPr>
        <w:t>Given th</w:t>
      </w:r>
      <w:r w:rsidR="007F381E">
        <w:rPr>
          <w:rFonts w:ascii="Times New Roman" w:hAnsi="Times New Roman" w:cs="Times New Roman"/>
          <w:sz w:val="24"/>
          <w:szCs w:val="24"/>
        </w:rPr>
        <w:t xml:space="preserve">at 2019 saw the Conservatives </w:t>
      </w:r>
      <w:r w:rsidR="00802C9B">
        <w:rPr>
          <w:rFonts w:ascii="Times New Roman" w:hAnsi="Times New Roman" w:cs="Times New Roman"/>
          <w:sz w:val="24"/>
          <w:szCs w:val="24"/>
        </w:rPr>
        <w:t>incre</w:t>
      </w:r>
      <w:r w:rsidR="00C02CBE">
        <w:rPr>
          <w:rFonts w:ascii="Times New Roman" w:hAnsi="Times New Roman" w:cs="Times New Roman"/>
          <w:sz w:val="24"/>
          <w:szCs w:val="24"/>
        </w:rPr>
        <w:t xml:space="preserve">ase their share of the vote for the sixth </w:t>
      </w:r>
      <w:r w:rsidR="00BB3B1F">
        <w:rPr>
          <w:rFonts w:ascii="Times New Roman" w:hAnsi="Times New Roman" w:cs="Times New Roman"/>
          <w:sz w:val="24"/>
          <w:szCs w:val="24"/>
        </w:rPr>
        <w:t>consecutive election</w:t>
      </w:r>
      <w:r w:rsidR="00BE3DB3">
        <w:rPr>
          <w:rFonts w:ascii="Times New Roman" w:hAnsi="Times New Roman" w:cs="Times New Roman"/>
          <w:sz w:val="24"/>
          <w:szCs w:val="24"/>
        </w:rPr>
        <w:t>, to the highest level since 1983</w:t>
      </w:r>
      <w:r w:rsidR="00C37DB5">
        <w:rPr>
          <w:rFonts w:ascii="Times New Roman" w:hAnsi="Times New Roman" w:cs="Times New Roman"/>
          <w:sz w:val="24"/>
          <w:szCs w:val="24"/>
        </w:rPr>
        <w:t>,</w:t>
      </w:r>
      <w:r w:rsidR="00BE3DB3">
        <w:rPr>
          <w:rFonts w:ascii="Times New Roman" w:hAnsi="Times New Roman" w:cs="Times New Roman"/>
          <w:sz w:val="24"/>
          <w:szCs w:val="24"/>
        </w:rPr>
        <w:t xml:space="preserve"> </w:t>
      </w:r>
      <w:r w:rsidR="00C37DB5">
        <w:rPr>
          <w:rFonts w:ascii="Times New Roman" w:hAnsi="Times New Roman" w:cs="Times New Roman"/>
          <w:sz w:val="24"/>
          <w:szCs w:val="24"/>
        </w:rPr>
        <w:t>in</w:t>
      </w:r>
      <w:r w:rsidR="00D34A29">
        <w:rPr>
          <w:rFonts w:ascii="Times New Roman" w:hAnsi="Times New Roman" w:cs="Times New Roman"/>
          <w:sz w:val="24"/>
          <w:szCs w:val="24"/>
        </w:rPr>
        <w:t xml:space="preserve"> secur</w:t>
      </w:r>
      <w:r w:rsidR="00C37DB5">
        <w:rPr>
          <w:rFonts w:ascii="Times New Roman" w:hAnsi="Times New Roman" w:cs="Times New Roman"/>
          <w:sz w:val="24"/>
          <w:szCs w:val="24"/>
        </w:rPr>
        <w:t>ing</w:t>
      </w:r>
      <w:r w:rsidR="00D34A29">
        <w:rPr>
          <w:rFonts w:ascii="Times New Roman" w:hAnsi="Times New Roman" w:cs="Times New Roman"/>
          <w:sz w:val="24"/>
          <w:szCs w:val="24"/>
        </w:rPr>
        <w:t xml:space="preserve"> a</w:t>
      </w:r>
      <w:r w:rsidR="0040134B">
        <w:rPr>
          <w:rFonts w:ascii="Times New Roman" w:hAnsi="Times New Roman" w:cs="Times New Roman"/>
          <w:sz w:val="24"/>
          <w:szCs w:val="24"/>
        </w:rPr>
        <w:t xml:space="preserve">n overall </w:t>
      </w:r>
      <w:r w:rsidR="0040134B">
        <w:rPr>
          <w:rFonts w:ascii="Times New Roman" w:hAnsi="Times New Roman" w:cs="Times New Roman"/>
          <w:sz w:val="24"/>
          <w:szCs w:val="24"/>
        </w:rPr>
        <w:lastRenderedPageBreak/>
        <w:t xml:space="preserve">majority of 80 seats, </w:t>
      </w:r>
      <w:r w:rsidR="00AF6749">
        <w:rPr>
          <w:rFonts w:ascii="Times New Roman" w:hAnsi="Times New Roman" w:cs="Times New Roman"/>
          <w:sz w:val="24"/>
          <w:szCs w:val="24"/>
        </w:rPr>
        <w:t xml:space="preserve">it amounted to </w:t>
      </w:r>
      <w:r w:rsidR="0090380F">
        <w:rPr>
          <w:rFonts w:ascii="Times New Roman" w:hAnsi="Times New Roman" w:cs="Times New Roman"/>
          <w:sz w:val="24"/>
          <w:szCs w:val="24"/>
        </w:rPr>
        <w:t xml:space="preserve">a remarkable victory even allowing for the obvious weaknesses of the </w:t>
      </w:r>
      <w:r w:rsidR="00B71737">
        <w:rPr>
          <w:rFonts w:ascii="Times New Roman" w:hAnsi="Times New Roman" w:cs="Times New Roman"/>
          <w:sz w:val="24"/>
          <w:szCs w:val="24"/>
        </w:rPr>
        <w:t>opposition</w:t>
      </w:r>
      <w:r w:rsidR="00025C1B">
        <w:rPr>
          <w:rFonts w:ascii="Times New Roman" w:hAnsi="Times New Roman" w:cs="Times New Roman"/>
          <w:sz w:val="24"/>
          <w:szCs w:val="24"/>
        </w:rPr>
        <w:t xml:space="preserve">. </w:t>
      </w:r>
      <w:r w:rsidR="00B71737">
        <w:rPr>
          <w:rFonts w:ascii="Times New Roman" w:hAnsi="Times New Roman" w:cs="Times New Roman"/>
          <w:sz w:val="24"/>
          <w:szCs w:val="24"/>
        </w:rPr>
        <w:t>Whilst Labour’s bastions</w:t>
      </w:r>
      <w:r w:rsidR="00205B7A">
        <w:rPr>
          <w:rFonts w:ascii="Times New Roman" w:hAnsi="Times New Roman" w:cs="Times New Roman"/>
          <w:sz w:val="24"/>
          <w:szCs w:val="24"/>
        </w:rPr>
        <w:t xml:space="preserve"> in </w:t>
      </w:r>
      <w:r w:rsidR="009953B9">
        <w:rPr>
          <w:rFonts w:ascii="Times New Roman" w:hAnsi="Times New Roman" w:cs="Times New Roman"/>
          <w:sz w:val="24"/>
          <w:szCs w:val="24"/>
        </w:rPr>
        <w:t xml:space="preserve">the </w:t>
      </w:r>
      <w:r w:rsidR="00205B7A">
        <w:rPr>
          <w:rFonts w:ascii="Times New Roman" w:hAnsi="Times New Roman" w:cs="Times New Roman"/>
          <w:sz w:val="24"/>
          <w:szCs w:val="24"/>
        </w:rPr>
        <w:t>large</w:t>
      </w:r>
      <w:r w:rsidR="009953B9">
        <w:rPr>
          <w:rFonts w:ascii="Times New Roman" w:hAnsi="Times New Roman" w:cs="Times New Roman"/>
          <w:sz w:val="24"/>
          <w:szCs w:val="24"/>
        </w:rPr>
        <w:t>st</w:t>
      </w:r>
      <w:r w:rsidR="00205B7A">
        <w:rPr>
          <w:rFonts w:ascii="Times New Roman" w:hAnsi="Times New Roman" w:cs="Times New Roman"/>
          <w:sz w:val="24"/>
          <w:szCs w:val="24"/>
        </w:rPr>
        <w:t xml:space="preserve"> English and Welsh cities</w:t>
      </w:r>
      <w:r w:rsidR="00B71737">
        <w:rPr>
          <w:rFonts w:ascii="Times New Roman" w:hAnsi="Times New Roman" w:cs="Times New Roman"/>
          <w:sz w:val="24"/>
          <w:szCs w:val="24"/>
        </w:rPr>
        <w:t xml:space="preserve"> remained intact</w:t>
      </w:r>
      <w:r w:rsidR="009953B9">
        <w:rPr>
          <w:rFonts w:ascii="Times New Roman" w:hAnsi="Times New Roman" w:cs="Times New Roman"/>
          <w:sz w:val="24"/>
          <w:szCs w:val="24"/>
        </w:rPr>
        <w:t xml:space="preserve"> (</w:t>
      </w:r>
      <w:r w:rsidR="00391A34">
        <w:rPr>
          <w:rFonts w:ascii="Times New Roman" w:hAnsi="Times New Roman" w:cs="Times New Roman"/>
          <w:sz w:val="24"/>
          <w:szCs w:val="24"/>
        </w:rPr>
        <w:t xml:space="preserve">a metropolitan left </w:t>
      </w:r>
      <w:r w:rsidR="009953B9">
        <w:rPr>
          <w:rFonts w:ascii="Times New Roman" w:hAnsi="Times New Roman" w:cs="Times New Roman"/>
          <w:sz w:val="24"/>
          <w:szCs w:val="24"/>
        </w:rPr>
        <w:t>more socially liberal</w:t>
      </w:r>
      <w:r w:rsidR="00391A34">
        <w:rPr>
          <w:rFonts w:ascii="Times New Roman" w:hAnsi="Times New Roman" w:cs="Times New Roman"/>
          <w:sz w:val="24"/>
          <w:szCs w:val="24"/>
        </w:rPr>
        <w:t>, less concerned with immigration</w:t>
      </w:r>
      <w:r w:rsidR="00D15A74">
        <w:rPr>
          <w:rFonts w:ascii="Times New Roman" w:hAnsi="Times New Roman" w:cs="Times New Roman"/>
          <w:sz w:val="24"/>
          <w:szCs w:val="24"/>
        </w:rPr>
        <w:t xml:space="preserve"> and slightly pro-Remain</w:t>
      </w:r>
      <w:r w:rsidR="00391A34">
        <w:rPr>
          <w:rFonts w:ascii="Times New Roman" w:hAnsi="Times New Roman" w:cs="Times New Roman"/>
          <w:sz w:val="24"/>
          <w:szCs w:val="24"/>
        </w:rPr>
        <w:t>)</w:t>
      </w:r>
      <w:r w:rsidR="00B71737">
        <w:rPr>
          <w:rFonts w:ascii="Times New Roman" w:hAnsi="Times New Roman" w:cs="Times New Roman"/>
          <w:sz w:val="24"/>
          <w:szCs w:val="24"/>
        </w:rPr>
        <w:t xml:space="preserve"> </w:t>
      </w:r>
      <w:r w:rsidR="00205B7A">
        <w:rPr>
          <w:rFonts w:ascii="Times New Roman" w:hAnsi="Times New Roman" w:cs="Times New Roman"/>
          <w:sz w:val="24"/>
          <w:szCs w:val="24"/>
        </w:rPr>
        <w:t>there was scant comfort beyon</w:t>
      </w:r>
      <w:r w:rsidR="00B3588F">
        <w:rPr>
          <w:rFonts w:ascii="Times New Roman" w:hAnsi="Times New Roman" w:cs="Times New Roman"/>
          <w:sz w:val="24"/>
          <w:szCs w:val="24"/>
        </w:rPr>
        <w:t xml:space="preserve">d. </w:t>
      </w:r>
      <w:r w:rsidR="008304FC">
        <w:rPr>
          <w:rFonts w:ascii="Times New Roman" w:hAnsi="Times New Roman" w:cs="Times New Roman"/>
          <w:sz w:val="24"/>
          <w:szCs w:val="24"/>
        </w:rPr>
        <w:t xml:space="preserve">Every </w:t>
      </w:r>
      <w:r w:rsidR="005B1739">
        <w:rPr>
          <w:rFonts w:ascii="Times New Roman" w:hAnsi="Times New Roman" w:cs="Times New Roman"/>
          <w:sz w:val="24"/>
          <w:szCs w:val="24"/>
        </w:rPr>
        <w:t xml:space="preserve">English region and Wales saw a sizeable swing from Labour to the Conservatives. </w:t>
      </w:r>
    </w:p>
    <w:p w14:paraId="0624FE05" w14:textId="5643CF92" w:rsidR="00355C4D" w:rsidRDefault="00530F7F" w:rsidP="00A72D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Conservatives won a fourth consecutive term with little promise of the fiscal </w:t>
      </w:r>
      <w:r w:rsidR="00427BF8">
        <w:rPr>
          <w:rFonts w:ascii="Times New Roman" w:hAnsi="Times New Roman" w:cs="Times New Roman"/>
          <w:sz w:val="24"/>
          <w:szCs w:val="24"/>
        </w:rPr>
        <w:t>discipline</w:t>
      </w:r>
      <w:r>
        <w:rPr>
          <w:rFonts w:ascii="Times New Roman" w:hAnsi="Times New Roman" w:cs="Times New Roman"/>
          <w:sz w:val="24"/>
          <w:szCs w:val="24"/>
        </w:rPr>
        <w:t xml:space="preserve"> that had characterised their return to power nearly a decade earlier.</w:t>
      </w:r>
      <w:r w:rsidR="00D37062">
        <w:rPr>
          <w:rFonts w:ascii="Times New Roman" w:hAnsi="Times New Roman" w:cs="Times New Roman"/>
          <w:sz w:val="24"/>
          <w:szCs w:val="24"/>
        </w:rPr>
        <w:t xml:space="preserve"> The new government intended to </w:t>
      </w:r>
      <w:r w:rsidR="00BC1F37">
        <w:rPr>
          <w:rFonts w:ascii="Times New Roman" w:hAnsi="Times New Roman" w:cs="Times New Roman"/>
          <w:sz w:val="24"/>
          <w:szCs w:val="24"/>
        </w:rPr>
        <w:t xml:space="preserve">invest – aka </w:t>
      </w:r>
      <w:r w:rsidR="00D37062">
        <w:rPr>
          <w:rFonts w:ascii="Times New Roman" w:hAnsi="Times New Roman" w:cs="Times New Roman"/>
          <w:sz w:val="24"/>
          <w:szCs w:val="24"/>
        </w:rPr>
        <w:t xml:space="preserve">borrow </w:t>
      </w:r>
      <w:r w:rsidR="00294131">
        <w:rPr>
          <w:rFonts w:ascii="Times New Roman" w:hAnsi="Times New Roman" w:cs="Times New Roman"/>
          <w:sz w:val="24"/>
          <w:szCs w:val="24"/>
        </w:rPr>
        <w:t>– “</w:t>
      </w:r>
      <w:r w:rsidR="00D37062">
        <w:rPr>
          <w:rFonts w:ascii="Times New Roman" w:hAnsi="Times New Roman" w:cs="Times New Roman"/>
          <w:sz w:val="24"/>
          <w:szCs w:val="24"/>
        </w:rPr>
        <w:t xml:space="preserve">£100 billion for </w:t>
      </w:r>
      <w:r w:rsidR="00626907">
        <w:rPr>
          <w:rFonts w:ascii="Times New Roman" w:hAnsi="Times New Roman" w:cs="Times New Roman"/>
          <w:sz w:val="24"/>
          <w:szCs w:val="24"/>
        </w:rPr>
        <w:t>infrastructure project</w:t>
      </w:r>
      <w:r w:rsidR="00294131">
        <w:rPr>
          <w:rFonts w:ascii="Times New Roman" w:hAnsi="Times New Roman" w:cs="Times New Roman"/>
          <w:sz w:val="24"/>
          <w:szCs w:val="24"/>
        </w:rPr>
        <w:t xml:space="preserve">s” (Conservative Party </w:t>
      </w:r>
      <w:r w:rsidR="00C61942">
        <w:rPr>
          <w:rFonts w:ascii="Times New Roman" w:hAnsi="Times New Roman" w:cs="Times New Roman"/>
          <w:sz w:val="24"/>
          <w:szCs w:val="24"/>
        </w:rPr>
        <w:t>2019: 27)</w:t>
      </w:r>
      <w:r w:rsidR="00626907">
        <w:rPr>
          <w:rFonts w:ascii="Times New Roman" w:hAnsi="Times New Roman" w:cs="Times New Roman"/>
          <w:sz w:val="24"/>
          <w:szCs w:val="24"/>
        </w:rPr>
        <w:t>. T</w:t>
      </w:r>
      <w:r>
        <w:rPr>
          <w:rFonts w:ascii="Times New Roman" w:hAnsi="Times New Roman" w:cs="Times New Roman"/>
          <w:sz w:val="24"/>
          <w:szCs w:val="24"/>
        </w:rPr>
        <w:t xml:space="preserve">here was much talk of increased spending to reward those poorer northern areas which </w:t>
      </w:r>
      <w:r w:rsidR="00152A29">
        <w:rPr>
          <w:rFonts w:ascii="Times New Roman" w:hAnsi="Times New Roman" w:cs="Times New Roman"/>
          <w:sz w:val="24"/>
          <w:szCs w:val="24"/>
        </w:rPr>
        <w:t xml:space="preserve">had eschewed Corbyn’s Labour </w:t>
      </w:r>
      <w:r w:rsidR="00F87063">
        <w:rPr>
          <w:rFonts w:ascii="Times New Roman" w:hAnsi="Times New Roman" w:cs="Times New Roman"/>
          <w:sz w:val="24"/>
          <w:szCs w:val="24"/>
        </w:rPr>
        <w:t xml:space="preserve">and lent their support to Boris Johnson’s party. </w:t>
      </w:r>
      <w:r w:rsidR="002F195F">
        <w:rPr>
          <w:rFonts w:ascii="Times New Roman" w:hAnsi="Times New Roman" w:cs="Times New Roman"/>
          <w:sz w:val="24"/>
          <w:szCs w:val="24"/>
        </w:rPr>
        <w:t xml:space="preserve">What to do about these newly Conservative constituencies exercised the initial thoughts of the government before </w:t>
      </w:r>
      <w:r>
        <w:rPr>
          <w:rFonts w:ascii="Times New Roman" w:hAnsi="Times New Roman" w:cs="Times New Roman"/>
          <w:sz w:val="24"/>
          <w:szCs w:val="24"/>
        </w:rPr>
        <w:t>any lingering finan</w:t>
      </w:r>
      <w:r w:rsidR="00F87063">
        <w:rPr>
          <w:rFonts w:ascii="Times New Roman" w:hAnsi="Times New Roman" w:cs="Times New Roman"/>
          <w:sz w:val="24"/>
          <w:szCs w:val="24"/>
        </w:rPr>
        <w:t>cial reserve evaporated amid the stringencies of the Co</w:t>
      </w:r>
      <w:r w:rsidR="00FE2CB6">
        <w:rPr>
          <w:rFonts w:ascii="Times New Roman" w:hAnsi="Times New Roman" w:cs="Times New Roman"/>
          <w:sz w:val="24"/>
          <w:szCs w:val="24"/>
        </w:rPr>
        <w:t>vid-19</w:t>
      </w:r>
      <w:r w:rsidR="00F87063">
        <w:rPr>
          <w:rFonts w:ascii="Times New Roman" w:hAnsi="Times New Roman" w:cs="Times New Roman"/>
          <w:sz w:val="24"/>
          <w:szCs w:val="24"/>
        </w:rPr>
        <w:t xml:space="preserve"> virus emergency. </w:t>
      </w:r>
    </w:p>
    <w:p w14:paraId="5E7B4B75" w14:textId="1CA27AA8" w:rsidR="00EF7431" w:rsidRDefault="00EC0E9E" w:rsidP="00B47D8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5583">
        <w:rPr>
          <w:rFonts w:ascii="Times New Roman" w:hAnsi="Times New Roman" w:cs="Times New Roman"/>
          <w:sz w:val="24"/>
          <w:szCs w:val="24"/>
        </w:rPr>
        <w:t xml:space="preserve">Even if </w:t>
      </w:r>
      <w:r>
        <w:rPr>
          <w:rFonts w:ascii="Times New Roman" w:hAnsi="Times New Roman" w:cs="Times New Roman"/>
          <w:sz w:val="24"/>
          <w:szCs w:val="24"/>
        </w:rPr>
        <w:t xml:space="preserve">the biggest peacetime crisis </w:t>
      </w:r>
      <w:r w:rsidR="008B3A26">
        <w:rPr>
          <w:rFonts w:ascii="Times New Roman" w:hAnsi="Times New Roman" w:cs="Times New Roman"/>
          <w:sz w:val="24"/>
          <w:szCs w:val="24"/>
        </w:rPr>
        <w:t xml:space="preserve">in anyone’s memory </w:t>
      </w:r>
      <w:r>
        <w:rPr>
          <w:rFonts w:ascii="Times New Roman" w:hAnsi="Times New Roman" w:cs="Times New Roman"/>
          <w:sz w:val="24"/>
          <w:szCs w:val="24"/>
        </w:rPr>
        <w:t>subsides</w:t>
      </w:r>
      <w:r w:rsidR="00703D00">
        <w:rPr>
          <w:rFonts w:ascii="Times New Roman" w:hAnsi="Times New Roman" w:cs="Times New Roman"/>
          <w:sz w:val="24"/>
          <w:szCs w:val="24"/>
        </w:rPr>
        <w:t xml:space="preserve"> at some point</w:t>
      </w:r>
      <w:r w:rsidR="008B3A26">
        <w:rPr>
          <w:rFonts w:ascii="Times New Roman" w:hAnsi="Times New Roman" w:cs="Times New Roman"/>
          <w:sz w:val="24"/>
          <w:szCs w:val="24"/>
        </w:rPr>
        <w:t xml:space="preserve"> – and there is </w:t>
      </w:r>
      <w:r w:rsidR="00427BF8">
        <w:rPr>
          <w:rFonts w:ascii="Times New Roman" w:hAnsi="Times New Roman" w:cs="Times New Roman"/>
          <w:sz w:val="24"/>
          <w:szCs w:val="24"/>
        </w:rPr>
        <w:t xml:space="preserve">absolutely </w:t>
      </w:r>
      <w:r w:rsidR="008B3A26">
        <w:rPr>
          <w:rFonts w:ascii="Times New Roman" w:hAnsi="Times New Roman" w:cs="Times New Roman"/>
          <w:sz w:val="24"/>
          <w:szCs w:val="24"/>
        </w:rPr>
        <w:t xml:space="preserve">no guarantee at the time of writing - </w:t>
      </w:r>
      <w:r>
        <w:rPr>
          <w:rFonts w:ascii="Times New Roman" w:hAnsi="Times New Roman" w:cs="Times New Roman"/>
          <w:sz w:val="24"/>
          <w:szCs w:val="24"/>
        </w:rPr>
        <w:t xml:space="preserve">the Conservative government </w:t>
      </w:r>
      <w:r w:rsidR="00AD401E">
        <w:rPr>
          <w:rFonts w:ascii="Times New Roman" w:hAnsi="Times New Roman" w:cs="Times New Roman"/>
          <w:sz w:val="24"/>
          <w:szCs w:val="24"/>
        </w:rPr>
        <w:t xml:space="preserve">will </w:t>
      </w:r>
      <w:r w:rsidR="00703D00">
        <w:rPr>
          <w:rFonts w:ascii="Times New Roman" w:hAnsi="Times New Roman" w:cs="Times New Roman"/>
          <w:sz w:val="24"/>
          <w:szCs w:val="24"/>
        </w:rPr>
        <w:t xml:space="preserve">evidently </w:t>
      </w:r>
      <w:r w:rsidR="00AD401E">
        <w:rPr>
          <w:rFonts w:ascii="Times New Roman" w:hAnsi="Times New Roman" w:cs="Times New Roman"/>
          <w:sz w:val="24"/>
          <w:szCs w:val="24"/>
        </w:rPr>
        <w:t xml:space="preserve">no longer have the fiscal room for manoeuvre that might have allowed </w:t>
      </w:r>
      <w:r w:rsidR="0045601C">
        <w:rPr>
          <w:rFonts w:ascii="Times New Roman" w:hAnsi="Times New Roman" w:cs="Times New Roman"/>
          <w:sz w:val="24"/>
          <w:szCs w:val="24"/>
        </w:rPr>
        <w:t xml:space="preserve">the financial targeting of northern areas with </w:t>
      </w:r>
      <w:r w:rsidR="002F076D">
        <w:rPr>
          <w:rFonts w:ascii="Times New Roman" w:hAnsi="Times New Roman" w:cs="Times New Roman"/>
          <w:sz w:val="24"/>
          <w:szCs w:val="24"/>
        </w:rPr>
        <w:t xml:space="preserve">transport and connectivity </w:t>
      </w:r>
      <w:r w:rsidR="0045601C">
        <w:rPr>
          <w:rFonts w:ascii="Times New Roman" w:hAnsi="Times New Roman" w:cs="Times New Roman"/>
          <w:sz w:val="24"/>
          <w:szCs w:val="24"/>
        </w:rPr>
        <w:t>infrastructure projects</w:t>
      </w:r>
      <w:r w:rsidR="002F076D">
        <w:rPr>
          <w:rFonts w:ascii="Times New Roman" w:hAnsi="Times New Roman" w:cs="Times New Roman"/>
          <w:sz w:val="24"/>
          <w:szCs w:val="24"/>
        </w:rPr>
        <w:t xml:space="preserve">. </w:t>
      </w:r>
      <w:r w:rsidR="00581FA5">
        <w:rPr>
          <w:rFonts w:ascii="Times New Roman" w:hAnsi="Times New Roman" w:cs="Times New Roman"/>
          <w:sz w:val="24"/>
          <w:szCs w:val="24"/>
        </w:rPr>
        <w:t xml:space="preserve">Concurrently, there will be little money to address perhaps the biggest issue avoided by successive governments; that of social care. The </w:t>
      </w:r>
      <w:r w:rsidR="00E24408">
        <w:rPr>
          <w:rFonts w:ascii="Times New Roman" w:hAnsi="Times New Roman" w:cs="Times New Roman"/>
          <w:sz w:val="24"/>
          <w:szCs w:val="24"/>
        </w:rPr>
        <w:t xml:space="preserve">‘dementia tax’ </w:t>
      </w:r>
      <w:r w:rsidR="00581FA5">
        <w:rPr>
          <w:rFonts w:ascii="Times New Roman" w:hAnsi="Times New Roman" w:cs="Times New Roman"/>
          <w:sz w:val="24"/>
          <w:szCs w:val="24"/>
        </w:rPr>
        <w:t xml:space="preserve">criticism </w:t>
      </w:r>
      <w:r w:rsidR="00E24408">
        <w:rPr>
          <w:rFonts w:ascii="Times New Roman" w:hAnsi="Times New Roman" w:cs="Times New Roman"/>
          <w:sz w:val="24"/>
          <w:szCs w:val="24"/>
        </w:rPr>
        <w:t>aimed at Theresa May</w:t>
      </w:r>
      <w:r w:rsidR="00EC2E02">
        <w:rPr>
          <w:rFonts w:ascii="Times New Roman" w:hAnsi="Times New Roman" w:cs="Times New Roman"/>
          <w:sz w:val="24"/>
          <w:szCs w:val="24"/>
        </w:rPr>
        <w:t>,</w:t>
      </w:r>
      <w:r w:rsidR="00E24408">
        <w:rPr>
          <w:rFonts w:ascii="Times New Roman" w:hAnsi="Times New Roman" w:cs="Times New Roman"/>
          <w:sz w:val="24"/>
          <w:szCs w:val="24"/>
        </w:rPr>
        <w:t xml:space="preserve"> when </w:t>
      </w:r>
      <w:r w:rsidR="00EC2E02">
        <w:rPr>
          <w:rFonts w:ascii="Times New Roman" w:hAnsi="Times New Roman" w:cs="Times New Roman"/>
          <w:sz w:val="24"/>
          <w:szCs w:val="24"/>
        </w:rPr>
        <w:t xml:space="preserve">she (briefly) </w:t>
      </w:r>
      <w:r w:rsidR="00E24408">
        <w:rPr>
          <w:rFonts w:ascii="Times New Roman" w:hAnsi="Times New Roman" w:cs="Times New Roman"/>
          <w:sz w:val="24"/>
          <w:szCs w:val="24"/>
        </w:rPr>
        <w:t>tr</w:t>
      </w:r>
      <w:r w:rsidR="00EC2E02">
        <w:rPr>
          <w:rFonts w:ascii="Times New Roman" w:hAnsi="Times New Roman" w:cs="Times New Roman"/>
          <w:sz w:val="24"/>
          <w:szCs w:val="24"/>
        </w:rPr>
        <w:t xml:space="preserve">ied </w:t>
      </w:r>
      <w:r w:rsidR="00E24408">
        <w:rPr>
          <w:rFonts w:ascii="Times New Roman" w:hAnsi="Times New Roman" w:cs="Times New Roman"/>
          <w:sz w:val="24"/>
          <w:szCs w:val="24"/>
        </w:rPr>
        <w:t xml:space="preserve">to tackle the issue </w:t>
      </w:r>
      <w:r w:rsidR="00EC2E02">
        <w:rPr>
          <w:rFonts w:ascii="Times New Roman" w:hAnsi="Times New Roman" w:cs="Times New Roman"/>
          <w:sz w:val="24"/>
          <w:szCs w:val="24"/>
        </w:rPr>
        <w:t xml:space="preserve">at the 2017 election, </w:t>
      </w:r>
      <w:r w:rsidR="00E24408">
        <w:rPr>
          <w:rFonts w:ascii="Times New Roman" w:hAnsi="Times New Roman" w:cs="Times New Roman"/>
          <w:sz w:val="24"/>
          <w:szCs w:val="24"/>
        </w:rPr>
        <w:t xml:space="preserve">warned her successor off the territory. </w:t>
      </w:r>
      <w:r w:rsidR="00183A85">
        <w:rPr>
          <w:rFonts w:ascii="Times New Roman" w:hAnsi="Times New Roman" w:cs="Times New Roman"/>
          <w:sz w:val="24"/>
          <w:szCs w:val="24"/>
        </w:rPr>
        <w:t>Th</w:t>
      </w:r>
      <w:r w:rsidR="00AE4B3B">
        <w:rPr>
          <w:rFonts w:ascii="Times New Roman" w:hAnsi="Times New Roman" w:cs="Times New Roman"/>
          <w:sz w:val="24"/>
          <w:szCs w:val="24"/>
        </w:rPr>
        <w:t xml:space="preserve">e lack of financial scope for investment </w:t>
      </w:r>
      <w:r w:rsidR="00183A85">
        <w:rPr>
          <w:rFonts w:ascii="Times New Roman" w:hAnsi="Times New Roman" w:cs="Times New Roman"/>
          <w:sz w:val="24"/>
          <w:szCs w:val="24"/>
        </w:rPr>
        <w:t xml:space="preserve">may yet prove problematic because the </w:t>
      </w:r>
      <w:r w:rsidR="005033A4">
        <w:rPr>
          <w:rFonts w:ascii="Times New Roman" w:hAnsi="Times New Roman" w:cs="Times New Roman"/>
          <w:sz w:val="24"/>
          <w:szCs w:val="24"/>
        </w:rPr>
        <w:t>essence of support for the Conservatives was conditional</w:t>
      </w:r>
      <w:r w:rsidR="00E354D6">
        <w:rPr>
          <w:rFonts w:ascii="Times New Roman" w:hAnsi="Times New Roman" w:cs="Times New Roman"/>
          <w:sz w:val="24"/>
          <w:szCs w:val="24"/>
        </w:rPr>
        <w:t xml:space="preserve"> and based on push and pull factors.</w:t>
      </w:r>
      <w:r w:rsidR="00B6313A">
        <w:rPr>
          <w:rFonts w:ascii="Times New Roman" w:hAnsi="Times New Roman" w:cs="Times New Roman"/>
          <w:sz w:val="24"/>
          <w:szCs w:val="24"/>
        </w:rPr>
        <w:t xml:space="preserve"> I</w:t>
      </w:r>
      <w:r w:rsidR="005A5E40">
        <w:rPr>
          <w:rFonts w:ascii="Times New Roman" w:hAnsi="Times New Roman" w:cs="Times New Roman"/>
          <w:sz w:val="24"/>
          <w:szCs w:val="24"/>
        </w:rPr>
        <w:t>t w</w:t>
      </w:r>
      <w:r w:rsidR="00E354D6">
        <w:rPr>
          <w:rFonts w:ascii="Times New Roman" w:hAnsi="Times New Roman" w:cs="Times New Roman"/>
          <w:sz w:val="24"/>
          <w:szCs w:val="24"/>
        </w:rPr>
        <w:t xml:space="preserve">as </w:t>
      </w:r>
      <w:r w:rsidR="005A5E40">
        <w:rPr>
          <w:rFonts w:ascii="Times New Roman" w:hAnsi="Times New Roman" w:cs="Times New Roman"/>
          <w:sz w:val="24"/>
          <w:szCs w:val="24"/>
        </w:rPr>
        <w:t xml:space="preserve">partly </w:t>
      </w:r>
      <w:r w:rsidR="004D3252">
        <w:rPr>
          <w:rFonts w:ascii="Times New Roman" w:hAnsi="Times New Roman" w:cs="Times New Roman"/>
          <w:sz w:val="24"/>
          <w:szCs w:val="24"/>
        </w:rPr>
        <w:t xml:space="preserve">a </w:t>
      </w:r>
      <w:r w:rsidR="00E354D6">
        <w:rPr>
          <w:rFonts w:ascii="Times New Roman" w:hAnsi="Times New Roman" w:cs="Times New Roman"/>
          <w:sz w:val="24"/>
          <w:szCs w:val="24"/>
        </w:rPr>
        <w:t xml:space="preserve">reward for Conservative clarity </w:t>
      </w:r>
      <w:r w:rsidR="004D3252">
        <w:rPr>
          <w:rFonts w:ascii="Times New Roman" w:hAnsi="Times New Roman" w:cs="Times New Roman"/>
          <w:sz w:val="24"/>
          <w:szCs w:val="24"/>
        </w:rPr>
        <w:t xml:space="preserve">on Brexit </w:t>
      </w:r>
      <w:r w:rsidR="00E354D6">
        <w:rPr>
          <w:rFonts w:ascii="Times New Roman" w:hAnsi="Times New Roman" w:cs="Times New Roman"/>
          <w:sz w:val="24"/>
          <w:szCs w:val="24"/>
        </w:rPr>
        <w:t xml:space="preserve">and respect for the Leave vote </w:t>
      </w:r>
      <w:r w:rsidR="005A5E40">
        <w:rPr>
          <w:rFonts w:ascii="Times New Roman" w:hAnsi="Times New Roman" w:cs="Times New Roman"/>
          <w:sz w:val="24"/>
          <w:szCs w:val="24"/>
        </w:rPr>
        <w:t xml:space="preserve">and </w:t>
      </w:r>
      <w:r w:rsidR="004D3252">
        <w:rPr>
          <w:rFonts w:ascii="Times New Roman" w:hAnsi="Times New Roman" w:cs="Times New Roman"/>
          <w:sz w:val="24"/>
          <w:szCs w:val="24"/>
        </w:rPr>
        <w:t xml:space="preserve">also </w:t>
      </w:r>
      <w:r w:rsidR="005A5E40">
        <w:rPr>
          <w:rFonts w:ascii="Times New Roman" w:hAnsi="Times New Roman" w:cs="Times New Roman"/>
          <w:sz w:val="24"/>
          <w:szCs w:val="24"/>
        </w:rPr>
        <w:t>am</w:t>
      </w:r>
      <w:r w:rsidR="00476569">
        <w:rPr>
          <w:rFonts w:ascii="Times New Roman" w:hAnsi="Times New Roman" w:cs="Times New Roman"/>
          <w:sz w:val="24"/>
          <w:szCs w:val="24"/>
        </w:rPr>
        <w:t>ounted</w:t>
      </w:r>
      <w:r w:rsidR="001D1FA3">
        <w:rPr>
          <w:rFonts w:ascii="Times New Roman" w:hAnsi="Times New Roman" w:cs="Times New Roman"/>
          <w:sz w:val="24"/>
          <w:szCs w:val="24"/>
        </w:rPr>
        <w:t xml:space="preserve"> </w:t>
      </w:r>
      <w:r w:rsidR="00A17674">
        <w:rPr>
          <w:rFonts w:ascii="Times New Roman" w:hAnsi="Times New Roman" w:cs="Times New Roman"/>
          <w:sz w:val="24"/>
          <w:szCs w:val="24"/>
        </w:rPr>
        <w:t xml:space="preserve">to </w:t>
      </w:r>
      <w:r w:rsidR="001D1FA3">
        <w:rPr>
          <w:rFonts w:ascii="Times New Roman" w:hAnsi="Times New Roman" w:cs="Times New Roman"/>
          <w:sz w:val="24"/>
          <w:szCs w:val="24"/>
        </w:rPr>
        <w:t xml:space="preserve">a clear repudiation of </w:t>
      </w:r>
      <w:r w:rsidR="00452B33">
        <w:rPr>
          <w:rFonts w:ascii="Times New Roman" w:hAnsi="Times New Roman" w:cs="Times New Roman"/>
          <w:sz w:val="24"/>
          <w:szCs w:val="24"/>
        </w:rPr>
        <w:t xml:space="preserve">Corbyn as Labour leader but </w:t>
      </w:r>
      <w:r w:rsidR="00377184">
        <w:rPr>
          <w:rFonts w:ascii="Times New Roman" w:hAnsi="Times New Roman" w:cs="Times New Roman"/>
          <w:sz w:val="24"/>
          <w:szCs w:val="24"/>
        </w:rPr>
        <w:t xml:space="preserve">was </w:t>
      </w:r>
      <w:r w:rsidR="00452B33">
        <w:rPr>
          <w:rFonts w:ascii="Times New Roman" w:hAnsi="Times New Roman" w:cs="Times New Roman"/>
          <w:sz w:val="24"/>
          <w:szCs w:val="24"/>
        </w:rPr>
        <w:t xml:space="preserve">not necessarily </w:t>
      </w:r>
      <w:r w:rsidR="00377184">
        <w:rPr>
          <w:rFonts w:ascii="Times New Roman" w:hAnsi="Times New Roman" w:cs="Times New Roman"/>
          <w:sz w:val="24"/>
          <w:szCs w:val="24"/>
        </w:rPr>
        <w:t xml:space="preserve">an outright rejection of all </w:t>
      </w:r>
      <w:r w:rsidR="00AB6C64">
        <w:rPr>
          <w:rFonts w:ascii="Times New Roman" w:hAnsi="Times New Roman" w:cs="Times New Roman"/>
          <w:sz w:val="24"/>
          <w:szCs w:val="24"/>
        </w:rPr>
        <w:t xml:space="preserve">economic </w:t>
      </w:r>
      <w:r w:rsidR="00377184">
        <w:rPr>
          <w:rFonts w:ascii="Times New Roman" w:hAnsi="Times New Roman" w:cs="Times New Roman"/>
          <w:sz w:val="24"/>
          <w:szCs w:val="24"/>
        </w:rPr>
        <w:t xml:space="preserve">aspects of </w:t>
      </w:r>
      <w:r w:rsidR="00452B33">
        <w:rPr>
          <w:rFonts w:ascii="Times New Roman" w:hAnsi="Times New Roman" w:cs="Times New Roman"/>
          <w:sz w:val="24"/>
          <w:szCs w:val="24"/>
        </w:rPr>
        <w:t>Corbynism</w:t>
      </w:r>
      <w:r w:rsidR="00AB6C64">
        <w:rPr>
          <w:rFonts w:ascii="Times New Roman" w:hAnsi="Times New Roman" w:cs="Times New Roman"/>
          <w:sz w:val="24"/>
          <w:szCs w:val="24"/>
        </w:rPr>
        <w:t>.</w:t>
      </w:r>
      <w:r w:rsidR="00B47D8E">
        <w:rPr>
          <w:rFonts w:ascii="Times New Roman" w:hAnsi="Times New Roman" w:cs="Times New Roman"/>
          <w:sz w:val="24"/>
          <w:szCs w:val="24"/>
        </w:rPr>
        <w:t xml:space="preserve"> </w:t>
      </w:r>
      <w:r w:rsidR="00897797">
        <w:rPr>
          <w:rFonts w:ascii="Times New Roman" w:hAnsi="Times New Roman" w:cs="Times New Roman"/>
          <w:sz w:val="24"/>
          <w:szCs w:val="24"/>
        </w:rPr>
        <w:t xml:space="preserve">The new Conservative voters may </w:t>
      </w:r>
      <w:r w:rsidR="00897797">
        <w:rPr>
          <w:rFonts w:ascii="Times New Roman" w:hAnsi="Times New Roman" w:cs="Times New Roman"/>
          <w:sz w:val="24"/>
          <w:szCs w:val="24"/>
        </w:rPr>
        <w:lastRenderedPageBreak/>
        <w:t>desire economic redistribution in their favour</w:t>
      </w:r>
      <w:r w:rsidR="00B47D8E">
        <w:rPr>
          <w:rFonts w:ascii="Times New Roman" w:hAnsi="Times New Roman" w:cs="Times New Roman"/>
          <w:sz w:val="24"/>
          <w:szCs w:val="24"/>
        </w:rPr>
        <w:t>.</w:t>
      </w:r>
      <w:r w:rsidR="00897797">
        <w:rPr>
          <w:rFonts w:ascii="Times New Roman" w:hAnsi="Times New Roman" w:cs="Times New Roman"/>
          <w:sz w:val="24"/>
          <w:szCs w:val="24"/>
        </w:rPr>
        <w:t xml:space="preserve"> </w:t>
      </w:r>
      <w:r w:rsidR="00B47D8E">
        <w:rPr>
          <w:rFonts w:ascii="Times New Roman" w:hAnsi="Times New Roman" w:cs="Times New Roman"/>
          <w:sz w:val="24"/>
          <w:szCs w:val="24"/>
        </w:rPr>
        <w:t>They</w:t>
      </w:r>
      <w:r w:rsidR="00897797">
        <w:rPr>
          <w:rFonts w:ascii="Times New Roman" w:hAnsi="Times New Roman" w:cs="Times New Roman"/>
          <w:sz w:val="24"/>
          <w:szCs w:val="24"/>
        </w:rPr>
        <w:t xml:space="preserve"> were also concerned with cul</w:t>
      </w:r>
      <w:r w:rsidR="0011594F">
        <w:rPr>
          <w:rFonts w:ascii="Times New Roman" w:hAnsi="Times New Roman" w:cs="Times New Roman"/>
          <w:sz w:val="24"/>
          <w:szCs w:val="24"/>
        </w:rPr>
        <w:t>tural ‘security’. A Conservative</w:t>
      </w:r>
      <w:r w:rsidR="00D0772F">
        <w:rPr>
          <w:rFonts w:ascii="Times New Roman" w:hAnsi="Times New Roman" w:cs="Times New Roman"/>
          <w:sz w:val="24"/>
          <w:szCs w:val="24"/>
        </w:rPr>
        <w:t xml:space="preserve"> programme</w:t>
      </w:r>
      <w:r w:rsidR="0011594F">
        <w:rPr>
          <w:rFonts w:ascii="Times New Roman" w:hAnsi="Times New Roman" w:cs="Times New Roman"/>
          <w:sz w:val="24"/>
          <w:szCs w:val="24"/>
        </w:rPr>
        <w:t xml:space="preserve"> </w:t>
      </w:r>
      <w:r w:rsidR="0006193E">
        <w:rPr>
          <w:rFonts w:ascii="Times New Roman" w:hAnsi="Times New Roman" w:cs="Times New Roman"/>
          <w:sz w:val="24"/>
          <w:szCs w:val="24"/>
        </w:rPr>
        <w:t xml:space="preserve">fusing Brexit and greater control of immigration with </w:t>
      </w:r>
      <w:r w:rsidR="00D0772F">
        <w:rPr>
          <w:rFonts w:ascii="Times New Roman" w:hAnsi="Times New Roman" w:cs="Times New Roman"/>
          <w:sz w:val="24"/>
          <w:szCs w:val="24"/>
        </w:rPr>
        <w:t xml:space="preserve">the promise of economic rewards held appeal to voters </w:t>
      </w:r>
      <w:r w:rsidR="00494802">
        <w:rPr>
          <w:rFonts w:ascii="Times New Roman" w:hAnsi="Times New Roman" w:cs="Times New Roman"/>
          <w:sz w:val="24"/>
          <w:szCs w:val="24"/>
        </w:rPr>
        <w:t xml:space="preserve">in northern towns </w:t>
      </w:r>
      <w:r w:rsidR="00D0772F">
        <w:rPr>
          <w:rFonts w:ascii="Times New Roman" w:hAnsi="Times New Roman" w:cs="Times New Roman"/>
          <w:sz w:val="24"/>
          <w:szCs w:val="24"/>
        </w:rPr>
        <w:t xml:space="preserve">for whom the process of detachment from support for Labour </w:t>
      </w:r>
      <w:r w:rsidR="000E4C9C">
        <w:rPr>
          <w:rFonts w:ascii="Times New Roman" w:hAnsi="Times New Roman" w:cs="Times New Roman"/>
          <w:sz w:val="24"/>
          <w:szCs w:val="24"/>
        </w:rPr>
        <w:t xml:space="preserve">had been a long-term event. </w:t>
      </w:r>
      <w:r w:rsidR="00816215">
        <w:rPr>
          <w:rFonts w:ascii="Times New Roman" w:hAnsi="Times New Roman" w:cs="Times New Roman"/>
          <w:sz w:val="24"/>
          <w:szCs w:val="24"/>
        </w:rPr>
        <w:t xml:space="preserve">As </w:t>
      </w:r>
      <w:r w:rsidR="00474037">
        <w:rPr>
          <w:rFonts w:ascii="Times New Roman" w:hAnsi="Times New Roman" w:cs="Times New Roman"/>
          <w:sz w:val="24"/>
          <w:szCs w:val="24"/>
        </w:rPr>
        <w:t>Matthew Flinders’ contribution</w:t>
      </w:r>
      <w:r w:rsidR="00B756DD">
        <w:rPr>
          <w:rFonts w:ascii="Times New Roman" w:hAnsi="Times New Roman" w:cs="Times New Roman"/>
          <w:sz w:val="24"/>
          <w:szCs w:val="24"/>
        </w:rPr>
        <w:t xml:space="preserve"> noted in his contribution, the 2019 election </w:t>
      </w:r>
      <w:r w:rsidR="005239BF">
        <w:rPr>
          <w:rFonts w:ascii="Times New Roman" w:hAnsi="Times New Roman" w:cs="Times New Roman"/>
          <w:sz w:val="24"/>
          <w:szCs w:val="24"/>
        </w:rPr>
        <w:t>result was partly the outworking of long-term political trends. Brexit m</w:t>
      </w:r>
      <w:r w:rsidR="00816215">
        <w:rPr>
          <w:rFonts w:ascii="Times New Roman" w:hAnsi="Times New Roman" w:cs="Times New Roman"/>
          <w:sz w:val="24"/>
          <w:szCs w:val="24"/>
        </w:rPr>
        <w:t>ay have been the catalyst but did not commence such trends.</w:t>
      </w:r>
      <w:r w:rsidR="00B756DD">
        <w:rPr>
          <w:rFonts w:ascii="Times New Roman" w:hAnsi="Times New Roman" w:cs="Times New Roman"/>
          <w:sz w:val="24"/>
          <w:szCs w:val="24"/>
        </w:rPr>
        <w:t xml:space="preserve"> </w:t>
      </w:r>
      <w:r w:rsidR="00474037">
        <w:rPr>
          <w:rFonts w:ascii="Times New Roman" w:hAnsi="Times New Roman" w:cs="Times New Roman"/>
          <w:sz w:val="24"/>
          <w:szCs w:val="24"/>
        </w:rPr>
        <w:t xml:space="preserve"> </w:t>
      </w:r>
    </w:p>
    <w:p w14:paraId="2EAD32B3" w14:textId="6AE32537" w:rsidR="008A68C2" w:rsidRDefault="00456F3D" w:rsidP="00391A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Retention of the 2019 ‘new Conservatives</w:t>
      </w:r>
      <w:r w:rsidR="001C3D01">
        <w:rPr>
          <w:rFonts w:ascii="Times New Roman" w:hAnsi="Times New Roman" w:cs="Times New Roman"/>
          <w:sz w:val="24"/>
          <w:szCs w:val="24"/>
        </w:rPr>
        <w:t>’</w:t>
      </w:r>
      <w:r>
        <w:rPr>
          <w:rFonts w:ascii="Times New Roman" w:hAnsi="Times New Roman" w:cs="Times New Roman"/>
          <w:sz w:val="24"/>
          <w:szCs w:val="24"/>
        </w:rPr>
        <w:t xml:space="preserve"> is far from assured however and it is worth remembering </w:t>
      </w:r>
      <w:r w:rsidR="00953234">
        <w:rPr>
          <w:rFonts w:ascii="Times New Roman" w:hAnsi="Times New Roman" w:cs="Times New Roman"/>
          <w:sz w:val="24"/>
          <w:szCs w:val="24"/>
        </w:rPr>
        <w:t>that only 5</w:t>
      </w:r>
      <w:r w:rsidR="00A17674">
        <w:rPr>
          <w:rFonts w:ascii="Times New Roman" w:hAnsi="Times New Roman" w:cs="Times New Roman"/>
          <w:sz w:val="24"/>
          <w:szCs w:val="24"/>
        </w:rPr>
        <w:t>,</w:t>
      </w:r>
      <w:r w:rsidR="00953234">
        <w:rPr>
          <w:rFonts w:ascii="Times New Roman" w:hAnsi="Times New Roman" w:cs="Times New Roman"/>
          <w:sz w:val="24"/>
          <w:szCs w:val="24"/>
        </w:rPr>
        <w:t xml:space="preserve">000 votes separate the Conservatives from Labour in the ten most marginal seats. </w:t>
      </w:r>
      <w:r w:rsidR="00AB6C64">
        <w:rPr>
          <w:rFonts w:ascii="Times New Roman" w:hAnsi="Times New Roman" w:cs="Times New Roman"/>
          <w:sz w:val="24"/>
          <w:szCs w:val="24"/>
        </w:rPr>
        <w:t xml:space="preserve">With Keir </w:t>
      </w:r>
      <w:proofErr w:type="spellStart"/>
      <w:r w:rsidR="00AB6C64">
        <w:rPr>
          <w:rFonts w:ascii="Times New Roman" w:hAnsi="Times New Roman" w:cs="Times New Roman"/>
          <w:sz w:val="24"/>
          <w:szCs w:val="24"/>
        </w:rPr>
        <w:t>Starmer</w:t>
      </w:r>
      <w:proofErr w:type="spellEnd"/>
      <w:r w:rsidR="00481C4A">
        <w:rPr>
          <w:rFonts w:ascii="Times New Roman" w:hAnsi="Times New Roman" w:cs="Times New Roman"/>
          <w:sz w:val="24"/>
          <w:szCs w:val="24"/>
        </w:rPr>
        <w:t xml:space="preserve"> elected</w:t>
      </w:r>
      <w:r w:rsidR="003D1CEE">
        <w:rPr>
          <w:rFonts w:ascii="Times New Roman" w:hAnsi="Times New Roman" w:cs="Times New Roman"/>
          <w:sz w:val="24"/>
          <w:szCs w:val="24"/>
        </w:rPr>
        <w:t xml:space="preserve"> as </w:t>
      </w:r>
      <w:r w:rsidR="00481C4A">
        <w:rPr>
          <w:rFonts w:ascii="Times New Roman" w:hAnsi="Times New Roman" w:cs="Times New Roman"/>
          <w:sz w:val="24"/>
          <w:szCs w:val="24"/>
        </w:rPr>
        <w:t xml:space="preserve">a </w:t>
      </w:r>
      <w:r w:rsidR="003D1CEE">
        <w:rPr>
          <w:rFonts w:ascii="Times New Roman" w:hAnsi="Times New Roman" w:cs="Times New Roman"/>
          <w:sz w:val="24"/>
          <w:szCs w:val="24"/>
        </w:rPr>
        <w:t>more feasible Prime Minister-in-waiting. Labour’s prospects a</w:t>
      </w:r>
      <w:r w:rsidR="00790043">
        <w:rPr>
          <w:rFonts w:ascii="Times New Roman" w:hAnsi="Times New Roman" w:cs="Times New Roman"/>
          <w:sz w:val="24"/>
          <w:szCs w:val="24"/>
        </w:rPr>
        <w:t xml:space="preserve">re </w:t>
      </w:r>
      <w:r w:rsidR="003D1CEE">
        <w:rPr>
          <w:rFonts w:ascii="Times New Roman" w:hAnsi="Times New Roman" w:cs="Times New Roman"/>
          <w:sz w:val="24"/>
          <w:szCs w:val="24"/>
        </w:rPr>
        <w:t>less bleak</w:t>
      </w:r>
      <w:r w:rsidR="00E10463">
        <w:rPr>
          <w:rFonts w:ascii="Times New Roman" w:hAnsi="Times New Roman" w:cs="Times New Roman"/>
          <w:sz w:val="24"/>
          <w:szCs w:val="24"/>
        </w:rPr>
        <w:t xml:space="preserve"> than during the Corbyn years</w:t>
      </w:r>
      <w:r w:rsidR="003D1CEE">
        <w:rPr>
          <w:rFonts w:ascii="Times New Roman" w:hAnsi="Times New Roman" w:cs="Times New Roman"/>
          <w:sz w:val="24"/>
          <w:szCs w:val="24"/>
        </w:rPr>
        <w:t>.</w:t>
      </w:r>
      <w:r w:rsidR="00246FCA">
        <w:rPr>
          <w:rFonts w:ascii="Times New Roman" w:hAnsi="Times New Roman" w:cs="Times New Roman"/>
          <w:sz w:val="24"/>
          <w:szCs w:val="24"/>
        </w:rPr>
        <w:t xml:space="preserve"> Four consecutive defeats may concentrate Labour minds</w:t>
      </w:r>
      <w:r w:rsidR="00EF7431">
        <w:rPr>
          <w:rFonts w:ascii="Times New Roman" w:hAnsi="Times New Roman" w:cs="Times New Roman"/>
          <w:sz w:val="24"/>
          <w:szCs w:val="24"/>
        </w:rPr>
        <w:t>,</w:t>
      </w:r>
      <w:r w:rsidR="00246FCA">
        <w:rPr>
          <w:rFonts w:ascii="Times New Roman" w:hAnsi="Times New Roman" w:cs="Times New Roman"/>
          <w:sz w:val="24"/>
          <w:szCs w:val="24"/>
        </w:rPr>
        <w:t xml:space="preserve"> as they did after the 1979-92 </w:t>
      </w:r>
      <w:r w:rsidR="00CB5037">
        <w:rPr>
          <w:rFonts w:ascii="Times New Roman" w:hAnsi="Times New Roman" w:cs="Times New Roman"/>
          <w:sz w:val="24"/>
          <w:szCs w:val="24"/>
        </w:rPr>
        <w:t>wilderness years.</w:t>
      </w:r>
      <w:r w:rsidR="003D1CEE">
        <w:rPr>
          <w:rFonts w:ascii="Times New Roman" w:hAnsi="Times New Roman" w:cs="Times New Roman"/>
          <w:sz w:val="24"/>
          <w:szCs w:val="24"/>
        </w:rPr>
        <w:t xml:space="preserve"> </w:t>
      </w:r>
      <w:r w:rsidR="007779C4">
        <w:rPr>
          <w:rFonts w:ascii="Times New Roman" w:hAnsi="Times New Roman" w:cs="Times New Roman"/>
          <w:sz w:val="24"/>
          <w:szCs w:val="24"/>
        </w:rPr>
        <w:t xml:space="preserve">The </w:t>
      </w:r>
      <w:r w:rsidR="008324AA">
        <w:rPr>
          <w:rFonts w:ascii="Times New Roman" w:hAnsi="Times New Roman" w:cs="Times New Roman"/>
          <w:sz w:val="24"/>
          <w:szCs w:val="24"/>
        </w:rPr>
        <w:t>formation</w:t>
      </w:r>
      <w:r w:rsidR="007779C4">
        <w:rPr>
          <w:rFonts w:ascii="Times New Roman" w:hAnsi="Times New Roman" w:cs="Times New Roman"/>
          <w:sz w:val="24"/>
          <w:szCs w:val="24"/>
        </w:rPr>
        <w:t xml:space="preserve"> of a shadow cabinet which looks like a government in waiting</w:t>
      </w:r>
      <w:r w:rsidR="00817BC0">
        <w:rPr>
          <w:rFonts w:ascii="Times New Roman" w:hAnsi="Times New Roman" w:cs="Times New Roman"/>
          <w:sz w:val="24"/>
          <w:szCs w:val="24"/>
        </w:rPr>
        <w:t>,</w:t>
      </w:r>
      <w:r w:rsidR="007779C4">
        <w:rPr>
          <w:rFonts w:ascii="Times New Roman" w:hAnsi="Times New Roman" w:cs="Times New Roman"/>
          <w:sz w:val="24"/>
          <w:szCs w:val="24"/>
        </w:rPr>
        <w:t xml:space="preserve"> allied to fiscal responsibility, </w:t>
      </w:r>
      <w:r w:rsidR="00CF17BB">
        <w:rPr>
          <w:rFonts w:ascii="Times New Roman" w:hAnsi="Times New Roman" w:cs="Times New Roman"/>
          <w:sz w:val="24"/>
          <w:szCs w:val="24"/>
        </w:rPr>
        <w:t xml:space="preserve">should see Labour’s poll ratings improve. </w:t>
      </w:r>
      <w:r w:rsidR="00790043">
        <w:rPr>
          <w:rFonts w:ascii="Times New Roman" w:hAnsi="Times New Roman" w:cs="Times New Roman"/>
          <w:sz w:val="24"/>
          <w:szCs w:val="24"/>
        </w:rPr>
        <w:t>The rejection of Corbyn</w:t>
      </w:r>
      <w:r w:rsidR="009F1FFF">
        <w:rPr>
          <w:rFonts w:ascii="Times New Roman" w:hAnsi="Times New Roman" w:cs="Times New Roman"/>
          <w:sz w:val="24"/>
          <w:szCs w:val="24"/>
        </w:rPr>
        <w:t xml:space="preserve"> </w:t>
      </w:r>
      <w:r w:rsidR="008B3A26">
        <w:rPr>
          <w:rFonts w:ascii="Times New Roman" w:hAnsi="Times New Roman" w:cs="Times New Roman"/>
          <w:sz w:val="24"/>
          <w:szCs w:val="24"/>
        </w:rPr>
        <w:t xml:space="preserve">was not a rejection of many of the economic </w:t>
      </w:r>
      <w:r w:rsidR="009F1FFF">
        <w:rPr>
          <w:rFonts w:ascii="Times New Roman" w:hAnsi="Times New Roman" w:cs="Times New Roman"/>
          <w:sz w:val="24"/>
          <w:szCs w:val="24"/>
        </w:rPr>
        <w:t>aspects of Corbynite socialism,</w:t>
      </w:r>
      <w:r w:rsidR="008B3A26">
        <w:rPr>
          <w:rFonts w:ascii="Times New Roman" w:hAnsi="Times New Roman" w:cs="Times New Roman"/>
          <w:sz w:val="24"/>
          <w:szCs w:val="24"/>
        </w:rPr>
        <w:t xml:space="preserve"> so there is scope for </w:t>
      </w:r>
      <w:proofErr w:type="spellStart"/>
      <w:r w:rsidR="008B3A26">
        <w:rPr>
          <w:rFonts w:ascii="Times New Roman" w:hAnsi="Times New Roman" w:cs="Times New Roman"/>
          <w:sz w:val="24"/>
          <w:szCs w:val="24"/>
        </w:rPr>
        <w:t>Starmer</w:t>
      </w:r>
      <w:proofErr w:type="spellEnd"/>
      <w:r w:rsidR="008B3A26">
        <w:rPr>
          <w:rFonts w:ascii="Times New Roman" w:hAnsi="Times New Roman" w:cs="Times New Roman"/>
          <w:sz w:val="24"/>
          <w:szCs w:val="24"/>
        </w:rPr>
        <w:t xml:space="preserve"> to remain radical</w:t>
      </w:r>
      <w:r w:rsidR="00427BF8">
        <w:rPr>
          <w:rFonts w:ascii="Times New Roman" w:hAnsi="Times New Roman" w:cs="Times New Roman"/>
          <w:sz w:val="24"/>
          <w:szCs w:val="24"/>
        </w:rPr>
        <w:t>.</w:t>
      </w:r>
      <w:r w:rsidR="008B3A26">
        <w:rPr>
          <w:rFonts w:ascii="Times New Roman" w:hAnsi="Times New Roman" w:cs="Times New Roman"/>
          <w:sz w:val="24"/>
          <w:szCs w:val="24"/>
        </w:rPr>
        <w:t xml:space="preserve"> </w:t>
      </w:r>
      <w:r w:rsidR="00427BF8">
        <w:rPr>
          <w:rFonts w:ascii="Times New Roman" w:hAnsi="Times New Roman" w:cs="Times New Roman"/>
          <w:sz w:val="24"/>
          <w:szCs w:val="24"/>
        </w:rPr>
        <w:t>T</w:t>
      </w:r>
      <w:r w:rsidR="008B3A26">
        <w:rPr>
          <w:rFonts w:ascii="Times New Roman" w:hAnsi="Times New Roman" w:cs="Times New Roman"/>
          <w:sz w:val="24"/>
          <w:szCs w:val="24"/>
        </w:rPr>
        <w:t>he sums ploughed into the Conservative government’s furlough scheme to protect workers during the Covid</w:t>
      </w:r>
      <w:r w:rsidR="00427BF8">
        <w:rPr>
          <w:rFonts w:ascii="Times New Roman" w:hAnsi="Times New Roman" w:cs="Times New Roman"/>
          <w:sz w:val="24"/>
          <w:szCs w:val="24"/>
        </w:rPr>
        <w:t>-19</w:t>
      </w:r>
      <w:r w:rsidR="008B3A26">
        <w:rPr>
          <w:rFonts w:ascii="Times New Roman" w:hAnsi="Times New Roman" w:cs="Times New Roman"/>
          <w:sz w:val="24"/>
          <w:szCs w:val="24"/>
        </w:rPr>
        <w:t xml:space="preserve"> crisis made Corbyn’s economic proposals look models of fiscal rectitude in comparison. </w:t>
      </w:r>
      <w:r w:rsidR="00427BF8">
        <w:rPr>
          <w:rFonts w:ascii="Times New Roman" w:hAnsi="Times New Roman" w:cs="Times New Roman"/>
          <w:sz w:val="24"/>
          <w:szCs w:val="24"/>
        </w:rPr>
        <w:t>The age of fiscal rules has passed. When this is a</w:t>
      </w:r>
      <w:r w:rsidR="009F1FFF">
        <w:rPr>
          <w:rFonts w:ascii="Times New Roman" w:hAnsi="Times New Roman" w:cs="Times New Roman"/>
          <w:sz w:val="24"/>
          <w:szCs w:val="24"/>
        </w:rPr>
        <w:t>dded to the</w:t>
      </w:r>
      <w:r w:rsidR="00427BF8">
        <w:rPr>
          <w:rFonts w:ascii="Times New Roman" w:hAnsi="Times New Roman" w:cs="Times New Roman"/>
          <w:sz w:val="24"/>
          <w:szCs w:val="24"/>
        </w:rPr>
        <w:t xml:space="preserve"> apparent diminished salience</w:t>
      </w:r>
      <w:r w:rsidR="001B7681">
        <w:rPr>
          <w:rFonts w:ascii="Times New Roman" w:hAnsi="Times New Roman" w:cs="Times New Roman"/>
          <w:sz w:val="24"/>
          <w:szCs w:val="24"/>
        </w:rPr>
        <w:t xml:space="preserve"> </w:t>
      </w:r>
      <w:r w:rsidR="00427BF8">
        <w:rPr>
          <w:rFonts w:ascii="Times New Roman" w:hAnsi="Times New Roman" w:cs="Times New Roman"/>
          <w:sz w:val="24"/>
          <w:szCs w:val="24"/>
        </w:rPr>
        <w:t xml:space="preserve">of </w:t>
      </w:r>
      <w:r w:rsidR="001B7681">
        <w:rPr>
          <w:rFonts w:ascii="Times New Roman" w:hAnsi="Times New Roman" w:cs="Times New Roman"/>
          <w:sz w:val="24"/>
          <w:szCs w:val="24"/>
        </w:rPr>
        <w:t>Brexit</w:t>
      </w:r>
      <w:r w:rsidR="00427BF8">
        <w:rPr>
          <w:rFonts w:ascii="Times New Roman" w:hAnsi="Times New Roman" w:cs="Times New Roman"/>
          <w:sz w:val="24"/>
          <w:szCs w:val="24"/>
        </w:rPr>
        <w:t xml:space="preserve">, </w:t>
      </w:r>
      <w:r w:rsidR="001B7681">
        <w:rPr>
          <w:rFonts w:ascii="Times New Roman" w:hAnsi="Times New Roman" w:cs="Times New Roman"/>
          <w:sz w:val="24"/>
          <w:szCs w:val="24"/>
        </w:rPr>
        <w:t xml:space="preserve">it is </w:t>
      </w:r>
      <w:r w:rsidR="001800C3">
        <w:rPr>
          <w:rFonts w:ascii="Times New Roman" w:hAnsi="Times New Roman" w:cs="Times New Roman"/>
          <w:sz w:val="24"/>
          <w:szCs w:val="24"/>
        </w:rPr>
        <w:t xml:space="preserve">perhaps less a case of </w:t>
      </w:r>
      <w:proofErr w:type="spellStart"/>
      <w:r w:rsidR="001800C3">
        <w:rPr>
          <w:rFonts w:ascii="Times New Roman" w:hAnsi="Times New Roman" w:cs="Times New Roman"/>
          <w:sz w:val="24"/>
          <w:szCs w:val="24"/>
        </w:rPr>
        <w:t>Starmer</w:t>
      </w:r>
      <w:proofErr w:type="spellEnd"/>
      <w:r w:rsidR="001800C3">
        <w:rPr>
          <w:rFonts w:ascii="Times New Roman" w:hAnsi="Times New Roman" w:cs="Times New Roman"/>
          <w:sz w:val="24"/>
          <w:szCs w:val="24"/>
        </w:rPr>
        <w:t xml:space="preserve"> having to force his party to compromise with the electorate </w:t>
      </w:r>
      <w:r w:rsidR="00427BF8">
        <w:rPr>
          <w:rFonts w:ascii="Times New Roman" w:hAnsi="Times New Roman" w:cs="Times New Roman"/>
          <w:sz w:val="24"/>
          <w:szCs w:val="24"/>
        </w:rPr>
        <w:t xml:space="preserve">and more a need to </w:t>
      </w:r>
      <w:r w:rsidR="001800C3">
        <w:rPr>
          <w:rFonts w:ascii="Times New Roman" w:hAnsi="Times New Roman" w:cs="Times New Roman"/>
          <w:sz w:val="24"/>
          <w:szCs w:val="24"/>
        </w:rPr>
        <w:t xml:space="preserve">present to </w:t>
      </w:r>
      <w:r w:rsidR="00944A63">
        <w:rPr>
          <w:rFonts w:ascii="Times New Roman" w:hAnsi="Times New Roman" w:cs="Times New Roman"/>
          <w:sz w:val="24"/>
          <w:szCs w:val="24"/>
        </w:rPr>
        <w:t>voters</w:t>
      </w:r>
      <w:r w:rsidR="005F6DFF">
        <w:rPr>
          <w:rFonts w:ascii="Times New Roman" w:hAnsi="Times New Roman" w:cs="Times New Roman"/>
          <w:sz w:val="24"/>
          <w:szCs w:val="24"/>
        </w:rPr>
        <w:t xml:space="preserve"> a credible team that appears capable of achieving governing competence. </w:t>
      </w:r>
      <w:r w:rsidR="00790043">
        <w:rPr>
          <w:rFonts w:ascii="Times New Roman" w:hAnsi="Times New Roman" w:cs="Times New Roman"/>
          <w:sz w:val="24"/>
          <w:szCs w:val="24"/>
        </w:rPr>
        <w:t>That said, i</w:t>
      </w:r>
      <w:r w:rsidR="00CF17BB">
        <w:rPr>
          <w:rFonts w:ascii="Times New Roman" w:hAnsi="Times New Roman" w:cs="Times New Roman"/>
          <w:sz w:val="24"/>
          <w:szCs w:val="24"/>
        </w:rPr>
        <w:t xml:space="preserve">t </w:t>
      </w:r>
      <w:r w:rsidR="008548D7">
        <w:rPr>
          <w:rFonts w:ascii="Times New Roman" w:hAnsi="Times New Roman" w:cs="Times New Roman"/>
          <w:sz w:val="24"/>
          <w:szCs w:val="24"/>
        </w:rPr>
        <w:t>m</w:t>
      </w:r>
      <w:r w:rsidR="000F4C93">
        <w:rPr>
          <w:rFonts w:ascii="Times New Roman" w:hAnsi="Times New Roman" w:cs="Times New Roman"/>
          <w:sz w:val="24"/>
          <w:szCs w:val="24"/>
        </w:rPr>
        <w:t>ay</w:t>
      </w:r>
      <w:r w:rsidR="008548D7">
        <w:rPr>
          <w:rFonts w:ascii="Times New Roman" w:hAnsi="Times New Roman" w:cs="Times New Roman"/>
          <w:sz w:val="24"/>
          <w:szCs w:val="24"/>
        </w:rPr>
        <w:t xml:space="preserve"> be difficult to conceive how </w:t>
      </w:r>
      <w:proofErr w:type="spellStart"/>
      <w:r w:rsidR="008548D7">
        <w:rPr>
          <w:rFonts w:ascii="Times New Roman" w:hAnsi="Times New Roman" w:cs="Times New Roman"/>
          <w:sz w:val="24"/>
          <w:szCs w:val="24"/>
        </w:rPr>
        <w:t>Starmer</w:t>
      </w:r>
      <w:proofErr w:type="spellEnd"/>
      <w:r w:rsidR="008548D7">
        <w:rPr>
          <w:rFonts w:ascii="Times New Roman" w:hAnsi="Times New Roman" w:cs="Times New Roman"/>
          <w:sz w:val="24"/>
          <w:szCs w:val="24"/>
        </w:rPr>
        <w:t xml:space="preserve"> </w:t>
      </w:r>
      <w:r w:rsidR="001C3D01">
        <w:rPr>
          <w:rFonts w:ascii="Times New Roman" w:hAnsi="Times New Roman" w:cs="Times New Roman"/>
          <w:sz w:val="24"/>
          <w:szCs w:val="24"/>
        </w:rPr>
        <w:t xml:space="preserve">– </w:t>
      </w:r>
      <w:r w:rsidR="008548D7">
        <w:rPr>
          <w:rFonts w:ascii="Times New Roman" w:hAnsi="Times New Roman" w:cs="Times New Roman"/>
          <w:sz w:val="24"/>
          <w:szCs w:val="24"/>
        </w:rPr>
        <w:t>pro-EU, pro-free movement of labour</w:t>
      </w:r>
      <w:r w:rsidR="006C7246">
        <w:rPr>
          <w:rFonts w:ascii="Times New Roman" w:hAnsi="Times New Roman" w:cs="Times New Roman"/>
          <w:sz w:val="24"/>
          <w:szCs w:val="24"/>
        </w:rPr>
        <w:t>, socially liberal</w:t>
      </w:r>
      <w:r w:rsidR="008548D7">
        <w:rPr>
          <w:rFonts w:ascii="Times New Roman" w:hAnsi="Times New Roman" w:cs="Times New Roman"/>
          <w:sz w:val="24"/>
          <w:szCs w:val="24"/>
        </w:rPr>
        <w:t xml:space="preserve"> and </w:t>
      </w:r>
      <w:r w:rsidR="006C7246">
        <w:rPr>
          <w:rFonts w:ascii="Times New Roman" w:hAnsi="Times New Roman" w:cs="Times New Roman"/>
          <w:sz w:val="24"/>
          <w:szCs w:val="24"/>
        </w:rPr>
        <w:t>s</w:t>
      </w:r>
      <w:r w:rsidR="00214E9C">
        <w:rPr>
          <w:rFonts w:ascii="Times New Roman" w:hAnsi="Times New Roman" w:cs="Times New Roman"/>
          <w:sz w:val="24"/>
          <w:szCs w:val="24"/>
        </w:rPr>
        <w:t>outh</w:t>
      </w:r>
      <w:r w:rsidR="006C7246">
        <w:rPr>
          <w:rFonts w:ascii="Times New Roman" w:hAnsi="Times New Roman" w:cs="Times New Roman"/>
          <w:sz w:val="24"/>
          <w:szCs w:val="24"/>
        </w:rPr>
        <w:t>ern</w:t>
      </w:r>
      <w:r w:rsidR="00214E9C">
        <w:rPr>
          <w:rFonts w:ascii="Times New Roman" w:hAnsi="Times New Roman" w:cs="Times New Roman"/>
          <w:sz w:val="24"/>
          <w:szCs w:val="24"/>
        </w:rPr>
        <w:t xml:space="preserve"> – might resonate with the c</w:t>
      </w:r>
      <w:r w:rsidR="00B72579">
        <w:rPr>
          <w:rFonts w:ascii="Times New Roman" w:hAnsi="Times New Roman" w:cs="Times New Roman"/>
          <w:sz w:val="24"/>
          <w:szCs w:val="24"/>
        </w:rPr>
        <w:t>ultural conserva</w:t>
      </w:r>
      <w:r w:rsidR="00214E9C">
        <w:rPr>
          <w:rFonts w:ascii="Times New Roman" w:hAnsi="Times New Roman" w:cs="Times New Roman"/>
          <w:sz w:val="24"/>
          <w:szCs w:val="24"/>
        </w:rPr>
        <w:t>tism that</w:t>
      </w:r>
      <w:r w:rsidR="000F4C93">
        <w:rPr>
          <w:rFonts w:ascii="Times New Roman" w:hAnsi="Times New Roman" w:cs="Times New Roman"/>
          <w:sz w:val="24"/>
          <w:szCs w:val="24"/>
        </w:rPr>
        <w:t xml:space="preserve"> </w:t>
      </w:r>
      <w:r w:rsidR="00214E9C">
        <w:rPr>
          <w:rFonts w:ascii="Times New Roman" w:hAnsi="Times New Roman" w:cs="Times New Roman"/>
          <w:sz w:val="24"/>
          <w:szCs w:val="24"/>
        </w:rPr>
        <w:t>characterise</w:t>
      </w:r>
      <w:r w:rsidR="000F4C93">
        <w:rPr>
          <w:rFonts w:ascii="Times New Roman" w:hAnsi="Times New Roman" w:cs="Times New Roman"/>
          <w:sz w:val="24"/>
          <w:szCs w:val="24"/>
        </w:rPr>
        <w:t>s</w:t>
      </w:r>
      <w:r w:rsidR="00214E9C">
        <w:rPr>
          <w:rFonts w:ascii="Times New Roman" w:hAnsi="Times New Roman" w:cs="Times New Roman"/>
          <w:sz w:val="24"/>
          <w:szCs w:val="24"/>
        </w:rPr>
        <w:t xml:space="preserve"> sections of Labour’s northern working-class support</w:t>
      </w:r>
      <w:r w:rsidR="007630DD">
        <w:rPr>
          <w:rFonts w:ascii="Times New Roman" w:hAnsi="Times New Roman" w:cs="Times New Roman"/>
          <w:sz w:val="24"/>
          <w:szCs w:val="24"/>
        </w:rPr>
        <w:t>. T</w:t>
      </w:r>
      <w:r w:rsidR="00520556">
        <w:rPr>
          <w:rFonts w:ascii="Times New Roman" w:hAnsi="Times New Roman" w:cs="Times New Roman"/>
          <w:sz w:val="24"/>
          <w:szCs w:val="24"/>
        </w:rPr>
        <w:t xml:space="preserve">he </w:t>
      </w:r>
      <w:r w:rsidR="004A4A70">
        <w:rPr>
          <w:rFonts w:ascii="Times New Roman" w:hAnsi="Times New Roman" w:cs="Times New Roman"/>
          <w:sz w:val="24"/>
          <w:szCs w:val="24"/>
        </w:rPr>
        <w:t xml:space="preserve">permanence of the </w:t>
      </w:r>
      <w:r w:rsidR="00520556">
        <w:rPr>
          <w:rFonts w:ascii="Times New Roman" w:hAnsi="Times New Roman" w:cs="Times New Roman"/>
          <w:sz w:val="24"/>
          <w:szCs w:val="24"/>
        </w:rPr>
        <w:t xml:space="preserve">desertion of Labour </w:t>
      </w:r>
      <w:r w:rsidR="004A4A70">
        <w:rPr>
          <w:rFonts w:ascii="Times New Roman" w:hAnsi="Times New Roman" w:cs="Times New Roman"/>
          <w:sz w:val="24"/>
          <w:szCs w:val="24"/>
        </w:rPr>
        <w:t>is now conditional</w:t>
      </w:r>
      <w:r w:rsidR="007630DD">
        <w:rPr>
          <w:rFonts w:ascii="Times New Roman" w:hAnsi="Times New Roman" w:cs="Times New Roman"/>
          <w:sz w:val="24"/>
          <w:szCs w:val="24"/>
        </w:rPr>
        <w:t xml:space="preserve"> primarily</w:t>
      </w:r>
      <w:r w:rsidR="004A4A70">
        <w:rPr>
          <w:rFonts w:ascii="Times New Roman" w:hAnsi="Times New Roman" w:cs="Times New Roman"/>
          <w:sz w:val="24"/>
          <w:szCs w:val="24"/>
        </w:rPr>
        <w:t xml:space="preserve"> upon Conservative performance</w:t>
      </w:r>
      <w:r w:rsidR="004E2575">
        <w:rPr>
          <w:rFonts w:ascii="Times New Roman" w:hAnsi="Times New Roman" w:cs="Times New Roman"/>
          <w:sz w:val="24"/>
          <w:szCs w:val="24"/>
        </w:rPr>
        <w:t xml:space="preserve">. Labour’s support among the middle-class is </w:t>
      </w:r>
      <w:r w:rsidR="00E35517">
        <w:rPr>
          <w:rFonts w:ascii="Times New Roman" w:hAnsi="Times New Roman" w:cs="Times New Roman"/>
          <w:sz w:val="24"/>
          <w:szCs w:val="24"/>
        </w:rPr>
        <w:t>of sufficient</w:t>
      </w:r>
      <w:r w:rsidR="002C4FD4">
        <w:rPr>
          <w:rFonts w:ascii="Times New Roman" w:hAnsi="Times New Roman" w:cs="Times New Roman"/>
          <w:sz w:val="24"/>
          <w:szCs w:val="24"/>
        </w:rPr>
        <w:t>ly</w:t>
      </w:r>
      <w:r w:rsidR="00E35517">
        <w:rPr>
          <w:rFonts w:ascii="Times New Roman" w:hAnsi="Times New Roman" w:cs="Times New Roman"/>
          <w:sz w:val="24"/>
          <w:szCs w:val="24"/>
        </w:rPr>
        <w:t xml:space="preserve"> long-standing that it is unlikely to disappear</w:t>
      </w:r>
      <w:r w:rsidR="003F4101">
        <w:rPr>
          <w:rFonts w:ascii="Times New Roman" w:hAnsi="Times New Roman" w:cs="Times New Roman"/>
          <w:sz w:val="24"/>
          <w:szCs w:val="24"/>
        </w:rPr>
        <w:t xml:space="preserve">. The recovery of a section of working-class voters provides </w:t>
      </w:r>
      <w:r w:rsidR="0004766B">
        <w:rPr>
          <w:rFonts w:ascii="Times New Roman" w:hAnsi="Times New Roman" w:cs="Times New Roman"/>
          <w:sz w:val="24"/>
          <w:szCs w:val="24"/>
        </w:rPr>
        <w:t>the key to</w:t>
      </w:r>
      <w:r w:rsidR="003F4101">
        <w:rPr>
          <w:rFonts w:ascii="Times New Roman" w:hAnsi="Times New Roman" w:cs="Times New Roman"/>
          <w:sz w:val="24"/>
          <w:szCs w:val="24"/>
        </w:rPr>
        <w:t xml:space="preserve"> </w:t>
      </w:r>
      <w:r w:rsidR="003F4101">
        <w:rPr>
          <w:rFonts w:ascii="Times New Roman" w:hAnsi="Times New Roman" w:cs="Times New Roman"/>
          <w:sz w:val="24"/>
          <w:szCs w:val="24"/>
        </w:rPr>
        <w:lastRenderedPageBreak/>
        <w:t>election victory.</w:t>
      </w:r>
      <w:r w:rsidR="005D2994">
        <w:rPr>
          <w:rFonts w:ascii="Times New Roman" w:hAnsi="Times New Roman" w:cs="Times New Roman"/>
          <w:sz w:val="24"/>
          <w:szCs w:val="24"/>
        </w:rPr>
        <w:t xml:space="preserve"> Those voters </w:t>
      </w:r>
      <w:r w:rsidR="00C61D06">
        <w:rPr>
          <w:rFonts w:ascii="Times New Roman" w:hAnsi="Times New Roman" w:cs="Times New Roman"/>
          <w:sz w:val="24"/>
          <w:szCs w:val="24"/>
        </w:rPr>
        <w:t xml:space="preserve">have peeled away over </w:t>
      </w:r>
      <w:r w:rsidR="002A6839">
        <w:rPr>
          <w:rFonts w:ascii="Times New Roman" w:hAnsi="Times New Roman" w:cs="Times New Roman"/>
          <w:sz w:val="24"/>
          <w:szCs w:val="24"/>
        </w:rPr>
        <w:t xml:space="preserve">several </w:t>
      </w:r>
      <w:r w:rsidR="00C61D06">
        <w:rPr>
          <w:rFonts w:ascii="Times New Roman" w:hAnsi="Times New Roman" w:cs="Times New Roman"/>
          <w:sz w:val="24"/>
          <w:szCs w:val="24"/>
        </w:rPr>
        <w:t>elections</w:t>
      </w:r>
      <w:r w:rsidR="007630DD">
        <w:rPr>
          <w:rFonts w:ascii="Times New Roman" w:hAnsi="Times New Roman" w:cs="Times New Roman"/>
          <w:sz w:val="24"/>
          <w:szCs w:val="24"/>
        </w:rPr>
        <w:t>,</w:t>
      </w:r>
      <w:r w:rsidR="002A6839">
        <w:rPr>
          <w:rFonts w:ascii="Times New Roman" w:hAnsi="Times New Roman" w:cs="Times New Roman"/>
          <w:sz w:val="24"/>
          <w:szCs w:val="24"/>
        </w:rPr>
        <w:t xml:space="preserve"> </w:t>
      </w:r>
      <w:r w:rsidR="007630DD">
        <w:rPr>
          <w:rFonts w:ascii="Times New Roman" w:hAnsi="Times New Roman" w:cs="Times New Roman"/>
          <w:sz w:val="24"/>
          <w:szCs w:val="24"/>
        </w:rPr>
        <w:t xml:space="preserve">ever </w:t>
      </w:r>
      <w:r w:rsidR="002A6839">
        <w:rPr>
          <w:rFonts w:ascii="Times New Roman" w:hAnsi="Times New Roman" w:cs="Times New Roman"/>
          <w:sz w:val="24"/>
          <w:szCs w:val="24"/>
        </w:rPr>
        <w:t xml:space="preserve">since the heyday of the Blairite cross-class coalition. </w:t>
      </w:r>
      <w:r w:rsidR="00C61D06">
        <w:rPr>
          <w:rFonts w:ascii="Times New Roman" w:hAnsi="Times New Roman" w:cs="Times New Roman"/>
          <w:sz w:val="24"/>
          <w:szCs w:val="24"/>
        </w:rPr>
        <w:t xml:space="preserve">Some deserted Labour for UKIP in 2015 </w:t>
      </w:r>
      <w:r w:rsidR="008E57D1">
        <w:rPr>
          <w:rFonts w:ascii="Times New Roman" w:hAnsi="Times New Roman" w:cs="Times New Roman"/>
          <w:sz w:val="24"/>
          <w:szCs w:val="24"/>
        </w:rPr>
        <w:t>before</w:t>
      </w:r>
      <w:r w:rsidR="00C61D06">
        <w:rPr>
          <w:rFonts w:ascii="Times New Roman" w:hAnsi="Times New Roman" w:cs="Times New Roman"/>
          <w:sz w:val="24"/>
          <w:szCs w:val="24"/>
        </w:rPr>
        <w:t xml:space="preserve"> supporting the Conservatives.</w:t>
      </w:r>
      <w:r w:rsidR="003F4101">
        <w:rPr>
          <w:rFonts w:ascii="Times New Roman" w:hAnsi="Times New Roman" w:cs="Times New Roman"/>
          <w:sz w:val="24"/>
          <w:szCs w:val="24"/>
        </w:rPr>
        <w:t xml:space="preserve"> </w:t>
      </w:r>
    </w:p>
    <w:p w14:paraId="47367CB4" w14:textId="7D66772F" w:rsidR="00427BF8" w:rsidRDefault="008A68C2" w:rsidP="007926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3F4101">
        <w:rPr>
          <w:rFonts w:ascii="Times New Roman" w:hAnsi="Times New Roman" w:cs="Times New Roman"/>
          <w:sz w:val="24"/>
          <w:szCs w:val="24"/>
        </w:rPr>
        <w:t>t is folly</w:t>
      </w:r>
      <w:r>
        <w:rPr>
          <w:rFonts w:ascii="Times New Roman" w:hAnsi="Times New Roman" w:cs="Times New Roman"/>
          <w:sz w:val="24"/>
          <w:szCs w:val="24"/>
        </w:rPr>
        <w:t xml:space="preserve"> </w:t>
      </w:r>
      <w:r w:rsidR="003F4101">
        <w:rPr>
          <w:rFonts w:ascii="Times New Roman" w:hAnsi="Times New Roman" w:cs="Times New Roman"/>
          <w:sz w:val="24"/>
          <w:szCs w:val="24"/>
        </w:rPr>
        <w:t xml:space="preserve">to </w:t>
      </w:r>
      <w:r>
        <w:rPr>
          <w:rFonts w:ascii="Times New Roman" w:hAnsi="Times New Roman" w:cs="Times New Roman"/>
          <w:sz w:val="24"/>
          <w:szCs w:val="24"/>
        </w:rPr>
        <w:t>over</w:t>
      </w:r>
      <w:r w:rsidR="003F4101">
        <w:rPr>
          <w:rFonts w:ascii="Times New Roman" w:hAnsi="Times New Roman" w:cs="Times New Roman"/>
          <w:sz w:val="24"/>
          <w:szCs w:val="24"/>
        </w:rPr>
        <w:t>think along class lines</w:t>
      </w:r>
      <w:r>
        <w:rPr>
          <w:rFonts w:ascii="Times New Roman" w:hAnsi="Times New Roman" w:cs="Times New Roman"/>
          <w:sz w:val="24"/>
          <w:szCs w:val="24"/>
        </w:rPr>
        <w:t xml:space="preserve"> these days</w:t>
      </w:r>
      <w:r w:rsidR="00411F1E">
        <w:rPr>
          <w:rFonts w:ascii="Times New Roman" w:hAnsi="Times New Roman" w:cs="Times New Roman"/>
          <w:sz w:val="24"/>
          <w:szCs w:val="24"/>
        </w:rPr>
        <w:t xml:space="preserve"> given that, as a modern voting variable, it</w:t>
      </w:r>
      <w:r w:rsidR="006575B3">
        <w:rPr>
          <w:rFonts w:ascii="Times New Roman" w:hAnsi="Times New Roman" w:cs="Times New Roman"/>
          <w:sz w:val="24"/>
          <w:szCs w:val="24"/>
        </w:rPr>
        <w:t xml:space="preserve"> </w:t>
      </w:r>
      <w:r w:rsidR="008E07C2">
        <w:rPr>
          <w:rFonts w:ascii="Times New Roman" w:hAnsi="Times New Roman" w:cs="Times New Roman"/>
          <w:sz w:val="24"/>
          <w:szCs w:val="24"/>
        </w:rPr>
        <w:t xml:space="preserve">is the mere </w:t>
      </w:r>
      <w:r w:rsidR="006575B3">
        <w:rPr>
          <w:rFonts w:ascii="Times New Roman" w:hAnsi="Times New Roman" w:cs="Times New Roman"/>
          <w:sz w:val="24"/>
          <w:szCs w:val="24"/>
        </w:rPr>
        <w:t>embellishment and detail</w:t>
      </w:r>
      <w:r w:rsidR="008E07C2">
        <w:rPr>
          <w:rFonts w:ascii="Times New Roman" w:hAnsi="Times New Roman" w:cs="Times New Roman"/>
          <w:sz w:val="24"/>
          <w:szCs w:val="24"/>
        </w:rPr>
        <w:t xml:space="preserve"> that was once </w:t>
      </w:r>
      <w:proofErr w:type="spellStart"/>
      <w:r w:rsidR="008E07C2">
        <w:rPr>
          <w:rFonts w:ascii="Times New Roman" w:hAnsi="Times New Roman" w:cs="Times New Roman"/>
          <w:sz w:val="24"/>
          <w:szCs w:val="24"/>
        </w:rPr>
        <w:t>Pulzer’s</w:t>
      </w:r>
      <w:proofErr w:type="spellEnd"/>
      <w:r w:rsidR="008E07C2">
        <w:rPr>
          <w:rFonts w:ascii="Times New Roman" w:hAnsi="Times New Roman" w:cs="Times New Roman"/>
          <w:sz w:val="24"/>
          <w:szCs w:val="24"/>
        </w:rPr>
        <w:t xml:space="preserve"> </w:t>
      </w:r>
      <w:r w:rsidR="00363ECE">
        <w:rPr>
          <w:rFonts w:ascii="Times New Roman" w:hAnsi="Times New Roman" w:cs="Times New Roman"/>
          <w:sz w:val="24"/>
          <w:szCs w:val="24"/>
        </w:rPr>
        <w:t xml:space="preserve">(1967) </w:t>
      </w:r>
      <w:r w:rsidR="008E07C2">
        <w:rPr>
          <w:rFonts w:ascii="Times New Roman" w:hAnsi="Times New Roman" w:cs="Times New Roman"/>
          <w:sz w:val="24"/>
          <w:szCs w:val="24"/>
        </w:rPr>
        <w:t>eve</w:t>
      </w:r>
      <w:r w:rsidR="00363ECE">
        <w:rPr>
          <w:rFonts w:ascii="Times New Roman" w:hAnsi="Times New Roman" w:cs="Times New Roman"/>
          <w:sz w:val="24"/>
          <w:szCs w:val="24"/>
        </w:rPr>
        <w:t>rything.</w:t>
      </w:r>
      <w:r w:rsidR="006575B3">
        <w:rPr>
          <w:rFonts w:ascii="Times New Roman" w:hAnsi="Times New Roman" w:cs="Times New Roman"/>
          <w:sz w:val="24"/>
          <w:szCs w:val="24"/>
        </w:rPr>
        <w:t xml:space="preserve"> </w:t>
      </w:r>
      <w:r w:rsidR="00555390">
        <w:rPr>
          <w:rFonts w:ascii="Times New Roman" w:hAnsi="Times New Roman" w:cs="Times New Roman"/>
          <w:sz w:val="24"/>
          <w:szCs w:val="24"/>
        </w:rPr>
        <w:t xml:space="preserve">It is </w:t>
      </w:r>
      <w:r w:rsidR="00363ECE">
        <w:rPr>
          <w:rFonts w:ascii="Times New Roman" w:hAnsi="Times New Roman" w:cs="Times New Roman"/>
          <w:sz w:val="24"/>
          <w:szCs w:val="24"/>
        </w:rPr>
        <w:t xml:space="preserve">finally, belatedly, </w:t>
      </w:r>
      <w:r w:rsidR="00555390">
        <w:rPr>
          <w:rFonts w:ascii="Times New Roman" w:hAnsi="Times New Roman" w:cs="Times New Roman"/>
          <w:sz w:val="24"/>
          <w:szCs w:val="24"/>
        </w:rPr>
        <w:t>time to give the Alford Index</w:t>
      </w:r>
      <w:r w:rsidR="00C456AD">
        <w:rPr>
          <w:rStyle w:val="FootnoteReference"/>
          <w:rFonts w:ascii="Times New Roman" w:hAnsi="Times New Roman" w:cs="Times New Roman"/>
          <w:sz w:val="24"/>
          <w:szCs w:val="24"/>
        </w:rPr>
        <w:footnoteReference w:id="1"/>
      </w:r>
      <w:r w:rsidR="00555390">
        <w:rPr>
          <w:rFonts w:ascii="Times New Roman" w:hAnsi="Times New Roman" w:cs="Times New Roman"/>
          <w:sz w:val="24"/>
          <w:szCs w:val="24"/>
        </w:rPr>
        <w:t xml:space="preserve"> </w:t>
      </w:r>
      <w:r w:rsidR="00A772E3">
        <w:rPr>
          <w:rFonts w:ascii="Times New Roman" w:hAnsi="Times New Roman" w:cs="Times New Roman"/>
          <w:sz w:val="24"/>
          <w:szCs w:val="24"/>
        </w:rPr>
        <w:t xml:space="preserve">- on death row for so long - </w:t>
      </w:r>
      <w:r w:rsidR="00555390">
        <w:rPr>
          <w:rFonts w:ascii="Times New Roman" w:hAnsi="Times New Roman" w:cs="Times New Roman"/>
          <w:sz w:val="24"/>
          <w:szCs w:val="24"/>
        </w:rPr>
        <w:t>a quiet burial</w:t>
      </w:r>
      <w:r w:rsidR="006F7EDF">
        <w:rPr>
          <w:rFonts w:ascii="Times New Roman" w:hAnsi="Times New Roman" w:cs="Times New Roman"/>
          <w:sz w:val="24"/>
          <w:szCs w:val="24"/>
        </w:rPr>
        <w:t xml:space="preserve">. </w:t>
      </w:r>
      <w:r w:rsidR="00427BF8">
        <w:rPr>
          <w:rFonts w:ascii="Times New Roman" w:hAnsi="Times New Roman" w:cs="Times New Roman"/>
          <w:sz w:val="24"/>
          <w:szCs w:val="24"/>
        </w:rPr>
        <w:t xml:space="preserve">It is also time to stop thinking of the working-class as </w:t>
      </w:r>
      <w:r w:rsidR="00A772E3">
        <w:rPr>
          <w:rFonts w:ascii="Times New Roman" w:hAnsi="Times New Roman" w:cs="Times New Roman"/>
          <w:sz w:val="24"/>
          <w:szCs w:val="24"/>
        </w:rPr>
        <w:t xml:space="preserve">comprising mainly </w:t>
      </w:r>
      <w:r w:rsidR="00427BF8">
        <w:rPr>
          <w:rFonts w:ascii="Times New Roman" w:hAnsi="Times New Roman" w:cs="Times New Roman"/>
          <w:sz w:val="24"/>
          <w:szCs w:val="24"/>
        </w:rPr>
        <w:t>traditional male manual workers, given that a much larger section comprises</w:t>
      </w:r>
      <w:r w:rsidR="00A772E3">
        <w:rPr>
          <w:rFonts w:ascii="Times New Roman" w:hAnsi="Times New Roman" w:cs="Times New Roman"/>
          <w:sz w:val="24"/>
          <w:szCs w:val="24"/>
        </w:rPr>
        <w:t xml:space="preserve"> </w:t>
      </w:r>
      <w:r w:rsidR="00427BF8">
        <w:rPr>
          <w:rFonts w:ascii="Times New Roman" w:hAnsi="Times New Roman" w:cs="Times New Roman"/>
          <w:sz w:val="24"/>
          <w:szCs w:val="24"/>
        </w:rPr>
        <w:t>service employees</w:t>
      </w:r>
      <w:r w:rsidR="00C456AD">
        <w:rPr>
          <w:rFonts w:ascii="Times New Roman" w:hAnsi="Times New Roman" w:cs="Times New Roman"/>
          <w:sz w:val="24"/>
          <w:szCs w:val="24"/>
        </w:rPr>
        <w:t xml:space="preserve">, </w:t>
      </w:r>
      <w:r w:rsidR="00A772E3">
        <w:rPr>
          <w:rFonts w:ascii="Times New Roman" w:hAnsi="Times New Roman" w:cs="Times New Roman"/>
          <w:sz w:val="24"/>
          <w:szCs w:val="24"/>
        </w:rPr>
        <w:t xml:space="preserve">many of them women </w:t>
      </w:r>
      <w:r w:rsidR="00427BF8">
        <w:rPr>
          <w:rFonts w:ascii="Times New Roman" w:hAnsi="Times New Roman" w:cs="Times New Roman"/>
          <w:sz w:val="24"/>
          <w:szCs w:val="24"/>
        </w:rPr>
        <w:t>working in low security delivery, call centre or cleaning jobs (as examples)</w:t>
      </w:r>
      <w:r w:rsidR="00A772E3">
        <w:rPr>
          <w:rFonts w:ascii="Times New Roman" w:hAnsi="Times New Roman" w:cs="Times New Roman"/>
          <w:sz w:val="24"/>
          <w:szCs w:val="24"/>
        </w:rPr>
        <w:t>. This working-class, which is also ethnically diverse, may be</w:t>
      </w:r>
      <w:r w:rsidR="00C456AD">
        <w:rPr>
          <w:rFonts w:ascii="Times New Roman" w:hAnsi="Times New Roman" w:cs="Times New Roman"/>
          <w:sz w:val="24"/>
          <w:szCs w:val="24"/>
        </w:rPr>
        <w:t xml:space="preserve"> bereft of </w:t>
      </w:r>
      <w:r w:rsidR="00A772E3">
        <w:rPr>
          <w:rFonts w:ascii="Times New Roman" w:hAnsi="Times New Roman" w:cs="Times New Roman"/>
          <w:sz w:val="24"/>
          <w:szCs w:val="24"/>
        </w:rPr>
        <w:t xml:space="preserve">the </w:t>
      </w:r>
      <w:r w:rsidR="00C456AD">
        <w:rPr>
          <w:rFonts w:ascii="Times New Roman" w:hAnsi="Times New Roman" w:cs="Times New Roman"/>
          <w:sz w:val="24"/>
          <w:szCs w:val="24"/>
        </w:rPr>
        <w:t>fixed party loyalties</w:t>
      </w:r>
      <w:r w:rsidR="00A772E3">
        <w:rPr>
          <w:rFonts w:ascii="Times New Roman" w:hAnsi="Times New Roman" w:cs="Times New Roman"/>
          <w:sz w:val="24"/>
          <w:szCs w:val="24"/>
        </w:rPr>
        <w:t xml:space="preserve"> of old</w:t>
      </w:r>
      <w:r w:rsidR="00C456AD">
        <w:rPr>
          <w:rFonts w:ascii="Times New Roman" w:hAnsi="Times New Roman" w:cs="Times New Roman"/>
          <w:sz w:val="24"/>
          <w:szCs w:val="24"/>
        </w:rPr>
        <w:t xml:space="preserve">. </w:t>
      </w:r>
      <w:r w:rsidR="005D24FB">
        <w:rPr>
          <w:rFonts w:ascii="Times New Roman" w:hAnsi="Times New Roman" w:cs="Times New Roman"/>
          <w:sz w:val="24"/>
          <w:szCs w:val="24"/>
        </w:rPr>
        <w:t xml:space="preserve">Whilst </w:t>
      </w:r>
      <w:r w:rsidR="00C456AD">
        <w:rPr>
          <w:rFonts w:ascii="Times New Roman" w:hAnsi="Times New Roman" w:cs="Times New Roman"/>
          <w:sz w:val="24"/>
          <w:szCs w:val="24"/>
        </w:rPr>
        <w:t>working-class</w:t>
      </w:r>
      <w:r w:rsidR="005D24FB">
        <w:rPr>
          <w:rFonts w:ascii="Times New Roman" w:hAnsi="Times New Roman" w:cs="Times New Roman"/>
          <w:sz w:val="24"/>
          <w:szCs w:val="24"/>
        </w:rPr>
        <w:t xml:space="preserve"> conservatism is hardly new, the age when it </w:t>
      </w:r>
      <w:r w:rsidR="00A772E3">
        <w:rPr>
          <w:rFonts w:ascii="Times New Roman" w:hAnsi="Times New Roman" w:cs="Times New Roman"/>
          <w:sz w:val="24"/>
          <w:szCs w:val="24"/>
        </w:rPr>
        <w:t>was regarded as somehow</w:t>
      </w:r>
      <w:r w:rsidR="005D24FB">
        <w:rPr>
          <w:rFonts w:ascii="Times New Roman" w:hAnsi="Times New Roman" w:cs="Times New Roman"/>
          <w:sz w:val="24"/>
          <w:szCs w:val="24"/>
        </w:rPr>
        <w:t xml:space="preserve"> deviant has long passed. </w:t>
      </w:r>
      <w:r w:rsidR="00427BF8">
        <w:rPr>
          <w:rFonts w:ascii="Times New Roman" w:hAnsi="Times New Roman" w:cs="Times New Roman"/>
          <w:sz w:val="24"/>
          <w:szCs w:val="24"/>
        </w:rPr>
        <w:t xml:space="preserve">The Conservatives </w:t>
      </w:r>
      <w:r w:rsidR="00C456AD">
        <w:rPr>
          <w:rFonts w:ascii="Times New Roman" w:hAnsi="Times New Roman" w:cs="Times New Roman"/>
          <w:sz w:val="24"/>
          <w:szCs w:val="24"/>
        </w:rPr>
        <w:t>led comfortably in 2019</w:t>
      </w:r>
      <w:r w:rsidR="00427BF8">
        <w:rPr>
          <w:rFonts w:ascii="Times New Roman" w:hAnsi="Times New Roman" w:cs="Times New Roman"/>
          <w:sz w:val="24"/>
          <w:szCs w:val="24"/>
        </w:rPr>
        <w:t xml:space="preserve"> among the working</w:t>
      </w:r>
      <w:r w:rsidR="00C456AD">
        <w:rPr>
          <w:rFonts w:ascii="Times New Roman" w:hAnsi="Times New Roman" w:cs="Times New Roman"/>
          <w:sz w:val="24"/>
          <w:szCs w:val="24"/>
        </w:rPr>
        <w:t>-class and middle-class but the advantage is not secured.</w:t>
      </w:r>
    </w:p>
    <w:p w14:paraId="39DFAAD0" w14:textId="42B4CC65" w:rsidR="005D24FB" w:rsidRDefault="005D24FB" w:rsidP="007926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modern variables, age is what matters most</w:t>
      </w:r>
      <w:r w:rsidR="00A772E3">
        <w:rPr>
          <w:rFonts w:ascii="Times New Roman" w:hAnsi="Times New Roman" w:cs="Times New Roman"/>
          <w:sz w:val="24"/>
          <w:szCs w:val="24"/>
        </w:rPr>
        <w:t xml:space="preserve">. </w:t>
      </w:r>
      <w:r>
        <w:rPr>
          <w:rFonts w:ascii="Times New Roman" w:hAnsi="Times New Roman" w:cs="Times New Roman"/>
          <w:sz w:val="24"/>
          <w:szCs w:val="24"/>
        </w:rPr>
        <w:t>Labour’s best hope is to avert the generational effect where voters flip to the Conservatives</w:t>
      </w:r>
      <w:r w:rsidR="000564E0">
        <w:rPr>
          <w:rFonts w:ascii="Times New Roman" w:hAnsi="Times New Roman" w:cs="Times New Roman"/>
          <w:sz w:val="24"/>
          <w:szCs w:val="24"/>
        </w:rPr>
        <w:t xml:space="preserve"> as they </w:t>
      </w:r>
      <w:r w:rsidR="003D4207">
        <w:rPr>
          <w:rFonts w:ascii="Times New Roman" w:hAnsi="Times New Roman" w:cs="Times New Roman"/>
          <w:sz w:val="24"/>
          <w:szCs w:val="24"/>
        </w:rPr>
        <w:t>mature in years</w:t>
      </w:r>
      <w:r>
        <w:rPr>
          <w:rFonts w:ascii="Times New Roman" w:hAnsi="Times New Roman" w:cs="Times New Roman"/>
          <w:sz w:val="24"/>
          <w:szCs w:val="24"/>
        </w:rPr>
        <w:t xml:space="preserve">. </w:t>
      </w:r>
      <w:r w:rsidR="00935723">
        <w:rPr>
          <w:rFonts w:ascii="Times New Roman" w:hAnsi="Times New Roman" w:cs="Times New Roman"/>
          <w:sz w:val="24"/>
          <w:szCs w:val="24"/>
        </w:rPr>
        <w:t>Sarah Harrison</w:t>
      </w:r>
      <w:r w:rsidR="00621340">
        <w:rPr>
          <w:rFonts w:ascii="Times New Roman" w:hAnsi="Times New Roman" w:cs="Times New Roman"/>
          <w:sz w:val="24"/>
          <w:szCs w:val="24"/>
        </w:rPr>
        <w:t>’s contribution</w:t>
      </w:r>
      <w:r w:rsidR="00935723">
        <w:rPr>
          <w:rFonts w:ascii="Times New Roman" w:hAnsi="Times New Roman" w:cs="Times New Roman"/>
          <w:sz w:val="24"/>
          <w:szCs w:val="24"/>
        </w:rPr>
        <w:t xml:space="preserve"> show</w:t>
      </w:r>
      <w:r w:rsidR="00655A2D">
        <w:rPr>
          <w:rFonts w:ascii="Times New Roman" w:hAnsi="Times New Roman" w:cs="Times New Roman"/>
          <w:sz w:val="24"/>
          <w:szCs w:val="24"/>
        </w:rPr>
        <w:t>s</w:t>
      </w:r>
      <w:r w:rsidR="00AF398B">
        <w:rPr>
          <w:rFonts w:ascii="Times New Roman" w:hAnsi="Times New Roman" w:cs="Times New Roman"/>
          <w:sz w:val="24"/>
          <w:szCs w:val="24"/>
        </w:rPr>
        <w:t xml:space="preserve"> </w:t>
      </w:r>
      <w:r w:rsidR="00935723" w:rsidRPr="00A86D41">
        <w:rPr>
          <w:rFonts w:ascii="Times New Roman" w:eastAsia="Times New Roman" w:hAnsi="Times New Roman" w:cs="Times New Roman"/>
          <w:sz w:val="24"/>
          <w:szCs w:val="24"/>
        </w:rPr>
        <w:t xml:space="preserve">that 58% of first-time voters and 62% of young </w:t>
      </w:r>
      <w:r w:rsidR="00AF398B">
        <w:rPr>
          <w:rFonts w:ascii="Times New Roman" w:eastAsia="Times New Roman" w:hAnsi="Times New Roman" w:cs="Times New Roman"/>
          <w:sz w:val="24"/>
          <w:szCs w:val="24"/>
        </w:rPr>
        <w:t>(18</w:t>
      </w:r>
      <w:r w:rsidR="003D4207">
        <w:rPr>
          <w:rFonts w:ascii="Times New Roman" w:eastAsia="Times New Roman" w:hAnsi="Times New Roman" w:cs="Times New Roman"/>
          <w:sz w:val="24"/>
          <w:szCs w:val="24"/>
        </w:rPr>
        <w:t xml:space="preserve"> to </w:t>
      </w:r>
      <w:r w:rsidR="00AF398B">
        <w:rPr>
          <w:rFonts w:ascii="Times New Roman" w:eastAsia="Times New Roman" w:hAnsi="Times New Roman" w:cs="Times New Roman"/>
          <w:sz w:val="24"/>
          <w:szCs w:val="24"/>
        </w:rPr>
        <w:t>24</w:t>
      </w:r>
      <w:r w:rsidR="003D4207">
        <w:rPr>
          <w:rFonts w:ascii="Times New Roman" w:eastAsia="Times New Roman" w:hAnsi="Times New Roman" w:cs="Times New Roman"/>
          <w:sz w:val="24"/>
          <w:szCs w:val="24"/>
        </w:rPr>
        <w:t>-</w:t>
      </w:r>
      <w:r w:rsidR="00AF398B">
        <w:rPr>
          <w:rFonts w:ascii="Times New Roman" w:eastAsia="Times New Roman" w:hAnsi="Times New Roman" w:cs="Times New Roman"/>
          <w:sz w:val="24"/>
          <w:szCs w:val="24"/>
        </w:rPr>
        <w:t>year</w:t>
      </w:r>
      <w:r w:rsidR="003D4207">
        <w:rPr>
          <w:rFonts w:ascii="Times New Roman" w:eastAsia="Times New Roman" w:hAnsi="Times New Roman" w:cs="Times New Roman"/>
          <w:sz w:val="24"/>
          <w:szCs w:val="24"/>
        </w:rPr>
        <w:t>-</w:t>
      </w:r>
      <w:r w:rsidR="00AF398B">
        <w:rPr>
          <w:rFonts w:ascii="Times New Roman" w:eastAsia="Times New Roman" w:hAnsi="Times New Roman" w:cs="Times New Roman"/>
          <w:sz w:val="24"/>
          <w:szCs w:val="24"/>
        </w:rPr>
        <w:t xml:space="preserve">old) </w:t>
      </w:r>
      <w:r w:rsidR="00935723" w:rsidRPr="00A86D41">
        <w:rPr>
          <w:rFonts w:ascii="Times New Roman" w:eastAsia="Times New Roman" w:hAnsi="Times New Roman" w:cs="Times New Roman"/>
          <w:sz w:val="24"/>
          <w:szCs w:val="24"/>
        </w:rPr>
        <w:t xml:space="preserve">voters </w:t>
      </w:r>
      <w:r w:rsidR="008A4C9B">
        <w:rPr>
          <w:rFonts w:ascii="Times New Roman" w:eastAsia="Times New Roman" w:hAnsi="Times New Roman" w:cs="Times New Roman"/>
          <w:sz w:val="24"/>
          <w:szCs w:val="24"/>
        </w:rPr>
        <w:t>supported</w:t>
      </w:r>
      <w:r w:rsidR="00935723" w:rsidRPr="00A86D41">
        <w:rPr>
          <w:rFonts w:ascii="Times New Roman" w:eastAsia="Times New Roman" w:hAnsi="Times New Roman" w:cs="Times New Roman"/>
          <w:sz w:val="24"/>
          <w:szCs w:val="24"/>
        </w:rPr>
        <w:t xml:space="preserve"> Labour in the election </w:t>
      </w:r>
      <w:r w:rsidR="004E6532">
        <w:rPr>
          <w:rFonts w:ascii="Times New Roman" w:eastAsia="Times New Roman" w:hAnsi="Times New Roman" w:cs="Times New Roman"/>
          <w:sz w:val="24"/>
          <w:szCs w:val="24"/>
        </w:rPr>
        <w:t xml:space="preserve">but </w:t>
      </w:r>
      <w:r w:rsidR="00935723" w:rsidRPr="00A86D41">
        <w:rPr>
          <w:rFonts w:ascii="Times New Roman" w:eastAsia="Times New Roman" w:hAnsi="Times New Roman" w:cs="Times New Roman"/>
          <w:sz w:val="24"/>
          <w:szCs w:val="24"/>
        </w:rPr>
        <w:t>only 30% of those aged 30 and over made a similar choice.</w:t>
      </w:r>
      <w:r w:rsidR="004E6532">
        <w:rPr>
          <w:rFonts w:ascii="Times New Roman" w:eastAsia="Times New Roman" w:hAnsi="Times New Roman" w:cs="Times New Roman"/>
          <w:sz w:val="24"/>
          <w:szCs w:val="24"/>
        </w:rPr>
        <w:t xml:space="preserve"> </w:t>
      </w:r>
      <w:r>
        <w:rPr>
          <w:rFonts w:ascii="Times New Roman" w:hAnsi="Times New Roman" w:cs="Times New Roman"/>
          <w:sz w:val="24"/>
          <w:szCs w:val="24"/>
        </w:rPr>
        <w:t>Even th</w:t>
      </w:r>
      <w:r w:rsidR="008A4C9B">
        <w:rPr>
          <w:rFonts w:ascii="Times New Roman" w:hAnsi="Times New Roman" w:cs="Times New Roman"/>
          <w:sz w:val="24"/>
          <w:szCs w:val="24"/>
        </w:rPr>
        <w:t>at stark</w:t>
      </w:r>
      <w:r>
        <w:rPr>
          <w:rFonts w:ascii="Times New Roman" w:hAnsi="Times New Roman" w:cs="Times New Roman"/>
          <w:sz w:val="24"/>
          <w:szCs w:val="24"/>
        </w:rPr>
        <w:t xml:space="preserve"> age variable brought less comfort for Labour than at the previous contest. Whereas in 2017 the crossover age at which a voter was more likely to vote Conservative than Labour was 47, this fell sharply to 39 in 2019, with almost two-thirds of those aged 65+ voting Conservative (YouGov 2019b).</w:t>
      </w:r>
      <w:r w:rsidR="00A86D41">
        <w:rPr>
          <w:rFonts w:ascii="Times New Roman" w:hAnsi="Times New Roman" w:cs="Times New Roman"/>
          <w:sz w:val="24"/>
          <w:szCs w:val="24"/>
        </w:rPr>
        <w:t xml:space="preserve"> </w:t>
      </w:r>
      <w:r w:rsidR="004E6532">
        <w:rPr>
          <w:rFonts w:ascii="Times New Roman" w:hAnsi="Times New Roman" w:cs="Times New Roman"/>
          <w:sz w:val="24"/>
          <w:szCs w:val="24"/>
        </w:rPr>
        <w:t>It appeared that the ‘young middle-</w:t>
      </w:r>
      <w:r w:rsidR="004E6532">
        <w:rPr>
          <w:rFonts w:ascii="Times New Roman" w:hAnsi="Times New Roman" w:cs="Times New Roman"/>
          <w:sz w:val="24"/>
          <w:szCs w:val="24"/>
        </w:rPr>
        <w:lastRenderedPageBreak/>
        <w:t>aged’</w:t>
      </w:r>
      <w:r w:rsidR="00D059BF">
        <w:rPr>
          <w:rFonts w:ascii="Times New Roman" w:hAnsi="Times New Roman" w:cs="Times New Roman"/>
          <w:sz w:val="24"/>
          <w:szCs w:val="24"/>
        </w:rPr>
        <w:t>, aged 35-54 were most prepared to switch from Labour to the Conservatives (Ipsos M</w:t>
      </w:r>
      <w:r w:rsidR="00F10F62">
        <w:rPr>
          <w:rFonts w:ascii="Times New Roman" w:hAnsi="Times New Roman" w:cs="Times New Roman"/>
          <w:sz w:val="24"/>
          <w:szCs w:val="24"/>
        </w:rPr>
        <w:t>ORI</w:t>
      </w:r>
      <w:r w:rsidR="00844C07">
        <w:rPr>
          <w:rFonts w:ascii="Times New Roman" w:hAnsi="Times New Roman" w:cs="Times New Roman"/>
          <w:sz w:val="24"/>
          <w:szCs w:val="24"/>
        </w:rPr>
        <w:t>,</w:t>
      </w:r>
      <w:r w:rsidR="00F10F62">
        <w:rPr>
          <w:rFonts w:ascii="Times New Roman" w:hAnsi="Times New Roman" w:cs="Times New Roman"/>
          <w:sz w:val="24"/>
          <w:szCs w:val="24"/>
        </w:rPr>
        <w:t xml:space="preserve"> 2019)</w:t>
      </w:r>
      <w:r w:rsidR="002F671E">
        <w:rPr>
          <w:rFonts w:ascii="Times New Roman" w:hAnsi="Times New Roman" w:cs="Times New Roman"/>
          <w:sz w:val="24"/>
          <w:szCs w:val="24"/>
        </w:rPr>
        <w:t>.</w:t>
      </w:r>
      <w:r w:rsidR="00792689">
        <w:rPr>
          <w:rFonts w:ascii="Times New Roman" w:hAnsi="Times New Roman" w:cs="Times New Roman"/>
          <w:sz w:val="24"/>
          <w:szCs w:val="24"/>
        </w:rPr>
        <w:t xml:space="preserve"> </w:t>
      </w:r>
    </w:p>
    <w:p w14:paraId="5199D083" w14:textId="3C4F6A20" w:rsidR="00661571" w:rsidRPr="00721C0C" w:rsidRDefault="00841762" w:rsidP="000B0F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If t</w:t>
      </w:r>
      <w:r w:rsidR="00A953BB">
        <w:rPr>
          <w:rFonts w:ascii="Times New Roman" w:hAnsi="Times New Roman" w:cs="Times New Roman"/>
          <w:sz w:val="24"/>
          <w:szCs w:val="24"/>
        </w:rPr>
        <w:t xml:space="preserve">he bark of social class </w:t>
      </w:r>
      <w:r w:rsidR="007A3A90">
        <w:rPr>
          <w:rFonts w:ascii="Times New Roman" w:hAnsi="Times New Roman" w:cs="Times New Roman"/>
          <w:sz w:val="24"/>
          <w:szCs w:val="24"/>
        </w:rPr>
        <w:t>has been quietening for a long while</w:t>
      </w:r>
      <w:r w:rsidR="00792689">
        <w:rPr>
          <w:rFonts w:ascii="Times New Roman" w:hAnsi="Times New Roman" w:cs="Times New Roman"/>
          <w:sz w:val="24"/>
          <w:szCs w:val="24"/>
        </w:rPr>
        <w:t>,</w:t>
      </w:r>
      <w:r w:rsidR="007A3A90">
        <w:rPr>
          <w:rFonts w:ascii="Times New Roman" w:hAnsi="Times New Roman" w:cs="Times New Roman"/>
          <w:sz w:val="24"/>
          <w:szCs w:val="24"/>
        </w:rPr>
        <w:t xml:space="preserve"> </w:t>
      </w:r>
      <w:r w:rsidR="00792689">
        <w:rPr>
          <w:rFonts w:ascii="Times New Roman" w:hAnsi="Times New Roman" w:cs="Times New Roman"/>
          <w:sz w:val="24"/>
          <w:szCs w:val="24"/>
        </w:rPr>
        <w:t>i</w:t>
      </w:r>
      <w:r w:rsidR="007A3A90">
        <w:rPr>
          <w:rFonts w:ascii="Times New Roman" w:hAnsi="Times New Roman" w:cs="Times New Roman"/>
          <w:sz w:val="24"/>
          <w:szCs w:val="24"/>
        </w:rPr>
        <w:t xml:space="preserve">t </w:t>
      </w:r>
      <w:r w:rsidR="00280CD7">
        <w:rPr>
          <w:rFonts w:ascii="Times New Roman" w:hAnsi="Times New Roman" w:cs="Times New Roman"/>
          <w:sz w:val="24"/>
          <w:szCs w:val="24"/>
        </w:rPr>
        <w:t>is not the onl</w:t>
      </w:r>
      <w:r w:rsidR="004A2790">
        <w:rPr>
          <w:rFonts w:ascii="Times New Roman" w:hAnsi="Times New Roman" w:cs="Times New Roman"/>
          <w:sz w:val="24"/>
          <w:szCs w:val="24"/>
        </w:rPr>
        <w:t>y</w:t>
      </w:r>
      <w:r w:rsidR="00280CD7">
        <w:rPr>
          <w:rFonts w:ascii="Times New Roman" w:hAnsi="Times New Roman" w:cs="Times New Roman"/>
          <w:sz w:val="24"/>
          <w:szCs w:val="24"/>
        </w:rPr>
        <w:t xml:space="preserve"> variable on mute. Gender as a voting determinant seems perpetually so. </w:t>
      </w:r>
      <w:r w:rsidR="00214DC6" w:rsidRPr="00792689">
        <w:rPr>
          <w:rFonts w:ascii="Times New Roman" w:hAnsi="Times New Roman" w:cs="Times New Roman"/>
          <w:sz w:val="24"/>
          <w:szCs w:val="24"/>
        </w:rPr>
        <w:t xml:space="preserve">As Emily </w:t>
      </w:r>
      <w:r w:rsidR="00661571" w:rsidRPr="00792689">
        <w:rPr>
          <w:rFonts w:ascii="Times New Roman" w:hAnsi="Times New Roman" w:cs="Times New Roman"/>
          <w:sz w:val="24"/>
          <w:szCs w:val="24"/>
        </w:rPr>
        <w:t xml:space="preserve">Harmer and </w:t>
      </w:r>
      <w:proofErr w:type="spellStart"/>
      <w:r w:rsidR="00214DC6" w:rsidRPr="00792689">
        <w:rPr>
          <w:rFonts w:ascii="Times New Roman" w:hAnsi="Times New Roman" w:cs="Times New Roman"/>
          <w:sz w:val="24"/>
          <w:szCs w:val="24"/>
        </w:rPr>
        <w:t>Rosalynd</w:t>
      </w:r>
      <w:proofErr w:type="spellEnd"/>
      <w:r w:rsidR="00214DC6" w:rsidRPr="00792689">
        <w:rPr>
          <w:rFonts w:ascii="Times New Roman" w:hAnsi="Times New Roman" w:cs="Times New Roman"/>
          <w:sz w:val="24"/>
          <w:szCs w:val="24"/>
        </w:rPr>
        <w:t xml:space="preserve"> </w:t>
      </w:r>
      <w:r w:rsidR="00661571" w:rsidRPr="00792689">
        <w:rPr>
          <w:rFonts w:ascii="Times New Roman" w:hAnsi="Times New Roman" w:cs="Times New Roman"/>
          <w:sz w:val="24"/>
          <w:szCs w:val="24"/>
        </w:rPr>
        <w:t>Southern</w:t>
      </w:r>
      <w:r w:rsidR="00214DC6" w:rsidRPr="00792689">
        <w:rPr>
          <w:rFonts w:ascii="Times New Roman" w:hAnsi="Times New Roman" w:cs="Times New Roman"/>
          <w:sz w:val="24"/>
          <w:szCs w:val="24"/>
        </w:rPr>
        <w:t xml:space="preserve"> noted, </w:t>
      </w:r>
      <w:r w:rsidR="00661571" w:rsidRPr="00792689">
        <w:rPr>
          <w:rFonts w:ascii="Times New Roman" w:hAnsi="Times New Roman" w:cs="Times New Roman"/>
          <w:sz w:val="24"/>
          <w:szCs w:val="24"/>
        </w:rPr>
        <w:t xml:space="preserve">there was </w:t>
      </w:r>
      <w:r w:rsidR="00214DC6" w:rsidRPr="00792689">
        <w:rPr>
          <w:rFonts w:ascii="Times New Roman" w:hAnsi="Times New Roman" w:cs="Times New Roman"/>
          <w:sz w:val="24"/>
          <w:szCs w:val="24"/>
        </w:rPr>
        <w:t xml:space="preserve">(again) only </w:t>
      </w:r>
      <w:r w:rsidR="00661571" w:rsidRPr="00792689">
        <w:rPr>
          <w:rFonts w:ascii="Times New Roman" w:hAnsi="Times New Roman" w:cs="Times New Roman"/>
          <w:sz w:val="24"/>
          <w:szCs w:val="24"/>
        </w:rPr>
        <w:t>a small aggregate gender gap</w:t>
      </w:r>
      <w:r w:rsidR="001D33F0">
        <w:rPr>
          <w:rFonts w:ascii="Times New Roman" w:hAnsi="Times New Roman" w:cs="Times New Roman"/>
          <w:sz w:val="24"/>
          <w:szCs w:val="24"/>
        </w:rPr>
        <w:t>,</w:t>
      </w:r>
      <w:r w:rsidR="00661571" w:rsidRPr="00792689">
        <w:rPr>
          <w:rFonts w:ascii="Times New Roman" w:hAnsi="Times New Roman" w:cs="Times New Roman"/>
          <w:sz w:val="24"/>
          <w:szCs w:val="24"/>
        </w:rPr>
        <w:t xml:space="preserve"> with 42% of women voting Conservative compared to 44% of men and 34% of women voting Labour compared to 31% of men.</w:t>
      </w:r>
      <w:r w:rsidR="005D24FB" w:rsidRPr="00792689">
        <w:rPr>
          <w:rFonts w:ascii="Times New Roman" w:hAnsi="Times New Roman" w:cs="Times New Roman"/>
          <w:sz w:val="24"/>
          <w:szCs w:val="24"/>
        </w:rPr>
        <w:t xml:space="preserve"> </w:t>
      </w:r>
      <w:r w:rsidR="004A2790" w:rsidRPr="00792689">
        <w:rPr>
          <w:rFonts w:ascii="Times New Roman" w:hAnsi="Times New Roman" w:cs="Times New Roman"/>
          <w:sz w:val="24"/>
          <w:szCs w:val="24"/>
        </w:rPr>
        <w:t>The significance of the 2019 election lay in other gendered aspects</w:t>
      </w:r>
      <w:r w:rsidR="00D220CE" w:rsidRPr="00792689">
        <w:rPr>
          <w:rFonts w:ascii="Times New Roman" w:hAnsi="Times New Roman" w:cs="Times New Roman"/>
          <w:sz w:val="24"/>
          <w:szCs w:val="24"/>
        </w:rPr>
        <w:t>. F</w:t>
      </w:r>
      <w:r w:rsidR="004A2790" w:rsidRPr="00792689">
        <w:rPr>
          <w:rFonts w:ascii="Times New Roman" w:hAnsi="Times New Roman" w:cs="Times New Roman"/>
          <w:sz w:val="24"/>
          <w:szCs w:val="24"/>
        </w:rPr>
        <w:t xml:space="preserve">or the first time </w:t>
      </w:r>
      <w:r w:rsidR="003969C9" w:rsidRPr="00792689">
        <w:rPr>
          <w:rFonts w:ascii="Times New Roman" w:hAnsi="Times New Roman" w:cs="Times New Roman"/>
          <w:sz w:val="24"/>
          <w:szCs w:val="24"/>
        </w:rPr>
        <w:t>a majority of Labour MPs are</w:t>
      </w:r>
      <w:r w:rsidR="009515D7" w:rsidRPr="00792689">
        <w:rPr>
          <w:rFonts w:ascii="Times New Roman" w:hAnsi="Times New Roman" w:cs="Times New Roman"/>
          <w:sz w:val="24"/>
          <w:szCs w:val="24"/>
        </w:rPr>
        <w:t xml:space="preserve"> </w:t>
      </w:r>
      <w:r w:rsidR="00287068" w:rsidRPr="00792689">
        <w:rPr>
          <w:rFonts w:ascii="Times New Roman" w:hAnsi="Times New Roman" w:cs="Times New Roman"/>
          <w:sz w:val="24"/>
          <w:szCs w:val="24"/>
        </w:rPr>
        <w:t>female</w:t>
      </w:r>
      <w:r w:rsidR="00D220CE" w:rsidRPr="00792689">
        <w:rPr>
          <w:rFonts w:ascii="Times New Roman" w:hAnsi="Times New Roman" w:cs="Times New Roman"/>
          <w:sz w:val="24"/>
          <w:szCs w:val="24"/>
        </w:rPr>
        <w:t xml:space="preserve"> but the part</w:t>
      </w:r>
      <w:r w:rsidR="00EF32C4" w:rsidRPr="00792689">
        <w:rPr>
          <w:rFonts w:ascii="Times New Roman" w:hAnsi="Times New Roman" w:cs="Times New Roman"/>
          <w:sz w:val="24"/>
          <w:szCs w:val="24"/>
        </w:rPr>
        <w:t xml:space="preserve">y’s post-election change of leader </w:t>
      </w:r>
      <w:r w:rsidR="00EB5CC6" w:rsidRPr="00792689">
        <w:rPr>
          <w:rFonts w:ascii="Times New Roman" w:hAnsi="Times New Roman" w:cs="Times New Roman"/>
          <w:sz w:val="24"/>
          <w:szCs w:val="24"/>
        </w:rPr>
        <w:t xml:space="preserve">made it 21 from 21 </w:t>
      </w:r>
      <w:r w:rsidR="00A72EA8">
        <w:rPr>
          <w:rFonts w:ascii="Times New Roman" w:hAnsi="Times New Roman" w:cs="Times New Roman"/>
          <w:sz w:val="24"/>
          <w:szCs w:val="24"/>
        </w:rPr>
        <w:t>successes for</w:t>
      </w:r>
      <w:r w:rsidR="00EB5CC6" w:rsidRPr="00792689">
        <w:rPr>
          <w:rFonts w:ascii="Times New Roman" w:hAnsi="Times New Roman" w:cs="Times New Roman"/>
          <w:sz w:val="24"/>
          <w:szCs w:val="24"/>
        </w:rPr>
        <w:t xml:space="preserve"> a male candidate.  </w:t>
      </w:r>
    </w:p>
    <w:p w14:paraId="4780344A" w14:textId="2815FFD2" w:rsidR="00802E83" w:rsidRPr="002926CF" w:rsidRDefault="00A0294E" w:rsidP="00391A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183107" w:rsidRPr="002926CF">
        <w:rPr>
          <w:rFonts w:ascii="Times New Roman" w:hAnsi="Times New Roman" w:cs="Times New Roman"/>
          <w:sz w:val="24"/>
          <w:szCs w:val="24"/>
        </w:rPr>
        <w:t>Some of t</w:t>
      </w:r>
      <w:r w:rsidRPr="002926CF">
        <w:rPr>
          <w:rFonts w:ascii="Times New Roman" w:hAnsi="Times New Roman" w:cs="Times New Roman"/>
          <w:sz w:val="24"/>
          <w:szCs w:val="24"/>
        </w:rPr>
        <w:t>he Conservative government’</w:t>
      </w:r>
      <w:r w:rsidR="004C366E">
        <w:rPr>
          <w:rFonts w:ascii="Times New Roman" w:hAnsi="Times New Roman" w:cs="Times New Roman"/>
          <w:sz w:val="24"/>
          <w:szCs w:val="24"/>
        </w:rPr>
        <w:t>s</w:t>
      </w:r>
      <w:r w:rsidRPr="002926CF">
        <w:rPr>
          <w:rFonts w:ascii="Times New Roman" w:hAnsi="Times New Roman" w:cs="Times New Roman"/>
          <w:sz w:val="24"/>
          <w:szCs w:val="24"/>
        </w:rPr>
        <w:t xml:space="preserve"> problems </w:t>
      </w:r>
      <w:r w:rsidR="00DD07E8" w:rsidRPr="002926CF">
        <w:rPr>
          <w:rFonts w:ascii="Times New Roman" w:hAnsi="Times New Roman" w:cs="Times New Roman"/>
          <w:sz w:val="24"/>
          <w:szCs w:val="24"/>
        </w:rPr>
        <w:t xml:space="preserve">lie </w:t>
      </w:r>
      <w:r w:rsidR="000A5819" w:rsidRPr="002926CF">
        <w:rPr>
          <w:rFonts w:ascii="Times New Roman" w:hAnsi="Times New Roman" w:cs="Times New Roman"/>
          <w:sz w:val="24"/>
          <w:szCs w:val="24"/>
        </w:rPr>
        <w:t>north of</w:t>
      </w:r>
      <w:r w:rsidR="00183107" w:rsidRPr="002926CF">
        <w:rPr>
          <w:rFonts w:ascii="Times New Roman" w:hAnsi="Times New Roman" w:cs="Times New Roman"/>
          <w:sz w:val="24"/>
          <w:szCs w:val="24"/>
        </w:rPr>
        <w:t xml:space="preserve"> </w:t>
      </w:r>
      <w:r w:rsidR="00DD07E8" w:rsidRPr="002926CF">
        <w:rPr>
          <w:rFonts w:ascii="Times New Roman" w:hAnsi="Times New Roman" w:cs="Times New Roman"/>
          <w:sz w:val="24"/>
          <w:szCs w:val="24"/>
        </w:rPr>
        <w:t xml:space="preserve">their new </w:t>
      </w:r>
      <w:r w:rsidR="00F213EF" w:rsidRPr="002926CF">
        <w:rPr>
          <w:rFonts w:ascii="Times New Roman" w:hAnsi="Times New Roman" w:cs="Times New Roman"/>
          <w:sz w:val="24"/>
          <w:szCs w:val="24"/>
        </w:rPr>
        <w:t xml:space="preserve">unlikely </w:t>
      </w:r>
      <w:r w:rsidR="00902DD2">
        <w:rPr>
          <w:rFonts w:ascii="Times New Roman" w:hAnsi="Times New Roman" w:cs="Times New Roman"/>
          <w:sz w:val="24"/>
          <w:szCs w:val="24"/>
        </w:rPr>
        <w:t>m</w:t>
      </w:r>
      <w:r w:rsidR="00DD07E8" w:rsidRPr="002926CF">
        <w:rPr>
          <w:rFonts w:ascii="Times New Roman" w:hAnsi="Times New Roman" w:cs="Times New Roman"/>
          <w:sz w:val="24"/>
          <w:szCs w:val="24"/>
        </w:rPr>
        <w:t xml:space="preserve">idlands and </w:t>
      </w:r>
      <w:r w:rsidR="00F213EF" w:rsidRPr="002926CF">
        <w:rPr>
          <w:rFonts w:ascii="Times New Roman" w:hAnsi="Times New Roman" w:cs="Times New Roman"/>
          <w:sz w:val="24"/>
          <w:szCs w:val="24"/>
        </w:rPr>
        <w:t xml:space="preserve">northern England heartlands. </w:t>
      </w:r>
      <w:r w:rsidR="00B70603" w:rsidRPr="002926CF">
        <w:rPr>
          <w:rFonts w:ascii="Times New Roman" w:hAnsi="Times New Roman" w:cs="Times New Roman"/>
          <w:sz w:val="24"/>
          <w:szCs w:val="24"/>
        </w:rPr>
        <w:t>Assuming replication in the Scottish Parliament elections, t</w:t>
      </w:r>
      <w:r w:rsidR="00F213EF" w:rsidRPr="002926CF">
        <w:rPr>
          <w:rFonts w:ascii="Times New Roman" w:hAnsi="Times New Roman" w:cs="Times New Roman"/>
          <w:sz w:val="24"/>
          <w:szCs w:val="24"/>
        </w:rPr>
        <w:t>he SNP’s advancement of its position</w:t>
      </w:r>
      <w:r w:rsidR="00B70603" w:rsidRPr="002926CF">
        <w:rPr>
          <w:rFonts w:ascii="Times New Roman" w:hAnsi="Times New Roman" w:cs="Times New Roman"/>
          <w:sz w:val="24"/>
          <w:szCs w:val="24"/>
        </w:rPr>
        <w:t xml:space="preserve"> </w:t>
      </w:r>
      <w:r w:rsidR="009448B4" w:rsidRPr="002926CF">
        <w:rPr>
          <w:rFonts w:ascii="Times New Roman" w:hAnsi="Times New Roman" w:cs="Times New Roman"/>
          <w:sz w:val="24"/>
          <w:szCs w:val="24"/>
        </w:rPr>
        <w:t>will maintain pressure from the First Minister</w:t>
      </w:r>
      <w:r w:rsidR="009820A7">
        <w:rPr>
          <w:rFonts w:ascii="Times New Roman" w:hAnsi="Times New Roman" w:cs="Times New Roman"/>
          <w:sz w:val="24"/>
          <w:szCs w:val="24"/>
        </w:rPr>
        <w:t>, Nicola Sturgeon,</w:t>
      </w:r>
      <w:r w:rsidR="009448B4" w:rsidRPr="002926CF">
        <w:rPr>
          <w:rFonts w:ascii="Times New Roman" w:hAnsi="Times New Roman" w:cs="Times New Roman"/>
          <w:sz w:val="24"/>
          <w:szCs w:val="24"/>
        </w:rPr>
        <w:t xml:space="preserve"> </w:t>
      </w:r>
      <w:r w:rsidR="00A35560" w:rsidRPr="002926CF">
        <w:rPr>
          <w:rFonts w:ascii="Times New Roman" w:hAnsi="Times New Roman" w:cs="Times New Roman"/>
          <w:sz w:val="24"/>
          <w:szCs w:val="24"/>
        </w:rPr>
        <w:t xml:space="preserve">upon Boris Johnson for a </w:t>
      </w:r>
      <w:r w:rsidR="00287068" w:rsidRPr="002926CF">
        <w:rPr>
          <w:rFonts w:ascii="Times New Roman" w:hAnsi="Times New Roman" w:cs="Times New Roman"/>
          <w:sz w:val="24"/>
          <w:szCs w:val="24"/>
        </w:rPr>
        <w:t>S</w:t>
      </w:r>
      <w:r w:rsidR="00A35560" w:rsidRPr="002926CF">
        <w:rPr>
          <w:rFonts w:ascii="Times New Roman" w:hAnsi="Times New Roman" w:cs="Times New Roman"/>
          <w:sz w:val="24"/>
          <w:szCs w:val="24"/>
        </w:rPr>
        <w:t xml:space="preserve">ection </w:t>
      </w:r>
      <w:r w:rsidR="00287068" w:rsidRPr="002926CF">
        <w:rPr>
          <w:rFonts w:ascii="Times New Roman" w:hAnsi="Times New Roman" w:cs="Times New Roman"/>
          <w:sz w:val="24"/>
          <w:szCs w:val="24"/>
        </w:rPr>
        <w:t>Three</w:t>
      </w:r>
      <w:r w:rsidR="00A35560" w:rsidRPr="002926CF">
        <w:rPr>
          <w:rFonts w:ascii="Times New Roman" w:hAnsi="Times New Roman" w:cs="Times New Roman"/>
          <w:sz w:val="24"/>
          <w:szCs w:val="24"/>
        </w:rPr>
        <w:t xml:space="preserve"> order, transferring </w:t>
      </w:r>
      <w:r w:rsidR="009820A7">
        <w:rPr>
          <w:rFonts w:ascii="Times New Roman" w:hAnsi="Times New Roman" w:cs="Times New Roman"/>
          <w:sz w:val="24"/>
          <w:szCs w:val="24"/>
        </w:rPr>
        <w:t>the</w:t>
      </w:r>
      <w:r w:rsidR="00A35560" w:rsidRPr="002926CF">
        <w:rPr>
          <w:rFonts w:ascii="Times New Roman" w:hAnsi="Times New Roman" w:cs="Times New Roman"/>
          <w:sz w:val="24"/>
          <w:szCs w:val="24"/>
        </w:rPr>
        <w:t xml:space="preserve"> </w:t>
      </w:r>
      <w:r w:rsidR="009820A7">
        <w:rPr>
          <w:rFonts w:ascii="Times New Roman" w:hAnsi="Times New Roman" w:cs="Times New Roman"/>
          <w:sz w:val="24"/>
          <w:szCs w:val="24"/>
        </w:rPr>
        <w:t>power for</w:t>
      </w:r>
      <w:r w:rsidR="00A35560" w:rsidRPr="002926CF">
        <w:rPr>
          <w:rFonts w:ascii="Times New Roman" w:hAnsi="Times New Roman" w:cs="Times New Roman"/>
          <w:sz w:val="24"/>
          <w:szCs w:val="24"/>
        </w:rPr>
        <w:t xml:space="preserve"> </w:t>
      </w:r>
      <w:r w:rsidR="00230E9E" w:rsidRPr="002926CF">
        <w:rPr>
          <w:rFonts w:ascii="Times New Roman" w:hAnsi="Times New Roman" w:cs="Times New Roman"/>
          <w:sz w:val="24"/>
          <w:szCs w:val="24"/>
        </w:rPr>
        <w:t xml:space="preserve">a second independence referendum </w:t>
      </w:r>
      <w:r w:rsidR="006F2E78" w:rsidRPr="002926CF">
        <w:rPr>
          <w:rFonts w:ascii="Times New Roman" w:hAnsi="Times New Roman" w:cs="Times New Roman"/>
          <w:sz w:val="24"/>
          <w:szCs w:val="24"/>
        </w:rPr>
        <w:t xml:space="preserve">to Holyrood, ending </w:t>
      </w:r>
      <w:r w:rsidR="009820A7">
        <w:rPr>
          <w:rFonts w:ascii="Times New Roman" w:hAnsi="Times New Roman" w:cs="Times New Roman"/>
          <w:sz w:val="24"/>
          <w:szCs w:val="24"/>
        </w:rPr>
        <w:t>its</w:t>
      </w:r>
      <w:r w:rsidR="006F2E78" w:rsidRPr="002926CF">
        <w:rPr>
          <w:rFonts w:ascii="Times New Roman" w:hAnsi="Times New Roman" w:cs="Times New Roman"/>
          <w:sz w:val="24"/>
          <w:szCs w:val="24"/>
        </w:rPr>
        <w:t xml:space="preserve"> reserved status </w:t>
      </w:r>
      <w:r w:rsidR="00907240" w:rsidRPr="002926CF">
        <w:rPr>
          <w:rFonts w:ascii="Times New Roman" w:hAnsi="Times New Roman" w:cs="Times New Roman"/>
          <w:sz w:val="24"/>
          <w:szCs w:val="24"/>
        </w:rPr>
        <w:t>under the Scotland Act. Such a transfer will be resisted and conceivably never conceded, but this will be tricky politics if the SNP tide refuses to go out.</w:t>
      </w:r>
      <w:r w:rsidR="00642224" w:rsidRPr="002926CF">
        <w:rPr>
          <w:rFonts w:ascii="Times New Roman" w:hAnsi="Times New Roman" w:cs="Times New Roman"/>
          <w:sz w:val="24"/>
          <w:szCs w:val="24"/>
        </w:rPr>
        <w:t xml:space="preserve"> </w:t>
      </w:r>
      <w:r w:rsidR="00173D88">
        <w:rPr>
          <w:rFonts w:ascii="Times New Roman" w:hAnsi="Times New Roman" w:cs="Times New Roman"/>
          <w:sz w:val="24"/>
          <w:szCs w:val="24"/>
        </w:rPr>
        <w:t xml:space="preserve">The </w:t>
      </w:r>
      <w:r w:rsidR="006A0B34" w:rsidRPr="002926CF">
        <w:rPr>
          <w:rFonts w:ascii="Times New Roman" w:hAnsi="Times New Roman" w:cs="Times New Roman"/>
          <w:sz w:val="24"/>
          <w:szCs w:val="24"/>
        </w:rPr>
        <w:t xml:space="preserve">disjuncture between Conservative and SNP positions </w:t>
      </w:r>
      <w:r w:rsidR="00173D88">
        <w:rPr>
          <w:rFonts w:ascii="Times New Roman" w:hAnsi="Times New Roman" w:cs="Times New Roman"/>
          <w:sz w:val="24"/>
          <w:szCs w:val="24"/>
        </w:rPr>
        <w:t xml:space="preserve">– and, naturally, their supporters </w:t>
      </w:r>
      <w:r w:rsidR="001C3D01">
        <w:rPr>
          <w:rFonts w:ascii="Times New Roman" w:hAnsi="Times New Roman" w:cs="Times New Roman"/>
          <w:sz w:val="24"/>
          <w:szCs w:val="24"/>
        </w:rPr>
        <w:t xml:space="preserve">– </w:t>
      </w:r>
      <w:r w:rsidR="006A0B34" w:rsidRPr="002926CF">
        <w:rPr>
          <w:rFonts w:ascii="Times New Roman" w:hAnsi="Times New Roman" w:cs="Times New Roman"/>
          <w:sz w:val="24"/>
          <w:szCs w:val="24"/>
        </w:rPr>
        <w:t>on defining questions</w:t>
      </w:r>
      <w:r w:rsidR="00173D88">
        <w:rPr>
          <w:rFonts w:ascii="Times New Roman" w:hAnsi="Times New Roman" w:cs="Times New Roman"/>
          <w:sz w:val="24"/>
          <w:szCs w:val="24"/>
        </w:rPr>
        <w:t xml:space="preserve"> is obviously acute</w:t>
      </w:r>
      <w:r w:rsidR="006A0B34" w:rsidRPr="002926CF">
        <w:rPr>
          <w:rFonts w:ascii="Times New Roman" w:hAnsi="Times New Roman" w:cs="Times New Roman"/>
          <w:sz w:val="24"/>
          <w:szCs w:val="24"/>
        </w:rPr>
        <w:t xml:space="preserve">. </w:t>
      </w:r>
      <w:r w:rsidR="009D24CA" w:rsidRPr="002926CF">
        <w:rPr>
          <w:rFonts w:ascii="Times New Roman" w:hAnsi="Times New Roman" w:cs="Times New Roman"/>
          <w:sz w:val="24"/>
          <w:szCs w:val="24"/>
        </w:rPr>
        <w:t>The Scottish Election Study data cited by James Mitchell and</w:t>
      </w:r>
      <w:r w:rsidR="006A0B34" w:rsidRPr="002926CF">
        <w:rPr>
          <w:rFonts w:ascii="Times New Roman" w:hAnsi="Times New Roman" w:cs="Times New Roman"/>
          <w:sz w:val="24"/>
          <w:szCs w:val="24"/>
        </w:rPr>
        <w:t xml:space="preserve"> </w:t>
      </w:r>
      <w:r w:rsidR="009D24CA" w:rsidRPr="002926CF">
        <w:rPr>
          <w:rFonts w:ascii="Times New Roman" w:hAnsi="Times New Roman" w:cs="Times New Roman"/>
          <w:sz w:val="24"/>
          <w:szCs w:val="24"/>
        </w:rPr>
        <w:t>Ailsa Henderson showed this starkly. T</w:t>
      </w:r>
      <w:r w:rsidR="00642224" w:rsidRPr="002926CF">
        <w:rPr>
          <w:rFonts w:ascii="Times New Roman" w:hAnsi="Times New Roman" w:cs="Times New Roman"/>
          <w:sz w:val="24"/>
          <w:szCs w:val="24"/>
        </w:rPr>
        <w:t>he Conservatives polled at</w:t>
      </w:r>
      <w:r w:rsidR="002F40A4" w:rsidRPr="002926CF">
        <w:rPr>
          <w:rFonts w:ascii="Times New Roman" w:hAnsi="Times New Roman" w:cs="Times New Roman"/>
          <w:sz w:val="24"/>
          <w:szCs w:val="24"/>
        </w:rPr>
        <w:t xml:space="preserve"> a mere</w:t>
      </w:r>
      <w:r w:rsidR="00642224" w:rsidRPr="002926CF">
        <w:rPr>
          <w:rFonts w:ascii="Times New Roman" w:hAnsi="Times New Roman" w:cs="Times New Roman"/>
          <w:sz w:val="24"/>
          <w:szCs w:val="24"/>
        </w:rPr>
        <w:t xml:space="preserve"> </w:t>
      </w:r>
      <w:r w:rsidR="009D24CA" w:rsidRPr="002926CF">
        <w:rPr>
          <w:rFonts w:ascii="Times New Roman" w:hAnsi="Times New Roman" w:cs="Times New Roman"/>
          <w:sz w:val="24"/>
          <w:szCs w:val="24"/>
        </w:rPr>
        <w:t>1%</w:t>
      </w:r>
      <w:r w:rsidR="00642224" w:rsidRPr="002926CF">
        <w:rPr>
          <w:rFonts w:ascii="Times New Roman" w:hAnsi="Times New Roman" w:cs="Times New Roman"/>
          <w:sz w:val="24"/>
          <w:szCs w:val="24"/>
        </w:rPr>
        <w:t xml:space="preserve"> amongst </w:t>
      </w:r>
      <w:r w:rsidR="00C83836">
        <w:rPr>
          <w:rFonts w:ascii="Times New Roman" w:hAnsi="Times New Roman" w:cs="Times New Roman"/>
          <w:sz w:val="24"/>
          <w:szCs w:val="24"/>
        </w:rPr>
        <w:t xml:space="preserve">those electors who </w:t>
      </w:r>
      <w:r w:rsidR="00642224" w:rsidRPr="002926CF">
        <w:rPr>
          <w:rFonts w:ascii="Times New Roman" w:hAnsi="Times New Roman" w:cs="Times New Roman"/>
          <w:sz w:val="24"/>
          <w:szCs w:val="24"/>
        </w:rPr>
        <w:t>support</w:t>
      </w:r>
      <w:r w:rsidR="00C83836">
        <w:rPr>
          <w:rFonts w:ascii="Times New Roman" w:hAnsi="Times New Roman" w:cs="Times New Roman"/>
          <w:sz w:val="24"/>
          <w:szCs w:val="24"/>
        </w:rPr>
        <w:t xml:space="preserve"> </w:t>
      </w:r>
      <w:r w:rsidR="003469DF" w:rsidRPr="002926CF">
        <w:rPr>
          <w:rFonts w:ascii="Times New Roman" w:hAnsi="Times New Roman" w:cs="Times New Roman"/>
          <w:sz w:val="24"/>
          <w:szCs w:val="24"/>
        </w:rPr>
        <w:t xml:space="preserve">Scottish </w:t>
      </w:r>
      <w:r w:rsidR="00642224" w:rsidRPr="002926CF">
        <w:rPr>
          <w:rFonts w:ascii="Times New Roman" w:hAnsi="Times New Roman" w:cs="Times New Roman"/>
          <w:sz w:val="24"/>
          <w:szCs w:val="24"/>
        </w:rPr>
        <w:t>independence and EU</w:t>
      </w:r>
      <w:r w:rsidR="003469DF" w:rsidRPr="002926CF">
        <w:rPr>
          <w:rFonts w:ascii="Times New Roman" w:hAnsi="Times New Roman" w:cs="Times New Roman"/>
          <w:sz w:val="24"/>
          <w:szCs w:val="24"/>
        </w:rPr>
        <w:t xml:space="preserve"> membership</w:t>
      </w:r>
      <w:r w:rsidR="004808CD" w:rsidRPr="002926CF">
        <w:rPr>
          <w:rFonts w:ascii="Times New Roman" w:hAnsi="Times New Roman" w:cs="Times New Roman"/>
          <w:sz w:val="24"/>
          <w:szCs w:val="24"/>
        </w:rPr>
        <w:t xml:space="preserve"> (</w:t>
      </w:r>
      <w:r w:rsidR="002F40A4" w:rsidRPr="002926CF">
        <w:rPr>
          <w:rFonts w:ascii="Times New Roman" w:hAnsi="Times New Roman" w:cs="Times New Roman"/>
          <w:sz w:val="24"/>
          <w:szCs w:val="24"/>
        </w:rPr>
        <w:t>r</w:t>
      </w:r>
      <w:r w:rsidR="003469DF" w:rsidRPr="002926CF">
        <w:rPr>
          <w:rFonts w:ascii="Times New Roman" w:hAnsi="Times New Roman" w:cs="Times New Roman"/>
          <w:sz w:val="24"/>
          <w:szCs w:val="24"/>
        </w:rPr>
        <w:t>emarkably,</w:t>
      </w:r>
      <w:r w:rsidR="00642224" w:rsidRPr="002926CF">
        <w:rPr>
          <w:rFonts w:ascii="Times New Roman" w:hAnsi="Times New Roman" w:cs="Times New Roman"/>
          <w:sz w:val="24"/>
          <w:szCs w:val="24"/>
        </w:rPr>
        <w:t xml:space="preserve"> the SNP managed to win almost one in ten of those opposed </w:t>
      </w:r>
      <w:r w:rsidR="002F40A4" w:rsidRPr="002926CF">
        <w:rPr>
          <w:rFonts w:ascii="Times New Roman" w:hAnsi="Times New Roman" w:cs="Times New Roman"/>
          <w:sz w:val="24"/>
          <w:szCs w:val="24"/>
        </w:rPr>
        <w:t xml:space="preserve">to </w:t>
      </w:r>
      <w:r w:rsidR="00642224" w:rsidRPr="002926CF">
        <w:rPr>
          <w:rFonts w:ascii="Times New Roman" w:hAnsi="Times New Roman" w:cs="Times New Roman"/>
          <w:sz w:val="24"/>
          <w:szCs w:val="24"/>
        </w:rPr>
        <w:t>both independence and EU membership</w:t>
      </w:r>
      <w:r w:rsidR="004808CD" w:rsidRPr="002926CF">
        <w:rPr>
          <w:rFonts w:ascii="Times New Roman" w:hAnsi="Times New Roman" w:cs="Times New Roman"/>
          <w:sz w:val="24"/>
          <w:szCs w:val="24"/>
        </w:rPr>
        <w:t>)</w:t>
      </w:r>
      <w:r w:rsidR="002F40A4" w:rsidRPr="002926CF">
        <w:rPr>
          <w:rFonts w:ascii="Times New Roman" w:hAnsi="Times New Roman" w:cs="Times New Roman"/>
          <w:sz w:val="24"/>
          <w:szCs w:val="24"/>
        </w:rPr>
        <w:t>.</w:t>
      </w:r>
      <w:r w:rsidR="004808CD" w:rsidRPr="002926CF">
        <w:rPr>
          <w:rFonts w:ascii="Times New Roman" w:hAnsi="Times New Roman" w:cs="Times New Roman"/>
          <w:sz w:val="24"/>
          <w:szCs w:val="24"/>
        </w:rPr>
        <w:t xml:space="preserve"> </w:t>
      </w:r>
      <w:r w:rsidR="002926CF" w:rsidRPr="002926CF">
        <w:rPr>
          <w:rFonts w:ascii="Times New Roman" w:hAnsi="Times New Roman" w:cs="Times New Roman"/>
          <w:sz w:val="24"/>
          <w:szCs w:val="24"/>
        </w:rPr>
        <w:t xml:space="preserve">Whilst the Conservatives can seek solace in the far more abject performance of Scottish Labour, that </w:t>
      </w:r>
      <w:r w:rsidR="00FA381C">
        <w:rPr>
          <w:rFonts w:ascii="Times New Roman" w:hAnsi="Times New Roman" w:cs="Times New Roman"/>
          <w:sz w:val="24"/>
          <w:szCs w:val="24"/>
        </w:rPr>
        <w:t>alone</w:t>
      </w:r>
      <w:r w:rsidR="002926CF" w:rsidRPr="002926CF">
        <w:rPr>
          <w:rFonts w:ascii="Times New Roman" w:hAnsi="Times New Roman" w:cs="Times New Roman"/>
          <w:sz w:val="24"/>
          <w:szCs w:val="24"/>
        </w:rPr>
        <w:t xml:space="preserve"> does not resolve anything. Meanwhile, an older constitutional question has not disappeared. </w:t>
      </w:r>
      <w:r w:rsidR="00907240" w:rsidRPr="002926CF">
        <w:rPr>
          <w:rFonts w:ascii="Times New Roman" w:hAnsi="Times New Roman" w:cs="Times New Roman"/>
          <w:sz w:val="24"/>
          <w:szCs w:val="24"/>
        </w:rPr>
        <w:t>In Northern Ireland, the power to call a border poll lies with its Secretary of State</w:t>
      </w:r>
      <w:r w:rsidR="00AF5A97" w:rsidRPr="002926CF">
        <w:rPr>
          <w:rFonts w:ascii="Times New Roman" w:hAnsi="Times New Roman" w:cs="Times New Roman"/>
          <w:sz w:val="24"/>
          <w:szCs w:val="24"/>
        </w:rPr>
        <w:t xml:space="preserve">, </w:t>
      </w:r>
      <w:r w:rsidR="00FA381C">
        <w:rPr>
          <w:rFonts w:ascii="Times New Roman" w:hAnsi="Times New Roman" w:cs="Times New Roman"/>
          <w:sz w:val="24"/>
          <w:szCs w:val="24"/>
        </w:rPr>
        <w:t xml:space="preserve">required to hold one </w:t>
      </w:r>
      <w:r w:rsidR="00AF5A97" w:rsidRPr="002926CF">
        <w:rPr>
          <w:rFonts w:ascii="Times New Roman" w:hAnsi="Times New Roman" w:cs="Times New Roman"/>
          <w:sz w:val="24"/>
          <w:szCs w:val="24"/>
        </w:rPr>
        <w:t>under the terms of the Good Fr</w:t>
      </w:r>
      <w:r w:rsidR="00E7374F" w:rsidRPr="002926CF">
        <w:rPr>
          <w:rFonts w:ascii="Times New Roman" w:hAnsi="Times New Roman" w:cs="Times New Roman"/>
          <w:sz w:val="24"/>
          <w:szCs w:val="24"/>
        </w:rPr>
        <w:t>iday Agree</w:t>
      </w:r>
      <w:r w:rsidR="00F01D9D" w:rsidRPr="002926CF">
        <w:rPr>
          <w:rFonts w:ascii="Times New Roman" w:hAnsi="Times New Roman" w:cs="Times New Roman"/>
          <w:sz w:val="24"/>
          <w:szCs w:val="24"/>
        </w:rPr>
        <w:t>ment</w:t>
      </w:r>
      <w:r w:rsidR="00A56577" w:rsidRPr="002926CF">
        <w:rPr>
          <w:rFonts w:ascii="Times New Roman" w:hAnsi="Times New Roman" w:cs="Times New Roman"/>
          <w:sz w:val="24"/>
          <w:szCs w:val="24"/>
        </w:rPr>
        <w:t xml:space="preserve"> if a majority for a united Ireland appears likely. Although </w:t>
      </w:r>
      <w:r w:rsidR="00A56577" w:rsidRPr="002926CF">
        <w:rPr>
          <w:rFonts w:ascii="Times New Roman" w:hAnsi="Times New Roman" w:cs="Times New Roman"/>
          <w:sz w:val="24"/>
          <w:szCs w:val="24"/>
        </w:rPr>
        <w:lastRenderedPageBreak/>
        <w:t>c</w:t>
      </w:r>
      <w:r w:rsidR="00890CB1" w:rsidRPr="002926CF">
        <w:rPr>
          <w:rFonts w:ascii="Times New Roman" w:hAnsi="Times New Roman" w:cs="Times New Roman"/>
          <w:sz w:val="24"/>
          <w:szCs w:val="24"/>
        </w:rPr>
        <w:t xml:space="preserve">onstitutional issues will always be </w:t>
      </w:r>
      <w:r w:rsidR="00D525B8" w:rsidRPr="002926CF">
        <w:rPr>
          <w:rFonts w:ascii="Times New Roman" w:hAnsi="Times New Roman" w:cs="Times New Roman"/>
          <w:sz w:val="24"/>
          <w:szCs w:val="24"/>
        </w:rPr>
        <w:t xml:space="preserve">to the fore, it seems most unlikely that </w:t>
      </w:r>
      <w:r w:rsidR="00A56577" w:rsidRPr="002926CF">
        <w:rPr>
          <w:rFonts w:ascii="Times New Roman" w:hAnsi="Times New Roman" w:cs="Times New Roman"/>
          <w:sz w:val="24"/>
          <w:szCs w:val="24"/>
        </w:rPr>
        <w:t>the current government would initiate such a poll.</w:t>
      </w:r>
    </w:p>
    <w:p w14:paraId="63272615" w14:textId="386A281C" w:rsidR="001F3FB1" w:rsidRDefault="002926CF" w:rsidP="005E0522">
      <w:pPr>
        <w:spacing w:line="480" w:lineRule="auto"/>
        <w:ind w:firstLine="720"/>
        <w:jc w:val="both"/>
        <w:rPr>
          <w:rFonts w:ascii="Times New Roman" w:hAnsi="Times New Roman"/>
        </w:rPr>
      </w:pPr>
      <w:r>
        <w:rPr>
          <w:rFonts w:ascii="Times New Roman" w:hAnsi="Times New Roman" w:cs="Times New Roman"/>
          <w:sz w:val="24"/>
          <w:szCs w:val="24"/>
        </w:rPr>
        <w:t>In c</w:t>
      </w:r>
      <w:r w:rsidR="00A731C5">
        <w:rPr>
          <w:rFonts w:ascii="Times New Roman" w:hAnsi="Times New Roman" w:cs="Times New Roman"/>
          <w:sz w:val="24"/>
          <w:szCs w:val="24"/>
        </w:rPr>
        <w:t>losing</w:t>
      </w:r>
      <w:r>
        <w:rPr>
          <w:rFonts w:ascii="Times New Roman" w:hAnsi="Times New Roman" w:cs="Times New Roman"/>
          <w:sz w:val="24"/>
          <w:szCs w:val="24"/>
        </w:rPr>
        <w:t>, f</w:t>
      </w:r>
      <w:r w:rsidR="002A70D5">
        <w:rPr>
          <w:rFonts w:ascii="Times New Roman" w:hAnsi="Times New Roman" w:cs="Times New Roman"/>
          <w:sz w:val="24"/>
          <w:szCs w:val="24"/>
        </w:rPr>
        <w:t xml:space="preserve">or Labour to </w:t>
      </w:r>
      <w:r w:rsidR="003406E5">
        <w:rPr>
          <w:rFonts w:ascii="Times New Roman" w:hAnsi="Times New Roman" w:cs="Times New Roman"/>
          <w:sz w:val="24"/>
          <w:szCs w:val="24"/>
        </w:rPr>
        <w:t>win an overall majority at the next election would be remarkable</w:t>
      </w:r>
      <w:r w:rsidR="003021BC">
        <w:rPr>
          <w:rFonts w:ascii="Times New Roman" w:hAnsi="Times New Roman" w:cs="Times New Roman"/>
          <w:sz w:val="24"/>
          <w:szCs w:val="24"/>
        </w:rPr>
        <w:t xml:space="preserve"> but not impossible. A 100</w:t>
      </w:r>
      <w:r w:rsidR="00A731C5">
        <w:rPr>
          <w:rFonts w:ascii="Times New Roman" w:hAnsi="Times New Roman" w:cs="Times New Roman"/>
          <w:sz w:val="24"/>
          <w:szCs w:val="24"/>
        </w:rPr>
        <w:t>-</w:t>
      </w:r>
      <w:r w:rsidR="003021BC">
        <w:rPr>
          <w:rFonts w:ascii="Times New Roman" w:hAnsi="Times New Roman" w:cs="Times New Roman"/>
          <w:sz w:val="24"/>
          <w:szCs w:val="24"/>
        </w:rPr>
        <w:t xml:space="preserve">seat Conservative majority in 1959 was overturned by </w:t>
      </w:r>
      <w:r w:rsidR="001D3E8F">
        <w:rPr>
          <w:rFonts w:ascii="Times New Roman" w:hAnsi="Times New Roman" w:cs="Times New Roman"/>
          <w:sz w:val="24"/>
          <w:szCs w:val="24"/>
        </w:rPr>
        <w:t>Labour, under a new leader</w:t>
      </w:r>
      <w:r w:rsidR="00AD7A06">
        <w:rPr>
          <w:rFonts w:ascii="Times New Roman" w:hAnsi="Times New Roman" w:cs="Times New Roman"/>
          <w:sz w:val="24"/>
          <w:szCs w:val="24"/>
        </w:rPr>
        <w:t xml:space="preserve"> of a reinvigorated party,</w:t>
      </w:r>
      <w:r w:rsidR="001D3E8F">
        <w:rPr>
          <w:rFonts w:ascii="Times New Roman" w:hAnsi="Times New Roman" w:cs="Times New Roman"/>
          <w:sz w:val="24"/>
          <w:szCs w:val="24"/>
        </w:rPr>
        <w:t xml:space="preserve"> by 1964. </w:t>
      </w:r>
      <w:proofErr w:type="spellStart"/>
      <w:r w:rsidR="007253AB">
        <w:rPr>
          <w:rFonts w:ascii="Times New Roman" w:hAnsi="Times New Roman" w:cs="Times New Roman"/>
          <w:sz w:val="24"/>
          <w:szCs w:val="24"/>
        </w:rPr>
        <w:t>Starmer</w:t>
      </w:r>
      <w:proofErr w:type="spellEnd"/>
      <w:r w:rsidR="007253AB">
        <w:rPr>
          <w:rFonts w:ascii="Times New Roman" w:hAnsi="Times New Roman" w:cs="Times New Roman"/>
          <w:sz w:val="24"/>
          <w:szCs w:val="24"/>
        </w:rPr>
        <w:t xml:space="preserve"> needs to emulate Harold Wilson. </w:t>
      </w:r>
      <w:r w:rsidR="009F6C82">
        <w:rPr>
          <w:rFonts w:ascii="Times New Roman" w:hAnsi="Times New Roman" w:cs="Times New Roman"/>
          <w:sz w:val="24"/>
          <w:szCs w:val="24"/>
        </w:rPr>
        <w:t xml:space="preserve">There is much uncertainty over the political fallout from the </w:t>
      </w:r>
      <w:r w:rsidR="00C25C22">
        <w:rPr>
          <w:rFonts w:ascii="Times New Roman" w:hAnsi="Times New Roman" w:cs="Times New Roman"/>
          <w:sz w:val="24"/>
          <w:szCs w:val="24"/>
        </w:rPr>
        <w:t>Covi</w:t>
      </w:r>
      <w:r w:rsidR="007253AB">
        <w:rPr>
          <w:rFonts w:ascii="Times New Roman" w:hAnsi="Times New Roman" w:cs="Times New Roman"/>
          <w:sz w:val="24"/>
          <w:szCs w:val="24"/>
        </w:rPr>
        <w:t>d</w:t>
      </w:r>
      <w:r w:rsidR="00C25C22">
        <w:rPr>
          <w:rFonts w:ascii="Times New Roman" w:hAnsi="Times New Roman" w:cs="Times New Roman"/>
          <w:sz w:val="24"/>
          <w:szCs w:val="24"/>
        </w:rPr>
        <w:t>-19 virus crisis</w:t>
      </w:r>
      <w:r w:rsidR="00D16EB0">
        <w:rPr>
          <w:rFonts w:ascii="Times New Roman" w:hAnsi="Times New Roman" w:cs="Times New Roman"/>
          <w:sz w:val="24"/>
          <w:szCs w:val="24"/>
        </w:rPr>
        <w:t>, with normal political rules suspended – although that was also largely the case during the Brexit saga.</w:t>
      </w:r>
      <w:r w:rsidR="00C25C22">
        <w:rPr>
          <w:rFonts w:ascii="Times New Roman" w:hAnsi="Times New Roman" w:cs="Times New Roman"/>
          <w:sz w:val="24"/>
          <w:szCs w:val="24"/>
        </w:rPr>
        <w:t xml:space="preserve"> A hung parliament</w:t>
      </w:r>
      <w:r w:rsidR="00055424">
        <w:rPr>
          <w:rFonts w:ascii="Times New Roman" w:hAnsi="Times New Roman" w:cs="Times New Roman"/>
          <w:sz w:val="24"/>
          <w:szCs w:val="24"/>
        </w:rPr>
        <w:t>, with Labour</w:t>
      </w:r>
      <w:r w:rsidR="0017725A">
        <w:rPr>
          <w:rFonts w:ascii="Times New Roman" w:hAnsi="Times New Roman" w:cs="Times New Roman"/>
          <w:sz w:val="24"/>
          <w:szCs w:val="24"/>
        </w:rPr>
        <w:t xml:space="preserve"> cutting a deal with other parties</w:t>
      </w:r>
      <w:r w:rsidR="00055424">
        <w:rPr>
          <w:rFonts w:ascii="Times New Roman" w:hAnsi="Times New Roman" w:cs="Times New Roman"/>
          <w:sz w:val="24"/>
          <w:szCs w:val="24"/>
        </w:rPr>
        <w:t xml:space="preserve">, is </w:t>
      </w:r>
      <w:r w:rsidR="00C25C22">
        <w:rPr>
          <w:rFonts w:ascii="Times New Roman" w:hAnsi="Times New Roman" w:cs="Times New Roman"/>
          <w:sz w:val="24"/>
          <w:szCs w:val="24"/>
        </w:rPr>
        <w:t xml:space="preserve">the minimum Labour aspiration and </w:t>
      </w:r>
      <w:r w:rsidR="005E0522">
        <w:rPr>
          <w:rFonts w:ascii="Times New Roman" w:hAnsi="Times New Roman" w:cs="Times New Roman"/>
          <w:sz w:val="24"/>
          <w:szCs w:val="24"/>
        </w:rPr>
        <w:t xml:space="preserve">an indecisive result is highly possible, based on John </w:t>
      </w:r>
      <w:proofErr w:type="spellStart"/>
      <w:r w:rsidR="005E0522">
        <w:rPr>
          <w:rFonts w:ascii="Times New Roman" w:hAnsi="Times New Roman" w:cs="Times New Roman"/>
          <w:sz w:val="24"/>
          <w:szCs w:val="24"/>
        </w:rPr>
        <w:t>Curtice’s</w:t>
      </w:r>
      <w:proofErr w:type="spellEnd"/>
      <w:r w:rsidR="005E0522">
        <w:rPr>
          <w:rFonts w:ascii="Times New Roman" w:hAnsi="Times New Roman" w:cs="Times New Roman"/>
          <w:sz w:val="24"/>
          <w:szCs w:val="24"/>
        </w:rPr>
        <w:t xml:space="preserve"> analysis in this volume</w:t>
      </w:r>
      <w:r w:rsidR="005E0522" w:rsidRPr="001C3D01">
        <w:rPr>
          <w:rFonts w:ascii="Times New Roman" w:hAnsi="Times New Roman" w:cs="Times New Roman"/>
          <w:sz w:val="24"/>
          <w:szCs w:val="24"/>
        </w:rPr>
        <w:t xml:space="preserve">. As he notes, </w:t>
      </w:r>
      <w:r w:rsidR="001F3FB1" w:rsidRPr="00EF7431">
        <w:rPr>
          <w:rFonts w:ascii="Times New Roman" w:hAnsi="Times New Roman" w:cs="Times New Roman"/>
          <w:sz w:val="24"/>
          <w:szCs w:val="24"/>
        </w:rPr>
        <w:t xml:space="preserve">despite the changes in the geography of party support in 2019, there are still too few seats that are marginal between Labour and the Conservatives for the system to exaggerate the lead of the largest party over the second party to the extent </w:t>
      </w:r>
      <w:r w:rsidR="005E0522" w:rsidRPr="00EF7431">
        <w:rPr>
          <w:rFonts w:ascii="Times New Roman" w:hAnsi="Times New Roman" w:cs="Times New Roman"/>
          <w:sz w:val="24"/>
          <w:szCs w:val="24"/>
        </w:rPr>
        <w:t xml:space="preserve">once seen. This, plus the sizeable chunk of </w:t>
      </w:r>
      <w:r w:rsidR="005C5AA3" w:rsidRPr="00EF7431">
        <w:rPr>
          <w:rFonts w:ascii="Times New Roman" w:hAnsi="Times New Roman" w:cs="Times New Roman"/>
          <w:sz w:val="24"/>
          <w:szCs w:val="24"/>
        </w:rPr>
        <w:t xml:space="preserve">other </w:t>
      </w:r>
      <w:r w:rsidR="005E0522" w:rsidRPr="00EF7431">
        <w:rPr>
          <w:rFonts w:ascii="Times New Roman" w:hAnsi="Times New Roman" w:cs="Times New Roman"/>
          <w:sz w:val="24"/>
          <w:szCs w:val="24"/>
        </w:rPr>
        <w:t xml:space="preserve">parties in the </w:t>
      </w:r>
      <w:r w:rsidR="00BE4A64">
        <w:rPr>
          <w:rFonts w:ascii="Times New Roman" w:hAnsi="Times New Roman" w:cs="Times New Roman"/>
          <w:sz w:val="24"/>
          <w:szCs w:val="24"/>
        </w:rPr>
        <w:t xml:space="preserve">House of </w:t>
      </w:r>
      <w:r w:rsidR="005E0522" w:rsidRPr="00EF7431">
        <w:rPr>
          <w:rFonts w:ascii="Times New Roman" w:hAnsi="Times New Roman" w:cs="Times New Roman"/>
          <w:sz w:val="24"/>
          <w:szCs w:val="24"/>
        </w:rPr>
        <w:t>Common</w:t>
      </w:r>
      <w:r w:rsidR="005C5AA3" w:rsidRPr="00EF7431">
        <w:rPr>
          <w:rFonts w:ascii="Times New Roman" w:hAnsi="Times New Roman" w:cs="Times New Roman"/>
          <w:sz w:val="24"/>
          <w:szCs w:val="24"/>
        </w:rPr>
        <w:t>s</w:t>
      </w:r>
      <w:r w:rsidR="005E0522" w:rsidRPr="00EF7431">
        <w:rPr>
          <w:rFonts w:ascii="Times New Roman" w:hAnsi="Times New Roman" w:cs="Times New Roman"/>
          <w:sz w:val="24"/>
          <w:szCs w:val="24"/>
        </w:rPr>
        <w:t xml:space="preserve"> (the SNP will not disappear anytime soon; ditto the Northern Ireland parties) mean</w:t>
      </w:r>
      <w:r w:rsidR="005C5AA3" w:rsidRPr="00EF7431">
        <w:rPr>
          <w:rFonts w:ascii="Times New Roman" w:hAnsi="Times New Roman" w:cs="Times New Roman"/>
          <w:sz w:val="24"/>
          <w:szCs w:val="24"/>
        </w:rPr>
        <w:t>s</w:t>
      </w:r>
      <w:r w:rsidR="005E0522" w:rsidRPr="00EF7431">
        <w:rPr>
          <w:rFonts w:ascii="Times New Roman" w:hAnsi="Times New Roman" w:cs="Times New Roman"/>
          <w:sz w:val="24"/>
          <w:szCs w:val="24"/>
        </w:rPr>
        <w:t xml:space="preserve"> </w:t>
      </w:r>
      <w:r w:rsidR="005C5AA3" w:rsidRPr="00EF7431">
        <w:rPr>
          <w:rFonts w:ascii="Times New Roman" w:hAnsi="Times New Roman" w:cs="Times New Roman"/>
          <w:sz w:val="24"/>
          <w:szCs w:val="24"/>
        </w:rPr>
        <w:t xml:space="preserve">that a hung parliament is </w:t>
      </w:r>
      <w:r w:rsidR="000F163B" w:rsidRPr="00EF7431">
        <w:rPr>
          <w:rFonts w:ascii="Times New Roman" w:hAnsi="Times New Roman" w:cs="Times New Roman"/>
          <w:sz w:val="24"/>
          <w:szCs w:val="24"/>
        </w:rPr>
        <w:t xml:space="preserve">a live prospect. </w:t>
      </w:r>
      <w:r w:rsidR="004E1380" w:rsidRPr="00EF7431">
        <w:rPr>
          <w:rFonts w:ascii="Times New Roman" w:hAnsi="Times New Roman" w:cs="Times New Roman"/>
          <w:sz w:val="24"/>
          <w:szCs w:val="24"/>
        </w:rPr>
        <w:t xml:space="preserve">Given that editions of </w:t>
      </w:r>
      <w:r w:rsidR="004E1380" w:rsidRPr="00EF7431">
        <w:rPr>
          <w:rFonts w:ascii="Times New Roman" w:hAnsi="Times New Roman" w:cs="Times New Roman"/>
          <w:i/>
          <w:iCs/>
          <w:sz w:val="24"/>
          <w:szCs w:val="24"/>
        </w:rPr>
        <w:t>Britain Votes</w:t>
      </w:r>
      <w:r w:rsidR="004E1380" w:rsidRPr="00EF7431">
        <w:rPr>
          <w:rFonts w:ascii="Times New Roman" w:hAnsi="Times New Roman" w:cs="Times New Roman"/>
          <w:sz w:val="24"/>
          <w:szCs w:val="24"/>
        </w:rPr>
        <w:t xml:space="preserve"> have appeared at two-year intervals in recent years, </w:t>
      </w:r>
      <w:r w:rsidR="000C7816" w:rsidRPr="00EF7431">
        <w:rPr>
          <w:rFonts w:ascii="Times New Roman" w:hAnsi="Times New Roman" w:cs="Times New Roman"/>
          <w:sz w:val="24"/>
          <w:szCs w:val="24"/>
        </w:rPr>
        <w:t xml:space="preserve">our </w:t>
      </w:r>
      <w:r w:rsidR="00E21E60" w:rsidRPr="00EF7431">
        <w:rPr>
          <w:rFonts w:ascii="Times New Roman" w:hAnsi="Times New Roman" w:cs="Times New Roman"/>
          <w:sz w:val="24"/>
          <w:szCs w:val="24"/>
        </w:rPr>
        <w:t xml:space="preserve">self-indulgent </w:t>
      </w:r>
      <w:r w:rsidR="007070D2">
        <w:rPr>
          <w:rFonts w:ascii="Times New Roman" w:hAnsi="Times New Roman" w:cs="Times New Roman"/>
          <w:sz w:val="24"/>
          <w:szCs w:val="24"/>
        </w:rPr>
        <w:t>-</w:t>
      </w:r>
      <w:r w:rsidR="00E21E60" w:rsidRPr="00EF7431">
        <w:rPr>
          <w:rFonts w:ascii="Times New Roman" w:hAnsi="Times New Roman" w:cs="Times New Roman"/>
          <w:sz w:val="24"/>
          <w:szCs w:val="24"/>
        </w:rPr>
        <w:t xml:space="preserve"> entirely </w:t>
      </w:r>
      <w:r w:rsidR="000C7816" w:rsidRPr="00EF7431">
        <w:rPr>
          <w:rFonts w:ascii="Times New Roman" w:hAnsi="Times New Roman" w:cs="Times New Roman"/>
          <w:sz w:val="24"/>
          <w:szCs w:val="24"/>
        </w:rPr>
        <w:t xml:space="preserve">apolitical </w:t>
      </w:r>
      <w:r w:rsidR="00105FA8" w:rsidRPr="00EF7431">
        <w:rPr>
          <w:rFonts w:ascii="Times New Roman" w:hAnsi="Times New Roman" w:cs="Times New Roman"/>
          <w:sz w:val="24"/>
          <w:szCs w:val="24"/>
        </w:rPr>
        <w:t xml:space="preserve">editorial </w:t>
      </w:r>
      <w:r w:rsidR="000C7816" w:rsidRPr="00EF7431">
        <w:rPr>
          <w:rFonts w:ascii="Times New Roman" w:hAnsi="Times New Roman" w:cs="Times New Roman"/>
          <w:sz w:val="24"/>
          <w:szCs w:val="24"/>
        </w:rPr>
        <w:t xml:space="preserve">aspiration </w:t>
      </w:r>
      <w:r w:rsidR="00A80A34">
        <w:rPr>
          <w:rFonts w:ascii="Times New Roman" w:hAnsi="Times New Roman" w:cs="Times New Roman"/>
          <w:sz w:val="24"/>
          <w:szCs w:val="24"/>
        </w:rPr>
        <w:t xml:space="preserve">– </w:t>
      </w:r>
      <w:r w:rsidR="00E21E60" w:rsidRPr="00EF7431">
        <w:rPr>
          <w:rFonts w:ascii="Times New Roman" w:hAnsi="Times New Roman" w:cs="Times New Roman"/>
          <w:sz w:val="24"/>
          <w:szCs w:val="24"/>
        </w:rPr>
        <w:t xml:space="preserve">may be </w:t>
      </w:r>
      <w:r w:rsidR="00680A1B" w:rsidRPr="00EF7431">
        <w:rPr>
          <w:rFonts w:ascii="Times New Roman" w:hAnsi="Times New Roman" w:cs="Times New Roman"/>
          <w:sz w:val="24"/>
          <w:szCs w:val="24"/>
        </w:rPr>
        <w:t>that the next dramatic contest might not come until 2024</w:t>
      </w:r>
      <w:r w:rsidR="00F505E0" w:rsidRPr="00EF7431">
        <w:rPr>
          <w:rFonts w:ascii="Times New Roman" w:hAnsi="Times New Roman" w:cs="Times New Roman"/>
          <w:sz w:val="24"/>
          <w:szCs w:val="24"/>
        </w:rPr>
        <w:t>.</w:t>
      </w:r>
    </w:p>
    <w:p w14:paraId="191D6EF2" w14:textId="77777777" w:rsidR="001F3FB1" w:rsidRPr="005C3344" w:rsidRDefault="001F3FB1" w:rsidP="00391A34">
      <w:pPr>
        <w:spacing w:line="480" w:lineRule="auto"/>
        <w:ind w:firstLine="720"/>
        <w:jc w:val="both"/>
        <w:rPr>
          <w:rFonts w:ascii="Times New Roman" w:hAnsi="Times New Roman" w:cs="Times New Roman"/>
          <w:sz w:val="24"/>
          <w:szCs w:val="24"/>
        </w:rPr>
      </w:pPr>
    </w:p>
    <w:p w14:paraId="096A91C0" w14:textId="36B0F2FE" w:rsidR="00EB5394" w:rsidRPr="0026231C" w:rsidRDefault="00EB5394" w:rsidP="00A72DDC">
      <w:pPr>
        <w:spacing w:line="480" w:lineRule="auto"/>
        <w:jc w:val="both"/>
        <w:rPr>
          <w:rFonts w:ascii="Times New Roman" w:hAnsi="Times New Roman" w:cs="Times New Roman"/>
          <w:b/>
          <w:bCs/>
          <w:sz w:val="24"/>
          <w:szCs w:val="24"/>
        </w:rPr>
      </w:pPr>
      <w:r w:rsidRPr="0026231C">
        <w:rPr>
          <w:rFonts w:ascii="Times New Roman" w:hAnsi="Times New Roman" w:cs="Times New Roman"/>
          <w:b/>
          <w:bCs/>
          <w:sz w:val="24"/>
          <w:szCs w:val="24"/>
        </w:rPr>
        <w:t>References</w:t>
      </w:r>
    </w:p>
    <w:p w14:paraId="6A00D82D" w14:textId="6FC1D09B" w:rsidR="00277E5A" w:rsidRDefault="00277E5A" w:rsidP="00A72DDC">
      <w:pPr>
        <w:spacing w:after="0" w:line="480" w:lineRule="auto"/>
        <w:jc w:val="both"/>
        <w:rPr>
          <w:rFonts w:ascii="Times New Roman" w:eastAsia="Times New Roman" w:hAnsi="Times New Roman" w:cs="Times New Roman"/>
          <w:sz w:val="24"/>
          <w:szCs w:val="24"/>
          <w:lang w:eastAsia="en-GB"/>
        </w:rPr>
      </w:pPr>
      <w:r w:rsidRPr="00277E5A">
        <w:rPr>
          <w:rFonts w:ascii="Times New Roman" w:eastAsia="Times New Roman" w:hAnsi="Times New Roman" w:cs="Times New Roman"/>
          <w:sz w:val="24"/>
          <w:szCs w:val="24"/>
          <w:lang w:eastAsia="en-GB"/>
        </w:rPr>
        <w:t xml:space="preserve">Ashcroft, L. (2020) </w:t>
      </w:r>
      <w:r w:rsidR="00A80A34">
        <w:rPr>
          <w:rFonts w:ascii="Times New Roman" w:eastAsia="Times New Roman" w:hAnsi="Times New Roman" w:cs="Times New Roman"/>
          <w:sz w:val="24"/>
          <w:szCs w:val="24"/>
          <w:lang w:eastAsia="en-GB"/>
        </w:rPr>
        <w:t>‘</w:t>
      </w:r>
      <w:r w:rsidRPr="00277E5A">
        <w:rPr>
          <w:rFonts w:ascii="Times New Roman" w:eastAsia="Times New Roman" w:hAnsi="Times New Roman" w:cs="Times New Roman"/>
          <w:sz w:val="24"/>
          <w:szCs w:val="24"/>
          <w:lang w:eastAsia="en-GB"/>
        </w:rPr>
        <w:t>Diagnosis of Defeat: Labour’s Turn to the Smell the Coffee’, Lord Ashcroft Polls,</w:t>
      </w:r>
      <w:r w:rsidR="00B134DE">
        <w:rPr>
          <w:rFonts w:ascii="Times New Roman" w:eastAsia="Times New Roman" w:hAnsi="Times New Roman" w:cs="Times New Roman"/>
          <w:sz w:val="24"/>
          <w:szCs w:val="24"/>
          <w:lang w:eastAsia="en-GB"/>
        </w:rPr>
        <w:t xml:space="preserve"> </w:t>
      </w:r>
      <w:r w:rsidRPr="00277E5A">
        <w:rPr>
          <w:rFonts w:ascii="Times New Roman" w:eastAsia="Times New Roman" w:hAnsi="Times New Roman" w:cs="Times New Roman"/>
          <w:sz w:val="24"/>
          <w:szCs w:val="24"/>
          <w:lang w:eastAsia="en-GB"/>
        </w:rPr>
        <w:t xml:space="preserve">accessed at </w:t>
      </w:r>
      <w:hyperlink r:id="rId10" w:history="1">
        <w:r w:rsidRPr="00277E5A">
          <w:rPr>
            <w:rFonts w:ascii="Times New Roman" w:eastAsia="Times New Roman" w:hAnsi="Times New Roman" w:cs="Times New Roman"/>
            <w:color w:val="0000FF"/>
            <w:sz w:val="24"/>
            <w:szCs w:val="24"/>
            <w:u w:val="single"/>
            <w:lang w:eastAsia="en-GB"/>
          </w:rPr>
          <w:t>https://lordashcroftpolls.com/wp-content/uploads/2020/02/DIAGNOSIS-OF-DEFEAT-LORD-ASHCROFT-POLLS-1.pdf</w:t>
        </w:r>
      </w:hyperlink>
      <w:r w:rsidRPr="00277E5A">
        <w:rPr>
          <w:rFonts w:ascii="Times New Roman" w:eastAsia="Times New Roman" w:hAnsi="Times New Roman" w:cs="Times New Roman"/>
          <w:sz w:val="24"/>
          <w:szCs w:val="24"/>
          <w:lang w:eastAsia="en-GB"/>
        </w:rPr>
        <w:t xml:space="preserve">, on </w:t>
      </w:r>
      <w:r w:rsidR="00CB545C">
        <w:rPr>
          <w:rFonts w:ascii="Times New Roman" w:eastAsia="Times New Roman" w:hAnsi="Times New Roman" w:cs="Times New Roman"/>
          <w:sz w:val="24"/>
          <w:szCs w:val="24"/>
          <w:lang w:eastAsia="en-GB"/>
        </w:rPr>
        <w:t>7</w:t>
      </w:r>
      <w:r w:rsidRPr="00277E5A" w:rsidDel="00E373CF">
        <w:rPr>
          <w:rFonts w:ascii="Times New Roman" w:eastAsia="Times New Roman" w:hAnsi="Times New Roman" w:cs="Times New Roman"/>
          <w:sz w:val="24"/>
          <w:szCs w:val="24"/>
          <w:lang w:eastAsia="en-GB"/>
        </w:rPr>
        <w:t xml:space="preserve"> </w:t>
      </w:r>
      <w:r w:rsidR="00CB545C">
        <w:rPr>
          <w:rFonts w:ascii="Times New Roman" w:eastAsia="Times New Roman" w:hAnsi="Times New Roman" w:cs="Times New Roman"/>
          <w:sz w:val="24"/>
          <w:szCs w:val="24"/>
          <w:lang w:eastAsia="en-GB"/>
        </w:rPr>
        <w:t>April</w:t>
      </w:r>
      <w:r w:rsidRPr="00277E5A">
        <w:rPr>
          <w:rFonts w:ascii="Times New Roman" w:eastAsia="Times New Roman" w:hAnsi="Times New Roman" w:cs="Times New Roman"/>
          <w:sz w:val="24"/>
          <w:szCs w:val="24"/>
          <w:lang w:eastAsia="en-GB"/>
        </w:rPr>
        <w:t xml:space="preserve"> 2020.</w:t>
      </w:r>
    </w:p>
    <w:p w14:paraId="22358884" w14:textId="537967FF" w:rsidR="00F27C8C" w:rsidRDefault="00F27C8C" w:rsidP="00A72DDC">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Conservative Party (2019) </w:t>
      </w:r>
      <w:r w:rsidR="004332C8">
        <w:rPr>
          <w:rFonts w:ascii="Times New Roman" w:eastAsia="Times New Roman" w:hAnsi="Times New Roman" w:cs="Times New Roman"/>
          <w:i/>
          <w:iCs/>
          <w:sz w:val="24"/>
          <w:szCs w:val="24"/>
          <w:lang w:eastAsia="en-GB"/>
        </w:rPr>
        <w:t>Get Brexit Done. Unleash Britain’s Potential</w:t>
      </w:r>
      <w:r w:rsidR="005B2173">
        <w:rPr>
          <w:rFonts w:ascii="Times New Roman" w:eastAsia="Times New Roman" w:hAnsi="Times New Roman" w:cs="Times New Roman"/>
          <w:sz w:val="24"/>
          <w:szCs w:val="24"/>
          <w:lang w:eastAsia="en-GB"/>
        </w:rPr>
        <w:t>, London</w:t>
      </w:r>
      <w:r w:rsidR="00A80A34">
        <w:rPr>
          <w:rFonts w:ascii="Times New Roman" w:eastAsia="Times New Roman" w:hAnsi="Times New Roman" w:cs="Times New Roman"/>
          <w:sz w:val="24"/>
          <w:szCs w:val="24"/>
          <w:lang w:eastAsia="en-GB"/>
        </w:rPr>
        <w:t>,</w:t>
      </w:r>
      <w:r w:rsidR="005B2173">
        <w:rPr>
          <w:rFonts w:ascii="Times New Roman" w:eastAsia="Times New Roman" w:hAnsi="Times New Roman" w:cs="Times New Roman"/>
          <w:sz w:val="24"/>
          <w:szCs w:val="24"/>
          <w:lang w:eastAsia="en-GB"/>
        </w:rPr>
        <w:t xml:space="preserve"> Conservative Party.</w:t>
      </w:r>
    </w:p>
    <w:p w14:paraId="739789B6" w14:textId="77777777" w:rsidR="00A772E3" w:rsidRDefault="00A772E3" w:rsidP="00A72DDC">
      <w:pPr>
        <w:spacing w:after="0" w:line="480" w:lineRule="auto"/>
        <w:jc w:val="both"/>
        <w:rPr>
          <w:rFonts w:ascii="Times New Roman" w:eastAsia="Times New Roman" w:hAnsi="Times New Roman" w:cs="Times New Roman"/>
          <w:sz w:val="24"/>
          <w:szCs w:val="24"/>
          <w:lang w:eastAsia="en-GB"/>
        </w:rPr>
      </w:pPr>
    </w:p>
    <w:p w14:paraId="48367408" w14:textId="6E4F4580" w:rsidR="005656BE" w:rsidRDefault="005656BE" w:rsidP="005656BE">
      <w:pPr>
        <w:spacing w:after="0" w:line="480" w:lineRule="auto"/>
        <w:rPr>
          <w:rFonts w:ascii="Times New Roman" w:eastAsia="Times New Roman" w:hAnsi="Times New Roman" w:cs="Times New Roman"/>
          <w:sz w:val="24"/>
          <w:szCs w:val="24"/>
          <w:lang w:eastAsia="en-GB"/>
        </w:rPr>
      </w:pPr>
      <w:r w:rsidRPr="005656BE">
        <w:rPr>
          <w:rFonts w:ascii="Times New Roman" w:eastAsia="Times New Roman" w:hAnsi="Times New Roman" w:cs="Times New Roman"/>
          <w:sz w:val="24"/>
          <w:szCs w:val="24"/>
          <w:lang w:eastAsia="en-GB"/>
        </w:rPr>
        <w:t xml:space="preserve">Fieldhouse, E., Green, </w:t>
      </w:r>
      <w:r w:rsidR="00844C07">
        <w:rPr>
          <w:rFonts w:ascii="Times New Roman" w:eastAsia="Times New Roman" w:hAnsi="Times New Roman" w:cs="Times New Roman"/>
          <w:sz w:val="24"/>
          <w:szCs w:val="24"/>
          <w:lang w:eastAsia="en-GB"/>
        </w:rPr>
        <w:t>J.,</w:t>
      </w:r>
      <w:r w:rsidRPr="005656BE">
        <w:rPr>
          <w:rFonts w:ascii="Times New Roman" w:eastAsia="Times New Roman" w:hAnsi="Times New Roman" w:cs="Times New Roman"/>
          <w:sz w:val="24"/>
          <w:szCs w:val="24"/>
          <w:lang w:eastAsia="en-GB"/>
        </w:rPr>
        <w:t xml:space="preserve"> Evans, </w:t>
      </w:r>
      <w:r w:rsidR="00844C07">
        <w:rPr>
          <w:rFonts w:ascii="Times New Roman" w:eastAsia="Times New Roman" w:hAnsi="Times New Roman" w:cs="Times New Roman"/>
          <w:sz w:val="24"/>
          <w:szCs w:val="24"/>
          <w:lang w:eastAsia="en-GB"/>
        </w:rPr>
        <w:t>G.,</w:t>
      </w:r>
      <w:r w:rsidRPr="005656BE">
        <w:rPr>
          <w:rFonts w:ascii="Times New Roman" w:eastAsia="Times New Roman" w:hAnsi="Times New Roman" w:cs="Times New Roman"/>
          <w:sz w:val="24"/>
          <w:szCs w:val="24"/>
          <w:lang w:eastAsia="en-GB"/>
        </w:rPr>
        <w:t xml:space="preserve"> Mellon</w:t>
      </w:r>
      <w:r w:rsidR="00844C07">
        <w:rPr>
          <w:rFonts w:ascii="Times New Roman" w:eastAsia="Times New Roman" w:hAnsi="Times New Roman" w:cs="Times New Roman"/>
          <w:sz w:val="24"/>
          <w:szCs w:val="24"/>
          <w:lang w:eastAsia="en-GB"/>
        </w:rPr>
        <w:t>, J.</w:t>
      </w:r>
      <w:r w:rsidRPr="005656BE">
        <w:rPr>
          <w:rFonts w:ascii="Times New Roman" w:eastAsia="Times New Roman" w:hAnsi="Times New Roman" w:cs="Times New Roman"/>
          <w:sz w:val="24"/>
          <w:szCs w:val="24"/>
          <w:lang w:eastAsia="en-GB"/>
        </w:rPr>
        <w:t xml:space="preserve"> </w:t>
      </w:r>
      <w:r w:rsidR="00844C07">
        <w:rPr>
          <w:rFonts w:ascii="Times New Roman" w:eastAsia="Times New Roman" w:hAnsi="Times New Roman" w:cs="Times New Roman"/>
          <w:sz w:val="24"/>
          <w:szCs w:val="24"/>
          <w:lang w:eastAsia="en-GB"/>
        </w:rPr>
        <w:t>and</w:t>
      </w:r>
      <w:r w:rsidRPr="005656BE">
        <w:rPr>
          <w:rFonts w:ascii="Times New Roman" w:eastAsia="Times New Roman" w:hAnsi="Times New Roman" w:cs="Times New Roman"/>
          <w:sz w:val="24"/>
          <w:szCs w:val="24"/>
          <w:lang w:eastAsia="en-GB"/>
        </w:rPr>
        <w:t xml:space="preserve"> Prosser</w:t>
      </w:r>
      <w:r w:rsidR="00844C07">
        <w:rPr>
          <w:rFonts w:ascii="Times New Roman" w:eastAsia="Times New Roman" w:hAnsi="Times New Roman" w:cs="Times New Roman"/>
          <w:sz w:val="24"/>
          <w:szCs w:val="24"/>
          <w:lang w:eastAsia="en-GB"/>
        </w:rPr>
        <w:t>, C.</w:t>
      </w:r>
      <w:r w:rsidRPr="005656BE">
        <w:rPr>
          <w:rFonts w:ascii="Times New Roman" w:eastAsia="Times New Roman" w:hAnsi="Times New Roman" w:cs="Times New Roman"/>
          <w:sz w:val="24"/>
          <w:szCs w:val="24"/>
          <w:lang w:eastAsia="en-GB"/>
        </w:rPr>
        <w:t xml:space="preserve"> (2020) British Election Study Internet Panel Waves 1-19</w:t>
      </w:r>
      <w:r w:rsidR="00844C07">
        <w:rPr>
          <w:rFonts w:ascii="Times New Roman" w:eastAsia="Times New Roman" w:hAnsi="Times New Roman" w:cs="Times New Roman"/>
          <w:sz w:val="24"/>
          <w:szCs w:val="24"/>
          <w:lang w:eastAsia="en-GB"/>
        </w:rPr>
        <w:t xml:space="preserve">, accessed at </w:t>
      </w:r>
      <w:hyperlink r:id="rId11" w:history="1">
        <w:r w:rsidR="00844C07" w:rsidRPr="00881314">
          <w:rPr>
            <w:rStyle w:val="Hyperlink"/>
            <w:rFonts w:ascii="Times New Roman" w:eastAsia="Times New Roman" w:hAnsi="Times New Roman" w:cs="Times New Roman"/>
            <w:sz w:val="24"/>
            <w:szCs w:val="24"/>
            <w:lang w:eastAsia="en-GB"/>
          </w:rPr>
          <w:t>https://www.britishelectionstudy.com/data-object/british-election-study-combined-wave-1-19-internet-panel/</w:t>
        </w:r>
      </w:hyperlink>
      <w:r w:rsidR="00844C07">
        <w:rPr>
          <w:rFonts w:ascii="Times New Roman" w:eastAsia="Times New Roman" w:hAnsi="Times New Roman" w:cs="Times New Roman"/>
          <w:sz w:val="24"/>
          <w:szCs w:val="24"/>
          <w:lang w:eastAsia="en-GB"/>
        </w:rPr>
        <w:t xml:space="preserve"> on 13 May 2020.</w:t>
      </w:r>
    </w:p>
    <w:p w14:paraId="3AFD778F" w14:textId="77777777" w:rsidR="00844C07" w:rsidRDefault="00844C07" w:rsidP="00A72DDC">
      <w:pPr>
        <w:spacing w:line="480" w:lineRule="auto"/>
        <w:jc w:val="both"/>
        <w:rPr>
          <w:rFonts w:ascii="Times New Roman" w:hAnsi="Times New Roman" w:cs="Times New Roman"/>
          <w:sz w:val="24"/>
          <w:szCs w:val="24"/>
        </w:rPr>
      </w:pPr>
    </w:p>
    <w:p w14:paraId="6C8F3F99" w14:textId="23F2F714" w:rsidR="00B11696" w:rsidRDefault="00EB5394" w:rsidP="00A72DDC">
      <w:pPr>
        <w:spacing w:line="480" w:lineRule="auto"/>
        <w:jc w:val="both"/>
        <w:rPr>
          <w:rFonts w:ascii="Times New Roman" w:hAnsi="Times New Roman" w:cs="Times New Roman"/>
          <w:sz w:val="24"/>
          <w:szCs w:val="24"/>
        </w:rPr>
      </w:pPr>
      <w:r w:rsidRPr="00A80A34">
        <w:rPr>
          <w:rFonts w:ascii="Times New Roman" w:hAnsi="Times New Roman" w:cs="Times New Roman"/>
          <w:sz w:val="24"/>
          <w:szCs w:val="24"/>
        </w:rPr>
        <w:t xml:space="preserve">Fielding, S. </w:t>
      </w:r>
      <w:r w:rsidR="003234C0" w:rsidRPr="00A80A34">
        <w:rPr>
          <w:rFonts w:ascii="Times New Roman" w:hAnsi="Times New Roman" w:cs="Times New Roman"/>
          <w:sz w:val="24"/>
          <w:szCs w:val="24"/>
        </w:rPr>
        <w:t>(2019</w:t>
      </w:r>
      <w:r w:rsidR="00B134DE">
        <w:rPr>
          <w:rFonts w:ascii="Times New Roman" w:hAnsi="Times New Roman" w:cs="Times New Roman"/>
          <w:sz w:val="24"/>
          <w:szCs w:val="24"/>
        </w:rPr>
        <w:t>, 31 July</w:t>
      </w:r>
      <w:r w:rsidR="003234C0" w:rsidRPr="00A80A34">
        <w:rPr>
          <w:rFonts w:ascii="Times New Roman" w:hAnsi="Times New Roman" w:cs="Times New Roman"/>
          <w:sz w:val="24"/>
          <w:szCs w:val="24"/>
        </w:rPr>
        <w:t xml:space="preserve">) ‘The myth behind Corbyn’s plan to transform Britain’, </w:t>
      </w:r>
      <w:r w:rsidR="003234C0" w:rsidRPr="00A80A34">
        <w:rPr>
          <w:rFonts w:ascii="Times New Roman" w:hAnsi="Times New Roman" w:cs="Times New Roman"/>
          <w:i/>
          <w:iCs/>
          <w:sz w:val="24"/>
          <w:szCs w:val="24"/>
        </w:rPr>
        <w:t>The Spectator</w:t>
      </w:r>
      <w:r w:rsidR="003234C0" w:rsidRPr="00A80A34">
        <w:rPr>
          <w:rFonts w:ascii="Times New Roman" w:hAnsi="Times New Roman" w:cs="Times New Roman"/>
          <w:sz w:val="24"/>
          <w:szCs w:val="24"/>
        </w:rPr>
        <w:t xml:space="preserve">, </w:t>
      </w:r>
      <w:r w:rsidR="00B11696" w:rsidRPr="00B134DE">
        <w:rPr>
          <w:rFonts w:ascii="Times New Roman" w:hAnsi="Times New Roman" w:cs="Times New Roman"/>
          <w:sz w:val="24"/>
          <w:szCs w:val="24"/>
        </w:rPr>
        <w:t xml:space="preserve">accessed at </w:t>
      </w:r>
      <w:hyperlink r:id="rId12" w:history="1">
        <w:r w:rsidR="00A80A34" w:rsidRPr="00B134DE">
          <w:rPr>
            <w:rStyle w:val="Hyperlink"/>
            <w:rFonts w:ascii="Times New Roman" w:hAnsi="Times New Roman" w:cs="Times New Roman"/>
            <w:sz w:val="24"/>
            <w:szCs w:val="24"/>
          </w:rPr>
          <w:t>https://www.spectator.co.uk/article/the-myth-behind-corbyn-s-plan-to-transform-britain</w:t>
        </w:r>
      </w:hyperlink>
      <w:r w:rsidR="00A80A34" w:rsidRPr="00B134DE">
        <w:rPr>
          <w:rFonts w:ascii="Times New Roman" w:hAnsi="Times New Roman" w:cs="Times New Roman"/>
          <w:sz w:val="24"/>
          <w:szCs w:val="24"/>
        </w:rPr>
        <w:t xml:space="preserve"> on 7 April 2020</w:t>
      </w:r>
      <w:r w:rsidR="009C7ABF" w:rsidRPr="00B134DE">
        <w:rPr>
          <w:rFonts w:ascii="Times New Roman" w:hAnsi="Times New Roman" w:cs="Times New Roman"/>
          <w:sz w:val="24"/>
          <w:szCs w:val="24"/>
        </w:rPr>
        <w:t>.</w:t>
      </w:r>
    </w:p>
    <w:p w14:paraId="794E0B68" w14:textId="77777777" w:rsidR="00A772E3" w:rsidRDefault="00A772E3" w:rsidP="00A72DDC">
      <w:pPr>
        <w:spacing w:line="480" w:lineRule="auto"/>
        <w:jc w:val="both"/>
        <w:rPr>
          <w:rFonts w:ascii="Times New Roman" w:hAnsi="Times New Roman" w:cs="Times New Roman"/>
          <w:sz w:val="24"/>
          <w:szCs w:val="24"/>
        </w:rPr>
      </w:pPr>
    </w:p>
    <w:p w14:paraId="40C3AC4B" w14:textId="618924AC" w:rsidR="007A7B76" w:rsidRPr="00A772E3" w:rsidRDefault="007A7B76" w:rsidP="00A72DDC">
      <w:pPr>
        <w:spacing w:line="480" w:lineRule="auto"/>
        <w:jc w:val="both"/>
        <w:rPr>
          <w:rFonts w:ascii="Times New Roman" w:hAnsi="Times New Roman" w:cs="Times New Roman"/>
          <w:sz w:val="24"/>
          <w:szCs w:val="24"/>
        </w:rPr>
      </w:pPr>
      <w:r w:rsidRPr="00A772E3">
        <w:rPr>
          <w:rFonts w:ascii="Times New Roman" w:hAnsi="Times New Roman" w:cs="Times New Roman"/>
          <w:sz w:val="24"/>
          <w:szCs w:val="24"/>
        </w:rPr>
        <w:t>Institute for Fiscal Studies (2019</w:t>
      </w:r>
      <w:r w:rsidR="00B134DE">
        <w:rPr>
          <w:rFonts w:ascii="Times New Roman" w:hAnsi="Times New Roman" w:cs="Times New Roman"/>
          <w:sz w:val="24"/>
          <w:szCs w:val="24"/>
        </w:rPr>
        <w:t>, 21 November</w:t>
      </w:r>
      <w:r w:rsidRPr="00A772E3">
        <w:rPr>
          <w:rFonts w:ascii="Times New Roman" w:hAnsi="Times New Roman" w:cs="Times New Roman"/>
          <w:sz w:val="24"/>
          <w:szCs w:val="24"/>
        </w:rPr>
        <w:t xml:space="preserve">) </w:t>
      </w:r>
      <w:r w:rsidR="00EF08AA" w:rsidRPr="00A772E3">
        <w:rPr>
          <w:rFonts w:ascii="Times New Roman" w:hAnsi="Times New Roman" w:cs="Times New Roman"/>
          <w:sz w:val="24"/>
          <w:szCs w:val="24"/>
        </w:rPr>
        <w:t xml:space="preserve">‘Labour manifesto: an initial reaction from IFS researchers’, accessed at </w:t>
      </w:r>
      <w:hyperlink r:id="rId13" w:history="1">
        <w:r w:rsidR="00A80A34" w:rsidRPr="00A772E3">
          <w:rPr>
            <w:rStyle w:val="Hyperlink"/>
            <w:rFonts w:ascii="Times New Roman" w:hAnsi="Times New Roman" w:cs="Times New Roman"/>
            <w:sz w:val="24"/>
            <w:szCs w:val="24"/>
          </w:rPr>
          <w:t>https://www.ifs.org.uk/election/2019/article/labour-manifesto-an-initial-reaction-from-ifs-researchers</w:t>
        </w:r>
      </w:hyperlink>
      <w:r w:rsidR="00A80A34" w:rsidRPr="00A772E3">
        <w:rPr>
          <w:rFonts w:ascii="Times New Roman" w:hAnsi="Times New Roman" w:cs="Times New Roman"/>
          <w:sz w:val="24"/>
          <w:szCs w:val="24"/>
        </w:rPr>
        <w:t xml:space="preserve"> on 9 April 2020</w:t>
      </w:r>
      <w:r w:rsidR="003E4505" w:rsidRPr="00A772E3">
        <w:rPr>
          <w:rFonts w:ascii="Times New Roman" w:hAnsi="Times New Roman" w:cs="Times New Roman"/>
          <w:sz w:val="24"/>
          <w:szCs w:val="24"/>
        </w:rPr>
        <w:t>.</w:t>
      </w:r>
    </w:p>
    <w:p w14:paraId="41B9D482" w14:textId="77777777" w:rsidR="00A772E3" w:rsidRDefault="00A772E3" w:rsidP="00174BF9">
      <w:pPr>
        <w:spacing w:line="480" w:lineRule="auto"/>
        <w:jc w:val="both"/>
        <w:rPr>
          <w:rFonts w:ascii="Times New Roman" w:hAnsi="Times New Roman" w:cs="Times New Roman"/>
          <w:sz w:val="24"/>
          <w:szCs w:val="24"/>
        </w:rPr>
      </w:pPr>
    </w:p>
    <w:p w14:paraId="3ECD5583" w14:textId="500BA87A" w:rsidR="00174BF9" w:rsidRPr="00174BF9" w:rsidRDefault="00106E09" w:rsidP="00174BF9">
      <w:pPr>
        <w:spacing w:line="480" w:lineRule="auto"/>
        <w:jc w:val="both"/>
        <w:rPr>
          <w:rFonts w:ascii="Times New Roman" w:hAnsi="Times New Roman" w:cs="Times New Roman"/>
          <w:sz w:val="24"/>
          <w:szCs w:val="24"/>
        </w:rPr>
      </w:pPr>
      <w:r w:rsidRPr="00174BF9">
        <w:rPr>
          <w:rFonts w:ascii="Times New Roman" w:hAnsi="Times New Roman" w:cs="Times New Roman"/>
          <w:sz w:val="24"/>
          <w:szCs w:val="24"/>
        </w:rPr>
        <w:t>Ipsos MORI (2019</w:t>
      </w:r>
      <w:r w:rsidR="00A772E3">
        <w:rPr>
          <w:rFonts w:ascii="Times New Roman" w:hAnsi="Times New Roman" w:cs="Times New Roman"/>
          <w:sz w:val="24"/>
          <w:szCs w:val="24"/>
        </w:rPr>
        <w:t>, 20 December</w:t>
      </w:r>
      <w:r w:rsidRPr="00174BF9">
        <w:rPr>
          <w:rFonts w:ascii="Times New Roman" w:hAnsi="Times New Roman" w:cs="Times New Roman"/>
          <w:sz w:val="24"/>
          <w:szCs w:val="24"/>
        </w:rPr>
        <w:t>) ‘</w:t>
      </w:r>
      <w:r w:rsidR="003A6460" w:rsidRPr="00174BF9">
        <w:rPr>
          <w:rFonts w:ascii="Times New Roman" w:hAnsi="Times New Roman" w:cs="Times New Roman"/>
          <w:sz w:val="24"/>
          <w:szCs w:val="24"/>
        </w:rPr>
        <w:t>How Britain Voted in the 2019 Election’, accessed at</w:t>
      </w:r>
      <w:r w:rsidR="0002451F" w:rsidRPr="00174BF9">
        <w:rPr>
          <w:rFonts w:ascii="Times New Roman" w:hAnsi="Times New Roman" w:cs="Times New Roman"/>
          <w:sz w:val="24"/>
          <w:szCs w:val="24"/>
        </w:rPr>
        <w:t xml:space="preserve">   </w:t>
      </w:r>
      <w:hyperlink r:id="rId14" w:history="1">
        <w:r w:rsidR="0002451F" w:rsidRPr="00A86D41">
          <w:rPr>
            <w:rFonts w:ascii="Times New Roman" w:hAnsi="Times New Roman" w:cs="Times New Roman"/>
            <w:color w:val="0000FF"/>
            <w:sz w:val="24"/>
            <w:szCs w:val="24"/>
            <w:u w:val="single"/>
          </w:rPr>
          <w:t>https://www.ipsos.com/ipsos-mori/en-uk/how-britain-voted-2019-election</w:t>
        </w:r>
      </w:hyperlink>
      <w:r w:rsidR="00174BF9" w:rsidRPr="00174BF9">
        <w:rPr>
          <w:rFonts w:ascii="Times New Roman" w:hAnsi="Times New Roman" w:cs="Times New Roman"/>
          <w:color w:val="0000FF"/>
          <w:sz w:val="24"/>
          <w:szCs w:val="24"/>
          <w:u w:val="single"/>
        </w:rPr>
        <w:t xml:space="preserve"> </w:t>
      </w:r>
      <w:r w:rsidR="00174BF9" w:rsidRPr="00174BF9">
        <w:rPr>
          <w:rFonts w:ascii="Times New Roman" w:hAnsi="Times New Roman" w:cs="Times New Roman"/>
          <w:sz w:val="24"/>
          <w:szCs w:val="24"/>
        </w:rPr>
        <w:t>, on 25 April 2020.</w:t>
      </w:r>
    </w:p>
    <w:p w14:paraId="38DAE9BD" w14:textId="77777777" w:rsidR="00A772E3" w:rsidRDefault="00A772E3" w:rsidP="00A72DDC">
      <w:pPr>
        <w:spacing w:line="480" w:lineRule="auto"/>
        <w:jc w:val="both"/>
        <w:rPr>
          <w:rFonts w:ascii="Times New Roman" w:hAnsi="Times New Roman" w:cs="Times New Roman"/>
          <w:sz w:val="24"/>
          <w:szCs w:val="24"/>
        </w:rPr>
      </w:pPr>
    </w:p>
    <w:p w14:paraId="574A767C" w14:textId="423C6572" w:rsidR="00664E36" w:rsidRDefault="00664E36" w:rsidP="00A72DDC">
      <w:pPr>
        <w:spacing w:line="480" w:lineRule="auto"/>
        <w:jc w:val="both"/>
        <w:rPr>
          <w:rFonts w:ascii="Times New Roman" w:hAnsi="Times New Roman" w:cs="Times New Roman"/>
          <w:sz w:val="24"/>
          <w:szCs w:val="24"/>
        </w:rPr>
      </w:pPr>
      <w:r w:rsidRPr="00EB4EA1">
        <w:rPr>
          <w:rFonts w:ascii="Times New Roman" w:hAnsi="Times New Roman" w:cs="Times New Roman"/>
          <w:sz w:val="24"/>
          <w:szCs w:val="24"/>
        </w:rPr>
        <w:t xml:space="preserve">Kellner, P. </w:t>
      </w:r>
      <w:r w:rsidR="00B134DE">
        <w:rPr>
          <w:rFonts w:ascii="Times New Roman" w:hAnsi="Times New Roman" w:cs="Times New Roman"/>
          <w:sz w:val="24"/>
          <w:szCs w:val="24"/>
        </w:rPr>
        <w:t xml:space="preserve">(2019, 16 December) </w:t>
      </w:r>
      <w:r w:rsidR="00A52588" w:rsidRPr="00EB4EA1">
        <w:rPr>
          <w:rFonts w:ascii="Times New Roman" w:hAnsi="Times New Roman" w:cs="Times New Roman"/>
          <w:sz w:val="24"/>
          <w:szCs w:val="24"/>
        </w:rPr>
        <w:t xml:space="preserve">‘Five crucially important but frequently ignored facts about the 2019 election’, </w:t>
      </w:r>
      <w:r w:rsidR="00A52588" w:rsidRPr="00EB4EA1">
        <w:rPr>
          <w:rFonts w:ascii="Times New Roman" w:hAnsi="Times New Roman" w:cs="Times New Roman"/>
          <w:i/>
          <w:iCs/>
          <w:sz w:val="24"/>
          <w:szCs w:val="24"/>
        </w:rPr>
        <w:t>Prospect</w:t>
      </w:r>
      <w:r w:rsidR="00EB4EA1" w:rsidRPr="00EB4EA1">
        <w:rPr>
          <w:rFonts w:ascii="Times New Roman" w:hAnsi="Times New Roman" w:cs="Times New Roman"/>
          <w:sz w:val="24"/>
          <w:szCs w:val="24"/>
        </w:rPr>
        <w:t xml:space="preserve">, accessed at </w:t>
      </w:r>
      <w:hyperlink r:id="rId15" w:history="1">
        <w:r w:rsidR="00EB4EA1" w:rsidRPr="00EB4EA1">
          <w:rPr>
            <w:rFonts w:ascii="Times New Roman" w:hAnsi="Times New Roman" w:cs="Times New Roman"/>
            <w:color w:val="0000FF"/>
            <w:sz w:val="24"/>
            <w:szCs w:val="24"/>
            <w:u w:val="single"/>
          </w:rPr>
          <w:t>https://www.prospectmagazine.co.uk/politics/five-crucially-important-but-frequently-ignored-facts-about-the-2019-election-labour-conservatives-brexit-corbyn-johnson</w:t>
        </w:r>
      </w:hyperlink>
      <w:r w:rsidR="00EB4EA1" w:rsidRPr="00EB4EA1">
        <w:rPr>
          <w:rFonts w:ascii="Times New Roman" w:hAnsi="Times New Roman" w:cs="Times New Roman"/>
          <w:sz w:val="24"/>
          <w:szCs w:val="24"/>
        </w:rPr>
        <w:t>, on 8 April 2020.</w:t>
      </w:r>
    </w:p>
    <w:p w14:paraId="25FD34FD" w14:textId="77777777" w:rsidR="00A772E3" w:rsidRPr="00EB4EA1" w:rsidRDefault="00A772E3" w:rsidP="00A72DDC">
      <w:pPr>
        <w:spacing w:line="480" w:lineRule="auto"/>
        <w:jc w:val="both"/>
        <w:rPr>
          <w:rFonts w:ascii="Times New Roman" w:hAnsi="Times New Roman" w:cs="Times New Roman"/>
          <w:sz w:val="24"/>
          <w:szCs w:val="24"/>
        </w:rPr>
      </w:pPr>
    </w:p>
    <w:p w14:paraId="06384C94" w14:textId="70220966" w:rsidR="00EC5B7C" w:rsidRDefault="004B5D89" w:rsidP="00A72D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Labour Party (2019) </w:t>
      </w:r>
      <w:r w:rsidRPr="004332C8">
        <w:rPr>
          <w:rFonts w:ascii="Times New Roman" w:hAnsi="Times New Roman" w:cs="Times New Roman"/>
          <w:i/>
          <w:iCs/>
          <w:sz w:val="24"/>
          <w:szCs w:val="24"/>
        </w:rPr>
        <w:t>It</w:t>
      </w:r>
      <w:r w:rsidR="00664E36">
        <w:rPr>
          <w:rFonts w:ascii="Times New Roman" w:hAnsi="Times New Roman" w:cs="Times New Roman"/>
          <w:i/>
          <w:iCs/>
          <w:sz w:val="24"/>
          <w:szCs w:val="24"/>
        </w:rPr>
        <w:t>’</w:t>
      </w:r>
      <w:r w:rsidRPr="004332C8">
        <w:rPr>
          <w:rFonts w:ascii="Times New Roman" w:hAnsi="Times New Roman" w:cs="Times New Roman"/>
          <w:i/>
          <w:iCs/>
          <w:sz w:val="24"/>
          <w:szCs w:val="24"/>
        </w:rPr>
        <w:t>s Time for Real Change. For the Many Not the Few.</w:t>
      </w:r>
      <w:r>
        <w:rPr>
          <w:rFonts w:ascii="Times New Roman" w:hAnsi="Times New Roman" w:cs="Times New Roman"/>
          <w:sz w:val="24"/>
          <w:szCs w:val="24"/>
        </w:rPr>
        <w:t xml:space="preserve"> Election Manifesto, London</w:t>
      </w:r>
      <w:r w:rsidR="00A80A34">
        <w:rPr>
          <w:rFonts w:ascii="Times New Roman" w:hAnsi="Times New Roman" w:cs="Times New Roman"/>
          <w:sz w:val="24"/>
          <w:szCs w:val="24"/>
        </w:rPr>
        <w:t>,</w:t>
      </w:r>
      <w:r>
        <w:rPr>
          <w:rFonts w:ascii="Times New Roman" w:hAnsi="Times New Roman" w:cs="Times New Roman"/>
          <w:sz w:val="24"/>
          <w:szCs w:val="24"/>
        </w:rPr>
        <w:t xml:space="preserve"> Labour Party.</w:t>
      </w:r>
    </w:p>
    <w:p w14:paraId="138210A7" w14:textId="77777777" w:rsidR="00A772E3" w:rsidRDefault="00A772E3" w:rsidP="00A72DDC">
      <w:pPr>
        <w:spacing w:line="480" w:lineRule="auto"/>
        <w:jc w:val="both"/>
        <w:rPr>
          <w:rFonts w:ascii="Times New Roman" w:hAnsi="Times New Roman" w:cs="Times New Roman"/>
          <w:sz w:val="24"/>
          <w:szCs w:val="24"/>
        </w:rPr>
      </w:pPr>
    </w:p>
    <w:p w14:paraId="64CF75C1" w14:textId="15190928" w:rsidR="0014432E" w:rsidRPr="00D80CAC" w:rsidRDefault="0014432E" w:rsidP="00A72DDC">
      <w:pPr>
        <w:spacing w:line="480" w:lineRule="auto"/>
        <w:jc w:val="both"/>
        <w:rPr>
          <w:rFonts w:ascii="Times New Roman" w:hAnsi="Times New Roman" w:cs="Times New Roman"/>
          <w:i/>
          <w:iCs/>
          <w:sz w:val="24"/>
          <w:szCs w:val="24"/>
        </w:rPr>
      </w:pPr>
      <w:proofErr w:type="spellStart"/>
      <w:r>
        <w:rPr>
          <w:rFonts w:ascii="Times New Roman" w:hAnsi="Times New Roman" w:cs="Times New Roman"/>
          <w:sz w:val="24"/>
          <w:szCs w:val="24"/>
        </w:rPr>
        <w:t>Pulzer</w:t>
      </w:r>
      <w:proofErr w:type="spellEnd"/>
      <w:r>
        <w:rPr>
          <w:rFonts w:ascii="Times New Roman" w:hAnsi="Times New Roman" w:cs="Times New Roman"/>
          <w:sz w:val="24"/>
          <w:szCs w:val="24"/>
        </w:rPr>
        <w:t>, P.</w:t>
      </w:r>
      <w:r w:rsidR="00980A90">
        <w:rPr>
          <w:rFonts w:ascii="Times New Roman" w:hAnsi="Times New Roman" w:cs="Times New Roman"/>
          <w:sz w:val="24"/>
          <w:szCs w:val="24"/>
        </w:rPr>
        <w:t>G.J.</w:t>
      </w:r>
      <w:r>
        <w:rPr>
          <w:rFonts w:ascii="Times New Roman" w:hAnsi="Times New Roman" w:cs="Times New Roman"/>
          <w:sz w:val="24"/>
          <w:szCs w:val="24"/>
        </w:rPr>
        <w:t xml:space="preserve"> (1967) </w:t>
      </w:r>
      <w:r w:rsidR="00D80CAC">
        <w:rPr>
          <w:rFonts w:ascii="Times New Roman" w:hAnsi="Times New Roman" w:cs="Times New Roman"/>
          <w:i/>
          <w:iCs/>
          <w:sz w:val="24"/>
          <w:szCs w:val="24"/>
        </w:rPr>
        <w:t>Political Representati</w:t>
      </w:r>
      <w:r w:rsidR="00980A90">
        <w:rPr>
          <w:rFonts w:ascii="Times New Roman" w:hAnsi="Times New Roman" w:cs="Times New Roman"/>
          <w:i/>
          <w:iCs/>
          <w:sz w:val="24"/>
          <w:szCs w:val="24"/>
        </w:rPr>
        <w:t>on and Elections in Britain</w:t>
      </w:r>
      <w:r w:rsidR="00980A90">
        <w:rPr>
          <w:rFonts w:ascii="Times New Roman" w:hAnsi="Times New Roman" w:cs="Times New Roman"/>
          <w:sz w:val="24"/>
          <w:szCs w:val="24"/>
        </w:rPr>
        <w:t xml:space="preserve">, London: Allen </w:t>
      </w:r>
      <w:r w:rsidR="00B134DE">
        <w:rPr>
          <w:rFonts w:ascii="Times New Roman" w:hAnsi="Times New Roman" w:cs="Times New Roman"/>
          <w:sz w:val="24"/>
          <w:szCs w:val="24"/>
        </w:rPr>
        <w:t>and</w:t>
      </w:r>
      <w:r w:rsidR="00980A90">
        <w:rPr>
          <w:rFonts w:ascii="Times New Roman" w:hAnsi="Times New Roman" w:cs="Times New Roman"/>
          <w:sz w:val="24"/>
          <w:szCs w:val="24"/>
        </w:rPr>
        <w:t xml:space="preserve"> Unwin.</w:t>
      </w:r>
      <w:r w:rsidR="00980A90">
        <w:rPr>
          <w:rFonts w:ascii="Times New Roman" w:hAnsi="Times New Roman" w:cs="Times New Roman"/>
          <w:i/>
          <w:iCs/>
          <w:sz w:val="24"/>
          <w:szCs w:val="24"/>
        </w:rPr>
        <w:t xml:space="preserve"> </w:t>
      </w:r>
    </w:p>
    <w:p w14:paraId="57320C0B" w14:textId="77777777" w:rsidR="00A772E3" w:rsidRDefault="00A772E3" w:rsidP="001E4B86">
      <w:pPr>
        <w:spacing w:line="480" w:lineRule="auto"/>
        <w:jc w:val="both"/>
        <w:rPr>
          <w:rFonts w:ascii="Times New Roman" w:hAnsi="Times New Roman" w:cs="Times New Roman"/>
          <w:sz w:val="24"/>
          <w:szCs w:val="24"/>
        </w:rPr>
      </w:pPr>
    </w:p>
    <w:p w14:paraId="4C8744FE" w14:textId="23959D18" w:rsidR="001E4B86" w:rsidRPr="000A39C8" w:rsidRDefault="001E4B86" w:rsidP="001E4B8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Sandvoss</w:t>
      </w:r>
      <w:proofErr w:type="spellEnd"/>
      <w:r>
        <w:rPr>
          <w:rFonts w:ascii="Times New Roman" w:hAnsi="Times New Roman" w:cs="Times New Roman"/>
          <w:sz w:val="24"/>
          <w:szCs w:val="24"/>
        </w:rPr>
        <w:t xml:space="preserve">, C. (2019) ‘Last </w:t>
      </w:r>
      <w:proofErr w:type="spellStart"/>
      <w:r>
        <w:rPr>
          <w:rFonts w:ascii="Times New Roman" w:hAnsi="Times New Roman" w:cs="Times New Roman"/>
          <w:sz w:val="24"/>
          <w:szCs w:val="24"/>
        </w:rPr>
        <w:t>fan</w:t>
      </w:r>
      <w:proofErr w:type="spellEnd"/>
      <w:r>
        <w:rPr>
          <w:rFonts w:ascii="Times New Roman" w:hAnsi="Times New Roman" w:cs="Times New Roman"/>
          <w:sz w:val="24"/>
          <w:szCs w:val="24"/>
        </w:rPr>
        <w:t xml:space="preserve"> standing: Jeremy Co</w:t>
      </w:r>
      <w:r w:rsidR="009F5A84">
        <w:rPr>
          <w:rFonts w:ascii="Times New Roman" w:hAnsi="Times New Roman" w:cs="Times New Roman"/>
          <w:sz w:val="24"/>
          <w:szCs w:val="24"/>
        </w:rPr>
        <w:t xml:space="preserve">rbyn supporters in the 2019 General Election’, </w:t>
      </w:r>
      <w:r>
        <w:rPr>
          <w:rFonts w:ascii="Times New Roman" w:hAnsi="Times New Roman" w:cs="Times New Roman"/>
          <w:sz w:val="24"/>
          <w:szCs w:val="24"/>
        </w:rPr>
        <w:t xml:space="preserve">in Jackson, D., Thorsen, E., </w:t>
      </w:r>
      <w:proofErr w:type="spellStart"/>
      <w:r>
        <w:rPr>
          <w:rFonts w:ascii="Times New Roman" w:hAnsi="Times New Roman" w:cs="Times New Roman"/>
          <w:sz w:val="24"/>
          <w:szCs w:val="24"/>
        </w:rPr>
        <w:t>Lilleker</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Weidhase</w:t>
      </w:r>
      <w:proofErr w:type="spellEnd"/>
      <w:r>
        <w:rPr>
          <w:rFonts w:ascii="Times New Roman" w:hAnsi="Times New Roman" w:cs="Times New Roman"/>
          <w:sz w:val="24"/>
          <w:szCs w:val="24"/>
        </w:rPr>
        <w:t xml:space="preserve">, N. </w:t>
      </w:r>
      <w:r w:rsidR="00844C07">
        <w:rPr>
          <w:rFonts w:ascii="Times New Roman" w:hAnsi="Times New Roman" w:cs="Times New Roman"/>
          <w:sz w:val="24"/>
          <w:szCs w:val="24"/>
        </w:rPr>
        <w:t xml:space="preserve">(eds.) </w:t>
      </w:r>
      <w:r>
        <w:rPr>
          <w:rFonts w:ascii="Times New Roman" w:hAnsi="Times New Roman" w:cs="Times New Roman"/>
          <w:i/>
          <w:iCs/>
          <w:sz w:val="24"/>
          <w:szCs w:val="24"/>
        </w:rPr>
        <w:t>UK Election Analysis 2019: Media, Voters and the Campaign</w:t>
      </w:r>
      <w:r>
        <w:rPr>
          <w:rFonts w:ascii="Times New Roman" w:hAnsi="Times New Roman" w:cs="Times New Roman"/>
          <w:sz w:val="24"/>
          <w:szCs w:val="24"/>
        </w:rPr>
        <w:t>, Bournemouth</w:t>
      </w:r>
      <w:r w:rsidR="00844C07">
        <w:rPr>
          <w:rFonts w:ascii="Times New Roman" w:hAnsi="Times New Roman" w:cs="Times New Roman"/>
          <w:sz w:val="24"/>
          <w:szCs w:val="24"/>
        </w:rPr>
        <w:t>,</w:t>
      </w:r>
      <w:r>
        <w:rPr>
          <w:rFonts w:ascii="Times New Roman" w:hAnsi="Times New Roman" w:cs="Times New Roman"/>
          <w:sz w:val="24"/>
          <w:szCs w:val="24"/>
        </w:rPr>
        <w:t xml:space="preserve"> Centre for Comparative Politics and Media Research, </w:t>
      </w:r>
      <w:r w:rsidR="00B134DE">
        <w:rPr>
          <w:rFonts w:ascii="Times New Roman" w:hAnsi="Times New Roman" w:cs="Times New Roman"/>
          <w:sz w:val="24"/>
          <w:szCs w:val="24"/>
        </w:rPr>
        <w:t>p.</w:t>
      </w:r>
      <w:r>
        <w:rPr>
          <w:rFonts w:ascii="Times New Roman" w:hAnsi="Times New Roman" w:cs="Times New Roman"/>
          <w:sz w:val="24"/>
          <w:szCs w:val="24"/>
        </w:rPr>
        <w:t>112.</w:t>
      </w:r>
    </w:p>
    <w:p w14:paraId="77AB41C9" w14:textId="77777777" w:rsidR="00A772E3" w:rsidRDefault="00A772E3" w:rsidP="00A72DDC">
      <w:pPr>
        <w:spacing w:line="480" w:lineRule="auto"/>
        <w:jc w:val="both"/>
        <w:rPr>
          <w:rFonts w:ascii="Times New Roman" w:hAnsi="Times New Roman" w:cs="Times New Roman"/>
          <w:sz w:val="24"/>
          <w:szCs w:val="24"/>
        </w:rPr>
      </w:pPr>
    </w:p>
    <w:p w14:paraId="19AA2340" w14:textId="18860FF6" w:rsidR="002071D9" w:rsidRPr="00360F88" w:rsidRDefault="002071D9" w:rsidP="00A72DDC">
      <w:pPr>
        <w:spacing w:line="480" w:lineRule="auto"/>
        <w:jc w:val="both"/>
        <w:rPr>
          <w:rFonts w:ascii="Times New Roman" w:hAnsi="Times New Roman" w:cs="Times New Roman"/>
          <w:sz w:val="24"/>
          <w:szCs w:val="24"/>
        </w:rPr>
      </w:pPr>
      <w:r>
        <w:rPr>
          <w:rFonts w:ascii="Times New Roman" w:hAnsi="Times New Roman" w:cs="Times New Roman"/>
          <w:sz w:val="24"/>
          <w:szCs w:val="24"/>
        </w:rPr>
        <w:t>Smith, D. (2019) ‘</w:t>
      </w:r>
      <w:r w:rsidR="00360F88">
        <w:rPr>
          <w:rFonts w:ascii="Times New Roman" w:hAnsi="Times New Roman" w:cs="Times New Roman"/>
          <w:sz w:val="24"/>
          <w:szCs w:val="24"/>
        </w:rPr>
        <w:t xml:space="preserve">Labour turns on spending taps but voters fear a new recession’, </w:t>
      </w:r>
      <w:r w:rsidR="00360F88">
        <w:rPr>
          <w:rFonts w:ascii="Times New Roman" w:hAnsi="Times New Roman" w:cs="Times New Roman"/>
          <w:i/>
          <w:iCs/>
          <w:sz w:val="24"/>
          <w:szCs w:val="24"/>
        </w:rPr>
        <w:t>Sunday Times</w:t>
      </w:r>
      <w:r w:rsidR="00360F88">
        <w:rPr>
          <w:rFonts w:ascii="Times New Roman" w:hAnsi="Times New Roman" w:cs="Times New Roman"/>
          <w:sz w:val="24"/>
          <w:szCs w:val="24"/>
        </w:rPr>
        <w:t>, 10 November</w:t>
      </w:r>
      <w:r w:rsidR="00B134DE">
        <w:rPr>
          <w:rFonts w:ascii="Times New Roman" w:hAnsi="Times New Roman" w:cs="Times New Roman"/>
          <w:sz w:val="24"/>
          <w:szCs w:val="24"/>
        </w:rPr>
        <w:t>.</w:t>
      </w:r>
      <w:r w:rsidR="00375E0F">
        <w:rPr>
          <w:rFonts w:ascii="Times New Roman" w:hAnsi="Times New Roman" w:cs="Times New Roman"/>
          <w:sz w:val="24"/>
          <w:szCs w:val="24"/>
        </w:rPr>
        <w:t xml:space="preserve"> </w:t>
      </w:r>
    </w:p>
    <w:p w14:paraId="417C8318" w14:textId="77777777" w:rsidR="00A772E3" w:rsidRDefault="00A772E3" w:rsidP="00A72DDC">
      <w:pPr>
        <w:spacing w:line="480" w:lineRule="auto"/>
        <w:jc w:val="both"/>
        <w:rPr>
          <w:rFonts w:ascii="Times New Roman" w:hAnsi="Times New Roman" w:cs="Times New Roman"/>
          <w:sz w:val="24"/>
          <w:szCs w:val="24"/>
        </w:rPr>
      </w:pPr>
    </w:p>
    <w:p w14:paraId="2035B903" w14:textId="464D0333" w:rsidR="00B8776B" w:rsidRPr="002454A0" w:rsidRDefault="00B8776B" w:rsidP="00A72DDC">
      <w:pPr>
        <w:spacing w:line="480" w:lineRule="auto"/>
        <w:jc w:val="both"/>
        <w:rPr>
          <w:rFonts w:ascii="Times New Roman" w:hAnsi="Times New Roman" w:cs="Times New Roman"/>
          <w:sz w:val="24"/>
          <w:szCs w:val="24"/>
        </w:rPr>
      </w:pPr>
      <w:r w:rsidRPr="002454A0">
        <w:rPr>
          <w:rFonts w:ascii="Times New Roman" w:hAnsi="Times New Roman" w:cs="Times New Roman"/>
          <w:sz w:val="24"/>
          <w:szCs w:val="24"/>
        </w:rPr>
        <w:t>The Guardian (</w:t>
      </w:r>
      <w:r w:rsidR="00BB2BFE" w:rsidRPr="002454A0">
        <w:rPr>
          <w:rFonts w:ascii="Times New Roman" w:hAnsi="Times New Roman" w:cs="Times New Roman"/>
          <w:sz w:val="24"/>
          <w:szCs w:val="24"/>
        </w:rPr>
        <w:t>2019</w:t>
      </w:r>
      <w:r w:rsidR="00B134DE">
        <w:rPr>
          <w:rFonts w:ascii="Times New Roman" w:hAnsi="Times New Roman" w:cs="Times New Roman"/>
          <w:sz w:val="24"/>
          <w:szCs w:val="24"/>
        </w:rPr>
        <w:t>, 6 August</w:t>
      </w:r>
      <w:r w:rsidR="00BB2BFE" w:rsidRPr="002454A0">
        <w:rPr>
          <w:rFonts w:ascii="Times New Roman" w:hAnsi="Times New Roman" w:cs="Times New Roman"/>
          <w:sz w:val="24"/>
          <w:szCs w:val="24"/>
        </w:rPr>
        <w:t>)</w:t>
      </w:r>
      <w:r w:rsidR="002454A0" w:rsidRPr="002454A0">
        <w:rPr>
          <w:rFonts w:ascii="Times New Roman" w:hAnsi="Times New Roman" w:cs="Times New Roman"/>
          <w:sz w:val="24"/>
          <w:szCs w:val="24"/>
        </w:rPr>
        <w:t xml:space="preserve"> </w:t>
      </w:r>
      <w:r w:rsidR="00BB2BFE" w:rsidRPr="002454A0">
        <w:rPr>
          <w:rFonts w:ascii="Times New Roman" w:hAnsi="Times New Roman" w:cs="Times New Roman"/>
          <w:sz w:val="24"/>
          <w:szCs w:val="24"/>
        </w:rPr>
        <w:t>‘John McDonnell open to second Scottish</w:t>
      </w:r>
      <w:r w:rsidR="00496071" w:rsidRPr="002454A0">
        <w:rPr>
          <w:rFonts w:ascii="Times New Roman" w:hAnsi="Times New Roman" w:cs="Times New Roman"/>
          <w:sz w:val="24"/>
          <w:szCs w:val="24"/>
        </w:rPr>
        <w:t xml:space="preserve"> independence vote’,</w:t>
      </w:r>
      <w:r w:rsidR="009C7ABF">
        <w:rPr>
          <w:rFonts w:ascii="Times New Roman" w:hAnsi="Times New Roman" w:cs="Times New Roman"/>
          <w:sz w:val="24"/>
          <w:szCs w:val="24"/>
        </w:rPr>
        <w:t xml:space="preserve"> </w:t>
      </w:r>
      <w:r w:rsidR="002454A0" w:rsidRPr="002454A0">
        <w:rPr>
          <w:rFonts w:ascii="Times New Roman" w:hAnsi="Times New Roman" w:cs="Times New Roman"/>
          <w:sz w:val="24"/>
          <w:szCs w:val="24"/>
        </w:rPr>
        <w:t xml:space="preserve">accessed at </w:t>
      </w:r>
      <w:hyperlink r:id="rId16" w:history="1">
        <w:r w:rsidR="003808DF" w:rsidRPr="002454A0">
          <w:rPr>
            <w:rFonts w:ascii="Times New Roman" w:hAnsi="Times New Roman" w:cs="Times New Roman"/>
            <w:color w:val="0000FF"/>
            <w:sz w:val="24"/>
            <w:szCs w:val="24"/>
            <w:u w:val="single"/>
          </w:rPr>
          <w:t>https://www.theguardian.com/politics/2019/aug/06/john-mcdonnell-open-to-second-scottish-independence-vote</w:t>
        </w:r>
      </w:hyperlink>
      <w:r w:rsidR="003808DF" w:rsidRPr="002454A0">
        <w:rPr>
          <w:rFonts w:ascii="Times New Roman" w:hAnsi="Times New Roman" w:cs="Times New Roman"/>
          <w:sz w:val="24"/>
          <w:szCs w:val="24"/>
        </w:rPr>
        <w:t xml:space="preserve"> </w:t>
      </w:r>
      <w:r w:rsidR="000F06CD">
        <w:rPr>
          <w:rFonts w:ascii="Times New Roman" w:hAnsi="Times New Roman" w:cs="Times New Roman"/>
          <w:sz w:val="24"/>
          <w:szCs w:val="24"/>
        </w:rPr>
        <w:t xml:space="preserve">, </w:t>
      </w:r>
      <w:r w:rsidR="002454A0" w:rsidRPr="002454A0">
        <w:rPr>
          <w:rFonts w:ascii="Times New Roman" w:hAnsi="Times New Roman" w:cs="Times New Roman"/>
          <w:sz w:val="24"/>
          <w:szCs w:val="24"/>
        </w:rPr>
        <w:t>on 6 April 2020.</w:t>
      </w:r>
    </w:p>
    <w:p w14:paraId="2EA123C3" w14:textId="77777777" w:rsidR="007F1A12" w:rsidRDefault="007F1A12" w:rsidP="00A72DDC">
      <w:pPr>
        <w:spacing w:line="480" w:lineRule="auto"/>
        <w:jc w:val="both"/>
        <w:rPr>
          <w:rFonts w:ascii="Times New Roman" w:hAnsi="Times New Roman" w:cs="Times New Roman"/>
          <w:sz w:val="24"/>
          <w:szCs w:val="24"/>
        </w:rPr>
      </w:pPr>
    </w:p>
    <w:p w14:paraId="62C331B6" w14:textId="65D4C547" w:rsidR="002F2A7D" w:rsidRDefault="00D81959" w:rsidP="00A72DDC">
      <w:pPr>
        <w:spacing w:line="480" w:lineRule="auto"/>
        <w:jc w:val="both"/>
        <w:rPr>
          <w:rFonts w:ascii="Times New Roman" w:hAnsi="Times New Roman" w:cs="Times New Roman"/>
          <w:sz w:val="24"/>
          <w:szCs w:val="24"/>
        </w:rPr>
      </w:pPr>
      <w:r>
        <w:rPr>
          <w:rFonts w:ascii="Times New Roman" w:hAnsi="Times New Roman" w:cs="Times New Roman"/>
          <w:sz w:val="24"/>
          <w:szCs w:val="24"/>
        </w:rPr>
        <w:t>YouGov (2019</w:t>
      </w:r>
      <w:r w:rsidR="002F2A7D">
        <w:rPr>
          <w:rFonts w:ascii="Times New Roman" w:hAnsi="Times New Roman" w:cs="Times New Roman"/>
          <w:sz w:val="24"/>
          <w:szCs w:val="24"/>
        </w:rPr>
        <w:t>a</w:t>
      </w:r>
      <w:r w:rsidR="00A772E3">
        <w:rPr>
          <w:rFonts w:ascii="Times New Roman" w:hAnsi="Times New Roman" w:cs="Times New Roman"/>
          <w:sz w:val="24"/>
          <w:szCs w:val="24"/>
        </w:rPr>
        <w:t>, 12 November</w:t>
      </w:r>
      <w:r>
        <w:rPr>
          <w:rFonts w:ascii="Times New Roman" w:hAnsi="Times New Roman" w:cs="Times New Roman"/>
          <w:sz w:val="24"/>
          <w:szCs w:val="24"/>
        </w:rPr>
        <w:t>) ‘Labour economic policies are popular</w:t>
      </w:r>
      <w:r w:rsidR="007E7AED">
        <w:rPr>
          <w:rFonts w:ascii="Times New Roman" w:hAnsi="Times New Roman" w:cs="Times New Roman"/>
          <w:sz w:val="24"/>
          <w:szCs w:val="24"/>
        </w:rPr>
        <w:t xml:space="preserve">, so why aren’t Labour’, accessed at </w:t>
      </w:r>
      <w:hyperlink r:id="rId17" w:history="1">
        <w:r w:rsidR="00322280" w:rsidRPr="00AE1270">
          <w:rPr>
            <w:rStyle w:val="Hyperlink"/>
            <w:rFonts w:ascii="Times New Roman" w:hAnsi="Times New Roman" w:cs="Times New Roman"/>
            <w:sz w:val="24"/>
            <w:szCs w:val="24"/>
          </w:rPr>
          <w:t>https://yougov.co.uk/topics/politics/articles-reports/2019/11/12/labour-economic-policies-are-popular-so-why-arent-</w:t>
        </w:r>
      </w:hyperlink>
      <w:r w:rsidR="00322280">
        <w:rPr>
          <w:rFonts w:ascii="Times New Roman" w:hAnsi="Times New Roman" w:cs="Times New Roman"/>
          <w:sz w:val="24"/>
          <w:szCs w:val="24"/>
        </w:rPr>
        <w:t xml:space="preserve"> on 7 April 2020.</w:t>
      </w:r>
    </w:p>
    <w:p w14:paraId="24E35A85" w14:textId="77777777" w:rsidR="00A772E3" w:rsidRDefault="00A772E3" w:rsidP="00A72DDC">
      <w:pPr>
        <w:spacing w:line="480" w:lineRule="auto"/>
        <w:jc w:val="both"/>
        <w:rPr>
          <w:rFonts w:ascii="Times New Roman" w:hAnsi="Times New Roman" w:cs="Times New Roman"/>
          <w:sz w:val="24"/>
          <w:szCs w:val="24"/>
        </w:rPr>
      </w:pPr>
    </w:p>
    <w:p w14:paraId="4605EAEF" w14:textId="3B1CA800" w:rsidR="00D81959" w:rsidRDefault="002F2A7D" w:rsidP="00A72D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YouGov (2019b) </w:t>
      </w:r>
      <w:r w:rsidR="009D5B94">
        <w:rPr>
          <w:rFonts w:ascii="Times New Roman" w:hAnsi="Times New Roman" w:cs="Times New Roman"/>
          <w:sz w:val="24"/>
          <w:szCs w:val="24"/>
        </w:rPr>
        <w:t xml:space="preserve">‘The Age Factor’, </w:t>
      </w:r>
      <w:r w:rsidR="009D5B94">
        <w:rPr>
          <w:rFonts w:ascii="Times New Roman" w:hAnsi="Times New Roman" w:cs="Times New Roman"/>
          <w:i/>
          <w:iCs/>
          <w:sz w:val="24"/>
          <w:szCs w:val="24"/>
        </w:rPr>
        <w:t>The Times</w:t>
      </w:r>
      <w:r w:rsidR="009D5B94">
        <w:rPr>
          <w:rFonts w:ascii="Times New Roman" w:hAnsi="Times New Roman" w:cs="Times New Roman"/>
          <w:sz w:val="24"/>
          <w:szCs w:val="24"/>
        </w:rPr>
        <w:t>, 17 December</w:t>
      </w:r>
      <w:r w:rsidR="007F1A12">
        <w:rPr>
          <w:rFonts w:ascii="Times New Roman" w:hAnsi="Times New Roman" w:cs="Times New Roman"/>
          <w:sz w:val="24"/>
          <w:szCs w:val="24"/>
        </w:rPr>
        <w:t>.</w:t>
      </w:r>
      <w:r w:rsidR="009D5B94">
        <w:rPr>
          <w:rFonts w:ascii="Times New Roman" w:hAnsi="Times New Roman" w:cs="Times New Roman"/>
          <w:sz w:val="24"/>
          <w:szCs w:val="24"/>
        </w:rPr>
        <w:t xml:space="preserve"> </w:t>
      </w:r>
      <w:r w:rsidR="00322280">
        <w:rPr>
          <w:rFonts w:ascii="Times New Roman" w:hAnsi="Times New Roman" w:cs="Times New Roman"/>
          <w:sz w:val="24"/>
          <w:szCs w:val="24"/>
        </w:rPr>
        <w:t xml:space="preserve"> </w:t>
      </w:r>
    </w:p>
    <w:p w14:paraId="6885493C" w14:textId="77777777" w:rsidR="007F1A12" w:rsidRDefault="007F1A12" w:rsidP="00A72DDC">
      <w:pPr>
        <w:spacing w:line="480" w:lineRule="auto"/>
        <w:jc w:val="both"/>
        <w:rPr>
          <w:rFonts w:ascii="Times New Roman" w:hAnsi="Times New Roman" w:cs="Times New Roman"/>
          <w:sz w:val="24"/>
          <w:szCs w:val="24"/>
        </w:rPr>
      </w:pPr>
    </w:p>
    <w:p w14:paraId="099B9091" w14:textId="76E5CA0D" w:rsidR="00322280" w:rsidRPr="00B134DE" w:rsidRDefault="00781DC3" w:rsidP="00A72DDC">
      <w:pPr>
        <w:spacing w:line="480" w:lineRule="auto"/>
        <w:jc w:val="both"/>
        <w:rPr>
          <w:rFonts w:ascii="Times New Roman" w:hAnsi="Times New Roman" w:cs="Times New Roman"/>
          <w:sz w:val="24"/>
          <w:szCs w:val="24"/>
        </w:rPr>
      </w:pPr>
      <w:r w:rsidRPr="00B134DE">
        <w:rPr>
          <w:rFonts w:ascii="Times New Roman" w:hAnsi="Times New Roman" w:cs="Times New Roman"/>
          <w:sz w:val="24"/>
          <w:szCs w:val="24"/>
        </w:rPr>
        <w:t>YouGov (2020</w:t>
      </w:r>
      <w:r w:rsidR="00B134DE" w:rsidRPr="00B134DE">
        <w:rPr>
          <w:rFonts w:ascii="Times New Roman" w:hAnsi="Times New Roman" w:cs="Times New Roman"/>
          <w:sz w:val="24"/>
          <w:szCs w:val="24"/>
        </w:rPr>
        <w:t>, 2 April</w:t>
      </w:r>
      <w:r w:rsidRPr="00B134DE">
        <w:rPr>
          <w:rFonts w:ascii="Times New Roman" w:hAnsi="Times New Roman" w:cs="Times New Roman"/>
          <w:sz w:val="24"/>
          <w:szCs w:val="24"/>
        </w:rPr>
        <w:t xml:space="preserve">) </w:t>
      </w:r>
      <w:r w:rsidR="00C7500C" w:rsidRPr="00B134DE">
        <w:rPr>
          <w:rFonts w:ascii="Times New Roman" w:hAnsi="Times New Roman" w:cs="Times New Roman"/>
          <w:sz w:val="24"/>
          <w:szCs w:val="24"/>
        </w:rPr>
        <w:t xml:space="preserve">‘Which political party would be the best at handling the economy?’, </w:t>
      </w:r>
      <w:r w:rsidR="002C5610" w:rsidRPr="00B134DE">
        <w:rPr>
          <w:rFonts w:ascii="Times New Roman" w:hAnsi="Times New Roman" w:cs="Times New Roman"/>
          <w:sz w:val="24"/>
          <w:szCs w:val="24"/>
        </w:rPr>
        <w:t xml:space="preserve">accessed at </w:t>
      </w:r>
      <w:hyperlink r:id="rId18" w:history="1">
        <w:r w:rsidR="00A80A34" w:rsidRPr="00B134DE">
          <w:rPr>
            <w:rStyle w:val="Hyperlink"/>
            <w:rFonts w:ascii="Times New Roman" w:hAnsi="Times New Roman" w:cs="Times New Roman"/>
            <w:sz w:val="24"/>
            <w:szCs w:val="24"/>
          </w:rPr>
          <w:t>https://yougov.co.uk/topics/politics/trackers/which-political-party-would-be-the-best-at-handling-the-economy</w:t>
        </w:r>
      </w:hyperlink>
      <w:r w:rsidR="00A80A34" w:rsidRPr="00B134DE">
        <w:rPr>
          <w:rFonts w:ascii="Times New Roman" w:hAnsi="Times New Roman" w:cs="Times New Roman"/>
          <w:sz w:val="24"/>
          <w:szCs w:val="24"/>
        </w:rPr>
        <w:t xml:space="preserve"> on 8 April 2020</w:t>
      </w:r>
      <w:r w:rsidR="002C5610" w:rsidRPr="00B134DE">
        <w:rPr>
          <w:rFonts w:ascii="Times New Roman" w:hAnsi="Times New Roman" w:cs="Times New Roman"/>
          <w:sz w:val="24"/>
          <w:szCs w:val="24"/>
        </w:rPr>
        <w:t xml:space="preserve">. </w:t>
      </w:r>
    </w:p>
    <w:p w14:paraId="3967CCBF" w14:textId="77777777" w:rsidR="00781DC3" w:rsidRPr="00496071" w:rsidRDefault="00781DC3" w:rsidP="005C3344">
      <w:pPr>
        <w:spacing w:line="480" w:lineRule="auto"/>
        <w:rPr>
          <w:rFonts w:ascii="Times New Roman" w:hAnsi="Times New Roman" w:cs="Times New Roman"/>
          <w:sz w:val="24"/>
          <w:szCs w:val="24"/>
        </w:rPr>
      </w:pPr>
    </w:p>
    <w:sectPr w:rsidR="00781DC3" w:rsidRPr="004960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7112" w14:textId="77777777" w:rsidR="00F266A2" w:rsidRDefault="00F266A2" w:rsidP="00C456AD">
      <w:pPr>
        <w:spacing w:after="0" w:line="240" w:lineRule="auto"/>
      </w:pPr>
      <w:r>
        <w:separator/>
      </w:r>
    </w:p>
  </w:endnote>
  <w:endnote w:type="continuationSeparator" w:id="0">
    <w:p w14:paraId="08CC46E1" w14:textId="77777777" w:rsidR="00F266A2" w:rsidRDefault="00F266A2" w:rsidP="00C4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11521" w14:textId="77777777" w:rsidR="00F266A2" w:rsidRDefault="00F266A2" w:rsidP="00C456AD">
      <w:pPr>
        <w:spacing w:after="0" w:line="240" w:lineRule="auto"/>
      </w:pPr>
      <w:r>
        <w:separator/>
      </w:r>
    </w:p>
  </w:footnote>
  <w:footnote w:type="continuationSeparator" w:id="0">
    <w:p w14:paraId="6304C0EE" w14:textId="77777777" w:rsidR="00F266A2" w:rsidRDefault="00F266A2" w:rsidP="00C456AD">
      <w:pPr>
        <w:spacing w:after="0" w:line="240" w:lineRule="auto"/>
      </w:pPr>
      <w:r>
        <w:continuationSeparator/>
      </w:r>
    </w:p>
  </w:footnote>
  <w:footnote w:id="1">
    <w:p w14:paraId="58CF85EA" w14:textId="42A7212C" w:rsidR="00C456AD" w:rsidRDefault="00C456AD">
      <w:pPr>
        <w:pStyle w:val="FootnoteText"/>
      </w:pPr>
      <w:r>
        <w:rPr>
          <w:rStyle w:val="FootnoteReference"/>
        </w:rPr>
        <w:footnoteRef/>
      </w:r>
      <w:r>
        <w:t xml:space="preserve"> The Alford Index was commonly used to measure social class when class was the dominant explanation of how Britain voted. It was a crude measure by which the proportion of Labour’s support among the middle-class was deducted from the proportion of the middle-class voting Labour.</w:t>
      </w:r>
      <w:r w:rsidR="00DA5F97">
        <w:t xml:space="preserve"> There were large differentials from the 1940s until the 1970s, when Labour regularly attracted two-thirds of the working-class vote but only around 1/5</w:t>
      </w:r>
      <w:r w:rsidR="00DA5F97" w:rsidRPr="00DA5F97">
        <w:rPr>
          <w:vertAlign w:val="superscript"/>
        </w:rPr>
        <w:t>th</w:t>
      </w:r>
      <w:r w:rsidR="00DA5F97">
        <w:t xml:space="preserve"> of the middle-class vote. The measure has long been criticised for its limited methodological and practical utility, a relic of a long-departed era of two-party class-based politics.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83"/>
    <w:rsid w:val="000055B2"/>
    <w:rsid w:val="00010C4C"/>
    <w:rsid w:val="00012320"/>
    <w:rsid w:val="00013987"/>
    <w:rsid w:val="0002451F"/>
    <w:rsid w:val="00025B29"/>
    <w:rsid w:val="00025C1B"/>
    <w:rsid w:val="000330FF"/>
    <w:rsid w:val="00033632"/>
    <w:rsid w:val="00034B71"/>
    <w:rsid w:val="00037BD3"/>
    <w:rsid w:val="00041A2E"/>
    <w:rsid w:val="00043373"/>
    <w:rsid w:val="000441C2"/>
    <w:rsid w:val="00044405"/>
    <w:rsid w:val="0004766B"/>
    <w:rsid w:val="00047F15"/>
    <w:rsid w:val="0005050D"/>
    <w:rsid w:val="000508CC"/>
    <w:rsid w:val="0005189A"/>
    <w:rsid w:val="0005444A"/>
    <w:rsid w:val="00055424"/>
    <w:rsid w:val="000564E0"/>
    <w:rsid w:val="0006193E"/>
    <w:rsid w:val="00066C96"/>
    <w:rsid w:val="000728BA"/>
    <w:rsid w:val="00072A60"/>
    <w:rsid w:val="00073281"/>
    <w:rsid w:val="000759BC"/>
    <w:rsid w:val="00076911"/>
    <w:rsid w:val="000777CB"/>
    <w:rsid w:val="00080E4A"/>
    <w:rsid w:val="00084341"/>
    <w:rsid w:val="000847F8"/>
    <w:rsid w:val="0008496D"/>
    <w:rsid w:val="00086AFA"/>
    <w:rsid w:val="000909DC"/>
    <w:rsid w:val="000916EE"/>
    <w:rsid w:val="0009266D"/>
    <w:rsid w:val="00093A43"/>
    <w:rsid w:val="00094D4A"/>
    <w:rsid w:val="00095265"/>
    <w:rsid w:val="00096300"/>
    <w:rsid w:val="000A39C8"/>
    <w:rsid w:val="000A528F"/>
    <w:rsid w:val="000A5819"/>
    <w:rsid w:val="000A6EE5"/>
    <w:rsid w:val="000B0F9D"/>
    <w:rsid w:val="000B69EC"/>
    <w:rsid w:val="000B7D66"/>
    <w:rsid w:val="000C122E"/>
    <w:rsid w:val="000C1E54"/>
    <w:rsid w:val="000C420C"/>
    <w:rsid w:val="000C7442"/>
    <w:rsid w:val="000C7816"/>
    <w:rsid w:val="000D24A9"/>
    <w:rsid w:val="000D414A"/>
    <w:rsid w:val="000E0564"/>
    <w:rsid w:val="000E3D81"/>
    <w:rsid w:val="000E4C9C"/>
    <w:rsid w:val="000F03B5"/>
    <w:rsid w:val="000F06CD"/>
    <w:rsid w:val="000F163B"/>
    <w:rsid w:val="000F4C93"/>
    <w:rsid w:val="000F5716"/>
    <w:rsid w:val="000F5FB7"/>
    <w:rsid w:val="00105FA8"/>
    <w:rsid w:val="00106E09"/>
    <w:rsid w:val="0010706E"/>
    <w:rsid w:val="0011354F"/>
    <w:rsid w:val="00113E9A"/>
    <w:rsid w:val="0011594F"/>
    <w:rsid w:val="00115C27"/>
    <w:rsid w:val="00115D13"/>
    <w:rsid w:val="001179A8"/>
    <w:rsid w:val="00120307"/>
    <w:rsid w:val="00131785"/>
    <w:rsid w:val="00132BBA"/>
    <w:rsid w:val="0014298B"/>
    <w:rsid w:val="0014432E"/>
    <w:rsid w:val="00146434"/>
    <w:rsid w:val="00151A8D"/>
    <w:rsid w:val="00152A29"/>
    <w:rsid w:val="00157957"/>
    <w:rsid w:val="0016441C"/>
    <w:rsid w:val="00170420"/>
    <w:rsid w:val="00170915"/>
    <w:rsid w:val="001731E8"/>
    <w:rsid w:val="00173D88"/>
    <w:rsid w:val="00174BF9"/>
    <w:rsid w:val="001753F0"/>
    <w:rsid w:val="00176C10"/>
    <w:rsid w:val="0017725A"/>
    <w:rsid w:val="00177B20"/>
    <w:rsid w:val="001800C3"/>
    <w:rsid w:val="0018076F"/>
    <w:rsid w:val="00183107"/>
    <w:rsid w:val="00183A85"/>
    <w:rsid w:val="00194C0D"/>
    <w:rsid w:val="001976E9"/>
    <w:rsid w:val="00197CE7"/>
    <w:rsid w:val="001A1CFE"/>
    <w:rsid w:val="001A21E2"/>
    <w:rsid w:val="001A690D"/>
    <w:rsid w:val="001B3BB9"/>
    <w:rsid w:val="001B5BBA"/>
    <w:rsid w:val="001B7681"/>
    <w:rsid w:val="001C1FC0"/>
    <w:rsid w:val="001C3D01"/>
    <w:rsid w:val="001D0332"/>
    <w:rsid w:val="001D1FA3"/>
    <w:rsid w:val="001D24A1"/>
    <w:rsid w:val="001D33F0"/>
    <w:rsid w:val="001D3E8F"/>
    <w:rsid w:val="001D5D3A"/>
    <w:rsid w:val="001E4B86"/>
    <w:rsid w:val="001E5162"/>
    <w:rsid w:val="001E518F"/>
    <w:rsid w:val="001E7F3B"/>
    <w:rsid w:val="001F04FC"/>
    <w:rsid w:val="001F3FB1"/>
    <w:rsid w:val="001F4867"/>
    <w:rsid w:val="001F4A36"/>
    <w:rsid w:val="001F52C2"/>
    <w:rsid w:val="001F688B"/>
    <w:rsid w:val="001F7698"/>
    <w:rsid w:val="00205B7A"/>
    <w:rsid w:val="002071D9"/>
    <w:rsid w:val="00210909"/>
    <w:rsid w:val="00214DC6"/>
    <w:rsid w:val="00214E9C"/>
    <w:rsid w:val="0022567C"/>
    <w:rsid w:val="0022791C"/>
    <w:rsid w:val="00230B82"/>
    <w:rsid w:val="00230E9E"/>
    <w:rsid w:val="00231F85"/>
    <w:rsid w:val="00232D3E"/>
    <w:rsid w:val="002407FF"/>
    <w:rsid w:val="00241CCD"/>
    <w:rsid w:val="00242DBD"/>
    <w:rsid w:val="00243E82"/>
    <w:rsid w:val="002454A0"/>
    <w:rsid w:val="00246F4B"/>
    <w:rsid w:val="00246FCA"/>
    <w:rsid w:val="0025292D"/>
    <w:rsid w:val="00260CFC"/>
    <w:rsid w:val="0026231C"/>
    <w:rsid w:val="0026308D"/>
    <w:rsid w:val="0027092A"/>
    <w:rsid w:val="00272561"/>
    <w:rsid w:val="00273EEF"/>
    <w:rsid w:val="00277E5A"/>
    <w:rsid w:val="00280CD7"/>
    <w:rsid w:val="00281DBF"/>
    <w:rsid w:val="00283A43"/>
    <w:rsid w:val="00287068"/>
    <w:rsid w:val="002926CF"/>
    <w:rsid w:val="00293145"/>
    <w:rsid w:val="00293973"/>
    <w:rsid w:val="00294131"/>
    <w:rsid w:val="00294677"/>
    <w:rsid w:val="00295FE0"/>
    <w:rsid w:val="002A0007"/>
    <w:rsid w:val="002A1B84"/>
    <w:rsid w:val="002A1C2C"/>
    <w:rsid w:val="002A391D"/>
    <w:rsid w:val="002A6839"/>
    <w:rsid w:val="002A70D5"/>
    <w:rsid w:val="002B0020"/>
    <w:rsid w:val="002B0E39"/>
    <w:rsid w:val="002B0F34"/>
    <w:rsid w:val="002B47A2"/>
    <w:rsid w:val="002C4FD4"/>
    <w:rsid w:val="002C5610"/>
    <w:rsid w:val="002C5D5F"/>
    <w:rsid w:val="002D1E30"/>
    <w:rsid w:val="002D2E6A"/>
    <w:rsid w:val="002D2EBB"/>
    <w:rsid w:val="002D334E"/>
    <w:rsid w:val="002D3D38"/>
    <w:rsid w:val="002D6C79"/>
    <w:rsid w:val="002E5083"/>
    <w:rsid w:val="002F076D"/>
    <w:rsid w:val="002F195F"/>
    <w:rsid w:val="002F2A7D"/>
    <w:rsid w:val="002F34D4"/>
    <w:rsid w:val="002F3A80"/>
    <w:rsid w:val="002F40A4"/>
    <w:rsid w:val="002F64CF"/>
    <w:rsid w:val="002F671E"/>
    <w:rsid w:val="003021BC"/>
    <w:rsid w:val="0030305E"/>
    <w:rsid w:val="00303538"/>
    <w:rsid w:val="003067CD"/>
    <w:rsid w:val="00307278"/>
    <w:rsid w:val="003072D2"/>
    <w:rsid w:val="0031096F"/>
    <w:rsid w:val="00312A76"/>
    <w:rsid w:val="00312DA3"/>
    <w:rsid w:val="00314F3B"/>
    <w:rsid w:val="0031780E"/>
    <w:rsid w:val="00322280"/>
    <w:rsid w:val="00322DDA"/>
    <w:rsid w:val="003234C0"/>
    <w:rsid w:val="00326243"/>
    <w:rsid w:val="00332CB4"/>
    <w:rsid w:val="00332CC9"/>
    <w:rsid w:val="00332F63"/>
    <w:rsid w:val="003353EB"/>
    <w:rsid w:val="003374F6"/>
    <w:rsid w:val="00337C02"/>
    <w:rsid w:val="003406E5"/>
    <w:rsid w:val="003449B9"/>
    <w:rsid w:val="00345D14"/>
    <w:rsid w:val="003469DF"/>
    <w:rsid w:val="00347D5B"/>
    <w:rsid w:val="00350132"/>
    <w:rsid w:val="00352A4C"/>
    <w:rsid w:val="00355C4D"/>
    <w:rsid w:val="003563BC"/>
    <w:rsid w:val="00360F88"/>
    <w:rsid w:val="00363712"/>
    <w:rsid w:val="00363ECE"/>
    <w:rsid w:val="003641FA"/>
    <w:rsid w:val="0036722C"/>
    <w:rsid w:val="00374B11"/>
    <w:rsid w:val="00375E0F"/>
    <w:rsid w:val="00377184"/>
    <w:rsid w:val="003808DF"/>
    <w:rsid w:val="00381A63"/>
    <w:rsid w:val="003860D5"/>
    <w:rsid w:val="00391A34"/>
    <w:rsid w:val="00393DB7"/>
    <w:rsid w:val="003969C9"/>
    <w:rsid w:val="003A4797"/>
    <w:rsid w:val="003A4A6D"/>
    <w:rsid w:val="003A6460"/>
    <w:rsid w:val="003C0912"/>
    <w:rsid w:val="003C1534"/>
    <w:rsid w:val="003C47D7"/>
    <w:rsid w:val="003D1CEE"/>
    <w:rsid w:val="003D27FB"/>
    <w:rsid w:val="003D4207"/>
    <w:rsid w:val="003E4505"/>
    <w:rsid w:val="003F0433"/>
    <w:rsid w:val="003F2BD2"/>
    <w:rsid w:val="003F39C2"/>
    <w:rsid w:val="003F4101"/>
    <w:rsid w:val="003F41EE"/>
    <w:rsid w:val="00400633"/>
    <w:rsid w:val="0040134B"/>
    <w:rsid w:val="00407A77"/>
    <w:rsid w:val="00407B50"/>
    <w:rsid w:val="00411F1E"/>
    <w:rsid w:val="0042101E"/>
    <w:rsid w:val="00424BC6"/>
    <w:rsid w:val="0042636F"/>
    <w:rsid w:val="00427BBE"/>
    <w:rsid w:val="00427BF8"/>
    <w:rsid w:val="004332C8"/>
    <w:rsid w:val="004333E2"/>
    <w:rsid w:val="00434747"/>
    <w:rsid w:val="00435F25"/>
    <w:rsid w:val="00436920"/>
    <w:rsid w:val="004407C9"/>
    <w:rsid w:val="00441330"/>
    <w:rsid w:val="004428C3"/>
    <w:rsid w:val="00442964"/>
    <w:rsid w:val="00452B33"/>
    <w:rsid w:val="0045496A"/>
    <w:rsid w:val="0045601C"/>
    <w:rsid w:val="00456F3D"/>
    <w:rsid w:val="00460108"/>
    <w:rsid w:val="00461B25"/>
    <w:rsid w:val="00463B4C"/>
    <w:rsid w:val="004659BD"/>
    <w:rsid w:val="00470553"/>
    <w:rsid w:val="004728AD"/>
    <w:rsid w:val="0047321A"/>
    <w:rsid w:val="00473E67"/>
    <w:rsid w:val="00474037"/>
    <w:rsid w:val="00476569"/>
    <w:rsid w:val="004808CD"/>
    <w:rsid w:val="00481A12"/>
    <w:rsid w:val="00481C4A"/>
    <w:rsid w:val="00481E2C"/>
    <w:rsid w:val="00483A91"/>
    <w:rsid w:val="00483E56"/>
    <w:rsid w:val="00484397"/>
    <w:rsid w:val="00490A1A"/>
    <w:rsid w:val="0049124A"/>
    <w:rsid w:val="004925E9"/>
    <w:rsid w:val="00494530"/>
    <w:rsid w:val="00494802"/>
    <w:rsid w:val="00495A29"/>
    <w:rsid w:val="00496071"/>
    <w:rsid w:val="00496A3B"/>
    <w:rsid w:val="004A2790"/>
    <w:rsid w:val="004A2C48"/>
    <w:rsid w:val="004A4A70"/>
    <w:rsid w:val="004A4C00"/>
    <w:rsid w:val="004A7C4D"/>
    <w:rsid w:val="004B1760"/>
    <w:rsid w:val="004B1D68"/>
    <w:rsid w:val="004B5D89"/>
    <w:rsid w:val="004B5DF1"/>
    <w:rsid w:val="004C0F15"/>
    <w:rsid w:val="004C366E"/>
    <w:rsid w:val="004C4230"/>
    <w:rsid w:val="004C4C7C"/>
    <w:rsid w:val="004D3252"/>
    <w:rsid w:val="004D6A4D"/>
    <w:rsid w:val="004E0E1E"/>
    <w:rsid w:val="004E1380"/>
    <w:rsid w:val="004E2575"/>
    <w:rsid w:val="004E3E37"/>
    <w:rsid w:val="004E467A"/>
    <w:rsid w:val="004E47A7"/>
    <w:rsid w:val="004E4944"/>
    <w:rsid w:val="004E6532"/>
    <w:rsid w:val="004F118A"/>
    <w:rsid w:val="004F2572"/>
    <w:rsid w:val="004F50D3"/>
    <w:rsid w:val="005033A4"/>
    <w:rsid w:val="0051102F"/>
    <w:rsid w:val="005114FB"/>
    <w:rsid w:val="00516FCC"/>
    <w:rsid w:val="00520556"/>
    <w:rsid w:val="00522BBF"/>
    <w:rsid w:val="005232C0"/>
    <w:rsid w:val="0052365A"/>
    <w:rsid w:val="005239BF"/>
    <w:rsid w:val="0052494F"/>
    <w:rsid w:val="00525255"/>
    <w:rsid w:val="00530F7F"/>
    <w:rsid w:val="00532524"/>
    <w:rsid w:val="00534559"/>
    <w:rsid w:val="005347BE"/>
    <w:rsid w:val="005363E5"/>
    <w:rsid w:val="00537C2F"/>
    <w:rsid w:val="00545BAA"/>
    <w:rsid w:val="0054654B"/>
    <w:rsid w:val="00555390"/>
    <w:rsid w:val="00562CB1"/>
    <w:rsid w:val="005631E7"/>
    <w:rsid w:val="005656BE"/>
    <w:rsid w:val="00566FB1"/>
    <w:rsid w:val="005677B6"/>
    <w:rsid w:val="00571878"/>
    <w:rsid w:val="00572B01"/>
    <w:rsid w:val="00572CD8"/>
    <w:rsid w:val="00574148"/>
    <w:rsid w:val="005743F0"/>
    <w:rsid w:val="0057459C"/>
    <w:rsid w:val="00577558"/>
    <w:rsid w:val="00581FA5"/>
    <w:rsid w:val="005840B1"/>
    <w:rsid w:val="00586345"/>
    <w:rsid w:val="00587618"/>
    <w:rsid w:val="00587649"/>
    <w:rsid w:val="005938A2"/>
    <w:rsid w:val="005A280B"/>
    <w:rsid w:val="005A3199"/>
    <w:rsid w:val="005A42E2"/>
    <w:rsid w:val="005A5E40"/>
    <w:rsid w:val="005A60B7"/>
    <w:rsid w:val="005A67B5"/>
    <w:rsid w:val="005A705B"/>
    <w:rsid w:val="005B0E2B"/>
    <w:rsid w:val="005B1739"/>
    <w:rsid w:val="005B2173"/>
    <w:rsid w:val="005B2B4A"/>
    <w:rsid w:val="005B2C23"/>
    <w:rsid w:val="005B52E2"/>
    <w:rsid w:val="005C2CE2"/>
    <w:rsid w:val="005C3344"/>
    <w:rsid w:val="005C5AA3"/>
    <w:rsid w:val="005D24FB"/>
    <w:rsid w:val="005D2994"/>
    <w:rsid w:val="005D57E6"/>
    <w:rsid w:val="005E0522"/>
    <w:rsid w:val="005E6D49"/>
    <w:rsid w:val="005F3F0D"/>
    <w:rsid w:val="005F4A14"/>
    <w:rsid w:val="005F507B"/>
    <w:rsid w:val="005F5D2D"/>
    <w:rsid w:val="005F6BA4"/>
    <w:rsid w:val="005F6DFF"/>
    <w:rsid w:val="00601AAA"/>
    <w:rsid w:val="00603528"/>
    <w:rsid w:val="00604A03"/>
    <w:rsid w:val="00605413"/>
    <w:rsid w:val="006068E0"/>
    <w:rsid w:val="00621340"/>
    <w:rsid w:val="0062273F"/>
    <w:rsid w:val="00622CFB"/>
    <w:rsid w:val="006232B6"/>
    <w:rsid w:val="00626907"/>
    <w:rsid w:val="0063213F"/>
    <w:rsid w:val="006348C0"/>
    <w:rsid w:val="006374AC"/>
    <w:rsid w:val="00640DE3"/>
    <w:rsid w:val="00642224"/>
    <w:rsid w:val="00642855"/>
    <w:rsid w:val="00642AA6"/>
    <w:rsid w:val="00647F62"/>
    <w:rsid w:val="00650F4E"/>
    <w:rsid w:val="006515C2"/>
    <w:rsid w:val="0065315A"/>
    <w:rsid w:val="0065405C"/>
    <w:rsid w:val="0065506E"/>
    <w:rsid w:val="00655A2D"/>
    <w:rsid w:val="00656A1D"/>
    <w:rsid w:val="006575B3"/>
    <w:rsid w:val="006600A8"/>
    <w:rsid w:val="00661571"/>
    <w:rsid w:val="00662187"/>
    <w:rsid w:val="00662C55"/>
    <w:rsid w:val="00664E36"/>
    <w:rsid w:val="006653CC"/>
    <w:rsid w:val="00665662"/>
    <w:rsid w:val="00667B5B"/>
    <w:rsid w:val="006703CA"/>
    <w:rsid w:val="00670E9B"/>
    <w:rsid w:val="0067122E"/>
    <w:rsid w:val="006719C6"/>
    <w:rsid w:val="00671FB3"/>
    <w:rsid w:val="006762C5"/>
    <w:rsid w:val="00677392"/>
    <w:rsid w:val="00680A1B"/>
    <w:rsid w:val="00685D0F"/>
    <w:rsid w:val="00690CF5"/>
    <w:rsid w:val="006921D5"/>
    <w:rsid w:val="00696E88"/>
    <w:rsid w:val="0069707E"/>
    <w:rsid w:val="006A0B34"/>
    <w:rsid w:val="006B17F3"/>
    <w:rsid w:val="006B3276"/>
    <w:rsid w:val="006B43E3"/>
    <w:rsid w:val="006C129B"/>
    <w:rsid w:val="006C1D67"/>
    <w:rsid w:val="006C7246"/>
    <w:rsid w:val="006D1E57"/>
    <w:rsid w:val="006D69EA"/>
    <w:rsid w:val="006E10AE"/>
    <w:rsid w:val="006E1518"/>
    <w:rsid w:val="006E16FF"/>
    <w:rsid w:val="006E4FE9"/>
    <w:rsid w:val="006E6ED8"/>
    <w:rsid w:val="006F03FB"/>
    <w:rsid w:val="006F2914"/>
    <w:rsid w:val="006F2E78"/>
    <w:rsid w:val="006F3052"/>
    <w:rsid w:val="006F338B"/>
    <w:rsid w:val="006F3440"/>
    <w:rsid w:val="006F5EFC"/>
    <w:rsid w:val="006F6D9F"/>
    <w:rsid w:val="006F7EDF"/>
    <w:rsid w:val="00700D49"/>
    <w:rsid w:val="00702358"/>
    <w:rsid w:val="00703D00"/>
    <w:rsid w:val="007044E8"/>
    <w:rsid w:val="007070D2"/>
    <w:rsid w:val="007113FB"/>
    <w:rsid w:val="007157A7"/>
    <w:rsid w:val="007253AB"/>
    <w:rsid w:val="00733216"/>
    <w:rsid w:val="007368EA"/>
    <w:rsid w:val="00742CAA"/>
    <w:rsid w:val="00745757"/>
    <w:rsid w:val="007460C7"/>
    <w:rsid w:val="00750C41"/>
    <w:rsid w:val="00750C5B"/>
    <w:rsid w:val="00753448"/>
    <w:rsid w:val="0075424B"/>
    <w:rsid w:val="0076291C"/>
    <w:rsid w:val="007630DD"/>
    <w:rsid w:val="007643AA"/>
    <w:rsid w:val="00766592"/>
    <w:rsid w:val="0077533C"/>
    <w:rsid w:val="00775CD1"/>
    <w:rsid w:val="007779C4"/>
    <w:rsid w:val="00780C40"/>
    <w:rsid w:val="00781BFA"/>
    <w:rsid w:val="00781DC3"/>
    <w:rsid w:val="00782276"/>
    <w:rsid w:val="00782841"/>
    <w:rsid w:val="00784ED7"/>
    <w:rsid w:val="00790043"/>
    <w:rsid w:val="00792689"/>
    <w:rsid w:val="00793A2E"/>
    <w:rsid w:val="00796892"/>
    <w:rsid w:val="007A0AF0"/>
    <w:rsid w:val="007A2888"/>
    <w:rsid w:val="007A3A90"/>
    <w:rsid w:val="007A77E1"/>
    <w:rsid w:val="007A7B76"/>
    <w:rsid w:val="007C376A"/>
    <w:rsid w:val="007C69DC"/>
    <w:rsid w:val="007C7284"/>
    <w:rsid w:val="007C756B"/>
    <w:rsid w:val="007D0E9D"/>
    <w:rsid w:val="007D5956"/>
    <w:rsid w:val="007D7CEB"/>
    <w:rsid w:val="007E3737"/>
    <w:rsid w:val="007E7AED"/>
    <w:rsid w:val="007F1648"/>
    <w:rsid w:val="007F1A12"/>
    <w:rsid w:val="007F381E"/>
    <w:rsid w:val="007F6C91"/>
    <w:rsid w:val="00802C9B"/>
    <w:rsid w:val="00802E83"/>
    <w:rsid w:val="00805C8E"/>
    <w:rsid w:val="00814D96"/>
    <w:rsid w:val="00816215"/>
    <w:rsid w:val="00817BC0"/>
    <w:rsid w:val="00821A72"/>
    <w:rsid w:val="00822263"/>
    <w:rsid w:val="00823E2B"/>
    <w:rsid w:val="008240C0"/>
    <w:rsid w:val="008246A2"/>
    <w:rsid w:val="0082503B"/>
    <w:rsid w:val="008265DD"/>
    <w:rsid w:val="00827650"/>
    <w:rsid w:val="008304FC"/>
    <w:rsid w:val="008316D8"/>
    <w:rsid w:val="00831EEF"/>
    <w:rsid w:val="008324AA"/>
    <w:rsid w:val="00832715"/>
    <w:rsid w:val="00836978"/>
    <w:rsid w:val="00836F94"/>
    <w:rsid w:val="0083704F"/>
    <w:rsid w:val="00841762"/>
    <w:rsid w:val="00844C07"/>
    <w:rsid w:val="00847069"/>
    <w:rsid w:val="008548D7"/>
    <w:rsid w:val="008572D9"/>
    <w:rsid w:val="008606F7"/>
    <w:rsid w:val="00861050"/>
    <w:rsid w:val="00862001"/>
    <w:rsid w:val="00874ABB"/>
    <w:rsid w:val="00874CC9"/>
    <w:rsid w:val="00881056"/>
    <w:rsid w:val="00881A17"/>
    <w:rsid w:val="00882A87"/>
    <w:rsid w:val="00887B6F"/>
    <w:rsid w:val="0089036A"/>
    <w:rsid w:val="00890CB1"/>
    <w:rsid w:val="00892DFF"/>
    <w:rsid w:val="00897797"/>
    <w:rsid w:val="0089790D"/>
    <w:rsid w:val="008A3795"/>
    <w:rsid w:val="008A4C9B"/>
    <w:rsid w:val="008A68C2"/>
    <w:rsid w:val="008A6FC1"/>
    <w:rsid w:val="008B2180"/>
    <w:rsid w:val="008B2C20"/>
    <w:rsid w:val="008B3A26"/>
    <w:rsid w:val="008B3B65"/>
    <w:rsid w:val="008B5924"/>
    <w:rsid w:val="008B6F81"/>
    <w:rsid w:val="008C7C17"/>
    <w:rsid w:val="008D4F16"/>
    <w:rsid w:val="008E07C2"/>
    <w:rsid w:val="008E1AFD"/>
    <w:rsid w:val="008E1C25"/>
    <w:rsid w:val="008E1EAB"/>
    <w:rsid w:val="008E287F"/>
    <w:rsid w:val="008E3B11"/>
    <w:rsid w:val="008E4DEA"/>
    <w:rsid w:val="008E57D1"/>
    <w:rsid w:val="008E6DB8"/>
    <w:rsid w:val="008F1CA3"/>
    <w:rsid w:val="008F3495"/>
    <w:rsid w:val="0090089F"/>
    <w:rsid w:val="00900D2C"/>
    <w:rsid w:val="0090191C"/>
    <w:rsid w:val="00902DD2"/>
    <w:rsid w:val="0090380F"/>
    <w:rsid w:val="009052C6"/>
    <w:rsid w:val="00907240"/>
    <w:rsid w:val="00917215"/>
    <w:rsid w:val="00923770"/>
    <w:rsid w:val="0092536E"/>
    <w:rsid w:val="009254B7"/>
    <w:rsid w:val="00926ECA"/>
    <w:rsid w:val="00931819"/>
    <w:rsid w:val="00935723"/>
    <w:rsid w:val="00935DDA"/>
    <w:rsid w:val="00936EB0"/>
    <w:rsid w:val="009374BE"/>
    <w:rsid w:val="00941562"/>
    <w:rsid w:val="009442F8"/>
    <w:rsid w:val="009448B4"/>
    <w:rsid w:val="00944A63"/>
    <w:rsid w:val="009503CF"/>
    <w:rsid w:val="009515D7"/>
    <w:rsid w:val="00953234"/>
    <w:rsid w:val="00960F69"/>
    <w:rsid w:val="0096152D"/>
    <w:rsid w:val="009658EC"/>
    <w:rsid w:val="00965A16"/>
    <w:rsid w:val="00966798"/>
    <w:rsid w:val="0097149C"/>
    <w:rsid w:val="0097234D"/>
    <w:rsid w:val="009729BD"/>
    <w:rsid w:val="00972B02"/>
    <w:rsid w:val="00974EBA"/>
    <w:rsid w:val="00975778"/>
    <w:rsid w:val="00975B5F"/>
    <w:rsid w:val="0097614A"/>
    <w:rsid w:val="00976CA3"/>
    <w:rsid w:val="0098053F"/>
    <w:rsid w:val="00980A90"/>
    <w:rsid w:val="009820A7"/>
    <w:rsid w:val="00982CF3"/>
    <w:rsid w:val="00983754"/>
    <w:rsid w:val="00984886"/>
    <w:rsid w:val="009862CF"/>
    <w:rsid w:val="009933C4"/>
    <w:rsid w:val="009953B9"/>
    <w:rsid w:val="00996E07"/>
    <w:rsid w:val="00997855"/>
    <w:rsid w:val="009A02AB"/>
    <w:rsid w:val="009A0CD7"/>
    <w:rsid w:val="009A3DB7"/>
    <w:rsid w:val="009A6A12"/>
    <w:rsid w:val="009B6B86"/>
    <w:rsid w:val="009C1B89"/>
    <w:rsid w:val="009C3192"/>
    <w:rsid w:val="009C6351"/>
    <w:rsid w:val="009C7ABF"/>
    <w:rsid w:val="009D24CA"/>
    <w:rsid w:val="009D4D46"/>
    <w:rsid w:val="009D5B94"/>
    <w:rsid w:val="009D66BF"/>
    <w:rsid w:val="009D7E7C"/>
    <w:rsid w:val="009E5D85"/>
    <w:rsid w:val="009E62A7"/>
    <w:rsid w:val="009E660F"/>
    <w:rsid w:val="009F1FFF"/>
    <w:rsid w:val="009F5A84"/>
    <w:rsid w:val="009F6524"/>
    <w:rsid w:val="009F6C82"/>
    <w:rsid w:val="00A00F03"/>
    <w:rsid w:val="00A0294E"/>
    <w:rsid w:val="00A03B7F"/>
    <w:rsid w:val="00A058F6"/>
    <w:rsid w:val="00A07236"/>
    <w:rsid w:val="00A07AE2"/>
    <w:rsid w:val="00A13168"/>
    <w:rsid w:val="00A17674"/>
    <w:rsid w:val="00A21B82"/>
    <w:rsid w:val="00A22BCD"/>
    <w:rsid w:val="00A25583"/>
    <w:rsid w:val="00A33DD4"/>
    <w:rsid w:val="00A34160"/>
    <w:rsid w:val="00A35560"/>
    <w:rsid w:val="00A357A2"/>
    <w:rsid w:val="00A36A44"/>
    <w:rsid w:val="00A436C8"/>
    <w:rsid w:val="00A44DE9"/>
    <w:rsid w:val="00A46FC4"/>
    <w:rsid w:val="00A514CE"/>
    <w:rsid w:val="00A522FE"/>
    <w:rsid w:val="00A52588"/>
    <w:rsid w:val="00A54357"/>
    <w:rsid w:val="00A56577"/>
    <w:rsid w:val="00A57878"/>
    <w:rsid w:val="00A62832"/>
    <w:rsid w:val="00A63367"/>
    <w:rsid w:val="00A6550A"/>
    <w:rsid w:val="00A659DC"/>
    <w:rsid w:val="00A676AA"/>
    <w:rsid w:val="00A701F4"/>
    <w:rsid w:val="00A72DDC"/>
    <w:rsid w:val="00A72EA8"/>
    <w:rsid w:val="00A731C5"/>
    <w:rsid w:val="00A749C2"/>
    <w:rsid w:val="00A764F6"/>
    <w:rsid w:val="00A772E3"/>
    <w:rsid w:val="00A80A34"/>
    <w:rsid w:val="00A86D41"/>
    <w:rsid w:val="00A9012F"/>
    <w:rsid w:val="00A90AEA"/>
    <w:rsid w:val="00A92949"/>
    <w:rsid w:val="00A953BB"/>
    <w:rsid w:val="00AA01EC"/>
    <w:rsid w:val="00AA5DA6"/>
    <w:rsid w:val="00AA7E30"/>
    <w:rsid w:val="00AB4B8A"/>
    <w:rsid w:val="00AB6C64"/>
    <w:rsid w:val="00AB7744"/>
    <w:rsid w:val="00AB7AEF"/>
    <w:rsid w:val="00AC2B98"/>
    <w:rsid w:val="00AC4578"/>
    <w:rsid w:val="00AC52E2"/>
    <w:rsid w:val="00AC5AD9"/>
    <w:rsid w:val="00AC7ED0"/>
    <w:rsid w:val="00AD33A6"/>
    <w:rsid w:val="00AD401E"/>
    <w:rsid w:val="00AD7A06"/>
    <w:rsid w:val="00AE0EB3"/>
    <w:rsid w:val="00AE11A0"/>
    <w:rsid w:val="00AE4B3B"/>
    <w:rsid w:val="00AE7ADE"/>
    <w:rsid w:val="00AF10DF"/>
    <w:rsid w:val="00AF398B"/>
    <w:rsid w:val="00AF5A97"/>
    <w:rsid w:val="00AF6749"/>
    <w:rsid w:val="00B10725"/>
    <w:rsid w:val="00B110AD"/>
    <w:rsid w:val="00B11696"/>
    <w:rsid w:val="00B134DE"/>
    <w:rsid w:val="00B14B61"/>
    <w:rsid w:val="00B15AC6"/>
    <w:rsid w:val="00B15F3E"/>
    <w:rsid w:val="00B17455"/>
    <w:rsid w:val="00B21E12"/>
    <w:rsid w:val="00B23A58"/>
    <w:rsid w:val="00B23C22"/>
    <w:rsid w:val="00B32362"/>
    <w:rsid w:val="00B33792"/>
    <w:rsid w:val="00B339DF"/>
    <w:rsid w:val="00B34A4C"/>
    <w:rsid w:val="00B3588F"/>
    <w:rsid w:val="00B3686A"/>
    <w:rsid w:val="00B37C46"/>
    <w:rsid w:val="00B40F64"/>
    <w:rsid w:val="00B43266"/>
    <w:rsid w:val="00B450F6"/>
    <w:rsid w:val="00B47D8E"/>
    <w:rsid w:val="00B50C73"/>
    <w:rsid w:val="00B565C2"/>
    <w:rsid w:val="00B56D48"/>
    <w:rsid w:val="00B61D08"/>
    <w:rsid w:val="00B6313A"/>
    <w:rsid w:val="00B653F4"/>
    <w:rsid w:val="00B65D67"/>
    <w:rsid w:val="00B67CF7"/>
    <w:rsid w:val="00B70178"/>
    <w:rsid w:val="00B70603"/>
    <w:rsid w:val="00B7129C"/>
    <w:rsid w:val="00B71737"/>
    <w:rsid w:val="00B71A85"/>
    <w:rsid w:val="00B72104"/>
    <w:rsid w:val="00B72579"/>
    <w:rsid w:val="00B72EDD"/>
    <w:rsid w:val="00B7355A"/>
    <w:rsid w:val="00B73AAE"/>
    <w:rsid w:val="00B74524"/>
    <w:rsid w:val="00B75395"/>
    <w:rsid w:val="00B756DD"/>
    <w:rsid w:val="00B75A22"/>
    <w:rsid w:val="00B7672B"/>
    <w:rsid w:val="00B84B9E"/>
    <w:rsid w:val="00B84D1C"/>
    <w:rsid w:val="00B84EAC"/>
    <w:rsid w:val="00B8776B"/>
    <w:rsid w:val="00B91580"/>
    <w:rsid w:val="00B9585A"/>
    <w:rsid w:val="00B95B76"/>
    <w:rsid w:val="00B974DD"/>
    <w:rsid w:val="00BA2D73"/>
    <w:rsid w:val="00BA59CA"/>
    <w:rsid w:val="00BB2ACE"/>
    <w:rsid w:val="00BB2BFE"/>
    <w:rsid w:val="00BB3B1F"/>
    <w:rsid w:val="00BB50FB"/>
    <w:rsid w:val="00BB72EC"/>
    <w:rsid w:val="00BC1F37"/>
    <w:rsid w:val="00BC2264"/>
    <w:rsid w:val="00BC7BB6"/>
    <w:rsid w:val="00BD0786"/>
    <w:rsid w:val="00BD5624"/>
    <w:rsid w:val="00BE31F2"/>
    <w:rsid w:val="00BE3DB3"/>
    <w:rsid w:val="00BE4A64"/>
    <w:rsid w:val="00BF0EBC"/>
    <w:rsid w:val="00BF2A68"/>
    <w:rsid w:val="00BF3CB8"/>
    <w:rsid w:val="00BF4822"/>
    <w:rsid w:val="00BF5598"/>
    <w:rsid w:val="00BF5F02"/>
    <w:rsid w:val="00BF6CF6"/>
    <w:rsid w:val="00BF6DAF"/>
    <w:rsid w:val="00C0291B"/>
    <w:rsid w:val="00C02CBE"/>
    <w:rsid w:val="00C03834"/>
    <w:rsid w:val="00C03930"/>
    <w:rsid w:val="00C0416A"/>
    <w:rsid w:val="00C13AE6"/>
    <w:rsid w:val="00C13CE3"/>
    <w:rsid w:val="00C21653"/>
    <w:rsid w:val="00C23777"/>
    <w:rsid w:val="00C2481E"/>
    <w:rsid w:val="00C25C22"/>
    <w:rsid w:val="00C26DAC"/>
    <w:rsid w:val="00C27DF0"/>
    <w:rsid w:val="00C30F55"/>
    <w:rsid w:val="00C37DB5"/>
    <w:rsid w:val="00C456AD"/>
    <w:rsid w:val="00C5114C"/>
    <w:rsid w:val="00C60D96"/>
    <w:rsid w:val="00C6181C"/>
    <w:rsid w:val="00C61942"/>
    <w:rsid w:val="00C61D06"/>
    <w:rsid w:val="00C67248"/>
    <w:rsid w:val="00C70601"/>
    <w:rsid w:val="00C70ECE"/>
    <w:rsid w:val="00C74B34"/>
    <w:rsid w:val="00C7500C"/>
    <w:rsid w:val="00C80FAF"/>
    <w:rsid w:val="00C81305"/>
    <w:rsid w:val="00C81A58"/>
    <w:rsid w:val="00C81BE0"/>
    <w:rsid w:val="00C83836"/>
    <w:rsid w:val="00C8569E"/>
    <w:rsid w:val="00C870C0"/>
    <w:rsid w:val="00C927BC"/>
    <w:rsid w:val="00C97FEC"/>
    <w:rsid w:val="00CA4AF1"/>
    <w:rsid w:val="00CA60B5"/>
    <w:rsid w:val="00CB5037"/>
    <w:rsid w:val="00CB545C"/>
    <w:rsid w:val="00CB6B48"/>
    <w:rsid w:val="00CB78FB"/>
    <w:rsid w:val="00CC0245"/>
    <w:rsid w:val="00CC23C6"/>
    <w:rsid w:val="00CC40CD"/>
    <w:rsid w:val="00CC6737"/>
    <w:rsid w:val="00CD393F"/>
    <w:rsid w:val="00CD4DD8"/>
    <w:rsid w:val="00CD6AEB"/>
    <w:rsid w:val="00CD6E34"/>
    <w:rsid w:val="00CD762E"/>
    <w:rsid w:val="00CE2C85"/>
    <w:rsid w:val="00CF17BB"/>
    <w:rsid w:val="00CF1968"/>
    <w:rsid w:val="00CF1C9A"/>
    <w:rsid w:val="00CF419D"/>
    <w:rsid w:val="00CF6285"/>
    <w:rsid w:val="00CF665F"/>
    <w:rsid w:val="00CF6CE1"/>
    <w:rsid w:val="00D0047B"/>
    <w:rsid w:val="00D0052B"/>
    <w:rsid w:val="00D03D0A"/>
    <w:rsid w:val="00D04A80"/>
    <w:rsid w:val="00D059BF"/>
    <w:rsid w:val="00D0772F"/>
    <w:rsid w:val="00D110B8"/>
    <w:rsid w:val="00D1196E"/>
    <w:rsid w:val="00D11E77"/>
    <w:rsid w:val="00D15A74"/>
    <w:rsid w:val="00D16EB0"/>
    <w:rsid w:val="00D17613"/>
    <w:rsid w:val="00D220CE"/>
    <w:rsid w:val="00D250ED"/>
    <w:rsid w:val="00D3169C"/>
    <w:rsid w:val="00D33609"/>
    <w:rsid w:val="00D34455"/>
    <w:rsid w:val="00D34A29"/>
    <w:rsid w:val="00D37062"/>
    <w:rsid w:val="00D4004B"/>
    <w:rsid w:val="00D40C85"/>
    <w:rsid w:val="00D41539"/>
    <w:rsid w:val="00D50C3C"/>
    <w:rsid w:val="00D525B8"/>
    <w:rsid w:val="00D55FED"/>
    <w:rsid w:val="00D60D0F"/>
    <w:rsid w:val="00D63E2F"/>
    <w:rsid w:val="00D6444B"/>
    <w:rsid w:val="00D67EEE"/>
    <w:rsid w:val="00D70114"/>
    <w:rsid w:val="00D7763F"/>
    <w:rsid w:val="00D77AB0"/>
    <w:rsid w:val="00D80CAC"/>
    <w:rsid w:val="00D8127C"/>
    <w:rsid w:val="00D81959"/>
    <w:rsid w:val="00D82520"/>
    <w:rsid w:val="00D83C49"/>
    <w:rsid w:val="00D8495F"/>
    <w:rsid w:val="00D84C2A"/>
    <w:rsid w:val="00D94631"/>
    <w:rsid w:val="00DA0479"/>
    <w:rsid w:val="00DA5633"/>
    <w:rsid w:val="00DA5F5F"/>
    <w:rsid w:val="00DA5F97"/>
    <w:rsid w:val="00DB15C9"/>
    <w:rsid w:val="00DC21A3"/>
    <w:rsid w:val="00DC4620"/>
    <w:rsid w:val="00DC4651"/>
    <w:rsid w:val="00DC6E85"/>
    <w:rsid w:val="00DD02FB"/>
    <w:rsid w:val="00DD07E8"/>
    <w:rsid w:val="00DD1FF4"/>
    <w:rsid w:val="00DD58DB"/>
    <w:rsid w:val="00DD738C"/>
    <w:rsid w:val="00DD7ED4"/>
    <w:rsid w:val="00DE0666"/>
    <w:rsid w:val="00DF014E"/>
    <w:rsid w:val="00DF0B16"/>
    <w:rsid w:val="00DF1C38"/>
    <w:rsid w:val="00DF2FB5"/>
    <w:rsid w:val="00DF374F"/>
    <w:rsid w:val="00E01029"/>
    <w:rsid w:val="00E10463"/>
    <w:rsid w:val="00E145B9"/>
    <w:rsid w:val="00E14BE9"/>
    <w:rsid w:val="00E200EF"/>
    <w:rsid w:val="00E21E60"/>
    <w:rsid w:val="00E22317"/>
    <w:rsid w:val="00E24408"/>
    <w:rsid w:val="00E26517"/>
    <w:rsid w:val="00E33515"/>
    <w:rsid w:val="00E354D6"/>
    <w:rsid w:val="00E35517"/>
    <w:rsid w:val="00E419ED"/>
    <w:rsid w:val="00E43240"/>
    <w:rsid w:val="00E44BF4"/>
    <w:rsid w:val="00E45313"/>
    <w:rsid w:val="00E461A8"/>
    <w:rsid w:val="00E546C5"/>
    <w:rsid w:val="00E5615C"/>
    <w:rsid w:val="00E5794C"/>
    <w:rsid w:val="00E626BE"/>
    <w:rsid w:val="00E65981"/>
    <w:rsid w:val="00E67929"/>
    <w:rsid w:val="00E67A55"/>
    <w:rsid w:val="00E72738"/>
    <w:rsid w:val="00E7374F"/>
    <w:rsid w:val="00E73FB4"/>
    <w:rsid w:val="00E766E6"/>
    <w:rsid w:val="00E775A4"/>
    <w:rsid w:val="00E977C2"/>
    <w:rsid w:val="00EA108E"/>
    <w:rsid w:val="00EA14D0"/>
    <w:rsid w:val="00EA1B3A"/>
    <w:rsid w:val="00EA7B2F"/>
    <w:rsid w:val="00EA7BA8"/>
    <w:rsid w:val="00EB3BF9"/>
    <w:rsid w:val="00EB4EA1"/>
    <w:rsid w:val="00EB5394"/>
    <w:rsid w:val="00EB5CC6"/>
    <w:rsid w:val="00EC0E9E"/>
    <w:rsid w:val="00EC0F9E"/>
    <w:rsid w:val="00EC2E02"/>
    <w:rsid w:val="00EC38FA"/>
    <w:rsid w:val="00EC42FE"/>
    <w:rsid w:val="00EC5B7C"/>
    <w:rsid w:val="00ED1CE8"/>
    <w:rsid w:val="00EE0CDE"/>
    <w:rsid w:val="00EE10A1"/>
    <w:rsid w:val="00EE325A"/>
    <w:rsid w:val="00EE57F0"/>
    <w:rsid w:val="00EE5F72"/>
    <w:rsid w:val="00EE71CB"/>
    <w:rsid w:val="00EF0389"/>
    <w:rsid w:val="00EF08AA"/>
    <w:rsid w:val="00EF12F2"/>
    <w:rsid w:val="00EF32C4"/>
    <w:rsid w:val="00EF3D66"/>
    <w:rsid w:val="00EF3F3B"/>
    <w:rsid w:val="00EF5EDB"/>
    <w:rsid w:val="00EF6D25"/>
    <w:rsid w:val="00EF7431"/>
    <w:rsid w:val="00F00DF0"/>
    <w:rsid w:val="00F01BBB"/>
    <w:rsid w:val="00F01D9D"/>
    <w:rsid w:val="00F02CCA"/>
    <w:rsid w:val="00F02E44"/>
    <w:rsid w:val="00F03F7F"/>
    <w:rsid w:val="00F04126"/>
    <w:rsid w:val="00F10F62"/>
    <w:rsid w:val="00F1243D"/>
    <w:rsid w:val="00F15391"/>
    <w:rsid w:val="00F177F5"/>
    <w:rsid w:val="00F20FDD"/>
    <w:rsid w:val="00F213EF"/>
    <w:rsid w:val="00F2327F"/>
    <w:rsid w:val="00F2563A"/>
    <w:rsid w:val="00F266A2"/>
    <w:rsid w:val="00F27C8C"/>
    <w:rsid w:val="00F37E5A"/>
    <w:rsid w:val="00F419EF"/>
    <w:rsid w:val="00F43ED0"/>
    <w:rsid w:val="00F44223"/>
    <w:rsid w:val="00F47435"/>
    <w:rsid w:val="00F505E0"/>
    <w:rsid w:val="00F5297A"/>
    <w:rsid w:val="00F53B81"/>
    <w:rsid w:val="00F5531D"/>
    <w:rsid w:val="00F56750"/>
    <w:rsid w:val="00F61C8D"/>
    <w:rsid w:val="00F633E0"/>
    <w:rsid w:val="00F6487B"/>
    <w:rsid w:val="00F66C10"/>
    <w:rsid w:val="00F674BE"/>
    <w:rsid w:val="00F709EE"/>
    <w:rsid w:val="00F730CE"/>
    <w:rsid w:val="00F76C1F"/>
    <w:rsid w:val="00F80497"/>
    <w:rsid w:val="00F82073"/>
    <w:rsid w:val="00F8480B"/>
    <w:rsid w:val="00F85463"/>
    <w:rsid w:val="00F87063"/>
    <w:rsid w:val="00F912A2"/>
    <w:rsid w:val="00F96D1C"/>
    <w:rsid w:val="00F97AEF"/>
    <w:rsid w:val="00FA0620"/>
    <w:rsid w:val="00FA381C"/>
    <w:rsid w:val="00FB08E4"/>
    <w:rsid w:val="00FB35EE"/>
    <w:rsid w:val="00FB4A89"/>
    <w:rsid w:val="00FC398E"/>
    <w:rsid w:val="00FD5C9A"/>
    <w:rsid w:val="00FE07E0"/>
    <w:rsid w:val="00FE277E"/>
    <w:rsid w:val="00FE2CB6"/>
    <w:rsid w:val="00FE432C"/>
    <w:rsid w:val="00FF1E26"/>
    <w:rsid w:val="00FF3695"/>
    <w:rsid w:val="00FF4BDE"/>
    <w:rsid w:val="00FF5A21"/>
    <w:rsid w:val="00FF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2987"/>
  <w15:chartTrackingRefBased/>
  <w15:docId w15:val="{6ED30442-08F3-4B26-8120-D747D9E9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2E"/>
    <w:rPr>
      <w:rFonts w:ascii="Segoe UI" w:hAnsi="Segoe UI" w:cs="Segoe UI"/>
      <w:sz w:val="18"/>
      <w:szCs w:val="18"/>
    </w:rPr>
  </w:style>
  <w:style w:type="character" w:styleId="Hyperlink">
    <w:name w:val="Hyperlink"/>
    <w:basedOn w:val="DefaultParagraphFont"/>
    <w:uiPriority w:val="99"/>
    <w:unhideWhenUsed/>
    <w:rsid w:val="00322280"/>
    <w:rPr>
      <w:color w:val="0563C1" w:themeColor="hyperlink"/>
      <w:u w:val="single"/>
    </w:rPr>
  </w:style>
  <w:style w:type="character" w:styleId="UnresolvedMention">
    <w:name w:val="Unresolved Mention"/>
    <w:basedOn w:val="DefaultParagraphFont"/>
    <w:uiPriority w:val="99"/>
    <w:semiHidden/>
    <w:unhideWhenUsed/>
    <w:rsid w:val="00322280"/>
    <w:rPr>
      <w:color w:val="605E5C"/>
      <w:shd w:val="clear" w:color="auto" w:fill="E1DFDD"/>
    </w:rPr>
  </w:style>
  <w:style w:type="character" w:styleId="CommentReference">
    <w:name w:val="annotation reference"/>
    <w:basedOn w:val="DefaultParagraphFont"/>
    <w:uiPriority w:val="99"/>
    <w:semiHidden/>
    <w:unhideWhenUsed/>
    <w:rsid w:val="001C3D01"/>
    <w:rPr>
      <w:sz w:val="16"/>
      <w:szCs w:val="16"/>
    </w:rPr>
  </w:style>
  <w:style w:type="paragraph" w:styleId="CommentText">
    <w:name w:val="annotation text"/>
    <w:basedOn w:val="Normal"/>
    <w:link w:val="CommentTextChar"/>
    <w:uiPriority w:val="99"/>
    <w:semiHidden/>
    <w:unhideWhenUsed/>
    <w:rsid w:val="001C3D01"/>
    <w:pPr>
      <w:spacing w:line="240" w:lineRule="auto"/>
    </w:pPr>
    <w:rPr>
      <w:sz w:val="20"/>
      <w:szCs w:val="20"/>
    </w:rPr>
  </w:style>
  <w:style w:type="character" w:customStyle="1" w:styleId="CommentTextChar">
    <w:name w:val="Comment Text Char"/>
    <w:basedOn w:val="DefaultParagraphFont"/>
    <w:link w:val="CommentText"/>
    <w:uiPriority w:val="99"/>
    <w:semiHidden/>
    <w:rsid w:val="001C3D01"/>
    <w:rPr>
      <w:sz w:val="20"/>
      <w:szCs w:val="20"/>
    </w:rPr>
  </w:style>
  <w:style w:type="paragraph" w:styleId="CommentSubject">
    <w:name w:val="annotation subject"/>
    <w:basedOn w:val="CommentText"/>
    <w:next w:val="CommentText"/>
    <w:link w:val="CommentSubjectChar"/>
    <w:uiPriority w:val="99"/>
    <w:semiHidden/>
    <w:unhideWhenUsed/>
    <w:rsid w:val="001C3D01"/>
    <w:rPr>
      <w:b/>
      <w:bCs/>
    </w:rPr>
  </w:style>
  <w:style w:type="character" w:customStyle="1" w:styleId="CommentSubjectChar">
    <w:name w:val="Comment Subject Char"/>
    <w:basedOn w:val="CommentTextChar"/>
    <w:link w:val="CommentSubject"/>
    <w:uiPriority w:val="99"/>
    <w:semiHidden/>
    <w:rsid w:val="001C3D01"/>
    <w:rPr>
      <w:b/>
      <w:bCs/>
      <w:sz w:val="20"/>
      <w:szCs w:val="20"/>
    </w:rPr>
  </w:style>
  <w:style w:type="paragraph" w:styleId="FootnoteText">
    <w:name w:val="footnote text"/>
    <w:basedOn w:val="Normal"/>
    <w:link w:val="FootnoteTextChar"/>
    <w:uiPriority w:val="99"/>
    <w:semiHidden/>
    <w:unhideWhenUsed/>
    <w:rsid w:val="00C45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6AD"/>
    <w:rPr>
      <w:sz w:val="20"/>
      <w:szCs w:val="20"/>
    </w:rPr>
  </w:style>
  <w:style w:type="character" w:styleId="FootnoteReference">
    <w:name w:val="footnote reference"/>
    <w:basedOn w:val="DefaultParagraphFont"/>
    <w:uiPriority w:val="99"/>
    <w:semiHidden/>
    <w:unhideWhenUsed/>
    <w:rsid w:val="00C456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s.org.uk/election/2019/article/labour-manifesto-an-initial-reaction-from-ifs-researchers" TargetMode="External"/><Relationship Id="rId18" Type="http://schemas.openxmlformats.org/officeDocument/2006/relationships/hyperlink" Target="https://yougov.co.uk/topics/politics/trackers/which-political-party-would-be-the-best-at-handling-the-econom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ectator.co.uk/article/the-myth-behind-corbyn-s-plan-to-transform-britain" TargetMode="External"/><Relationship Id="rId17" Type="http://schemas.openxmlformats.org/officeDocument/2006/relationships/hyperlink" Target="https://yougov.co.uk/topics/politics/articles-reports/2019/11/12/labour-economic-policies-are-popular-so-why-arent-" TargetMode="External"/><Relationship Id="rId2" Type="http://schemas.openxmlformats.org/officeDocument/2006/relationships/customXml" Target="../customXml/item2.xml"/><Relationship Id="rId16" Type="http://schemas.openxmlformats.org/officeDocument/2006/relationships/hyperlink" Target="https://www.theguardian.com/politics/2019/aug/06/john-mcdonnell-open-to-second-scottish-independence-vo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ishelectionstudy.com/data-object/british-election-study-combined-wave-1-19-internet-panel/" TargetMode="External"/><Relationship Id="rId5" Type="http://schemas.openxmlformats.org/officeDocument/2006/relationships/styles" Target="styles.xml"/><Relationship Id="rId15" Type="http://schemas.openxmlformats.org/officeDocument/2006/relationships/hyperlink" Target="https://www.prospectmagazine.co.uk/politics/five-crucially-important-but-frequently-ignored-facts-about-the-2019-election-labour-conservatives-brexit-corbyn-johnson" TargetMode="External"/><Relationship Id="rId10" Type="http://schemas.openxmlformats.org/officeDocument/2006/relationships/hyperlink" Target="https://lordashcroftpolls.com/wp-content/uploads/2020/02/DIAGNOSIS-OF-DEFEAT-LORD-ASHCROFT-POLLS-1.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psos.com/ipsos-mori/en-uk/how-britain-voted-2019-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AFE77689EF544B84AF8BBE90399DF" ma:contentTypeVersion="12" ma:contentTypeDescription="Create a new document." ma:contentTypeScope="" ma:versionID="9bba173aea2bf01295fb4968cd45d922">
  <xsd:schema xmlns:xsd="http://www.w3.org/2001/XMLSchema" xmlns:xs="http://www.w3.org/2001/XMLSchema" xmlns:p="http://schemas.microsoft.com/office/2006/metadata/properties" xmlns:ns2="ec4ae469-a44d-4862-a979-e3f1fdad37ba" xmlns:ns3="c842fc39-ca98-4a14-be4e-28e7a36f6506" targetNamespace="http://schemas.microsoft.com/office/2006/metadata/properties" ma:root="true" ma:fieldsID="3a0ca2689d433d0fd580a33edffe974e" ns2:_="" ns3:_="">
    <xsd:import namespace="ec4ae469-a44d-4862-a979-e3f1fdad37ba"/>
    <xsd:import namespace="c842fc39-ca98-4a14-be4e-28e7a36f6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ae469-a44d-4862-a979-e3f1fdad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2fc39-ca98-4a14-be4e-28e7a36f65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1CC2-F258-4111-BB3F-C1011A48D8AF}">
  <ds:schemaRefs>
    <ds:schemaRef ds:uri="http://schemas.microsoft.com/sharepoint/v3/contenttype/forms"/>
  </ds:schemaRefs>
</ds:datastoreItem>
</file>

<file path=customXml/itemProps2.xml><?xml version="1.0" encoding="utf-8"?>
<ds:datastoreItem xmlns:ds="http://schemas.openxmlformats.org/officeDocument/2006/customXml" ds:itemID="{D206DC15-F000-4724-9000-ED1B8EF99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CA5CA-9828-4772-8490-6EEC373E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ae469-a44d-4862-a979-e3f1fdad37ba"/>
    <ds:schemaRef ds:uri="c842fc39-ca98-4a14-be4e-28e7a36f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AA819-AAC5-445C-A06E-B9296746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Tonge</dc:creator>
  <cp:keywords/>
  <dc:description/>
  <cp:lastModifiedBy>jontonge01@outlook.com</cp:lastModifiedBy>
  <cp:revision>2</cp:revision>
  <dcterms:created xsi:type="dcterms:W3CDTF">2020-07-17T10:31:00Z</dcterms:created>
  <dcterms:modified xsi:type="dcterms:W3CDTF">2020-07-17T10:31:00Z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0x01010096BAFE77689EF544B84AF8BBE90399DF</vt:lpwstr>
  </property>
</Properties>
</file>