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48F590" w14:textId="74B0F7F0" w:rsidR="00BF3B1A" w:rsidRPr="00BF3B1A" w:rsidRDefault="001641CE" w:rsidP="00BF3B1A">
      <w:pPr>
        <w:jc w:val="center"/>
        <w:rPr>
          <w:rFonts w:ascii="Times New Roman" w:hAnsi="Times New Roman" w:cs="Times New Roman"/>
          <w:b/>
          <w:lang w:val="en-GB"/>
        </w:rPr>
      </w:pPr>
      <w:bookmarkStart w:id="0" w:name="_GoBack"/>
      <w:bookmarkEnd w:id="0"/>
      <w:r w:rsidRPr="001641CE">
        <w:rPr>
          <w:rFonts w:ascii="Times New Roman" w:hAnsi="Times New Roman" w:cs="Times New Roman"/>
          <w:b/>
          <w:lang w:val="en-GB"/>
        </w:rPr>
        <w:t>Amino acid residues determine the response of flexible metal</w:t>
      </w:r>
      <w:r w:rsidR="00E9468F">
        <w:rPr>
          <w:rFonts w:ascii="Times New Roman" w:hAnsi="Times New Roman" w:cs="Times New Roman"/>
          <w:b/>
          <w:lang w:val="en-GB"/>
        </w:rPr>
        <w:t>-</w:t>
      </w:r>
      <w:r w:rsidRPr="001641CE">
        <w:rPr>
          <w:rFonts w:ascii="Times New Roman" w:hAnsi="Times New Roman" w:cs="Times New Roman"/>
          <w:b/>
          <w:lang w:val="en-GB"/>
        </w:rPr>
        <w:t>organic frameworks to guests</w:t>
      </w:r>
    </w:p>
    <w:p w14:paraId="4CE14235" w14:textId="77777777" w:rsidR="00490A64" w:rsidRDefault="00490A64" w:rsidP="00FE04E7">
      <w:pPr>
        <w:rPr>
          <w:rFonts w:ascii="Times New Roman" w:hAnsi="Times New Roman" w:cs="Times New Roman"/>
          <w:lang w:val="en-GB"/>
        </w:rPr>
      </w:pPr>
    </w:p>
    <w:p w14:paraId="017294D1" w14:textId="6F1AB769" w:rsidR="00E9468F" w:rsidRDefault="00E9468F" w:rsidP="00E9468F">
      <w:pPr>
        <w:jc w:val="center"/>
        <w:rPr>
          <w:rFonts w:ascii="Times New Roman" w:hAnsi="Times New Roman" w:cs="Times New Roman"/>
          <w:lang w:val="en-GB"/>
        </w:rPr>
      </w:pPr>
      <w:r>
        <w:rPr>
          <w:rFonts w:ascii="Times New Roman" w:hAnsi="Times New Roman" w:cs="Times New Roman"/>
          <w:lang w:val="en-GB"/>
        </w:rPr>
        <w:t>Yong Yan</w:t>
      </w:r>
      <w:r>
        <w:rPr>
          <w:rFonts w:ascii="Times New Roman" w:hAnsi="Times New Roman" w:cs="Times New Roman"/>
          <w:vertAlign w:val="superscript"/>
          <w:lang w:val="en-GB"/>
        </w:rPr>
        <w:t>1</w:t>
      </w:r>
      <w:r>
        <w:rPr>
          <w:rFonts w:ascii="Times New Roman" w:hAnsi="Times New Roman" w:cs="Times New Roman"/>
          <w:lang w:val="en-GB"/>
        </w:rPr>
        <w:t>, Elliot J. Carrington</w:t>
      </w:r>
      <w:r>
        <w:rPr>
          <w:rFonts w:ascii="Times New Roman" w:hAnsi="Times New Roman" w:cs="Times New Roman"/>
          <w:vertAlign w:val="superscript"/>
          <w:lang w:val="en-GB"/>
        </w:rPr>
        <w:t>1</w:t>
      </w:r>
      <w:r>
        <w:rPr>
          <w:rFonts w:ascii="Times New Roman" w:hAnsi="Times New Roman" w:cs="Times New Roman"/>
          <w:lang w:val="en-GB"/>
        </w:rPr>
        <w:t>, Rémi Pétuya</w:t>
      </w:r>
      <w:r>
        <w:rPr>
          <w:rFonts w:ascii="Times New Roman" w:hAnsi="Times New Roman" w:cs="Times New Roman"/>
          <w:vertAlign w:val="superscript"/>
          <w:lang w:val="en-GB"/>
        </w:rPr>
        <w:t>1</w:t>
      </w:r>
      <w:r>
        <w:rPr>
          <w:rFonts w:ascii="Times New Roman" w:hAnsi="Times New Roman" w:cs="Times New Roman"/>
          <w:lang w:val="en-GB"/>
        </w:rPr>
        <w:t>, George F. S. Whitehead</w:t>
      </w:r>
      <w:r>
        <w:rPr>
          <w:rFonts w:ascii="Times New Roman" w:hAnsi="Times New Roman" w:cs="Times New Roman"/>
          <w:vertAlign w:val="superscript"/>
          <w:lang w:val="en-GB"/>
        </w:rPr>
        <w:t>1</w:t>
      </w:r>
      <w:r>
        <w:rPr>
          <w:rFonts w:ascii="Times New Roman" w:hAnsi="Times New Roman" w:cs="Times New Roman"/>
          <w:lang w:val="en-GB"/>
        </w:rPr>
        <w:t>, Ajay Verma</w:t>
      </w:r>
      <w:r>
        <w:rPr>
          <w:rFonts w:ascii="Times New Roman" w:hAnsi="Times New Roman" w:cs="Times New Roman"/>
          <w:vertAlign w:val="superscript"/>
          <w:lang w:val="en-GB"/>
        </w:rPr>
        <w:t>1</w:t>
      </w:r>
      <w:r>
        <w:rPr>
          <w:rFonts w:ascii="Times New Roman" w:hAnsi="Times New Roman" w:cs="Times New Roman"/>
          <w:lang w:val="en-GB"/>
        </w:rPr>
        <w:t>, Rebecca K. Hylton</w:t>
      </w:r>
      <w:r>
        <w:rPr>
          <w:rFonts w:ascii="Times New Roman" w:hAnsi="Times New Roman" w:cs="Times New Roman"/>
          <w:vertAlign w:val="superscript"/>
          <w:lang w:val="en-GB"/>
        </w:rPr>
        <w:t>1</w:t>
      </w:r>
      <w:r>
        <w:rPr>
          <w:rFonts w:ascii="Times New Roman" w:hAnsi="Times New Roman" w:cs="Times New Roman"/>
          <w:lang w:val="en-GB"/>
        </w:rPr>
        <w:t>, Chiu C. Tang</w:t>
      </w:r>
      <w:r>
        <w:rPr>
          <w:rFonts w:ascii="Times New Roman" w:hAnsi="Times New Roman" w:cs="Times New Roman"/>
          <w:vertAlign w:val="superscript"/>
          <w:lang w:val="en-GB"/>
        </w:rPr>
        <w:t>2</w:t>
      </w:r>
      <w:r>
        <w:rPr>
          <w:rFonts w:ascii="Times New Roman" w:hAnsi="Times New Roman" w:cs="Times New Roman"/>
          <w:lang w:val="en-GB"/>
        </w:rPr>
        <w:t>, Neil G. Berry</w:t>
      </w:r>
      <w:r>
        <w:rPr>
          <w:rFonts w:ascii="Times New Roman" w:hAnsi="Times New Roman" w:cs="Times New Roman"/>
          <w:vertAlign w:val="superscript"/>
          <w:lang w:val="en-GB"/>
        </w:rPr>
        <w:t>1</w:t>
      </w:r>
      <w:r>
        <w:rPr>
          <w:rFonts w:ascii="Times New Roman" w:hAnsi="Times New Roman" w:cs="Times New Roman"/>
          <w:lang w:val="en-GB"/>
        </w:rPr>
        <w:t>, George R. Darling</w:t>
      </w:r>
      <w:r>
        <w:rPr>
          <w:rFonts w:ascii="Times New Roman" w:hAnsi="Times New Roman" w:cs="Times New Roman"/>
          <w:vertAlign w:val="superscript"/>
          <w:lang w:val="en-GB"/>
        </w:rPr>
        <w:t>1</w:t>
      </w:r>
      <w:r>
        <w:rPr>
          <w:rFonts w:ascii="Times New Roman" w:hAnsi="Times New Roman" w:cs="Times New Roman"/>
          <w:lang w:val="en-GB"/>
        </w:rPr>
        <w:t>, Matthew S. Dyer</w:t>
      </w:r>
      <w:r>
        <w:rPr>
          <w:rFonts w:ascii="Times New Roman" w:hAnsi="Times New Roman" w:cs="Times New Roman"/>
          <w:vertAlign w:val="superscript"/>
          <w:lang w:val="en-GB"/>
        </w:rPr>
        <w:t>1</w:t>
      </w:r>
      <w:r>
        <w:rPr>
          <w:rFonts w:ascii="Times New Roman" w:hAnsi="Times New Roman" w:cs="Times New Roman"/>
          <w:lang w:val="en-GB"/>
        </w:rPr>
        <w:t>, Dmytro Antypov</w:t>
      </w:r>
      <w:r>
        <w:rPr>
          <w:rFonts w:ascii="Times New Roman" w:hAnsi="Times New Roman" w:cs="Times New Roman"/>
          <w:vertAlign w:val="superscript"/>
          <w:lang w:val="en-GB"/>
        </w:rPr>
        <w:t>1</w:t>
      </w:r>
      <w:r>
        <w:rPr>
          <w:rFonts w:ascii="Times New Roman" w:hAnsi="Times New Roman" w:cs="Times New Roman"/>
          <w:lang w:val="en-GB"/>
        </w:rPr>
        <w:t>, Alexandros P. Katsoulidis</w:t>
      </w:r>
      <w:r>
        <w:rPr>
          <w:rFonts w:ascii="Times New Roman" w:hAnsi="Times New Roman" w:cs="Times New Roman"/>
          <w:vertAlign w:val="superscript"/>
          <w:lang w:val="en-GB"/>
        </w:rPr>
        <w:t>1</w:t>
      </w:r>
      <w:r>
        <w:rPr>
          <w:rFonts w:ascii="Times New Roman" w:hAnsi="Times New Roman" w:cs="Times New Roman"/>
          <w:lang w:val="en-GB"/>
        </w:rPr>
        <w:t>, Matthew J. Rosseinsky</w:t>
      </w:r>
      <w:r>
        <w:rPr>
          <w:rFonts w:ascii="Times New Roman" w:hAnsi="Times New Roman" w:cs="Times New Roman"/>
          <w:vertAlign w:val="superscript"/>
          <w:lang w:val="en-GB"/>
        </w:rPr>
        <w:t>1</w:t>
      </w:r>
      <w:r>
        <w:rPr>
          <w:rFonts w:ascii="Times New Roman" w:hAnsi="Times New Roman" w:cs="Times New Roman"/>
          <w:lang w:val="en-GB"/>
        </w:rPr>
        <w:t>*</w:t>
      </w:r>
    </w:p>
    <w:p w14:paraId="6EFB364C" w14:textId="77777777" w:rsidR="00E9468F" w:rsidRDefault="00E9468F" w:rsidP="00E9468F">
      <w:pPr>
        <w:jc w:val="center"/>
        <w:rPr>
          <w:rFonts w:ascii="Times New Roman" w:hAnsi="Times New Roman" w:cs="Times New Roman"/>
          <w:lang w:val="en-GB"/>
        </w:rPr>
      </w:pPr>
    </w:p>
    <w:p w14:paraId="60BD75B5" w14:textId="2977C483" w:rsidR="006F668D" w:rsidRDefault="006F668D" w:rsidP="00FE04E7">
      <w:pPr>
        <w:rPr>
          <w:rFonts w:ascii="Times New Roman" w:hAnsi="Times New Roman" w:cs="Times New Roman"/>
          <w:sz w:val="22"/>
          <w:szCs w:val="22"/>
          <w:lang w:val="en-GB"/>
        </w:rPr>
      </w:pPr>
    </w:p>
    <w:p w14:paraId="6F3CE5DD" w14:textId="510CDF54" w:rsidR="00E9468F" w:rsidRDefault="00E9468F" w:rsidP="00E9468F">
      <w:pPr>
        <w:widowControl w:val="0"/>
        <w:autoSpaceDE w:val="0"/>
        <w:autoSpaceDN w:val="0"/>
        <w:adjustRightInd w:val="0"/>
        <w:jc w:val="both"/>
        <w:rPr>
          <w:rFonts w:ascii="Times New Roman" w:hAnsi="Times New Roman" w:cs="Times New Roman"/>
          <w:bCs/>
        </w:rPr>
      </w:pPr>
      <w:r>
        <w:rPr>
          <w:rFonts w:ascii="Times New Roman" w:hAnsi="Times New Roman" w:cs="Times New Roman"/>
          <w:vertAlign w:val="superscript"/>
        </w:rPr>
        <w:t>1</w:t>
      </w:r>
      <w:r>
        <w:rPr>
          <w:rFonts w:ascii="Times New Roman" w:hAnsi="Times New Roman" w:cs="Times New Roman"/>
          <w:bCs/>
        </w:rPr>
        <w:t>Department of Chemistry, University of Liverpool, Liverpool,</w:t>
      </w:r>
      <w:r w:rsidR="00007D0A">
        <w:rPr>
          <w:rFonts w:ascii="Times New Roman" w:hAnsi="Times New Roman" w:cs="Times New Roman"/>
          <w:bCs/>
        </w:rPr>
        <w:t xml:space="preserve"> L69 7ZD,</w:t>
      </w:r>
      <w:r>
        <w:rPr>
          <w:rFonts w:ascii="Times New Roman" w:hAnsi="Times New Roman" w:cs="Times New Roman"/>
          <w:bCs/>
        </w:rPr>
        <w:t xml:space="preserve"> UK. </w:t>
      </w:r>
      <w:r>
        <w:rPr>
          <w:rFonts w:ascii="Times New Roman" w:hAnsi="Times New Roman" w:cs="Times New Roman"/>
          <w:bCs/>
          <w:vertAlign w:val="superscript"/>
        </w:rPr>
        <w:t>2</w:t>
      </w:r>
      <w:r>
        <w:rPr>
          <w:rFonts w:ascii="Times New Roman" w:hAnsi="Times New Roman" w:cs="Times New Roman"/>
          <w:bCs/>
        </w:rPr>
        <w:t>Diamond Light Source, Harwell Science and Innovation Campus, Didcot, Oxfordshire, OX11 0DE, UK.</w:t>
      </w:r>
    </w:p>
    <w:p w14:paraId="0E4B3EB5" w14:textId="77777777" w:rsidR="00E9468F" w:rsidRDefault="00E9468F" w:rsidP="00E9468F">
      <w:pPr>
        <w:rPr>
          <w:rFonts w:ascii="Times New Roman" w:hAnsi="Times New Roman" w:cs="Times New Roman"/>
          <w:sz w:val="22"/>
          <w:szCs w:val="22"/>
          <w:lang w:val="en-GB"/>
        </w:rPr>
      </w:pPr>
    </w:p>
    <w:p w14:paraId="77B15D1F" w14:textId="77777777" w:rsidR="00E9468F" w:rsidRPr="00A64709" w:rsidRDefault="00E9468F" w:rsidP="00E9468F">
      <w:pPr>
        <w:widowControl w:val="0"/>
        <w:autoSpaceDE w:val="0"/>
        <w:autoSpaceDN w:val="0"/>
        <w:adjustRightInd w:val="0"/>
        <w:rPr>
          <w:rFonts w:ascii="Times New Roman" w:hAnsi="Times New Roman" w:cs="Times New Roman"/>
          <w:bCs/>
          <w:lang w:val="fr-FR"/>
        </w:rPr>
      </w:pPr>
      <w:r w:rsidRPr="00A64709">
        <w:rPr>
          <w:rFonts w:ascii="Times New Roman" w:hAnsi="Times New Roman" w:cs="Times New Roman"/>
          <w:bCs/>
          <w:lang w:val="fr-FR"/>
        </w:rPr>
        <w:t>*e-mail: rossein@liverpool.ac.uk</w:t>
      </w:r>
    </w:p>
    <w:p w14:paraId="72BA8BD6" w14:textId="77777777" w:rsidR="00E9468F" w:rsidRPr="00A64709" w:rsidRDefault="00E9468F" w:rsidP="00FE04E7">
      <w:pPr>
        <w:rPr>
          <w:rFonts w:ascii="Times New Roman" w:hAnsi="Times New Roman" w:cs="Times New Roman"/>
          <w:sz w:val="22"/>
          <w:szCs w:val="22"/>
          <w:lang w:val="fr-FR"/>
        </w:rPr>
      </w:pPr>
    </w:p>
    <w:p w14:paraId="632810F4" w14:textId="77777777" w:rsidR="00E9468F" w:rsidRPr="00A64709" w:rsidRDefault="00E9468F" w:rsidP="00FE04E7">
      <w:pPr>
        <w:rPr>
          <w:rFonts w:ascii="Times New Roman" w:hAnsi="Times New Roman" w:cs="Times New Roman"/>
          <w:b/>
          <w:sz w:val="22"/>
          <w:szCs w:val="22"/>
          <w:lang w:val="fr-FR"/>
        </w:rPr>
      </w:pPr>
    </w:p>
    <w:p w14:paraId="3384E9B9" w14:textId="1B749941" w:rsidR="006F668D" w:rsidRDefault="006F668D" w:rsidP="00FE04E7">
      <w:pPr>
        <w:rPr>
          <w:rFonts w:ascii="Times New Roman" w:hAnsi="Times New Roman" w:cs="Times New Roman"/>
          <w:sz w:val="22"/>
          <w:szCs w:val="22"/>
          <w:lang w:val="en-GB"/>
        </w:rPr>
      </w:pPr>
      <w:r w:rsidRPr="00BE2DDA">
        <w:rPr>
          <w:rFonts w:ascii="Times New Roman" w:hAnsi="Times New Roman" w:cs="Times New Roman"/>
          <w:b/>
          <w:sz w:val="22"/>
          <w:szCs w:val="22"/>
          <w:lang w:val="en-GB"/>
        </w:rPr>
        <w:t>Abstract</w:t>
      </w:r>
      <w:r>
        <w:rPr>
          <w:rFonts w:ascii="Times New Roman" w:hAnsi="Times New Roman" w:cs="Times New Roman"/>
          <w:sz w:val="22"/>
          <w:szCs w:val="22"/>
          <w:lang w:val="en-GB"/>
        </w:rPr>
        <w:t>:</w:t>
      </w:r>
    </w:p>
    <w:p w14:paraId="6DD6ADAE" w14:textId="77777777" w:rsidR="006F668D" w:rsidRDefault="006F668D" w:rsidP="00FE04E7">
      <w:pPr>
        <w:rPr>
          <w:rFonts w:ascii="Times New Roman" w:hAnsi="Times New Roman" w:cs="Times New Roman"/>
          <w:sz w:val="22"/>
          <w:szCs w:val="22"/>
          <w:lang w:val="en-GB"/>
        </w:rPr>
      </w:pPr>
    </w:p>
    <w:p w14:paraId="04EE9B3A" w14:textId="5366DDE6" w:rsidR="00A70295" w:rsidRDefault="00AD13B0" w:rsidP="00A64709">
      <w:pPr>
        <w:jc w:val="both"/>
        <w:rPr>
          <w:rFonts w:ascii="Times New Roman" w:hAnsi="Times New Roman" w:cs="Times New Roman"/>
          <w:sz w:val="22"/>
          <w:szCs w:val="22"/>
          <w:lang w:val="en-GB"/>
        </w:rPr>
      </w:pPr>
      <w:r w:rsidRPr="006531BB">
        <w:rPr>
          <w:rFonts w:ascii="Times New Roman" w:hAnsi="Times New Roman" w:cs="Times New Roman"/>
          <w:sz w:val="22"/>
          <w:szCs w:val="22"/>
          <w:lang w:val="en-GB"/>
        </w:rPr>
        <w:t>Flexible metal</w:t>
      </w:r>
      <w:r>
        <w:rPr>
          <w:rFonts w:ascii="Times New Roman" w:hAnsi="Times New Roman" w:cs="Times New Roman"/>
          <w:sz w:val="22"/>
          <w:szCs w:val="22"/>
          <w:lang w:val="en-GB"/>
        </w:rPr>
        <w:t>-</w:t>
      </w:r>
      <w:r w:rsidRPr="006531BB">
        <w:rPr>
          <w:rFonts w:ascii="Times New Roman" w:hAnsi="Times New Roman" w:cs="Times New Roman"/>
          <w:sz w:val="22"/>
          <w:szCs w:val="22"/>
          <w:lang w:val="en-GB"/>
        </w:rPr>
        <w:t xml:space="preserve">organic frameworks (MOFs) undergo structural transformations in response to physical and chemical stimuli. </w:t>
      </w:r>
      <w:r>
        <w:rPr>
          <w:rFonts w:ascii="Times New Roman" w:hAnsi="Times New Roman" w:cs="Times New Roman"/>
          <w:sz w:val="22"/>
          <w:szCs w:val="22"/>
          <w:lang w:val="en-GB"/>
        </w:rPr>
        <w:t>This is hard to control because of feedback between guest uptake and host structure</w:t>
      </w:r>
      <w:r w:rsidR="008D0FF2">
        <w:rPr>
          <w:rFonts w:ascii="Times New Roman" w:hAnsi="Times New Roman" w:cs="Times New Roman"/>
          <w:sz w:val="22"/>
          <w:szCs w:val="22"/>
          <w:lang w:val="en-GB"/>
        </w:rPr>
        <w:t xml:space="preserve"> change</w:t>
      </w:r>
      <w:r>
        <w:rPr>
          <w:rFonts w:ascii="Times New Roman" w:hAnsi="Times New Roman" w:cs="Times New Roman"/>
          <w:sz w:val="22"/>
          <w:szCs w:val="22"/>
          <w:lang w:val="en-GB"/>
        </w:rPr>
        <w:t>. We</w:t>
      </w:r>
      <w:r w:rsidRPr="006531BB">
        <w:rPr>
          <w:rFonts w:ascii="Times New Roman" w:hAnsi="Times New Roman" w:cs="Times New Roman"/>
          <w:sz w:val="22"/>
          <w:szCs w:val="22"/>
          <w:lang w:val="en-GB"/>
        </w:rPr>
        <w:t xml:space="preserve"> report a family of flexible MOFs based on derivatized amino acid linkers</w:t>
      </w:r>
      <w:r>
        <w:rPr>
          <w:rFonts w:ascii="Times New Roman" w:hAnsi="Times New Roman" w:cs="Times New Roman"/>
          <w:sz w:val="22"/>
          <w:szCs w:val="22"/>
          <w:lang w:val="en-GB"/>
        </w:rPr>
        <w:t>.</w:t>
      </w:r>
      <w:r w:rsidRPr="00FA3C57">
        <w:rPr>
          <w:rFonts w:ascii="Times New Roman" w:hAnsi="Times New Roman" w:cs="Times New Roman"/>
          <w:sz w:val="22"/>
          <w:szCs w:val="22"/>
          <w:lang w:val="en-GB"/>
        </w:rPr>
        <w:t xml:space="preserve"> </w:t>
      </w:r>
      <w:r>
        <w:rPr>
          <w:rFonts w:ascii="Times New Roman" w:hAnsi="Times New Roman" w:cs="Times New Roman"/>
          <w:sz w:val="22"/>
          <w:szCs w:val="22"/>
          <w:lang w:val="en-GB"/>
        </w:rPr>
        <w:t>Their porosity consists of a one-dimensional channel connected to three peripheral pockets</w:t>
      </w:r>
      <w:r w:rsidRPr="006531BB">
        <w:rPr>
          <w:rFonts w:ascii="Times New Roman" w:hAnsi="Times New Roman" w:cs="Times New Roman"/>
          <w:sz w:val="22"/>
          <w:szCs w:val="22"/>
          <w:lang w:val="en-GB"/>
        </w:rPr>
        <w:t>.</w:t>
      </w:r>
      <w:r w:rsidRPr="00FA3C57">
        <w:rPr>
          <w:rFonts w:ascii="Times New Roman" w:hAnsi="Times New Roman" w:cs="Times New Roman"/>
          <w:sz w:val="22"/>
          <w:szCs w:val="22"/>
          <w:lang w:val="en-GB"/>
        </w:rPr>
        <w:t xml:space="preserve"> </w:t>
      </w:r>
      <w:r>
        <w:rPr>
          <w:rFonts w:ascii="Times New Roman" w:hAnsi="Times New Roman" w:cs="Times New Roman"/>
          <w:sz w:val="22"/>
          <w:szCs w:val="22"/>
          <w:lang w:val="en-GB"/>
        </w:rPr>
        <w:t xml:space="preserve">This network structure amplifies small local changes in linker conformation, which are strongly coupled to the guest packing in and the </w:t>
      </w:r>
      <w:r w:rsidR="00A621E9">
        <w:rPr>
          <w:rFonts w:ascii="Times New Roman" w:hAnsi="Times New Roman" w:cs="Times New Roman"/>
          <w:sz w:val="22"/>
          <w:szCs w:val="22"/>
          <w:lang w:val="en-GB"/>
        </w:rPr>
        <w:t>shape</w:t>
      </w:r>
      <w:r>
        <w:rPr>
          <w:rFonts w:ascii="Times New Roman" w:hAnsi="Times New Roman" w:cs="Times New Roman"/>
          <w:sz w:val="22"/>
          <w:szCs w:val="22"/>
          <w:lang w:val="en-GB"/>
        </w:rPr>
        <w:t xml:space="preserve"> of the peripheral pockets, to afford large changes in the global pore </w:t>
      </w:r>
      <w:r w:rsidR="00A621E9">
        <w:rPr>
          <w:rFonts w:ascii="Times New Roman" w:hAnsi="Times New Roman" w:cs="Times New Roman"/>
          <w:sz w:val="22"/>
          <w:szCs w:val="22"/>
          <w:lang w:val="en-GB"/>
        </w:rPr>
        <w:t>geometry</w:t>
      </w:r>
      <w:r w:rsidR="00A640F2">
        <w:rPr>
          <w:rFonts w:ascii="Times New Roman" w:hAnsi="Times New Roman" w:cs="Times New Roman"/>
          <w:sz w:val="22"/>
          <w:szCs w:val="22"/>
          <w:lang w:val="en-GB"/>
        </w:rPr>
        <w:t xml:space="preserve"> that can</w:t>
      </w:r>
      <w:r w:rsidR="007B5892">
        <w:rPr>
          <w:rFonts w:ascii="Times New Roman" w:hAnsi="Times New Roman" w:cs="Times New Roman"/>
          <w:sz w:val="22"/>
          <w:szCs w:val="22"/>
          <w:lang w:val="en-GB"/>
        </w:rPr>
        <w:t>, for example,</w:t>
      </w:r>
      <w:r w:rsidR="00A640F2">
        <w:rPr>
          <w:rFonts w:ascii="Times New Roman" w:hAnsi="Times New Roman" w:cs="Times New Roman"/>
          <w:sz w:val="22"/>
          <w:szCs w:val="22"/>
          <w:lang w:val="en-GB"/>
        </w:rPr>
        <w:t xml:space="preserve"> segment the pore into four isolated </w:t>
      </w:r>
      <w:r w:rsidR="00A70295">
        <w:rPr>
          <w:rFonts w:ascii="Times New Roman" w:hAnsi="Times New Roman" w:cs="Times New Roman"/>
          <w:sz w:val="22"/>
          <w:szCs w:val="22"/>
          <w:lang w:val="en-GB"/>
        </w:rPr>
        <w:t>components</w:t>
      </w:r>
      <w:r>
        <w:rPr>
          <w:rFonts w:ascii="Times New Roman" w:hAnsi="Times New Roman" w:cs="Times New Roman"/>
          <w:sz w:val="22"/>
          <w:szCs w:val="22"/>
          <w:lang w:val="en-GB"/>
        </w:rPr>
        <w:t xml:space="preserve">. The synergy between pore volume, guest packing and linker conformation that characterises this family of structures can be </w:t>
      </w:r>
      <w:r w:rsidR="00A640F2">
        <w:rPr>
          <w:rFonts w:ascii="Times New Roman" w:hAnsi="Times New Roman" w:cs="Times New Roman"/>
          <w:sz w:val="22"/>
          <w:szCs w:val="22"/>
          <w:lang w:val="en-GB"/>
        </w:rPr>
        <w:t>determin</w:t>
      </w:r>
      <w:r>
        <w:rPr>
          <w:rFonts w:ascii="Times New Roman" w:hAnsi="Times New Roman" w:cs="Times New Roman"/>
          <w:sz w:val="22"/>
          <w:szCs w:val="22"/>
          <w:lang w:val="en-GB"/>
        </w:rPr>
        <w:t>ed by the amino acid side</w:t>
      </w:r>
      <w:r w:rsidR="00AD508B">
        <w:rPr>
          <w:rFonts w:ascii="Times New Roman" w:hAnsi="Times New Roman" w:cs="Times New Roman"/>
          <w:sz w:val="22"/>
          <w:szCs w:val="22"/>
          <w:lang w:val="en-GB"/>
        </w:rPr>
        <w:t xml:space="preserve"> </w:t>
      </w:r>
      <w:r>
        <w:rPr>
          <w:rFonts w:ascii="Times New Roman" w:hAnsi="Times New Roman" w:cs="Times New Roman"/>
          <w:sz w:val="22"/>
          <w:szCs w:val="22"/>
          <w:lang w:val="en-GB"/>
        </w:rPr>
        <w:t xml:space="preserve">chain, because it is repositioned by linker </w:t>
      </w:r>
      <w:r w:rsidR="00A70295">
        <w:rPr>
          <w:rFonts w:ascii="Times New Roman" w:hAnsi="Times New Roman" w:cs="Times New Roman"/>
          <w:sz w:val="22"/>
          <w:szCs w:val="22"/>
          <w:lang w:val="en-GB"/>
        </w:rPr>
        <w:t>torsion</w:t>
      </w:r>
      <w:r>
        <w:rPr>
          <w:rFonts w:ascii="Times New Roman" w:hAnsi="Times New Roman" w:cs="Times New Roman"/>
          <w:sz w:val="22"/>
          <w:szCs w:val="22"/>
          <w:lang w:val="en-GB"/>
        </w:rPr>
        <w:t>. Th</w:t>
      </w:r>
      <w:r w:rsidR="007B5892">
        <w:rPr>
          <w:rFonts w:ascii="Times New Roman" w:hAnsi="Times New Roman" w:cs="Times New Roman"/>
          <w:sz w:val="22"/>
          <w:szCs w:val="22"/>
          <w:lang w:val="en-GB"/>
        </w:rPr>
        <w:t>e resulting</w:t>
      </w:r>
      <w:r>
        <w:rPr>
          <w:rFonts w:ascii="Times New Roman" w:hAnsi="Times New Roman" w:cs="Times New Roman"/>
          <w:sz w:val="22"/>
          <w:szCs w:val="22"/>
          <w:lang w:val="en-GB"/>
        </w:rPr>
        <w:t xml:space="preserve"> control optimises non-covalent interactions to differentiate the uptake and structure response of host-guest pairs with similar chemistries.</w:t>
      </w:r>
    </w:p>
    <w:p w14:paraId="13732626" w14:textId="39CE132A" w:rsidR="00E43CB5" w:rsidRDefault="00E43CB5" w:rsidP="00E43CB5">
      <w:pPr>
        <w:rPr>
          <w:rFonts w:ascii="Times New Roman" w:hAnsi="Times New Roman" w:cs="Times New Roman"/>
          <w:sz w:val="22"/>
          <w:szCs w:val="22"/>
          <w:lang w:val="en-GB"/>
        </w:rPr>
      </w:pPr>
    </w:p>
    <w:p w14:paraId="2EE79A66" w14:textId="5D1DB2B3" w:rsidR="006753D9" w:rsidRDefault="00A93193" w:rsidP="00FE04E7">
      <w:pPr>
        <w:rPr>
          <w:rFonts w:ascii="Times New Roman" w:hAnsi="Times New Roman" w:cs="Times New Roman"/>
          <w:b/>
          <w:sz w:val="22"/>
          <w:szCs w:val="22"/>
          <w:lang w:val="en-GB"/>
        </w:rPr>
      </w:pPr>
      <w:r>
        <w:rPr>
          <w:rFonts w:ascii="Times New Roman" w:hAnsi="Times New Roman" w:cs="Times New Roman"/>
          <w:b/>
          <w:sz w:val="22"/>
          <w:szCs w:val="22"/>
          <w:lang w:val="en-GB"/>
        </w:rPr>
        <w:t>Introduction</w:t>
      </w:r>
    </w:p>
    <w:p w14:paraId="061B1978" w14:textId="77777777" w:rsidR="006753D9" w:rsidRDefault="006753D9" w:rsidP="00FE04E7">
      <w:pPr>
        <w:rPr>
          <w:rFonts w:ascii="Times New Roman" w:hAnsi="Times New Roman" w:cs="Times New Roman"/>
          <w:b/>
          <w:sz w:val="22"/>
          <w:szCs w:val="22"/>
          <w:lang w:val="en-GB"/>
        </w:rPr>
      </w:pPr>
    </w:p>
    <w:p w14:paraId="49DB2C71" w14:textId="7AC9ED75" w:rsidR="0045258C" w:rsidRDefault="00C231D8" w:rsidP="007A7097">
      <w:pPr>
        <w:jc w:val="both"/>
        <w:rPr>
          <w:rFonts w:ascii="Times New Roman" w:hAnsi="Times New Roman" w:cs="Times New Roman"/>
          <w:sz w:val="22"/>
          <w:szCs w:val="22"/>
          <w:lang w:val="en-GB"/>
        </w:rPr>
      </w:pPr>
      <w:r w:rsidRPr="00C231D8">
        <w:rPr>
          <w:rFonts w:ascii="Times New Roman" w:hAnsi="Times New Roman" w:cs="Times New Roman"/>
          <w:sz w:val="22"/>
          <w:szCs w:val="22"/>
          <w:lang w:val="en-GB"/>
        </w:rPr>
        <w:t>Flexible metal</w:t>
      </w:r>
      <w:r w:rsidR="00E9468F">
        <w:rPr>
          <w:rFonts w:ascii="Times New Roman" w:hAnsi="Times New Roman" w:cs="Times New Roman"/>
          <w:sz w:val="22"/>
          <w:szCs w:val="22"/>
          <w:lang w:val="en-GB"/>
        </w:rPr>
        <w:t>-</w:t>
      </w:r>
      <w:r w:rsidRPr="00C231D8">
        <w:rPr>
          <w:rFonts w:ascii="Times New Roman" w:hAnsi="Times New Roman" w:cs="Times New Roman"/>
          <w:sz w:val="22"/>
          <w:szCs w:val="22"/>
          <w:lang w:val="en-GB"/>
        </w:rPr>
        <w:t>organic frameworks (MOFs)</w:t>
      </w:r>
      <w:r w:rsidR="004F5F7F">
        <w:rPr>
          <w:rFonts w:ascii="Times New Roman" w:hAnsi="Times New Roman" w:cs="Times New Roman"/>
          <w:sz w:val="22"/>
          <w:szCs w:val="22"/>
          <w:lang w:val="en-GB"/>
        </w:rPr>
        <w:t xml:space="preserve"> are</w:t>
      </w:r>
      <w:r w:rsidRPr="00C231D8">
        <w:rPr>
          <w:rFonts w:ascii="Times New Roman" w:hAnsi="Times New Roman" w:cs="Times New Roman"/>
          <w:sz w:val="22"/>
          <w:szCs w:val="22"/>
          <w:lang w:val="en-GB"/>
        </w:rPr>
        <w:t xml:space="preserve"> a class of crystalline porous materials </w:t>
      </w:r>
      <w:r w:rsidR="002E53F8">
        <w:rPr>
          <w:rFonts w:ascii="Times New Roman" w:hAnsi="Times New Roman" w:cs="Times New Roman"/>
          <w:sz w:val="22"/>
          <w:szCs w:val="22"/>
          <w:lang w:val="en-GB"/>
        </w:rPr>
        <w:t xml:space="preserve">formed by </w:t>
      </w:r>
      <w:r w:rsidR="00890B6B">
        <w:rPr>
          <w:rFonts w:ascii="Times New Roman" w:hAnsi="Times New Roman" w:cs="Times New Roman"/>
          <w:sz w:val="22"/>
          <w:szCs w:val="22"/>
          <w:lang w:val="en-GB"/>
        </w:rPr>
        <w:t xml:space="preserve">coordination </w:t>
      </w:r>
      <w:r w:rsidR="002E53F8">
        <w:rPr>
          <w:rFonts w:ascii="Times New Roman" w:hAnsi="Times New Roman" w:cs="Times New Roman"/>
          <w:sz w:val="22"/>
          <w:szCs w:val="22"/>
          <w:lang w:val="en-GB"/>
        </w:rPr>
        <w:t>bonds between</w:t>
      </w:r>
      <w:r w:rsidR="00361DA0">
        <w:rPr>
          <w:rFonts w:ascii="Times New Roman" w:hAnsi="Times New Roman" w:cs="Times New Roman"/>
          <w:sz w:val="22"/>
          <w:szCs w:val="22"/>
          <w:lang w:val="en-GB"/>
        </w:rPr>
        <w:t xml:space="preserve"> </w:t>
      </w:r>
      <w:r w:rsidR="00714AFA">
        <w:rPr>
          <w:rFonts w:ascii="Times New Roman" w:hAnsi="Times New Roman" w:cs="Times New Roman"/>
          <w:sz w:val="22"/>
          <w:szCs w:val="22"/>
          <w:lang w:val="en-GB"/>
        </w:rPr>
        <w:t>organic linkers and metal ions</w:t>
      </w:r>
      <w:r w:rsidR="00E74856">
        <w:rPr>
          <w:rFonts w:ascii="Times New Roman" w:hAnsi="Times New Roman" w:cs="Times New Roman"/>
          <w:sz w:val="22"/>
          <w:szCs w:val="22"/>
          <w:lang w:val="en-GB"/>
        </w:rPr>
        <w:t xml:space="preserve"> or </w:t>
      </w:r>
      <w:r w:rsidR="00714AFA">
        <w:rPr>
          <w:rFonts w:ascii="Times New Roman" w:hAnsi="Times New Roman" w:cs="Times New Roman"/>
          <w:sz w:val="22"/>
          <w:szCs w:val="22"/>
          <w:lang w:val="en-GB"/>
        </w:rPr>
        <w:t>clus</w:t>
      </w:r>
      <w:r w:rsidR="006456F2">
        <w:rPr>
          <w:rFonts w:ascii="Times New Roman" w:hAnsi="Times New Roman" w:cs="Times New Roman"/>
          <w:sz w:val="22"/>
          <w:szCs w:val="22"/>
          <w:lang w:val="en-GB"/>
        </w:rPr>
        <w:t>t</w:t>
      </w:r>
      <w:r w:rsidR="00714AFA">
        <w:rPr>
          <w:rFonts w:ascii="Times New Roman" w:hAnsi="Times New Roman" w:cs="Times New Roman"/>
          <w:sz w:val="22"/>
          <w:szCs w:val="22"/>
          <w:lang w:val="en-GB"/>
        </w:rPr>
        <w:t>ers</w:t>
      </w:r>
      <w:r w:rsidR="002E53F8">
        <w:rPr>
          <w:rFonts w:ascii="Times New Roman" w:hAnsi="Times New Roman" w:cs="Times New Roman"/>
          <w:sz w:val="22"/>
          <w:szCs w:val="22"/>
          <w:lang w:val="en-GB"/>
        </w:rPr>
        <w:t xml:space="preserve"> </w:t>
      </w:r>
      <w:r w:rsidRPr="00C231D8">
        <w:rPr>
          <w:rFonts w:ascii="Times New Roman" w:hAnsi="Times New Roman" w:cs="Times New Roman"/>
          <w:sz w:val="22"/>
          <w:szCs w:val="22"/>
          <w:lang w:val="en-GB"/>
        </w:rPr>
        <w:t>where the framework structure change</w:t>
      </w:r>
      <w:r w:rsidR="00E74856">
        <w:rPr>
          <w:rFonts w:ascii="Times New Roman" w:hAnsi="Times New Roman" w:cs="Times New Roman"/>
          <w:sz w:val="22"/>
          <w:szCs w:val="22"/>
          <w:lang w:val="en-GB"/>
        </w:rPr>
        <w:t>s</w:t>
      </w:r>
      <w:r w:rsidRPr="00C231D8">
        <w:rPr>
          <w:rFonts w:ascii="Times New Roman" w:hAnsi="Times New Roman" w:cs="Times New Roman"/>
          <w:sz w:val="22"/>
          <w:szCs w:val="22"/>
          <w:lang w:val="en-GB"/>
        </w:rPr>
        <w:t xml:space="preserve"> upon external stimuli</w:t>
      </w:r>
      <w:r w:rsidR="004F5F7F">
        <w:rPr>
          <w:rFonts w:ascii="Times New Roman" w:hAnsi="Times New Roman" w:cs="Times New Roman"/>
          <w:sz w:val="22"/>
          <w:szCs w:val="22"/>
          <w:lang w:val="en-GB"/>
        </w:rPr>
        <w:t xml:space="preserve">. </w:t>
      </w:r>
      <w:r w:rsidR="00E74856">
        <w:rPr>
          <w:rFonts w:ascii="Times New Roman" w:hAnsi="Times New Roman" w:cs="Times New Roman"/>
          <w:sz w:val="22"/>
          <w:szCs w:val="22"/>
          <w:lang w:val="en-GB"/>
        </w:rPr>
        <w:t xml:space="preserve">Flexible </w:t>
      </w:r>
      <w:r w:rsidR="00E74856" w:rsidRPr="00C231D8">
        <w:rPr>
          <w:rFonts w:ascii="Times New Roman" w:hAnsi="Times New Roman" w:cs="Times New Roman"/>
          <w:sz w:val="22"/>
          <w:szCs w:val="22"/>
          <w:lang w:val="en-GB"/>
        </w:rPr>
        <w:t xml:space="preserve">MOFs </w:t>
      </w:r>
      <w:r w:rsidR="002E53F8">
        <w:rPr>
          <w:rFonts w:ascii="Times New Roman" w:hAnsi="Times New Roman" w:cs="Times New Roman"/>
          <w:sz w:val="22"/>
          <w:szCs w:val="22"/>
          <w:lang w:val="en-GB"/>
        </w:rPr>
        <w:t>can</w:t>
      </w:r>
      <w:r w:rsidR="002E53F8" w:rsidRPr="00C231D8">
        <w:rPr>
          <w:rFonts w:ascii="Times New Roman" w:hAnsi="Times New Roman" w:cs="Times New Roman"/>
          <w:sz w:val="22"/>
          <w:szCs w:val="22"/>
          <w:lang w:val="en-GB"/>
        </w:rPr>
        <w:t xml:space="preserve"> adapt their pore shape and chemistry to suit process requirements</w:t>
      </w:r>
      <w:r w:rsidR="002E53F8">
        <w:rPr>
          <w:rFonts w:ascii="Times New Roman" w:hAnsi="Times New Roman" w:cs="Times New Roman"/>
          <w:sz w:val="22"/>
          <w:szCs w:val="22"/>
          <w:lang w:val="en-GB"/>
        </w:rPr>
        <w:t xml:space="preserve"> </w:t>
      </w:r>
      <w:r w:rsidRPr="00C231D8">
        <w:rPr>
          <w:rFonts w:ascii="Times New Roman" w:hAnsi="Times New Roman" w:cs="Times New Roman"/>
          <w:sz w:val="22"/>
          <w:szCs w:val="22"/>
          <w:lang w:val="en-GB"/>
        </w:rPr>
        <w:t>in separation</w:t>
      </w:r>
      <w:r w:rsidR="006456F2">
        <w:rPr>
          <w:rFonts w:ascii="Times New Roman" w:hAnsi="Times New Roman" w:cs="Times New Roman"/>
          <w:sz w:val="22"/>
          <w:szCs w:val="22"/>
          <w:lang w:val="en-GB"/>
        </w:rPr>
        <w:t>,</w:t>
      </w:r>
      <w:r w:rsidR="00F5539B" w:rsidRPr="00F5539B">
        <w:rPr>
          <w:rFonts w:ascii="Times New Roman" w:hAnsi="Times New Roman" w:cs="Times New Roman"/>
          <w:sz w:val="22"/>
          <w:szCs w:val="22"/>
          <w:vertAlign w:val="superscript"/>
          <w:lang w:val="en-GB"/>
        </w:rPr>
        <w:t>1-3</w:t>
      </w:r>
      <w:r w:rsidRPr="00C231D8">
        <w:rPr>
          <w:rFonts w:ascii="Times New Roman" w:hAnsi="Times New Roman" w:cs="Times New Roman"/>
          <w:sz w:val="22"/>
          <w:szCs w:val="22"/>
          <w:lang w:val="en-GB"/>
        </w:rPr>
        <w:t xml:space="preserve"> sensing,</w:t>
      </w:r>
      <w:r w:rsidR="00F5539B" w:rsidRPr="00F5539B">
        <w:rPr>
          <w:rFonts w:ascii="Times New Roman" w:hAnsi="Times New Roman" w:cs="Times New Roman"/>
          <w:sz w:val="22"/>
          <w:szCs w:val="22"/>
          <w:vertAlign w:val="superscript"/>
          <w:lang w:val="en-GB"/>
        </w:rPr>
        <w:t>4,5</w:t>
      </w:r>
      <w:r w:rsidRPr="00C231D8">
        <w:rPr>
          <w:rFonts w:ascii="Times New Roman" w:hAnsi="Times New Roman" w:cs="Times New Roman"/>
          <w:sz w:val="22"/>
          <w:szCs w:val="22"/>
          <w:lang w:val="en-GB"/>
        </w:rPr>
        <w:t xml:space="preserve"> storage</w:t>
      </w:r>
      <w:r w:rsidR="006456F2">
        <w:rPr>
          <w:rFonts w:ascii="Times New Roman" w:hAnsi="Times New Roman" w:cs="Times New Roman"/>
          <w:sz w:val="22"/>
          <w:szCs w:val="22"/>
          <w:vertAlign w:val="superscript"/>
          <w:lang w:val="en-GB"/>
        </w:rPr>
        <w:t>6,7</w:t>
      </w:r>
      <w:r w:rsidRPr="00C231D8">
        <w:rPr>
          <w:rFonts w:ascii="Times New Roman" w:hAnsi="Times New Roman" w:cs="Times New Roman"/>
          <w:sz w:val="22"/>
          <w:szCs w:val="22"/>
          <w:lang w:val="en-GB"/>
        </w:rPr>
        <w:t xml:space="preserve"> and catalysis applications.</w:t>
      </w:r>
      <w:r w:rsidR="008A587F" w:rsidRPr="008A587F">
        <w:rPr>
          <w:rFonts w:ascii="Times New Roman" w:hAnsi="Times New Roman" w:cs="Times New Roman"/>
          <w:sz w:val="22"/>
          <w:szCs w:val="22"/>
          <w:vertAlign w:val="superscript"/>
          <w:lang w:val="en-GB"/>
        </w:rPr>
        <w:t>8</w:t>
      </w:r>
      <w:r w:rsidRPr="00C231D8">
        <w:rPr>
          <w:rFonts w:ascii="Times New Roman" w:hAnsi="Times New Roman" w:cs="Times New Roman"/>
          <w:sz w:val="22"/>
          <w:szCs w:val="22"/>
          <w:lang w:val="en-GB"/>
        </w:rPr>
        <w:t xml:space="preserve"> </w:t>
      </w:r>
      <w:r w:rsidR="002E53F8" w:rsidRPr="00C231D8">
        <w:rPr>
          <w:rFonts w:ascii="Times New Roman" w:hAnsi="Times New Roman" w:cs="Times New Roman"/>
          <w:sz w:val="22"/>
          <w:szCs w:val="22"/>
          <w:lang w:val="en-GB"/>
        </w:rPr>
        <w:t>The</w:t>
      </w:r>
      <w:r w:rsidR="002E53F8">
        <w:rPr>
          <w:rFonts w:ascii="Times New Roman" w:hAnsi="Times New Roman" w:cs="Times New Roman"/>
          <w:sz w:val="22"/>
          <w:szCs w:val="22"/>
          <w:lang w:val="en-GB"/>
        </w:rPr>
        <w:t>se</w:t>
      </w:r>
      <w:r w:rsidR="002E53F8" w:rsidRPr="00C231D8">
        <w:rPr>
          <w:rFonts w:ascii="Times New Roman" w:hAnsi="Times New Roman" w:cs="Times New Roman"/>
          <w:sz w:val="22"/>
          <w:szCs w:val="22"/>
          <w:lang w:val="en-GB"/>
        </w:rPr>
        <w:t xml:space="preserve"> </w:t>
      </w:r>
      <w:r w:rsidRPr="00C231D8">
        <w:rPr>
          <w:rFonts w:ascii="Times New Roman" w:hAnsi="Times New Roman" w:cs="Times New Roman"/>
          <w:sz w:val="22"/>
          <w:szCs w:val="22"/>
          <w:lang w:val="en-GB"/>
        </w:rPr>
        <w:t>structural changes occur through a variety of mechanisms, including conformational change of a</w:t>
      </w:r>
      <w:r w:rsidR="002E53F8">
        <w:rPr>
          <w:rFonts w:ascii="Times New Roman" w:hAnsi="Times New Roman" w:cs="Times New Roman"/>
          <w:sz w:val="22"/>
          <w:szCs w:val="22"/>
          <w:lang w:val="en-GB"/>
        </w:rPr>
        <w:t>n</w:t>
      </w:r>
      <w:r w:rsidRPr="00C231D8">
        <w:rPr>
          <w:rFonts w:ascii="Times New Roman" w:hAnsi="Times New Roman" w:cs="Times New Roman"/>
          <w:sz w:val="22"/>
          <w:szCs w:val="22"/>
          <w:lang w:val="en-GB"/>
        </w:rPr>
        <w:t xml:space="preserve"> organic linker,</w:t>
      </w:r>
      <w:r w:rsidR="008A587F" w:rsidRPr="008A587F">
        <w:rPr>
          <w:rFonts w:ascii="Times New Roman" w:hAnsi="Times New Roman" w:cs="Times New Roman"/>
          <w:sz w:val="22"/>
          <w:szCs w:val="22"/>
          <w:vertAlign w:val="superscript"/>
          <w:lang w:val="en-GB"/>
        </w:rPr>
        <w:t>9-11</w:t>
      </w:r>
      <w:r w:rsidRPr="00C231D8">
        <w:rPr>
          <w:rFonts w:ascii="Times New Roman" w:hAnsi="Times New Roman" w:cs="Times New Roman"/>
          <w:sz w:val="22"/>
          <w:szCs w:val="22"/>
          <w:lang w:val="en-GB"/>
        </w:rPr>
        <w:t xml:space="preserve"> </w:t>
      </w:r>
      <w:r w:rsidR="00E74856">
        <w:rPr>
          <w:rFonts w:ascii="Times New Roman" w:hAnsi="Times New Roman" w:cs="Times New Roman"/>
          <w:sz w:val="22"/>
          <w:szCs w:val="22"/>
          <w:lang w:val="en-GB"/>
        </w:rPr>
        <w:t>modification of</w:t>
      </w:r>
      <w:r w:rsidR="002E53F8" w:rsidRPr="00C231D8">
        <w:rPr>
          <w:rFonts w:ascii="Times New Roman" w:hAnsi="Times New Roman" w:cs="Times New Roman"/>
          <w:sz w:val="22"/>
          <w:szCs w:val="22"/>
          <w:lang w:val="en-GB"/>
        </w:rPr>
        <w:t xml:space="preserve"> </w:t>
      </w:r>
      <w:r w:rsidRPr="00C231D8">
        <w:rPr>
          <w:rFonts w:ascii="Times New Roman" w:hAnsi="Times New Roman" w:cs="Times New Roman"/>
          <w:sz w:val="22"/>
          <w:szCs w:val="22"/>
          <w:lang w:val="en-GB"/>
        </w:rPr>
        <w:t xml:space="preserve">the coordination environment of the metal ions in the </w:t>
      </w:r>
      <w:r w:rsidR="009257C6">
        <w:rPr>
          <w:rFonts w:ascii="Times New Roman" w:hAnsi="Times New Roman" w:cs="Times New Roman"/>
          <w:sz w:val="22"/>
          <w:szCs w:val="22"/>
          <w:lang w:val="en-GB"/>
        </w:rPr>
        <w:t>secondary building unit (</w:t>
      </w:r>
      <w:r w:rsidRPr="00C231D8">
        <w:rPr>
          <w:rFonts w:ascii="Times New Roman" w:hAnsi="Times New Roman" w:cs="Times New Roman"/>
          <w:sz w:val="22"/>
          <w:szCs w:val="22"/>
          <w:lang w:val="en-GB"/>
        </w:rPr>
        <w:t>SBU</w:t>
      </w:r>
      <w:r w:rsidR="009257C6">
        <w:rPr>
          <w:rFonts w:ascii="Times New Roman" w:hAnsi="Times New Roman" w:cs="Times New Roman"/>
          <w:sz w:val="22"/>
          <w:szCs w:val="22"/>
          <w:lang w:val="en-GB"/>
        </w:rPr>
        <w:t>)</w:t>
      </w:r>
      <w:r w:rsidR="008A587F">
        <w:rPr>
          <w:rFonts w:ascii="Times New Roman" w:hAnsi="Times New Roman" w:cs="Times New Roman"/>
          <w:sz w:val="22"/>
          <w:szCs w:val="22"/>
          <w:lang w:val="en-GB"/>
        </w:rPr>
        <w:t>,</w:t>
      </w:r>
      <w:r w:rsidR="006456F2" w:rsidRPr="006456F2">
        <w:rPr>
          <w:rFonts w:ascii="Times New Roman" w:hAnsi="Times New Roman" w:cs="Times New Roman"/>
          <w:sz w:val="22"/>
          <w:szCs w:val="22"/>
          <w:vertAlign w:val="superscript"/>
          <w:lang w:val="en-GB"/>
        </w:rPr>
        <w:t>12,13</w:t>
      </w:r>
      <w:r w:rsidR="006456F2" w:rsidRPr="003316AD" w:rsidDel="006456F2">
        <w:rPr>
          <w:rFonts w:ascii="Times New Roman" w:hAnsi="Times New Roman" w:cs="Times New Roman"/>
          <w:sz w:val="22"/>
          <w:szCs w:val="22"/>
          <w:vertAlign w:val="superscript"/>
          <w:lang w:val="en-GB"/>
        </w:rPr>
        <w:t xml:space="preserve"> </w:t>
      </w:r>
      <w:r w:rsidRPr="00C231D8">
        <w:rPr>
          <w:rFonts w:ascii="Times New Roman" w:hAnsi="Times New Roman" w:cs="Times New Roman"/>
          <w:sz w:val="22"/>
          <w:szCs w:val="22"/>
          <w:lang w:val="en-GB"/>
        </w:rPr>
        <w:t>hinge motion of coordinated carboxylate groups</w:t>
      </w:r>
      <w:r w:rsidR="008A587F">
        <w:rPr>
          <w:rFonts w:ascii="Times New Roman" w:hAnsi="Times New Roman" w:cs="Times New Roman"/>
          <w:sz w:val="22"/>
          <w:szCs w:val="22"/>
          <w:lang w:val="en-GB"/>
        </w:rPr>
        <w:t>,</w:t>
      </w:r>
      <w:r w:rsidR="006456F2" w:rsidRPr="006456F2">
        <w:rPr>
          <w:rFonts w:ascii="Times New Roman" w:hAnsi="Times New Roman" w:cs="Times New Roman"/>
          <w:sz w:val="22"/>
          <w:szCs w:val="22"/>
          <w:vertAlign w:val="superscript"/>
          <w:lang w:val="en-GB"/>
        </w:rPr>
        <w:t>14-17</w:t>
      </w:r>
      <w:r w:rsidRPr="00C231D8">
        <w:rPr>
          <w:rFonts w:ascii="Times New Roman" w:hAnsi="Times New Roman" w:cs="Times New Roman"/>
          <w:sz w:val="22"/>
          <w:szCs w:val="22"/>
          <w:lang w:val="en-GB"/>
        </w:rPr>
        <w:t xml:space="preserve"> or movement of interpenetrated networks relative to each other</w:t>
      </w:r>
      <w:r w:rsidR="008A587F">
        <w:rPr>
          <w:rFonts w:ascii="Times New Roman" w:hAnsi="Times New Roman" w:cs="Times New Roman"/>
          <w:sz w:val="22"/>
          <w:szCs w:val="22"/>
          <w:lang w:val="en-GB"/>
        </w:rPr>
        <w:t>.</w:t>
      </w:r>
      <w:r w:rsidR="006456F2" w:rsidRPr="006456F2">
        <w:rPr>
          <w:rFonts w:ascii="Times New Roman" w:hAnsi="Times New Roman" w:cs="Times New Roman"/>
          <w:sz w:val="22"/>
          <w:szCs w:val="22"/>
          <w:vertAlign w:val="superscript"/>
          <w:lang w:val="en-GB"/>
        </w:rPr>
        <w:t>18-19</w:t>
      </w:r>
      <w:r w:rsidRPr="00C231D8">
        <w:rPr>
          <w:rFonts w:ascii="Times New Roman" w:hAnsi="Times New Roman" w:cs="Times New Roman"/>
          <w:sz w:val="22"/>
          <w:szCs w:val="22"/>
          <w:lang w:val="en-GB"/>
        </w:rPr>
        <w:t xml:space="preserve"> </w:t>
      </w:r>
      <w:r w:rsidR="008C2067">
        <w:rPr>
          <w:rFonts w:ascii="Times New Roman" w:hAnsi="Times New Roman" w:cs="Times New Roman"/>
          <w:sz w:val="22"/>
          <w:szCs w:val="22"/>
          <w:lang w:val="en-GB"/>
        </w:rPr>
        <w:t xml:space="preserve">In contrast with rigid porous materials, </w:t>
      </w:r>
      <w:r w:rsidR="00AF0D58">
        <w:rPr>
          <w:rFonts w:ascii="Times New Roman" w:hAnsi="Times New Roman" w:cs="Times New Roman"/>
          <w:sz w:val="22"/>
          <w:szCs w:val="22"/>
          <w:lang w:val="en-GB"/>
        </w:rPr>
        <w:t>porous hosts like flexible frameworks,</w:t>
      </w:r>
      <w:r w:rsidR="00B016A3" w:rsidRPr="00B016A3">
        <w:rPr>
          <w:rFonts w:ascii="Times New Roman" w:hAnsi="Times New Roman" w:cs="Times New Roman"/>
          <w:sz w:val="22"/>
          <w:szCs w:val="22"/>
          <w:vertAlign w:val="superscript"/>
          <w:lang w:val="en-GB"/>
        </w:rPr>
        <w:t>20</w:t>
      </w:r>
      <w:r w:rsidR="00AF0D58">
        <w:rPr>
          <w:rFonts w:ascii="Times New Roman" w:hAnsi="Times New Roman" w:cs="Times New Roman"/>
          <w:sz w:val="22"/>
          <w:szCs w:val="22"/>
          <w:lang w:val="en-GB"/>
        </w:rPr>
        <w:t xml:space="preserve"> interpenetrated cages</w:t>
      </w:r>
      <w:r w:rsidR="00B016A3" w:rsidRPr="00B016A3">
        <w:rPr>
          <w:rFonts w:ascii="Times New Roman" w:hAnsi="Times New Roman" w:cs="Times New Roman"/>
          <w:sz w:val="22"/>
          <w:szCs w:val="22"/>
          <w:vertAlign w:val="superscript"/>
          <w:lang w:val="en-GB"/>
        </w:rPr>
        <w:t>21</w:t>
      </w:r>
      <w:r w:rsidR="00AF0D58">
        <w:rPr>
          <w:rFonts w:ascii="Times New Roman" w:hAnsi="Times New Roman" w:cs="Times New Roman"/>
          <w:sz w:val="22"/>
          <w:szCs w:val="22"/>
          <w:lang w:val="en-GB"/>
        </w:rPr>
        <w:t xml:space="preserve"> and synthetic receptors</w:t>
      </w:r>
      <w:r w:rsidR="00B016A3" w:rsidRPr="00B016A3">
        <w:rPr>
          <w:rFonts w:ascii="Times New Roman" w:hAnsi="Times New Roman" w:cs="Times New Roman"/>
          <w:sz w:val="22"/>
          <w:szCs w:val="22"/>
          <w:vertAlign w:val="superscript"/>
          <w:lang w:val="en-GB"/>
        </w:rPr>
        <w:t>22</w:t>
      </w:r>
      <w:r w:rsidR="00AF0D58">
        <w:rPr>
          <w:rFonts w:ascii="Times New Roman" w:hAnsi="Times New Roman" w:cs="Times New Roman"/>
          <w:sz w:val="22"/>
          <w:szCs w:val="22"/>
          <w:lang w:val="en-GB"/>
        </w:rPr>
        <w:t xml:space="preserve"> can change their pore volume and shape when interact</w:t>
      </w:r>
      <w:r w:rsidR="00B016A3">
        <w:rPr>
          <w:rFonts w:ascii="Times New Roman" w:hAnsi="Times New Roman" w:cs="Times New Roman"/>
          <w:sz w:val="22"/>
          <w:szCs w:val="22"/>
          <w:lang w:val="en-GB"/>
        </w:rPr>
        <w:t>ing</w:t>
      </w:r>
      <w:r w:rsidR="00AF0D58">
        <w:rPr>
          <w:rFonts w:ascii="Times New Roman" w:hAnsi="Times New Roman" w:cs="Times New Roman"/>
          <w:sz w:val="22"/>
          <w:szCs w:val="22"/>
          <w:lang w:val="en-GB"/>
        </w:rPr>
        <w:t xml:space="preserve"> with guests</w:t>
      </w:r>
      <w:r w:rsidR="00B016A3">
        <w:rPr>
          <w:rFonts w:ascii="Times New Roman" w:hAnsi="Times New Roman" w:cs="Times New Roman"/>
          <w:sz w:val="22"/>
          <w:szCs w:val="22"/>
          <w:lang w:val="en-GB"/>
        </w:rPr>
        <w:t>,</w:t>
      </w:r>
      <w:r w:rsidR="00AF0D58">
        <w:rPr>
          <w:rFonts w:ascii="Times New Roman" w:hAnsi="Times New Roman" w:cs="Times New Roman"/>
          <w:sz w:val="22"/>
          <w:szCs w:val="22"/>
          <w:lang w:val="en-GB"/>
        </w:rPr>
        <w:t xml:space="preserve"> </w:t>
      </w:r>
      <w:r w:rsidR="008C2067">
        <w:rPr>
          <w:rFonts w:ascii="Times New Roman" w:hAnsi="Times New Roman" w:cs="Times New Roman"/>
          <w:sz w:val="22"/>
          <w:szCs w:val="22"/>
          <w:lang w:val="en-GB"/>
        </w:rPr>
        <w:t>producing a feedback between guest uptake and host structure that is difficult to control</w:t>
      </w:r>
      <w:r w:rsidR="00982241">
        <w:rPr>
          <w:rFonts w:ascii="Times New Roman" w:hAnsi="Times New Roman" w:cs="Times New Roman"/>
          <w:sz w:val="22"/>
          <w:szCs w:val="22"/>
          <w:lang w:val="en-GB"/>
        </w:rPr>
        <w:t>.</w:t>
      </w:r>
      <w:r w:rsidR="00982241" w:rsidRPr="00982241">
        <w:rPr>
          <w:rFonts w:ascii="Times New Roman" w:eastAsiaTheme="minorHAnsi" w:hAnsi="Times New Roman" w:cs="Times New Roman"/>
          <w:sz w:val="22"/>
          <w:szCs w:val="22"/>
          <w:lang w:val="en-GB" w:eastAsia="en-US"/>
        </w:rPr>
        <w:t xml:space="preserve"> </w:t>
      </w:r>
      <w:r w:rsidR="00982241" w:rsidRPr="00982241">
        <w:rPr>
          <w:rFonts w:ascii="Times New Roman" w:hAnsi="Times New Roman" w:cs="Times New Roman"/>
          <w:sz w:val="22"/>
          <w:szCs w:val="22"/>
          <w:lang w:val="en-GB"/>
        </w:rPr>
        <w:t>Control of guest uptake by rigid materials through chemical modification, for example</w:t>
      </w:r>
      <w:r w:rsidR="005E6380">
        <w:rPr>
          <w:rFonts w:ascii="Times New Roman" w:hAnsi="Times New Roman" w:cs="Times New Roman"/>
          <w:sz w:val="22"/>
          <w:szCs w:val="22"/>
          <w:lang w:val="en-GB"/>
        </w:rPr>
        <w:t>,</w:t>
      </w:r>
      <w:r w:rsidR="00982241" w:rsidRPr="00982241">
        <w:rPr>
          <w:rFonts w:ascii="Times New Roman" w:hAnsi="Times New Roman" w:cs="Times New Roman"/>
          <w:sz w:val="22"/>
          <w:szCs w:val="22"/>
          <w:lang w:val="en-GB"/>
        </w:rPr>
        <w:t xml:space="preserve"> addition of functional groups to the linkers in rigid </w:t>
      </w:r>
      <w:r w:rsidR="00F918B3">
        <w:rPr>
          <w:rFonts w:ascii="Times New Roman" w:hAnsi="Times New Roman" w:cs="Times New Roman"/>
          <w:sz w:val="22"/>
          <w:szCs w:val="22"/>
          <w:lang w:val="en-GB"/>
        </w:rPr>
        <w:t>MOFs</w:t>
      </w:r>
      <w:r w:rsidR="00982241" w:rsidRPr="00982241">
        <w:rPr>
          <w:rFonts w:ascii="Times New Roman" w:hAnsi="Times New Roman" w:cs="Times New Roman"/>
          <w:sz w:val="22"/>
          <w:szCs w:val="22"/>
          <w:lang w:val="en-GB"/>
        </w:rPr>
        <w:t>, is well-understood in terms of the resulting fixed changes to pore shape</w:t>
      </w:r>
      <w:r w:rsidR="005E6380" w:rsidRPr="00DC3FC6">
        <w:rPr>
          <w:rFonts w:ascii="Times New Roman" w:hAnsi="Times New Roman" w:cs="Times New Roman"/>
          <w:sz w:val="22"/>
          <w:szCs w:val="22"/>
          <w:vertAlign w:val="superscript"/>
          <w:lang w:val="en-GB"/>
        </w:rPr>
        <w:t>23</w:t>
      </w:r>
      <w:r w:rsidR="00982241" w:rsidRPr="00982241">
        <w:rPr>
          <w:rFonts w:ascii="Times New Roman" w:hAnsi="Times New Roman" w:cs="Times New Roman"/>
          <w:sz w:val="22"/>
          <w:szCs w:val="22"/>
          <w:lang w:val="en-GB"/>
        </w:rPr>
        <w:t xml:space="preserve"> and guest interactions,</w:t>
      </w:r>
      <w:r w:rsidR="005E6380" w:rsidRPr="00DC3FC6">
        <w:rPr>
          <w:rFonts w:ascii="Times New Roman" w:hAnsi="Times New Roman" w:cs="Times New Roman"/>
          <w:sz w:val="22"/>
          <w:szCs w:val="22"/>
          <w:vertAlign w:val="superscript"/>
          <w:lang w:val="en-GB"/>
        </w:rPr>
        <w:t>24,25</w:t>
      </w:r>
      <w:r w:rsidR="00982241" w:rsidRPr="00982241">
        <w:rPr>
          <w:rFonts w:ascii="Times New Roman" w:hAnsi="Times New Roman" w:cs="Times New Roman"/>
          <w:sz w:val="22"/>
          <w:szCs w:val="22"/>
          <w:lang w:val="en-GB"/>
        </w:rPr>
        <w:t xml:space="preserve"> </w:t>
      </w:r>
      <w:r w:rsidR="00F918B3">
        <w:rPr>
          <w:rFonts w:ascii="Times New Roman" w:hAnsi="Times New Roman" w:cs="Times New Roman"/>
          <w:sz w:val="22"/>
          <w:szCs w:val="22"/>
          <w:lang w:val="en-GB"/>
        </w:rPr>
        <w:t>and offer an opportunity to direct the response of flexible systems</w:t>
      </w:r>
      <w:r w:rsidR="00982241" w:rsidRPr="00982241">
        <w:rPr>
          <w:rFonts w:ascii="Times New Roman" w:hAnsi="Times New Roman" w:cs="Times New Roman"/>
          <w:sz w:val="22"/>
          <w:szCs w:val="22"/>
          <w:lang w:val="en-GB"/>
        </w:rPr>
        <w:t>.</w:t>
      </w:r>
      <w:r w:rsidR="005E6380" w:rsidRPr="00DC3FC6">
        <w:rPr>
          <w:rFonts w:ascii="Times New Roman" w:hAnsi="Times New Roman" w:cs="Times New Roman"/>
          <w:sz w:val="22"/>
          <w:szCs w:val="22"/>
          <w:vertAlign w:val="superscript"/>
          <w:lang w:val="en-GB"/>
        </w:rPr>
        <w:t>26</w:t>
      </w:r>
      <w:r w:rsidR="00982241" w:rsidRPr="00982241">
        <w:rPr>
          <w:rFonts w:ascii="Times New Roman" w:hAnsi="Times New Roman" w:cs="Times New Roman"/>
          <w:sz w:val="22"/>
          <w:szCs w:val="22"/>
          <w:lang w:val="en-GB"/>
        </w:rPr>
        <w:t xml:space="preserve"> The complex feedback in the flexible case requires consideration of the host-guest system when understanding the observed structural and chemical response.</w:t>
      </w:r>
    </w:p>
    <w:p w14:paraId="35629E2E" w14:textId="77777777" w:rsidR="00A02850" w:rsidRDefault="00A02850" w:rsidP="007A7097">
      <w:pPr>
        <w:jc w:val="both"/>
        <w:rPr>
          <w:rFonts w:ascii="Times New Roman" w:hAnsi="Times New Roman" w:cs="Times New Roman"/>
          <w:sz w:val="22"/>
          <w:szCs w:val="22"/>
          <w:lang w:val="en-GB"/>
        </w:rPr>
      </w:pPr>
    </w:p>
    <w:p w14:paraId="5779E5F0" w14:textId="5577695B" w:rsidR="00955E84" w:rsidRDefault="00C231D8" w:rsidP="007A7097">
      <w:pPr>
        <w:jc w:val="both"/>
        <w:rPr>
          <w:rFonts w:ascii="Times New Roman" w:hAnsi="Times New Roman" w:cs="Times New Roman"/>
          <w:sz w:val="22"/>
          <w:szCs w:val="22"/>
          <w:lang w:val="en-GB"/>
        </w:rPr>
      </w:pPr>
      <w:r w:rsidRPr="00C231D8">
        <w:rPr>
          <w:rFonts w:ascii="Times New Roman" w:hAnsi="Times New Roman" w:cs="Times New Roman"/>
          <w:sz w:val="22"/>
          <w:szCs w:val="22"/>
          <w:lang w:val="en-GB"/>
        </w:rPr>
        <w:t xml:space="preserve">One effective method for synthesizing </w:t>
      </w:r>
      <w:r w:rsidR="002E53F8">
        <w:rPr>
          <w:rFonts w:ascii="Times New Roman" w:hAnsi="Times New Roman" w:cs="Times New Roman"/>
          <w:sz w:val="22"/>
          <w:szCs w:val="22"/>
          <w:lang w:val="en-GB"/>
        </w:rPr>
        <w:t>flexible</w:t>
      </w:r>
      <w:r w:rsidR="002E53F8" w:rsidRPr="00C231D8">
        <w:rPr>
          <w:rFonts w:ascii="Times New Roman" w:hAnsi="Times New Roman" w:cs="Times New Roman"/>
          <w:sz w:val="22"/>
          <w:szCs w:val="22"/>
          <w:lang w:val="en-GB"/>
        </w:rPr>
        <w:t xml:space="preserve"> </w:t>
      </w:r>
      <w:r w:rsidRPr="00C231D8">
        <w:rPr>
          <w:rFonts w:ascii="Times New Roman" w:hAnsi="Times New Roman" w:cs="Times New Roman"/>
          <w:sz w:val="22"/>
          <w:szCs w:val="22"/>
          <w:lang w:val="en-GB"/>
        </w:rPr>
        <w:t>porous materials employs peptide-based linkers that can adopt several conformations through the changes of torsion angles around their sp</w:t>
      </w:r>
      <w:r w:rsidRPr="00BC4713">
        <w:rPr>
          <w:rFonts w:ascii="Times New Roman" w:hAnsi="Times New Roman" w:cs="Times New Roman"/>
          <w:sz w:val="22"/>
          <w:szCs w:val="22"/>
          <w:vertAlign w:val="superscript"/>
          <w:lang w:val="en-GB"/>
        </w:rPr>
        <w:t>3</w:t>
      </w:r>
      <w:r w:rsidRPr="00C231D8">
        <w:rPr>
          <w:rFonts w:ascii="Times New Roman" w:hAnsi="Times New Roman" w:cs="Times New Roman"/>
          <w:sz w:val="22"/>
          <w:szCs w:val="22"/>
          <w:lang w:val="en-GB"/>
        </w:rPr>
        <w:t xml:space="preserve"> carbon (Cα of the amino acid</w:t>
      </w:r>
      <w:r w:rsidR="002E53F8">
        <w:rPr>
          <w:rFonts w:ascii="Times New Roman" w:hAnsi="Times New Roman" w:cs="Times New Roman"/>
          <w:sz w:val="22"/>
          <w:szCs w:val="22"/>
          <w:lang w:val="en-GB"/>
        </w:rPr>
        <w:t>s forming the peptide</w:t>
      </w:r>
      <w:r w:rsidRPr="00C231D8">
        <w:rPr>
          <w:rFonts w:ascii="Times New Roman" w:hAnsi="Times New Roman" w:cs="Times New Roman"/>
          <w:sz w:val="22"/>
          <w:szCs w:val="22"/>
          <w:lang w:val="en-GB"/>
        </w:rPr>
        <w:t>)</w:t>
      </w:r>
      <w:r w:rsidR="008A587F">
        <w:rPr>
          <w:rFonts w:ascii="Times New Roman" w:hAnsi="Times New Roman" w:cs="Times New Roman"/>
          <w:sz w:val="22"/>
          <w:szCs w:val="22"/>
          <w:lang w:val="en-GB"/>
        </w:rPr>
        <w:t>.</w:t>
      </w:r>
      <w:r w:rsidR="00B016A3" w:rsidRPr="006456F2">
        <w:rPr>
          <w:rFonts w:ascii="Times New Roman" w:hAnsi="Times New Roman" w:cs="Times New Roman"/>
          <w:sz w:val="22"/>
          <w:szCs w:val="22"/>
          <w:vertAlign w:val="superscript"/>
          <w:lang w:val="en-GB"/>
        </w:rPr>
        <w:t>2</w:t>
      </w:r>
      <w:r w:rsidR="005017D0">
        <w:rPr>
          <w:rFonts w:ascii="Times New Roman" w:hAnsi="Times New Roman" w:cs="Times New Roman"/>
          <w:sz w:val="22"/>
          <w:szCs w:val="22"/>
          <w:vertAlign w:val="superscript"/>
          <w:lang w:val="en-GB"/>
        </w:rPr>
        <w:t>7</w:t>
      </w:r>
      <w:r w:rsidR="006456F2" w:rsidRPr="006456F2">
        <w:rPr>
          <w:rFonts w:ascii="Times New Roman" w:hAnsi="Times New Roman" w:cs="Times New Roman"/>
          <w:sz w:val="22"/>
          <w:szCs w:val="22"/>
          <w:vertAlign w:val="superscript"/>
          <w:lang w:val="en-GB"/>
        </w:rPr>
        <w:t>-</w:t>
      </w:r>
      <w:r w:rsidR="005017D0">
        <w:rPr>
          <w:rFonts w:ascii="Times New Roman" w:hAnsi="Times New Roman" w:cs="Times New Roman"/>
          <w:sz w:val="22"/>
          <w:szCs w:val="22"/>
          <w:vertAlign w:val="superscript"/>
          <w:lang w:val="en-GB"/>
        </w:rPr>
        <w:t>31</w:t>
      </w:r>
      <w:r w:rsidR="00B016A3" w:rsidRPr="00C231D8">
        <w:rPr>
          <w:rFonts w:ascii="Times New Roman" w:hAnsi="Times New Roman" w:cs="Times New Roman"/>
          <w:sz w:val="22"/>
          <w:szCs w:val="22"/>
          <w:lang w:val="en-GB"/>
        </w:rPr>
        <w:t xml:space="preserve"> </w:t>
      </w:r>
      <w:r w:rsidRPr="00C231D8">
        <w:rPr>
          <w:rFonts w:ascii="Times New Roman" w:hAnsi="Times New Roman" w:cs="Times New Roman"/>
          <w:sz w:val="22"/>
          <w:szCs w:val="22"/>
          <w:lang w:val="en-GB"/>
        </w:rPr>
        <w:t xml:space="preserve">These porous hosts have </w:t>
      </w:r>
      <w:r w:rsidR="002E53F8">
        <w:rPr>
          <w:rFonts w:ascii="Times New Roman" w:hAnsi="Times New Roman" w:cs="Times New Roman"/>
          <w:sz w:val="22"/>
          <w:szCs w:val="22"/>
          <w:lang w:val="en-GB"/>
        </w:rPr>
        <w:t xml:space="preserve">conformational </w:t>
      </w:r>
      <w:r w:rsidRPr="00C231D8">
        <w:rPr>
          <w:rFonts w:ascii="Times New Roman" w:hAnsi="Times New Roman" w:cs="Times New Roman"/>
          <w:sz w:val="22"/>
          <w:szCs w:val="22"/>
          <w:lang w:val="en-GB"/>
        </w:rPr>
        <w:t>energy landscape</w:t>
      </w:r>
      <w:r w:rsidR="002E53F8">
        <w:rPr>
          <w:rFonts w:ascii="Times New Roman" w:hAnsi="Times New Roman" w:cs="Times New Roman"/>
          <w:sz w:val="22"/>
          <w:szCs w:val="22"/>
          <w:lang w:val="en-GB"/>
        </w:rPr>
        <w:t>s</w:t>
      </w:r>
      <w:r w:rsidRPr="00C231D8">
        <w:rPr>
          <w:rFonts w:ascii="Times New Roman" w:hAnsi="Times New Roman" w:cs="Times New Roman"/>
          <w:sz w:val="22"/>
          <w:szCs w:val="22"/>
          <w:lang w:val="en-GB"/>
        </w:rPr>
        <w:t xml:space="preserve"> </w:t>
      </w:r>
      <w:r w:rsidR="00E805DA">
        <w:rPr>
          <w:rFonts w:ascii="Times New Roman" w:hAnsi="Times New Roman" w:cs="Times New Roman"/>
          <w:sz w:val="22"/>
          <w:szCs w:val="22"/>
          <w:lang w:val="en-GB"/>
        </w:rPr>
        <w:t>with certain analogies to those of</w:t>
      </w:r>
      <w:r w:rsidRPr="00C231D8">
        <w:rPr>
          <w:rFonts w:ascii="Times New Roman" w:hAnsi="Times New Roman" w:cs="Times New Roman"/>
          <w:sz w:val="22"/>
          <w:szCs w:val="22"/>
          <w:lang w:val="en-GB"/>
        </w:rPr>
        <w:t xml:space="preserve"> protein structures</w:t>
      </w:r>
      <w:r w:rsidR="002E53F8">
        <w:rPr>
          <w:rFonts w:ascii="Times New Roman" w:hAnsi="Times New Roman" w:cs="Times New Roman"/>
          <w:sz w:val="22"/>
          <w:szCs w:val="22"/>
          <w:lang w:val="en-GB"/>
        </w:rPr>
        <w:t xml:space="preserve"> and perform chemical functions in response to changes</w:t>
      </w:r>
      <w:r w:rsidR="00115777">
        <w:rPr>
          <w:rFonts w:ascii="Times New Roman" w:hAnsi="Times New Roman" w:cs="Times New Roman"/>
          <w:sz w:val="22"/>
          <w:szCs w:val="22"/>
          <w:lang w:val="en-GB"/>
        </w:rPr>
        <w:t xml:space="preserve"> </w:t>
      </w:r>
      <w:r w:rsidR="003606B5">
        <w:rPr>
          <w:rFonts w:ascii="Times New Roman" w:hAnsi="Times New Roman" w:cs="Times New Roman"/>
          <w:sz w:val="22"/>
          <w:szCs w:val="22"/>
          <w:lang w:val="en-GB"/>
        </w:rPr>
        <w:t xml:space="preserve">in </w:t>
      </w:r>
      <w:r w:rsidR="00115777">
        <w:rPr>
          <w:rFonts w:ascii="Times New Roman" w:hAnsi="Times New Roman" w:cs="Times New Roman"/>
          <w:sz w:val="22"/>
          <w:szCs w:val="22"/>
          <w:lang w:val="en-GB"/>
        </w:rPr>
        <w:t>their pore content</w:t>
      </w:r>
      <w:r w:rsidR="008A587F">
        <w:rPr>
          <w:rFonts w:ascii="Times New Roman" w:hAnsi="Times New Roman" w:cs="Times New Roman"/>
          <w:sz w:val="22"/>
          <w:szCs w:val="22"/>
          <w:lang w:val="en-GB"/>
        </w:rPr>
        <w:t>.</w:t>
      </w:r>
      <w:r w:rsidR="005017D0">
        <w:rPr>
          <w:rFonts w:ascii="Times New Roman" w:hAnsi="Times New Roman" w:cs="Times New Roman"/>
          <w:sz w:val="22"/>
          <w:szCs w:val="22"/>
          <w:vertAlign w:val="superscript"/>
          <w:lang w:val="en-GB"/>
        </w:rPr>
        <w:t>31</w:t>
      </w:r>
      <w:r w:rsidR="00B016A3" w:rsidRPr="00C231D8">
        <w:rPr>
          <w:rFonts w:ascii="Times New Roman" w:hAnsi="Times New Roman" w:cs="Times New Roman"/>
          <w:sz w:val="22"/>
          <w:szCs w:val="22"/>
          <w:lang w:val="en-GB"/>
        </w:rPr>
        <w:t xml:space="preserve"> </w:t>
      </w:r>
      <w:r w:rsidRPr="00C231D8">
        <w:rPr>
          <w:rFonts w:ascii="Times New Roman" w:hAnsi="Times New Roman" w:cs="Times New Roman"/>
          <w:sz w:val="22"/>
          <w:szCs w:val="22"/>
          <w:lang w:val="en-GB"/>
        </w:rPr>
        <w:t xml:space="preserve">However, the structural and compositional diversity of these families of MOFs remains limited if </w:t>
      </w:r>
      <w:r w:rsidR="00D052F5">
        <w:rPr>
          <w:rFonts w:ascii="Times New Roman" w:hAnsi="Times New Roman" w:cs="Times New Roman"/>
          <w:sz w:val="22"/>
          <w:szCs w:val="22"/>
          <w:lang w:val="en-GB"/>
        </w:rPr>
        <w:t xml:space="preserve">only </w:t>
      </w:r>
      <w:r w:rsidR="000A02CC">
        <w:rPr>
          <w:rFonts w:ascii="Times New Roman" w:hAnsi="Times New Roman" w:cs="Times New Roman"/>
          <w:sz w:val="22"/>
          <w:szCs w:val="22"/>
          <w:lang w:val="en-GB"/>
        </w:rPr>
        <w:t xml:space="preserve">naturally </w:t>
      </w:r>
      <w:r w:rsidR="0041591D">
        <w:rPr>
          <w:rFonts w:ascii="Times New Roman" w:hAnsi="Times New Roman" w:cs="Times New Roman"/>
          <w:sz w:val="22"/>
          <w:szCs w:val="22"/>
          <w:lang w:val="en-GB"/>
        </w:rPr>
        <w:t>occurring</w:t>
      </w:r>
      <w:r w:rsidR="000A02CC" w:rsidRPr="00C231D8">
        <w:rPr>
          <w:rFonts w:ascii="Times New Roman" w:hAnsi="Times New Roman" w:cs="Times New Roman"/>
          <w:sz w:val="22"/>
          <w:szCs w:val="22"/>
          <w:lang w:val="en-GB"/>
        </w:rPr>
        <w:t xml:space="preserve"> </w:t>
      </w:r>
      <w:r w:rsidRPr="00C231D8">
        <w:rPr>
          <w:rFonts w:ascii="Times New Roman" w:hAnsi="Times New Roman" w:cs="Times New Roman"/>
          <w:sz w:val="22"/>
          <w:szCs w:val="22"/>
          <w:lang w:val="en-GB"/>
        </w:rPr>
        <w:t>peptide molecules are used as linkers. The coordination chemistry of the terminal carboxylate and amino groups prevent</w:t>
      </w:r>
      <w:r w:rsidR="002E53F8">
        <w:rPr>
          <w:rFonts w:ascii="Times New Roman" w:hAnsi="Times New Roman" w:cs="Times New Roman"/>
          <w:sz w:val="22"/>
          <w:szCs w:val="22"/>
          <w:lang w:val="en-GB"/>
        </w:rPr>
        <w:t>s</w:t>
      </w:r>
      <w:r w:rsidR="00955E84">
        <w:rPr>
          <w:rFonts w:ascii="Times New Roman" w:hAnsi="Times New Roman" w:cs="Times New Roman"/>
          <w:sz w:val="22"/>
          <w:szCs w:val="22"/>
          <w:lang w:val="en-GB"/>
        </w:rPr>
        <w:t xml:space="preserve"> t</w:t>
      </w:r>
      <w:r w:rsidRPr="00C231D8">
        <w:rPr>
          <w:rFonts w:ascii="Times New Roman" w:hAnsi="Times New Roman" w:cs="Times New Roman"/>
          <w:sz w:val="22"/>
          <w:szCs w:val="22"/>
          <w:lang w:val="en-GB"/>
        </w:rPr>
        <w:t xml:space="preserve">he formation of </w:t>
      </w:r>
      <w:r w:rsidR="1E30910A" w:rsidRPr="00C231D8">
        <w:rPr>
          <w:rFonts w:ascii="Times New Roman" w:hAnsi="Times New Roman" w:cs="Times New Roman"/>
          <w:sz w:val="22"/>
          <w:szCs w:val="22"/>
          <w:lang w:val="en-GB"/>
        </w:rPr>
        <w:t>many well</w:t>
      </w:r>
      <w:r w:rsidR="00F01AFA">
        <w:rPr>
          <w:rFonts w:ascii="Times New Roman" w:hAnsi="Times New Roman" w:cs="Times New Roman"/>
          <w:sz w:val="22"/>
          <w:szCs w:val="22"/>
          <w:lang w:val="en-GB"/>
        </w:rPr>
        <w:t>-</w:t>
      </w:r>
      <w:r w:rsidR="1E30910A" w:rsidRPr="00C231D8">
        <w:rPr>
          <w:rFonts w:ascii="Times New Roman" w:hAnsi="Times New Roman" w:cs="Times New Roman"/>
          <w:sz w:val="22"/>
          <w:szCs w:val="22"/>
          <w:lang w:val="en-GB"/>
        </w:rPr>
        <w:t xml:space="preserve">known </w:t>
      </w:r>
      <w:r w:rsidRPr="00C231D8">
        <w:rPr>
          <w:rFonts w:ascii="Times New Roman" w:hAnsi="Times New Roman" w:cs="Times New Roman"/>
          <w:sz w:val="22"/>
          <w:szCs w:val="22"/>
          <w:lang w:val="en-GB"/>
        </w:rPr>
        <w:t>SBUs</w:t>
      </w:r>
      <w:r>
        <w:rPr>
          <w:rFonts w:ascii="Times New Roman" w:hAnsi="Times New Roman" w:cs="Times New Roman"/>
          <w:sz w:val="22"/>
          <w:szCs w:val="22"/>
          <w:lang w:val="en-GB"/>
        </w:rPr>
        <w:t>,</w:t>
      </w:r>
      <w:r w:rsidRPr="00C231D8">
        <w:rPr>
          <w:rFonts w:ascii="Times New Roman" w:hAnsi="Times New Roman" w:cs="Times New Roman"/>
          <w:sz w:val="22"/>
          <w:szCs w:val="22"/>
          <w:lang w:val="en-GB"/>
        </w:rPr>
        <w:t xml:space="preserve"> </w:t>
      </w:r>
      <w:r w:rsidR="00955E84">
        <w:rPr>
          <w:rFonts w:ascii="Times New Roman" w:hAnsi="Times New Roman" w:cs="Times New Roman"/>
          <w:sz w:val="22"/>
          <w:szCs w:val="22"/>
          <w:lang w:val="en-GB"/>
        </w:rPr>
        <w:t xml:space="preserve">and </w:t>
      </w:r>
      <w:r w:rsidR="002E53F8" w:rsidRPr="00C231D8">
        <w:rPr>
          <w:rFonts w:ascii="Times New Roman" w:hAnsi="Times New Roman" w:cs="Times New Roman"/>
          <w:sz w:val="22"/>
          <w:szCs w:val="22"/>
          <w:lang w:val="en-GB"/>
        </w:rPr>
        <w:t>restrict</w:t>
      </w:r>
      <w:r w:rsidR="002E53F8">
        <w:rPr>
          <w:rFonts w:ascii="Times New Roman" w:hAnsi="Times New Roman" w:cs="Times New Roman"/>
          <w:sz w:val="22"/>
          <w:szCs w:val="22"/>
          <w:lang w:val="en-GB"/>
        </w:rPr>
        <w:t>s</w:t>
      </w:r>
      <w:r w:rsidR="002E53F8" w:rsidRPr="00C231D8">
        <w:rPr>
          <w:rFonts w:ascii="Times New Roman" w:hAnsi="Times New Roman" w:cs="Times New Roman"/>
          <w:sz w:val="22"/>
          <w:szCs w:val="22"/>
          <w:lang w:val="en-GB"/>
        </w:rPr>
        <w:t xml:space="preserve"> </w:t>
      </w:r>
      <w:r w:rsidRPr="00C231D8">
        <w:rPr>
          <w:rFonts w:ascii="Times New Roman" w:hAnsi="Times New Roman" w:cs="Times New Roman"/>
          <w:sz w:val="22"/>
          <w:szCs w:val="22"/>
          <w:lang w:val="en-GB"/>
        </w:rPr>
        <w:t>the number</w:t>
      </w:r>
      <w:r w:rsidR="00EC0A90">
        <w:rPr>
          <w:rFonts w:ascii="Times New Roman" w:hAnsi="Times New Roman" w:cs="Times New Roman"/>
          <w:sz w:val="22"/>
          <w:szCs w:val="22"/>
          <w:lang w:val="en-GB"/>
        </w:rPr>
        <w:t xml:space="preserve"> and nature</w:t>
      </w:r>
      <w:r w:rsidRPr="00C231D8">
        <w:rPr>
          <w:rFonts w:ascii="Times New Roman" w:hAnsi="Times New Roman" w:cs="Times New Roman"/>
          <w:sz w:val="22"/>
          <w:szCs w:val="22"/>
          <w:lang w:val="en-GB"/>
        </w:rPr>
        <w:t xml:space="preserve"> of </w:t>
      </w:r>
      <w:r w:rsidR="00E87B26">
        <w:rPr>
          <w:rFonts w:ascii="Times New Roman" w:hAnsi="Times New Roman" w:cs="Times New Roman"/>
          <w:sz w:val="22"/>
          <w:szCs w:val="22"/>
          <w:lang w:val="en-GB"/>
        </w:rPr>
        <w:t>accessible</w:t>
      </w:r>
      <w:r w:rsidR="00E87B26" w:rsidRPr="00C231D8">
        <w:rPr>
          <w:rFonts w:ascii="Times New Roman" w:hAnsi="Times New Roman" w:cs="Times New Roman"/>
          <w:sz w:val="22"/>
          <w:szCs w:val="22"/>
          <w:lang w:val="en-GB"/>
        </w:rPr>
        <w:t xml:space="preserve"> </w:t>
      </w:r>
      <w:r w:rsidRPr="00C231D8">
        <w:rPr>
          <w:rFonts w:ascii="Times New Roman" w:hAnsi="Times New Roman" w:cs="Times New Roman"/>
          <w:sz w:val="22"/>
          <w:szCs w:val="22"/>
          <w:lang w:val="en-GB"/>
        </w:rPr>
        <w:t>topologies.</w:t>
      </w:r>
    </w:p>
    <w:p w14:paraId="7B484A56" w14:textId="77777777" w:rsidR="00A02850" w:rsidRDefault="00A02850" w:rsidP="007A7097">
      <w:pPr>
        <w:jc w:val="both"/>
        <w:rPr>
          <w:rFonts w:ascii="Times New Roman" w:hAnsi="Times New Roman" w:cs="Times New Roman"/>
          <w:sz w:val="22"/>
          <w:szCs w:val="22"/>
          <w:lang w:val="en-GB"/>
        </w:rPr>
      </w:pPr>
    </w:p>
    <w:p w14:paraId="0026D528" w14:textId="6AB8EBAC" w:rsidR="00955E84" w:rsidRDefault="007A7097" w:rsidP="00964675">
      <w:pPr>
        <w:jc w:val="both"/>
        <w:rPr>
          <w:rFonts w:ascii="Times New Roman" w:hAnsi="Times New Roman" w:cs="Times New Roman"/>
          <w:sz w:val="22"/>
          <w:szCs w:val="22"/>
          <w:lang w:val="en-GB"/>
        </w:rPr>
      </w:pPr>
      <w:r w:rsidRPr="007A7097">
        <w:rPr>
          <w:rFonts w:ascii="Times New Roman" w:hAnsi="Times New Roman" w:cs="Times New Roman"/>
          <w:sz w:val="22"/>
          <w:szCs w:val="22"/>
          <w:lang w:val="en-GB"/>
        </w:rPr>
        <w:t xml:space="preserve">To expand the linker-metal coordination chemistry while retaining conformational and </w:t>
      </w:r>
      <w:r w:rsidR="00AD508B">
        <w:rPr>
          <w:rFonts w:ascii="Times New Roman" w:hAnsi="Times New Roman" w:cs="Times New Roman"/>
          <w:sz w:val="22"/>
          <w:szCs w:val="22"/>
          <w:lang w:val="en-GB"/>
        </w:rPr>
        <w:t>side chain</w:t>
      </w:r>
      <w:r w:rsidRPr="007A7097">
        <w:rPr>
          <w:rFonts w:ascii="Times New Roman" w:hAnsi="Times New Roman" w:cs="Times New Roman"/>
          <w:sz w:val="22"/>
          <w:szCs w:val="22"/>
          <w:lang w:val="en-GB"/>
        </w:rPr>
        <w:t xml:space="preserve"> diversity, we have developed a family of linkers (XPyr) where an amino acid (X) is coupled with a pyrazole </w:t>
      </w:r>
      <w:r w:rsidR="005A3D0B">
        <w:rPr>
          <w:rFonts w:ascii="Times New Roman" w:hAnsi="Times New Roman" w:cs="Times New Roman"/>
          <w:sz w:val="22"/>
          <w:szCs w:val="22"/>
          <w:lang w:val="en-GB"/>
        </w:rPr>
        <w:t xml:space="preserve">(Pyr) </w:t>
      </w:r>
      <w:r w:rsidRPr="007A7097">
        <w:rPr>
          <w:rFonts w:ascii="Times New Roman" w:hAnsi="Times New Roman" w:cs="Times New Roman"/>
          <w:sz w:val="22"/>
          <w:szCs w:val="22"/>
          <w:lang w:val="en-GB"/>
        </w:rPr>
        <w:t>compound through an amide bond, forming molecules which terminate in both carboxylic and pyrazole groups that each have extensive framework-forming chemistry</w:t>
      </w:r>
      <w:r w:rsidR="008A587F">
        <w:rPr>
          <w:rFonts w:ascii="Times New Roman" w:hAnsi="Times New Roman" w:cs="Times New Roman"/>
          <w:sz w:val="22"/>
          <w:szCs w:val="22"/>
          <w:lang w:val="en-GB"/>
        </w:rPr>
        <w:t>.</w:t>
      </w:r>
      <w:r w:rsidR="005017D0">
        <w:rPr>
          <w:rFonts w:ascii="Times New Roman" w:hAnsi="Times New Roman" w:cs="Times New Roman"/>
          <w:sz w:val="22"/>
          <w:szCs w:val="22"/>
          <w:vertAlign w:val="superscript"/>
          <w:lang w:val="en-GB"/>
        </w:rPr>
        <w:t>32</w:t>
      </w:r>
      <w:r w:rsidR="00F33D45">
        <w:rPr>
          <w:rFonts w:ascii="Times New Roman" w:hAnsi="Times New Roman" w:cs="Times New Roman"/>
          <w:sz w:val="22"/>
          <w:szCs w:val="22"/>
          <w:vertAlign w:val="superscript"/>
          <w:lang w:val="en-GB"/>
        </w:rPr>
        <w:t>-</w:t>
      </w:r>
      <w:r w:rsidR="00B016A3">
        <w:rPr>
          <w:rFonts w:ascii="Times New Roman" w:hAnsi="Times New Roman" w:cs="Times New Roman"/>
          <w:sz w:val="22"/>
          <w:szCs w:val="22"/>
          <w:vertAlign w:val="superscript"/>
          <w:lang w:val="en-GB"/>
        </w:rPr>
        <w:t>3</w:t>
      </w:r>
      <w:r w:rsidR="005017D0">
        <w:rPr>
          <w:rFonts w:ascii="Times New Roman" w:hAnsi="Times New Roman" w:cs="Times New Roman"/>
          <w:sz w:val="22"/>
          <w:szCs w:val="22"/>
          <w:vertAlign w:val="superscript"/>
          <w:lang w:val="en-GB"/>
        </w:rPr>
        <w:t>5</w:t>
      </w:r>
      <w:r w:rsidRPr="007A7097">
        <w:rPr>
          <w:rFonts w:ascii="Times New Roman" w:hAnsi="Times New Roman" w:cs="Times New Roman"/>
          <w:sz w:val="22"/>
          <w:szCs w:val="22"/>
          <w:lang w:val="en-GB"/>
        </w:rPr>
        <w:t xml:space="preserve"> This preserves the conformational space associated with oligopeptides, through the presence of the sp</w:t>
      </w:r>
      <w:r w:rsidRPr="007A7097">
        <w:rPr>
          <w:rFonts w:ascii="Times New Roman" w:hAnsi="Times New Roman" w:cs="Times New Roman"/>
          <w:sz w:val="22"/>
          <w:szCs w:val="22"/>
          <w:vertAlign w:val="superscript"/>
          <w:lang w:val="en-GB"/>
        </w:rPr>
        <w:t>3</w:t>
      </w:r>
      <w:r w:rsidRPr="007A7097">
        <w:rPr>
          <w:rFonts w:ascii="Times New Roman" w:hAnsi="Times New Roman" w:cs="Times New Roman"/>
          <w:sz w:val="22"/>
          <w:szCs w:val="22"/>
          <w:lang w:val="en-GB"/>
        </w:rPr>
        <w:t xml:space="preserve"> carbon, while the coordination modes of the terminal groups facilitate the formation of a variety of SBUs. Chemical diversity is also maintained, as linkers based on all amino acid residues </w:t>
      </w:r>
      <w:r w:rsidR="004F4E75">
        <w:rPr>
          <w:rFonts w:ascii="Times New Roman" w:hAnsi="Times New Roman" w:cs="Times New Roman"/>
          <w:sz w:val="22"/>
          <w:szCs w:val="22"/>
          <w:lang w:val="en-GB"/>
        </w:rPr>
        <w:t>are</w:t>
      </w:r>
      <w:r w:rsidR="004F4E75" w:rsidRPr="007A7097">
        <w:rPr>
          <w:rFonts w:ascii="Times New Roman" w:hAnsi="Times New Roman" w:cs="Times New Roman"/>
          <w:sz w:val="22"/>
          <w:szCs w:val="22"/>
          <w:lang w:val="en-GB"/>
        </w:rPr>
        <w:t xml:space="preserve"> </w:t>
      </w:r>
      <w:r w:rsidR="00A660DE">
        <w:rPr>
          <w:rFonts w:ascii="Times New Roman" w:hAnsi="Times New Roman" w:cs="Times New Roman"/>
          <w:sz w:val="22"/>
          <w:szCs w:val="22"/>
          <w:lang w:val="en-GB"/>
        </w:rPr>
        <w:t xml:space="preserve">potentially </w:t>
      </w:r>
      <w:r w:rsidRPr="007A7097">
        <w:rPr>
          <w:rFonts w:ascii="Times New Roman" w:hAnsi="Times New Roman" w:cs="Times New Roman"/>
          <w:sz w:val="22"/>
          <w:szCs w:val="22"/>
          <w:lang w:val="en-GB"/>
        </w:rPr>
        <w:t>accessible. In biological systems, this diversity in functionalization of amino acids determines the response of protein structures to the</w:t>
      </w:r>
      <w:r w:rsidR="005A3D0B">
        <w:rPr>
          <w:rFonts w:ascii="Times New Roman" w:hAnsi="Times New Roman" w:cs="Times New Roman"/>
          <w:sz w:val="22"/>
          <w:szCs w:val="22"/>
          <w:lang w:val="en-GB"/>
        </w:rPr>
        <w:t>ir</w:t>
      </w:r>
      <w:r w:rsidRPr="007A7097">
        <w:rPr>
          <w:rFonts w:ascii="Times New Roman" w:hAnsi="Times New Roman" w:cs="Times New Roman"/>
          <w:sz w:val="22"/>
          <w:szCs w:val="22"/>
          <w:lang w:val="en-GB"/>
        </w:rPr>
        <w:t xml:space="preserve"> chemical environment through torsional control of </w:t>
      </w:r>
      <w:r w:rsidR="00AD508B">
        <w:rPr>
          <w:rFonts w:ascii="Times New Roman" w:hAnsi="Times New Roman" w:cs="Times New Roman"/>
          <w:sz w:val="22"/>
          <w:szCs w:val="22"/>
          <w:lang w:val="en-GB"/>
        </w:rPr>
        <w:t>side chain</w:t>
      </w:r>
      <w:r w:rsidRPr="007A7097">
        <w:rPr>
          <w:rFonts w:ascii="Times New Roman" w:hAnsi="Times New Roman" w:cs="Times New Roman"/>
          <w:sz w:val="22"/>
          <w:szCs w:val="22"/>
          <w:lang w:val="en-GB"/>
        </w:rPr>
        <w:t xml:space="preserve"> position and extended backbone structure</w:t>
      </w:r>
      <w:r w:rsidR="008A587F">
        <w:rPr>
          <w:rFonts w:ascii="Times New Roman" w:hAnsi="Times New Roman" w:cs="Times New Roman"/>
          <w:sz w:val="22"/>
          <w:szCs w:val="22"/>
          <w:lang w:val="en-GB"/>
        </w:rPr>
        <w:t>.</w:t>
      </w:r>
      <w:r w:rsidR="00B016A3">
        <w:rPr>
          <w:rFonts w:ascii="Times New Roman" w:hAnsi="Times New Roman" w:cs="Times New Roman"/>
          <w:sz w:val="22"/>
          <w:szCs w:val="22"/>
          <w:vertAlign w:val="superscript"/>
          <w:lang w:val="en-GB"/>
        </w:rPr>
        <w:t>3</w:t>
      </w:r>
      <w:r w:rsidR="005017D0">
        <w:rPr>
          <w:rFonts w:ascii="Times New Roman" w:hAnsi="Times New Roman" w:cs="Times New Roman"/>
          <w:sz w:val="22"/>
          <w:szCs w:val="22"/>
          <w:vertAlign w:val="superscript"/>
          <w:lang w:val="en-GB"/>
        </w:rPr>
        <w:t>6</w:t>
      </w:r>
      <w:r w:rsidR="00D75FB5">
        <w:rPr>
          <w:rFonts w:ascii="Times New Roman" w:hAnsi="Times New Roman" w:cs="Times New Roman"/>
          <w:sz w:val="22"/>
          <w:szCs w:val="22"/>
          <w:vertAlign w:val="superscript"/>
          <w:lang w:val="en-GB"/>
        </w:rPr>
        <w:t>,</w:t>
      </w:r>
      <w:r w:rsidR="00B016A3">
        <w:rPr>
          <w:rFonts w:ascii="Times New Roman" w:hAnsi="Times New Roman" w:cs="Times New Roman"/>
          <w:sz w:val="22"/>
          <w:szCs w:val="22"/>
          <w:vertAlign w:val="superscript"/>
          <w:lang w:val="en-GB"/>
        </w:rPr>
        <w:t>3</w:t>
      </w:r>
      <w:r w:rsidR="005017D0">
        <w:rPr>
          <w:rFonts w:ascii="Times New Roman" w:hAnsi="Times New Roman" w:cs="Times New Roman"/>
          <w:sz w:val="22"/>
          <w:szCs w:val="22"/>
          <w:vertAlign w:val="superscript"/>
          <w:lang w:val="en-GB"/>
        </w:rPr>
        <w:t>7</w:t>
      </w:r>
      <w:r w:rsidR="00B016A3">
        <w:rPr>
          <w:rFonts w:ascii="Times New Roman" w:hAnsi="Times New Roman" w:cs="Times New Roman"/>
          <w:sz w:val="22"/>
          <w:szCs w:val="22"/>
          <w:lang w:val="en-GB"/>
        </w:rPr>
        <w:t xml:space="preserve"> </w:t>
      </w:r>
      <w:r w:rsidRPr="007A7097">
        <w:rPr>
          <w:rFonts w:ascii="Times New Roman" w:hAnsi="Times New Roman" w:cs="Times New Roman"/>
          <w:sz w:val="22"/>
          <w:szCs w:val="22"/>
          <w:lang w:val="en-GB"/>
        </w:rPr>
        <w:t>A specific example is the substitution of glycine</w:t>
      </w:r>
      <w:r w:rsidR="00E9468F">
        <w:rPr>
          <w:rFonts w:ascii="Times New Roman" w:hAnsi="Times New Roman" w:cs="Times New Roman"/>
          <w:sz w:val="22"/>
          <w:szCs w:val="22"/>
          <w:lang w:val="en-GB"/>
        </w:rPr>
        <w:t xml:space="preserve"> (Gly)</w:t>
      </w:r>
      <w:r w:rsidRPr="007A7097">
        <w:rPr>
          <w:rFonts w:ascii="Times New Roman" w:hAnsi="Times New Roman" w:cs="Times New Roman"/>
          <w:sz w:val="22"/>
          <w:szCs w:val="22"/>
          <w:lang w:val="en-GB"/>
        </w:rPr>
        <w:t xml:space="preserve"> with alanine</w:t>
      </w:r>
      <w:r w:rsidR="00E9468F">
        <w:rPr>
          <w:rFonts w:ascii="Times New Roman" w:hAnsi="Times New Roman" w:cs="Times New Roman"/>
          <w:sz w:val="22"/>
          <w:szCs w:val="22"/>
          <w:lang w:val="en-GB"/>
        </w:rPr>
        <w:t xml:space="preserve"> (Ala)</w:t>
      </w:r>
      <w:r w:rsidRPr="007A7097">
        <w:rPr>
          <w:rFonts w:ascii="Times New Roman" w:hAnsi="Times New Roman" w:cs="Times New Roman"/>
          <w:sz w:val="22"/>
          <w:szCs w:val="22"/>
          <w:lang w:val="en-GB"/>
        </w:rPr>
        <w:t xml:space="preserve"> in α-helices, which stabilizes a folded structure over a fully flexible denatured </w:t>
      </w:r>
      <w:r w:rsidR="00B016A3" w:rsidRPr="007A7097">
        <w:rPr>
          <w:rFonts w:ascii="Times New Roman" w:hAnsi="Times New Roman" w:cs="Times New Roman"/>
          <w:sz w:val="22"/>
          <w:szCs w:val="22"/>
          <w:lang w:val="en-GB"/>
        </w:rPr>
        <w:t>state</w:t>
      </w:r>
      <w:r w:rsidR="00B016A3">
        <w:rPr>
          <w:rFonts w:ascii="Times New Roman" w:hAnsi="Times New Roman" w:cs="Times New Roman"/>
          <w:sz w:val="22"/>
          <w:szCs w:val="22"/>
          <w:vertAlign w:val="superscript"/>
          <w:lang w:val="en-GB"/>
        </w:rPr>
        <w:t>3</w:t>
      </w:r>
      <w:r w:rsidR="005017D0">
        <w:rPr>
          <w:rFonts w:ascii="Times New Roman" w:hAnsi="Times New Roman" w:cs="Times New Roman"/>
          <w:sz w:val="22"/>
          <w:szCs w:val="22"/>
          <w:vertAlign w:val="superscript"/>
          <w:lang w:val="en-GB"/>
        </w:rPr>
        <w:t>8</w:t>
      </w:r>
      <w:r w:rsidR="0094771E">
        <w:rPr>
          <w:rFonts w:ascii="Times New Roman" w:hAnsi="Times New Roman" w:cs="Times New Roman"/>
          <w:sz w:val="22"/>
          <w:szCs w:val="22"/>
          <w:vertAlign w:val="superscript"/>
          <w:lang w:val="en-GB"/>
        </w:rPr>
        <w:t>-</w:t>
      </w:r>
      <w:r w:rsidR="005017D0">
        <w:rPr>
          <w:rFonts w:ascii="Times New Roman" w:hAnsi="Times New Roman" w:cs="Times New Roman"/>
          <w:sz w:val="22"/>
          <w:szCs w:val="22"/>
          <w:vertAlign w:val="superscript"/>
          <w:lang w:val="en-GB"/>
        </w:rPr>
        <w:t>40</w:t>
      </w:r>
      <w:r w:rsidR="00B016A3" w:rsidRPr="007A7097">
        <w:rPr>
          <w:rFonts w:ascii="Times New Roman" w:hAnsi="Times New Roman" w:cs="Times New Roman"/>
          <w:sz w:val="22"/>
          <w:szCs w:val="22"/>
          <w:lang w:val="en-GB"/>
        </w:rPr>
        <w:t xml:space="preserve"> </w:t>
      </w:r>
      <w:r w:rsidRPr="007A7097">
        <w:rPr>
          <w:rFonts w:ascii="Times New Roman" w:hAnsi="Times New Roman" w:cs="Times New Roman"/>
          <w:sz w:val="22"/>
          <w:szCs w:val="22"/>
          <w:lang w:val="en-GB"/>
        </w:rPr>
        <w:t xml:space="preserve">because </w:t>
      </w:r>
      <w:r w:rsidR="00E9468F">
        <w:rPr>
          <w:rFonts w:ascii="Times New Roman" w:hAnsi="Times New Roman" w:cs="Times New Roman"/>
          <w:sz w:val="22"/>
          <w:szCs w:val="22"/>
          <w:lang w:val="en-GB"/>
        </w:rPr>
        <w:t>Gly</w:t>
      </w:r>
      <w:r w:rsidR="00E9468F" w:rsidRPr="007A7097">
        <w:rPr>
          <w:rFonts w:ascii="Times New Roman" w:hAnsi="Times New Roman" w:cs="Times New Roman"/>
          <w:sz w:val="22"/>
          <w:szCs w:val="22"/>
          <w:lang w:val="en-GB"/>
        </w:rPr>
        <w:t xml:space="preserve"> </w:t>
      </w:r>
      <w:r w:rsidRPr="007A7097">
        <w:rPr>
          <w:rFonts w:ascii="Times New Roman" w:hAnsi="Times New Roman" w:cs="Times New Roman"/>
          <w:sz w:val="22"/>
          <w:szCs w:val="22"/>
          <w:lang w:val="en-GB"/>
        </w:rPr>
        <w:t xml:space="preserve">has higher conformational entropy than </w:t>
      </w:r>
      <w:r w:rsidR="00E9468F">
        <w:rPr>
          <w:rFonts w:ascii="Times New Roman" w:hAnsi="Times New Roman" w:cs="Times New Roman"/>
          <w:sz w:val="22"/>
          <w:szCs w:val="22"/>
          <w:lang w:val="en-GB"/>
        </w:rPr>
        <w:t>Ala</w:t>
      </w:r>
      <w:r w:rsidRPr="007A7097">
        <w:rPr>
          <w:rFonts w:ascii="Times New Roman" w:hAnsi="Times New Roman" w:cs="Times New Roman"/>
          <w:sz w:val="22"/>
          <w:szCs w:val="22"/>
          <w:lang w:val="en-GB"/>
        </w:rPr>
        <w:t xml:space="preserve">, while </w:t>
      </w:r>
      <w:r w:rsidR="00E9468F">
        <w:rPr>
          <w:rFonts w:ascii="Times New Roman" w:hAnsi="Times New Roman" w:cs="Times New Roman"/>
          <w:sz w:val="22"/>
          <w:szCs w:val="22"/>
          <w:lang w:val="en-GB"/>
        </w:rPr>
        <w:t>Ala</w:t>
      </w:r>
      <w:r w:rsidR="00E9468F" w:rsidRPr="007A7097">
        <w:rPr>
          <w:rFonts w:ascii="Times New Roman" w:hAnsi="Times New Roman" w:cs="Times New Roman"/>
          <w:sz w:val="22"/>
          <w:szCs w:val="22"/>
          <w:lang w:val="en-GB"/>
        </w:rPr>
        <w:t xml:space="preserve"> </w:t>
      </w:r>
      <w:r w:rsidRPr="007A7097">
        <w:rPr>
          <w:rFonts w:ascii="Times New Roman" w:hAnsi="Times New Roman" w:cs="Times New Roman"/>
          <w:sz w:val="22"/>
          <w:szCs w:val="22"/>
          <w:lang w:val="en-GB"/>
        </w:rPr>
        <w:t xml:space="preserve">increases the </w:t>
      </w:r>
      <w:r w:rsidR="00AD508B">
        <w:rPr>
          <w:rFonts w:ascii="Times New Roman" w:hAnsi="Times New Roman" w:cs="Times New Roman"/>
          <w:sz w:val="22"/>
          <w:szCs w:val="22"/>
          <w:lang w:val="en-GB"/>
        </w:rPr>
        <w:t>side chain</w:t>
      </w:r>
      <w:r w:rsidR="008A587F">
        <w:rPr>
          <w:rFonts w:ascii="Times New Roman" w:hAnsi="Times New Roman" w:cs="Times New Roman"/>
          <w:sz w:val="22"/>
          <w:szCs w:val="22"/>
          <w:lang w:val="en-GB"/>
        </w:rPr>
        <w:t>–</w:t>
      </w:r>
      <w:r w:rsidR="00AD508B">
        <w:rPr>
          <w:rFonts w:ascii="Times New Roman" w:hAnsi="Times New Roman" w:cs="Times New Roman"/>
          <w:sz w:val="22"/>
          <w:szCs w:val="22"/>
          <w:lang w:val="en-GB"/>
        </w:rPr>
        <w:t>side chain</w:t>
      </w:r>
      <w:r w:rsidRPr="007A7097">
        <w:rPr>
          <w:rFonts w:ascii="Times New Roman" w:hAnsi="Times New Roman" w:cs="Times New Roman"/>
          <w:sz w:val="22"/>
          <w:szCs w:val="22"/>
          <w:lang w:val="en-GB"/>
        </w:rPr>
        <w:t xml:space="preserve"> interactions that favour folded states</w:t>
      </w:r>
      <w:r w:rsidR="008A587F">
        <w:rPr>
          <w:rFonts w:ascii="Times New Roman" w:hAnsi="Times New Roman" w:cs="Times New Roman"/>
          <w:sz w:val="22"/>
          <w:szCs w:val="22"/>
          <w:lang w:val="en-GB"/>
        </w:rPr>
        <w:t>.</w:t>
      </w:r>
      <w:r w:rsidR="005017D0">
        <w:rPr>
          <w:rFonts w:ascii="Times New Roman" w:hAnsi="Times New Roman" w:cs="Times New Roman"/>
          <w:sz w:val="22"/>
          <w:szCs w:val="22"/>
          <w:vertAlign w:val="superscript"/>
          <w:lang w:val="en-GB"/>
        </w:rPr>
        <w:t>41</w:t>
      </w:r>
      <w:r w:rsidR="004C0CD9" w:rsidRPr="004C0CD9">
        <w:rPr>
          <w:rFonts w:ascii="Times New Roman" w:hAnsi="Times New Roman" w:cs="Times New Roman"/>
          <w:sz w:val="22"/>
          <w:szCs w:val="22"/>
          <w:vertAlign w:val="superscript"/>
          <w:lang w:val="en-GB"/>
        </w:rPr>
        <w:t>,</w:t>
      </w:r>
      <w:r w:rsidR="005017D0">
        <w:rPr>
          <w:rFonts w:ascii="Times New Roman" w:hAnsi="Times New Roman" w:cs="Times New Roman"/>
          <w:sz w:val="22"/>
          <w:szCs w:val="22"/>
          <w:vertAlign w:val="superscript"/>
          <w:lang w:val="en-GB"/>
        </w:rPr>
        <w:t>42</w:t>
      </w:r>
      <w:r w:rsidRPr="007A7097">
        <w:rPr>
          <w:rFonts w:ascii="Times New Roman" w:hAnsi="Times New Roman" w:cs="Times New Roman"/>
          <w:sz w:val="22"/>
          <w:szCs w:val="22"/>
          <w:lang w:val="en-GB"/>
        </w:rPr>
        <w:t xml:space="preserve"> The peptide-derived XPyr linkers afford new isoreticular flexible MOFs, </w:t>
      </w:r>
      <w:r w:rsidR="008B5AEB">
        <w:rPr>
          <w:rFonts w:ascii="Times New Roman" w:hAnsi="Times New Roman" w:cs="Times New Roman"/>
          <w:sz w:val="22"/>
          <w:szCs w:val="22"/>
          <w:lang w:val="en-GB"/>
        </w:rPr>
        <w:t xml:space="preserve">with </w:t>
      </w:r>
      <w:r w:rsidRPr="007A7097">
        <w:rPr>
          <w:rFonts w:ascii="Times New Roman" w:hAnsi="Times New Roman" w:cs="Times New Roman"/>
          <w:sz w:val="22"/>
          <w:szCs w:val="22"/>
          <w:lang w:val="en-GB"/>
        </w:rPr>
        <w:t>formula ZnXPyr, based on coordination chemistry distinct from that available to peptides, and containing large one-dimensional pores</w:t>
      </w:r>
      <w:r w:rsidR="00F864FF">
        <w:rPr>
          <w:rFonts w:ascii="Times New Roman" w:hAnsi="Times New Roman" w:cs="Times New Roman"/>
          <w:sz w:val="22"/>
          <w:szCs w:val="22"/>
          <w:lang w:val="en-GB"/>
        </w:rPr>
        <w:t xml:space="preserve"> with a complex geometry where narrow pockets and wider channels coexist</w:t>
      </w:r>
      <w:r w:rsidRPr="007A7097">
        <w:rPr>
          <w:rFonts w:ascii="Times New Roman" w:hAnsi="Times New Roman" w:cs="Times New Roman"/>
          <w:sz w:val="22"/>
          <w:szCs w:val="22"/>
          <w:lang w:val="en-GB"/>
        </w:rPr>
        <w:t xml:space="preserve">. </w:t>
      </w:r>
      <w:bookmarkStart w:id="1" w:name="_Hlk45893963"/>
      <w:r w:rsidR="00460F54">
        <w:rPr>
          <w:rFonts w:ascii="Times New Roman" w:hAnsi="Times New Roman" w:cs="Times New Roman"/>
          <w:sz w:val="22"/>
          <w:szCs w:val="22"/>
          <w:lang w:val="en-GB"/>
        </w:rPr>
        <w:t xml:space="preserve">Linker conformational change both reconfigures the global pore shape and locally relocates the amino acid-derived </w:t>
      </w:r>
      <w:r w:rsidR="00AD508B">
        <w:rPr>
          <w:rFonts w:ascii="Times New Roman" w:hAnsi="Times New Roman" w:cs="Times New Roman"/>
          <w:sz w:val="22"/>
          <w:szCs w:val="22"/>
          <w:lang w:val="en-GB"/>
        </w:rPr>
        <w:t>side chain</w:t>
      </w:r>
      <w:r w:rsidR="00460F54">
        <w:rPr>
          <w:rFonts w:ascii="Times New Roman" w:hAnsi="Times New Roman" w:cs="Times New Roman"/>
          <w:sz w:val="22"/>
          <w:szCs w:val="22"/>
          <w:lang w:val="en-GB"/>
        </w:rPr>
        <w:t xml:space="preserve"> to recognise chemically similar guests</w:t>
      </w:r>
      <w:r w:rsidR="009B7B98">
        <w:rPr>
          <w:rFonts w:ascii="Times New Roman" w:hAnsi="Times New Roman" w:cs="Times New Roman"/>
          <w:sz w:val="22"/>
          <w:szCs w:val="22"/>
          <w:lang w:val="en-GB"/>
        </w:rPr>
        <w:t>.</w:t>
      </w:r>
      <w:r w:rsidR="00460F54">
        <w:rPr>
          <w:rFonts w:ascii="Times New Roman" w:hAnsi="Times New Roman" w:cs="Times New Roman"/>
          <w:sz w:val="22"/>
          <w:szCs w:val="22"/>
          <w:lang w:val="en-GB"/>
        </w:rPr>
        <w:t xml:space="preserve"> </w:t>
      </w:r>
      <w:r w:rsidR="009B7B98">
        <w:rPr>
          <w:rFonts w:ascii="Times New Roman" w:hAnsi="Times New Roman" w:cs="Times New Roman"/>
          <w:sz w:val="22"/>
          <w:szCs w:val="22"/>
          <w:lang w:val="en-GB"/>
        </w:rPr>
        <w:t xml:space="preserve">The </w:t>
      </w:r>
      <w:r w:rsidR="00460F54">
        <w:rPr>
          <w:rFonts w:ascii="Times New Roman" w:hAnsi="Times New Roman" w:cs="Times New Roman"/>
          <w:sz w:val="22"/>
          <w:szCs w:val="22"/>
          <w:lang w:val="en-GB"/>
        </w:rPr>
        <w:t>structural response</w:t>
      </w:r>
      <w:r w:rsidR="009B7B98">
        <w:rPr>
          <w:rFonts w:ascii="Times New Roman" w:hAnsi="Times New Roman" w:cs="Times New Roman"/>
          <w:sz w:val="22"/>
          <w:szCs w:val="22"/>
          <w:lang w:val="en-GB"/>
        </w:rPr>
        <w:t xml:space="preserve"> of each framework to guests is distinct</w:t>
      </w:r>
      <w:r w:rsidR="00460F54">
        <w:rPr>
          <w:rFonts w:ascii="Times New Roman" w:hAnsi="Times New Roman" w:cs="Times New Roman"/>
          <w:sz w:val="22"/>
          <w:szCs w:val="22"/>
          <w:lang w:val="en-GB"/>
        </w:rPr>
        <w:t xml:space="preserve">, coupling </w:t>
      </w:r>
      <w:r w:rsidR="009B7B98">
        <w:rPr>
          <w:rFonts w:ascii="Times New Roman" w:hAnsi="Times New Roman" w:cs="Times New Roman"/>
          <w:sz w:val="22"/>
          <w:szCs w:val="22"/>
          <w:lang w:val="en-GB"/>
        </w:rPr>
        <w:t xml:space="preserve">their </w:t>
      </w:r>
      <w:r w:rsidR="00460F54">
        <w:rPr>
          <w:rFonts w:ascii="Times New Roman" w:hAnsi="Times New Roman" w:cs="Times New Roman"/>
          <w:sz w:val="22"/>
          <w:szCs w:val="22"/>
          <w:lang w:val="en-GB"/>
        </w:rPr>
        <w:t xml:space="preserve">organisation in the pockets to the </w:t>
      </w:r>
      <w:r w:rsidR="009B7B98">
        <w:rPr>
          <w:rFonts w:ascii="Times New Roman" w:hAnsi="Times New Roman" w:cs="Times New Roman"/>
          <w:sz w:val="22"/>
          <w:szCs w:val="22"/>
          <w:lang w:val="en-GB"/>
        </w:rPr>
        <w:t xml:space="preserve">resulting pore volume and the </w:t>
      </w:r>
      <w:r w:rsidR="00460F54">
        <w:rPr>
          <w:rFonts w:ascii="Times New Roman" w:hAnsi="Times New Roman" w:cs="Times New Roman"/>
          <w:sz w:val="22"/>
          <w:szCs w:val="22"/>
          <w:lang w:val="en-GB"/>
        </w:rPr>
        <w:t>overall number of guests taken up</w:t>
      </w:r>
      <w:r w:rsidRPr="007A7097">
        <w:rPr>
          <w:rFonts w:ascii="Times New Roman" w:hAnsi="Times New Roman" w:cs="Times New Roman"/>
          <w:sz w:val="22"/>
          <w:szCs w:val="22"/>
          <w:lang w:val="en-GB"/>
        </w:rPr>
        <w:t>.</w:t>
      </w:r>
      <w:bookmarkEnd w:id="1"/>
    </w:p>
    <w:p w14:paraId="76274101" w14:textId="77777777" w:rsidR="006753D9" w:rsidRPr="00C231D8" w:rsidRDefault="006753D9" w:rsidP="00FE04E7">
      <w:pPr>
        <w:rPr>
          <w:rFonts w:ascii="Times New Roman" w:hAnsi="Times New Roman" w:cs="Times New Roman"/>
          <w:sz w:val="22"/>
          <w:szCs w:val="22"/>
          <w:lang w:val="en-GB"/>
        </w:rPr>
      </w:pPr>
    </w:p>
    <w:p w14:paraId="5AF5A871" w14:textId="77777777" w:rsidR="006753D9" w:rsidRPr="00C231D8" w:rsidRDefault="006753D9" w:rsidP="00FE04E7">
      <w:pPr>
        <w:rPr>
          <w:rFonts w:ascii="Times New Roman" w:hAnsi="Times New Roman" w:cs="Times New Roman"/>
          <w:sz w:val="22"/>
          <w:szCs w:val="22"/>
          <w:lang w:val="en-GB"/>
        </w:rPr>
      </w:pPr>
    </w:p>
    <w:p w14:paraId="3CB27EE0" w14:textId="6F09F88C" w:rsidR="00C86333" w:rsidRDefault="00A93193" w:rsidP="00A72082">
      <w:pPr>
        <w:jc w:val="both"/>
        <w:rPr>
          <w:rFonts w:ascii="Times New Roman" w:hAnsi="Times New Roman" w:cs="Times New Roman"/>
          <w:b/>
          <w:sz w:val="22"/>
          <w:szCs w:val="22"/>
          <w:lang w:val="en-GB"/>
        </w:rPr>
      </w:pPr>
      <w:r w:rsidRPr="007A7097">
        <w:rPr>
          <w:rFonts w:ascii="Times New Roman" w:hAnsi="Times New Roman" w:cs="Times New Roman"/>
          <w:b/>
          <w:sz w:val="22"/>
          <w:szCs w:val="22"/>
          <w:lang w:val="en-GB"/>
        </w:rPr>
        <w:t>R</w:t>
      </w:r>
      <w:r w:rsidR="00C86333">
        <w:rPr>
          <w:rFonts w:ascii="Times New Roman" w:hAnsi="Times New Roman" w:cs="Times New Roman"/>
          <w:b/>
          <w:sz w:val="22"/>
          <w:szCs w:val="22"/>
          <w:lang w:val="en-GB"/>
        </w:rPr>
        <w:t>esults</w:t>
      </w:r>
      <w:r w:rsidR="00A72082">
        <w:rPr>
          <w:rFonts w:ascii="Times New Roman" w:hAnsi="Times New Roman" w:cs="Times New Roman"/>
          <w:b/>
          <w:sz w:val="22"/>
          <w:szCs w:val="22"/>
          <w:lang w:val="en-GB"/>
        </w:rPr>
        <w:t xml:space="preserve"> and discussion</w:t>
      </w:r>
    </w:p>
    <w:p w14:paraId="2A392F97" w14:textId="77777777" w:rsidR="00FC05EA" w:rsidRDefault="00FC05EA" w:rsidP="00A72082">
      <w:pPr>
        <w:jc w:val="both"/>
        <w:rPr>
          <w:rFonts w:ascii="Times New Roman" w:hAnsi="Times New Roman" w:cs="Times New Roman"/>
          <w:b/>
          <w:sz w:val="22"/>
          <w:szCs w:val="22"/>
          <w:lang w:val="en-GB"/>
        </w:rPr>
      </w:pPr>
    </w:p>
    <w:p w14:paraId="59F5FDCB" w14:textId="77777777" w:rsidR="00A72082" w:rsidRDefault="00A72082" w:rsidP="00A72082">
      <w:pPr>
        <w:jc w:val="both"/>
        <w:rPr>
          <w:rFonts w:ascii="Times New Roman" w:hAnsi="Times New Roman" w:cs="Times New Roman"/>
          <w:b/>
          <w:sz w:val="22"/>
          <w:szCs w:val="22"/>
          <w:lang w:val="en-GB"/>
        </w:rPr>
      </w:pPr>
    </w:p>
    <w:p w14:paraId="6A9BA76B" w14:textId="0B3AC29F" w:rsidR="00DF426C" w:rsidRDefault="005B19AD" w:rsidP="00464064">
      <w:pPr>
        <w:jc w:val="both"/>
        <w:rPr>
          <w:rFonts w:ascii="Times New Roman" w:hAnsi="Times New Roman" w:cs="Times New Roman"/>
          <w:sz w:val="22"/>
          <w:szCs w:val="22"/>
          <w:lang w:val="en-GB"/>
        </w:rPr>
      </w:pPr>
      <w:r>
        <w:rPr>
          <w:rFonts w:ascii="Times New Roman" w:hAnsi="Times New Roman" w:cs="Times New Roman"/>
          <w:b/>
          <w:sz w:val="22"/>
          <w:szCs w:val="22"/>
          <w:lang w:val="en-GB"/>
        </w:rPr>
        <w:t>S</w:t>
      </w:r>
      <w:r w:rsidR="00BB6EAF">
        <w:rPr>
          <w:rFonts w:ascii="Times New Roman" w:hAnsi="Times New Roman" w:cs="Times New Roman"/>
          <w:b/>
          <w:sz w:val="22"/>
          <w:szCs w:val="22"/>
          <w:lang w:val="en-GB"/>
        </w:rPr>
        <w:t>tructure</w:t>
      </w:r>
      <w:r w:rsidR="00851F69" w:rsidRPr="00830E09">
        <w:rPr>
          <w:rFonts w:ascii="Times New Roman" w:hAnsi="Times New Roman" w:cs="Times New Roman"/>
          <w:b/>
          <w:sz w:val="22"/>
          <w:szCs w:val="22"/>
          <w:lang w:val="en-GB"/>
        </w:rPr>
        <w:t xml:space="preserve"> of ZnGlyPyr</w:t>
      </w:r>
      <w:r w:rsidR="00C01876">
        <w:rPr>
          <w:rFonts w:ascii="Times New Roman" w:hAnsi="Times New Roman" w:cs="Times New Roman"/>
          <w:b/>
          <w:sz w:val="22"/>
          <w:szCs w:val="22"/>
          <w:lang w:val="en-GB"/>
        </w:rPr>
        <w:t>•(DMF)</w:t>
      </w:r>
      <w:r w:rsidR="00A02850" w:rsidRPr="00A02850">
        <w:rPr>
          <w:rFonts w:ascii="Times New Roman" w:hAnsi="Times New Roman" w:cs="Times New Roman"/>
          <w:b/>
          <w:sz w:val="22"/>
          <w:szCs w:val="22"/>
          <w:lang w:val="en-GB"/>
        </w:rPr>
        <w:t>.</w:t>
      </w:r>
      <w:r w:rsidR="00A02850">
        <w:rPr>
          <w:rFonts w:ascii="Times New Roman" w:hAnsi="Times New Roman" w:cs="Times New Roman"/>
          <w:sz w:val="22"/>
          <w:szCs w:val="22"/>
          <w:lang w:val="en-GB"/>
        </w:rPr>
        <w:t xml:space="preserve"> </w:t>
      </w:r>
      <w:r w:rsidR="00A76D4F" w:rsidRPr="00A76D4F">
        <w:rPr>
          <w:rFonts w:ascii="Times New Roman" w:hAnsi="Times New Roman" w:cs="Times New Roman"/>
          <w:sz w:val="22"/>
          <w:szCs w:val="22"/>
          <w:lang w:val="en-GB"/>
        </w:rPr>
        <w:t>H</w:t>
      </w:r>
      <w:r w:rsidR="00A76D4F" w:rsidRPr="00A76D4F">
        <w:rPr>
          <w:rFonts w:ascii="Times New Roman" w:hAnsi="Times New Roman" w:cs="Times New Roman"/>
          <w:sz w:val="22"/>
          <w:szCs w:val="22"/>
          <w:vertAlign w:val="subscript"/>
          <w:lang w:val="en-GB"/>
        </w:rPr>
        <w:t>2</w:t>
      </w:r>
      <w:r w:rsidR="00A76D4F" w:rsidRPr="00A76D4F">
        <w:rPr>
          <w:rFonts w:ascii="Times New Roman" w:hAnsi="Times New Roman" w:cs="Times New Roman"/>
          <w:sz w:val="22"/>
          <w:szCs w:val="22"/>
          <w:lang w:val="en-GB"/>
        </w:rPr>
        <w:t>GlyPyr</w:t>
      </w:r>
      <w:r w:rsidR="00113FAB">
        <w:rPr>
          <w:rFonts w:ascii="Times New Roman" w:hAnsi="Times New Roman" w:cs="Times New Roman"/>
          <w:sz w:val="22"/>
          <w:szCs w:val="22"/>
          <w:lang w:val="en-GB"/>
        </w:rPr>
        <w:t xml:space="preserve"> (Fig</w:t>
      </w:r>
      <w:r w:rsidR="002C5B06">
        <w:rPr>
          <w:rFonts w:ascii="Times New Roman" w:hAnsi="Times New Roman" w:cs="Times New Roman"/>
          <w:sz w:val="22"/>
          <w:szCs w:val="22"/>
          <w:lang w:val="en-GB"/>
        </w:rPr>
        <w:t xml:space="preserve">ure </w:t>
      </w:r>
      <w:r w:rsidR="00113FAB">
        <w:rPr>
          <w:rFonts w:ascii="Times New Roman" w:hAnsi="Times New Roman" w:cs="Times New Roman"/>
          <w:sz w:val="22"/>
          <w:szCs w:val="22"/>
          <w:lang w:val="en-GB"/>
        </w:rPr>
        <w:t>1a)</w:t>
      </w:r>
      <w:r w:rsidR="00A76D4F" w:rsidRPr="00A76D4F">
        <w:rPr>
          <w:rFonts w:ascii="Times New Roman" w:hAnsi="Times New Roman" w:cs="Times New Roman"/>
          <w:sz w:val="22"/>
          <w:szCs w:val="22"/>
          <w:lang w:val="en-GB"/>
        </w:rPr>
        <w:t>, synthesized via an amide coupling reaction involving a protected glycine</w:t>
      </w:r>
      <w:r w:rsidR="00A560C2">
        <w:rPr>
          <w:rFonts w:ascii="Times New Roman" w:hAnsi="Times New Roman" w:cs="Times New Roman"/>
          <w:sz w:val="22"/>
          <w:szCs w:val="22"/>
          <w:lang w:val="en-GB"/>
        </w:rPr>
        <w:t xml:space="preserve"> </w:t>
      </w:r>
      <w:r w:rsidR="00FF0FF8">
        <w:rPr>
          <w:rFonts w:ascii="Times New Roman" w:hAnsi="Times New Roman" w:cs="Times New Roman"/>
          <w:sz w:val="22"/>
          <w:szCs w:val="22"/>
          <w:lang w:val="en-GB"/>
        </w:rPr>
        <w:t>moiety</w:t>
      </w:r>
      <w:r w:rsidR="00691370">
        <w:rPr>
          <w:rFonts w:ascii="Times New Roman" w:hAnsi="Times New Roman" w:cs="Times New Roman"/>
          <w:sz w:val="22"/>
          <w:szCs w:val="22"/>
          <w:lang w:val="en-GB"/>
        </w:rPr>
        <w:t xml:space="preserve"> (</w:t>
      </w:r>
      <w:r w:rsidR="008A587F">
        <w:rPr>
          <w:rFonts w:ascii="Times New Roman" w:hAnsi="Times New Roman" w:cs="Times New Roman"/>
          <w:sz w:val="22"/>
          <w:szCs w:val="22"/>
          <w:lang w:val="en-GB"/>
        </w:rPr>
        <w:t xml:space="preserve">see </w:t>
      </w:r>
      <w:r w:rsidR="00601D03">
        <w:rPr>
          <w:rFonts w:ascii="Times New Roman" w:hAnsi="Times New Roman" w:cs="Times New Roman"/>
          <w:sz w:val="22"/>
          <w:szCs w:val="22"/>
          <w:lang w:val="en-GB"/>
        </w:rPr>
        <w:t xml:space="preserve">section S2 in the </w:t>
      </w:r>
      <w:r w:rsidR="008A587F">
        <w:rPr>
          <w:rFonts w:ascii="Times New Roman" w:hAnsi="Times New Roman" w:cs="Times New Roman"/>
          <w:sz w:val="22"/>
          <w:szCs w:val="22"/>
          <w:lang w:val="en-GB"/>
        </w:rPr>
        <w:t>Supporting Information</w:t>
      </w:r>
      <w:r w:rsidR="003B21E8">
        <w:rPr>
          <w:rFonts w:ascii="Times New Roman" w:hAnsi="Times New Roman" w:cs="Times New Roman"/>
          <w:sz w:val="22"/>
          <w:szCs w:val="22"/>
          <w:lang w:val="en-GB"/>
        </w:rPr>
        <w:t>, Fig</w:t>
      </w:r>
      <w:r w:rsidR="008A587F">
        <w:rPr>
          <w:rFonts w:ascii="Times New Roman" w:hAnsi="Times New Roman" w:cs="Times New Roman"/>
          <w:sz w:val="22"/>
          <w:szCs w:val="22"/>
          <w:lang w:val="en-GB"/>
        </w:rPr>
        <w:t>ure</w:t>
      </w:r>
      <w:r w:rsidR="003B21E8">
        <w:rPr>
          <w:rFonts w:ascii="Times New Roman" w:hAnsi="Times New Roman" w:cs="Times New Roman"/>
          <w:sz w:val="22"/>
          <w:szCs w:val="22"/>
          <w:lang w:val="en-GB"/>
        </w:rPr>
        <w:t xml:space="preserve">s </w:t>
      </w:r>
      <w:r w:rsidR="008A587F">
        <w:rPr>
          <w:rFonts w:ascii="Times New Roman" w:hAnsi="Times New Roman" w:cs="Times New Roman"/>
          <w:sz w:val="22"/>
          <w:szCs w:val="22"/>
          <w:lang w:val="en-GB"/>
        </w:rPr>
        <w:t>S</w:t>
      </w:r>
      <w:r w:rsidR="003B21E8">
        <w:rPr>
          <w:rFonts w:ascii="Times New Roman" w:hAnsi="Times New Roman" w:cs="Times New Roman"/>
          <w:sz w:val="22"/>
          <w:szCs w:val="22"/>
          <w:lang w:val="en-GB"/>
        </w:rPr>
        <w:t>1-</w:t>
      </w:r>
      <w:r w:rsidR="008A587F">
        <w:rPr>
          <w:rFonts w:ascii="Times New Roman" w:hAnsi="Times New Roman" w:cs="Times New Roman"/>
          <w:sz w:val="22"/>
          <w:szCs w:val="22"/>
          <w:lang w:val="en-GB"/>
        </w:rPr>
        <w:t>S</w:t>
      </w:r>
      <w:r w:rsidR="003B21E8">
        <w:rPr>
          <w:rFonts w:ascii="Times New Roman" w:hAnsi="Times New Roman" w:cs="Times New Roman"/>
          <w:sz w:val="22"/>
          <w:szCs w:val="22"/>
          <w:lang w:val="en-GB"/>
        </w:rPr>
        <w:t>9</w:t>
      </w:r>
      <w:r w:rsidR="00691370">
        <w:rPr>
          <w:rFonts w:ascii="Times New Roman" w:hAnsi="Times New Roman" w:cs="Times New Roman"/>
          <w:sz w:val="22"/>
          <w:szCs w:val="22"/>
          <w:lang w:val="en-GB"/>
        </w:rPr>
        <w:t>)</w:t>
      </w:r>
      <w:r w:rsidR="00A76D4F" w:rsidRPr="00A76D4F">
        <w:rPr>
          <w:rFonts w:ascii="Times New Roman" w:hAnsi="Times New Roman" w:cs="Times New Roman"/>
          <w:sz w:val="22"/>
          <w:szCs w:val="22"/>
          <w:lang w:val="en-GB"/>
        </w:rPr>
        <w:t>, was reacted solvothermally with Zn(NO</w:t>
      </w:r>
      <w:r w:rsidR="00A76D4F" w:rsidRPr="00A76D4F">
        <w:rPr>
          <w:rFonts w:ascii="Times New Roman" w:hAnsi="Times New Roman" w:cs="Times New Roman"/>
          <w:sz w:val="22"/>
          <w:szCs w:val="22"/>
          <w:vertAlign w:val="subscript"/>
          <w:lang w:val="en-GB"/>
        </w:rPr>
        <w:t>3</w:t>
      </w:r>
      <w:r w:rsidR="00A76D4F" w:rsidRPr="00A76D4F">
        <w:rPr>
          <w:rFonts w:ascii="Times New Roman" w:hAnsi="Times New Roman" w:cs="Times New Roman"/>
          <w:sz w:val="22"/>
          <w:szCs w:val="22"/>
          <w:lang w:val="en-GB"/>
        </w:rPr>
        <w:t>)</w:t>
      </w:r>
      <w:r w:rsidR="00A76D4F" w:rsidRPr="00A76D4F">
        <w:rPr>
          <w:rFonts w:ascii="Times New Roman" w:hAnsi="Times New Roman" w:cs="Times New Roman"/>
          <w:sz w:val="22"/>
          <w:szCs w:val="22"/>
          <w:vertAlign w:val="subscript"/>
          <w:lang w:val="en-GB"/>
        </w:rPr>
        <w:t>2</w:t>
      </w:r>
      <w:r w:rsidR="005D13E1">
        <w:rPr>
          <w:rFonts w:ascii="Times New Roman" w:hAnsi="Times New Roman" w:cs="Times New Roman"/>
          <w:sz w:val="22"/>
          <w:szCs w:val="22"/>
          <w:lang w:val="en-GB"/>
        </w:rPr>
        <w:t>•</w:t>
      </w:r>
      <w:r w:rsidR="00923A19" w:rsidRPr="00923A19">
        <w:rPr>
          <w:rFonts w:ascii="Times New Roman" w:hAnsi="Times New Roman" w:cs="Times New Roman"/>
          <w:sz w:val="22"/>
          <w:szCs w:val="22"/>
          <w:lang w:val="en-GB"/>
        </w:rPr>
        <w:t>6H</w:t>
      </w:r>
      <w:r w:rsidR="00923A19" w:rsidRPr="00923A19">
        <w:rPr>
          <w:rFonts w:ascii="Times New Roman" w:hAnsi="Times New Roman" w:cs="Times New Roman"/>
          <w:sz w:val="22"/>
          <w:szCs w:val="22"/>
          <w:vertAlign w:val="subscript"/>
          <w:lang w:val="en-GB"/>
        </w:rPr>
        <w:t>2</w:t>
      </w:r>
      <w:r w:rsidR="00923A19" w:rsidRPr="00923A19">
        <w:rPr>
          <w:rFonts w:ascii="Times New Roman" w:hAnsi="Times New Roman" w:cs="Times New Roman"/>
          <w:sz w:val="22"/>
          <w:szCs w:val="22"/>
          <w:lang w:val="en-GB"/>
        </w:rPr>
        <w:t>O</w:t>
      </w:r>
      <w:r w:rsidR="00923A19">
        <w:rPr>
          <w:rFonts w:ascii="Times New Roman" w:hAnsi="Times New Roman" w:cs="Times New Roman"/>
          <w:sz w:val="22"/>
          <w:szCs w:val="22"/>
          <w:lang w:val="en-GB"/>
        </w:rPr>
        <w:t xml:space="preserve"> </w:t>
      </w:r>
      <w:r w:rsidR="00A76D4F" w:rsidRPr="00A76D4F">
        <w:rPr>
          <w:rFonts w:ascii="Times New Roman" w:hAnsi="Times New Roman" w:cs="Times New Roman"/>
          <w:sz w:val="22"/>
          <w:szCs w:val="22"/>
          <w:lang w:val="en-GB"/>
        </w:rPr>
        <w:t xml:space="preserve">in </w:t>
      </w:r>
      <w:r w:rsidR="00992758" w:rsidRPr="00992758">
        <w:rPr>
          <w:rFonts w:ascii="Times New Roman" w:hAnsi="Times New Roman" w:cs="Times New Roman"/>
          <w:i/>
          <w:sz w:val="22"/>
          <w:szCs w:val="22"/>
          <w:lang w:val="en-GB"/>
        </w:rPr>
        <w:t>N,N</w:t>
      </w:r>
      <w:r w:rsidR="00992758">
        <w:rPr>
          <w:rFonts w:ascii="Times New Roman" w:hAnsi="Times New Roman" w:cs="Times New Roman"/>
          <w:sz w:val="22"/>
          <w:szCs w:val="22"/>
          <w:lang w:val="en-GB"/>
        </w:rPr>
        <w:t>-</w:t>
      </w:r>
      <w:r w:rsidR="00B0497C">
        <w:rPr>
          <w:rFonts w:ascii="Times New Roman" w:hAnsi="Times New Roman" w:cs="Times New Roman"/>
          <w:sz w:val="22"/>
          <w:szCs w:val="22"/>
          <w:lang w:val="en-GB"/>
        </w:rPr>
        <w:t>dimethylformamide (</w:t>
      </w:r>
      <w:r w:rsidR="00A76D4F" w:rsidRPr="00A76D4F">
        <w:rPr>
          <w:rFonts w:ascii="Times New Roman" w:hAnsi="Times New Roman" w:cs="Times New Roman"/>
          <w:sz w:val="22"/>
          <w:szCs w:val="22"/>
          <w:lang w:val="en-GB"/>
        </w:rPr>
        <w:t>DMF</w:t>
      </w:r>
      <w:r w:rsidR="00B0497C">
        <w:rPr>
          <w:rFonts w:ascii="Times New Roman" w:hAnsi="Times New Roman" w:cs="Times New Roman"/>
          <w:sz w:val="22"/>
          <w:szCs w:val="22"/>
          <w:lang w:val="en-GB"/>
        </w:rPr>
        <w:t>)</w:t>
      </w:r>
      <w:r w:rsidR="00A76D4F" w:rsidRPr="00A76D4F">
        <w:rPr>
          <w:rFonts w:ascii="Times New Roman" w:hAnsi="Times New Roman" w:cs="Times New Roman"/>
          <w:sz w:val="22"/>
          <w:szCs w:val="22"/>
          <w:lang w:val="en-GB"/>
        </w:rPr>
        <w:t xml:space="preserve"> to give ZnGlyPyr</w:t>
      </w:r>
      <w:r w:rsidR="00C01876">
        <w:rPr>
          <w:rFonts w:ascii="Times New Roman" w:hAnsi="Times New Roman" w:cs="Times New Roman"/>
          <w:sz w:val="22"/>
          <w:szCs w:val="22"/>
          <w:lang w:val="en-GB"/>
        </w:rPr>
        <w:t>•(DMF)</w:t>
      </w:r>
      <w:r w:rsidR="00F35DCD">
        <w:rPr>
          <w:rFonts w:ascii="Times New Roman" w:hAnsi="Times New Roman" w:cs="Times New Roman"/>
          <w:sz w:val="22"/>
          <w:szCs w:val="22"/>
          <w:lang w:val="en-GB"/>
        </w:rPr>
        <w:t>:</w:t>
      </w:r>
      <w:r w:rsidR="003B2DCD">
        <w:rPr>
          <w:rFonts w:ascii="Times New Roman" w:hAnsi="Times New Roman" w:cs="Times New Roman"/>
          <w:sz w:val="22"/>
          <w:szCs w:val="22"/>
          <w:lang w:val="en-GB"/>
        </w:rPr>
        <w:t xml:space="preserve"> </w:t>
      </w:r>
      <w:r w:rsidR="00992758">
        <w:rPr>
          <w:rFonts w:ascii="Times New Roman" w:hAnsi="Times New Roman" w:cs="Times New Roman"/>
          <w:sz w:val="22"/>
          <w:szCs w:val="22"/>
          <w:lang w:val="en-GB"/>
        </w:rPr>
        <w:t>containing 1.2 DMF per formula unit</w:t>
      </w:r>
      <w:r w:rsidR="003B2DCD">
        <w:rPr>
          <w:rFonts w:ascii="Times New Roman" w:hAnsi="Times New Roman" w:cs="Times New Roman"/>
          <w:sz w:val="22"/>
          <w:szCs w:val="22"/>
          <w:lang w:val="en-GB"/>
        </w:rPr>
        <w:t xml:space="preserve"> (</w:t>
      </w:r>
      <w:r w:rsidR="008A587F">
        <w:rPr>
          <w:rFonts w:ascii="Times New Roman" w:hAnsi="Times New Roman" w:cs="Times New Roman"/>
          <w:sz w:val="22"/>
          <w:szCs w:val="22"/>
          <w:lang w:val="en-GB"/>
        </w:rPr>
        <w:t xml:space="preserve">see </w:t>
      </w:r>
      <w:r w:rsidR="00601D03">
        <w:rPr>
          <w:rFonts w:ascii="Times New Roman" w:hAnsi="Times New Roman" w:cs="Times New Roman"/>
          <w:sz w:val="22"/>
          <w:szCs w:val="22"/>
          <w:lang w:val="en-GB"/>
        </w:rPr>
        <w:t xml:space="preserve">section S3 in the </w:t>
      </w:r>
      <w:r w:rsidR="008A587F">
        <w:rPr>
          <w:rFonts w:ascii="Times New Roman" w:hAnsi="Times New Roman" w:cs="Times New Roman"/>
          <w:sz w:val="22"/>
          <w:szCs w:val="22"/>
          <w:lang w:val="en-GB"/>
        </w:rPr>
        <w:t>Supporting Information</w:t>
      </w:r>
      <w:r w:rsidR="003B2DCD">
        <w:rPr>
          <w:rFonts w:ascii="Times New Roman" w:hAnsi="Times New Roman" w:cs="Times New Roman"/>
          <w:sz w:val="22"/>
          <w:szCs w:val="22"/>
          <w:lang w:val="en-GB"/>
        </w:rPr>
        <w:t>)</w:t>
      </w:r>
      <w:r w:rsidR="00A76D4F" w:rsidRPr="00A76D4F">
        <w:rPr>
          <w:rFonts w:ascii="Times New Roman" w:hAnsi="Times New Roman" w:cs="Times New Roman"/>
          <w:sz w:val="22"/>
          <w:szCs w:val="22"/>
          <w:lang w:val="en-GB"/>
        </w:rPr>
        <w:t xml:space="preserve">. </w:t>
      </w:r>
      <w:r w:rsidR="00D11DC5" w:rsidRPr="00A76D4F">
        <w:rPr>
          <w:rFonts w:ascii="Times New Roman" w:hAnsi="Times New Roman" w:cs="Times New Roman"/>
          <w:sz w:val="22"/>
          <w:szCs w:val="22"/>
          <w:lang w:val="en-GB"/>
        </w:rPr>
        <w:t xml:space="preserve">Single </w:t>
      </w:r>
      <w:r w:rsidR="00D11DC5">
        <w:rPr>
          <w:rFonts w:ascii="Times New Roman" w:hAnsi="Times New Roman" w:cs="Times New Roman"/>
          <w:sz w:val="22"/>
          <w:szCs w:val="22"/>
          <w:lang w:val="en-GB"/>
        </w:rPr>
        <w:t xml:space="preserve">crystal </w:t>
      </w:r>
      <w:r w:rsidR="004F137D">
        <w:rPr>
          <w:rFonts w:ascii="Times New Roman" w:hAnsi="Times New Roman" w:cs="Times New Roman"/>
          <w:sz w:val="22"/>
          <w:szCs w:val="22"/>
          <w:lang w:val="en-GB"/>
        </w:rPr>
        <w:t xml:space="preserve">X-ray diffraction </w:t>
      </w:r>
      <w:r w:rsidR="00923A19">
        <w:rPr>
          <w:rFonts w:ascii="Times New Roman" w:hAnsi="Times New Roman" w:cs="Times New Roman"/>
          <w:sz w:val="22"/>
          <w:szCs w:val="22"/>
          <w:lang w:val="en-GB"/>
        </w:rPr>
        <w:t xml:space="preserve">(SCXRD) </w:t>
      </w:r>
      <w:r w:rsidR="004F137D">
        <w:rPr>
          <w:rFonts w:ascii="Times New Roman" w:hAnsi="Times New Roman" w:cs="Times New Roman"/>
          <w:sz w:val="22"/>
          <w:szCs w:val="22"/>
          <w:lang w:val="en-GB"/>
        </w:rPr>
        <w:t xml:space="preserve">data collected at 100 K </w:t>
      </w:r>
      <w:r w:rsidR="00304B93">
        <w:rPr>
          <w:rFonts w:ascii="Times New Roman" w:hAnsi="Times New Roman" w:cs="Times New Roman"/>
          <w:sz w:val="22"/>
          <w:szCs w:val="22"/>
          <w:lang w:val="en-GB"/>
        </w:rPr>
        <w:t xml:space="preserve">showed </w:t>
      </w:r>
      <w:r w:rsidR="00D07EFC">
        <w:rPr>
          <w:rFonts w:ascii="Times New Roman" w:hAnsi="Times New Roman" w:cs="Times New Roman"/>
          <w:sz w:val="22"/>
          <w:szCs w:val="22"/>
          <w:lang w:val="en-GB"/>
        </w:rPr>
        <w:t xml:space="preserve">that </w:t>
      </w:r>
      <w:r w:rsidR="005926F1">
        <w:rPr>
          <w:rFonts w:ascii="Times New Roman" w:hAnsi="Times New Roman" w:cs="Times New Roman"/>
          <w:sz w:val="22"/>
          <w:szCs w:val="22"/>
          <w:lang w:val="en-GB"/>
        </w:rPr>
        <w:t>ZnGly</w:t>
      </w:r>
      <w:r w:rsidR="00D11DC5">
        <w:rPr>
          <w:rFonts w:ascii="Times New Roman" w:hAnsi="Times New Roman" w:cs="Times New Roman"/>
          <w:sz w:val="22"/>
          <w:szCs w:val="22"/>
          <w:lang w:val="en-GB"/>
        </w:rPr>
        <w:t>Pyr</w:t>
      </w:r>
      <w:r w:rsidR="00C01876">
        <w:rPr>
          <w:rFonts w:ascii="Times New Roman" w:hAnsi="Times New Roman" w:cs="Times New Roman"/>
          <w:sz w:val="22"/>
          <w:szCs w:val="22"/>
          <w:lang w:val="en-GB"/>
        </w:rPr>
        <w:t>•(DMF)</w:t>
      </w:r>
      <w:r w:rsidR="00D11DC5">
        <w:rPr>
          <w:rFonts w:ascii="Times New Roman" w:hAnsi="Times New Roman" w:cs="Times New Roman"/>
          <w:sz w:val="22"/>
          <w:szCs w:val="22"/>
          <w:lang w:val="en-GB"/>
        </w:rPr>
        <w:t xml:space="preserve"> crystallizes in trigonal space group </w:t>
      </w:r>
      <w:r w:rsidR="00D11DC5" w:rsidRPr="00464064">
        <w:rPr>
          <w:rFonts w:ascii="Times New Roman" w:hAnsi="Times New Roman" w:cs="Times New Roman"/>
          <w:i/>
          <w:sz w:val="22"/>
          <w:szCs w:val="22"/>
          <w:lang w:val="en-GB"/>
        </w:rPr>
        <w:t>R</w:t>
      </w:r>
      <w:r w:rsidR="00D11DC5" w:rsidRPr="00601D03">
        <w:rPr>
          <w:rFonts w:ascii="Times New Roman" w:hAnsi="Times New Roman" w:cs="Times New Roman"/>
          <w:sz w:val="22"/>
          <w:szCs w:val="22"/>
          <w:lang w:val="en-GB"/>
        </w:rPr>
        <w:t>3</w:t>
      </w:r>
      <w:r w:rsidR="00D11DC5" w:rsidRPr="00464064">
        <w:rPr>
          <w:rFonts w:ascii="Times New Roman" w:hAnsi="Times New Roman" w:cs="Times New Roman"/>
          <w:i/>
          <w:sz w:val="22"/>
          <w:szCs w:val="22"/>
          <w:lang w:val="en-GB"/>
        </w:rPr>
        <w:t>c</w:t>
      </w:r>
      <w:r w:rsidR="009A7400">
        <w:rPr>
          <w:rFonts w:ascii="Times New Roman" w:hAnsi="Times New Roman" w:cs="Times New Roman"/>
          <w:sz w:val="22"/>
          <w:szCs w:val="22"/>
          <w:lang w:val="en-GB"/>
        </w:rPr>
        <w:t>,</w:t>
      </w:r>
      <w:r w:rsidR="00D11DC5">
        <w:rPr>
          <w:rFonts w:ascii="Times New Roman" w:hAnsi="Times New Roman" w:cs="Times New Roman"/>
          <w:sz w:val="22"/>
          <w:szCs w:val="22"/>
          <w:lang w:val="en-GB"/>
        </w:rPr>
        <w:t xml:space="preserve"> with</w:t>
      </w:r>
      <w:r w:rsidR="004F137D">
        <w:rPr>
          <w:rFonts w:ascii="Times New Roman" w:hAnsi="Times New Roman" w:cs="Times New Roman"/>
          <w:sz w:val="22"/>
          <w:szCs w:val="22"/>
          <w:lang w:val="en-GB"/>
        </w:rPr>
        <w:t xml:space="preserve"> unit cell dimensions</w:t>
      </w:r>
      <w:r w:rsidR="00D11DC5">
        <w:rPr>
          <w:rFonts w:ascii="Times New Roman" w:hAnsi="Times New Roman" w:cs="Times New Roman"/>
          <w:sz w:val="22"/>
          <w:szCs w:val="22"/>
          <w:lang w:val="en-GB"/>
        </w:rPr>
        <w:t xml:space="preserve"> </w:t>
      </w:r>
      <w:r w:rsidR="00D07EFC" w:rsidRPr="00A210D3">
        <w:rPr>
          <w:rFonts w:ascii="Times New Roman" w:hAnsi="Times New Roman" w:cs="Times New Roman"/>
          <w:i/>
          <w:iCs/>
          <w:sz w:val="22"/>
          <w:szCs w:val="22"/>
          <w:lang w:val="en-GB"/>
        </w:rPr>
        <w:t>a</w:t>
      </w:r>
      <w:r w:rsidR="00D07EFC">
        <w:rPr>
          <w:rFonts w:ascii="Times New Roman" w:hAnsi="Times New Roman" w:cs="Times New Roman"/>
          <w:sz w:val="22"/>
          <w:szCs w:val="22"/>
          <w:lang w:val="en-GB"/>
        </w:rPr>
        <w:t xml:space="preserve"> = </w:t>
      </w:r>
      <w:r w:rsidR="00D07EFC" w:rsidRPr="00D07EFC">
        <w:rPr>
          <w:rFonts w:ascii="Times New Roman" w:hAnsi="Times New Roman" w:cs="Times New Roman"/>
          <w:sz w:val="22"/>
          <w:szCs w:val="22"/>
          <w:lang w:val="en-GB"/>
        </w:rPr>
        <w:t>28.9379</w:t>
      </w:r>
      <w:r w:rsidR="00D07EFC">
        <w:rPr>
          <w:rFonts w:ascii="Times New Roman" w:hAnsi="Times New Roman" w:cs="Times New Roman"/>
          <w:sz w:val="22"/>
          <w:szCs w:val="22"/>
          <w:lang w:val="en-GB"/>
        </w:rPr>
        <w:t xml:space="preserve"> Å</w:t>
      </w:r>
      <w:r w:rsidR="00A61A2F">
        <w:rPr>
          <w:rFonts w:ascii="Times New Roman" w:hAnsi="Times New Roman" w:cs="Times New Roman"/>
          <w:sz w:val="22"/>
          <w:szCs w:val="22"/>
          <w:lang w:val="en-GB"/>
        </w:rPr>
        <w:t>,</w:t>
      </w:r>
      <w:r w:rsidR="00D07EFC">
        <w:rPr>
          <w:rFonts w:ascii="Times New Roman" w:hAnsi="Times New Roman" w:cs="Times New Roman"/>
          <w:sz w:val="22"/>
          <w:szCs w:val="22"/>
          <w:lang w:val="en-GB"/>
        </w:rPr>
        <w:t xml:space="preserve"> </w:t>
      </w:r>
      <w:r w:rsidR="00D07EFC" w:rsidRPr="00A210D3">
        <w:rPr>
          <w:rFonts w:ascii="Times New Roman" w:hAnsi="Times New Roman" w:cs="Times New Roman"/>
          <w:i/>
          <w:iCs/>
          <w:sz w:val="22"/>
          <w:szCs w:val="22"/>
          <w:lang w:val="en-GB"/>
        </w:rPr>
        <w:t>c</w:t>
      </w:r>
      <w:r w:rsidR="00D07EFC">
        <w:rPr>
          <w:rFonts w:ascii="Times New Roman" w:hAnsi="Times New Roman" w:cs="Times New Roman"/>
          <w:sz w:val="22"/>
          <w:szCs w:val="22"/>
          <w:lang w:val="en-GB"/>
        </w:rPr>
        <w:t xml:space="preserve"> = 10.1640 Å</w:t>
      </w:r>
      <w:r w:rsidR="00A61A2F">
        <w:rPr>
          <w:rFonts w:ascii="Times New Roman" w:hAnsi="Times New Roman" w:cs="Times New Roman"/>
          <w:sz w:val="22"/>
          <w:szCs w:val="22"/>
          <w:lang w:val="en-GB"/>
        </w:rPr>
        <w:t xml:space="preserve">, </w:t>
      </w:r>
      <w:r w:rsidR="00A61A2F" w:rsidRPr="00753883">
        <w:rPr>
          <w:rFonts w:ascii="Times New Roman" w:hAnsi="Times New Roman" w:cs="Times New Roman"/>
          <w:i/>
          <w:iCs/>
          <w:sz w:val="22"/>
          <w:szCs w:val="22"/>
          <w:lang w:val="en-GB"/>
        </w:rPr>
        <w:t>V</w:t>
      </w:r>
      <w:r w:rsidR="00A61A2F">
        <w:rPr>
          <w:rFonts w:ascii="Times New Roman" w:hAnsi="Times New Roman" w:cs="Times New Roman"/>
          <w:sz w:val="22"/>
          <w:szCs w:val="22"/>
          <w:lang w:val="en-GB"/>
        </w:rPr>
        <w:t xml:space="preserve"> = </w:t>
      </w:r>
      <w:r w:rsidR="00A61A2F" w:rsidRPr="00A61A2F">
        <w:rPr>
          <w:rFonts w:ascii="Times New Roman" w:hAnsi="Times New Roman" w:cs="Times New Roman"/>
          <w:sz w:val="22"/>
          <w:szCs w:val="22"/>
          <w:lang w:val="en-GB"/>
        </w:rPr>
        <w:t>7242.8</w:t>
      </w:r>
      <w:r w:rsidR="00637D52">
        <w:rPr>
          <w:rFonts w:ascii="Times New Roman" w:hAnsi="Times New Roman" w:cs="Times New Roman"/>
          <w:sz w:val="22"/>
          <w:szCs w:val="22"/>
          <w:lang w:val="en-GB"/>
        </w:rPr>
        <w:t xml:space="preserve"> Å</w:t>
      </w:r>
      <w:r w:rsidR="00637D52" w:rsidRPr="008E6F81">
        <w:rPr>
          <w:rFonts w:ascii="Times New Roman" w:hAnsi="Times New Roman" w:cs="Times New Roman"/>
          <w:sz w:val="22"/>
          <w:szCs w:val="22"/>
          <w:vertAlign w:val="superscript"/>
          <w:lang w:val="en-GB"/>
        </w:rPr>
        <w:t>3</w:t>
      </w:r>
      <w:r w:rsidR="00D07EFC">
        <w:rPr>
          <w:rFonts w:ascii="Times New Roman" w:hAnsi="Times New Roman" w:cs="Times New Roman"/>
          <w:sz w:val="22"/>
          <w:szCs w:val="22"/>
          <w:lang w:val="en-GB"/>
        </w:rPr>
        <w:t>.</w:t>
      </w:r>
      <w:r w:rsidR="00CE2421">
        <w:rPr>
          <w:rFonts w:ascii="Times New Roman" w:hAnsi="Times New Roman" w:cs="Times New Roman"/>
          <w:sz w:val="22"/>
          <w:szCs w:val="22"/>
          <w:lang w:val="en-GB"/>
        </w:rPr>
        <w:t xml:space="preserve"> </w:t>
      </w:r>
      <w:r w:rsidR="00C86050">
        <w:rPr>
          <w:rFonts w:ascii="Times New Roman" w:hAnsi="Times New Roman" w:cs="Times New Roman"/>
          <w:sz w:val="22"/>
          <w:szCs w:val="22"/>
          <w:lang w:val="en-GB"/>
        </w:rPr>
        <w:t xml:space="preserve">Removing the modelled DMF guests and calculating the accessible pore volume gives a value of 4411 </w:t>
      </w:r>
      <w:r w:rsidR="00C86050" w:rsidRPr="00A327FA">
        <w:rPr>
          <w:rFonts w:ascii="Times New Roman" w:hAnsi="Times New Roman" w:cs="Times New Roman"/>
          <w:sz w:val="22"/>
          <w:szCs w:val="22"/>
          <w:lang w:val="en-GB"/>
        </w:rPr>
        <w:t>Å</w:t>
      </w:r>
      <w:r w:rsidR="00C86050" w:rsidRPr="00BE2DDA">
        <w:rPr>
          <w:rFonts w:ascii="Times New Roman" w:hAnsi="Times New Roman" w:cs="Times New Roman"/>
          <w:sz w:val="22"/>
          <w:szCs w:val="22"/>
          <w:vertAlign w:val="superscript"/>
          <w:lang w:val="en-GB"/>
        </w:rPr>
        <w:t>3</w:t>
      </w:r>
      <w:r w:rsidR="00C86050">
        <w:rPr>
          <w:rFonts w:ascii="Times New Roman" w:hAnsi="Times New Roman" w:cs="Times New Roman"/>
          <w:sz w:val="22"/>
          <w:szCs w:val="22"/>
          <w:lang w:val="en-GB"/>
        </w:rPr>
        <w:t xml:space="preserve"> (60.9%). </w:t>
      </w:r>
      <w:r w:rsidR="00C86050" w:rsidRPr="005C6040">
        <w:rPr>
          <w:rFonts w:ascii="Times New Roman" w:hAnsi="Times New Roman" w:cs="Times New Roman"/>
          <w:sz w:val="22"/>
          <w:szCs w:val="22"/>
          <w:lang w:val="en-GB"/>
        </w:rPr>
        <w:t>The bulk phase purity</w:t>
      </w:r>
      <w:r w:rsidR="00C86050">
        <w:rPr>
          <w:rFonts w:ascii="Times New Roman" w:hAnsi="Times New Roman" w:cs="Times New Roman"/>
          <w:sz w:val="22"/>
          <w:szCs w:val="22"/>
          <w:lang w:val="en-GB"/>
        </w:rPr>
        <w:t xml:space="preserve"> of ZnGlyPyr•</w:t>
      </w:r>
      <w:r w:rsidR="00C86050">
        <w:rPr>
          <w:rFonts w:ascii="Calibri" w:hAnsi="Calibri" w:cs="Calibri"/>
          <w:sz w:val="22"/>
          <w:szCs w:val="22"/>
          <w:lang w:val="en-GB"/>
        </w:rPr>
        <w:t>(</w:t>
      </w:r>
      <w:r w:rsidR="00C86050">
        <w:rPr>
          <w:rFonts w:ascii="Times New Roman" w:hAnsi="Times New Roman" w:cs="Times New Roman"/>
          <w:sz w:val="22"/>
          <w:szCs w:val="22"/>
          <w:lang w:val="en-GB"/>
        </w:rPr>
        <w:t>DMF)</w:t>
      </w:r>
      <w:r w:rsidR="00C86050" w:rsidRPr="005C6040">
        <w:rPr>
          <w:rFonts w:ascii="Times New Roman" w:hAnsi="Times New Roman" w:cs="Times New Roman"/>
          <w:sz w:val="22"/>
          <w:szCs w:val="22"/>
          <w:lang w:val="en-GB"/>
        </w:rPr>
        <w:t xml:space="preserve"> was confirmed by powder X-ray diffraction</w:t>
      </w:r>
      <w:r w:rsidR="00C86050">
        <w:rPr>
          <w:rFonts w:ascii="Times New Roman" w:hAnsi="Times New Roman" w:cs="Times New Roman"/>
          <w:sz w:val="22"/>
          <w:szCs w:val="22"/>
          <w:lang w:val="en-GB"/>
        </w:rPr>
        <w:t xml:space="preserve">, </w:t>
      </w:r>
      <w:r w:rsidR="00304B93">
        <w:rPr>
          <w:rFonts w:ascii="Times New Roman" w:hAnsi="Times New Roman" w:cs="Times New Roman"/>
          <w:sz w:val="22"/>
          <w:szCs w:val="22"/>
          <w:lang w:val="en-GB"/>
        </w:rPr>
        <w:t>(</w:t>
      </w:r>
      <w:r w:rsidR="00C86050">
        <w:rPr>
          <w:rFonts w:ascii="Times New Roman" w:hAnsi="Times New Roman" w:cs="Times New Roman"/>
          <w:sz w:val="22"/>
          <w:szCs w:val="22"/>
          <w:lang w:val="en-GB"/>
        </w:rPr>
        <w:t>PXRD</w:t>
      </w:r>
      <w:r w:rsidR="00304B93">
        <w:rPr>
          <w:rFonts w:ascii="Times New Roman" w:hAnsi="Times New Roman" w:cs="Times New Roman"/>
          <w:sz w:val="22"/>
          <w:szCs w:val="22"/>
          <w:lang w:val="en-GB"/>
        </w:rPr>
        <w:t>)</w:t>
      </w:r>
      <w:r w:rsidR="00C86050" w:rsidRPr="005C6040">
        <w:rPr>
          <w:rFonts w:ascii="Times New Roman" w:hAnsi="Times New Roman" w:cs="Times New Roman"/>
          <w:sz w:val="22"/>
          <w:szCs w:val="22"/>
          <w:lang w:val="en-GB"/>
        </w:rPr>
        <w:t xml:space="preserve"> (</w:t>
      </w:r>
      <w:r w:rsidR="00C86050">
        <w:rPr>
          <w:rFonts w:ascii="Times New Roman" w:hAnsi="Times New Roman" w:cs="Times New Roman"/>
          <w:sz w:val="22"/>
          <w:szCs w:val="22"/>
          <w:lang w:val="en-GB"/>
        </w:rPr>
        <w:t>Fig</w:t>
      </w:r>
      <w:r w:rsidR="008A587F">
        <w:rPr>
          <w:rFonts w:ascii="Times New Roman" w:hAnsi="Times New Roman" w:cs="Times New Roman"/>
          <w:sz w:val="22"/>
          <w:szCs w:val="22"/>
          <w:lang w:val="en-GB"/>
        </w:rPr>
        <w:t>ure</w:t>
      </w:r>
      <w:r w:rsidR="00C86050">
        <w:rPr>
          <w:rFonts w:ascii="Times New Roman" w:hAnsi="Times New Roman" w:cs="Times New Roman"/>
          <w:sz w:val="22"/>
          <w:szCs w:val="22"/>
          <w:lang w:val="en-GB"/>
        </w:rPr>
        <w:t xml:space="preserve"> </w:t>
      </w:r>
      <w:r w:rsidR="008A587F">
        <w:rPr>
          <w:rFonts w:ascii="Times New Roman" w:hAnsi="Times New Roman" w:cs="Times New Roman"/>
          <w:sz w:val="22"/>
          <w:szCs w:val="22"/>
          <w:lang w:val="en-GB"/>
        </w:rPr>
        <w:t>S</w:t>
      </w:r>
      <w:r w:rsidR="00691370">
        <w:rPr>
          <w:rFonts w:ascii="Times New Roman" w:hAnsi="Times New Roman" w:cs="Times New Roman"/>
          <w:sz w:val="22"/>
          <w:szCs w:val="22"/>
          <w:lang w:val="en-GB"/>
        </w:rPr>
        <w:t>12</w:t>
      </w:r>
      <w:r w:rsidR="00C86050" w:rsidRPr="005C6040">
        <w:rPr>
          <w:rFonts w:ascii="Times New Roman" w:hAnsi="Times New Roman" w:cs="Times New Roman"/>
          <w:sz w:val="22"/>
          <w:szCs w:val="22"/>
          <w:lang w:val="en-GB"/>
        </w:rPr>
        <w:t>)</w:t>
      </w:r>
      <w:r w:rsidR="00C86050">
        <w:rPr>
          <w:rFonts w:ascii="Times New Roman" w:hAnsi="Times New Roman" w:cs="Times New Roman"/>
          <w:sz w:val="22"/>
          <w:szCs w:val="22"/>
          <w:lang w:val="en-GB"/>
        </w:rPr>
        <w:t>.</w:t>
      </w:r>
      <w:r w:rsidR="009F7402">
        <w:rPr>
          <w:rFonts w:ascii="Times New Roman" w:hAnsi="Times New Roman" w:cs="Times New Roman"/>
          <w:sz w:val="22"/>
          <w:szCs w:val="22"/>
          <w:lang w:val="en-GB"/>
        </w:rPr>
        <w:t xml:space="preserve"> ZnGlyPyr•</w:t>
      </w:r>
      <w:r w:rsidR="009F7402">
        <w:rPr>
          <w:rFonts w:ascii="Calibri" w:hAnsi="Calibri" w:cs="Calibri"/>
          <w:sz w:val="22"/>
          <w:szCs w:val="22"/>
          <w:lang w:val="en-GB"/>
        </w:rPr>
        <w:t>(</w:t>
      </w:r>
      <w:r w:rsidR="009F7402">
        <w:rPr>
          <w:rFonts w:ascii="Times New Roman" w:hAnsi="Times New Roman" w:cs="Times New Roman"/>
          <w:sz w:val="22"/>
          <w:szCs w:val="22"/>
          <w:lang w:val="en-GB"/>
        </w:rPr>
        <w:t>DMF) is not soluble in common organic solvents such as MeOH, benzene and toluene</w:t>
      </w:r>
      <w:r w:rsidR="00753883">
        <w:rPr>
          <w:rFonts w:ascii="Times New Roman" w:hAnsi="Times New Roman" w:cs="Times New Roman"/>
          <w:sz w:val="22"/>
          <w:szCs w:val="22"/>
          <w:lang w:val="en-GB"/>
        </w:rPr>
        <w:t xml:space="preserve"> (Figure</w:t>
      </w:r>
      <w:r w:rsidR="002C34FE">
        <w:rPr>
          <w:rFonts w:ascii="Times New Roman" w:hAnsi="Times New Roman" w:cs="Times New Roman"/>
          <w:sz w:val="22"/>
          <w:szCs w:val="22"/>
          <w:lang w:val="en-GB"/>
        </w:rPr>
        <w:t>s</w:t>
      </w:r>
      <w:r w:rsidR="00753883">
        <w:rPr>
          <w:rFonts w:ascii="Times New Roman" w:hAnsi="Times New Roman" w:cs="Times New Roman"/>
          <w:sz w:val="22"/>
          <w:szCs w:val="22"/>
          <w:lang w:val="en-GB"/>
        </w:rPr>
        <w:t xml:space="preserve"> S13-S15)</w:t>
      </w:r>
      <w:r w:rsidR="009F7402">
        <w:rPr>
          <w:rFonts w:ascii="Times New Roman" w:hAnsi="Times New Roman" w:cs="Times New Roman"/>
          <w:sz w:val="22"/>
          <w:szCs w:val="22"/>
          <w:lang w:val="en-GB"/>
        </w:rPr>
        <w:t>.</w:t>
      </w:r>
    </w:p>
    <w:p w14:paraId="1AD1B048" w14:textId="77777777" w:rsidR="00A02850" w:rsidRDefault="00A02850" w:rsidP="00464064">
      <w:pPr>
        <w:jc w:val="both"/>
        <w:rPr>
          <w:rFonts w:ascii="Times New Roman" w:hAnsi="Times New Roman" w:cs="Times New Roman"/>
          <w:sz w:val="22"/>
          <w:szCs w:val="22"/>
          <w:lang w:val="en-GB"/>
        </w:rPr>
      </w:pPr>
    </w:p>
    <w:p w14:paraId="53E2CEF3" w14:textId="3499A6AF" w:rsidR="001D53B1" w:rsidRPr="0061278E" w:rsidRDefault="009A7400">
      <w:pPr>
        <w:jc w:val="both"/>
        <w:rPr>
          <w:rFonts w:ascii="Times New Roman" w:hAnsi="Times New Roman" w:cs="Times New Roman"/>
          <w:sz w:val="22"/>
          <w:szCs w:val="22"/>
          <w:lang w:val="en-GB"/>
        </w:rPr>
      </w:pPr>
      <w:r w:rsidRPr="0061278E">
        <w:rPr>
          <w:rFonts w:ascii="Times New Roman" w:hAnsi="Times New Roman" w:cs="Times New Roman"/>
          <w:sz w:val="22"/>
          <w:szCs w:val="22"/>
          <w:lang w:val="en-GB"/>
        </w:rPr>
        <w:t>B</w:t>
      </w:r>
      <w:r w:rsidR="0028612F" w:rsidRPr="0061278E">
        <w:rPr>
          <w:rFonts w:ascii="Times New Roman" w:hAnsi="Times New Roman" w:cs="Times New Roman"/>
          <w:sz w:val="22"/>
          <w:szCs w:val="22"/>
          <w:lang w:val="en-GB"/>
        </w:rPr>
        <w:t xml:space="preserve">oth </w:t>
      </w:r>
      <w:r w:rsidR="00D74D55" w:rsidRPr="0061278E">
        <w:rPr>
          <w:rFonts w:ascii="Times New Roman" w:hAnsi="Times New Roman" w:cs="Times New Roman"/>
          <w:sz w:val="22"/>
          <w:szCs w:val="22"/>
          <w:lang w:val="en-GB"/>
        </w:rPr>
        <w:t xml:space="preserve">the </w:t>
      </w:r>
      <w:r w:rsidR="0028612F" w:rsidRPr="0061278E">
        <w:rPr>
          <w:rFonts w:ascii="Times New Roman" w:hAnsi="Times New Roman" w:cs="Times New Roman"/>
          <w:sz w:val="22"/>
          <w:szCs w:val="22"/>
          <w:lang w:val="en-GB"/>
        </w:rPr>
        <w:t>pyrazole and carboxylic acid groups</w:t>
      </w:r>
      <w:r w:rsidR="004F137D" w:rsidRPr="0061278E">
        <w:rPr>
          <w:rFonts w:ascii="Times New Roman" w:hAnsi="Times New Roman" w:cs="Times New Roman"/>
          <w:sz w:val="22"/>
          <w:szCs w:val="22"/>
          <w:lang w:val="en-GB"/>
        </w:rPr>
        <w:t xml:space="preserve"> of the linker</w:t>
      </w:r>
      <w:r w:rsidR="0028612F" w:rsidRPr="0061278E">
        <w:rPr>
          <w:rFonts w:ascii="Times New Roman" w:hAnsi="Times New Roman" w:cs="Times New Roman"/>
          <w:sz w:val="22"/>
          <w:szCs w:val="22"/>
          <w:lang w:val="en-GB"/>
        </w:rPr>
        <w:t xml:space="preserve"> are deprotonated</w:t>
      </w:r>
      <w:r w:rsidR="004F137D" w:rsidRPr="0061278E">
        <w:rPr>
          <w:rFonts w:ascii="Times New Roman" w:hAnsi="Times New Roman" w:cs="Times New Roman"/>
          <w:sz w:val="22"/>
          <w:szCs w:val="22"/>
          <w:lang w:val="en-GB"/>
        </w:rPr>
        <w:t>, and</w:t>
      </w:r>
      <w:r w:rsidR="00D74D55" w:rsidRPr="0061278E">
        <w:rPr>
          <w:rFonts w:ascii="Times New Roman" w:hAnsi="Times New Roman" w:cs="Times New Roman"/>
          <w:sz w:val="22"/>
          <w:szCs w:val="22"/>
          <w:lang w:val="en-GB"/>
        </w:rPr>
        <w:t xml:space="preserve"> coordinate </w:t>
      </w:r>
      <w:r w:rsidR="00637D52" w:rsidRPr="0061278E">
        <w:rPr>
          <w:rFonts w:ascii="Times New Roman" w:hAnsi="Times New Roman" w:cs="Times New Roman"/>
          <w:sz w:val="22"/>
          <w:szCs w:val="22"/>
          <w:lang w:val="en-GB"/>
        </w:rPr>
        <w:t xml:space="preserve">to </w:t>
      </w:r>
      <w:r w:rsidR="00D74D55" w:rsidRPr="0061278E">
        <w:rPr>
          <w:rFonts w:ascii="Times New Roman" w:hAnsi="Times New Roman" w:cs="Times New Roman"/>
          <w:sz w:val="22"/>
          <w:szCs w:val="22"/>
          <w:lang w:val="en-GB"/>
        </w:rPr>
        <w:t xml:space="preserve">Zn(II) ions </w:t>
      </w:r>
      <w:r w:rsidR="00637D52" w:rsidRPr="0061278E">
        <w:rPr>
          <w:rFonts w:ascii="Times New Roman" w:hAnsi="Times New Roman" w:cs="Times New Roman"/>
          <w:sz w:val="22"/>
          <w:szCs w:val="22"/>
          <w:lang w:val="en-GB"/>
        </w:rPr>
        <w:t>in</w:t>
      </w:r>
      <w:r w:rsidR="005A76B2" w:rsidRPr="0061278E">
        <w:rPr>
          <w:rFonts w:ascii="Times New Roman" w:hAnsi="Times New Roman" w:cs="Times New Roman"/>
          <w:sz w:val="22"/>
          <w:szCs w:val="22"/>
          <w:lang w:val="en-GB"/>
        </w:rPr>
        <w:t xml:space="preserve"> </w:t>
      </w:r>
      <w:r w:rsidR="0028612F" w:rsidRPr="0061278E">
        <w:rPr>
          <w:rFonts w:ascii="Times New Roman" w:hAnsi="Times New Roman" w:cs="Times New Roman"/>
          <w:sz w:val="22"/>
          <w:szCs w:val="22"/>
          <w:lang w:val="en-GB"/>
        </w:rPr>
        <w:t xml:space="preserve">tetrahedral </w:t>
      </w:r>
      <w:r w:rsidR="000B04C5" w:rsidRPr="0061278E">
        <w:rPr>
          <w:rFonts w:ascii="Times New Roman" w:hAnsi="Times New Roman" w:cs="Times New Roman"/>
          <w:sz w:val="22"/>
          <w:szCs w:val="22"/>
          <w:lang w:val="en-GB"/>
        </w:rPr>
        <w:t>ZnO</w:t>
      </w:r>
      <w:r w:rsidR="000B04C5" w:rsidRPr="0061278E">
        <w:rPr>
          <w:rFonts w:ascii="Times New Roman" w:hAnsi="Times New Roman" w:cs="Times New Roman"/>
          <w:sz w:val="22"/>
          <w:szCs w:val="22"/>
          <w:vertAlign w:val="subscript"/>
          <w:lang w:val="en-GB"/>
        </w:rPr>
        <w:t>2</w:t>
      </w:r>
      <w:r w:rsidR="000B04C5" w:rsidRPr="0061278E">
        <w:rPr>
          <w:rFonts w:ascii="Times New Roman" w:hAnsi="Times New Roman" w:cs="Times New Roman"/>
          <w:sz w:val="22"/>
          <w:szCs w:val="22"/>
          <w:lang w:val="en-GB"/>
        </w:rPr>
        <w:t>N</w:t>
      </w:r>
      <w:r w:rsidR="000B04C5" w:rsidRPr="0061278E">
        <w:rPr>
          <w:rFonts w:ascii="Times New Roman" w:hAnsi="Times New Roman" w:cs="Times New Roman"/>
          <w:sz w:val="22"/>
          <w:szCs w:val="22"/>
          <w:vertAlign w:val="subscript"/>
          <w:lang w:val="en-GB"/>
        </w:rPr>
        <w:t>2</w:t>
      </w:r>
      <w:r w:rsidR="000B04C5" w:rsidRPr="0061278E">
        <w:rPr>
          <w:rFonts w:ascii="Times New Roman" w:hAnsi="Times New Roman" w:cs="Times New Roman"/>
          <w:sz w:val="22"/>
          <w:szCs w:val="22"/>
          <w:lang w:val="en-GB"/>
        </w:rPr>
        <w:t xml:space="preserve"> </w:t>
      </w:r>
      <w:r w:rsidR="0058566E" w:rsidRPr="0061278E">
        <w:rPr>
          <w:rFonts w:ascii="Times New Roman" w:hAnsi="Times New Roman" w:cs="Times New Roman"/>
          <w:sz w:val="22"/>
          <w:szCs w:val="22"/>
          <w:lang w:val="en-GB"/>
        </w:rPr>
        <w:t>unit</w:t>
      </w:r>
      <w:r w:rsidR="00637D52" w:rsidRPr="0061278E">
        <w:rPr>
          <w:rFonts w:ascii="Times New Roman" w:hAnsi="Times New Roman" w:cs="Times New Roman"/>
          <w:sz w:val="22"/>
          <w:szCs w:val="22"/>
          <w:lang w:val="en-GB"/>
        </w:rPr>
        <w:t>s</w:t>
      </w:r>
      <w:r w:rsidR="00496F80" w:rsidRPr="0061278E">
        <w:rPr>
          <w:rFonts w:ascii="Times New Roman" w:hAnsi="Times New Roman" w:cs="Times New Roman"/>
          <w:sz w:val="22"/>
          <w:szCs w:val="22"/>
          <w:lang w:val="en-GB"/>
        </w:rPr>
        <w:t xml:space="preserve"> (Fig</w:t>
      </w:r>
      <w:r w:rsidR="00BB7CC0">
        <w:rPr>
          <w:rFonts w:ascii="Times New Roman" w:hAnsi="Times New Roman" w:cs="Times New Roman"/>
          <w:sz w:val="22"/>
          <w:szCs w:val="22"/>
          <w:lang w:val="en-GB"/>
        </w:rPr>
        <w:t>ure</w:t>
      </w:r>
      <w:r w:rsidR="00496F80" w:rsidRPr="0061278E">
        <w:rPr>
          <w:rFonts w:ascii="Times New Roman" w:hAnsi="Times New Roman" w:cs="Times New Roman"/>
          <w:sz w:val="22"/>
          <w:szCs w:val="22"/>
          <w:lang w:val="en-GB"/>
        </w:rPr>
        <w:t xml:space="preserve"> 1a)</w:t>
      </w:r>
      <w:r w:rsidR="005A76B2" w:rsidRPr="0061278E">
        <w:rPr>
          <w:rFonts w:ascii="Times New Roman" w:hAnsi="Times New Roman" w:cs="Times New Roman"/>
          <w:sz w:val="22"/>
          <w:szCs w:val="22"/>
          <w:lang w:val="en-GB"/>
        </w:rPr>
        <w:t xml:space="preserve">. </w:t>
      </w:r>
      <w:r w:rsidR="00F53029" w:rsidRPr="0061278E">
        <w:rPr>
          <w:rFonts w:ascii="Times New Roman" w:hAnsi="Times New Roman" w:cs="Times New Roman"/>
          <w:sz w:val="22"/>
          <w:szCs w:val="22"/>
          <w:lang w:val="en-GB"/>
        </w:rPr>
        <w:t xml:space="preserve">These tetrahedra are </w:t>
      </w:r>
      <w:r w:rsidR="00CD4B3D" w:rsidRPr="0061278E">
        <w:rPr>
          <w:rFonts w:ascii="Times New Roman" w:hAnsi="Times New Roman" w:cs="Times New Roman"/>
          <w:sz w:val="22"/>
          <w:szCs w:val="22"/>
          <w:lang w:val="en-GB"/>
        </w:rPr>
        <w:t>connected</w:t>
      </w:r>
      <w:r w:rsidR="00E70084" w:rsidRPr="0061278E">
        <w:rPr>
          <w:rFonts w:ascii="Times New Roman" w:hAnsi="Times New Roman" w:cs="Times New Roman"/>
          <w:sz w:val="22"/>
          <w:szCs w:val="22"/>
          <w:lang w:val="en-GB"/>
        </w:rPr>
        <w:t xml:space="preserve"> via</w:t>
      </w:r>
      <w:r w:rsidR="0028612F" w:rsidRPr="0061278E">
        <w:rPr>
          <w:rFonts w:ascii="Times New Roman" w:hAnsi="Times New Roman" w:cs="Times New Roman"/>
          <w:sz w:val="22"/>
          <w:szCs w:val="22"/>
          <w:lang w:val="en-GB"/>
        </w:rPr>
        <w:t xml:space="preserve"> </w:t>
      </w:r>
      <w:r w:rsidR="004F137D" w:rsidRPr="0061278E">
        <w:rPr>
          <w:rFonts w:ascii="Times New Roman" w:hAnsi="Times New Roman" w:cs="Times New Roman"/>
          <w:sz w:val="22"/>
          <w:szCs w:val="22"/>
          <w:lang w:val="en-GB"/>
        </w:rPr>
        <w:t>both</w:t>
      </w:r>
      <w:r w:rsidR="00E70084" w:rsidRPr="0061278E">
        <w:rPr>
          <w:rFonts w:ascii="Times New Roman" w:hAnsi="Times New Roman" w:cs="Times New Roman"/>
          <w:sz w:val="22"/>
          <w:szCs w:val="22"/>
          <w:lang w:val="en-GB"/>
        </w:rPr>
        <w:t xml:space="preserve"> the</w:t>
      </w:r>
      <w:r w:rsidR="004F137D" w:rsidRPr="0061278E">
        <w:rPr>
          <w:rFonts w:ascii="Times New Roman" w:hAnsi="Times New Roman" w:cs="Times New Roman"/>
          <w:sz w:val="22"/>
          <w:szCs w:val="22"/>
          <w:lang w:val="en-GB"/>
        </w:rPr>
        <w:t xml:space="preserve"> </w:t>
      </w:r>
      <w:r w:rsidR="0028612F" w:rsidRPr="0061278E">
        <w:rPr>
          <w:rFonts w:ascii="Times New Roman" w:hAnsi="Times New Roman" w:cs="Times New Roman"/>
          <w:sz w:val="22"/>
          <w:szCs w:val="22"/>
          <w:lang w:val="en-GB"/>
        </w:rPr>
        <w:t>py</w:t>
      </w:r>
      <w:r w:rsidR="00A52D3B" w:rsidRPr="0061278E">
        <w:rPr>
          <w:rFonts w:ascii="Times New Roman" w:hAnsi="Times New Roman" w:cs="Times New Roman"/>
          <w:sz w:val="22"/>
          <w:szCs w:val="22"/>
          <w:lang w:val="en-GB"/>
        </w:rPr>
        <w:t xml:space="preserve">razolate and carboxylate groups </w:t>
      </w:r>
      <w:r w:rsidR="00E70084" w:rsidRPr="0061278E">
        <w:rPr>
          <w:rFonts w:ascii="Times New Roman" w:hAnsi="Times New Roman" w:cs="Times New Roman"/>
          <w:sz w:val="22"/>
          <w:szCs w:val="22"/>
          <w:lang w:val="en-GB"/>
        </w:rPr>
        <w:t>in</w:t>
      </w:r>
      <w:r w:rsidR="00A93193" w:rsidRPr="0061278E">
        <w:rPr>
          <w:rFonts w:ascii="Times New Roman" w:hAnsi="Times New Roman" w:cs="Times New Roman"/>
          <w:sz w:val="22"/>
          <w:szCs w:val="22"/>
          <w:lang w:val="en-GB"/>
        </w:rPr>
        <w:t xml:space="preserve"> μ</w:t>
      </w:r>
      <w:r w:rsidR="00A93193" w:rsidRPr="0061278E">
        <w:rPr>
          <w:rFonts w:ascii="Times New Roman" w:hAnsi="Times New Roman" w:cs="Times New Roman"/>
          <w:sz w:val="22"/>
          <w:szCs w:val="22"/>
          <w:vertAlign w:val="subscript"/>
          <w:lang w:val="en-GB"/>
        </w:rPr>
        <w:t>2</w:t>
      </w:r>
      <w:r w:rsidR="00A93193" w:rsidRPr="0061278E">
        <w:rPr>
          <w:rFonts w:ascii="Times New Roman" w:hAnsi="Times New Roman" w:cs="Times New Roman"/>
          <w:sz w:val="22"/>
          <w:szCs w:val="22"/>
          <w:lang w:val="en-GB"/>
        </w:rPr>
        <w:t xml:space="preserve"> bridging</w:t>
      </w:r>
      <w:r w:rsidRPr="0061278E">
        <w:rPr>
          <w:rFonts w:ascii="Times New Roman" w:hAnsi="Times New Roman" w:cs="Times New Roman"/>
          <w:sz w:val="22"/>
          <w:szCs w:val="22"/>
          <w:lang w:val="en-GB"/>
        </w:rPr>
        <w:t xml:space="preserve"> mode</w:t>
      </w:r>
      <w:r w:rsidR="004F137D" w:rsidRPr="0061278E">
        <w:rPr>
          <w:rFonts w:ascii="Times New Roman" w:hAnsi="Times New Roman" w:cs="Times New Roman"/>
          <w:sz w:val="22"/>
          <w:szCs w:val="22"/>
          <w:lang w:val="en-GB"/>
        </w:rPr>
        <w:t>s</w:t>
      </w:r>
      <w:r w:rsidRPr="0061278E">
        <w:rPr>
          <w:rFonts w:ascii="Times New Roman" w:hAnsi="Times New Roman" w:cs="Times New Roman"/>
          <w:sz w:val="22"/>
          <w:szCs w:val="22"/>
          <w:lang w:val="en-GB"/>
        </w:rPr>
        <w:t xml:space="preserve"> </w:t>
      </w:r>
      <w:r w:rsidR="00A52D3B" w:rsidRPr="0061278E">
        <w:rPr>
          <w:rFonts w:ascii="Times New Roman" w:hAnsi="Times New Roman" w:cs="Times New Roman"/>
          <w:sz w:val="22"/>
          <w:szCs w:val="22"/>
          <w:lang w:val="en-GB"/>
        </w:rPr>
        <w:t xml:space="preserve">to </w:t>
      </w:r>
      <w:r w:rsidR="0028612F" w:rsidRPr="0061278E">
        <w:rPr>
          <w:rFonts w:ascii="Times New Roman" w:hAnsi="Times New Roman" w:cs="Times New Roman"/>
          <w:sz w:val="22"/>
          <w:szCs w:val="22"/>
          <w:lang w:val="en-GB"/>
        </w:rPr>
        <w:t xml:space="preserve">form </w:t>
      </w:r>
      <w:r w:rsidR="004F137D" w:rsidRPr="0061278E">
        <w:rPr>
          <w:rFonts w:ascii="Times New Roman" w:hAnsi="Times New Roman" w:cs="Times New Roman"/>
          <w:sz w:val="22"/>
          <w:szCs w:val="22"/>
          <w:lang w:val="en-GB"/>
        </w:rPr>
        <w:t>infinite</w:t>
      </w:r>
      <w:r w:rsidR="0028612F" w:rsidRPr="0061278E">
        <w:rPr>
          <w:rFonts w:ascii="Times New Roman" w:hAnsi="Times New Roman" w:cs="Times New Roman"/>
          <w:sz w:val="22"/>
          <w:szCs w:val="22"/>
          <w:lang w:val="en-GB"/>
        </w:rPr>
        <w:t xml:space="preserve"> </w:t>
      </w:r>
      <w:r w:rsidR="00F53029" w:rsidRPr="0061278E">
        <w:rPr>
          <w:rFonts w:ascii="Times New Roman" w:hAnsi="Times New Roman" w:cs="Times New Roman"/>
          <w:sz w:val="22"/>
          <w:szCs w:val="22"/>
          <w:lang w:val="en-GB"/>
        </w:rPr>
        <w:t>[</w:t>
      </w:r>
      <w:r w:rsidR="00C727CD" w:rsidRPr="0061278E">
        <w:rPr>
          <w:rFonts w:ascii="Times New Roman" w:hAnsi="Times New Roman" w:cs="Times New Roman"/>
          <w:sz w:val="22"/>
          <w:szCs w:val="22"/>
          <w:lang w:val="en-GB"/>
        </w:rPr>
        <w:t>Zn(Pyr)(COO)</w:t>
      </w:r>
      <w:r w:rsidR="00F53029" w:rsidRPr="0061278E">
        <w:rPr>
          <w:rFonts w:ascii="Times New Roman" w:hAnsi="Times New Roman" w:cs="Times New Roman"/>
          <w:sz w:val="22"/>
          <w:szCs w:val="22"/>
          <w:lang w:val="en-GB"/>
        </w:rPr>
        <w:t>]</w:t>
      </w:r>
      <w:r w:rsidR="00F53029" w:rsidRPr="0061278E">
        <w:rPr>
          <w:rFonts w:ascii="Symbol" w:eastAsia="Symbol" w:hAnsi="Symbol" w:cs="Symbol"/>
          <w:sz w:val="22"/>
          <w:szCs w:val="22"/>
          <w:vertAlign w:val="subscript"/>
          <w:lang w:val="en-GB"/>
        </w:rPr>
        <w:t></w:t>
      </w:r>
      <w:r w:rsidR="00C727CD" w:rsidRPr="0061278E">
        <w:rPr>
          <w:rFonts w:ascii="Times New Roman" w:hAnsi="Times New Roman" w:cs="Times New Roman"/>
          <w:sz w:val="22"/>
          <w:szCs w:val="22"/>
          <w:lang w:val="en-GB"/>
        </w:rPr>
        <w:t xml:space="preserve"> </w:t>
      </w:r>
      <w:r w:rsidR="004F137D" w:rsidRPr="0061278E">
        <w:rPr>
          <w:rFonts w:ascii="Times New Roman" w:hAnsi="Times New Roman" w:cs="Times New Roman"/>
          <w:sz w:val="22"/>
          <w:szCs w:val="22"/>
          <w:lang w:val="en-GB"/>
        </w:rPr>
        <w:t>helical rods</w:t>
      </w:r>
      <w:r w:rsidR="00E4799C" w:rsidRPr="0061278E">
        <w:rPr>
          <w:rFonts w:ascii="Times New Roman" w:hAnsi="Times New Roman" w:cs="Times New Roman"/>
          <w:sz w:val="22"/>
          <w:szCs w:val="22"/>
          <w:lang w:val="en-GB"/>
        </w:rPr>
        <w:t>, half left handed and half right handed,</w:t>
      </w:r>
      <w:r w:rsidR="004F137D" w:rsidRPr="0061278E">
        <w:rPr>
          <w:rFonts w:ascii="Times New Roman" w:hAnsi="Times New Roman" w:cs="Times New Roman"/>
          <w:sz w:val="22"/>
          <w:szCs w:val="22"/>
          <w:lang w:val="en-GB"/>
        </w:rPr>
        <w:t xml:space="preserve"> w</w:t>
      </w:r>
      <w:r w:rsidR="00020DD6" w:rsidRPr="0061278E">
        <w:rPr>
          <w:rFonts w:ascii="Times New Roman" w:hAnsi="Times New Roman" w:cs="Times New Roman"/>
          <w:sz w:val="22"/>
          <w:szCs w:val="22"/>
          <w:lang w:val="en-GB"/>
        </w:rPr>
        <w:t>hich</w:t>
      </w:r>
      <w:r w:rsidR="004F137D" w:rsidRPr="0061278E">
        <w:rPr>
          <w:rFonts w:ascii="Times New Roman" w:hAnsi="Times New Roman" w:cs="Times New Roman"/>
          <w:sz w:val="22"/>
          <w:szCs w:val="22"/>
          <w:lang w:val="en-GB"/>
        </w:rPr>
        <w:t xml:space="preserve"> run along the crystallographic </w:t>
      </w:r>
      <w:r w:rsidR="0028612F" w:rsidRPr="0061278E">
        <w:rPr>
          <w:rFonts w:ascii="Times New Roman" w:hAnsi="Times New Roman" w:cs="Times New Roman"/>
          <w:i/>
          <w:iCs/>
          <w:sz w:val="22"/>
          <w:szCs w:val="22"/>
          <w:lang w:val="en-GB"/>
        </w:rPr>
        <w:t>c</w:t>
      </w:r>
      <w:r w:rsidR="0028612F" w:rsidRPr="0061278E">
        <w:rPr>
          <w:rFonts w:ascii="Times New Roman" w:hAnsi="Times New Roman" w:cs="Times New Roman"/>
          <w:sz w:val="22"/>
          <w:szCs w:val="22"/>
          <w:lang w:val="en-GB"/>
        </w:rPr>
        <w:t xml:space="preserve"> axis</w:t>
      </w:r>
      <w:r w:rsidR="004F137D" w:rsidRPr="0061278E">
        <w:rPr>
          <w:rFonts w:ascii="Times New Roman" w:hAnsi="Times New Roman" w:cs="Times New Roman"/>
          <w:sz w:val="22"/>
          <w:szCs w:val="22"/>
          <w:lang w:val="en-GB"/>
        </w:rPr>
        <w:t xml:space="preserve"> </w:t>
      </w:r>
      <w:r w:rsidR="00E70084" w:rsidRPr="0061278E">
        <w:rPr>
          <w:rFonts w:ascii="Times New Roman" w:hAnsi="Times New Roman" w:cs="Times New Roman"/>
          <w:sz w:val="22"/>
          <w:szCs w:val="22"/>
          <w:lang w:val="en-GB"/>
        </w:rPr>
        <w:t>(Fig</w:t>
      </w:r>
      <w:r w:rsidR="008A587F">
        <w:rPr>
          <w:rFonts w:ascii="Times New Roman" w:hAnsi="Times New Roman" w:cs="Times New Roman"/>
          <w:sz w:val="22"/>
          <w:szCs w:val="22"/>
          <w:lang w:val="en-GB"/>
        </w:rPr>
        <w:t xml:space="preserve">ure </w:t>
      </w:r>
      <w:r w:rsidR="00E70084" w:rsidRPr="0061278E">
        <w:rPr>
          <w:rFonts w:ascii="Times New Roman" w:hAnsi="Times New Roman" w:cs="Times New Roman"/>
          <w:sz w:val="22"/>
          <w:szCs w:val="22"/>
          <w:lang w:val="en-GB"/>
        </w:rPr>
        <w:t xml:space="preserve">1b). </w:t>
      </w:r>
      <w:r w:rsidR="000662E7" w:rsidRPr="0061278E">
        <w:rPr>
          <w:rFonts w:ascii="Times New Roman" w:hAnsi="Times New Roman" w:cs="Times New Roman"/>
          <w:sz w:val="22"/>
          <w:szCs w:val="22"/>
          <w:lang w:val="en-GB"/>
        </w:rPr>
        <w:t>Each helical</w:t>
      </w:r>
      <w:r w:rsidR="000662E7">
        <w:rPr>
          <w:rFonts w:ascii="Times New Roman" w:hAnsi="Times New Roman" w:cs="Times New Roman"/>
          <w:sz w:val="22"/>
          <w:szCs w:val="22"/>
          <w:lang w:val="en-GB"/>
        </w:rPr>
        <w:t xml:space="preserve"> </w:t>
      </w:r>
      <w:r w:rsidR="000662E7" w:rsidRPr="0061278E">
        <w:rPr>
          <w:rFonts w:ascii="Times New Roman" w:hAnsi="Times New Roman" w:cs="Times New Roman"/>
          <w:sz w:val="22"/>
          <w:szCs w:val="22"/>
          <w:lang w:val="en-GB"/>
        </w:rPr>
        <w:t>[Zn(Pyr)(COO)]</w:t>
      </w:r>
      <w:r w:rsidR="000662E7" w:rsidRPr="0061278E">
        <w:rPr>
          <w:rFonts w:ascii="Symbol" w:eastAsia="Symbol" w:hAnsi="Symbol" w:cs="Symbol"/>
          <w:sz w:val="22"/>
          <w:szCs w:val="22"/>
          <w:vertAlign w:val="subscript"/>
          <w:lang w:val="en-GB"/>
        </w:rPr>
        <w:t></w:t>
      </w:r>
      <w:r w:rsidR="000662E7" w:rsidRPr="0061278E">
        <w:rPr>
          <w:rFonts w:ascii="Times New Roman" w:hAnsi="Times New Roman" w:cs="Times New Roman"/>
          <w:sz w:val="22"/>
          <w:szCs w:val="22"/>
          <w:lang w:val="en-GB"/>
        </w:rPr>
        <w:t xml:space="preserve"> rod is connected to three opposite handed rods via infinite ribbons of NH···OC H-bonded linkers, generating a honeycomb net (Fig</w:t>
      </w:r>
      <w:r w:rsidR="008A587F">
        <w:rPr>
          <w:rFonts w:ascii="Times New Roman" w:hAnsi="Times New Roman" w:cs="Times New Roman"/>
          <w:sz w:val="22"/>
          <w:szCs w:val="22"/>
          <w:lang w:val="en-GB"/>
        </w:rPr>
        <w:t>ure</w:t>
      </w:r>
      <w:r w:rsidR="000662E7" w:rsidRPr="0061278E">
        <w:rPr>
          <w:rFonts w:ascii="Times New Roman" w:hAnsi="Times New Roman" w:cs="Times New Roman"/>
          <w:sz w:val="22"/>
          <w:szCs w:val="22"/>
          <w:lang w:val="en-GB"/>
        </w:rPr>
        <w:t xml:space="preserve"> 1c). The framework topology is </w:t>
      </w:r>
      <w:r w:rsidR="00B016A3" w:rsidRPr="0061278E">
        <w:rPr>
          <w:rFonts w:ascii="Times New Roman" w:hAnsi="Times New Roman" w:cs="Times New Roman"/>
          <w:b/>
          <w:bCs/>
          <w:sz w:val="22"/>
          <w:szCs w:val="22"/>
          <w:lang w:val="en-GB"/>
        </w:rPr>
        <w:t>etb</w:t>
      </w:r>
      <w:r w:rsidR="005017D0">
        <w:rPr>
          <w:rFonts w:ascii="Times New Roman" w:hAnsi="Times New Roman" w:cs="Times New Roman"/>
          <w:sz w:val="22"/>
          <w:szCs w:val="22"/>
          <w:vertAlign w:val="superscript"/>
          <w:lang w:val="en-GB"/>
        </w:rPr>
        <w:t>43</w:t>
      </w:r>
      <w:r w:rsidR="000662E7" w:rsidRPr="0061278E">
        <w:rPr>
          <w:rFonts w:ascii="Times New Roman" w:hAnsi="Times New Roman" w:cs="Times New Roman"/>
          <w:sz w:val="22"/>
          <w:szCs w:val="22"/>
          <w:vertAlign w:val="superscript"/>
          <w:lang w:val="en-GB"/>
        </w:rPr>
        <w:t>,</w:t>
      </w:r>
      <w:r w:rsidR="00B016A3">
        <w:rPr>
          <w:rFonts w:ascii="Times New Roman" w:hAnsi="Times New Roman" w:cs="Times New Roman"/>
          <w:sz w:val="22"/>
          <w:szCs w:val="22"/>
          <w:vertAlign w:val="superscript"/>
          <w:lang w:val="en-GB"/>
        </w:rPr>
        <w:t>4</w:t>
      </w:r>
      <w:r w:rsidR="005017D0">
        <w:rPr>
          <w:rFonts w:ascii="Times New Roman" w:hAnsi="Times New Roman" w:cs="Times New Roman"/>
          <w:sz w:val="22"/>
          <w:szCs w:val="22"/>
          <w:vertAlign w:val="superscript"/>
          <w:lang w:val="en-GB"/>
        </w:rPr>
        <w:t>4</w:t>
      </w:r>
      <w:r w:rsidR="000662E7" w:rsidRPr="0061278E">
        <w:rPr>
          <w:rFonts w:ascii="Times New Roman" w:hAnsi="Times New Roman" w:cs="Times New Roman"/>
          <w:sz w:val="22"/>
          <w:szCs w:val="22"/>
          <w:lang w:val="en-GB"/>
        </w:rPr>
        <w:t xml:space="preserve"> with a one-dimensional pore running parallel to the </w:t>
      </w:r>
      <w:r w:rsidR="000662E7" w:rsidRPr="0061278E">
        <w:rPr>
          <w:rFonts w:ascii="Times New Roman" w:hAnsi="Times New Roman" w:cs="Times New Roman"/>
          <w:i/>
          <w:iCs/>
          <w:sz w:val="22"/>
          <w:szCs w:val="22"/>
          <w:lang w:val="en-GB"/>
        </w:rPr>
        <w:t>c</w:t>
      </w:r>
      <w:r w:rsidR="000662E7" w:rsidRPr="0061278E">
        <w:rPr>
          <w:rFonts w:ascii="Times New Roman" w:hAnsi="Times New Roman" w:cs="Times New Roman"/>
          <w:sz w:val="22"/>
          <w:szCs w:val="22"/>
          <w:lang w:val="en-GB"/>
        </w:rPr>
        <w:t xml:space="preserve"> axis defined by six rods and six ribbons.</w:t>
      </w:r>
      <w:r w:rsidR="000662E7">
        <w:rPr>
          <w:rFonts w:ascii="Times New Roman" w:hAnsi="Times New Roman" w:cs="Times New Roman"/>
          <w:sz w:val="22"/>
          <w:szCs w:val="22"/>
          <w:lang w:val="en-GB"/>
        </w:rPr>
        <w:t xml:space="preserve"> </w:t>
      </w:r>
      <w:r w:rsidR="003A2B4A" w:rsidRPr="0061278E">
        <w:rPr>
          <w:rFonts w:ascii="Times New Roman" w:hAnsi="Times New Roman" w:cs="Times New Roman"/>
          <w:sz w:val="22"/>
          <w:szCs w:val="22"/>
          <w:lang w:val="en-GB"/>
        </w:rPr>
        <w:t>The (GlyPyr)</w:t>
      </w:r>
      <w:r w:rsidR="003A2B4A" w:rsidRPr="0061278E">
        <w:rPr>
          <w:rFonts w:ascii="Times New Roman" w:hAnsi="Times New Roman" w:cs="Times New Roman"/>
          <w:sz w:val="22"/>
          <w:szCs w:val="22"/>
          <w:vertAlign w:val="superscript"/>
          <w:lang w:val="en-GB"/>
        </w:rPr>
        <w:t>2-</w:t>
      </w:r>
      <w:r w:rsidR="003A2B4A" w:rsidRPr="0061278E">
        <w:rPr>
          <w:rFonts w:ascii="Times New Roman" w:hAnsi="Times New Roman" w:cs="Times New Roman"/>
          <w:sz w:val="22"/>
          <w:szCs w:val="22"/>
          <w:lang w:val="en-GB"/>
        </w:rPr>
        <w:t xml:space="preserve"> linker adopts two non-superimposable mi</w:t>
      </w:r>
      <w:r w:rsidR="00304B93">
        <w:rPr>
          <w:rFonts w:ascii="Times New Roman" w:hAnsi="Times New Roman" w:cs="Times New Roman"/>
          <w:sz w:val="22"/>
          <w:szCs w:val="22"/>
          <w:lang w:val="en-GB"/>
        </w:rPr>
        <w:t>rror image kinked conformations</w:t>
      </w:r>
      <w:r w:rsidR="0042567D">
        <w:rPr>
          <w:rFonts w:ascii="Times New Roman" w:hAnsi="Times New Roman" w:cs="Times New Roman"/>
          <w:sz w:val="22"/>
          <w:szCs w:val="22"/>
          <w:lang w:val="en-GB"/>
        </w:rPr>
        <w:t xml:space="preserve"> (Conformer 1 and 2, denoted C1 and C2, re</w:t>
      </w:r>
      <w:r w:rsidR="00C03B35">
        <w:rPr>
          <w:rFonts w:ascii="Times New Roman" w:hAnsi="Times New Roman" w:cs="Times New Roman"/>
          <w:sz w:val="22"/>
          <w:szCs w:val="22"/>
          <w:lang w:val="en-GB"/>
        </w:rPr>
        <w:t>s</w:t>
      </w:r>
      <w:r w:rsidR="0042567D">
        <w:rPr>
          <w:rFonts w:ascii="Times New Roman" w:hAnsi="Times New Roman" w:cs="Times New Roman"/>
          <w:sz w:val="22"/>
          <w:szCs w:val="22"/>
          <w:lang w:val="en-GB"/>
        </w:rPr>
        <w:t>pectively</w:t>
      </w:r>
      <w:r w:rsidR="00464064">
        <w:rPr>
          <w:rFonts w:ascii="Times New Roman" w:hAnsi="Times New Roman" w:cs="Times New Roman"/>
          <w:sz w:val="22"/>
          <w:szCs w:val="22"/>
          <w:lang w:val="en-GB"/>
        </w:rPr>
        <w:t xml:space="preserve"> in Fig</w:t>
      </w:r>
      <w:r w:rsidR="008A587F">
        <w:rPr>
          <w:rFonts w:ascii="Times New Roman" w:hAnsi="Times New Roman" w:cs="Times New Roman"/>
          <w:sz w:val="22"/>
          <w:szCs w:val="22"/>
          <w:lang w:val="en-GB"/>
        </w:rPr>
        <w:t>ure</w:t>
      </w:r>
      <w:r w:rsidR="00464064">
        <w:rPr>
          <w:rFonts w:ascii="Times New Roman" w:hAnsi="Times New Roman" w:cs="Times New Roman"/>
          <w:sz w:val="22"/>
          <w:szCs w:val="22"/>
          <w:lang w:val="en-GB"/>
        </w:rPr>
        <w:t xml:space="preserve"> 1</w:t>
      </w:r>
      <w:r w:rsidR="0042567D">
        <w:rPr>
          <w:rFonts w:ascii="Times New Roman" w:hAnsi="Times New Roman" w:cs="Times New Roman"/>
          <w:sz w:val="22"/>
          <w:szCs w:val="22"/>
          <w:lang w:val="en-GB"/>
        </w:rPr>
        <w:t>)</w:t>
      </w:r>
      <w:r w:rsidR="00304B93">
        <w:rPr>
          <w:rFonts w:ascii="Times New Roman" w:hAnsi="Times New Roman" w:cs="Times New Roman"/>
          <w:sz w:val="22"/>
          <w:szCs w:val="22"/>
          <w:lang w:val="en-GB"/>
        </w:rPr>
        <w:t>. These conformers are</w:t>
      </w:r>
      <w:r w:rsidR="003A2B4A" w:rsidRPr="0061278E">
        <w:rPr>
          <w:rFonts w:ascii="Times New Roman" w:hAnsi="Times New Roman" w:cs="Times New Roman"/>
          <w:sz w:val="22"/>
          <w:szCs w:val="22"/>
          <w:lang w:val="en-GB"/>
        </w:rPr>
        <w:t xml:space="preserve"> accessed </w:t>
      </w:r>
      <w:r w:rsidR="003A2B4A" w:rsidRPr="00464064">
        <w:rPr>
          <w:rFonts w:ascii="Times New Roman" w:hAnsi="Times New Roman" w:cs="Times New Roman"/>
          <w:sz w:val="22"/>
          <w:szCs w:val="22"/>
        </w:rPr>
        <w:t>by</w:t>
      </w:r>
      <w:r w:rsidR="003A2B4A" w:rsidRPr="0061278E">
        <w:rPr>
          <w:rFonts w:ascii="Times New Roman" w:hAnsi="Times New Roman" w:cs="Times New Roman"/>
          <w:sz w:val="22"/>
          <w:szCs w:val="22"/>
          <w:lang w:val="en-GB"/>
        </w:rPr>
        <w:t xml:space="preserve"> opposite rotations about </w:t>
      </w:r>
      <w:r w:rsidR="003A2B4A" w:rsidRPr="0061278E">
        <w:rPr>
          <w:rFonts w:ascii="Times New Roman" w:hAnsi="Times New Roman" w:cs="Times New Roman"/>
          <w:sz w:val="22"/>
          <w:szCs w:val="22"/>
        </w:rPr>
        <w:t xml:space="preserve">the </w:t>
      </w:r>
      <w:r w:rsidR="003A2B4A" w:rsidRPr="0061278E">
        <w:rPr>
          <w:rFonts w:ascii="Times New Roman" w:hAnsi="Times New Roman" w:cs="Times New Roman"/>
          <w:sz w:val="22"/>
          <w:szCs w:val="22"/>
          <w:lang w:val="en-GB"/>
        </w:rPr>
        <w:t xml:space="preserve">N–Cα and Cα–C bonds of the </w:t>
      </w:r>
      <w:r w:rsidR="0042567D">
        <w:rPr>
          <w:rFonts w:ascii="Times New Roman" w:hAnsi="Times New Roman" w:cs="Times New Roman"/>
          <w:sz w:val="22"/>
          <w:szCs w:val="22"/>
          <w:lang w:val="en-GB"/>
        </w:rPr>
        <w:t>Gly</w:t>
      </w:r>
      <w:r w:rsidR="003A2B4A" w:rsidRPr="0061278E">
        <w:rPr>
          <w:rFonts w:ascii="Times New Roman" w:hAnsi="Times New Roman" w:cs="Times New Roman"/>
          <w:sz w:val="22"/>
          <w:szCs w:val="22"/>
          <w:lang w:val="en-GB"/>
        </w:rPr>
        <w:t xml:space="preserve"> unit (torsion angles φ and ψ in Fig</w:t>
      </w:r>
      <w:r w:rsidR="008A587F">
        <w:rPr>
          <w:rFonts w:ascii="Times New Roman" w:hAnsi="Times New Roman" w:cs="Times New Roman"/>
          <w:sz w:val="22"/>
          <w:szCs w:val="22"/>
          <w:lang w:val="en-GB"/>
        </w:rPr>
        <w:t>ure</w:t>
      </w:r>
      <w:r w:rsidR="003A2B4A" w:rsidRPr="0061278E">
        <w:rPr>
          <w:rFonts w:ascii="Times New Roman" w:hAnsi="Times New Roman" w:cs="Times New Roman"/>
          <w:sz w:val="22"/>
          <w:szCs w:val="22"/>
          <w:lang w:val="en-GB"/>
        </w:rPr>
        <w:t xml:space="preserve"> 1c) </w:t>
      </w:r>
      <w:r w:rsidR="003A2B4A" w:rsidRPr="0061278E">
        <w:rPr>
          <w:rFonts w:ascii="Times New Roman" w:eastAsia="Times New Roman" w:hAnsi="Times New Roman" w:cs="Times New Roman"/>
          <w:sz w:val="22"/>
          <w:szCs w:val="22"/>
        </w:rPr>
        <w:t>by</w:t>
      </w:r>
      <w:r w:rsidR="003A2B4A" w:rsidRPr="0061278E">
        <w:rPr>
          <w:rFonts w:ascii="Times New Roman" w:eastAsia="Times New Roman" w:hAnsi="Times New Roman" w:cs="Times New Roman"/>
          <w:sz w:val="22"/>
          <w:szCs w:val="22"/>
          <w:lang w:val="en-GB"/>
        </w:rPr>
        <w:t xml:space="preserve"> 92.7</w:t>
      </w:r>
      <w:r w:rsidR="003A2B4A" w:rsidRPr="0061278E">
        <w:rPr>
          <w:rFonts w:ascii="Times New Roman" w:eastAsia="Times New Roman" w:hAnsi="Times New Roman" w:cs="Times New Roman"/>
          <w:sz w:val="22"/>
          <w:szCs w:val="22"/>
          <w:vertAlign w:val="superscript"/>
          <w:lang w:val="en-GB"/>
        </w:rPr>
        <w:t>o</w:t>
      </w:r>
      <w:r w:rsidR="003A2B4A" w:rsidRPr="0061278E">
        <w:rPr>
          <w:rFonts w:ascii="Times New Roman" w:eastAsia="Times New Roman" w:hAnsi="Times New Roman" w:cs="Times New Roman"/>
          <w:sz w:val="22"/>
          <w:szCs w:val="22"/>
          <w:lang w:val="en-GB"/>
        </w:rPr>
        <w:t xml:space="preserve"> and 34.4</w:t>
      </w:r>
      <w:r w:rsidR="003A2B4A" w:rsidRPr="0061278E">
        <w:rPr>
          <w:rFonts w:ascii="Times New Roman" w:eastAsia="Times New Roman" w:hAnsi="Times New Roman" w:cs="Times New Roman"/>
          <w:sz w:val="22"/>
          <w:szCs w:val="22"/>
          <w:vertAlign w:val="superscript"/>
          <w:lang w:val="en-GB"/>
        </w:rPr>
        <w:t>o</w:t>
      </w:r>
      <w:r w:rsidR="003A2B4A" w:rsidRPr="0061278E">
        <w:rPr>
          <w:rFonts w:ascii="Times New Roman" w:eastAsia="Times New Roman" w:hAnsi="Times New Roman" w:cs="Times New Roman"/>
          <w:sz w:val="22"/>
          <w:szCs w:val="22"/>
          <w:lang w:val="en-GB"/>
        </w:rPr>
        <w:t xml:space="preserve"> respectively</w:t>
      </w:r>
      <w:r w:rsidR="003A2B4A" w:rsidRPr="00464064">
        <w:rPr>
          <w:rFonts w:ascii="Times New Roman" w:eastAsia="Times New Roman" w:hAnsi="Times New Roman" w:cs="Times New Roman"/>
          <w:sz w:val="22"/>
          <w:szCs w:val="22"/>
        </w:rPr>
        <w:t xml:space="preserve"> </w:t>
      </w:r>
      <w:r w:rsidR="003A2B4A" w:rsidRPr="0061278E">
        <w:rPr>
          <w:rFonts w:ascii="Times New Roman" w:eastAsia="Times New Roman" w:hAnsi="Times New Roman" w:cs="Times New Roman"/>
          <w:sz w:val="22"/>
          <w:szCs w:val="22"/>
          <w:lang w:val="en-GB"/>
        </w:rPr>
        <w:t>from their equilibrium value</w:t>
      </w:r>
      <w:r w:rsidR="003A2B4A" w:rsidRPr="0061278E">
        <w:rPr>
          <w:rFonts w:ascii="Times New Roman" w:eastAsia="Times New Roman" w:hAnsi="Times New Roman" w:cs="Times New Roman"/>
          <w:sz w:val="22"/>
          <w:szCs w:val="22"/>
        </w:rPr>
        <w:t>s</w:t>
      </w:r>
      <w:r w:rsidR="003A2B4A" w:rsidRPr="0061278E">
        <w:rPr>
          <w:rFonts w:ascii="Times New Roman" w:eastAsia="Times New Roman" w:hAnsi="Times New Roman" w:cs="Times New Roman"/>
          <w:sz w:val="22"/>
          <w:szCs w:val="22"/>
          <w:lang w:val="en-GB"/>
        </w:rPr>
        <w:t xml:space="preserve"> of 180° in the lowest energy conformation of the free linker</w:t>
      </w:r>
      <w:r w:rsidR="00304B93" w:rsidRPr="00304B93">
        <w:rPr>
          <w:rFonts w:ascii="Times New Roman" w:eastAsia="Times New Roman" w:hAnsi="Times New Roman" w:cs="Times New Roman"/>
          <w:sz w:val="22"/>
          <w:szCs w:val="22"/>
        </w:rPr>
        <w:t>,</w:t>
      </w:r>
      <w:r w:rsidR="00304B93">
        <w:rPr>
          <w:rFonts w:ascii="Times New Roman" w:eastAsia="Times New Roman" w:hAnsi="Times New Roman" w:cs="Times New Roman"/>
          <w:sz w:val="22"/>
          <w:szCs w:val="22"/>
        </w:rPr>
        <w:t xml:space="preserve"> at a</w:t>
      </w:r>
      <w:r w:rsidR="003A2B4A" w:rsidRPr="0061278E">
        <w:rPr>
          <w:rFonts w:ascii="Times New Roman" w:eastAsia="Times New Roman" w:hAnsi="Times New Roman" w:cs="Times New Roman"/>
          <w:sz w:val="22"/>
          <w:szCs w:val="22"/>
        </w:rPr>
        <w:t xml:space="preserve"> torsional energy cost</w:t>
      </w:r>
      <w:r w:rsidR="003A2B4A" w:rsidRPr="00464064">
        <w:rPr>
          <w:rFonts w:ascii="Times New Roman" w:eastAsia="Times New Roman" w:hAnsi="Times New Roman" w:cs="Times New Roman"/>
          <w:sz w:val="22"/>
          <w:szCs w:val="22"/>
        </w:rPr>
        <w:t xml:space="preserve"> </w:t>
      </w:r>
      <w:r w:rsidR="00304B93">
        <w:rPr>
          <w:rFonts w:ascii="Times New Roman" w:eastAsia="Times New Roman" w:hAnsi="Times New Roman" w:cs="Times New Roman"/>
          <w:sz w:val="22"/>
          <w:szCs w:val="22"/>
        </w:rPr>
        <w:t>of</w:t>
      </w:r>
      <w:r w:rsidR="003A2B4A" w:rsidRPr="0061278E">
        <w:rPr>
          <w:rFonts w:ascii="Times New Roman" w:eastAsia="Times New Roman" w:hAnsi="Times New Roman" w:cs="Times New Roman"/>
          <w:sz w:val="22"/>
          <w:szCs w:val="22"/>
        </w:rPr>
        <w:t xml:space="preserve"> </w:t>
      </w:r>
      <w:r w:rsidR="003A2B4A" w:rsidRPr="0061278E">
        <w:rPr>
          <w:rFonts w:ascii="Times New Roman" w:eastAsia="Times New Roman" w:hAnsi="Times New Roman" w:cs="Times New Roman"/>
          <w:sz w:val="22"/>
          <w:szCs w:val="22"/>
          <w:lang w:val="en-GB"/>
        </w:rPr>
        <w:t>10.8 kJ/mol</w:t>
      </w:r>
      <w:r w:rsidR="003A2B4A" w:rsidRPr="0061278E">
        <w:rPr>
          <w:rFonts w:ascii="Times New Roman" w:eastAsia="Times New Roman" w:hAnsi="Times New Roman" w:cs="Times New Roman"/>
          <w:sz w:val="22"/>
          <w:szCs w:val="22"/>
        </w:rPr>
        <w:t xml:space="preserve"> </w:t>
      </w:r>
      <w:r w:rsidR="003A2B4A" w:rsidRPr="0061278E">
        <w:rPr>
          <w:rFonts w:ascii="Times New Roman" w:eastAsia="Times New Roman" w:hAnsi="Times New Roman" w:cs="Times New Roman"/>
          <w:sz w:val="22"/>
          <w:szCs w:val="22"/>
          <w:lang w:val="en-GB"/>
        </w:rPr>
        <w:t>(Fig</w:t>
      </w:r>
      <w:r w:rsidR="008A587F">
        <w:rPr>
          <w:rFonts w:ascii="Times New Roman" w:eastAsia="Times New Roman" w:hAnsi="Times New Roman" w:cs="Times New Roman"/>
          <w:sz w:val="22"/>
          <w:szCs w:val="22"/>
          <w:lang w:val="en-GB"/>
        </w:rPr>
        <w:t>ure</w:t>
      </w:r>
      <w:r w:rsidR="003A2B4A" w:rsidRPr="0061278E">
        <w:rPr>
          <w:rFonts w:ascii="Times New Roman" w:eastAsia="Times New Roman" w:hAnsi="Times New Roman" w:cs="Times New Roman"/>
          <w:sz w:val="22"/>
          <w:szCs w:val="22"/>
          <w:lang w:val="en-GB"/>
        </w:rPr>
        <w:t xml:space="preserve"> </w:t>
      </w:r>
      <w:r w:rsidR="00756D90">
        <w:rPr>
          <w:rFonts w:ascii="Times New Roman" w:eastAsia="Times New Roman" w:hAnsi="Times New Roman" w:cs="Times New Roman"/>
          <w:sz w:val="22"/>
          <w:szCs w:val="22"/>
          <w:lang w:val="en-GB"/>
        </w:rPr>
        <w:t>S17</w:t>
      </w:r>
      <w:r w:rsidR="003A2B4A" w:rsidRPr="0061278E">
        <w:rPr>
          <w:rFonts w:ascii="Times New Roman" w:eastAsia="Times New Roman" w:hAnsi="Times New Roman" w:cs="Times New Roman"/>
          <w:sz w:val="22"/>
          <w:szCs w:val="22"/>
          <w:lang w:val="en-GB"/>
        </w:rPr>
        <w:t xml:space="preserve">). </w:t>
      </w:r>
      <w:r w:rsidR="00E87511" w:rsidRPr="0061278E">
        <w:rPr>
          <w:rFonts w:ascii="Times New Roman" w:hAnsi="Times New Roman" w:cs="Times New Roman"/>
          <w:sz w:val="22"/>
          <w:szCs w:val="22"/>
          <w:lang w:val="en-GB"/>
        </w:rPr>
        <w:t xml:space="preserve">The two </w:t>
      </w:r>
      <w:r w:rsidR="002261D6" w:rsidRPr="0061278E">
        <w:rPr>
          <w:rFonts w:ascii="Times New Roman" w:hAnsi="Times New Roman" w:cs="Times New Roman"/>
          <w:sz w:val="22"/>
          <w:szCs w:val="22"/>
          <w:lang w:val="en-GB"/>
        </w:rPr>
        <w:t>(GlyPyr)</w:t>
      </w:r>
      <w:r w:rsidR="002261D6" w:rsidRPr="0061278E">
        <w:rPr>
          <w:rFonts w:ascii="Times New Roman" w:hAnsi="Times New Roman" w:cs="Times New Roman"/>
          <w:sz w:val="22"/>
          <w:szCs w:val="22"/>
          <w:vertAlign w:val="superscript"/>
          <w:lang w:val="en-GB"/>
        </w:rPr>
        <w:t>2-</w:t>
      </w:r>
      <w:r w:rsidR="003B0B84" w:rsidRPr="0061278E">
        <w:rPr>
          <w:rFonts w:ascii="Times New Roman" w:hAnsi="Times New Roman" w:cs="Times New Roman"/>
          <w:sz w:val="22"/>
          <w:szCs w:val="22"/>
          <w:lang w:val="en-GB"/>
        </w:rPr>
        <w:t xml:space="preserve"> </w:t>
      </w:r>
      <w:r w:rsidR="00E87511" w:rsidRPr="0061278E">
        <w:rPr>
          <w:rFonts w:ascii="Times New Roman" w:hAnsi="Times New Roman" w:cs="Times New Roman"/>
          <w:sz w:val="22"/>
          <w:szCs w:val="22"/>
          <w:lang w:val="en-GB"/>
        </w:rPr>
        <w:t>conformers</w:t>
      </w:r>
      <w:r w:rsidR="00625BDA" w:rsidRPr="0061278E">
        <w:rPr>
          <w:rFonts w:ascii="Times New Roman" w:hAnsi="Times New Roman" w:cs="Times New Roman"/>
          <w:sz w:val="22"/>
          <w:szCs w:val="22"/>
          <w:lang w:val="en-GB"/>
        </w:rPr>
        <w:t xml:space="preserve"> </w:t>
      </w:r>
      <w:r w:rsidR="00E87511" w:rsidRPr="0061278E">
        <w:rPr>
          <w:rFonts w:ascii="Times New Roman" w:hAnsi="Times New Roman" w:cs="Times New Roman"/>
          <w:sz w:val="22"/>
          <w:szCs w:val="22"/>
          <w:lang w:val="en-GB"/>
        </w:rPr>
        <w:t xml:space="preserve">are arranged </w:t>
      </w:r>
      <w:r w:rsidR="0009531F" w:rsidRPr="0061278E">
        <w:rPr>
          <w:rFonts w:ascii="Times New Roman" w:hAnsi="Times New Roman" w:cs="Times New Roman"/>
          <w:sz w:val="22"/>
          <w:szCs w:val="22"/>
          <w:lang w:val="en-GB"/>
        </w:rPr>
        <w:t>antiparallel to each other</w:t>
      </w:r>
      <w:r w:rsidR="00625BDA" w:rsidRPr="0061278E">
        <w:rPr>
          <w:rFonts w:ascii="Times New Roman" w:hAnsi="Times New Roman" w:cs="Times New Roman"/>
          <w:sz w:val="22"/>
          <w:szCs w:val="22"/>
          <w:lang w:val="en-GB"/>
        </w:rPr>
        <w:t xml:space="preserve"> </w:t>
      </w:r>
      <w:r w:rsidR="005F6148" w:rsidRPr="0061278E">
        <w:rPr>
          <w:rFonts w:ascii="Times New Roman" w:hAnsi="Times New Roman" w:cs="Times New Roman"/>
          <w:sz w:val="22"/>
          <w:szCs w:val="22"/>
          <w:lang w:val="en-GB"/>
        </w:rPr>
        <w:t xml:space="preserve">along the </w:t>
      </w:r>
      <w:r w:rsidR="0048344A" w:rsidRPr="0061278E">
        <w:rPr>
          <w:rFonts w:ascii="Times New Roman" w:hAnsi="Times New Roman" w:cs="Times New Roman"/>
          <w:sz w:val="22"/>
          <w:szCs w:val="22"/>
          <w:lang w:val="en-GB"/>
        </w:rPr>
        <w:t xml:space="preserve">pore </w:t>
      </w:r>
      <w:r w:rsidR="005F6148" w:rsidRPr="0061278E">
        <w:rPr>
          <w:rFonts w:ascii="Times New Roman" w:hAnsi="Times New Roman" w:cs="Times New Roman"/>
          <w:sz w:val="22"/>
          <w:szCs w:val="22"/>
          <w:lang w:val="en-GB"/>
        </w:rPr>
        <w:t>direction</w:t>
      </w:r>
      <w:r w:rsidR="00625BDA" w:rsidRPr="0061278E">
        <w:rPr>
          <w:rFonts w:ascii="Times New Roman" w:hAnsi="Times New Roman" w:cs="Times New Roman"/>
          <w:sz w:val="22"/>
          <w:szCs w:val="22"/>
          <w:lang w:val="en-GB"/>
        </w:rPr>
        <w:t xml:space="preserve"> (Fig</w:t>
      </w:r>
      <w:r w:rsidR="008A587F">
        <w:rPr>
          <w:rFonts w:ascii="Times New Roman" w:hAnsi="Times New Roman" w:cs="Times New Roman"/>
          <w:sz w:val="22"/>
          <w:szCs w:val="22"/>
          <w:lang w:val="en-GB"/>
        </w:rPr>
        <w:t>ure</w:t>
      </w:r>
      <w:r w:rsidR="00625BDA" w:rsidRPr="0061278E">
        <w:rPr>
          <w:rFonts w:ascii="Times New Roman" w:hAnsi="Times New Roman" w:cs="Times New Roman"/>
          <w:sz w:val="22"/>
          <w:szCs w:val="22"/>
          <w:lang w:val="en-GB"/>
        </w:rPr>
        <w:t xml:space="preserve"> 1b</w:t>
      </w:r>
      <w:r w:rsidR="00691370">
        <w:rPr>
          <w:rFonts w:ascii="Times New Roman" w:hAnsi="Times New Roman" w:cs="Times New Roman"/>
          <w:sz w:val="22"/>
          <w:szCs w:val="22"/>
          <w:lang w:val="en-GB"/>
        </w:rPr>
        <w:t xml:space="preserve"> and Fig</w:t>
      </w:r>
      <w:r w:rsidR="008A587F">
        <w:rPr>
          <w:rFonts w:ascii="Times New Roman" w:hAnsi="Times New Roman" w:cs="Times New Roman"/>
          <w:sz w:val="22"/>
          <w:szCs w:val="22"/>
          <w:lang w:val="en-GB"/>
        </w:rPr>
        <w:t>ure</w:t>
      </w:r>
      <w:r w:rsidR="00691370">
        <w:rPr>
          <w:rFonts w:ascii="Times New Roman" w:hAnsi="Times New Roman" w:cs="Times New Roman"/>
          <w:sz w:val="22"/>
          <w:szCs w:val="22"/>
          <w:lang w:val="en-GB"/>
        </w:rPr>
        <w:t xml:space="preserve"> </w:t>
      </w:r>
      <w:r w:rsidR="00756D90">
        <w:rPr>
          <w:rFonts w:ascii="Times New Roman" w:hAnsi="Times New Roman" w:cs="Times New Roman"/>
          <w:sz w:val="22"/>
          <w:szCs w:val="22"/>
          <w:lang w:val="en-GB"/>
        </w:rPr>
        <w:t>S18</w:t>
      </w:r>
      <w:r w:rsidR="00625BDA" w:rsidRPr="0061278E">
        <w:rPr>
          <w:rFonts w:ascii="Times New Roman" w:hAnsi="Times New Roman" w:cs="Times New Roman"/>
          <w:sz w:val="22"/>
          <w:szCs w:val="22"/>
          <w:lang w:val="en-GB"/>
        </w:rPr>
        <w:t xml:space="preserve">). This arrangement of </w:t>
      </w:r>
      <w:r w:rsidR="00496122" w:rsidRPr="0061278E">
        <w:rPr>
          <w:rFonts w:ascii="Times New Roman" w:hAnsi="Times New Roman" w:cs="Times New Roman"/>
          <w:sz w:val="22"/>
          <w:szCs w:val="22"/>
          <w:lang w:val="en-GB"/>
        </w:rPr>
        <w:t xml:space="preserve">kinked </w:t>
      </w:r>
      <w:r w:rsidR="00FA2676">
        <w:rPr>
          <w:rFonts w:ascii="Times New Roman" w:hAnsi="Times New Roman" w:cs="Times New Roman"/>
          <w:sz w:val="22"/>
          <w:szCs w:val="22"/>
          <w:lang w:val="en-GB"/>
        </w:rPr>
        <w:t xml:space="preserve">mirror-image </w:t>
      </w:r>
      <w:r w:rsidR="00625BDA" w:rsidRPr="0061278E">
        <w:rPr>
          <w:rFonts w:ascii="Times New Roman" w:hAnsi="Times New Roman" w:cs="Times New Roman"/>
          <w:sz w:val="22"/>
          <w:szCs w:val="22"/>
          <w:lang w:val="en-GB"/>
        </w:rPr>
        <w:t xml:space="preserve">linkers </w:t>
      </w:r>
      <w:r w:rsidR="006E7C58" w:rsidRPr="0061278E">
        <w:rPr>
          <w:rFonts w:ascii="Times New Roman" w:hAnsi="Times New Roman" w:cs="Times New Roman"/>
          <w:sz w:val="22"/>
          <w:szCs w:val="22"/>
          <w:lang w:val="en-GB"/>
        </w:rPr>
        <w:t>imposes</w:t>
      </w:r>
      <w:r w:rsidR="00625BDA" w:rsidRPr="0061278E">
        <w:rPr>
          <w:rFonts w:ascii="Times New Roman" w:hAnsi="Times New Roman" w:cs="Times New Roman"/>
          <w:sz w:val="22"/>
          <w:szCs w:val="22"/>
          <w:lang w:val="en-GB"/>
        </w:rPr>
        <w:t xml:space="preserve"> a bent configuration </w:t>
      </w:r>
      <w:r w:rsidR="006E7C58" w:rsidRPr="0061278E">
        <w:rPr>
          <w:rFonts w:ascii="Times New Roman" w:hAnsi="Times New Roman" w:cs="Times New Roman"/>
          <w:sz w:val="22"/>
          <w:szCs w:val="22"/>
          <w:lang w:val="en-GB"/>
        </w:rPr>
        <w:t xml:space="preserve">on </w:t>
      </w:r>
      <w:r w:rsidR="00625BDA" w:rsidRPr="0061278E">
        <w:rPr>
          <w:rFonts w:ascii="Times New Roman" w:hAnsi="Times New Roman" w:cs="Times New Roman"/>
          <w:sz w:val="22"/>
          <w:szCs w:val="22"/>
          <w:lang w:val="en-GB"/>
        </w:rPr>
        <w:t xml:space="preserve">the infinite ribbons </w:t>
      </w:r>
      <w:r w:rsidR="003E3B24" w:rsidRPr="0061278E">
        <w:rPr>
          <w:rFonts w:ascii="Times New Roman" w:hAnsi="Times New Roman" w:cs="Times New Roman"/>
          <w:sz w:val="22"/>
          <w:szCs w:val="22"/>
          <w:lang w:val="en-GB"/>
        </w:rPr>
        <w:t>which</w:t>
      </w:r>
      <w:r w:rsidR="00625BDA" w:rsidRPr="0061278E">
        <w:rPr>
          <w:rFonts w:ascii="Times New Roman" w:hAnsi="Times New Roman" w:cs="Times New Roman"/>
          <w:sz w:val="22"/>
          <w:szCs w:val="22"/>
          <w:lang w:val="en-GB"/>
        </w:rPr>
        <w:t xml:space="preserve"> protrude </w:t>
      </w:r>
      <w:r w:rsidR="003E3B24" w:rsidRPr="0061278E">
        <w:rPr>
          <w:rFonts w:ascii="Times New Roman" w:hAnsi="Times New Roman" w:cs="Times New Roman"/>
          <w:sz w:val="22"/>
          <w:szCs w:val="22"/>
          <w:lang w:val="en-GB"/>
        </w:rPr>
        <w:t xml:space="preserve">alternately </w:t>
      </w:r>
      <w:r w:rsidR="00625BDA" w:rsidRPr="0061278E">
        <w:rPr>
          <w:rFonts w:ascii="Times New Roman" w:hAnsi="Times New Roman" w:cs="Times New Roman"/>
          <w:sz w:val="22"/>
          <w:szCs w:val="22"/>
          <w:lang w:val="en-GB"/>
        </w:rPr>
        <w:t>in and out of a regular hexagon</w:t>
      </w:r>
      <w:r w:rsidR="00524981" w:rsidRPr="0061278E">
        <w:rPr>
          <w:rFonts w:ascii="Times New Roman" w:hAnsi="Times New Roman" w:cs="Times New Roman"/>
          <w:sz w:val="22"/>
          <w:szCs w:val="22"/>
          <w:lang w:val="en-GB"/>
        </w:rPr>
        <w:t xml:space="preserve"> (Fig</w:t>
      </w:r>
      <w:r w:rsidR="008A587F">
        <w:rPr>
          <w:rFonts w:ascii="Times New Roman" w:hAnsi="Times New Roman" w:cs="Times New Roman"/>
          <w:sz w:val="22"/>
          <w:szCs w:val="22"/>
          <w:lang w:val="en-GB"/>
        </w:rPr>
        <w:t>ure</w:t>
      </w:r>
      <w:r w:rsidR="00524981" w:rsidRPr="0061278E">
        <w:rPr>
          <w:rFonts w:ascii="Times New Roman" w:hAnsi="Times New Roman" w:cs="Times New Roman"/>
          <w:sz w:val="22"/>
          <w:szCs w:val="22"/>
          <w:lang w:val="en-GB"/>
        </w:rPr>
        <w:t xml:space="preserve"> 1c).</w:t>
      </w:r>
      <w:r w:rsidR="000662E7">
        <w:rPr>
          <w:rFonts w:ascii="Times New Roman" w:hAnsi="Times New Roman" w:cs="Times New Roman"/>
          <w:sz w:val="22"/>
          <w:szCs w:val="22"/>
          <w:lang w:val="en-GB"/>
        </w:rPr>
        <w:t xml:space="preserve"> </w:t>
      </w:r>
      <w:r w:rsidR="00524981" w:rsidRPr="0061278E">
        <w:rPr>
          <w:rFonts w:ascii="Times New Roman" w:hAnsi="Times New Roman" w:cs="Times New Roman"/>
          <w:sz w:val="22"/>
          <w:szCs w:val="22"/>
          <w:lang w:val="en-GB"/>
        </w:rPr>
        <w:t>The</w:t>
      </w:r>
      <w:r w:rsidR="003F1C54" w:rsidRPr="0061278E">
        <w:rPr>
          <w:rFonts w:ascii="Times New Roman" w:hAnsi="Times New Roman" w:cs="Times New Roman"/>
          <w:sz w:val="22"/>
          <w:szCs w:val="22"/>
          <w:lang w:val="en-GB"/>
        </w:rPr>
        <w:t xml:space="preserve"> </w:t>
      </w:r>
      <w:r w:rsidR="00FB5AB1" w:rsidRPr="0061278E">
        <w:rPr>
          <w:rFonts w:ascii="Times New Roman" w:hAnsi="Times New Roman" w:cs="Times New Roman"/>
          <w:sz w:val="22"/>
          <w:szCs w:val="22"/>
          <w:lang w:val="en-GB"/>
        </w:rPr>
        <w:t>trefoil</w:t>
      </w:r>
      <w:r w:rsidR="008E0728" w:rsidRPr="0061278E">
        <w:rPr>
          <w:rFonts w:ascii="Times New Roman" w:hAnsi="Times New Roman" w:cs="Times New Roman"/>
          <w:sz w:val="22"/>
          <w:szCs w:val="22"/>
          <w:lang w:val="en-GB"/>
        </w:rPr>
        <w:t>-</w:t>
      </w:r>
      <w:r w:rsidR="00FA2676">
        <w:rPr>
          <w:rFonts w:ascii="Times New Roman" w:hAnsi="Times New Roman" w:cs="Times New Roman"/>
          <w:sz w:val="22"/>
          <w:szCs w:val="22"/>
          <w:lang w:val="en-GB"/>
        </w:rPr>
        <w:t>shape</w:t>
      </w:r>
      <w:r w:rsidR="00645507">
        <w:rPr>
          <w:rFonts w:ascii="Times New Roman" w:hAnsi="Times New Roman" w:cs="Times New Roman"/>
          <w:sz w:val="22"/>
          <w:szCs w:val="22"/>
          <w:lang w:val="en-GB"/>
        </w:rPr>
        <w:t>d</w:t>
      </w:r>
      <w:r w:rsidR="00FA2676" w:rsidRPr="0061278E">
        <w:rPr>
          <w:rFonts w:ascii="Times New Roman" w:hAnsi="Times New Roman" w:cs="Times New Roman"/>
          <w:sz w:val="22"/>
          <w:szCs w:val="22"/>
          <w:lang w:val="en-GB"/>
        </w:rPr>
        <w:t xml:space="preserve"> </w:t>
      </w:r>
      <w:r w:rsidR="00524981" w:rsidRPr="0061278E">
        <w:rPr>
          <w:rFonts w:ascii="Times New Roman" w:hAnsi="Times New Roman" w:cs="Times New Roman"/>
          <w:sz w:val="22"/>
          <w:szCs w:val="22"/>
          <w:lang w:val="en-GB"/>
        </w:rPr>
        <w:t>pore</w:t>
      </w:r>
      <w:r w:rsidR="00FB5AB1" w:rsidRPr="0061278E">
        <w:rPr>
          <w:rFonts w:ascii="Times New Roman" w:hAnsi="Times New Roman" w:cs="Times New Roman"/>
          <w:sz w:val="22"/>
          <w:szCs w:val="22"/>
          <w:lang w:val="en-GB"/>
        </w:rPr>
        <w:t xml:space="preserve"> </w:t>
      </w:r>
      <w:r w:rsidR="00CE31D4">
        <w:rPr>
          <w:rFonts w:ascii="Times New Roman" w:hAnsi="Times New Roman" w:cs="Times New Roman"/>
          <w:sz w:val="22"/>
          <w:szCs w:val="22"/>
          <w:lang w:val="en-GB"/>
        </w:rPr>
        <w:t xml:space="preserve">imposed by the linker conformation </w:t>
      </w:r>
      <w:r w:rsidR="00524981" w:rsidRPr="0061278E">
        <w:rPr>
          <w:rFonts w:ascii="Times New Roman" w:hAnsi="Times New Roman" w:cs="Times New Roman"/>
          <w:sz w:val="22"/>
          <w:szCs w:val="22"/>
          <w:lang w:val="en-GB"/>
        </w:rPr>
        <w:t>can be considered as a central channel</w:t>
      </w:r>
      <w:r w:rsidR="004928E2" w:rsidRPr="0061278E">
        <w:rPr>
          <w:rFonts w:ascii="Times New Roman" w:hAnsi="Times New Roman" w:cs="Times New Roman"/>
          <w:sz w:val="22"/>
          <w:szCs w:val="22"/>
          <w:lang w:val="en-GB"/>
        </w:rPr>
        <w:t>,</w:t>
      </w:r>
      <w:r w:rsidR="0097640C" w:rsidRPr="0061278E">
        <w:rPr>
          <w:rFonts w:ascii="Times New Roman" w:hAnsi="Times New Roman" w:cs="Times New Roman"/>
          <w:sz w:val="22"/>
          <w:szCs w:val="22"/>
          <w:lang w:val="en-GB"/>
        </w:rPr>
        <w:t xml:space="preserve"> </w:t>
      </w:r>
      <w:r w:rsidR="002F1B7D" w:rsidRPr="0061278E">
        <w:rPr>
          <w:rFonts w:ascii="Times New Roman" w:hAnsi="Times New Roman" w:cs="Times New Roman"/>
          <w:sz w:val="22"/>
          <w:szCs w:val="22"/>
          <w:lang w:val="en-GB"/>
        </w:rPr>
        <w:t>which could hold a</w:t>
      </w:r>
      <w:r w:rsidR="00036C0D" w:rsidRPr="0061278E">
        <w:rPr>
          <w:rFonts w:ascii="Times New Roman" w:hAnsi="Times New Roman" w:cs="Times New Roman"/>
          <w:sz w:val="22"/>
          <w:szCs w:val="22"/>
          <w:lang w:val="en-GB"/>
        </w:rPr>
        <w:t>n</w:t>
      </w:r>
      <w:r w:rsidR="002F1B7D" w:rsidRPr="0061278E">
        <w:rPr>
          <w:rFonts w:ascii="Times New Roman" w:hAnsi="Times New Roman" w:cs="Times New Roman"/>
          <w:sz w:val="22"/>
          <w:szCs w:val="22"/>
          <w:lang w:val="en-GB"/>
        </w:rPr>
        <w:t xml:space="preserve"> 8.2 Å diameter cylinder, </w:t>
      </w:r>
      <w:r w:rsidR="006E7C58" w:rsidRPr="0061278E">
        <w:rPr>
          <w:rFonts w:ascii="Times New Roman" w:hAnsi="Times New Roman" w:cs="Times New Roman"/>
          <w:sz w:val="22"/>
          <w:szCs w:val="22"/>
          <w:lang w:val="en-GB"/>
        </w:rPr>
        <w:t>connected to</w:t>
      </w:r>
      <w:r w:rsidR="00524981" w:rsidRPr="0061278E">
        <w:rPr>
          <w:rFonts w:ascii="Times New Roman" w:hAnsi="Times New Roman" w:cs="Times New Roman"/>
          <w:sz w:val="22"/>
          <w:szCs w:val="22"/>
          <w:lang w:val="en-GB"/>
        </w:rPr>
        <w:t xml:space="preserve"> three adjoining peripheral pockets</w:t>
      </w:r>
      <w:r w:rsidR="004928E2" w:rsidRPr="0061278E">
        <w:rPr>
          <w:rFonts w:ascii="Times New Roman" w:hAnsi="Times New Roman" w:cs="Times New Roman"/>
          <w:sz w:val="22"/>
          <w:szCs w:val="22"/>
          <w:lang w:val="en-GB"/>
        </w:rPr>
        <w:t>,</w:t>
      </w:r>
      <w:r w:rsidR="0097640C" w:rsidRPr="0061278E">
        <w:rPr>
          <w:rFonts w:ascii="Times New Roman" w:hAnsi="Times New Roman" w:cs="Times New Roman"/>
          <w:sz w:val="22"/>
          <w:szCs w:val="22"/>
          <w:lang w:val="en-GB"/>
        </w:rPr>
        <w:t xml:space="preserve"> </w:t>
      </w:r>
      <w:r w:rsidR="002F1B7D" w:rsidRPr="0061278E">
        <w:rPr>
          <w:rFonts w:ascii="Times New Roman" w:hAnsi="Times New Roman" w:cs="Times New Roman"/>
          <w:sz w:val="22"/>
          <w:szCs w:val="22"/>
          <w:lang w:val="en-GB"/>
        </w:rPr>
        <w:t xml:space="preserve">which could each fit a 5.4 Å cylinder </w:t>
      </w:r>
      <w:r w:rsidR="00524981" w:rsidRPr="0061278E">
        <w:rPr>
          <w:rFonts w:ascii="Times New Roman" w:hAnsi="Times New Roman" w:cs="Times New Roman"/>
          <w:sz w:val="22"/>
          <w:szCs w:val="22"/>
          <w:lang w:val="en-GB"/>
        </w:rPr>
        <w:t>(Fig</w:t>
      </w:r>
      <w:r w:rsidR="008A587F">
        <w:rPr>
          <w:rFonts w:ascii="Times New Roman" w:hAnsi="Times New Roman" w:cs="Times New Roman"/>
          <w:sz w:val="22"/>
          <w:szCs w:val="22"/>
          <w:lang w:val="en-GB"/>
        </w:rPr>
        <w:t>ure</w:t>
      </w:r>
      <w:r w:rsidR="00524981" w:rsidRPr="0061278E">
        <w:rPr>
          <w:rFonts w:ascii="Times New Roman" w:hAnsi="Times New Roman" w:cs="Times New Roman"/>
          <w:sz w:val="22"/>
          <w:szCs w:val="22"/>
          <w:lang w:val="en-GB"/>
        </w:rPr>
        <w:t xml:space="preserve"> 1d)</w:t>
      </w:r>
      <w:r w:rsidR="00625BDA" w:rsidRPr="0061278E">
        <w:rPr>
          <w:rFonts w:ascii="Times New Roman" w:hAnsi="Times New Roman" w:cs="Times New Roman"/>
          <w:sz w:val="22"/>
          <w:szCs w:val="22"/>
          <w:lang w:val="en-GB"/>
        </w:rPr>
        <w:t xml:space="preserve">. The deviation </w:t>
      </w:r>
      <w:r w:rsidR="008D48AE" w:rsidRPr="0061278E">
        <w:rPr>
          <w:rFonts w:ascii="Times New Roman" w:hAnsi="Times New Roman" w:cs="Times New Roman"/>
          <w:sz w:val="22"/>
          <w:szCs w:val="22"/>
          <w:lang w:val="en-GB"/>
        </w:rPr>
        <w:t xml:space="preserve">of the pore shape </w:t>
      </w:r>
      <w:r w:rsidR="00625BDA" w:rsidRPr="0061278E">
        <w:rPr>
          <w:rFonts w:ascii="Times New Roman" w:hAnsi="Times New Roman" w:cs="Times New Roman"/>
          <w:sz w:val="22"/>
          <w:szCs w:val="22"/>
          <w:lang w:val="en-GB"/>
        </w:rPr>
        <w:t xml:space="preserve">from </w:t>
      </w:r>
      <w:r w:rsidR="00E95D67" w:rsidRPr="0061278E">
        <w:rPr>
          <w:rFonts w:ascii="Times New Roman" w:hAnsi="Times New Roman" w:cs="Times New Roman"/>
          <w:sz w:val="22"/>
          <w:szCs w:val="22"/>
          <w:lang w:val="en-GB"/>
        </w:rPr>
        <w:t>the</w:t>
      </w:r>
      <w:r w:rsidR="00625BDA" w:rsidRPr="0061278E">
        <w:rPr>
          <w:rFonts w:ascii="Times New Roman" w:hAnsi="Times New Roman" w:cs="Times New Roman"/>
          <w:sz w:val="22"/>
          <w:szCs w:val="22"/>
          <w:lang w:val="en-GB"/>
        </w:rPr>
        <w:t xml:space="preserve"> </w:t>
      </w:r>
      <w:r w:rsidR="008D48AE" w:rsidRPr="0061278E">
        <w:rPr>
          <w:rFonts w:ascii="Times New Roman" w:hAnsi="Times New Roman" w:cs="Times New Roman"/>
          <w:sz w:val="22"/>
          <w:szCs w:val="22"/>
          <w:lang w:val="en-GB"/>
        </w:rPr>
        <w:t xml:space="preserve">regular </w:t>
      </w:r>
      <w:r w:rsidR="00625BDA" w:rsidRPr="0061278E">
        <w:rPr>
          <w:rFonts w:ascii="Times New Roman" w:hAnsi="Times New Roman" w:cs="Times New Roman"/>
          <w:sz w:val="22"/>
          <w:szCs w:val="22"/>
          <w:lang w:val="en-GB"/>
        </w:rPr>
        <w:t xml:space="preserve">hexagon </w:t>
      </w:r>
      <w:r w:rsidR="00245BFB" w:rsidRPr="0061278E">
        <w:rPr>
          <w:rFonts w:ascii="Times New Roman" w:hAnsi="Times New Roman" w:cs="Times New Roman"/>
          <w:sz w:val="22"/>
          <w:szCs w:val="22"/>
          <w:lang w:val="en-GB"/>
        </w:rPr>
        <w:t>is</w:t>
      </w:r>
      <w:r w:rsidR="00625BDA" w:rsidRPr="0061278E">
        <w:rPr>
          <w:rFonts w:ascii="Times New Roman" w:hAnsi="Times New Roman" w:cs="Times New Roman"/>
          <w:sz w:val="22"/>
          <w:szCs w:val="22"/>
          <w:lang w:val="en-GB"/>
        </w:rPr>
        <w:t xml:space="preserve"> quantified </w:t>
      </w:r>
      <w:r w:rsidR="00245BFB" w:rsidRPr="0061278E">
        <w:rPr>
          <w:rFonts w:ascii="Times New Roman" w:hAnsi="Times New Roman" w:cs="Times New Roman"/>
          <w:sz w:val="22"/>
          <w:szCs w:val="22"/>
          <w:lang w:val="en-GB"/>
        </w:rPr>
        <w:t xml:space="preserve">by </w:t>
      </w:r>
      <w:r w:rsidR="00625BDA" w:rsidRPr="0061278E">
        <w:rPr>
          <w:rFonts w:ascii="Times New Roman" w:hAnsi="Times New Roman" w:cs="Times New Roman"/>
          <w:sz w:val="22"/>
          <w:szCs w:val="22"/>
          <w:lang w:val="en-GB"/>
        </w:rPr>
        <w:t xml:space="preserve">the angle </w:t>
      </w:r>
      <w:r w:rsidR="00625BDA" w:rsidRPr="0061278E">
        <w:rPr>
          <w:rFonts w:ascii="Times New Roman" w:hAnsi="Times New Roman" w:cs="Times New Roman"/>
          <w:b/>
          <w:bCs/>
          <w:i/>
          <w:iCs/>
          <w:sz w:val="22"/>
          <w:szCs w:val="22"/>
          <w:lang w:val="en-GB"/>
        </w:rPr>
        <w:t>ρ</w:t>
      </w:r>
      <w:r w:rsidR="00625BDA" w:rsidRPr="0061278E">
        <w:rPr>
          <w:rFonts w:ascii="Times New Roman" w:hAnsi="Times New Roman" w:cs="Times New Roman"/>
          <w:sz w:val="22"/>
          <w:szCs w:val="22"/>
          <w:lang w:val="en-GB"/>
        </w:rPr>
        <w:t xml:space="preserve"> </w:t>
      </w:r>
      <w:r w:rsidR="009F14CA">
        <w:rPr>
          <w:rFonts w:ascii="Times New Roman" w:hAnsi="Times New Roman" w:cs="Times New Roman"/>
          <w:sz w:val="22"/>
          <w:szCs w:val="22"/>
          <w:lang w:val="en-GB"/>
        </w:rPr>
        <w:t xml:space="preserve">of the bent ribbons, </w:t>
      </w:r>
      <w:r w:rsidR="009F14CA" w:rsidRPr="0061278E">
        <w:rPr>
          <w:rFonts w:ascii="Times New Roman" w:hAnsi="Times New Roman" w:cs="Times New Roman"/>
          <w:sz w:val="22"/>
          <w:szCs w:val="22"/>
          <w:lang w:val="en-GB"/>
        </w:rPr>
        <w:t xml:space="preserve">which </w:t>
      </w:r>
      <w:r w:rsidR="009F14CA">
        <w:rPr>
          <w:rFonts w:ascii="Times New Roman" w:hAnsi="Times New Roman" w:cs="Times New Roman"/>
          <w:sz w:val="22"/>
          <w:szCs w:val="22"/>
          <w:lang w:val="en-GB"/>
        </w:rPr>
        <w:t xml:space="preserve">is </w:t>
      </w:r>
      <w:r w:rsidR="009F14CA" w:rsidRPr="0061278E">
        <w:rPr>
          <w:rFonts w:ascii="Times New Roman" w:hAnsi="Times New Roman" w:cs="Times New Roman"/>
          <w:sz w:val="22"/>
          <w:szCs w:val="22"/>
          <w:lang w:val="en-GB"/>
        </w:rPr>
        <w:lastRenderedPageBreak/>
        <w:t>determined by the linker conformation</w:t>
      </w:r>
      <w:r w:rsidR="009F14CA" w:rsidRPr="0061278E" w:rsidDel="009F14CA">
        <w:rPr>
          <w:rFonts w:ascii="Times New Roman" w:hAnsi="Times New Roman" w:cs="Times New Roman"/>
          <w:sz w:val="22"/>
          <w:szCs w:val="22"/>
          <w:lang w:val="en-GB"/>
        </w:rPr>
        <w:t xml:space="preserve"> </w:t>
      </w:r>
      <w:r w:rsidR="00BC4713" w:rsidRPr="0061278E">
        <w:rPr>
          <w:rFonts w:ascii="Times New Roman" w:hAnsi="Times New Roman" w:cs="Times New Roman"/>
          <w:sz w:val="22"/>
          <w:szCs w:val="22"/>
          <w:lang w:val="en-GB"/>
        </w:rPr>
        <w:t>(</w:t>
      </w:r>
      <w:r w:rsidR="00BC4713" w:rsidRPr="0061278E">
        <w:rPr>
          <w:rFonts w:ascii="Times New Roman" w:hAnsi="Times New Roman" w:cs="Times New Roman"/>
          <w:b/>
          <w:bCs/>
          <w:i/>
          <w:iCs/>
          <w:sz w:val="22"/>
          <w:szCs w:val="22"/>
          <w:lang w:val="en-GB"/>
        </w:rPr>
        <w:t>ρ</w:t>
      </w:r>
      <w:r w:rsidR="00BC4713" w:rsidRPr="0061278E">
        <w:rPr>
          <w:rFonts w:ascii="Times New Roman" w:hAnsi="Times New Roman" w:cs="Times New Roman"/>
          <w:sz w:val="22"/>
          <w:szCs w:val="22"/>
          <w:lang w:val="en-GB"/>
        </w:rPr>
        <w:t xml:space="preserve"> is defined in </w:t>
      </w:r>
      <w:r w:rsidR="00601D03">
        <w:rPr>
          <w:rFonts w:ascii="Times New Roman" w:hAnsi="Times New Roman" w:cs="Times New Roman"/>
          <w:sz w:val="22"/>
          <w:szCs w:val="22"/>
          <w:lang w:val="en-GB"/>
        </w:rPr>
        <w:t xml:space="preserve">section S4 in the </w:t>
      </w:r>
      <w:r w:rsidR="008A587F">
        <w:rPr>
          <w:rFonts w:ascii="Times New Roman" w:hAnsi="Times New Roman" w:cs="Times New Roman"/>
          <w:sz w:val="22"/>
          <w:szCs w:val="22"/>
          <w:lang w:val="en-GB"/>
        </w:rPr>
        <w:t>Supporting Information</w:t>
      </w:r>
      <w:r w:rsidR="003B21E8">
        <w:rPr>
          <w:rFonts w:ascii="Times New Roman" w:hAnsi="Times New Roman" w:cs="Times New Roman"/>
          <w:sz w:val="22"/>
          <w:szCs w:val="22"/>
          <w:lang w:val="en-GB"/>
        </w:rPr>
        <w:t xml:space="preserve"> and Fig</w:t>
      </w:r>
      <w:r w:rsidR="008A587F">
        <w:rPr>
          <w:rFonts w:ascii="Times New Roman" w:hAnsi="Times New Roman" w:cs="Times New Roman"/>
          <w:sz w:val="22"/>
          <w:szCs w:val="22"/>
          <w:lang w:val="en-GB"/>
        </w:rPr>
        <w:t>ure</w:t>
      </w:r>
      <w:r w:rsidR="003B21E8">
        <w:rPr>
          <w:rFonts w:ascii="Times New Roman" w:hAnsi="Times New Roman" w:cs="Times New Roman"/>
          <w:sz w:val="22"/>
          <w:szCs w:val="22"/>
          <w:lang w:val="en-GB"/>
        </w:rPr>
        <w:t xml:space="preserve">s </w:t>
      </w:r>
      <w:r w:rsidR="00756D90">
        <w:rPr>
          <w:rFonts w:ascii="Times New Roman" w:hAnsi="Times New Roman" w:cs="Times New Roman"/>
          <w:sz w:val="22"/>
          <w:szCs w:val="22"/>
          <w:lang w:val="en-GB"/>
        </w:rPr>
        <w:t xml:space="preserve">S19 </w:t>
      </w:r>
      <w:r w:rsidR="003B21E8">
        <w:rPr>
          <w:rFonts w:ascii="Times New Roman" w:hAnsi="Times New Roman" w:cs="Times New Roman"/>
          <w:sz w:val="22"/>
          <w:szCs w:val="22"/>
          <w:lang w:val="en-GB"/>
        </w:rPr>
        <w:t xml:space="preserve">&amp; </w:t>
      </w:r>
      <w:r w:rsidR="00756D90">
        <w:rPr>
          <w:rFonts w:ascii="Times New Roman" w:hAnsi="Times New Roman" w:cs="Times New Roman"/>
          <w:sz w:val="22"/>
          <w:szCs w:val="22"/>
          <w:lang w:val="en-GB"/>
        </w:rPr>
        <w:t>S20</w:t>
      </w:r>
      <w:r w:rsidR="00BC4713" w:rsidRPr="0061278E">
        <w:rPr>
          <w:rFonts w:ascii="Times New Roman" w:hAnsi="Times New Roman" w:cs="Times New Roman"/>
          <w:sz w:val="22"/>
          <w:szCs w:val="22"/>
          <w:lang w:val="en-GB"/>
        </w:rPr>
        <w:t>)</w:t>
      </w:r>
      <w:r w:rsidR="00625BDA" w:rsidRPr="0061278E">
        <w:rPr>
          <w:rFonts w:ascii="Times New Roman" w:hAnsi="Times New Roman" w:cs="Times New Roman"/>
          <w:sz w:val="22"/>
          <w:szCs w:val="22"/>
          <w:lang w:val="en-GB"/>
        </w:rPr>
        <w:t>.</w:t>
      </w:r>
      <w:r w:rsidR="00BA63A0" w:rsidRPr="0061278E">
        <w:rPr>
          <w:rFonts w:ascii="Times New Roman" w:hAnsi="Times New Roman" w:cs="Times New Roman"/>
          <w:sz w:val="22"/>
          <w:szCs w:val="22"/>
          <w:lang w:val="en-GB"/>
        </w:rPr>
        <w:t xml:space="preserve"> The as-synthesised ZnGlyPyr</w:t>
      </w:r>
      <w:r w:rsidR="005D13E1" w:rsidRPr="0061278E">
        <w:rPr>
          <w:rFonts w:ascii="Times New Roman" w:hAnsi="Times New Roman" w:cs="Times New Roman"/>
          <w:sz w:val="22"/>
          <w:szCs w:val="22"/>
          <w:lang w:val="en-GB"/>
        </w:rPr>
        <w:t>•</w:t>
      </w:r>
      <w:r w:rsidR="00EA36D1" w:rsidRPr="0061278E">
        <w:rPr>
          <w:rFonts w:ascii="Calibri" w:hAnsi="Calibri" w:cs="Calibri"/>
          <w:sz w:val="22"/>
          <w:szCs w:val="22"/>
          <w:lang w:val="en-GB"/>
        </w:rPr>
        <w:t>(</w:t>
      </w:r>
      <w:r w:rsidR="00923A19" w:rsidRPr="0061278E">
        <w:rPr>
          <w:rFonts w:ascii="Times New Roman" w:hAnsi="Times New Roman" w:cs="Times New Roman"/>
          <w:sz w:val="22"/>
          <w:szCs w:val="22"/>
          <w:lang w:val="en-GB"/>
        </w:rPr>
        <w:t>DMF</w:t>
      </w:r>
      <w:r w:rsidR="00EA36D1" w:rsidRPr="0061278E">
        <w:rPr>
          <w:rFonts w:ascii="Times New Roman" w:hAnsi="Times New Roman" w:cs="Times New Roman"/>
          <w:sz w:val="22"/>
          <w:szCs w:val="22"/>
          <w:lang w:val="en-GB"/>
        </w:rPr>
        <w:t>)</w:t>
      </w:r>
      <w:r w:rsidR="00BA63A0" w:rsidRPr="0061278E">
        <w:rPr>
          <w:rFonts w:ascii="Times New Roman" w:hAnsi="Times New Roman" w:cs="Times New Roman"/>
          <w:sz w:val="22"/>
          <w:szCs w:val="22"/>
          <w:lang w:val="en-GB"/>
        </w:rPr>
        <w:t xml:space="preserve"> has</w:t>
      </w:r>
      <w:r w:rsidR="00625BDA" w:rsidRPr="0061278E">
        <w:rPr>
          <w:rFonts w:ascii="Times New Roman" w:hAnsi="Times New Roman" w:cs="Times New Roman"/>
          <w:sz w:val="22"/>
          <w:szCs w:val="22"/>
          <w:lang w:val="en-GB"/>
        </w:rPr>
        <w:t xml:space="preserve"> </w:t>
      </w:r>
      <w:r w:rsidR="00625BDA" w:rsidRPr="0061278E">
        <w:rPr>
          <w:rFonts w:ascii="Times New Roman" w:hAnsi="Times New Roman" w:cs="Times New Roman"/>
          <w:b/>
          <w:bCs/>
          <w:i/>
          <w:iCs/>
          <w:sz w:val="22"/>
          <w:szCs w:val="22"/>
          <w:lang w:val="en-GB"/>
        </w:rPr>
        <w:t>ρ</w:t>
      </w:r>
      <w:r w:rsidR="00625BDA" w:rsidRPr="0061278E">
        <w:rPr>
          <w:rFonts w:ascii="Times New Roman" w:hAnsi="Times New Roman" w:cs="Times New Roman"/>
          <w:sz w:val="22"/>
          <w:szCs w:val="22"/>
          <w:lang w:val="en-GB"/>
        </w:rPr>
        <w:t xml:space="preserve"> </w:t>
      </w:r>
      <w:r w:rsidR="00BA63A0" w:rsidRPr="0061278E">
        <w:rPr>
          <w:rFonts w:ascii="Times New Roman" w:hAnsi="Times New Roman" w:cs="Times New Roman"/>
          <w:sz w:val="22"/>
          <w:szCs w:val="22"/>
          <w:lang w:val="en-GB"/>
        </w:rPr>
        <w:t>of</w:t>
      </w:r>
      <w:r w:rsidR="00625BDA" w:rsidRPr="0061278E">
        <w:rPr>
          <w:rFonts w:ascii="Times New Roman" w:hAnsi="Times New Roman" w:cs="Times New Roman"/>
          <w:sz w:val="22"/>
          <w:szCs w:val="22"/>
          <w:lang w:val="en-GB"/>
        </w:rPr>
        <w:t xml:space="preserve"> </w:t>
      </w:r>
      <w:r w:rsidR="00235B73" w:rsidRPr="0061278E">
        <w:rPr>
          <w:rFonts w:ascii="Times New Roman" w:hAnsi="Times New Roman" w:cs="Times New Roman"/>
          <w:sz w:val="22"/>
          <w:szCs w:val="22"/>
          <w:lang w:val="en-GB"/>
        </w:rPr>
        <w:t>132</w:t>
      </w:r>
      <w:r w:rsidR="00625BDA" w:rsidRPr="0061278E">
        <w:rPr>
          <w:rFonts w:ascii="Times New Roman" w:hAnsi="Times New Roman" w:cs="Times New Roman"/>
          <w:sz w:val="22"/>
          <w:szCs w:val="22"/>
          <w:lang w:val="en-GB"/>
        </w:rPr>
        <w:t>.2</w:t>
      </w:r>
      <w:r w:rsidR="00625BDA" w:rsidRPr="0061278E">
        <w:rPr>
          <w:rFonts w:ascii="Times New Roman" w:hAnsi="Times New Roman" w:cs="Times New Roman"/>
          <w:sz w:val="22"/>
          <w:szCs w:val="22"/>
          <w:vertAlign w:val="superscript"/>
          <w:lang w:val="en-GB"/>
        </w:rPr>
        <w:t>o</w:t>
      </w:r>
      <w:r w:rsidR="00625BDA" w:rsidRPr="0061278E">
        <w:rPr>
          <w:rFonts w:ascii="Times New Roman" w:hAnsi="Times New Roman" w:cs="Times New Roman"/>
          <w:sz w:val="22"/>
          <w:szCs w:val="22"/>
          <w:lang w:val="en-GB"/>
        </w:rPr>
        <w:t>, a significant distortion from the 180</w:t>
      </w:r>
      <w:r w:rsidR="00625BDA" w:rsidRPr="0061278E">
        <w:rPr>
          <w:rFonts w:ascii="Times New Roman" w:hAnsi="Times New Roman" w:cs="Times New Roman"/>
          <w:sz w:val="22"/>
          <w:szCs w:val="22"/>
          <w:vertAlign w:val="superscript"/>
          <w:lang w:val="en-GB"/>
        </w:rPr>
        <w:t>o</w:t>
      </w:r>
      <w:r w:rsidR="00625BDA" w:rsidRPr="0061278E">
        <w:rPr>
          <w:rFonts w:ascii="Times New Roman" w:hAnsi="Times New Roman" w:cs="Times New Roman"/>
          <w:sz w:val="22"/>
          <w:szCs w:val="22"/>
          <w:lang w:val="en-GB"/>
        </w:rPr>
        <w:t xml:space="preserve"> angle </w:t>
      </w:r>
      <w:r w:rsidR="00CA0A19" w:rsidRPr="0061278E">
        <w:rPr>
          <w:rFonts w:ascii="Times New Roman" w:hAnsi="Times New Roman" w:cs="Times New Roman"/>
          <w:sz w:val="22"/>
          <w:szCs w:val="22"/>
          <w:lang w:val="en-GB"/>
        </w:rPr>
        <w:t>of</w:t>
      </w:r>
      <w:r w:rsidR="00625BDA" w:rsidRPr="0061278E">
        <w:rPr>
          <w:rFonts w:ascii="Times New Roman" w:hAnsi="Times New Roman" w:cs="Times New Roman"/>
          <w:sz w:val="22"/>
          <w:szCs w:val="22"/>
          <w:lang w:val="en-GB"/>
        </w:rPr>
        <w:t xml:space="preserve"> </w:t>
      </w:r>
      <w:r w:rsidR="00E95D67" w:rsidRPr="0061278E">
        <w:rPr>
          <w:rFonts w:ascii="Times New Roman" w:hAnsi="Times New Roman" w:cs="Times New Roman"/>
          <w:sz w:val="22"/>
          <w:szCs w:val="22"/>
          <w:lang w:val="en-GB"/>
        </w:rPr>
        <w:t>a</w:t>
      </w:r>
      <w:r w:rsidR="00625BDA" w:rsidRPr="0061278E">
        <w:rPr>
          <w:rFonts w:ascii="Times New Roman" w:hAnsi="Times New Roman" w:cs="Times New Roman"/>
          <w:sz w:val="22"/>
          <w:szCs w:val="22"/>
          <w:lang w:val="en-GB"/>
        </w:rPr>
        <w:t xml:space="preserve"> hexagonal pore constructed from </w:t>
      </w:r>
      <w:r w:rsidR="00E95D67" w:rsidRPr="0061278E">
        <w:rPr>
          <w:rFonts w:ascii="Times New Roman" w:hAnsi="Times New Roman" w:cs="Times New Roman"/>
          <w:sz w:val="22"/>
          <w:szCs w:val="22"/>
          <w:lang w:val="en-GB"/>
        </w:rPr>
        <w:t>straight</w:t>
      </w:r>
      <w:r w:rsidR="00625BDA" w:rsidRPr="0061278E">
        <w:rPr>
          <w:rFonts w:ascii="Times New Roman" w:hAnsi="Times New Roman" w:cs="Times New Roman"/>
          <w:sz w:val="22"/>
          <w:szCs w:val="22"/>
          <w:lang w:val="en-GB"/>
        </w:rPr>
        <w:t xml:space="preserve"> linkers</w:t>
      </w:r>
      <w:r w:rsidR="004928E2" w:rsidRPr="0061278E">
        <w:rPr>
          <w:rFonts w:ascii="Times New Roman" w:hAnsi="Times New Roman" w:cs="Times New Roman"/>
          <w:sz w:val="22"/>
          <w:szCs w:val="22"/>
          <w:lang w:val="en-GB"/>
        </w:rPr>
        <w:t xml:space="preserve"> in the free linker equilibrium conformation</w:t>
      </w:r>
      <w:r w:rsidR="00625BDA" w:rsidRPr="0061278E">
        <w:rPr>
          <w:rFonts w:ascii="Times New Roman" w:hAnsi="Times New Roman" w:cs="Times New Roman"/>
          <w:sz w:val="22"/>
          <w:szCs w:val="22"/>
          <w:lang w:val="en-GB"/>
        </w:rPr>
        <w:t>.</w:t>
      </w:r>
    </w:p>
    <w:p w14:paraId="7F77A211" w14:textId="1EF72DD3" w:rsidR="008F0ACF" w:rsidRDefault="008F0ACF" w:rsidP="001D53B1">
      <w:pPr>
        <w:jc w:val="both"/>
        <w:rPr>
          <w:rFonts w:ascii="Times New Roman" w:hAnsi="Times New Roman" w:cs="Times New Roman"/>
          <w:sz w:val="22"/>
          <w:szCs w:val="22"/>
          <w:lang w:val="en-GB"/>
        </w:rPr>
      </w:pPr>
    </w:p>
    <w:p w14:paraId="1427E795" w14:textId="413F127F" w:rsidR="00201173" w:rsidRDefault="00201173" w:rsidP="001D53B1">
      <w:pPr>
        <w:jc w:val="both"/>
        <w:rPr>
          <w:rFonts w:ascii="Times New Roman" w:hAnsi="Times New Roman" w:cs="Times New Roman"/>
          <w:sz w:val="22"/>
          <w:szCs w:val="22"/>
          <w:lang w:val="en-GB"/>
        </w:rPr>
      </w:pPr>
    </w:p>
    <w:p w14:paraId="31A505C6" w14:textId="18A1E2F2" w:rsidR="00201173" w:rsidRDefault="00D3086B" w:rsidP="001D53B1">
      <w:pPr>
        <w:jc w:val="both"/>
        <w:rPr>
          <w:rFonts w:ascii="Times New Roman" w:hAnsi="Times New Roman" w:cs="Times New Roman"/>
          <w:sz w:val="22"/>
          <w:szCs w:val="22"/>
          <w:lang w:val="en-GB"/>
        </w:rPr>
      </w:pPr>
      <w:r>
        <w:rPr>
          <w:noProof/>
        </w:rPr>
        <w:drawing>
          <wp:inline distT="0" distB="0" distL="0" distR="0" wp14:anchorId="351A1C77" wp14:editId="32619217">
            <wp:extent cx="5727701" cy="4015105"/>
            <wp:effectExtent l="0" t="0" r="6350" b="4445"/>
            <wp:docPr id="16131423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1">
                      <a:extLst>
                        <a:ext uri="{28A0092B-C50C-407E-A947-70E740481C1C}">
                          <a14:useLocalDpi xmlns:a14="http://schemas.microsoft.com/office/drawing/2010/main" val="0"/>
                        </a:ext>
                      </a:extLst>
                    </a:blip>
                    <a:stretch>
                      <a:fillRect/>
                    </a:stretch>
                  </pic:blipFill>
                  <pic:spPr>
                    <a:xfrm>
                      <a:off x="0" y="0"/>
                      <a:ext cx="5727701" cy="4015105"/>
                    </a:xfrm>
                    <a:prstGeom prst="rect">
                      <a:avLst/>
                    </a:prstGeom>
                  </pic:spPr>
                </pic:pic>
              </a:graphicData>
            </a:graphic>
          </wp:inline>
        </w:drawing>
      </w:r>
    </w:p>
    <w:p w14:paraId="3EB5B1A3" w14:textId="059C6264" w:rsidR="00851F69" w:rsidRDefault="001F4B78" w:rsidP="00F904CD">
      <w:pPr>
        <w:jc w:val="both"/>
        <w:rPr>
          <w:rFonts w:ascii="Times New Roman" w:hAnsi="Times New Roman" w:cs="Times New Roman"/>
          <w:sz w:val="20"/>
          <w:szCs w:val="20"/>
          <w:lang w:val="en-GB"/>
        </w:rPr>
      </w:pPr>
      <w:r>
        <w:rPr>
          <w:rFonts w:ascii="Times New Roman" w:hAnsi="Times New Roman" w:cs="Times New Roman"/>
          <w:b/>
          <w:sz w:val="20"/>
          <w:szCs w:val="20"/>
          <w:lang w:val="en-GB"/>
        </w:rPr>
        <w:t>Fig</w:t>
      </w:r>
      <w:r w:rsidR="00880F56">
        <w:rPr>
          <w:rFonts w:ascii="Times New Roman" w:hAnsi="Times New Roman" w:cs="Times New Roman"/>
          <w:b/>
          <w:sz w:val="20"/>
          <w:szCs w:val="20"/>
          <w:lang w:val="en-GB"/>
        </w:rPr>
        <w:t>ure</w:t>
      </w:r>
      <w:r w:rsidR="00880F56" w:rsidRPr="00851F69">
        <w:rPr>
          <w:rFonts w:ascii="Times New Roman" w:hAnsi="Times New Roman" w:cs="Times New Roman"/>
          <w:b/>
          <w:sz w:val="20"/>
          <w:szCs w:val="20"/>
          <w:lang w:val="en-GB"/>
        </w:rPr>
        <w:t xml:space="preserve"> </w:t>
      </w:r>
      <w:r w:rsidR="00851F69" w:rsidRPr="00851F69">
        <w:rPr>
          <w:rFonts w:ascii="Times New Roman" w:hAnsi="Times New Roman" w:cs="Times New Roman"/>
          <w:b/>
          <w:sz w:val="20"/>
          <w:szCs w:val="20"/>
          <w:lang w:val="en-GB"/>
        </w:rPr>
        <w:t>1</w:t>
      </w:r>
      <w:r w:rsidR="00506A37">
        <w:rPr>
          <w:rFonts w:ascii="Times New Roman" w:hAnsi="Times New Roman" w:cs="Times New Roman"/>
          <w:b/>
          <w:sz w:val="20"/>
          <w:szCs w:val="20"/>
          <w:lang w:val="en-GB"/>
        </w:rPr>
        <w:t>.</w:t>
      </w:r>
      <w:r w:rsidR="00750131">
        <w:rPr>
          <w:rFonts w:ascii="Times New Roman" w:hAnsi="Times New Roman" w:cs="Times New Roman"/>
          <w:sz w:val="20"/>
          <w:szCs w:val="20"/>
          <w:lang w:val="en-GB"/>
        </w:rPr>
        <w:t xml:space="preserve"> </w:t>
      </w:r>
      <w:r w:rsidR="00C3022B" w:rsidRPr="00506A37">
        <w:rPr>
          <w:rFonts w:ascii="Times New Roman" w:hAnsi="Times New Roman" w:cs="Times New Roman"/>
          <w:sz w:val="20"/>
          <w:szCs w:val="20"/>
          <w:lang w:val="en-GB"/>
        </w:rPr>
        <w:t>Linker conformation de</w:t>
      </w:r>
      <w:r w:rsidR="003324F4" w:rsidRPr="00506A37">
        <w:rPr>
          <w:rFonts w:ascii="Times New Roman" w:hAnsi="Times New Roman" w:cs="Times New Roman"/>
          <w:sz w:val="20"/>
          <w:szCs w:val="20"/>
          <w:lang w:val="en-GB"/>
        </w:rPr>
        <w:t>termin</w:t>
      </w:r>
      <w:r w:rsidR="00C3022B" w:rsidRPr="00506A37">
        <w:rPr>
          <w:rFonts w:ascii="Times New Roman" w:hAnsi="Times New Roman" w:cs="Times New Roman"/>
          <w:sz w:val="20"/>
          <w:szCs w:val="20"/>
          <w:lang w:val="en-GB"/>
        </w:rPr>
        <w:t xml:space="preserve">es the </w:t>
      </w:r>
      <w:r w:rsidR="00631D98" w:rsidRPr="00506A37">
        <w:rPr>
          <w:rFonts w:ascii="Times New Roman" w:hAnsi="Times New Roman" w:cs="Times New Roman"/>
          <w:sz w:val="20"/>
          <w:szCs w:val="20"/>
          <w:lang w:val="en-GB"/>
        </w:rPr>
        <w:t xml:space="preserve">non-uniform </w:t>
      </w:r>
      <w:r w:rsidR="00C3022B" w:rsidRPr="00506A37">
        <w:rPr>
          <w:rFonts w:ascii="Times New Roman" w:hAnsi="Times New Roman" w:cs="Times New Roman"/>
          <w:sz w:val="20"/>
          <w:szCs w:val="20"/>
          <w:lang w:val="en-GB"/>
        </w:rPr>
        <w:t>pore topology</w:t>
      </w:r>
      <w:r w:rsidR="00851F69" w:rsidRPr="00506A37">
        <w:rPr>
          <w:rFonts w:ascii="Times New Roman" w:hAnsi="Times New Roman" w:cs="Times New Roman"/>
          <w:sz w:val="20"/>
          <w:szCs w:val="20"/>
          <w:lang w:val="en-GB"/>
        </w:rPr>
        <w:t xml:space="preserve"> of ZnGlyPyr</w:t>
      </w:r>
      <w:r w:rsidR="00212B37" w:rsidRPr="00506A37">
        <w:rPr>
          <w:rFonts w:ascii="Times New Roman" w:hAnsi="Times New Roman" w:cs="Times New Roman"/>
          <w:sz w:val="20"/>
          <w:szCs w:val="20"/>
          <w:lang w:val="en-GB"/>
        </w:rPr>
        <w:t>•</w:t>
      </w:r>
      <w:r w:rsidR="00EA36D1" w:rsidRPr="00506A37">
        <w:rPr>
          <w:rFonts w:ascii="Times New Roman" w:hAnsi="Times New Roman" w:cs="Times New Roman"/>
          <w:sz w:val="20"/>
          <w:szCs w:val="20"/>
          <w:lang w:val="en-GB"/>
        </w:rPr>
        <w:t>(</w:t>
      </w:r>
      <w:r w:rsidR="00212B37" w:rsidRPr="00506A37">
        <w:rPr>
          <w:rFonts w:ascii="Times New Roman" w:hAnsi="Times New Roman" w:cs="Times New Roman"/>
          <w:sz w:val="20"/>
          <w:szCs w:val="20"/>
          <w:lang w:val="en-GB"/>
        </w:rPr>
        <w:t>DMF</w:t>
      </w:r>
      <w:r w:rsidR="00EA36D1" w:rsidRPr="00506A37">
        <w:rPr>
          <w:rFonts w:ascii="Times New Roman" w:hAnsi="Times New Roman" w:cs="Times New Roman"/>
          <w:sz w:val="20"/>
          <w:szCs w:val="20"/>
          <w:lang w:val="en-GB"/>
        </w:rPr>
        <w:t>)</w:t>
      </w:r>
      <w:r w:rsidR="00851F69" w:rsidRPr="00506A37">
        <w:rPr>
          <w:rFonts w:ascii="Times New Roman" w:hAnsi="Times New Roman" w:cs="Times New Roman"/>
          <w:sz w:val="20"/>
          <w:szCs w:val="20"/>
          <w:lang w:val="en-GB"/>
        </w:rPr>
        <w:t xml:space="preserve">. </w:t>
      </w:r>
      <w:r w:rsidR="00851F69">
        <w:rPr>
          <w:rFonts w:ascii="Times New Roman" w:hAnsi="Times New Roman" w:cs="Times New Roman"/>
          <w:sz w:val="20"/>
          <w:szCs w:val="20"/>
          <w:lang w:val="en-GB"/>
        </w:rPr>
        <w:t>(</w:t>
      </w:r>
      <w:r w:rsidR="00851F69" w:rsidRPr="00506A37">
        <w:rPr>
          <w:rFonts w:ascii="Times New Roman" w:hAnsi="Times New Roman" w:cs="Times New Roman"/>
          <w:sz w:val="20"/>
          <w:szCs w:val="20"/>
          <w:lang w:val="en-GB"/>
        </w:rPr>
        <w:t>a</w:t>
      </w:r>
      <w:r w:rsidR="00851F69">
        <w:rPr>
          <w:rFonts w:ascii="Times New Roman" w:hAnsi="Times New Roman" w:cs="Times New Roman"/>
          <w:sz w:val="20"/>
          <w:szCs w:val="20"/>
          <w:lang w:val="en-GB"/>
        </w:rPr>
        <w:t>)</w:t>
      </w:r>
      <w:r w:rsidR="001A1B2F">
        <w:rPr>
          <w:rFonts w:ascii="Times New Roman" w:hAnsi="Times New Roman" w:cs="Times New Roman"/>
          <w:sz w:val="20"/>
          <w:szCs w:val="20"/>
          <w:lang w:val="en-GB"/>
        </w:rPr>
        <w:t xml:space="preserve"> </w:t>
      </w:r>
      <w:r w:rsidR="001311BF">
        <w:rPr>
          <w:rFonts w:ascii="Times New Roman" w:hAnsi="Times New Roman" w:cs="Times New Roman"/>
          <w:sz w:val="20"/>
          <w:szCs w:val="20"/>
          <w:lang w:val="en-GB"/>
        </w:rPr>
        <w:t>The</w:t>
      </w:r>
      <w:r w:rsidR="001A1B2F">
        <w:rPr>
          <w:rFonts w:ascii="Times New Roman" w:hAnsi="Times New Roman" w:cs="Times New Roman"/>
          <w:sz w:val="20"/>
          <w:szCs w:val="20"/>
          <w:lang w:val="en-GB"/>
        </w:rPr>
        <w:t xml:space="preserve"> </w:t>
      </w:r>
      <w:r w:rsidR="001D53B1">
        <w:rPr>
          <w:rFonts w:ascii="Times New Roman" w:hAnsi="Times New Roman" w:cs="Times New Roman"/>
          <w:sz w:val="20"/>
          <w:szCs w:val="20"/>
          <w:lang w:val="en-GB"/>
        </w:rPr>
        <w:t>linker</w:t>
      </w:r>
      <w:r w:rsidR="001A1B2F">
        <w:rPr>
          <w:rFonts w:ascii="Times New Roman" w:hAnsi="Times New Roman" w:cs="Times New Roman"/>
          <w:sz w:val="20"/>
          <w:szCs w:val="20"/>
          <w:lang w:val="en-GB"/>
        </w:rPr>
        <w:t xml:space="preserve"> </w:t>
      </w:r>
      <w:r w:rsidR="00923A19">
        <w:rPr>
          <w:rFonts w:ascii="Times New Roman" w:hAnsi="Times New Roman" w:cs="Times New Roman"/>
          <w:sz w:val="20"/>
          <w:szCs w:val="20"/>
          <w:lang w:val="en-GB"/>
        </w:rPr>
        <w:t>H</w:t>
      </w:r>
      <w:r w:rsidR="00923A19" w:rsidRPr="00BE2DDA">
        <w:rPr>
          <w:rFonts w:ascii="Times New Roman" w:hAnsi="Times New Roman" w:cs="Times New Roman"/>
          <w:sz w:val="20"/>
          <w:szCs w:val="20"/>
          <w:vertAlign w:val="subscript"/>
          <w:lang w:val="en-GB"/>
        </w:rPr>
        <w:t>2</w:t>
      </w:r>
      <w:r w:rsidR="001A1B2F">
        <w:rPr>
          <w:rFonts w:ascii="Times New Roman" w:hAnsi="Times New Roman" w:cs="Times New Roman"/>
          <w:sz w:val="20"/>
          <w:szCs w:val="20"/>
          <w:lang w:val="en-GB"/>
        </w:rPr>
        <w:t>GlyPyr</w:t>
      </w:r>
      <w:r w:rsidR="001D53B1">
        <w:rPr>
          <w:rFonts w:ascii="Times New Roman" w:hAnsi="Times New Roman" w:cs="Times New Roman"/>
          <w:sz w:val="20"/>
          <w:szCs w:val="20"/>
          <w:lang w:val="en-GB"/>
        </w:rPr>
        <w:t xml:space="preserve"> a</w:t>
      </w:r>
      <w:r w:rsidR="001311BF">
        <w:rPr>
          <w:rFonts w:ascii="Times New Roman" w:hAnsi="Times New Roman" w:cs="Times New Roman"/>
          <w:sz w:val="20"/>
          <w:szCs w:val="20"/>
          <w:lang w:val="en-GB"/>
        </w:rPr>
        <w:t>nd</w:t>
      </w:r>
      <w:r w:rsidR="001D53B1">
        <w:rPr>
          <w:rFonts w:ascii="Times New Roman" w:hAnsi="Times New Roman" w:cs="Times New Roman"/>
          <w:sz w:val="20"/>
          <w:szCs w:val="20"/>
          <w:lang w:val="en-GB"/>
        </w:rPr>
        <w:t xml:space="preserve"> </w:t>
      </w:r>
      <w:r w:rsidR="00750131">
        <w:rPr>
          <w:rFonts w:ascii="Times New Roman" w:hAnsi="Times New Roman" w:cs="Times New Roman"/>
          <w:sz w:val="20"/>
          <w:szCs w:val="20"/>
          <w:lang w:val="en-GB"/>
        </w:rPr>
        <w:t xml:space="preserve">the </w:t>
      </w:r>
      <w:r w:rsidR="0069476D">
        <w:rPr>
          <w:rFonts w:ascii="Times New Roman" w:hAnsi="Times New Roman" w:cs="Times New Roman"/>
          <w:sz w:val="20"/>
          <w:szCs w:val="20"/>
          <w:lang w:val="en-GB"/>
        </w:rPr>
        <w:t xml:space="preserve">tetrahedral </w:t>
      </w:r>
      <w:r w:rsidR="001311BF">
        <w:rPr>
          <w:rFonts w:ascii="Times New Roman" w:hAnsi="Times New Roman" w:cs="Times New Roman"/>
          <w:sz w:val="20"/>
          <w:szCs w:val="20"/>
          <w:lang w:val="en-GB"/>
        </w:rPr>
        <w:t>ZnO</w:t>
      </w:r>
      <w:r w:rsidR="001311BF" w:rsidRPr="008E6F81">
        <w:rPr>
          <w:rFonts w:ascii="Times New Roman" w:hAnsi="Times New Roman" w:cs="Times New Roman"/>
          <w:sz w:val="20"/>
          <w:szCs w:val="20"/>
          <w:vertAlign w:val="subscript"/>
          <w:lang w:val="en-GB"/>
        </w:rPr>
        <w:t>2</w:t>
      </w:r>
      <w:r w:rsidR="001311BF">
        <w:rPr>
          <w:rFonts w:ascii="Times New Roman" w:hAnsi="Times New Roman" w:cs="Times New Roman"/>
          <w:sz w:val="20"/>
          <w:szCs w:val="20"/>
          <w:lang w:val="en-GB"/>
        </w:rPr>
        <w:t>N</w:t>
      </w:r>
      <w:r w:rsidR="001311BF" w:rsidRPr="008E6F81">
        <w:rPr>
          <w:rFonts w:ascii="Times New Roman" w:hAnsi="Times New Roman" w:cs="Times New Roman"/>
          <w:sz w:val="20"/>
          <w:szCs w:val="20"/>
          <w:vertAlign w:val="subscript"/>
          <w:lang w:val="en-GB"/>
        </w:rPr>
        <w:t>2</w:t>
      </w:r>
      <w:r w:rsidR="001311BF">
        <w:rPr>
          <w:rFonts w:ascii="Times New Roman" w:hAnsi="Times New Roman" w:cs="Times New Roman"/>
          <w:sz w:val="20"/>
          <w:szCs w:val="20"/>
          <w:lang w:val="en-GB"/>
        </w:rPr>
        <w:t xml:space="preserve"> </w:t>
      </w:r>
      <w:r w:rsidR="0069476D">
        <w:rPr>
          <w:rFonts w:ascii="Times New Roman" w:hAnsi="Times New Roman" w:cs="Times New Roman"/>
          <w:sz w:val="20"/>
          <w:szCs w:val="20"/>
          <w:lang w:val="en-GB"/>
        </w:rPr>
        <w:t xml:space="preserve">coordination </w:t>
      </w:r>
      <w:r w:rsidR="001311BF">
        <w:rPr>
          <w:rFonts w:ascii="Times New Roman" w:hAnsi="Times New Roman" w:cs="Times New Roman"/>
          <w:sz w:val="20"/>
          <w:szCs w:val="20"/>
          <w:lang w:val="en-GB"/>
        </w:rPr>
        <w:t xml:space="preserve">environment of the </w:t>
      </w:r>
      <w:r w:rsidR="0069476D">
        <w:rPr>
          <w:rFonts w:ascii="Times New Roman" w:hAnsi="Times New Roman" w:cs="Times New Roman"/>
          <w:sz w:val="20"/>
          <w:szCs w:val="20"/>
          <w:lang w:val="en-GB"/>
        </w:rPr>
        <w:t>Zn(II) ion</w:t>
      </w:r>
      <w:r w:rsidR="001C44DB">
        <w:rPr>
          <w:rFonts w:ascii="Times New Roman" w:hAnsi="Times New Roman" w:cs="Times New Roman"/>
          <w:sz w:val="20"/>
          <w:szCs w:val="20"/>
          <w:lang w:val="en-GB"/>
        </w:rPr>
        <w:t>s</w:t>
      </w:r>
      <w:r w:rsidR="0069476D">
        <w:rPr>
          <w:rFonts w:ascii="Times New Roman" w:hAnsi="Times New Roman" w:cs="Times New Roman"/>
          <w:sz w:val="20"/>
          <w:szCs w:val="20"/>
          <w:lang w:val="en-GB"/>
        </w:rPr>
        <w:t xml:space="preserve"> in the </w:t>
      </w:r>
      <w:r w:rsidR="00035F70" w:rsidRPr="00A93193">
        <w:rPr>
          <w:rFonts w:ascii="Times New Roman" w:hAnsi="Times New Roman" w:cs="Times New Roman"/>
          <w:sz w:val="20"/>
          <w:szCs w:val="20"/>
          <w:lang w:val="en-GB"/>
        </w:rPr>
        <w:t>ZnGlyPyr</w:t>
      </w:r>
      <w:r w:rsidR="00035F70" w:rsidRPr="00035F70">
        <w:rPr>
          <w:rFonts w:ascii="Times New Roman" w:hAnsi="Times New Roman" w:cs="Times New Roman"/>
          <w:sz w:val="20"/>
          <w:szCs w:val="20"/>
          <w:lang w:val="en-GB"/>
        </w:rPr>
        <w:t xml:space="preserve"> </w:t>
      </w:r>
      <w:r w:rsidR="0069476D">
        <w:rPr>
          <w:rFonts w:ascii="Times New Roman" w:hAnsi="Times New Roman" w:cs="Times New Roman"/>
          <w:sz w:val="20"/>
          <w:szCs w:val="20"/>
          <w:lang w:val="en-GB"/>
        </w:rPr>
        <w:t>framework</w:t>
      </w:r>
      <w:r w:rsidR="00FF03B7">
        <w:rPr>
          <w:rFonts w:ascii="Times New Roman" w:hAnsi="Times New Roman" w:cs="Times New Roman"/>
          <w:sz w:val="20"/>
          <w:szCs w:val="20"/>
          <w:lang w:val="en-GB"/>
        </w:rPr>
        <w:t>.</w:t>
      </w:r>
      <w:r w:rsidR="00FF03B7" w:rsidRPr="00FF03B7">
        <w:rPr>
          <w:rFonts w:ascii="Times New Roman" w:hAnsi="Times New Roman" w:cs="Times New Roman"/>
          <w:sz w:val="20"/>
          <w:szCs w:val="20"/>
          <w:lang w:val="en-GB"/>
        </w:rPr>
        <w:t xml:space="preserve"> </w:t>
      </w:r>
      <w:r w:rsidR="004D7286">
        <w:rPr>
          <w:rFonts w:ascii="Times New Roman" w:hAnsi="Times New Roman" w:cs="Times New Roman"/>
          <w:sz w:val="20"/>
          <w:szCs w:val="20"/>
          <w:lang w:val="en-GB"/>
        </w:rPr>
        <w:t>(</w:t>
      </w:r>
      <w:r w:rsidR="004D7286" w:rsidRPr="00506A37">
        <w:rPr>
          <w:rFonts w:ascii="Times New Roman" w:hAnsi="Times New Roman" w:cs="Times New Roman"/>
          <w:sz w:val="20"/>
          <w:szCs w:val="20"/>
          <w:lang w:val="en-GB"/>
        </w:rPr>
        <w:t>b</w:t>
      </w:r>
      <w:r w:rsidR="004D7286">
        <w:rPr>
          <w:rFonts w:ascii="Times New Roman" w:hAnsi="Times New Roman" w:cs="Times New Roman"/>
          <w:sz w:val="20"/>
          <w:szCs w:val="20"/>
          <w:lang w:val="en-GB"/>
        </w:rPr>
        <w:t>) The</w:t>
      </w:r>
      <w:r w:rsidR="001311BF">
        <w:rPr>
          <w:rFonts w:ascii="Times New Roman" w:hAnsi="Times New Roman" w:cs="Times New Roman"/>
          <w:sz w:val="20"/>
          <w:szCs w:val="20"/>
          <w:lang w:val="en-GB"/>
        </w:rPr>
        <w:t xml:space="preserve"> </w:t>
      </w:r>
      <w:r w:rsidR="00C53202">
        <w:rPr>
          <w:rFonts w:ascii="Times New Roman" w:hAnsi="Times New Roman" w:cs="Times New Roman"/>
          <w:sz w:val="20"/>
          <w:szCs w:val="20"/>
          <w:lang w:val="en-GB"/>
        </w:rPr>
        <w:t>[Zn(Pyr)(COO)]</w:t>
      </w:r>
      <w:r w:rsidR="00C53202" w:rsidRPr="00C53202">
        <w:rPr>
          <w:rFonts w:ascii="Symbol" w:eastAsia="Symbol" w:hAnsi="Symbol" w:cs="Symbol"/>
          <w:sz w:val="20"/>
          <w:szCs w:val="20"/>
          <w:vertAlign w:val="subscript"/>
          <w:lang w:val="en-GB"/>
        </w:rPr>
        <w:t></w:t>
      </w:r>
      <w:r w:rsidR="00C53202">
        <w:rPr>
          <w:rFonts w:ascii="Times New Roman" w:hAnsi="Times New Roman" w:cs="Times New Roman"/>
          <w:sz w:val="20"/>
          <w:szCs w:val="20"/>
          <w:lang w:val="en-GB"/>
        </w:rPr>
        <w:t xml:space="preserve"> </w:t>
      </w:r>
      <w:r w:rsidR="001C44DB">
        <w:rPr>
          <w:rFonts w:ascii="Times New Roman" w:hAnsi="Times New Roman" w:cs="Times New Roman"/>
          <w:sz w:val="20"/>
          <w:szCs w:val="20"/>
          <w:lang w:val="en-GB"/>
        </w:rPr>
        <w:t>helical rod</w:t>
      </w:r>
      <w:r w:rsidR="001311BF">
        <w:rPr>
          <w:rFonts w:ascii="Times New Roman" w:hAnsi="Times New Roman" w:cs="Times New Roman"/>
          <w:sz w:val="20"/>
          <w:szCs w:val="20"/>
          <w:lang w:val="en-GB"/>
        </w:rPr>
        <w:t xml:space="preserve">s (shaded </w:t>
      </w:r>
      <w:r w:rsidR="00CC6438">
        <w:rPr>
          <w:rFonts w:ascii="Times New Roman" w:hAnsi="Times New Roman" w:cs="Times New Roman"/>
          <w:sz w:val="20"/>
          <w:szCs w:val="20"/>
          <w:lang w:val="en-GB"/>
        </w:rPr>
        <w:t xml:space="preserve">light </w:t>
      </w:r>
      <w:r w:rsidR="00E15470">
        <w:rPr>
          <w:rFonts w:ascii="Times New Roman" w:hAnsi="Times New Roman" w:cs="Times New Roman"/>
          <w:sz w:val="20"/>
          <w:szCs w:val="20"/>
          <w:lang w:val="en-GB"/>
        </w:rPr>
        <w:t>green</w:t>
      </w:r>
      <w:r w:rsidR="001311BF">
        <w:rPr>
          <w:rFonts w:ascii="Times New Roman" w:hAnsi="Times New Roman" w:cs="Times New Roman"/>
          <w:sz w:val="20"/>
          <w:szCs w:val="20"/>
          <w:lang w:val="en-GB"/>
        </w:rPr>
        <w:t>) connected to the bent</w:t>
      </w:r>
      <w:r w:rsidR="001311BF" w:rsidRPr="001311BF">
        <w:rPr>
          <w:rFonts w:ascii="Times New Roman" w:hAnsi="Times New Roman" w:cs="Times New Roman"/>
          <w:sz w:val="20"/>
          <w:szCs w:val="20"/>
          <w:lang w:val="en-GB"/>
        </w:rPr>
        <w:t xml:space="preserve"> ribbons </w:t>
      </w:r>
      <w:r w:rsidR="00122E4F">
        <w:rPr>
          <w:rFonts w:ascii="Times New Roman" w:hAnsi="Times New Roman" w:cs="Times New Roman"/>
          <w:sz w:val="20"/>
          <w:szCs w:val="20"/>
          <w:lang w:val="en-GB"/>
        </w:rPr>
        <w:t xml:space="preserve">(shaded orange) </w:t>
      </w:r>
      <w:r w:rsidR="001311BF" w:rsidRPr="001311BF">
        <w:rPr>
          <w:rFonts w:ascii="Times New Roman" w:hAnsi="Times New Roman" w:cs="Times New Roman"/>
          <w:sz w:val="20"/>
          <w:szCs w:val="20"/>
          <w:lang w:val="en-GB"/>
        </w:rPr>
        <w:t xml:space="preserve">of </w:t>
      </w:r>
      <w:r w:rsidR="00F23689">
        <w:rPr>
          <w:rFonts w:ascii="Times New Roman" w:hAnsi="Times New Roman" w:cs="Times New Roman"/>
          <w:sz w:val="20"/>
          <w:szCs w:val="20"/>
          <w:lang w:val="en-GB"/>
        </w:rPr>
        <w:t xml:space="preserve">kinked </w:t>
      </w:r>
      <w:r w:rsidR="001311BF" w:rsidRPr="001311BF">
        <w:rPr>
          <w:rFonts w:ascii="Times New Roman" w:hAnsi="Times New Roman" w:cs="Times New Roman"/>
          <w:sz w:val="20"/>
          <w:szCs w:val="20"/>
          <w:lang w:val="en-GB"/>
        </w:rPr>
        <w:t>H-bonded (GlyPyr)</w:t>
      </w:r>
      <w:r w:rsidR="001311BF" w:rsidRPr="008E6F81">
        <w:rPr>
          <w:rFonts w:ascii="Times New Roman" w:hAnsi="Times New Roman" w:cs="Times New Roman"/>
          <w:sz w:val="20"/>
          <w:szCs w:val="20"/>
          <w:vertAlign w:val="superscript"/>
          <w:lang w:val="en-GB"/>
        </w:rPr>
        <w:t>2-</w:t>
      </w:r>
      <w:r w:rsidR="001311BF" w:rsidRPr="001311BF">
        <w:rPr>
          <w:rFonts w:ascii="Times New Roman" w:hAnsi="Times New Roman" w:cs="Times New Roman"/>
          <w:sz w:val="20"/>
          <w:szCs w:val="20"/>
          <w:lang w:val="en-GB"/>
        </w:rPr>
        <w:t xml:space="preserve"> linkers</w:t>
      </w:r>
      <w:r w:rsidR="001311BF">
        <w:rPr>
          <w:rFonts w:ascii="Times New Roman" w:hAnsi="Times New Roman" w:cs="Times New Roman"/>
          <w:sz w:val="20"/>
          <w:szCs w:val="20"/>
          <w:lang w:val="en-GB"/>
        </w:rPr>
        <w:t xml:space="preserve"> both run</w:t>
      </w:r>
      <w:r w:rsidR="00910D4C">
        <w:rPr>
          <w:rFonts w:ascii="Times New Roman" w:hAnsi="Times New Roman" w:cs="Times New Roman"/>
          <w:sz w:val="20"/>
          <w:szCs w:val="20"/>
          <w:lang w:val="en-GB"/>
        </w:rPr>
        <w:t>ning</w:t>
      </w:r>
      <w:r w:rsidR="001311BF">
        <w:rPr>
          <w:rFonts w:ascii="Times New Roman" w:hAnsi="Times New Roman" w:cs="Times New Roman"/>
          <w:sz w:val="20"/>
          <w:szCs w:val="20"/>
          <w:lang w:val="en-GB"/>
        </w:rPr>
        <w:t xml:space="preserve"> along the </w:t>
      </w:r>
      <w:r w:rsidR="001311BF" w:rsidRPr="008E6F81">
        <w:rPr>
          <w:rFonts w:ascii="Times New Roman" w:hAnsi="Times New Roman" w:cs="Times New Roman"/>
          <w:i/>
          <w:sz w:val="20"/>
          <w:szCs w:val="20"/>
          <w:lang w:val="en-GB"/>
        </w:rPr>
        <w:t>c</w:t>
      </w:r>
      <w:r w:rsidR="001311BF">
        <w:rPr>
          <w:rFonts w:ascii="Times New Roman" w:hAnsi="Times New Roman" w:cs="Times New Roman"/>
          <w:sz w:val="20"/>
          <w:szCs w:val="20"/>
          <w:lang w:val="en-GB"/>
        </w:rPr>
        <w:t xml:space="preserve"> axis. </w:t>
      </w:r>
      <w:r w:rsidR="004D7286">
        <w:rPr>
          <w:rFonts w:ascii="Times New Roman" w:hAnsi="Times New Roman" w:cs="Times New Roman"/>
          <w:sz w:val="20"/>
          <w:szCs w:val="20"/>
          <w:lang w:val="en-GB"/>
        </w:rPr>
        <w:t>(</w:t>
      </w:r>
      <w:r w:rsidR="004D7286" w:rsidRPr="00506A37">
        <w:rPr>
          <w:rFonts w:ascii="Times New Roman" w:hAnsi="Times New Roman" w:cs="Times New Roman"/>
          <w:sz w:val="20"/>
          <w:szCs w:val="20"/>
          <w:lang w:val="en-GB"/>
        </w:rPr>
        <w:t>c</w:t>
      </w:r>
      <w:r w:rsidR="0069476D">
        <w:rPr>
          <w:rFonts w:ascii="Times New Roman" w:hAnsi="Times New Roman" w:cs="Times New Roman"/>
          <w:sz w:val="20"/>
          <w:szCs w:val="20"/>
          <w:lang w:val="en-GB"/>
        </w:rPr>
        <w:t xml:space="preserve">) </w:t>
      </w:r>
      <w:r w:rsidR="004F25CC">
        <w:rPr>
          <w:rFonts w:ascii="Times New Roman" w:hAnsi="Times New Roman" w:cs="Times New Roman"/>
          <w:sz w:val="20"/>
          <w:szCs w:val="20"/>
          <w:lang w:val="en-GB"/>
        </w:rPr>
        <w:t xml:space="preserve">Two kinked mirror image </w:t>
      </w:r>
      <w:r w:rsidR="00E15470">
        <w:rPr>
          <w:rFonts w:ascii="Times New Roman" w:hAnsi="Times New Roman" w:cs="Times New Roman"/>
          <w:sz w:val="20"/>
          <w:szCs w:val="20"/>
          <w:lang w:val="en-GB"/>
        </w:rPr>
        <w:t>conformers</w:t>
      </w:r>
      <w:r w:rsidR="00B104C4">
        <w:rPr>
          <w:rFonts w:ascii="Times New Roman" w:hAnsi="Times New Roman" w:cs="Times New Roman"/>
          <w:sz w:val="20"/>
          <w:szCs w:val="20"/>
          <w:lang w:val="en-GB"/>
        </w:rPr>
        <w:t>, C1 and C2</w:t>
      </w:r>
      <w:r w:rsidR="004F25CC">
        <w:rPr>
          <w:rFonts w:ascii="Times New Roman" w:hAnsi="Times New Roman" w:cs="Times New Roman"/>
          <w:sz w:val="20"/>
          <w:szCs w:val="20"/>
          <w:lang w:val="en-GB"/>
        </w:rPr>
        <w:t xml:space="preserve"> </w:t>
      </w:r>
      <w:r w:rsidR="00F110E4">
        <w:rPr>
          <w:rFonts w:ascii="Times New Roman" w:hAnsi="Times New Roman" w:cs="Times New Roman"/>
          <w:sz w:val="20"/>
          <w:szCs w:val="20"/>
          <w:lang w:val="en-GB"/>
        </w:rPr>
        <w:t xml:space="preserve">of </w:t>
      </w:r>
      <w:r w:rsidR="00F110E4" w:rsidRPr="001311BF">
        <w:rPr>
          <w:rFonts w:ascii="Times New Roman" w:hAnsi="Times New Roman" w:cs="Times New Roman"/>
          <w:sz w:val="20"/>
          <w:szCs w:val="20"/>
          <w:lang w:val="en-GB"/>
        </w:rPr>
        <w:t>(GlyPyr)</w:t>
      </w:r>
      <w:r w:rsidR="00F110E4" w:rsidRPr="008E6F81">
        <w:rPr>
          <w:rFonts w:ascii="Times New Roman" w:hAnsi="Times New Roman" w:cs="Times New Roman"/>
          <w:sz w:val="20"/>
          <w:szCs w:val="20"/>
          <w:vertAlign w:val="superscript"/>
          <w:lang w:val="en-GB"/>
        </w:rPr>
        <w:t>2-</w:t>
      </w:r>
      <w:r w:rsidR="0042567D">
        <w:rPr>
          <w:rFonts w:ascii="Times New Roman" w:hAnsi="Times New Roman" w:cs="Times New Roman"/>
          <w:sz w:val="20"/>
          <w:szCs w:val="20"/>
          <w:lang w:val="en-GB"/>
        </w:rPr>
        <w:t xml:space="preserve"> </w:t>
      </w:r>
      <w:r w:rsidR="003E3B24" w:rsidRPr="00BE59D2">
        <w:rPr>
          <w:rFonts w:ascii="Times New Roman" w:hAnsi="Times New Roman" w:cs="Times New Roman"/>
          <w:sz w:val="20"/>
          <w:szCs w:val="20"/>
          <w:lang w:val="en-GB"/>
        </w:rPr>
        <w:t>(</w:t>
      </w:r>
      <w:r w:rsidR="003E3B24" w:rsidRPr="000F2E0A">
        <w:rPr>
          <w:rFonts w:ascii="Times New Roman" w:hAnsi="Times New Roman" w:cs="Times New Roman"/>
          <w:sz w:val="20"/>
          <w:szCs w:val="20"/>
          <w:lang w:val="en-GB"/>
        </w:rPr>
        <w:t>φ = 87.3</w:t>
      </w:r>
      <w:r w:rsidR="003E3B24" w:rsidRPr="000F2E0A">
        <w:rPr>
          <w:rFonts w:ascii="Times New Roman" w:hAnsi="Times New Roman" w:cs="Times New Roman"/>
          <w:sz w:val="20"/>
          <w:szCs w:val="20"/>
          <w:vertAlign w:val="superscript"/>
          <w:lang w:val="en-GB"/>
        </w:rPr>
        <w:t>o</w:t>
      </w:r>
      <w:r w:rsidR="003E3B24" w:rsidRPr="000F2E0A">
        <w:rPr>
          <w:rFonts w:ascii="Times New Roman" w:hAnsi="Times New Roman" w:cs="Times New Roman"/>
          <w:sz w:val="20"/>
          <w:szCs w:val="20"/>
          <w:lang w:val="en-GB"/>
        </w:rPr>
        <w:t xml:space="preserve"> and ψ = </w:t>
      </w:r>
      <w:r w:rsidR="006853C0">
        <w:rPr>
          <w:rFonts w:ascii="Times New Roman" w:hAnsi="Times New Roman" w:cs="Times New Roman"/>
          <w:sz w:val="20"/>
          <w:szCs w:val="20"/>
          <w:lang w:val="en-GB"/>
        </w:rPr>
        <w:t>-</w:t>
      </w:r>
      <w:r w:rsidR="003E3B24" w:rsidRPr="000F2E0A">
        <w:rPr>
          <w:rFonts w:ascii="Times New Roman" w:hAnsi="Times New Roman" w:cs="Times New Roman"/>
          <w:sz w:val="20"/>
          <w:szCs w:val="20"/>
          <w:lang w:val="en-GB"/>
        </w:rPr>
        <w:t>145.6</w:t>
      </w:r>
      <w:r w:rsidR="003E3B24" w:rsidRPr="000F2E0A">
        <w:rPr>
          <w:rFonts w:ascii="Times New Roman" w:hAnsi="Times New Roman" w:cs="Times New Roman"/>
          <w:sz w:val="20"/>
          <w:szCs w:val="20"/>
          <w:vertAlign w:val="superscript"/>
          <w:lang w:val="en-GB"/>
        </w:rPr>
        <w:t>o</w:t>
      </w:r>
      <w:r w:rsidR="0042567D">
        <w:rPr>
          <w:rFonts w:ascii="Times New Roman" w:hAnsi="Times New Roman" w:cs="Times New Roman"/>
          <w:sz w:val="20"/>
          <w:szCs w:val="20"/>
          <w:lang w:val="en-GB"/>
        </w:rPr>
        <w:t xml:space="preserve"> for C1</w:t>
      </w:r>
      <w:r w:rsidR="00940D66">
        <w:rPr>
          <w:rFonts w:ascii="Times New Roman" w:hAnsi="Times New Roman" w:cs="Times New Roman"/>
          <w:sz w:val="20"/>
          <w:szCs w:val="20"/>
          <w:lang w:val="en-GB"/>
        </w:rPr>
        <w:t xml:space="preserve"> and</w:t>
      </w:r>
      <w:r w:rsidR="00EB3314" w:rsidRPr="00EB3314">
        <w:rPr>
          <w:rFonts w:ascii="Times New Roman" w:hAnsi="Times New Roman" w:cs="Times New Roman"/>
          <w:sz w:val="20"/>
          <w:szCs w:val="20"/>
          <w:lang w:val="en-GB"/>
        </w:rPr>
        <w:t xml:space="preserve"> </w:t>
      </w:r>
      <w:r w:rsidR="00EB3314" w:rsidRPr="000F2E0A">
        <w:rPr>
          <w:rFonts w:ascii="Times New Roman" w:hAnsi="Times New Roman" w:cs="Times New Roman"/>
          <w:sz w:val="20"/>
          <w:szCs w:val="20"/>
          <w:lang w:val="en-GB"/>
        </w:rPr>
        <w:t xml:space="preserve">φ = </w:t>
      </w:r>
      <w:r w:rsidR="00EB3314">
        <w:rPr>
          <w:rFonts w:ascii="Times New Roman" w:hAnsi="Times New Roman" w:cs="Times New Roman"/>
          <w:sz w:val="20"/>
          <w:szCs w:val="20"/>
          <w:lang w:val="en-GB"/>
        </w:rPr>
        <w:t>-</w:t>
      </w:r>
      <w:r w:rsidR="00EB3314" w:rsidRPr="000F2E0A">
        <w:rPr>
          <w:rFonts w:ascii="Times New Roman" w:hAnsi="Times New Roman" w:cs="Times New Roman"/>
          <w:sz w:val="20"/>
          <w:szCs w:val="20"/>
          <w:lang w:val="en-GB"/>
        </w:rPr>
        <w:t>87.3</w:t>
      </w:r>
      <w:r w:rsidR="00EB3314" w:rsidRPr="000F2E0A">
        <w:rPr>
          <w:rFonts w:ascii="Times New Roman" w:hAnsi="Times New Roman" w:cs="Times New Roman"/>
          <w:sz w:val="20"/>
          <w:szCs w:val="20"/>
          <w:vertAlign w:val="superscript"/>
          <w:lang w:val="en-GB"/>
        </w:rPr>
        <w:t>o</w:t>
      </w:r>
      <w:r w:rsidR="00EB3314" w:rsidRPr="000F2E0A">
        <w:rPr>
          <w:rFonts w:ascii="Times New Roman" w:hAnsi="Times New Roman" w:cs="Times New Roman"/>
          <w:sz w:val="20"/>
          <w:szCs w:val="20"/>
          <w:lang w:val="en-GB"/>
        </w:rPr>
        <w:t xml:space="preserve"> and ψ = 145.6</w:t>
      </w:r>
      <w:r w:rsidR="00EB3314" w:rsidRPr="000F2E0A">
        <w:rPr>
          <w:rFonts w:ascii="Times New Roman" w:hAnsi="Times New Roman" w:cs="Times New Roman"/>
          <w:sz w:val="20"/>
          <w:szCs w:val="20"/>
          <w:vertAlign w:val="superscript"/>
          <w:lang w:val="en-GB"/>
        </w:rPr>
        <w:t>o</w:t>
      </w:r>
      <w:r w:rsidR="00EB3314">
        <w:rPr>
          <w:rFonts w:ascii="Times New Roman" w:hAnsi="Times New Roman" w:cs="Times New Roman"/>
          <w:sz w:val="20"/>
          <w:szCs w:val="20"/>
          <w:lang w:val="en-GB"/>
        </w:rPr>
        <w:t xml:space="preserve"> for</w:t>
      </w:r>
      <w:r w:rsidR="00940D66">
        <w:rPr>
          <w:rFonts w:ascii="Times New Roman" w:hAnsi="Times New Roman" w:cs="Times New Roman"/>
          <w:sz w:val="20"/>
          <w:szCs w:val="20"/>
          <w:lang w:val="en-GB"/>
        </w:rPr>
        <w:t xml:space="preserve"> C2</w:t>
      </w:r>
      <w:r w:rsidR="003E3B24" w:rsidRPr="00BE59D2">
        <w:rPr>
          <w:rFonts w:ascii="Times New Roman" w:hAnsi="Times New Roman" w:cs="Times New Roman"/>
          <w:sz w:val="20"/>
          <w:szCs w:val="20"/>
          <w:lang w:val="en-GB"/>
        </w:rPr>
        <w:t>)</w:t>
      </w:r>
      <w:r w:rsidR="00F110E4">
        <w:rPr>
          <w:rFonts w:ascii="Times New Roman" w:hAnsi="Times New Roman" w:cs="Times New Roman"/>
          <w:sz w:val="20"/>
          <w:szCs w:val="20"/>
          <w:lang w:val="en-GB"/>
        </w:rPr>
        <w:t xml:space="preserve">, arranged in an </w:t>
      </w:r>
      <w:r w:rsidR="005833BD">
        <w:rPr>
          <w:rFonts w:ascii="Times New Roman" w:hAnsi="Times New Roman" w:cs="Times New Roman"/>
          <w:sz w:val="20"/>
          <w:szCs w:val="20"/>
          <w:lang w:val="en-GB"/>
        </w:rPr>
        <w:t xml:space="preserve">antiparallel </w:t>
      </w:r>
      <w:r w:rsidR="00F110E4">
        <w:rPr>
          <w:rFonts w:ascii="Times New Roman" w:hAnsi="Times New Roman" w:cs="Times New Roman"/>
          <w:sz w:val="20"/>
          <w:szCs w:val="20"/>
          <w:lang w:val="en-GB"/>
        </w:rPr>
        <w:t>alternating manner</w:t>
      </w:r>
      <w:r w:rsidR="005833BD">
        <w:rPr>
          <w:rFonts w:ascii="Times New Roman" w:hAnsi="Times New Roman" w:cs="Times New Roman"/>
          <w:sz w:val="20"/>
          <w:szCs w:val="20"/>
          <w:lang w:val="en-GB"/>
        </w:rPr>
        <w:t xml:space="preserve"> along</w:t>
      </w:r>
      <w:r w:rsidR="0042567D">
        <w:rPr>
          <w:rFonts w:ascii="Times New Roman" w:hAnsi="Times New Roman" w:cs="Times New Roman"/>
          <w:sz w:val="20"/>
          <w:szCs w:val="20"/>
          <w:lang w:val="en-GB"/>
        </w:rPr>
        <w:t xml:space="preserve"> the</w:t>
      </w:r>
      <w:r w:rsidR="005833BD">
        <w:rPr>
          <w:rFonts w:ascii="Times New Roman" w:hAnsi="Times New Roman" w:cs="Times New Roman"/>
          <w:sz w:val="20"/>
          <w:szCs w:val="20"/>
          <w:lang w:val="en-GB"/>
        </w:rPr>
        <w:t xml:space="preserve"> </w:t>
      </w:r>
      <w:r w:rsidR="005833BD" w:rsidRPr="00464064">
        <w:rPr>
          <w:rFonts w:ascii="Times New Roman" w:hAnsi="Times New Roman" w:cs="Times New Roman"/>
          <w:i/>
          <w:sz w:val="20"/>
          <w:szCs w:val="20"/>
          <w:lang w:val="en-GB"/>
        </w:rPr>
        <w:t>c</w:t>
      </w:r>
      <w:r w:rsidR="005833BD">
        <w:rPr>
          <w:rFonts w:ascii="Times New Roman" w:hAnsi="Times New Roman" w:cs="Times New Roman"/>
          <w:sz w:val="20"/>
          <w:szCs w:val="20"/>
          <w:lang w:val="en-GB"/>
        </w:rPr>
        <w:t xml:space="preserve"> axis</w:t>
      </w:r>
      <w:r w:rsidR="00F110E4">
        <w:rPr>
          <w:rFonts w:ascii="Times New Roman" w:hAnsi="Times New Roman" w:cs="Times New Roman"/>
          <w:sz w:val="20"/>
          <w:szCs w:val="20"/>
          <w:lang w:val="en-GB"/>
        </w:rPr>
        <w:t>,</w:t>
      </w:r>
      <w:r w:rsidR="00F110E4" w:rsidRPr="001311BF">
        <w:rPr>
          <w:rFonts w:ascii="Times New Roman" w:hAnsi="Times New Roman" w:cs="Times New Roman"/>
          <w:sz w:val="20"/>
          <w:szCs w:val="20"/>
          <w:lang w:val="en-GB"/>
        </w:rPr>
        <w:t xml:space="preserve"> </w:t>
      </w:r>
      <w:r w:rsidR="00F110E4">
        <w:rPr>
          <w:rFonts w:ascii="Times New Roman" w:hAnsi="Times New Roman" w:cs="Times New Roman"/>
          <w:sz w:val="20"/>
          <w:szCs w:val="20"/>
          <w:lang w:val="en-GB"/>
        </w:rPr>
        <w:t>form infinite H-bonded ribbons,</w:t>
      </w:r>
      <w:r w:rsidR="004F25CC">
        <w:rPr>
          <w:rFonts w:ascii="Times New Roman" w:hAnsi="Times New Roman" w:cs="Times New Roman"/>
          <w:sz w:val="20"/>
          <w:szCs w:val="20"/>
          <w:lang w:val="en-GB"/>
        </w:rPr>
        <w:t xml:space="preserve"> </w:t>
      </w:r>
      <w:r w:rsidR="00F110E4">
        <w:rPr>
          <w:rFonts w:ascii="Times New Roman" w:hAnsi="Times New Roman" w:cs="Times New Roman"/>
          <w:sz w:val="20"/>
          <w:szCs w:val="20"/>
          <w:lang w:val="en-GB"/>
        </w:rPr>
        <w:t>which</w:t>
      </w:r>
      <w:r w:rsidR="004F25CC">
        <w:rPr>
          <w:rFonts w:ascii="Times New Roman" w:hAnsi="Times New Roman" w:cs="Times New Roman"/>
          <w:sz w:val="20"/>
          <w:szCs w:val="20"/>
          <w:lang w:val="en-GB"/>
        </w:rPr>
        <w:t xml:space="preserve"> </w:t>
      </w:r>
      <w:r w:rsidR="00ED40F6">
        <w:rPr>
          <w:rFonts w:ascii="Times New Roman" w:hAnsi="Times New Roman" w:cs="Times New Roman"/>
          <w:sz w:val="20"/>
          <w:szCs w:val="20"/>
          <w:lang w:val="en-GB"/>
        </w:rPr>
        <w:t>connect</w:t>
      </w:r>
      <w:r w:rsidR="004F25CC">
        <w:rPr>
          <w:rFonts w:ascii="Times New Roman" w:hAnsi="Times New Roman" w:cs="Times New Roman"/>
          <w:sz w:val="20"/>
          <w:szCs w:val="20"/>
          <w:lang w:val="en-GB"/>
        </w:rPr>
        <w:t xml:space="preserve"> each </w:t>
      </w:r>
      <w:r w:rsidR="00915E00">
        <w:rPr>
          <w:rFonts w:ascii="Times New Roman" w:hAnsi="Times New Roman" w:cs="Times New Roman"/>
          <w:sz w:val="20"/>
          <w:szCs w:val="20"/>
          <w:lang w:val="en-GB"/>
        </w:rPr>
        <w:t>[</w:t>
      </w:r>
      <w:r w:rsidR="00ED40F6">
        <w:rPr>
          <w:rFonts w:ascii="Times New Roman" w:hAnsi="Times New Roman" w:cs="Times New Roman"/>
          <w:sz w:val="20"/>
          <w:szCs w:val="20"/>
          <w:lang w:val="en-GB"/>
        </w:rPr>
        <w:t>Zn(Pyr</w:t>
      </w:r>
      <w:r w:rsidR="0069476D">
        <w:rPr>
          <w:rFonts w:ascii="Times New Roman" w:hAnsi="Times New Roman" w:cs="Times New Roman"/>
          <w:sz w:val="20"/>
          <w:szCs w:val="20"/>
          <w:lang w:val="en-GB"/>
        </w:rPr>
        <w:t>)(COO)</w:t>
      </w:r>
      <w:r w:rsidR="00915E00">
        <w:rPr>
          <w:rFonts w:ascii="Times New Roman" w:hAnsi="Times New Roman" w:cs="Times New Roman"/>
          <w:sz w:val="20"/>
          <w:szCs w:val="20"/>
          <w:lang w:val="en-GB"/>
        </w:rPr>
        <w:t>]</w:t>
      </w:r>
      <w:r w:rsidR="00915E00" w:rsidRPr="00915E00">
        <w:rPr>
          <w:rFonts w:ascii="Symbol" w:eastAsia="Symbol" w:hAnsi="Symbol" w:cs="Symbol"/>
          <w:sz w:val="20"/>
          <w:szCs w:val="20"/>
          <w:vertAlign w:val="subscript"/>
          <w:lang w:val="en-GB"/>
        </w:rPr>
        <w:t></w:t>
      </w:r>
      <w:r w:rsidR="0069476D">
        <w:rPr>
          <w:rFonts w:ascii="Times New Roman" w:hAnsi="Times New Roman" w:cs="Times New Roman"/>
          <w:sz w:val="20"/>
          <w:szCs w:val="20"/>
          <w:lang w:val="en-GB"/>
        </w:rPr>
        <w:t xml:space="preserve"> chain to</w:t>
      </w:r>
      <w:r w:rsidR="004F25CC">
        <w:rPr>
          <w:rFonts w:ascii="Times New Roman" w:hAnsi="Times New Roman" w:cs="Times New Roman"/>
          <w:sz w:val="20"/>
          <w:szCs w:val="20"/>
          <w:lang w:val="en-GB"/>
        </w:rPr>
        <w:t xml:space="preserve"> </w:t>
      </w:r>
      <w:r w:rsidR="00672C12">
        <w:rPr>
          <w:rFonts w:ascii="Times New Roman" w:hAnsi="Times New Roman" w:cs="Times New Roman"/>
          <w:sz w:val="20"/>
          <w:szCs w:val="20"/>
          <w:lang w:val="en-GB"/>
        </w:rPr>
        <w:t xml:space="preserve">three </w:t>
      </w:r>
      <w:r w:rsidR="004F25CC">
        <w:rPr>
          <w:rFonts w:ascii="Times New Roman" w:hAnsi="Times New Roman" w:cs="Times New Roman"/>
          <w:sz w:val="20"/>
          <w:szCs w:val="20"/>
          <w:lang w:val="en-GB"/>
        </w:rPr>
        <w:t>other chains to</w:t>
      </w:r>
      <w:r w:rsidR="0069476D">
        <w:rPr>
          <w:rFonts w:ascii="Times New Roman" w:hAnsi="Times New Roman" w:cs="Times New Roman"/>
          <w:sz w:val="20"/>
          <w:szCs w:val="20"/>
          <w:lang w:val="en-GB"/>
        </w:rPr>
        <w:t xml:space="preserve"> f</w:t>
      </w:r>
      <w:r w:rsidR="00A46524">
        <w:rPr>
          <w:rFonts w:ascii="Times New Roman" w:hAnsi="Times New Roman" w:cs="Times New Roman"/>
          <w:sz w:val="20"/>
          <w:szCs w:val="20"/>
          <w:lang w:val="en-GB"/>
        </w:rPr>
        <w:t xml:space="preserve">orm a </w:t>
      </w:r>
      <w:r w:rsidR="001C44DB">
        <w:rPr>
          <w:rFonts w:ascii="Times New Roman" w:hAnsi="Times New Roman" w:cs="Times New Roman"/>
          <w:sz w:val="20"/>
          <w:szCs w:val="20"/>
          <w:lang w:val="en-GB"/>
        </w:rPr>
        <w:t>honeycomb net</w:t>
      </w:r>
      <w:r w:rsidR="001311BF">
        <w:rPr>
          <w:rFonts w:ascii="Times New Roman" w:hAnsi="Times New Roman" w:cs="Times New Roman"/>
          <w:sz w:val="20"/>
          <w:szCs w:val="20"/>
          <w:lang w:val="en-GB"/>
        </w:rPr>
        <w:t>. The bend in the ribbons</w:t>
      </w:r>
      <w:r w:rsidR="00A46524">
        <w:rPr>
          <w:rFonts w:ascii="Times New Roman" w:hAnsi="Times New Roman" w:cs="Times New Roman"/>
          <w:sz w:val="20"/>
          <w:szCs w:val="20"/>
          <w:lang w:val="en-GB"/>
        </w:rPr>
        <w:t xml:space="preserve"> </w:t>
      </w:r>
      <w:r w:rsidR="001311BF">
        <w:rPr>
          <w:rFonts w:ascii="Times New Roman" w:hAnsi="Times New Roman" w:cs="Times New Roman"/>
          <w:sz w:val="20"/>
          <w:szCs w:val="20"/>
          <w:lang w:val="en-GB"/>
        </w:rPr>
        <w:t xml:space="preserve">is defined by the angle </w:t>
      </w:r>
      <w:r w:rsidR="001311BF" w:rsidRPr="00BE59D2">
        <w:rPr>
          <w:rFonts w:ascii="Times New Roman" w:hAnsi="Times New Roman" w:cs="Times New Roman"/>
          <w:b/>
          <w:i/>
          <w:sz w:val="20"/>
          <w:szCs w:val="20"/>
          <w:lang w:val="en-GB"/>
        </w:rPr>
        <w:t>ρ</w:t>
      </w:r>
      <w:r w:rsidR="007332CC">
        <w:rPr>
          <w:rFonts w:ascii="Times New Roman" w:hAnsi="Times New Roman" w:cs="Times New Roman"/>
          <w:b/>
          <w:i/>
          <w:sz w:val="20"/>
          <w:szCs w:val="20"/>
          <w:lang w:val="en-GB"/>
        </w:rPr>
        <w:t xml:space="preserve"> </w:t>
      </w:r>
      <w:r w:rsidR="007332CC" w:rsidRPr="00464064">
        <w:rPr>
          <w:rFonts w:ascii="Times New Roman" w:hAnsi="Times New Roman" w:cs="Times New Roman"/>
          <w:sz w:val="20"/>
          <w:szCs w:val="20"/>
          <w:lang w:val="en-GB"/>
        </w:rPr>
        <w:t>arising from the linker conformation</w:t>
      </w:r>
      <w:r w:rsidR="001311BF" w:rsidRPr="00BE59D2">
        <w:rPr>
          <w:rFonts w:ascii="Times New Roman" w:hAnsi="Times New Roman" w:cs="Times New Roman"/>
          <w:sz w:val="20"/>
          <w:szCs w:val="20"/>
          <w:lang w:val="en-GB"/>
        </w:rPr>
        <w:t xml:space="preserve">. </w:t>
      </w:r>
      <w:r w:rsidR="00F904CD" w:rsidRPr="00BE59D2">
        <w:rPr>
          <w:rFonts w:ascii="Times New Roman" w:hAnsi="Times New Roman" w:cs="Times New Roman"/>
          <w:sz w:val="20"/>
          <w:szCs w:val="20"/>
          <w:lang w:val="en-GB"/>
        </w:rPr>
        <w:t>(</w:t>
      </w:r>
      <w:r w:rsidR="00F904CD" w:rsidRPr="00506A37">
        <w:rPr>
          <w:rFonts w:ascii="Times New Roman" w:hAnsi="Times New Roman" w:cs="Times New Roman"/>
          <w:sz w:val="20"/>
          <w:szCs w:val="20"/>
          <w:lang w:val="en-GB"/>
        </w:rPr>
        <w:t>d</w:t>
      </w:r>
      <w:r w:rsidR="00F904CD" w:rsidRPr="00BE59D2">
        <w:rPr>
          <w:rFonts w:ascii="Times New Roman" w:hAnsi="Times New Roman" w:cs="Times New Roman"/>
          <w:sz w:val="20"/>
          <w:szCs w:val="20"/>
          <w:lang w:val="en-GB"/>
        </w:rPr>
        <w:t xml:space="preserve">) </w:t>
      </w:r>
      <w:r w:rsidR="00525A45">
        <w:rPr>
          <w:rFonts w:ascii="Times New Roman" w:hAnsi="Times New Roman" w:cs="Times New Roman"/>
          <w:sz w:val="20"/>
          <w:szCs w:val="20"/>
          <w:lang w:val="en-GB"/>
        </w:rPr>
        <w:t xml:space="preserve">The </w:t>
      </w:r>
      <w:r w:rsidR="002915E9">
        <w:rPr>
          <w:rFonts w:ascii="Times New Roman" w:hAnsi="Times New Roman" w:cs="Times New Roman"/>
          <w:sz w:val="20"/>
          <w:szCs w:val="20"/>
          <w:lang w:val="en-GB"/>
        </w:rPr>
        <w:t>channel</w:t>
      </w:r>
      <w:r w:rsidR="001311BF">
        <w:rPr>
          <w:rFonts w:ascii="Times New Roman" w:hAnsi="Times New Roman" w:cs="Times New Roman"/>
          <w:sz w:val="20"/>
          <w:szCs w:val="20"/>
          <w:lang w:val="en-GB"/>
        </w:rPr>
        <w:t xml:space="preserve"> running </w:t>
      </w:r>
      <w:r w:rsidR="002915E9">
        <w:rPr>
          <w:rFonts w:ascii="Times New Roman" w:hAnsi="Times New Roman" w:cs="Times New Roman"/>
          <w:sz w:val="20"/>
          <w:szCs w:val="20"/>
          <w:lang w:val="en-GB"/>
        </w:rPr>
        <w:t>along</w:t>
      </w:r>
      <w:r w:rsidR="001C44DB">
        <w:rPr>
          <w:rFonts w:ascii="Times New Roman" w:hAnsi="Times New Roman" w:cs="Times New Roman"/>
          <w:sz w:val="20"/>
          <w:szCs w:val="20"/>
          <w:lang w:val="en-GB"/>
        </w:rPr>
        <w:t xml:space="preserve"> the</w:t>
      </w:r>
      <w:r w:rsidR="002915E9">
        <w:rPr>
          <w:rFonts w:ascii="Times New Roman" w:hAnsi="Times New Roman" w:cs="Times New Roman"/>
          <w:sz w:val="20"/>
          <w:szCs w:val="20"/>
          <w:lang w:val="en-GB"/>
        </w:rPr>
        <w:t xml:space="preserve"> </w:t>
      </w:r>
      <w:r w:rsidR="002915E9" w:rsidRPr="005C6040">
        <w:rPr>
          <w:rFonts w:ascii="Times New Roman" w:hAnsi="Times New Roman" w:cs="Times New Roman"/>
          <w:i/>
          <w:sz w:val="20"/>
          <w:szCs w:val="20"/>
          <w:lang w:val="en-GB"/>
        </w:rPr>
        <w:t>c</w:t>
      </w:r>
      <w:r w:rsidR="002915E9">
        <w:rPr>
          <w:rFonts w:ascii="Times New Roman" w:hAnsi="Times New Roman" w:cs="Times New Roman"/>
          <w:sz w:val="20"/>
          <w:szCs w:val="20"/>
          <w:lang w:val="en-GB"/>
        </w:rPr>
        <w:t xml:space="preserve"> axis</w:t>
      </w:r>
      <w:r w:rsidR="00525A45" w:rsidRPr="00525A45">
        <w:rPr>
          <w:rFonts w:ascii="Times New Roman" w:hAnsi="Times New Roman" w:cs="Times New Roman"/>
          <w:sz w:val="20"/>
          <w:szCs w:val="20"/>
          <w:lang w:val="en-GB"/>
        </w:rPr>
        <w:t xml:space="preserve"> </w:t>
      </w:r>
      <w:r w:rsidR="00525A45" w:rsidRPr="00BE59D2">
        <w:rPr>
          <w:rFonts w:ascii="Times New Roman" w:hAnsi="Times New Roman" w:cs="Times New Roman"/>
          <w:sz w:val="20"/>
          <w:szCs w:val="20"/>
          <w:lang w:val="en-GB"/>
        </w:rPr>
        <w:t xml:space="preserve">of </w:t>
      </w:r>
      <w:r w:rsidR="00525A45">
        <w:rPr>
          <w:rFonts w:ascii="Times New Roman" w:hAnsi="Times New Roman" w:cs="Times New Roman"/>
          <w:sz w:val="20"/>
          <w:szCs w:val="20"/>
          <w:lang w:val="en-GB"/>
        </w:rPr>
        <w:t>ZnGlyPyr</w:t>
      </w:r>
      <w:r w:rsidR="008F4B15">
        <w:rPr>
          <w:rFonts w:ascii="Times New Roman" w:hAnsi="Times New Roman" w:cs="Times New Roman"/>
          <w:sz w:val="20"/>
          <w:szCs w:val="20"/>
          <w:lang w:val="en-GB"/>
        </w:rPr>
        <w:t>.</w:t>
      </w:r>
      <w:r w:rsidR="001311BF">
        <w:rPr>
          <w:rFonts w:ascii="Times New Roman" w:hAnsi="Times New Roman" w:cs="Times New Roman"/>
          <w:sz w:val="20"/>
          <w:szCs w:val="20"/>
          <w:lang w:val="en-GB"/>
        </w:rPr>
        <w:t xml:space="preserve"> </w:t>
      </w:r>
      <w:r w:rsidR="008F4B15">
        <w:rPr>
          <w:rFonts w:ascii="Times New Roman" w:hAnsi="Times New Roman" w:cs="Times New Roman"/>
          <w:sz w:val="20"/>
          <w:szCs w:val="20"/>
          <w:lang w:val="en-GB"/>
        </w:rPr>
        <w:t xml:space="preserve">DMF molecules in the pore are omitted for clarity. </w:t>
      </w:r>
      <w:r w:rsidR="001311BF">
        <w:rPr>
          <w:rFonts w:ascii="Times New Roman" w:hAnsi="Times New Roman" w:cs="Times New Roman"/>
          <w:sz w:val="20"/>
          <w:szCs w:val="20"/>
          <w:lang w:val="en-GB"/>
        </w:rPr>
        <w:t>The</w:t>
      </w:r>
      <w:r w:rsidR="008F4B15">
        <w:rPr>
          <w:rFonts w:ascii="Times New Roman" w:hAnsi="Times New Roman" w:cs="Times New Roman"/>
          <w:sz w:val="20"/>
          <w:szCs w:val="20"/>
          <w:lang w:val="en-GB"/>
        </w:rPr>
        <w:t xml:space="preserve"> accessible void can be divided into a central channel</w:t>
      </w:r>
      <w:r w:rsidR="0080163D">
        <w:rPr>
          <w:rFonts w:ascii="Times New Roman" w:hAnsi="Times New Roman" w:cs="Times New Roman"/>
          <w:sz w:val="20"/>
          <w:szCs w:val="20"/>
          <w:lang w:val="en-GB"/>
        </w:rPr>
        <w:t xml:space="preserve"> (green)</w:t>
      </w:r>
      <w:r w:rsidR="008F4B15">
        <w:rPr>
          <w:rFonts w:ascii="Times New Roman" w:hAnsi="Times New Roman" w:cs="Times New Roman"/>
          <w:sz w:val="20"/>
          <w:szCs w:val="20"/>
          <w:lang w:val="en-GB"/>
        </w:rPr>
        <w:t xml:space="preserve"> and </w:t>
      </w:r>
      <w:r w:rsidR="00923A19">
        <w:rPr>
          <w:rFonts w:ascii="Times New Roman" w:hAnsi="Times New Roman" w:cs="Times New Roman"/>
          <w:sz w:val="20"/>
          <w:szCs w:val="20"/>
          <w:lang w:val="en-GB"/>
        </w:rPr>
        <w:t>three</w:t>
      </w:r>
      <w:r w:rsidR="008F4B15">
        <w:rPr>
          <w:rFonts w:ascii="Times New Roman" w:hAnsi="Times New Roman" w:cs="Times New Roman"/>
          <w:sz w:val="20"/>
          <w:szCs w:val="20"/>
          <w:lang w:val="en-GB"/>
        </w:rPr>
        <w:t xml:space="preserve"> </w:t>
      </w:r>
      <w:r w:rsidR="00525A45">
        <w:rPr>
          <w:rFonts w:ascii="Times New Roman" w:hAnsi="Times New Roman" w:cs="Times New Roman"/>
          <w:sz w:val="20"/>
          <w:szCs w:val="20"/>
          <w:lang w:val="en-GB"/>
        </w:rPr>
        <w:t xml:space="preserve">peripheral </w:t>
      </w:r>
      <w:r w:rsidR="008F4B15">
        <w:rPr>
          <w:rFonts w:ascii="Times New Roman" w:hAnsi="Times New Roman" w:cs="Times New Roman"/>
          <w:sz w:val="20"/>
          <w:szCs w:val="20"/>
          <w:lang w:val="en-GB"/>
        </w:rPr>
        <w:t>pockets</w:t>
      </w:r>
      <w:r w:rsidR="00D14D14">
        <w:rPr>
          <w:rFonts w:ascii="Times New Roman" w:hAnsi="Times New Roman" w:cs="Times New Roman"/>
          <w:sz w:val="20"/>
          <w:szCs w:val="20"/>
          <w:lang w:val="en-GB"/>
        </w:rPr>
        <w:t xml:space="preserve"> (</w:t>
      </w:r>
      <w:r w:rsidR="005F026E">
        <w:rPr>
          <w:rFonts w:ascii="Times New Roman" w:hAnsi="Times New Roman" w:cs="Times New Roman"/>
          <w:sz w:val="20"/>
          <w:szCs w:val="20"/>
          <w:lang w:val="en-GB"/>
        </w:rPr>
        <w:t>orange</w:t>
      </w:r>
      <w:r w:rsidR="00D14D14">
        <w:rPr>
          <w:rFonts w:ascii="Times New Roman" w:hAnsi="Times New Roman" w:cs="Times New Roman"/>
          <w:sz w:val="20"/>
          <w:szCs w:val="20"/>
          <w:lang w:val="en-GB"/>
        </w:rPr>
        <w:t>)</w:t>
      </w:r>
      <w:r w:rsidR="00111D20">
        <w:rPr>
          <w:rFonts w:ascii="Times New Roman" w:hAnsi="Times New Roman" w:cs="Times New Roman"/>
          <w:sz w:val="20"/>
          <w:szCs w:val="20"/>
          <w:lang w:val="en-GB"/>
        </w:rPr>
        <w:t xml:space="preserve">. </w:t>
      </w:r>
      <w:r w:rsidR="00FA73A5">
        <w:rPr>
          <w:rFonts w:ascii="Times New Roman" w:hAnsi="Times New Roman" w:cs="Times New Roman"/>
          <w:sz w:val="20"/>
          <w:szCs w:val="20"/>
          <w:lang w:val="en-GB"/>
        </w:rPr>
        <w:t xml:space="preserve">Atom </w:t>
      </w:r>
      <w:r w:rsidR="0053775E">
        <w:rPr>
          <w:rFonts w:ascii="Times New Roman" w:hAnsi="Times New Roman" w:cs="Times New Roman"/>
          <w:sz w:val="20"/>
          <w:szCs w:val="20"/>
          <w:lang w:val="en-GB"/>
        </w:rPr>
        <w:t>color</w:t>
      </w:r>
      <w:r w:rsidR="00631D98">
        <w:rPr>
          <w:rFonts w:ascii="Times New Roman" w:hAnsi="Times New Roman" w:cs="Times New Roman"/>
          <w:sz w:val="20"/>
          <w:szCs w:val="20"/>
          <w:lang w:val="en-GB"/>
        </w:rPr>
        <w:t>s</w:t>
      </w:r>
      <w:r w:rsidR="00F904CD">
        <w:rPr>
          <w:rFonts w:ascii="Times New Roman" w:hAnsi="Times New Roman" w:cs="Times New Roman"/>
          <w:sz w:val="20"/>
          <w:szCs w:val="20"/>
          <w:lang w:val="en-GB"/>
        </w:rPr>
        <w:t>: C,</w:t>
      </w:r>
      <w:r w:rsidR="003026A1">
        <w:rPr>
          <w:rFonts w:ascii="Times New Roman" w:hAnsi="Times New Roman" w:cs="Times New Roman"/>
          <w:sz w:val="20"/>
          <w:szCs w:val="20"/>
          <w:lang w:val="en-GB"/>
        </w:rPr>
        <w:t xml:space="preserve"> black; </w:t>
      </w:r>
      <w:r w:rsidR="001C44DB">
        <w:rPr>
          <w:rFonts w:ascii="Times New Roman" w:hAnsi="Times New Roman" w:cs="Times New Roman"/>
          <w:sz w:val="20"/>
          <w:szCs w:val="20"/>
          <w:lang w:val="en-GB"/>
        </w:rPr>
        <w:t xml:space="preserve">H, grey; </w:t>
      </w:r>
      <w:r w:rsidR="00AB5E6D">
        <w:rPr>
          <w:rFonts w:ascii="Times New Roman" w:hAnsi="Times New Roman" w:cs="Times New Roman"/>
          <w:sz w:val="20"/>
          <w:szCs w:val="20"/>
          <w:lang w:val="en-GB"/>
        </w:rPr>
        <w:t xml:space="preserve">O, red; </w:t>
      </w:r>
      <w:r w:rsidR="003026A1">
        <w:rPr>
          <w:rFonts w:ascii="Times New Roman" w:hAnsi="Times New Roman" w:cs="Times New Roman"/>
          <w:sz w:val="20"/>
          <w:szCs w:val="20"/>
          <w:lang w:val="en-GB"/>
        </w:rPr>
        <w:t xml:space="preserve">N, blue; Zn, </w:t>
      </w:r>
      <w:r w:rsidR="00AB5E6D">
        <w:rPr>
          <w:rFonts w:ascii="Times New Roman" w:hAnsi="Times New Roman" w:cs="Times New Roman"/>
          <w:sz w:val="20"/>
          <w:szCs w:val="20"/>
          <w:lang w:val="en-GB"/>
        </w:rPr>
        <w:t>indigo</w:t>
      </w:r>
      <w:r w:rsidR="003026A1">
        <w:rPr>
          <w:rFonts w:ascii="Times New Roman" w:hAnsi="Times New Roman" w:cs="Times New Roman"/>
          <w:sz w:val="20"/>
          <w:szCs w:val="20"/>
          <w:lang w:val="en-GB"/>
        </w:rPr>
        <w:t>.</w:t>
      </w:r>
    </w:p>
    <w:p w14:paraId="1C326FF6" w14:textId="77777777" w:rsidR="001311BF" w:rsidRDefault="001311BF" w:rsidP="00F904CD">
      <w:pPr>
        <w:jc w:val="both"/>
        <w:rPr>
          <w:rFonts w:ascii="Times New Roman" w:hAnsi="Times New Roman" w:cs="Times New Roman"/>
          <w:sz w:val="20"/>
          <w:szCs w:val="20"/>
          <w:lang w:val="en-GB"/>
        </w:rPr>
      </w:pPr>
    </w:p>
    <w:p w14:paraId="76A2B5B0" w14:textId="77777777" w:rsidR="00A93193" w:rsidRDefault="00A93193" w:rsidP="001C44DB">
      <w:pPr>
        <w:jc w:val="both"/>
        <w:rPr>
          <w:rFonts w:ascii="Times New Roman" w:hAnsi="Times New Roman" w:cs="Times New Roman"/>
          <w:b/>
          <w:sz w:val="22"/>
          <w:szCs w:val="22"/>
          <w:lang w:val="en-GB"/>
        </w:rPr>
      </w:pPr>
    </w:p>
    <w:p w14:paraId="5681965C" w14:textId="69611B66" w:rsidR="00995CBD" w:rsidRPr="00A02850" w:rsidRDefault="00A93193" w:rsidP="00744FA0">
      <w:pPr>
        <w:jc w:val="both"/>
        <w:rPr>
          <w:rFonts w:ascii="Times New Roman" w:hAnsi="Times New Roman" w:cs="Times New Roman"/>
          <w:b/>
          <w:sz w:val="22"/>
          <w:szCs w:val="22"/>
          <w:lang w:val="en-GB"/>
        </w:rPr>
      </w:pPr>
      <w:bookmarkStart w:id="2" w:name="_Hlk46229298"/>
      <w:r>
        <w:rPr>
          <w:rFonts w:ascii="Times New Roman" w:hAnsi="Times New Roman" w:cs="Times New Roman"/>
          <w:b/>
          <w:sz w:val="22"/>
          <w:szCs w:val="22"/>
          <w:lang w:val="en-GB"/>
        </w:rPr>
        <w:t>Isoreticular ZnAlaPyr</w:t>
      </w:r>
      <w:r w:rsidR="00854384">
        <w:rPr>
          <w:rFonts w:ascii="Times New Roman" w:hAnsi="Times New Roman" w:cs="Times New Roman"/>
          <w:b/>
          <w:sz w:val="22"/>
          <w:szCs w:val="22"/>
          <w:lang w:val="en-GB"/>
        </w:rPr>
        <w:t>•(DMF)</w:t>
      </w:r>
      <w:bookmarkEnd w:id="2"/>
      <w:r w:rsidR="00A02850">
        <w:rPr>
          <w:rFonts w:ascii="Times New Roman" w:hAnsi="Times New Roman" w:cs="Times New Roman"/>
          <w:b/>
          <w:sz w:val="22"/>
          <w:szCs w:val="22"/>
          <w:lang w:val="en-GB"/>
        </w:rPr>
        <w:t xml:space="preserve">. </w:t>
      </w:r>
      <w:r w:rsidR="008A5A70">
        <w:rPr>
          <w:rFonts w:ascii="Times New Roman" w:hAnsi="Times New Roman" w:cs="Times New Roman"/>
          <w:sz w:val="22"/>
          <w:szCs w:val="22"/>
          <w:lang w:val="en-GB"/>
        </w:rPr>
        <w:t>The narrowest part</w:t>
      </w:r>
      <w:r w:rsidR="00FD6A06">
        <w:rPr>
          <w:rFonts w:ascii="Times New Roman" w:hAnsi="Times New Roman" w:cs="Times New Roman"/>
          <w:sz w:val="22"/>
          <w:szCs w:val="22"/>
          <w:lang w:val="en-GB"/>
        </w:rPr>
        <w:t xml:space="preserve"> </w:t>
      </w:r>
      <w:r w:rsidR="008A5A70">
        <w:rPr>
          <w:rFonts w:ascii="Times New Roman" w:hAnsi="Times New Roman" w:cs="Times New Roman"/>
          <w:sz w:val="22"/>
          <w:szCs w:val="22"/>
          <w:lang w:val="en-GB"/>
        </w:rPr>
        <w:t xml:space="preserve">of the </w:t>
      </w:r>
      <w:r w:rsidR="005C2A58">
        <w:rPr>
          <w:rFonts w:ascii="Times New Roman" w:hAnsi="Times New Roman" w:cs="Times New Roman"/>
          <w:sz w:val="22"/>
          <w:szCs w:val="22"/>
          <w:lang w:val="en-GB"/>
        </w:rPr>
        <w:t>trefoil</w:t>
      </w:r>
      <w:r w:rsidR="004573D8">
        <w:rPr>
          <w:rFonts w:ascii="Times New Roman" w:hAnsi="Times New Roman" w:cs="Times New Roman"/>
          <w:sz w:val="22"/>
          <w:szCs w:val="22"/>
          <w:lang w:val="en-GB"/>
        </w:rPr>
        <w:t>-</w:t>
      </w:r>
      <w:r w:rsidR="004E73E6">
        <w:rPr>
          <w:rFonts w:ascii="Times New Roman" w:hAnsi="Times New Roman" w:cs="Times New Roman"/>
          <w:sz w:val="22"/>
          <w:szCs w:val="22"/>
          <w:lang w:val="en-GB"/>
        </w:rPr>
        <w:t xml:space="preserve">shaped </w:t>
      </w:r>
      <w:r w:rsidR="008A5A70">
        <w:rPr>
          <w:rFonts w:ascii="Times New Roman" w:hAnsi="Times New Roman" w:cs="Times New Roman"/>
          <w:sz w:val="22"/>
          <w:szCs w:val="22"/>
          <w:lang w:val="en-GB"/>
        </w:rPr>
        <w:t xml:space="preserve">pore </w:t>
      </w:r>
      <w:r w:rsidR="004E73E6">
        <w:rPr>
          <w:rFonts w:ascii="Times New Roman" w:hAnsi="Times New Roman" w:cs="Times New Roman"/>
          <w:sz w:val="22"/>
          <w:szCs w:val="22"/>
          <w:lang w:val="en-GB"/>
        </w:rPr>
        <w:t>of</w:t>
      </w:r>
      <w:r w:rsidR="00E15470">
        <w:rPr>
          <w:rFonts w:ascii="Times New Roman" w:hAnsi="Times New Roman" w:cs="Times New Roman"/>
          <w:sz w:val="22"/>
          <w:szCs w:val="22"/>
          <w:lang w:val="en-GB"/>
        </w:rPr>
        <w:t xml:space="preserve"> </w:t>
      </w:r>
      <w:r w:rsidR="00C471AF">
        <w:rPr>
          <w:rFonts w:ascii="Times New Roman" w:hAnsi="Times New Roman" w:cs="Times New Roman"/>
          <w:sz w:val="22"/>
          <w:szCs w:val="22"/>
          <w:lang w:val="en-GB"/>
        </w:rPr>
        <w:t xml:space="preserve">the </w:t>
      </w:r>
      <w:r w:rsidR="008A5A70">
        <w:rPr>
          <w:rFonts w:ascii="Times New Roman" w:hAnsi="Times New Roman" w:cs="Times New Roman"/>
          <w:sz w:val="22"/>
          <w:szCs w:val="22"/>
          <w:lang w:val="en-GB"/>
        </w:rPr>
        <w:t xml:space="preserve">ZnGlyPyr </w:t>
      </w:r>
      <w:r w:rsidR="00AD6971">
        <w:rPr>
          <w:rFonts w:ascii="Times New Roman" w:hAnsi="Times New Roman" w:cs="Times New Roman"/>
          <w:sz w:val="22"/>
          <w:szCs w:val="22"/>
          <w:lang w:val="en-GB"/>
        </w:rPr>
        <w:t>framework</w:t>
      </w:r>
      <w:r w:rsidR="00FD6A06">
        <w:rPr>
          <w:rFonts w:ascii="Times New Roman" w:hAnsi="Times New Roman" w:cs="Times New Roman"/>
          <w:sz w:val="22"/>
          <w:szCs w:val="22"/>
          <w:lang w:val="en-GB"/>
        </w:rPr>
        <w:t xml:space="preserve">, referred to hereafter as the pinch point, </w:t>
      </w:r>
      <w:r w:rsidR="008A5A70">
        <w:rPr>
          <w:rFonts w:ascii="Times New Roman" w:hAnsi="Times New Roman" w:cs="Times New Roman"/>
          <w:sz w:val="22"/>
          <w:szCs w:val="22"/>
          <w:lang w:val="en-GB"/>
        </w:rPr>
        <w:t xml:space="preserve">is </w:t>
      </w:r>
      <w:r w:rsidR="004E73E6">
        <w:rPr>
          <w:rFonts w:ascii="Times New Roman" w:hAnsi="Times New Roman" w:cs="Times New Roman"/>
          <w:sz w:val="22"/>
          <w:szCs w:val="22"/>
          <w:lang w:val="en-GB"/>
        </w:rPr>
        <w:t>located at</w:t>
      </w:r>
      <w:r w:rsidR="008A5A70">
        <w:rPr>
          <w:rFonts w:ascii="Times New Roman" w:hAnsi="Times New Roman" w:cs="Times New Roman"/>
          <w:sz w:val="22"/>
          <w:szCs w:val="22"/>
          <w:lang w:val="en-GB"/>
        </w:rPr>
        <w:t xml:space="preserve"> the entrance </w:t>
      </w:r>
      <w:r w:rsidR="00732E9D">
        <w:rPr>
          <w:rFonts w:ascii="Times New Roman" w:hAnsi="Times New Roman" w:cs="Times New Roman"/>
          <w:sz w:val="22"/>
          <w:szCs w:val="22"/>
          <w:lang w:val="en-GB"/>
        </w:rPr>
        <w:t xml:space="preserve">connecting </w:t>
      </w:r>
      <w:r w:rsidR="008A5A70">
        <w:rPr>
          <w:rFonts w:ascii="Times New Roman" w:hAnsi="Times New Roman" w:cs="Times New Roman"/>
          <w:sz w:val="22"/>
          <w:szCs w:val="22"/>
          <w:lang w:val="en-GB"/>
        </w:rPr>
        <w:t xml:space="preserve">the peripheral pocket </w:t>
      </w:r>
      <w:r w:rsidR="00732E9D">
        <w:rPr>
          <w:rFonts w:ascii="Times New Roman" w:hAnsi="Times New Roman" w:cs="Times New Roman"/>
          <w:sz w:val="22"/>
          <w:szCs w:val="22"/>
          <w:lang w:val="en-GB"/>
        </w:rPr>
        <w:t xml:space="preserve">to </w:t>
      </w:r>
      <w:r w:rsidR="008A5A70">
        <w:rPr>
          <w:rFonts w:ascii="Times New Roman" w:hAnsi="Times New Roman" w:cs="Times New Roman"/>
          <w:sz w:val="22"/>
          <w:szCs w:val="22"/>
          <w:lang w:val="en-GB"/>
        </w:rPr>
        <w:t>the central</w:t>
      </w:r>
      <w:r w:rsidR="006F4921">
        <w:rPr>
          <w:rFonts w:ascii="Times New Roman" w:hAnsi="Times New Roman" w:cs="Times New Roman"/>
          <w:sz w:val="22"/>
          <w:szCs w:val="22"/>
          <w:lang w:val="en-GB"/>
        </w:rPr>
        <w:t>, where</w:t>
      </w:r>
      <w:r w:rsidR="008A5A70">
        <w:rPr>
          <w:rFonts w:ascii="Times New Roman" w:hAnsi="Times New Roman" w:cs="Times New Roman"/>
          <w:sz w:val="22"/>
          <w:szCs w:val="22"/>
          <w:lang w:val="en-GB"/>
        </w:rPr>
        <w:t xml:space="preserve"> </w:t>
      </w:r>
      <w:r w:rsidR="00C471AF">
        <w:rPr>
          <w:rFonts w:ascii="Times New Roman" w:hAnsi="Times New Roman" w:cs="Times New Roman"/>
          <w:sz w:val="22"/>
          <w:szCs w:val="22"/>
          <w:lang w:val="en-GB"/>
        </w:rPr>
        <w:t xml:space="preserve">the </w:t>
      </w:r>
      <w:r w:rsidR="003747CA">
        <w:rPr>
          <w:rFonts w:ascii="Times New Roman" w:hAnsi="Times New Roman" w:cs="Times New Roman"/>
          <w:sz w:val="22"/>
          <w:szCs w:val="22"/>
          <w:lang w:val="en-GB"/>
        </w:rPr>
        <w:t xml:space="preserve">glycine </w:t>
      </w:r>
      <w:r w:rsidR="00C6009D">
        <w:rPr>
          <w:rFonts w:ascii="Times New Roman" w:hAnsi="Times New Roman" w:cs="Times New Roman"/>
          <w:sz w:val="22"/>
          <w:szCs w:val="22"/>
          <w:lang w:val="en-GB"/>
        </w:rPr>
        <w:t>C</w:t>
      </w:r>
      <w:r w:rsidR="00C22BA0">
        <w:rPr>
          <w:rFonts w:ascii="Times New Roman" w:hAnsi="Times New Roman" w:cs="Times New Roman"/>
          <w:sz w:val="22"/>
          <w:szCs w:val="22"/>
          <w:lang w:val="en-GB"/>
        </w:rPr>
        <w:t>α</w:t>
      </w:r>
      <w:r w:rsidR="00C6009D">
        <w:rPr>
          <w:rFonts w:ascii="Times New Roman" w:hAnsi="Times New Roman" w:cs="Times New Roman"/>
          <w:sz w:val="22"/>
          <w:szCs w:val="22"/>
          <w:lang w:val="en-GB"/>
        </w:rPr>
        <w:t xml:space="preserve"> </w:t>
      </w:r>
      <w:r w:rsidR="003747CA">
        <w:rPr>
          <w:rFonts w:ascii="Times New Roman" w:hAnsi="Times New Roman" w:cs="Times New Roman"/>
          <w:sz w:val="22"/>
          <w:szCs w:val="22"/>
          <w:lang w:val="en-GB"/>
        </w:rPr>
        <w:t xml:space="preserve">resides </w:t>
      </w:r>
      <w:r w:rsidR="00C6009D">
        <w:rPr>
          <w:rFonts w:ascii="Times New Roman" w:hAnsi="Times New Roman" w:cs="Times New Roman"/>
          <w:sz w:val="22"/>
          <w:szCs w:val="22"/>
          <w:lang w:val="en-GB"/>
        </w:rPr>
        <w:t>(</w:t>
      </w:r>
      <w:r w:rsidR="00D30E19">
        <w:rPr>
          <w:rFonts w:ascii="Times New Roman" w:hAnsi="Times New Roman" w:cs="Times New Roman"/>
          <w:sz w:val="22"/>
          <w:szCs w:val="22"/>
          <w:lang w:val="en-GB"/>
        </w:rPr>
        <w:t>Figure 1c)</w:t>
      </w:r>
      <w:r w:rsidR="008A5A70">
        <w:rPr>
          <w:rFonts w:ascii="Times New Roman" w:hAnsi="Times New Roman" w:cs="Times New Roman"/>
          <w:sz w:val="22"/>
          <w:szCs w:val="22"/>
          <w:lang w:val="en-GB"/>
        </w:rPr>
        <w:t xml:space="preserve">. As amino acid substituents will occupy this </w:t>
      </w:r>
      <w:r w:rsidR="00C55FC4">
        <w:rPr>
          <w:rFonts w:ascii="Times New Roman" w:hAnsi="Times New Roman" w:cs="Times New Roman"/>
          <w:sz w:val="22"/>
          <w:szCs w:val="22"/>
          <w:lang w:val="en-GB"/>
        </w:rPr>
        <w:t>pinch point</w:t>
      </w:r>
      <w:r w:rsidR="00FD48D2">
        <w:rPr>
          <w:rFonts w:ascii="Times New Roman" w:hAnsi="Times New Roman" w:cs="Times New Roman"/>
          <w:sz w:val="22"/>
          <w:szCs w:val="22"/>
          <w:lang w:val="en-GB"/>
        </w:rPr>
        <w:t xml:space="preserve"> </w:t>
      </w:r>
      <w:r w:rsidR="008A5A70">
        <w:rPr>
          <w:rFonts w:ascii="Times New Roman" w:hAnsi="Times New Roman" w:cs="Times New Roman"/>
          <w:sz w:val="22"/>
          <w:szCs w:val="22"/>
          <w:lang w:val="en-GB"/>
        </w:rPr>
        <w:t xml:space="preserve">position, they can be expected to </w:t>
      </w:r>
      <w:r w:rsidR="00DD1E61">
        <w:rPr>
          <w:rFonts w:ascii="Times New Roman" w:hAnsi="Times New Roman" w:cs="Times New Roman"/>
          <w:sz w:val="22"/>
          <w:szCs w:val="22"/>
          <w:lang w:val="en-GB"/>
        </w:rPr>
        <w:t>control</w:t>
      </w:r>
      <w:r w:rsidR="008A5A70">
        <w:rPr>
          <w:rFonts w:ascii="Times New Roman" w:hAnsi="Times New Roman" w:cs="Times New Roman"/>
          <w:sz w:val="22"/>
          <w:szCs w:val="22"/>
          <w:lang w:val="en-GB"/>
        </w:rPr>
        <w:t xml:space="preserve"> the </w:t>
      </w:r>
      <w:r w:rsidR="007C16C8">
        <w:rPr>
          <w:rFonts w:ascii="Times New Roman" w:hAnsi="Times New Roman" w:cs="Times New Roman"/>
          <w:sz w:val="22"/>
          <w:szCs w:val="22"/>
          <w:lang w:val="en-GB"/>
        </w:rPr>
        <w:t xml:space="preserve">structural and uptake </w:t>
      </w:r>
      <w:r w:rsidR="008A5A70">
        <w:rPr>
          <w:rFonts w:ascii="Times New Roman" w:hAnsi="Times New Roman" w:cs="Times New Roman"/>
          <w:sz w:val="22"/>
          <w:szCs w:val="22"/>
          <w:lang w:val="en-GB"/>
        </w:rPr>
        <w:t xml:space="preserve">response to </w:t>
      </w:r>
      <w:r w:rsidR="002E7A22">
        <w:rPr>
          <w:rFonts w:ascii="Times New Roman" w:hAnsi="Times New Roman" w:cs="Times New Roman"/>
          <w:sz w:val="22"/>
          <w:szCs w:val="22"/>
          <w:lang w:val="en-GB"/>
        </w:rPr>
        <w:t xml:space="preserve">guests </w:t>
      </w:r>
      <w:r w:rsidR="008A5A70">
        <w:rPr>
          <w:rFonts w:ascii="Times New Roman" w:hAnsi="Times New Roman" w:cs="Times New Roman"/>
          <w:sz w:val="22"/>
          <w:szCs w:val="22"/>
          <w:lang w:val="en-GB"/>
        </w:rPr>
        <w:t xml:space="preserve">if an isoreticular series can be prepared. </w:t>
      </w:r>
      <w:r w:rsidR="002D20BF" w:rsidRPr="00CA0722">
        <w:rPr>
          <w:rFonts w:ascii="Times New Roman" w:hAnsi="Times New Roman" w:cs="Times New Roman"/>
          <w:sz w:val="22"/>
          <w:szCs w:val="22"/>
          <w:lang w:val="en-GB"/>
        </w:rPr>
        <w:t>The contrasting structure-determining roles of Gly and Ala in α-helix-based proteins</w:t>
      </w:r>
      <w:r w:rsidR="00AC75E2" w:rsidRPr="00CA0722">
        <w:rPr>
          <w:rFonts w:ascii="Times New Roman" w:hAnsi="Times New Roman" w:cs="Times New Roman"/>
          <w:sz w:val="22"/>
          <w:szCs w:val="22"/>
          <w:lang w:val="en-GB"/>
        </w:rPr>
        <w:t xml:space="preserve"> and the role of linker </w:t>
      </w:r>
      <w:r w:rsidR="00BF3A95">
        <w:rPr>
          <w:rFonts w:ascii="Times New Roman" w:hAnsi="Times New Roman" w:cs="Times New Roman"/>
          <w:sz w:val="22"/>
          <w:szCs w:val="22"/>
          <w:lang w:val="en-GB"/>
        </w:rPr>
        <w:t>conformation</w:t>
      </w:r>
      <w:r w:rsidR="00AC75E2" w:rsidRPr="00CA0722">
        <w:rPr>
          <w:rFonts w:ascii="Times New Roman" w:hAnsi="Times New Roman" w:cs="Times New Roman"/>
          <w:sz w:val="22"/>
          <w:szCs w:val="22"/>
          <w:lang w:val="en-GB"/>
        </w:rPr>
        <w:t xml:space="preserve"> in determining </w:t>
      </w:r>
      <w:r w:rsidR="00E15470">
        <w:rPr>
          <w:rFonts w:ascii="Times New Roman" w:hAnsi="Times New Roman" w:cs="Times New Roman"/>
          <w:sz w:val="22"/>
          <w:szCs w:val="22"/>
          <w:lang w:val="en-GB"/>
        </w:rPr>
        <w:t xml:space="preserve">both </w:t>
      </w:r>
      <w:r w:rsidR="00AC75E2" w:rsidRPr="00CA0722">
        <w:rPr>
          <w:rFonts w:ascii="Times New Roman" w:hAnsi="Times New Roman" w:cs="Times New Roman"/>
          <w:sz w:val="22"/>
          <w:szCs w:val="22"/>
          <w:lang w:val="en-GB"/>
        </w:rPr>
        <w:t>the pore shape</w:t>
      </w:r>
      <w:r w:rsidR="000265D6" w:rsidRPr="00CA0722">
        <w:rPr>
          <w:rFonts w:ascii="Times New Roman" w:hAnsi="Times New Roman" w:cs="Times New Roman"/>
          <w:sz w:val="22"/>
          <w:szCs w:val="22"/>
          <w:lang w:val="en-GB"/>
        </w:rPr>
        <w:t xml:space="preserve"> and </w:t>
      </w:r>
      <w:r w:rsidR="00E15470">
        <w:rPr>
          <w:rFonts w:ascii="Times New Roman" w:hAnsi="Times New Roman" w:cs="Times New Roman"/>
          <w:sz w:val="22"/>
          <w:szCs w:val="22"/>
          <w:lang w:val="en-GB"/>
        </w:rPr>
        <w:t xml:space="preserve">the </w:t>
      </w:r>
      <w:r w:rsidR="00AD508B">
        <w:rPr>
          <w:rFonts w:ascii="Times New Roman" w:hAnsi="Times New Roman" w:cs="Times New Roman"/>
          <w:sz w:val="22"/>
          <w:szCs w:val="22"/>
          <w:lang w:val="en-GB"/>
        </w:rPr>
        <w:t>side chain</w:t>
      </w:r>
      <w:r w:rsidR="000265D6" w:rsidRPr="00CA0722">
        <w:rPr>
          <w:rFonts w:ascii="Times New Roman" w:hAnsi="Times New Roman" w:cs="Times New Roman"/>
          <w:sz w:val="22"/>
          <w:szCs w:val="22"/>
          <w:lang w:val="en-GB"/>
        </w:rPr>
        <w:t xml:space="preserve"> location</w:t>
      </w:r>
      <w:r w:rsidR="006312B3">
        <w:rPr>
          <w:rFonts w:ascii="Times New Roman" w:hAnsi="Times New Roman" w:cs="Times New Roman"/>
          <w:sz w:val="22"/>
          <w:szCs w:val="22"/>
          <w:lang w:val="en-GB"/>
        </w:rPr>
        <w:t xml:space="preserve"> </w:t>
      </w:r>
      <w:r w:rsidR="0088474F">
        <w:rPr>
          <w:rFonts w:ascii="Times New Roman" w:hAnsi="Times New Roman" w:cs="Times New Roman"/>
          <w:sz w:val="22"/>
          <w:szCs w:val="22"/>
          <w:lang w:val="en-GB"/>
        </w:rPr>
        <w:t>in ZnGlyPyr</w:t>
      </w:r>
      <w:r w:rsidR="002E7A22">
        <w:rPr>
          <w:rFonts w:ascii="Times New Roman" w:hAnsi="Times New Roman" w:cs="Times New Roman"/>
          <w:sz w:val="22"/>
          <w:szCs w:val="22"/>
          <w:lang w:val="en-GB"/>
        </w:rPr>
        <w:t xml:space="preserve"> </w:t>
      </w:r>
      <w:r w:rsidR="006312B3">
        <w:rPr>
          <w:rFonts w:ascii="Times New Roman" w:hAnsi="Times New Roman" w:cs="Times New Roman"/>
          <w:sz w:val="22"/>
          <w:szCs w:val="22"/>
          <w:lang w:val="en-GB"/>
        </w:rPr>
        <w:t>motivat</w:t>
      </w:r>
      <w:r w:rsidR="0027677E">
        <w:rPr>
          <w:rFonts w:ascii="Times New Roman" w:hAnsi="Times New Roman" w:cs="Times New Roman"/>
          <w:sz w:val="22"/>
          <w:szCs w:val="22"/>
          <w:lang w:val="en-GB"/>
        </w:rPr>
        <w:t>ed</w:t>
      </w:r>
      <w:r w:rsidR="006312B3">
        <w:rPr>
          <w:rFonts w:ascii="Times New Roman" w:hAnsi="Times New Roman" w:cs="Times New Roman"/>
          <w:sz w:val="22"/>
          <w:szCs w:val="22"/>
          <w:lang w:val="en-GB"/>
        </w:rPr>
        <w:t xml:space="preserve"> the synthesis of </w:t>
      </w:r>
      <w:r w:rsidR="003C1806">
        <w:rPr>
          <w:rFonts w:ascii="Times New Roman" w:hAnsi="Times New Roman" w:cs="Times New Roman"/>
          <w:sz w:val="22"/>
          <w:szCs w:val="22"/>
          <w:lang w:val="en-GB"/>
        </w:rPr>
        <w:t>ZnAlaPyr</w:t>
      </w:r>
      <w:r w:rsidR="0088474F">
        <w:rPr>
          <w:rFonts w:ascii="Times New Roman" w:hAnsi="Times New Roman" w:cs="Times New Roman"/>
          <w:sz w:val="22"/>
          <w:szCs w:val="22"/>
          <w:lang w:val="en-GB"/>
        </w:rPr>
        <w:t>.</w:t>
      </w:r>
      <w:r w:rsidR="00E32716">
        <w:rPr>
          <w:rFonts w:ascii="Times New Roman" w:hAnsi="Times New Roman" w:cs="Times New Roman"/>
          <w:sz w:val="22"/>
          <w:szCs w:val="22"/>
          <w:lang w:val="en-GB"/>
        </w:rPr>
        <w:t xml:space="preserve"> </w:t>
      </w:r>
      <w:r w:rsidR="00A02850">
        <w:rPr>
          <w:rFonts w:ascii="Times New Roman" w:hAnsi="Times New Roman" w:cs="Times New Roman"/>
          <w:smallCaps/>
          <w:sz w:val="22"/>
          <w:szCs w:val="22"/>
          <w:lang w:val="en-GB"/>
        </w:rPr>
        <w:t>l</w:t>
      </w:r>
      <w:r w:rsidR="0088474F">
        <w:rPr>
          <w:rFonts w:ascii="Times New Roman" w:hAnsi="Times New Roman" w:cs="Times New Roman"/>
          <w:sz w:val="22"/>
          <w:szCs w:val="22"/>
          <w:lang w:val="en-GB"/>
        </w:rPr>
        <w:t>-H</w:t>
      </w:r>
      <w:r w:rsidR="0088474F" w:rsidRPr="00383DCB">
        <w:rPr>
          <w:rFonts w:ascii="Times New Roman" w:hAnsi="Times New Roman" w:cs="Times New Roman"/>
          <w:sz w:val="22"/>
          <w:szCs w:val="22"/>
          <w:vertAlign w:val="subscript"/>
          <w:lang w:val="en-GB"/>
        </w:rPr>
        <w:t>2</w:t>
      </w:r>
      <w:r w:rsidR="0088474F">
        <w:rPr>
          <w:rFonts w:ascii="Times New Roman" w:hAnsi="Times New Roman" w:cs="Times New Roman"/>
          <w:sz w:val="22"/>
          <w:szCs w:val="22"/>
          <w:lang w:val="en-GB"/>
        </w:rPr>
        <w:t>AlaPyr (Fig</w:t>
      </w:r>
      <w:r w:rsidR="008A587F">
        <w:rPr>
          <w:rFonts w:ascii="Times New Roman" w:hAnsi="Times New Roman" w:cs="Times New Roman"/>
          <w:sz w:val="22"/>
          <w:szCs w:val="22"/>
          <w:lang w:val="en-GB"/>
        </w:rPr>
        <w:t>ure</w:t>
      </w:r>
      <w:r w:rsidR="0088474F">
        <w:rPr>
          <w:rFonts w:ascii="Times New Roman" w:hAnsi="Times New Roman" w:cs="Times New Roman"/>
          <w:sz w:val="22"/>
          <w:szCs w:val="22"/>
          <w:lang w:val="en-GB"/>
        </w:rPr>
        <w:t xml:space="preserve"> 2a) was prepared </w:t>
      </w:r>
      <w:r w:rsidR="0027677E">
        <w:rPr>
          <w:rFonts w:ascii="Times New Roman" w:hAnsi="Times New Roman" w:cs="Times New Roman"/>
          <w:sz w:val="22"/>
          <w:szCs w:val="22"/>
          <w:lang w:val="en-GB"/>
        </w:rPr>
        <w:t xml:space="preserve">through replacement of </w:t>
      </w:r>
      <w:r w:rsidR="00BC4713">
        <w:rPr>
          <w:rFonts w:ascii="Times New Roman" w:hAnsi="Times New Roman" w:cs="Times New Roman"/>
          <w:sz w:val="22"/>
          <w:szCs w:val="22"/>
          <w:lang w:val="en-GB"/>
        </w:rPr>
        <w:t xml:space="preserve">glycine </w:t>
      </w:r>
      <w:r w:rsidR="0027677E">
        <w:rPr>
          <w:rFonts w:ascii="Times New Roman" w:hAnsi="Times New Roman" w:cs="Times New Roman"/>
          <w:sz w:val="22"/>
          <w:szCs w:val="22"/>
          <w:lang w:val="en-GB"/>
        </w:rPr>
        <w:t xml:space="preserve">with </w:t>
      </w:r>
      <w:r w:rsidR="008A587F" w:rsidRPr="008A587F">
        <w:rPr>
          <w:rFonts w:ascii="Times New Roman" w:hAnsi="Times New Roman" w:cs="Times New Roman"/>
          <w:smallCaps/>
          <w:sz w:val="22"/>
          <w:szCs w:val="22"/>
          <w:lang w:val="en-GB"/>
        </w:rPr>
        <w:t>l</w:t>
      </w:r>
      <w:r w:rsidR="0027677E">
        <w:rPr>
          <w:rFonts w:ascii="Times New Roman" w:hAnsi="Times New Roman" w:cs="Times New Roman"/>
          <w:sz w:val="22"/>
          <w:szCs w:val="22"/>
          <w:lang w:val="en-GB"/>
        </w:rPr>
        <w:t>-alanine</w:t>
      </w:r>
      <w:r w:rsidR="00FA73A5">
        <w:rPr>
          <w:rFonts w:ascii="Times New Roman" w:hAnsi="Times New Roman" w:cs="Times New Roman"/>
          <w:sz w:val="22"/>
          <w:szCs w:val="22"/>
          <w:lang w:val="en-GB"/>
        </w:rPr>
        <w:t xml:space="preserve"> </w:t>
      </w:r>
      <w:r w:rsidR="006312B3">
        <w:rPr>
          <w:rFonts w:ascii="Times New Roman" w:hAnsi="Times New Roman" w:cs="Times New Roman"/>
          <w:sz w:val="22"/>
          <w:szCs w:val="22"/>
          <w:lang w:val="en-GB"/>
        </w:rPr>
        <w:t>in the linker synthesis</w:t>
      </w:r>
      <w:r w:rsidR="003C1806">
        <w:rPr>
          <w:rFonts w:ascii="Times New Roman" w:hAnsi="Times New Roman" w:cs="Times New Roman"/>
          <w:sz w:val="22"/>
          <w:szCs w:val="22"/>
          <w:lang w:val="en-GB"/>
        </w:rPr>
        <w:t xml:space="preserve">, </w:t>
      </w:r>
      <w:r w:rsidR="00744FA0">
        <w:rPr>
          <w:rFonts w:ascii="Times New Roman" w:hAnsi="Times New Roman" w:cs="Times New Roman"/>
          <w:sz w:val="22"/>
          <w:szCs w:val="22"/>
          <w:lang w:val="en-GB"/>
        </w:rPr>
        <w:t xml:space="preserve">and </w:t>
      </w:r>
      <w:r w:rsidR="0088474F">
        <w:rPr>
          <w:rFonts w:ascii="Times New Roman" w:hAnsi="Times New Roman" w:cs="Times New Roman"/>
          <w:sz w:val="22"/>
          <w:szCs w:val="22"/>
          <w:lang w:val="en-GB"/>
        </w:rPr>
        <w:t xml:space="preserve">was reacted </w:t>
      </w:r>
      <w:r w:rsidR="00303CC2">
        <w:rPr>
          <w:rFonts w:ascii="Times New Roman" w:hAnsi="Times New Roman" w:cs="Times New Roman"/>
          <w:sz w:val="22"/>
          <w:szCs w:val="22"/>
          <w:lang w:val="en-GB"/>
        </w:rPr>
        <w:t>w</w:t>
      </w:r>
      <w:r w:rsidR="00744FA0">
        <w:rPr>
          <w:rFonts w:ascii="Times New Roman" w:hAnsi="Times New Roman" w:cs="Times New Roman"/>
          <w:sz w:val="22"/>
          <w:szCs w:val="22"/>
          <w:lang w:val="en-GB"/>
        </w:rPr>
        <w:t>ith Zn(NO</w:t>
      </w:r>
      <w:r w:rsidR="00744FA0" w:rsidRPr="008C7EF5">
        <w:rPr>
          <w:rFonts w:ascii="Times New Roman" w:hAnsi="Times New Roman" w:cs="Times New Roman"/>
          <w:sz w:val="22"/>
          <w:szCs w:val="22"/>
          <w:vertAlign w:val="subscript"/>
          <w:lang w:val="en-GB"/>
        </w:rPr>
        <w:t>3</w:t>
      </w:r>
      <w:r w:rsidR="00744FA0">
        <w:rPr>
          <w:rFonts w:ascii="Times New Roman" w:hAnsi="Times New Roman" w:cs="Times New Roman"/>
          <w:sz w:val="22"/>
          <w:szCs w:val="22"/>
          <w:lang w:val="en-GB"/>
        </w:rPr>
        <w:t>)</w:t>
      </w:r>
      <w:r w:rsidR="00744FA0" w:rsidRPr="008C7EF5">
        <w:rPr>
          <w:rFonts w:ascii="Times New Roman" w:hAnsi="Times New Roman" w:cs="Times New Roman"/>
          <w:sz w:val="22"/>
          <w:szCs w:val="22"/>
          <w:vertAlign w:val="subscript"/>
          <w:lang w:val="en-GB"/>
        </w:rPr>
        <w:t>2</w:t>
      </w:r>
      <w:r w:rsidR="005D13E1">
        <w:rPr>
          <w:rFonts w:ascii="Times New Roman" w:hAnsi="Times New Roman" w:cs="Times New Roman"/>
          <w:sz w:val="22"/>
          <w:szCs w:val="22"/>
          <w:lang w:val="en-GB"/>
        </w:rPr>
        <w:t>•</w:t>
      </w:r>
      <w:r w:rsidR="00923A19" w:rsidRPr="00923A19">
        <w:rPr>
          <w:rFonts w:ascii="Times New Roman" w:hAnsi="Times New Roman" w:cs="Times New Roman"/>
          <w:sz w:val="22"/>
          <w:szCs w:val="22"/>
          <w:lang w:val="en-GB"/>
        </w:rPr>
        <w:t>6H</w:t>
      </w:r>
      <w:r w:rsidR="00923A19" w:rsidRPr="00923A19">
        <w:rPr>
          <w:rFonts w:ascii="Times New Roman" w:hAnsi="Times New Roman" w:cs="Times New Roman"/>
          <w:sz w:val="22"/>
          <w:szCs w:val="22"/>
          <w:vertAlign w:val="subscript"/>
          <w:lang w:val="en-GB"/>
        </w:rPr>
        <w:t>2</w:t>
      </w:r>
      <w:r w:rsidR="00923A19" w:rsidRPr="00923A19">
        <w:rPr>
          <w:rFonts w:ascii="Times New Roman" w:hAnsi="Times New Roman" w:cs="Times New Roman"/>
          <w:sz w:val="22"/>
          <w:szCs w:val="22"/>
          <w:lang w:val="en-GB"/>
        </w:rPr>
        <w:t>O</w:t>
      </w:r>
      <w:r w:rsidR="0088474F">
        <w:rPr>
          <w:rFonts w:ascii="Times New Roman" w:hAnsi="Times New Roman" w:cs="Times New Roman"/>
          <w:sz w:val="22"/>
          <w:szCs w:val="22"/>
          <w:lang w:val="en-GB"/>
        </w:rPr>
        <w:t xml:space="preserve"> and</w:t>
      </w:r>
      <w:r w:rsidR="003C1806">
        <w:rPr>
          <w:rFonts w:ascii="Times New Roman" w:hAnsi="Times New Roman" w:cs="Times New Roman"/>
          <w:sz w:val="22"/>
          <w:szCs w:val="22"/>
          <w:lang w:val="en-GB"/>
        </w:rPr>
        <w:t xml:space="preserve"> </w:t>
      </w:r>
      <w:r w:rsidR="0088474F">
        <w:rPr>
          <w:rFonts w:ascii="Times New Roman" w:hAnsi="Times New Roman" w:cs="Times New Roman"/>
          <w:sz w:val="22"/>
          <w:szCs w:val="22"/>
          <w:lang w:val="en-GB"/>
        </w:rPr>
        <w:t xml:space="preserve">a small amount of hydrochloric acid </w:t>
      </w:r>
      <w:r w:rsidR="00923A19">
        <w:rPr>
          <w:rFonts w:ascii="Times New Roman" w:hAnsi="Times New Roman" w:cs="Times New Roman"/>
          <w:sz w:val="22"/>
          <w:szCs w:val="22"/>
          <w:lang w:val="en-GB"/>
        </w:rPr>
        <w:t>in DMF</w:t>
      </w:r>
      <w:r w:rsidR="00FA73A5">
        <w:rPr>
          <w:rFonts w:ascii="Times New Roman" w:hAnsi="Times New Roman" w:cs="Times New Roman"/>
          <w:sz w:val="22"/>
          <w:szCs w:val="22"/>
          <w:lang w:val="en-GB"/>
        </w:rPr>
        <w:t xml:space="preserve"> </w:t>
      </w:r>
      <w:r w:rsidR="0088474F">
        <w:rPr>
          <w:rFonts w:ascii="Times New Roman" w:hAnsi="Times New Roman" w:cs="Times New Roman"/>
          <w:sz w:val="22"/>
          <w:szCs w:val="22"/>
          <w:lang w:val="en-GB"/>
        </w:rPr>
        <w:t>to produce ZnAlaPyr</w:t>
      </w:r>
      <w:r w:rsidR="00C069E1">
        <w:rPr>
          <w:rFonts w:ascii="Times New Roman" w:hAnsi="Times New Roman" w:cs="Times New Roman"/>
          <w:sz w:val="22"/>
          <w:szCs w:val="22"/>
          <w:lang w:val="en-GB"/>
        </w:rPr>
        <w:t xml:space="preserve"> </w:t>
      </w:r>
      <w:r w:rsidR="00744FA0">
        <w:rPr>
          <w:rFonts w:ascii="Times New Roman" w:hAnsi="Times New Roman" w:cs="Times New Roman"/>
          <w:sz w:val="22"/>
          <w:szCs w:val="22"/>
          <w:lang w:val="en-GB"/>
        </w:rPr>
        <w:t>(</w:t>
      </w:r>
      <w:r w:rsidR="00601D03">
        <w:rPr>
          <w:rFonts w:ascii="Times New Roman" w:hAnsi="Times New Roman" w:cs="Times New Roman"/>
          <w:sz w:val="22"/>
          <w:szCs w:val="22"/>
          <w:lang w:val="en-GB"/>
        </w:rPr>
        <w:t xml:space="preserve">see section S5 and S6 in the </w:t>
      </w:r>
      <w:r w:rsidR="00744FA0">
        <w:rPr>
          <w:rFonts w:ascii="Times New Roman" w:hAnsi="Times New Roman" w:cs="Times New Roman"/>
          <w:sz w:val="22"/>
          <w:szCs w:val="22"/>
          <w:lang w:val="en-GB"/>
        </w:rPr>
        <w:t>Su</w:t>
      </w:r>
      <w:r w:rsidR="008A587F">
        <w:rPr>
          <w:rFonts w:ascii="Times New Roman" w:hAnsi="Times New Roman" w:cs="Times New Roman"/>
          <w:sz w:val="22"/>
          <w:szCs w:val="22"/>
          <w:lang w:val="en-GB"/>
        </w:rPr>
        <w:t>pporting Information</w:t>
      </w:r>
      <w:r w:rsidR="003B21E8">
        <w:rPr>
          <w:rFonts w:ascii="Times New Roman" w:hAnsi="Times New Roman" w:cs="Times New Roman"/>
          <w:sz w:val="22"/>
          <w:szCs w:val="22"/>
          <w:lang w:val="en-GB"/>
        </w:rPr>
        <w:t>, Fig</w:t>
      </w:r>
      <w:r w:rsidR="008A587F">
        <w:rPr>
          <w:rFonts w:ascii="Times New Roman" w:hAnsi="Times New Roman" w:cs="Times New Roman"/>
          <w:sz w:val="22"/>
          <w:szCs w:val="22"/>
          <w:lang w:val="en-GB"/>
        </w:rPr>
        <w:t>ure</w:t>
      </w:r>
      <w:r w:rsidR="003B21E8">
        <w:rPr>
          <w:rFonts w:ascii="Times New Roman" w:hAnsi="Times New Roman" w:cs="Times New Roman"/>
          <w:sz w:val="22"/>
          <w:szCs w:val="22"/>
          <w:lang w:val="en-GB"/>
        </w:rPr>
        <w:t xml:space="preserve">s </w:t>
      </w:r>
      <w:r w:rsidR="00756D90">
        <w:rPr>
          <w:rFonts w:ascii="Times New Roman" w:hAnsi="Times New Roman" w:cs="Times New Roman"/>
          <w:sz w:val="22"/>
          <w:szCs w:val="22"/>
          <w:lang w:val="en-GB"/>
        </w:rPr>
        <w:t>S21</w:t>
      </w:r>
      <w:r w:rsidR="003B21E8">
        <w:rPr>
          <w:rFonts w:ascii="Times New Roman" w:hAnsi="Times New Roman" w:cs="Times New Roman"/>
          <w:sz w:val="22"/>
          <w:szCs w:val="22"/>
          <w:lang w:val="en-GB"/>
        </w:rPr>
        <w:t>-</w:t>
      </w:r>
      <w:r w:rsidR="00756D90">
        <w:rPr>
          <w:rFonts w:ascii="Times New Roman" w:hAnsi="Times New Roman" w:cs="Times New Roman"/>
          <w:sz w:val="22"/>
          <w:szCs w:val="22"/>
          <w:lang w:val="en-GB"/>
        </w:rPr>
        <w:t>S30</w:t>
      </w:r>
      <w:r w:rsidR="00744FA0">
        <w:rPr>
          <w:rFonts w:ascii="Times New Roman" w:hAnsi="Times New Roman" w:cs="Times New Roman"/>
          <w:sz w:val="22"/>
          <w:szCs w:val="22"/>
          <w:lang w:val="en-GB"/>
        </w:rPr>
        <w:t xml:space="preserve">). </w:t>
      </w:r>
      <w:r w:rsidR="006B776B">
        <w:rPr>
          <w:rFonts w:ascii="Times New Roman" w:hAnsi="Times New Roman" w:cs="Times New Roman"/>
          <w:sz w:val="22"/>
          <w:szCs w:val="22"/>
          <w:lang w:val="en-GB"/>
        </w:rPr>
        <w:t>The linker retained its chirality after MOF formation and</w:t>
      </w:r>
      <w:r w:rsidR="00744FA0">
        <w:rPr>
          <w:rFonts w:ascii="Times New Roman" w:hAnsi="Times New Roman" w:cs="Times New Roman"/>
          <w:sz w:val="22"/>
          <w:szCs w:val="22"/>
          <w:lang w:val="en-GB"/>
        </w:rPr>
        <w:t xml:space="preserve"> </w:t>
      </w:r>
      <w:r w:rsidR="003C1806">
        <w:rPr>
          <w:rFonts w:ascii="Times New Roman" w:hAnsi="Times New Roman" w:cs="Times New Roman"/>
          <w:sz w:val="22"/>
          <w:szCs w:val="22"/>
          <w:lang w:val="en-GB"/>
        </w:rPr>
        <w:t>ZnAlaPyr</w:t>
      </w:r>
      <w:r w:rsidR="00744FA0">
        <w:rPr>
          <w:rFonts w:ascii="Times New Roman" w:hAnsi="Times New Roman" w:cs="Times New Roman"/>
          <w:sz w:val="22"/>
          <w:szCs w:val="22"/>
          <w:lang w:val="en-GB"/>
        </w:rPr>
        <w:t xml:space="preserve"> crystallize</w:t>
      </w:r>
      <w:r w:rsidR="00A71133">
        <w:rPr>
          <w:rFonts w:ascii="Times New Roman" w:hAnsi="Times New Roman" w:cs="Times New Roman"/>
          <w:sz w:val="22"/>
          <w:szCs w:val="22"/>
          <w:lang w:val="en-GB"/>
        </w:rPr>
        <w:t>d</w:t>
      </w:r>
      <w:r w:rsidR="00744FA0">
        <w:rPr>
          <w:rFonts w:ascii="Times New Roman" w:hAnsi="Times New Roman" w:cs="Times New Roman"/>
          <w:sz w:val="22"/>
          <w:szCs w:val="22"/>
          <w:lang w:val="en-GB"/>
        </w:rPr>
        <w:t xml:space="preserve"> in the lower symmetry space group</w:t>
      </w:r>
      <w:r w:rsidR="00744FA0" w:rsidRPr="008D3AE0">
        <w:rPr>
          <w:rFonts w:ascii="Times New Roman" w:hAnsi="Times New Roman" w:cs="Times New Roman"/>
          <w:sz w:val="22"/>
          <w:szCs w:val="22"/>
          <w:lang w:val="en-GB"/>
        </w:rPr>
        <w:t xml:space="preserve"> </w:t>
      </w:r>
      <w:r w:rsidR="00744FA0" w:rsidRPr="0088474F">
        <w:rPr>
          <w:rFonts w:ascii="Times New Roman" w:hAnsi="Times New Roman" w:cs="Times New Roman"/>
          <w:i/>
          <w:sz w:val="22"/>
          <w:szCs w:val="22"/>
          <w:lang w:val="en-GB"/>
        </w:rPr>
        <w:t>R</w:t>
      </w:r>
      <w:r w:rsidR="00744FA0" w:rsidRPr="008A587F">
        <w:rPr>
          <w:rFonts w:ascii="Times New Roman" w:hAnsi="Times New Roman" w:cs="Times New Roman"/>
          <w:sz w:val="22"/>
          <w:szCs w:val="22"/>
          <w:lang w:val="en-GB"/>
        </w:rPr>
        <w:t>3</w:t>
      </w:r>
      <w:r w:rsidR="00744FA0">
        <w:rPr>
          <w:rFonts w:ascii="Times New Roman" w:hAnsi="Times New Roman" w:cs="Times New Roman"/>
          <w:sz w:val="22"/>
          <w:szCs w:val="22"/>
          <w:lang w:val="en-GB"/>
        </w:rPr>
        <w:t xml:space="preserve">. </w:t>
      </w:r>
      <w:r w:rsidR="001E634C">
        <w:rPr>
          <w:rFonts w:ascii="Times New Roman" w:hAnsi="Times New Roman" w:cs="Times New Roman"/>
          <w:sz w:val="22"/>
          <w:szCs w:val="22"/>
          <w:lang w:val="en-GB"/>
        </w:rPr>
        <w:t>T</w:t>
      </w:r>
      <w:r w:rsidR="00744FA0">
        <w:rPr>
          <w:rFonts w:ascii="Times New Roman" w:hAnsi="Times New Roman" w:cs="Times New Roman"/>
          <w:sz w:val="22"/>
          <w:szCs w:val="22"/>
          <w:lang w:val="en-GB"/>
        </w:rPr>
        <w:t>he (</w:t>
      </w:r>
      <w:r w:rsidR="006B776B" w:rsidRPr="006B776B">
        <w:rPr>
          <w:rFonts w:ascii="Times New Roman" w:hAnsi="Times New Roman" w:cs="Times New Roman"/>
          <w:smallCaps/>
          <w:sz w:val="22"/>
          <w:szCs w:val="22"/>
          <w:lang w:val="en-GB"/>
        </w:rPr>
        <w:t>l</w:t>
      </w:r>
      <w:r w:rsidR="006B776B">
        <w:rPr>
          <w:rFonts w:ascii="Times New Roman" w:hAnsi="Times New Roman" w:cs="Times New Roman"/>
          <w:sz w:val="22"/>
          <w:szCs w:val="22"/>
          <w:lang w:val="en-GB"/>
        </w:rPr>
        <w:t>-</w:t>
      </w:r>
      <w:r w:rsidR="00744FA0">
        <w:rPr>
          <w:rFonts w:ascii="Times New Roman" w:hAnsi="Times New Roman" w:cs="Times New Roman"/>
          <w:sz w:val="22"/>
          <w:szCs w:val="22"/>
          <w:lang w:val="en-GB"/>
        </w:rPr>
        <w:t>AlaPyr)</w:t>
      </w:r>
      <w:r w:rsidR="00744FA0" w:rsidRPr="008E6F81">
        <w:rPr>
          <w:rFonts w:ascii="Times New Roman" w:hAnsi="Times New Roman" w:cs="Times New Roman"/>
          <w:sz w:val="22"/>
          <w:szCs w:val="22"/>
          <w:vertAlign w:val="superscript"/>
          <w:lang w:val="en-GB"/>
        </w:rPr>
        <w:t>2-</w:t>
      </w:r>
      <w:r w:rsidR="00744FA0">
        <w:rPr>
          <w:rFonts w:ascii="Times New Roman" w:hAnsi="Times New Roman" w:cs="Times New Roman"/>
          <w:sz w:val="22"/>
          <w:szCs w:val="22"/>
          <w:lang w:val="en-GB"/>
        </w:rPr>
        <w:t xml:space="preserve"> linker adopts two conformations</w:t>
      </w:r>
      <w:r w:rsidR="000265D6">
        <w:rPr>
          <w:rFonts w:ascii="Times New Roman" w:hAnsi="Times New Roman" w:cs="Times New Roman"/>
          <w:sz w:val="22"/>
          <w:szCs w:val="22"/>
          <w:lang w:val="en-GB"/>
        </w:rPr>
        <w:t xml:space="preserve"> which</w:t>
      </w:r>
      <w:r w:rsidR="00744FA0">
        <w:rPr>
          <w:rFonts w:ascii="Times New Roman" w:hAnsi="Times New Roman" w:cs="Times New Roman"/>
          <w:sz w:val="22"/>
          <w:szCs w:val="22"/>
          <w:lang w:val="en-GB"/>
        </w:rPr>
        <w:t xml:space="preserve"> are no longer symmetry-related</w:t>
      </w:r>
      <w:r w:rsidR="004928E2">
        <w:rPr>
          <w:rFonts w:ascii="Times New Roman" w:hAnsi="Times New Roman" w:cs="Times New Roman"/>
          <w:sz w:val="22"/>
          <w:szCs w:val="22"/>
          <w:lang w:val="en-GB"/>
        </w:rPr>
        <w:t>,</w:t>
      </w:r>
      <w:r w:rsidR="00744FA0">
        <w:rPr>
          <w:rFonts w:ascii="Times New Roman" w:hAnsi="Times New Roman" w:cs="Times New Roman"/>
          <w:sz w:val="22"/>
          <w:szCs w:val="22"/>
          <w:lang w:val="en-GB"/>
        </w:rPr>
        <w:t xml:space="preserve"> </w:t>
      </w:r>
      <w:r w:rsidR="001E634C">
        <w:rPr>
          <w:rFonts w:ascii="Times New Roman" w:hAnsi="Times New Roman" w:cs="Times New Roman"/>
          <w:sz w:val="22"/>
          <w:szCs w:val="22"/>
          <w:lang w:val="en-GB"/>
        </w:rPr>
        <w:t>unlike the Gly analogue</w:t>
      </w:r>
      <w:r w:rsidR="004928E2">
        <w:rPr>
          <w:rFonts w:ascii="Times New Roman" w:hAnsi="Times New Roman" w:cs="Times New Roman"/>
          <w:sz w:val="22"/>
          <w:szCs w:val="22"/>
          <w:lang w:val="en-GB"/>
        </w:rPr>
        <w:t>,</w:t>
      </w:r>
      <w:r w:rsidR="001E634C">
        <w:rPr>
          <w:rFonts w:ascii="Times New Roman" w:hAnsi="Times New Roman" w:cs="Times New Roman"/>
          <w:sz w:val="22"/>
          <w:szCs w:val="22"/>
          <w:lang w:val="en-GB"/>
        </w:rPr>
        <w:t xml:space="preserve"> </w:t>
      </w:r>
      <w:r w:rsidR="00744FA0">
        <w:rPr>
          <w:rFonts w:ascii="Times New Roman" w:hAnsi="Times New Roman" w:cs="Times New Roman"/>
          <w:sz w:val="22"/>
          <w:szCs w:val="22"/>
          <w:lang w:val="en-GB"/>
        </w:rPr>
        <w:t xml:space="preserve">and are both </w:t>
      </w:r>
      <w:r w:rsidR="00744FA0">
        <w:rPr>
          <w:rFonts w:ascii="Times New Roman" w:hAnsi="Times New Roman" w:cs="Times New Roman"/>
          <w:sz w:val="22"/>
          <w:szCs w:val="22"/>
          <w:lang w:val="en-GB"/>
        </w:rPr>
        <w:lastRenderedPageBreak/>
        <w:t>present in the asymmetric unit</w:t>
      </w:r>
      <w:r w:rsidR="002C6E6A">
        <w:rPr>
          <w:rFonts w:ascii="Times New Roman" w:hAnsi="Times New Roman" w:cs="Times New Roman"/>
          <w:sz w:val="22"/>
          <w:szCs w:val="22"/>
          <w:lang w:val="en-GB"/>
        </w:rPr>
        <w:t xml:space="preserve"> (Fig</w:t>
      </w:r>
      <w:r w:rsidR="008A587F">
        <w:rPr>
          <w:rFonts w:ascii="Times New Roman" w:hAnsi="Times New Roman" w:cs="Times New Roman"/>
          <w:sz w:val="22"/>
          <w:szCs w:val="22"/>
          <w:lang w:val="en-GB"/>
        </w:rPr>
        <w:t>ure</w:t>
      </w:r>
      <w:r w:rsidR="002C6E6A">
        <w:rPr>
          <w:rFonts w:ascii="Times New Roman" w:hAnsi="Times New Roman" w:cs="Times New Roman"/>
          <w:sz w:val="22"/>
          <w:szCs w:val="22"/>
          <w:lang w:val="en-GB"/>
        </w:rPr>
        <w:t xml:space="preserve"> </w:t>
      </w:r>
      <w:r w:rsidR="003B21E8">
        <w:rPr>
          <w:rFonts w:ascii="Times New Roman" w:hAnsi="Times New Roman" w:cs="Times New Roman"/>
          <w:sz w:val="22"/>
          <w:szCs w:val="22"/>
          <w:lang w:val="en-GB"/>
        </w:rPr>
        <w:t>2</w:t>
      </w:r>
      <w:r w:rsidR="008A587F">
        <w:rPr>
          <w:rFonts w:ascii="Times New Roman" w:hAnsi="Times New Roman" w:cs="Times New Roman"/>
          <w:sz w:val="22"/>
          <w:szCs w:val="22"/>
          <w:lang w:val="en-GB"/>
        </w:rPr>
        <w:t>b</w:t>
      </w:r>
      <w:r w:rsidR="004334BE">
        <w:rPr>
          <w:rFonts w:ascii="Times New Roman" w:hAnsi="Times New Roman" w:cs="Times New Roman"/>
          <w:sz w:val="22"/>
          <w:szCs w:val="22"/>
          <w:lang w:val="en-GB"/>
        </w:rPr>
        <w:t>, 2c</w:t>
      </w:r>
      <w:r w:rsidR="002C6E6A">
        <w:rPr>
          <w:rFonts w:ascii="Times New Roman" w:hAnsi="Times New Roman" w:cs="Times New Roman"/>
          <w:sz w:val="22"/>
          <w:szCs w:val="22"/>
          <w:lang w:val="en-GB"/>
        </w:rPr>
        <w:t>)</w:t>
      </w:r>
      <w:r w:rsidR="00744FA0">
        <w:rPr>
          <w:rFonts w:ascii="Times New Roman" w:hAnsi="Times New Roman" w:cs="Times New Roman"/>
          <w:sz w:val="22"/>
          <w:szCs w:val="22"/>
          <w:lang w:val="en-GB"/>
        </w:rPr>
        <w:t>. The as-made material ZnAlaPyr</w:t>
      </w:r>
      <w:r w:rsidR="005D13E1">
        <w:rPr>
          <w:rFonts w:ascii="Times New Roman" w:hAnsi="Times New Roman" w:cs="Times New Roman"/>
          <w:sz w:val="22"/>
          <w:szCs w:val="22"/>
          <w:lang w:val="en-GB"/>
        </w:rPr>
        <w:t>•</w:t>
      </w:r>
      <w:r w:rsidR="00EA36D1">
        <w:rPr>
          <w:rFonts w:ascii="Calibri" w:hAnsi="Calibri" w:cs="Calibri"/>
          <w:sz w:val="22"/>
          <w:szCs w:val="22"/>
          <w:lang w:val="en-GB"/>
        </w:rPr>
        <w:t>(</w:t>
      </w:r>
      <w:r w:rsidR="00923A19">
        <w:rPr>
          <w:rFonts w:ascii="Times New Roman" w:hAnsi="Times New Roman" w:cs="Times New Roman"/>
          <w:sz w:val="22"/>
          <w:szCs w:val="22"/>
          <w:lang w:val="en-GB"/>
        </w:rPr>
        <w:t>DMF</w:t>
      </w:r>
      <w:r w:rsidR="00EA36D1">
        <w:rPr>
          <w:rFonts w:ascii="Times New Roman" w:hAnsi="Times New Roman" w:cs="Times New Roman"/>
          <w:sz w:val="22"/>
          <w:szCs w:val="22"/>
          <w:lang w:val="en-GB"/>
        </w:rPr>
        <w:t>)</w:t>
      </w:r>
      <w:r w:rsidR="00923A19">
        <w:rPr>
          <w:rFonts w:ascii="Times New Roman" w:hAnsi="Times New Roman" w:cs="Times New Roman"/>
          <w:sz w:val="22"/>
          <w:szCs w:val="22"/>
          <w:lang w:val="en-GB"/>
        </w:rPr>
        <w:t xml:space="preserve"> </w:t>
      </w:r>
      <w:r w:rsidR="000C48A7">
        <w:rPr>
          <w:rFonts w:ascii="Times New Roman" w:hAnsi="Times New Roman" w:cs="Times New Roman"/>
          <w:sz w:val="22"/>
          <w:szCs w:val="22"/>
          <w:lang w:val="en-GB"/>
        </w:rPr>
        <w:t>is isoreticular</w:t>
      </w:r>
      <w:r w:rsidR="00744FA0">
        <w:rPr>
          <w:rFonts w:ascii="Times New Roman" w:hAnsi="Times New Roman" w:cs="Times New Roman"/>
          <w:sz w:val="22"/>
          <w:szCs w:val="22"/>
          <w:lang w:val="en-GB"/>
        </w:rPr>
        <w:t xml:space="preserve"> to ZnGlyPyr</w:t>
      </w:r>
      <w:r w:rsidR="005D13E1">
        <w:rPr>
          <w:rFonts w:ascii="Times New Roman" w:hAnsi="Times New Roman" w:cs="Times New Roman"/>
          <w:sz w:val="22"/>
          <w:szCs w:val="22"/>
          <w:lang w:val="en-GB"/>
        </w:rPr>
        <w:t>•</w:t>
      </w:r>
      <w:r w:rsidR="00EA36D1">
        <w:rPr>
          <w:rFonts w:ascii="Calibri" w:hAnsi="Calibri" w:cs="Calibri"/>
          <w:sz w:val="22"/>
          <w:szCs w:val="22"/>
          <w:lang w:val="en-GB"/>
        </w:rPr>
        <w:t>(</w:t>
      </w:r>
      <w:r w:rsidR="00923A19" w:rsidRPr="00AC3639">
        <w:rPr>
          <w:rFonts w:ascii="Times New Roman" w:hAnsi="Times New Roman" w:cs="Times New Roman"/>
          <w:sz w:val="22"/>
          <w:szCs w:val="22"/>
          <w:lang w:val="en-GB"/>
        </w:rPr>
        <w:t>DMF</w:t>
      </w:r>
      <w:r w:rsidR="00EA36D1">
        <w:rPr>
          <w:rFonts w:ascii="Times New Roman" w:hAnsi="Times New Roman" w:cs="Times New Roman"/>
          <w:sz w:val="22"/>
          <w:szCs w:val="22"/>
          <w:lang w:val="en-GB"/>
        </w:rPr>
        <w:t>)</w:t>
      </w:r>
      <w:r w:rsidR="00744FA0">
        <w:rPr>
          <w:rFonts w:ascii="Times New Roman" w:hAnsi="Times New Roman" w:cs="Times New Roman"/>
          <w:sz w:val="22"/>
          <w:szCs w:val="22"/>
          <w:lang w:val="en-GB"/>
        </w:rPr>
        <w:t xml:space="preserve">, with a unit cell volume of </w:t>
      </w:r>
      <w:r w:rsidR="00744FA0" w:rsidRPr="003C1806">
        <w:rPr>
          <w:rFonts w:ascii="Times New Roman" w:hAnsi="Times New Roman" w:cs="Times New Roman"/>
          <w:sz w:val="22"/>
          <w:szCs w:val="22"/>
          <w:lang w:val="en-GB"/>
        </w:rPr>
        <w:t>7308</w:t>
      </w:r>
      <w:r w:rsidR="00744FA0">
        <w:rPr>
          <w:rFonts w:ascii="Times New Roman" w:hAnsi="Times New Roman" w:cs="Times New Roman"/>
          <w:sz w:val="22"/>
          <w:szCs w:val="22"/>
          <w:lang w:val="en-GB"/>
        </w:rPr>
        <w:t xml:space="preserve"> </w:t>
      </w:r>
      <w:r w:rsidR="00744FA0" w:rsidRPr="00A327FA">
        <w:rPr>
          <w:rFonts w:ascii="Times New Roman" w:hAnsi="Times New Roman" w:cs="Times New Roman"/>
          <w:sz w:val="22"/>
          <w:szCs w:val="22"/>
          <w:lang w:val="en-GB"/>
        </w:rPr>
        <w:t>Å</w:t>
      </w:r>
      <w:r w:rsidR="00744FA0" w:rsidRPr="008E6F81">
        <w:rPr>
          <w:rFonts w:ascii="Times New Roman" w:hAnsi="Times New Roman" w:cs="Times New Roman"/>
          <w:sz w:val="22"/>
          <w:szCs w:val="22"/>
          <w:vertAlign w:val="superscript"/>
          <w:lang w:val="en-GB"/>
        </w:rPr>
        <w:t>3</w:t>
      </w:r>
      <w:r w:rsidR="00744FA0">
        <w:rPr>
          <w:rFonts w:ascii="Times New Roman" w:hAnsi="Times New Roman" w:cs="Times New Roman"/>
          <w:sz w:val="22"/>
          <w:szCs w:val="22"/>
          <w:lang w:val="en-GB"/>
        </w:rPr>
        <w:t xml:space="preserve">, </w:t>
      </w:r>
      <w:r w:rsidR="00744FA0" w:rsidRPr="00253C14">
        <w:rPr>
          <w:rFonts w:ascii="Times New Roman" w:hAnsi="Times New Roman" w:cs="Times New Roman"/>
          <w:sz w:val="22"/>
          <w:szCs w:val="22"/>
          <w:lang w:val="en-GB"/>
        </w:rPr>
        <w:t xml:space="preserve">and a </w:t>
      </w:r>
      <w:r w:rsidR="00744FA0" w:rsidRPr="008E6F81">
        <w:rPr>
          <w:rFonts w:ascii="Times New Roman" w:hAnsi="Times New Roman" w:cs="Times New Roman"/>
          <w:b/>
          <w:i/>
          <w:sz w:val="22"/>
          <w:szCs w:val="22"/>
          <w:lang w:val="en-GB"/>
        </w:rPr>
        <w:t>ρ</w:t>
      </w:r>
      <w:r w:rsidR="00744FA0">
        <w:rPr>
          <w:rFonts w:ascii="Times New Roman" w:hAnsi="Times New Roman" w:cs="Times New Roman"/>
          <w:sz w:val="22"/>
          <w:szCs w:val="22"/>
          <w:lang w:val="en-GB"/>
        </w:rPr>
        <w:t xml:space="preserve"> value of 135.4</w:t>
      </w:r>
      <w:r w:rsidR="00744FA0" w:rsidRPr="008E6F81">
        <w:rPr>
          <w:rFonts w:ascii="Times New Roman" w:hAnsi="Times New Roman" w:cs="Times New Roman"/>
          <w:sz w:val="22"/>
          <w:szCs w:val="22"/>
          <w:vertAlign w:val="superscript"/>
          <w:lang w:val="en-GB"/>
        </w:rPr>
        <w:t>o</w:t>
      </w:r>
      <w:r w:rsidR="00744FA0">
        <w:rPr>
          <w:rFonts w:ascii="Times New Roman" w:hAnsi="Times New Roman" w:cs="Times New Roman"/>
          <w:sz w:val="22"/>
          <w:szCs w:val="22"/>
          <w:lang w:val="en-GB"/>
        </w:rPr>
        <w:t xml:space="preserve">. </w:t>
      </w:r>
      <w:r w:rsidR="00744FA0" w:rsidRPr="00183D29">
        <w:rPr>
          <w:rFonts w:ascii="Times New Roman" w:hAnsi="Times New Roman" w:cs="Times New Roman"/>
          <w:sz w:val="22"/>
          <w:szCs w:val="22"/>
          <w:lang w:val="en-GB"/>
        </w:rPr>
        <w:t>The</w:t>
      </w:r>
      <w:r w:rsidR="00A71133">
        <w:rPr>
          <w:rFonts w:ascii="Times New Roman" w:hAnsi="Times New Roman" w:cs="Times New Roman"/>
          <w:sz w:val="22"/>
          <w:szCs w:val="22"/>
          <w:lang w:val="en-GB"/>
        </w:rPr>
        <w:t xml:space="preserve"> </w:t>
      </w:r>
      <w:r w:rsidR="004928E2">
        <w:rPr>
          <w:rFonts w:ascii="Times New Roman" w:hAnsi="Times New Roman" w:cs="Times New Roman"/>
          <w:sz w:val="22"/>
          <w:szCs w:val="22"/>
          <w:lang w:val="en-GB"/>
        </w:rPr>
        <w:t xml:space="preserve">ZnXPyr </w:t>
      </w:r>
      <w:r w:rsidR="004C2599">
        <w:rPr>
          <w:rFonts w:ascii="Times New Roman" w:hAnsi="Times New Roman" w:cs="Times New Roman"/>
          <w:sz w:val="22"/>
          <w:szCs w:val="22"/>
          <w:lang w:val="en-GB"/>
        </w:rPr>
        <w:t>framework</w:t>
      </w:r>
      <w:r w:rsidR="00A71133">
        <w:rPr>
          <w:rFonts w:ascii="Times New Roman" w:hAnsi="Times New Roman" w:cs="Times New Roman"/>
          <w:sz w:val="22"/>
          <w:szCs w:val="22"/>
          <w:lang w:val="en-GB"/>
        </w:rPr>
        <w:t xml:space="preserve"> </w:t>
      </w:r>
      <w:r w:rsidR="004C2599">
        <w:rPr>
          <w:rFonts w:ascii="Times New Roman" w:hAnsi="Times New Roman" w:cs="Times New Roman"/>
          <w:sz w:val="22"/>
          <w:szCs w:val="22"/>
          <w:lang w:val="en-GB"/>
        </w:rPr>
        <w:t>directs</w:t>
      </w:r>
      <w:r w:rsidR="00A71133">
        <w:rPr>
          <w:rFonts w:ascii="Times New Roman" w:hAnsi="Times New Roman" w:cs="Times New Roman"/>
          <w:sz w:val="22"/>
          <w:szCs w:val="22"/>
          <w:lang w:val="en-GB"/>
        </w:rPr>
        <w:t xml:space="preserve"> the </w:t>
      </w:r>
      <w:r w:rsidR="007F7ACE">
        <w:rPr>
          <w:rFonts w:ascii="Times New Roman" w:hAnsi="Times New Roman" w:cs="Times New Roman"/>
          <w:sz w:val="22"/>
          <w:szCs w:val="22"/>
          <w:lang w:val="en-GB"/>
        </w:rPr>
        <w:t xml:space="preserve">Ala </w:t>
      </w:r>
      <w:r w:rsidR="00AD508B">
        <w:rPr>
          <w:rFonts w:ascii="Times New Roman" w:hAnsi="Times New Roman" w:cs="Times New Roman"/>
          <w:sz w:val="22"/>
          <w:szCs w:val="22"/>
          <w:lang w:val="en-GB"/>
        </w:rPr>
        <w:t>side chain</w:t>
      </w:r>
      <w:r w:rsidR="007F7ACE">
        <w:rPr>
          <w:rFonts w:ascii="Times New Roman" w:hAnsi="Times New Roman" w:cs="Times New Roman"/>
          <w:sz w:val="22"/>
          <w:szCs w:val="22"/>
          <w:lang w:val="en-GB"/>
        </w:rPr>
        <w:t>s</w:t>
      </w:r>
      <w:r w:rsidR="00744FA0" w:rsidRPr="00183D29">
        <w:rPr>
          <w:rFonts w:ascii="Times New Roman" w:hAnsi="Times New Roman" w:cs="Times New Roman"/>
          <w:sz w:val="22"/>
          <w:szCs w:val="22"/>
          <w:lang w:val="en-GB"/>
        </w:rPr>
        <w:t xml:space="preserve"> </w:t>
      </w:r>
      <w:r w:rsidR="00744FA0" w:rsidRPr="00A23F85">
        <w:rPr>
          <w:rFonts w:ascii="Times New Roman" w:hAnsi="Times New Roman" w:cs="Times New Roman"/>
          <w:sz w:val="22"/>
          <w:szCs w:val="22"/>
          <w:lang w:val="en-GB"/>
        </w:rPr>
        <w:t xml:space="preserve">into the </w:t>
      </w:r>
      <w:r w:rsidR="00F86D66">
        <w:rPr>
          <w:rFonts w:ascii="Times New Roman" w:hAnsi="Times New Roman" w:cs="Times New Roman"/>
          <w:sz w:val="22"/>
          <w:szCs w:val="22"/>
          <w:lang w:val="en-GB"/>
        </w:rPr>
        <w:t>channel space</w:t>
      </w:r>
      <w:r w:rsidR="00744FA0" w:rsidRPr="00A23F85">
        <w:rPr>
          <w:rFonts w:ascii="Times New Roman" w:hAnsi="Times New Roman" w:cs="Times New Roman"/>
          <w:sz w:val="22"/>
          <w:szCs w:val="22"/>
          <w:lang w:val="en-GB"/>
        </w:rPr>
        <w:t xml:space="preserve">, reducing the overall void </w:t>
      </w:r>
      <w:r w:rsidR="00E14174">
        <w:rPr>
          <w:rFonts w:ascii="Times New Roman" w:hAnsi="Times New Roman" w:cs="Times New Roman"/>
          <w:sz w:val="22"/>
          <w:szCs w:val="22"/>
          <w:lang w:val="en-GB"/>
        </w:rPr>
        <w:t xml:space="preserve">volume </w:t>
      </w:r>
      <w:r w:rsidR="00744FA0" w:rsidRPr="00A23F85">
        <w:rPr>
          <w:rFonts w:ascii="Times New Roman" w:hAnsi="Times New Roman" w:cs="Times New Roman"/>
          <w:sz w:val="22"/>
          <w:szCs w:val="22"/>
          <w:lang w:val="en-GB"/>
        </w:rPr>
        <w:t>(</w:t>
      </w:r>
      <w:r w:rsidR="00901B2D">
        <w:rPr>
          <w:rFonts w:ascii="Times New Roman" w:hAnsi="Times New Roman" w:cs="Times New Roman"/>
          <w:sz w:val="22"/>
          <w:szCs w:val="22"/>
          <w:lang w:val="en-GB"/>
        </w:rPr>
        <w:t>56.4 %</w:t>
      </w:r>
      <w:r w:rsidR="00744FA0">
        <w:rPr>
          <w:rFonts w:ascii="Times New Roman" w:hAnsi="Times New Roman" w:cs="Times New Roman"/>
          <w:sz w:val="22"/>
          <w:szCs w:val="22"/>
          <w:vertAlign w:val="superscript"/>
          <w:lang w:val="en-GB"/>
        </w:rPr>
        <w:t xml:space="preserve"> </w:t>
      </w:r>
      <w:r w:rsidR="00744FA0" w:rsidRPr="00A23F85">
        <w:rPr>
          <w:rFonts w:ascii="Times New Roman" w:hAnsi="Times New Roman" w:cs="Times New Roman"/>
          <w:sz w:val="22"/>
          <w:szCs w:val="22"/>
          <w:lang w:val="en-GB"/>
        </w:rPr>
        <w:t xml:space="preserve">in ZnAlaPyr compared to </w:t>
      </w:r>
      <w:r w:rsidR="00901B2D">
        <w:rPr>
          <w:rFonts w:ascii="Times New Roman" w:hAnsi="Times New Roman" w:cs="Times New Roman"/>
          <w:sz w:val="22"/>
          <w:szCs w:val="22"/>
          <w:lang w:val="en-GB"/>
        </w:rPr>
        <w:t>61.2 %</w:t>
      </w:r>
      <w:r w:rsidR="00744FA0" w:rsidRPr="00A23F85">
        <w:rPr>
          <w:rFonts w:ascii="Times New Roman" w:hAnsi="Times New Roman" w:cs="Times New Roman"/>
          <w:sz w:val="22"/>
          <w:szCs w:val="22"/>
          <w:lang w:val="en-GB"/>
        </w:rPr>
        <w:t xml:space="preserve"> in ZnGlyPyr)</w:t>
      </w:r>
      <w:r w:rsidR="00E14174">
        <w:rPr>
          <w:rFonts w:ascii="Times New Roman" w:hAnsi="Times New Roman" w:cs="Times New Roman"/>
          <w:sz w:val="22"/>
          <w:szCs w:val="22"/>
          <w:lang w:val="en-GB"/>
        </w:rPr>
        <w:t xml:space="preserve"> (Fig</w:t>
      </w:r>
      <w:r w:rsidR="008A587F">
        <w:rPr>
          <w:rFonts w:ascii="Times New Roman" w:hAnsi="Times New Roman" w:cs="Times New Roman"/>
          <w:sz w:val="22"/>
          <w:szCs w:val="22"/>
          <w:lang w:val="en-GB"/>
        </w:rPr>
        <w:t>ure 2d</w:t>
      </w:r>
      <w:r w:rsidR="00D50042">
        <w:rPr>
          <w:rFonts w:ascii="Times New Roman" w:hAnsi="Times New Roman" w:cs="Times New Roman"/>
          <w:sz w:val="22"/>
          <w:szCs w:val="22"/>
          <w:lang w:val="en-GB"/>
        </w:rPr>
        <w:t xml:space="preserve">, </w:t>
      </w:r>
      <w:r w:rsidR="00D50042" w:rsidRPr="00FA1414">
        <w:rPr>
          <w:rFonts w:ascii="Times New Roman" w:hAnsi="Times New Roman" w:cs="Times New Roman"/>
          <w:sz w:val="22"/>
          <w:szCs w:val="22"/>
          <w:lang w:val="en-GB"/>
        </w:rPr>
        <w:t>Fig</w:t>
      </w:r>
      <w:r w:rsidR="008A587F">
        <w:rPr>
          <w:rFonts w:ascii="Times New Roman" w:hAnsi="Times New Roman" w:cs="Times New Roman"/>
          <w:sz w:val="22"/>
          <w:szCs w:val="22"/>
          <w:lang w:val="en-GB"/>
        </w:rPr>
        <w:t>ure</w:t>
      </w:r>
      <w:r w:rsidR="00D50042" w:rsidRPr="00FA1414">
        <w:rPr>
          <w:rFonts w:ascii="Times New Roman" w:hAnsi="Times New Roman" w:cs="Times New Roman"/>
          <w:sz w:val="22"/>
          <w:szCs w:val="22"/>
          <w:lang w:val="en-GB"/>
        </w:rPr>
        <w:t xml:space="preserve"> </w:t>
      </w:r>
      <w:r w:rsidR="00756D90">
        <w:rPr>
          <w:rFonts w:ascii="Times New Roman" w:hAnsi="Times New Roman" w:cs="Times New Roman"/>
          <w:sz w:val="22"/>
          <w:szCs w:val="22"/>
          <w:lang w:val="en-GB"/>
        </w:rPr>
        <w:t>S31</w:t>
      </w:r>
      <w:r w:rsidR="00E14174">
        <w:rPr>
          <w:rFonts w:ascii="Times New Roman" w:hAnsi="Times New Roman" w:cs="Times New Roman"/>
          <w:sz w:val="22"/>
          <w:szCs w:val="22"/>
          <w:lang w:val="en-GB"/>
        </w:rPr>
        <w:t xml:space="preserve">). The opposing methyl groups on either side of the </w:t>
      </w:r>
      <w:r w:rsidR="003A4EE3">
        <w:rPr>
          <w:rFonts w:ascii="Times New Roman" w:hAnsi="Times New Roman" w:cs="Times New Roman"/>
          <w:sz w:val="22"/>
          <w:szCs w:val="22"/>
          <w:lang w:val="en-GB"/>
        </w:rPr>
        <w:t>p</w:t>
      </w:r>
      <w:r w:rsidR="00097076">
        <w:rPr>
          <w:rFonts w:ascii="Times New Roman" w:hAnsi="Times New Roman" w:cs="Times New Roman"/>
          <w:sz w:val="22"/>
          <w:szCs w:val="22"/>
          <w:lang w:val="en-GB"/>
        </w:rPr>
        <w:t>inch point</w:t>
      </w:r>
      <w:r w:rsidR="00E14174">
        <w:rPr>
          <w:rFonts w:ascii="Times New Roman" w:hAnsi="Times New Roman" w:cs="Times New Roman"/>
          <w:sz w:val="22"/>
          <w:szCs w:val="22"/>
          <w:lang w:val="en-GB"/>
        </w:rPr>
        <w:t xml:space="preserve"> now </w:t>
      </w:r>
      <w:r w:rsidR="001D05A0">
        <w:rPr>
          <w:rFonts w:ascii="Times New Roman" w:hAnsi="Times New Roman" w:cs="Times New Roman"/>
          <w:sz w:val="22"/>
          <w:szCs w:val="22"/>
          <w:lang w:val="en-GB"/>
        </w:rPr>
        <w:t>significantly reduce</w:t>
      </w:r>
      <w:r w:rsidR="00E14174">
        <w:rPr>
          <w:rFonts w:ascii="Times New Roman" w:hAnsi="Times New Roman" w:cs="Times New Roman"/>
          <w:sz w:val="22"/>
          <w:szCs w:val="22"/>
          <w:lang w:val="en-GB"/>
        </w:rPr>
        <w:t xml:space="preserve"> the shortest</w:t>
      </w:r>
      <w:r w:rsidR="00A23F85">
        <w:rPr>
          <w:rFonts w:ascii="Times New Roman" w:hAnsi="Times New Roman" w:cs="Times New Roman"/>
          <w:sz w:val="22"/>
          <w:szCs w:val="22"/>
          <w:lang w:val="en-GB"/>
        </w:rPr>
        <w:t xml:space="preserve"> </w:t>
      </w:r>
      <w:r w:rsidR="00097076">
        <w:rPr>
          <w:rFonts w:ascii="Times New Roman" w:hAnsi="Times New Roman" w:cs="Times New Roman"/>
          <w:sz w:val="22"/>
          <w:szCs w:val="22"/>
          <w:lang w:val="en-GB"/>
        </w:rPr>
        <w:t>wall-to-wall</w:t>
      </w:r>
      <w:r w:rsidR="005642D9">
        <w:rPr>
          <w:rFonts w:ascii="Times New Roman" w:hAnsi="Times New Roman" w:cs="Times New Roman"/>
          <w:sz w:val="22"/>
          <w:szCs w:val="22"/>
          <w:lang w:val="en-GB"/>
        </w:rPr>
        <w:t xml:space="preserve"> </w:t>
      </w:r>
      <w:r w:rsidR="00A23F85">
        <w:rPr>
          <w:rFonts w:ascii="Times New Roman" w:hAnsi="Times New Roman" w:cs="Times New Roman"/>
          <w:sz w:val="22"/>
          <w:szCs w:val="22"/>
          <w:lang w:val="en-GB"/>
        </w:rPr>
        <w:t>distance across the</w:t>
      </w:r>
      <w:r w:rsidR="00E14174">
        <w:rPr>
          <w:rFonts w:ascii="Times New Roman" w:hAnsi="Times New Roman" w:cs="Times New Roman"/>
          <w:sz w:val="22"/>
          <w:szCs w:val="22"/>
          <w:lang w:val="en-GB"/>
        </w:rPr>
        <w:t xml:space="preserve"> </w:t>
      </w:r>
      <w:r w:rsidR="00671581">
        <w:rPr>
          <w:rFonts w:ascii="Times New Roman" w:hAnsi="Times New Roman" w:cs="Times New Roman"/>
          <w:sz w:val="22"/>
          <w:szCs w:val="22"/>
          <w:lang w:val="en-GB"/>
        </w:rPr>
        <w:t>pore</w:t>
      </w:r>
      <w:r w:rsidR="00C35366">
        <w:rPr>
          <w:rFonts w:ascii="Times New Roman" w:hAnsi="Times New Roman" w:cs="Times New Roman"/>
          <w:sz w:val="22"/>
          <w:szCs w:val="22"/>
          <w:lang w:val="en-GB"/>
        </w:rPr>
        <w:t xml:space="preserve"> from </w:t>
      </w:r>
      <w:r w:rsidR="00097076">
        <w:rPr>
          <w:rFonts w:ascii="Times New Roman" w:hAnsi="Times New Roman" w:cs="Times New Roman"/>
          <w:sz w:val="22"/>
          <w:szCs w:val="22"/>
          <w:lang w:val="en-GB"/>
        </w:rPr>
        <w:t>5.5</w:t>
      </w:r>
      <w:r w:rsidR="00E533D4">
        <w:rPr>
          <w:rFonts w:ascii="Times New Roman" w:hAnsi="Times New Roman" w:cs="Times New Roman"/>
          <w:sz w:val="22"/>
          <w:szCs w:val="22"/>
          <w:lang w:val="en-GB"/>
        </w:rPr>
        <w:t xml:space="preserve"> </w:t>
      </w:r>
      <w:r w:rsidR="00E533D4" w:rsidRPr="00BE2DDA">
        <w:rPr>
          <w:rFonts w:ascii="Times New Roman" w:hAnsi="Times New Roman" w:cs="Times New Roman"/>
          <w:sz w:val="22"/>
          <w:szCs w:val="22"/>
          <w:lang w:val="en-GB"/>
        </w:rPr>
        <w:t>Å</w:t>
      </w:r>
      <w:r w:rsidR="00E533D4">
        <w:rPr>
          <w:rFonts w:ascii="Times New Roman" w:hAnsi="Times New Roman" w:cs="Times New Roman"/>
          <w:sz w:val="22"/>
          <w:szCs w:val="22"/>
          <w:lang w:val="en-GB"/>
        </w:rPr>
        <w:t xml:space="preserve"> to </w:t>
      </w:r>
      <w:r w:rsidR="00097076">
        <w:rPr>
          <w:rFonts w:ascii="Times New Roman" w:hAnsi="Times New Roman" w:cs="Times New Roman"/>
          <w:sz w:val="22"/>
          <w:szCs w:val="22"/>
          <w:lang w:val="en-GB"/>
        </w:rPr>
        <w:t>3.1</w:t>
      </w:r>
      <w:r w:rsidR="00E533D4">
        <w:rPr>
          <w:rFonts w:ascii="Times New Roman" w:hAnsi="Times New Roman" w:cs="Times New Roman"/>
          <w:sz w:val="22"/>
          <w:szCs w:val="22"/>
          <w:lang w:val="en-GB"/>
        </w:rPr>
        <w:t xml:space="preserve"> </w:t>
      </w:r>
      <w:r w:rsidR="001B32D8" w:rsidRPr="00BE2DDA">
        <w:rPr>
          <w:rFonts w:ascii="Times New Roman" w:hAnsi="Times New Roman" w:cs="Times New Roman"/>
          <w:sz w:val="22"/>
          <w:szCs w:val="22"/>
          <w:lang w:val="en-GB"/>
        </w:rPr>
        <w:t>Å</w:t>
      </w:r>
      <w:r w:rsidR="00FA1414">
        <w:rPr>
          <w:rFonts w:ascii="Times New Roman" w:hAnsi="Times New Roman" w:cs="Times New Roman"/>
          <w:sz w:val="22"/>
          <w:szCs w:val="22"/>
          <w:lang w:val="en-GB"/>
        </w:rPr>
        <w:t xml:space="preserve"> (</w:t>
      </w:r>
      <w:r w:rsidR="00C95542">
        <w:rPr>
          <w:rFonts w:ascii="Times New Roman" w:hAnsi="Times New Roman" w:cs="Times New Roman"/>
          <w:sz w:val="22"/>
          <w:szCs w:val="22"/>
          <w:lang w:val="en-GB"/>
        </w:rPr>
        <w:t>Fig</w:t>
      </w:r>
      <w:r w:rsidR="004334BE">
        <w:rPr>
          <w:rFonts w:ascii="Times New Roman" w:hAnsi="Times New Roman" w:cs="Times New Roman"/>
          <w:sz w:val="22"/>
          <w:szCs w:val="22"/>
          <w:lang w:val="en-GB"/>
        </w:rPr>
        <w:t>ure</w:t>
      </w:r>
      <w:r w:rsidR="00C95542">
        <w:rPr>
          <w:rFonts w:ascii="Times New Roman" w:hAnsi="Times New Roman" w:cs="Times New Roman"/>
          <w:sz w:val="22"/>
          <w:szCs w:val="22"/>
          <w:lang w:val="en-GB"/>
        </w:rPr>
        <w:t xml:space="preserve"> 2</w:t>
      </w:r>
      <w:r w:rsidR="004334BE">
        <w:rPr>
          <w:rFonts w:ascii="Times New Roman" w:hAnsi="Times New Roman" w:cs="Times New Roman"/>
          <w:sz w:val="22"/>
          <w:szCs w:val="22"/>
          <w:lang w:val="en-GB"/>
        </w:rPr>
        <w:t>d</w:t>
      </w:r>
      <w:r w:rsidR="00C95542">
        <w:rPr>
          <w:rFonts w:ascii="Times New Roman" w:hAnsi="Times New Roman" w:cs="Times New Roman"/>
          <w:sz w:val="22"/>
          <w:szCs w:val="22"/>
          <w:lang w:val="en-GB"/>
        </w:rPr>
        <w:t xml:space="preserve">, </w:t>
      </w:r>
      <w:r w:rsidR="00FA1414">
        <w:rPr>
          <w:rFonts w:ascii="Times New Roman" w:hAnsi="Times New Roman" w:cs="Times New Roman"/>
          <w:sz w:val="22"/>
          <w:szCs w:val="22"/>
          <w:lang w:val="en-GB"/>
        </w:rPr>
        <w:t>Fig</w:t>
      </w:r>
      <w:r w:rsidR="004334BE">
        <w:rPr>
          <w:rFonts w:ascii="Times New Roman" w:hAnsi="Times New Roman" w:cs="Times New Roman"/>
          <w:sz w:val="22"/>
          <w:szCs w:val="22"/>
          <w:lang w:val="en-GB"/>
        </w:rPr>
        <w:t>ure</w:t>
      </w:r>
      <w:r w:rsidR="00FA1414">
        <w:rPr>
          <w:rFonts w:ascii="Times New Roman" w:hAnsi="Times New Roman" w:cs="Times New Roman"/>
          <w:sz w:val="22"/>
          <w:szCs w:val="22"/>
          <w:lang w:val="en-GB"/>
        </w:rPr>
        <w:t xml:space="preserve"> </w:t>
      </w:r>
      <w:r w:rsidR="00756D90">
        <w:rPr>
          <w:rFonts w:ascii="Times New Roman" w:hAnsi="Times New Roman" w:cs="Times New Roman"/>
          <w:sz w:val="22"/>
          <w:szCs w:val="22"/>
          <w:lang w:val="en-GB"/>
        </w:rPr>
        <w:t>S32</w:t>
      </w:r>
      <w:r w:rsidR="00452192">
        <w:rPr>
          <w:rFonts w:ascii="Times New Roman" w:hAnsi="Times New Roman" w:cs="Times New Roman"/>
          <w:sz w:val="22"/>
          <w:szCs w:val="22"/>
          <w:lang w:val="en-GB"/>
        </w:rPr>
        <w:t xml:space="preserve"> -</w:t>
      </w:r>
      <w:r w:rsidR="001F57A8" w:rsidRPr="001F57A8">
        <w:rPr>
          <w:rFonts w:ascii="Times New Roman" w:hAnsi="Times New Roman" w:cs="Times New Roman"/>
          <w:sz w:val="22"/>
          <w:szCs w:val="22"/>
          <w:lang w:val="en-GB"/>
        </w:rPr>
        <w:t xml:space="preserve"> </w:t>
      </w:r>
      <w:bookmarkStart w:id="3" w:name="_Hlk46229381"/>
      <w:r w:rsidR="00452192">
        <w:rPr>
          <w:rFonts w:ascii="Times New Roman" w:hAnsi="Times New Roman" w:cs="Times New Roman"/>
          <w:sz w:val="22"/>
          <w:szCs w:val="22"/>
          <w:lang w:val="en-GB"/>
        </w:rPr>
        <w:t>a</w:t>
      </w:r>
      <w:r w:rsidR="001F57A8">
        <w:rPr>
          <w:rFonts w:ascii="Times New Roman" w:hAnsi="Times New Roman" w:cs="Times New Roman"/>
          <w:sz w:val="22"/>
          <w:szCs w:val="22"/>
          <w:lang w:val="en-GB"/>
        </w:rPr>
        <w:t>ll interatomic distances are quoted with the van der Waals (vdW) radii of the atoms subtracted</w:t>
      </w:r>
      <w:bookmarkEnd w:id="3"/>
      <w:r w:rsidR="00326822">
        <w:rPr>
          <w:rFonts w:ascii="Times New Roman" w:hAnsi="Times New Roman" w:cs="Times New Roman"/>
          <w:sz w:val="22"/>
          <w:szCs w:val="22"/>
          <w:lang w:val="en-GB"/>
        </w:rPr>
        <w:t>)</w:t>
      </w:r>
      <w:r w:rsidR="001F57A8">
        <w:rPr>
          <w:rFonts w:ascii="Times New Roman" w:hAnsi="Times New Roman" w:cs="Times New Roman"/>
          <w:sz w:val="22"/>
          <w:szCs w:val="22"/>
          <w:lang w:val="en-GB"/>
        </w:rPr>
        <w:t>.</w:t>
      </w:r>
    </w:p>
    <w:p w14:paraId="4A297E27" w14:textId="34D972C3" w:rsidR="00A02850" w:rsidRDefault="00A02850" w:rsidP="001C44DB">
      <w:pPr>
        <w:jc w:val="both"/>
        <w:rPr>
          <w:rFonts w:ascii="Times New Roman" w:hAnsi="Times New Roman" w:cs="Times New Roman"/>
          <w:b/>
          <w:sz w:val="22"/>
          <w:szCs w:val="22"/>
          <w:lang w:val="en-GB"/>
        </w:rPr>
      </w:pPr>
    </w:p>
    <w:p w14:paraId="15147F74" w14:textId="6C88266B" w:rsidR="00A02850" w:rsidRDefault="00AE1A09" w:rsidP="001C44DB">
      <w:pPr>
        <w:jc w:val="both"/>
        <w:rPr>
          <w:rFonts w:ascii="Times New Roman" w:hAnsi="Times New Roman" w:cs="Times New Roman"/>
          <w:b/>
          <w:sz w:val="22"/>
          <w:szCs w:val="22"/>
          <w:lang w:val="en-GB"/>
        </w:rPr>
      </w:pPr>
      <w:r>
        <w:rPr>
          <w:noProof/>
        </w:rPr>
        <w:drawing>
          <wp:inline distT="0" distB="0" distL="0" distR="0" wp14:anchorId="5D3C0D46" wp14:editId="3996DC08">
            <wp:extent cx="3060192" cy="5381244"/>
            <wp:effectExtent l="0" t="0" r="6985" b="0"/>
            <wp:docPr id="4865174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2">
                      <a:extLst>
                        <a:ext uri="{28A0092B-C50C-407E-A947-70E740481C1C}">
                          <a14:useLocalDpi xmlns:a14="http://schemas.microsoft.com/office/drawing/2010/main" val="0"/>
                        </a:ext>
                      </a:extLst>
                    </a:blip>
                    <a:stretch>
                      <a:fillRect/>
                    </a:stretch>
                  </pic:blipFill>
                  <pic:spPr>
                    <a:xfrm>
                      <a:off x="0" y="0"/>
                      <a:ext cx="3060192" cy="5381244"/>
                    </a:xfrm>
                    <a:prstGeom prst="rect">
                      <a:avLst/>
                    </a:prstGeom>
                  </pic:spPr>
                </pic:pic>
              </a:graphicData>
            </a:graphic>
          </wp:inline>
        </w:drawing>
      </w:r>
    </w:p>
    <w:p w14:paraId="309537AC" w14:textId="78E18E20" w:rsidR="00A02850" w:rsidRPr="008503A0" w:rsidRDefault="00A02850" w:rsidP="001C44DB">
      <w:pPr>
        <w:jc w:val="both"/>
        <w:rPr>
          <w:rFonts w:ascii="Times New Roman" w:hAnsi="Times New Roman" w:cs="Times New Roman"/>
          <w:b/>
          <w:sz w:val="22"/>
          <w:szCs w:val="22"/>
          <w:lang w:val="en-GB"/>
        </w:rPr>
      </w:pPr>
      <w:r w:rsidRPr="008503A0">
        <w:rPr>
          <w:rFonts w:ascii="Times New Roman" w:hAnsi="Times New Roman" w:cs="Times New Roman"/>
          <w:b/>
          <w:sz w:val="20"/>
          <w:szCs w:val="20"/>
          <w:lang w:val="en-GB"/>
        </w:rPr>
        <w:t>Figure 2</w:t>
      </w:r>
      <w:r w:rsidR="00506A37" w:rsidRPr="008503A0">
        <w:rPr>
          <w:rFonts w:ascii="Times New Roman" w:hAnsi="Times New Roman" w:cs="Times New Roman"/>
          <w:b/>
          <w:sz w:val="20"/>
          <w:szCs w:val="20"/>
          <w:lang w:val="en-GB"/>
        </w:rPr>
        <w:t>.</w:t>
      </w:r>
      <w:r w:rsidRPr="008503A0">
        <w:rPr>
          <w:rFonts w:ascii="Times New Roman" w:hAnsi="Times New Roman" w:cs="Times New Roman"/>
          <w:sz w:val="20"/>
          <w:szCs w:val="20"/>
          <w:lang w:val="en-GB"/>
        </w:rPr>
        <w:t xml:space="preserve"> </w:t>
      </w:r>
      <w:r w:rsidR="00AD508B">
        <w:rPr>
          <w:rFonts w:ascii="Times New Roman" w:hAnsi="Times New Roman" w:cs="Times New Roman"/>
          <w:sz w:val="20"/>
          <w:szCs w:val="20"/>
          <w:lang w:val="en-GB"/>
        </w:rPr>
        <w:t>Side chain</w:t>
      </w:r>
      <w:r w:rsidR="00090276" w:rsidRPr="008503A0">
        <w:rPr>
          <w:rFonts w:ascii="Times New Roman" w:hAnsi="Times New Roman" w:cs="Times New Roman"/>
          <w:sz w:val="20"/>
          <w:szCs w:val="20"/>
          <w:lang w:val="en-GB"/>
        </w:rPr>
        <w:t xml:space="preserve"> variation in ZnGlyPyr results in the synthesis of isoreticular</w:t>
      </w:r>
      <w:r w:rsidRPr="008503A0">
        <w:rPr>
          <w:rFonts w:ascii="Times New Roman" w:hAnsi="Times New Roman" w:cs="Times New Roman"/>
          <w:sz w:val="20"/>
          <w:szCs w:val="20"/>
          <w:lang w:val="en-GB"/>
        </w:rPr>
        <w:t xml:space="preserve"> Zn</w:t>
      </w:r>
      <w:r w:rsidR="00090276" w:rsidRPr="008503A0">
        <w:rPr>
          <w:rFonts w:ascii="Times New Roman" w:hAnsi="Times New Roman" w:cs="Times New Roman"/>
          <w:sz w:val="20"/>
          <w:szCs w:val="20"/>
          <w:lang w:val="en-GB"/>
        </w:rPr>
        <w:t>Ala</w:t>
      </w:r>
      <w:r w:rsidRPr="008503A0">
        <w:rPr>
          <w:rFonts w:ascii="Times New Roman" w:hAnsi="Times New Roman" w:cs="Times New Roman"/>
          <w:sz w:val="20"/>
          <w:szCs w:val="20"/>
          <w:lang w:val="en-GB"/>
        </w:rPr>
        <w:t>Pyr•(DMF).</w:t>
      </w:r>
      <w:r w:rsidR="00506A37" w:rsidRPr="008503A0">
        <w:rPr>
          <w:rFonts w:ascii="Times New Roman" w:hAnsi="Times New Roman" w:cs="Times New Roman"/>
          <w:sz w:val="20"/>
          <w:szCs w:val="20"/>
          <w:lang w:val="en-GB"/>
        </w:rPr>
        <w:t xml:space="preserve"> </w:t>
      </w:r>
      <w:r w:rsidR="00090276" w:rsidRPr="008503A0">
        <w:rPr>
          <w:rFonts w:ascii="Times New Roman" w:hAnsi="Times New Roman" w:cs="Times New Roman"/>
          <w:sz w:val="20"/>
          <w:szCs w:val="20"/>
          <w:lang w:val="en-GB"/>
        </w:rPr>
        <w:t xml:space="preserve">(a) The structure of </w:t>
      </w:r>
      <w:r w:rsidR="00090276" w:rsidRPr="008503A0">
        <w:rPr>
          <w:rFonts w:ascii="Times New Roman" w:hAnsi="Times New Roman" w:cs="Times New Roman"/>
          <w:smallCaps/>
          <w:sz w:val="20"/>
          <w:szCs w:val="20"/>
          <w:lang w:val="en-GB"/>
        </w:rPr>
        <w:t>l</w:t>
      </w:r>
      <w:r w:rsidR="00090276" w:rsidRPr="008503A0">
        <w:rPr>
          <w:rFonts w:ascii="Times New Roman" w:hAnsi="Times New Roman" w:cs="Times New Roman"/>
          <w:sz w:val="20"/>
          <w:szCs w:val="20"/>
          <w:lang w:val="en-GB"/>
        </w:rPr>
        <w:t>-H</w:t>
      </w:r>
      <w:r w:rsidR="00090276" w:rsidRPr="008503A0">
        <w:rPr>
          <w:rFonts w:ascii="Times New Roman" w:hAnsi="Times New Roman" w:cs="Times New Roman"/>
          <w:sz w:val="20"/>
          <w:szCs w:val="20"/>
          <w:vertAlign w:val="subscript"/>
          <w:lang w:val="en-GB"/>
        </w:rPr>
        <w:t>2</w:t>
      </w:r>
      <w:r w:rsidR="00090276" w:rsidRPr="008503A0">
        <w:rPr>
          <w:rFonts w:ascii="Times New Roman" w:hAnsi="Times New Roman" w:cs="Times New Roman"/>
          <w:sz w:val="20"/>
          <w:szCs w:val="20"/>
          <w:lang w:val="en-GB"/>
        </w:rPr>
        <w:t xml:space="preserve">AlaPyr. </w:t>
      </w:r>
      <w:r w:rsidR="00090276" w:rsidRPr="008503A0">
        <w:rPr>
          <w:rFonts w:ascii="Times New Roman" w:hAnsi="Times New Roman" w:cs="Times New Roman"/>
          <w:sz w:val="20"/>
          <w:szCs w:val="20"/>
        </w:rPr>
        <w:t>(b)</w:t>
      </w:r>
      <w:r w:rsidR="00506A37" w:rsidRPr="008503A0">
        <w:rPr>
          <w:rFonts w:ascii="Times New Roman" w:hAnsi="Times New Roman" w:cs="Times New Roman"/>
          <w:sz w:val="20"/>
          <w:szCs w:val="20"/>
        </w:rPr>
        <w:t xml:space="preserve"> </w:t>
      </w:r>
      <w:r w:rsidR="0053775E" w:rsidRPr="008503A0">
        <w:rPr>
          <w:rFonts w:ascii="Times New Roman" w:hAnsi="Times New Roman" w:cs="Times New Roman"/>
          <w:sz w:val="20"/>
          <w:szCs w:val="20"/>
        </w:rPr>
        <w:t xml:space="preserve">The </w:t>
      </w:r>
      <w:r w:rsidR="00090276" w:rsidRPr="008503A0">
        <w:rPr>
          <w:rFonts w:ascii="Times New Roman" w:hAnsi="Times New Roman" w:cs="Times New Roman"/>
          <w:sz w:val="20"/>
          <w:szCs w:val="20"/>
        </w:rPr>
        <w:t>SCXRD structure</w:t>
      </w:r>
      <w:r w:rsidR="0053775E" w:rsidRPr="008503A0">
        <w:rPr>
          <w:rFonts w:ascii="Times New Roman" w:hAnsi="Times New Roman" w:cs="Times New Roman"/>
          <w:sz w:val="20"/>
          <w:szCs w:val="20"/>
        </w:rPr>
        <w:t xml:space="preserve"> of ZnAlaPyr•(DMF) </w:t>
      </w:r>
      <w:r w:rsidR="00090276" w:rsidRPr="008503A0">
        <w:rPr>
          <w:rFonts w:ascii="Times New Roman" w:hAnsi="Times New Roman" w:cs="Times New Roman"/>
          <w:sz w:val="20"/>
          <w:szCs w:val="20"/>
        </w:rPr>
        <w:t>shows t</w:t>
      </w:r>
      <w:r w:rsidR="00506A37" w:rsidRPr="008503A0">
        <w:rPr>
          <w:rFonts w:ascii="Times New Roman" w:hAnsi="Times New Roman" w:cs="Times New Roman"/>
          <w:sz w:val="20"/>
          <w:szCs w:val="20"/>
        </w:rPr>
        <w:t>he two linker conformers</w:t>
      </w:r>
      <w:r w:rsidR="00090276" w:rsidRPr="008503A0">
        <w:rPr>
          <w:rFonts w:ascii="Times New Roman" w:hAnsi="Times New Roman" w:cs="Times New Roman"/>
          <w:sz w:val="20"/>
          <w:szCs w:val="20"/>
        </w:rPr>
        <w:t xml:space="preserve"> of (</w:t>
      </w:r>
      <w:r w:rsidR="006B776B" w:rsidRPr="006B776B">
        <w:rPr>
          <w:rFonts w:ascii="Times New Roman" w:hAnsi="Times New Roman" w:cs="Times New Roman"/>
          <w:smallCaps/>
          <w:sz w:val="20"/>
          <w:szCs w:val="20"/>
        </w:rPr>
        <w:t>l</w:t>
      </w:r>
      <w:r w:rsidR="006B776B">
        <w:rPr>
          <w:rFonts w:ascii="Times New Roman" w:hAnsi="Times New Roman" w:cs="Times New Roman"/>
          <w:sz w:val="20"/>
          <w:szCs w:val="20"/>
        </w:rPr>
        <w:t>-</w:t>
      </w:r>
      <w:r w:rsidR="00090276" w:rsidRPr="008503A0">
        <w:rPr>
          <w:rFonts w:ascii="Times New Roman" w:hAnsi="Times New Roman" w:cs="Times New Roman"/>
          <w:sz w:val="20"/>
          <w:szCs w:val="20"/>
        </w:rPr>
        <w:t>AlaPyr)</w:t>
      </w:r>
      <w:r w:rsidR="00090276" w:rsidRPr="008503A0">
        <w:rPr>
          <w:rFonts w:ascii="Times New Roman" w:hAnsi="Times New Roman" w:cs="Times New Roman"/>
          <w:sz w:val="20"/>
          <w:szCs w:val="20"/>
          <w:vertAlign w:val="superscript"/>
        </w:rPr>
        <w:t>2-</w:t>
      </w:r>
      <w:r w:rsidR="00090276" w:rsidRPr="008503A0">
        <w:rPr>
          <w:rFonts w:ascii="Times New Roman" w:hAnsi="Times New Roman" w:cs="Times New Roman"/>
          <w:sz w:val="20"/>
          <w:szCs w:val="20"/>
        </w:rPr>
        <w:t xml:space="preserve"> </w:t>
      </w:r>
      <w:r w:rsidR="00506A37" w:rsidRPr="008503A0">
        <w:rPr>
          <w:rFonts w:ascii="Times New Roman" w:hAnsi="Times New Roman" w:cs="Times New Roman"/>
          <w:sz w:val="20"/>
          <w:szCs w:val="20"/>
        </w:rPr>
        <w:t xml:space="preserve">(colored as blue and light blue schematics, respectively) are arranged in </w:t>
      </w:r>
      <w:r w:rsidR="00090276" w:rsidRPr="008503A0">
        <w:rPr>
          <w:rFonts w:ascii="Times New Roman" w:hAnsi="Times New Roman" w:cs="Times New Roman"/>
          <w:sz w:val="20"/>
          <w:szCs w:val="20"/>
        </w:rPr>
        <w:t xml:space="preserve">an </w:t>
      </w:r>
      <w:r w:rsidR="00506A37" w:rsidRPr="008503A0">
        <w:rPr>
          <w:rFonts w:ascii="Times New Roman" w:hAnsi="Times New Roman" w:cs="Times New Roman"/>
          <w:sz w:val="20"/>
          <w:szCs w:val="20"/>
        </w:rPr>
        <w:t xml:space="preserve">antiparallel fashion along the </w:t>
      </w:r>
      <w:r w:rsidR="00506A37" w:rsidRPr="008503A0">
        <w:rPr>
          <w:rFonts w:ascii="Times New Roman" w:hAnsi="Times New Roman" w:cs="Times New Roman"/>
          <w:i/>
          <w:sz w:val="20"/>
          <w:szCs w:val="20"/>
        </w:rPr>
        <w:t>c</w:t>
      </w:r>
      <w:r w:rsidR="00506A37" w:rsidRPr="008503A0">
        <w:rPr>
          <w:rFonts w:ascii="Times New Roman" w:hAnsi="Times New Roman" w:cs="Times New Roman"/>
          <w:sz w:val="20"/>
          <w:szCs w:val="20"/>
        </w:rPr>
        <w:t xml:space="preserve"> axis</w:t>
      </w:r>
      <w:r w:rsidR="00090276" w:rsidRPr="008503A0">
        <w:rPr>
          <w:rFonts w:ascii="Times New Roman" w:hAnsi="Times New Roman" w:cs="Times New Roman"/>
          <w:sz w:val="20"/>
          <w:szCs w:val="20"/>
        </w:rPr>
        <w:t>.</w:t>
      </w:r>
      <w:r w:rsidR="00AE1A09" w:rsidRPr="008503A0">
        <w:rPr>
          <w:rFonts w:ascii="Times New Roman" w:hAnsi="Times New Roman" w:cs="Times New Roman"/>
          <w:sz w:val="20"/>
          <w:szCs w:val="20"/>
        </w:rPr>
        <w:t xml:space="preserve"> These two (</w:t>
      </w:r>
      <w:r w:rsidR="006B776B" w:rsidRPr="006B776B">
        <w:rPr>
          <w:rFonts w:ascii="Times New Roman" w:hAnsi="Times New Roman" w:cs="Times New Roman"/>
          <w:smallCaps/>
          <w:sz w:val="20"/>
          <w:szCs w:val="20"/>
        </w:rPr>
        <w:t>l</w:t>
      </w:r>
      <w:r w:rsidR="006B776B">
        <w:rPr>
          <w:rFonts w:ascii="Times New Roman" w:hAnsi="Times New Roman" w:cs="Times New Roman"/>
          <w:sz w:val="20"/>
          <w:szCs w:val="20"/>
        </w:rPr>
        <w:t>-</w:t>
      </w:r>
      <w:r w:rsidR="00AE1A09" w:rsidRPr="008503A0">
        <w:rPr>
          <w:rFonts w:ascii="Times New Roman" w:hAnsi="Times New Roman" w:cs="Times New Roman"/>
          <w:sz w:val="20"/>
          <w:szCs w:val="20"/>
        </w:rPr>
        <w:t>AlaPyr)</w:t>
      </w:r>
      <w:r w:rsidR="00AE1A09" w:rsidRPr="008503A0">
        <w:rPr>
          <w:rFonts w:ascii="Times New Roman" w:hAnsi="Times New Roman" w:cs="Times New Roman"/>
          <w:sz w:val="20"/>
          <w:szCs w:val="20"/>
          <w:vertAlign w:val="superscript"/>
        </w:rPr>
        <w:t>2-</w:t>
      </w:r>
      <w:r w:rsidR="00AE1A09" w:rsidRPr="008503A0">
        <w:rPr>
          <w:rFonts w:ascii="Times New Roman" w:hAnsi="Times New Roman" w:cs="Times New Roman"/>
          <w:sz w:val="20"/>
          <w:szCs w:val="20"/>
        </w:rPr>
        <w:t xml:space="preserve"> conformers are not symmetry related (</w:t>
      </w:r>
      <w:r w:rsidR="00AE1A09" w:rsidRPr="008503A0">
        <w:rPr>
          <w:rFonts w:ascii="Times New Roman" w:hAnsi="Times New Roman" w:cs="Times New Roman"/>
          <w:sz w:val="20"/>
          <w:szCs w:val="20"/>
          <w:lang w:val="en-GB"/>
        </w:rPr>
        <w:t>φ = 71.8</w:t>
      </w:r>
      <w:r w:rsidR="00AE1A09" w:rsidRPr="008503A0">
        <w:rPr>
          <w:rFonts w:ascii="Times New Roman" w:hAnsi="Times New Roman" w:cs="Times New Roman"/>
          <w:sz w:val="20"/>
          <w:szCs w:val="20"/>
          <w:vertAlign w:val="superscript"/>
          <w:lang w:val="en-GB"/>
        </w:rPr>
        <w:t>o</w:t>
      </w:r>
      <w:r w:rsidR="00AE1A09" w:rsidRPr="008503A0">
        <w:rPr>
          <w:rFonts w:ascii="Times New Roman" w:hAnsi="Times New Roman" w:cs="Times New Roman"/>
          <w:sz w:val="20"/>
          <w:szCs w:val="20"/>
          <w:lang w:val="en-GB"/>
        </w:rPr>
        <w:t xml:space="preserve"> and ψ = -139.5</w:t>
      </w:r>
      <w:r w:rsidR="00AE1A09" w:rsidRPr="008503A0">
        <w:rPr>
          <w:rFonts w:ascii="Times New Roman" w:hAnsi="Times New Roman" w:cs="Times New Roman"/>
          <w:sz w:val="20"/>
          <w:szCs w:val="20"/>
          <w:vertAlign w:val="superscript"/>
          <w:lang w:val="en-GB"/>
        </w:rPr>
        <w:t>o</w:t>
      </w:r>
      <w:r w:rsidR="00AE1A09" w:rsidRPr="008503A0">
        <w:rPr>
          <w:rFonts w:ascii="Times New Roman" w:hAnsi="Times New Roman" w:cs="Times New Roman"/>
          <w:sz w:val="20"/>
          <w:szCs w:val="20"/>
          <w:lang w:val="en-GB"/>
        </w:rPr>
        <w:t xml:space="preserve"> for conformer 1; φ = -91.1</w:t>
      </w:r>
      <w:r w:rsidR="00AE1A09" w:rsidRPr="008503A0">
        <w:rPr>
          <w:rFonts w:ascii="Times New Roman" w:hAnsi="Times New Roman" w:cs="Times New Roman"/>
          <w:sz w:val="20"/>
          <w:szCs w:val="20"/>
          <w:vertAlign w:val="superscript"/>
          <w:lang w:val="en-GB"/>
        </w:rPr>
        <w:t>o</w:t>
      </w:r>
      <w:r w:rsidR="00AE1A09" w:rsidRPr="008503A0">
        <w:rPr>
          <w:rFonts w:ascii="Times New Roman" w:hAnsi="Times New Roman" w:cs="Times New Roman"/>
          <w:sz w:val="20"/>
          <w:szCs w:val="20"/>
          <w:lang w:val="en-GB"/>
        </w:rPr>
        <w:t xml:space="preserve"> and ψ = 138.2</w:t>
      </w:r>
      <w:r w:rsidR="00AE1A09" w:rsidRPr="008503A0">
        <w:rPr>
          <w:rFonts w:ascii="Times New Roman" w:hAnsi="Times New Roman" w:cs="Times New Roman"/>
          <w:sz w:val="20"/>
          <w:szCs w:val="20"/>
          <w:vertAlign w:val="superscript"/>
          <w:lang w:val="en-GB"/>
        </w:rPr>
        <w:t>o</w:t>
      </w:r>
      <w:r w:rsidR="00AE1A09" w:rsidRPr="008503A0">
        <w:rPr>
          <w:rFonts w:ascii="Times New Roman" w:hAnsi="Times New Roman" w:cs="Times New Roman"/>
          <w:sz w:val="20"/>
          <w:szCs w:val="20"/>
          <w:lang w:val="en-GB"/>
        </w:rPr>
        <w:t xml:space="preserve"> for conformer 2).</w:t>
      </w:r>
      <w:r w:rsidR="00506A37" w:rsidRPr="008503A0">
        <w:rPr>
          <w:rFonts w:ascii="Times New Roman" w:hAnsi="Times New Roman" w:cs="Times New Roman"/>
          <w:sz w:val="20"/>
          <w:szCs w:val="20"/>
        </w:rPr>
        <w:t xml:space="preserve"> </w:t>
      </w:r>
      <w:r w:rsidR="00090276" w:rsidRPr="008503A0">
        <w:rPr>
          <w:rFonts w:ascii="Times New Roman" w:hAnsi="Times New Roman" w:cs="Times New Roman"/>
          <w:sz w:val="20"/>
          <w:szCs w:val="20"/>
        </w:rPr>
        <w:t>(c)</w:t>
      </w:r>
      <w:r w:rsidR="00506A37" w:rsidRPr="008503A0">
        <w:rPr>
          <w:rFonts w:ascii="Times New Roman" w:hAnsi="Times New Roman" w:cs="Times New Roman"/>
          <w:sz w:val="20"/>
          <w:szCs w:val="20"/>
        </w:rPr>
        <w:t xml:space="preserve"> View of the </w:t>
      </w:r>
      <w:r w:rsidR="0053775E" w:rsidRPr="008503A0">
        <w:rPr>
          <w:rFonts w:ascii="Times New Roman" w:hAnsi="Times New Roman" w:cs="Times New Roman"/>
          <w:sz w:val="20"/>
          <w:szCs w:val="20"/>
        </w:rPr>
        <w:t>pore</w:t>
      </w:r>
      <w:r w:rsidR="00506A37" w:rsidRPr="008503A0">
        <w:rPr>
          <w:rFonts w:ascii="Times New Roman" w:hAnsi="Times New Roman" w:cs="Times New Roman"/>
          <w:sz w:val="20"/>
          <w:szCs w:val="20"/>
        </w:rPr>
        <w:t xml:space="preserve"> structure of ZnAlaPyr•(DMF)</w:t>
      </w:r>
      <w:r w:rsidR="0053775E" w:rsidRPr="008503A0">
        <w:rPr>
          <w:rFonts w:ascii="Times New Roman" w:hAnsi="Times New Roman" w:cs="Times New Roman"/>
          <w:sz w:val="20"/>
          <w:szCs w:val="20"/>
        </w:rPr>
        <w:t xml:space="preserve"> on the </w:t>
      </w:r>
      <w:r w:rsidR="0053775E" w:rsidRPr="008503A0">
        <w:rPr>
          <w:rFonts w:ascii="Times New Roman" w:hAnsi="Times New Roman" w:cs="Times New Roman"/>
          <w:i/>
          <w:sz w:val="20"/>
          <w:szCs w:val="20"/>
        </w:rPr>
        <w:t>ab</w:t>
      </w:r>
      <w:r w:rsidR="0053775E" w:rsidRPr="008503A0">
        <w:rPr>
          <w:rFonts w:ascii="Times New Roman" w:hAnsi="Times New Roman" w:cs="Times New Roman"/>
          <w:sz w:val="20"/>
          <w:szCs w:val="20"/>
        </w:rPr>
        <w:t xml:space="preserve"> plane</w:t>
      </w:r>
      <w:r w:rsidR="00965EBB" w:rsidRPr="008503A0">
        <w:rPr>
          <w:rFonts w:ascii="Times New Roman" w:hAnsi="Times New Roman" w:cs="Times New Roman"/>
          <w:sz w:val="20"/>
          <w:szCs w:val="20"/>
        </w:rPr>
        <w:t xml:space="preserve"> and its s</w:t>
      </w:r>
      <w:r w:rsidR="00506A37" w:rsidRPr="008503A0">
        <w:rPr>
          <w:rFonts w:ascii="Times New Roman" w:hAnsi="Times New Roman" w:cs="Times New Roman"/>
          <w:sz w:val="20"/>
          <w:szCs w:val="20"/>
        </w:rPr>
        <w:t>chematic representation</w:t>
      </w:r>
      <w:r w:rsidR="00965EBB" w:rsidRPr="008503A0">
        <w:rPr>
          <w:rFonts w:ascii="Times New Roman" w:hAnsi="Times New Roman" w:cs="Times New Roman"/>
          <w:sz w:val="20"/>
          <w:szCs w:val="20"/>
        </w:rPr>
        <w:t xml:space="preserve"> with the two types of linker conformers</w:t>
      </w:r>
      <w:r w:rsidR="00506A37" w:rsidRPr="008503A0">
        <w:rPr>
          <w:rFonts w:ascii="Times New Roman" w:hAnsi="Times New Roman" w:cs="Times New Roman"/>
          <w:sz w:val="20"/>
          <w:szCs w:val="20"/>
        </w:rPr>
        <w:t>.</w:t>
      </w:r>
      <w:r w:rsidR="00090276" w:rsidRPr="008503A0">
        <w:rPr>
          <w:rFonts w:ascii="Times New Roman" w:hAnsi="Times New Roman" w:cs="Times New Roman"/>
          <w:sz w:val="20"/>
          <w:szCs w:val="20"/>
        </w:rPr>
        <w:t xml:space="preserve"> </w:t>
      </w:r>
      <w:r w:rsidR="00090276" w:rsidRPr="008503A0">
        <w:rPr>
          <w:rFonts w:ascii="Times New Roman" w:hAnsi="Times New Roman" w:cs="Times New Roman"/>
          <w:sz w:val="20"/>
          <w:szCs w:val="20"/>
          <w:lang w:val="en-GB"/>
        </w:rPr>
        <w:t>(</w:t>
      </w:r>
      <w:r w:rsidR="00965EBB" w:rsidRPr="008503A0">
        <w:rPr>
          <w:rFonts w:ascii="Times New Roman" w:hAnsi="Times New Roman" w:cs="Times New Roman"/>
          <w:sz w:val="20"/>
          <w:szCs w:val="20"/>
          <w:lang w:val="en-GB"/>
        </w:rPr>
        <w:t>d</w:t>
      </w:r>
      <w:r w:rsidR="00090276" w:rsidRPr="008503A0">
        <w:rPr>
          <w:rFonts w:ascii="Times New Roman" w:hAnsi="Times New Roman" w:cs="Times New Roman"/>
          <w:sz w:val="20"/>
          <w:szCs w:val="20"/>
          <w:lang w:val="en-GB"/>
        </w:rPr>
        <w:t>) A schematic constructed from the left</w:t>
      </w:r>
      <w:r w:rsidR="0053775E" w:rsidRPr="008503A0">
        <w:rPr>
          <w:rFonts w:ascii="Times New Roman" w:hAnsi="Times New Roman" w:cs="Times New Roman"/>
          <w:sz w:val="20"/>
          <w:szCs w:val="20"/>
          <w:lang w:val="en-GB"/>
        </w:rPr>
        <w:t>-</w:t>
      </w:r>
      <w:r w:rsidR="00090276" w:rsidRPr="008503A0">
        <w:rPr>
          <w:rFonts w:ascii="Times New Roman" w:hAnsi="Times New Roman" w:cs="Times New Roman"/>
          <w:sz w:val="20"/>
          <w:szCs w:val="20"/>
          <w:lang w:val="en-GB"/>
        </w:rPr>
        <w:t>hand side of one pore of ZnGlyPyr (shaded red) and the right</w:t>
      </w:r>
      <w:r w:rsidR="0053775E" w:rsidRPr="008503A0">
        <w:rPr>
          <w:rFonts w:ascii="Times New Roman" w:hAnsi="Times New Roman" w:cs="Times New Roman"/>
          <w:sz w:val="20"/>
          <w:szCs w:val="20"/>
          <w:lang w:val="en-GB"/>
        </w:rPr>
        <w:t>-</w:t>
      </w:r>
      <w:r w:rsidR="00090276" w:rsidRPr="008503A0">
        <w:rPr>
          <w:rFonts w:ascii="Times New Roman" w:hAnsi="Times New Roman" w:cs="Times New Roman"/>
          <w:sz w:val="20"/>
          <w:szCs w:val="20"/>
          <w:lang w:val="en-GB"/>
        </w:rPr>
        <w:t>hand side of one pore of ZnAlaPyr (shaded blue), illustrating the narrowing of the pinch point between the central channel and pockets produced by the Ala methyl side</w:t>
      </w:r>
      <w:r w:rsidR="0053775E" w:rsidRPr="008503A0">
        <w:rPr>
          <w:rFonts w:ascii="Times New Roman" w:hAnsi="Times New Roman" w:cs="Times New Roman"/>
          <w:sz w:val="20"/>
          <w:szCs w:val="20"/>
          <w:lang w:val="en-GB"/>
        </w:rPr>
        <w:t xml:space="preserve"> </w:t>
      </w:r>
      <w:r w:rsidR="00090276" w:rsidRPr="008503A0">
        <w:rPr>
          <w:rFonts w:ascii="Times New Roman" w:hAnsi="Times New Roman" w:cs="Times New Roman"/>
          <w:sz w:val="20"/>
          <w:szCs w:val="20"/>
          <w:lang w:val="en-GB"/>
        </w:rPr>
        <w:t>chain. The C···C distance is measured between the two closest C atoms across the pinch point (taking into account</w:t>
      </w:r>
      <w:r w:rsidR="00272D1D">
        <w:rPr>
          <w:rFonts w:ascii="Times New Roman" w:hAnsi="Times New Roman" w:cs="Times New Roman"/>
          <w:sz w:val="20"/>
          <w:szCs w:val="20"/>
          <w:lang w:val="en-GB"/>
        </w:rPr>
        <w:t xml:space="preserve"> the</w:t>
      </w:r>
      <w:r w:rsidR="00090276" w:rsidRPr="008503A0">
        <w:rPr>
          <w:rFonts w:ascii="Times New Roman" w:hAnsi="Times New Roman" w:cs="Times New Roman"/>
          <w:sz w:val="20"/>
          <w:szCs w:val="20"/>
          <w:lang w:val="en-GB"/>
        </w:rPr>
        <w:t xml:space="preserve"> </w:t>
      </w:r>
      <w:r w:rsidR="008161EC" w:rsidRPr="008503A0">
        <w:rPr>
          <w:rFonts w:ascii="Times New Roman" w:hAnsi="Times New Roman" w:cs="Times New Roman"/>
          <w:sz w:val="20"/>
          <w:szCs w:val="20"/>
          <w:lang w:val="en-GB"/>
        </w:rPr>
        <w:t>vdW</w:t>
      </w:r>
      <w:r w:rsidR="00090276" w:rsidRPr="008503A0">
        <w:rPr>
          <w:rFonts w:ascii="Times New Roman" w:hAnsi="Times New Roman" w:cs="Times New Roman"/>
          <w:sz w:val="20"/>
          <w:szCs w:val="20"/>
          <w:lang w:val="en-GB"/>
        </w:rPr>
        <w:t xml:space="preserve"> radii</w:t>
      </w:r>
      <w:r w:rsidR="003574D0" w:rsidRPr="008503A0">
        <w:rPr>
          <w:rFonts w:ascii="Times New Roman" w:hAnsi="Times New Roman" w:cs="Times New Roman"/>
          <w:sz w:val="20"/>
          <w:szCs w:val="20"/>
          <w:lang w:val="en-GB"/>
        </w:rPr>
        <w:t xml:space="preserve"> of </w:t>
      </w:r>
      <w:r w:rsidR="00D10829">
        <w:rPr>
          <w:rFonts w:ascii="Times New Roman" w:hAnsi="Times New Roman" w:cs="Times New Roman"/>
          <w:sz w:val="20"/>
          <w:szCs w:val="20"/>
          <w:lang w:val="en-GB"/>
        </w:rPr>
        <w:t xml:space="preserve">the </w:t>
      </w:r>
      <w:r w:rsidR="003574D0" w:rsidRPr="008503A0">
        <w:rPr>
          <w:rFonts w:ascii="Times New Roman" w:hAnsi="Times New Roman" w:cs="Times New Roman"/>
          <w:sz w:val="20"/>
          <w:szCs w:val="20"/>
          <w:lang w:val="en-GB"/>
        </w:rPr>
        <w:t>atoms</w:t>
      </w:r>
      <w:r w:rsidR="00090276" w:rsidRPr="008503A0">
        <w:rPr>
          <w:rFonts w:ascii="Times New Roman" w:hAnsi="Times New Roman" w:cs="Times New Roman"/>
          <w:sz w:val="20"/>
          <w:szCs w:val="20"/>
          <w:lang w:val="en-GB"/>
        </w:rPr>
        <w:t xml:space="preserve">) for each structure. The </w:t>
      </w:r>
      <w:r w:rsidR="0053775E" w:rsidRPr="008503A0">
        <w:rPr>
          <w:rFonts w:ascii="Times New Roman" w:hAnsi="Times New Roman" w:cs="Times New Roman"/>
          <w:sz w:val="20"/>
          <w:szCs w:val="20"/>
          <w:lang w:val="en-GB"/>
        </w:rPr>
        <w:t>solvent accessible surface with probe radius 1.2 Å</w:t>
      </w:r>
      <w:r w:rsidR="00090276" w:rsidRPr="008503A0">
        <w:rPr>
          <w:rFonts w:ascii="Times New Roman" w:hAnsi="Times New Roman" w:cs="Times New Roman"/>
          <w:sz w:val="20"/>
          <w:szCs w:val="20"/>
          <w:lang w:val="en-GB"/>
        </w:rPr>
        <w:t xml:space="preserve"> illustrate</w:t>
      </w:r>
      <w:r w:rsidR="00965EBB" w:rsidRPr="008503A0">
        <w:rPr>
          <w:rFonts w:ascii="Times New Roman" w:hAnsi="Times New Roman" w:cs="Times New Roman"/>
          <w:sz w:val="20"/>
          <w:szCs w:val="20"/>
          <w:lang w:val="en-GB"/>
        </w:rPr>
        <w:t>s</w:t>
      </w:r>
      <w:r w:rsidR="00090276" w:rsidRPr="008503A0">
        <w:rPr>
          <w:rFonts w:ascii="Times New Roman" w:hAnsi="Times New Roman" w:cs="Times New Roman"/>
          <w:sz w:val="20"/>
          <w:szCs w:val="20"/>
          <w:lang w:val="en-GB"/>
        </w:rPr>
        <w:t xml:space="preserve"> the resulted change in pore size and shape by the methyl side</w:t>
      </w:r>
      <w:r w:rsidR="0053775E" w:rsidRPr="008503A0">
        <w:rPr>
          <w:rFonts w:ascii="Times New Roman" w:hAnsi="Times New Roman" w:cs="Times New Roman"/>
          <w:sz w:val="20"/>
          <w:szCs w:val="20"/>
          <w:lang w:val="en-GB"/>
        </w:rPr>
        <w:t xml:space="preserve"> </w:t>
      </w:r>
      <w:r w:rsidR="00090276" w:rsidRPr="008503A0">
        <w:rPr>
          <w:rFonts w:ascii="Times New Roman" w:hAnsi="Times New Roman" w:cs="Times New Roman"/>
          <w:sz w:val="20"/>
          <w:szCs w:val="20"/>
          <w:lang w:val="en-GB"/>
        </w:rPr>
        <w:t>chain.</w:t>
      </w:r>
      <w:r w:rsidR="00090276" w:rsidRPr="008503A0">
        <w:rPr>
          <w:rFonts w:ascii="Times New Roman" w:hAnsi="Times New Roman" w:cs="Times New Roman"/>
          <w:sz w:val="20"/>
          <w:szCs w:val="20"/>
        </w:rPr>
        <w:t xml:space="preserve"> </w:t>
      </w:r>
      <w:r w:rsidR="0053775E" w:rsidRPr="008503A0">
        <w:rPr>
          <w:rFonts w:ascii="Times New Roman" w:hAnsi="Times New Roman" w:cs="Times New Roman"/>
          <w:sz w:val="20"/>
          <w:szCs w:val="20"/>
        </w:rPr>
        <w:t>Atom color</w:t>
      </w:r>
      <w:r w:rsidR="00965EBB" w:rsidRPr="008503A0">
        <w:rPr>
          <w:rFonts w:ascii="Times New Roman" w:hAnsi="Times New Roman" w:cs="Times New Roman"/>
          <w:sz w:val="20"/>
          <w:szCs w:val="20"/>
        </w:rPr>
        <w:t>s</w:t>
      </w:r>
      <w:r w:rsidR="0053775E" w:rsidRPr="008503A0">
        <w:rPr>
          <w:rFonts w:ascii="Times New Roman" w:hAnsi="Times New Roman" w:cs="Times New Roman"/>
          <w:sz w:val="20"/>
          <w:szCs w:val="20"/>
        </w:rPr>
        <w:t xml:space="preserve">: Zn, indigo; C, gray; H, light gray; N, blue; O, red. </w:t>
      </w:r>
      <w:r w:rsidR="00090276" w:rsidRPr="008503A0">
        <w:rPr>
          <w:rFonts w:ascii="Times New Roman" w:hAnsi="Times New Roman" w:cs="Times New Roman"/>
          <w:sz w:val="20"/>
          <w:szCs w:val="20"/>
        </w:rPr>
        <w:t xml:space="preserve">DMF molecules in the </w:t>
      </w:r>
      <w:r w:rsidR="0053775E" w:rsidRPr="008503A0">
        <w:rPr>
          <w:rFonts w:ascii="Times New Roman" w:hAnsi="Times New Roman" w:cs="Times New Roman"/>
          <w:sz w:val="20"/>
          <w:szCs w:val="20"/>
        </w:rPr>
        <w:t>structures</w:t>
      </w:r>
      <w:r w:rsidR="00090276" w:rsidRPr="008503A0">
        <w:rPr>
          <w:rFonts w:ascii="Times New Roman" w:hAnsi="Times New Roman" w:cs="Times New Roman"/>
          <w:sz w:val="20"/>
          <w:szCs w:val="20"/>
        </w:rPr>
        <w:t xml:space="preserve"> are omitted for clarity.</w:t>
      </w:r>
    </w:p>
    <w:p w14:paraId="5EF63572" w14:textId="77777777" w:rsidR="00A02850" w:rsidRPr="008503A0" w:rsidRDefault="00A02850" w:rsidP="001C44DB">
      <w:pPr>
        <w:jc w:val="both"/>
        <w:rPr>
          <w:rFonts w:ascii="Times New Roman" w:hAnsi="Times New Roman" w:cs="Times New Roman"/>
          <w:b/>
          <w:sz w:val="22"/>
          <w:szCs w:val="22"/>
          <w:lang w:val="en-GB"/>
        </w:rPr>
      </w:pPr>
    </w:p>
    <w:p w14:paraId="00DE0D2D" w14:textId="77777777" w:rsidR="00A02850" w:rsidRDefault="00A02850" w:rsidP="001C44DB">
      <w:pPr>
        <w:jc w:val="both"/>
        <w:rPr>
          <w:rFonts w:ascii="Times New Roman" w:hAnsi="Times New Roman" w:cs="Times New Roman"/>
          <w:b/>
          <w:sz w:val="22"/>
          <w:szCs w:val="22"/>
          <w:lang w:val="en-GB"/>
        </w:rPr>
      </w:pPr>
    </w:p>
    <w:p w14:paraId="72B17393" w14:textId="6E4241B3" w:rsidR="001217ED" w:rsidRDefault="001C44DB" w:rsidP="001C44DB">
      <w:pPr>
        <w:jc w:val="both"/>
        <w:rPr>
          <w:rFonts w:ascii="Times New Roman" w:hAnsi="Times New Roman" w:cs="Times New Roman"/>
          <w:sz w:val="22"/>
          <w:szCs w:val="22"/>
          <w:lang w:val="en-GB"/>
        </w:rPr>
      </w:pPr>
      <w:r w:rsidRPr="001C44DB">
        <w:rPr>
          <w:rFonts w:ascii="Times New Roman" w:hAnsi="Times New Roman" w:cs="Times New Roman"/>
          <w:b/>
          <w:sz w:val="22"/>
          <w:szCs w:val="22"/>
          <w:lang w:val="en-GB"/>
        </w:rPr>
        <w:lastRenderedPageBreak/>
        <w:t>Structural flexibility of ZnGlyPyr</w:t>
      </w:r>
      <w:r w:rsidR="00995CBD">
        <w:rPr>
          <w:rFonts w:ascii="Times New Roman" w:hAnsi="Times New Roman" w:cs="Times New Roman"/>
          <w:b/>
          <w:sz w:val="22"/>
          <w:szCs w:val="22"/>
          <w:lang w:val="en-GB"/>
        </w:rPr>
        <w:t xml:space="preserve"> and ZnAlaPyr</w:t>
      </w:r>
      <w:r w:rsidR="0053775E">
        <w:rPr>
          <w:rFonts w:ascii="Times New Roman" w:hAnsi="Times New Roman" w:cs="Times New Roman"/>
          <w:b/>
          <w:sz w:val="22"/>
          <w:szCs w:val="22"/>
          <w:lang w:val="en-GB"/>
        </w:rPr>
        <w:t>.</w:t>
      </w:r>
      <w:r w:rsidR="00995CBD">
        <w:rPr>
          <w:rFonts w:ascii="Times New Roman" w:hAnsi="Times New Roman" w:cs="Times New Roman"/>
          <w:sz w:val="22"/>
          <w:szCs w:val="22"/>
          <w:lang w:val="en-GB"/>
        </w:rPr>
        <w:t xml:space="preserve"> The structural </w:t>
      </w:r>
      <w:r w:rsidR="00FB613C">
        <w:rPr>
          <w:rFonts w:ascii="Times New Roman" w:hAnsi="Times New Roman" w:cs="Times New Roman"/>
          <w:sz w:val="22"/>
          <w:szCs w:val="22"/>
          <w:lang w:val="en-GB"/>
        </w:rPr>
        <w:t>response of</w:t>
      </w:r>
      <w:r w:rsidR="00995CBD">
        <w:rPr>
          <w:rFonts w:ascii="Times New Roman" w:hAnsi="Times New Roman" w:cs="Times New Roman"/>
          <w:sz w:val="22"/>
          <w:szCs w:val="22"/>
          <w:lang w:val="en-GB"/>
        </w:rPr>
        <w:t xml:space="preserve"> both frameworks </w:t>
      </w:r>
      <w:r w:rsidR="00791066">
        <w:rPr>
          <w:rFonts w:ascii="Times New Roman" w:hAnsi="Times New Roman" w:cs="Times New Roman"/>
          <w:sz w:val="22"/>
          <w:szCs w:val="22"/>
          <w:lang w:val="en-GB"/>
        </w:rPr>
        <w:t xml:space="preserve">was </w:t>
      </w:r>
      <w:r w:rsidRPr="005C6040">
        <w:rPr>
          <w:rFonts w:ascii="Times New Roman" w:hAnsi="Times New Roman" w:cs="Times New Roman"/>
          <w:sz w:val="22"/>
          <w:szCs w:val="22"/>
          <w:lang w:val="en-GB"/>
        </w:rPr>
        <w:t xml:space="preserve">explored </w:t>
      </w:r>
      <w:r w:rsidR="00F51FBC">
        <w:rPr>
          <w:rFonts w:ascii="Times New Roman" w:hAnsi="Times New Roman" w:cs="Times New Roman"/>
          <w:sz w:val="22"/>
          <w:szCs w:val="22"/>
          <w:lang w:val="en-GB"/>
        </w:rPr>
        <w:t>by</w:t>
      </w:r>
      <w:r w:rsidR="00F51FBC" w:rsidRPr="005C6040">
        <w:rPr>
          <w:rFonts w:ascii="Times New Roman" w:hAnsi="Times New Roman" w:cs="Times New Roman"/>
          <w:sz w:val="22"/>
          <w:szCs w:val="22"/>
          <w:lang w:val="en-GB"/>
        </w:rPr>
        <w:t xml:space="preserve"> </w:t>
      </w:r>
      <w:r w:rsidRPr="005C6040">
        <w:rPr>
          <w:rFonts w:ascii="Times New Roman" w:hAnsi="Times New Roman" w:cs="Times New Roman"/>
          <w:sz w:val="22"/>
          <w:szCs w:val="22"/>
          <w:lang w:val="en-GB"/>
        </w:rPr>
        <w:t>exchanging the DMF molecules in the pores of the as-ma</w:t>
      </w:r>
      <w:r w:rsidRPr="001C44DB">
        <w:rPr>
          <w:rFonts w:ascii="Times New Roman" w:hAnsi="Times New Roman" w:cs="Times New Roman"/>
          <w:sz w:val="22"/>
          <w:szCs w:val="22"/>
          <w:lang w:val="en-GB"/>
        </w:rPr>
        <w:t>de material</w:t>
      </w:r>
      <w:r w:rsidR="00995CBD">
        <w:rPr>
          <w:rFonts w:ascii="Times New Roman" w:hAnsi="Times New Roman" w:cs="Times New Roman"/>
          <w:sz w:val="22"/>
          <w:szCs w:val="22"/>
          <w:lang w:val="en-GB"/>
        </w:rPr>
        <w:t>s</w:t>
      </w:r>
      <w:r w:rsidRPr="001C44DB">
        <w:rPr>
          <w:rFonts w:ascii="Times New Roman" w:hAnsi="Times New Roman" w:cs="Times New Roman"/>
          <w:sz w:val="22"/>
          <w:szCs w:val="22"/>
          <w:lang w:val="en-GB"/>
        </w:rPr>
        <w:t xml:space="preserve"> with a library of </w:t>
      </w:r>
      <w:r w:rsidR="00D50D9A">
        <w:rPr>
          <w:rFonts w:ascii="Times New Roman" w:hAnsi="Times New Roman" w:cs="Times New Roman"/>
          <w:sz w:val="22"/>
          <w:szCs w:val="22"/>
          <w:lang w:val="en-GB"/>
        </w:rPr>
        <w:t xml:space="preserve">17 </w:t>
      </w:r>
      <w:r w:rsidR="00D3309E">
        <w:rPr>
          <w:rFonts w:ascii="Times New Roman" w:hAnsi="Times New Roman" w:cs="Times New Roman"/>
          <w:sz w:val="22"/>
          <w:szCs w:val="22"/>
          <w:lang w:val="en-GB"/>
        </w:rPr>
        <w:t xml:space="preserve">different </w:t>
      </w:r>
      <w:r w:rsidR="00BE512D">
        <w:rPr>
          <w:rFonts w:ascii="Times New Roman" w:hAnsi="Times New Roman" w:cs="Times New Roman"/>
          <w:sz w:val="22"/>
          <w:szCs w:val="22"/>
          <w:lang w:val="en-GB"/>
        </w:rPr>
        <w:t xml:space="preserve">liquid </w:t>
      </w:r>
      <w:r w:rsidRPr="005C6040">
        <w:rPr>
          <w:rFonts w:ascii="Times New Roman" w:hAnsi="Times New Roman" w:cs="Times New Roman"/>
          <w:sz w:val="22"/>
          <w:szCs w:val="22"/>
          <w:lang w:val="en-GB"/>
        </w:rPr>
        <w:t>guests</w:t>
      </w:r>
      <w:r w:rsidR="00691370">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 xml:space="preserve">see </w:t>
      </w:r>
      <w:r w:rsidR="00601D03">
        <w:rPr>
          <w:rFonts w:ascii="Times New Roman" w:hAnsi="Times New Roman" w:cs="Times New Roman"/>
          <w:sz w:val="22"/>
          <w:szCs w:val="22"/>
          <w:lang w:val="en-GB"/>
        </w:rPr>
        <w:t xml:space="preserve">section S7 in the </w:t>
      </w:r>
      <w:r w:rsidR="004334BE">
        <w:rPr>
          <w:rFonts w:ascii="Times New Roman" w:hAnsi="Times New Roman" w:cs="Times New Roman"/>
          <w:sz w:val="22"/>
          <w:szCs w:val="22"/>
          <w:lang w:val="en-GB"/>
        </w:rPr>
        <w:t>Supporting Information</w:t>
      </w:r>
      <w:r w:rsidR="00691370">
        <w:rPr>
          <w:rFonts w:ascii="Times New Roman" w:hAnsi="Times New Roman" w:cs="Times New Roman"/>
          <w:sz w:val="22"/>
          <w:szCs w:val="22"/>
          <w:lang w:val="en-GB"/>
        </w:rPr>
        <w:t>)</w:t>
      </w:r>
      <w:r w:rsidR="00D3309E">
        <w:rPr>
          <w:rFonts w:ascii="Times New Roman" w:hAnsi="Times New Roman" w:cs="Times New Roman"/>
          <w:sz w:val="22"/>
          <w:szCs w:val="22"/>
          <w:lang w:val="en-GB"/>
        </w:rPr>
        <w:t>, obtaining the</w:t>
      </w:r>
      <w:r w:rsidR="00995CBD">
        <w:rPr>
          <w:rFonts w:ascii="Times New Roman" w:hAnsi="Times New Roman" w:cs="Times New Roman"/>
          <w:sz w:val="22"/>
          <w:szCs w:val="22"/>
          <w:lang w:val="en-GB"/>
        </w:rPr>
        <w:t xml:space="preserve"> unit cell</w:t>
      </w:r>
      <w:r w:rsidR="00FB613C">
        <w:rPr>
          <w:rFonts w:ascii="Times New Roman" w:hAnsi="Times New Roman" w:cs="Times New Roman"/>
          <w:sz w:val="22"/>
          <w:szCs w:val="22"/>
          <w:lang w:val="en-GB"/>
        </w:rPr>
        <w:t xml:space="preserve"> dimensions</w:t>
      </w:r>
      <w:r w:rsidR="00995CBD">
        <w:rPr>
          <w:rFonts w:ascii="Times New Roman" w:hAnsi="Times New Roman" w:cs="Times New Roman"/>
          <w:sz w:val="22"/>
          <w:szCs w:val="22"/>
          <w:lang w:val="en-GB"/>
        </w:rPr>
        <w:t xml:space="preserve"> from </w:t>
      </w:r>
      <w:r w:rsidR="00734A7A">
        <w:rPr>
          <w:rFonts w:ascii="Times New Roman" w:hAnsi="Times New Roman" w:cs="Times New Roman"/>
          <w:sz w:val="22"/>
          <w:szCs w:val="22"/>
          <w:lang w:val="en-GB"/>
        </w:rPr>
        <w:t>PXRD</w:t>
      </w:r>
      <w:r w:rsidR="00D3309E">
        <w:rPr>
          <w:rFonts w:ascii="Times New Roman" w:hAnsi="Times New Roman" w:cs="Times New Roman"/>
          <w:sz w:val="22"/>
          <w:szCs w:val="22"/>
          <w:lang w:val="en-GB"/>
        </w:rPr>
        <w:t xml:space="preserve"> after each exchange</w:t>
      </w:r>
      <w:r w:rsidR="00D821C6">
        <w:rPr>
          <w:rFonts w:ascii="Times New Roman" w:hAnsi="Times New Roman" w:cs="Times New Roman"/>
          <w:sz w:val="22"/>
          <w:szCs w:val="22"/>
          <w:lang w:val="en-GB"/>
        </w:rPr>
        <w:t>.</w:t>
      </w:r>
      <w:r w:rsidR="00995CBD">
        <w:rPr>
          <w:rFonts w:ascii="Times New Roman" w:hAnsi="Times New Roman" w:cs="Times New Roman"/>
          <w:sz w:val="22"/>
          <w:szCs w:val="22"/>
          <w:lang w:val="en-GB"/>
        </w:rPr>
        <w:t xml:space="preserve"> D</w:t>
      </w:r>
      <w:r w:rsidR="00D821C6">
        <w:rPr>
          <w:rFonts w:ascii="Times New Roman" w:hAnsi="Times New Roman" w:cs="Times New Roman"/>
          <w:sz w:val="22"/>
          <w:szCs w:val="22"/>
          <w:lang w:val="en-GB"/>
        </w:rPr>
        <w:t xml:space="preserve">ata </w:t>
      </w:r>
      <w:r w:rsidR="004F6E2A">
        <w:rPr>
          <w:rFonts w:ascii="Times New Roman" w:hAnsi="Times New Roman" w:cs="Times New Roman"/>
          <w:sz w:val="22"/>
          <w:szCs w:val="22"/>
          <w:lang w:val="en-GB"/>
        </w:rPr>
        <w:t xml:space="preserve">were </w:t>
      </w:r>
      <w:r w:rsidR="00D821C6">
        <w:rPr>
          <w:rFonts w:ascii="Times New Roman" w:hAnsi="Times New Roman" w:cs="Times New Roman"/>
          <w:sz w:val="22"/>
          <w:szCs w:val="22"/>
          <w:lang w:val="en-GB"/>
        </w:rPr>
        <w:t xml:space="preserve">also obtained for the </w:t>
      </w:r>
      <w:r w:rsidR="00A4418D">
        <w:rPr>
          <w:rFonts w:ascii="Times New Roman" w:hAnsi="Times New Roman" w:cs="Times New Roman"/>
          <w:sz w:val="22"/>
          <w:szCs w:val="22"/>
          <w:lang w:val="en-GB"/>
        </w:rPr>
        <w:t xml:space="preserve">guest-free </w:t>
      </w:r>
      <w:r w:rsidR="00D821C6">
        <w:rPr>
          <w:rFonts w:ascii="Times New Roman" w:hAnsi="Times New Roman" w:cs="Times New Roman"/>
          <w:sz w:val="22"/>
          <w:szCs w:val="22"/>
          <w:lang w:val="en-GB"/>
        </w:rPr>
        <w:t>framework</w:t>
      </w:r>
      <w:r w:rsidR="00E6346B">
        <w:rPr>
          <w:rFonts w:ascii="Times New Roman" w:hAnsi="Times New Roman" w:cs="Times New Roman"/>
          <w:sz w:val="22"/>
          <w:szCs w:val="22"/>
          <w:lang w:val="en-GB"/>
        </w:rPr>
        <w:t>s</w:t>
      </w:r>
      <w:r w:rsidR="00D821C6">
        <w:rPr>
          <w:rFonts w:ascii="Times New Roman" w:hAnsi="Times New Roman" w:cs="Times New Roman"/>
          <w:sz w:val="22"/>
          <w:szCs w:val="22"/>
          <w:lang w:val="en-GB"/>
        </w:rPr>
        <w:t xml:space="preserve"> by exchanging DMF with </w:t>
      </w:r>
      <w:r w:rsidR="00923A19">
        <w:rPr>
          <w:rFonts w:ascii="Times New Roman" w:hAnsi="Times New Roman" w:cs="Times New Roman"/>
          <w:sz w:val="22"/>
          <w:szCs w:val="22"/>
          <w:lang w:val="en-GB"/>
        </w:rPr>
        <w:t xml:space="preserve">methanol </w:t>
      </w:r>
      <w:r w:rsidR="00D821C6">
        <w:rPr>
          <w:rFonts w:ascii="Times New Roman" w:hAnsi="Times New Roman" w:cs="Times New Roman"/>
          <w:sz w:val="22"/>
          <w:szCs w:val="22"/>
          <w:lang w:val="en-GB"/>
        </w:rPr>
        <w:t xml:space="preserve">and removing the guests by heating at </w:t>
      </w:r>
      <w:r w:rsidR="00923A19" w:rsidRPr="00BE2DDA">
        <w:rPr>
          <w:rFonts w:ascii="Times New Roman" w:hAnsi="Times New Roman" w:cs="Times New Roman"/>
          <w:sz w:val="22"/>
          <w:szCs w:val="22"/>
          <w:lang w:val="en-GB"/>
        </w:rPr>
        <w:t xml:space="preserve">373 </w:t>
      </w:r>
      <w:r w:rsidR="00995CBD">
        <w:rPr>
          <w:rFonts w:ascii="Times New Roman" w:hAnsi="Times New Roman" w:cs="Times New Roman"/>
          <w:sz w:val="22"/>
          <w:szCs w:val="22"/>
          <w:lang w:val="en-GB"/>
        </w:rPr>
        <w:t>K</w:t>
      </w:r>
      <w:r w:rsidR="00923A19">
        <w:rPr>
          <w:rFonts w:ascii="Times New Roman" w:hAnsi="Times New Roman" w:cs="Times New Roman"/>
          <w:sz w:val="22"/>
          <w:szCs w:val="22"/>
          <w:lang w:val="en-GB"/>
        </w:rPr>
        <w:t xml:space="preserve"> under vacuum</w:t>
      </w:r>
      <w:r w:rsidR="00F86D66">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 xml:space="preserve">see </w:t>
      </w:r>
      <w:r w:rsidR="00601D03">
        <w:rPr>
          <w:rFonts w:ascii="Times New Roman" w:hAnsi="Times New Roman" w:cs="Times New Roman"/>
          <w:sz w:val="22"/>
          <w:szCs w:val="22"/>
          <w:lang w:val="en-GB"/>
        </w:rPr>
        <w:t xml:space="preserve">section S10 in the </w:t>
      </w:r>
      <w:r w:rsidR="004334BE">
        <w:rPr>
          <w:rFonts w:ascii="Times New Roman" w:hAnsi="Times New Roman" w:cs="Times New Roman"/>
          <w:sz w:val="22"/>
          <w:szCs w:val="22"/>
          <w:lang w:val="en-GB"/>
        </w:rPr>
        <w:t>Supporting Information</w:t>
      </w:r>
      <w:r w:rsidR="00F86D66">
        <w:rPr>
          <w:rFonts w:ascii="Times New Roman" w:hAnsi="Times New Roman" w:cs="Times New Roman"/>
          <w:sz w:val="22"/>
          <w:szCs w:val="22"/>
          <w:lang w:val="en-GB"/>
        </w:rPr>
        <w:t>)</w:t>
      </w:r>
      <w:r w:rsidRPr="005C6040">
        <w:rPr>
          <w:rFonts w:ascii="Times New Roman" w:hAnsi="Times New Roman" w:cs="Times New Roman"/>
          <w:sz w:val="22"/>
          <w:szCs w:val="22"/>
          <w:lang w:val="en-GB"/>
        </w:rPr>
        <w:t xml:space="preserve">. </w:t>
      </w:r>
      <w:r w:rsidR="00F51FBC">
        <w:rPr>
          <w:rFonts w:ascii="Times New Roman" w:hAnsi="Times New Roman" w:cs="Times New Roman"/>
          <w:sz w:val="22"/>
          <w:szCs w:val="22"/>
          <w:lang w:val="en-GB"/>
        </w:rPr>
        <w:t>T</w:t>
      </w:r>
      <w:r w:rsidR="0043039E">
        <w:rPr>
          <w:rFonts w:ascii="Times New Roman" w:hAnsi="Times New Roman" w:cs="Times New Roman"/>
          <w:sz w:val="22"/>
          <w:szCs w:val="22"/>
          <w:lang w:val="en-GB"/>
        </w:rPr>
        <w:t>o</w:t>
      </w:r>
      <w:r w:rsidR="00484EBD">
        <w:rPr>
          <w:rFonts w:ascii="Times New Roman" w:hAnsi="Times New Roman" w:cs="Times New Roman"/>
          <w:sz w:val="22"/>
          <w:szCs w:val="22"/>
          <w:lang w:val="en-GB"/>
        </w:rPr>
        <w:t xml:space="preserve"> select the library of </w:t>
      </w:r>
      <w:r w:rsidR="005F7257">
        <w:rPr>
          <w:rFonts w:ascii="Times New Roman" w:hAnsi="Times New Roman" w:cs="Times New Roman"/>
          <w:sz w:val="22"/>
          <w:szCs w:val="22"/>
          <w:lang w:val="en-GB"/>
        </w:rPr>
        <w:t>guest</w:t>
      </w:r>
      <w:r w:rsidR="00484EBD">
        <w:rPr>
          <w:rFonts w:ascii="Times New Roman" w:hAnsi="Times New Roman" w:cs="Times New Roman"/>
          <w:sz w:val="22"/>
          <w:szCs w:val="22"/>
          <w:lang w:val="en-GB"/>
        </w:rPr>
        <w:t>s</w:t>
      </w:r>
      <w:r w:rsidR="00303CC2">
        <w:rPr>
          <w:rFonts w:ascii="Times New Roman" w:hAnsi="Times New Roman" w:cs="Times New Roman"/>
          <w:sz w:val="22"/>
          <w:szCs w:val="22"/>
          <w:lang w:val="en-GB"/>
        </w:rPr>
        <w:t>,</w:t>
      </w:r>
      <w:r w:rsidR="00484EBD">
        <w:rPr>
          <w:rFonts w:ascii="Times New Roman" w:hAnsi="Times New Roman" w:cs="Times New Roman"/>
          <w:sz w:val="22"/>
          <w:szCs w:val="22"/>
          <w:lang w:val="en-GB"/>
        </w:rPr>
        <w:t xml:space="preserve"> </w:t>
      </w:r>
      <w:r w:rsidR="00D3309E">
        <w:rPr>
          <w:rFonts w:ascii="Times New Roman" w:hAnsi="Times New Roman" w:cs="Times New Roman"/>
          <w:sz w:val="22"/>
          <w:szCs w:val="22"/>
          <w:lang w:val="en-GB"/>
        </w:rPr>
        <w:t>18</w:t>
      </w:r>
      <w:r w:rsidR="00D50D9A">
        <w:rPr>
          <w:rFonts w:ascii="Times New Roman" w:hAnsi="Times New Roman" w:cs="Times New Roman"/>
          <w:sz w:val="22"/>
          <w:szCs w:val="22"/>
          <w:lang w:val="en-GB"/>
        </w:rPr>
        <w:t xml:space="preserve"> </w:t>
      </w:r>
      <w:r w:rsidRPr="005C6040">
        <w:rPr>
          <w:rFonts w:ascii="Times New Roman" w:hAnsi="Times New Roman" w:cs="Times New Roman"/>
          <w:sz w:val="22"/>
          <w:szCs w:val="22"/>
          <w:lang w:val="en-GB"/>
        </w:rPr>
        <w:t xml:space="preserve">descriptors based on molecular size, shape and </w:t>
      </w:r>
      <w:r w:rsidR="00ED37DE">
        <w:rPr>
          <w:rFonts w:ascii="Times New Roman" w:hAnsi="Times New Roman" w:cs="Times New Roman"/>
          <w:sz w:val="22"/>
          <w:szCs w:val="22"/>
          <w:lang w:val="en-GB"/>
        </w:rPr>
        <w:t>intermolecular interactions</w:t>
      </w:r>
      <w:r w:rsidRPr="005C6040">
        <w:rPr>
          <w:rFonts w:ascii="Times New Roman" w:hAnsi="Times New Roman" w:cs="Times New Roman"/>
          <w:sz w:val="22"/>
          <w:szCs w:val="22"/>
          <w:lang w:val="en-GB"/>
        </w:rPr>
        <w:t xml:space="preserve"> </w:t>
      </w:r>
      <w:r w:rsidR="00CF133B">
        <w:rPr>
          <w:rFonts w:ascii="Times New Roman" w:hAnsi="Times New Roman" w:cs="Times New Roman"/>
          <w:sz w:val="22"/>
          <w:szCs w:val="22"/>
          <w:lang w:val="en-GB"/>
        </w:rPr>
        <w:t>were defined and calculated</w:t>
      </w:r>
      <w:r w:rsidR="00CF133B" w:rsidRPr="005C6040" w:rsidDel="00D50D9A">
        <w:rPr>
          <w:rFonts w:ascii="Times New Roman" w:hAnsi="Times New Roman" w:cs="Times New Roman"/>
          <w:sz w:val="22"/>
          <w:szCs w:val="22"/>
          <w:lang w:val="en-GB"/>
        </w:rPr>
        <w:t xml:space="preserve"> </w:t>
      </w:r>
      <w:r w:rsidRPr="005C6040">
        <w:rPr>
          <w:rFonts w:ascii="Times New Roman" w:hAnsi="Times New Roman" w:cs="Times New Roman"/>
          <w:sz w:val="22"/>
          <w:szCs w:val="22"/>
          <w:lang w:val="en-GB"/>
        </w:rPr>
        <w:t xml:space="preserve">for </w:t>
      </w:r>
      <w:r w:rsidR="00DA6183">
        <w:rPr>
          <w:rFonts w:ascii="Times New Roman" w:hAnsi="Times New Roman" w:cs="Times New Roman"/>
          <w:sz w:val="22"/>
          <w:szCs w:val="22"/>
          <w:lang w:val="en-GB"/>
        </w:rPr>
        <w:t xml:space="preserve">2982 known organic compounds with boiling points above </w:t>
      </w:r>
      <w:r w:rsidR="00995CBD">
        <w:rPr>
          <w:rFonts w:ascii="Times New Roman" w:hAnsi="Times New Roman" w:cs="Times New Roman"/>
          <w:sz w:val="22"/>
          <w:szCs w:val="22"/>
          <w:lang w:val="en-GB"/>
        </w:rPr>
        <w:t>39</w:t>
      </w:r>
      <w:r w:rsidR="000E2B72">
        <w:rPr>
          <w:rFonts w:ascii="Times New Roman" w:hAnsi="Times New Roman" w:cs="Times New Roman"/>
          <w:sz w:val="22"/>
          <w:szCs w:val="22"/>
          <w:lang w:val="en-GB"/>
        </w:rPr>
        <w:t xml:space="preserve"> </w:t>
      </w:r>
      <w:r w:rsidR="007908AA" w:rsidRPr="008E6F81">
        <w:rPr>
          <w:rFonts w:ascii="Times New Roman" w:hAnsi="Times New Roman" w:cs="Times New Roman"/>
          <w:sz w:val="22"/>
          <w:szCs w:val="22"/>
          <w:vertAlign w:val="superscript"/>
          <w:lang w:val="en-GB"/>
        </w:rPr>
        <w:t>o</w:t>
      </w:r>
      <w:r w:rsidR="007908AA">
        <w:rPr>
          <w:rFonts w:ascii="Times New Roman" w:hAnsi="Times New Roman" w:cs="Times New Roman"/>
          <w:sz w:val="22"/>
          <w:szCs w:val="22"/>
          <w:lang w:val="en-GB"/>
        </w:rPr>
        <w:t>C</w:t>
      </w:r>
      <w:r w:rsidR="005F7257">
        <w:rPr>
          <w:rFonts w:ascii="Times New Roman" w:hAnsi="Times New Roman" w:cs="Times New Roman"/>
          <w:sz w:val="22"/>
          <w:szCs w:val="22"/>
          <w:lang w:val="en-GB"/>
        </w:rPr>
        <w:t>. P</w:t>
      </w:r>
      <w:r w:rsidRPr="005C6040">
        <w:rPr>
          <w:rFonts w:ascii="Times New Roman" w:hAnsi="Times New Roman" w:cs="Times New Roman"/>
          <w:sz w:val="22"/>
          <w:szCs w:val="22"/>
          <w:lang w:val="en-GB"/>
        </w:rPr>
        <w:t>rincipal component analysis</w:t>
      </w:r>
      <w:r w:rsidR="005F7257">
        <w:rPr>
          <w:rFonts w:ascii="Times New Roman" w:hAnsi="Times New Roman" w:cs="Times New Roman"/>
          <w:sz w:val="22"/>
          <w:szCs w:val="22"/>
          <w:lang w:val="en-GB"/>
        </w:rPr>
        <w:t xml:space="preserve"> was then used</w:t>
      </w:r>
      <w:r w:rsidRPr="005C6040">
        <w:rPr>
          <w:rFonts w:ascii="Times New Roman" w:hAnsi="Times New Roman" w:cs="Times New Roman"/>
          <w:sz w:val="22"/>
          <w:szCs w:val="22"/>
          <w:lang w:val="en-GB"/>
        </w:rPr>
        <w:t xml:space="preserve"> to combine these descriptors into two generic orthogonal components (PC1 and PC2)</w:t>
      </w:r>
      <w:r w:rsidR="005F7257">
        <w:rPr>
          <w:rFonts w:ascii="Times New Roman" w:hAnsi="Times New Roman" w:cs="Times New Roman"/>
          <w:sz w:val="22"/>
          <w:szCs w:val="22"/>
          <w:lang w:val="en-GB"/>
        </w:rPr>
        <w:t>, p</w:t>
      </w:r>
      <w:r w:rsidRPr="005C6040">
        <w:rPr>
          <w:rFonts w:ascii="Times New Roman" w:hAnsi="Times New Roman" w:cs="Times New Roman"/>
          <w:sz w:val="22"/>
          <w:szCs w:val="22"/>
          <w:lang w:val="en-GB"/>
        </w:rPr>
        <w:t>rovid</w:t>
      </w:r>
      <w:r w:rsidR="005F7257">
        <w:rPr>
          <w:rFonts w:ascii="Times New Roman" w:hAnsi="Times New Roman" w:cs="Times New Roman"/>
          <w:sz w:val="22"/>
          <w:szCs w:val="22"/>
          <w:lang w:val="en-GB"/>
        </w:rPr>
        <w:t>ing</w:t>
      </w:r>
      <w:r w:rsidR="00DA6183">
        <w:rPr>
          <w:rFonts w:ascii="Times New Roman" w:hAnsi="Times New Roman" w:cs="Times New Roman"/>
          <w:sz w:val="22"/>
          <w:szCs w:val="22"/>
          <w:lang w:val="en-GB"/>
        </w:rPr>
        <w:t xml:space="preserve"> a </w:t>
      </w:r>
      <w:r w:rsidR="00DA6183" w:rsidRPr="0026656E">
        <w:rPr>
          <w:rFonts w:ascii="Times New Roman" w:hAnsi="Times New Roman" w:cs="Times New Roman"/>
          <w:sz w:val="22"/>
          <w:szCs w:val="22"/>
          <w:lang w:val="en-GB"/>
        </w:rPr>
        <w:t>representatio</w:t>
      </w:r>
      <w:r w:rsidR="00DA6183">
        <w:rPr>
          <w:rFonts w:ascii="Times New Roman" w:hAnsi="Times New Roman" w:cs="Times New Roman"/>
          <w:sz w:val="22"/>
          <w:szCs w:val="22"/>
          <w:lang w:val="en-GB"/>
        </w:rPr>
        <w:t xml:space="preserve">n of the maximum separation of </w:t>
      </w:r>
      <w:r w:rsidR="00DA6183" w:rsidRPr="0026656E">
        <w:rPr>
          <w:rFonts w:ascii="Times New Roman" w:hAnsi="Times New Roman" w:cs="Times New Roman"/>
          <w:sz w:val="22"/>
          <w:szCs w:val="22"/>
          <w:lang w:val="en-GB"/>
        </w:rPr>
        <w:t xml:space="preserve">potential </w:t>
      </w:r>
      <w:r w:rsidR="005F7257">
        <w:rPr>
          <w:rFonts w:ascii="Times New Roman" w:hAnsi="Times New Roman" w:cs="Times New Roman"/>
          <w:sz w:val="22"/>
          <w:szCs w:val="22"/>
          <w:lang w:val="en-GB"/>
        </w:rPr>
        <w:t xml:space="preserve">liquid </w:t>
      </w:r>
      <w:r w:rsidR="00DA6183" w:rsidRPr="0026656E">
        <w:rPr>
          <w:rFonts w:ascii="Times New Roman" w:hAnsi="Times New Roman" w:cs="Times New Roman"/>
          <w:sz w:val="22"/>
          <w:szCs w:val="22"/>
          <w:lang w:val="en-GB"/>
        </w:rPr>
        <w:t xml:space="preserve">guests </w:t>
      </w:r>
      <w:r w:rsidR="006C5A65">
        <w:rPr>
          <w:rFonts w:ascii="Times New Roman" w:hAnsi="Times New Roman" w:cs="Times New Roman"/>
          <w:sz w:val="22"/>
          <w:szCs w:val="22"/>
          <w:lang w:val="en-GB"/>
        </w:rPr>
        <w:t>in</w:t>
      </w:r>
      <w:r w:rsidR="00DA6183">
        <w:rPr>
          <w:rFonts w:ascii="Times New Roman" w:hAnsi="Times New Roman" w:cs="Times New Roman"/>
          <w:sz w:val="22"/>
          <w:szCs w:val="22"/>
          <w:lang w:val="en-GB"/>
        </w:rPr>
        <w:t xml:space="preserve"> c</w:t>
      </w:r>
      <w:r w:rsidR="006A1B8B">
        <w:rPr>
          <w:rFonts w:ascii="Times New Roman" w:hAnsi="Times New Roman" w:cs="Times New Roman"/>
          <w:sz w:val="22"/>
          <w:szCs w:val="22"/>
          <w:lang w:val="en-GB"/>
        </w:rPr>
        <w:t>hemical space in two dimensions</w:t>
      </w:r>
      <w:r w:rsidR="005F7257" w:rsidRPr="005F7257">
        <w:rPr>
          <w:rFonts w:ascii="Times New Roman" w:hAnsi="Times New Roman" w:cs="Times New Roman"/>
          <w:sz w:val="22"/>
          <w:szCs w:val="22"/>
          <w:lang w:val="en-GB"/>
        </w:rPr>
        <w:t xml:space="preserve"> </w:t>
      </w:r>
      <w:r w:rsidR="003C1806">
        <w:rPr>
          <w:rFonts w:ascii="Times New Roman" w:hAnsi="Times New Roman" w:cs="Times New Roman"/>
          <w:sz w:val="22"/>
          <w:szCs w:val="22"/>
          <w:lang w:val="en-GB"/>
        </w:rPr>
        <w:t>(Fig</w:t>
      </w:r>
      <w:r w:rsidR="004334BE">
        <w:rPr>
          <w:rFonts w:ascii="Times New Roman" w:hAnsi="Times New Roman" w:cs="Times New Roman"/>
          <w:sz w:val="22"/>
          <w:szCs w:val="22"/>
          <w:lang w:val="en-GB"/>
        </w:rPr>
        <w:t>ure</w:t>
      </w:r>
      <w:r w:rsidR="003C1806">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3a</w:t>
      </w:r>
      <w:r w:rsidR="005F7257">
        <w:rPr>
          <w:rFonts w:ascii="Times New Roman" w:hAnsi="Times New Roman" w:cs="Times New Roman"/>
          <w:sz w:val="22"/>
          <w:szCs w:val="22"/>
          <w:lang w:val="en-GB"/>
        </w:rPr>
        <w:t xml:space="preserve">). </w:t>
      </w:r>
      <w:r w:rsidR="00C95542">
        <w:rPr>
          <w:rFonts w:ascii="Times New Roman" w:hAnsi="Times New Roman" w:cs="Times New Roman"/>
          <w:sz w:val="22"/>
          <w:szCs w:val="22"/>
          <w:lang w:val="en-GB"/>
        </w:rPr>
        <w:t xml:space="preserve">The </w:t>
      </w:r>
      <w:r w:rsidR="00B31A6A">
        <w:rPr>
          <w:rFonts w:ascii="Times New Roman" w:hAnsi="Times New Roman" w:cs="Times New Roman"/>
          <w:sz w:val="22"/>
          <w:szCs w:val="22"/>
          <w:lang w:val="en-GB"/>
        </w:rPr>
        <w:t>selection of g</w:t>
      </w:r>
      <w:r w:rsidR="005F7257">
        <w:rPr>
          <w:rFonts w:ascii="Times New Roman" w:hAnsi="Times New Roman" w:cs="Times New Roman"/>
          <w:sz w:val="22"/>
          <w:szCs w:val="22"/>
          <w:lang w:val="en-GB"/>
        </w:rPr>
        <w:t>uests</w:t>
      </w:r>
      <w:r w:rsidR="00C95542">
        <w:rPr>
          <w:rFonts w:ascii="Times New Roman" w:hAnsi="Times New Roman" w:cs="Times New Roman"/>
          <w:sz w:val="22"/>
          <w:szCs w:val="22"/>
          <w:lang w:val="en-GB"/>
        </w:rPr>
        <w:t xml:space="preserve"> covers a broad range of this</w:t>
      </w:r>
      <w:r w:rsidR="00B31A6A">
        <w:rPr>
          <w:rFonts w:ascii="Times New Roman" w:hAnsi="Times New Roman" w:cs="Times New Roman"/>
          <w:sz w:val="22"/>
          <w:szCs w:val="22"/>
          <w:lang w:val="en-GB"/>
        </w:rPr>
        <w:t xml:space="preserve"> </w:t>
      </w:r>
      <w:r w:rsidR="00C95542">
        <w:rPr>
          <w:rFonts w:ascii="Times New Roman" w:hAnsi="Times New Roman" w:cs="Times New Roman"/>
          <w:sz w:val="22"/>
          <w:szCs w:val="22"/>
          <w:lang w:val="en-GB"/>
        </w:rPr>
        <w:t xml:space="preserve">chemical space and allows the comparison of the structural response for each material </w:t>
      </w:r>
      <w:r w:rsidR="00B31A6A">
        <w:rPr>
          <w:rFonts w:ascii="Times New Roman" w:hAnsi="Times New Roman" w:cs="Times New Roman"/>
          <w:sz w:val="22"/>
          <w:szCs w:val="22"/>
          <w:lang w:val="en-GB"/>
        </w:rPr>
        <w:t>with</w:t>
      </w:r>
      <w:r w:rsidR="00C95542">
        <w:rPr>
          <w:rFonts w:ascii="Times New Roman" w:hAnsi="Times New Roman" w:cs="Times New Roman"/>
          <w:sz w:val="22"/>
          <w:szCs w:val="22"/>
          <w:lang w:val="en-GB"/>
        </w:rPr>
        <w:t xml:space="preserve"> guests that have</w:t>
      </w:r>
      <w:r w:rsidR="00B31A6A">
        <w:rPr>
          <w:rFonts w:ascii="Times New Roman" w:hAnsi="Times New Roman" w:cs="Times New Roman"/>
          <w:sz w:val="22"/>
          <w:szCs w:val="22"/>
          <w:lang w:val="en-GB"/>
        </w:rPr>
        <w:t xml:space="preserve"> either very different (</w:t>
      </w:r>
      <w:r w:rsidR="00947240" w:rsidRPr="00BE2DDA">
        <w:rPr>
          <w:rFonts w:ascii="Times New Roman" w:hAnsi="Times New Roman" w:cs="Times New Roman"/>
          <w:i/>
          <w:sz w:val="22"/>
          <w:szCs w:val="22"/>
          <w:lang w:val="en-GB"/>
        </w:rPr>
        <w:t>e.g.</w:t>
      </w:r>
      <w:r w:rsidR="00BE512D" w:rsidRPr="00BE2DDA">
        <w:rPr>
          <w:rFonts w:ascii="Times New Roman" w:hAnsi="Times New Roman" w:cs="Times New Roman"/>
          <w:i/>
          <w:sz w:val="22"/>
          <w:szCs w:val="22"/>
          <w:lang w:val="en-GB"/>
        </w:rPr>
        <w:t>,</w:t>
      </w:r>
      <w:r w:rsidR="00947240">
        <w:rPr>
          <w:rFonts w:ascii="Times New Roman" w:hAnsi="Times New Roman" w:cs="Times New Roman"/>
          <w:sz w:val="22"/>
          <w:szCs w:val="22"/>
          <w:lang w:val="en-GB"/>
        </w:rPr>
        <w:t xml:space="preserve"> </w:t>
      </w:r>
      <w:r w:rsidR="00B31A6A">
        <w:rPr>
          <w:rFonts w:ascii="Times New Roman" w:hAnsi="Times New Roman" w:cs="Times New Roman"/>
          <w:sz w:val="22"/>
          <w:szCs w:val="22"/>
          <w:lang w:val="en-GB"/>
        </w:rPr>
        <w:t>Benzene vs MeOH) or very similar (</w:t>
      </w:r>
      <w:r w:rsidR="00947240" w:rsidRPr="00BE2DDA">
        <w:rPr>
          <w:rFonts w:ascii="Times New Roman" w:hAnsi="Times New Roman" w:cs="Times New Roman"/>
          <w:i/>
          <w:sz w:val="22"/>
          <w:szCs w:val="22"/>
          <w:lang w:val="en-GB"/>
        </w:rPr>
        <w:t>e.g.</w:t>
      </w:r>
      <w:r w:rsidR="00BE512D" w:rsidRPr="00BE2DDA">
        <w:rPr>
          <w:rFonts w:ascii="Times New Roman" w:hAnsi="Times New Roman" w:cs="Times New Roman"/>
          <w:i/>
          <w:sz w:val="22"/>
          <w:szCs w:val="22"/>
          <w:lang w:val="en-GB"/>
        </w:rPr>
        <w:t>,</w:t>
      </w:r>
      <w:r w:rsidR="00947240">
        <w:rPr>
          <w:rFonts w:ascii="Times New Roman" w:hAnsi="Times New Roman" w:cs="Times New Roman"/>
          <w:sz w:val="22"/>
          <w:szCs w:val="22"/>
          <w:lang w:val="en-GB"/>
        </w:rPr>
        <w:t xml:space="preserve"> </w:t>
      </w:r>
      <w:r w:rsidR="00B31A6A">
        <w:rPr>
          <w:rFonts w:ascii="Times New Roman" w:hAnsi="Times New Roman" w:cs="Times New Roman"/>
          <w:sz w:val="22"/>
          <w:szCs w:val="22"/>
          <w:lang w:val="en-GB"/>
        </w:rPr>
        <w:t xml:space="preserve">Benzene vs Toluene) PC1 and </w:t>
      </w:r>
      <w:r w:rsidR="0018787A">
        <w:rPr>
          <w:rFonts w:ascii="Times New Roman" w:hAnsi="Times New Roman" w:cs="Times New Roman"/>
          <w:sz w:val="22"/>
          <w:szCs w:val="22"/>
          <w:lang w:val="en-GB"/>
        </w:rPr>
        <w:t>PC2 values</w:t>
      </w:r>
      <w:r w:rsidR="007C2418">
        <w:rPr>
          <w:rFonts w:ascii="Times New Roman" w:hAnsi="Times New Roman" w:cs="Times New Roman"/>
          <w:sz w:val="22"/>
          <w:szCs w:val="22"/>
          <w:lang w:val="en-GB"/>
        </w:rPr>
        <w:t xml:space="preserve">. These results </w:t>
      </w:r>
      <w:r w:rsidR="00EC17FE">
        <w:rPr>
          <w:rFonts w:ascii="Times New Roman" w:hAnsi="Times New Roman" w:cs="Times New Roman"/>
          <w:sz w:val="22"/>
          <w:szCs w:val="22"/>
          <w:lang w:val="en-GB"/>
        </w:rPr>
        <w:t>are</w:t>
      </w:r>
      <w:r w:rsidR="007C2418">
        <w:rPr>
          <w:rFonts w:ascii="Times New Roman" w:hAnsi="Times New Roman" w:cs="Times New Roman"/>
          <w:sz w:val="22"/>
          <w:szCs w:val="22"/>
          <w:lang w:val="en-GB"/>
        </w:rPr>
        <w:t xml:space="preserve"> shown in </w:t>
      </w:r>
      <w:r w:rsidR="00EE4B63">
        <w:rPr>
          <w:rFonts w:ascii="Times New Roman" w:hAnsi="Times New Roman" w:cs="Times New Roman"/>
          <w:sz w:val="22"/>
          <w:szCs w:val="22"/>
          <w:lang w:val="en-GB"/>
        </w:rPr>
        <w:t>F</w:t>
      </w:r>
      <w:r w:rsidR="00FB613C">
        <w:rPr>
          <w:rFonts w:ascii="Times New Roman" w:hAnsi="Times New Roman" w:cs="Times New Roman"/>
          <w:sz w:val="22"/>
          <w:szCs w:val="22"/>
          <w:lang w:val="en-GB"/>
        </w:rPr>
        <w:t>ig</w:t>
      </w:r>
      <w:r w:rsidR="004334BE">
        <w:rPr>
          <w:rFonts w:ascii="Times New Roman" w:hAnsi="Times New Roman" w:cs="Times New Roman"/>
          <w:sz w:val="22"/>
          <w:szCs w:val="22"/>
          <w:lang w:val="en-GB"/>
        </w:rPr>
        <w:t>ure</w:t>
      </w:r>
      <w:r w:rsidR="00FB613C">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3b</w:t>
      </w:r>
      <w:r w:rsidR="003B21E8">
        <w:rPr>
          <w:rFonts w:ascii="Times New Roman" w:hAnsi="Times New Roman" w:cs="Times New Roman"/>
          <w:sz w:val="22"/>
          <w:szCs w:val="22"/>
          <w:lang w:val="en-GB"/>
        </w:rPr>
        <w:t xml:space="preserve"> (Tables </w:t>
      </w:r>
      <w:r w:rsidR="004334BE">
        <w:rPr>
          <w:rFonts w:ascii="Times New Roman" w:hAnsi="Times New Roman" w:cs="Times New Roman"/>
          <w:sz w:val="22"/>
          <w:szCs w:val="22"/>
          <w:lang w:val="en-GB"/>
        </w:rPr>
        <w:t>S</w:t>
      </w:r>
      <w:r w:rsidR="003B21E8">
        <w:rPr>
          <w:rFonts w:ascii="Times New Roman" w:hAnsi="Times New Roman" w:cs="Times New Roman"/>
          <w:sz w:val="22"/>
          <w:szCs w:val="22"/>
          <w:lang w:val="en-GB"/>
        </w:rPr>
        <w:t xml:space="preserve">2 &amp; </w:t>
      </w:r>
      <w:r w:rsidR="004334BE">
        <w:rPr>
          <w:rFonts w:ascii="Times New Roman" w:hAnsi="Times New Roman" w:cs="Times New Roman"/>
          <w:sz w:val="22"/>
          <w:szCs w:val="22"/>
          <w:lang w:val="en-GB"/>
        </w:rPr>
        <w:t>S</w:t>
      </w:r>
      <w:r w:rsidR="003B21E8">
        <w:rPr>
          <w:rFonts w:ascii="Times New Roman" w:hAnsi="Times New Roman" w:cs="Times New Roman"/>
          <w:sz w:val="22"/>
          <w:szCs w:val="22"/>
          <w:lang w:val="en-GB"/>
        </w:rPr>
        <w:t>3)</w:t>
      </w:r>
      <w:r w:rsidR="00EE4B63">
        <w:rPr>
          <w:rFonts w:ascii="Times New Roman" w:hAnsi="Times New Roman" w:cs="Times New Roman"/>
          <w:sz w:val="22"/>
          <w:szCs w:val="22"/>
          <w:lang w:val="en-GB"/>
        </w:rPr>
        <w:t>,</w:t>
      </w:r>
      <w:r w:rsidR="00FB613C">
        <w:rPr>
          <w:rFonts w:ascii="Times New Roman" w:hAnsi="Times New Roman" w:cs="Times New Roman"/>
          <w:sz w:val="22"/>
          <w:szCs w:val="22"/>
          <w:lang w:val="en-GB"/>
        </w:rPr>
        <w:t xml:space="preserve"> </w:t>
      </w:r>
      <w:r w:rsidR="007C2418">
        <w:rPr>
          <w:rFonts w:ascii="Times New Roman" w:hAnsi="Times New Roman" w:cs="Times New Roman"/>
          <w:sz w:val="22"/>
          <w:szCs w:val="22"/>
          <w:lang w:val="en-GB"/>
        </w:rPr>
        <w:t>which</w:t>
      </w:r>
      <w:r w:rsidR="00FB613C" w:rsidRPr="00303CC2">
        <w:rPr>
          <w:rFonts w:ascii="Times New Roman" w:hAnsi="Times New Roman" w:cs="Times New Roman"/>
          <w:color w:val="FF0000"/>
          <w:sz w:val="22"/>
          <w:szCs w:val="22"/>
          <w:lang w:val="en-GB"/>
        </w:rPr>
        <w:t xml:space="preserve"> </w:t>
      </w:r>
      <w:r w:rsidR="007C2418">
        <w:rPr>
          <w:rFonts w:ascii="Times New Roman" w:hAnsi="Times New Roman" w:cs="Times New Roman"/>
          <w:sz w:val="22"/>
          <w:szCs w:val="22"/>
          <w:lang w:val="en-GB"/>
        </w:rPr>
        <w:t>displays</w:t>
      </w:r>
      <w:r w:rsidR="00FB613C">
        <w:rPr>
          <w:rFonts w:ascii="Times New Roman" w:hAnsi="Times New Roman" w:cs="Times New Roman"/>
          <w:sz w:val="22"/>
          <w:szCs w:val="22"/>
          <w:lang w:val="en-GB"/>
        </w:rPr>
        <w:t xml:space="preserve"> the range of unit cell volumes obtained for </w:t>
      </w:r>
      <w:r w:rsidR="007C2418">
        <w:rPr>
          <w:rFonts w:ascii="Times New Roman" w:hAnsi="Times New Roman" w:cs="Times New Roman"/>
          <w:sz w:val="22"/>
          <w:szCs w:val="22"/>
          <w:lang w:val="en-GB"/>
        </w:rPr>
        <w:t xml:space="preserve">all </w:t>
      </w:r>
      <w:r w:rsidR="009941AE">
        <w:rPr>
          <w:rFonts w:ascii="Times New Roman" w:hAnsi="Times New Roman" w:cs="Times New Roman"/>
          <w:sz w:val="22"/>
          <w:szCs w:val="22"/>
          <w:lang w:val="en-GB"/>
        </w:rPr>
        <w:t xml:space="preserve">guests </w:t>
      </w:r>
      <w:r w:rsidR="00FB613C">
        <w:rPr>
          <w:rFonts w:ascii="Times New Roman" w:hAnsi="Times New Roman" w:cs="Times New Roman"/>
          <w:sz w:val="22"/>
          <w:szCs w:val="22"/>
          <w:lang w:val="en-GB"/>
        </w:rPr>
        <w:t xml:space="preserve">tested. ZnGlyPyr </w:t>
      </w:r>
      <w:r w:rsidR="00874BC4">
        <w:rPr>
          <w:rFonts w:ascii="Times New Roman" w:hAnsi="Times New Roman" w:cs="Times New Roman"/>
          <w:sz w:val="22"/>
          <w:szCs w:val="22"/>
          <w:lang w:val="en-GB"/>
        </w:rPr>
        <w:t>has</w:t>
      </w:r>
      <w:r w:rsidR="00FB613C">
        <w:rPr>
          <w:rFonts w:ascii="Times New Roman" w:hAnsi="Times New Roman" w:cs="Times New Roman"/>
          <w:sz w:val="22"/>
          <w:szCs w:val="22"/>
          <w:lang w:val="en-GB"/>
        </w:rPr>
        <w:t xml:space="preserve"> a</w:t>
      </w:r>
      <w:r w:rsidR="00EC17FE">
        <w:rPr>
          <w:rFonts w:ascii="Times New Roman" w:hAnsi="Times New Roman" w:cs="Times New Roman"/>
          <w:sz w:val="22"/>
          <w:szCs w:val="22"/>
          <w:lang w:val="en-GB"/>
        </w:rPr>
        <w:t xml:space="preserve"> </w:t>
      </w:r>
      <w:r w:rsidR="00F96FEA">
        <w:rPr>
          <w:rFonts w:ascii="Times New Roman" w:hAnsi="Times New Roman" w:cs="Times New Roman"/>
          <w:sz w:val="22"/>
          <w:szCs w:val="22"/>
          <w:lang w:val="en-GB"/>
        </w:rPr>
        <w:t xml:space="preserve">large </w:t>
      </w:r>
      <w:r w:rsidR="00874BC4">
        <w:rPr>
          <w:rFonts w:ascii="Times New Roman" w:hAnsi="Times New Roman" w:cs="Times New Roman"/>
          <w:sz w:val="22"/>
          <w:szCs w:val="22"/>
          <w:lang w:val="en-GB"/>
        </w:rPr>
        <w:t xml:space="preserve">volume </w:t>
      </w:r>
      <w:r w:rsidR="00F96FEA">
        <w:rPr>
          <w:rFonts w:ascii="Times New Roman" w:hAnsi="Times New Roman" w:cs="Times New Roman"/>
          <w:sz w:val="22"/>
          <w:szCs w:val="22"/>
          <w:lang w:val="en-GB"/>
        </w:rPr>
        <w:t xml:space="preserve">range </w:t>
      </w:r>
      <w:r w:rsidR="00EE458B">
        <w:rPr>
          <w:rFonts w:ascii="Times New Roman" w:hAnsi="Times New Roman" w:cs="Times New Roman"/>
          <w:sz w:val="22"/>
          <w:szCs w:val="22"/>
          <w:lang w:val="en-GB"/>
        </w:rPr>
        <w:t xml:space="preserve">from </w:t>
      </w:r>
      <w:r w:rsidR="00F96FEA">
        <w:rPr>
          <w:rFonts w:ascii="Times New Roman" w:hAnsi="Times New Roman" w:cs="Times New Roman"/>
          <w:sz w:val="22"/>
          <w:szCs w:val="22"/>
          <w:lang w:val="en-GB"/>
        </w:rPr>
        <w:t xml:space="preserve">6363 </w:t>
      </w:r>
      <w:r w:rsidR="00F96FEA" w:rsidRPr="00BE2DDA">
        <w:rPr>
          <w:rFonts w:ascii="Times New Roman" w:hAnsi="Times New Roman" w:cs="Times New Roman"/>
          <w:sz w:val="22"/>
          <w:szCs w:val="22"/>
          <w:lang w:val="en-GB"/>
        </w:rPr>
        <w:t>Å</w:t>
      </w:r>
      <w:r w:rsidR="00F96FEA" w:rsidRPr="00F96FEA">
        <w:rPr>
          <w:rFonts w:ascii="Times New Roman" w:hAnsi="Times New Roman" w:cs="Times New Roman"/>
          <w:sz w:val="22"/>
          <w:szCs w:val="22"/>
          <w:vertAlign w:val="superscript"/>
          <w:lang w:val="en-GB"/>
        </w:rPr>
        <w:t>3</w:t>
      </w:r>
      <w:r w:rsidR="00F96FEA">
        <w:rPr>
          <w:rFonts w:ascii="Times New Roman" w:hAnsi="Times New Roman" w:cs="Times New Roman"/>
          <w:sz w:val="22"/>
          <w:szCs w:val="22"/>
          <w:lang w:val="en-GB"/>
        </w:rPr>
        <w:t xml:space="preserve"> to 7958 </w:t>
      </w:r>
      <w:r w:rsidR="00F96FEA" w:rsidRPr="00BE2DDA">
        <w:rPr>
          <w:rFonts w:ascii="Times New Roman" w:hAnsi="Times New Roman" w:cs="Times New Roman"/>
          <w:sz w:val="22"/>
          <w:szCs w:val="22"/>
          <w:lang w:val="en-GB"/>
        </w:rPr>
        <w:t>Å</w:t>
      </w:r>
      <w:r w:rsidR="00F96FEA" w:rsidRPr="00F96FEA">
        <w:rPr>
          <w:rFonts w:ascii="Times New Roman" w:hAnsi="Times New Roman" w:cs="Times New Roman"/>
          <w:sz w:val="22"/>
          <w:szCs w:val="22"/>
          <w:vertAlign w:val="superscript"/>
          <w:lang w:val="en-GB"/>
        </w:rPr>
        <w:t>3</w:t>
      </w:r>
      <w:r w:rsidR="00F96FEA">
        <w:rPr>
          <w:rFonts w:ascii="Times New Roman" w:hAnsi="Times New Roman" w:cs="Times New Roman"/>
          <w:sz w:val="22"/>
          <w:szCs w:val="22"/>
          <w:lang w:val="en-GB"/>
        </w:rPr>
        <w:t>,</w:t>
      </w:r>
      <w:r w:rsidR="00EE4B63">
        <w:rPr>
          <w:rFonts w:ascii="Times New Roman" w:hAnsi="Times New Roman" w:cs="Times New Roman"/>
          <w:sz w:val="22"/>
          <w:szCs w:val="22"/>
          <w:lang w:val="en-GB"/>
        </w:rPr>
        <w:t xml:space="preserve"> </w:t>
      </w:r>
      <w:r w:rsidR="00107A79">
        <w:rPr>
          <w:rFonts w:ascii="Times New Roman" w:hAnsi="Times New Roman" w:cs="Times New Roman"/>
          <w:sz w:val="22"/>
          <w:szCs w:val="22"/>
          <w:lang w:val="en-GB"/>
        </w:rPr>
        <w:t xml:space="preserve">while </w:t>
      </w:r>
      <w:r w:rsidR="0018787A">
        <w:rPr>
          <w:rFonts w:ascii="Times New Roman" w:hAnsi="Times New Roman" w:cs="Times New Roman"/>
          <w:sz w:val="22"/>
          <w:szCs w:val="22"/>
          <w:lang w:val="en-GB"/>
        </w:rPr>
        <w:t>ZnAlaPyr</w:t>
      </w:r>
      <w:r w:rsidR="00947240">
        <w:rPr>
          <w:rFonts w:ascii="Times New Roman" w:hAnsi="Times New Roman" w:cs="Times New Roman"/>
          <w:sz w:val="22"/>
          <w:szCs w:val="22"/>
          <w:lang w:val="en-GB"/>
        </w:rPr>
        <w:t xml:space="preserve"> </w:t>
      </w:r>
      <w:r w:rsidR="0018787A">
        <w:rPr>
          <w:rFonts w:ascii="Times New Roman" w:hAnsi="Times New Roman" w:cs="Times New Roman"/>
          <w:sz w:val="22"/>
          <w:szCs w:val="22"/>
          <w:lang w:val="en-GB"/>
        </w:rPr>
        <w:t>shows a much narrower range</w:t>
      </w:r>
      <w:r w:rsidR="00E32716">
        <w:rPr>
          <w:rFonts w:ascii="Times New Roman" w:hAnsi="Times New Roman" w:cs="Times New Roman"/>
          <w:sz w:val="22"/>
          <w:szCs w:val="22"/>
          <w:lang w:val="en-GB"/>
        </w:rPr>
        <w:t xml:space="preserve"> of </w:t>
      </w:r>
      <w:r w:rsidR="005D13E1">
        <w:rPr>
          <w:rFonts w:ascii="Times New Roman" w:hAnsi="Times New Roman" w:cs="Times New Roman"/>
          <w:sz w:val="22"/>
          <w:szCs w:val="22"/>
          <w:lang w:val="en-GB"/>
        </w:rPr>
        <w:t xml:space="preserve">7189 </w:t>
      </w:r>
      <w:r w:rsidR="00F96FEA" w:rsidRPr="00BE2DDA">
        <w:rPr>
          <w:rFonts w:ascii="Times New Roman" w:hAnsi="Times New Roman" w:cs="Times New Roman"/>
          <w:sz w:val="22"/>
          <w:szCs w:val="22"/>
          <w:lang w:val="en-GB"/>
        </w:rPr>
        <w:t>Å</w:t>
      </w:r>
      <w:r w:rsidR="00F96FEA" w:rsidRPr="00F96FEA">
        <w:rPr>
          <w:rFonts w:ascii="Times New Roman" w:hAnsi="Times New Roman" w:cs="Times New Roman"/>
          <w:sz w:val="22"/>
          <w:szCs w:val="22"/>
          <w:vertAlign w:val="superscript"/>
          <w:lang w:val="en-GB"/>
        </w:rPr>
        <w:t>3</w:t>
      </w:r>
      <w:r w:rsidR="00F96FEA">
        <w:rPr>
          <w:rFonts w:ascii="Times New Roman" w:hAnsi="Times New Roman" w:cs="Times New Roman"/>
          <w:sz w:val="22"/>
          <w:szCs w:val="22"/>
          <w:lang w:val="en-GB"/>
        </w:rPr>
        <w:t xml:space="preserve"> to 7</w:t>
      </w:r>
      <w:r w:rsidR="00657703">
        <w:rPr>
          <w:rFonts w:ascii="Times New Roman" w:hAnsi="Times New Roman" w:cs="Times New Roman"/>
          <w:sz w:val="22"/>
          <w:szCs w:val="22"/>
          <w:lang w:val="en-GB"/>
        </w:rPr>
        <w:t>778</w:t>
      </w:r>
      <w:r w:rsidR="00F96FEA">
        <w:rPr>
          <w:rFonts w:ascii="Times New Roman" w:hAnsi="Times New Roman" w:cs="Times New Roman"/>
          <w:sz w:val="22"/>
          <w:szCs w:val="22"/>
          <w:lang w:val="en-GB"/>
        </w:rPr>
        <w:t xml:space="preserve"> </w:t>
      </w:r>
      <w:r w:rsidR="00F96FEA" w:rsidRPr="00BE2DDA">
        <w:rPr>
          <w:rFonts w:ascii="Times New Roman" w:hAnsi="Times New Roman" w:cs="Times New Roman"/>
          <w:sz w:val="22"/>
          <w:szCs w:val="22"/>
          <w:lang w:val="en-GB"/>
        </w:rPr>
        <w:t>Å</w:t>
      </w:r>
      <w:r w:rsidR="00F96FEA" w:rsidRPr="00F96FEA">
        <w:rPr>
          <w:rFonts w:ascii="Times New Roman" w:hAnsi="Times New Roman" w:cs="Times New Roman"/>
          <w:sz w:val="22"/>
          <w:szCs w:val="22"/>
          <w:vertAlign w:val="superscript"/>
          <w:lang w:val="en-GB"/>
        </w:rPr>
        <w:t>3</w:t>
      </w:r>
      <w:r w:rsidR="00515EC4">
        <w:rPr>
          <w:rFonts w:ascii="Times New Roman" w:hAnsi="Times New Roman" w:cs="Times New Roman"/>
          <w:sz w:val="22"/>
          <w:szCs w:val="22"/>
          <w:lang w:val="en-GB"/>
        </w:rPr>
        <w:t xml:space="preserve">. </w:t>
      </w:r>
      <w:r w:rsidR="00E22269">
        <w:rPr>
          <w:rFonts w:ascii="Times New Roman" w:hAnsi="Times New Roman" w:cs="Times New Roman"/>
          <w:sz w:val="22"/>
          <w:szCs w:val="22"/>
          <w:lang w:val="en-GB"/>
        </w:rPr>
        <w:t xml:space="preserve">The </w:t>
      </w:r>
      <w:r w:rsidR="00874BC4">
        <w:rPr>
          <w:rFonts w:ascii="Times New Roman" w:hAnsi="Times New Roman" w:cs="Times New Roman"/>
          <w:sz w:val="22"/>
          <w:szCs w:val="22"/>
          <w:lang w:val="en-GB"/>
        </w:rPr>
        <w:t xml:space="preserve">guest-free </w:t>
      </w:r>
      <w:r w:rsidR="00E22269">
        <w:rPr>
          <w:rFonts w:ascii="Times New Roman" w:hAnsi="Times New Roman" w:cs="Times New Roman"/>
          <w:sz w:val="22"/>
          <w:szCs w:val="22"/>
          <w:lang w:val="en-GB"/>
        </w:rPr>
        <w:t>structure of ZnGlyPyr l</w:t>
      </w:r>
      <w:r w:rsidR="00515EC4">
        <w:rPr>
          <w:rFonts w:ascii="Times New Roman" w:hAnsi="Times New Roman" w:cs="Times New Roman"/>
          <w:sz w:val="22"/>
          <w:szCs w:val="22"/>
          <w:lang w:val="en-GB"/>
        </w:rPr>
        <w:t>ie</w:t>
      </w:r>
      <w:r w:rsidR="00874BC4">
        <w:rPr>
          <w:rFonts w:ascii="Times New Roman" w:hAnsi="Times New Roman" w:cs="Times New Roman"/>
          <w:sz w:val="22"/>
          <w:szCs w:val="22"/>
          <w:lang w:val="en-GB"/>
        </w:rPr>
        <w:t>s</w:t>
      </w:r>
      <w:r w:rsidR="00E22269">
        <w:rPr>
          <w:rFonts w:ascii="Times New Roman" w:hAnsi="Times New Roman" w:cs="Times New Roman"/>
          <w:sz w:val="22"/>
          <w:szCs w:val="22"/>
          <w:lang w:val="en-GB"/>
        </w:rPr>
        <w:t xml:space="preserve"> between </w:t>
      </w:r>
      <w:r w:rsidR="00874BC4">
        <w:rPr>
          <w:rFonts w:ascii="Times New Roman" w:hAnsi="Times New Roman" w:cs="Times New Roman"/>
          <w:sz w:val="22"/>
          <w:szCs w:val="22"/>
          <w:lang w:val="en-GB"/>
        </w:rPr>
        <w:t>the volume</w:t>
      </w:r>
      <w:r w:rsidR="00E22269">
        <w:rPr>
          <w:rFonts w:ascii="Times New Roman" w:hAnsi="Times New Roman" w:cs="Times New Roman"/>
          <w:sz w:val="22"/>
          <w:szCs w:val="22"/>
          <w:lang w:val="en-GB"/>
        </w:rPr>
        <w:t xml:space="preserve"> extrem</w:t>
      </w:r>
      <w:r w:rsidR="00874BC4">
        <w:rPr>
          <w:rFonts w:ascii="Times New Roman" w:hAnsi="Times New Roman" w:cs="Times New Roman"/>
          <w:sz w:val="22"/>
          <w:szCs w:val="22"/>
          <w:lang w:val="en-GB"/>
        </w:rPr>
        <w:t>a</w:t>
      </w:r>
      <w:r w:rsidR="00E22269">
        <w:rPr>
          <w:rFonts w:ascii="Times New Roman" w:hAnsi="Times New Roman" w:cs="Times New Roman"/>
          <w:sz w:val="22"/>
          <w:szCs w:val="22"/>
          <w:lang w:val="en-GB"/>
        </w:rPr>
        <w:t xml:space="preserve"> at </w:t>
      </w:r>
      <w:r w:rsidR="005D13E1">
        <w:rPr>
          <w:rFonts w:ascii="Times New Roman" w:hAnsi="Times New Roman" w:cs="Times New Roman"/>
          <w:sz w:val="22"/>
          <w:szCs w:val="22"/>
          <w:lang w:val="en-GB"/>
        </w:rPr>
        <w:t xml:space="preserve">7285 </w:t>
      </w:r>
      <w:r w:rsidR="00E22269" w:rsidRPr="00DA4C5E">
        <w:rPr>
          <w:rFonts w:ascii="Times New Roman" w:hAnsi="Times New Roman" w:cs="Times New Roman"/>
          <w:sz w:val="22"/>
          <w:szCs w:val="22"/>
          <w:lang w:val="en-GB"/>
        </w:rPr>
        <w:t>Å</w:t>
      </w:r>
      <w:r w:rsidR="00E22269" w:rsidRPr="00A93193">
        <w:rPr>
          <w:rFonts w:ascii="Times New Roman" w:hAnsi="Times New Roman" w:cs="Times New Roman"/>
          <w:sz w:val="22"/>
          <w:szCs w:val="22"/>
          <w:vertAlign w:val="superscript"/>
          <w:lang w:val="en-GB"/>
        </w:rPr>
        <w:t>3</w:t>
      </w:r>
      <w:r w:rsidR="008C5ABD">
        <w:rPr>
          <w:rFonts w:ascii="Times New Roman" w:hAnsi="Times New Roman" w:cs="Times New Roman"/>
          <w:sz w:val="22"/>
          <w:szCs w:val="22"/>
          <w:lang w:val="en-GB"/>
        </w:rPr>
        <w:t xml:space="preserve">, which </w:t>
      </w:r>
      <w:r w:rsidR="00E22269">
        <w:rPr>
          <w:rFonts w:ascii="Times New Roman" w:hAnsi="Times New Roman" w:cs="Times New Roman"/>
          <w:sz w:val="22"/>
          <w:szCs w:val="22"/>
          <w:lang w:val="en-GB"/>
        </w:rPr>
        <w:t xml:space="preserve">suggests that guests can trigger either an </w:t>
      </w:r>
      <w:r w:rsidR="00E730EB">
        <w:rPr>
          <w:rFonts w:ascii="Times New Roman" w:hAnsi="Times New Roman" w:cs="Times New Roman"/>
          <w:sz w:val="22"/>
          <w:szCs w:val="22"/>
          <w:lang w:val="en-GB"/>
        </w:rPr>
        <w:t xml:space="preserve">expansion </w:t>
      </w:r>
      <w:r w:rsidR="00E22269">
        <w:rPr>
          <w:rFonts w:ascii="Times New Roman" w:hAnsi="Times New Roman" w:cs="Times New Roman"/>
          <w:sz w:val="22"/>
          <w:szCs w:val="22"/>
          <w:lang w:val="en-GB"/>
        </w:rPr>
        <w:t xml:space="preserve">or </w:t>
      </w:r>
      <w:r w:rsidR="00E730EB">
        <w:rPr>
          <w:rFonts w:ascii="Times New Roman" w:hAnsi="Times New Roman" w:cs="Times New Roman"/>
          <w:sz w:val="22"/>
          <w:szCs w:val="22"/>
          <w:lang w:val="en-GB"/>
        </w:rPr>
        <w:t xml:space="preserve">contraction </w:t>
      </w:r>
      <w:r w:rsidR="00E22269">
        <w:rPr>
          <w:rFonts w:ascii="Times New Roman" w:hAnsi="Times New Roman" w:cs="Times New Roman"/>
          <w:sz w:val="22"/>
          <w:szCs w:val="22"/>
          <w:lang w:val="en-GB"/>
        </w:rPr>
        <w:t>of the structure based on their interactions with the framework</w:t>
      </w:r>
      <w:r w:rsidR="00874BC4">
        <w:rPr>
          <w:rFonts w:ascii="Times New Roman" w:hAnsi="Times New Roman" w:cs="Times New Roman"/>
          <w:sz w:val="22"/>
          <w:szCs w:val="22"/>
          <w:lang w:val="en-GB"/>
        </w:rPr>
        <w:t xml:space="preserve"> and</w:t>
      </w:r>
      <w:r w:rsidR="00E22269">
        <w:rPr>
          <w:rFonts w:ascii="Times New Roman" w:hAnsi="Times New Roman" w:cs="Times New Roman"/>
          <w:sz w:val="22"/>
          <w:szCs w:val="22"/>
          <w:lang w:val="en-GB"/>
        </w:rPr>
        <w:t xml:space="preserve"> their packing inside the pore. ZnAlaPyr</w:t>
      </w:r>
      <w:r w:rsidR="00247466">
        <w:rPr>
          <w:rFonts w:ascii="Times New Roman" w:hAnsi="Times New Roman" w:cs="Times New Roman"/>
          <w:sz w:val="22"/>
          <w:szCs w:val="22"/>
          <w:lang w:val="en-GB"/>
        </w:rPr>
        <w:t>,</w:t>
      </w:r>
      <w:r w:rsidR="00E22269">
        <w:rPr>
          <w:rFonts w:ascii="Times New Roman" w:hAnsi="Times New Roman" w:cs="Times New Roman"/>
          <w:sz w:val="22"/>
          <w:szCs w:val="22"/>
          <w:lang w:val="en-GB"/>
        </w:rPr>
        <w:t xml:space="preserve"> meanwhile</w:t>
      </w:r>
      <w:r w:rsidR="00247466">
        <w:rPr>
          <w:rFonts w:ascii="Times New Roman" w:hAnsi="Times New Roman" w:cs="Times New Roman"/>
          <w:sz w:val="22"/>
          <w:szCs w:val="22"/>
          <w:lang w:val="en-GB"/>
        </w:rPr>
        <w:t>,</w:t>
      </w:r>
      <w:r w:rsidR="00E22269">
        <w:rPr>
          <w:rFonts w:ascii="Times New Roman" w:hAnsi="Times New Roman" w:cs="Times New Roman"/>
          <w:sz w:val="22"/>
          <w:szCs w:val="22"/>
          <w:lang w:val="en-GB"/>
        </w:rPr>
        <w:t xml:space="preserve"> has </w:t>
      </w:r>
      <w:r w:rsidR="00107A79">
        <w:rPr>
          <w:rFonts w:ascii="Times New Roman" w:hAnsi="Times New Roman" w:cs="Times New Roman"/>
          <w:sz w:val="22"/>
          <w:szCs w:val="22"/>
          <w:lang w:val="en-GB"/>
        </w:rPr>
        <w:t>a</w:t>
      </w:r>
      <w:r w:rsidR="00E87B26">
        <w:rPr>
          <w:rFonts w:ascii="Times New Roman" w:hAnsi="Times New Roman" w:cs="Times New Roman"/>
          <w:sz w:val="22"/>
          <w:szCs w:val="22"/>
          <w:lang w:val="en-GB"/>
        </w:rPr>
        <w:t xml:space="preserve"> </w:t>
      </w:r>
      <w:r w:rsidR="002F4BC0">
        <w:rPr>
          <w:rFonts w:ascii="Times New Roman" w:hAnsi="Times New Roman" w:cs="Times New Roman"/>
          <w:sz w:val="22"/>
          <w:szCs w:val="22"/>
          <w:lang w:val="en-GB"/>
        </w:rPr>
        <w:t>guest-free</w:t>
      </w:r>
      <w:r w:rsidR="0018787A">
        <w:rPr>
          <w:rFonts w:ascii="Times New Roman" w:hAnsi="Times New Roman" w:cs="Times New Roman"/>
          <w:sz w:val="22"/>
          <w:szCs w:val="22"/>
          <w:lang w:val="en-GB"/>
        </w:rPr>
        <w:t xml:space="preserve"> </w:t>
      </w:r>
      <w:r w:rsidR="0088646F">
        <w:rPr>
          <w:rFonts w:ascii="Times New Roman" w:hAnsi="Times New Roman" w:cs="Times New Roman"/>
          <w:sz w:val="22"/>
          <w:szCs w:val="22"/>
          <w:lang w:val="en-GB"/>
        </w:rPr>
        <w:t xml:space="preserve">structure </w:t>
      </w:r>
      <w:r w:rsidR="00B12435">
        <w:rPr>
          <w:rFonts w:ascii="Times New Roman" w:hAnsi="Times New Roman" w:cs="Times New Roman"/>
          <w:sz w:val="22"/>
          <w:szCs w:val="22"/>
          <w:lang w:val="en-GB"/>
        </w:rPr>
        <w:t>with</w:t>
      </w:r>
      <w:r w:rsidR="00B9674E">
        <w:rPr>
          <w:rFonts w:ascii="Times New Roman" w:hAnsi="Times New Roman" w:cs="Times New Roman"/>
          <w:sz w:val="22"/>
          <w:szCs w:val="22"/>
          <w:lang w:val="en-GB"/>
        </w:rPr>
        <w:t xml:space="preserve"> volume </w:t>
      </w:r>
      <w:r w:rsidR="00B12435">
        <w:rPr>
          <w:rFonts w:ascii="Times New Roman" w:hAnsi="Times New Roman" w:cs="Times New Roman"/>
          <w:sz w:val="22"/>
          <w:szCs w:val="22"/>
          <w:lang w:val="en-GB"/>
        </w:rPr>
        <w:t xml:space="preserve">lower </w:t>
      </w:r>
      <w:r w:rsidR="00B9674E">
        <w:rPr>
          <w:rFonts w:ascii="Times New Roman" w:hAnsi="Times New Roman" w:cs="Times New Roman"/>
          <w:sz w:val="22"/>
          <w:szCs w:val="22"/>
          <w:lang w:val="en-GB"/>
        </w:rPr>
        <w:t xml:space="preserve">than </w:t>
      </w:r>
      <w:r w:rsidR="00B12435">
        <w:rPr>
          <w:rFonts w:ascii="Times New Roman" w:hAnsi="Times New Roman" w:cs="Times New Roman"/>
          <w:sz w:val="22"/>
          <w:szCs w:val="22"/>
          <w:lang w:val="en-GB"/>
        </w:rPr>
        <w:t>all</w:t>
      </w:r>
      <w:r w:rsidR="00412A59">
        <w:rPr>
          <w:rFonts w:ascii="Times New Roman" w:hAnsi="Times New Roman" w:cs="Times New Roman"/>
          <w:sz w:val="22"/>
          <w:szCs w:val="22"/>
          <w:lang w:val="en-GB"/>
        </w:rPr>
        <w:t xml:space="preserve"> </w:t>
      </w:r>
      <w:r w:rsidR="00E22269">
        <w:rPr>
          <w:rFonts w:ascii="Times New Roman" w:hAnsi="Times New Roman" w:cs="Times New Roman"/>
          <w:sz w:val="22"/>
          <w:szCs w:val="22"/>
          <w:lang w:val="en-GB"/>
        </w:rPr>
        <w:t>guest</w:t>
      </w:r>
      <w:r w:rsidR="00B12435">
        <w:rPr>
          <w:rFonts w:ascii="Times New Roman" w:hAnsi="Times New Roman" w:cs="Times New Roman"/>
          <w:sz w:val="22"/>
          <w:szCs w:val="22"/>
          <w:lang w:val="en-GB"/>
        </w:rPr>
        <w:t>-</w:t>
      </w:r>
      <w:r w:rsidR="00E22269">
        <w:rPr>
          <w:rFonts w:ascii="Times New Roman" w:hAnsi="Times New Roman" w:cs="Times New Roman"/>
          <w:sz w:val="22"/>
          <w:szCs w:val="22"/>
          <w:lang w:val="en-GB"/>
        </w:rPr>
        <w:t>loaded structures</w:t>
      </w:r>
      <w:r w:rsidR="00E87B26" w:rsidRPr="00E87B26">
        <w:rPr>
          <w:rFonts w:ascii="Times New Roman" w:hAnsi="Times New Roman" w:cs="Times New Roman"/>
          <w:sz w:val="22"/>
          <w:szCs w:val="22"/>
          <w:lang w:val="en-GB"/>
        </w:rPr>
        <w:t xml:space="preserve"> </w:t>
      </w:r>
      <w:r w:rsidR="00515EC4">
        <w:rPr>
          <w:rFonts w:ascii="Times New Roman" w:hAnsi="Times New Roman" w:cs="Times New Roman"/>
          <w:sz w:val="22"/>
          <w:szCs w:val="22"/>
          <w:lang w:val="en-GB"/>
        </w:rPr>
        <w:t xml:space="preserve">at </w:t>
      </w:r>
      <w:r w:rsidR="005D13E1">
        <w:rPr>
          <w:rFonts w:ascii="Times New Roman" w:hAnsi="Times New Roman" w:cs="Times New Roman"/>
          <w:sz w:val="22"/>
          <w:szCs w:val="22"/>
          <w:lang w:val="en-GB"/>
        </w:rPr>
        <w:t xml:space="preserve">6950 </w:t>
      </w:r>
      <w:r w:rsidR="00E87B26" w:rsidRPr="00BE2DDA">
        <w:rPr>
          <w:rFonts w:ascii="Times New Roman" w:hAnsi="Times New Roman" w:cs="Times New Roman"/>
          <w:sz w:val="22"/>
          <w:szCs w:val="22"/>
          <w:lang w:val="en-GB"/>
        </w:rPr>
        <w:t>Å</w:t>
      </w:r>
      <w:r w:rsidR="00E87B26" w:rsidRPr="00F96FEA">
        <w:rPr>
          <w:rFonts w:ascii="Times New Roman" w:hAnsi="Times New Roman" w:cs="Times New Roman"/>
          <w:sz w:val="22"/>
          <w:szCs w:val="22"/>
          <w:vertAlign w:val="superscript"/>
          <w:lang w:val="en-GB"/>
        </w:rPr>
        <w:t>3</w:t>
      </w:r>
      <w:r w:rsidR="00B12435">
        <w:rPr>
          <w:rFonts w:ascii="Times New Roman" w:hAnsi="Times New Roman" w:cs="Times New Roman"/>
          <w:sz w:val="22"/>
          <w:szCs w:val="22"/>
          <w:lang w:val="en-GB"/>
        </w:rPr>
        <w:t>.</w:t>
      </w:r>
    </w:p>
    <w:p w14:paraId="19FEE851" w14:textId="6D48F608" w:rsidR="00201173" w:rsidRDefault="00201173" w:rsidP="001C44DB">
      <w:pPr>
        <w:jc w:val="both"/>
        <w:rPr>
          <w:rFonts w:ascii="Times New Roman" w:hAnsi="Times New Roman" w:cs="Times New Roman"/>
          <w:sz w:val="22"/>
          <w:szCs w:val="22"/>
          <w:lang w:val="en-GB"/>
        </w:rPr>
      </w:pPr>
    </w:p>
    <w:p w14:paraId="0534AFD6" w14:textId="03028022" w:rsidR="00030D7C" w:rsidRDefault="0096252F" w:rsidP="002C5B06">
      <w:pPr>
        <w:jc w:val="both"/>
        <w:rPr>
          <w:rFonts w:ascii="Times New Roman" w:hAnsi="Times New Roman" w:cs="Times New Roman"/>
          <w:sz w:val="22"/>
          <w:szCs w:val="22"/>
          <w:lang w:val="en-GB"/>
        </w:rPr>
      </w:pPr>
      <w:r>
        <w:rPr>
          <w:noProof/>
        </w:rPr>
        <w:drawing>
          <wp:inline distT="0" distB="0" distL="0" distR="0" wp14:anchorId="6A2F191A" wp14:editId="25880B35">
            <wp:extent cx="4500372" cy="4315968"/>
            <wp:effectExtent l="0" t="0" r="0" b="8890"/>
            <wp:docPr id="1569435973" name="Picture 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3">
                      <a:extLst>
                        <a:ext uri="{28A0092B-C50C-407E-A947-70E740481C1C}">
                          <a14:useLocalDpi xmlns:a14="http://schemas.microsoft.com/office/drawing/2010/main" val="0"/>
                        </a:ext>
                      </a:extLst>
                    </a:blip>
                    <a:stretch>
                      <a:fillRect/>
                    </a:stretch>
                  </pic:blipFill>
                  <pic:spPr>
                    <a:xfrm>
                      <a:off x="0" y="0"/>
                      <a:ext cx="4500372" cy="4315968"/>
                    </a:xfrm>
                    <a:prstGeom prst="rect">
                      <a:avLst/>
                    </a:prstGeom>
                  </pic:spPr>
                </pic:pic>
              </a:graphicData>
            </a:graphic>
          </wp:inline>
        </w:drawing>
      </w:r>
    </w:p>
    <w:p w14:paraId="4F13B72F" w14:textId="56082ECB" w:rsidR="00201173" w:rsidRDefault="00201173" w:rsidP="001C44DB">
      <w:pPr>
        <w:jc w:val="both"/>
        <w:rPr>
          <w:rFonts w:ascii="Times New Roman" w:hAnsi="Times New Roman" w:cs="Times New Roman"/>
          <w:sz w:val="22"/>
          <w:szCs w:val="22"/>
          <w:lang w:val="en-GB"/>
        </w:rPr>
      </w:pPr>
    </w:p>
    <w:p w14:paraId="482933D9" w14:textId="4F18A542" w:rsidR="00B442E9" w:rsidRPr="008503A0" w:rsidRDefault="00E80FC6" w:rsidP="00E80FC6">
      <w:pPr>
        <w:jc w:val="both"/>
        <w:rPr>
          <w:rFonts w:ascii="Times New Roman" w:hAnsi="Times New Roman" w:cs="Times New Roman"/>
          <w:sz w:val="20"/>
          <w:szCs w:val="20"/>
          <w:lang w:val="en-GB"/>
        </w:rPr>
      </w:pPr>
      <w:r w:rsidRPr="008503A0">
        <w:rPr>
          <w:rFonts w:ascii="Times New Roman" w:hAnsi="Times New Roman" w:cs="Times New Roman"/>
          <w:b/>
          <w:sz w:val="20"/>
          <w:szCs w:val="20"/>
          <w:lang w:val="en-GB"/>
        </w:rPr>
        <w:t>Fig</w:t>
      </w:r>
      <w:r w:rsidR="00880F56" w:rsidRPr="008503A0">
        <w:rPr>
          <w:rFonts w:ascii="Times New Roman" w:hAnsi="Times New Roman" w:cs="Times New Roman"/>
          <w:b/>
          <w:sz w:val="20"/>
          <w:szCs w:val="20"/>
          <w:lang w:val="en-GB"/>
        </w:rPr>
        <w:t xml:space="preserve">ure </w:t>
      </w:r>
      <w:r w:rsidR="00A02850" w:rsidRPr="008503A0">
        <w:rPr>
          <w:rFonts w:ascii="Times New Roman" w:hAnsi="Times New Roman" w:cs="Times New Roman"/>
          <w:b/>
          <w:sz w:val="20"/>
          <w:szCs w:val="20"/>
          <w:lang w:val="en-GB"/>
        </w:rPr>
        <w:t>3.</w:t>
      </w:r>
      <w:r w:rsidRPr="008503A0">
        <w:rPr>
          <w:rFonts w:ascii="Times New Roman" w:hAnsi="Times New Roman" w:cs="Times New Roman"/>
          <w:b/>
          <w:sz w:val="20"/>
          <w:szCs w:val="20"/>
          <w:lang w:val="en-GB"/>
        </w:rPr>
        <w:t xml:space="preserve"> </w:t>
      </w:r>
      <w:r w:rsidRPr="008503A0">
        <w:rPr>
          <w:rFonts w:ascii="Times New Roman" w:hAnsi="Times New Roman" w:cs="Times New Roman"/>
          <w:sz w:val="20"/>
          <w:szCs w:val="20"/>
          <w:lang w:val="en-GB"/>
        </w:rPr>
        <w:t xml:space="preserve">Structural response of </w:t>
      </w:r>
      <w:r w:rsidR="00A062F3" w:rsidRPr="008503A0">
        <w:rPr>
          <w:rFonts w:ascii="Times New Roman" w:hAnsi="Times New Roman" w:cs="Times New Roman"/>
          <w:sz w:val="20"/>
          <w:szCs w:val="20"/>
          <w:lang w:val="en-GB"/>
        </w:rPr>
        <w:t>ZnXPyr</w:t>
      </w:r>
      <w:r w:rsidR="009F34D4" w:rsidRPr="008503A0">
        <w:rPr>
          <w:rFonts w:ascii="Times New Roman" w:hAnsi="Times New Roman" w:cs="Times New Roman"/>
          <w:sz w:val="20"/>
          <w:szCs w:val="20"/>
          <w:lang w:val="en-GB"/>
        </w:rPr>
        <w:t xml:space="preserve"> (X = Gly</w:t>
      </w:r>
      <w:r w:rsidR="009354B8" w:rsidRPr="008503A0">
        <w:rPr>
          <w:rFonts w:ascii="Times New Roman" w:hAnsi="Times New Roman" w:cs="Times New Roman"/>
          <w:sz w:val="20"/>
          <w:szCs w:val="20"/>
          <w:lang w:val="en-GB"/>
        </w:rPr>
        <w:t>, Ala</w:t>
      </w:r>
      <w:r w:rsidR="009F34D4" w:rsidRPr="008503A0">
        <w:rPr>
          <w:rFonts w:ascii="Times New Roman" w:hAnsi="Times New Roman" w:cs="Times New Roman"/>
          <w:sz w:val="20"/>
          <w:szCs w:val="20"/>
          <w:lang w:val="en-GB"/>
        </w:rPr>
        <w:t>)</w:t>
      </w:r>
      <w:r w:rsidRPr="008503A0">
        <w:rPr>
          <w:rFonts w:ascii="Times New Roman" w:hAnsi="Times New Roman" w:cs="Times New Roman"/>
          <w:sz w:val="20"/>
          <w:szCs w:val="20"/>
          <w:lang w:val="en-GB"/>
        </w:rPr>
        <w:t xml:space="preserve"> to </w:t>
      </w:r>
      <w:r w:rsidR="00DA1A8E" w:rsidRPr="008503A0">
        <w:rPr>
          <w:rFonts w:ascii="Times New Roman" w:hAnsi="Times New Roman" w:cs="Times New Roman"/>
          <w:sz w:val="20"/>
          <w:szCs w:val="20"/>
          <w:lang w:val="en-GB"/>
        </w:rPr>
        <w:t xml:space="preserve">a library of </w:t>
      </w:r>
      <w:r w:rsidR="001469DD" w:rsidRPr="008503A0">
        <w:rPr>
          <w:rFonts w:ascii="Times New Roman" w:hAnsi="Times New Roman" w:cs="Times New Roman"/>
          <w:sz w:val="20"/>
          <w:szCs w:val="20"/>
          <w:lang w:val="en-GB"/>
        </w:rPr>
        <w:t>guests</w:t>
      </w:r>
      <w:r w:rsidRPr="008503A0">
        <w:rPr>
          <w:rFonts w:ascii="Times New Roman" w:hAnsi="Times New Roman" w:cs="Times New Roman"/>
          <w:sz w:val="20"/>
          <w:szCs w:val="20"/>
          <w:lang w:val="en-GB"/>
        </w:rPr>
        <w:t xml:space="preserve">. </w:t>
      </w:r>
      <w:r w:rsidR="004D7EDA" w:rsidRPr="008503A0">
        <w:rPr>
          <w:rFonts w:ascii="Times New Roman" w:hAnsi="Times New Roman" w:cs="Times New Roman"/>
          <w:sz w:val="20"/>
          <w:szCs w:val="20"/>
          <w:lang w:val="en-GB"/>
        </w:rPr>
        <w:t>(</w:t>
      </w:r>
      <w:r w:rsidR="0053775E" w:rsidRPr="008503A0">
        <w:rPr>
          <w:rFonts w:ascii="Times New Roman" w:hAnsi="Times New Roman" w:cs="Times New Roman"/>
          <w:sz w:val="20"/>
          <w:szCs w:val="20"/>
          <w:lang w:val="en-GB"/>
        </w:rPr>
        <w:t>a</w:t>
      </w:r>
      <w:r w:rsidR="004D7EDA" w:rsidRPr="008503A0">
        <w:rPr>
          <w:rFonts w:ascii="Times New Roman" w:hAnsi="Times New Roman" w:cs="Times New Roman"/>
          <w:sz w:val="20"/>
          <w:szCs w:val="20"/>
          <w:lang w:val="en-GB"/>
        </w:rPr>
        <w:t>) The two</w:t>
      </w:r>
      <w:r w:rsidR="00DA1A8E" w:rsidRPr="008503A0">
        <w:rPr>
          <w:rFonts w:ascii="Times New Roman" w:hAnsi="Times New Roman" w:cs="Times New Roman"/>
          <w:sz w:val="20"/>
          <w:szCs w:val="20"/>
          <w:lang w:val="en-GB"/>
        </w:rPr>
        <w:t>-</w:t>
      </w:r>
      <w:r w:rsidR="004D7EDA" w:rsidRPr="008503A0">
        <w:rPr>
          <w:rFonts w:ascii="Times New Roman" w:hAnsi="Times New Roman" w:cs="Times New Roman"/>
          <w:sz w:val="20"/>
          <w:szCs w:val="20"/>
          <w:lang w:val="en-GB"/>
        </w:rPr>
        <w:t>dimensional map of chemical space constructed using the principal components PC1 and PC2. The map guide</w:t>
      </w:r>
      <w:r w:rsidR="00DA1A8E" w:rsidRPr="008503A0">
        <w:rPr>
          <w:rFonts w:ascii="Times New Roman" w:hAnsi="Times New Roman" w:cs="Times New Roman"/>
          <w:sz w:val="20"/>
          <w:szCs w:val="20"/>
          <w:lang w:val="en-GB"/>
        </w:rPr>
        <w:t>d</w:t>
      </w:r>
      <w:r w:rsidR="004D7EDA" w:rsidRPr="008503A0">
        <w:rPr>
          <w:rFonts w:ascii="Times New Roman" w:hAnsi="Times New Roman" w:cs="Times New Roman"/>
          <w:sz w:val="20"/>
          <w:szCs w:val="20"/>
          <w:lang w:val="en-GB"/>
        </w:rPr>
        <w:t xml:space="preserve"> </w:t>
      </w:r>
      <w:r w:rsidR="0069394E" w:rsidRPr="008503A0">
        <w:rPr>
          <w:rFonts w:ascii="Times New Roman" w:hAnsi="Times New Roman" w:cs="Times New Roman"/>
          <w:sz w:val="20"/>
          <w:szCs w:val="20"/>
          <w:lang w:val="en-GB"/>
        </w:rPr>
        <w:t xml:space="preserve">the </w:t>
      </w:r>
      <w:r w:rsidR="005D37A5" w:rsidRPr="008503A0">
        <w:rPr>
          <w:rFonts w:ascii="Times New Roman" w:hAnsi="Times New Roman" w:cs="Times New Roman"/>
          <w:sz w:val="20"/>
          <w:szCs w:val="20"/>
          <w:lang w:val="en-GB"/>
        </w:rPr>
        <w:t xml:space="preserve">selection </w:t>
      </w:r>
      <w:r w:rsidR="004D7EDA" w:rsidRPr="008503A0">
        <w:rPr>
          <w:rFonts w:ascii="Times New Roman" w:hAnsi="Times New Roman" w:cs="Times New Roman"/>
          <w:sz w:val="20"/>
          <w:szCs w:val="20"/>
          <w:lang w:val="en-GB"/>
        </w:rPr>
        <w:t xml:space="preserve">of molecules in the </w:t>
      </w:r>
      <w:r w:rsidR="00D644A2" w:rsidRPr="008503A0">
        <w:rPr>
          <w:rFonts w:ascii="Times New Roman" w:hAnsi="Times New Roman" w:cs="Times New Roman"/>
          <w:sz w:val="20"/>
          <w:szCs w:val="20"/>
          <w:lang w:val="en-GB"/>
        </w:rPr>
        <w:t xml:space="preserve">guest library used to </w:t>
      </w:r>
      <w:r w:rsidR="004D7EDA" w:rsidRPr="008503A0">
        <w:rPr>
          <w:rFonts w:ascii="Times New Roman" w:hAnsi="Times New Roman" w:cs="Times New Roman"/>
          <w:sz w:val="20"/>
          <w:szCs w:val="20"/>
          <w:lang w:val="en-GB"/>
        </w:rPr>
        <w:t>investigat</w:t>
      </w:r>
      <w:r w:rsidR="00D644A2" w:rsidRPr="008503A0">
        <w:rPr>
          <w:rFonts w:ascii="Times New Roman" w:hAnsi="Times New Roman" w:cs="Times New Roman"/>
          <w:sz w:val="20"/>
          <w:szCs w:val="20"/>
          <w:lang w:val="en-GB"/>
        </w:rPr>
        <w:t>e</w:t>
      </w:r>
      <w:r w:rsidR="004D7EDA" w:rsidRPr="008503A0">
        <w:rPr>
          <w:rFonts w:ascii="Times New Roman" w:hAnsi="Times New Roman" w:cs="Times New Roman"/>
          <w:sz w:val="20"/>
          <w:szCs w:val="20"/>
          <w:lang w:val="en-GB"/>
        </w:rPr>
        <w:t xml:space="preserve"> structural flexibility. (</w:t>
      </w:r>
      <w:r w:rsidR="0053775E" w:rsidRPr="008503A0">
        <w:rPr>
          <w:rFonts w:ascii="Times New Roman" w:hAnsi="Times New Roman" w:cs="Times New Roman"/>
          <w:sz w:val="20"/>
          <w:szCs w:val="20"/>
          <w:lang w:val="en-GB"/>
        </w:rPr>
        <w:t>b</w:t>
      </w:r>
      <w:r w:rsidR="004D7EDA" w:rsidRPr="008503A0">
        <w:rPr>
          <w:rFonts w:ascii="Times New Roman" w:hAnsi="Times New Roman" w:cs="Times New Roman"/>
          <w:sz w:val="20"/>
          <w:szCs w:val="20"/>
          <w:lang w:val="en-GB"/>
        </w:rPr>
        <w:t>) Comparison of the refined PXRD unit cell volumes of ZnGlyPyr (</w:t>
      </w:r>
      <w:r w:rsidR="00086151" w:rsidRPr="008503A0">
        <w:rPr>
          <w:rFonts w:ascii="Times New Roman" w:hAnsi="Times New Roman" w:cs="Times New Roman"/>
          <w:sz w:val="20"/>
          <w:szCs w:val="20"/>
          <w:lang w:val="en-GB"/>
        </w:rPr>
        <w:t>r</w:t>
      </w:r>
      <w:r w:rsidR="004D7EDA" w:rsidRPr="008503A0">
        <w:rPr>
          <w:rFonts w:ascii="Times New Roman" w:hAnsi="Times New Roman" w:cs="Times New Roman"/>
          <w:sz w:val="20"/>
          <w:szCs w:val="20"/>
          <w:lang w:val="en-GB"/>
        </w:rPr>
        <w:t>ed) and ZnAlaPyr (</w:t>
      </w:r>
      <w:r w:rsidR="00086151" w:rsidRPr="008503A0">
        <w:rPr>
          <w:rFonts w:ascii="Times New Roman" w:hAnsi="Times New Roman" w:cs="Times New Roman"/>
          <w:sz w:val="20"/>
          <w:szCs w:val="20"/>
          <w:lang w:val="en-GB"/>
        </w:rPr>
        <w:t>b</w:t>
      </w:r>
      <w:r w:rsidR="004D7EDA" w:rsidRPr="008503A0">
        <w:rPr>
          <w:rFonts w:ascii="Times New Roman" w:hAnsi="Times New Roman" w:cs="Times New Roman"/>
          <w:sz w:val="20"/>
          <w:szCs w:val="20"/>
          <w:lang w:val="en-GB"/>
        </w:rPr>
        <w:t xml:space="preserve">lue) when containing different liquid guests. The unit cell volume for both </w:t>
      </w:r>
      <w:r w:rsidR="00D30E19" w:rsidRPr="008503A0">
        <w:rPr>
          <w:rFonts w:ascii="Times New Roman" w:hAnsi="Times New Roman" w:cs="Times New Roman"/>
          <w:sz w:val="20"/>
          <w:szCs w:val="20"/>
          <w:lang w:val="en-GB"/>
        </w:rPr>
        <w:t xml:space="preserve">desolvated </w:t>
      </w:r>
      <w:r w:rsidR="004D7EDA" w:rsidRPr="008503A0">
        <w:rPr>
          <w:rFonts w:ascii="Times New Roman" w:hAnsi="Times New Roman" w:cs="Times New Roman"/>
          <w:sz w:val="20"/>
          <w:szCs w:val="20"/>
          <w:lang w:val="en-GB"/>
        </w:rPr>
        <w:t xml:space="preserve">structures is also given (lightly shaded). </w:t>
      </w:r>
      <w:r w:rsidR="003D390F" w:rsidRPr="008503A0">
        <w:rPr>
          <w:rFonts w:ascii="Times New Roman" w:hAnsi="Times New Roman" w:cs="Times New Roman"/>
          <w:sz w:val="20"/>
          <w:szCs w:val="20"/>
          <w:lang w:val="en-GB"/>
        </w:rPr>
        <w:t>The horizontal dashed lines in red and blue indicate the volume extrema observed for ZnGlyPyr and ZnAlaPyr</w:t>
      </w:r>
      <w:r w:rsidR="00910D4C">
        <w:rPr>
          <w:rFonts w:ascii="Times New Roman" w:hAnsi="Times New Roman" w:cs="Times New Roman"/>
          <w:sz w:val="20"/>
          <w:szCs w:val="20"/>
          <w:lang w:val="en-GB"/>
        </w:rPr>
        <w:t>,</w:t>
      </w:r>
      <w:r w:rsidR="003D390F" w:rsidRPr="008503A0">
        <w:rPr>
          <w:rFonts w:ascii="Times New Roman" w:hAnsi="Times New Roman" w:cs="Times New Roman"/>
          <w:sz w:val="20"/>
          <w:szCs w:val="20"/>
          <w:lang w:val="en-GB"/>
        </w:rPr>
        <w:t xml:space="preserve"> respectively.</w:t>
      </w:r>
    </w:p>
    <w:p w14:paraId="39215535" w14:textId="77777777" w:rsidR="00463D43" w:rsidRDefault="00463D43" w:rsidP="009250DF">
      <w:pPr>
        <w:jc w:val="both"/>
        <w:rPr>
          <w:rFonts w:ascii="Times New Roman" w:hAnsi="Times New Roman" w:cs="Times New Roman"/>
          <w:sz w:val="22"/>
          <w:szCs w:val="22"/>
          <w:lang w:val="en-GB"/>
        </w:rPr>
      </w:pPr>
    </w:p>
    <w:p w14:paraId="1BFA7AAC" w14:textId="1450E3D8" w:rsidR="009250DF" w:rsidRDefault="00EC0A90" w:rsidP="009250DF">
      <w:pPr>
        <w:jc w:val="both"/>
        <w:rPr>
          <w:rFonts w:ascii="Times New Roman" w:hAnsi="Times New Roman" w:cs="Times New Roman"/>
          <w:sz w:val="22"/>
          <w:szCs w:val="22"/>
          <w:lang w:val="en-GB"/>
        </w:rPr>
      </w:pPr>
      <w:r>
        <w:rPr>
          <w:rFonts w:ascii="Times New Roman" w:hAnsi="Times New Roman" w:cs="Times New Roman"/>
          <w:sz w:val="22"/>
          <w:szCs w:val="22"/>
          <w:lang w:val="en-GB"/>
        </w:rPr>
        <w:lastRenderedPageBreak/>
        <w:t xml:space="preserve">Refinement of </w:t>
      </w:r>
      <w:r w:rsidR="0082013D">
        <w:rPr>
          <w:rFonts w:ascii="Times New Roman" w:hAnsi="Times New Roman" w:cs="Times New Roman"/>
          <w:sz w:val="22"/>
          <w:szCs w:val="22"/>
          <w:lang w:val="en-GB"/>
        </w:rPr>
        <w:t>SCXRD data</w:t>
      </w:r>
      <w:r>
        <w:rPr>
          <w:rFonts w:ascii="Times New Roman" w:hAnsi="Times New Roman" w:cs="Times New Roman"/>
          <w:sz w:val="22"/>
          <w:szCs w:val="22"/>
          <w:lang w:val="en-GB"/>
        </w:rPr>
        <w:t xml:space="preserve"> collected from </w:t>
      </w:r>
      <w:r w:rsidR="009250DF">
        <w:rPr>
          <w:rFonts w:ascii="Times New Roman" w:hAnsi="Times New Roman" w:cs="Times New Roman"/>
          <w:sz w:val="22"/>
          <w:szCs w:val="22"/>
          <w:lang w:val="en-GB"/>
        </w:rPr>
        <w:t xml:space="preserve">the frameworks exposed to the different </w:t>
      </w:r>
      <w:r w:rsidR="00854DB2">
        <w:rPr>
          <w:rFonts w:ascii="Times New Roman" w:hAnsi="Times New Roman" w:cs="Times New Roman"/>
          <w:sz w:val="22"/>
          <w:szCs w:val="22"/>
          <w:lang w:val="en-GB"/>
        </w:rPr>
        <w:t xml:space="preserve">guests </w:t>
      </w:r>
      <w:r w:rsidR="009250DF">
        <w:rPr>
          <w:rFonts w:ascii="Times New Roman" w:hAnsi="Times New Roman" w:cs="Times New Roman"/>
          <w:sz w:val="22"/>
          <w:szCs w:val="22"/>
          <w:lang w:val="en-GB"/>
        </w:rPr>
        <w:t>show</w:t>
      </w:r>
      <w:r>
        <w:rPr>
          <w:rFonts w:ascii="Times New Roman" w:hAnsi="Times New Roman" w:cs="Times New Roman"/>
          <w:sz w:val="22"/>
          <w:szCs w:val="22"/>
          <w:lang w:val="en-GB"/>
        </w:rPr>
        <w:t>s</w:t>
      </w:r>
      <w:r w:rsidR="009250DF">
        <w:rPr>
          <w:rFonts w:ascii="Times New Roman" w:hAnsi="Times New Roman" w:cs="Times New Roman"/>
          <w:sz w:val="22"/>
          <w:szCs w:val="22"/>
          <w:lang w:val="en-GB"/>
        </w:rPr>
        <w:t xml:space="preserve"> that</w:t>
      </w:r>
      <w:r w:rsidR="00C20531">
        <w:rPr>
          <w:rFonts w:ascii="Times New Roman" w:hAnsi="Times New Roman" w:cs="Times New Roman"/>
          <w:sz w:val="22"/>
          <w:szCs w:val="22"/>
          <w:lang w:val="en-GB"/>
        </w:rPr>
        <w:t xml:space="preserve"> </w:t>
      </w:r>
      <w:r w:rsidR="009250DF">
        <w:rPr>
          <w:rFonts w:ascii="Times New Roman" w:hAnsi="Times New Roman" w:cs="Times New Roman"/>
          <w:sz w:val="22"/>
          <w:szCs w:val="22"/>
          <w:lang w:val="en-GB"/>
        </w:rPr>
        <w:t>the frameworks</w:t>
      </w:r>
      <w:r w:rsidR="005D2253">
        <w:rPr>
          <w:rFonts w:ascii="Times New Roman" w:hAnsi="Times New Roman" w:cs="Times New Roman"/>
          <w:sz w:val="22"/>
          <w:szCs w:val="22"/>
          <w:lang w:val="en-GB"/>
        </w:rPr>
        <w:t xml:space="preserve"> retain</w:t>
      </w:r>
      <w:r w:rsidR="009250DF">
        <w:rPr>
          <w:rFonts w:ascii="Times New Roman" w:hAnsi="Times New Roman" w:cs="Times New Roman"/>
          <w:sz w:val="22"/>
          <w:szCs w:val="22"/>
          <w:lang w:val="en-GB"/>
        </w:rPr>
        <w:t xml:space="preserve"> </w:t>
      </w:r>
      <w:r w:rsidR="005D2253">
        <w:rPr>
          <w:rFonts w:ascii="Times New Roman" w:hAnsi="Times New Roman" w:cs="Times New Roman"/>
          <w:sz w:val="22"/>
          <w:szCs w:val="22"/>
          <w:lang w:val="en-GB"/>
        </w:rPr>
        <w:t xml:space="preserve">their </w:t>
      </w:r>
      <w:r w:rsidR="009250DF">
        <w:rPr>
          <w:rFonts w:ascii="Times New Roman" w:hAnsi="Times New Roman" w:cs="Times New Roman"/>
          <w:sz w:val="22"/>
          <w:szCs w:val="22"/>
          <w:lang w:val="en-GB"/>
        </w:rPr>
        <w:t xml:space="preserve">connectivity and </w:t>
      </w:r>
      <w:r w:rsidR="009250DF" w:rsidRPr="00B66DF7">
        <w:rPr>
          <w:rFonts w:ascii="Times New Roman" w:hAnsi="Times New Roman" w:cs="Times New Roman"/>
          <w:i/>
          <w:sz w:val="22"/>
          <w:szCs w:val="22"/>
          <w:lang w:val="en-GB"/>
        </w:rPr>
        <w:t>R</w:t>
      </w:r>
      <w:r w:rsidR="009250DF" w:rsidRPr="004334BE">
        <w:rPr>
          <w:rFonts w:ascii="Times New Roman" w:hAnsi="Times New Roman" w:cs="Times New Roman"/>
          <w:sz w:val="22"/>
          <w:szCs w:val="22"/>
          <w:lang w:val="en-GB"/>
        </w:rPr>
        <w:t>3</w:t>
      </w:r>
      <w:r w:rsidR="009250DF" w:rsidRPr="00B66DF7">
        <w:rPr>
          <w:rFonts w:ascii="Times New Roman" w:hAnsi="Times New Roman" w:cs="Times New Roman"/>
          <w:i/>
          <w:sz w:val="22"/>
          <w:szCs w:val="22"/>
          <w:lang w:val="en-GB"/>
        </w:rPr>
        <w:t>c</w:t>
      </w:r>
      <w:r w:rsidR="009250DF">
        <w:rPr>
          <w:rFonts w:ascii="Times New Roman" w:hAnsi="Times New Roman" w:cs="Times New Roman"/>
          <w:sz w:val="22"/>
          <w:szCs w:val="22"/>
          <w:lang w:val="en-GB"/>
        </w:rPr>
        <w:t xml:space="preserve"> or </w:t>
      </w:r>
      <w:r w:rsidR="009250DF" w:rsidRPr="00B66DF7">
        <w:rPr>
          <w:rFonts w:ascii="Times New Roman" w:hAnsi="Times New Roman" w:cs="Times New Roman"/>
          <w:i/>
          <w:sz w:val="22"/>
          <w:szCs w:val="22"/>
          <w:lang w:val="en-GB"/>
        </w:rPr>
        <w:t>R</w:t>
      </w:r>
      <w:r w:rsidR="009250DF" w:rsidRPr="004334BE">
        <w:rPr>
          <w:rFonts w:ascii="Times New Roman" w:hAnsi="Times New Roman" w:cs="Times New Roman"/>
          <w:sz w:val="22"/>
          <w:szCs w:val="22"/>
          <w:lang w:val="en-GB"/>
        </w:rPr>
        <w:t>3</w:t>
      </w:r>
      <w:r w:rsidR="009250DF">
        <w:rPr>
          <w:rFonts w:ascii="Times New Roman" w:hAnsi="Times New Roman" w:cs="Times New Roman"/>
          <w:sz w:val="22"/>
          <w:szCs w:val="22"/>
          <w:lang w:val="en-GB"/>
        </w:rPr>
        <w:t xml:space="preserve"> symmetry in all cases</w:t>
      </w:r>
      <w:r w:rsidR="002165D8">
        <w:rPr>
          <w:rFonts w:ascii="Times New Roman" w:hAnsi="Times New Roman" w:cs="Times New Roman"/>
          <w:sz w:val="22"/>
          <w:szCs w:val="22"/>
          <w:lang w:val="en-GB"/>
        </w:rPr>
        <w:t xml:space="preserve"> (Tables </w:t>
      </w:r>
      <w:r w:rsidR="004334BE">
        <w:rPr>
          <w:rFonts w:ascii="Times New Roman" w:hAnsi="Times New Roman" w:cs="Times New Roman"/>
          <w:sz w:val="22"/>
          <w:szCs w:val="22"/>
          <w:lang w:val="en-GB"/>
        </w:rPr>
        <w:t>S</w:t>
      </w:r>
      <w:r w:rsidR="00691370">
        <w:rPr>
          <w:rFonts w:ascii="Times New Roman" w:hAnsi="Times New Roman" w:cs="Times New Roman"/>
          <w:sz w:val="22"/>
          <w:szCs w:val="22"/>
          <w:lang w:val="en-GB"/>
        </w:rPr>
        <w:t xml:space="preserve">7 </w:t>
      </w:r>
      <w:r w:rsidR="004334BE">
        <w:rPr>
          <w:rFonts w:ascii="Times New Roman" w:hAnsi="Times New Roman" w:cs="Times New Roman"/>
          <w:sz w:val="22"/>
          <w:szCs w:val="22"/>
          <w:lang w:val="en-GB"/>
        </w:rPr>
        <w:t>&amp;</w:t>
      </w:r>
      <w:r w:rsidR="002165D8">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S</w:t>
      </w:r>
      <w:r w:rsidR="00691370">
        <w:rPr>
          <w:rFonts w:ascii="Times New Roman" w:hAnsi="Times New Roman" w:cs="Times New Roman"/>
          <w:sz w:val="22"/>
          <w:szCs w:val="22"/>
          <w:lang w:val="en-GB"/>
        </w:rPr>
        <w:t>8</w:t>
      </w:r>
      <w:r w:rsidR="002165D8">
        <w:rPr>
          <w:rFonts w:ascii="Times New Roman" w:hAnsi="Times New Roman" w:cs="Times New Roman"/>
          <w:sz w:val="22"/>
          <w:szCs w:val="22"/>
          <w:lang w:val="en-GB"/>
        </w:rPr>
        <w:t>)</w:t>
      </w:r>
      <w:r w:rsidR="00C20531">
        <w:rPr>
          <w:rFonts w:ascii="Times New Roman" w:hAnsi="Times New Roman" w:cs="Times New Roman"/>
          <w:sz w:val="22"/>
          <w:szCs w:val="22"/>
          <w:lang w:val="en-GB"/>
        </w:rPr>
        <w:t>.</w:t>
      </w:r>
      <w:r w:rsidR="009250DF">
        <w:rPr>
          <w:rFonts w:ascii="Times New Roman" w:hAnsi="Times New Roman" w:cs="Times New Roman"/>
          <w:sz w:val="22"/>
          <w:szCs w:val="22"/>
          <w:lang w:val="en-GB"/>
        </w:rPr>
        <w:t xml:space="preserve"> </w:t>
      </w:r>
      <w:r w:rsidR="00C20531">
        <w:rPr>
          <w:rFonts w:ascii="Times New Roman" w:hAnsi="Times New Roman" w:cs="Times New Roman"/>
          <w:sz w:val="22"/>
          <w:szCs w:val="22"/>
          <w:lang w:val="en-GB"/>
        </w:rPr>
        <w:t>T</w:t>
      </w:r>
      <w:r w:rsidR="005D2253">
        <w:rPr>
          <w:rFonts w:ascii="Times New Roman" w:hAnsi="Times New Roman" w:cs="Times New Roman"/>
          <w:sz w:val="22"/>
          <w:szCs w:val="22"/>
          <w:lang w:val="en-GB"/>
        </w:rPr>
        <w:t>hey</w:t>
      </w:r>
      <w:r w:rsidR="009250DF">
        <w:rPr>
          <w:rFonts w:ascii="Times New Roman" w:hAnsi="Times New Roman" w:cs="Times New Roman"/>
          <w:sz w:val="22"/>
          <w:szCs w:val="22"/>
          <w:lang w:val="en-GB"/>
        </w:rPr>
        <w:t xml:space="preserve"> respond to the guests by modifying both the </w:t>
      </w:r>
      <w:r w:rsidR="00C20531">
        <w:rPr>
          <w:rFonts w:ascii="Times New Roman" w:hAnsi="Times New Roman" w:cs="Times New Roman"/>
          <w:sz w:val="22"/>
          <w:szCs w:val="22"/>
          <w:lang w:val="en-GB"/>
        </w:rPr>
        <w:t xml:space="preserve">volume </w:t>
      </w:r>
      <w:r w:rsidR="009250DF">
        <w:rPr>
          <w:rFonts w:ascii="Times New Roman" w:hAnsi="Times New Roman" w:cs="Times New Roman"/>
          <w:sz w:val="22"/>
          <w:szCs w:val="22"/>
          <w:lang w:val="en-GB"/>
        </w:rPr>
        <w:t>and shape</w:t>
      </w:r>
      <w:r w:rsidR="00264A62">
        <w:rPr>
          <w:rFonts w:ascii="Times New Roman" w:hAnsi="Times New Roman" w:cs="Times New Roman"/>
          <w:sz w:val="22"/>
          <w:szCs w:val="22"/>
          <w:lang w:val="en-GB"/>
        </w:rPr>
        <w:t xml:space="preserve"> </w:t>
      </w:r>
      <w:r w:rsidR="003B21E8">
        <w:rPr>
          <w:rFonts w:ascii="Times New Roman" w:hAnsi="Times New Roman" w:cs="Times New Roman"/>
          <w:sz w:val="22"/>
          <w:szCs w:val="22"/>
          <w:lang w:val="en-GB"/>
        </w:rPr>
        <w:t>(Fig</w:t>
      </w:r>
      <w:r w:rsidR="004334BE">
        <w:rPr>
          <w:rFonts w:ascii="Times New Roman" w:hAnsi="Times New Roman" w:cs="Times New Roman"/>
          <w:sz w:val="22"/>
          <w:szCs w:val="22"/>
          <w:lang w:val="en-GB"/>
        </w:rPr>
        <w:t>ure</w:t>
      </w:r>
      <w:r w:rsidR="003B21E8">
        <w:rPr>
          <w:rFonts w:ascii="Times New Roman" w:hAnsi="Times New Roman" w:cs="Times New Roman"/>
          <w:sz w:val="22"/>
          <w:szCs w:val="22"/>
          <w:lang w:val="en-GB"/>
        </w:rPr>
        <w:t xml:space="preserve">s </w:t>
      </w:r>
      <w:r w:rsidR="00AD446C">
        <w:rPr>
          <w:rFonts w:ascii="Times New Roman" w:hAnsi="Times New Roman" w:cs="Times New Roman"/>
          <w:sz w:val="22"/>
          <w:szCs w:val="22"/>
          <w:lang w:val="en-GB"/>
        </w:rPr>
        <w:t xml:space="preserve">S40 </w:t>
      </w:r>
      <w:r w:rsidR="003B21E8">
        <w:rPr>
          <w:rFonts w:ascii="Times New Roman" w:hAnsi="Times New Roman" w:cs="Times New Roman"/>
          <w:sz w:val="22"/>
          <w:szCs w:val="22"/>
          <w:lang w:val="en-GB"/>
        </w:rPr>
        <w:t xml:space="preserve">&amp; </w:t>
      </w:r>
      <w:r w:rsidR="00AD446C">
        <w:rPr>
          <w:rFonts w:ascii="Times New Roman" w:hAnsi="Times New Roman" w:cs="Times New Roman"/>
          <w:sz w:val="22"/>
          <w:szCs w:val="22"/>
          <w:lang w:val="en-GB"/>
        </w:rPr>
        <w:t>S41</w:t>
      </w:r>
      <w:r w:rsidR="003B21E8">
        <w:rPr>
          <w:rFonts w:ascii="Times New Roman" w:hAnsi="Times New Roman" w:cs="Times New Roman"/>
          <w:sz w:val="22"/>
          <w:szCs w:val="22"/>
          <w:lang w:val="en-GB"/>
        </w:rPr>
        <w:t xml:space="preserve">) </w:t>
      </w:r>
      <w:r w:rsidR="009250DF">
        <w:rPr>
          <w:rFonts w:ascii="Times New Roman" w:hAnsi="Times New Roman" w:cs="Times New Roman"/>
          <w:sz w:val="22"/>
          <w:szCs w:val="22"/>
          <w:lang w:val="en-GB"/>
        </w:rPr>
        <w:t>of their pores</w:t>
      </w:r>
      <w:r w:rsidR="006815A9">
        <w:rPr>
          <w:rFonts w:ascii="Times New Roman" w:hAnsi="Times New Roman" w:cs="Times New Roman"/>
          <w:sz w:val="22"/>
          <w:szCs w:val="22"/>
          <w:lang w:val="en-GB"/>
        </w:rPr>
        <w:t xml:space="preserve"> through </w:t>
      </w:r>
      <w:r w:rsidR="002F4BC0">
        <w:rPr>
          <w:rFonts w:ascii="Times New Roman" w:hAnsi="Times New Roman" w:cs="Times New Roman"/>
          <w:sz w:val="22"/>
          <w:szCs w:val="22"/>
          <w:lang w:val="en-GB"/>
        </w:rPr>
        <w:t xml:space="preserve">conformational </w:t>
      </w:r>
      <w:r w:rsidR="006815A9">
        <w:rPr>
          <w:rFonts w:ascii="Times New Roman" w:hAnsi="Times New Roman" w:cs="Times New Roman"/>
          <w:sz w:val="22"/>
          <w:szCs w:val="22"/>
          <w:lang w:val="en-GB"/>
        </w:rPr>
        <w:t>change of the linker</w:t>
      </w:r>
      <w:r w:rsidR="00264A62">
        <w:rPr>
          <w:rFonts w:ascii="Times New Roman" w:hAnsi="Times New Roman" w:cs="Times New Roman"/>
          <w:sz w:val="22"/>
          <w:szCs w:val="22"/>
          <w:lang w:val="en-GB"/>
        </w:rPr>
        <w:t xml:space="preserve"> (Fig</w:t>
      </w:r>
      <w:r w:rsidR="004334BE">
        <w:rPr>
          <w:rFonts w:ascii="Times New Roman" w:hAnsi="Times New Roman" w:cs="Times New Roman"/>
          <w:sz w:val="22"/>
          <w:szCs w:val="22"/>
          <w:lang w:val="en-GB"/>
        </w:rPr>
        <w:t>ure</w:t>
      </w:r>
      <w:r w:rsidR="00264A62">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4</w:t>
      </w:r>
      <w:r w:rsidR="00264A62">
        <w:rPr>
          <w:rFonts w:ascii="Times New Roman" w:hAnsi="Times New Roman" w:cs="Times New Roman"/>
          <w:sz w:val="22"/>
          <w:szCs w:val="22"/>
          <w:lang w:val="en-GB"/>
        </w:rPr>
        <w:t>a)</w:t>
      </w:r>
      <w:r w:rsidR="00622516">
        <w:rPr>
          <w:rFonts w:ascii="Times New Roman" w:hAnsi="Times New Roman" w:cs="Times New Roman"/>
          <w:sz w:val="22"/>
          <w:szCs w:val="22"/>
          <w:lang w:val="en-GB"/>
        </w:rPr>
        <w:t xml:space="preserve">, </w:t>
      </w:r>
      <w:r w:rsidR="00C35EE0">
        <w:rPr>
          <w:rFonts w:ascii="Times New Roman" w:hAnsi="Times New Roman" w:cs="Times New Roman"/>
          <w:sz w:val="22"/>
          <w:szCs w:val="22"/>
          <w:lang w:val="en-GB"/>
        </w:rPr>
        <w:t xml:space="preserve">which </w:t>
      </w:r>
      <w:r w:rsidR="00F16109">
        <w:rPr>
          <w:rFonts w:ascii="Times New Roman" w:hAnsi="Times New Roman" w:cs="Times New Roman"/>
          <w:sz w:val="22"/>
          <w:szCs w:val="22"/>
          <w:lang w:val="en-GB"/>
        </w:rPr>
        <w:t xml:space="preserve">determines </w:t>
      </w:r>
      <w:r w:rsidR="00C35EE0">
        <w:rPr>
          <w:rFonts w:ascii="Times New Roman" w:hAnsi="Times New Roman" w:cs="Times New Roman"/>
          <w:sz w:val="22"/>
          <w:szCs w:val="22"/>
          <w:lang w:val="en-GB"/>
        </w:rPr>
        <w:t>the bend of the ribbons</w:t>
      </w:r>
      <w:r w:rsidR="00264A62">
        <w:rPr>
          <w:rFonts w:ascii="Times New Roman" w:hAnsi="Times New Roman" w:cs="Times New Roman"/>
          <w:sz w:val="22"/>
          <w:szCs w:val="22"/>
          <w:lang w:val="en-GB"/>
        </w:rPr>
        <w:t xml:space="preserve"> (Fig</w:t>
      </w:r>
      <w:r w:rsidR="004334BE">
        <w:rPr>
          <w:rFonts w:ascii="Times New Roman" w:hAnsi="Times New Roman" w:cs="Times New Roman"/>
          <w:sz w:val="22"/>
          <w:szCs w:val="22"/>
          <w:lang w:val="en-GB"/>
        </w:rPr>
        <w:t>ure</w:t>
      </w:r>
      <w:r w:rsidR="00264A62">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4</w:t>
      </w:r>
      <w:r w:rsidR="00264A62">
        <w:rPr>
          <w:rFonts w:ascii="Times New Roman" w:hAnsi="Times New Roman" w:cs="Times New Roman"/>
          <w:sz w:val="22"/>
          <w:szCs w:val="22"/>
          <w:lang w:val="en-GB"/>
        </w:rPr>
        <w:t>b</w:t>
      </w:r>
      <w:r w:rsidR="004334BE">
        <w:rPr>
          <w:rFonts w:ascii="Times New Roman" w:hAnsi="Times New Roman" w:cs="Times New Roman"/>
          <w:sz w:val="22"/>
          <w:szCs w:val="22"/>
          <w:lang w:val="en-GB"/>
        </w:rPr>
        <w:t>, 4</w:t>
      </w:r>
      <w:r w:rsidR="003B21E8">
        <w:rPr>
          <w:rFonts w:ascii="Times New Roman" w:hAnsi="Times New Roman" w:cs="Times New Roman"/>
          <w:sz w:val="22"/>
          <w:szCs w:val="22"/>
          <w:lang w:val="en-GB"/>
        </w:rPr>
        <w:t>c</w:t>
      </w:r>
      <w:r w:rsidR="00264A62">
        <w:rPr>
          <w:rFonts w:ascii="Times New Roman" w:hAnsi="Times New Roman" w:cs="Times New Roman"/>
          <w:sz w:val="22"/>
          <w:szCs w:val="22"/>
          <w:lang w:val="en-GB"/>
        </w:rPr>
        <w:t>)</w:t>
      </w:r>
      <w:r w:rsidR="003A3BDB">
        <w:rPr>
          <w:rFonts w:ascii="Times New Roman" w:hAnsi="Times New Roman" w:cs="Times New Roman"/>
          <w:sz w:val="22"/>
          <w:szCs w:val="22"/>
          <w:lang w:val="en-GB"/>
        </w:rPr>
        <w:t xml:space="preserve"> </w:t>
      </w:r>
      <w:r w:rsidR="00C20531">
        <w:rPr>
          <w:rFonts w:ascii="Times New Roman" w:hAnsi="Times New Roman" w:cs="Times New Roman"/>
          <w:sz w:val="22"/>
          <w:szCs w:val="22"/>
          <w:lang w:val="en-GB"/>
        </w:rPr>
        <w:t>and</w:t>
      </w:r>
      <w:r w:rsidR="009250DF">
        <w:rPr>
          <w:rFonts w:ascii="Times New Roman" w:hAnsi="Times New Roman" w:cs="Times New Roman"/>
          <w:sz w:val="22"/>
          <w:szCs w:val="22"/>
          <w:lang w:val="en-GB"/>
        </w:rPr>
        <w:t xml:space="preserve"> the degree of distortion from a </w:t>
      </w:r>
      <w:r w:rsidR="0010307C">
        <w:rPr>
          <w:rFonts w:ascii="Times New Roman" w:hAnsi="Times New Roman" w:cs="Times New Roman"/>
          <w:sz w:val="22"/>
          <w:szCs w:val="22"/>
          <w:lang w:val="en-GB"/>
        </w:rPr>
        <w:t xml:space="preserve">regular </w:t>
      </w:r>
      <w:r w:rsidR="009250DF">
        <w:rPr>
          <w:rFonts w:ascii="Times New Roman" w:hAnsi="Times New Roman" w:cs="Times New Roman"/>
          <w:sz w:val="22"/>
          <w:szCs w:val="22"/>
          <w:lang w:val="en-GB"/>
        </w:rPr>
        <w:t>hexagon</w:t>
      </w:r>
      <w:r w:rsidR="00DA1A8E">
        <w:rPr>
          <w:rFonts w:ascii="Times New Roman" w:hAnsi="Times New Roman" w:cs="Times New Roman"/>
          <w:sz w:val="22"/>
          <w:szCs w:val="22"/>
          <w:lang w:val="en-GB"/>
        </w:rPr>
        <w:t>:</w:t>
      </w:r>
      <w:r w:rsidR="009250DF">
        <w:rPr>
          <w:rFonts w:ascii="Times New Roman" w:hAnsi="Times New Roman" w:cs="Times New Roman"/>
          <w:sz w:val="22"/>
          <w:szCs w:val="22"/>
          <w:lang w:val="en-GB"/>
        </w:rPr>
        <w:t xml:space="preserve"> </w:t>
      </w:r>
      <w:r w:rsidR="009250DF" w:rsidRPr="00FE1BAC">
        <w:rPr>
          <w:rFonts w:ascii="Times New Roman" w:hAnsi="Times New Roman" w:cs="Times New Roman"/>
          <w:b/>
          <w:bCs/>
          <w:i/>
          <w:iCs/>
          <w:sz w:val="22"/>
          <w:szCs w:val="22"/>
          <w:lang w:val="en-GB"/>
        </w:rPr>
        <w:t>ρ</w:t>
      </w:r>
      <w:r w:rsidR="00DA1A8E" w:rsidRPr="00B66DF7">
        <w:rPr>
          <w:rFonts w:ascii="Times New Roman" w:hAnsi="Times New Roman" w:cs="Times New Roman"/>
          <w:bCs/>
          <w:iCs/>
          <w:sz w:val="22"/>
          <w:szCs w:val="22"/>
          <w:lang w:val="en-GB"/>
        </w:rPr>
        <w:t xml:space="preserve"> </w:t>
      </w:r>
      <w:r w:rsidR="00DA1A8E">
        <w:rPr>
          <w:rFonts w:ascii="Times New Roman" w:hAnsi="Times New Roman" w:cs="Times New Roman"/>
          <w:bCs/>
          <w:iCs/>
          <w:sz w:val="22"/>
          <w:szCs w:val="22"/>
          <w:lang w:val="en-GB"/>
        </w:rPr>
        <w:t>ranges</w:t>
      </w:r>
      <w:r w:rsidR="00DA1A8E" w:rsidRPr="00DA1A8E">
        <w:rPr>
          <w:rFonts w:ascii="Times New Roman" w:hAnsi="Times New Roman" w:cs="Times New Roman"/>
          <w:bCs/>
          <w:iCs/>
          <w:sz w:val="22"/>
          <w:szCs w:val="22"/>
          <w:lang w:val="en-GB"/>
        </w:rPr>
        <w:t xml:space="preserve"> </w:t>
      </w:r>
      <w:r w:rsidR="00DA1A8E" w:rsidRPr="00F67CC4">
        <w:rPr>
          <w:rFonts w:ascii="Times New Roman" w:hAnsi="Times New Roman" w:cs="Times New Roman"/>
          <w:bCs/>
          <w:iCs/>
          <w:sz w:val="22"/>
          <w:szCs w:val="22"/>
          <w:lang w:val="en-GB"/>
        </w:rPr>
        <w:t xml:space="preserve">from </w:t>
      </w:r>
      <w:r w:rsidR="00C81501">
        <w:rPr>
          <w:rFonts w:ascii="Times New Roman" w:hAnsi="Times New Roman" w:cs="Times New Roman"/>
          <w:sz w:val="22"/>
          <w:szCs w:val="22"/>
          <w:lang w:val="en-GB"/>
        </w:rPr>
        <w:t>116.9</w:t>
      </w:r>
      <w:r w:rsidR="00B0497C" w:rsidRPr="00DB3F0E">
        <w:rPr>
          <w:rFonts w:ascii="Times New Roman" w:hAnsi="Times New Roman" w:cs="Times New Roman"/>
          <w:sz w:val="22"/>
          <w:szCs w:val="22"/>
          <w:vertAlign w:val="superscript"/>
          <w:lang w:val="en-GB"/>
        </w:rPr>
        <w:t>o</w:t>
      </w:r>
      <w:r w:rsidR="00B0497C" w:rsidRPr="00DB3F0E">
        <w:rPr>
          <w:rFonts w:ascii="Times New Roman" w:hAnsi="Times New Roman" w:cs="Times New Roman"/>
          <w:sz w:val="22"/>
          <w:szCs w:val="22"/>
          <w:lang w:val="en-GB"/>
        </w:rPr>
        <w:t xml:space="preserve"> </w:t>
      </w:r>
      <w:r w:rsidR="00DA1A8E" w:rsidRPr="00DB3F0E">
        <w:rPr>
          <w:rFonts w:ascii="Times New Roman" w:hAnsi="Times New Roman" w:cs="Times New Roman"/>
          <w:sz w:val="22"/>
          <w:szCs w:val="22"/>
          <w:lang w:val="en-GB"/>
        </w:rPr>
        <w:t xml:space="preserve">to </w:t>
      </w:r>
      <w:r w:rsidR="00B0497C">
        <w:rPr>
          <w:rFonts w:ascii="Times New Roman" w:hAnsi="Times New Roman" w:cs="Times New Roman"/>
          <w:sz w:val="22"/>
          <w:szCs w:val="22"/>
          <w:lang w:val="en-GB"/>
        </w:rPr>
        <w:t>137.4</w:t>
      </w:r>
      <w:r w:rsidR="00B0497C" w:rsidRPr="00DB3F0E">
        <w:rPr>
          <w:rFonts w:ascii="Times New Roman" w:hAnsi="Times New Roman" w:cs="Times New Roman"/>
          <w:sz w:val="22"/>
          <w:szCs w:val="22"/>
          <w:vertAlign w:val="superscript"/>
          <w:lang w:val="en-GB"/>
        </w:rPr>
        <w:t>o</w:t>
      </w:r>
      <w:r w:rsidR="003B21E8">
        <w:rPr>
          <w:rFonts w:ascii="Times New Roman" w:hAnsi="Times New Roman" w:cs="Times New Roman"/>
          <w:sz w:val="22"/>
          <w:szCs w:val="22"/>
          <w:lang w:val="en-GB"/>
        </w:rPr>
        <w:t xml:space="preserve"> (Fig</w:t>
      </w:r>
      <w:r w:rsidR="004334BE">
        <w:rPr>
          <w:rFonts w:ascii="Times New Roman" w:hAnsi="Times New Roman" w:cs="Times New Roman"/>
          <w:sz w:val="22"/>
          <w:szCs w:val="22"/>
          <w:lang w:val="en-GB"/>
        </w:rPr>
        <w:t>ure</w:t>
      </w:r>
      <w:r w:rsidR="003B21E8">
        <w:rPr>
          <w:rFonts w:ascii="Times New Roman" w:hAnsi="Times New Roman" w:cs="Times New Roman"/>
          <w:sz w:val="22"/>
          <w:szCs w:val="22"/>
          <w:lang w:val="en-GB"/>
        </w:rPr>
        <w:t xml:space="preserve"> </w:t>
      </w:r>
      <w:r w:rsidR="00AD446C">
        <w:rPr>
          <w:rFonts w:ascii="Times New Roman" w:hAnsi="Times New Roman" w:cs="Times New Roman"/>
          <w:sz w:val="22"/>
          <w:szCs w:val="22"/>
          <w:lang w:val="en-GB"/>
        </w:rPr>
        <w:t>S42</w:t>
      </w:r>
      <w:r w:rsidR="003B21E8">
        <w:rPr>
          <w:rFonts w:ascii="Times New Roman" w:hAnsi="Times New Roman" w:cs="Times New Roman"/>
          <w:sz w:val="22"/>
          <w:szCs w:val="22"/>
          <w:lang w:val="en-GB"/>
        </w:rPr>
        <w:t>).</w:t>
      </w:r>
      <w:r w:rsidR="009250DF">
        <w:rPr>
          <w:rFonts w:ascii="Times New Roman" w:hAnsi="Times New Roman" w:cs="Times New Roman"/>
          <w:sz w:val="22"/>
          <w:szCs w:val="22"/>
          <w:lang w:val="en-GB"/>
        </w:rPr>
        <w:t xml:space="preserve"> These changes modify </w:t>
      </w:r>
      <w:r w:rsidR="00A660DE">
        <w:rPr>
          <w:rFonts w:ascii="Times New Roman" w:hAnsi="Times New Roman" w:cs="Times New Roman"/>
          <w:sz w:val="22"/>
          <w:szCs w:val="22"/>
          <w:lang w:val="en-GB"/>
        </w:rPr>
        <w:t xml:space="preserve">the dimensions of </w:t>
      </w:r>
      <w:r w:rsidR="009250DF">
        <w:rPr>
          <w:rFonts w:ascii="Times New Roman" w:hAnsi="Times New Roman" w:cs="Times New Roman"/>
          <w:sz w:val="22"/>
          <w:szCs w:val="22"/>
          <w:lang w:val="en-GB"/>
        </w:rPr>
        <w:t>the central</w:t>
      </w:r>
      <w:r w:rsidR="00A660DE">
        <w:rPr>
          <w:rFonts w:ascii="Times New Roman" w:hAnsi="Times New Roman" w:cs="Times New Roman"/>
          <w:sz w:val="22"/>
          <w:szCs w:val="22"/>
          <w:lang w:val="en-GB"/>
        </w:rPr>
        <w:t xml:space="preserve"> channel</w:t>
      </w:r>
      <w:r w:rsidR="009250DF">
        <w:rPr>
          <w:rFonts w:ascii="Times New Roman" w:hAnsi="Times New Roman" w:cs="Times New Roman"/>
          <w:sz w:val="22"/>
          <w:szCs w:val="22"/>
          <w:lang w:val="en-GB"/>
        </w:rPr>
        <w:t xml:space="preserve"> (</w:t>
      </w:r>
      <w:r w:rsidR="009250DF" w:rsidRPr="0092426C">
        <w:rPr>
          <w:rFonts w:ascii="Times New Roman" w:hAnsi="Times New Roman" w:cs="Times New Roman"/>
          <w:sz w:val="22"/>
          <w:szCs w:val="22"/>
          <w:lang w:val="en-GB"/>
        </w:rPr>
        <w:t>6.2 Å to 9.2 Å</w:t>
      </w:r>
      <w:r w:rsidR="009250DF">
        <w:rPr>
          <w:rFonts w:ascii="Times New Roman" w:hAnsi="Times New Roman" w:cs="Times New Roman"/>
          <w:sz w:val="22"/>
          <w:szCs w:val="22"/>
          <w:lang w:val="en-GB"/>
        </w:rPr>
        <w:t xml:space="preserve">) and peripheral </w:t>
      </w:r>
      <w:r w:rsidR="0071278B">
        <w:rPr>
          <w:rFonts w:ascii="Times New Roman" w:hAnsi="Times New Roman" w:cs="Times New Roman"/>
          <w:sz w:val="22"/>
          <w:szCs w:val="22"/>
          <w:lang w:val="en-GB"/>
        </w:rPr>
        <w:t xml:space="preserve">pocket </w:t>
      </w:r>
      <w:r w:rsidR="009250DF" w:rsidRPr="0092426C">
        <w:rPr>
          <w:rFonts w:ascii="Times New Roman" w:hAnsi="Times New Roman" w:cs="Times New Roman"/>
          <w:sz w:val="22"/>
          <w:szCs w:val="22"/>
          <w:lang w:val="en-GB"/>
        </w:rPr>
        <w:t>(4.2 Å to 6.0 Å)</w:t>
      </w:r>
      <w:r w:rsidR="009250DF">
        <w:rPr>
          <w:rFonts w:ascii="Times New Roman" w:hAnsi="Times New Roman" w:cs="Times New Roman"/>
          <w:sz w:val="22"/>
          <w:szCs w:val="22"/>
          <w:lang w:val="en-GB"/>
        </w:rPr>
        <w:t xml:space="preserve">. The </w:t>
      </w:r>
      <w:r w:rsidR="00335BF6">
        <w:rPr>
          <w:rFonts w:ascii="Times New Roman" w:hAnsi="Times New Roman" w:cs="Times New Roman"/>
          <w:sz w:val="22"/>
          <w:szCs w:val="22"/>
          <w:lang w:val="en-GB"/>
        </w:rPr>
        <w:t xml:space="preserve">pore size </w:t>
      </w:r>
      <w:r w:rsidR="009250DF">
        <w:rPr>
          <w:rFonts w:ascii="Times New Roman" w:hAnsi="Times New Roman" w:cs="Times New Roman"/>
          <w:sz w:val="22"/>
          <w:szCs w:val="22"/>
          <w:lang w:val="en-GB"/>
        </w:rPr>
        <w:t xml:space="preserve">changes are </w:t>
      </w:r>
      <w:r w:rsidR="005D2253">
        <w:rPr>
          <w:rFonts w:ascii="Times New Roman" w:hAnsi="Times New Roman" w:cs="Times New Roman"/>
          <w:sz w:val="22"/>
          <w:szCs w:val="22"/>
          <w:lang w:val="en-GB"/>
        </w:rPr>
        <w:t xml:space="preserve">larger </w:t>
      </w:r>
      <w:r w:rsidR="009250DF">
        <w:rPr>
          <w:rFonts w:ascii="Times New Roman" w:hAnsi="Times New Roman" w:cs="Times New Roman"/>
          <w:sz w:val="22"/>
          <w:szCs w:val="22"/>
          <w:lang w:val="en-GB"/>
        </w:rPr>
        <w:t xml:space="preserve">than those seen in </w:t>
      </w:r>
      <w:r w:rsidR="00BB3EBD">
        <w:rPr>
          <w:rFonts w:ascii="Times New Roman" w:hAnsi="Times New Roman" w:cs="Times New Roman"/>
          <w:sz w:val="22"/>
          <w:szCs w:val="22"/>
          <w:lang w:val="en-GB"/>
        </w:rPr>
        <w:t>highly flexible</w:t>
      </w:r>
      <w:r w:rsidR="009250DF">
        <w:rPr>
          <w:rFonts w:ascii="Times New Roman" w:hAnsi="Times New Roman" w:cs="Times New Roman"/>
          <w:sz w:val="22"/>
          <w:szCs w:val="22"/>
          <w:lang w:val="en-GB"/>
        </w:rPr>
        <w:t xml:space="preserve"> peptide MOFs </w:t>
      </w:r>
      <w:r w:rsidR="009250DF" w:rsidRPr="0092426C">
        <w:rPr>
          <w:rFonts w:ascii="Times New Roman" w:hAnsi="Times New Roman" w:cs="Times New Roman"/>
          <w:sz w:val="22"/>
          <w:szCs w:val="22"/>
          <w:lang w:val="en-GB"/>
        </w:rPr>
        <w:t>(</w:t>
      </w:r>
      <w:r w:rsidR="008E2DA2" w:rsidRPr="003D47C1">
        <w:rPr>
          <w:rFonts w:ascii="Times New Roman" w:hAnsi="Times New Roman" w:cs="Times New Roman"/>
          <w:sz w:val="22"/>
          <w:szCs w:val="22"/>
          <w:lang w:val="en-GB"/>
        </w:rPr>
        <w:t>3</w:t>
      </w:r>
      <w:r w:rsidR="005D2253" w:rsidRPr="0092426C">
        <w:rPr>
          <w:rFonts w:ascii="Times New Roman" w:hAnsi="Times New Roman" w:cs="Times New Roman"/>
          <w:sz w:val="22"/>
          <w:szCs w:val="22"/>
          <w:lang w:val="en-GB"/>
        </w:rPr>
        <w:t xml:space="preserve"> Å</w:t>
      </w:r>
      <w:r w:rsidR="005D2253">
        <w:rPr>
          <w:rFonts w:ascii="Times New Roman" w:hAnsi="Times New Roman" w:cs="Times New Roman"/>
          <w:sz w:val="22"/>
          <w:szCs w:val="22"/>
          <w:lang w:val="en-GB"/>
        </w:rPr>
        <w:t xml:space="preserve"> in ZnGlyPyr</w:t>
      </w:r>
      <w:r w:rsidR="005D2253" w:rsidRPr="0092426C">
        <w:rPr>
          <w:rFonts w:ascii="Times New Roman" w:hAnsi="Times New Roman" w:cs="Times New Roman"/>
          <w:sz w:val="22"/>
          <w:szCs w:val="22"/>
          <w:lang w:val="en-GB"/>
        </w:rPr>
        <w:t xml:space="preserve"> </w:t>
      </w:r>
      <w:r w:rsidR="005D2253">
        <w:rPr>
          <w:rFonts w:ascii="Times New Roman" w:hAnsi="Times New Roman" w:cs="Times New Roman"/>
          <w:sz w:val="22"/>
          <w:szCs w:val="22"/>
          <w:lang w:val="en-GB"/>
        </w:rPr>
        <w:t xml:space="preserve">compared </w:t>
      </w:r>
      <w:r w:rsidR="005D2253" w:rsidRPr="0092426C">
        <w:rPr>
          <w:rFonts w:ascii="Times New Roman" w:hAnsi="Times New Roman" w:cs="Times New Roman"/>
          <w:sz w:val="22"/>
          <w:szCs w:val="22"/>
          <w:lang w:val="en-GB"/>
        </w:rPr>
        <w:t xml:space="preserve">to </w:t>
      </w:r>
      <w:r w:rsidR="005D2253" w:rsidRPr="003D47C1">
        <w:rPr>
          <w:rFonts w:ascii="Times New Roman" w:hAnsi="Times New Roman" w:cs="Times New Roman"/>
          <w:sz w:val="22"/>
          <w:szCs w:val="22"/>
          <w:lang w:val="en-GB"/>
        </w:rPr>
        <w:t>1.6</w:t>
      </w:r>
      <w:r w:rsidR="005D2253" w:rsidRPr="008E2DA2">
        <w:rPr>
          <w:rFonts w:ascii="Times New Roman" w:hAnsi="Times New Roman" w:cs="Times New Roman"/>
          <w:sz w:val="22"/>
          <w:szCs w:val="22"/>
          <w:lang w:val="en-GB"/>
        </w:rPr>
        <w:t xml:space="preserve"> </w:t>
      </w:r>
      <w:r w:rsidR="005D2253" w:rsidRPr="0092426C">
        <w:rPr>
          <w:rFonts w:ascii="Times New Roman" w:hAnsi="Times New Roman" w:cs="Times New Roman"/>
          <w:sz w:val="22"/>
          <w:szCs w:val="22"/>
          <w:lang w:val="en-GB"/>
        </w:rPr>
        <w:t>Å</w:t>
      </w:r>
      <w:r w:rsidR="005D2253">
        <w:rPr>
          <w:rFonts w:ascii="Times New Roman" w:hAnsi="Times New Roman" w:cs="Times New Roman"/>
          <w:sz w:val="22"/>
          <w:szCs w:val="22"/>
          <w:lang w:val="en-GB"/>
        </w:rPr>
        <w:t xml:space="preserve"> in ZnGGH</w:t>
      </w:r>
      <w:r w:rsidR="00B0497C">
        <w:rPr>
          <w:rFonts w:ascii="Times New Roman" w:hAnsi="Times New Roman" w:cs="Times New Roman"/>
          <w:sz w:val="22"/>
          <w:szCs w:val="22"/>
          <w:lang w:val="en-GB"/>
        </w:rPr>
        <w:t>, GGH = glycine-glycine-</w:t>
      </w:r>
      <w:r w:rsidR="004334BE" w:rsidRPr="004334BE">
        <w:rPr>
          <w:rFonts w:ascii="Times New Roman" w:hAnsi="Times New Roman" w:cs="Times New Roman"/>
          <w:smallCaps/>
          <w:sz w:val="22"/>
          <w:szCs w:val="22"/>
          <w:lang w:val="en-GB"/>
        </w:rPr>
        <w:t>l</w:t>
      </w:r>
      <w:r w:rsidR="00B0497C">
        <w:rPr>
          <w:rFonts w:ascii="Times New Roman" w:hAnsi="Times New Roman" w:cs="Times New Roman"/>
          <w:sz w:val="22"/>
          <w:szCs w:val="22"/>
          <w:lang w:val="en-GB"/>
        </w:rPr>
        <w:t>-histidine</w:t>
      </w:r>
      <w:r w:rsidR="009250DF" w:rsidRPr="0092426C">
        <w:rPr>
          <w:rFonts w:ascii="Times New Roman" w:hAnsi="Times New Roman" w:cs="Times New Roman"/>
          <w:sz w:val="22"/>
          <w:szCs w:val="22"/>
          <w:lang w:val="en-GB"/>
        </w:rPr>
        <w:t>)</w:t>
      </w:r>
      <w:r w:rsidR="004334BE">
        <w:rPr>
          <w:rFonts w:ascii="Times New Roman" w:hAnsi="Times New Roman" w:cs="Times New Roman"/>
          <w:sz w:val="22"/>
          <w:szCs w:val="22"/>
          <w:lang w:val="en-GB"/>
        </w:rPr>
        <w:t>,</w:t>
      </w:r>
      <w:r w:rsidR="005017D0">
        <w:rPr>
          <w:rFonts w:ascii="Times New Roman" w:hAnsi="Times New Roman" w:cs="Times New Roman"/>
          <w:sz w:val="22"/>
          <w:szCs w:val="22"/>
          <w:vertAlign w:val="superscript"/>
          <w:lang w:val="en-GB"/>
        </w:rPr>
        <w:t>31</w:t>
      </w:r>
      <w:r w:rsidR="0004507D">
        <w:rPr>
          <w:rFonts w:ascii="Times New Roman" w:hAnsi="Times New Roman" w:cs="Times New Roman"/>
          <w:sz w:val="22"/>
          <w:szCs w:val="22"/>
          <w:lang w:val="en-GB"/>
        </w:rPr>
        <w:t xml:space="preserve"> </w:t>
      </w:r>
      <w:r w:rsidR="009250DF">
        <w:rPr>
          <w:rFonts w:ascii="Times New Roman" w:hAnsi="Times New Roman" w:cs="Times New Roman"/>
          <w:sz w:val="22"/>
          <w:szCs w:val="22"/>
          <w:lang w:val="en-GB"/>
        </w:rPr>
        <w:t>but are driven by small ad</w:t>
      </w:r>
      <w:r w:rsidR="00594F04">
        <w:rPr>
          <w:rFonts w:ascii="Times New Roman" w:hAnsi="Times New Roman" w:cs="Times New Roman"/>
          <w:sz w:val="22"/>
          <w:szCs w:val="22"/>
          <w:lang w:val="en-GB"/>
        </w:rPr>
        <w:t>justments of</w:t>
      </w:r>
      <w:r w:rsidR="009250DF">
        <w:rPr>
          <w:rFonts w:ascii="Times New Roman" w:hAnsi="Times New Roman" w:cs="Times New Roman"/>
          <w:sz w:val="22"/>
          <w:szCs w:val="22"/>
          <w:lang w:val="en-GB"/>
        </w:rPr>
        <w:t xml:space="preserve"> the torsion angles </w:t>
      </w:r>
      <w:r w:rsidR="009250DF" w:rsidRPr="005C6040">
        <w:rPr>
          <w:rFonts w:ascii="Times New Roman" w:hAnsi="Times New Roman" w:cs="Times New Roman"/>
          <w:sz w:val="22"/>
          <w:szCs w:val="22"/>
          <w:lang w:val="en-GB"/>
        </w:rPr>
        <w:t>(ω</w:t>
      </w:r>
      <w:r w:rsidR="00F86D66">
        <w:rPr>
          <w:rFonts w:ascii="Times New Roman" w:hAnsi="Times New Roman" w:cs="Times New Roman"/>
          <w:sz w:val="22"/>
          <w:szCs w:val="22"/>
          <w:lang w:val="en-GB"/>
        </w:rPr>
        <w:t xml:space="preserve"> </w:t>
      </w:r>
      <w:r w:rsidR="001F776A">
        <w:rPr>
          <w:rFonts w:ascii="Times New Roman" w:hAnsi="Times New Roman" w:cs="Times New Roman"/>
          <w:sz w:val="22"/>
          <w:szCs w:val="22"/>
          <w:lang w:val="en-GB"/>
        </w:rPr>
        <w:t>(C-N amide bond)</w:t>
      </w:r>
      <w:r w:rsidR="009250DF" w:rsidRPr="005C6040">
        <w:rPr>
          <w:rFonts w:ascii="Times New Roman" w:hAnsi="Times New Roman" w:cs="Times New Roman"/>
          <w:sz w:val="22"/>
          <w:szCs w:val="22"/>
          <w:lang w:val="en-GB"/>
        </w:rPr>
        <w:t xml:space="preserve">: </w:t>
      </w:r>
      <w:r w:rsidR="00B0497C">
        <w:rPr>
          <w:rFonts w:ascii="Times New Roman" w:hAnsi="Times New Roman" w:cs="Times New Roman"/>
          <w:sz w:val="22"/>
          <w:szCs w:val="22"/>
          <w:lang w:val="en-GB"/>
        </w:rPr>
        <w:t>178.6</w:t>
      </w:r>
      <w:r w:rsidR="009250DF" w:rsidRPr="005C6040">
        <w:rPr>
          <w:rFonts w:ascii="Times New Roman" w:hAnsi="Times New Roman" w:cs="Times New Roman"/>
          <w:sz w:val="22"/>
          <w:szCs w:val="22"/>
          <w:vertAlign w:val="superscript"/>
          <w:lang w:val="en-GB"/>
        </w:rPr>
        <w:t>o</w:t>
      </w:r>
      <w:r w:rsidR="009250DF" w:rsidRPr="005C6040">
        <w:rPr>
          <w:rFonts w:ascii="Times New Roman" w:hAnsi="Times New Roman" w:cs="Times New Roman"/>
          <w:sz w:val="22"/>
          <w:szCs w:val="22"/>
          <w:lang w:val="en-GB"/>
        </w:rPr>
        <w:t xml:space="preserve"> to </w:t>
      </w:r>
      <w:r w:rsidR="00B0497C">
        <w:rPr>
          <w:rFonts w:ascii="Times New Roman" w:hAnsi="Times New Roman" w:cs="Times New Roman"/>
          <w:sz w:val="22"/>
          <w:szCs w:val="22"/>
          <w:lang w:val="en-GB"/>
        </w:rPr>
        <w:t>193.3</w:t>
      </w:r>
      <w:r w:rsidR="00B0497C" w:rsidRPr="005C6040">
        <w:rPr>
          <w:rFonts w:ascii="Times New Roman" w:hAnsi="Times New Roman" w:cs="Times New Roman"/>
          <w:sz w:val="22"/>
          <w:szCs w:val="22"/>
          <w:vertAlign w:val="superscript"/>
          <w:lang w:val="en-GB"/>
        </w:rPr>
        <w:t>o</w:t>
      </w:r>
      <w:r w:rsidR="009250DF" w:rsidRPr="003A476F">
        <w:rPr>
          <w:rFonts w:ascii="Times New Roman" w:hAnsi="Times New Roman" w:cs="Times New Roman"/>
          <w:sz w:val="22"/>
          <w:szCs w:val="22"/>
          <w:lang w:val="en-GB"/>
        </w:rPr>
        <w:t>;</w:t>
      </w:r>
      <w:r w:rsidR="009250DF" w:rsidRPr="005C6040">
        <w:rPr>
          <w:rFonts w:ascii="Times New Roman" w:hAnsi="Times New Roman" w:cs="Times New Roman"/>
          <w:sz w:val="22"/>
          <w:szCs w:val="22"/>
          <w:lang w:val="en-GB"/>
        </w:rPr>
        <w:t xml:space="preserve"> </w:t>
      </w:r>
      <w:r w:rsidR="009250DF" w:rsidRPr="00C60341">
        <w:rPr>
          <w:rFonts w:ascii="Times New Roman" w:hAnsi="Times New Roman" w:cs="Times New Roman"/>
          <w:sz w:val="22"/>
          <w:szCs w:val="22"/>
          <w:lang w:val="en-GB"/>
        </w:rPr>
        <w:t>φ</w:t>
      </w:r>
      <w:r w:rsidR="009250DF" w:rsidRPr="005C6040">
        <w:rPr>
          <w:rFonts w:ascii="Times New Roman" w:hAnsi="Times New Roman" w:cs="Times New Roman"/>
          <w:sz w:val="22"/>
          <w:szCs w:val="22"/>
          <w:lang w:val="en-GB"/>
        </w:rPr>
        <w:t>: 79.6</w:t>
      </w:r>
      <w:r w:rsidR="009250DF" w:rsidRPr="005C6040">
        <w:rPr>
          <w:rFonts w:ascii="Times New Roman" w:hAnsi="Times New Roman" w:cs="Times New Roman"/>
          <w:sz w:val="22"/>
          <w:szCs w:val="22"/>
          <w:vertAlign w:val="superscript"/>
          <w:lang w:val="en-GB"/>
        </w:rPr>
        <w:t>o</w:t>
      </w:r>
      <w:r w:rsidR="009250DF" w:rsidRPr="005C6040">
        <w:rPr>
          <w:rFonts w:ascii="Times New Roman" w:hAnsi="Times New Roman" w:cs="Times New Roman"/>
          <w:sz w:val="22"/>
          <w:szCs w:val="22"/>
          <w:lang w:val="en-GB"/>
        </w:rPr>
        <w:t xml:space="preserve"> to </w:t>
      </w:r>
      <w:r w:rsidR="00B0497C">
        <w:rPr>
          <w:rFonts w:ascii="Times New Roman" w:hAnsi="Times New Roman" w:cs="Times New Roman"/>
          <w:sz w:val="22"/>
          <w:szCs w:val="22"/>
          <w:lang w:val="en-GB"/>
        </w:rPr>
        <w:t>92.7</w:t>
      </w:r>
      <w:r w:rsidR="009250DF" w:rsidRPr="005C6040">
        <w:rPr>
          <w:rFonts w:ascii="Times New Roman" w:hAnsi="Times New Roman" w:cs="Times New Roman"/>
          <w:sz w:val="22"/>
          <w:szCs w:val="22"/>
          <w:vertAlign w:val="superscript"/>
          <w:lang w:val="en-GB"/>
        </w:rPr>
        <w:t>o</w:t>
      </w:r>
      <w:r w:rsidR="009250DF" w:rsidRPr="003A476F">
        <w:rPr>
          <w:rFonts w:ascii="Times New Roman" w:hAnsi="Times New Roman" w:cs="Times New Roman"/>
          <w:sz w:val="22"/>
          <w:szCs w:val="22"/>
          <w:lang w:val="en-GB"/>
        </w:rPr>
        <w:t>;</w:t>
      </w:r>
      <w:r w:rsidR="009250DF" w:rsidRPr="005C6040">
        <w:rPr>
          <w:rFonts w:ascii="Times New Roman" w:hAnsi="Times New Roman" w:cs="Times New Roman"/>
          <w:sz w:val="22"/>
          <w:szCs w:val="22"/>
          <w:lang w:val="en-GB"/>
        </w:rPr>
        <w:t xml:space="preserve"> </w:t>
      </w:r>
      <w:r w:rsidR="009250DF" w:rsidRPr="00983BAE">
        <w:rPr>
          <w:rFonts w:ascii="Times New Roman" w:hAnsi="Times New Roman" w:cs="Times New Roman"/>
          <w:sz w:val="22"/>
          <w:szCs w:val="22"/>
          <w:lang w:val="en-GB"/>
        </w:rPr>
        <w:t>ψ</w:t>
      </w:r>
      <w:r w:rsidR="009250DF">
        <w:rPr>
          <w:rFonts w:ascii="Times New Roman" w:hAnsi="Times New Roman" w:cs="Times New Roman"/>
          <w:sz w:val="22"/>
          <w:szCs w:val="22"/>
          <w:lang w:val="en-GB"/>
        </w:rPr>
        <w:t>:</w:t>
      </w:r>
      <w:r w:rsidR="009250DF" w:rsidRPr="003A476F">
        <w:rPr>
          <w:rFonts w:ascii="Times New Roman" w:hAnsi="Times New Roman" w:cs="Times New Roman"/>
          <w:sz w:val="22"/>
          <w:szCs w:val="22"/>
          <w:lang w:val="en-GB"/>
        </w:rPr>
        <w:t xml:space="preserve"> </w:t>
      </w:r>
      <w:r w:rsidR="009250DF" w:rsidRPr="005C6040">
        <w:rPr>
          <w:rFonts w:ascii="Times New Roman" w:hAnsi="Times New Roman" w:cs="Times New Roman"/>
          <w:sz w:val="22"/>
          <w:szCs w:val="22"/>
          <w:lang w:val="en-GB"/>
        </w:rPr>
        <w:t>-</w:t>
      </w:r>
      <w:r w:rsidR="00B0497C">
        <w:rPr>
          <w:rFonts w:ascii="Times New Roman" w:hAnsi="Times New Roman" w:cs="Times New Roman"/>
          <w:sz w:val="22"/>
          <w:szCs w:val="22"/>
          <w:lang w:val="en-GB"/>
        </w:rPr>
        <w:t>140.6</w:t>
      </w:r>
      <w:r w:rsidR="009250DF" w:rsidRPr="005C6040">
        <w:rPr>
          <w:rFonts w:ascii="Times New Roman" w:hAnsi="Times New Roman" w:cs="Times New Roman"/>
          <w:sz w:val="22"/>
          <w:szCs w:val="22"/>
          <w:vertAlign w:val="superscript"/>
          <w:lang w:val="en-GB"/>
        </w:rPr>
        <w:t>o</w:t>
      </w:r>
      <w:r w:rsidR="009250DF" w:rsidRPr="005C6040">
        <w:rPr>
          <w:rFonts w:ascii="Times New Roman" w:hAnsi="Times New Roman" w:cs="Times New Roman"/>
          <w:sz w:val="22"/>
          <w:szCs w:val="22"/>
          <w:lang w:val="en-GB"/>
        </w:rPr>
        <w:t xml:space="preserve"> to -146.7</w:t>
      </w:r>
      <w:r w:rsidR="009250DF" w:rsidRPr="005C6040">
        <w:rPr>
          <w:rFonts w:ascii="Times New Roman" w:hAnsi="Times New Roman" w:cs="Times New Roman"/>
          <w:sz w:val="22"/>
          <w:szCs w:val="22"/>
          <w:vertAlign w:val="superscript"/>
          <w:lang w:val="en-GB"/>
        </w:rPr>
        <w:t>o</w:t>
      </w:r>
      <w:r w:rsidR="009250DF">
        <w:rPr>
          <w:rFonts w:ascii="Times New Roman" w:hAnsi="Times New Roman" w:cs="Times New Roman"/>
          <w:sz w:val="22"/>
          <w:szCs w:val="22"/>
          <w:lang w:val="en-GB"/>
        </w:rPr>
        <w:t>)</w:t>
      </w:r>
      <w:r w:rsidR="00122C9C">
        <w:rPr>
          <w:rFonts w:ascii="Times New Roman" w:hAnsi="Times New Roman" w:cs="Times New Roman"/>
          <w:sz w:val="22"/>
          <w:szCs w:val="22"/>
          <w:lang w:val="en-GB"/>
        </w:rPr>
        <w:t>, whereas torsion angles in Z</w:t>
      </w:r>
      <w:r w:rsidR="00FE4450">
        <w:rPr>
          <w:rFonts w:ascii="Times New Roman" w:hAnsi="Times New Roman" w:cs="Times New Roman"/>
          <w:sz w:val="22"/>
          <w:szCs w:val="22"/>
          <w:lang w:val="en-GB"/>
        </w:rPr>
        <w:t>n</w:t>
      </w:r>
      <w:r w:rsidR="00122C9C">
        <w:rPr>
          <w:rFonts w:ascii="Times New Roman" w:hAnsi="Times New Roman" w:cs="Times New Roman"/>
          <w:sz w:val="22"/>
          <w:szCs w:val="22"/>
          <w:lang w:val="en-GB"/>
        </w:rPr>
        <w:t>GGH change by 150</w:t>
      </w:r>
      <w:r w:rsidR="00122C9C" w:rsidRPr="00A327FA">
        <w:rPr>
          <w:rFonts w:ascii="Times New Roman" w:hAnsi="Times New Roman" w:cs="Times New Roman"/>
          <w:sz w:val="22"/>
          <w:szCs w:val="22"/>
          <w:vertAlign w:val="superscript"/>
          <w:lang w:val="en-GB"/>
        </w:rPr>
        <w:t>o</w:t>
      </w:r>
      <w:r w:rsidR="009250DF">
        <w:rPr>
          <w:rFonts w:ascii="Times New Roman" w:hAnsi="Times New Roman" w:cs="Times New Roman"/>
          <w:sz w:val="22"/>
          <w:szCs w:val="22"/>
          <w:lang w:val="en-GB"/>
        </w:rPr>
        <w:t xml:space="preserve">. This arises </w:t>
      </w:r>
      <w:r w:rsidR="00722BB3">
        <w:rPr>
          <w:rFonts w:ascii="Times New Roman" w:hAnsi="Times New Roman" w:cs="Times New Roman"/>
          <w:sz w:val="22"/>
          <w:szCs w:val="22"/>
          <w:lang w:val="en-GB"/>
        </w:rPr>
        <w:t>from</w:t>
      </w:r>
      <w:r w:rsidR="009250DF">
        <w:rPr>
          <w:rFonts w:ascii="Times New Roman" w:hAnsi="Times New Roman" w:cs="Times New Roman"/>
          <w:sz w:val="22"/>
          <w:szCs w:val="22"/>
          <w:lang w:val="en-GB"/>
        </w:rPr>
        <w:t xml:space="preserve"> the </w:t>
      </w:r>
      <w:r w:rsidR="009250DF" w:rsidRPr="005250A4">
        <w:rPr>
          <w:rFonts w:ascii="Times New Roman" w:hAnsi="Times New Roman" w:cs="Times New Roman"/>
          <w:b/>
          <w:bCs/>
          <w:sz w:val="22"/>
          <w:szCs w:val="22"/>
          <w:lang w:val="en-GB"/>
        </w:rPr>
        <w:t>etb</w:t>
      </w:r>
      <w:r w:rsidR="009250DF">
        <w:rPr>
          <w:rFonts w:ascii="Times New Roman" w:hAnsi="Times New Roman" w:cs="Times New Roman"/>
          <w:sz w:val="22"/>
          <w:szCs w:val="22"/>
          <w:lang w:val="en-GB"/>
        </w:rPr>
        <w:t xml:space="preserve"> topology, where the </w:t>
      </w:r>
      <w:r w:rsidR="001469DD">
        <w:rPr>
          <w:rFonts w:ascii="Times New Roman" w:hAnsi="Times New Roman" w:cs="Times New Roman"/>
          <w:sz w:val="22"/>
          <w:szCs w:val="22"/>
          <w:lang w:val="en-GB"/>
        </w:rPr>
        <w:t xml:space="preserve">local </w:t>
      </w:r>
      <w:r w:rsidR="009250DF">
        <w:rPr>
          <w:rFonts w:ascii="Times New Roman" w:hAnsi="Times New Roman" w:cs="Times New Roman"/>
          <w:sz w:val="22"/>
          <w:szCs w:val="22"/>
          <w:lang w:val="en-GB"/>
        </w:rPr>
        <w:t xml:space="preserve">changes in the conformation </w:t>
      </w:r>
      <w:r w:rsidR="001469DD">
        <w:rPr>
          <w:rFonts w:ascii="Times New Roman" w:hAnsi="Times New Roman" w:cs="Times New Roman"/>
          <w:sz w:val="22"/>
          <w:szCs w:val="22"/>
          <w:lang w:val="en-GB"/>
        </w:rPr>
        <w:t>at each</w:t>
      </w:r>
      <w:r w:rsidR="009250DF">
        <w:rPr>
          <w:rFonts w:ascii="Times New Roman" w:hAnsi="Times New Roman" w:cs="Times New Roman"/>
          <w:sz w:val="22"/>
          <w:szCs w:val="22"/>
          <w:lang w:val="en-GB"/>
        </w:rPr>
        <w:t xml:space="preserve"> (GlyPyr)</w:t>
      </w:r>
      <w:r w:rsidR="009250DF" w:rsidRPr="00661AB8">
        <w:rPr>
          <w:rFonts w:ascii="Times New Roman" w:hAnsi="Times New Roman" w:cs="Times New Roman"/>
          <w:sz w:val="22"/>
          <w:szCs w:val="22"/>
          <w:vertAlign w:val="superscript"/>
          <w:lang w:val="en-GB"/>
        </w:rPr>
        <w:t>2-</w:t>
      </w:r>
      <w:r w:rsidR="009250DF">
        <w:rPr>
          <w:rFonts w:ascii="Times New Roman" w:hAnsi="Times New Roman" w:cs="Times New Roman"/>
          <w:sz w:val="22"/>
          <w:szCs w:val="22"/>
          <w:lang w:val="en-GB"/>
        </w:rPr>
        <w:t xml:space="preserve"> linker are </w:t>
      </w:r>
      <w:r w:rsidR="001469DD">
        <w:rPr>
          <w:rFonts w:ascii="Times New Roman" w:hAnsi="Times New Roman" w:cs="Times New Roman"/>
          <w:sz w:val="22"/>
          <w:szCs w:val="22"/>
          <w:lang w:val="en-GB"/>
        </w:rPr>
        <w:t xml:space="preserve">globally </w:t>
      </w:r>
      <w:r w:rsidR="009250DF">
        <w:rPr>
          <w:rFonts w:ascii="Times New Roman" w:hAnsi="Times New Roman" w:cs="Times New Roman"/>
          <w:sz w:val="22"/>
          <w:szCs w:val="22"/>
          <w:lang w:val="en-GB"/>
        </w:rPr>
        <w:t xml:space="preserve">amplified by the </w:t>
      </w:r>
      <w:r w:rsidR="00594F04">
        <w:rPr>
          <w:rFonts w:ascii="Times New Roman" w:hAnsi="Times New Roman" w:cs="Times New Roman"/>
          <w:sz w:val="22"/>
          <w:szCs w:val="22"/>
          <w:lang w:val="en-GB"/>
        </w:rPr>
        <w:t>six</w:t>
      </w:r>
      <w:r w:rsidR="009250DF">
        <w:rPr>
          <w:rFonts w:ascii="Times New Roman" w:hAnsi="Times New Roman" w:cs="Times New Roman"/>
          <w:sz w:val="22"/>
          <w:szCs w:val="22"/>
          <w:lang w:val="en-GB"/>
        </w:rPr>
        <w:t xml:space="preserve">-fold </w:t>
      </w:r>
      <w:r w:rsidR="00BB3EBD">
        <w:rPr>
          <w:rFonts w:ascii="Times New Roman" w:hAnsi="Times New Roman" w:cs="Times New Roman"/>
          <w:sz w:val="22"/>
          <w:szCs w:val="22"/>
          <w:lang w:val="en-GB"/>
        </w:rPr>
        <w:t xml:space="preserve">geometry </w:t>
      </w:r>
      <w:r w:rsidR="009250DF">
        <w:rPr>
          <w:rFonts w:ascii="Times New Roman" w:hAnsi="Times New Roman" w:cs="Times New Roman"/>
          <w:sz w:val="22"/>
          <w:szCs w:val="22"/>
          <w:lang w:val="en-GB"/>
        </w:rPr>
        <w:t>of the pore</w:t>
      </w:r>
      <w:r w:rsidR="00594F04">
        <w:rPr>
          <w:rFonts w:ascii="Times New Roman" w:hAnsi="Times New Roman" w:cs="Times New Roman"/>
          <w:sz w:val="22"/>
          <w:szCs w:val="22"/>
          <w:lang w:val="en-GB"/>
        </w:rPr>
        <w:t xml:space="preserve"> and the sensitivity of the pore volume and shape to even small linker conformational change</w:t>
      </w:r>
      <w:r w:rsidR="00722BB3">
        <w:rPr>
          <w:rFonts w:ascii="Times New Roman" w:hAnsi="Times New Roman" w:cs="Times New Roman"/>
          <w:sz w:val="22"/>
          <w:szCs w:val="22"/>
          <w:lang w:val="en-GB"/>
        </w:rPr>
        <w:t>.</w:t>
      </w:r>
    </w:p>
    <w:p w14:paraId="2277C387" w14:textId="45082219" w:rsidR="00AD0219" w:rsidRDefault="00AD0219" w:rsidP="0042049C">
      <w:pPr>
        <w:jc w:val="both"/>
        <w:rPr>
          <w:rFonts w:ascii="Times New Roman" w:hAnsi="Times New Roman" w:cs="Times New Roman"/>
          <w:sz w:val="22"/>
          <w:szCs w:val="22"/>
          <w:lang w:val="en-GB"/>
        </w:rPr>
      </w:pPr>
    </w:p>
    <w:p w14:paraId="5D5F2EBD" w14:textId="77777777" w:rsidR="00FE4450" w:rsidRDefault="00FE4450" w:rsidP="0042049C">
      <w:pPr>
        <w:jc w:val="both"/>
        <w:rPr>
          <w:rFonts w:ascii="Times New Roman" w:hAnsi="Times New Roman" w:cs="Times New Roman"/>
          <w:sz w:val="22"/>
          <w:szCs w:val="22"/>
          <w:lang w:val="en-GB"/>
        </w:rPr>
      </w:pPr>
    </w:p>
    <w:p w14:paraId="79CF5CD8" w14:textId="2CC6A723" w:rsidR="002A7118" w:rsidRDefault="005E62D5" w:rsidP="0042049C">
      <w:pPr>
        <w:jc w:val="both"/>
        <w:rPr>
          <w:rFonts w:ascii="Times New Roman" w:hAnsi="Times New Roman" w:cs="Times New Roman"/>
          <w:sz w:val="22"/>
          <w:szCs w:val="22"/>
          <w:lang w:val="en-GB"/>
        </w:rPr>
      </w:pPr>
      <w:r>
        <w:rPr>
          <w:noProof/>
        </w:rPr>
        <w:drawing>
          <wp:inline distT="0" distB="0" distL="0" distR="0" wp14:anchorId="5412A62F" wp14:editId="2AA74F48">
            <wp:extent cx="3060002" cy="3276726"/>
            <wp:effectExtent l="0" t="0" r="7620" b="0"/>
            <wp:docPr id="19546041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4">
                      <a:extLst>
                        <a:ext uri="{28A0092B-C50C-407E-A947-70E740481C1C}">
                          <a14:useLocalDpi xmlns:a14="http://schemas.microsoft.com/office/drawing/2010/main" val="0"/>
                        </a:ext>
                      </a:extLst>
                    </a:blip>
                    <a:stretch>
                      <a:fillRect/>
                    </a:stretch>
                  </pic:blipFill>
                  <pic:spPr>
                    <a:xfrm>
                      <a:off x="0" y="0"/>
                      <a:ext cx="3060002" cy="3276726"/>
                    </a:xfrm>
                    <a:prstGeom prst="rect">
                      <a:avLst/>
                    </a:prstGeom>
                  </pic:spPr>
                </pic:pic>
              </a:graphicData>
            </a:graphic>
          </wp:inline>
        </w:drawing>
      </w:r>
    </w:p>
    <w:p w14:paraId="104C84AF" w14:textId="77777777" w:rsidR="00AD0219" w:rsidRDefault="00AD0219" w:rsidP="0042049C">
      <w:pPr>
        <w:jc w:val="both"/>
        <w:rPr>
          <w:rFonts w:ascii="Times New Roman" w:hAnsi="Times New Roman" w:cs="Times New Roman"/>
          <w:sz w:val="22"/>
          <w:szCs w:val="22"/>
          <w:lang w:val="en-GB"/>
        </w:rPr>
      </w:pPr>
    </w:p>
    <w:p w14:paraId="18856DEC" w14:textId="34433F03" w:rsidR="004D7EDA" w:rsidRDefault="005C021B" w:rsidP="0042049C">
      <w:pPr>
        <w:jc w:val="both"/>
        <w:rPr>
          <w:rFonts w:ascii="Times New Roman" w:hAnsi="Times New Roman" w:cs="Times New Roman"/>
          <w:sz w:val="22"/>
          <w:szCs w:val="22"/>
          <w:lang w:val="en-GB"/>
        </w:rPr>
      </w:pPr>
      <w:r>
        <w:rPr>
          <w:rFonts w:ascii="Times New Roman" w:hAnsi="Times New Roman" w:cs="Times New Roman"/>
          <w:b/>
          <w:sz w:val="20"/>
          <w:szCs w:val="20"/>
          <w:lang w:val="en-GB"/>
        </w:rPr>
        <w:t>Fig</w:t>
      </w:r>
      <w:r w:rsidR="00584E4C">
        <w:rPr>
          <w:rFonts w:ascii="Times New Roman" w:hAnsi="Times New Roman" w:cs="Times New Roman"/>
          <w:b/>
          <w:sz w:val="20"/>
          <w:szCs w:val="20"/>
          <w:lang w:val="en-GB"/>
        </w:rPr>
        <w:t>ure</w:t>
      </w:r>
      <w:r>
        <w:rPr>
          <w:rFonts w:ascii="Times New Roman" w:hAnsi="Times New Roman" w:cs="Times New Roman"/>
          <w:b/>
          <w:sz w:val="20"/>
          <w:szCs w:val="20"/>
          <w:lang w:val="en-GB"/>
        </w:rPr>
        <w:t xml:space="preserve"> </w:t>
      </w:r>
      <w:r w:rsidR="00A02850">
        <w:rPr>
          <w:rFonts w:ascii="Times New Roman" w:hAnsi="Times New Roman" w:cs="Times New Roman"/>
          <w:b/>
          <w:sz w:val="20"/>
          <w:szCs w:val="20"/>
          <w:lang w:val="en-GB"/>
        </w:rPr>
        <w:t>4</w:t>
      </w:r>
      <w:r w:rsidR="00965EBB" w:rsidRPr="00D660A5">
        <w:rPr>
          <w:rFonts w:ascii="Times New Roman" w:hAnsi="Times New Roman" w:cs="Times New Roman"/>
          <w:b/>
          <w:sz w:val="20"/>
          <w:szCs w:val="20"/>
          <w:lang w:val="en-GB"/>
        </w:rPr>
        <w:t>.</w:t>
      </w:r>
      <w:r w:rsidR="0013553B" w:rsidRPr="00954C36">
        <w:rPr>
          <w:rFonts w:ascii="Times New Roman" w:hAnsi="Times New Roman" w:cs="Times New Roman"/>
          <w:b/>
          <w:sz w:val="20"/>
          <w:szCs w:val="20"/>
          <w:lang w:val="en-GB"/>
        </w:rPr>
        <w:t xml:space="preserve"> </w:t>
      </w:r>
      <w:r w:rsidR="003B165A" w:rsidRPr="00965EBB">
        <w:rPr>
          <w:rFonts w:ascii="Times New Roman" w:hAnsi="Times New Roman" w:cs="Times New Roman"/>
          <w:sz w:val="20"/>
          <w:szCs w:val="20"/>
          <w:lang w:val="en-GB"/>
        </w:rPr>
        <w:t>Variation</w:t>
      </w:r>
      <w:r w:rsidR="0013553B" w:rsidRPr="00965EBB">
        <w:rPr>
          <w:rFonts w:ascii="Times New Roman" w:hAnsi="Times New Roman" w:cs="Times New Roman"/>
          <w:sz w:val="20"/>
          <w:szCs w:val="20"/>
          <w:lang w:val="en-GB"/>
        </w:rPr>
        <w:t xml:space="preserve"> of linker conformation in ZnGlyPyr</w:t>
      </w:r>
      <w:r w:rsidR="003B165A" w:rsidRPr="00965EBB">
        <w:rPr>
          <w:rFonts w:ascii="Times New Roman" w:hAnsi="Times New Roman" w:cs="Times New Roman"/>
          <w:sz w:val="20"/>
          <w:szCs w:val="20"/>
          <w:lang w:val="en-GB"/>
        </w:rPr>
        <w:t xml:space="preserve"> w</w:t>
      </w:r>
      <w:r w:rsidR="00C35EE0" w:rsidRPr="00965EBB">
        <w:rPr>
          <w:rFonts w:ascii="Times New Roman" w:hAnsi="Times New Roman" w:cs="Times New Roman"/>
          <w:sz w:val="20"/>
          <w:szCs w:val="20"/>
          <w:lang w:val="en-GB"/>
        </w:rPr>
        <w:t>i</w:t>
      </w:r>
      <w:r w:rsidR="003B165A" w:rsidRPr="00965EBB">
        <w:rPr>
          <w:rFonts w:ascii="Times New Roman" w:hAnsi="Times New Roman" w:cs="Times New Roman"/>
          <w:sz w:val="20"/>
          <w:szCs w:val="20"/>
          <w:lang w:val="en-GB"/>
        </w:rPr>
        <w:t>th guests</w:t>
      </w:r>
      <w:r w:rsidR="003A0B06" w:rsidRPr="00965EBB">
        <w:rPr>
          <w:rFonts w:ascii="Times New Roman" w:hAnsi="Times New Roman" w:cs="Times New Roman"/>
          <w:sz w:val="20"/>
          <w:szCs w:val="20"/>
          <w:lang w:val="en-GB"/>
        </w:rPr>
        <w:t>.</w:t>
      </w:r>
      <w:r w:rsidR="004D7EDA" w:rsidRPr="00BE2DDA">
        <w:rPr>
          <w:rFonts w:ascii="Times New Roman" w:hAnsi="Times New Roman" w:cs="Times New Roman"/>
          <w:sz w:val="20"/>
          <w:szCs w:val="20"/>
          <w:lang w:val="en-GB"/>
        </w:rPr>
        <w:t xml:space="preserve"> </w:t>
      </w:r>
      <w:r w:rsidR="00C5267B">
        <w:rPr>
          <w:rFonts w:ascii="Times New Roman" w:hAnsi="Times New Roman" w:cs="Times New Roman"/>
          <w:sz w:val="20"/>
          <w:szCs w:val="20"/>
          <w:lang w:val="en-GB"/>
        </w:rPr>
        <w:t>(</w:t>
      </w:r>
      <w:r w:rsidR="00C5267B" w:rsidRPr="00965EBB">
        <w:rPr>
          <w:rFonts w:ascii="Times New Roman" w:hAnsi="Times New Roman" w:cs="Times New Roman"/>
          <w:bCs/>
          <w:sz w:val="20"/>
          <w:szCs w:val="20"/>
          <w:lang w:val="en-GB"/>
        </w:rPr>
        <w:t>a</w:t>
      </w:r>
      <w:r w:rsidR="00C5267B">
        <w:rPr>
          <w:rFonts w:ascii="Times New Roman" w:hAnsi="Times New Roman" w:cs="Times New Roman"/>
          <w:sz w:val="20"/>
          <w:szCs w:val="20"/>
          <w:lang w:val="en-GB"/>
        </w:rPr>
        <w:t>) Overlay showing the changing conformation of the (GlyPyr)</w:t>
      </w:r>
      <w:r w:rsidR="00C5267B" w:rsidRPr="003D47C1">
        <w:rPr>
          <w:rFonts w:ascii="Times New Roman" w:hAnsi="Times New Roman" w:cs="Times New Roman"/>
          <w:sz w:val="20"/>
          <w:szCs w:val="20"/>
          <w:vertAlign w:val="superscript"/>
          <w:lang w:val="en-GB"/>
        </w:rPr>
        <w:t>2-</w:t>
      </w:r>
      <w:r w:rsidR="00C5267B">
        <w:rPr>
          <w:rFonts w:ascii="Times New Roman" w:hAnsi="Times New Roman" w:cs="Times New Roman"/>
          <w:sz w:val="20"/>
          <w:szCs w:val="20"/>
          <w:lang w:val="en-GB"/>
        </w:rPr>
        <w:t xml:space="preserve"> linkers in </w:t>
      </w:r>
      <w:r w:rsidR="00FE3E38">
        <w:rPr>
          <w:rFonts w:ascii="Times New Roman" w:hAnsi="Times New Roman" w:cs="Times New Roman"/>
          <w:sz w:val="20"/>
          <w:szCs w:val="20"/>
          <w:lang w:val="en-GB"/>
        </w:rPr>
        <w:t xml:space="preserve">the </w:t>
      </w:r>
      <w:r w:rsidR="00C5267B">
        <w:rPr>
          <w:rFonts w:ascii="Times New Roman" w:hAnsi="Times New Roman" w:cs="Times New Roman"/>
          <w:sz w:val="20"/>
          <w:szCs w:val="20"/>
          <w:lang w:val="en-GB"/>
        </w:rPr>
        <w:t>ZnGlyPyr</w:t>
      </w:r>
      <w:r w:rsidR="00FE3E38">
        <w:rPr>
          <w:rFonts w:ascii="Times New Roman" w:hAnsi="Times New Roman" w:cs="Times New Roman"/>
          <w:sz w:val="20"/>
          <w:szCs w:val="20"/>
          <w:lang w:val="en-GB"/>
        </w:rPr>
        <w:t xml:space="preserve"> structures</w:t>
      </w:r>
      <w:r w:rsidR="00C5267B">
        <w:rPr>
          <w:rFonts w:ascii="Times New Roman" w:hAnsi="Times New Roman" w:cs="Times New Roman"/>
          <w:sz w:val="20"/>
          <w:szCs w:val="20"/>
          <w:lang w:val="en-GB"/>
        </w:rPr>
        <w:t>, based on SCXRD structures of ZnGlyPyr containing different liquid guests</w:t>
      </w:r>
      <w:r w:rsidR="000666FA">
        <w:rPr>
          <w:rFonts w:ascii="Times New Roman" w:hAnsi="Times New Roman" w:cs="Times New Roman"/>
          <w:sz w:val="20"/>
          <w:szCs w:val="20"/>
          <w:lang w:val="en-GB"/>
        </w:rPr>
        <w:t xml:space="preserve">. This change in linker conformation </w:t>
      </w:r>
      <w:r w:rsidR="004573D8">
        <w:rPr>
          <w:rFonts w:ascii="Times New Roman" w:hAnsi="Times New Roman" w:cs="Times New Roman"/>
          <w:sz w:val="20"/>
          <w:szCs w:val="20"/>
          <w:lang w:val="en-GB"/>
        </w:rPr>
        <w:t>produces</w:t>
      </w:r>
      <w:r w:rsidR="000666FA">
        <w:rPr>
          <w:rFonts w:ascii="Times New Roman" w:hAnsi="Times New Roman" w:cs="Times New Roman"/>
          <w:sz w:val="20"/>
          <w:szCs w:val="20"/>
          <w:lang w:val="en-GB"/>
        </w:rPr>
        <w:t xml:space="preserve"> </w:t>
      </w:r>
      <w:r w:rsidR="004573D8">
        <w:rPr>
          <w:rFonts w:ascii="Times New Roman" w:hAnsi="Times New Roman" w:cs="Times New Roman"/>
          <w:sz w:val="20"/>
          <w:szCs w:val="20"/>
          <w:lang w:val="en-GB"/>
        </w:rPr>
        <w:t xml:space="preserve">extensive transformation </w:t>
      </w:r>
      <w:r w:rsidR="000666FA">
        <w:rPr>
          <w:rFonts w:ascii="Times New Roman" w:hAnsi="Times New Roman" w:cs="Times New Roman"/>
          <w:sz w:val="20"/>
          <w:szCs w:val="20"/>
          <w:lang w:val="en-GB"/>
        </w:rPr>
        <w:t xml:space="preserve">in </w:t>
      </w:r>
      <w:r w:rsidR="004573D8">
        <w:rPr>
          <w:rFonts w:ascii="Times New Roman" w:hAnsi="Times New Roman" w:cs="Times New Roman"/>
          <w:sz w:val="20"/>
          <w:szCs w:val="20"/>
          <w:lang w:val="en-GB"/>
        </w:rPr>
        <w:t>pore size and shape</w:t>
      </w:r>
      <w:r w:rsidR="00FF76E0">
        <w:rPr>
          <w:rFonts w:ascii="Times New Roman" w:hAnsi="Times New Roman" w:cs="Times New Roman"/>
          <w:sz w:val="20"/>
          <w:szCs w:val="20"/>
          <w:lang w:val="en-GB"/>
        </w:rPr>
        <w:t xml:space="preserve"> </w:t>
      </w:r>
      <w:r w:rsidR="000666FA">
        <w:rPr>
          <w:rFonts w:ascii="Times New Roman" w:hAnsi="Times New Roman" w:cs="Times New Roman"/>
          <w:sz w:val="20"/>
          <w:szCs w:val="20"/>
          <w:lang w:val="en-GB"/>
        </w:rPr>
        <w:t xml:space="preserve">from a contracted pore </w:t>
      </w:r>
      <w:r w:rsidR="004573D8">
        <w:rPr>
          <w:rFonts w:ascii="Times New Roman" w:hAnsi="Times New Roman" w:cs="Times New Roman"/>
          <w:sz w:val="20"/>
          <w:szCs w:val="20"/>
          <w:lang w:val="en-GB"/>
        </w:rPr>
        <w:t>in ZnGlyPyr</w:t>
      </w:r>
      <w:r w:rsidR="004573D8" w:rsidRPr="00803CFC">
        <w:rPr>
          <w:rFonts w:ascii="Times New Roman" w:hAnsi="Times New Roman" w:cs="Times New Roman"/>
          <w:sz w:val="20"/>
          <w:szCs w:val="20"/>
          <w:lang w:val="en-GB"/>
        </w:rPr>
        <w:t>•</w:t>
      </w:r>
      <w:r w:rsidR="004573D8">
        <w:rPr>
          <w:rFonts w:ascii="Times New Roman" w:hAnsi="Times New Roman" w:cs="Times New Roman"/>
          <w:sz w:val="20"/>
          <w:szCs w:val="20"/>
          <w:lang w:val="en-GB"/>
        </w:rPr>
        <w:t>(</w:t>
      </w:r>
      <w:r w:rsidR="004573D8" w:rsidRPr="006853C0">
        <w:rPr>
          <w:rFonts w:ascii="Times New Roman" w:hAnsi="Times New Roman" w:cs="Times New Roman"/>
          <w:i/>
          <w:sz w:val="20"/>
          <w:szCs w:val="20"/>
          <w:lang w:val="en-GB"/>
        </w:rPr>
        <w:t>o</w:t>
      </w:r>
      <w:r w:rsidR="004573D8">
        <w:rPr>
          <w:rFonts w:ascii="Times New Roman" w:hAnsi="Times New Roman" w:cs="Times New Roman"/>
          <w:sz w:val="20"/>
          <w:szCs w:val="20"/>
          <w:lang w:val="en-GB"/>
        </w:rPr>
        <w:t xml:space="preserve">-Xylene) </w:t>
      </w:r>
      <w:r w:rsidR="000666FA">
        <w:rPr>
          <w:rFonts w:ascii="Times New Roman" w:hAnsi="Times New Roman" w:cs="Times New Roman"/>
          <w:sz w:val="20"/>
          <w:szCs w:val="20"/>
          <w:lang w:val="en-GB"/>
        </w:rPr>
        <w:t>to the most expanded form</w:t>
      </w:r>
      <w:r w:rsidR="004573D8">
        <w:rPr>
          <w:rFonts w:ascii="Times New Roman" w:hAnsi="Times New Roman" w:cs="Times New Roman"/>
          <w:sz w:val="20"/>
          <w:szCs w:val="20"/>
          <w:lang w:val="en-GB"/>
        </w:rPr>
        <w:t xml:space="preserve"> in ZnGlyPyr</w:t>
      </w:r>
      <w:r w:rsidR="004573D8" w:rsidRPr="00803CFC">
        <w:rPr>
          <w:rFonts w:ascii="Times New Roman" w:hAnsi="Times New Roman" w:cs="Times New Roman"/>
          <w:sz w:val="20"/>
          <w:szCs w:val="20"/>
          <w:lang w:val="en-GB"/>
        </w:rPr>
        <w:t>•</w:t>
      </w:r>
      <w:r w:rsidR="004573D8">
        <w:rPr>
          <w:rFonts w:ascii="Times New Roman" w:hAnsi="Times New Roman" w:cs="Times New Roman"/>
          <w:sz w:val="20"/>
          <w:szCs w:val="20"/>
          <w:lang w:val="en-GB"/>
        </w:rPr>
        <w:t>(Benzene)</w:t>
      </w:r>
      <w:r w:rsidR="00292CB3">
        <w:rPr>
          <w:rFonts w:ascii="Times New Roman" w:hAnsi="Times New Roman" w:cs="Times New Roman"/>
          <w:sz w:val="20"/>
          <w:szCs w:val="20"/>
          <w:lang w:val="en-GB"/>
        </w:rPr>
        <w:t xml:space="preserve">, as illustrated by </w:t>
      </w:r>
      <w:r w:rsidR="00292CB3" w:rsidRPr="008503A0">
        <w:rPr>
          <w:rFonts w:ascii="Times New Roman" w:hAnsi="Times New Roman" w:cs="Times New Roman"/>
          <w:sz w:val="20"/>
          <w:szCs w:val="20"/>
          <w:lang w:val="en-GB"/>
        </w:rPr>
        <w:t xml:space="preserve">the </w:t>
      </w:r>
      <w:r w:rsidR="001518DB" w:rsidRPr="008503A0">
        <w:rPr>
          <w:rFonts w:ascii="Times New Roman" w:hAnsi="Times New Roman" w:cs="Times New Roman"/>
          <w:sz w:val="20"/>
          <w:szCs w:val="20"/>
          <w:lang w:val="en-GB"/>
        </w:rPr>
        <w:t>solvent accessible voids</w:t>
      </w:r>
      <w:r w:rsidR="00C5267B" w:rsidRPr="008503A0">
        <w:rPr>
          <w:rFonts w:ascii="Times New Roman" w:hAnsi="Times New Roman" w:cs="Times New Roman"/>
          <w:sz w:val="20"/>
          <w:szCs w:val="20"/>
          <w:lang w:val="en-GB"/>
        </w:rPr>
        <w:t>.</w:t>
      </w:r>
      <w:r w:rsidR="00C5267B" w:rsidRPr="008503A0" w:rsidDel="00C5267B">
        <w:rPr>
          <w:rFonts w:ascii="Times New Roman" w:hAnsi="Times New Roman" w:cs="Times New Roman"/>
          <w:sz w:val="20"/>
          <w:szCs w:val="20"/>
          <w:lang w:val="en-GB"/>
        </w:rPr>
        <w:t xml:space="preserve"> </w:t>
      </w:r>
      <w:r w:rsidR="004D7EDA" w:rsidRPr="008503A0">
        <w:rPr>
          <w:rFonts w:ascii="Times New Roman" w:hAnsi="Times New Roman" w:cs="Times New Roman"/>
          <w:sz w:val="20"/>
          <w:szCs w:val="20"/>
          <w:lang w:val="en-GB"/>
        </w:rPr>
        <w:t xml:space="preserve">(b) </w:t>
      </w:r>
      <w:r w:rsidR="00F8738F" w:rsidRPr="008503A0">
        <w:rPr>
          <w:rFonts w:ascii="Times New Roman" w:hAnsi="Times New Roman" w:cs="Times New Roman"/>
          <w:sz w:val="20"/>
          <w:szCs w:val="20"/>
          <w:lang w:val="en-GB"/>
        </w:rPr>
        <w:t xml:space="preserve">Variation of </w:t>
      </w:r>
      <w:r w:rsidR="004D7EDA" w:rsidRPr="008503A0">
        <w:rPr>
          <w:rFonts w:ascii="Times New Roman" w:hAnsi="Times New Roman" w:cs="Times New Roman"/>
          <w:sz w:val="20"/>
          <w:szCs w:val="20"/>
          <w:lang w:val="en-GB"/>
        </w:rPr>
        <w:t xml:space="preserve">bend </w:t>
      </w:r>
      <w:r w:rsidR="004D7EDA">
        <w:rPr>
          <w:rFonts w:ascii="Times New Roman" w:hAnsi="Times New Roman" w:cs="Times New Roman"/>
          <w:sz w:val="20"/>
          <w:szCs w:val="20"/>
          <w:lang w:val="en-GB"/>
        </w:rPr>
        <w:t>of the H-bonded ribbons (</w:t>
      </w:r>
      <w:r w:rsidR="004D7EDA" w:rsidRPr="008E6F81">
        <w:rPr>
          <w:rFonts w:ascii="Times New Roman" w:hAnsi="Times New Roman" w:cs="Times New Roman"/>
          <w:b/>
          <w:i/>
          <w:sz w:val="20"/>
          <w:szCs w:val="20"/>
          <w:lang w:val="en-GB"/>
        </w:rPr>
        <w:t>ρ</w:t>
      </w:r>
      <w:r w:rsidR="004D7EDA">
        <w:rPr>
          <w:rFonts w:ascii="Times New Roman" w:hAnsi="Times New Roman" w:cs="Times New Roman"/>
          <w:sz w:val="20"/>
          <w:szCs w:val="20"/>
          <w:lang w:val="en-GB"/>
        </w:rPr>
        <w:t xml:space="preserve">) </w:t>
      </w:r>
      <w:r w:rsidR="002F0D29">
        <w:rPr>
          <w:rFonts w:ascii="Times New Roman" w:hAnsi="Times New Roman" w:cs="Times New Roman"/>
          <w:sz w:val="20"/>
          <w:szCs w:val="20"/>
          <w:lang w:val="en-GB"/>
        </w:rPr>
        <w:t xml:space="preserve">with linker torsion φ </w:t>
      </w:r>
      <w:r w:rsidR="00F8738F">
        <w:rPr>
          <w:rFonts w:ascii="Times New Roman" w:hAnsi="Times New Roman" w:cs="Times New Roman"/>
          <w:sz w:val="20"/>
          <w:szCs w:val="20"/>
          <w:lang w:val="en-GB"/>
        </w:rPr>
        <w:t xml:space="preserve">for </w:t>
      </w:r>
      <w:r w:rsidR="004D7EDA">
        <w:rPr>
          <w:rFonts w:ascii="Times New Roman" w:hAnsi="Times New Roman" w:cs="Times New Roman"/>
          <w:sz w:val="20"/>
          <w:szCs w:val="20"/>
          <w:lang w:val="en-GB"/>
        </w:rPr>
        <w:t xml:space="preserve">different liquid guests. </w:t>
      </w:r>
      <w:r w:rsidR="002F0D29">
        <w:rPr>
          <w:rFonts w:ascii="Times New Roman" w:hAnsi="Times New Roman" w:cs="Times New Roman"/>
          <w:sz w:val="20"/>
          <w:szCs w:val="20"/>
          <w:lang w:val="en-GB"/>
        </w:rPr>
        <w:t>(</w:t>
      </w:r>
      <w:r w:rsidR="002F0D29" w:rsidRPr="00965EBB">
        <w:rPr>
          <w:rFonts w:ascii="Times New Roman" w:hAnsi="Times New Roman" w:cs="Times New Roman"/>
          <w:sz w:val="20"/>
          <w:szCs w:val="20"/>
          <w:lang w:val="en-GB"/>
        </w:rPr>
        <w:t>c</w:t>
      </w:r>
      <w:r w:rsidR="002F0D29">
        <w:rPr>
          <w:rFonts w:ascii="Times New Roman" w:hAnsi="Times New Roman" w:cs="Times New Roman"/>
          <w:sz w:val="20"/>
          <w:szCs w:val="20"/>
          <w:lang w:val="en-GB"/>
        </w:rPr>
        <w:t xml:space="preserve">) Variation of unit cell volume with </w:t>
      </w:r>
      <w:r w:rsidR="004D7EDA" w:rsidRPr="008E6F81">
        <w:rPr>
          <w:rFonts w:ascii="Times New Roman" w:hAnsi="Times New Roman" w:cs="Times New Roman"/>
          <w:b/>
          <w:i/>
          <w:sz w:val="20"/>
          <w:szCs w:val="20"/>
          <w:lang w:val="en-GB"/>
        </w:rPr>
        <w:t>ρ</w:t>
      </w:r>
      <w:r w:rsidR="004D7EDA">
        <w:rPr>
          <w:rFonts w:ascii="Times New Roman" w:hAnsi="Times New Roman" w:cs="Times New Roman"/>
          <w:sz w:val="20"/>
          <w:szCs w:val="20"/>
          <w:lang w:val="en-GB"/>
        </w:rPr>
        <w:t xml:space="preserve"> in these structures</w:t>
      </w:r>
      <w:r w:rsidR="00691808">
        <w:rPr>
          <w:rFonts w:ascii="Times New Roman" w:hAnsi="Times New Roman" w:cs="Times New Roman"/>
          <w:sz w:val="20"/>
          <w:szCs w:val="20"/>
          <w:lang w:val="en-GB"/>
        </w:rPr>
        <w:t xml:space="preserve"> (Table </w:t>
      </w:r>
      <w:r w:rsidR="00D30E19">
        <w:rPr>
          <w:rFonts w:ascii="Times New Roman" w:hAnsi="Times New Roman" w:cs="Times New Roman"/>
          <w:sz w:val="20"/>
          <w:szCs w:val="20"/>
          <w:lang w:val="en-GB"/>
        </w:rPr>
        <w:t>S</w:t>
      </w:r>
      <w:r w:rsidR="00691370">
        <w:rPr>
          <w:rFonts w:ascii="Times New Roman" w:hAnsi="Times New Roman" w:cs="Times New Roman"/>
          <w:sz w:val="20"/>
          <w:szCs w:val="20"/>
          <w:lang w:val="en-GB"/>
        </w:rPr>
        <w:t>10</w:t>
      </w:r>
      <w:r w:rsidR="00691808">
        <w:rPr>
          <w:rFonts w:ascii="Times New Roman" w:hAnsi="Times New Roman" w:cs="Times New Roman"/>
          <w:sz w:val="20"/>
          <w:szCs w:val="20"/>
          <w:lang w:val="en-GB"/>
        </w:rPr>
        <w:t>)</w:t>
      </w:r>
      <w:r w:rsidR="004D7EDA">
        <w:rPr>
          <w:rFonts w:ascii="Times New Roman" w:hAnsi="Times New Roman" w:cs="Times New Roman"/>
          <w:sz w:val="20"/>
          <w:szCs w:val="20"/>
          <w:lang w:val="en-GB"/>
        </w:rPr>
        <w:t>.</w:t>
      </w:r>
    </w:p>
    <w:p w14:paraId="4141CA30" w14:textId="77777777" w:rsidR="004D7EDA" w:rsidRDefault="004D7EDA" w:rsidP="0042049C">
      <w:pPr>
        <w:jc w:val="both"/>
        <w:rPr>
          <w:rFonts w:ascii="Times New Roman" w:hAnsi="Times New Roman" w:cs="Times New Roman"/>
          <w:sz w:val="22"/>
          <w:szCs w:val="22"/>
          <w:lang w:val="en-GB"/>
        </w:rPr>
      </w:pPr>
    </w:p>
    <w:p w14:paraId="4E37429C" w14:textId="77777777" w:rsidR="00B9211C" w:rsidRDefault="00B9211C" w:rsidP="0042049C">
      <w:pPr>
        <w:jc w:val="both"/>
        <w:rPr>
          <w:rFonts w:ascii="Times New Roman" w:hAnsi="Times New Roman" w:cs="Times New Roman"/>
          <w:sz w:val="22"/>
          <w:szCs w:val="22"/>
          <w:lang w:val="en-GB"/>
        </w:rPr>
      </w:pPr>
    </w:p>
    <w:p w14:paraId="27067667" w14:textId="7434DA3C" w:rsidR="00B9211C" w:rsidRDefault="00B9211C" w:rsidP="00B9211C">
      <w:pPr>
        <w:jc w:val="both"/>
        <w:rPr>
          <w:rFonts w:ascii="Times New Roman" w:hAnsi="Times New Roman" w:cs="Times New Roman"/>
          <w:sz w:val="22"/>
          <w:szCs w:val="22"/>
          <w:lang w:val="en-GB"/>
        </w:rPr>
      </w:pPr>
      <w:r w:rsidRPr="00B9211C">
        <w:rPr>
          <w:rFonts w:ascii="Times New Roman" w:hAnsi="Times New Roman" w:cs="Times New Roman"/>
          <w:sz w:val="22"/>
          <w:szCs w:val="22"/>
          <w:lang w:val="en-GB"/>
        </w:rPr>
        <w:t xml:space="preserve">Aromatic guests produce the </w:t>
      </w:r>
      <w:r w:rsidR="00145AD8">
        <w:rPr>
          <w:rFonts w:ascii="Times New Roman" w:hAnsi="Times New Roman" w:cs="Times New Roman"/>
          <w:sz w:val="22"/>
          <w:szCs w:val="22"/>
          <w:lang w:val="en-GB"/>
        </w:rPr>
        <w:t>great</w:t>
      </w:r>
      <w:r w:rsidRPr="00B9211C">
        <w:rPr>
          <w:rFonts w:ascii="Times New Roman" w:hAnsi="Times New Roman" w:cs="Times New Roman"/>
          <w:sz w:val="22"/>
          <w:szCs w:val="22"/>
          <w:lang w:val="en-GB"/>
        </w:rPr>
        <w:t xml:space="preserve">est </w:t>
      </w:r>
      <w:r w:rsidR="00A23ACA">
        <w:rPr>
          <w:rFonts w:ascii="Times New Roman" w:hAnsi="Times New Roman" w:cs="Times New Roman"/>
          <w:sz w:val="22"/>
          <w:szCs w:val="22"/>
          <w:lang w:val="en-GB"/>
        </w:rPr>
        <w:t xml:space="preserve">unit cell </w:t>
      </w:r>
      <w:r w:rsidRPr="00B9211C">
        <w:rPr>
          <w:rFonts w:ascii="Times New Roman" w:hAnsi="Times New Roman" w:cs="Times New Roman"/>
          <w:sz w:val="22"/>
          <w:szCs w:val="22"/>
          <w:lang w:val="en-GB"/>
        </w:rPr>
        <w:t xml:space="preserve">volume range for ZnGlyPyr, with both unusually large (benzene) and unusually small (all other aromatics) volumes compared </w:t>
      </w:r>
      <w:r w:rsidR="000958F2">
        <w:rPr>
          <w:rFonts w:ascii="Times New Roman" w:hAnsi="Times New Roman" w:cs="Times New Roman"/>
          <w:sz w:val="22"/>
          <w:szCs w:val="22"/>
          <w:lang w:val="en-GB"/>
        </w:rPr>
        <w:t>to</w:t>
      </w:r>
      <w:r w:rsidR="000958F2" w:rsidRPr="00B9211C">
        <w:rPr>
          <w:rFonts w:ascii="Times New Roman" w:hAnsi="Times New Roman" w:cs="Times New Roman"/>
          <w:sz w:val="22"/>
          <w:szCs w:val="22"/>
          <w:lang w:val="en-GB"/>
        </w:rPr>
        <w:t xml:space="preserve"> </w:t>
      </w:r>
      <w:r w:rsidRPr="00B9211C">
        <w:rPr>
          <w:rFonts w:ascii="Times New Roman" w:hAnsi="Times New Roman" w:cs="Times New Roman"/>
          <w:sz w:val="22"/>
          <w:szCs w:val="22"/>
          <w:lang w:val="en-GB"/>
        </w:rPr>
        <w:t xml:space="preserve">other guests. The volumes observed for ZnAlaPyr </w:t>
      </w:r>
      <w:r w:rsidR="00CA0722">
        <w:rPr>
          <w:rFonts w:ascii="Times New Roman" w:hAnsi="Times New Roman" w:cs="Times New Roman"/>
          <w:sz w:val="22"/>
          <w:szCs w:val="22"/>
          <w:lang w:val="en-GB"/>
        </w:rPr>
        <w:t>with</w:t>
      </w:r>
      <w:r w:rsidRPr="00B9211C">
        <w:rPr>
          <w:rFonts w:ascii="Times New Roman" w:hAnsi="Times New Roman" w:cs="Times New Roman"/>
          <w:sz w:val="22"/>
          <w:szCs w:val="22"/>
          <w:lang w:val="en-GB"/>
        </w:rPr>
        <w:t xml:space="preserve"> </w:t>
      </w:r>
      <w:r w:rsidR="00145AD8">
        <w:rPr>
          <w:rFonts w:ascii="Times New Roman" w:hAnsi="Times New Roman" w:cs="Times New Roman"/>
          <w:sz w:val="22"/>
          <w:szCs w:val="22"/>
          <w:lang w:val="en-GB"/>
        </w:rPr>
        <w:t xml:space="preserve">these </w:t>
      </w:r>
      <w:r w:rsidRPr="00B9211C">
        <w:rPr>
          <w:rFonts w:ascii="Times New Roman" w:hAnsi="Times New Roman" w:cs="Times New Roman"/>
          <w:sz w:val="22"/>
          <w:szCs w:val="22"/>
          <w:lang w:val="en-GB"/>
        </w:rPr>
        <w:t xml:space="preserve">aromatic guests lie in a much narrower range, which is also in line with the ZnAlaPyr structures observed </w:t>
      </w:r>
      <w:r w:rsidR="004C6E33">
        <w:rPr>
          <w:rFonts w:ascii="Times New Roman" w:hAnsi="Times New Roman" w:cs="Times New Roman"/>
          <w:sz w:val="22"/>
          <w:szCs w:val="22"/>
          <w:lang w:val="en-GB"/>
        </w:rPr>
        <w:t>for</w:t>
      </w:r>
      <w:r w:rsidRPr="00B9211C">
        <w:rPr>
          <w:rFonts w:ascii="Times New Roman" w:hAnsi="Times New Roman" w:cs="Times New Roman"/>
          <w:sz w:val="22"/>
          <w:szCs w:val="22"/>
          <w:lang w:val="en-GB"/>
        </w:rPr>
        <w:t xml:space="preserve"> all other liquid guests</w:t>
      </w:r>
      <w:r w:rsidR="000958F2">
        <w:rPr>
          <w:rFonts w:ascii="Times New Roman" w:hAnsi="Times New Roman" w:cs="Times New Roman"/>
          <w:sz w:val="22"/>
          <w:szCs w:val="22"/>
          <w:lang w:val="en-GB"/>
        </w:rPr>
        <w:t xml:space="preserve"> and the absence of contraction below the guest-free volume in contrast to </w:t>
      </w:r>
      <w:r w:rsidR="000958F2" w:rsidRPr="00B9211C">
        <w:rPr>
          <w:rFonts w:ascii="Times New Roman" w:hAnsi="Times New Roman" w:cs="Times New Roman"/>
          <w:sz w:val="22"/>
          <w:szCs w:val="22"/>
          <w:lang w:val="en-GB"/>
        </w:rPr>
        <w:t>ZnGlyPyr</w:t>
      </w:r>
      <w:r w:rsidR="007C6E67">
        <w:rPr>
          <w:rFonts w:ascii="Times New Roman" w:hAnsi="Times New Roman" w:cs="Times New Roman"/>
          <w:sz w:val="22"/>
          <w:szCs w:val="22"/>
          <w:lang w:val="en-GB"/>
        </w:rPr>
        <w:t xml:space="preserve"> (Fig</w:t>
      </w:r>
      <w:r w:rsidR="004334BE">
        <w:rPr>
          <w:rFonts w:ascii="Times New Roman" w:hAnsi="Times New Roman" w:cs="Times New Roman"/>
          <w:sz w:val="22"/>
          <w:szCs w:val="22"/>
          <w:lang w:val="en-GB"/>
        </w:rPr>
        <w:t>ure</w:t>
      </w:r>
      <w:r w:rsidR="007C6E67">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3b</w:t>
      </w:r>
      <w:r w:rsidR="007C6E67">
        <w:rPr>
          <w:rFonts w:ascii="Times New Roman" w:hAnsi="Times New Roman" w:cs="Times New Roman"/>
          <w:sz w:val="22"/>
          <w:szCs w:val="22"/>
          <w:lang w:val="en-GB"/>
        </w:rPr>
        <w:t>)</w:t>
      </w:r>
      <w:r w:rsidR="00145AD8">
        <w:rPr>
          <w:rFonts w:ascii="Times New Roman" w:hAnsi="Times New Roman" w:cs="Times New Roman"/>
          <w:sz w:val="22"/>
          <w:szCs w:val="22"/>
          <w:lang w:val="en-GB"/>
        </w:rPr>
        <w:t>.</w:t>
      </w:r>
      <w:r w:rsidR="00275F94">
        <w:rPr>
          <w:rFonts w:ascii="Times New Roman" w:hAnsi="Times New Roman" w:cs="Times New Roman"/>
          <w:sz w:val="22"/>
          <w:szCs w:val="22"/>
          <w:lang w:val="en-GB"/>
        </w:rPr>
        <w:t xml:space="preserve"> </w:t>
      </w:r>
      <w:r w:rsidR="00145AD8">
        <w:rPr>
          <w:rFonts w:ascii="Times New Roman" w:hAnsi="Times New Roman" w:cs="Times New Roman"/>
          <w:sz w:val="22"/>
          <w:szCs w:val="22"/>
          <w:lang w:val="en-GB"/>
        </w:rPr>
        <w:t>T</w:t>
      </w:r>
      <w:r w:rsidR="00275F94">
        <w:rPr>
          <w:rFonts w:ascii="Times New Roman" w:hAnsi="Times New Roman" w:cs="Times New Roman"/>
          <w:sz w:val="22"/>
          <w:szCs w:val="22"/>
          <w:lang w:val="en-GB"/>
        </w:rPr>
        <w:t xml:space="preserve">he </w:t>
      </w:r>
      <w:r w:rsidR="00A23ACA">
        <w:rPr>
          <w:rFonts w:ascii="Times New Roman" w:hAnsi="Times New Roman" w:cs="Times New Roman"/>
          <w:sz w:val="22"/>
          <w:szCs w:val="22"/>
          <w:lang w:val="en-GB"/>
        </w:rPr>
        <w:t>volume change</w:t>
      </w:r>
      <w:r w:rsidR="00431260">
        <w:rPr>
          <w:rFonts w:ascii="Times New Roman" w:hAnsi="Times New Roman" w:cs="Times New Roman"/>
          <w:sz w:val="22"/>
          <w:szCs w:val="22"/>
          <w:lang w:val="en-GB"/>
        </w:rPr>
        <w:t xml:space="preserve"> and guest uptake</w:t>
      </w:r>
      <w:r w:rsidR="00A23ACA">
        <w:rPr>
          <w:rFonts w:ascii="Times New Roman" w:hAnsi="Times New Roman" w:cs="Times New Roman"/>
          <w:sz w:val="22"/>
          <w:szCs w:val="22"/>
          <w:lang w:val="en-GB"/>
        </w:rPr>
        <w:t xml:space="preserve"> in</w:t>
      </w:r>
      <w:r w:rsidR="00275F94">
        <w:rPr>
          <w:rFonts w:ascii="Times New Roman" w:hAnsi="Times New Roman" w:cs="Times New Roman"/>
          <w:sz w:val="22"/>
          <w:szCs w:val="22"/>
          <w:lang w:val="en-GB"/>
        </w:rPr>
        <w:t xml:space="preserve"> </w:t>
      </w:r>
      <w:r w:rsidR="00275F94" w:rsidRPr="00B9211C">
        <w:rPr>
          <w:rFonts w:ascii="Times New Roman" w:hAnsi="Times New Roman" w:cs="Times New Roman"/>
          <w:sz w:val="22"/>
          <w:szCs w:val="22"/>
          <w:lang w:val="en-GB"/>
        </w:rPr>
        <w:t>ZnGlyPyr</w:t>
      </w:r>
      <w:r w:rsidR="001469DD">
        <w:rPr>
          <w:rFonts w:ascii="Times New Roman" w:hAnsi="Times New Roman" w:cs="Times New Roman"/>
          <w:sz w:val="22"/>
          <w:szCs w:val="22"/>
          <w:lang w:val="en-GB"/>
        </w:rPr>
        <w:t>, and its contrast with ZnAlaPyr for a particular guest,</w:t>
      </w:r>
      <w:r w:rsidR="00275F94">
        <w:rPr>
          <w:rFonts w:ascii="Times New Roman" w:hAnsi="Times New Roman" w:cs="Times New Roman"/>
          <w:sz w:val="22"/>
          <w:szCs w:val="22"/>
          <w:lang w:val="en-GB"/>
        </w:rPr>
        <w:t xml:space="preserve"> does not </w:t>
      </w:r>
      <w:r w:rsidR="00145AD8">
        <w:rPr>
          <w:rFonts w:ascii="Times New Roman" w:hAnsi="Times New Roman" w:cs="Times New Roman"/>
          <w:sz w:val="22"/>
          <w:szCs w:val="22"/>
          <w:lang w:val="en-GB"/>
        </w:rPr>
        <w:t xml:space="preserve">however </w:t>
      </w:r>
      <w:r w:rsidR="00275F94">
        <w:rPr>
          <w:rFonts w:ascii="Times New Roman" w:hAnsi="Times New Roman" w:cs="Times New Roman"/>
          <w:sz w:val="22"/>
          <w:szCs w:val="22"/>
          <w:lang w:val="en-GB"/>
        </w:rPr>
        <w:t>simply relate to guest chemistry</w:t>
      </w:r>
      <w:r w:rsidR="00565E23">
        <w:rPr>
          <w:rFonts w:ascii="Times New Roman" w:hAnsi="Times New Roman" w:cs="Times New Roman"/>
          <w:sz w:val="22"/>
          <w:szCs w:val="22"/>
          <w:lang w:val="en-GB"/>
        </w:rPr>
        <w:t xml:space="preserve">, because the feedback between guest uptake and host structure </w:t>
      </w:r>
      <w:r w:rsidR="00924D32">
        <w:rPr>
          <w:rFonts w:ascii="Times New Roman" w:hAnsi="Times New Roman" w:cs="Times New Roman"/>
          <w:sz w:val="22"/>
          <w:szCs w:val="22"/>
          <w:lang w:val="en-GB"/>
        </w:rPr>
        <w:t>is determined by</w:t>
      </w:r>
      <w:r w:rsidR="00565E23">
        <w:rPr>
          <w:rFonts w:ascii="Times New Roman" w:hAnsi="Times New Roman" w:cs="Times New Roman"/>
          <w:sz w:val="22"/>
          <w:szCs w:val="22"/>
          <w:lang w:val="en-GB"/>
        </w:rPr>
        <w:t xml:space="preserve"> the host-guest system</w:t>
      </w:r>
      <w:r w:rsidR="00924D32">
        <w:rPr>
          <w:rFonts w:ascii="Times New Roman" w:hAnsi="Times New Roman" w:cs="Times New Roman"/>
          <w:sz w:val="22"/>
          <w:szCs w:val="22"/>
          <w:lang w:val="en-GB"/>
        </w:rPr>
        <w:t xml:space="preserve"> in each case</w:t>
      </w:r>
      <w:r w:rsidRPr="00B9211C">
        <w:rPr>
          <w:rFonts w:ascii="Times New Roman" w:hAnsi="Times New Roman" w:cs="Times New Roman"/>
          <w:sz w:val="22"/>
          <w:szCs w:val="22"/>
          <w:lang w:val="en-GB"/>
        </w:rPr>
        <w:t xml:space="preserve">. This can be understood by considering the refined SCXRD structures </w:t>
      </w:r>
      <w:r w:rsidR="004C6E33">
        <w:rPr>
          <w:rFonts w:ascii="Times New Roman" w:hAnsi="Times New Roman" w:cs="Times New Roman"/>
          <w:sz w:val="22"/>
          <w:szCs w:val="22"/>
          <w:lang w:val="en-GB"/>
        </w:rPr>
        <w:t>of</w:t>
      </w:r>
      <w:r w:rsidRPr="00B9211C">
        <w:rPr>
          <w:rFonts w:ascii="Times New Roman" w:hAnsi="Times New Roman" w:cs="Times New Roman"/>
          <w:sz w:val="22"/>
          <w:szCs w:val="22"/>
          <w:lang w:val="en-GB"/>
        </w:rPr>
        <w:t xml:space="preserve"> both hosts with toluene and benzene.</w:t>
      </w:r>
    </w:p>
    <w:p w14:paraId="74AEA1B7" w14:textId="77777777" w:rsidR="00A02850" w:rsidRPr="00B9211C" w:rsidRDefault="00A02850" w:rsidP="00B9211C">
      <w:pPr>
        <w:jc w:val="both"/>
        <w:rPr>
          <w:rFonts w:ascii="Times New Roman" w:hAnsi="Times New Roman" w:cs="Times New Roman"/>
          <w:sz w:val="22"/>
          <w:szCs w:val="22"/>
          <w:lang w:val="en-GB"/>
        </w:rPr>
      </w:pPr>
    </w:p>
    <w:p w14:paraId="3DF921B6" w14:textId="00E060B4" w:rsidR="00B9211C" w:rsidRDefault="00302B31" w:rsidP="00B9211C">
      <w:pPr>
        <w:jc w:val="both"/>
        <w:rPr>
          <w:rFonts w:ascii="Times New Roman" w:hAnsi="Times New Roman" w:cs="Times New Roman"/>
          <w:sz w:val="22"/>
          <w:szCs w:val="22"/>
          <w:lang w:val="en-GB"/>
        </w:rPr>
      </w:pPr>
      <w:r>
        <w:rPr>
          <w:rFonts w:ascii="Times New Roman" w:hAnsi="Times New Roman" w:cs="Times New Roman"/>
          <w:sz w:val="22"/>
          <w:szCs w:val="22"/>
          <w:lang w:val="en-GB"/>
        </w:rPr>
        <w:lastRenderedPageBreak/>
        <w:t>Toluene in ZnGlyPyr•</w:t>
      </w:r>
      <w:r w:rsidR="006A60A6">
        <w:rPr>
          <w:rFonts w:ascii="Times New Roman" w:hAnsi="Times New Roman" w:cs="Times New Roman"/>
          <w:sz w:val="22"/>
          <w:szCs w:val="22"/>
          <w:lang w:val="en-GB"/>
        </w:rPr>
        <w:t>(Toluene)</w:t>
      </w:r>
      <w:r w:rsidR="00B9211C" w:rsidRPr="00B9211C">
        <w:rPr>
          <w:rFonts w:ascii="Times New Roman" w:hAnsi="Times New Roman" w:cs="Times New Roman"/>
          <w:sz w:val="22"/>
          <w:szCs w:val="22"/>
          <w:lang w:val="en-GB"/>
        </w:rPr>
        <w:t xml:space="preserve"> sits in a narrow peripheral pocket (Fig</w:t>
      </w:r>
      <w:r w:rsidR="004334BE">
        <w:rPr>
          <w:rFonts w:ascii="Times New Roman" w:hAnsi="Times New Roman" w:cs="Times New Roman"/>
          <w:sz w:val="22"/>
          <w:szCs w:val="22"/>
          <w:lang w:val="en-GB"/>
        </w:rPr>
        <w:t>ure</w:t>
      </w:r>
      <w:r w:rsidR="00B9211C" w:rsidRPr="00B9211C">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5</w:t>
      </w:r>
      <w:r w:rsidR="00B9211C" w:rsidRPr="00B9211C">
        <w:rPr>
          <w:rFonts w:ascii="Times New Roman" w:hAnsi="Times New Roman" w:cs="Times New Roman"/>
          <w:sz w:val="22"/>
          <w:szCs w:val="22"/>
          <w:lang w:val="en-GB"/>
        </w:rPr>
        <w:t>a) formed by a large bend (</w:t>
      </w:r>
      <w:r w:rsidR="00B9211C" w:rsidRPr="00B9211C">
        <w:rPr>
          <w:rFonts w:ascii="Times New Roman" w:hAnsi="Times New Roman" w:cs="Times New Roman"/>
          <w:b/>
          <w:bCs/>
          <w:i/>
          <w:iCs/>
          <w:sz w:val="22"/>
          <w:szCs w:val="22"/>
          <w:lang w:val="en-GB"/>
        </w:rPr>
        <w:t xml:space="preserve">ρ </w:t>
      </w:r>
      <w:r w:rsidR="00B9211C" w:rsidRPr="00B9211C">
        <w:rPr>
          <w:rFonts w:ascii="Times New Roman" w:hAnsi="Times New Roman" w:cs="Times New Roman"/>
          <w:bCs/>
          <w:iCs/>
          <w:sz w:val="22"/>
          <w:szCs w:val="22"/>
          <w:lang w:val="en-GB"/>
        </w:rPr>
        <w:t>= 118.0</w:t>
      </w:r>
      <w:r w:rsidR="00B9211C" w:rsidRPr="00B9211C">
        <w:rPr>
          <w:rFonts w:ascii="Times New Roman" w:hAnsi="Times New Roman" w:cs="Times New Roman"/>
          <w:bCs/>
          <w:iCs/>
          <w:sz w:val="22"/>
          <w:szCs w:val="22"/>
          <w:vertAlign w:val="superscript"/>
          <w:lang w:val="en-GB"/>
        </w:rPr>
        <w:t>o</w:t>
      </w:r>
      <w:r w:rsidR="00B9211C" w:rsidRPr="00B9211C">
        <w:rPr>
          <w:rFonts w:ascii="Times New Roman" w:hAnsi="Times New Roman" w:cs="Times New Roman"/>
          <w:bCs/>
          <w:iCs/>
          <w:sz w:val="22"/>
          <w:szCs w:val="22"/>
          <w:lang w:val="en-GB"/>
        </w:rPr>
        <w:t>)</w:t>
      </w:r>
      <w:r w:rsidR="00B9211C" w:rsidRPr="00B9211C">
        <w:rPr>
          <w:rFonts w:ascii="Times New Roman" w:hAnsi="Times New Roman" w:cs="Times New Roman"/>
          <w:sz w:val="22"/>
          <w:szCs w:val="22"/>
          <w:lang w:val="en-GB"/>
        </w:rPr>
        <w:t xml:space="preserve"> in the H-bonded ribbons produced by a torsional distortion of the linker that is </w:t>
      </w:r>
      <w:r w:rsidR="00BF2BB6">
        <w:rPr>
          <w:rFonts w:ascii="Times New Roman" w:hAnsi="Times New Roman" w:cs="Times New Roman"/>
          <w:sz w:val="22"/>
          <w:szCs w:val="22"/>
          <w:lang w:val="en-GB"/>
        </w:rPr>
        <w:t>great</w:t>
      </w:r>
      <w:r w:rsidR="00BF2BB6" w:rsidRPr="00B9211C">
        <w:rPr>
          <w:rFonts w:ascii="Times New Roman" w:hAnsi="Times New Roman" w:cs="Times New Roman"/>
          <w:sz w:val="22"/>
          <w:szCs w:val="22"/>
          <w:lang w:val="en-GB"/>
        </w:rPr>
        <w:t xml:space="preserve">er </w:t>
      </w:r>
      <w:r w:rsidR="00B9211C" w:rsidRPr="00B9211C">
        <w:rPr>
          <w:rFonts w:ascii="Times New Roman" w:hAnsi="Times New Roman" w:cs="Times New Roman"/>
          <w:sz w:val="22"/>
          <w:szCs w:val="22"/>
          <w:lang w:val="en-GB"/>
        </w:rPr>
        <w:t xml:space="preserve">than with non-aromatic guests. This results in </w:t>
      </w:r>
      <w:r w:rsidR="008D4EDB">
        <w:rPr>
          <w:rFonts w:ascii="Times New Roman" w:hAnsi="Times New Roman" w:cs="Times New Roman"/>
          <w:sz w:val="22"/>
          <w:szCs w:val="22"/>
          <w:lang w:val="en-GB"/>
        </w:rPr>
        <w:t>pronounced</w:t>
      </w:r>
      <w:r w:rsidR="00B9211C" w:rsidRPr="00B9211C">
        <w:rPr>
          <w:rFonts w:ascii="Times New Roman" w:hAnsi="Times New Roman" w:cs="Times New Roman"/>
          <w:sz w:val="22"/>
          <w:szCs w:val="22"/>
          <w:lang w:val="en-GB"/>
        </w:rPr>
        <w:t xml:space="preserve"> shrinkage of the unit cell</w:t>
      </w:r>
      <w:r w:rsidR="007C6E67">
        <w:rPr>
          <w:rFonts w:ascii="Times New Roman" w:hAnsi="Times New Roman" w:cs="Times New Roman"/>
          <w:sz w:val="22"/>
          <w:szCs w:val="22"/>
          <w:lang w:val="en-GB"/>
        </w:rPr>
        <w:t xml:space="preserve"> volume to</w:t>
      </w:r>
      <w:r w:rsidR="00B9211C" w:rsidRPr="00B9211C">
        <w:rPr>
          <w:rFonts w:ascii="Times New Roman" w:hAnsi="Times New Roman" w:cs="Times New Roman"/>
          <w:sz w:val="22"/>
          <w:szCs w:val="22"/>
          <w:lang w:val="en-GB"/>
        </w:rPr>
        <w:t xml:space="preserve"> 6539 Å</w:t>
      </w:r>
      <w:r w:rsidR="00B9211C" w:rsidRPr="00B9211C">
        <w:rPr>
          <w:rFonts w:ascii="Times New Roman" w:hAnsi="Times New Roman" w:cs="Times New Roman"/>
          <w:sz w:val="22"/>
          <w:szCs w:val="22"/>
          <w:vertAlign w:val="superscript"/>
          <w:lang w:val="en-GB"/>
        </w:rPr>
        <w:t>3</w:t>
      </w:r>
      <w:r w:rsidR="00B9211C" w:rsidRPr="00B9211C">
        <w:rPr>
          <w:rFonts w:ascii="Times New Roman" w:hAnsi="Times New Roman" w:cs="Times New Roman"/>
          <w:sz w:val="22"/>
          <w:szCs w:val="22"/>
          <w:lang w:val="en-GB"/>
        </w:rPr>
        <w:t xml:space="preserve"> </w:t>
      </w:r>
      <w:r w:rsidR="007C6E67">
        <w:rPr>
          <w:rFonts w:ascii="Times New Roman" w:hAnsi="Times New Roman" w:cs="Times New Roman"/>
          <w:sz w:val="22"/>
          <w:szCs w:val="22"/>
          <w:lang w:val="en-GB"/>
        </w:rPr>
        <w:t>(</w:t>
      </w:r>
      <w:r w:rsidR="00B9211C" w:rsidRPr="00B9211C">
        <w:rPr>
          <w:rFonts w:ascii="Times New Roman" w:hAnsi="Times New Roman" w:cs="Times New Roman"/>
          <w:sz w:val="22"/>
          <w:szCs w:val="22"/>
          <w:lang w:val="en-GB"/>
        </w:rPr>
        <w:t xml:space="preserve">PXRD) </w:t>
      </w:r>
      <w:r w:rsidR="008D4EDB">
        <w:rPr>
          <w:rFonts w:ascii="Times New Roman" w:hAnsi="Times New Roman" w:cs="Times New Roman"/>
          <w:sz w:val="22"/>
          <w:szCs w:val="22"/>
          <w:lang w:val="en-GB"/>
        </w:rPr>
        <w:t>from</w:t>
      </w:r>
      <w:r w:rsidR="00B9211C" w:rsidRPr="00B9211C">
        <w:rPr>
          <w:rFonts w:ascii="Times New Roman" w:hAnsi="Times New Roman" w:cs="Times New Roman"/>
          <w:sz w:val="22"/>
          <w:szCs w:val="22"/>
          <w:lang w:val="en-GB"/>
        </w:rPr>
        <w:t xml:space="preserve"> </w:t>
      </w:r>
      <w:r w:rsidR="007C6E67">
        <w:rPr>
          <w:rFonts w:ascii="Times New Roman" w:hAnsi="Times New Roman" w:cs="Times New Roman"/>
          <w:sz w:val="22"/>
          <w:szCs w:val="22"/>
          <w:lang w:val="en-GB"/>
        </w:rPr>
        <w:t xml:space="preserve">7285 </w:t>
      </w:r>
      <w:r w:rsidR="007C6E67" w:rsidRPr="008C1DD6">
        <w:rPr>
          <w:rFonts w:ascii="Times New Roman" w:hAnsi="Times New Roman" w:cs="Times New Roman"/>
          <w:sz w:val="22"/>
          <w:szCs w:val="22"/>
          <w:lang w:val="en-GB"/>
        </w:rPr>
        <w:t>Å</w:t>
      </w:r>
      <w:r w:rsidR="007C6E67" w:rsidRPr="008C1DD6">
        <w:rPr>
          <w:rFonts w:ascii="Times New Roman" w:hAnsi="Times New Roman" w:cs="Times New Roman"/>
          <w:sz w:val="22"/>
          <w:szCs w:val="22"/>
          <w:vertAlign w:val="superscript"/>
          <w:lang w:val="en-GB"/>
        </w:rPr>
        <w:t>3</w:t>
      </w:r>
      <w:r w:rsidR="008C1DD6">
        <w:rPr>
          <w:rFonts w:ascii="Times New Roman" w:hAnsi="Times New Roman" w:cs="Times New Roman"/>
          <w:sz w:val="22"/>
          <w:szCs w:val="22"/>
          <w:lang w:val="en-GB"/>
        </w:rPr>
        <w:t xml:space="preserve"> </w:t>
      </w:r>
      <w:r w:rsidR="007C6E67" w:rsidRPr="008C1DD6">
        <w:rPr>
          <w:rFonts w:ascii="Times New Roman" w:hAnsi="Times New Roman" w:cs="Times New Roman"/>
          <w:sz w:val="22"/>
          <w:szCs w:val="22"/>
          <w:lang w:val="en-GB"/>
        </w:rPr>
        <w:t>of</w:t>
      </w:r>
      <w:r w:rsidR="007C6E67">
        <w:rPr>
          <w:rFonts w:ascii="Times New Roman" w:hAnsi="Times New Roman" w:cs="Times New Roman"/>
          <w:sz w:val="22"/>
          <w:szCs w:val="22"/>
          <w:lang w:val="en-GB"/>
        </w:rPr>
        <w:t xml:space="preserve"> </w:t>
      </w:r>
      <w:r w:rsidR="00B9211C" w:rsidRPr="00B9211C">
        <w:rPr>
          <w:rFonts w:ascii="Times New Roman" w:hAnsi="Times New Roman" w:cs="Times New Roman"/>
          <w:sz w:val="22"/>
          <w:szCs w:val="22"/>
          <w:lang w:val="en-GB"/>
        </w:rPr>
        <w:t xml:space="preserve">the </w:t>
      </w:r>
      <w:r w:rsidR="007C6E67">
        <w:rPr>
          <w:rFonts w:ascii="Times New Roman" w:hAnsi="Times New Roman" w:cs="Times New Roman"/>
          <w:sz w:val="22"/>
          <w:szCs w:val="22"/>
          <w:lang w:val="en-GB"/>
        </w:rPr>
        <w:t>guest-free structure</w:t>
      </w:r>
      <w:r w:rsidR="00B9211C" w:rsidRPr="00B9211C">
        <w:rPr>
          <w:rFonts w:ascii="Times New Roman" w:hAnsi="Times New Roman" w:cs="Times New Roman"/>
          <w:sz w:val="22"/>
          <w:szCs w:val="22"/>
          <w:lang w:val="en-GB"/>
        </w:rPr>
        <w:t xml:space="preserve">. The </w:t>
      </w:r>
      <w:r w:rsidR="00DF01AA">
        <w:rPr>
          <w:rFonts w:ascii="Times New Roman" w:hAnsi="Times New Roman" w:cs="Times New Roman"/>
          <w:sz w:val="22"/>
          <w:szCs w:val="22"/>
          <w:lang w:val="en-GB"/>
        </w:rPr>
        <w:t>Cα</w:t>
      </w:r>
      <w:r w:rsidR="00DF01AA" w:rsidRPr="005076AA">
        <w:rPr>
          <w:rFonts w:ascii="Times New Roman" w:hAnsi="Times New Roman" w:cs="Times New Roman"/>
          <w:sz w:val="20"/>
          <w:szCs w:val="20"/>
          <w:lang w:val="en-GB"/>
        </w:rPr>
        <w:t>···</w:t>
      </w:r>
      <w:r w:rsidR="00DF01AA">
        <w:rPr>
          <w:rFonts w:ascii="Times New Roman" w:hAnsi="Times New Roman" w:cs="Times New Roman"/>
          <w:sz w:val="22"/>
          <w:szCs w:val="22"/>
          <w:lang w:val="en-GB"/>
        </w:rPr>
        <w:t>C</w:t>
      </w:r>
      <w:r w:rsidR="00DF01AA" w:rsidRPr="009F4BDB">
        <w:rPr>
          <w:rFonts w:ascii="Times New Roman" w:hAnsi="Times New Roman" w:cs="Times New Roman"/>
          <w:sz w:val="22"/>
          <w:szCs w:val="22"/>
          <w:vertAlign w:val="subscript"/>
          <w:lang w:val="en-GB"/>
        </w:rPr>
        <w:t>p</w:t>
      </w:r>
      <w:r w:rsidR="00DF01AA" w:rsidRPr="00B9211C">
        <w:rPr>
          <w:rFonts w:ascii="Times New Roman" w:hAnsi="Times New Roman" w:cs="Times New Roman"/>
          <w:sz w:val="22"/>
          <w:szCs w:val="22"/>
          <w:lang w:val="en-GB"/>
        </w:rPr>
        <w:t xml:space="preserve"> </w:t>
      </w:r>
      <w:r w:rsidR="002F4BC0" w:rsidRPr="00B9211C">
        <w:rPr>
          <w:rFonts w:ascii="Times New Roman" w:hAnsi="Times New Roman" w:cs="Times New Roman"/>
          <w:sz w:val="22"/>
          <w:szCs w:val="22"/>
          <w:lang w:val="en-GB"/>
        </w:rPr>
        <w:t>distance</w:t>
      </w:r>
      <w:r w:rsidR="00B9211C" w:rsidRPr="00B9211C">
        <w:rPr>
          <w:rFonts w:ascii="Times New Roman" w:hAnsi="Times New Roman" w:cs="Times New Roman"/>
          <w:sz w:val="22"/>
          <w:szCs w:val="22"/>
          <w:lang w:val="en-GB"/>
        </w:rPr>
        <w:t xml:space="preserve"> </w:t>
      </w:r>
      <w:r w:rsidR="00B66DF7">
        <w:rPr>
          <w:rFonts w:ascii="Times New Roman" w:hAnsi="Times New Roman" w:cs="Times New Roman"/>
          <w:sz w:val="22"/>
          <w:szCs w:val="22"/>
          <w:lang w:val="en-GB"/>
        </w:rPr>
        <w:t>at the pinch point</w:t>
      </w:r>
      <w:bookmarkStart w:id="4" w:name="_Hlk33523400"/>
      <w:r w:rsidR="00EA63C5">
        <w:rPr>
          <w:rFonts w:ascii="Times New Roman" w:hAnsi="Times New Roman" w:cs="Times New Roman"/>
          <w:sz w:val="22"/>
          <w:szCs w:val="22"/>
          <w:lang w:val="en-GB"/>
        </w:rPr>
        <w:t xml:space="preserve"> </w:t>
      </w:r>
      <w:bookmarkEnd w:id="4"/>
      <w:r w:rsidR="00B9211C" w:rsidRPr="00B9211C">
        <w:rPr>
          <w:rFonts w:ascii="Times New Roman" w:hAnsi="Times New Roman" w:cs="Times New Roman"/>
          <w:sz w:val="22"/>
          <w:szCs w:val="22"/>
          <w:lang w:val="en-GB"/>
        </w:rPr>
        <w:t>becomes 3.</w:t>
      </w:r>
      <w:r w:rsidR="00A83C54">
        <w:rPr>
          <w:rFonts w:ascii="Times New Roman" w:hAnsi="Times New Roman" w:cs="Times New Roman"/>
          <w:sz w:val="22"/>
          <w:szCs w:val="22"/>
          <w:lang w:val="en-GB"/>
        </w:rPr>
        <w:t>7</w:t>
      </w:r>
      <w:r w:rsidR="00B9211C" w:rsidRPr="00B9211C">
        <w:rPr>
          <w:rFonts w:ascii="Times New Roman" w:hAnsi="Times New Roman" w:cs="Times New Roman"/>
          <w:sz w:val="22"/>
          <w:szCs w:val="22"/>
          <w:lang w:val="en-GB"/>
        </w:rPr>
        <w:t xml:space="preserve"> Å, just wide enough to accommodate the toluene (Fig</w:t>
      </w:r>
      <w:r w:rsidR="004334BE">
        <w:rPr>
          <w:rFonts w:ascii="Times New Roman" w:hAnsi="Times New Roman" w:cs="Times New Roman"/>
          <w:sz w:val="22"/>
          <w:szCs w:val="22"/>
          <w:lang w:val="en-GB"/>
        </w:rPr>
        <w:t>ure</w:t>
      </w:r>
      <w:r w:rsidR="00B9211C" w:rsidRPr="00B9211C">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5</w:t>
      </w:r>
      <w:r w:rsidR="00B9211C" w:rsidRPr="00B9211C">
        <w:rPr>
          <w:rFonts w:ascii="Times New Roman" w:hAnsi="Times New Roman" w:cs="Times New Roman"/>
          <w:sz w:val="22"/>
          <w:szCs w:val="22"/>
          <w:lang w:val="en-GB"/>
        </w:rPr>
        <w:t>a inset</w:t>
      </w:r>
      <w:r w:rsidR="000A3CD1">
        <w:rPr>
          <w:rFonts w:ascii="Times New Roman" w:hAnsi="Times New Roman" w:cs="Times New Roman"/>
          <w:sz w:val="22"/>
          <w:szCs w:val="22"/>
          <w:lang w:val="en-GB"/>
        </w:rPr>
        <w:t xml:space="preserve"> and Fig</w:t>
      </w:r>
      <w:r w:rsidR="004334BE">
        <w:rPr>
          <w:rFonts w:ascii="Times New Roman" w:hAnsi="Times New Roman" w:cs="Times New Roman"/>
          <w:sz w:val="22"/>
          <w:szCs w:val="22"/>
          <w:lang w:val="en-GB"/>
        </w:rPr>
        <w:t>ure</w:t>
      </w:r>
      <w:r w:rsidR="000A3CD1">
        <w:rPr>
          <w:rFonts w:ascii="Times New Roman" w:hAnsi="Times New Roman" w:cs="Times New Roman"/>
          <w:sz w:val="22"/>
          <w:szCs w:val="22"/>
          <w:lang w:val="en-GB"/>
        </w:rPr>
        <w:t xml:space="preserve"> </w:t>
      </w:r>
      <w:r w:rsidR="002F362F">
        <w:rPr>
          <w:rFonts w:ascii="Times New Roman" w:hAnsi="Times New Roman" w:cs="Times New Roman"/>
          <w:sz w:val="22"/>
          <w:szCs w:val="22"/>
          <w:lang w:val="en-GB"/>
        </w:rPr>
        <w:t>S43</w:t>
      </w:r>
      <w:r w:rsidR="00B9211C" w:rsidRPr="00B9211C">
        <w:rPr>
          <w:rFonts w:ascii="Times New Roman" w:hAnsi="Times New Roman" w:cs="Times New Roman"/>
          <w:sz w:val="22"/>
          <w:szCs w:val="22"/>
          <w:lang w:val="en-GB"/>
        </w:rPr>
        <w:t>). The plane of the aromatic ring</w:t>
      </w:r>
      <w:r w:rsidR="00026111">
        <w:rPr>
          <w:rFonts w:ascii="Times New Roman" w:hAnsi="Times New Roman" w:cs="Times New Roman"/>
          <w:sz w:val="22"/>
          <w:szCs w:val="22"/>
          <w:lang w:val="en-GB"/>
        </w:rPr>
        <w:t xml:space="preserve"> is</w:t>
      </w:r>
      <w:r w:rsidR="00B9211C" w:rsidRPr="00B9211C">
        <w:rPr>
          <w:rFonts w:ascii="Times New Roman" w:hAnsi="Times New Roman" w:cs="Times New Roman"/>
          <w:sz w:val="22"/>
          <w:szCs w:val="22"/>
          <w:lang w:val="en-GB"/>
        </w:rPr>
        <w:t xml:space="preserve"> </w:t>
      </w:r>
      <w:r w:rsidR="00026111">
        <w:rPr>
          <w:rFonts w:ascii="Times New Roman" w:hAnsi="Times New Roman" w:cs="Times New Roman"/>
          <w:sz w:val="22"/>
          <w:szCs w:val="22"/>
          <w:lang w:val="en-GB"/>
        </w:rPr>
        <w:t>rotated 20</w:t>
      </w:r>
      <w:r w:rsidR="00026111" w:rsidRPr="00A327FA">
        <w:rPr>
          <w:rFonts w:ascii="Times New Roman" w:hAnsi="Times New Roman" w:cs="Times New Roman"/>
          <w:sz w:val="22"/>
          <w:szCs w:val="22"/>
          <w:vertAlign w:val="superscript"/>
          <w:lang w:val="en-GB"/>
        </w:rPr>
        <w:t>o</w:t>
      </w:r>
      <w:r w:rsidR="00026111">
        <w:rPr>
          <w:rFonts w:ascii="Times New Roman" w:hAnsi="Times New Roman" w:cs="Times New Roman"/>
          <w:sz w:val="22"/>
          <w:szCs w:val="22"/>
          <w:lang w:val="en-GB"/>
        </w:rPr>
        <w:t xml:space="preserve"> from</w:t>
      </w:r>
      <w:r w:rsidR="00B9211C" w:rsidRPr="00B9211C">
        <w:rPr>
          <w:rFonts w:ascii="Times New Roman" w:hAnsi="Times New Roman" w:cs="Times New Roman"/>
          <w:sz w:val="22"/>
          <w:szCs w:val="22"/>
          <w:lang w:val="en-GB"/>
        </w:rPr>
        <w:t xml:space="preserve"> </w:t>
      </w:r>
      <w:r w:rsidR="00B9211C" w:rsidRPr="00026111">
        <w:rPr>
          <w:rFonts w:ascii="Times New Roman" w:hAnsi="Times New Roman" w:cs="Times New Roman"/>
          <w:sz w:val="22"/>
          <w:szCs w:val="22"/>
          <w:lang w:val="en-GB"/>
        </w:rPr>
        <w:t>parallel to the channel directio</w:t>
      </w:r>
      <w:r w:rsidR="00026111">
        <w:rPr>
          <w:rFonts w:ascii="Times New Roman" w:hAnsi="Times New Roman" w:cs="Times New Roman"/>
          <w:sz w:val="22"/>
          <w:szCs w:val="22"/>
          <w:lang w:val="en-GB"/>
        </w:rPr>
        <w:t>n</w:t>
      </w:r>
      <w:r w:rsidR="00B9211C" w:rsidRPr="00B9211C">
        <w:rPr>
          <w:rFonts w:ascii="Times New Roman" w:hAnsi="Times New Roman" w:cs="Times New Roman"/>
          <w:sz w:val="22"/>
          <w:szCs w:val="22"/>
          <w:lang w:val="en-GB"/>
        </w:rPr>
        <w:t xml:space="preserve">, forming π-π interactions with the pyrazolate rings of the framework on one side, and C-H to π interactions with the </w:t>
      </w:r>
      <w:r w:rsidR="0026548A">
        <w:rPr>
          <w:rFonts w:ascii="Times New Roman" w:hAnsi="Times New Roman" w:cs="Times New Roman"/>
          <w:sz w:val="22"/>
          <w:szCs w:val="22"/>
          <w:lang w:val="en-GB"/>
        </w:rPr>
        <w:t xml:space="preserve">linker </w:t>
      </w:r>
      <w:r w:rsidR="00B9211C" w:rsidRPr="00B9211C">
        <w:rPr>
          <w:rFonts w:ascii="Times New Roman" w:hAnsi="Times New Roman" w:cs="Times New Roman"/>
          <w:sz w:val="22"/>
          <w:szCs w:val="22"/>
          <w:lang w:val="en-GB"/>
        </w:rPr>
        <w:t xml:space="preserve">Cα on the other. The methyl groups in ZnAlaPyr, </w:t>
      </w:r>
      <w:r w:rsidR="00C92C59" w:rsidRPr="00C92C59">
        <w:rPr>
          <w:rFonts w:ascii="Times New Roman" w:hAnsi="Times New Roman" w:cs="Times New Roman"/>
          <w:sz w:val="22"/>
          <w:szCs w:val="22"/>
          <w:lang w:val="en-GB"/>
        </w:rPr>
        <w:t>which are located at the pinch point</w:t>
      </w:r>
      <w:r w:rsidR="008D4EDB">
        <w:rPr>
          <w:rFonts w:ascii="Times New Roman" w:hAnsi="Times New Roman" w:cs="Times New Roman"/>
          <w:sz w:val="22"/>
          <w:szCs w:val="22"/>
          <w:lang w:val="en-GB"/>
        </w:rPr>
        <w:t>,</w:t>
      </w:r>
      <w:r w:rsidR="00B9211C" w:rsidRPr="00B9211C">
        <w:rPr>
          <w:rFonts w:ascii="Times New Roman" w:hAnsi="Times New Roman" w:cs="Times New Roman"/>
          <w:sz w:val="22"/>
          <w:szCs w:val="22"/>
          <w:lang w:val="en-GB"/>
        </w:rPr>
        <w:t xml:space="preserve"> prevent</w:t>
      </w:r>
      <w:r w:rsidR="0053239A">
        <w:rPr>
          <w:rFonts w:ascii="Times New Roman" w:hAnsi="Times New Roman" w:cs="Times New Roman"/>
          <w:sz w:val="22"/>
          <w:szCs w:val="22"/>
          <w:lang w:val="en-GB"/>
        </w:rPr>
        <w:t xml:space="preserve"> </w:t>
      </w:r>
      <w:r w:rsidR="00B9211C" w:rsidRPr="00B9211C">
        <w:rPr>
          <w:rFonts w:ascii="Times New Roman" w:hAnsi="Times New Roman" w:cs="Times New Roman"/>
          <w:sz w:val="22"/>
          <w:szCs w:val="22"/>
          <w:lang w:val="en-GB"/>
        </w:rPr>
        <w:t>ZnAlaPyr</w:t>
      </w:r>
      <w:r>
        <w:rPr>
          <w:rFonts w:ascii="Times New Roman" w:hAnsi="Times New Roman" w:cs="Times New Roman"/>
          <w:sz w:val="22"/>
          <w:szCs w:val="22"/>
          <w:lang w:val="en-GB"/>
        </w:rPr>
        <w:t>•</w:t>
      </w:r>
      <w:r w:rsidR="006A60A6">
        <w:rPr>
          <w:rFonts w:ascii="Times New Roman" w:hAnsi="Times New Roman" w:cs="Times New Roman"/>
          <w:sz w:val="22"/>
          <w:szCs w:val="22"/>
          <w:lang w:val="en-GB"/>
        </w:rPr>
        <w:t>(Toluene)</w:t>
      </w:r>
      <w:r w:rsidR="00C35EE0">
        <w:rPr>
          <w:rFonts w:ascii="Times New Roman" w:hAnsi="Times New Roman" w:cs="Times New Roman"/>
          <w:sz w:val="22"/>
          <w:szCs w:val="22"/>
          <w:lang w:val="en-GB"/>
        </w:rPr>
        <w:t xml:space="preserve"> </w:t>
      </w:r>
      <w:r w:rsidR="00B9211C" w:rsidRPr="00B9211C">
        <w:rPr>
          <w:rFonts w:ascii="Times New Roman" w:hAnsi="Times New Roman" w:cs="Times New Roman"/>
          <w:sz w:val="22"/>
          <w:szCs w:val="22"/>
          <w:lang w:val="en-GB"/>
        </w:rPr>
        <w:t xml:space="preserve">from displaying the same response. </w:t>
      </w:r>
      <w:r w:rsidR="00D671F8">
        <w:rPr>
          <w:rFonts w:ascii="Times New Roman" w:hAnsi="Times New Roman" w:cs="Times New Roman"/>
          <w:sz w:val="22"/>
          <w:szCs w:val="22"/>
          <w:lang w:val="en-GB"/>
        </w:rPr>
        <w:t>T</w:t>
      </w:r>
      <w:r w:rsidR="00B9211C" w:rsidRPr="00B9211C">
        <w:rPr>
          <w:rFonts w:ascii="Times New Roman" w:hAnsi="Times New Roman" w:cs="Times New Roman"/>
          <w:sz w:val="22"/>
          <w:szCs w:val="22"/>
          <w:lang w:val="en-GB"/>
        </w:rPr>
        <w:t>he hypothetical structure of ZnAlaPyr</w:t>
      </w:r>
      <w:r>
        <w:rPr>
          <w:rFonts w:ascii="Times New Roman" w:hAnsi="Times New Roman" w:cs="Times New Roman"/>
          <w:sz w:val="22"/>
          <w:szCs w:val="22"/>
          <w:lang w:val="en-GB"/>
        </w:rPr>
        <w:t>•</w:t>
      </w:r>
      <w:r w:rsidR="006A60A6">
        <w:rPr>
          <w:rFonts w:ascii="Times New Roman" w:hAnsi="Times New Roman" w:cs="Times New Roman"/>
          <w:sz w:val="22"/>
          <w:szCs w:val="22"/>
          <w:lang w:val="en-GB"/>
        </w:rPr>
        <w:t>(Toluene)</w:t>
      </w:r>
      <w:r w:rsidR="00B9211C" w:rsidRPr="00B9211C">
        <w:rPr>
          <w:rFonts w:ascii="Times New Roman" w:hAnsi="Times New Roman" w:cs="Times New Roman"/>
          <w:sz w:val="22"/>
          <w:szCs w:val="22"/>
          <w:lang w:val="en-GB"/>
        </w:rPr>
        <w:t xml:space="preserve"> </w:t>
      </w:r>
      <w:r w:rsidR="00D671F8">
        <w:rPr>
          <w:rFonts w:ascii="Times New Roman" w:hAnsi="Times New Roman" w:cs="Times New Roman"/>
          <w:sz w:val="22"/>
          <w:szCs w:val="22"/>
          <w:lang w:val="en-GB"/>
        </w:rPr>
        <w:t>(Fig</w:t>
      </w:r>
      <w:r w:rsidR="004334BE">
        <w:rPr>
          <w:rFonts w:ascii="Times New Roman" w:hAnsi="Times New Roman" w:cs="Times New Roman"/>
          <w:sz w:val="22"/>
          <w:szCs w:val="22"/>
          <w:lang w:val="en-GB"/>
        </w:rPr>
        <w:t>ure</w:t>
      </w:r>
      <w:r w:rsidR="00D671F8">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5</w:t>
      </w:r>
      <w:r w:rsidR="00D671F8">
        <w:rPr>
          <w:rFonts w:ascii="Times New Roman" w:hAnsi="Times New Roman" w:cs="Times New Roman"/>
          <w:sz w:val="22"/>
          <w:szCs w:val="22"/>
          <w:lang w:val="en-GB"/>
        </w:rPr>
        <w:t xml:space="preserve">b), </w:t>
      </w:r>
      <w:r w:rsidR="00B9211C" w:rsidRPr="00B9211C">
        <w:rPr>
          <w:rFonts w:ascii="Times New Roman" w:hAnsi="Times New Roman" w:cs="Times New Roman"/>
          <w:sz w:val="22"/>
          <w:szCs w:val="22"/>
          <w:lang w:val="en-GB"/>
        </w:rPr>
        <w:t>modelled at the same unit cell volume as ZnGlyPyr</w:t>
      </w:r>
      <w:r>
        <w:rPr>
          <w:rFonts w:ascii="Times New Roman" w:hAnsi="Times New Roman" w:cs="Times New Roman"/>
          <w:sz w:val="22"/>
          <w:szCs w:val="22"/>
          <w:lang w:val="en-GB"/>
        </w:rPr>
        <w:t>•</w:t>
      </w:r>
      <w:r w:rsidR="006A60A6">
        <w:rPr>
          <w:rFonts w:ascii="Times New Roman" w:hAnsi="Times New Roman" w:cs="Times New Roman"/>
          <w:sz w:val="22"/>
          <w:szCs w:val="22"/>
          <w:lang w:val="en-GB"/>
        </w:rPr>
        <w:t>(Toluene)</w:t>
      </w:r>
      <w:r w:rsidR="00B9211C" w:rsidRPr="00B9211C">
        <w:rPr>
          <w:rFonts w:ascii="Times New Roman" w:hAnsi="Times New Roman" w:cs="Times New Roman"/>
          <w:sz w:val="22"/>
          <w:szCs w:val="22"/>
          <w:lang w:val="en-GB"/>
        </w:rPr>
        <w:t>, show</w:t>
      </w:r>
      <w:r w:rsidR="00D671F8">
        <w:rPr>
          <w:rFonts w:ascii="Times New Roman" w:hAnsi="Times New Roman" w:cs="Times New Roman"/>
          <w:sz w:val="22"/>
          <w:szCs w:val="22"/>
          <w:lang w:val="en-GB"/>
        </w:rPr>
        <w:t>s</w:t>
      </w:r>
      <w:r w:rsidR="00B9211C" w:rsidRPr="00B9211C">
        <w:rPr>
          <w:rFonts w:ascii="Times New Roman" w:hAnsi="Times New Roman" w:cs="Times New Roman"/>
          <w:sz w:val="22"/>
          <w:szCs w:val="22"/>
          <w:lang w:val="en-GB"/>
        </w:rPr>
        <w:t xml:space="preserve"> that the </w:t>
      </w:r>
      <w:bookmarkStart w:id="5" w:name="_Hlk33523366"/>
      <w:r w:rsidR="008A1D24">
        <w:rPr>
          <w:rFonts w:ascii="Times New Roman" w:hAnsi="Times New Roman" w:cs="Times New Roman"/>
          <w:sz w:val="22"/>
          <w:szCs w:val="22"/>
          <w:lang w:val="en-GB"/>
        </w:rPr>
        <w:t>C</w:t>
      </w:r>
      <w:r w:rsidR="008A1D24">
        <w:rPr>
          <w:rFonts w:ascii="Times New Roman" w:hAnsi="Times New Roman" w:cs="Times New Roman"/>
          <w:sz w:val="22"/>
          <w:szCs w:val="22"/>
          <w:vertAlign w:val="subscript"/>
          <w:lang w:val="en-GB"/>
        </w:rPr>
        <w:t>M</w:t>
      </w:r>
      <w:r w:rsidR="008A1D24" w:rsidRPr="00274A3B">
        <w:rPr>
          <w:rFonts w:ascii="Times New Roman" w:hAnsi="Times New Roman" w:cs="Times New Roman"/>
          <w:sz w:val="22"/>
          <w:szCs w:val="22"/>
          <w:vertAlign w:val="subscript"/>
          <w:lang w:val="en-GB"/>
        </w:rPr>
        <w:t>e</w:t>
      </w:r>
      <w:r w:rsidR="008A1D24" w:rsidRPr="005076AA">
        <w:rPr>
          <w:rFonts w:ascii="Times New Roman" w:hAnsi="Times New Roman" w:cs="Times New Roman"/>
          <w:sz w:val="20"/>
          <w:szCs w:val="20"/>
          <w:lang w:val="en-GB"/>
        </w:rPr>
        <w:t>···</w:t>
      </w:r>
      <w:r w:rsidR="008A1D24">
        <w:rPr>
          <w:rFonts w:ascii="Times New Roman" w:hAnsi="Times New Roman" w:cs="Times New Roman"/>
          <w:sz w:val="22"/>
          <w:szCs w:val="22"/>
          <w:lang w:val="en-GB"/>
        </w:rPr>
        <w:t>C</w:t>
      </w:r>
      <w:r w:rsidR="008A1D24" w:rsidRPr="00CB55BC">
        <w:rPr>
          <w:rFonts w:ascii="Times New Roman" w:hAnsi="Times New Roman" w:cs="Times New Roman"/>
          <w:sz w:val="22"/>
          <w:szCs w:val="22"/>
          <w:vertAlign w:val="subscript"/>
          <w:lang w:val="en-GB"/>
        </w:rPr>
        <w:t>p</w:t>
      </w:r>
      <w:bookmarkEnd w:id="5"/>
      <w:r w:rsidR="008A1D24" w:rsidRPr="00B9211C">
        <w:rPr>
          <w:rFonts w:ascii="Times New Roman" w:hAnsi="Times New Roman" w:cs="Times New Roman"/>
          <w:sz w:val="22"/>
          <w:szCs w:val="22"/>
          <w:lang w:val="en-GB"/>
        </w:rPr>
        <w:t xml:space="preserve"> </w:t>
      </w:r>
      <w:r w:rsidR="002F4BC0" w:rsidRPr="00B9211C">
        <w:rPr>
          <w:rFonts w:ascii="Times New Roman" w:hAnsi="Times New Roman" w:cs="Times New Roman"/>
          <w:sz w:val="22"/>
          <w:szCs w:val="22"/>
          <w:lang w:val="en-GB"/>
        </w:rPr>
        <w:t>distance</w:t>
      </w:r>
      <w:r w:rsidR="009F2B13">
        <w:rPr>
          <w:rFonts w:ascii="Times New Roman" w:hAnsi="Times New Roman" w:cs="Times New Roman"/>
          <w:sz w:val="22"/>
          <w:szCs w:val="22"/>
          <w:lang w:val="en-GB"/>
        </w:rPr>
        <w:t xml:space="preserve"> at the pinch point </w:t>
      </w:r>
      <w:r w:rsidR="00B9211C" w:rsidRPr="00B9211C">
        <w:rPr>
          <w:rFonts w:ascii="Times New Roman" w:hAnsi="Times New Roman" w:cs="Times New Roman"/>
          <w:sz w:val="22"/>
          <w:szCs w:val="22"/>
          <w:lang w:val="en-GB"/>
        </w:rPr>
        <w:t xml:space="preserve">is 3.0 Å, </w:t>
      </w:r>
      <w:r w:rsidR="00610A7C">
        <w:rPr>
          <w:rFonts w:ascii="Times New Roman" w:hAnsi="Times New Roman" w:cs="Times New Roman"/>
          <w:sz w:val="22"/>
          <w:szCs w:val="22"/>
          <w:lang w:val="en-GB"/>
        </w:rPr>
        <w:t xml:space="preserve">which is </w:t>
      </w:r>
      <w:r w:rsidR="00B9211C" w:rsidRPr="00B9211C">
        <w:rPr>
          <w:rFonts w:ascii="Times New Roman" w:hAnsi="Times New Roman" w:cs="Times New Roman"/>
          <w:sz w:val="22"/>
          <w:szCs w:val="22"/>
          <w:lang w:val="en-GB"/>
        </w:rPr>
        <w:t>insufficient for a toluene molecule. In order to accommodate the guests, the obse</w:t>
      </w:r>
      <w:r>
        <w:rPr>
          <w:rFonts w:ascii="Times New Roman" w:hAnsi="Times New Roman" w:cs="Times New Roman"/>
          <w:sz w:val="22"/>
          <w:szCs w:val="22"/>
          <w:lang w:val="en-GB"/>
        </w:rPr>
        <w:t xml:space="preserve">rved </w:t>
      </w:r>
      <w:r w:rsidR="00924D32" w:rsidRPr="00B9211C">
        <w:rPr>
          <w:rFonts w:ascii="Times New Roman" w:hAnsi="Times New Roman" w:cs="Times New Roman"/>
          <w:sz w:val="22"/>
          <w:szCs w:val="22"/>
          <w:lang w:val="en-GB"/>
        </w:rPr>
        <w:t>unit cell volume</w:t>
      </w:r>
      <w:r>
        <w:rPr>
          <w:rFonts w:ascii="Times New Roman" w:hAnsi="Times New Roman" w:cs="Times New Roman"/>
          <w:sz w:val="22"/>
          <w:szCs w:val="22"/>
          <w:lang w:val="en-GB"/>
        </w:rPr>
        <w:t xml:space="preserve"> of ZnAlaPyr•</w:t>
      </w:r>
      <w:r w:rsidR="006A60A6">
        <w:rPr>
          <w:rFonts w:ascii="Times New Roman" w:hAnsi="Times New Roman" w:cs="Times New Roman"/>
          <w:sz w:val="22"/>
          <w:szCs w:val="22"/>
          <w:lang w:val="en-GB"/>
        </w:rPr>
        <w:t>(Toluene)</w:t>
      </w:r>
      <w:r w:rsidR="00B9211C" w:rsidRPr="00B9211C">
        <w:rPr>
          <w:rFonts w:ascii="Times New Roman" w:hAnsi="Times New Roman" w:cs="Times New Roman"/>
          <w:sz w:val="22"/>
          <w:szCs w:val="22"/>
          <w:lang w:val="en-GB"/>
        </w:rPr>
        <w:t xml:space="preserve"> </w:t>
      </w:r>
      <w:r w:rsidR="00AE191A">
        <w:rPr>
          <w:rFonts w:ascii="Times New Roman" w:hAnsi="Times New Roman" w:cs="Times New Roman"/>
          <w:sz w:val="22"/>
          <w:szCs w:val="22"/>
          <w:lang w:val="en-GB"/>
        </w:rPr>
        <w:t xml:space="preserve">(Figure 5c) </w:t>
      </w:r>
      <w:r w:rsidR="00B9211C" w:rsidRPr="00B9211C">
        <w:rPr>
          <w:rFonts w:ascii="Times New Roman" w:hAnsi="Times New Roman" w:cs="Times New Roman"/>
          <w:sz w:val="22"/>
          <w:szCs w:val="22"/>
          <w:lang w:val="en-GB"/>
        </w:rPr>
        <w:t>is therefore significantly expanded</w:t>
      </w:r>
      <w:r w:rsidR="00924D32">
        <w:rPr>
          <w:rFonts w:ascii="Times New Roman" w:hAnsi="Times New Roman" w:cs="Times New Roman"/>
          <w:sz w:val="22"/>
          <w:szCs w:val="22"/>
          <w:lang w:val="en-GB"/>
        </w:rPr>
        <w:t xml:space="preserve"> to</w:t>
      </w:r>
      <w:r w:rsidR="00B9211C" w:rsidRPr="00B9211C">
        <w:rPr>
          <w:rFonts w:ascii="Times New Roman" w:hAnsi="Times New Roman" w:cs="Times New Roman"/>
          <w:sz w:val="22"/>
          <w:szCs w:val="22"/>
          <w:lang w:val="en-GB"/>
        </w:rPr>
        <w:t xml:space="preserve"> 7354 Å</w:t>
      </w:r>
      <w:r w:rsidR="00B9211C" w:rsidRPr="00B9211C">
        <w:rPr>
          <w:rFonts w:ascii="Times New Roman" w:hAnsi="Times New Roman" w:cs="Times New Roman"/>
          <w:sz w:val="22"/>
          <w:szCs w:val="22"/>
          <w:vertAlign w:val="superscript"/>
          <w:lang w:val="en-GB"/>
        </w:rPr>
        <w:t>3</w:t>
      </w:r>
      <w:r w:rsidR="00B9211C" w:rsidRPr="00B9211C">
        <w:rPr>
          <w:rFonts w:ascii="Times New Roman" w:hAnsi="Times New Roman" w:cs="Times New Roman"/>
          <w:sz w:val="22"/>
          <w:szCs w:val="22"/>
          <w:lang w:val="en-GB"/>
        </w:rPr>
        <w:t xml:space="preserve"> </w:t>
      </w:r>
      <w:r w:rsidR="00924D32">
        <w:rPr>
          <w:rFonts w:ascii="Times New Roman" w:hAnsi="Times New Roman" w:cs="Times New Roman"/>
          <w:sz w:val="22"/>
          <w:szCs w:val="22"/>
          <w:lang w:val="en-GB"/>
        </w:rPr>
        <w:t>by</w:t>
      </w:r>
      <w:r w:rsidR="00924D32" w:rsidRPr="00B9211C">
        <w:rPr>
          <w:rFonts w:ascii="Times New Roman" w:hAnsi="Times New Roman" w:cs="Times New Roman"/>
          <w:sz w:val="22"/>
          <w:szCs w:val="22"/>
          <w:lang w:val="en-GB"/>
        </w:rPr>
        <w:t xml:space="preserve"> </w:t>
      </w:r>
      <w:r w:rsidR="00B9211C" w:rsidRPr="00B9211C">
        <w:rPr>
          <w:rFonts w:ascii="Times New Roman" w:hAnsi="Times New Roman" w:cs="Times New Roman"/>
          <w:sz w:val="22"/>
          <w:szCs w:val="22"/>
          <w:lang w:val="en-GB"/>
        </w:rPr>
        <w:t xml:space="preserve">a change in </w:t>
      </w:r>
      <w:r w:rsidR="001B07FC" w:rsidRPr="00B9211C">
        <w:rPr>
          <w:rFonts w:ascii="Times New Roman" w:hAnsi="Times New Roman" w:cs="Times New Roman"/>
          <w:b/>
          <w:bCs/>
          <w:i/>
          <w:iCs/>
          <w:sz w:val="22"/>
          <w:szCs w:val="22"/>
          <w:lang w:val="en-GB"/>
        </w:rPr>
        <w:t>ρ</w:t>
      </w:r>
      <w:r w:rsidR="001B07FC">
        <w:rPr>
          <w:rFonts w:ascii="Times New Roman" w:hAnsi="Times New Roman" w:cs="Times New Roman"/>
          <w:sz w:val="22"/>
          <w:szCs w:val="22"/>
          <w:lang w:val="en-GB"/>
        </w:rPr>
        <w:t xml:space="preserve"> </w:t>
      </w:r>
      <w:r w:rsidR="00B9211C" w:rsidRPr="00B9211C">
        <w:rPr>
          <w:rFonts w:ascii="Times New Roman" w:hAnsi="Times New Roman" w:cs="Times New Roman"/>
          <w:sz w:val="22"/>
          <w:szCs w:val="22"/>
          <w:lang w:val="en-GB"/>
        </w:rPr>
        <w:t>to 128.9</w:t>
      </w:r>
      <w:r w:rsidR="00B9211C" w:rsidRPr="00B9211C">
        <w:rPr>
          <w:rFonts w:ascii="Times New Roman" w:hAnsi="Times New Roman" w:cs="Times New Roman"/>
          <w:sz w:val="22"/>
          <w:szCs w:val="22"/>
          <w:vertAlign w:val="superscript"/>
          <w:lang w:val="en-GB"/>
        </w:rPr>
        <w:t>o</w:t>
      </w:r>
      <w:r w:rsidR="005F740F" w:rsidRPr="005F740F">
        <w:rPr>
          <w:rFonts w:ascii="Times New Roman" w:hAnsi="Times New Roman" w:cs="Times New Roman"/>
          <w:sz w:val="22"/>
          <w:szCs w:val="22"/>
          <w:lang w:val="en-GB"/>
        </w:rPr>
        <w:t xml:space="preserve"> </w:t>
      </w:r>
      <w:r w:rsidR="005F740F">
        <w:rPr>
          <w:rFonts w:ascii="Times New Roman" w:hAnsi="Times New Roman" w:cs="Times New Roman"/>
          <w:sz w:val="22"/>
          <w:szCs w:val="22"/>
          <w:lang w:val="en-GB"/>
        </w:rPr>
        <w:t>that widens the central channel and the pocket simultaneously</w:t>
      </w:r>
      <w:r w:rsidR="00B9211C" w:rsidRPr="00B9211C">
        <w:rPr>
          <w:rFonts w:ascii="Times New Roman" w:hAnsi="Times New Roman" w:cs="Times New Roman"/>
          <w:sz w:val="22"/>
          <w:szCs w:val="22"/>
          <w:lang w:val="en-GB"/>
        </w:rPr>
        <w:t xml:space="preserve">. </w:t>
      </w:r>
      <w:r w:rsidR="005F740F">
        <w:rPr>
          <w:rFonts w:ascii="Times New Roman" w:hAnsi="Times New Roman" w:cs="Times New Roman"/>
          <w:sz w:val="22"/>
          <w:szCs w:val="22"/>
          <w:lang w:val="en-GB"/>
        </w:rPr>
        <w:t xml:space="preserve">The </w:t>
      </w:r>
      <w:r w:rsidR="00CE45B5">
        <w:rPr>
          <w:rFonts w:ascii="Times New Roman" w:hAnsi="Times New Roman" w:cs="Times New Roman"/>
          <w:sz w:val="22"/>
          <w:szCs w:val="22"/>
          <w:lang w:val="en-GB"/>
        </w:rPr>
        <w:t>C</w:t>
      </w:r>
      <w:r w:rsidR="00CD7E1E">
        <w:rPr>
          <w:rFonts w:ascii="Times New Roman" w:hAnsi="Times New Roman" w:cs="Times New Roman"/>
          <w:sz w:val="22"/>
          <w:szCs w:val="22"/>
          <w:vertAlign w:val="subscript"/>
          <w:lang w:val="en-GB"/>
        </w:rPr>
        <w:t>M</w:t>
      </w:r>
      <w:r w:rsidR="00CE45B5" w:rsidRPr="00274A3B">
        <w:rPr>
          <w:rFonts w:ascii="Times New Roman" w:hAnsi="Times New Roman" w:cs="Times New Roman"/>
          <w:sz w:val="22"/>
          <w:szCs w:val="22"/>
          <w:vertAlign w:val="subscript"/>
          <w:lang w:val="en-GB"/>
        </w:rPr>
        <w:t>e</w:t>
      </w:r>
      <w:r w:rsidR="00CE45B5" w:rsidRPr="005076AA">
        <w:rPr>
          <w:rFonts w:ascii="Times New Roman" w:hAnsi="Times New Roman" w:cs="Times New Roman"/>
          <w:sz w:val="20"/>
          <w:szCs w:val="20"/>
          <w:lang w:val="en-GB"/>
        </w:rPr>
        <w:t>···</w:t>
      </w:r>
      <w:r w:rsidR="00CE45B5">
        <w:rPr>
          <w:rFonts w:ascii="Times New Roman" w:hAnsi="Times New Roman" w:cs="Times New Roman"/>
          <w:sz w:val="22"/>
          <w:szCs w:val="22"/>
          <w:lang w:val="en-GB"/>
        </w:rPr>
        <w:t>C</w:t>
      </w:r>
      <w:r w:rsidR="00CE45B5" w:rsidRPr="00CB55BC">
        <w:rPr>
          <w:rFonts w:ascii="Times New Roman" w:hAnsi="Times New Roman" w:cs="Times New Roman"/>
          <w:sz w:val="22"/>
          <w:szCs w:val="22"/>
          <w:vertAlign w:val="subscript"/>
          <w:lang w:val="en-GB"/>
        </w:rPr>
        <w:t>p</w:t>
      </w:r>
      <w:r w:rsidR="00CE45B5" w:rsidRPr="00B9211C" w:rsidDel="00CE45B5">
        <w:rPr>
          <w:rFonts w:ascii="Times New Roman" w:hAnsi="Times New Roman" w:cs="Times New Roman"/>
          <w:sz w:val="22"/>
          <w:szCs w:val="22"/>
          <w:lang w:val="en-GB"/>
        </w:rPr>
        <w:t xml:space="preserve"> </w:t>
      </w:r>
      <w:r w:rsidR="00B9211C" w:rsidRPr="00B9211C">
        <w:rPr>
          <w:rFonts w:ascii="Times New Roman" w:hAnsi="Times New Roman" w:cs="Times New Roman"/>
          <w:sz w:val="22"/>
          <w:szCs w:val="22"/>
          <w:lang w:val="en-GB"/>
        </w:rPr>
        <w:t xml:space="preserve">distance </w:t>
      </w:r>
      <w:r w:rsidR="005F740F">
        <w:rPr>
          <w:rFonts w:ascii="Times New Roman" w:hAnsi="Times New Roman" w:cs="Times New Roman"/>
          <w:sz w:val="22"/>
          <w:szCs w:val="22"/>
          <w:lang w:val="en-GB"/>
        </w:rPr>
        <w:t xml:space="preserve">at the pinch point becomes </w:t>
      </w:r>
      <w:r w:rsidR="00B9211C" w:rsidRPr="00B9211C">
        <w:rPr>
          <w:rFonts w:ascii="Times New Roman" w:hAnsi="Times New Roman" w:cs="Times New Roman"/>
          <w:sz w:val="22"/>
          <w:szCs w:val="22"/>
          <w:lang w:val="en-GB"/>
        </w:rPr>
        <w:t>4.1 Å and</w:t>
      </w:r>
      <w:r w:rsidR="008B5484">
        <w:rPr>
          <w:rFonts w:ascii="Times New Roman" w:hAnsi="Times New Roman" w:cs="Times New Roman"/>
          <w:sz w:val="22"/>
          <w:szCs w:val="22"/>
          <w:lang w:val="en-GB"/>
        </w:rPr>
        <w:t xml:space="preserve"> allows the toluene to </w:t>
      </w:r>
      <w:r w:rsidR="008B5484" w:rsidRPr="00B9211C">
        <w:rPr>
          <w:rFonts w:ascii="Times New Roman" w:hAnsi="Times New Roman" w:cs="Times New Roman"/>
          <w:sz w:val="22"/>
          <w:szCs w:val="22"/>
          <w:lang w:val="en-GB"/>
        </w:rPr>
        <w:t xml:space="preserve">rotate </w:t>
      </w:r>
      <w:r w:rsidR="008B5484">
        <w:rPr>
          <w:rFonts w:ascii="Times New Roman" w:hAnsi="Times New Roman" w:cs="Times New Roman"/>
          <w:sz w:val="22"/>
          <w:szCs w:val="22"/>
          <w:lang w:val="en-GB"/>
        </w:rPr>
        <w:t>around the channel direction (</w:t>
      </w:r>
      <w:r w:rsidR="008B5484" w:rsidRPr="00156623">
        <w:rPr>
          <w:rFonts w:ascii="Times New Roman" w:hAnsi="Times New Roman" w:cs="Times New Roman"/>
          <w:i/>
          <w:sz w:val="22"/>
          <w:szCs w:val="22"/>
          <w:lang w:val="en-GB"/>
        </w:rPr>
        <w:t xml:space="preserve">c </w:t>
      </w:r>
      <w:r w:rsidR="008B5484" w:rsidRPr="00CD70A9">
        <w:rPr>
          <w:rFonts w:ascii="Times New Roman" w:hAnsi="Times New Roman" w:cs="Times New Roman"/>
          <w:sz w:val="22"/>
          <w:szCs w:val="22"/>
          <w:lang w:val="en-GB"/>
        </w:rPr>
        <w:t>axis</w:t>
      </w:r>
      <w:r w:rsidR="008B5484">
        <w:rPr>
          <w:rFonts w:ascii="Times New Roman" w:hAnsi="Times New Roman" w:cs="Times New Roman"/>
          <w:sz w:val="22"/>
          <w:szCs w:val="22"/>
          <w:lang w:val="en-GB"/>
        </w:rPr>
        <w:t xml:space="preserve">) </w:t>
      </w:r>
      <w:r w:rsidR="008B5484" w:rsidRPr="00B9211C">
        <w:rPr>
          <w:rFonts w:ascii="Times New Roman" w:hAnsi="Times New Roman" w:cs="Times New Roman"/>
          <w:sz w:val="22"/>
          <w:szCs w:val="22"/>
          <w:lang w:val="en-GB"/>
        </w:rPr>
        <w:t>by 60</w:t>
      </w:r>
      <w:r w:rsidR="008B5484" w:rsidRPr="00B9211C">
        <w:rPr>
          <w:rFonts w:ascii="Times New Roman" w:hAnsi="Times New Roman" w:cs="Times New Roman"/>
          <w:sz w:val="22"/>
          <w:szCs w:val="22"/>
          <w:vertAlign w:val="superscript"/>
          <w:lang w:val="en-GB"/>
        </w:rPr>
        <w:t>o</w:t>
      </w:r>
      <w:r w:rsidR="008B5484" w:rsidRPr="00B9211C">
        <w:rPr>
          <w:rFonts w:ascii="Times New Roman" w:hAnsi="Times New Roman" w:cs="Times New Roman"/>
          <w:sz w:val="22"/>
          <w:szCs w:val="22"/>
          <w:lang w:val="en-GB"/>
        </w:rPr>
        <w:t xml:space="preserve"> compared to ZnGlyPyr</w:t>
      </w:r>
      <w:r w:rsidR="006A60A6">
        <w:rPr>
          <w:rFonts w:ascii="Times New Roman" w:hAnsi="Times New Roman" w:cs="Times New Roman"/>
          <w:sz w:val="22"/>
          <w:szCs w:val="22"/>
          <w:lang w:val="en-GB"/>
        </w:rPr>
        <w:t>•(Toluene)</w:t>
      </w:r>
      <w:r w:rsidR="008D4EDB">
        <w:rPr>
          <w:rFonts w:ascii="Times New Roman" w:hAnsi="Times New Roman" w:cs="Times New Roman"/>
          <w:sz w:val="22"/>
          <w:szCs w:val="22"/>
          <w:lang w:val="en-GB"/>
        </w:rPr>
        <w:t>,</w:t>
      </w:r>
      <w:r w:rsidR="008B5484" w:rsidRPr="00B9211C">
        <w:rPr>
          <w:rFonts w:ascii="Times New Roman" w:hAnsi="Times New Roman" w:cs="Times New Roman"/>
          <w:sz w:val="22"/>
          <w:szCs w:val="22"/>
          <w:lang w:val="en-GB"/>
        </w:rPr>
        <w:t xml:space="preserve"> afford</w:t>
      </w:r>
      <w:r w:rsidR="008D4EDB">
        <w:rPr>
          <w:rFonts w:ascii="Times New Roman" w:hAnsi="Times New Roman" w:cs="Times New Roman"/>
          <w:sz w:val="22"/>
          <w:szCs w:val="22"/>
          <w:lang w:val="en-GB"/>
        </w:rPr>
        <w:t>ing</w:t>
      </w:r>
      <w:r w:rsidR="008B5484" w:rsidRPr="00B9211C">
        <w:rPr>
          <w:rFonts w:ascii="Times New Roman" w:hAnsi="Times New Roman" w:cs="Times New Roman"/>
          <w:sz w:val="22"/>
          <w:szCs w:val="22"/>
          <w:lang w:val="en-GB"/>
        </w:rPr>
        <w:t xml:space="preserve"> T-shaped π-π interaction with </w:t>
      </w:r>
      <w:r w:rsidR="008B5484">
        <w:rPr>
          <w:rFonts w:ascii="Times New Roman" w:hAnsi="Times New Roman" w:cs="Times New Roman"/>
          <w:sz w:val="22"/>
          <w:szCs w:val="22"/>
          <w:lang w:val="en-GB"/>
        </w:rPr>
        <w:t xml:space="preserve">two </w:t>
      </w:r>
      <w:r w:rsidR="008B5484" w:rsidRPr="00B9211C">
        <w:rPr>
          <w:rFonts w:ascii="Times New Roman" w:hAnsi="Times New Roman" w:cs="Times New Roman"/>
          <w:sz w:val="22"/>
          <w:szCs w:val="22"/>
          <w:lang w:val="en-GB"/>
        </w:rPr>
        <w:t>adjacent pyrazolate ring</w:t>
      </w:r>
      <w:r w:rsidR="008B5484">
        <w:rPr>
          <w:rFonts w:ascii="Times New Roman" w:hAnsi="Times New Roman" w:cs="Times New Roman"/>
          <w:sz w:val="22"/>
          <w:szCs w:val="22"/>
          <w:lang w:val="en-GB"/>
        </w:rPr>
        <w:t>s (</w:t>
      </w:r>
      <w:r w:rsidR="00B9211C" w:rsidRPr="00B9211C">
        <w:rPr>
          <w:rFonts w:ascii="Times New Roman" w:hAnsi="Times New Roman" w:cs="Times New Roman"/>
          <w:sz w:val="22"/>
          <w:szCs w:val="22"/>
          <w:lang w:val="en-GB"/>
        </w:rPr>
        <w:t xml:space="preserve">the </w:t>
      </w:r>
      <w:r w:rsidR="00643DB3">
        <w:rPr>
          <w:rFonts w:ascii="Times New Roman" w:hAnsi="Times New Roman" w:cs="Times New Roman"/>
          <w:sz w:val="22"/>
          <w:szCs w:val="22"/>
          <w:lang w:val="en-GB"/>
        </w:rPr>
        <w:t xml:space="preserve">toluene </w:t>
      </w:r>
      <w:r w:rsidR="00B9211C" w:rsidRPr="00B9211C">
        <w:rPr>
          <w:rFonts w:ascii="Times New Roman" w:hAnsi="Times New Roman" w:cs="Times New Roman"/>
          <w:sz w:val="22"/>
          <w:szCs w:val="22"/>
          <w:lang w:val="en-GB"/>
        </w:rPr>
        <w:t>aromatic ring plane</w:t>
      </w:r>
      <w:r w:rsidR="008B5484">
        <w:rPr>
          <w:rFonts w:ascii="Times New Roman" w:hAnsi="Times New Roman" w:cs="Times New Roman"/>
          <w:sz w:val="22"/>
          <w:szCs w:val="22"/>
          <w:lang w:val="en-GB"/>
        </w:rPr>
        <w:t xml:space="preserve"> remains almost </w:t>
      </w:r>
      <w:r w:rsidR="008B5484" w:rsidRPr="00B9211C">
        <w:rPr>
          <w:rFonts w:ascii="Times New Roman" w:hAnsi="Times New Roman" w:cs="Times New Roman"/>
          <w:sz w:val="22"/>
          <w:szCs w:val="22"/>
          <w:lang w:val="en-GB"/>
        </w:rPr>
        <w:t>parallel to the channel direction</w:t>
      </w:r>
      <w:r w:rsidR="00DE1A26">
        <w:rPr>
          <w:rFonts w:ascii="Times New Roman" w:hAnsi="Times New Roman" w:cs="Times New Roman"/>
          <w:sz w:val="22"/>
          <w:szCs w:val="22"/>
          <w:lang w:val="en-GB"/>
        </w:rPr>
        <w:t>, rotated</w:t>
      </w:r>
      <w:r w:rsidR="008B5484">
        <w:rPr>
          <w:rFonts w:ascii="Times New Roman" w:hAnsi="Times New Roman" w:cs="Times New Roman"/>
          <w:sz w:val="22"/>
          <w:szCs w:val="22"/>
          <w:lang w:val="en-GB"/>
        </w:rPr>
        <w:t xml:space="preserve"> </w:t>
      </w:r>
      <w:r w:rsidR="00DE1A26">
        <w:rPr>
          <w:rFonts w:ascii="Times New Roman" w:hAnsi="Times New Roman" w:cs="Times New Roman"/>
          <w:sz w:val="22"/>
          <w:szCs w:val="22"/>
          <w:lang w:val="en-GB"/>
        </w:rPr>
        <w:t>by</w:t>
      </w:r>
      <w:r w:rsidR="00EC0802">
        <w:rPr>
          <w:rFonts w:ascii="Times New Roman" w:hAnsi="Times New Roman" w:cs="Times New Roman"/>
          <w:sz w:val="22"/>
          <w:szCs w:val="22"/>
          <w:lang w:val="en-GB"/>
        </w:rPr>
        <w:t xml:space="preserve"> </w:t>
      </w:r>
      <w:r w:rsidR="007B4AC5">
        <w:rPr>
          <w:rFonts w:ascii="Times New Roman" w:hAnsi="Times New Roman" w:cs="Times New Roman"/>
          <w:sz w:val="22"/>
          <w:szCs w:val="22"/>
          <w:lang w:val="en-GB"/>
        </w:rPr>
        <w:t>11</w:t>
      </w:r>
      <w:r w:rsidR="007B4AC5" w:rsidRPr="00D94975">
        <w:rPr>
          <w:rFonts w:ascii="Times New Roman" w:hAnsi="Times New Roman" w:cs="Times New Roman"/>
          <w:sz w:val="22"/>
          <w:szCs w:val="22"/>
          <w:vertAlign w:val="superscript"/>
          <w:lang w:val="en-GB"/>
        </w:rPr>
        <w:t>o</w:t>
      </w:r>
      <w:r w:rsidR="00DE1A26">
        <w:rPr>
          <w:rFonts w:ascii="Times New Roman" w:hAnsi="Times New Roman" w:cs="Times New Roman"/>
          <w:sz w:val="22"/>
          <w:szCs w:val="22"/>
          <w:lang w:val="en-GB"/>
        </w:rPr>
        <w:t xml:space="preserve"> from it</w:t>
      </w:r>
      <w:r w:rsidR="00691808">
        <w:rPr>
          <w:rFonts w:ascii="Times New Roman" w:hAnsi="Times New Roman" w:cs="Times New Roman"/>
          <w:sz w:val="22"/>
          <w:szCs w:val="22"/>
          <w:lang w:val="en-GB"/>
        </w:rPr>
        <w:t>, Fig</w:t>
      </w:r>
      <w:r w:rsidR="004334BE">
        <w:rPr>
          <w:rFonts w:ascii="Times New Roman" w:hAnsi="Times New Roman" w:cs="Times New Roman"/>
          <w:sz w:val="22"/>
          <w:szCs w:val="22"/>
          <w:lang w:val="en-GB"/>
        </w:rPr>
        <w:t>ure</w:t>
      </w:r>
      <w:r w:rsidR="00691808">
        <w:rPr>
          <w:rFonts w:ascii="Times New Roman" w:hAnsi="Times New Roman" w:cs="Times New Roman"/>
          <w:sz w:val="22"/>
          <w:szCs w:val="22"/>
          <w:lang w:val="en-GB"/>
        </w:rPr>
        <w:t xml:space="preserve"> </w:t>
      </w:r>
      <w:r w:rsidR="002F362F">
        <w:rPr>
          <w:rFonts w:ascii="Times New Roman" w:hAnsi="Times New Roman" w:cs="Times New Roman"/>
          <w:sz w:val="22"/>
          <w:szCs w:val="22"/>
          <w:lang w:val="en-GB"/>
        </w:rPr>
        <w:t>S52</w:t>
      </w:r>
      <w:r w:rsidR="008B5484" w:rsidRPr="00A327FA">
        <w:rPr>
          <w:rFonts w:ascii="Times New Roman" w:hAnsi="Times New Roman" w:cs="Times New Roman"/>
          <w:sz w:val="22"/>
          <w:szCs w:val="22"/>
          <w:lang w:val="en-GB"/>
        </w:rPr>
        <w:t>)</w:t>
      </w:r>
      <w:r w:rsidR="008B5484">
        <w:rPr>
          <w:rFonts w:ascii="Times New Roman" w:hAnsi="Times New Roman" w:cs="Times New Roman"/>
          <w:sz w:val="22"/>
          <w:szCs w:val="22"/>
          <w:lang w:val="en-GB"/>
        </w:rPr>
        <w:t xml:space="preserve">. </w:t>
      </w:r>
      <w:r w:rsidR="00B9211C" w:rsidRPr="00B9211C">
        <w:rPr>
          <w:rFonts w:ascii="Times New Roman" w:hAnsi="Times New Roman" w:cs="Times New Roman"/>
          <w:sz w:val="22"/>
          <w:szCs w:val="22"/>
          <w:lang w:val="en-GB"/>
        </w:rPr>
        <w:t xml:space="preserve">Vapor sorption shows that this expansion </w:t>
      </w:r>
      <w:r w:rsidR="00BC1B24">
        <w:rPr>
          <w:rFonts w:ascii="Times New Roman" w:hAnsi="Times New Roman" w:cs="Times New Roman"/>
          <w:sz w:val="22"/>
          <w:szCs w:val="22"/>
          <w:lang w:val="en-GB"/>
        </w:rPr>
        <w:t>affords</w:t>
      </w:r>
      <w:r w:rsidR="00B9211C" w:rsidRPr="00B9211C">
        <w:rPr>
          <w:rFonts w:ascii="Times New Roman" w:hAnsi="Times New Roman" w:cs="Times New Roman"/>
          <w:sz w:val="22"/>
          <w:szCs w:val="22"/>
          <w:lang w:val="en-GB"/>
        </w:rPr>
        <w:t xml:space="preserve"> larger toluene uptake </w:t>
      </w:r>
      <w:r w:rsidR="00BC1B24">
        <w:rPr>
          <w:rFonts w:ascii="Times New Roman" w:hAnsi="Times New Roman" w:cs="Times New Roman"/>
          <w:sz w:val="22"/>
          <w:szCs w:val="22"/>
          <w:lang w:val="en-GB"/>
        </w:rPr>
        <w:t>by</w:t>
      </w:r>
      <w:r w:rsidR="00B9211C" w:rsidRPr="00B9211C">
        <w:rPr>
          <w:rFonts w:ascii="Times New Roman" w:hAnsi="Times New Roman" w:cs="Times New Roman"/>
          <w:sz w:val="22"/>
          <w:szCs w:val="22"/>
          <w:lang w:val="en-GB"/>
        </w:rPr>
        <w:t xml:space="preserve"> ZnAlaPyr</w:t>
      </w:r>
      <w:r w:rsidR="008D4EDB">
        <w:rPr>
          <w:rFonts w:ascii="Times New Roman" w:hAnsi="Times New Roman" w:cs="Times New Roman"/>
          <w:sz w:val="22"/>
          <w:szCs w:val="22"/>
          <w:lang w:val="en-GB"/>
        </w:rPr>
        <w:t xml:space="preserve"> (</w:t>
      </w:r>
      <w:r w:rsidR="00DA72AB">
        <w:rPr>
          <w:rFonts w:ascii="Times New Roman" w:hAnsi="Times New Roman" w:cs="Times New Roman"/>
          <w:sz w:val="22"/>
          <w:szCs w:val="22"/>
          <w:lang w:val="en-GB"/>
        </w:rPr>
        <w:t>40.4</w:t>
      </w:r>
      <w:r w:rsidR="00EB6B34">
        <w:rPr>
          <w:rFonts w:ascii="Times New Roman" w:hAnsi="Times New Roman" w:cs="Times New Roman"/>
          <w:sz w:val="22"/>
          <w:szCs w:val="22"/>
          <w:lang w:val="en-GB"/>
        </w:rPr>
        <w:t xml:space="preserve"> wt</w:t>
      </w:r>
      <w:r w:rsidR="008D4EDB" w:rsidRPr="00C92C59">
        <w:rPr>
          <w:rFonts w:ascii="Times New Roman" w:hAnsi="Times New Roman" w:cs="Times New Roman"/>
          <w:sz w:val="22"/>
          <w:szCs w:val="22"/>
          <w:lang w:val="en-GB"/>
        </w:rPr>
        <w:t>%)</w:t>
      </w:r>
      <w:r w:rsidR="00B9211C" w:rsidRPr="00C92C59">
        <w:rPr>
          <w:rFonts w:ascii="Times New Roman" w:hAnsi="Times New Roman" w:cs="Times New Roman"/>
          <w:sz w:val="22"/>
          <w:szCs w:val="22"/>
          <w:lang w:val="en-GB"/>
        </w:rPr>
        <w:t xml:space="preserve"> than </w:t>
      </w:r>
      <w:r w:rsidR="00BD3BCD" w:rsidRPr="00C92C59">
        <w:rPr>
          <w:rFonts w:ascii="Times New Roman" w:hAnsi="Times New Roman" w:cs="Times New Roman"/>
          <w:sz w:val="22"/>
          <w:szCs w:val="22"/>
          <w:lang w:val="en-GB"/>
        </w:rPr>
        <w:t xml:space="preserve">by </w:t>
      </w:r>
      <w:r w:rsidR="00B9211C" w:rsidRPr="00C92C59">
        <w:rPr>
          <w:rFonts w:ascii="Times New Roman" w:hAnsi="Times New Roman" w:cs="Times New Roman"/>
          <w:sz w:val="22"/>
          <w:szCs w:val="22"/>
          <w:lang w:val="en-GB"/>
        </w:rPr>
        <w:t xml:space="preserve">ZnGlyPyr </w:t>
      </w:r>
      <w:r w:rsidR="008D4EDB" w:rsidRPr="00C92C59">
        <w:rPr>
          <w:rFonts w:ascii="Times New Roman" w:hAnsi="Times New Roman" w:cs="Times New Roman"/>
          <w:sz w:val="22"/>
          <w:szCs w:val="22"/>
          <w:lang w:val="en-GB"/>
        </w:rPr>
        <w:t>(</w:t>
      </w:r>
      <w:r w:rsidR="00DA72AB" w:rsidRPr="00C92C59">
        <w:rPr>
          <w:rFonts w:ascii="Times New Roman" w:hAnsi="Times New Roman" w:cs="Times New Roman"/>
          <w:sz w:val="22"/>
          <w:szCs w:val="22"/>
          <w:lang w:val="en-GB"/>
        </w:rPr>
        <w:t>34.</w:t>
      </w:r>
      <w:r w:rsidR="005D13E1" w:rsidRPr="00C92C59">
        <w:rPr>
          <w:rFonts w:ascii="Times New Roman" w:hAnsi="Times New Roman" w:cs="Times New Roman"/>
          <w:sz w:val="22"/>
          <w:szCs w:val="22"/>
          <w:lang w:val="en-GB"/>
        </w:rPr>
        <w:t>2</w:t>
      </w:r>
      <w:r w:rsidR="00EB6B34">
        <w:rPr>
          <w:rFonts w:ascii="Times New Roman" w:hAnsi="Times New Roman" w:cs="Times New Roman"/>
          <w:sz w:val="22"/>
          <w:szCs w:val="22"/>
          <w:lang w:val="en-GB"/>
        </w:rPr>
        <w:t xml:space="preserve"> wt</w:t>
      </w:r>
      <w:r w:rsidR="008D4EDB" w:rsidRPr="00C92C59">
        <w:rPr>
          <w:rFonts w:ascii="Times New Roman" w:hAnsi="Times New Roman" w:cs="Times New Roman"/>
          <w:sz w:val="22"/>
          <w:szCs w:val="22"/>
          <w:lang w:val="en-GB"/>
        </w:rPr>
        <w:t xml:space="preserve">%) </w:t>
      </w:r>
      <w:r w:rsidR="00B9211C" w:rsidRPr="00C92C59">
        <w:rPr>
          <w:rFonts w:ascii="Times New Roman" w:hAnsi="Times New Roman" w:cs="Times New Roman"/>
          <w:sz w:val="22"/>
          <w:szCs w:val="22"/>
          <w:lang w:val="en-GB"/>
        </w:rPr>
        <w:t>(Fig</w:t>
      </w:r>
      <w:r w:rsidR="004334BE">
        <w:rPr>
          <w:rFonts w:ascii="Times New Roman" w:hAnsi="Times New Roman" w:cs="Times New Roman"/>
          <w:sz w:val="22"/>
          <w:szCs w:val="22"/>
          <w:lang w:val="en-GB"/>
        </w:rPr>
        <w:t>ure</w:t>
      </w:r>
      <w:r w:rsidR="00B9211C" w:rsidRPr="00C92C59">
        <w:rPr>
          <w:rFonts w:ascii="Times New Roman" w:hAnsi="Times New Roman" w:cs="Times New Roman"/>
          <w:sz w:val="22"/>
          <w:szCs w:val="22"/>
          <w:lang w:val="en-GB"/>
        </w:rPr>
        <w:t xml:space="preserve"> </w:t>
      </w:r>
      <w:r w:rsidR="004334BE">
        <w:rPr>
          <w:rFonts w:ascii="Times New Roman" w:hAnsi="Times New Roman" w:cs="Times New Roman"/>
          <w:sz w:val="22"/>
          <w:szCs w:val="22"/>
          <w:lang w:val="en-GB"/>
        </w:rPr>
        <w:t>5</w:t>
      </w:r>
      <w:r w:rsidR="00B9211C" w:rsidRPr="00C92C59">
        <w:rPr>
          <w:rFonts w:ascii="Times New Roman" w:hAnsi="Times New Roman" w:cs="Times New Roman"/>
          <w:sz w:val="22"/>
          <w:szCs w:val="22"/>
          <w:lang w:val="en-GB"/>
        </w:rPr>
        <w:t>e).</w:t>
      </w:r>
      <w:r w:rsidR="00000660" w:rsidRPr="00C92C59">
        <w:rPr>
          <w:rFonts w:ascii="Times New Roman" w:hAnsi="Times New Roman" w:cs="Times New Roman"/>
          <w:sz w:val="22"/>
          <w:szCs w:val="22"/>
          <w:lang w:val="en-GB"/>
        </w:rPr>
        <w:t xml:space="preserve"> The methyl </w:t>
      </w:r>
      <w:r w:rsidR="00AD508B">
        <w:rPr>
          <w:rFonts w:ascii="Times New Roman" w:hAnsi="Times New Roman" w:cs="Times New Roman"/>
          <w:sz w:val="22"/>
          <w:szCs w:val="22"/>
          <w:lang w:val="en-GB"/>
        </w:rPr>
        <w:t>side chain</w:t>
      </w:r>
      <w:r w:rsidR="00000660" w:rsidRPr="00C92C59">
        <w:rPr>
          <w:rFonts w:ascii="Times New Roman" w:hAnsi="Times New Roman" w:cs="Times New Roman"/>
          <w:sz w:val="22"/>
          <w:szCs w:val="22"/>
          <w:lang w:val="en-GB"/>
        </w:rPr>
        <w:t>, rather than reducing guest uptake</w:t>
      </w:r>
      <w:r w:rsidR="008D4EDB" w:rsidRPr="00C92C59">
        <w:rPr>
          <w:rFonts w:ascii="Times New Roman" w:hAnsi="Times New Roman" w:cs="Times New Roman"/>
          <w:sz w:val="22"/>
          <w:szCs w:val="22"/>
          <w:lang w:val="en-GB"/>
        </w:rPr>
        <w:t xml:space="preserve"> through simple volume exclusion</w:t>
      </w:r>
      <w:r w:rsidR="00000660" w:rsidRPr="00C92C59">
        <w:rPr>
          <w:rFonts w:ascii="Times New Roman" w:hAnsi="Times New Roman" w:cs="Times New Roman"/>
          <w:sz w:val="22"/>
          <w:szCs w:val="22"/>
          <w:lang w:val="en-GB"/>
        </w:rPr>
        <w:t>, is relocated to allow the guest to occupy its optimal position in the pocket</w:t>
      </w:r>
      <w:r w:rsidR="008D4EDB" w:rsidRPr="00C92C59">
        <w:rPr>
          <w:rFonts w:ascii="Times New Roman" w:hAnsi="Times New Roman" w:cs="Times New Roman"/>
          <w:sz w:val="22"/>
          <w:szCs w:val="22"/>
          <w:lang w:val="en-GB"/>
        </w:rPr>
        <w:t>. This</w:t>
      </w:r>
      <w:r w:rsidR="00000660" w:rsidRPr="00C92C59">
        <w:rPr>
          <w:rFonts w:ascii="Times New Roman" w:hAnsi="Times New Roman" w:cs="Times New Roman"/>
          <w:sz w:val="22"/>
          <w:szCs w:val="22"/>
          <w:lang w:val="en-GB"/>
        </w:rPr>
        <w:t xml:space="preserve"> requir</w:t>
      </w:r>
      <w:r w:rsidR="008D4EDB" w:rsidRPr="00C92C59">
        <w:rPr>
          <w:rFonts w:ascii="Times New Roman" w:hAnsi="Times New Roman" w:cs="Times New Roman"/>
          <w:sz w:val="22"/>
          <w:szCs w:val="22"/>
          <w:lang w:val="en-GB"/>
        </w:rPr>
        <w:t>es</w:t>
      </w:r>
      <w:r w:rsidR="00000660" w:rsidRPr="00C92C59">
        <w:rPr>
          <w:rFonts w:ascii="Times New Roman" w:hAnsi="Times New Roman" w:cs="Times New Roman"/>
          <w:sz w:val="22"/>
          <w:szCs w:val="22"/>
          <w:lang w:val="en-GB"/>
        </w:rPr>
        <w:t xml:space="preserve"> a </w:t>
      </w:r>
      <w:r w:rsidR="00D87323" w:rsidRPr="00C92C59">
        <w:rPr>
          <w:rFonts w:ascii="Times New Roman" w:hAnsi="Times New Roman" w:cs="Times New Roman"/>
          <w:sz w:val="22"/>
          <w:szCs w:val="22"/>
          <w:lang w:val="en-GB"/>
        </w:rPr>
        <w:t>conformation</w:t>
      </w:r>
      <w:r w:rsidR="00000660" w:rsidRPr="00C92C59">
        <w:rPr>
          <w:rFonts w:ascii="Times New Roman" w:hAnsi="Times New Roman" w:cs="Times New Roman"/>
          <w:sz w:val="22"/>
          <w:szCs w:val="22"/>
          <w:lang w:val="en-GB"/>
        </w:rPr>
        <w:t>al change in the linker</w:t>
      </w:r>
      <w:r w:rsidR="00554D06" w:rsidRPr="00C92C59">
        <w:rPr>
          <w:rFonts w:ascii="Times New Roman" w:hAnsi="Times New Roman" w:cs="Times New Roman"/>
          <w:sz w:val="22"/>
          <w:szCs w:val="22"/>
          <w:lang w:val="en-GB"/>
        </w:rPr>
        <w:t xml:space="preserve"> that</w:t>
      </w:r>
      <w:r w:rsidR="00721410" w:rsidRPr="00C92C59">
        <w:rPr>
          <w:rFonts w:ascii="Times New Roman" w:hAnsi="Times New Roman" w:cs="Times New Roman"/>
          <w:sz w:val="22"/>
          <w:szCs w:val="22"/>
          <w:lang w:val="en-GB"/>
        </w:rPr>
        <w:t>, while driven by the local interaction with the guest,</w:t>
      </w:r>
      <w:r w:rsidR="00000660" w:rsidRPr="00C92C59">
        <w:rPr>
          <w:rFonts w:ascii="Times New Roman" w:hAnsi="Times New Roman" w:cs="Times New Roman"/>
          <w:sz w:val="22"/>
          <w:szCs w:val="22"/>
          <w:lang w:val="en-GB"/>
        </w:rPr>
        <w:t xml:space="preserve"> necessarily </w:t>
      </w:r>
      <w:r w:rsidR="008D4EDB" w:rsidRPr="00C92C59">
        <w:rPr>
          <w:rFonts w:ascii="Times New Roman" w:hAnsi="Times New Roman" w:cs="Times New Roman"/>
          <w:sz w:val="22"/>
          <w:szCs w:val="22"/>
          <w:lang w:val="en-GB"/>
        </w:rPr>
        <w:t>alters</w:t>
      </w:r>
      <w:r w:rsidR="00000660" w:rsidRPr="00C92C59">
        <w:rPr>
          <w:rFonts w:ascii="Times New Roman" w:hAnsi="Times New Roman" w:cs="Times New Roman"/>
          <w:sz w:val="22"/>
          <w:szCs w:val="22"/>
          <w:lang w:val="en-GB"/>
        </w:rPr>
        <w:t xml:space="preserve"> the </w:t>
      </w:r>
      <w:r w:rsidR="00D87323">
        <w:rPr>
          <w:rFonts w:ascii="Times New Roman" w:hAnsi="Times New Roman" w:cs="Times New Roman"/>
          <w:sz w:val="22"/>
          <w:szCs w:val="22"/>
          <w:lang w:val="en-GB"/>
        </w:rPr>
        <w:t>global</w:t>
      </w:r>
      <w:r w:rsidR="00D87323" w:rsidRPr="00C92C59">
        <w:rPr>
          <w:rFonts w:ascii="Times New Roman" w:hAnsi="Times New Roman" w:cs="Times New Roman"/>
          <w:sz w:val="22"/>
          <w:szCs w:val="22"/>
          <w:lang w:val="en-GB"/>
        </w:rPr>
        <w:t xml:space="preserve"> </w:t>
      </w:r>
      <w:r w:rsidR="00000660" w:rsidRPr="00C92C59">
        <w:rPr>
          <w:rFonts w:ascii="Times New Roman" w:hAnsi="Times New Roman" w:cs="Times New Roman"/>
          <w:sz w:val="22"/>
          <w:szCs w:val="22"/>
          <w:lang w:val="en-GB"/>
        </w:rPr>
        <w:t>pore volume</w:t>
      </w:r>
      <w:r w:rsidR="00D35331">
        <w:rPr>
          <w:rFonts w:ascii="Times New Roman" w:hAnsi="Times New Roman" w:cs="Times New Roman"/>
          <w:sz w:val="22"/>
          <w:szCs w:val="22"/>
          <w:lang w:val="en-GB"/>
        </w:rPr>
        <w:t xml:space="preserve"> as both the pockets and the central channel expand</w:t>
      </w:r>
      <w:r w:rsidR="00000660" w:rsidRPr="00C92C59">
        <w:rPr>
          <w:rFonts w:ascii="Times New Roman" w:hAnsi="Times New Roman" w:cs="Times New Roman"/>
          <w:sz w:val="22"/>
          <w:szCs w:val="22"/>
          <w:lang w:val="en-GB"/>
        </w:rPr>
        <w:t>.</w:t>
      </w:r>
    </w:p>
    <w:p w14:paraId="1FE386D3" w14:textId="77777777" w:rsidR="00A02850" w:rsidRPr="00B9211C" w:rsidRDefault="00A02850" w:rsidP="00B9211C">
      <w:pPr>
        <w:jc w:val="both"/>
        <w:rPr>
          <w:rFonts w:ascii="Times New Roman" w:hAnsi="Times New Roman" w:cs="Times New Roman"/>
          <w:sz w:val="22"/>
          <w:szCs w:val="22"/>
          <w:lang w:val="en-GB"/>
        </w:rPr>
      </w:pPr>
    </w:p>
    <w:p w14:paraId="66B2445A" w14:textId="789FFB0F" w:rsidR="00AA7973" w:rsidRDefault="00302B31" w:rsidP="00B9211C">
      <w:pPr>
        <w:jc w:val="both"/>
        <w:rPr>
          <w:rFonts w:ascii="Times New Roman" w:hAnsi="Times New Roman" w:cs="Times New Roman"/>
          <w:sz w:val="22"/>
          <w:szCs w:val="22"/>
          <w:lang w:val="en-GB"/>
        </w:rPr>
      </w:pPr>
      <w:r w:rsidRPr="00B9211C">
        <w:rPr>
          <w:rFonts w:ascii="Times New Roman" w:hAnsi="Times New Roman" w:cs="Times New Roman"/>
          <w:sz w:val="22"/>
          <w:szCs w:val="22"/>
          <w:lang w:val="en-GB"/>
        </w:rPr>
        <w:t>Zn</w:t>
      </w:r>
      <w:r w:rsidR="00A426CF">
        <w:rPr>
          <w:rFonts w:ascii="Times New Roman" w:hAnsi="Times New Roman" w:cs="Times New Roman"/>
          <w:sz w:val="22"/>
          <w:szCs w:val="22"/>
          <w:lang w:val="en-GB"/>
        </w:rPr>
        <w:t>Gly</w:t>
      </w:r>
      <w:r w:rsidRPr="00B9211C">
        <w:rPr>
          <w:rFonts w:ascii="Times New Roman" w:hAnsi="Times New Roman" w:cs="Times New Roman"/>
          <w:sz w:val="22"/>
          <w:szCs w:val="22"/>
          <w:lang w:val="en-GB"/>
        </w:rPr>
        <w:t>Pyr</w:t>
      </w:r>
      <w:r>
        <w:rPr>
          <w:rFonts w:ascii="Times New Roman" w:hAnsi="Times New Roman" w:cs="Times New Roman"/>
          <w:sz w:val="22"/>
          <w:szCs w:val="22"/>
          <w:lang w:val="en-GB"/>
        </w:rPr>
        <w:t>•</w:t>
      </w:r>
      <w:r w:rsidR="006D229D">
        <w:rPr>
          <w:rFonts w:ascii="Times New Roman" w:hAnsi="Times New Roman" w:cs="Times New Roman"/>
          <w:sz w:val="22"/>
          <w:szCs w:val="22"/>
          <w:lang w:val="en-GB"/>
        </w:rPr>
        <w:t>(Benzene)</w:t>
      </w:r>
      <w:r w:rsidR="006D229D" w:rsidRPr="00B9211C">
        <w:rPr>
          <w:rFonts w:ascii="Times New Roman" w:hAnsi="Times New Roman" w:cs="Times New Roman"/>
          <w:sz w:val="22"/>
          <w:szCs w:val="22"/>
          <w:lang w:val="en-GB"/>
        </w:rPr>
        <w:t xml:space="preserve"> </w:t>
      </w:r>
      <w:r w:rsidR="00B9211C" w:rsidRPr="00B9211C">
        <w:rPr>
          <w:rFonts w:ascii="Times New Roman" w:hAnsi="Times New Roman" w:cs="Times New Roman"/>
          <w:sz w:val="22"/>
          <w:szCs w:val="22"/>
          <w:lang w:val="en-GB"/>
        </w:rPr>
        <w:t>(Fig</w:t>
      </w:r>
      <w:r w:rsidR="00EB6B34">
        <w:rPr>
          <w:rFonts w:ascii="Times New Roman" w:hAnsi="Times New Roman" w:cs="Times New Roman"/>
          <w:sz w:val="22"/>
          <w:szCs w:val="22"/>
          <w:lang w:val="en-GB"/>
        </w:rPr>
        <w:t>ure</w:t>
      </w:r>
      <w:r w:rsidR="00B9211C" w:rsidRPr="00B9211C">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5</w:t>
      </w:r>
      <w:r w:rsidR="00B9211C" w:rsidRPr="00B9211C">
        <w:rPr>
          <w:rFonts w:ascii="Times New Roman" w:hAnsi="Times New Roman" w:cs="Times New Roman"/>
          <w:sz w:val="22"/>
          <w:szCs w:val="22"/>
          <w:lang w:val="en-GB"/>
        </w:rPr>
        <w:t>d) shows the largest unit cell volume of all the structures studied (7958 Å</w:t>
      </w:r>
      <w:r w:rsidR="00B9211C" w:rsidRPr="00B9211C">
        <w:rPr>
          <w:rFonts w:ascii="Times New Roman" w:hAnsi="Times New Roman" w:cs="Times New Roman"/>
          <w:sz w:val="22"/>
          <w:szCs w:val="22"/>
          <w:vertAlign w:val="superscript"/>
          <w:lang w:val="en-GB"/>
        </w:rPr>
        <w:t>3</w:t>
      </w:r>
      <w:r w:rsidR="00B9211C" w:rsidRPr="00066112">
        <w:rPr>
          <w:rFonts w:ascii="Times New Roman" w:hAnsi="Times New Roman" w:cs="Times New Roman"/>
          <w:sz w:val="22"/>
          <w:szCs w:val="22"/>
          <w:lang w:val="en-GB"/>
        </w:rPr>
        <w:t>,</w:t>
      </w:r>
      <w:r w:rsidR="00B9211C" w:rsidRPr="00B9211C">
        <w:rPr>
          <w:rFonts w:ascii="Times New Roman" w:hAnsi="Times New Roman" w:cs="Times New Roman"/>
          <w:sz w:val="22"/>
          <w:szCs w:val="22"/>
          <w:lang w:val="en-GB"/>
        </w:rPr>
        <w:t xml:space="preserve"> </w:t>
      </w:r>
      <w:r w:rsidR="00B9211C" w:rsidRPr="00B9211C">
        <w:rPr>
          <w:rFonts w:ascii="Times New Roman" w:hAnsi="Times New Roman" w:cs="Times New Roman"/>
          <w:b/>
          <w:i/>
          <w:sz w:val="22"/>
          <w:szCs w:val="22"/>
          <w:lang w:val="en-GB"/>
        </w:rPr>
        <w:t>ρ</w:t>
      </w:r>
      <w:r w:rsidR="00B9211C" w:rsidRPr="00B9211C">
        <w:rPr>
          <w:rFonts w:ascii="Times New Roman" w:hAnsi="Times New Roman" w:cs="Times New Roman"/>
          <w:sz w:val="22"/>
          <w:szCs w:val="22"/>
          <w:lang w:val="en-GB"/>
        </w:rPr>
        <w:t xml:space="preserve"> = 137.4</w:t>
      </w:r>
      <w:r w:rsidR="00B9211C" w:rsidRPr="00B9211C">
        <w:rPr>
          <w:rFonts w:ascii="Times New Roman" w:hAnsi="Times New Roman" w:cs="Times New Roman"/>
          <w:sz w:val="22"/>
          <w:szCs w:val="22"/>
          <w:vertAlign w:val="superscript"/>
          <w:lang w:val="en-GB"/>
        </w:rPr>
        <w:t>o</w:t>
      </w:r>
      <w:r w:rsidR="00B9211C" w:rsidRPr="00B9211C">
        <w:rPr>
          <w:rFonts w:ascii="Times New Roman" w:hAnsi="Times New Roman" w:cs="Times New Roman"/>
          <w:sz w:val="22"/>
          <w:szCs w:val="22"/>
          <w:lang w:val="en-GB"/>
        </w:rPr>
        <w:t xml:space="preserve">), resulting from a very wide peripheral pocket where the </w:t>
      </w:r>
      <w:r w:rsidR="00DE41F4">
        <w:rPr>
          <w:rFonts w:ascii="Times New Roman" w:hAnsi="Times New Roman" w:cs="Times New Roman"/>
          <w:sz w:val="22"/>
          <w:szCs w:val="22"/>
          <w:lang w:val="en-GB"/>
        </w:rPr>
        <w:t>Cα</w:t>
      </w:r>
      <w:r w:rsidR="00DE41F4" w:rsidRPr="005076AA">
        <w:rPr>
          <w:rFonts w:ascii="Times New Roman" w:hAnsi="Times New Roman" w:cs="Times New Roman"/>
          <w:sz w:val="20"/>
          <w:szCs w:val="20"/>
          <w:lang w:val="en-GB"/>
        </w:rPr>
        <w:t>···</w:t>
      </w:r>
      <w:r w:rsidR="00DE41F4">
        <w:rPr>
          <w:rFonts w:ascii="Times New Roman" w:hAnsi="Times New Roman" w:cs="Times New Roman"/>
          <w:sz w:val="22"/>
          <w:szCs w:val="22"/>
          <w:lang w:val="en-GB"/>
        </w:rPr>
        <w:t>C</w:t>
      </w:r>
      <w:r w:rsidR="00DE41F4" w:rsidRPr="009F4BDB">
        <w:rPr>
          <w:rFonts w:ascii="Times New Roman" w:hAnsi="Times New Roman" w:cs="Times New Roman"/>
          <w:sz w:val="22"/>
          <w:szCs w:val="22"/>
          <w:vertAlign w:val="subscript"/>
          <w:lang w:val="en-GB"/>
        </w:rPr>
        <w:t>p</w:t>
      </w:r>
      <w:r w:rsidR="002F4BC0" w:rsidRPr="00B9211C">
        <w:rPr>
          <w:rFonts w:ascii="Times New Roman" w:hAnsi="Times New Roman" w:cs="Times New Roman"/>
          <w:sz w:val="22"/>
          <w:szCs w:val="22"/>
          <w:lang w:val="en-GB"/>
        </w:rPr>
        <w:t xml:space="preserve"> distance</w:t>
      </w:r>
      <w:r w:rsidR="00B9211C" w:rsidRPr="00B9211C">
        <w:rPr>
          <w:rFonts w:ascii="Times New Roman" w:hAnsi="Times New Roman" w:cs="Times New Roman"/>
          <w:sz w:val="22"/>
          <w:szCs w:val="22"/>
          <w:lang w:val="en-GB"/>
        </w:rPr>
        <w:t xml:space="preserve"> increase</w:t>
      </w:r>
      <w:r w:rsidR="00BC1B24">
        <w:rPr>
          <w:rFonts w:ascii="Times New Roman" w:hAnsi="Times New Roman" w:cs="Times New Roman"/>
          <w:sz w:val="22"/>
          <w:szCs w:val="22"/>
          <w:lang w:val="en-GB"/>
        </w:rPr>
        <w:t>s</w:t>
      </w:r>
      <w:r w:rsidR="00B9211C" w:rsidRPr="00B9211C">
        <w:rPr>
          <w:rFonts w:ascii="Times New Roman" w:hAnsi="Times New Roman" w:cs="Times New Roman"/>
          <w:sz w:val="22"/>
          <w:szCs w:val="22"/>
          <w:lang w:val="en-GB"/>
        </w:rPr>
        <w:t xml:space="preserve"> to 6.</w:t>
      </w:r>
      <w:r w:rsidR="00A83C54">
        <w:rPr>
          <w:rFonts w:ascii="Times New Roman" w:hAnsi="Times New Roman" w:cs="Times New Roman"/>
          <w:sz w:val="22"/>
          <w:szCs w:val="22"/>
          <w:lang w:val="en-GB"/>
        </w:rPr>
        <w:t>2</w:t>
      </w:r>
      <w:r w:rsidR="00B9211C" w:rsidRPr="00B9211C">
        <w:rPr>
          <w:rFonts w:ascii="Times New Roman" w:hAnsi="Times New Roman" w:cs="Times New Roman"/>
          <w:sz w:val="22"/>
          <w:szCs w:val="22"/>
          <w:lang w:val="en-GB"/>
        </w:rPr>
        <w:t xml:space="preserve"> Å. This expanded pocket</w:t>
      </w:r>
      <w:r w:rsidR="00445D00">
        <w:rPr>
          <w:rFonts w:ascii="Times New Roman" w:hAnsi="Times New Roman" w:cs="Times New Roman"/>
          <w:sz w:val="22"/>
          <w:szCs w:val="22"/>
          <w:lang w:val="en-GB"/>
        </w:rPr>
        <w:t>,</w:t>
      </w:r>
      <w:r w:rsidR="006B42A3" w:rsidRPr="006B42A3">
        <w:rPr>
          <w:rFonts w:ascii="Times New Roman" w:hAnsi="Times New Roman" w:cs="Times New Roman"/>
          <w:sz w:val="22"/>
          <w:szCs w:val="22"/>
          <w:lang w:val="en-GB"/>
        </w:rPr>
        <w:t xml:space="preserve"> </w:t>
      </w:r>
      <w:r w:rsidR="006B42A3">
        <w:rPr>
          <w:rFonts w:ascii="Times New Roman" w:hAnsi="Times New Roman" w:cs="Times New Roman"/>
          <w:sz w:val="22"/>
          <w:szCs w:val="22"/>
          <w:lang w:val="en-GB"/>
        </w:rPr>
        <w:t xml:space="preserve">is accessed by the </w:t>
      </w:r>
      <w:r w:rsidR="007C6BFC">
        <w:rPr>
          <w:rFonts w:ascii="Times New Roman" w:hAnsi="Times New Roman" w:cs="Times New Roman"/>
          <w:sz w:val="22"/>
          <w:szCs w:val="22"/>
          <w:lang w:val="en-GB"/>
        </w:rPr>
        <w:t xml:space="preserve">most extended linker conformation </w:t>
      </w:r>
      <w:r w:rsidR="005B3063">
        <w:rPr>
          <w:rFonts w:ascii="Times New Roman" w:hAnsi="Times New Roman" w:cs="Times New Roman"/>
          <w:sz w:val="22"/>
          <w:szCs w:val="22"/>
          <w:lang w:val="en-GB"/>
        </w:rPr>
        <w:t>observed, which</w:t>
      </w:r>
      <w:r w:rsidR="006B42A3">
        <w:rPr>
          <w:rFonts w:ascii="Times New Roman" w:hAnsi="Times New Roman" w:cs="Times New Roman"/>
          <w:sz w:val="22"/>
          <w:szCs w:val="22"/>
          <w:lang w:val="en-GB"/>
        </w:rPr>
        <w:t xml:space="preserve"> </w:t>
      </w:r>
      <w:r w:rsidR="00B9211C" w:rsidRPr="00B9211C">
        <w:rPr>
          <w:rFonts w:ascii="Times New Roman" w:hAnsi="Times New Roman" w:cs="Times New Roman"/>
          <w:sz w:val="22"/>
          <w:szCs w:val="22"/>
          <w:lang w:val="en-GB"/>
        </w:rPr>
        <w:t>allow</w:t>
      </w:r>
      <w:r w:rsidR="006B2889">
        <w:rPr>
          <w:rFonts w:ascii="Times New Roman" w:hAnsi="Times New Roman" w:cs="Times New Roman"/>
          <w:sz w:val="22"/>
          <w:szCs w:val="22"/>
          <w:lang w:val="en-GB"/>
        </w:rPr>
        <w:t>s</w:t>
      </w:r>
      <w:r w:rsidR="00B9211C" w:rsidRPr="00B9211C">
        <w:rPr>
          <w:rFonts w:ascii="Times New Roman" w:hAnsi="Times New Roman" w:cs="Times New Roman"/>
          <w:sz w:val="22"/>
          <w:szCs w:val="22"/>
          <w:lang w:val="en-GB"/>
        </w:rPr>
        <w:t xml:space="preserve"> several different orientations of the benzene rings</w:t>
      </w:r>
      <w:r w:rsidR="006B42A3">
        <w:rPr>
          <w:rFonts w:ascii="Times New Roman" w:hAnsi="Times New Roman" w:cs="Times New Roman"/>
          <w:sz w:val="22"/>
          <w:szCs w:val="22"/>
          <w:lang w:val="en-GB"/>
        </w:rPr>
        <w:t>.</w:t>
      </w:r>
      <w:r w:rsidR="00B9211C" w:rsidRPr="00B9211C">
        <w:rPr>
          <w:rFonts w:ascii="Times New Roman" w:hAnsi="Times New Roman" w:cs="Times New Roman"/>
          <w:sz w:val="22"/>
          <w:szCs w:val="22"/>
          <w:lang w:val="en-GB"/>
        </w:rPr>
        <w:t xml:space="preserve"> </w:t>
      </w:r>
      <w:r w:rsidR="006B42A3">
        <w:rPr>
          <w:rFonts w:ascii="Times New Roman" w:hAnsi="Times New Roman" w:cs="Times New Roman"/>
          <w:sz w:val="22"/>
          <w:szCs w:val="22"/>
          <w:lang w:val="en-GB"/>
        </w:rPr>
        <w:t>T</w:t>
      </w:r>
      <w:r w:rsidR="00B9211C" w:rsidRPr="00B9211C">
        <w:rPr>
          <w:rFonts w:ascii="Times New Roman" w:hAnsi="Times New Roman" w:cs="Times New Roman"/>
          <w:sz w:val="22"/>
          <w:szCs w:val="22"/>
          <w:lang w:val="en-GB"/>
        </w:rPr>
        <w:t xml:space="preserve">hree different </w:t>
      </w:r>
      <w:r w:rsidR="006B42A3">
        <w:rPr>
          <w:rFonts w:ascii="Times New Roman" w:hAnsi="Times New Roman" w:cs="Times New Roman"/>
          <w:sz w:val="22"/>
          <w:szCs w:val="22"/>
          <w:lang w:val="en-GB"/>
        </w:rPr>
        <w:t xml:space="preserve">benzene </w:t>
      </w:r>
      <w:r w:rsidR="00B9211C" w:rsidRPr="00B9211C">
        <w:rPr>
          <w:rFonts w:ascii="Times New Roman" w:hAnsi="Times New Roman" w:cs="Times New Roman"/>
          <w:sz w:val="22"/>
          <w:szCs w:val="22"/>
          <w:lang w:val="en-GB"/>
        </w:rPr>
        <w:t xml:space="preserve">environments </w:t>
      </w:r>
      <w:r w:rsidR="006B42A3">
        <w:rPr>
          <w:rFonts w:ascii="Times New Roman" w:hAnsi="Times New Roman" w:cs="Times New Roman"/>
          <w:sz w:val="22"/>
          <w:szCs w:val="22"/>
          <w:lang w:val="en-GB"/>
        </w:rPr>
        <w:t xml:space="preserve">are </w:t>
      </w:r>
      <w:r w:rsidR="00B9211C" w:rsidRPr="00B9211C">
        <w:rPr>
          <w:rFonts w:ascii="Times New Roman" w:hAnsi="Times New Roman" w:cs="Times New Roman"/>
          <w:sz w:val="22"/>
          <w:szCs w:val="22"/>
          <w:lang w:val="en-GB"/>
        </w:rPr>
        <w:t>observed crystallographically (Fig</w:t>
      </w:r>
      <w:r w:rsidR="00EB6B34">
        <w:rPr>
          <w:rFonts w:ascii="Times New Roman" w:hAnsi="Times New Roman" w:cs="Times New Roman"/>
          <w:sz w:val="22"/>
          <w:szCs w:val="22"/>
          <w:lang w:val="en-GB"/>
        </w:rPr>
        <w:t>ure</w:t>
      </w:r>
      <w:r w:rsidR="00B9211C" w:rsidRPr="00B9211C">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5</w:t>
      </w:r>
      <w:r w:rsidR="00B9211C" w:rsidRPr="00B9211C">
        <w:rPr>
          <w:rFonts w:ascii="Times New Roman" w:hAnsi="Times New Roman" w:cs="Times New Roman"/>
          <w:sz w:val="22"/>
          <w:szCs w:val="22"/>
          <w:lang w:val="en-GB"/>
        </w:rPr>
        <w:t xml:space="preserve">d inset), including one </w:t>
      </w:r>
      <w:r w:rsidR="00554D06">
        <w:rPr>
          <w:rFonts w:ascii="Times New Roman" w:hAnsi="Times New Roman" w:cs="Times New Roman"/>
          <w:sz w:val="22"/>
          <w:szCs w:val="22"/>
          <w:lang w:val="en-GB"/>
        </w:rPr>
        <w:t>where</w:t>
      </w:r>
      <w:r w:rsidR="00B9211C" w:rsidRPr="00B9211C">
        <w:rPr>
          <w:rFonts w:ascii="Times New Roman" w:hAnsi="Times New Roman" w:cs="Times New Roman"/>
          <w:sz w:val="22"/>
          <w:szCs w:val="22"/>
          <w:lang w:val="en-GB"/>
        </w:rPr>
        <w:t xml:space="preserve"> the plane of the aromatic ring </w:t>
      </w:r>
      <w:r w:rsidR="00554D06">
        <w:rPr>
          <w:rFonts w:ascii="Times New Roman" w:hAnsi="Times New Roman" w:cs="Times New Roman"/>
          <w:sz w:val="22"/>
          <w:szCs w:val="22"/>
          <w:lang w:val="en-GB"/>
        </w:rPr>
        <w:t xml:space="preserve">is </w:t>
      </w:r>
      <w:r w:rsidR="00B9211C" w:rsidRPr="00B9211C">
        <w:rPr>
          <w:rFonts w:ascii="Times New Roman" w:hAnsi="Times New Roman" w:cs="Times New Roman"/>
          <w:sz w:val="22"/>
          <w:szCs w:val="22"/>
          <w:lang w:val="en-GB"/>
        </w:rPr>
        <w:t>perpendicular to the channel direction (orange molecule in Fig</w:t>
      </w:r>
      <w:r w:rsidR="00EB6B34">
        <w:rPr>
          <w:rFonts w:ascii="Times New Roman" w:hAnsi="Times New Roman" w:cs="Times New Roman"/>
          <w:sz w:val="22"/>
          <w:szCs w:val="22"/>
          <w:lang w:val="en-GB"/>
        </w:rPr>
        <w:t>ure</w:t>
      </w:r>
      <w:r w:rsidR="00B9211C" w:rsidRPr="00B9211C">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5</w:t>
      </w:r>
      <w:r w:rsidR="00147307">
        <w:rPr>
          <w:rFonts w:ascii="Times New Roman" w:hAnsi="Times New Roman" w:cs="Times New Roman"/>
          <w:sz w:val="22"/>
          <w:szCs w:val="22"/>
          <w:lang w:val="en-GB"/>
        </w:rPr>
        <w:t>d</w:t>
      </w:r>
      <w:r w:rsidR="00B9211C" w:rsidRPr="00B9211C">
        <w:rPr>
          <w:rFonts w:ascii="Times New Roman" w:hAnsi="Times New Roman" w:cs="Times New Roman"/>
          <w:sz w:val="22"/>
          <w:szCs w:val="22"/>
          <w:lang w:val="en-GB"/>
        </w:rPr>
        <w:t>).</w:t>
      </w:r>
      <w:r w:rsidR="00390187">
        <w:rPr>
          <w:rFonts w:ascii="Times New Roman" w:hAnsi="Times New Roman" w:cs="Times New Roman"/>
          <w:sz w:val="22"/>
          <w:szCs w:val="22"/>
          <w:lang w:val="en-GB"/>
        </w:rPr>
        <w:t xml:space="preserve"> </w:t>
      </w:r>
      <w:r w:rsidR="00575FAF">
        <w:rPr>
          <w:rFonts w:ascii="Times New Roman" w:hAnsi="Times New Roman" w:cs="Times New Roman"/>
          <w:sz w:val="22"/>
          <w:szCs w:val="22"/>
          <w:lang w:val="en-GB"/>
        </w:rPr>
        <w:t>In contrast to the lower volume aromatic structures</w:t>
      </w:r>
      <w:r w:rsidR="00672C12">
        <w:rPr>
          <w:rFonts w:ascii="Times New Roman" w:hAnsi="Times New Roman" w:cs="Times New Roman"/>
          <w:sz w:val="22"/>
          <w:szCs w:val="22"/>
          <w:lang w:val="en-GB"/>
        </w:rPr>
        <w:t xml:space="preserve"> discussed above</w:t>
      </w:r>
      <w:r w:rsidR="00575FAF">
        <w:rPr>
          <w:rFonts w:ascii="Times New Roman" w:hAnsi="Times New Roman" w:cs="Times New Roman"/>
          <w:sz w:val="22"/>
          <w:szCs w:val="22"/>
          <w:lang w:val="en-GB"/>
        </w:rPr>
        <w:t xml:space="preserve">, </w:t>
      </w:r>
      <w:r w:rsidR="001E7916" w:rsidRPr="00B9211C">
        <w:rPr>
          <w:rFonts w:ascii="Times New Roman" w:hAnsi="Times New Roman" w:cs="Times New Roman"/>
          <w:sz w:val="22"/>
          <w:szCs w:val="22"/>
          <w:lang w:val="en-GB"/>
        </w:rPr>
        <w:t>ZnGlyPyr</w:t>
      </w:r>
      <w:r w:rsidR="001E7916" w:rsidDel="001E7916">
        <w:rPr>
          <w:rFonts w:ascii="Times New Roman" w:hAnsi="Times New Roman" w:cs="Times New Roman"/>
          <w:sz w:val="22"/>
          <w:szCs w:val="22"/>
          <w:lang w:val="en-GB"/>
        </w:rPr>
        <w:t xml:space="preserve"> </w:t>
      </w:r>
      <w:r w:rsidR="00390187">
        <w:rPr>
          <w:rFonts w:ascii="Times New Roman" w:hAnsi="Times New Roman" w:cs="Times New Roman"/>
          <w:sz w:val="22"/>
          <w:szCs w:val="22"/>
          <w:lang w:val="en-GB"/>
        </w:rPr>
        <w:t>organise</w:t>
      </w:r>
      <w:r w:rsidR="00DE1A26">
        <w:rPr>
          <w:rFonts w:ascii="Times New Roman" w:hAnsi="Times New Roman" w:cs="Times New Roman"/>
          <w:sz w:val="22"/>
          <w:szCs w:val="22"/>
          <w:lang w:val="en-GB"/>
        </w:rPr>
        <w:t>s</w:t>
      </w:r>
      <w:r w:rsidR="00390187">
        <w:rPr>
          <w:rFonts w:ascii="Times New Roman" w:hAnsi="Times New Roman" w:cs="Times New Roman"/>
          <w:sz w:val="22"/>
          <w:szCs w:val="22"/>
          <w:lang w:val="en-GB"/>
        </w:rPr>
        <w:t xml:space="preserve"> the benzene guests into</w:t>
      </w:r>
      <w:r w:rsidR="00575FAF">
        <w:rPr>
          <w:rFonts w:ascii="Times New Roman" w:hAnsi="Times New Roman" w:cs="Times New Roman"/>
          <w:sz w:val="22"/>
          <w:szCs w:val="22"/>
          <w:lang w:val="en-GB"/>
        </w:rPr>
        <w:t xml:space="preserve"> </w:t>
      </w:r>
      <w:r w:rsidR="00DE1A26">
        <w:rPr>
          <w:rFonts w:ascii="Times New Roman" w:hAnsi="Times New Roman" w:cs="Times New Roman"/>
          <w:sz w:val="22"/>
          <w:szCs w:val="22"/>
          <w:lang w:val="en-GB"/>
        </w:rPr>
        <w:t xml:space="preserve">a </w:t>
      </w:r>
      <w:r w:rsidR="00575FAF">
        <w:rPr>
          <w:rFonts w:ascii="Times New Roman" w:hAnsi="Times New Roman" w:cs="Times New Roman"/>
          <w:sz w:val="22"/>
          <w:szCs w:val="22"/>
          <w:lang w:val="en-GB"/>
        </w:rPr>
        <w:t xml:space="preserve">more </w:t>
      </w:r>
      <w:r w:rsidR="00390187">
        <w:rPr>
          <w:rFonts w:ascii="Times New Roman" w:hAnsi="Times New Roman" w:cs="Times New Roman"/>
          <w:sz w:val="22"/>
          <w:szCs w:val="22"/>
          <w:lang w:val="en-GB"/>
        </w:rPr>
        <w:t>extended</w:t>
      </w:r>
      <w:r w:rsidR="00575FAF">
        <w:rPr>
          <w:rFonts w:ascii="Times New Roman" w:hAnsi="Times New Roman" w:cs="Times New Roman"/>
          <w:sz w:val="22"/>
          <w:szCs w:val="22"/>
          <w:lang w:val="en-GB"/>
        </w:rPr>
        <w:t xml:space="preserve"> unit</w:t>
      </w:r>
      <w:r w:rsidR="001E7916">
        <w:rPr>
          <w:rFonts w:ascii="Times New Roman" w:hAnsi="Times New Roman" w:cs="Times New Roman"/>
          <w:sz w:val="22"/>
          <w:szCs w:val="22"/>
          <w:lang w:val="en-GB"/>
        </w:rPr>
        <w:t xml:space="preserve"> through host-guest-guest interactions</w:t>
      </w:r>
      <w:r w:rsidR="006818CC">
        <w:rPr>
          <w:rFonts w:ascii="Times New Roman" w:hAnsi="Times New Roman" w:cs="Times New Roman"/>
          <w:sz w:val="22"/>
          <w:szCs w:val="22"/>
          <w:lang w:val="en-GB"/>
        </w:rPr>
        <w:t xml:space="preserve"> directly connected to linker conformation</w:t>
      </w:r>
      <w:r w:rsidR="00147307">
        <w:rPr>
          <w:rFonts w:ascii="Times New Roman" w:hAnsi="Times New Roman" w:cs="Times New Roman"/>
          <w:sz w:val="22"/>
          <w:szCs w:val="22"/>
          <w:lang w:val="en-GB"/>
        </w:rPr>
        <w:t xml:space="preserve">. π-π interactions between a pyrazolate ring on the walls of the framework and one of the benzene </w:t>
      </w:r>
      <w:r w:rsidR="00575FAF">
        <w:rPr>
          <w:rFonts w:ascii="Times New Roman" w:hAnsi="Times New Roman" w:cs="Times New Roman"/>
          <w:sz w:val="22"/>
          <w:szCs w:val="22"/>
          <w:lang w:val="en-GB"/>
        </w:rPr>
        <w:t>sites</w:t>
      </w:r>
      <w:r w:rsidR="00147307">
        <w:rPr>
          <w:rFonts w:ascii="Times New Roman" w:hAnsi="Times New Roman" w:cs="Times New Roman"/>
          <w:sz w:val="22"/>
          <w:szCs w:val="22"/>
          <w:lang w:val="en-GB"/>
        </w:rPr>
        <w:t xml:space="preserve"> (</w:t>
      </w:r>
      <w:r w:rsidR="009773AC">
        <w:rPr>
          <w:rFonts w:ascii="Times New Roman" w:hAnsi="Times New Roman" w:cs="Times New Roman"/>
          <w:sz w:val="22"/>
          <w:szCs w:val="22"/>
          <w:lang w:val="en-GB"/>
        </w:rPr>
        <w:t xml:space="preserve">green </w:t>
      </w:r>
      <w:r w:rsidR="00147307">
        <w:rPr>
          <w:rFonts w:ascii="Times New Roman" w:hAnsi="Times New Roman" w:cs="Times New Roman"/>
          <w:sz w:val="22"/>
          <w:szCs w:val="22"/>
          <w:lang w:val="en-GB"/>
        </w:rPr>
        <w:t>in Fig</w:t>
      </w:r>
      <w:r w:rsidR="00EB6B34">
        <w:rPr>
          <w:rFonts w:ascii="Times New Roman" w:hAnsi="Times New Roman" w:cs="Times New Roman"/>
          <w:sz w:val="22"/>
          <w:szCs w:val="22"/>
          <w:lang w:val="en-GB"/>
        </w:rPr>
        <w:t>ure</w:t>
      </w:r>
      <w:r w:rsidR="00147307">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5</w:t>
      </w:r>
      <w:r w:rsidR="00147307">
        <w:rPr>
          <w:rFonts w:ascii="Times New Roman" w:hAnsi="Times New Roman" w:cs="Times New Roman"/>
          <w:sz w:val="22"/>
          <w:szCs w:val="22"/>
          <w:lang w:val="en-GB"/>
        </w:rPr>
        <w:t>d) locate th</w:t>
      </w:r>
      <w:r w:rsidR="00672C12">
        <w:rPr>
          <w:rFonts w:ascii="Times New Roman" w:hAnsi="Times New Roman" w:cs="Times New Roman"/>
          <w:sz w:val="22"/>
          <w:szCs w:val="22"/>
          <w:lang w:val="en-GB"/>
        </w:rPr>
        <w:t>is</w:t>
      </w:r>
      <w:r w:rsidR="00575FAF">
        <w:rPr>
          <w:rFonts w:ascii="Times New Roman" w:hAnsi="Times New Roman" w:cs="Times New Roman"/>
          <w:sz w:val="22"/>
          <w:szCs w:val="22"/>
          <w:lang w:val="en-GB"/>
        </w:rPr>
        <w:t xml:space="preserve"> first</w:t>
      </w:r>
      <w:r w:rsidR="00147307">
        <w:rPr>
          <w:rFonts w:ascii="Times New Roman" w:hAnsi="Times New Roman" w:cs="Times New Roman"/>
          <w:sz w:val="22"/>
          <w:szCs w:val="22"/>
          <w:lang w:val="en-GB"/>
        </w:rPr>
        <w:t xml:space="preserve"> molecule within the peripheral pocket. T-shaped π-π interactions </w:t>
      </w:r>
      <w:r w:rsidR="00EE018D">
        <w:rPr>
          <w:rFonts w:ascii="Times New Roman" w:hAnsi="Times New Roman" w:cs="Times New Roman"/>
          <w:sz w:val="22"/>
          <w:szCs w:val="22"/>
          <w:lang w:val="en-GB"/>
        </w:rPr>
        <w:t>with</w:t>
      </w:r>
      <w:r w:rsidR="00147307">
        <w:rPr>
          <w:rFonts w:ascii="Times New Roman" w:hAnsi="Times New Roman" w:cs="Times New Roman"/>
          <w:sz w:val="22"/>
          <w:szCs w:val="22"/>
          <w:lang w:val="en-GB"/>
        </w:rPr>
        <w:t xml:space="preserve"> this site </w:t>
      </w:r>
      <w:r w:rsidR="001E7916">
        <w:rPr>
          <w:rFonts w:ascii="Times New Roman" w:hAnsi="Times New Roman" w:cs="Times New Roman"/>
          <w:sz w:val="22"/>
          <w:szCs w:val="22"/>
          <w:lang w:val="en-GB"/>
        </w:rPr>
        <w:t xml:space="preserve">then </w:t>
      </w:r>
      <w:r w:rsidR="00EE018D">
        <w:rPr>
          <w:rFonts w:ascii="Times New Roman" w:hAnsi="Times New Roman" w:cs="Times New Roman"/>
          <w:sz w:val="22"/>
          <w:szCs w:val="22"/>
          <w:lang w:val="en-GB"/>
        </w:rPr>
        <w:t xml:space="preserve">localise the other two </w:t>
      </w:r>
      <w:r w:rsidR="00721410">
        <w:rPr>
          <w:rFonts w:ascii="Times New Roman" w:hAnsi="Times New Roman" w:cs="Times New Roman"/>
          <w:sz w:val="22"/>
          <w:szCs w:val="22"/>
          <w:lang w:val="en-GB"/>
        </w:rPr>
        <w:t xml:space="preserve">guest </w:t>
      </w:r>
      <w:r w:rsidR="00EE018D">
        <w:rPr>
          <w:rFonts w:ascii="Times New Roman" w:hAnsi="Times New Roman" w:cs="Times New Roman"/>
          <w:sz w:val="22"/>
          <w:szCs w:val="22"/>
          <w:lang w:val="en-GB"/>
        </w:rPr>
        <w:t>sites that</w:t>
      </w:r>
      <w:r w:rsidR="00AA7973">
        <w:rPr>
          <w:rFonts w:ascii="Times New Roman" w:hAnsi="Times New Roman" w:cs="Times New Roman"/>
          <w:sz w:val="22"/>
          <w:szCs w:val="22"/>
          <w:lang w:val="en-GB"/>
        </w:rPr>
        <w:t xml:space="preserve"> extend towards the </w:t>
      </w:r>
      <w:r w:rsidR="000C0EB8">
        <w:rPr>
          <w:rFonts w:ascii="Times New Roman" w:hAnsi="Times New Roman" w:cs="Times New Roman"/>
          <w:sz w:val="22"/>
          <w:szCs w:val="22"/>
          <w:lang w:val="en-GB"/>
        </w:rPr>
        <w:t xml:space="preserve">central </w:t>
      </w:r>
      <w:r w:rsidR="00AA7973">
        <w:rPr>
          <w:rFonts w:ascii="Times New Roman" w:hAnsi="Times New Roman" w:cs="Times New Roman"/>
          <w:sz w:val="22"/>
          <w:szCs w:val="22"/>
          <w:lang w:val="en-GB"/>
        </w:rPr>
        <w:t>channel</w:t>
      </w:r>
      <w:r w:rsidR="005A0EF9">
        <w:rPr>
          <w:rFonts w:ascii="Times New Roman" w:hAnsi="Times New Roman" w:cs="Times New Roman"/>
          <w:sz w:val="22"/>
          <w:szCs w:val="22"/>
          <w:lang w:val="en-GB"/>
        </w:rPr>
        <w:t xml:space="preserve"> (</w:t>
      </w:r>
      <w:r w:rsidR="009773AC">
        <w:rPr>
          <w:rFonts w:ascii="Times New Roman" w:hAnsi="Times New Roman" w:cs="Times New Roman"/>
          <w:sz w:val="22"/>
          <w:szCs w:val="22"/>
          <w:lang w:val="en-GB"/>
        </w:rPr>
        <w:t xml:space="preserve">orange and </w:t>
      </w:r>
      <w:r w:rsidR="00D64327">
        <w:rPr>
          <w:rFonts w:ascii="Times New Roman" w:hAnsi="Times New Roman" w:cs="Times New Roman"/>
          <w:sz w:val="22"/>
          <w:szCs w:val="22"/>
          <w:lang w:val="en-GB"/>
        </w:rPr>
        <w:t>cyan</w:t>
      </w:r>
      <w:r w:rsidR="00BF16B6">
        <w:rPr>
          <w:rFonts w:ascii="Times New Roman" w:hAnsi="Times New Roman" w:cs="Times New Roman"/>
          <w:sz w:val="22"/>
          <w:szCs w:val="22"/>
          <w:lang w:val="en-GB"/>
        </w:rPr>
        <w:t xml:space="preserve"> </w:t>
      </w:r>
      <w:r w:rsidR="005A0EF9">
        <w:rPr>
          <w:rFonts w:ascii="Times New Roman" w:hAnsi="Times New Roman" w:cs="Times New Roman"/>
          <w:sz w:val="22"/>
          <w:szCs w:val="22"/>
          <w:lang w:val="en-GB"/>
        </w:rPr>
        <w:t>in Fig</w:t>
      </w:r>
      <w:r w:rsidR="00EB6B34">
        <w:rPr>
          <w:rFonts w:ascii="Times New Roman" w:hAnsi="Times New Roman" w:cs="Times New Roman"/>
          <w:sz w:val="22"/>
          <w:szCs w:val="22"/>
          <w:lang w:val="en-GB"/>
        </w:rPr>
        <w:t>ure</w:t>
      </w:r>
      <w:r w:rsidR="00F8032D">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5</w:t>
      </w:r>
      <w:r w:rsidR="005A0EF9">
        <w:rPr>
          <w:rFonts w:ascii="Times New Roman" w:hAnsi="Times New Roman" w:cs="Times New Roman"/>
          <w:sz w:val="22"/>
          <w:szCs w:val="22"/>
          <w:lang w:val="en-GB"/>
        </w:rPr>
        <w:t>d</w:t>
      </w:r>
      <w:r w:rsidR="00EC0802">
        <w:rPr>
          <w:rFonts w:ascii="Times New Roman" w:hAnsi="Times New Roman" w:cs="Times New Roman"/>
          <w:sz w:val="22"/>
          <w:szCs w:val="22"/>
          <w:lang w:val="en-GB"/>
        </w:rPr>
        <w:t>)</w:t>
      </w:r>
      <w:r w:rsidR="00BC1B24">
        <w:rPr>
          <w:rFonts w:ascii="Times New Roman" w:hAnsi="Times New Roman" w:cs="Times New Roman"/>
          <w:sz w:val="22"/>
          <w:szCs w:val="22"/>
          <w:lang w:val="en-GB"/>
        </w:rPr>
        <w:t>.</w:t>
      </w:r>
      <w:r w:rsidR="00AA7973">
        <w:rPr>
          <w:rFonts w:ascii="Times New Roman" w:hAnsi="Times New Roman" w:cs="Times New Roman"/>
          <w:sz w:val="22"/>
          <w:szCs w:val="22"/>
          <w:lang w:val="en-GB"/>
        </w:rPr>
        <w:t xml:space="preserve"> </w:t>
      </w:r>
      <w:r w:rsidR="00BC1B24">
        <w:rPr>
          <w:rFonts w:ascii="Times New Roman" w:hAnsi="Times New Roman" w:cs="Times New Roman"/>
          <w:sz w:val="22"/>
          <w:szCs w:val="22"/>
          <w:lang w:val="en-GB"/>
        </w:rPr>
        <w:t>S</w:t>
      </w:r>
      <w:r w:rsidR="00AA7973">
        <w:rPr>
          <w:rFonts w:ascii="Times New Roman" w:hAnsi="Times New Roman" w:cs="Times New Roman"/>
          <w:sz w:val="22"/>
          <w:szCs w:val="22"/>
          <w:lang w:val="en-GB"/>
        </w:rPr>
        <w:t xml:space="preserve">uch </w:t>
      </w:r>
      <w:r w:rsidR="005A0EF9">
        <w:rPr>
          <w:rFonts w:ascii="Times New Roman" w:hAnsi="Times New Roman" w:cs="Times New Roman"/>
          <w:sz w:val="22"/>
          <w:szCs w:val="22"/>
          <w:lang w:val="en-GB"/>
        </w:rPr>
        <w:t xml:space="preserve">central channel </w:t>
      </w:r>
      <w:r w:rsidR="00AA7973">
        <w:rPr>
          <w:rFonts w:ascii="Times New Roman" w:hAnsi="Times New Roman" w:cs="Times New Roman"/>
          <w:sz w:val="22"/>
          <w:szCs w:val="22"/>
          <w:lang w:val="en-GB"/>
        </w:rPr>
        <w:t>species are disordered</w:t>
      </w:r>
      <w:r w:rsidR="00BC1B24">
        <w:rPr>
          <w:rFonts w:ascii="Times New Roman" w:hAnsi="Times New Roman" w:cs="Times New Roman"/>
          <w:sz w:val="22"/>
          <w:szCs w:val="22"/>
          <w:lang w:val="en-GB"/>
        </w:rPr>
        <w:t xml:space="preserve"> in the other refined structures</w:t>
      </w:r>
      <w:r w:rsidR="00AA7973">
        <w:rPr>
          <w:rFonts w:ascii="Times New Roman" w:hAnsi="Times New Roman" w:cs="Times New Roman"/>
          <w:sz w:val="22"/>
          <w:szCs w:val="22"/>
          <w:lang w:val="en-GB"/>
        </w:rPr>
        <w:t>, reflecting the more extensive dynamical possibilities in that less constrained part of the structure</w:t>
      </w:r>
      <w:r w:rsidR="00BC1B24">
        <w:rPr>
          <w:rFonts w:ascii="Times New Roman" w:hAnsi="Times New Roman" w:cs="Times New Roman"/>
          <w:sz w:val="22"/>
          <w:szCs w:val="22"/>
          <w:lang w:val="en-GB"/>
        </w:rPr>
        <w:t xml:space="preserve">, </w:t>
      </w:r>
      <w:r w:rsidR="005A0EF9">
        <w:rPr>
          <w:rFonts w:ascii="Times New Roman" w:hAnsi="Times New Roman" w:cs="Times New Roman"/>
          <w:sz w:val="22"/>
          <w:szCs w:val="22"/>
          <w:lang w:val="en-GB"/>
        </w:rPr>
        <w:t xml:space="preserve">and </w:t>
      </w:r>
      <w:r w:rsidR="00DE1A26">
        <w:rPr>
          <w:rFonts w:ascii="Times New Roman" w:hAnsi="Times New Roman" w:cs="Times New Roman"/>
          <w:sz w:val="22"/>
          <w:szCs w:val="22"/>
          <w:lang w:val="en-GB"/>
        </w:rPr>
        <w:t>emphasising</w:t>
      </w:r>
      <w:r w:rsidR="00BC1B24">
        <w:rPr>
          <w:rFonts w:ascii="Times New Roman" w:hAnsi="Times New Roman" w:cs="Times New Roman"/>
          <w:sz w:val="22"/>
          <w:szCs w:val="22"/>
          <w:lang w:val="en-GB"/>
        </w:rPr>
        <w:t xml:space="preserve"> the specific </w:t>
      </w:r>
      <w:r w:rsidR="00694D1D">
        <w:rPr>
          <w:rFonts w:ascii="Times New Roman" w:hAnsi="Times New Roman" w:cs="Times New Roman"/>
          <w:sz w:val="22"/>
          <w:szCs w:val="22"/>
          <w:lang w:val="en-GB"/>
        </w:rPr>
        <w:t xml:space="preserve">extended </w:t>
      </w:r>
      <w:r w:rsidR="00BC1B24">
        <w:rPr>
          <w:rFonts w:ascii="Times New Roman" w:hAnsi="Times New Roman" w:cs="Times New Roman"/>
          <w:sz w:val="22"/>
          <w:szCs w:val="22"/>
          <w:lang w:val="en-GB"/>
        </w:rPr>
        <w:t xml:space="preserve">intermolecular interactions that </w:t>
      </w:r>
      <w:r w:rsidR="00E147F8">
        <w:rPr>
          <w:rFonts w:ascii="Times New Roman" w:hAnsi="Times New Roman" w:cs="Times New Roman"/>
          <w:sz w:val="22"/>
          <w:szCs w:val="22"/>
          <w:lang w:val="en-GB"/>
        </w:rPr>
        <w:t xml:space="preserve">produce </w:t>
      </w:r>
      <w:r w:rsidR="00445D00">
        <w:rPr>
          <w:rFonts w:ascii="Times New Roman" w:hAnsi="Times New Roman" w:cs="Times New Roman"/>
          <w:sz w:val="22"/>
          <w:szCs w:val="22"/>
          <w:lang w:val="en-GB"/>
        </w:rPr>
        <w:t xml:space="preserve">this </w:t>
      </w:r>
      <w:r w:rsidR="00E147F8">
        <w:rPr>
          <w:rFonts w:ascii="Times New Roman" w:hAnsi="Times New Roman" w:cs="Times New Roman"/>
          <w:sz w:val="22"/>
          <w:szCs w:val="22"/>
          <w:lang w:val="en-GB"/>
        </w:rPr>
        <w:t>commensurate packing</w:t>
      </w:r>
      <w:r w:rsidR="0004507D">
        <w:rPr>
          <w:rFonts w:ascii="Times New Roman" w:hAnsi="Times New Roman" w:cs="Times New Roman"/>
          <w:sz w:val="22"/>
          <w:szCs w:val="22"/>
          <w:vertAlign w:val="superscript"/>
          <w:lang w:val="en-GB"/>
        </w:rPr>
        <w:t>4</w:t>
      </w:r>
      <w:r w:rsidR="005017D0">
        <w:rPr>
          <w:rFonts w:ascii="Times New Roman" w:hAnsi="Times New Roman" w:cs="Times New Roman"/>
          <w:sz w:val="22"/>
          <w:szCs w:val="22"/>
          <w:vertAlign w:val="superscript"/>
          <w:lang w:val="en-GB"/>
        </w:rPr>
        <w:t>5</w:t>
      </w:r>
      <w:r w:rsidR="00891008" w:rsidRPr="00CA3908">
        <w:rPr>
          <w:rFonts w:ascii="Times New Roman" w:hAnsi="Times New Roman" w:cs="Times New Roman"/>
          <w:sz w:val="22"/>
          <w:szCs w:val="22"/>
          <w:vertAlign w:val="superscript"/>
          <w:lang w:val="en-GB"/>
        </w:rPr>
        <w:t>,</w:t>
      </w:r>
      <w:r w:rsidR="0004507D">
        <w:rPr>
          <w:rFonts w:ascii="Times New Roman" w:hAnsi="Times New Roman" w:cs="Times New Roman"/>
          <w:sz w:val="22"/>
          <w:szCs w:val="22"/>
          <w:vertAlign w:val="superscript"/>
          <w:lang w:val="en-GB"/>
        </w:rPr>
        <w:t>4</w:t>
      </w:r>
      <w:r w:rsidR="005017D0">
        <w:rPr>
          <w:rFonts w:ascii="Times New Roman" w:hAnsi="Times New Roman" w:cs="Times New Roman"/>
          <w:sz w:val="22"/>
          <w:szCs w:val="22"/>
          <w:vertAlign w:val="superscript"/>
          <w:lang w:val="en-GB"/>
        </w:rPr>
        <w:t>6</w:t>
      </w:r>
      <w:r w:rsidR="00E147F8">
        <w:rPr>
          <w:rFonts w:ascii="Times New Roman" w:hAnsi="Times New Roman" w:cs="Times New Roman"/>
          <w:sz w:val="22"/>
          <w:szCs w:val="22"/>
          <w:lang w:val="en-GB"/>
        </w:rPr>
        <w:t xml:space="preserve"> of</w:t>
      </w:r>
      <w:r w:rsidR="00BC1B24">
        <w:rPr>
          <w:rFonts w:ascii="Times New Roman" w:hAnsi="Times New Roman" w:cs="Times New Roman"/>
          <w:sz w:val="22"/>
          <w:szCs w:val="22"/>
          <w:lang w:val="en-GB"/>
        </w:rPr>
        <w:t xml:space="preserve"> the benzene guests in ZnGlyPyr</w:t>
      </w:r>
      <w:r w:rsidR="00AA7973">
        <w:rPr>
          <w:rFonts w:ascii="Times New Roman" w:hAnsi="Times New Roman" w:cs="Times New Roman"/>
          <w:sz w:val="22"/>
          <w:szCs w:val="22"/>
          <w:lang w:val="en-GB"/>
        </w:rPr>
        <w:t>.</w:t>
      </w:r>
      <w:r w:rsidR="00BC1B24" w:rsidRPr="00BC1B24">
        <w:rPr>
          <w:rFonts w:ascii="Times New Roman" w:hAnsi="Times New Roman" w:cs="Times New Roman"/>
          <w:sz w:val="22"/>
          <w:szCs w:val="22"/>
          <w:lang w:val="en-GB"/>
        </w:rPr>
        <w:t xml:space="preserve"> </w:t>
      </w:r>
      <w:r w:rsidR="00BC1B24">
        <w:rPr>
          <w:rFonts w:ascii="Times New Roman" w:hAnsi="Times New Roman" w:cs="Times New Roman"/>
          <w:sz w:val="22"/>
          <w:szCs w:val="22"/>
          <w:lang w:val="en-GB"/>
        </w:rPr>
        <w:t>T</w:t>
      </w:r>
      <w:r w:rsidR="00BC1B24" w:rsidRPr="00B9211C">
        <w:rPr>
          <w:rFonts w:ascii="Times New Roman" w:hAnsi="Times New Roman" w:cs="Times New Roman"/>
          <w:sz w:val="22"/>
          <w:szCs w:val="22"/>
          <w:lang w:val="en-GB"/>
        </w:rPr>
        <w:t>he extra methyl group in ZnAlaPyr</w:t>
      </w:r>
      <w:r w:rsidR="005A0EF9">
        <w:rPr>
          <w:rFonts w:ascii="Times New Roman" w:hAnsi="Times New Roman" w:cs="Times New Roman"/>
          <w:sz w:val="22"/>
          <w:szCs w:val="22"/>
          <w:lang w:val="en-GB"/>
        </w:rPr>
        <w:t xml:space="preserve"> </w:t>
      </w:r>
      <w:r w:rsidR="00BC1B24">
        <w:rPr>
          <w:rFonts w:ascii="Times New Roman" w:hAnsi="Times New Roman" w:cs="Times New Roman"/>
          <w:sz w:val="22"/>
          <w:szCs w:val="22"/>
          <w:lang w:val="en-GB"/>
        </w:rPr>
        <w:t>would require</w:t>
      </w:r>
      <w:r w:rsidR="00BC1B24" w:rsidRPr="00B9211C">
        <w:rPr>
          <w:rFonts w:ascii="Times New Roman" w:hAnsi="Times New Roman" w:cs="Times New Roman"/>
          <w:sz w:val="22"/>
          <w:szCs w:val="22"/>
          <w:lang w:val="en-GB"/>
        </w:rPr>
        <w:t xml:space="preserve"> </w:t>
      </w:r>
      <w:r w:rsidR="00D5008F">
        <w:rPr>
          <w:rFonts w:ascii="Times New Roman" w:hAnsi="Times New Roman" w:cs="Times New Roman"/>
          <w:sz w:val="22"/>
          <w:szCs w:val="22"/>
          <w:lang w:val="en-GB"/>
        </w:rPr>
        <w:t xml:space="preserve">a </w:t>
      </w:r>
      <w:r w:rsidR="00BC1B24" w:rsidRPr="00B9211C">
        <w:rPr>
          <w:rFonts w:ascii="Times New Roman" w:hAnsi="Times New Roman" w:cs="Times New Roman"/>
          <w:sz w:val="22"/>
          <w:szCs w:val="22"/>
          <w:lang w:val="en-GB"/>
        </w:rPr>
        <w:t>more significant</w:t>
      </w:r>
      <w:r w:rsidR="00BC1B24">
        <w:rPr>
          <w:rFonts w:ascii="Times New Roman" w:hAnsi="Times New Roman" w:cs="Times New Roman"/>
          <w:sz w:val="22"/>
          <w:szCs w:val="22"/>
          <w:lang w:val="en-GB"/>
        </w:rPr>
        <w:t xml:space="preserve"> </w:t>
      </w:r>
      <w:r w:rsidR="00BC1B24" w:rsidRPr="00B9211C">
        <w:rPr>
          <w:rFonts w:ascii="Times New Roman" w:hAnsi="Times New Roman" w:cs="Times New Roman"/>
          <w:sz w:val="22"/>
          <w:szCs w:val="22"/>
          <w:lang w:val="en-GB"/>
        </w:rPr>
        <w:t xml:space="preserve">expansion of the pore </w:t>
      </w:r>
      <w:r w:rsidR="00195712">
        <w:rPr>
          <w:rFonts w:ascii="Times New Roman" w:hAnsi="Times New Roman" w:cs="Times New Roman"/>
          <w:sz w:val="22"/>
          <w:szCs w:val="22"/>
          <w:lang w:val="en-GB"/>
        </w:rPr>
        <w:t>(predicted volume ≈</w:t>
      </w:r>
      <w:r w:rsidR="0066291D">
        <w:rPr>
          <w:rFonts w:ascii="Times New Roman" w:hAnsi="Times New Roman" w:cs="Times New Roman"/>
          <w:sz w:val="22"/>
          <w:szCs w:val="22"/>
          <w:lang w:val="en-GB"/>
        </w:rPr>
        <w:t xml:space="preserve"> </w:t>
      </w:r>
      <w:r w:rsidR="0066291D" w:rsidRPr="00A327FA">
        <w:rPr>
          <w:rFonts w:ascii="Times New Roman" w:hAnsi="Times New Roman" w:cs="Times New Roman"/>
          <w:sz w:val="22"/>
          <w:szCs w:val="22"/>
          <w:lang w:val="en-GB"/>
        </w:rPr>
        <w:t>83</w:t>
      </w:r>
      <w:r w:rsidR="00195712" w:rsidRPr="0066291D">
        <w:rPr>
          <w:rFonts w:ascii="Times New Roman" w:hAnsi="Times New Roman" w:cs="Times New Roman"/>
          <w:sz w:val="22"/>
          <w:szCs w:val="22"/>
          <w:lang w:val="en-GB"/>
        </w:rPr>
        <w:t>00</w:t>
      </w:r>
      <w:r w:rsidR="00195712">
        <w:rPr>
          <w:rFonts w:ascii="Times New Roman" w:hAnsi="Times New Roman" w:cs="Times New Roman"/>
          <w:sz w:val="22"/>
          <w:szCs w:val="22"/>
          <w:lang w:val="en-GB"/>
        </w:rPr>
        <w:t xml:space="preserve"> </w:t>
      </w:r>
      <w:r w:rsidR="00131F1B" w:rsidRPr="00B9211C">
        <w:rPr>
          <w:rFonts w:ascii="Times New Roman" w:hAnsi="Times New Roman" w:cs="Times New Roman"/>
          <w:sz w:val="22"/>
          <w:szCs w:val="22"/>
          <w:lang w:val="en-GB"/>
        </w:rPr>
        <w:t>Å</w:t>
      </w:r>
      <w:r w:rsidR="00195712" w:rsidRPr="00A327FA">
        <w:rPr>
          <w:rFonts w:ascii="Times New Roman" w:hAnsi="Times New Roman" w:cs="Times New Roman"/>
          <w:sz w:val="22"/>
          <w:szCs w:val="22"/>
          <w:vertAlign w:val="superscript"/>
          <w:lang w:val="en-GB"/>
        </w:rPr>
        <w:t>3</w:t>
      </w:r>
      <w:r w:rsidR="00195712">
        <w:rPr>
          <w:rFonts w:ascii="Times New Roman" w:hAnsi="Times New Roman" w:cs="Times New Roman"/>
          <w:sz w:val="22"/>
          <w:szCs w:val="22"/>
          <w:lang w:val="en-GB"/>
        </w:rPr>
        <w:t xml:space="preserve">) </w:t>
      </w:r>
      <w:r w:rsidR="00BC1B24" w:rsidRPr="00B9211C">
        <w:rPr>
          <w:rFonts w:ascii="Times New Roman" w:hAnsi="Times New Roman" w:cs="Times New Roman"/>
          <w:sz w:val="22"/>
          <w:szCs w:val="22"/>
          <w:lang w:val="en-GB"/>
        </w:rPr>
        <w:t xml:space="preserve">to </w:t>
      </w:r>
      <w:r w:rsidR="001E7916">
        <w:rPr>
          <w:rFonts w:ascii="Times New Roman" w:hAnsi="Times New Roman" w:cs="Times New Roman"/>
          <w:sz w:val="22"/>
          <w:szCs w:val="22"/>
          <w:lang w:val="en-GB"/>
        </w:rPr>
        <w:t>accommodate</w:t>
      </w:r>
      <w:r w:rsidR="001E7916" w:rsidRPr="00B9211C">
        <w:rPr>
          <w:rFonts w:ascii="Times New Roman" w:hAnsi="Times New Roman" w:cs="Times New Roman"/>
          <w:sz w:val="22"/>
          <w:szCs w:val="22"/>
          <w:lang w:val="en-GB"/>
        </w:rPr>
        <w:t xml:space="preserve"> </w:t>
      </w:r>
      <w:r w:rsidR="00BC1B24" w:rsidRPr="00B9211C">
        <w:rPr>
          <w:rFonts w:ascii="Times New Roman" w:hAnsi="Times New Roman" w:cs="Times New Roman"/>
          <w:sz w:val="22"/>
          <w:szCs w:val="22"/>
          <w:lang w:val="en-GB"/>
        </w:rPr>
        <w:t>these benzene sites</w:t>
      </w:r>
      <w:r w:rsidR="00195712">
        <w:rPr>
          <w:rFonts w:ascii="Times New Roman" w:hAnsi="Times New Roman" w:cs="Times New Roman"/>
          <w:sz w:val="22"/>
          <w:szCs w:val="22"/>
          <w:lang w:val="en-GB"/>
        </w:rPr>
        <w:t>.</w:t>
      </w:r>
      <w:r w:rsidR="0085193F" w:rsidRPr="0085193F">
        <w:rPr>
          <w:rFonts w:ascii="Times New Roman" w:hAnsi="Times New Roman" w:cs="Times New Roman"/>
          <w:sz w:val="22"/>
          <w:szCs w:val="22"/>
          <w:lang w:val="en-GB"/>
        </w:rPr>
        <w:t xml:space="preserve"> </w:t>
      </w:r>
      <w:r w:rsidR="004E5153">
        <w:rPr>
          <w:rFonts w:ascii="Times New Roman" w:hAnsi="Times New Roman" w:cs="Times New Roman"/>
          <w:sz w:val="22"/>
          <w:szCs w:val="22"/>
          <w:lang w:val="en-GB"/>
        </w:rPr>
        <w:t xml:space="preserve">This </w:t>
      </w:r>
      <w:r w:rsidR="0085193F">
        <w:rPr>
          <w:rFonts w:ascii="Times New Roman" w:hAnsi="Times New Roman" w:cs="Times New Roman"/>
          <w:sz w:val="22"/>
          <w:szCs w:val="22"/>
          <w:lang w:val="en-GB"/>
        </w:rPr>
        <w:t xml:space="preserve">is </w:t>
      </w:r>
      <w:r w:rsidR="001E7916">
        <w:rPr>
          <w:rFonts w:ascii="Times New Roman" w:hAnsi="Times New Roman" w:cs="Times New Roman"/>
          <w:sz w:val="22"/>
          <w:szCs w:val="22"/>
          <w:lang w:val="en-GB"/>
        </w:rPr>
        <w:t xml:space="preserve">disfavoured </w:t>
      </w:r>
      <w:r w:rsidR="0085193F">
        <w:rPr>
          <w:rFonts w:ascii="Times New Roman" w:hAnsi="Times New Roman" w:cs="Times New Roman"/>
          <w:sz w:val="22"/>
          <w:szCs w:val="22"/>
          <w:lang w:val="en-GB"/>
        </w:rPr>
        <w:t>because</w:t>
      </w:r>
      <w:r w:rsidR="0085193F" w:rsidRPr="00025321">
        <w:rPr>
          <w:rFonts w:ascii="Times New Roman" w:hAnsi="Times New Roman" w:cs="Times New Roman"/>
          <w:sz w:val="22"/>
          <w:szCs w:val="22"/>
          <w:lang w:val="en-GB"/>
        </w:rPr>
        <w:t xml:space="preserve"> </w:t>
      </w:r>
      <w:r w:rsidR="004E5153">
        <w:rPr>
          <w:rFonts w:ascii="Times New Roman" w:hAnsi="Times New Roman" w:cs="Times New Roman"/>
          <w:sz w:val="22"/>
          <w:szCs w:val="22"/>
          <w:lang w:val="en-GB"/>
        </w:rPr>
        <w:t>it</w:t>
      </w:r>
      <w:r w:rsidR="0085193F" w:rsidRPr="00B9211C">
        <w:rPr>
          <w:rFonts w:ascii="Times New Roman" w:hAnsi="Times New Roman" w:cs="Times New Roman"/>
          <w:sz w:val="22"/>
          <w:szCs w:val="22"/>
          <w:lang w:val="en-GB"/>
        </w:rPr>
        <w:t xml:space="preserve"> would distort the metal-linker binding</w:t>
      </w:r>
      <w:r w:rsidR="0085193F">
        <w:rPr>
          <w:rFonts w:ascii="Times New Roman" w:hAnsi="Times New Roman" w:cs="Times New Roman"/>
          <w:sz w:val="22"/>
          <w:szCs w:val="22"/>
          <w:lang w:val="en-GB"/>
        </w:rPr>
        <w:t xml:space="preserve"> </w:t>
      </w:r>
      <w:r w:rsidR="004E5153">
        <w:rPr>
          <w:rFonts w:ascii="Times New Roman" w:hAnsi="Times New Roman" w:cs="Times New Roman"/>
          <w:sz w:val="22"/>
          <w:szCs w:val="22"/>
          <w:lang w:val="en-GB"/>
        </w:rPr>
        <w:t>(</w:t>
      </w:r>
      <w:r w:rsidR="00EB6B34">
        <w:rPr>
          <w:rFonts w:ascii="Times New Roman" w:hAnsi="Times New Roman" w:cs="Times New Roman"/>
          <w:sz w:val="22"/>
          <w:szCs w:val="22"/>
          <w:lang w:val="en-GB"/>
        </w:rPr>
        <w:t xml:space="preserve">see </w:t>
      </w:r>
      <w:r w:rsidR="00601D03">
        <w:rPr>
          <w:rFonts w:ascii="Times New Roman" w:hAnsi="Times New Roman" w:cs="Times New Roman"/>
          <w:sz w:val="22"/>
          <w:szCs w:val="22"/>
          <w:lang w:val="en-GB"/>
        </w:rPr>
        <w:t xml:space="preserve">section S13 in the </w:t>
      </w:r>
      <w:r w:rsidR="00EB6B34">
        <w:rPr>
          <w:rFonts w:ascii="Times New Roman" w:hAnsi="Times New Roman" w:cs="Times New Roman"/>
          <w:sz w:val="22"/>
          <w:szCs w:val="22"/>
          <w:lang w:val="en-GB"/>
        </w:rPr>
        <w:t>Supporting Information</w:t>
      </w:r>
      <w:r w:rsidR="004E5153">
        <w:rPr>
          <w:rFonts w:ascii="Times New Roman" w:hAnsi="Times New Roman" w:cs="Times New Roman"/>
          <w:sz w:val="22"/>
          <w:szCs w:val="22"/>
          <w:lang w:val="en-GB"/>
        </w:rPr>
        <w:t>)</w:t>
      </w:r>
      <w:r w:rsidR="0085193F" w:rsidRPr="00EC0802">
        <w:rPr>
          <w:rFonts w:ascii="Times New Roman" w:hAnsi="Times New Roman" w:cs="Times New Roman"/>
          <w:sz w:val="22"/>
          <w:szCs w:val="22"/>
          <w:lang w:val="en-GB"/>
        </w:rPr>
        <w:t>,</w:t>
      </w:r>
      <w:r w:rsidR="0085193F">
        <w:rPr>
          <w:rFonts w:ascii="Times New Roman" w:hAnsi="Times New Roman" w:cs="Times New Roman"/>
          <w:sz w:val="22"/>
          <w:szCs w:val="22"/>
          <w:lang w:val="en-GB"/>
        </w:rPr>
        <w:t xml:space="preserve"> </w:t>
      </w:r>
      <w:r w:rsidR="003D5B60">
        <w:rPr>
          <w:rFonts w:ascii="Times New Roman" w:hAnsi="Times New Roman" w:cs="Times New Roman"/>
          <w:sz w:val="22"/>
          <w:szCs w:val="22"/>
          <w:lang w:val="en-GB"/>
        </w:rPr>
        <w:t>thus</w:t>
      </w:r>
      <w:r w:rsidR="0085193F">
        <w:rPr>
          <w:rFonts w:ascii="Times New Roman" w:hAnsi="Times New Roman" w:cs="Times New Roman"/>
          <w:sz w:val="22"/>
          <w:szCs w:val="22"/>
          <w:lang w:val="en-GB"/>
        </w:rPr>
        <w:t xml:space="preserve"> ZnAlaPyr adopt</w:t>
      </w:r>
      <w:r w:rsidR="003D5B60">
        <w:rPr>
          <w:rFonts w:ascii="Times New Roman" w:hAnsi="Times New Roman" w:cs="Times New Roman"/>
          <w:sz w:val="22"/>
          <w:szCs w:val="22"/>
          <w:lang w:val="en-GB"/>
        </w:rPr>
        <w:t>s</w:t>
      </w:r>
      <w:r w:rsidR="0085193F">
        <w:rPr>
          <w:rFonts w:ascii="Times New Roman" w:hAnsi="Times New Roman" w:cs="Times New Roman"/>
          <w:sz w:val="22"/>
          <w:szCs w:val="22"/>
          <w:lang w:val="en-GB"/>
        </w:rPr>
        <w:t xml:space="preserve"> a lower volume structure </w:t>
      </w:r>
      <w:r w:rsidR="008D4EDB">
        <w:rPr>
          <w:rFonts w:ascii="Times New Roman" w:hAnsi="Times New Roman" w:cs="Times New Roman"/>
          <w:sz w:val="22"/>
          <w:szCs w:val="22"/>
          <w:lang w:val="en-GB"/>
        </w:rPr>
        <w:t xml:space="preserve">with benzene </w:t>
      </w:r>
      <w:r w:rsidR="00700603">
        <w:rPr>
          <w:rFonts w:ascii="Times New Roman" w:hAnsi="Times New Roman" w:cs="Times New Roman"/>
          <w:sz w:val="22"/>
          <w:szCs w:val="22"/>
          <w:lang w:val="en-GB"/>
        </w:rPr>
        <w:t>(</w:t>
      </w:r>
      <w:r w:rsidR="00217DEB" w:rsidRPr="00B9211C">
        <w:rPr>
          <w:rFonts w:ascii="Times New Roman" w:hAnsi="Times New Roman" w:cs="Times New Roman"/>
          <w:sz w:val="22"/>
          <w:szCs w:val="22"/>
          <w:lang w:val="en-GB"/>
        </w:rPr>
        <w:t>7</w:t>
      </w:r>
      <w:r w:rsidR="00217DEB">
        <w:rPr>
          <w:rFonts w:ascii="Times New Roman" w:hAnsi="Times New Roman" w:cs="Times New Roman"/>
          <w:sz w:val="22"/>
          <w:szCs w:val="22"/>
          <w:lang w:val="en-GB"/>
        </w:rPr>
        <w:t>370</w:t>
      </w:r>
      <w:r w:rsidR="00217DEB" w:rsidRPr="00B9211C">
        <w:rPr>
          <w:rFonts w:ascii="Times New Roman" w:hAnsi="Times New Roman" w:cs="Times New Roman"/>
          <w:sz w:val="22"/>
          <w:szCs w:val="22"/>
          <w:lang w:val="en-GB"/>
        </w:rPr>
        <w:t xml:space="preserve"> Å</w:t>
      </w:r>
      <w:r w:rsidR="00217DEB" w:rsidRPr="00B9211C">
        <w:rPr>
          <w:rFonts w:ascii="Times New Roman" w:hAnsi="Times New Roman" w:cs="Times New Roman"/>
          <w:sz w:val="22"/>
          <w:szCs w:val="22"/>
          <w:vertAlign w:val="superscript"/>
          <w:lang w:val="en-GB"/>
        </w:rPr>
        <w:t>3</w:t>
      </w:r>
      <w:r w:rsidR="00217DEB" w:rsidRPr="00066112">
        <w:rPr>
          <w:rFonts w:ascii="Times New Roman" w:hAnsi="Times New Roman" w:cs="Times New Roman"/>
          <w:sz w:val="22"/>
          <w:szCs w:val="22"/>
          <w:lang w:val="en-GB"/>
        </w:rPr>
        <w:t>,</w:t>
      </w:r>
      <w:r w:rsidR="00217DEB" w:rsidRPr="00B9211C">
        <w:rPr>
          <w:rFonts w:ascii="Times New Roman" w:hAnsi="Times New Roman" w:cs="Times New Roman"/>
          <w:sz w:val="22"/>
          <w:szCs w:val="22"/>
          <w:lang w:val="en-GB"/>
        </w:rPr>
        <w:t xml:space="preserve"> </w:t>
      </w:r>
      <w:r w:rsidR="00700603" w:rsidRPr="00B9211C">
        <w:rPr>
          <w:rFonts w:ascii="Times New Roman" w:hAnsi="Times New Roman" w:cs="Times New Roman"/>
          <w:b/>
          <w:i/>
          <w:sz w:val="22"/>
          <w:szCs w:val="22"/>
          <w:lang w:val="en-GB"/>
        </w:rPr>
        <w:t>ρ</w:t>
      </w:r>
      <w:r w:rsidR="00700603">
        <w:rPr>
          <w:rFonts w:ascii="Times New Roman" w:hAnsi="Times New Roman" w:cs="Times New Roman"/>
          <w:sz w:val="22"/>
          <w:szCs w:val="22"/>
          <w:lang w:val="en-GB"/>
        </w:rPr>
        <w:t xml:space="preserve"> = 130.2</w:t>
      </w:r>
      <w:r w:rsidR="00700603" w:rsidRPr="00B9211C">
        <w:rPr>
          <w:rFonts w:ascii="Times New Roman" w:hAnsi="Times New Roman" w:cs="Times New Roman"/>
          <w:sz w:val="22"/>
          <w:szCs w:val="22"/>
          <w:vertAlign w:val="superscript"/>
          <w:lang w:val="en-GB"/>
        </w:rPr>
        <w:t>o</w:t>
      </w:r>
      <w:r w:rsidR="00700603">
        <w:rPr>
          <w:rFonts w:ascii="Times New Roman" w:hAnsi="Times New Roman" w:cs="Times New Roman"/>
          <w:sz w:val="22"/>
          <w:szCs w:val="22"/>
          <w:lang w:val="en-GB"/>
        </w:rPr>
        <w:t xml:space="preserve">) </w:t>
      </w:r>
      <w:r w:rsidR="0085193F">
        <w:rPr>
          <w:rFonts w:ascii="Times New Roman" w:hAnsi="Times New Roman" w:cs="Times New Roman"/>
          <w:sz w:val="22"/>
          <w:szCs w:val="22"/>
          <w:lang w:val="en-GB"/>
        </w:rPr>
        <w:t>very similar to that found for toluene</w:t>
      </w:r>
      <w:r w:rsidR="00C069E1">
        <w:rPr>
          <w:rFonts w:ascii="Times New Roman" w:hAnsi="Times New Roman" w:cs="Times New Roman"/>
          <w:sz w:val="22"/>
          <w:szCs w:val="22"/>
          <w:lang w:val="en-GB"/>
        </w:rPr>
        <w:t xml:space="preserve"> </w:t>
      </w:r>
      <w:r w:rsidR="008B410F">
        <w:rPr>
          <w:rFonts w:ascii="Times New Roman" w:hAnsi="Times New Roman" w:cs="Times New Roman"/>
          <w:sz w:val="22"/>
          <w:szCs w:val="22"/>
          <w:lang w:val="en-GB"/>
        </w:rPr>
        <w:t>and</w:t>
      </w:r>
      <w:r w:rsidR="00D35331" w:rsidDel="00D35331">
        <w:rPr>
          <w:rFonts w:ascii="Times New Roman" w:hAnsi="Times New Roman" w:cs="Times New Roman"/>
          <w:sz w:val="22"/>
          <w:szCs w:val="22"/>
          <w:lang w:val="en-GB"/>
        </w:rPr>
        <w:t xml:space="preserve"> </w:t>
      </w:r>
      <w:r w:rsidR="001C363A">
        <w:rPr>
          <w:rFonts w:ascii="Times New Roman" w:hAnsi="Times New Roman" w:cs="Times New Roman"/>
          <w:sz w:val="22"/>
          <w:szCs w:val="22"/>
          <w:lang w:val="en-GB"/>
        </w:rPr>
        <w:t xml:space="preserve">exhibits </w:t>
      </w:r>
      <w:r w:rsidR="008B410F">
        <w:rPr>
          <w:rFonts w:ascii="Times New Roman" w:hAnsi="Times New Roman" w:cs="Times New Roman"/>
          <w:sz w:val="22"/>
          <w:szCs w:val="22"/>
          <w:lang w:val="en-GB"/>
        </w:rPr>
        <w:t xml:space="preserve">lower </w:t>
      </w:r>
      <w:r w:rsidR="00C069E1">
        <w:rPr>
          <w:rFonts w:ascii="Times New Roman" w:hAnsi="Times New Roman" w:cs="Times New Roman"/>
          <w:sz w:val="22"/>
          <w:szCs w:val="22"/>
          <w:lang w:val="en-GB"/>
        </w:rPr>
        <w:t xml:space="preserve">(40.0 % wt) </w:t>
      </w:r>
      <w:r w:rsidR="001C363A">
        <w:rPr>
          <w:rFonts w:ascii="Times New Roman" w:hAnsi="Times New Roman" w:cs="Times New Roman"/>
          <w:sz w:val="22"/>
          <w:szCs w:val="22"/>
          <w:lang w:val="en-GB"/>
        </w:rPr>
        <w:t xml:space="preserve">benzene uptake </w:t>
      </w:r>
      <w:r w:rsidR="008B410F">
        <w:rPr>
          <w:rFonts w:ascii="Times New Roman" w:hAnsi="Times New Roman" w:cs="Times New Roman"/>
          <w:sz w:val="22"/>
          <w:szCs w:val="22"/>
          <w:lang w:val="en-GB"/>
        </w:rPr>
        <w:t>than ZnGlyPyr</w:t>
      </w:r>
      <w:r w:rsidR="00C069E1">
        <w:rPr>
          <w:rFonts w:ascii="Times New Roman" w:hAnsi="Times New Roman" w:cs="Times New Roman"/>
          <w:sz w:val="22"/>
          <w:szCs w:val="22"/>
          <w:lang w:val="en-GB"/>
        </w:rPr>
        <w:t xml:space="preserve"> (</w:t>
      </w:r>
      <w:r w:rsidR="001C363A">
        <w:rPr>
          <w:rFonts w:ascii="Times New Roman" w:hAnsi="Times New Roman" w:cs="Times New Roman"/>
          <w:sz w:val="22"/>
          <w:szCs w:val="22"/>
          <w:lang w:val="en-GB"/>
        </w:rPr>
        <w:t>54.</w:t>
      </w:r>
      <w:r w:rsidR="00645476">
        <w:rPr>
          <w:rFonts w:ascii="Times New Roman" w:hAnsi="Times New Roman" w:cs="Times New Roman"/>
          <w:sz w:val="22"/>
          <w:szCs w:val="22"/>
          <w:lang w:val="en-GB"/>
        </w:rPr>
        <w:t xml:space="preserve">3 </w:t>
      </w:r>
      <w:r w:rsidR="001C363A">
        <w:rPr>
          <w:rFonts w:ascii="Times New Roman" w:hAnsi="Times New Roman" w:cs="Times New Roman"/>
          <w:sz w:val="22"/>
          <w:szCs w:val="22"/>
          <w:lang w:val="en-GB"/>
        </w:rPr>
        <w:t>% wt</w:t>
      </w:r>
      <w:r w:rsidR="00C069E1">
        <w:rPr>
          <w:rFonts w:ascii="Times New Roman" w:hAnsi="Times New Roman" w:cs="Times New Roman"/>
          <w:sz w:val="22"/>
          <w:szCs w:val="22"/>
          <w:lang w:val="en-GB"/>
        </w:rPr>
        <w:t>)</w:t>
      </w:r>
      <w:r w:rsidR="001C363A">
        <w:rPr>
          <w:rFonts w:ascii="Times New Roman" w:hAnsi="Times New Roman" w:cs="Times New Roman"/>
          <w:sz w:val="22"/>
          <w:szCs w:val="22"/>
          <w:lang w:val="en-GB"/>
        </w:rPr>
        <w:t xml:space="preserve"> (Fi</w:t>
      </w:r>
      <w:r w:rsidR="00F8032D">
        <w:rPr>
          <w:rFonts w:ascii="Times New Roman" w:hAnsi="Times New Roman" w:cs="Times New Roman"/>
          <w:sz w:val="22"/>
          <w:szCs w:val="22"/>
          <w:lang w:val="en-GB"/>
        </w:rPr>
        <w:t>g</w:t>
      </w:r>
      <w:r w:rsidR="00EB6B34">
        <w:rPr>
          <w:rFonts w:ascii="Times New Roman" w:hAnsi="Times New Roman" w:cs="Times New Roman"/>
          <w:sz w:val="22"/>
          <w:szCs w:val="22"/>
          <w:lang w:val="en-GB"/>
        </w:rPr>
        <w:t>ure</w:t>
      </w:r>
      <w:r w:rsidR="001C363A">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5</w:t>
      </w:r>
      <w:r w:rsidR="001C363A">
        <w:rPr>
          <w:rFonts w:ascii="Times New Roman" w:hAnsi="Times New Roman" w:cs="Times New Roman"/>
          <w:sz w:val="22"/>
          <w:szCs w:val="22"/>
          <w:lang w:val="en-GB"/>
        </w:rPr>
        <w:t>f)</w:t>
      </w:r>
      <w:r w:rsidR="0085193F">
        <w:rPr>
          <w:rFonts w:ascii="Times New Roman" w:hAnsi="Times New Roman" w:cs="Times New Roman"/>
          <w:sz w:val="22"/>
          <w:szCs w:val="22"/>
          <w:lang w:val="en-GB"/>
        </w:rPr>
        <w:t>.</w:t>
      </w:r>
    </w:p>
    <w:p w14:paraId="2F6BB65F" w14:textId="52402524" w:rsidR="00107B80" w:rsidRDefault="00107B80" w:rsidP="00B9211C">
      <w:pPr>
        <w:jc w:val="both"/>
        <w:rPr>
          <w:rFonts w:ascii="Times New Roman" w:hAnsi="Times New Roman" w:cs="Times New Roman"/>
          <w:sz w:val="22"/>
          <w:szCs w:val="22"/>
          <w:lang w:val="en-GB"/>
        </w:rPr>
      </w:pPr>
    </w:p>
    <w:p w14:paraId="01DDACA0" w14:textId="035358C4" w:rsidR="00107B80" w:rsidRPr="00107B80" w:rsidRDefault="00107B80" w:rsidP="00B9211C">
      <w:pPr>
        <w:jc w:val="both"/>
        <w:rPr>
          <w:rFonts w:ascii="Times New Roman" w:hAnsi="Times New Roman" w:cs="Times New Roman"/>
          <w:sz w:val="22"/>
          <w:szCs w:val="22"/>
        </w:rPr>
      </w:pPr>
      <w:r w:rsidRPr="00107B80">
        <w:rPr>
          <w:rFonts w:ascii="Times New Roman" w:hAnsi="Times New Roman" w:cs="Times New Roman"/>
          <w:sz w:val="22"/>
          <w:szCs w:val="22"/>
        </w:rPr>
        <w:t xml:space="preserve">The adsorption of benzene vapors in ZnGlyPyr shows a two-step </w:t>
      </w:r>
      <w:r w:rsidR="00DB6B84">
        <w:rPr>
          <w:rFonts w:ascii="Times New Roman" w:hAnsi="Times New Roman" w:cs="Times New Roman"/>
          <w:sz w:val="22"/>
          <w:szCs w:val="22"/>
        </w:rPr>
        <w:t>feature</w:t>
      </w:r>
      <w:r w:rsidRPr="00107B80">
        <w:rPr>
          <w:rFonts w:ascii="Times New Roman" w:hAnsi="Times New Roman" w:cs="Times New Roman"/>
          <w:sz w:val="22"/>
          <w:szCs w:val="22"/>
        </w:rPr>
        <w:t xml:space="preserve">, indicating </w:t>
      </w:r>
      <w:r w:rsidR="002F6EE4">
        <w:rPr>
          <w:rFonts w:ascii="Times New Roman" w:hAnsi="Times New Roman" w:cs="Times New Roman"/>
          <w:sz w:val="22"/>
          <w:szCs w:val="22"/>
        </w:rPr>
        <w:t xml:space="preserve">a </w:t>
      </w:r>
      <w:r w:rsidRPr="00107B80">
        <w:rPr>
          <w:rFonts w:ascii="Times New Roman" w:hAnsi="Times New Roman" w:cs="Times New Roman"/>
          <w:sz w:val="22"/>
          <w:szCs w:val="22"/>
        </w:rPr>
        <w:t xml:space="preserve">phase transition process. </w:t>
      </w:r>
      <w:r w:rsidR="009748EE" w:rsidRPr="009748EE">
        <w:rPr>
          <w:rFonts w:ascii="Times New Roman" w:hAnsi="Times New Roman" w:cs="Times New Roman"/>
          <w:i/>
          <w:iCs/>
          <w:sz w:val="22"/>
          <w:szCs w:val="22"/>
        </w:rPr>
        <w:t>I</w:t>
      </w:r>
      <w:r w:rsidRPr="00107B80">
        <w:rPr>
          <w:rFonts w:ascii="Times New Roman" w:hAnsi="Times New Roman" w:cs="Times New Roman"/>
          <w:i/>
          <w:iCs/>
          <w:sz w:val="22"/>
          <w:szCs w:val="22"/>
        </w:rPr>
        <w:t>n situ</w:t>
      </w:r>
      <w:r w:rsidRPr="00107B80">
        <w:rPr>
          <w:rFonts w:ascii="Times New Roman" w:hAnsi="Times New Roman" w:cs="Times New Roman"/>
          <w:sz w:val="22"/>
          <w:szCs w:val="22"/>
        </w:rPr>
        <w:t xml:space="preserve"> PXRD experiments</w:t>
      </w:r>
      <w:r w:rsidR="009748EE">
        <w:rPr>
          <w:rFonts w:ascii="Times New Roman" w:hAnsi="Times New Roman" w:cs="Times New Roman"/>
          <w:sz w:val="22"/>
          <w:szCs w:val="22"/>
        </w:rPr>
        <w:t xml:space="preserve"> were conducted</w:t>
      </w:r>
      <w:r w:rsidRPr="00107B80">
        <w:rPr>
          <w:rFonts w:ascii="Times New Roman" w:hAnsi="Times New Roman" w:cs="Times New Roman"/>
          <w:sz w:val="22"/>
          <w:szCs w:val="22"/>
        </w:rPr>
        <w:t xml:space="preserve"> to track the structural changes during this sorption process (see </w:t>
      </w:r>
      <w:r w:rsidR="009748EE">
        <w:rPr>
          <w:rFonts w:ascii="Times New Roman" w:hAnsi="Times New Roman" w:cs="Times New Roman"/>
          <w:sz w:val="22"/>
          <w:szCs w:val="22"/>
        </w:rPr>
        <w:t xml:space="preserve">Section S14 in the </w:t>
      </w:r>
      <w:r w:rsidRPr="00107B80">
        <w:rPr>
          <w:rFonts w:ascii="Times New Roman" w:hAnsi="Times New Roman" w:cs="Times New Roman"/>
          <w:sz w:val="22"/>
          <w:szCs w:val="22"/>
        </w:rPr>
        <w:t>Supporting Information). The unit cell refinement against the PXRD patterns at different benzene loadings confirm</w:t>
      </w:r>
      <w:r w:rsidR="009748EE">
        <w:rPr>
          <w:rFonts w:ascii="Times New Roman" w:hAnsi="Times New Roman" w:cs="Times New Roman"/>
          <w:sz w:val="22"/>
          <w:szCs w:val="22"/>
        </w:rPr>
        <w:t>ed</w:t>
      </w:r>
      <w:r w:rsidRPr="00107B80">
        <w:rPr>
          <w:rFonts w:ascii="Times New Roman" w:hAnsi="Times New Roman" w:cs="Times New Roman"/>
          <w:sz w:val="22"/>
          <w:szCs w:val="22"/>
        </w:rPr>
        <w:t xml:space="preserve"> the structural transformations from the guest</w:t>
      </w:r>
      <w:r>
        <w:rPr>
          <w:rFonts w:ascii="Times New Roman" w:hAnsi="Times New Roman" w:cs="Times New Roman"/>
          <w:sz w:val="22"/>
          <w:szCs w:val="22"/>
        </w:rPr>
        <w:t>-</w:t>
      </w:r>
      <w:r w:rsidRPr="00107B80">
        <w:rPr>
          <w:rFonts w:ascii="Times New Roman" w:hAnsi="Times New Roman" w:cs="Times New Roman"/>
          <w:sz w:val="22"/>
          <w:szCs w:val="22"/>
        </w:rPr>
        <w:t>free structure with unit cell volume 7241 Å</w:t>
      </w:r>
      <w:r w:rsidRPr="00107B80">
        <w:rPr>
          <w:rFonts w:ascii="Times New Roman" w:hAnsi="Times New Roman" w:cs="Times New Roman"/>
          <w:sz w:val="22"/>
          <w:szCs w:val="22"/>
          <w:vertAlign w:val="superscript"/>
        </w:rPr>
        <w:t>3</w:t>
      </w:r>
      <w:r w:rsidRPr="00107B80">
        <w:rPr>
          <w:rFonts w:ascii="Times New Roman" w:hAnsi="Times New Roman" w:cs="Times New Roman"/>
          <w:sz w:val="22"/>
          <w:szCs w:val="22"/>
        </w:rPr>
        <w:t>, to a small volume phase (6468 Å</w:t>
      </w:r>
      <w:r w:rsidRPr="00107B80">
        <w:rPr>
          <w:rFonts w:ascii="Times New Roman" w:hAnsi="Times New Roman" w:cs="Times New Roman"/>
          <w:sz w:val="22"/>
          <w:szCs w:val="22"/>
          <w:vertAlign w:val="superscript"/>
        </w:rPr>
        <w:t>3</w:t>
      </w:r>
      <w:r w:rsidRPr="00107B80">
        <w:rPr>
          <w:rFonts w:ascii="Times New Roman" w:hAnsi="Times New Roman" w:cs="Times New Roman"/>
          <w:sz w:val="22"/>
          <w:szCs w:val="22"/>
        </w:rPr>
        <w:t xml:space="preserve">) at </w:t>
      </w:r>
      <w:r w:rsidRPr="00107B80">
        <w:rPr>
          <w:rFonts w:ascii="Times New Roman" w:hAnsi="Times New Roman" w:cs="Times New Roman"/>
          <w:i/>
          <w:iCs/>
          <w:sz w:val="22"/>
          <w:szCs w:val="22"/>
        </w:rPr>
        <w:t>P</w:t>
      </w:r>
      <w:r w:rsidRPr="00107B80">
        <w:rPr>
          <w:rFonts w:ascii="Times New Roman" w:hAnsi="Times New Roman" w:cs="Times New Roman"/>
          <w:sz w:val="22"/>
          <w:szCs w:val="22"/>
        </w:rPr>
        <w:t>/</w:t>
      </w:r>
      <w:r w:rsidRPr="00107B80">
        <w:rPr>
          <w:rFonts w:ascii="Times New Roman" w:hAnsi="Times New Roman" w:cs="Times New Roman"/>
          <w:i/>
          <w:iCs/>
          <w:sz w:val="22"/>
          <w:szCs w:val="22"/>
        </w:rPr>
        <w:t>P</w:t>
      </w:r>
      <w:r w:rsidRPr="00107B80">
        <w:rPr>
          <w:rFonts w:ascii="Times New Roman" w:hAnsi="Times New Roman" w:cs="Times New Roman"/>
          <w:sz w:val="22"/>
          <w:szCs w:val="22"/>
          <w:vertAlign w:val="subscript"/>
        </w:rPr>
        <w:t>0</w:t>
      </w:r>
      <w:r w:rsidRPr="00107B80">
        <w:rPr>
          <w:rFonts w:ascii="Times New Roman" w:hAnsi="Times New Roman" w:cs="Times New Roman"/>
          <w:sz w:val="22"/>
          <w:szCs w:val="22"/>
        </w:rPr>
        <w:t xml:space="preserve"> = 0.77, and then to a large volume one (7920 Å</w:t>
      </w:r>
      <w:r w:rsidRPr="00107B80">
        <w:rPr>
          <w:rFonts w:ascii="Times New Roman" w:hAnsi="Times New Roman" w:cs="Times New Roman"/>
          <w:sz w:val="22"/>
          <w:szCs w:val="22"/>
          <w:vertAlign w:val="superscript"/>
        </w:rPr>
        <w:t>3</w:t>
      </w:r>
      <w:r w:rsidRPr="00107B80">
        <w:rPr>
          <w:rFonts w:ascii="Times New Roman" w:hAnsi="Times New Roman" w:cs="Times New Roman"/>
          <w:sz w:val="22"/>
          <w:szCs w:val="22"/>
        </w:rPr>
        <w:t xml:space="preserve">) at </w:t>
      </w:r>
      <w:r w:rsidRPr="00107B80">
        <w:rPr>
          <w:rFonts w:ascii="Times New Roman" w:hAnsi="Times New Roman" w:cs="Times New Roman"/>
          <w:i/>
          <w:iCs/>
          <w:sz w:val="22"/>
          <w:szCs w:val="22"/>
        </w:rPr>
        <w:t>P</w:t>
      </w:r>
      <w:r w:rsidRPr="00107B80">
        <w:rPr>
          <w:rFonts w:ascii="Times New Roman" w:hAnsi="Times New Roman" w:cs="Times New Roman"/>
          <w:sz w:val="22"/>
          <w:szCs w:val="22"/>
        </w:rPr>
        <w:t>/</w:t>
      </w:r>
      <w:r w:rsidRPr="00107B80">
        <w:rPr>
          <w:rFonts w:ascii="Times New Roman" w:hAnsi="Times New Roman" w:cs="Times New Roman"/>
          <w:i/>
          <w:iCs/>
          <w:sz w:val="22"/>
          <w:szCs w:val="22"/>
        </w:rPr>
        <w:t>P</w:t>
      </w:r>
      <w:r w:rsidRPr="00107B80">
        <w:rPr>
          <w:rFonts w:ascii="Times New Roman" w:hAnsi="Times New Roman" w:cs="Times New Roman"/>
          <w:sz w:val="22"/>
          <w:szCs w:val="22"/>
          <w:vertAlign w:val="subscript"/>
        </w:rPr>
        <w:t>0</w:t>
      </w:r>
      <w:r w:rsidRPr="00107B80">
        <w:rPr>
          <w:rFonts w:ascii="Times New Roman" w:hAnsi="Times New Roman" w:cs="Times New Roman"/>
          <w:sz w:val="22"/>
          <w:szCs w:val="22"/>
        </w:rPr>
        <w:t xml:space="preserve"> = 1. Rietveld refinement of the structure model at </w:t>
      </w:r>
      <w:r w:rsidRPr="00107B80">
        <w:rPr>
          <w:rFonts w:ascii="Times New Roman" w:hAnsi="Times New Roman" w:cs="Times New Roman"/>
          <w:i/>
          <w:iCs/>
          <w:sz w:val="22"/>
          <w:szCs w:val="22"/>
        </w:rPr>
        <w:t>P</w:t>
      </w:r>
      <w:r w:rsidRPr="00107B80">
        <w:rPr>
          <w:rFonts w:ascii="Times New Roman" w:hAnsi="Times New Roman" w:cs="Times New Roman"/>
          <w:sz w:val="22"/>
          <w:szCs w:val="22"/>
        </w:rPr>
        <w:t>/</w:t>
      </w:r>
      <w:r w:rsidRPr="00107B80">
        <w:rPr>
          <w:rFonts w:ascii="Times New Roman" w:hAnsi="Times New Roman" w:cs="Times New Roman"/>
          <w:i/>
          <w:iCs/>
          <w:sz w:val="22"/>
          <w:szCs w:val="22"/>
        </w:rPr>
        <w:t>P</w:t>
      </w:r>
      <w:r w:rsidRPr="00107B80">
        <w:rPr>
          <w:rFonts w:ascii="Times New Roman" w:hAnsi="Times New Roman" w:cs="Times New Roman"/>
          <w:sz w:val="22"/>
          <w:szCs w:val="22"/>
          <w:vertAlign w:val="subscript"/>
        </w:rPr>
        <w:t>0</w:t>
      </w:r>
      <w:r w:rsidRPr="00107B80">
        <w:rPr>
          <w:rFonts w:ascii="Times New Roman" w:hAnsi="Times New Roman" w:cs="Times New Roman"/>
          <w:sz w:val="22"/>
          <w:szCs w:val="22"/>
        </w:rPr>
        <w:t xml:space="preserve"> = 0.77 and </w:t>
      </w:r>
      <w:r w:rsidRPr="00107B80">
        <w:rPr>
          <w:rFonts w:ascii="Times New Roman" w:hAnsi="Times New Roman" w:cs="Times New Roman"/>
          <w:i/>
          <w:iCs/>
          <w:sz w:val="22"/>
          <w:szCs w:val="22"/>
        </w:rPr>
        <w:t>in situ</w:t>
      </w:r>
      <w:r w:rsidRPr="00107B80">
        <w:rPr>
          <w:rFonts w:ascii="Times New Roman" w:hAnsi="Times New Roman" w:cs="Times New Roman"/>
          <w:sz w:val="22"/>
          <w:szCs w:val="22"/>
        </w:rPr>
        <w:t xml:space="preserve"> SCXRD desolvation experiments of ZnGlyPyr•(Benzene) (see </w:t>
      </w:r>
      <w:r w:rsidR="002F362F">
        <w:rPr>
          <w:rFonts w:ascii="Times New Roman" w:hAnsi="Times New Roman" w:cs="Times New Roman"/>
          <w:sz w:val="22"/>
          <w:szCs w:val="22"/>
        </w:rPr>
        <w:t xml:space="preserve">Section S10 in the </w:t>
      </w:r>
      <w:r w:rsidRPr="00107B80">
        <w:rPr>
          <w:rFonts w:ascii="Times New Roman" w:hAnsi="Times New Roman" w:cs="Times New Roman"/>
          <w:sz w:val="22"/>
          <w:szCs w:val="22"/>
        </w:rPr>
        <w:t>Supporting Information) revealed that the partially loaded phase with benzene has the same structure feature as ZnGlyPyr•(Toluene), where the primary adsorption site lies in the same position as toluene in the pocket of the trefoil-shape pore (Figure S</w:t>
      </w:r>
      <w:r w:rsidR="002F362F">
        <w:rPr>
          <w:rFonts w:ascii="Times New Roman" w:hAnsi="Times New Roman" w:cs="Times New Roman"/>
          <w:sz w:val="22"/>
          <w:szCs w:val="22"/>
        </w:rPr>
        <w:t>57</w:t>
      </w:r>
      <w:r w:rsidRPr="00107B80">
        <w:rPr>
          <w:rFonts w:ascii="Times New Roman" w:hAnsi="Times New Roman" w:cs="Times New Roman"/>
          <w:sz w:val="22"/>
          <w:szCs w:val="22"/>
        </w:rPr>
        <w:t>). This further confirms that ZnGlyPyr can adapt its pore shape and geometry when the guest loading is varied.</w:t>
      </w:r>
    </w:p>
    <w:p w14:paraId="10DD6AA1" w14:textId="77777777" w:rsidR="00A02850" w:rsidRDefault="00A02850" w:rsidP="00B9211C">
      <w:pPr>
        <w:jc w:val="both"/>
        <w:rPr>
          <w:rFonts w:ascii="Times New Roman" w:hAnsi="Times New Roman" w:cs="Times New Roman"/>
          <w:sz w:val="22"/>
          <w:szCs w:val="22"/>
          <w:lang w:val="en-GB"/>
        </w:rPr>
      </w:pPr>
    </w:p>
    <w:p w14:paraId="79BA3668" w14:textId="026EC61C" w:rsidR="0085193F" w:rsidRPr="007F0E76" w:rsidRDefault="00927A6F">
      <w:pPr>
        <w:jc w:val="both"/>
        <w:rPr>
          <w:rFonts w:ascii="Times New Roman" w:hAnsi="Times New Roman" w:cs="Times New Roman"/>
          <w:sz w:val="22"/>
          <w:szCs w:val="22"/>
          <w:lang w:val="en-GB"/>
        </w:rPr>
      </w:pPr>
      <w:bookmarkStart w:id="6" w:name="_Hlk28014480"/>
      <w:r>
        <w:rPr>
          <w:rFonts w:ascii="Times New Roman" w:hAnsi="Times New Roman" w:cs="Times New Roman"/>
          <w:sz w:val="22"/>
          <w:szCs w:val="22"/>
          <w:lang w:val="en-GB"/>
        </w:rPr>
        <w:lastRenderedPageBreak/>
        <w:t xml:space="preserve">The coupling of </w:t>
      </w:r>
      <w:r w:rsidR="00564261">
        <w:rPr>
          <w:rFonts w:ascii="Times New Roman" w:hAnsi="Times New Roman" w:cs="Times New Roman"/>
          <w:sz w:val="22"/>
          <w:szCs w:val="22"/>
          <w:lang w:val="en-GB"/>
        </w:rPr>
        <w:t xml:space="preserve">the </w:t>
      </w:r>
      <w:r>
        <w:rPr>
          <w:rFonts w:ascii="Times New Roman" w:hAnsi="Times New Roman" w:cs="Times New Roman"/>
          <w:sz w:val="22"/>
          <w:szCs w:val="22"/>
          <w:lang w:val="en-GB"/>
        </w:rPr>
        <w:t>trefoil</w:t>
      </w:r>
      <w:r w:rsidR="00F92FF4">
        <w:rPr>
          <w:rFonts w:ascii="Times New Roman" w:hAnsi="Times New Roman" w:cs="Times New Roman"/>
          <w:sz w:val="22"/>
          <w:szCs w:val="22"/>
          <w:lang w:val="en-GB"/>
        </w:rPr>
        <w:t xml:space="preserve">-shaped </w:t>
      </w:r>
      <w:r>
        <w:rPr>
          <w:rFonts w:ascii="Times New Roman" w:hAnsi="Times New Roman" w:cs="Times New Roman"/>
          <w:sz w:val="22"/>
          <w:szCs w:val="22"/>
          <w:lang w:val="en-GB"/>
        </w:rPr>
        <w:t xml:space="preserve">pore with </w:t>
      </w:r>
      <w:r w:rsidR="00AD508B">
        <w:rPr>
          <w:rFonts w:ascii="Times New Roman" w:hAnsi="Times New Roman" w:cs="Times New Roman"/>
          <w:sz w:val="22"/>
          <w:szCs w:val="22"/>
          <w:lang w:val="en-GB"/>
        </w:rPr>
        <w:t>side chain</w:t>
      </w:r>
      <w:r>
        <w:rPr>
          <w:rFonts w:ascii="Times New Roman" w:hAnsi="Times New Roman" w:cs="Times New Roman"/>
          <w:sz w:val="22"/>
          <w:szCs w:val="22"/>
          <w:lang w:val="en-GB"/>
        </w:rPr>
        <w:t xml:space="preserve"> </w:t>
      </w:r>
      <w:r w:rsidR="005B3063">
        <w:rPr>
          <w:rFonts w:ascii="Times New Roman" w:hAnsi="Times New Roman" w:cs="Times New Roman"/>
          <w:sz w:val="22"/>
          <w:szCs w:val="22"/>
          <w:lang w:val="en-GB"/>
        </w:rPr>
        <w:t xml:space="preserve">chemistry </w:t>
      </w:r>
      <w:r>
        <w:rPr>
          <w:rFonts w:ascii="Times New Roman" w:hAnsi="Times New Roman" w:cs="Times New Roman"/>
          <w:sz w:val="22"/>
          <w:szCs w:val="22"/>
          <w:lang w:val="en-GB"/>
        </w:rPr>
        <w:t xml:space="preserve">in </w:t>
      </w:r>
      <w:r w:rsidR="005B3063">
        <w:rPr>
          <w:rFonts w:ascii="Times New Roman" w:hAnsi="Times New Roman" w:cs="Times New Roman"/>
          <w:sz w:val="22"/>
          <w:szCs w:val="22"/>
          <w:lang w:val="en-GB"/>
        </w:rPr>
        <w:t xml:space="preserve">the </w:t>
      </w:r>
      <w:r>
        <w:rPr>
          <w:rFonts w:ascii="Times New Roman" w:hAnsi="Times New Roman" w:cs="Times New Roman"/>
          <w:sz w:val="22"/>
          <w:szCs w:val="22"/>
          <w:lang w:val="en-GB"/>
        </w:rPr>
        <w:t xml:space="preserve">ZnXPyr frameworks induces complex guest responses realized by </w:t>
      </w:r>
      <w:r w:rsidR="003C381B">
        <w:rPr>
          <w:rFonts w:ascii="Times New Roman" w:hAnsi="Times New Roman" w:cs="Times New Roman"/>
          <w:sz w:val="22"/>
          <w:szCs w:val="22"/>
          <w:lang w:val="en-GB"/>
        </w:rPr>
        <w:t xml:space="preserve">modifying </w:t>
      </w:r>
      <w:r>
        <w:rPr>
          <w:rFonts w:ascii="Times New Roman" w:hAnsi="Times New Roman" w:cs="Times New Roman"/>
          <w:sz w:val="22"/>
          <w:szCs w:val="22"/>
          <w:lang w:val="en-GB"/>
        </w:rPr>
        <w:t xml:space="preserve">the torsional state of the linkers. </w:t>
      </w:r>
      <w:bookmarkStart w:id="7" w:name="_Hlk45894458"/>
      <w:r w:rsidR="0085193F">
        <w:rPr>
          <w:rFonts w:ascii="Times New Roman" w:hAnsi="Times New Roman" w:cs="Times New Roman"/>
          <w:sz w:val="22"/>
          <w:szCs w:val="22"/>
          <w:lang w:val="en-GB"/>
        </w:rPr>
        <w:t xml:space="preserve">The arrangement of guests in the peripheral pockets of the framework determines the </w:t>
      </w:r>
      <w:r w:rsidR="00275F94">
        <w:rPr>
          <w:rFonts w:ascii="Times New Roman" w:hAnsi="Times New Roman" w:cs="Times New Roman"/>
          <w:sz w:val="22"/>
          <w:szCs w:val="22"/>
          <w:lang w:val="en-GB"/>
        </w:rPr>
        <w:t>accessible</w:t>
      </w:r>
      <w:r w:rsidR="0085193F">
        <w:rPr>
          <w:rFonts w:ascii="Times New Roman" w:hAnsi="Times New Roman" w:cs="Times New Roman"/>
          <w:sz w:val="22"/>
          <w:szCs w:val="22"/>
          <w:lang w:val="en-GB"/>
        </w:rPr>
        <w:t xml:space="preserve"> pore volume and total guest</w:t>
      </w:r>
      <w:r w:rsidR="00275F94" w:rsidRPr="00275F94">
        <w:rPr>
          <w:rFonts w:ascii="Times New Roman" w:hAnsi="Times New Roman" w:cs="Times New Roman"/>
          <w:sz w:val="22"/>
          <w:szCs w:val="22"/>
          <w:lang w:val="en-GB"/>
        </w:rPr>
        <w:t xml:space="preserve"> </w:t>
      </w:r>
      <w:r w:rsidR="00275F94">
        <w:rPr>
          <w:rFonts w:ascii="Times New Roman" w:hAnsi="Times New Roman" w:cs="Times New Roman"/>
          <w:sz w:val="22"/>
          <w:szCs w:val="22"/>
          <w:lang w:val="en-GB"/>
        </w:rPr>
        <w:t>uptake</w:t>
      </w:r>
      <w:r w:rsidR="00DB1334">
        <w:rPr>
          <w:rFonts w:ascii="Times New Roman" w:hAnsi="Times New Roman" w:cs="Times New Roman"/>
          <w:sz w:val="22"/>
          <w:szCs w:val="22"/>
          <w:lang w:val="en-GB"/>
        </w:rPr>
        <w:t xml:space="preserve"> by locally defining the optimal linker conformation</w:t>
      </w:r>
      <w:r w:rsidR="00F34D0A">
        <w:rPr>
          <w:rFonts w:ascii="Times New Roman" w:hAnsi="Times New Roman" w:cs="Times New Roman"/>
          <w:sz w:val="22"/>
          <w:szCs w:val="22"/>
          <w:lang w:val="en-GB"/>
        </w:rPr>
        <w:t>.</w:t>
      </w:r>
      <w:r w:rsidR="00DB1334">
        <w:rPr>
          <w:rFonts w:ascii="Times New Roman" w:hAnsi="Times New Roman" w:cs="Times New Roman"/>
          <w:sz w:val="22"/>
          <w:szCs w:val="22"/>
          <w:lang w:val="en-GB"/>
        </w:rPr>
        <w:t xml:space="preserve"> </w:t>
      </w:r>
      <w:r w:rsidR="00F34D0A">
        <w:rPr>
          <w:rFonts w:ascii="Times New Roman" w:hAnsi="Times New Roman" w:cs="Times New Roman"/>
          <w:sz w:val="22"/>
          <w:szCs w:val="22"/>
          <w:lang w:val="en-GB"/>
        </w:rPr>
        <w:t xml:space="preserve">The </w:t>
      </w:r>
      <w:r w:rsidR="00DB1334">
        <w:rPr>
          <w:rFonts w:ascii="Times New Roman" w:hAnsi="Times New Roman" w:cs="Times New Roman"/>
          <w:sz w:val="22"/>
          <w:szCs w:val="22"/>
          <w:lang w:val="en-GB"/>
        </w:rPr>
        <w:t xml:space="preserve">interaction </w:t>
      </w:r>
      <w:r w:rsidR="00F34D0A">
        <w:rPr>
          <w:rFonts w:ascii="Times New Roman" w:hAnsi="Times New Roman" w:cs="Times New Roman"/>
          <w:sz w:val="22"/>
          <w:szCs w:val="22"/>
          <w:lang w:val="en-GB"/>
        </w:rPr>
        <w:t xml:space="preserve">of guests </w:t>
      </w:r>
      <w:r w:rsidR="00DB1334">
        <w:rPr>
          <w:rFonts w:ascii="Times New Roman" w:hAnsi="Times New Roman" w:cs="Times New Roman"/>
          <w:sz w:val="22"/>
          <w:szCs w:val="22"/>
          <w:lang w:val="en-GB"/>
        </w:rPr>
        <w:t xml:space="preserve">with both the </w:t>
      </w:r>
      <w:r w:rsidR="00AD508B">
        <w:rPr>
          <w:rFonts w:ascii="Times New Roman" w:hAnsi="Times New Roman" w:cs="Times New Roman"/>
          <w:sz w:val="22"/>
          <w:szCs w:val="22"/>
          <w:lang w:val="en-GB"/>
        </w:rPr>
        <w:t>side chain</w:t>
      </w:r>
      <w:r w:rsidR="00DB1334">
        <w:rPr>
          <w:rFonts w:ascii="Times New Roman" w:hAnsi="Times New Roman" w:cs="Times New Roman"/>
          <w:sz w:val="22"/>
          <w:szCs w:val="22"/>
          <w:lang w:val="en-GB"/>
        </w:rPr>
        <w:t xml:space="preserve"> and the rest of the pore surface chemistry</w:t>
      </w:r>
      <w:r>
        <w:rPr>
          <w:rFonts w:ascii="Times New Roman" w:hAnsi="Times New Roman" w:cs="Times New Roman"/>
          <w:sz w:val="22"/>
          <w:szCs w:val="22"/>
          <w:lang w:val="en-GB"/>
        </w:rPr>
        <w:t xml:space="preserve"> giv</w:t>
      </w:r>
      <w:r w:rsidR="00321C4D">
        <w:rPr>
          <w:rFonts w:ascii="Times New Roman" w:hAnsi="Times New Roman" w:cs="Times New Roman"/>
          <w:sz w:val="22"/>
          <w:szCs w:val="22"/>
          <w:lang w:val="en-GB"/>
        </w:rPr>
        <w:t>es</w:t>
      </w:r>
      <w:r>
        <w:rPr>
          <w:rFonts w:ascii="Times New Roman" w:hAnsi="Times New Roman" w:cs="Times New Roman"/>
          <w:sz w:val="22"/>
          <w:szCs w:val="22"/>
          <w:lang w:val="en-GB"/>
        </w:rPr>
        <w:t xml:space="preserve"> </w:t>
      </w:r>
      <w:r w:rsidRPr="00B9211C">
        <w:rPr>
          <w:rFonts w:ascii="Times New Roman" w:hAnsi="Times New Roman" w:cs="Times New Roman"/>
          <w:sz w:val="22"/>
          <w:szCs w:val="22"/>
          <w:lang w:val="en-GB"/>
        </w:rPr>
        <w:t xml:space="preserve">extreme sensitivity of response to </w:t>
      </w:r>
      <w:r w:rsidR="006E6DE4">
        <w:rPr>
          <w:rFonts w:ascii="Times New Roman" w:hAnsi="Times New Roman" w:cs="Times New Roman"/>
          <w:sz w:val="22"/>
          <w:szCs w:val="22"/>
          <w:lang w:val="en-GB"/>
        </w:rPr>
        <w:t>the host-guest system</w:t>
      </w:r>
      <w:r w:rsidR="0085193F">
        <w:rPr>
          <w:rFonts w:ascii="Times New Roman" w:hAnsi="Times New Roman" w:cs="Times New Roman"/>
          <w:sz w:val="22"/>
          <w:szCs w:val="22"/>
          <w:lang w:val="en-GB"/>
        </w:rPr>
        <w:t>.</w:t>
      </w:r>
      <w:bookmarkEnd w:id="7"/>
      <w:r w:rsidR="0085193F">
        <w:rPr>
          <w:rFonts w:ascii="Times New Roman" w:hAnsi="Times New Roman" w:cs="Times New Roman"/>
          <w:sz w:val="22"/>
          <w:szCs w:val="22"/>
          <w:lang w:val="en-GB"/>
        </w:rPr>
        <w:t xml:space="preserve"> </w:t>
      </w:r>
      <w:r w:rsidR="006231E2">
        <w:rPr>
          <w:rFonts w:ascii="Times New Roman" w:hAnsi="Times New Roman" w:cs="Times New Roman"/>
          <w:sz w:val="22"/>
          <w:szCs w:val="22"/>
          <w:lang w:val="en-GB"/>
        </w:rPr>
        <w:t>U</w:t>
      </w:r>
      <w:r w:rsidR="0085193F">
        <w:rPr>
          <w:rFonts w:ascii="Times New Roman" w:hAnsi="Times New Roman" w:cs="Times New Roman"/>
          <w:sz w:val="22"/>
          <w:szCs w:val="22"/>
          <w:lang w:val="en-GB"/>
        </w:rPr>
        <w:t xml:space="preserve">ptake of toluene </w:t>
      </w:r>
      <w:r w:rsidR="00A426CF">
        <w:rPr>
          <w:rFonts w:ascii="Times New Roman" w:hAnsi="Times New Roman" w:cs="Times New Roman"/>
          <w:sz w:val="22"/>
          <w:szCs w:val="22"/>
          <w:lang w:val="en-GB"/>
        </w:rPr>
        <w:t>by</w:t>
      </w:r>
      <w:r w:rsidR="0085193F">
        <w:rPr>
          <w:rFonts w:ascii="Times New Roman" w:hAnsi="Times New Roman" w:cs="Times New Roman"/>
          <w:sz w:val="22"/>
          <w:szCs w:val="22"/>
          <w:lang w:val="en-GB"/>
        </w:rPr>
        <w:t xml:space="preserve"> ZnAlaPyr </w:t>
      </w:r>
      <w:r w:rsidR="00721410">
        <w:rPr>
          <w:rFonts w:ascii="Times New Roman" w:hAnsi="Times New Roman" w:cs="Times New Roman"/>
          <w:sz w:val="22"/>
          <w:szCs w:val="22"/>
          <w:lang w:val="en-GB"/>
        </w:rPr>
        <w:t xml:space="preserve">is </w:t>
      </w:r>
      <w:r w:rsidR="00DB1334">
        <w:rPr>
          <w:rFonts w:ascii="Times New Roman" w:hAnsi="Times New Roman" w:cs="Times New Roman"/>
          <w:sz w:val="22"/>
          <w:szCs w:val="22"/>
          <w:lang w:val="en-GB"/>
        </w:rPr>
        <w:t xml:space="preserve">thus </w:t>
      </w:r>
      <w:r w:rsidR="00721410">
        <w:rPr>
          <w:rFonts w:ascii="Times New Roman" w:hAnsi="Times New Roman" w:cs="Times New Roman"/>
          <w:sz w:val="22"/>
          <w:szCs w:val="22"/>
          <w:lang w:val="en-GB"/>
        </w:rPr>
        <w:t xml:space="preserve">higher </w:t>
      </w:r>
      <w:r w:rsidR="0085193F">
        <w:rPr>
          <w:rFonts w:ascii="Times New Roman" w:hAnsi="Times New Roman" w:cs="Times New Roman"/>
          <w:sz w:val="22"/>
          <w:szCs w:val="22"/>
          <w:lang w:val="en-GB"/>
        </w:rPr>
        <w:t>than</w:t>
      </w:r>
      <w:r w:rsidR="00721410">
        <w:rPr>
          <w:rFonts w:ascii="Times New Roman" w:hAnsi="Times New Roman" w:cs="Times New Roman"/>
          <w:sz w:val="22"/>
          <w:szCs w:val="22"/>
          <w:lang w:val="en-GB"/>
        </w:rPr>
        <w:t xml:space="preserve"> by</w:t>
      </w:r>
      <w:r w:rsidR="0085193F">
        <w:rPr>
          <w:rFonts w:ascii="Times New Roman" w:hAnsi="Times New Roman" w:cs="Times New Roman"/>
          <w:sz w:val="22"/>
          <w:szCs w:val="22"/>
          <w:lang w:val="en-GB"/>
        </w:rPr>
        <w:t xml:space="preserve"> ZnGlyPyr because </w:t>
      </w:r>
      <w:r w:rsidR="0029656E">
        <w:rPr>
          <w:rFonts w:ascii="Times New Roman" w:hAnsi="Times New Roman" w:cs="Times New Roman"/>
          <w:sz w:val="22"/>
          <w:szCs w:val="22"/>
          <w:lang w:val="en-GB"/>
        </w:rPr>
        <w:t>guest</w:t>
      </w:r>
      <w:r w:rsidR="0085193F">
        <w:rPr>
          <w:rFonts w:ascii="Times New Roman" w:hAnsi="Times New Roman" w:cs="Times New Roman"/>
          <w:sz w:val="22"/>
          <w:szCs w:val="22"/>
          <w:lang w:val="en-GB"/>
        </w:rPr>
        <w:t xml:space="preserve"> inter</w:t>
      </w:r>
      <w:r w:rsidR="00DB3FC1">
        <w:rPr>
          <w:rFonts w:ascii="Times New Roman" w:hAnsi="Times New Roman" w:cs="Times New Roman"/>
          <w:sz w:val="22"/>
          <w:szCs w:val="22"/>
          <w:lang w:val="en-GB"/>
        </w:rPr>
        <w:t>action</w:t>
      </w:r>
      <w:r w:rsidR="0085193F">
        <w:rPr>
          <w:rFonts w:ascii="Times New Roman" w:hAnsi="Times New Roman" w:cs="Times New Roman"/>
          <w:sz w:val="22"/>
          <w:szCs w:val="22"/>
          <w:lang w:val="en-GB"/>
        </w:rPr>
        <w:t xml:space="preserve"> with the methyl </w:t>
      </w:r>
      <w:r w:rsidR="00AD508B">
        <w:rPr>
          <w:rFonts w:ascii="Times New Roman" w:hAnsi="Times New Roman" w:cs="Times New Roman"/>
          <w:sz w:val="22"/>
          <w:szCs w:val="22"/>
          <w:lang w:val="en-GB"/>
        </w:rPr>
        <w:t>side chain</w:t>
      </w:r>
      <w:r w:rsidR="00A426CF">
        <w:rPr>
          <w:rFonts w:ascii="Times New Roman" w:hAnsi="Times New Roman" w:cs="Times New Roman"/>
          <w:sz w:val="22"/>
          <w:szCs w:val="22"/>
          <w:lang w:val="en-GB"/>
        </w:rPr>
        <w:t xml:space="preserve"> drives overall pore expansion via changes </w:t>
      </w:r>
      <w:r w:rsidR="00554D06">
        <w:rPr>
          <w:rFonts w:ascii="Times New Roman" w:hAnsi="Times New Roman" w:cs="Times New Roman"/>
          <w:sz w:val="22"/>
          <w:szCs w:val="22"/>
          <w:lang w:val="en-GB"/>
        </w:rPr>
        <w:t>i</w:t>
      </w:r>
      <w:r w:rsidR="004855E9">
        <w:rPr>
          <w:rFonts w:ascii="Times New Roman" w:hAnsi="Times New Roman" w:cs="Times New Roman"/>
          <w:sz w:val="22"/>
          <w:szCs w:val="22"/>
          <w:lang w:val="en-GB"/>
        </w:rPr>
        <w:t xml:space="preserve">n </w:t>
      </w:r>
      <w:r w:rsidR="00A426CF">
        <w:rPr>
          <w:rFonts w:ascii="Times New Roman" w:hAnsi="Times New Roman" w:cs="Times New Roman"/>
          <w:sz w:val="22"/>
          <w:szCs w:val="22"/>
          <w:lang w:val="en-GB"/>
        </w:rPr>
        <w:t>linker torsion</w:t>
      </w:r>
      <w:r w:rsidR="004855E9">
        <w:rPr>
          <w:rFonts w:ascii="Times New Roman" w:hAnsi="Times New Roman" w:cs="Times New Roman"/>
          <w:sz w:val="22"/>
          <w:szCs w:val="22"/>
          <w:lang w:val="en-GB"/>
        </w:rPr>
        <w:t>s</w:t>
      </w:r>
      <w:r w:rsidR="006231E2">
        <w:rPr>
          <w:rFonts w:ascii="Times New Roman" w:hAnsi="Times New Roman" w:cs="Times New Roman"/>
          <w:sz w:val="22"/>
          <w:szCs w:val="22"/>
          <w:lang w:val="en-GB"/>
        </w:rPr>
        <w:t xml:space="preserve">. ZnAlaPyr however </w:t>
      </w:r>
      <w:r w:rsidR="0029656E">
        <w:rPr>
          <w:rFonts w:ascii="Times New Roman" w:hAnsi="Times New Roman" w:cs="Times New Roman"/>
          <w:sz w:val="22"/>
          <w:szCs w:val="22"/>
          <w:lang w:val="en-GB"/>
        </w:rPr>
        <w:t>adsorbs</w:t>
      </w:r>
      <w:r w:rsidR="006231E2">
        <w:rPr>
          <w:rFonts w:ascii="Times New Roman" w:hAnsi="Times New Roman" w:cs="Times New Roman"/>
          <w:sz w:val="22"/>
          <w:szCs w:val="22"/>
          <w:lang w:val="en-GB"/>
        </w:rPr>
        <w:t xml:space="preserve"> considerably less benzene than </w:t>
      </w:r>
      <w:r w:rsidR="006231E2" w:rsidRPr="00725861">
        <w:rPr>
          <w:rFonts w:ascii="Times New Roman" w:hAnsi="Times New Roman" w:cs="Times New Roman"/>
          <w:sz w:val="22"/>
          <w:szCs w:val="22"/>
          <w:lang w:val="en-GB"/>
        </w:rPr>
        <w:t>ZnGlyPyr</w:t>
      </w:r>
      <w:r w:rsidR="0085193F" w:rsidRPr="00725861">
        <w:rPr>
          <w:rFonts w:ascii="Times New Roman" w:hAnsi="Times New Roman" w:cs="Times New Roman"/>
          <w:sz w:val="22"/>
          <w:szCs w:val="22"/>
          <w:lang w:val="en-GB"/>
        </w:rPr>
        <w:t xml:space="preserve"> </w:t>
      </w:r>
      <w:r w:rsidR="0029656E" w:rsidRPr="00A270DA">
        <w:rPr>
          <w:rFonts w:ascii="Times New Roman" w:hAnsi="Times New Roman" w:cs="Times New Roman"/>
          <w:sz w:val="22"/>
          <w:szCs w:val="22"/>
          <w:lang w:val="en-GB"/>
        </w:rPr>
        <w:t>because</w:t>
      </w:r>
      <w:r w:rsidR="0085193F" w:rsidRPr="00A270DA">
        <w:rPr>
          <w:rFonts w:ascii="Times New Roman" w:hAnsi="Times New Roman" w:cs="Times New Roman"/>
          <w:sz w:val="22"/>
          <w:szCs w:val="22"/>
          <w:lang w:val="en-GB"/>
        </w:rPr>
        <w:t xml:space="preserve"> </w:t>
      </w:r>
      <w:r w:rsidR="006231E2" w:rsidRPr="0093648F">
        <w:rPr>
          <w:rFonts w:ascii="Times New Roman" w:hAnsi="Times New Roman" w:cs="Times New Roman"/>
          <w:sz w:val="22"/>
          <w:szCs w:val="22"/>
          <w:lang w:val="en-GB"/>
        </w:rPr>
        <w:t xml:space="preserve">the </w:t>
      </w:r>
      <w:r w:rsidR="0085193F" w:rsidRPr="0093648F">
        <w:rPr>
          <w:rFonts w:ascii="Times New Roman" w:hAnsi="Times New Roman" w:cs="Times New Roman"/>
          <w:sz w:val="22"/>
          <w:szCs w:val="22"/>
          <w:lang w:val="en-GB"/>
        </w:rPr>
        <w:t xml:space="preserve">methyl </w:t>
      </w:r>
      <w:r w:rsidR="00AD508B">
        <w:rPr>
          <w:rFonts w:ascii="Times New Roman" w:hAnsi="Times New Roman" w:cs="Times New Roman"/>
          <w:sz w:val="22"/>
          <w:szCs w:val="22"/>
          <w:lang w:val="en-GB"/>
        </w:rPr>
        <w:t>side chain</w:t>
      </w:r>
      <w:r w:rsidR="0085193F" w:rsidRPr="0093648F">
        <w:rPr>
          <w:rFonts w:ascii="Times New Roman" w:hAnsi="Times New Roman" w:cs="Times New Roman"/>
          <w:sz w:val="22"/>
          <w:szCs w:val="22"/>
          <w:lang w:val="en-GB"/>
        </w:rPr>
        <w:t xml:space="preserve"> </w:t>
      </w:r>
      <w:r w:rsidR="00DB3FC1" w:rsidRPr="0093648F">
        <w:rPr>
          <w:rFonts w:ascii="Times New Roman" w:hAnsi="Times New Roman" w:cs="Times New Roman"/>
          <w:sz w:val="22"/>
          <w:szCs w:val="22"/>
          <w:lang w:val="en-GB"/>
        </w:rPr>
        <w:t>would require</w:t>
      </w:r>
      <w:r w:rsidR="00FF5A87" w:rsidRPr="0093648F">
        <w:rPr>
          <w:rFonts w:ascii="Times New Roman" w:hAnsi="Times New Roman" w:cs="Times New Roman"/>
          <w:sz w:val="22"/>
          <w:szCs w:val="22"/>
          <w:lang w:val="en-GB"/>
        </w:rPr>
        <w:t xml:space="preserve"> </w:t>
      </w:r>
      <w:r w:rsidR="00DB3FC1" w:rsidRPr="0093648F">
        <w:rPr>
          <w:rFonts w:ascii="Times New Roman" w:hAnsi="Times New Roman" w:cs="Times New Roman"/>
          <w:sz w:val="22"/>
          <w:szCs w:val="22"/>
          <w:lang w:val="en-GB"/>
        </w:rPr>
        <w:t>un</w:t>
      </w:r>
      <w:r w:rsidRPr="0093648F">
        <w:rPr>
          <w:rFonts w:ascii="Times New Roman" w:hAnsi="Times New Roman" w:cs="Times New Roman"/>
          <w:sz w:val="22"/>
          <w:szCs w:val="22"/>
          <w:lang w:val="en-GB"/>
        </w:rPr>
        <w:t>favourabl</w:t>
      </w:r>
      <w:r w:rsidR="000E09C3" w:rsidRPr="0093648F">
        <w:rPr>
          <w:rFonts w:ascii="Times New Roman" w:hAnsi="Times New Roman" w:cs="Times New Roman"/>
          <w:sz w:val="22"/>
          <w:szCs w:val="22"/>
          <w:lang w:val="en-GB"/>
        </w:rPr>
        <w:t>e</w:t>
      </w:r>
      <w:r w:rsidR="00E1595F" w:rsidRPr="0093648F">
        <w:rPr>
          <w:rFonts w:ascii="Times New Roman" w:hAnsi="Times New Roman" w:cs="Times New Roman"/>
          <w:sz w:val="22"/>
          <w:szCs w:val="22"/>
          <w:lang w:val="en-GB"/>
        </w:rPr>
        <w:t xml:space="preserve"> </w:t>
      </w:r>
      <w:r w:rsidR="00FF5A87" w:rsidRPr="0093648F">
        <w:rPr>
          <w:rFonts w:ascii="Times New Roman" w:hAnsi="Times New Roman" w:cs="Times New Roman"/>
          <w:sz w:val="22"/>
          <w:szCs w:val="22"/>
          <w:lang w:val="en-GB"/>
        </w:rPr>
        <w:t xml:space="preserve">conformational change </w:t>
      </w:r>
      <w:r w:rsidR="00FF5A87" w:rsidRPr="00A270DA">
        <w:rPr>
          <w:rFonts w:ascii="Times New Roman" w:hAnsi="Times New Roman" w:cs="Times New Roman"/>
          <w:sz w:val="22"/>
          <w:szCs w:val="22"/>
          <w:lang w:val="en-GB"/>
        </w:rPr>
        <w:t>t</w:t>
      </w:r>
      <w:r w:rsidR="00FF5A87" w:rsidRPr="00725861">
        <w:rPr>
          <w:rFonts w:ascii="Times New Roman" w:hAnsi="Times New Roman" w:cs="Times New Roman"/>
          <w:sz w:val="22"/>
          <w:szCs w:val="22"/>
          <w:lang w:val="en-GB"/>
        </w:rPr>
        <w:t>o</w:t>
      </w:r>
      <w:r w:rsidR="00F9411F" w:rsidRPr="00725861">
        <w:rPr>
          <w:rFonts w:ascii="Times New Roman" w:hAnsi="Times New Roman" w:cs="Times New Roman"/>
          <w:sz w:val="22"/>
          <w:szCs w:val="22"/>
          <w:lang w:val="en-GB"/>
        </w:rPr>
        <w:t xml:space="preserve"> </w:t>
      </w:r>
      <w:r w:rsidR="003C381B">
        <w:rPr>
          <w:rFonts w:ascii="Times New Roman" w:hAnsi="Times New Roman" w:cs="Times New Roman"/>
          <w:sz w:val="22"/>
          <w:szCs w:val="22"/>
          <w:lang w:val="en-GB"/>
        </w:rPr>
        <w:t>accommodate</w:t>
      </w:r>
      <w:r w:rsidR="003C381B" w:rsidRPr="00725861">
        <w:rPr>
          <w:rFonts w:ascii="Times New Roman" w:hAnsi="Times New Roman" w:cs="Times New Roman"/>
          <w:sz w:val="22"/>
          <w:szCs w:val="22"/>
          <w:lang w:val="en-GB"/>
        </w:rPr>
        <w:t xml:space="preserve"> </w:t>
      </w:r>
      <w:r w:rsidR="00F9411F" w:rsidRPr="00725861">
        <w:rPr>
          <w:rFonts w:ascii="Times New Roman" w:hAnsi="Times New Roman" w:cs="Times New Roman"/>
          <w:sz w:val="22"/>
          <w:szCs w:val="22"/>
          <w:lang w:val="en-GB"/>
        </w:rPr>
        <w:t xml:space="preserve">the </w:t>
      </w:r>
      <w:r w:rsidR="003C381B">
        <w:rPr>
          <w:rFonts w:ascii="Times New Roman" w:hAnsi="Times New Roman" w:cs="Times New Roman"/>
          <w:sz w:val="22"/>
          <w:szCs w:val="22"/>
          <w:lang w:val="en-GB"/>
        </w:rPr>
        <w:t>specific</w:t>
      </w:r>
      <w:r w:rsidR="003C381B" w:rsidRPr="00725861">
        <w:rPr>
          <w:rFonts w:ascii="Times New Roman" w:hAnsi="Times New Roman" w:cs="Times New Roman"/>
          <w:sz w:val="22"/>
          <w:szCs w:val="22"/>
          <w:lang w:val="en-GB"/>
        </w:rPr>
        <w:t xml:space="preserve"> </w:t>
      </w:r>
      <w:r w:rsidR="00D35331" w:rsidRPr="00725861">
        <w:rPr>
          <w:rFonts w:ascii="Times New Roman" w:hAnsi="Times New Roman" w:cs="Times New Roman"/>
          <w:sz w:val="22"/>
          <w:szCs w:val="22"/>
          <w:lang w:val="en-GB"/>
        </w:rPr>
        <w:t>benzene</w:t>
      </w:r>
      <w:r w:rsidR="00F9411F" w:rsidRPr="00725861">
        <w:rPr>
          <w:rFonts w:ascii="Times New Roman" w:hAnsi="Times New Roman" w:cs="Times New Roman"/>
          <w:sz w:val="22"/>
          <w:szCs w:val="22"/>
          <w:lang w:val="en-GB"/>
        </w:rPr>
        <w:t xml:space="preserve"> </w:t>
      </w:r>
      <w:r w:rsidR="003C381B">
        <w:rPr>
          <w:rFonts w:ascii="Times New Roman" w:hAnsi="Times New Roman" w:cs="Times New Roman"/>
          <w:sz w:val="22"/>
          <w:szCs w:val="22"/>
          <w:lang w:val="en-GB"/>
        </w:rPr>
        <w:t>packing</w:t>
      </w:r>
      <w:r w:rsidR="003C381B" w:rsidRPr="00725861">
        <w:rPr>
          <w:rFonts w:ascii="Times New Roman" w:hAnsi="Times New Roman" w:cs="Times New Roman"/>
          <w:sz w:val="22"/>
          <w:szCs w:val="22"/>
          <w:lang w:val="en-GB"/>
        </w:rPr>
        <w:t xml:space="preserve"> </w:t>
      </w:r>
      <w:r w:rsidR="002A10C2" w:rsidRPr="00725861">
        <w:rPr>
          <w:rFonts w:ascii="Times New Roman" w:hAnsi="Times New Roman" w:cs="Times New Roman"/>
          <w:sz w:val="22"/>
          <w:szCs w:val="22"/>
          <w:lang w:val="en-GB"/>
        </w:rPr>
        <w:t xml:space="preserve">seen for </w:t>
      </w:r>
      <w:r w:rsidR="009B122F">
        <w:rPr>
          <w:rFonts w:ascii="Times New Roman" w:hAnsi="Times New Roman" w:cs="Times New Roman"/>
          <w:sz w:val="22"/>
          <w:szCs w:val="22"/>
          <w:lang w:val="en-GB"/>
        </w:rPr>
        <w:t>Zn</w:t>
      </w:r>
      <w:r w:rsidR="002A10C2" w:rsidRPr="00725861">
        <w:rPr>
          <w:rFonts w:ascii="Times New Roman" w:hAnsi="Times New Roman" w:cs="Times New Roman"/>
          <w:sz w:val="22"/>
          <w:szCs w:val="22"/>
          <w:lang w:val="en-GB"/>
        </w:rPr>
        <w:t>Gly</w:t>
      </w:r>
      <w:r w:rsidR="009B122F">
        <w:rPr>
          <w:rFonts w:ascii="Times New Roman" w:hAnsi="Times New Roman" w:cs="Times New Roman"/>
          <w:sz w:val="22"/>
          <w:szCs w:val="22"/>
          <w:lang w:val="en-GB"/>
        </w:rPr>
        <w:t>Pyr</w:t>
      </w:r>
      <w:r w:rsidR="00FF5A87" w:rsidRPr="00725861">
        <w:rPr>
          <w:rFonts w:ascii="Times New Roman" w:hAnsi="Times New Roman" w:cs="Times New Roman"/>
          <w:sz w:val="22"/>
          <w:szCs w:val="22"/>
          <w:lang w:val="en-GB"/>
        </w:rPr>
        <w:t>.</w:t>
      </w:r>
      <w:r w:rsidR="000E5BF8">
        <w:rPr>
          <w:rFonts w:ascii="Times New Roman" w:hAnsi="Times New Roman" w:cs="Times New Roman"/>
          <w:sz w:val="22"/>
          <w:szCs w:val="22"/>
          <w:lang w:val="en-GB"/>
        </w:rPr>
        <w:t xml:space="preserve"> </w:t>
      </w:r>
      <w:r w:rsidR="000E5BF8" w:rsidRPr="000E5BF8">
        <w:rPr>
          <w:rFonts w:ascii="Times New Roman" w:hAnsi="Times New Roman" w:cs="Times New Roman"/>
          <w:sz w:val="22"/>
          <w:szCs w:val="22"/>
          <w:lang w:val="en-GB"/>
        </w:rPr>
        <w:t xml:space="preserve">The distinct packing of benzene in </w:t>
      </w:r>
      <w:r w:rsidR="000E5BF8">
        <w:rPr>
          <w:rFonts w:ascii="Times New Roman" w:hAnsi="Times New Roman" w:cs="Times New Roman"/>
          <w:sz w:val="22"/>
          <w:szCs w:val="22"/>
          <w:lang w:val="en-GB"/>
        </w:rPr>
        <w:t>Zn</w:t>
      </w:r>
      <w:r w:rsidR="000E5BF8" w:rsidRPr="000E5BF8">
        <w:rPr>
          <w:rFonts w:ascii="Times New Roman" w:hAnsi="Times New Roman" w:cs="Times New Roman"/>
          <w:sz w:val="22"/>
          <w:szCs w:val="22"/>
          <w:lang w:val="en-GB"/>
        </w:rPr>
        <w:t xml:space="preserve">GlyPyr contrasts with all the other aromatics studied and reflects </w:t>
      </w:r>
      <w:r w:rsidR="000E5BF8">
        <w:rPr>
          <w:rFonts w:ascii="Times New Roman" w:hAnsi="Times New Roman" w:cs="Times New Roman"/>
          <w:sz w:val="22"/>
          <w:szCs w:val="22"/>
          <w:lang w:val="en-GB"/>
        </w:rPr>
        <w:t>its</w:t>
      </w:r>
      <w:r w:rsidR="000E5BF8" w:rsidRPr="000E5BF8">
        <w:rPr>
          <w:rFonts w:ascii="Times New Roman" w:hAnsi="Times New Roman" w:cs="Times New Roman"/>
          <w:sz w:val="22"/>
          <w:szCs w:val="22"/>
          <w:lang w:val="en-GB"/>
        </w:rPr>
        <w:t xml:space="preserve"> specific match to </w:t>
      </w:r>
      <w:r w:rsidR="00897938">
        <w:rPr>
          <w:rFonts w:ascii="Times New Roman" w:hAnsi="Times New Roman" w:cs="Times New Roman"/>
          <w:sz w:val="22"/>
          <w:szCs w:val="22"/>
          <w:lang w:val="en-GB"/>
        </w:rPr>
        <w:t>a</w:t>
      </w:r>
      <w:r w:rsidR="00897938" w:rsidRPr="000E5BF8">
        <w:rPr>
          <w:rFonts w:ascii="Times New Roman" w:hAnsi="Times New Roman" w:cs="Times New Roman"/>
          <w:sz w:val="22"/>
          <w:szCs w:val="22"/>
          <w:lang w:val="en-GB"/>
        </w:rPr>
        <w:t xml:space="preserve"> </w:t>
      </w:r>
      <w:r w:rsidR="000E5BF8" w:rsidRPr="000E5BF8">
        <w:rPr>
          <w:rFonts w:ascii="Times New Roman" w:hAnsi="Times New Roman" w:cs="Times New Roman"/>
          <w:sz w:val="22"/>
          <w:szCs w:val="22"/>
          <w:lang w:val="en-GB"/>
        </w:rPr>
        <w:t xml:space="preserve">linker conformation that both optimises local contact to the pore surface in the pocket and the extensive guest organisation further into the central channel via the now-expanded pinch point. This is not observed for larger aromatics in </w:t>
      </w:r>
      <w:r w:rsidR="009B122F">
        <w:rPr>
          <w:rFonts w:ascii="Times New Roman" w:hAnsi="Times New Roman" w:cs="Times New Roman"/>
          <w:sz w:val="22"/>
          <w:szCs w:val="22"/>
          <w:lang w:val="en-GB"/>
        </w:rPr>
        <w:t>Zn</w:t>
      </w:r>
      <w:r w:rsidR="000E5BF8" w:rsidRPr="000E5BF8">
        <w:rPr>
          <w:rFonts w:ascii="Times New Roman" w:hAnsi="Times New Roman" w:cs="Times New Roman"/>
          <w:sz w:val="22"/>
          <w:szCs w:val="22"/>
          <w:lang w:val="en-GB"/>
        </w:rPr>
        <w:t xml:space="preserve">GlyPyr, or for any guests in ZnAlaPyr, reflecting the decisive role of host-guest chemical match within the pockets of the trefoil-shaped </w:t>
      </w:r>
      <w:r w:rsidR="000E5BF8" w:rsidRPr="000E09C3">
        <w:rPr>
          <w:rFonts w:ascii="Times New Roman" w:hAnsi="Times New Roman" w:cs="Times New Roman"/>
          <w:sz w:val="22"/>
          <w:szCs w:val="22"/>
          <w:lang w:val="en-GB"/>
        </w:rPr>
        <w:t>pores</w:t>
      </w:r>
      <w:r w:rsidR="00131F1B" w:rsidRPr="000E09C3">
        <w:rPr>
          <w:rFonts w:ascii="Times New Roman" w:hAnsi="Times New Roman" w:cs="Times New Roman"/>
          <w:sz w:val="22"/>
          <w:szCs w:val="22"/>
          <w:lang w:val="en-GB"/>
        </w:rPr>
        <w:t>.</w:t>
      </w:r>
    </w:p>
    <w:bookmarkEnd w:id="6"/>
    <w:p w14:paraId="2EE200E4" w14:textId="162D7CAF" w:rsidR="00E80FC6" w:rsidRDefault="00E80FC6" w:rsidP="0042049C">
      <w:pPr>
        <w:jc w:val="both"/>
        <w:rPr>
          <w:rFonts w:ascii="Times New Roman" w:hAnsi="Times New Roman" w:cs="Times New Roman"/>
          <w:sz w:val="22"/>
          <w:szCs w:val="22"/>
          <w:lang w:val="en-GB"/>
        </w:rPr>
      </w:pPr>
    </w:p>
    <w:p w14:paraId="4CB9EDAB" w14:textId="4A823344" w:rsidR="00C5267B" w:rsidRDefault="00C5267B" w:rsidP="0042049C">
      <w:pPr>
        <w:jc w:val="both"/>
        <w:rPr>
          <w:rFonts w:ascii="Times New Roman" w:hAnsi="Times New Roman" w:cs="Times New Roman"/>
          <w:sz w:val="22"/>
          <w:szCs w:val="22"/>
          <w:lang w:val="en-GB"/>
        </w:rPr>
      </w:pPr>
    </w:p>
    <w:p w14:paraId="78CB1B42" w14:textId="0D509CD5" w:rsidR="00201173" w:rsidRDefault="00B76873" w:rsidP="0042049C">
      <w:pPr>
        <w:jc w:val="both"/>
        <w:rPr>
          <w:rFonts w:ascii="Times New Roman" w:hAnsi="Times New Roman" w:cs="Times New Roman"/>
          <w:sz w:val="22"/>
          <w:szCs w:val="22"/>
          <w:lang w:val="en-GB"/>
        </w:rPr>
      </w:pPr>
      <w:r>
        <w:rPr>
          <w:noProof/>
        </w:rPr>
        <w:drawing>
          <wp:inline distT="0" distB="0" distL="0" distR="0" wp14:anchorId="689D5BF0" wp14:editId="4A974701">
            <wp:extent cx="5727701" cy="3332480"/>
            <wp:effectExtent l="0" t="0" r="6350" b="1270"/>
            <wp:docPr id="9795497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5">
                      <a:extLst>
                        <a:ext uri="{28A0092B-C50C-407E-A947-70E740481C1C}">
                          <a14:useLocalDpi xmlns:a14="http://schemas.microsoft.com/office/drawing/2010/main" val="0"/>
                        </a:ext>
                      </a:extLst>
                    </a:blip>
                    <a:stretch>
                      <a:fillRect/>
                    </a:stretch>
                  </pic:blipFill>
                  <pic:spPr>
                    <a:xfrm>
                      <a:off x="0" y="0"/>
                      <a:ext cx="5727701" cy="3332480"/>
                    </a:xfrm>
                    <a:prstGeom prst="rect">
                      <a:avLst/>
                    </a:prstGeom>
                  </pic:spPr>
                </pic:pic>
              </a:graphicData>
            </a:graphic>
          </wp:inline>
        </w:drawing>
      </w:r>
    </w:p>
    <w:p w14:paraId="44C73B41" w14:textId="33834465" w:rsidR="00695E64" w:rsidRDefault="00695E64" w:rsidP="0042049C">
      <w:pPr>
        <w:jc w:val="both"/>
        <w:rPr>
          <w:rFonts w:ascii="Times New Roman" w:hAnsi="Times New Roman" w:cs="Times New Roman"/>
          <w:sz w:val="22"/>
          <w:szCs w:val="22"/>
          <w:lang w:val="en-GB"/>
        </w:rPr>
      </w:pPr>
    </w:p>
    <w:p w14:paraId="6FB6D57C" w14:textId="6EB2E03C" w:rsidR="00404410" w:rsidRDefault="00404410" w:rsidP="00404410">
      <w:pPr>
        <w:jc w:val="both"/>
        <w:rPr>
          <w:rFonts w:ascii="Times New Roman" w:hAnsi="Times New Roman" w:cs="Times New Roman"/>
          <w:sz w:val="20"/>
          <w:szCs w:val="20"/>
          <w:lang w:val="en-GB"/>
        </w:rPr>
      </w:pPr>
      <w:r w:rsidRPr="008503A0">
        <w:rPr>
          <w:rFonts w:ascii="Times New Roman" w:hAnsi="Times New Roman" w:cs="Times New Roman"/>
          <w:b/>
          <w:sz w:val="20"/>
          <w:szCs w:val="20"/>
          <w:lang w:val="en-GB"/>
        </w:rPr>
        <w:t>Fig</w:t>
      </w:r>
      <w:r w:rsidR="00880F56" w:rsidRPr="008503A0">
        <w:rPr>
          <w:rFonts w:ascii="Times New Roman" w:hAnsi="Times New Roman" w:cs="Times New Roman"/>
          <w:b/>
          <w:sz w:val="20"/>
          <w:szCs w:val="20"/>
          <w:lang w:val="en-GB"/>
        </w:rPr>
        <w:t xml:space="preserve">ure </w:t>
      </w:r>
      <w:r w:rsidR="00A02850" w:rsidRPr="008503A0">
        <w:rPr>
          <w:rFonts w:ascii="Times New Roman" w:hAnsi="Times New Roman" w:cs="Times New Roman"/>
          <w:b/>
          <w:sz w:val="20"/>
          <w:szCs w:val="20"/>
          <w:lang w:val="en-GB"/>
        </w:rPr>
        <w:t>5</w:t>
      </w:r>
      <w:r w:rsidR="00965EBB" w:rsidRPr="008503A0">
        <w:rPr>
          <w:rFonts w:ascii="Times New Roman" w:hAnsi="Times New Roman" w:cs="Times New Roman"/>
          <w:b/>
          <w:sz w:val="20"/>
          <w:szCs w:val="20"/>
          <w:lang w:val="en-GB"/>
        </w:rPr>
        <w:t>.</w:t>
      </w:r>
      <w:r w:rsidRPr="008503A0">
        <w:rPr>
          <w:rFonts w:ascii="Times New Roman" w:hAnsi="Times New Roman" w:cs="Times New Roman"/>
          <w:sz w:val="20"/>
          <w:szCs w:val="20"/>
          <w:lang w:val="en-GB"/>
        </w:rPr>
        <w:t xml:space="preserve"> </w:t>
      </w:r>
      <w:r w:rsidR="00266CE8" w:rsidRPr="008503A0">
        <w:rPr>
          <w:rFonts w:ascii="Times New Roman" w:hAnsi="Times New Roman" w:cs="Times New Roman"/>
          <w:sz w:val="20"/>
          <w:szCs w:val="20"/>
          <w:lang w:val="en-GB"/>
        </w:rPr>
        <w:t xml:space="preserve">Linker conformation and </w:t>
      </w:r>
      <w:r w:rsidR="00AD508B">
        <w:rPr>
          <w:rFonts w:ascii="Times New Roman" w:hAnsi="Times New Roman" w:cs="Times New Roman"/>
          <w:sz w:val="20"/>
          <w:szCs w:val="20"/>
          <w:lang w:val="en-GB"/>
        </w:rPr>
        <w:t>side chain</w:t>
      </w:r>
      <w:r w:rsidR="00735657" w:rsidRPr="008503A0">
        <w:rPr>
          <w:rFonts w:ascii="Times New Roman" w:hAnsi="Times New Roman" w:cs="Times New Roman"/>
          <w:sz w:val="20"/>
          <w:szCs w:val="20"/>
          <w:lang w:val="en-GB"/>
        </w:rPr>
        <w:t>-guest interaction control s</w:t>
      </w:r>
      <w:r w:rsidRPr="008503A0">
        <w:rPr>
          <w:rFonts w:ascii="Times New Roman" w:hAnsi="Times New Roman" w:cs="Times New Roman"/>
          <w:sz w:val="20"/>
          <w:szCs w:val="20"/>
          <w:lang w:val="en-GB"/>
        </w:rPr>
        <w:t xml:space="preserve">tructural response of </w:t>
      </w:r>
      <w:r w:rsidR="002A10C2" w:rsidRPr="008503A0">
        <w:rPr>
          <w:rFonts w:ascii="Times New Roman" w:hAnsi="Times New Roman" w:cs="Times New Roman"/>
          <w:sz w:val="20"/>
          <w:szCs w:val="20"/>
          <w:lang w:val="en-GB"/>
        </w:rPr>
        <w:t xml:space="preserve">ZnXPyr (X = </w:t>
      </w:r>
      <w:r w:rsidR="00EB25FE" w:rsidRPr="008503A0">
        <w:rPr>
          <w:rFonts w:ascii="Times New Roman" w:hAnsi="Times New Roman" w:cs="Times New Roman"/>
          <w:sz w:val="20"/>
          <w:szCs w:val="20"/>
          <w:lang w:val="en-GB"/>
        </w:rPr>
        <w:t xml:space="preserve">Gly, </w:t>
      </w:r>
      <w:r w:rsidR="002A10C2" w:rsidRPr="008503A0">
        <w:rPr>
          <w:rFonts w:ascii="Times New Roman" w:hAnsi="Times New Roman" w:cs="Times New Roman"/>
          <w:sz w:val="20"/>
          <w:szCs w:val="20"/>
          <w:lang w:val="en-GB"/>
        </w:rPr>
        <w:t>Ala)</w:t>
      </w:r>
      <w:r w:rsidRPr="008503A0">
        <w:rPr>
          <w:rFonts w:ascii="Times New Roman" w:hAnsi="Times New Roman" w:cs="Times New Roman"/>
          <w:sz w:val="20"/>
          <w:szCs w:val="20"/>
          <w:lang w:val="en-GB"/>
        </w:rPr>
        <w:t xml:space="preserve">. </w:t>
      </w:r>
      <w:r w:rsidR="0066687C" w:rsidRPr="008503A0">
        <w:rPr>
          <w:rFonts w:ascii="Times New Roman" w:hAnsi="Times New Roman" w:cs="Times New Roman"/>
          <w:sz w:val="20"/>
          <w:szCs w:val="20"/>
          <w:lang w:val="en-GB"/>
        </w:rPr>
        <w:t xml:space="preserve">(a) </w:t>
      </w:r>
      <w:r w:rsidR="00266CE8" w:rsidRPr="008503A0">
        <w:rPr>
          <w:rFonts w:ascii="Times New Roman" w:hAnsi="Times New Roman" w:cs="Times New Roman"/>
          <w:sz w:val="20"/>
          <w:szCs w:val="20"/>
          <w:lang w:val="en-GB"/>
        </w:rPr>
        <w:t xml:space="preserve">Refined </w:t>
      </w:r>
      <w:r w:rsidR="00B66BFB" w:rsidRPr="008503A0">
        <w:rPr>
          <w:rFonts w:ascii="Times New Roman" w:hAnsi="Times New Roman" w:cs="Times New Roman"/>
          <w:sz w:val="22"/>
          <w:szCs w:val="22"/>
          <w:lang w:val="en-GB"/>
        </w:rPr>
        <w:t>SCXRD</w:t>
      </w:r>
      <w:r w:rsidR="0066687C" w:rsidRPr="008503A0">
        <w:rPr>
          <w:rFonts w:ascii="Times New Roman" w:hAnsi="Times New Roman" w:cs="Times New Roman"/>
          <w:sz w:val="20"/>
          <w:szCs w:val="20"/>
          <w:lang w:val="en-GB"/>
        </w:rPr>
        <w:t xml:space="preserve"> structure, guest packing in one peripheral pocket (inset), and</w:t>
      </w:r>
      <w:r w:rsidR="00F15F87" w:rsidRPr="008503A0">
        <w:rPr>
          <w:rFonts w:ascii="Times New Roman" w:hAnsi="Times New Roman" w:cs="Times New Roman"/>
          <w:sz w:val="20"/>
          <w:szCs w:val="20"/>
          <w:lang w:val="en-GB"/>
        </w:rPr>
        <w:t xml:space="preserve"> </w:t>
      </w:r>
      <w:r w:rsidR="001518DB" w:rsidRPr="008503A0">
        <w:rPr>
          <w:rFonts w:ascii="Times New Roman" w:hAnsi="Times New Roman" w:cs="Times New Roman"/>
          <w:sz w:val="20"/>
          <w:szCs w:val="20"/>
          <w:lang w:val="en-GB"/>
        </w:rPr>
        <w:t xml:space="preserve">solvent accessible void </w:t>
      </w:r>
      <w:r w:rsidR="0066687C" w:rsidRPr="008503A0">
        <w:rPr>
          <w:rFonts w:ascii="Times New Roman" w:hAnsi="Times New Roman" w:cs="Times New Roman"/>
          <w:sz w:val="20"/>
          <w:szCs w:val="20"/>
          <w:lang w:val="en-GB"/>
        </w:rPr>
        <w:t>(below and right) for ZnGlyPyr</w:t>
      </w:r>
      <w:r w:rsidR="00FE0E46" w:rsidRPr="008503A0">
        <w:rPr>
          <w:rFonts w:ascii="Times New Roman" w:hAnsi="Times New Roman" w:cs="Times New Roman"/>
          <w:sz w:val="22"/>
          <w:szCs w:val="22"/>
          <w:lang w:val="en-GB"/>
        </w:rPr>
        <w:t>•</w:t>
      </w:r>
      <w:r w:rsidR="00BC1D88" w:rsidRPr="008503A0">
        <w:rPr>
          <w:rFonts w:ascii="Times New Roman" w:hAnsi="Times New Roman" w:cs="Times New Roman"/>
          <w:sz w:val="20"/>
          <w:szCs w:val="20"/>
          <w:lang w:val="en-GB"/>
        </w:rPr>
        <w:t>(Toluene)</w:t>
      </w:r>
      <w:r w:rsidR="0066687C" w:rsidRPr="008503A0">
        <w:rPr>
          <w:rFonts w:ascii="Times New Roman" w:hAnsi="Times New Roman" w:cs="Times New Roman"/>
          <w:sz w:val="20"/>
          <w:szCs w:val="20"/>
          <w:lang w:val="en-GB"/>
        </w:rPr>
        <w:t xml:space="preserve">. Only the guest molecules in one pocket of the channel are shown for clarity. (b) </w:t>
      </w:r>
      <w:r w:rsidR="001961F9" w:rsidRPr="008503A0">
        <w:rPr>
          <w:rFonts w:ascii="Times New Roman" w:hAnsi="Times New Roman" w:cs="Times New Roman"/>
          <w:sz w:val="20"/>
          <w:szCs w:val="20"/>
          <w:lang w:val="en-GB"/>
        </w:rPr>
        <w:t>DFT</w:t>
      </w:r>
      <w:r w:rsidR="00E1595F" w:rsidRPr="008503A0">
        <w:rPr>
          <w:rFonts w:ascii="Times New Roman" w:hAnsi="Times New Roman" w:cs="Times New Roman"/>
          <w:sz w:val="20"/>
          <w:szCs w:val="20"/>
          <w:lang w:val="en-GB"/>
        </w:rPr>
        <w:t>-</w:t>
      </w:r>
      <w:r w:rsidR="001961F9" w:rsidRPr="008503A0">
        <w:rPr>
          <w:rFonts w:ascii="Times New Roman" w:hAnsi="Times New Roman" w:cs="Times New Roman"/>
          <w:sz w:val="20"/>
          <w:szCs w:val="20"/>
          <w:lang w:val="en-GB"/>
        </w:rPr>
        <w:t>minimised structure of ZnAlaPyr calculated at a fixed unit cell volume of 6200 Å</w:t>
      </w:r>
      <w:r w:rsidR="001961F9" w:rsidRPr="008503A0">
        <w:rPr>
          <w:rFonts w:ascii="Times New Roman" w:hAnsi="Times New Roman" w:cs="Times New Roman"/>
          <w:sz w:val="20"/>
          <w:szCs w:val="20"/>
          <w:vertAlign w:val="superscript"/>
          <w:lang w:val="en-GB"/>
        </w:rPr>
        <w:t>3</w:t>
      </w:r>
      <w:r w:rsidR="001961F9" w:rsidRPr="008503A0">
        <w:rPr>
          <w:rFonts w:ascii="Times New Roman" w:hAnsi="Times New Roman" w:cs="Times New Roman"/>
          <w:sz w:val="20"/>
          <w:szCs w:val="20"/>
          <w:lang w:val="en-GB"/>
        </w:rPr>
        <w:t xml:space="preserve">. This </w:t>
      </w:r>
      <w:r w:rsidR="000A4A71" w:rsidRPr="008503A0">
        <w:rPr>
          <w:rFonts w:ascii="Times New Roman" w:hAnsi="Times New Roman" w:cs="Times New Roman"/>
          <w:sz w:val="20"/>
          <w:szCs w:val="20"/>
          <w:lang w:val="en-GB"/>
        </w:rPr>
        <w:t>is close</w:t>
      </w:r>
      <w:r w:rsidR="001961F9" w:rsidRPr="008503A0">
        <w:rPr>
          <w:rFonts w:ascii="Times New Roman" w:hAnsi="Times New Roman" w:cs="Times New Roman"/>
          <w:sz w:val="20"/>
          <w:szCs w:val="20"/>
          <w:lang w:val="en-GB"/>
        </w:rPr>
        <w:t xml:space="preserve"> to </w:t>
      </w:r>
      <w:r w:rsidR="000A4A71" w:rsidRPr="008503A0">
        <w:rPr>
          <w:rFonts w:ascii="Times New Roman" w:hAnsi="Times New Roman" w:cs="Times New Roman"/>
          <w:sz w:val="20"/>
          <w:szCs w:val="20"/>
          <w:lang w:val="en-GB"/>
        </w:rPr>
        <w:t xml:space="preserve">the unit cell </w:t>
      </w:r>
      <w:r w:rsidR="005F6CBC" w:rsidRPr="008503A0">
        <w:rPr>
          <w:rFonts w:ascii="Times New Roman" w:hAnsi="Times New Roman" w:cs="Times New Roman"/>
          <w:sz w:val="20"/>
          <w:szCs w:val="20"/>
          <w:lang w:val="en-GB"/>
        </w:rPr>
        <w:t xml:space="preserve">volume </w:t>
      </w:r>
      <w:r w:rsidR="000A4A71" w:rsidRPr="008503A0">
        <w:rPr>
          <w:rFonts w:ascii="Times New Roman" w:hAnsi="Times New Roman" w:cs="Times New Roman"/>
          <w:sz w:val="20"/>
          <w:szCs w:val="20"/>
          <w:lang w:val="en-GB"/>
        </w:rPr>
        <w:t xml:space="preserve">of </w:t>
      </w:r>
      <w:r w:rsidR="001961F9" w:rsidRPr="008503A0">
        <w:rPr>
          <w:rFonts w:ascii="Times New Roman" w:hAnsi="Times New Roman" w:cs="Times New Roman"/>
          <w:sz w:val="20"/>
          <w:szCs w:val="20"/>
          <w:lang w:val="en-GB"/>
        </w:rPr>
        <w:t>ZnGlyPyr</w:t>
      </w:r>
      <w:r w:rsidR="00FE0E46" w:rsidRPr="008503A0">
        <w:rPr>
          <w:rFonts w:ascii="Times New Roman" w:hAnsi="Times New Roman" w:cs="Times New Roman"/>
          <w:sz w:val="22"/>
          <w:szCs w:val="22"/>
          <w:lang w:val="en-GB"/>
        </w:rPr>
        <w:t>•</w:t>
      </w:r>
      <w:r w:rsidR="00BC1D88" w:rsidRPr="008503A0">
        <w:rPr>
          <w:rFonts w:ascii="Times New Roman" w:hAnsi="Times New Roman" w:cs="Times New Roman"/>
          <w:sz w:val="20"/>
          <w:szCs w:val="20"/>
          <w:lang w:val="en-GB"/>
        </w:rPr>
        <w:t>(Toluene)</w:t>
      </w:r>
      <w:r w:rsidR="001961F9" w:rsidRPr="008503A0">
        <w:rPr>
          <w:rFonts w:ascii="Times New Roman" w:hAnsi="Times New Roman" w:cs="Times New Roman"/>
          <w:sz w:val="20"/>
          <w:szCs w:val="20"/>
          <w:vertAlign w:val="subscript"/>
          <w:lang w:val="en-GB"/>
        </w:rPr>
        <w:t xml:space="preserve"> </w:t>
      </w:r>
      <w:r w:rsidR="001961F9" w:rsidRPr="008503A0">
        <w:rPr>
          <w:rFonts w:ascii="Times New Roman" w:hAnsi="Times New Roman" w:cs="Times New Roman"/>
          <w:sz w:val="20"/>
          <w:szCs w:val="20"/>
          <w:lang w:val="en-GB"/>
        </w:rPr>
        <w:t>(6202 Å</w:t>
      </w:r>
      <w:r w:rsidR="001961F9" w:rsidRPr="008503A0">
        <w:rPr>
          <w:rFonts w:ascii="Times New Roman" w:hAnsi="Times New Roman" w:cs="Times New Roman"/>
          <w:sz w:val="20"/>
          <w:szCs w:val="20"/>
          <w:vertAlign w:val="superscript"/>
          <w:lang w:val="en-GB"/>
        </w:rPr>
        <w:t>3</w:t>
      </w:r>
      <w:r w:rsidR="000A4A71" w:rsidRPr="008503A0">
        <w:rPr>
          <w:rFonts w:ascii="Times New Roman" w:hAnsi="Times New Roman" w:cs="Times New Roman"/>
          <w:sz w:val="20"/>
          <w:szCs w:val="20"/>
          <w:lang w:val="en-GB"/>
        </w:rPr>
        <w:t xml:space="preserve">), and therefore provides an approximation </w:t>
      </w:r>
      <w:r w:rsidR="00721410" w:rsidRPr="008503A0">
        <w:rPr>
          <w:rFonts w:ascii="Times New Roman" w:hAnsi="Times New Roman" w:cs="Times New Roman"/>
          <w:sz w:val="20"/>
          <w:szCs w:val="20"/>
          <w:lang w:val="en-GB"/>
        </w:rPr>
        <w:t xml:space="preserve">to </w:t>
      </w:r>
      <w:r w:rsidR="000A4A71" w:rsidRPr="008503A0">
        <w:rPr>
          <w:rFonts w:ascii="Times New Roman" w:hAnsi="Times New Roman" w:cs="Times New Roman"/>
          <w:sz w:val="20"/>
          <w:szCs w:val="20"/>
          <w:lang w:val="en-GB"/>
        </w:rPr>
        <w:t>the structure of ZnAlaPyr</w:t>
      </w:r>
      <w:r w:rsidR="00FE0E46" w:rsidRPr="008503A0">
        <w:rPr>
          <w:rFonts w:ascii="Times New Roman" w:hAnsi="Times New Roman" w:cs="Times New Roman"/>
          <w:sz w:val="22"/>
          <w:szCs w:val="22"/>
          <w:lang w:val="en-GB"/>
        </w:rPr>
        <w:t>•</w:t>
      </w:r>
      <w:r w:rsidR="00BC1D88" w:rsidRPr="008503A0">
        <w:rPr>
          <w:rFonts w:ascii="Times New Roman" w:hAnsi="Times New Roman" w:cs="Times New Roman"/>
          <w:sz w:val="20"/>
          <w:szCs w:val="20"/>
          <w:lang w:val="en-GB"/>
        </w:rPr>
        <w:t>(Toluene)</w:t>
      </w:r>
      <w:r w:rsidR="000A4A71" w:rsidRPr="008503A0">
        <w:rPr>
          <w:rFonts w:ascii="Times New Roman" w:hAnsi="Times New Roman" w:cs="Times New Roman"/>
          <w:sz w:val="20"/>
          <w:szCs w:val="20"/>
          <w:lang w:val="en-GB"/>
        </w:rPr>
        <w:t xml:space="preserve"> </w:t>
      </w:r>
      <w:r w:rsidR="00F85F28" w:rsidRPr="008503A0">
        <w:rPr>
          <w:rFonts w:ascii="Times New Roman" w:hAnsi="Times New Roman" w:cs="Times New Roman"/>
          <w:sz w:val="20"/>
          <w:szCs w:val="20"/>
          <w:lang w:val="en-GB"/>
        </w:rPr>
        <w:t xml:space="preserve">were </w:t>
      </w:r>
      <w:r w:rsidR="000E09C3" w:rsidRPr="008503A0">
        <w:rPr>
          <w:rFonts w:ascii="Times New Roman" w:hAnsi="Times New Roman" w:cs="Times New Roman"/>
          <w:sz w:val="20"/>
          <w:szCs w:val="20"/>
          <w:lang w:val="en-GB"/>
        </w:rPr>
        <w:t xml:space="preserve">it </w:t>
      </w:r>
      <w:r w:rsidR="00F85F28" w:rsidRPr="008503A0">
        <w:rPr>
          <w:rFonts w:ascii="Times New Roman" w:hAnsi="Times New Roman" w:cs="Times New Roman"/>
          <w:sz w:val="20"/>
          <w:szCs w:val="20"/>
          <w:lang w:val="en-GB"/>
        </w:rPr>
        <w:t xml:space="preserve">to </w:t>
      </w:r>
      <w:r w:rsidR="000A4A71" w:rsidRPr="008503A0">
        <w:rPr>
          <w:rFonts w:ascii="Times New Roman" w:hAnsi="Times New Roman" w:cs="Times New Roman"/>
          <w:sz w:val="20"/>
          <w:szCs w:val="20"/>
          <w:lang w:val="en-GB"/>
        </w:rPr>
        <w:t xml:space="preserve">adopt </w:t>
      </w:r>
      <w:r w:rsidR="005F6CBC" w:rsidRPr="008503A0">
        <w:rPr>
          <w:rFonts w:ascii="Times New Roman" w:hAnsi="Times New Roman" w:cs="Times New Roman"/>
          <w:sz w:val="20"/>
          <w:szCs w:val="20"/>
          <w:lang w:val="en-GB"/>
        </w:rPr>
        <w:t>the same structure as</w:t>
      </w:r>
      <w:r w:rsidR="000A4A71" w:rsidRPr="008503A0">
        <w:rPr>
          <w:rFonts w:ascii="Times New Roman" w:hAnsi="Times New Roman" w:cs="Times New Roman"/>
          <w:sz w:val="20"/>
          <w:szCs w:val="20"/>
          <w:lang w:val="en-GB"/>
        </w:rPr>
        <w:t xml:space="preserve"> its </w:t>
      </w:r>
      <w:r w:rsidR="00AA6809" w:rsidRPr="008503A0">
        <w:rPr>
          <w:rFonts w:ascii="Times New Roman" w:hAnsi="Times New Roman" w:cs="Times New Roman"/>
          <w:sz w:val="20"/>
          <w:szCs w:val="20"/>
          <w:lang w:val="en-GB"/>
        </w:rPr>
        <w:t xml:space="preserve">Gly </w:t>
      </w:r>
      <w:r w:rsidR="000A4A71" w:rsidRPr="008503A0">
        <w:rPr>
          <w:rFonts w:ascii="Times New Roman" w:hAnsi="Times New Roman" w:cs="Times New Roman"/>
          <w:sz w:val="20"/>
          <w:szCs w:val="20"/>
          <w:lang w:val="en-GB"/>
        </w:rPr>
        <w:t xml:space="preserve">analogue. </w:t>
      </w:r>
      <w:r w:rsidR="0066687C" w:rsidRPr="008503A0">
        <w:rPr>
          <w:rFonts w:ascii="Times New Roman" w:hAnsi="Times New Roman" w:cs="Times New Roman"/>
          <w:sz w:val="20"/>
          <w:szCs w:val="20"/>
          <w:lang w:val="en-GB"/>
        </w:rPr>
        <w:t>The size of one toluene molecule is shown below right to demonstrate that</w:t>
      </w:r>
      <w:r w:rsidR="00E1595F" w:rsidRPr="008503A0">
        <w:rPr>
          <w:rFonts w:ascii="Times New Roman" w:hAnsi="Times New Roman" w:cs="Times New Roman"/>
          <w:sz w:val="20"/>
          <w:szCs w:val="20"/>
          <w:lang w:val="en-GB"/>
        </w:rPr>
        <w:t xml:space="preserve"> </w:t>
      </w:r>
      <w:r w:rsidR="000A4A71" w:rsidRPr="008503A0">
        <w:rPr>
          <w:rFonts w:ascii="Times New Roman" w:hAnsi="Times New Roman" w:cs="Times New Roman"/>
          <w:sz w:val="20"/>
          <w:szCs w:val="20"/>
          <w:lang w:val="en-GB"/>
        </w:rPr>
        <w:t>th</w:t>
      </w:r>
      <w:r w:rsidR="00F85F28" w:rsidRPr="008503A0">
        <w:rPr>
          <w:rFonts w:ascii="Times New Roman" w:hAnsi="Times New Roman" w:cs="Times New Roman"/>
          <w:sz w:val="20"/>
          <w:szCs w:val="20"/>
          <w:lang w:val="en-GB"/>
        </w:rPr>
        <w:t>is</w:t>
      </w:r>
      <w:r w:rsidR="000A4A71" w:rsidRPr="008503A0">
        <w:rPr>
          <w:rFonts w:ascii="Times New Roman" w:hAnsi="Times New Roman" w:cs="Times New Roman"/>
          <w:sz w:val="20"/>
          <w:szCs w:val="20"/>
          <w:lang w:val="en-GB"/>
        </w:rPr>
        <w:t xml:space="preserve"> structure </w:t>
      </w:r>
      <w:r w:rsidR="0066687C" w:rsidRPr="008503A0">
        <w:rPr>
          <w:rFonts w:ascii="Times New Roman" w:hAnsi="Times New Roman" w:cs="Times New Roman"/>
          <w:sz w:val="20"/>
          <w:szCs w:val="20"/>
          <w:lang w:val="en-GB"/>
        </w:rPr>
        <w:t xml:space="preserve">would be unable to </w:t>
      </w:r>
      <w:r w:rsidR="000A4A71" w:rsidRPr="008503A0">
        <w:rPr>
          <w:rFonts w:ascii="Times New Roman" w:hAnsi="Times New Roman" w:cs="Times New Roman"/>
          <w:sz w:val="20"/>
          <w:szCs w:val="20"/>
          <w:lang w:val="en-GB"/>
        </w:rPr>
        <w:t xml:space="preserve">fit a toluene molecule </w:t>
      </w:r>
      <w:r w:rsidR="0066687C" w:rsidRPr="008503A0">
        <w:rPr>
          <w:rFonts w:ascii="Times New Roman" w:hAnsi="Times New Roman" w:cs="Times New Roman"/>
          <w:sz w:val="20"/>
          <w:szCs w:val="20"/>
          <w:lang w:val="en-GB"/>
        </w:rPr>
        <w:t>in the peripheral pocket</w:t>
      </w:r>
      <w:r w:rsidR="00E1595F" w:rsidRPr="008503A0">
        <w:rPr>
          <w:rFonts w:ascii="Times New Roman" w:hAnsi="Times New Roman" w:cs="Times New Roman"/>
          <w:sz w:val="20"/>
          <w:szCs w:val="20"/>
          <w:lang w:val="en-GB"/>
        </w:rPr>
        <w:t xml:space="preserve"> because of the added</w:t>
      </w:r>
      <w:r w:rsidR="00EB25FE" w:rsidRPr="008503A0">
        <w:rPr>
          <w:rFonts w:ascii="Times New Roman" w:hAnsi="Times New Roman" w:cs="Times New Roman"/>
          <w:sz w:val="20"/>
          <w:szCs w:val="20"/>
          <w:lang w:val="en-GB"/>
        </w:rPr>
        <w:t xml:space="preserve"> </w:t>
      </w:r>
      <w:r w:rsidR="00AD508B">
        <w:rPr>
          <w:rFonts w:ascii="Times New Roman" w:hAnsi="Times New Roman" w:cs="Times New Roman"/>
          <w:sz w:val="20"/>
          <w:szCs w:val="20"/>
          <w:lang w:val="en-GB"/>
        </w:rPr>
        <w:t>side chain</w:t>
      </w:r>
      <w:r w:rsidR="00E1595F" w:rsidRPr="008503A0">
        <w:rPr>
          <w:rFonts w:ascii="Times New Roman" w:hAnsi="Times New Roman" w:cs="Times New Roman"/>
          <w:sz w:val="20"/>
          <w:szCs w:val="20"/>
          <w:lang w:val="en-GB"/>
        </w:rPr>
        <w:t xml:space="preserve"> methyl group</w:t>
      </w:r>
      <w:r w:rsidR="004752B8" w:rsidRPr="008503A0">
        <w:rPr>
          <w:rFonts w:ascii="Times New Roman" w:hAnsi="Times New Roman" w:cs="Times New Roman"/>
          <w:sz w:val="20"/>
          <w:szCs w:val="20"/>
          <w:lang w:val="en-GB"/>
        </w:rPr>
        <w:t>.</w:t>
      </w:r>
      <w:r w:rsidR="0066687C" w:rsidRPr="008503A0">
        <w:rPr>
          <w:rFonts w:ascii="Times New Roman" w:hAnsi="Times New Roman" w:cs="Times New Roman"/>
          <w:sz w:val="20"/>
          <w:szCs w:val="20"/>
          <w:lang w:val="en-GB"/>
        </w:rPr>
        <w:t xml:space="preserve"> (c) </w:t>
      </w:r>
      <w:r w:rsidR="00B66BFB" w:rsidRPr="008503A0">
        <w:rPr>
          <w:rFonts w:ascii="Times New Roman" w:hAnsi="Times New Roman" w:cs="Times New Roman"/>
          <w:sz w:val="22"/>
          <w:szCs w:val="22"/>
          <w:lang w:val="en-GB"/>
        </w:rPr>
        <w:t>SCXRD</w:t>
      </w:r>
      <w:r w:rsidR="0066687C" w:rsidRPr="008503A0">
        <w:rPr>
          <w:rFonts w:ascii="Times New Roman" w:hAnsi="Times New Roman" w:cs="Times New Roman"/>
          <w:sz w:val="20"/>
          <w:szCs w:val="20"/>
          <w:lang w:val="en-GB"/>
        </w:rPr>
        <w:t xml:space="preserve"> structure, guest packing in one peripheral pocket (inset), and </w:t>
      </w:r>
      <w:r w:rsidR="001518DB" w:rsidRPr="008503A0">
        <w:rPr>
          <w:rFonts w:ascii="Times New Roman" w:hAnsi="Times New Roman" w:cs="Times New Roman"/>
          <w:sz w:val="20"/>
          <w:szCs w:val="20"/>
          <w:lang w:val="en-GB"/>
        </w:rPr>
        <w:t xml:space="preserve">solvent accessible </w:t>
      </w:r>
      <w:r w:rsidR="00D30E19" w:rsidRPr="008503A0">
        <w:rPr>
          <w:rFonts w:ascii="Times New Roman" w:hAnsi="Times New Roman" w:cs="Times New Roman"/>
          <w:sz w:val="20"/>
          <w:szCs w:val="20"/>
          <w:lang w:val="en-GB"/>
        </w:rPr>
        <w:t>surface</w:t>
      </w:r>
      <w:r w:rsidR="0066687C" w:rsidRPr="008503A0">
        <w:rPr>
          <w:rFonts w:ascii="Times New Roman" w:hAnsi="Times New Roman" w:cs="Times New Roman"/>
          <w:sz w:val="20"/>
          <w:szCs w:val="20"/>
          <w:lang w:val="en-GB"/>
        </w:rPr>
        <w:t xml:space="preserve"> (below and right) for</w:t>
      </w:r>
      <w:r w:rsidR="000A4A71" w:rsidRPr="008503A0">
        <w:rPr>
          <w:rFonts w:ascii="Times New Roman" w:hAnsi="Times New Roman" w:cs="Times New Roman"/>
          <w:sz w:val="20"/>
          <w:szCs w:val="20"/>
          <w:lang w:val="en-GB"/>
        </w:rPr>
        <w:t xml:space="preserve"> </w:t>
      </w:r>
      <w:r w:rsidR="00F85F28" w:rsidRPr="008503A0">
        <w:rPr>
          <w:rFonts w:ascii="Times New Roman" w:hAnsi="Times New Roman" w:cs="Times New Roman"/>
          <w:sz w:val="20"/>
          <w:szCs w:val="20"/>
          <w:lang w:val="en-GB"/>
        </w:rPr>
        <w:t xml:space="preserve">the </w:t>
      </w:r>
      <w:r w:rsidR="000A4A71" w:rsidRPr="008503A0">
        <w:rPr>
          <w:rFonts w:ascii="Times New Roman" w:hAnsi="Times New Roman" w:cs="Times New Roman"/>
          <w:sz w:val="20"/>
          <w:szCs w:val="20"/>
          <w:lang w:val="en-GB"/>
        </w:rPr>
        <w:t xml:space="preserve">experimentally observed </w:t>
      </w:r>
      <w:r w:rsidR="0066687C" w:rsidRPr="008503A0">
        <w:rPr>
          <w:rFonts w:ascii="Times New Roman" w:hAnsi="Times New Roman" w:cs="Times New Roman"/>
          <w:sz w:val="20"/>
          <w:szCs w:val="20"/>
          <w:lang w:val="en-GB"/>
        </w:rPr>
        <w:t>ZnAlaPyr</w:t>
      </w:r>
      <w:r w:rsidR="00FE0E46" w:rsidRPr="008503A0">
        <w:rPr>
          <w:rFonts w:ascii="Times New Roman" w:hAnsi="Times New Roman" w:cs="Times New Roman"/>
          <w:sz w:val="22"/>
          <w:szCs w:val="22"/>
          <w:lang w:val="en-GB"/>
        </w:rPr>
        <w:t>•</w:t>
      </w:r>
      <w:r w:rsidR="00BC1D88" w:rsidRPr="008503A0">
        <w:rPr>
          <w:rFonts w:ascii="Times New Roman" w:hAnsi="Times New Roman" w:cs="Times New Roman"/>
          <w:sz w:val="20"/>
          <w:szCs w:val="20"/>
          <w:lang w:val="en-GB"/>
        </w:rPr>
        <w:t>(Toluene)</w:t>
      </w:r>
      <w:r w:rsidR="00F85F28" w:rsidRPr="008503A0">
        <w:rPr>
          <w:rFonts w:ascii="Times New Roman" w:hAnsi="Times New Roman" w:cs="Times New Roman"/>
          <w:sz w:val="20"/>
          <w:szCs w:val="20"/>
          <w:lang w:val="en-GB"/>
        </w:rPr>
        <w:t xml:space="preserve"> structure</w:t>
      </w:r>
      <w:r w:rsidR="00BD4249" w:rsidRPr="008503A0">
        <w:rPr>
          <w:rFonts w:ascii="Times New Roman" w:hAnsi="Times New Roman" w:cs="Times New Roman"/>
          <w:sz w:val="20"/>
          <w:szCs w:val="20"/>
          <w:lang w:val="en-GB"/>
        </w:rPr>
        <w:t>.</w:t>
      </w:r>
      <w:r w:rsidR="0066687C" w:rsidRPr="008503A0">
        <w:rPr>
          <w:rFonts w:ascii="Times New Roman" w:hAnsi="Times New Roman" w:cs="Times New Roman"/>
          <w:sz w:val="20"/>
          <w:szCs w:val="20"/>
          <w:lang w:val="en-GB"/>
        </w:rPr>
        <w:t xml:space="preserve"> </w:t>
      </w:r>
      <w:r w:rsidRPr="008503A0">
        <w:rPr>
          <w:rFonts w:ascii="Times New Roman" w:hAnsi="Times New Roman" w:cs="Times New Roman"/>
          <w:sz w:val="20"/>
          <w:szCs w:val="20"/>
          <w:lang w:val="en-GB"/>
        </w:rPr>
        <w:t>(</w:t>
      </w:r>
      <w:r w:rsidR="0066687C" w:rsidRPr="008503A0">
        <w:rPr>
          <w:rFonts w:ascii="Times New Roman" w:hAnsi="Times New Roman" w:cs="Times New Roman"/>
          <w:sz w:val="20"/>
          <w:szCs w:val="20"/>
          <w:lang w:val="en-GB"/>
        </w:rPr>
        <w:t>d</w:t>
      </w:r>
      <w:r w:rsidRPr="008503A0">
        <w:rPr>
          <w:rFonts w:ascii="Times New Roman" w:hAnsi="Times New Roman" w:cs="Times New Roman"/>
          <w:sz w:val="20"/>
          <w:szCs w:val="20"/>
          <w:lang w:val="en-GB"/>
        </w:rPr>
        <w:t>) Single crystal structure,</w:t>
      </w:r>
      <w:r w:rsidR="00036C4F" w:rsidRPr="008503A0">
        <w:rPr>
          <w:rFonts w:ascii="Times New Roman" w:hAnsi="Times New Roman" w:cs="Times New Roman"/>
          <w:sz w:val="20"/>
          <w:szCs w:val="20"/>
          <w:lang w:val="en-GB"/>
        </w:rPr>
        <w:t xml:space="preserve"> guest packing in one peripheral pocket (inset), a</w:t>
      </w:r>
      <w:r w:rsidRPr="008503A0">
        <w:rPr>
          <w:rFonts w:ascii="Times New Roman" w:hAnsi="Times New Roman" w:cs="Times New Roman"/>
          <w:sz w:val="20"/>
          <w:szCs w:val="20"/>
          <w:lang w:val="en-GB"/>
        </w:rPr>
        <w:t xml:space="preserve">nd </w:t>
      </w:r>
      <w:r w:rsidR="001518DB" w:rsidRPr="008503A0">
        <w:rPr>
          <w:rFonts w:ascii="Times New Roman" w:hAnsi="Times New Roman" w:cs="Times New Roman"/>
          <w:sz w:val="20"/>
          <w:szCs w:val="20"/>
          <w:lang w:val="en-GB"/>
        </w:rPr>
        <w:t xml:space="preserve">solvent accessible </w:t>
      </w:r>
      <w:r w:rsidR="00D30E19" w:rsidRPr="008503A0">
        <w:rPr>
          <w:rFonts w:ascii="Times New Roman" w:hAnsi="Times New Roman" w:cs="Times New Roman"/>
          <w:sz w:val="20"/>
          <w:szCs w:val="20"/>
          <w:lang w:val="en-GB"/>
        </w:rPr>
        <w:t>surface</w:t>
      </w:r>
      <w:r w:rsidR="00036C4F" w:rsidRPr="008503A0">
        <w:rPr>
          <w:rFonts w:ascii="Times New Roman" w:hAnsi="Times New Roman" w:cs="Times New Roman"/>
          <w:sz w:val="20"/>
          <w:szCs w:val="20"/>
          <w:lang w:val="en-GB"/>
        </w:rPr>
        <w:t xml:space="preserve"> (below and </w:t>
      </w:r>
      <w:r w:rsidR="0066687C" w:rsidRPr="008503A0">
        <w:rPr>
          <w:rFonts w:ascii="Times New Roman" w:hAnsi="Times New Roman" w:cs="Times New Roman"/>
          <w:sz w:val="20"/>
          <w:szCs w:val="20"/>
          <w:lang w:val="en-GB"/>
        </w:rPr>
        <w:t>right</w:t>
      </w:r>
      <w:r w:rsidR="00036C4F" w:rsidRPr="008503A0">
        <w:rPr>
          <w:rFonts w:ascii="Times New Roman" w:hAnsi="Times New Roman" w:cs="Times New Roman"/>
          <w:sz w:val="20"/>
          <w:szCs w:val="20"/>
          <w:lang w:val="en-GB"/>
        </w:rPr>
        <w:t xml:space="preserve">) </w:t>
      </w:r>
      <w:r w:rsidRPr="008503A0">
        <w:rPr>
          <w:rFonts w:ascii="Times New Roman" w:hAnsi="Times New Roman" w:cs="Times New Roman"/>
          <w:sz w:val="20"/>
          <w:szCs w:val="20"/>
          <w:lang w:val="en-GB"/>
        </w:rPr>
        <w:t>for ZnGlyPyr</w:t>
      </w:r>
      <w:r w:rsidR="00FE0E46" w:rsidRPr="008503A0">
        <w:rPr>
          <w:rFonts w:ascii="Times New Roman" w:hAnsi="Times New Roman" w:cs="Times New Roman"/>
          <w:sz w:val="22"/>
          <w:szCs w:val="22"/>
          <w:lang w:val="en-GB"/>
        </w:rPr>
        <w:t>•</w:t>
      </w:r>
      <w:r w:rsidR="00BC1D88" w:rsidRPr="008503A0">
        <w:rPr>
          <w:rFonts w:ascii="Times New Roman" w:hAnsi="Times New Roman" w:cs="Times New Roman"/>
          <w:sz w:val="20"/>
          <w:szCs w:val="20"/>
          <w:lang w:val="en-GB"/>
        </w:rPr>
        <w:t>(</w:t>
      </w:r>
      <w:r w:rsidR="009C312C" w:rsidRPr="008503A0">
        <w:rPr>
          <w:rFonts w:ascii="Times New Roman" w:hAnsi="Times New Roman" w:cs="Times New Roman"/>
          <w:sz w:val="20"/>
          <w:szCs w:val="20"/>
          <w:lang w:val="en-GB"/>
        </w:rPr>
        <w:t>Benzene</w:t>
      </w:r>
      <w:r w:rsidR="00BC1D88" w:rsidRPr="008503A0">
        <w:rPr>
          <w:rFonts w:ascii="Times New Roman" w:hAnsi="Times New Roman" w:cs="Times New Roman"/>
          <w:sz w:val="20"/>
          <w:szCs w:val="20"/>
          <w:lang w:val="en-GB"/>
        </w:rPr>
        <w:t>)</w:t>
      </w:r>
      <w:r w:rsidR="00EB25FE" w:rsidRPr="008503A0">
        <w:rPr>
          <w:rFonts w:ascii="Times New Roman" w:hAnsi="Times New Roman" w:cs="Times New Roman"/>
          <w:sz w:val="20"/>
          <w:szCs w:val="20"/>
          <w:lang w:val="en-GB"/>
        </w:rPr>
        <w:t>.</w:t>
      </w:r>
      <w:r w:rsidRPr="008503A0">
        <w:rPr>
          <w:rFonts w:ascii="Times New Roman" w:hAnsi="Times New Roman" w:cs="Times New Roman"/>
          <w:sz w:val="20"/>
          <w:szCs w:val="20"/>
          <w:lang w:val="en-GB"/>
        </w:rPr>
        <w:t xml:space="preserve"> </w:t>
      </w:r>
      <w:r w:rsidR="007C50F8" w:rsidRPr="008503A0">
        <w:rPr>
          <w:rFonts w:ascii="Times New Roman" w:hAnsi="Times New Roman" w:cs="Times New Roman"/>
          <w:sz w:val="20"/>
          <w:szCs w:val="20"/>
          <w:lang w:val="en-GB"/>
        </w:rPr>
        <w:t>Atom colors</w:t>
      </w:r>
      <w:r w:rsidR="00EB25FE" w:rsidRPr="008503A0">
        <w:rPr>
          <w:rFonts w:ascii="Times New Roman" w:hAnsi="Times New Roman" w:cs="Times New Roman"/>
          <w:sz w:val="20"/>
          <w:szCs w:val="20"/>
          <w:lang w:val="en-GB"/>
        </w:rPr>
        <w:t xml:space="preserve">: C, grey; H, light grey; N, blue; O, red; Zn, indigo </w:t>
      </w:r>
      <w:r w:rsidRPr="008503A0">
        <w:rPr>
          <w:rFonts w:ascii="Times New Roman" w:hAnsi="Times New Roman" w:cs="Times New Roman"/>
          <w:sz w:val="20"/>
          <w:szCs w:val="20"/>
          <w:lang w:val="en-GB"/>
        </w:rPr>
        <w:t>(</w:t>
      </w:r>
      <w:r w:rsidR="0066687C" w:rsidRPr="008503A0">
        <w:rPr>
          <w:rFonts w:ascii="Times New Roman" w:hAnsi="Times New Roman" w:cs="Times New Roman"/>
          <w:b/>
          <w:sz w:val="20"/>
          <w:szCs w:val="20"/>
          <w:lang w:val="en-GB"/>
        </w:rPr>
        <w:t>e</w:t>
      </w:r>
      <w:r w:rsidRPr="008503A0">
        <w:rPr>
          <w:rFonts w:ascii="Times New Roman" w:hAnsi="Times New Roman" w:cs="Times New Roman"/>
          <w:sz w:val="20"/>
          <w:szCs w:val="20"/>
          <w:lang w:val="en-GB"/>
        </w:rPr>
        <w:t xml:space="preserve">) </w:t>
      </w:r>
      <w:r w:rsidR="0066687C" w:rsidRPr="008503A0">
        <w:rPr>
          <w:rFonts w:ascii="Times New Roman" w:hAnsi="Times New Roman" w:cs="Times New Roman"/>
          <w:sz w:val="20"/>
          <w:szCs w:val="20"/>
          <w:lang w:val="en-GB"/>
        </w:rPr>
        <w:t>T</w:t>
      </w:r>
      <w:r w:rsidRPr="008503A0">
        <w:rPr>
          <w:rFonts w:ascii="Times New Roman" w:hAnsi="Times New Roman" w:cs="Times New Roman"/>
          <w:sz w:val="20"/>
          <w:szCs w:val="20"/>
          <w:lang w:val="en-GB"/>
        </w:rPr>
        <w:t>oluene vapor sorption isotherms for ZnGlyPyr</w:t>
      </w:r>
      <w:r w:rsidR="0066687C" w:rsidRPr="008503A0">
        <w:rPr>
          <w:rFonts w:ascii="Times New Roman" w:hAnsi="Times New Roman" w:cs="Times New Roman"/>
          <w:sz w:val="20"/>
          <w:szCs w:val="20"/>
          <w:lang w:val="en-GB"/>
        </w:rPr>
        <w:t xml:space="preserve"> (red) and ZnAlaPyr (blue)</w:t>
      </w:r>
      <w:r w:rsidRPr="008503A0">
        <w:rPr>
          <w:rFonts w:ascii="Times New Roman" w:hAnsi="Times New Roman" w:cs="Times New Roman"/>
          <w:sz w:val="20"/>
          <w:szCs w:val="20"/>
          <w:lang w:val="en-GB"/>
        </w:rPr>
        <w:t xml:space="preserve"> at 293 K.</w:t>
      </w:r>
      <w:r w:rsidR="004D7EDA" w:rsidRPr="008503A0">
        <w:rPr>
          <w:rFonts w:ascii="Times New Roman" w:hAnsi="Times New Roman" w:cs="Times New Roman"/>
          <w:sz w:val="20"/>
          <w:szCs w:val="20"/>
          <w:lang w:val="en-GB"/>
        </w:rPr>
        <w:t xml:space="preserve"> </w:t>
      </w:r>
      <w:r w:rsidRPr="008503A0">
        <w:rPr>
          <w:rFonts w:ascii="Times New Roman" w:hAnsi="Times New Roman" w:cs="Times New Roman"/>
          <w:sz w:val="20"/>
          <w:szCs w:val="20"/>
          <w:lang w:val="en-GB"/>
        </w:rPr>
        <w:t>(</w:t>
      </w:r>
      <w:r w:rsidR="004D7EDA" w:rsidRPr="008503A0">
        <w:rPr>
          <w:rFonts w:ascii="Times New Roman" w:hAnsi="Times New Roman" w:cs="Times New Roman"/>
          <w:b/>
          <w:sz w:val="20"/>
          <w:szCs w:val="20"/>
          <w:lang w:val="en-GB"/>
        </w:rPr>
        <w:t>f</w:t>
      </w:r>
      <w:r w:rsidRPr="008503A0">
        <w:rPr>
          <w:rFonts w:ascii="Times New Roman" w:hAnsi="Times New Roman" w:cs="Times New Roman"/>
          <w:sz w:val="20"/>
          <w:szCs w:val="20"/>
          <w:lang w:val="en-GB"/>
        </w:rPr>
        <w:t>) Benzene vapour sorption isotherms for Zn</w:t>
      </w:r>
      <w:r w:rsidR="0066687C" w:rsidRPr="008503A0">
        <w:rPr>
          <w:rFonts w:ascii="Times New Roman" w:hAnsi="Times New Roman" w:cs="Times New Roman"/>
          <w:sz w:val="20"/>
          <w:szCs w:val="20"/>
          <w:lang w:val="en-GB"/>
        </w:rPr>
        <w:t>Gly</w:t>
      </w:r>
      <w:r w:rsidRPr="008503A0">
        <w:rPr>
          <w:rFonts w:ascii="Times New Roman" w:hAnsi="Times New Roman" w:cs="Times New Roman"/>
          <w:sz w:val="20"/>
          <w:szCs w:val="20"/>
          <w:lang w:val="en-GB"/>
        </w:rPr>
        <w:t>Pyr</w:t>
      </w:r>
      <w:r w:rsidR="0066687C" w:rsidRPr="008503A0">
        <w:rPr>
          <w:rFonts w:ascii="Times New Roman" w:hAnsi="Times New Roman" w:cs="Times New Roman"/>
          <w:sz w:val="20"/>
          <w:szCs w:val="20"/>
          <w:lang w:val="en-GB"/>
        </w:rPr>
        <w:t xml:space="preserve"> (red) and ZnAlaPyr (blue)</w:t>
      </w:r>
      <w:r w:rsidRPr="008503A0">
        <w:rPr>
          <w:rFonts w:ascii="Times New Roman" w:hAnsi="Times New Roman" w:cs="Times New Roman"/>
          <w:sz w:val="20"/>
          <w:szCs w:val="20"/>
          <w:lang w:val="en-GB"/>
        </w:rPr>
        <w:t xml:space="preserve"> at 293 K.</w:t>
      </w:r>
    </w:p>
    <w:p w14:paraId="222E829F" w14:textId="77777777" w:rsidR="00A22827" w:rsidRDefault="00A22827">
      <w:pPr>
        <w:jc w:val="both"/>
        <w:rPr>
          <w:rFonts w:ascii="Times New Roman" w:hAnsi="Times New Roman" w:cs="Times New Roman"/>
          <w:sz w:val="22"/>
          <w:szCs w:val="22"/>
          <w:lang w:val="en-GB"/>
        </w:rPr>
      </w:pPr>
      <w:bookmarkStart w:id="8" w:name="OLE_LINK11"/>
      <w:bookmarkStart w:id="9" w:name="OLE_LINK12"/>
    </w:p>
    <w:p w14:paraId="5BA6115D" w14:textId="1C5CB209" w:rsidR="003D47C1" w:rsidRDefault="003D47C1">
      <w:pPr>
        <w:jc w:val="both"/>
        <w:rPr>
          <w:rFonts w:ascii="Times New Roman" w:hAnsi="Times New Roman" w:cs="Times New Roman"/>
          <w:sz w:val="22"/>
          <w:szCs w:val="22"/>
          <w:lang w:val="en-GB"/>
        </w:rPr>
      </w:pPr>
    </w:p>
    <w:p w14:paraId="25A5BE55" w14:textId="77777777" w:rsidR="004F3D92" w:rsidRDefault="004F3D92">
      <w:pPr>
        <w:jc w:val="both"/>
        <w:rPr>
          <w:rFonts w:ascii="Times New Roman" w:hAnsi="Times New Roman" w:cs="Times New Roman"/>
          <w:sz w:val="22"/>
          <w:szCs w:val="22"/>
          <w:lang w:val="en-GB"/>
        </w:rPr>
      </w:pPr>
    </w:p>
    <w:p w14:paraId="3A688FB0" w14:textId="36EAD1F4" w:rsidR="00A35800" w:rsidRPr="00A02850" w:rsidRDefault="00EB3188" w:rsidP="00A35800">
      <w:pPr>
        <w:jc w:val="both"/>
        <w:rPr>
          <w:rFonts w:ascii="Times New Roman" w:hAnsi="Times New Roman" w:cs="Times New Roman"/>
          <w:b/>
          <w:sz w:val="22"/>
          <w:szCs w:val="22"/>
          <w:lang w:val="en-GB"/>
        </w:rPr>
      </w:pPr>
      <w:r>
        <w:rPr>
          <w:rFonts w:ascii="Times New Roman" w:hAnsi="Times New Roman" w:cs="Times New Roman"/>
          <w:b/>
          <w:sz w:val="22"/>
          <w:szCs w:val="22"/>
          <w:lang w:val="en-GB"/>
        </w:rPr>
        <w:lastRenderedPageBreak/>
        <w:t>CO</w:t>
      </w:r>
      <w:r w:rsidRPr="00EB3188">
        <w:rPr>
          <w:rFonts w:ascii="Times New Roman" w:hAnsi="Times New Roman" w:cs="Times New Roman"/>
          <w:b/>
          <w:sz w:val="22"/>
          <w:szCs w:val="22"/>
          <w:vertAlign w:val="subscript"/>
          <w:lang w:val="en-GB"/>
        </w:rPr>
        <w:t>2</w:t>
      </w:r>
      <w:r w:rsidR="00131E99" w:rsidRPr="00131E99">
        <w:rPr>
          <w:rFonts w:ascii="Times New Roman" w:hAnsi="Times New Roman" w:cs="Times New Roman"/>
          <w:b/>
          <w:sz w:val="22"/>
          <w:szCs w:val="22"/>
          <w:lang w:val="en-GB"/>
        </w:rPr>
        <w:t xml:space="preserve"> adsorption</w:t>
      </w:r>
      <w:r w:rsidR="00A02850">
        <w:rPr>
          <w:rFonts w:ascii="Times New Roman" w:hAnsi="Times New Roman" w:cs="Times New Roman"/>
          <w:b/>
          <w:sz w:val="22"/>
          <w:szCs w:val="22"/>
          <w:lang w:val="en-GB"/>
        </w:rPr>
        <w:t xml:space="preserve"> and </w:t>
      </w:r>
      <w:r w:rsidR="00A02850" w:rsidRPr="00A02850">
        <w:rPr>
          <w:rFonts w:ascii="Times New Roman" w:hAnsi="Times New Roman" w:cs="Times New Roman"/>
          <w:b/>
          <w:i/>
          <w:sz w:val="22"/>
          <w:szCs w:val="22"/>
          <w:lang w:val="en-GB"/>
        </w:rPr>
        <w:t>in situ</w:t>
      </w:r>
      <w:r w:rsidR="00A02850">
        <w:rPr>
          <w:rFonts w:ascii="Times New Roman" w:hAnsi="Times New Roman" w:cs="Times New Roman"/>
          <w:b/>
          <w:sz w:val="22"/>
          <w:szCs w:val="22"/>
          <w:lang w:val="en-GB"/>
        </w:rPr>
        <w:t xml:space="preserve"> PXRD studies. </w:t>
      </w:r>
      <w:r w:rsidR="00A35800">
        <w:rPr>
          <w:rFonts w:ascii="Times New Roman" w:hAnsi="Times New Roman" w:cs="Times New Roman"/>
          <w:sz w:val="22"/>
          <w:szCs w:val="22"/>
          <w:lang w:val="en-GB"/>
        </w:rPr>
        <w:t xml:space="preserve">Further differences in the behavior of ZnGlyPyr </w:t>
      </w:r>
      <w:r w:rsidR="005F6CBC">
        <w:rPr>
          <w:rFonts w:ascii="Times New Roman" w:hAnsi="Times New Roman" w:cs="Times New Roman"/>
          <w:sz w:val="22"/>
          <w:szCs w:val="22"/>
          <w:lang w:val="en-GB"/>
        </w:rPr>
        <w:t>and</w:t>
      </w:r>
      <w:r w:rsidR="00A35800">
        <w:rPr>
          <w:rFonts w:ascii="Times New Roman" w:hAnsi="Times New Roman" w:cs="Times New Roman"/>
          <w:sz w:val="22"/>
          <w:szCs w:val="22"/>
          <w:lang w:val="en-GB"/>
        </w:rPr>
        <w:t xml:space="preserve"> ZnAlaPyr were observed </w:t>
      </w:r>
      <w:r w:rsidR="00721410">
        <w:rPr>
          <w:rFonts w:ascii="Times New Roman" w:hAnsi="Times New Roman" w:cs="Times New Roman"/>
          <w:sz w:val="22"/>
          <w:szCs w:val="22"/>
          <w:lang w:val="en-GB"/>
        </w:rPr>
        <w:t>upon</w:t>
      </w:r>
      <w:r w:rsidR="00A35800">
        <w:rPr>
          <w:rFonts w:ascii="Times New Roman" w:hAnsi="Times New Roman" w:cs="Times New Roman"/>
          <w:sz w:val="22"/>
          <w:szCs w:val="22"/>
          <w:lang w:val="en-GB"/>
        </w:rPr>
        <w:t xml:space="preserve"> the adsorption and desorption of CO</w:t>
      </w:r>
      <w:r w:rsidR="00A35800" w:rsidRPr="00D546A3">
        <w:rPr>
          <w:rFonts w:ascii="Times New Roman" w:hAnsi="Times New Roman" w:cs="Times New Roman"/>
          <w:sz w:val="22"/>
          <w:szCs w:val="22"/>
          <w:vertAlign w:val="subscript"/>
          <w:lang w:val="en-GB"/>
        </w:rPr>
        <w:t>2</w:t>
      </w:r>
      <w:r w:rsidR="003E2DCC">
        <w:rPr>
          <w:rFonts w:ascii="Times New Roman" w:hAnsi="Times New Roman" w:cs="Times New Roman"/>
          <w:sz w:val="22"/>
          <w:szCs w:val="22"/>
          <w:lang w:val="en-GB"/>
        </w:rPr>
        <w:t xml:space="preserve"> at 195 K</w:t>
      </w:r>
      <w:r w:rsidR="00A35800">
        <w:rPr>
          <w:rFonts w:ascii="Times New Roman" w:hAnsi="Times New Roman" w:cs="Times New Roman"/>
          <w:sz w:val="22"/>
          <w:szCs w:val="22"/>
          <w:lang w:val="en-GB"/>
        </w:rPr>
        <w:t xml:space="preserve">. While both materials show similar saturated uptakes, </w:t>
      </w:r>
      <w:r w:rsidR="00A35800" w:rsidRPr="00C57A7A">
        <w:rPr>
          <w:rFonts w:ascii="Times New Roman" w:hAnsi="Times New Roman" w:cs="Times New Roman"/>
          <w:sz w:val="22"/>
          <w:szCs w:val="22"/>
          <w:lang w:val="en-GB"/>
        </w:rPr>
        <w:t xml:space="preserve">50.7 </w:t>
      </w:r>
      <w:r w:rsidR="00A35800">
        <w:rPr>
          <w:rFonts w:ascii="Times New Roman" w:hAnsi="Times New Roman" w:cs="Times New Roman"/>
          <w:sz w:val="22"/>
          <w:szCs w:val="22"/>
          <w:lang w:val="en-GB"/>
        </w:rPr>
        <w:t>wt% and 46.5 wt% respectively, and display two-step adsorption isotherms (Fig</w:t>
      </w:r>
      <w:r w:rsidR="00EB6B34">
        <w:rPr>
          <w:rFonts w:ascii="Times New Roman" w:hAnsi="Times New Roman" w:cs="Times New Roman"/>
          <w:sz w:val="22"/>
          <w:szCs w:val="22"/>
          <w:lang w:val="en-GB"/>
        </w:rPr>
        <w:t>ure</w:t>
      </w:r>
      <w:r w:rsidR="00A35800">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6</w:t>
      </w:r>
      <w:r w:rsidR="00A35800">
        <w:rPr>
          <w:rFonts w:ascii="Times New Roman" w:hAnsi="Times New Roman" w:cs="Times New Roman"/>
          <w:sz w:val="22"/>
          <w:szCs w:val="22"/>
          <w:lang w:val="en-GB"/>
        </w:rPr>
        <w:t xml:space="preserve">a &amp; </w:t>
      </w:r>
      <w:r w:rsidR="00EB6B34">
        <w:rPr>
          <w:rFonts w:ascii="Times New Roman" w:hAnsi="Times New Roman" w:cs="Times New Roman"/>
          <w:sz w:val="22"/>
          <w:szCs w:val="22"/>
          <w:lang w:val="en-GB"/>
        </w:rPr>
        <w:t>6</w:t>
      </w:r>
      <w:r w:rsidR="00A35800">
        <w:rPr>
          <w:rFonts w:ascii="Times New Roman" w:hAnsi="Times New Roman" w:cs="Times New Roman"/>
          <w:sz w:val="22"/>
          <w:szCs w:val="22"/>
          <w:lang w:val="en-GB"/>
        </w:rPr>
        <w:t>b), the pressure of CO</w:t>
      </w:r>
      <w:r w:rsidR="00A35800" w:rsidRPr="001A0595">
        <w:rPr>
          <w:rFonts w:ascii="Times New Roman" w:hAnsi="Times New Roman" w:cs="Times New Roman"/>
          <w:sz w:val="22"/>
          <w:szCs w:val="22"/>
          <w:vertAlign w:val="subscript"/>
          <w:lang w:val="en-GB"/>
        </w:rPr>
        <w:t>2</w:t>
      </w:r>
      <w:r w:rsidR="00A35800">
        <w:rPr>
          <w:rFonts w:ascii="Times New Roman" w:hAnsi="Times New Roman" w:cs="Times New Roman"/>
          <w:sz w:val="22"/>
          <w:szCs w:val="22"/>
          <w:lang w:val="en-GB"/>
        </w:rPr>
        <w:t xml:space="preserve"> at which the second step occurs is significantly different (40</w:t>
      </w:r>
      <w:r w:rsidR="001C36FF">
        <w:rPr>
          <w:rFonts w:ascii="Times New Roman" w:hAnsi="Times New Roman" w:cs="Times New Roman"/>
          <w:sz w:val="22"/>
          <w:szCs w:val="22"/>
          <w:lang w:val="en-GB"/>
        </w:rPr>
        <w:t xml:space="preserve"> </w:t>
      </w:r>
      <w:r w:rsidR="00A35800">
        <w:rPr>
          <w:rFonts w:ascii="Times New Roman" w:hAnsi="Times New Roman" w:cs="Times New Roman"/>
          <w:sz w:val="22"/>
          <w:szCs w:val="22"/>
          <w:lang w:val="en-GB"/>
        </w:rPr>
        <w:t>mbar vs. 200</w:t>
      </w:r>
      <w:r w:rsidR="001C36FF">
        <w:rPr>
          <w:rFonts w:ascii="Times New Roman" w:hAnsi="Times New Roman" w:cs="Times New Roman"/>
          <w:sz w:val="22"/>
          <w:szCs w:val="22"/>
          <w:lang w:val="en-GB"/>
        </w:rPr>
        <w:t xml:space="preserve"> </w:t>
      </w:r>
      <w:r w:rsidR="00A35800">
        <w:rPr>
          <w:rFonts w:ascii="Times New Roman" w:hAnsi="Times New Roman" w:cs="Times New Roman"/>
          <w:sz w:val="22"/>
          <w:szCs w:val="22"/>
          <w:lang w:val="en-GB"/>
        </w:rPr>
        <w:t>mbar respectively), and the final removal of CO</w:t>
      </w:r>
      <w:r w:rsidR="00A35800" w:rsidRPr="00D546A3">
        <w:rPr>
          <w:rFonts w:ascii="Times New Roman" w:hAnsi="Times New Roman" w:cs="Times New Roman"/>
          <w:sz w:val="22"/>
          <w:szCs w:val="22"/>
          <w:vertAlign w:val="subscript"/>
          <w:lang w:val="en-GB"/>
        </w:rPr>
        <w:t>2</w:t>
      </w:r>
      <w:r w:rsidR="00A35800">
        <w:rPr>
          <w:rFonts w:ascii="Times New Roman" w:hAnsi="Times New Roman" w:cs="Times New Roman"/>
          <w:sz w:val="22"/>
          <w:szCs w:val="22"/>
          <w:lang w:val="en-GB"/>
        </w:rPr>
        <w:t xml:space="preserve"> results in two completely different </w:t>
      </w:r>
      <w:r w:rsidR="00B66BFB">
        <w:rPr>
          <w:rFonts w:ascii="Times New Roman" w:hAnsi="Times New Roman" w:cs="Times New Roman"/>
          <w:sz w:val="22"/>
          <w:szCs w:val="22"/>
          <w:lang w:val="en-GB"/>
        </w:rPr>
        <w:t xml:space="preserve">guest-free </w:t>
      </w:r>
      <w:r w:rsidR="00442894">
        <w:rPr>
          <w:rFonts w:ascii="Times New Roman" w:hAnsi="Times New Roman" w:cs="Times New Roman"/>
          <w:sz w:val="22"/>
          <w:szCs w:val="22"/>
          <w:lang w:val="en-GB"/>
        </w:rPr>
        <w:t>structures</w:t>
      </w:r>
      <w:r w:rsidR="00A35800">
        <w:rPr>
          <w:rFonts w:ascii="Times New Roman" w:hAnsi="Times New Roman" w:cs="Times New Roman"/>
          <w:sz w:val="22"/>
          <w:szCs w:val="22"/>
          <w:lang w:val="en-GB"/>
        </w:rPr>
        <w:t xml:space="preserve">. This behavior was monitored </w:t>
      </w:r>
      <w:r w:rsidR="00A35800">
        <w:rPr>
          <w:rFonts w:ascii="Times New Roman" w:hAnsi="Times New Roman" w:cs="Times New Roman"/>
          <w:i/>
          <w:sz w:val="22"/>
          <w:szCs w:val="22"/>
          <w:lang w:val="en-GB"/>
        </w:rPr>
        <w:t>i</w:t>
      </w:r>
      <w:r w:rsidR="00A35800" w:rsidRPr="003B72D7">
        <w:rPr>
          <w:rFonts w:ascii="Times New Roman" w:hAnsi="Times New Roman" w:cs="Times New Roman"/>
          <w:i/>
          <w:sz w:val="22"/>
          <w:szCs w:val="22"/>
          <w:lang w:val="en-GB"/>
        </w:rPr>
        <w:t>n situ</w:t>
      </w:r>
      <w:r w:rsidR="00A35800">
        <w:rPr>
          <w:rFonts w:ascii="Times New Roman" w:hAnsi="Times New Roman" w:cs="Times New Roman"/>
          <w:sz w:val="22"/>
          <w:szCs w:val="22"/>
          <w:lang w:val="en-GB"/>
        </w:rPr>
        <w:t xml:space="preserve"> using PXRD (</w:t>
      </w:r>
      <w:r w:rsidR="00EB6B34">
        <w:rPr>
          <w:rFonts w:ascii="Times New Roman" w:hAnsi="Times New Roman" w:cs="Times New Roman"/>
          <w:sz w:val="22"/>
          <w:szCs w:val="22"/>
          <w:lang w:val="en-GB"/>
        </w:rPr>
        <w:t xml:space="preserve">see </w:t>
      </w:r>
      <w:r w:rsidR="006D6FD0">
        <w:rPr>
          <w:rFonts w:ascii="Times New Roman" w:hAnsi="Times New Roman" w:cs="Times New Roman"/>
          <w:sz w:val="22"/>
          <w:szCs w:val="22"/>
          <w:lang w:val="en-GB"/>
        </w:rPr>
        <w:t xml:space="preserve">section S16 in the </w:t>
      </w:r>
      <w:r w:rsidR="00EB6B34">
        <w:rPr>
          <w:rFonts w:ascii="Times New Roman" w:hAnsi="Times New Roman" w:cs="Times New Roman"/>
          <w:sz w:val="22"/>
          <w:szCs w:val="22"/>
          <w:lang w:val="en-GB"/>
        </w:rPr>
        <w:t>Supporting Information</w:t>
      </w:r>
      <w:r w:rsidR="00A35800" w:rsidRPr="00EC0802">
        <w:rPr>
          <w:rFonts w:ascii="Times New Roman" w:hAnsi="Times New Roman" w:cs="Times New Roman"/>
          <w:sz w:val="22"/>
          <w:szCs w:val="22"/>
          <w:lang w:val="en-GB"/>
        </w:rPr>
        <w:t>)</w:t>
      </w:r>
      <w:r w:rsidR="00266CE8">
        <w:rPr>
          <w:rFonts w:ascii="Times New Roman" w:hAnsi="Times New Roman" w:cs="Times New Roman"/>
          <w:sz w:val="22"/>
          <w:szCs w:val="22"/>
          <w:lang w:val="en-GB"/>
        </w:rPr>
        <w:t>:</w:t>
      </w:r>
      <w:r w:rsidR="00A35800">
        <w:rPr>
          <w:rFonts w:ascii="Times New Roman" w:hAnsi="Times New Roman" w:cs="Times New Roman"/>
          <w:sz w:val="22"/>
          <w:szCs w:val="22"/>
          <w:lang w:val="en-GB"/>
        </w:rPr>
        <w:t xml:space="preserve"> </w:t>
      </w:r>
      <w:r w:rsidR="00A35800" w:rsidRPr="00AF1D62">
        <w:rPr>
          <w:rFonts w:ascii="Times New Roman" w:hAnsi="Times New Roman" w:cs="Times New Roman"/>
          <w:sz w:val="22"/>
          <w:szCs w:val="22"/>
          <w:lang w:val="en-GB"/>
        </w:rPr>
        <w:t>unit cell</w:t>
      </w:r>
      <w:r w:rsidR="00A35800">
        <w:rPr>
          <w:rFonts w:ascii="Times New Roman" w:hAnsi="Times New Roman" w:cs="Times New Roman"/>
          <w:sz w:val="22"/>
          <w:szCs w:val="22"/>
          <w:lang w:val="en-GB"/>
        </w:rPr>
        <w:t xml:space="preserve"> v</w:t>
      </w:r>
      <w:r w:rsidR="00266CE8">
        <w:rPr>
          <w:rFonts w:ascii="Times New Roman" w:hAnsi="Times New Roman" w:cs="Times New Roman"/>
          <w:sz w:val="22"/>
          <w:szCs w:val="22"/>
          <w:lang w:val="en-GB"/>
        </w:rPr>
        <w:t>o</w:t>
      </w:r>
      <w:r w:rsidR="00A35800">
        <w:rPr>
          <w:rFonts w:ascii="Times New Roman" w:hAnsi="Times New Roman" w:cs="Times New Roman"/>
          <w:sz w:val="22"/>
          <w:szCs w:val="22"/>
          <w:lang w:val="en-GB"/>
        </w:rPr>
        <w:t>lu</w:t>
      </w:r>
      <w:r w:rsidR="00266CE8">
        <w:rPr>
          <w:rFonts w:ascii="Times New Roman" w:hAnsi="Times New Roman" w:cs="Times New Roman"/>
          <w:sz w:val="22"/>
          <w:szCs w:val="22"/>
          <w:lang w:val="en-GB"/>
        </w:rPr>
        <w:t>m</w:t>
      </w:r>
      <w:r w:rsidR="00A35800">
        <w:rPr>
          <w:rFonts w:ascii="Times New Roman" w:hAnsi="Times New Roman" w:cs="Times New Roman"/>
          <w:sz w:val="22"/>
          <w:szCs w:val="22"/>
          <w:lang w:val="en-GB"/>
        </w:rPr>
        <w:t xml:space="preserve">es </w:t>
      </w:r>
      <w:r w:rsidR="00266CE8">
        <w:rPr>
          <w:rFonts w:ascii="Times New Roman" w:hAnsi="Times New Roman" w:cs="Times New Roman"/>
          <w:sz w:val="22"/>
          <w:szCs w:val="22"/>
          <w:lang w:val="en-GB"/>
        </w:rPr>
        <w:t>indicating</w:t>
      </w:r>
      <w:r w:rsidR="003C7F18">
        <w:rPr>
          <w:rFonts w:ascii="Times New Roman" w:hAnsi="Times New Roman" w:cs="Times New Roman"/>
          <w:sz w:val="22"/>
          <w:szCs w:val="22"/>
          <w:lang w:val="en-GB"/>
        </w:rPr>
        <w:t xml:space="preserve"> </w:t>
      </w:r>
      <w:r w:rsidR="00A35800">
        <w:rPr>
          <w:rFonts w:ascii="Times New Roman" w:hAnsi="Times New Roman" w:cs="Times New Roman"/>
          <w:sz w:val="22"/>
          <w:szCs w:val="22"/>
          <w:lang w:val="en-GB"/>
        </w:rPr>
        <w:t>the structural change</w:t>
      </w:r>
      <w:r w:rsidR="00266CE8">
        <w:rPr>
          <w:rFonts w:ascii="Times New Roman" w:hAnsi="Times New Roman" w:cs="Times New Roman"/>
          <w:sz w:val="22"/>
          <w:szCs w:val="22"/>
          <w:lang w:val="en-GB"/>
        </w:rPr>
        <w:t>s</w:t>
      </w:r>
      <w:r w:rsidR="00A35800">
        <w:rPr>
          <w:rFonts w:ascii="Times New Roman" w:hAnsi="Times New Roman" w:cs="Times New Roman"/>
          <w:sz w:val="22"/>
          <w:szCs w:val="22"/>
          <w:lang w:val="en-GB"/>
        </w:rPr>
        <w:t xml:space="preserve"> </w:t>
      </w:r>
      <w:r w:rsidR="00266CE8">
        <w:rPr>
          <w:rFonts w:ascii="Times New Roman" w:hAnsi="Times New Roman" w:cs="Times New Roman"/>
          <w:sz w:val="22"/>
          <w:szCs w:val="22"/>
          <w:lang w:val="en-GB"/>
        </w:rPr>
        <w:t xml:space="preserve">are shown in </w:t>
      </w:r>
      <w:r w:rsidR="00A35800">
        <w:rPr>
          <w:rFonts w:ascii="Times New Roman" w:hAnsi="Times New Roman" w:cs="Times New Roman"/>
          <w:sz w:val="22"/>
          <w:szCs w:val="22"/>
          <w:lang w:val="en-GB"/>
        </w:rPr>
        <w:t>Fig</w:t>
      </w:r>
      <w:r w:rsidR="00EB6B34">
        <w:rPr>
          <w:rFonts w:ascii="Times New Roman" w:hAnsi="Times New Roman" w:cs="Times New Roman"/>
          <w:sz w:val="22"/>
          <w:szCs w:val="22"/>
          <w:lang w:val="en-GB"/>
        </w:rPr>
        <w:t>ure</w:t>
      </w:r>
      <w:r w:rsidR="00A35800">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6</w:t>
      </w:r>
      <w:r w:rsidR="00A35800">
        <w:rPr>
          <w:rFonts w:ascii="Times New Roman" w:hAnsi="Times New Roman" w:cs="Times New Roman"/>
          <w:sz w:val="22"/>
          <w:szCs w:val="22"/>
          <w:lang w:val="en-GB"/>
        </w:rPr>
        <w:t xml:space="preserve">c &amp; </w:t>
      </w:r>
      <w:r w:rsidR="00EB6B34">
        <w:rPr>
          <w:rFonts w:ascii="Times New Roman" w:hAnsi="Times New Roman" w:cs="Times New Roman"/>
          <w:sz w:val="22"/>
          <w:szCs w:val="22"/>
          <w:lang w:val="en-GB"/>
        </w:rPr>
        <w:t>6</w:t>
      </w:r>
      <w:r w:rsidR="00A35800">
        <w:rPr>
          <w:rFonts w:ascii="Times New Roman" w:hAnsi="Times New Roman" w:cs="Times New Roman"/>
          <w:sz w:val="22"/>
          <w:szCs w:val="22"/>
          <w:lang w:val="en-GB"/>
        </w:rPr>
        <w:t>d</w:t>
      </w:r>
      <w:r w:rsidR="00A82029">
        <w:rPr>
          <w:rFonts w:ascii="Times New Roman" w:hAnsi="Times New Roman" w:cs="Times New Roman"/>
          <w:sz w:val="22"/>
          <w:szCs w:val="22"/>
          <w:lang w:val="en-GB"/>
        </w:rPr>
        <w:t xml:space="preserve">, Tables </w:t>
      </w:r>
      <w:r w:rsidR="00115F97">
        <w:rPr>
          <w:rFonts w:ascii="Times New Roman" w:hAnsi="Times New Roman" w:cs="Times New Roman"/>
          <w:sz w:val="22"/>
          <w:szCs w:val="22"/>
          <w:lang w:val="en-GB"/>
        </w:rPr>
        <w:t xml:space="preserve">S13 </w:t>
      </w:r>
      <w:r w:rsidR="00A82029">
        <w:rPr>
          <w:rFonts w:ascii="Times New Roman" w:hAnsi="Times New Roman" w:cs="Times New Roman"/>
          <w:sz w:val="22"/>
          <w:szCs w:val="22"/>
          <w:lang w:val="en-GB"/>
        </w:rPr>
        <w:t xml:space="preserve">&amp; </w:t>
      </w:r>
      <w:r w:rsidR="00115F97">
        <w:rPr>
          <w:rFonts w:ascii="Times New Roman" w:hAnsi="Times New Roman" w:cs="Times New Roman"/>
          <w:sz w:val="22"/>
          <w:szCs w:val="22"/>
          <w:lang w:val="en-GB"/>
        </w:rPr>
        <w:t>S14</w:t>
      </w:r>
      <w:r w:rsidR="00A35800">
        <w:rPr>
          <w:rFonts w:ascii="Times New Roman" w:hAnsi="Times New Roman" w:cs="Times New Roman"/>
          <w:sz w:val="22"/>
          <w:szCs w:val="22"/>
          <w:lang w:val="en-GB"/>
        </w:rPr>
        <w:t xml:space="preserve">. At </w:t>
      </w:r>
      <w:r w:rsidR="00A35800" w:rsidRPr="003621F5">
        <w:rPr>
          <w:rFonts w:ascii="Times New Roman" w:hAnsi="Times New Roman" w:cs="Times New Roman"/>
          <w:sz w:val="22"/>
          <w:szCs w:val="22"/>
          <w:lang w:val="en-GB"/>
        </w:rPr>
        <w:t>low loadings of CO</w:t>
      </w:r>
      <w:r w:rsidR="00A35800" w:rsidRPr="003621F5">
        <w:rPr>
          <w:rFonts w:ascii="Times New Roman" w:hAnsi="Times New Roman" w:cs="Times New Roman"/>
          <w:sz w:val="22"/>
          <w:szCs w:val="22"/>
          <w:vertAlign w:val="subscript"/>
          <w:lang w:val="en-GB"/>
        </w:rPr>
        <w:t>2</w:t>
      </w:r>
      <w:r w:rsidR="00A35800" w:rsidRPr="003621F5">
        <w:rPr>
          <w:rFonts w:ascii="Times New Roman" w:hAnsi="Times New Roman" w:cs="Times New Roman"/>
          <w:sz w:val="22"/>
          <w:szCs w:val="22"/>
          <w:lang w:val="en-GB"/>
        </w:rPr>
        <w:t xml:space="preserve"> (20-40</w:t>
      </w:r>
      <w:r w:rsidR="001C36FF">
        <w:rPr>
          <w:rFonts w:ascii="Times New Roman" w:hAnsi="Times New Roman" w:cs="Times New Roman"/>
          <w:sz w:val="22"/>
          <w:szCs w:val="22"/>
          <w:lang w:val="en-GB"/>
        </w:rPr>
        <w:t xml:space="preserve"> </w:t>
      </w:r>
      <w:r w:rsidR="00A35800" w:rsidRPr="003621F5">
        <w:rPr>
          <w:rFonts w:ascii="Times New Roman" w:hAnsi="Times New Roman" w:cs="Times New Roman"/>
          <w:sz w:val="22"/>
          <w:szCs w:val="22"/>
          <w:lang w:val="en-GB"/>
        </w:rPr>
        <w:t>mbar</w:t>
      </w:r>
      <w:r w:rsidR="00CC2583">
        <w:rPr>
          <w:rFonts w:ascii="Times New Roman" w:hAnsi="Times New Roman" w:cs="Times New Roman"/>
          <w:sz w:val="22"/>
          <w:szCs w:val="22"/>
          <w:lang w:val="en-GB"/>
        </w:rPr>
        <w:t>, stage B in Fig</w:t>
      </w:r>
      <w:r w:rsidR="00EB6B34">
        <w:rPr>
          <w:rFonts w:ascii="Times New Roman" w:hAnsi="Times New Roman" w:cs="Times New Roman"/>
          <w:sz w:val="22"/>
          <w:szCs w:val="22"/>
          <w:lang w:val="en-GB"/>
        </w:rPr>
        <w:t>ure</w:t>
      </w:r>
      <w:r w:rsidR="00CC2583">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6</w:t>
      </w:r>
      <w:r w:rsidR="00CC2583">
        <w:rPr>
          <w:rFonts w:ascii="Times New Roman" w:hAnsi="Times New Roman" w:cs="Times New Roman"/>
          <w:sz w:val="22"/>
          <w:szCs w:val="22"/>
          <w:lang w:val="en-GB"/>
        </w:rPr>
        <w:t xml:space="preserve">c &amp; </w:t>
      </w:r>
      <w:r w:rsidR="00EB6B34">
        <w:rPr>
          <w:rFonts w:ascii="Times New Roman" w:hAnsi="Times New Roman" w:cs="Times New Roman"/>
          <w:sz w:val="22"/>
          <w:szCs w:val="22"/>
          <w:lang w:val="en-GB"/>
        </w:rPr>
        <w:t>6</w:t>
      </w:r>
      <w:r w:rsidR="00CC2583">
        <w:rPr>
          <w:rFonts w:ascii="Times New Roman" w:hAnsi="Times New Roman" w:cs="Times New Roman"/>
          <w:sz w:val="22"/>
          <w:szCs w:val="22"/>
          <w:lang w:val="en-GB"/>
        </w:rPr>
        <w:t>d</w:t>
      </w:r>
      <w:r w:rsidR="00A35800" w:rsidRPr="003621F5">
        <w:rPr>
          <w:rFonts w:ascii="Times New Roman" w:hAnsi="Times New Roman" w:cs="Times New Roman"/>
          <w:sz w:val="22"/>
          <w:szCs w:val="22"/>
          <w:lang w:val="en-GB"/>
        </w:rPr>
        <w:t>)</w:t>
      </w:r>
      <w:r w:rsidR="00A35800">
        <w:rPr>
          <w:rFonts w:ascii="Times New Roman" w:hAnsi="Times New Roman" w:cs="Times New Roman"/>
          <w:sz w:val="22"/>
          <w:szCs w:val="22"/>
          <w:lang w:val="en-GB"/>
        </w:rPr>
        <w:t>,</w:t>
      </w:r>
      <w:r w:rsidR="00A35800" w:rsidRPr="003621F5">
        <w:rPr>
          <w:rFonts w:ascii="Times New Roman" w:hAnsi="Times New Roman" w:cs="Times New Roman"/>
          <w:sz w:val="22"/>
          <w:szCs w:val="22"/>
          <w:lang w:val="en-GB"/>
        </w:rPr>
        <w:t xml:space="preserve"> ZnGlyPyr and ZnAlaPyr </w:t>
      </w:r>
      <w:r w:rsidR="00A35800">
        <w:rPr>
          <w:rFonts w:ascii="Times New Roman" w:hAnsi="Times New Roman" w:cs="Times New Roman"/>
          <w:sz w:val="22"/>
          <w:szCs w:val="22"/>
          <w:lang w:val="en-GB"/>
        </w:rPr>
        <w:t>shr</w:t>
      </w:r>
      <w:r w:rsidR="00BB7159">
        <w:rPr>
          <w:rFonts w:ascii="Times New Roman" w:hAnsi="Times New Roman" w:cs="Times New Roman"/>
          <w:sz w:val="22"/>
          <w:szCs w:val="22"/>
          <w:lang w:val="en-GB"/>
        </w:rPr>
        <w:t>a</w:t>
      </w:r>
      <w:r w:rsidR="00A35800">
        <w:rPr>
          <w:rFonts w:ascii="Times New Roman" w:hAnsi="Times New Roman" w:cs="Times New Roman"/>
          <w:sz w:val="22"/>
          <w:szCs w:val="22"/>
          <w:lang w:val="en-GB"/>
        </w:rPr>
        <w:t>nk to</w:t>
      </w:r>
      <w:r w:rsidR="00A35800" w:rsidRPr="00AF1D62">
        <w:rPr>
          <w:rFonts w:ascii="Times New Roman" w:hAnsi="Times New Roman" w:cs="Times New Roman"/>
          <w:sz w:val="22"/>
          <w:szCs w:val="22"/>
          <w:lang w:val="en-GB"/>
        </w:rPr>
        <w:t xml:space="preserve"> volumes of 5279</w:t>
      </w:r>
      <w:r w:rsidR="00A35800">
        <w:rPr>
          <w:rFonts w:ascii="Times New Roman" w:hAnsi="Times New Roman" w:cs="Times New Roman"/>
          <w:sz w:val="22"/>
          <w:szCs w:val="22"/>
          <w:lang w:val="en-GB"/>
        </w:rPr>
        <w:t>.5</w:t>
      </w:r>
      <w:r w:rsidR="00A35800" w:rsidRPr="00AF1D62">
        <w:rPr>
          <w:rFonts w:ascii="Times New Roman" w:hAnsi="Times New Roman" w:cs="Times New Roman"/>
          <w:sz w:val="22"/>
          <w:szCs w:val="22"/>
          <w:lang w:val="en-GB"/>
        </w:rPr>
        <w:t xml:space="preserve"> Å</w:t>
      </w:r>
      <w:r w:rsidR="00A35800" w:rsidRPr="00AF1D62">
        <w:rPr>
          <w:rFonts w:ascii="Times New Roman" w:hAnsi="Times New Roman" w:cs="Times New Roman"/>
          <w:sz w:val="22"/>
          <w:szCs w:val="22"/>
          <w:vertAlign w:val="superscript"/>
          <w:lang w:val="en-GB"/>
        </w:rPr>
        <w:t>3</w:t>
      </w:r>
      <w:r w:rsidR="00A35800" w:rsidRPr="00AF1D62">
        <w:rPr>
          <w:rFonts w:ascii="Times New Roman" w:hAnsi="Times New Roman" w:cs="Times New Roman"/>
          <w:sz w:val="22"/>
          <w:szCs w:val="22"/>
          <w:lang w:val="en-GB"/>
        </w:rPr>
        <w:t xml:space="preserve"> </w:t>
      </w:r>
      <w:r w:rsidR="00A35800" w:rsidRPr="00DB4BCB">
        <w:rPr>
          <w:rFonts w:ascii="Times New Roman" w:hAnsi="Times New Roman" w:cs="Times New Roman"/>
          <w:sz w:val="22"/>
          <w:szCs w:val="22"/>
          <w:lang w:val="en-GB"/>
        </w:rPr>
        <w:t xml:space="preserve">and </w:t>
      </w:r>
      <w:r w:rsidR="00A35800" w:rsidRPr="00324FCB">
        <w:rPr>
          <w:rFonts w:ascii="Times New Roman" w:hAnsi="Times New Roman" w:cs="Times New Roman"/>
          <w:sz w:val="22"/>
          <w:szCs w:val="22"/>
          <w:lang w:val="en-GB"/>
        </w:rPr>
        <w:t>5106.5</w:t>
      </w:r>
      <w:r w:rsidR="00A35800" w:rsidRPr="00DB4BCB">
        <w:rPr>
          <w:rFonts w:ascii="Times New Roman" w:hAnsi="Times New Roman" w:cs="Times New Roman"/>
          <w:sz w:val="22"/>
          <w:szCs w:val="22"/>
          <w:lang w:val="en-GB"/>
        </w:rPr>
        <w:t xml:space="preserve"> </w:t>
      </w:r>
      <w:r w:rsidR="00A35800" w:rsidRPr="00AF1D62">
        <w:rPr>
          <w:rFonts w:ascii="Times New Roman" w:hAnsi="Times New Roman" w:cs="Times New Roman"/>
          <w:sz w:val="22"/>
          <w:szCs w:val="22"/>
          <w:lang w:val="en-GB"/>
        </w:rPr>
        <w:t>Å</w:t>
      </w:r>
      <w:r w:rsidR="00A35800" w:rsidRPr="00AF1D62">
        <w:rPr>
          <w:rFonts w:ascii="Times New Roman" w:hAnsi="Times New Roman" w:cs="Times New Roman"/>
          <w:sz w:val="22"/>
          <w:szCs w:val="22"/>
          <w:vertAlign w:val="superscript"/>
          <w:lang w:val="en-GB"/>
        </w:rPr>
        <w:t>3</w:t>
      </w:r>
      <w:r w:rsidR="00A35800" w:rsidRPr="00AF1D62">
        <w:rPr>
          <w:rFonts w:ascii="Times New Roman" w:hAnsi="Times New Roman" w:cs="Times New Roman"/>
          <w:sz w:val="22"/>
          <w:szCs w:val="22"/>
          <w:lang w:val="en-GB"/>
        </w:rPr>
        <w:t xml:space="preserve"> </w:t>
      </w:r>
      <w:r w:rsidR="00A35800">
        <w:rPr>
          <w:rFonts w:ascii="Times New Roman" w:hAnsi="Times New Roman" w:cs="Times New Roman"/>
          <w:sz w:val="22"/>
          <w:szCs w:val="22"/>
          <w:lang w:val="en-GB"/>
        </w:rPr>
        <w:t>respectively,</w:t>
      </w:r>
      <w:r w:rsidR="00A35800" w:rsidRPr="00AF1D62">
        <w:rPr>
          <w:rFonts w:ascii="Times New Roman" w:hAnsi="Times New Roman" w:cs="Times New Roman"/>
          <w:sz w:val="22"/>
          <w:szCs w:val="22"/>
          <w:lang w:val="en-GB"/>
        </w:rPr>
        <w:t xml:space="preserve"> significantly smaller than the original desolvated materials (</w:t>
      </w:r>
      <w:r w:rsidR="00F65084">
        <w:rPr>
          <w:rFonts w:ascii="Times New Roman" w:hAnsi="Times New Roman" w:cs="Times New Roman"/>
          <w:sz w:val="22"/>
          <w:szCs w:val="22"/>
          <w:lang w:val="en-GB"/>
        </w:rPr>
        <w:t xml:space="preserve">stage A, </w:t>
      </w:r>
      <w:r w:rsidR="005D13E1">
        <w:rPr>
          <w:rFonts w:ascii="Times New Roman" w:hAnsi="Times New Roman" w:cs="Times New Roman"/>
          <w:sz w:val="22"/>
          <w:szCs w:val="22"/>
          <w:lang w:val="en-GB"/>
        </w:rPr>
        <w:t>7285</w:t>
      </w:r>
      <w:r w:rsidR="005D13E1" w:rsidRPr="00AF1D62">
        <w:rPr>
          <w:rFonts w:ascii="Times New Roman" w:hAnsi="Times New Roman" w:cs="Times New Roman"/>
          <w:sz w:val="22"/>
          <w:szCs w:val="22"/>
          <w:lang w:val="en-GB"/>
        </w:rPr>
        <w:t xml:space="preserve"> </w:t>
      </w:r>
      <w:r w:rsidR="00A35800" w:rsidRPr="00AF1D62">
        <w:rPr>
          <w:rFonts w:ascii="Times New Roman" w:hAnsi="Times New Roman" w:cs="Times New Roman"/>
          <w:sz w:val="22"/>
          <w:szCs w:val="22"/>
          <w:lang w:val="en-GB"/>
        </w:rPr>
        <w:t xml:space="preserve">/ </w:t>
      </w:r>
      <w:r w:rsidR="005D13E1">
        <w:rPr>
          <w:rFonts w:ascii="Times New Roman" w:hAnsi="Times New Roman" w:cs="Times New Roman"/>
          <w:sz w:val="22"/>
          <w:szCs w:val="22"/>
          <w:lang w:val="en-GB"/>
        </w:rPr>
        <w:t>6950</w:t>
      </w:r>
      <w:r w:rsidR="005D13E1" w:rsidRPr="00AF1D62">
        <w:rPr>
          <w:rFonts w:ascii="Times New Roman" w:hAnsi="Times New Roman" w:cs="Times New Roman"/>
          <w:sz w:val="22"/>
          <w:szCs w:val="22"/>
          <w:lang w:val="en-GB"/>
        </w:rPr>
        <w:t xml:space="preserve"> </w:t>
      </w:r>
      <w:r w:rsidR="00A35800" w:rsidRPr="00AF1D62">
        <w:rPr>
          <w:rFonts w:ascii="Times New Roman" w:hAnsi="Times New Roman" w:cs="Times New Roman"/>
          <w:sz w:val="22"/>
          <w:szCs w:val="22"/>
          <w:lang w:val="en-GB"/>
        </w:rPr>
        <w:t>Å</w:t>
      </w:r>
      <w:r w:rsidR="00A35800" w:rsidRPr="00AF1D62">
        <w:rPr>
          <w:rFonts w:ascii="Times New Roman" w:hAnsi="Times New Roman" w:cs="Times New Roman"/>
          <w:sz w:val="22"/>
          <w:szCs w:val="22"/>
          <w:vertAlign w:val="superscript"/>
          <w:lang w:val="en-GB"/>
        </w:rPr>
        <w:t>3</w:t>
      </w:r>
      <w:r w:rsidR="00A35800">
        <w:rPr>
          <w:rFonts w:ascii="Times New Roman" w:hAnsi="Times New Roman" w:cs="Times New Roman"/>
          <w:sz w:val="22"/>
          <w:szCs w:val="22"/>
          <w:lang w:val="en-GB"/>
        </w:rPr>
        <w:t>),</w:t>
      </w:r>
      <w:r w:rsidR="00A35800" w:rsidRPr="00AF1D62">
        <w:rPr>
          <w:rFonts w:ascii="Times New Roman" w:hAnsi="Times New Roman" w:cs="Times New Roman"/>
          <w:sz w:val="22"/>
          <w:szCs w:val="22"/>
          <w:lang w:val="en-GB"/>
        </w:rPr>
        <w:t xml:space="preserve"> or any </w:t>
      </w:r>
      <w:r w:rsidR="00D64327">
        <w:rPr>
          <w:rFonts w:ascii="Times New Roman" w:hAnsi="Times New Roman" w:cs="Times New Roman"/>
          <w:sz w:val="22"/>
          <w:szCs w:val="22"/>
          <w:lang w:val="en-GB"/>
        </w:rPr>
        <w:t>observed</w:t>
      </w:r>
      <w:r w:rsidR="00A35800" w:rsidRPr="00AF1D62">
        <w:rPr>
          <w:rFonts w:ascii="Times New Roman" w:hAnsi="Times New Roman" w:cs="Times New Roman"/>
          <w:sz w:val="22"/>
          <w:szCs w:val="22"/>
          <w:lang w:val="en-GB"/>
        </w:rPr>
        <w:t xml:space="preserve"> with liquid guests (6</w:t>
      </w:r>
      <w:r w:rsidR="00A35800">
        <w:rPr>
          <w:rFonts w:ascii="Times New Roman" w:hAnsi="Times New Roman" w:cs="Times New Roman"/>
          <w:sz w:val="22"/>
          <w:szCs w:val="22"/>
          <w:lang w:val="en-GB"/>
        </w:rPr>
        <w:t>363</w:t>
      </w:r>
      <w:r w:rsidR="00A35800" w:rsidRPr="00AF1D62">
        <w:rPr>
          <w:rFonts w:ascii="Times New Roman" w:hAnsi="Times New Roman" w:cs="Times New Roman"/>
          <w:sz w:val="22"/>
          <w:szCs w:val="22"/>
          <w:lang w:val="en-GB"/>
        </w:rPr>
        <w:t>-7</w:t>
      </w:r>
      <w:r w:rsidR="00A35800">
        <w:rPr>
          <w:rFonts w:ascii="Times New Roman" w:hAnsi="Times New Roman" w:cs="Times New Roman"/>
          <w:sz w:val="22"/>
          <w:szCs w:val="22"/>
          <w:lang w:val="en-GB"/>
        </w:rPr>
        <w:t>958</w:t>
      </w:r>
      <w:r w:rsidR="00A35800" w:rsidRPr="00AF1D62">
        <w:rPr>
          <w:rFonts w:ascii="Times New Roman" w:hAnsi="Times New Roman" w:cs="Times New Roman"/>
          <w:sz w:val="22"/>
          <w:szCs w:val="22"/>
          <w:lang w:val="en-GB"/>
        </w:rPr>
        <w:t xml:space="preserve"> Å</w:t>
      </w:r>
      <w:r w:rsidR="00A35800" w:rsidRPr="00AF1D62">
        <w:rPr>
          <w:rFonts w:ascii="Times New Roman" w:hAnsi="Times New Roman" w:cs="Times New Roman"/>
          <w:sz w:val="22"/>
          <w:szCs w:val="22"/>
          <w:vertAlign w:val="superscript"/>
          <w:lang w:val="en-GB"/>
        </w:rPr>
        <w:t>3</w:t>
      </w:r>
      <w:r w:rsidR="00A35800">
        <w:rPr>
          <w:rFonts w:ascii="Times New Roman" w:hAnsi="Times New Roman" w:cs="Times New Roman"/>
          <w:sz w:val="22"/>
          <w:szCs w:val="22"/>
          <w:lang w:val="en-GB"/>
        </w:rPr>
        <w:t>). Both frameworks then expanded after exposure to CO</w:t>
      </w:r>
      <w:r w:rsidR="00A35800" w:rsidRPr="00EB3188">
        <w:rPr>
          <w:rFonts w:ascii="Times New Roman" w:hAnsi="Times New Roman" w:cs="Times New Roman"/>
          <w:sz w:val="22"/>
          <w:szCs w:val="22"/>
          <w:vertAlign w:val="subscript"/>
          <w:lang w:val="en-GB"/>
        </w:rPr>
        <w:t>2</w:t>
      </w:r>
      <w:r w:rsidR="00A35800" w:rsidRPr="00BE2DDA">
        <w:rPr>
          <w:rFonts w:ascii="Times New Roman" w:hAnsi="Times New Roman" w:cs="Times New Roman"/>
          <w:sz w:val="22"/>
          <w:szCs w:val="22"/>
          <w:lang w:val="en-GB"/>
        </w:rPr>
        <w:t xml:space="preserve"> </w:t>
      </w:r>
      <w:r w:rsidR="00A35800" w:rsidRPr="001F761C">
        <w:rPr>
          <w:rFonts w:ascii="Times New Roman" w:hAnsi="Times New Roman" w:cs="Times New Roman"/>
          <w:sz w:val="22"/>
          <w:szCs w:val="22"/>
          <w:lang w:val="en-GB"/>
        </w:rPr>
        <w:t xml:space="preserve">pressures </w:t>
      </w:r>
      <w:r w:rsidR="00A35800">
        <w:rPr>
          <w:rFonts w:ascii="Times New Roman" w:hAnsi="Times New Roman" w:cs="Times New Roman"/>
          <w:sz w:val="22"/>
          <w:szCs w:val="22"/>
          <w:lang w:val="en-GB"/>
        </w:rPr>
        <w:t xml:space="preserve">above the </w:t>
      </w:r>
      <w:r w:rsidR="00A35800" w:rsidRPr="00C63AE8">
        <w:rPr>
          <w:rFonts w:ascii="Times New Roman" w:hAnsi="Times New Roman" w:cs="Times New Roman"/>
          <w:sz w:val="22"/>
          <w:szCs w:val="22"/>
          <w:lang w:val="en-GB"/>
        </w:rPr>
        <w:t xml:space="preserve">gate pressure observed </w:t>
      </w:r>
      <w:r w:rsidR="00A35800">
        <w:rPr>
          <w:rFonts w:ascii="Times New Roman" w:hAnsi="Times New Roman" w:cs="Times New Roman"/>
          <w:sz w:val="22"/>
          <w:szCs w:val="22"/>
          <w:lang w:val="en-GB"/>
        </w:rPr>
        <w:t>in each isotherm (</w:t>
      </w:r>
      <w:r w:rsidR="00F65084">
        <w:rPr>
          <w:rFonts w:ascii="Times New Roman" w:hAnsi="Times New Roman" w:cs="Times New Roman"/>
          <w:sz w:val="22"/>
          <w:szCs w:val="22"/>
          <w:lang w:val="en-GB"/>
        </w:rPr>
        <w:t xml:space="preserve">stage C, </w:t>
      </w:r>
      <w:r w:rsidR="00B55F89">
        <w:rPr>
          <w:rFonts w:ascii="Times New Roman" w:hAnsi="Times New Roman" w:cs="Times New Roman"/>
          <w:sz w:val="22"/>
          <w:szCs w:val="22"/>
          <w:lang w:val="en-GB"/>
        </w:rPr>
        <w:t xml:space="preserve">6119 </w:t>
      </w:r>
      <w:r w:rsidR="00B55F89" w:rsidRPr="00AF1D62">
        <w:rPr>
          <w:rFonts w:ascii="Times New Roman" w:hAnsi="Times New Roman" w:cs="Times New Roman"/>
          <w:sz w:val="22"/>
          <w:szCs w:val="22"/>
          <w:lang w:val="en-GB"/>
        </w:rPr>
        <w:t>Å</w:t>
      </w:r>
      <w:r w:rsidR="00B55F89" w:rsidRPr="00AF1D62">
        <w:rPr>
          <w:rFonts w:ascii="Times New Roman" w:hAnsi="Times New Roman" w:cs="Times New Roman"/>
          <w:sz w:val="22"/>
          <w:szCs w:val="22"/>
          <w:vertAlign w:val="superscript"/>
          <w:lang w:val="en-GB"/>
        </w:rPr>
        <w:t>3</w:t>
      </w:r>
      <w:r w:rsidR="00B55F89">
        <w:rPr>
          <w:rFonts w:ascii="Times New Roman" w:hAnsi="Times New Roman" w:cs="Times New Roman"/>
          <w:sz w:val="22"/>
          <w:szCs w:val="22"/>
          <w:lang w:val="en-GB"/>
        </w:rPr>
        <w:t xml:space="preserve"> for ZnGlyPyr at 100 mbar; 6766 </w:t>
      </w:r>
      <w:r w:rsidR="00B55F89" w:rsidRPr="00B55F89">
        <w:rPr>
          <w:rFonts w:ascii="Times New Roman" w:hAnsi="Times New Roman" w:cs="Times New Roman"/>
          <w:sz w:val="22"/>
          <w:szCs w:val="22"/>
          <w:lang w:val="en-GB"/>
        </w:rPr>
        <w:t>Å</w:t>
      </w:r>
      <w:r w:rsidR="00B55F89" w:rsidRPr="00722A87">
        <w:rPr>
          <w:rFonts w:ascii="Times New Roman" w:hAnsi="Times New Roman" w:cs="Times New Roman"/>
          <w:sz w:val="22"/>
          <w:szCs w:val="22"/>
          <w:vertAlign w:val="superscript"/>
          <w:lang w:val="en-GB"/>
        </w:rPr>
        <w:t>3</w:t>
      </w:r>
      <w:r w:rsidR="00B55F89">
        <w:rPr>
          <w:rFonts w:ascii="Times New Roman" w:hAnsi="Times New Roman" w:cs="Times New Roman"/>
          <w:sz w:val="22"/>
          <w:szCs w:val="22"/>
          <w:lang w:val="en-GB"/>
        </w:rPr>
        <w:t xml:space="preserve"> for ZnAlaPyr at 300 mbar</w:t>
      </w:r>
      <w:r w:rsidR="00A35800">
        <w:rPr>
          <w:rFonts w:ascii="Times New Roman" w:hAnsi="Times New Roman" w:cs="Times New Roman"/>
          <w:sz w:val="22"/>
          <w:szCs w:val="22"/>
          <w:lang w:val="en-GB"/>
        </w:rPr>
        <w:t>). During desorption</w:t>
      </w:r>
      <w:r w:rsidR="00A35800" w:rsidRPr="00D546A3">
        <w:rPr>
          <w:rFonts w:ascii="Times New Roman" w:hAnsi="Times New Roman" w:cs="Times New Roman"/>
          <w:sz w:val="22"/>
          <w:szCs w:val="22"/>
          <w:lang w:val="en-GB"/>
        </w:rPr>
        <w:t>,</w:t>
      </w:r>
      <w:r w:rsidR="00A35800">
        <w:rPr>
          <w:rFonts w:ascii="Times New Roman" w:hAnsi="Times New Roman" w:cs="Times New Roman"/>
          <w:sz w:val="22"/>
          <w:szCs w:val="22"/>
          <w:lang w:val="en-GB"/>
        </w:rPr>
        <w:t xml:space="preserve"> b</w:t>
      </w:r>
      <w:r w:rsidR="00A35800" w:rsidRPr="00DB3FB6">
        <w:rPr>
          <w:rFonts w:ascii="Times New Roman" w:hAnsi="Times New Roman" w:cs="Times New Roman"/>
          <w:sz w:val="22"/>
          <w:szCs w:val="22"/>
          <w:lang w:val="en-GB"/>
        </w:rPr>
        <w:t>oth</w:t>
      </w:r>
      <w:r w:rsidR="00A35800">
        <w:rPr>
          <w:rFonts w:ascii="Times New Roman" w:hAnsi="Times New Roman" w:cs="Times New Roman"/>
          <w:sz w:val="22"/>
          <w:szCs w:val="22"/>
          <w:lang w:val="en-GB"/>
        </w:rPr>
        <w:t xml:space="preserve"> materials</w:t>
      </w:r>
      <w:r w:rsidR="00A35800" w:rsidRPr="00DB3FB6">
        <w:rPr>
          <w:rFonts w:ascii="Times New Roman" w:hAnsi="Times New Roman" w:cs="Times New Roman"/>
          <w:sz w:val="22"/>
          <w:szCs w:val="22"/>
          <w:lang w:val="en-GB"/>
        </w:rPr>
        <w:t xml:space="preserve"> show</w:t>
      </w:r>
      <w:r w:rsidR="00A35800">
        <w:rPr>
          <w:rFonts w:ascii="Times New Roman" w:hAnsi="Times New Roman" w:cs="Times New Roman"/>
          <w:sz w:val="22"/>
          <w:szCs w:val="22"/>
          <w:lang w:val="en-GB"/>
        </w:rPr>
        <w:t>ed</w:t>
      </w:r>
      <w:r w:rsidR="00A35800" w:rsidRPr="00DB3FB6">
        <w:rPr>
          <w:rFonts w:ascii="Times New Roman" w:hAnsi="Times New Roman" w:cs="Times New Roman"/>
          <w:sz w:val="22"/>
          <w:szCs w:val="22"/>
          <w:lang w:val="en-GB"/>
        </w:rPr>
        <w:t xml:space="preserve"> </w:t>
      </w:r>
      <w:r w:rsidR="00222349">
        <w:rPr>
          <w:rFonts w:ascii="Times New Roman" w:hAnsi="Times New Roman" w:cs="Times New Roman"/>
          <w:sz w:val="22"/>
          <w:szCs w:val="22"/>
          <w:lang w:val="en-GB"/>
        </w:rPr>
        <w:t xml:space="preserve">the </w:t>
      </w:r>
      <w:r w:rsidR="00A35800" w:rsidRPr="00DB3FB6">
        <w:rPr>
          <w:rFonts w:ascii="Times New Roman" w:hAnsi="Times New Roman" w:cs="Times New Roman"/>
          <w:sz w:val="22"/>
          <w:szCs w:val="22"/>
          <w:lang w:val="en-GB"/>
        </w:rPr>
        <w:t xml:space="preserve">transition </w:t>
      </w:r>
      <w:r w:rsidR="00222349">
        <w:rPr>
          <w:rFonts w:ascii="Times New Roman" w:hAnsi="Times New Roman" w:cs="Times New Roman"/>
          <w:sz w:val="22"/>
          <w:szCs w:val="22"/>
          <w:lang w:val="en-GB"/>
        </w:rPr>
        <w:t>to small volume structures</w:t>
      </w:r>
      <w:r w:rsidR="00880F56">
        <w:rPr>
          <w:rFonts w:ascii="Times New Roman" w:hAnsi="Times New Roman" w:cs="Times New Roman"/>
          <w:sz w:val="22"/>
          <w:szCs w:val="22"/>
          <w:lang w:val="en-GB"/>
        </w:rPr>
        <w:t xml:space="preserve"> (</w:t>
      </w:r>
      <w:r w:rsidR="00CC2583" w:rsidRPr="002B4F74">
        <w:rPr>
          <w:rFonts w:ascii="Times New Roman" w:hAnsi="Times New Roman" w:cs="Times New Roman"/>
          <w:sz w:val="22"/>
          <w:szCs w:val="22"/>
          <w:lang w:val="en-GB"/>
        </w:rPr>
        <w:t xml:space="preserve">stage D, </w:t>
      </w:r>
      <w:r w:rsidR="00CC2583" w:rsidRPr="002B4F74">
        <w:rPr>
          <w:rFonts w:ascii="Times New Roman" w:hAnsi="Times New Roman" w:cs="Times New Roman"/>
          <w:sz w:val="22"/>
          <w:szCs w:val="22"/>
        </w:rPr>
        <w:t xml:space="preserve">5388.1 </w:t>
      </w:r>
      <w:r w:rsidR="00CC2583" w:rsidRPr="002B4F74">
        <w:rPr>
          <w:rFonts w:ascii="Times New Roman" w:hAnsi="Times New Roman" w:cs="Times New Roman"/>
          <w:sz w:val="22"/>
          <w:szCs w:val="22"/>
          <w:lang w:val="en-GB"/>
        </w:rPr>
        <w:t>Å</w:t>
      </w:r>
      <w:r w:rsidR="00CC2583" w:rsidRPr="002B4F74">
        <w:rPr>
          <w:rFonts w:ascii="Times New Roman" w:hAnsi="Times New Roman" w:cs="Times New Roman"/>
          <w:sz w:val="22"/>
          <w:szCs w:val="22"/>
          <w:vertAlign w:val="superscript"/>
          <w:lang w:val="en-GB"/>
        </w:rPr>
        <w:t>3</w:t>
      </w:r>
      <w:r w:rsidR="00CC2583" w:rsidRPr="00722A87">
        <w:rPr>
          <w:rFonts w:ascii="Times New Roman" w:hAnsi="Times New Roman" w:cs="Times New Roman"/>
          <w:sz w:val="22"/>
          <w:szCs w:val="22"/>
        </w:rPr>
        <w:t xml:space="preserve"> for ZnGlyPyr at 25 mbar; 5106.8 </w:t>
      </w:r>
      <w:r w:rsidR="00CC2583" w:rsidRPr="002B4F74">
        <w:rPr>
          <w:rFonts w:ascii="Times New Roman" w:hAnsi="Times New Roman" w:cs="Times New Roman"/>
          <w:sz w:val="22"/>
          <w:szCs w:val="22"/>
          <w:lang w:val="en-GB"/>
        </w:rPr>
        <w:t>Å</w:t>
      </w:r>
      <w:r w:rsidR="00CC2583" w:rsidRPr="002B4F74">
        <w:rPr>
          <w:rFonts w:ascii="Times New Roman" w:hAnsi="Times New Roman" w:cs="Times New Roman"/>
          <w:sz w:val="22"/>
          <w:szCs w:val="22"/>
          <w:vertAlign w:val="superscript"/>
          <w:lang w:val="en-GB"/>
        </w:rPr>
        <w:t>3</w:t>
      </w:r>
      <w:r w:rsidR="00CC2583" w:rsidRPr="00722A87">
        <w:rPr>
          <w:rFonts w:ascii="Times New Roman" w:hAnsi="Times New Roman" w:cs="Times New Roman"/>
          <w:sz w:val="22"/>
          <w:szCs w:val="22"/>
        </w:rPr>
        <w:t xml:space="preserve"> for ZnAlaPyr at 20 mbar</w:t>
      </w:r>
      <w:r w:rsidR="00880F56" w:rsidRPr="002B4F74">
        <w:rPr>
          <w:rFonts w:ascii="Times New Roman" w:hAnsi="Times New Roman" w:cs="Times New Roman"/>
          <w:sz w:val="22"/>
          <w:szCs w:val="22"/>
          <w:lang w:val="en-GB"/>
        </w:rPr>
        <w:t>)</w:t>
      </w:r>
      <w:r w:rsidR="00A35800" w:rsidRPr="002B4F74">
        <w:rPr>
          <w:rFonts w:ascii="Times New Roman" w:hAnsi="Times New Roman" w:cs="Times New Roman"/>
          <w:sz w:val="22"/>
          <w:szCs w:val="22"/>
          <w:lang w:val="en-GB"/>
        </w:rPr>
        <w:t>,</w:t>
      </w:r>
      <w:r w:rsidR="00A35800" w:rsidRPr="00DB3FB6">
        <w:rPr>
          <w:rFonts w:ascii="Times New Roman" w:hAnsi="Times New Roman" w:cs="Times New Roman"/>
          <w:sz w:val="22"/>
          <w:szCs w:val="22"/>
          <w:lang w:val="en-GB"/>
        </w:rPr>
        <w:t xml:space="preserve"> with hysteresis</w:t>
      </w:r>
      <w:r w:rsidR="00A35800">
        <w:rPr>
          <w:rFonts w:ascii="Times New Roman" w:hAnsi="Times New Roman" w:cs="Times New Roman"/>
          <w:sz w:val="22"/>
          <w:szCs w:val="22"/>
          <w:lang w:val="en-GB"/>
        </w:rPr>
        <w:t xml:space="preserve"> in structure change</w:t>
      </w:r>
      <w:r w:rsidR="00A35800" w:rsidRPr="00DB3FB6">
        <w:rPr>
          <w:rFonts w:ascii="Times New Roman" w:hAnsi="Times New Roman" w:cs="Times New Roman"/>
          <w:sz w:val="22"/>
          <w:szCs w:val="22"/>
          <w:lang w:val="en-GB"/>
        </w:rPr>
        <w:t xml:space="preserve"> similar to</w:t>
      </w:r>
      <w:r w:rsidR="00A35800">
        <w:rPr>
          <w:rFonts w:ascii="Times New Roman" w:hAnsi="Times New Roman" w:cs="Times New Roman"/>
          <w:sz w:val="22"/>
          <w:szCs w:val="22"/>
          <w:lang w:val="en-GB"/>
        </w:rPr>
        <w:t xml:space="preserve"> that in</w:t>
      </w:r>
      <w:r w:rsidR="00A35800" w:rsidRPr="00DB3FB6">
        <w:rPr>
          <w:rFonts w:ascii="Times New Roman" w:hAnsi="Times New Roman" w:cs="Times New Roman"/>
          <w:sz w:val="22"/>
          <w:szCs w:val="22"/>
          <w:lang w:val="en-GB"/>
        </w:rPr>
        <w:t xml:space="preserve"> the </w:t>
      </w:r>
      <w:r w:rsidR="00A35800">
        <w:rPr>
          <w:rFonts w:ascii="Times New Roman" w:hAnsi="Times New Roman" w:cs="Times New Roman"/>
          <w:sz w:val="22"/>
          <w:szCs w:val="22"/>
          <w:lang w:val="en-GB"/>
        </w:rPr>
        <w:t>adsorption</w:t>
      </w:r>
      <w:r w:rsidR="00BB7159">
        <w:rPr>
          <w:rFonts w:ascii="Times New Roman" w:hAnsi="Times New Roman" w:cs="Times New Roman"/>
          <w:sz w:val="22"/>
          <w:szCs w:val="22"/>
          <w:lang w:val="en-GB"/>
        </w:rPr>
        <w:t>-</w:t>
      </w:r>
      <w:r w:rsidR="00A35800">
        <w:rPr>
          <w:rFonts w:ascii="Times New Roman" w:hAnsi="Times New Roman" w:cs="Times New Roman"/>
          <w:sz w:val="22"/>
          <w:szCs w:val="22"/>
          <w:lang w:val="en-GB"/>
        </w:rPr>
        <w:t>desorption</w:t>
      </w:r>
      <w:r w:rsidR="00A35800" w:rsidRPr="00DB3FB6">
        <w:rPr>
          <w:rFonts w:ascii="Times New Roman" w:hAnsi="Times New Roman" w:cs="Times New Roman"/>
          <w:sz w:val="22"/>
          <w:szCs w:val="22"/>
          <w:lang w:val="en-GB"/>
        </w:rPr>
        <w:t xml:space="preserve"> isotherm</w:t>
      </w:r>
      <w:r w:rsidR="00A35800">
        <w:rPr>
          <w:rFonts w:ascii="Times New Roman" w:hAnsi="Times New Roman" w:cs="Times New Roman"/>
          <w:sz w:val="22"/>
          <w:szCs w:val="22"/>
          <w:lang w:val="en-GB"/>
        </w:rPr>
        <w:t>. Exposing the samples to high vacuum, 10</w:t>
      </w:r>
      <w:r w:rsidR="00A35800" w:rsidRPr="00C17DE4">
        <w:rPr>
          <w:rFonts w:ascii="Times New Roman" w:hAnsi="Times New Roman" w:cs="Times New Roman"/>
          <w:sz w:val="22"/>
          <w:szCs w:val="22"/>
          <w:vertAlign w:val="superscript"/>
          <w:lang w:val="en-GB"/>
        </w:rPr>
        <w:t>-5</w:t>
      </w:r>
      <w:r w:rsidR="00A35800">
        <w:rPr>
          <w:rFonts w:ascii="Times New Roman" w:hAnsi="Times New Roman" w:cs="Times New Roman"/>
          <w:sz w:val="22"/>
          <w:szCs w:val="22"/>
          <w:lang w:val="en-GB"/>
        </w:rPr>
        <w:t xml:space="preserve"> mbar, at 195 K </w:t>
      </w:r>
      <w:r w:rsidR="00CC2583">
        <w:rPr>
          <w:rFonts w:ascii="Times New Roman" w:hAnsi="Times New Roman" w:cs="Times New Roman"/>
          <w:sz w:val="22"/>
          <w:szCs w:val="22"/>
          <w:lang w:val="en-GB"/>
        </w:rPr>
        <w:t xml:space="preserve">(stage E) </w:t>
      </w:r>
      <w:r w:rsidR="00A35800">
        <w:rPr>
          <w:rFonts w:ascii="Times New Roman" w:hAnsi="Times New Roman" w:cs="Times New Roman"/>
          <w:sz w:val="22"/>
          <w:szCs w:val="22"/>
          <w:lang w:val="en-GB"/>
        </w:rPr>
        <w:t>was insufficient to remove all CO</w:t>
      </w:r>
      <w:r w:rsidR="00A35800" w:rsidRPr="00C17DE4">
        <w:rPr>
          <w:rFonts w:ascii="Times New Roman" w:hAnsi="Times New Roman" w:cs="Times New Roman"/>
          <w:sz w:val="22"/>
          <w:szCs w:val="22"/>
          <w:vertAlign w:val="subscript"/>
          <w:lang w:val="en-GB"/>
        </w:rPr>
        <w:t>2</w:t>
      </w:r>
      <w:r w:rsidR="00A35800">
        <w:rPr>
          <w:rFonts w:ascii="Times New Roman" w:hAnsi="Times New Roman" w:cs="Times New Roman"/>
          <w:sz w:val="22"/>
          <w:szCs w:val="22"/>
          <w:lang w:val="en-GB"/>
        </w:rPr>
        <w:t xml:space="preserve"> from the pores, therefore at the end of each experiment the temperature was raised to 298 K</w:t>
      </w:r>
      <w:r w:rsidR="00CC2583">
        <w:rPr>
          <w:rFonts w:ascii="Times New Roman" w:hAnsi="Times New Roman" w:cs="Times New Roman"/>
          <w:sz w:val="22"/>
          <w:szCs w:val="22"/>
          <w:lang w:val="en-GB"/>
        </w:rPr>
        <w:t xml:space="preserve"> (stage F)</w:t>
      </w:r>
      <w:r w:rsidR="00A35800">
        <w:rPr>
          <w:rFonts w:ascii="Times New Roman" w:hAnsi="Times New Roman" w:cs="Times New Roman"/>
          <w:sz w:val="22"/>
          <w:szCs w:val="22"/>
          <w:lang w:val="en-GB"/>
        </w:rPr>
        <w:t xml:space="preserve"> under high vacuum </w:t>
      </w:r>
      <w:r w:rsidR="00672AB6">
        <w:rPr>
          <w:rFonts w:ascii="Times New Roman" w:hAnsi="Times New Roman" w:cs="Times New Roman"/>
          <w:sz w:val="22"/>
          <w:szCs w:val="22"/>
          <w:lang w:val="en-GB"/>
        </w:rPr>
        <w:t>to</w:t>
      </w:r>
      <w:r w:rsidR="00A35800">
        <w:rPr>
          <w:rFonts w:ascii="Times New Roman" w:hAnsi="Times New Roman" w:cs="Times New Roman"/>
          <w:sz w:val="22"/>
          <w:szCs w:val="22"/>
          <w:lang w:val="en-GB"/>
        </w:rPr>
        <w:t xml:space="preserve"> complet</w:t>
      </w:r>
      <w:r w:rsidR="00672AB6">
        <w:rPr>
          <w:rFonts w:ascii="Times New Roman" w:hAnsi="Times New Roman" w:cs="Times New Roman"/>
          <w:sz w:val="22"/>
          <w:szCs w:val="22"/>
          <w:lang w:val="en-GB"/>
        </w:rPr>
        <w:t>e</w:t>
      </w:r>
      <w:r w:rsidR="00A35800">
        <w:rPr>
          <w:rFonts w:ascii="Times New Roman" w:hAnsi="Times New Roman" w:cs="Times New Roman"/>
          <w:sz w:val="22"/>
          <w:szCs w:val="22"/>
          <w:lang w:val="en-GB"/>
        </w:rPr>
        <w:t xml:space="preserve"> CO</w:t>
      </w:r>
      <w:r w:rsidR="00A35800" w:rsidRPr="00A73E0D">
        <w:rPr>
          <w:rFonts w:ascii="Times New Roman" w:hAnsi="Times New Roman" w:cs="Times New Roman"/>
          <w:sz w:val="22"/>
          <w:szCs w:val="22"/>
          <w:vertAlign w:val="subscript"/>
          <w:lang w:val="en-GB"/>
        </w:rPr>
        <w:t>2</w:t>
      </w:r>
      <w:r w:rsidR="00A35800" w:rsidRPr="00C17DE4">
        <w:rPr>
          <w:rFonts w:ascii="Times New Roman" w:hAnsi="Times New Roman" w:cs="Times New Roman"/>
          <w:sz w:val="22"/>
          <w:szCs w:val="22"/>
          <w:lang w:val="en-GB"/>
        </w:rPr>
        <w:t xml:space="preserve"> </w:t>
      </w:r>
      <w:r w:rsidR="00A35800">
        <w:rPr>
          <w:rFonts w:ascii="Times New Roman" w:hAnsi="Times New Roman" w:cs="Times New Roman"/>
          <w:sz w:val="22"/>
          <w:szCs w:val="22"/>
          <w:lang w:val="en-GB"/>
        </w:rPr>
        <w:t>removal</w:t>
      </w:r>
      <w:r w:rsidR="00CE0B9A">
        <w:rPr>
          <w:rFonts w:ascii="Times New Roman" w:hAnsi="Times New Roman" w:cs="Times New Roman"/>
          <w:sz w:val="22"/>
          <w:szCs w:val="22"/>
          <w:lang w:val="en-GB"/>
        </w:rPr>
        <w:t xml:space="preserve"> (Fig</w:t>
      </w:r>
      <w:r w:rsidR="00EB6B34">
        <w:rPr>
          <w:rFonts w:ascii="Times New Roman" w:hAnsi="Times New Roman" w:cs="Times New Roman"/>
          <w:sz w:val="22"/>
          <w:szCs w:val="22"/>
          <w:lang w:val="en-GB"/>
        </w:rPr>
        <w:t>ure</w:t>
      </w:r>
      <w:r w:rsidR="00CE0B9A">
        <w:rPr>
          <w:rFonts w:ascii="Times New Roman" w:hAnsi="Times New Roman" w:cs="Times New Roman"/>
          <w:sz w:val="22"/>
          <w:szCs w:val="22"/>
          <w:lang w:val="en-GB"/>
        </w:rPr>
        <w:t xml:space="preserve">s </w:t>
      </w:r>
      <w:r w:rsidR="00115F97">
        <w:rPr>
          <w:rFonts w:ascii="Times New Roman" w:hAnsi="Times New Roman" w:cs="Times New Roman"/>
          <w:sz w:val="22"/>
          <w:szCs w:val="22"/>
          <w:lang w:val="en-GB"/>
        </w:rPr>
        <w:t xml:space="preserve">S59 </w:t>
      </w:r>
      <w:r w:rsidR="00EB6B34">
        <w:rPr>
          <w:rFonts w:ascii="Times New Roman" w:hAnsi="Times New Roman" w:cs="Times New Roman"/>
          <w:sz w:val="22"/>
          <w:szCs w:val="22"/>
          <w:lang w:val="en-GB"/>
        </w:rPr>
        <w:t>&amp;</w:t>
      </w:r>
      <w:r w:rsidR="005931EA">
        <w:rPr>
          <w:rFonts w:ascii="Times New Roman" w:hAnsi="Times New Roman" w:cs="Times New Roman"/>
          <w:sz w:val="22"/>
          <w:szCs w:val="22"/>
          <w:lang w:val="en-GB"/>
        </w:rPr>
        <w:t xml:space="preserve"> </w:t>
      </w:r>
      <w:r w:rsidR="00115F97">
        <w:rPr>
          <w:rFonts w:ascii="Times New Roman" w:hAnsi="Times New Roman" w:cs="Times New Roman"/>
          <w:sz w:val="22"/>
          <w:szCs w:val="22"/>
          <w:lang w:val="en-GB"/>
        </w:rPr>
        <w:t>S60</w:t>
      </w:r>
      <w:r w:rsidR="00CE0B9A">
        <w:rPr>
          <w:rFonts w:ascii="Times New Roman" w:hAnsi="Times New Roman" w:cs="Times New Roman"/>
          <w:sz w:val="22"/>
          <w:szCs w:val="22"/>
          <w:lang w:val="en-GB"/>
        </w:rPr>
        <w:t>)</w:t>
      </w:r>
      <w:r w:rsidR="00A35800">
        <w:rPr>
          <w:rFonts w:ascii="Times New Roman" w:hAnsi="Times New Roman" w:cs="Times New Roman"/>
          <w:sz w:val="22"/>
          <w:szCs w:val="22"/>
          <w:lang w:val="en-GB"/>
        </w:rPr>
        <w:t>. At this point</w:t>
      </w:r>
      <w:r w:rsidR="00672AB6">
        <w:rPr>
          <w:rFonts w:ascii="Times New Roman" w:hAnsi="Times New Roman" w:cs="Times New Roman"/>
          <w:sz w:val="22"/>
          <w:szCs w:val="22"/>
          <w:lang w:val="en-GB"/>
        </w:rPr>
        <w:t>,</w:t>
      </w:r>
      <w:r w:rsidR="00A35800">
        <w:rPr>
          <w:rFonts w:ascii="Times New Roman" w:hAnsi="Times New Roman" w:cs="Times New Roman"/>
          <w:sz w:val="22"/>
          <w:szCs w:val="22"/>
          <w:lang w:val="en-GB"/>
        </w:rPr>
        <w:t xml:space="preserve"> the most significant divergence in the structural behavior of the two frameworks was observed. For ZnGlyPyr,</w:t>
      </w:r>
      <w:r w:rsidR="00A35800" w:rsidRPr="00DB3FB6">
        <w:rPr>
          <w:rFonts w:ascii="Times New Roman" w:hAnsi="Times New Roman" w:cs="Times New Roman"/>
          <w:sz w:val="22"/>
          <w:szCs w:val="22"/>
          <w:lang w:val="en-GB"/>
        </w:rPr>
        <w:t xml:space="preserve"> the framework </w:t>
      </w:r>
      <w:r w:rsidR="00266CE8">
        <w:rPr>
          <w:rFonts w:ascii="Times New Roman" w:hAnsi="Times New Roman" w:cs="Times New Roman"/>
          <w:sz w:val="22"/>
          <w:szCs w:val="22"/>
          <w:lang w:val="en-GB"/>
        </w:rPr>
        <w:t>expands</w:t>
      </w:r>
      <w:r w:rsidR="00266CE8" w:rsidRPr="00DB3FB6">
        <w:rPr>
          <w:rFonts w:ascii="Times New Roman" w:hAnsi="Times New Roman" w:cs="Times New Roman"/>
          <w:sz w:val="22"/>
          <w:szCs w:val="22"/>
          <w:lang w:val="en-GB"/>
        </w:rPr>
        <w:t xml:space="preserve"> </w:t>
      </w:r>
      <w:r w:rsidR="00A35800" w:rsidRPr="00DB3FB6">
        <w:rPr>
          <w:rFonts w:ascii="Times New Roman" w:hAnsi="Times New Roman" w:cs="Times New Roman"/>
          <w:sz w:val="22"/>
          <w:szCs w:val="22"/>
          <w:lang w:val="en-GB"/>
        </w:rPr>
        <w:t xml:space="preserve">to the </w:t>
      </w:r>
      <w:r w:rsidR="00B66BFB">
        <w:rPr>
          <w:rFonts w:ascii="Times New Roman" w:hAnsi="Times New Roman" w:cs="Times New Roman"/>
          <w:sz w:val="22"/>
          <w:szCs w:val="22"/>
          <w:lang w:val="en-GB"/>
        </w:rPr>
        <w:t xml:space="preserve">volume of the </w:t>
      </w:r>
      <w:r w:rsidR="00266CE8">
        <w:rPr>
          <w:rFonts w:ascii="Times New Roman" w:hAnsi="Times New Roman" w:cs="Times New Roman"/>
          <w:sz w:val="22"/>
          <w:szCs w:val="22"/>
          <w:lang w:val="en-GB"/>
        </w:rPr>
        <w:t>initial</w:t>
      </w:r>
      <w:r w:rsidR="00266CE8" w:rsidRPr="00DB3FB6">
        <w:rPr>
          <w:rFonts w:ascii="Times New Roman" w:hAnsi="Times New Roman" w:cs="Times New Roman"/>
          <w:sz w:val="22"/>
          <w:szCs w:val="22"/>
          <w:lang w:val="en-GB"/>
        </w:rPr>
        <w:t xml:space="preserve"> </w:t>
      </w:r>
      <w:r w:rsidR="00A35800" w:rsidRPr="00DB3FB6">
        <w:rPr>
          <w:rFonts w:ascii="Times New Roman" w:hAnsi="Times New Roman" w:cs="Times New Roman"/>
          <w:sz w:val="22"/>
          <w:szCs w:val="22"/>
          <w:lang w:val="en-GB"/>
        </w:rPr>
        <w:t>desolvated material</w:t>
      </w:r>
      <w:r w:rsidR="00A35800">
        <w:rPr>
          <w:rFonts w:ascii="Times New Roman" w:hAnsi="Times New Roman" w:cs="Times New Roman"/>
          <w:sz w:val="22"/>
          <w:szCs w:val="22"/>
          <w:lang w:val="en-GB"/>
        </w:rPr>
        <w:t xml:space="preserve"> (</w:t>
      </w:r>
      <w:r w:rsidR="00BA5C0E">
        <w:rPr>
          <w:rFonts w:ascii="Times New Roman" w:hAnsi="Times New Roman" w:cs="Times New Roman"/>
          <w:sz w:val="22"/>
          <w:szCs w:val="22"/>
          <w:lang w:val="en-GB"/>
        </w:rPr>
        <w:t xml:space="preserve">stage F, </w:t>
      </w:r>
      <w:r w:rsidR="00A35800">
        <w:rPr>
          <w:rFonts w:ascii="Times New Roman" w:hAnsi="Times New Roman" w:cs="Times New Roman"/>
          <w:sz w:val="22"/>
          <w:szCs w:val="22"/>
          <w:lang w:val="en-GB"/>
        </w:rPr>
        <w:t>Fig</w:t>
      </w:r>
      <w:r w:rsidR="00EB6B34">
        <w:rPr>
          <w:rFonts w:ascii="Times New Roman" w:hAnsi="Times New Roman" w:cs="Times New Roman"/>
          <w:sz w:val="22"/>
          <w:szCs w:val="22"/>
          <w:lang w:val="en-GB"/>
        </w:rPr>
        <w:t>ure</w:t>
      </w:r>
      <w:r w:rsidR="00A35800">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6</w:t>
      </w:r>
      <w:r w:rsidR="00BA5C0E">
        <w:rPr>
          <w:rFonts w:ascii="Times New Roman" w:hAnsi="Times New Roman" w:cs="Times New Roman"/>
          <w:sz w:val="22"/>
          <w:szCs w:val="22"/>
          <w:lang w:val="en-GB"/>
        </w:rPr>
        <w:t>c</w:t>
      </w:r>
      <w:r w:rsidR="00A35800">
        <w:rPr>
          <w:rFonts w:ascii="Times New Roman" w:hAnsi="Times New Roman" w:cs="Times New Roman"/>
          <w:sz w:val="22"/>
          <w:szCs w:val="22"/>
          <w:lang w:val="en-GB"/>
        </w:rPr>
        <w:t xml:space="preserve">), </w:t>
      </w:r>
      <w:r w:rsidR="00A35800" w:rsidRPr="00A42A49">
        <w:rPr>
          <w:rFonts w:ascii="Times New Roman" w:hAnsi="Times New Roman" w:cs="Times New Roman"/>
          <w:sz w:val="22"/>
          <w:szCs w:val="22"/>
          <w:lang w:val="en-GB"/>
        </w:rPr>
        <w:t>while</w:t>
      </w:r>
      <w:r w:rsidR="00A35800">
        <w:rPr>
          <w:rFonts w:ascii="Times New Roman" w:hAnsi="Times New Roman" w:cs="Times New Roman"/>
          <w:sz w:val="22"/>
          <w:szCs w:val="22"/>
          <w:lang w:val="en-GB"/>
        </w:rPr>
        <w:t xml:space="preserve"> the</w:t>
      </w:r>
      <w:r w:rsidR="00A35800" w:rsidRPr="00A42A49">
        <w:rPr>
          <w:rFonts w:ascii="Times New Roman" w:hAnsi="Times New Roman" w:cs="Times New Roman"/>
          <w:sz w:val="22"/>
          <w:szCs w:val="22"/>
          <w:lang w:val="en-GB"/>
        </w:rPr>
        <w:t xml:space="preserve"> removal of CO</w:t>
      </w:r>
      <w:r w:rsidR="00A35800" w:rsidRPr="00A42A49">
        <w:rPr>
          <w:rFonts w:ascii="Times New Roman" w:hAnsi="Times New Roman" w:cs="Times New Roman"/>
          <w:sz w:val="22"/>
          <w:szCs w:val="22"/>
          <w:vertAlign w:val="subscript"/>
          <w:lang w:val="en-GB"/>
        </w:rPr>
        <w:t>2</w:t>
      </w:r>
      <w:r w:rsidR="00A35800">
        <w:rPr>
          <w:rFonts w:ascii="Times New Roman" w:hAnsi="Times New Roman" w:cs="Times New Roman"/>
          <w:sz w:val="22"/>
          <w:szCs w:val="22"/>
          <w:lang w:val="en-GB"/>
        </w:rPr>
        <w:t xml:space="preserve"> from ZnAlaPyr </w:t>
      </w:r>
      <w:r w:rsidR="00B015F9">
        <w:rPr>
          <w:rFonts w:ascii="Times New Roman" w:hAnsi="Times New Roman" w:cs="Times New Roman"/>
          <w:sz w:val="22"/>
          <w:szCs w:val="22"/>
          <w:lang w:val="en-GB"/>
        </w:rPr>
        <w:t xml:space="preserve">leaves </w:t>
      </w:r>
      <w:r w:rsidR="00A35800">
        <w:rPr>
          <w:rFonts w:ascii="Times New Roman" w:hAnsi="Times New Roman" w:cs="Times New Roman"/>
          <w:sz w:val="22"/>
          <w:szCs w:val="22"/>
          <w:lang w:val="en-GB"/>
        </w:rPr>
        <w:t>the framework highly contracted in a</w:t>
      </w:r>
      <w:r w:rsidR="00A35800" w:rsidRPr="00A42A49">
        <w:rPr>
          <w:rFonts w:ascii="Times New Roman" w:hAnsi="Times New Roman" w:cs="Times New Roman"/>
          <w:sz w:val="22"/>
          <w:szCs w:val="22"/>
          <w:lang w:val="en-GB"/>
        </w:rPr>
        <w:t xml:space="preserve"> </w:t>
      </w:r>
      <w:r w:rsidR="00A35800">
        <w:rPr>
          <w:rFonts w:ascii="Times New Roman" w:hAnsi="Times New Roman" w:cs="Times New Roman"/>
          <w:sz w:val="22"/>
          <w:szCs w:val="22"/>
          <w:lang w:val="en-GB"/>
        </w:rPr>
        <w:t xml:space="preserve">new </w:t>
      </w:r>
      <w:r w:rsidR="00A4418D">
        <w:rPr>
          <w:rFonts w:ascii="Times New Roman" w:hAnsi="Times New Roman" w:cs="Times New Roman"/>
          <w:sz w:val="22"/>
          <w:szCs w:val="22"/>
          <w:lang w:val="en-GB"/>
        </w:rPr>
        <w:t xml:space="preserve">guest-free </w:t>
      </w:r>
      <w:r w:rsidR="00A35800" w:rsidRPr="00A42A49">
        <w:rPr>
          <w:rFonts w:ascii="Times New Roman" w:hAnsi="Times New Roman" w:cs="Times New Roman"/>
          <w:sz w:val="22"/>
          <w:szCs w:val="22"/>
          <w:lang w:val="en-GB"/>
        </w:rPr>
        <w:t>phase</w:t>
      </w:r>
      <w:r w:rsidR="00EC6773">
        <w:rPr>
          <w:rFonts w:ascii="Times New Roman" w:hAnsi="Times New Roman" w:cs="Times New Roman"/>
          <w:sz w:val="22"/>
          <w:szCs w:val="22"/>
          <w:lang w:val="en-GB"/>
        </w:rPr>
        <w:t xml:space="preserve"> (</w:t>
      </w:r>
      <w:r w:rsidR="00BA5C0E">
        <w:rPr>
          <w:rFonts w:ascii="Times New Roman" w:hAnsi="Times New Roman" w:cs="Times New Roman"/>
          <w:sz w:val="22"/>
          <w:szCs w:val="22"/>
          <w:lang w:val="en-GB"/>
        </w:rPr>
        <w:t xml:space="preserve">stage F, </w:t>
      </w:r>
      <w:r w:rsidR="00EC6773">
        <w:rPr>
          <w:rFonts w:ascii="Times New Roman" w:hAnsi="Times New Roman" w:cs="Times New Roman"/>
          <w:sz w:val="22"/>
          <w:szCs w:val="22"/>
          <w:lang w:val="en-GB"/>
        </w:rPr>
        <w:t>Fig</w:t>
      </w:r>
      <w:r w:rsidR="00EB6B34">
        <w:rPr>
          <w:rFonts w:ascii="Times New Roman" w:hAnsi="Times New Roman" w:cs="Times New Roman"/>
          <w:sz w:val="22"/>
          <w:szCs w:val="22"/>
          <w:lang w:val="en-GB"/>
        </w:rPr>
        <w:t>ure</w:t>
      </w:r>
      <w:r w:rsidR="00EC6773">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6</w:t>
      </w:r>
      <w:r w:rsidR="00BA5C0E">
        <w:rPr>
          <w:rFonts w:ascii="Times New Roman" w:hAnsi="Times New Roman" w:cs="Times New Roman"/>
          <w:sz w:val="22"/>
          <w:szCs w:val="22"/>
          <w:lang w:val="en-GB"/>
        </w:rPr>
        <w:t>d</w:t>
      </w:r>
      <w:r w:rsidR="00EC6773">
        <w:rPr>
          <w:rFonts w:ascii="Times New Roman" w:hAnsi="Times New Roman" w:cs="Times New Roman"/>
          <w:sz w:val="22"/>
          <w:szCs w:val="22"/>
          <w:lang w:val="en-GB"/>
        </w:rPr>
        <w:t>)</w:t>
      </w:r>
      <w:r w:rsidR="00A35800">
        <w:rPr>
          <w:rFonts w:ascii="Times New Roman" w:hAnsi="Times New Roman" w:cs="Times New Roman"/>
          <w:sz w:val="22"/>
          <w:szCs w:val="22"/>
          <w:lang w:val="en-GB"/>
        </w:rPr>
        <w:t xml:space="preserve"> of much smaller volume (</w:t>
      </w:r>
      <w:r w:rsidR="00A35800" w:rsidRPr="00A42A49">
        <w:rPr>
          <w:rFonts w:ascii="Times New Roman" w:hAnsi="Times New Roman" w:cs="Times New Roman"/>
          <w:sz w:val="22"/>
          <w:szCs w:val="22"/>
          <w:lang w:val="en-GB"/>
        </w:rPr>
        <w:t>50</w:t>
      </w:r>
      <w:r w:rsidR="00A35800">
        <w:rPr>
          <w:rFonts w:ascii="Times New Roman" w:hAnsi="Times New Roman" w:cs="Times New Roman"/>
          <w:sz w:val="22"/>
          <w:szCs w:val="22"/>
          <w:lang w:val="en-GB"/>
        </w:rPr>
        <w:t>5</w:t>
      </w:r>
      <w:r w:rsidR="00150A58">
        <w:rPr>
          <w:rFonts w:ascii="Times New Roman" w:hAnsi="Times New Roman" w:cs="Times New Roman"/>
          <w:sz w:val="22"/>
          <w:szCs w:val="22"/>
          <w:lang w:val="en-GB"/>
        </w:rPr>
        <w:t>9</w:t>
      </w:r>
      <w:r w:rsidR="00A35800" w:rsidRPr="00A42A49">
        <w:rPr>
          <w:rFonts w:ascii="Times New Roman" w:hAnsi="Times New Roman" w:cs="Times New Roman"/>
          <w:sz w:val="22"/>
          <w:szCs w:val="22"/>
          <w:lang w:val="en-GB"/>
        </w:rPr>
        <w:t xml:space="preserve"> Å</w:t>
      </w:r>
      <w:r w:rsidR="00A35800" w:rsidRPr="00A42A49">
        <w:rPr>
          <w:rFonts w:ascii="Times New Roman" w:hAnsi="Times New Roman" w:cs="Times New Roman"/>
          <w:sz w:val="22"/>
          <w:szCs w:val="22"/>
          <w:vertAlign w:val="superscript"/>
          <w:lang w:val="en-GB"/>
        </w:rPr>
        <w:t>3</w:t>
      </w:r>
      <w:r w:rsidR="00A35800" w:rsidRPr="00A42A49">
        <w:rPr>
          <w:rFonts w:ascii="Times New Roman" w:hAnsi="Times New Roman" w:cs="Times New Roman"/>
          <w:sz w:val="22"/>
          <w:szCs w:val="22"/>
          <w:lang w:val="en-GB"/>
        </w:rPr>
        <w:t>)</w:t>
      </w:r>
      <w:r w:rsidR="00A35800">
        <w:rPr>
          <w:rFonts w:ascii="Times New Roman" w:hAnsi="Times New Roman" w:cs="Times New Roman"/>
          <w:sz w:val="22"/>
          <w:szCs w:val="22"/>
          <w:lang w:val="en-GB"/>
        </w:rPr>
        <w:t xml:space="preserve"> than that accessed by desolvating structures containing liquid guests (</w:t>
      </w:r>
      <w:r w:rsidR="005D13E1">
        <w:rPr>
          <w:rFonts w:ascii="Times New Roman" w:hAnsi="Times New Roman" w:cs="Times New Roman"/>
          <w:sz w:val="22"/>
          <w:szCs w:val="22"/>
          <w:lang w:val="en-GB"/>
        </w:rPr>
        <w:t>6950</w:t>
      </w:r>
      <w:r w:rsidR="005D13E1" w:rsidRPr="00A42A49">
        <w:rPr>
          <w:rFonts w:ascii="Times New Roman" w:hAnsi="Times New Roman" w:cs="Times New Roman"/>
          <w:sz w:val="22"/>
          <w:szCs w:val="22"/>
          <w:lang w:val="en-GB"/>
        </w:rPr>
        <w:t xml:space="preserve"> </w:t>
      </w:r>
      <w:r w:rsidR="00F82D4A" w:rsidRPr="00A42A49">
        <w:rPr>
          <w:rFonts w:ascii="Times New Roman" w:hAnsi="Times New Roman" w:cs="Times New Roman"/>
          <w:sz w:val="22"/>
          <w:szCs w:val="22"/>
          <w:lang w:val="en-GB"/>
        </w:rPr>
        <w:t>Å</w:t>
      </w:r>
      <w:r w:rsidR="00F82D4A" w:rsidRPr="00A42A49">
        <w:rPr>
          <w:rFonts w:ascii="Times New Roman" w:hAnsi="Times New Roman" w:cs="Times New Roman"/>
          <w:sz w:val="22"/>
          <w:szCs w:val="22"/>
          <w:vertAlign w:val="superscript"/>
          <w:lang w:val="en-GB"/>
        </w:rPr>
        <w:t>3</w:t>
      </w:r>
      <w:r w:rsidR="00A35800">
        <w:rPr>
          <w:rFonts w:ascii="Times New Roman" w:hAnsi="Times New Roman" w:cs="Times New Roman"/>
          <w:sz w:val="22"/>
          <w:szCs w:val="22"/>
          <w:lang w:val="en-GB"/>
        </w:rPr>
        <w:t>)</w:t>
      </w:r>
      <w:r w:rsidR="00A35800" w:rsidRPr="00A42A49">
        <w:rPr>
          <w:rFonts w:ascii="Times New Roman" w:hAnsi="Times New Roman" w:cs="Times New Roman"/>
          <w:sz w:val="22"/>
          <w:szCs w:val="22"/>
          <w:lang w:val="en-GB"/>
        </w:rPr>
        <w:t xml:space="preserve">. </w:t>
      </w:r>
      <w:r w:rsidR="00A35800">
        <w:rPr>
          <w:rFonts w:ascii="Times New Roman" w:hAnsi="Times New Roman" w:cs="Times New Roman"/>
          <w:sz w:val="22"/>
          <w:szCs w:val="22"/>
          <w:lang w:val="en-GB"/>
        </w:rPr>
        <w:t>Th</w:t>
      </w:r>
      <w:r w:rsidR="00266CE8">
        <w:rPr>
          <w:rFonts w:ascii="Times New Roman" w:hAnsi="Times New Roman" w:cs="Times New Roman"/>
          <w:sz w:val="22"/>
          <w:szCs w:val="22"/>
          <w:lang w:val="en-GB"/>
        </w:rPr>
        <w:t>is new</w:t>
      </w:r>
      <w:r w:rsidR="00A35800">
        <w:rPr>
          <w:rFonts w:ascii="Times New Roman" w:hAnsi="Times New Roman" w:cs="Times New Roman"/>
          <w:sz w:val="22"/>
          <w:szCs w:val="22"/>
          <w:lang w:val="en-GB"/>
        </w:rPr>
        <w:t xml:space="preserve"> </w:t>
      </w:r>
      <w:r w:rsidR="00266CE8">
        <w:rPr>
          <w:rFonts w:ascii="Times New Roman" w:hAnsi="Times New Roman" w:cs="Times New Roman"/>
          <w:sz w:val="22"/>
          <w:szCs w:val="22"/>
          <w:lang w:val="en-GB"/>
        </w:rPr>
        <w:t xml:space="preserve">small volume ZnAlaPyr </w:t>
      </w:r>
      <w:r w:rsidR="00A4418D">
        <w:rPr>
          <w:rFonts w:ascii="Times New Roman" w:hAnsi="Times New Roman" w:cs="Times New Roman"/>
          <w:sz w:val="22"/>
          <w:szCs w:val="22"/>
          <w:lang w:val="en-GB"/>
        </w:rPr>
        <w:t>guest-free</w:t>
      </w:r>
      <w:r w:rsidR="00A35800">
        <w:rPr>
          <w:rFonts w:ascii="Times New Roman" w:hAnsi="Times New Roman" w:cs="Times New Roman"/>
          <w:sz w:val="22"/>
          <w:szCs w:val="22"/>
          <w:lang w:val="en-GB"/>
        </w:rPr>
        <w:t xml:space="preserve"> phase </w:t>
      </w:r>
      <w:r w:rsidR="00253489">
        <w:rPr>
          <w:rFonts w:ascii="Times New Roman" w:hAnsi="Times New Roman" w:cs="Times New Roman"/>
          <w:sz w:val="22"/>
          <w:szCs w:val="22"/>
          <w:lang w:val="en-GB"/>
        </w:rPr>
        <w:t xml:space="preserve">was </w:t>
      </w:r>
      <w:r w:rsidR="00A35800">
        <w:rPr>
          <w:rFonts w:ascii="Times New Roman" w:hAnsi="Times New Roman" w:cs="Times New Roman"/>
          <w:sz w:val="22"/>
          <w:szCs w:val="22"/>
          <w:lang w:val="en-GB"/>
        </w:rPr>
        <w:t xml:space="preserve">not converted back to the original </w:t>
      </w:r>
      <w:r w:rsidR="00A4418D">
        <w:rPr>
          <w:rFonts w:ascii="Times New Roman" w:hAnsi="Times New Roman" w:cs="Times New Roman"/>
          <w:sz w:val="22"/>
          <w:szCs w:val="22"/>
          <w:lang w:val="en-GB"/>
        </w:rPr>
        <w:t>guest-free</w:t>
      </w:r>
      <w:r w:rsidR="00A35800">
        <w:rPr>
          <w:rFonts w:ascii="Times New Roman" w:hAnsi="Times New Roman" w:cs="Times New Roman"/>
          <w:sz w:val="22"/>
          <w:szCs w:val="22"/>
          <w:lang w:val="en-GB"/>
        </w:rPr>
        <w:t xml:space="preserve"> structure by heating at </w:t>
      </w:r>
      <w:r w:rsidR="00061AEF">
        <w:rPr>
          <w:rFonts w:ascii="Times New Roman" w:hAnsi="Times New Roman" w:cs="Times New Roman"/>
          <w:sz w:val="22"/>
          <w:szCs w:val="22"/>
          <w:lang w:val="en-GB"/>
        </w:rPr>
        <w:t xml:space="preserve">450 </w:t>
      </w:r>
      <w:r w:rsidR="00A35800">
        <w:rPr>
          <w:rFonts w:ascii="Times New Roman" w:hAnsi="Times New Roman" w:cs="Times New Roman"/>
          <w:sz w:val="22"/>
          <w:szCs w:val="22"/>
          <w:lang w:val="en-GB"/>
        </w:rPr>
        <w:t>K</w:t>
      </w:r>
      <w:r w:rsidR="00061AEF">
        <w:rPr>
          <w:rFonts w:ascii="Times New Roman" w:hAnsi="Times New Roman" w:cs="Times New Roman"/>
          <w:sz w:val="22"/>
          <w:szCs w:val="22"/>
          <w:lang w:val="en-GB"/>
        </w:rPr>
        <w:t xml:space="preserve"> (Fig</w:t>
      </w:r>
      <w:r w:rsidR="00EB6B34">
        <w:rPr>
          <w:rFonts w:ascii="Times New Roman" w:hAnsi="Times New Roman" w:cs="Times New Roman"/>
          <w:sz w:val="22"/>
          <w:szCs w:val="22"/>
          <w:lang w:val="en-GB"/>
        </w:rPr>
        <w:t>ure</w:t>
      </w:r>
      <w:r w:rsidR="00061AEF">
        <w:rPr>
          <w:rFonts w:ascii="Times New Roman" w:hAnsi="Times New Roman" w:cs="Times New Roman"/>
          <w:sz w:val="22"/>
          <w:szCs w:val="22"/>
          <w:lang w:val="en-GB"/>
        </w:rPr>
        <w:t xml:space="preserve"> </w:t>
      </w:r>
      <w:r w:rsidR="00F62049">
        <w:rPr>
          <w:rFonts w:ascii="Times New Roman" w:hAnsi="Times New Roman" w:cs="Times New Roman"/>
          <w:sz w:val="22"/>
          <w:szCs w:val="22"/>
          <w:lang w:val="en-GB"/>
        </w:rPr>
        <w:t>S62</w:t>
      </w:r>
      <w:r w:rsidR="00061AEF">
        <w:rPr>
          <w:rFonts w:ascii="Times New Roman" w:hAnsi="Times New Roman" w:cs="Times New Roman"/>
          <w:sz w:val="22"/>
          <w:szCs w:val="22"/>
          <w:lang w:val="en-GB"/>
        </w:rPr>
        <w:t>)</w:t>
      </w:r>
      <w:r w:rsidR="00A35800" w:rsidRPr="00640A1A">
        <w:rPr>
          <w:rFonts w:ascii="Times New Roman" w:hAnsi="Times New Roman" w:cs="Times New Roman"/>
          <w:sz w:val="22"/>
          <w:szCs w:val="22"/>
          <w:lang w:val="en-GB"/>
        </w:rPr>
        <w:t>.</w:t>
      </w:r>
    </w:p>
    <w:p w14:paraId="585D21D6" w14:textId="77777777" w:rsidR="00A35800" w:rsidRDefault="00A35800" w:rsidP="00A35800">
      <w:pPr>
        <w:jc w:val="both"/>
        <w:rPr>
          <w:rFonts w:ascii="Times New Roman" w:hAnsi="Times New Roman" w:cs="Times New Roman"/>
          <w:sz w:val="22"/>
          <w:szCs w:val="22"/>
          <w:lang w:val="en-GB"/>
        </w:rPr>
      </w:pPr>
    </w:p>
    <w:p w14:paraId="4F6F2DEF" w14:textId="5E78D1B9" w:rsidR="00B66BFB" w:rsidRDefault="00A35800" w:rsidP="00A35800">
      <w:pPr>
        <w:jc w:val="both"/>
        <w:rPr>
          <w:rFonts w:ascii="Times New Roman" w:hAnsi="Times New Roman" w:cs="Times New Roman"/>
          <w:sz w:val="22"/>
          <w:szCs w:val="22"/>
          <w:lang w:val="en-GB"/>
        </w:rPr>
      </w:pPr>
      <w:r>
        <w:rPr>
          <w:rFonts w:ascii="Times New Roman" w:hAnsi="Times New Roman" w:cs="Times New Roman"/>
          <w:sz w:val="22"/>
          <w:szCs w:val="22"/>
          <w:lang w:val="en-GB"/>
        </w:rPr>
        <w:t>To understand this behaviour, complete structural models for ZnGlyPyr and ZnAlaPyr at low CO</w:t>
      </w:r>
      <w:r w:rsidRPr="00D546A3">
        <w:rPr>
          <w:rFonts w:ascii="Times New Roman" w:hAnsi="Times New Roman" w:cs="Times New Roman"/>
          <w:sz w:val="22"/>
          <w:szCs w:val="22"/>
          <w:vertAlign w:val="subscript"/>
          <w:lang w:val="en-GB"/>
        </w:rPr>
        <w:t>2</w:t>
      </w:r>
      <w:r>
        <w:rPr>
          <w:rFonts w:ascii="Times New Roman" w:hAnsi="Times New Roman" w:cs="Times New Roman"/>
          <w:sz w:val="22"/>
          <w:szCs w:val="22"/>
          <w:lang w:val="en-GB"/>
        </w:rPr>
        <w:t xml:space="preserve"> loadings were obtained by Rietveld refinement</w:t>
      </w:r>
      <w:r w:rsidR="0004507D" w:rsidRPr="0004507D">
        <w:rPr>
          <w:rFonts w:ascii="Times New Roman" w:hAnsi="Times New Roman" w:cs="Times New Roman"/>
          <w:sz w:val="22"/>
          <w:szCs w:val="22"/>
          <w:vertAlign w:val="superscript"/>
          <w:lang w:val="en-GB"/>
        </w:rPr>
        <w:t>4</w:t>
      </w:r>
      <w:r w:rsidR="005017D0">
        <w:rPr>
          <w:rFonts w:ascii="Times New Roman" w:hAnsi="Times New Roman" w:cs="Times New Roman"/>
          <w:sz w:val="22"/>
          <w:szCs w:val="22"/>
          <w:vertAlign w:val="superscript"/>
          <w:lang w:val="en-GB"/>
        </w:rPr>
        <w:t>8</w:t>
      </w:r>
      <w:r>
        <w:rPr>
          <w:rFonts w:ascii="Times New Roman" w:hAnsi="Times New Roman" w:cs="Times New Roman"/>
          <w:sz w:val="22"/>
          <w:szCs w:val="22"/>
          <w:lang w:val="en-GB"/>
        </w:rPr>
        <w:t xml:space="preserve"> (Fig</w:t>
      </w:r>
      <w:r w:rsidR="00EB6B34">
        <w:rPr>
          <w:rFonts w:ascii="Times New Roman" w:hAnsi="Times New Roman" w:cs="Times New Roman"/>
          <w:sz w:val="22"/>
          <w:szCs w:val="22"/>
          <w:lang w:val="en-GB"/>
        </w:rPr>
        <w:t>ure</w:t>
      </w:r>
      <w:r>
        <w:rPr>
          <w:rFonts w:ascii="Times New Roman" w:hAnsi="Times New Roman" w:cs="Times New Roman"/>
          <w:sz w:val="22"/>
          <w:szCs w:val="22"/>
          <w:lang w:val="en-GB"/>
        </w:rPr>
        <w:t xml:space="preserve"> </w:t>
      </w:r>
      <w:r w:rsidR="00EB6B34">
        <w:rPr>
          <w:rFonts w:ascii="Times New Roman" w:hAnsi="Times New Roman" w:cs="Times New Roman"/>
          <w:sz w:val="22"/>
          <w:szCs w:val="22"/>
          <w:lang w:val="en-GB"/>
        </w:rPr>
        <w:t>7</w:t>
      </w:r>
      <w:r>
        <w:rPr>
          <w:rFonts w:ascii="Times New Roman" w:hAnsi="Times New Roman" w:cs="Times New Roman"/>
          <w:sz w:val="22"/>
          <w:szCs w:val="22"/>
          <w:lang w:val="en-GB"/>
        </w:rPr>
        <w:t xml:space="preserve">a &amp; </w:t>
      </w:r>
      <w:r w:rsidR="00EB6B34">
        <w:rPr>
          <w:rFonts w:ascii="Times New Roman" w:hAnsi="Times New Roman" w:cs="Times New Roman"/>
          <w:sz w:val="22"/>
          <w:szCs w:val="22"/>
          <w:lang w:val="en-GB"/>
        </w:rPr>
        <w:t>7</w:t>
      </w:r>
      <w:r>
        <w:rPr>
          <w:rFonts w:ascii="Times New Roman" w:hAnsi="Times New Roman" w:cs="Times New Roman"/>
          <w:sz w:val="22"/>
          <w:szCs w:val="22"/>
          <w:lang w:val="en-GB"/>
        </w:rPr>
        <w:t>b</w:t>
      </w:r>
      <w:r w:rsidR="001B77BF">
        <w:rPr>
          <w:rFonts w:ascii="Times New Roman" w:hAnsi="Times New Roman" w:cs="Times New Roman"/>
          <w:sz w:val="22"/>
          <w:szCs w:val="22"/>
          <w:lang w:val="en-GB"/>
        </w:rPr>
        <w:t>, Fig</w:t>
      </w:r>
      <w:r w:rsidR="00EB6B34">
        <w:rPr>
          <w:rFonts w:ascii="Times New Roman" w:hAnsi="Times New Roman" w:cs="Times New Roman"/>
          <w:sz w:val="22"/>
          <w:szCs w:val="22"/>
          <w:lang w:val="en-GB"/>
        </w:rPr>
        <w:t>ure</w:t>
      </w:r>
      <w:r w:rsidR="001B77BF">
        <w:rPr>
          <w:rFonts w:ascii="Times New Roman" w:hAnsi="Times New Roman" w:cs="Times New Roman"/>
          <w:sz w:val="22"/>
          <w:szCs w:val="22"/>
          <w:lang w:val="en-GB"/>
        </w:rPr>
        <w:t xml:space="preserve">s </w:t>
      </w:r>
      <w:r w:rsidR="00F62049">
        <w:rPr>
          <w:rFonts w:ascii="Times New Roman" w:hAnsi="Times New Roman" w:cs="Times New Roman"/>
          <w:sz w:val="22"/>
          <w:szCs w:val="22"/>
          <w:lang w:val="en-GB"/>
        </w:rPr>
        <w:t xml:space="preserve">S63 </w:t>
      </w:r>
      <w:r w:rsidR="0016717A">
        <w:rPr>
          <w:rFonts w:ascii="Times New Roman" w:hAnsi="Times New Roman" w:cs="Times New Roman"/>
          <w:sz w:val="22"/>
          <w:szCs w:val="22"/>
          <w:lang w:val="en-GB"/>
        </w:rPr>
        <w:t xml:space="preserve">&amp; </w:t>
      </w:r>
      <w:r w:rsidR="00F62049">
        <w:rPr>
          <w:rFonts w:ascii="Times New Roman" w:hAnsi="Times New Roman" w:cs="Times New Roman"/>
          <w:sz w:val="22"/>
          <w:szCs w:val="22"/>
          <w:lang w:val="en-GB"/>
        </w:rPr>
        <w:t>S67</w:t>
      </w:r>
      <w:r>
        <w:rPr>
          <w:rFonts w:ascii="Times New Roman" w:hAnsi="Times New Roman" w:cs="Times New Roman"/>
          <w:sz w:val="22"/>
          <w:szCs w:val="22"/>
          <w:lang w:val="en-GB"/>
        </w:rPr>
        <w:t xml:space="preserve">). </w:t>
      </w:r>
      <w:r w:rsidR="007474BB" w:rsidRPr="00AF1D62">
        <w:rPr>
          <w:rFonts w:ascii="Times New Roman" w:hAnsi="Times New Roman" w:cs="Times New Roman"/>
          <w:sz w:val="22"/>
          <w:szCs w:val="22"/>
          <w:lang w:val="en-GB"/>
        </w:rPr>
        <w:t>CO</w:t>
      </w:r>
      <w:r w:rsidR="007474BB" w:rsidRPr="00AF1D62">
        <w:rPr>
          <w:rFonts w:ascii="Times New Roman" w:hAnsi="Times New Roman" w:cs="Times New Roman"/>
          <w:sz w:val="22"/>
          <w:szCs w:val="22"/>
          <w:vertAlign w:val="subscript"/>
          <w:lang w:val="en-GB"/>
        </w:rPr>
        <w:t>2</w:t>
      </w:r>
      <w:r w:rsidR="007474BB" w:rsidRPr="00AF1D62">
        <w:rPr>
          <w:rFonts w:ascii="Times New Roman" w:hAnsi="Times New Roman" w:cs="Times New Roman"/>
          <w:sz w:val="22"/>
          <w:szCs w:val="22"/>
          <w:lang w:val="en-GB"/>
        </w:rPr>
        <w:t xml:space="preserve"> molecules</w:t>
      </w:r>
      <w:r w:rsidR="007474BB">
        <w:rPr>
          <w:rFonts w:ascii="Times New Roman" w:hAnsi="Times New Roman" w:cs="Times New Roman"/>
          <w:sz w:val="22"/>
          <w:szCs w:val="22"/>
          <w:lang w:val="en-GB"/>
        </w:rPr>
        <w:t xml:space="preserve"> were </w:t>
      </w:r>
      <w:r w:rsidR="007474BB" w:rsidRPr="00AF1D62">
        <w:rPr>
          <w:rFonts w:ascii="Times New Roman" w:hAnsi="Times New Roman" w:cs="Times New Roman"/>
          <w:sz w:val="22"/>
          <w:szCs w:val="22"/>
          <w:lang w:val="en-GB"/>
        </w:rPr>
        <w:t xml:space="preserve">modelled with partial occupancies in both </w:t>
      </w:r>
      <w:r w:rsidR="007474BB">
        <w:rPr>
          <w:rFonts w:ascii="Times New Roman" w:hAnsi="Times New Roman" w:cs="Times New Roman"/>
          <w:sz w:val="22"/>
          <w:szCs w:val="22"/>
          <w:lang w:val="en-GB"/>
        </w:rPr>
        <w:t>frameworks</w:t>
      </w:r>
      <w:r w:rsidR="007474BB" w:rsidRPr="00AF1D62">
        <w:rPr>
          <w:rFonts w:ascii="Times New Roman" w:hAnsi="Times New Roman" w:cs="Times New Roman"/>
          <w:sz w:val="22"/>
          <w:szCs w:val="22"/>
          <w:lang w:val="en-GB"/>
        </w:rPr>
        <w:t xml:space="preserve">, </w:t>
      </w:r>
      <w:r w:rsidR="007474BB">
        <w:rPr>
          <w:rFonts w:ascii="Times New Roman" w:hAnsi="Times New Roman" w:cs="Times New Roman"/>
          <w:sz w:val="22"/>
          <w:szCs w:val="22"/>
          <w:lang w:val="en-GB"/>
        </w:rPr>
        <w:t>equally distributed between the central channel and each peripheral pocket</w:t>
      </w:r>
      <w:r w:rsidR="00967833">
        <w:rPr>
          <w:rFonts w:ascii="Times New Roman" w:hAnsi="Times New Roman" w:cs="Times New Roman"/>
          <w:sz w:val="22"/>
          <w:szCs w:val="22"/>
          <w:lang w:val="en-GB"/>
        </w:rPr>
        <w:t xml:space="preserve"> (Fig</w:t>
      </w:r>
      <w:r w:rsidR="00EB6B34">
        <w:rPr>
          <w:rFonts w:ascii="Times New Roman" w:hAnsi="Times New Roman" w:cs="Times New Roman"/>
          <w:sz w:val="22"/>
          <w:szCs w:val="22"/>
          <w:lang w:val="en-GB"/>
        </w:rPr>
        <w:t>ure</w:t>
      </w:r>
      <w:r w:rsidR="00967833">
        <w:rPr>
          <w:rFonts w:ascii="Times New Roman" w:hAnsi="Times New Roman" w:cs="Times New Roman"/>
          <w:sz w:val="22"/>
          <w:szCs w:val="22"/>
          <w:lang w:val="en-GB"/>
        </w:rPr>
        <w:t xml:space="preserve">s </w:t>
      </w:r>
      <w:r w:rsidR="00F62049">
        <w:rPr>
          <w:rFonts w:ascii="Times New Roman" w:hAnsi="Times New Roman" w:cs="Times New Roman"/>
          <w:sz w:val="22"/>
          <w:szCs w:val="22"/>
          <w:lang w:val="en-GB"/>
        </w:rPr>
        <w:t xml:space="preserve">S64 </w:t>
      </w:r>
      <w:r w:rsidR="00EB6B34">
        <w:rPr>
          <w:rFonts w:ascii="Times New Roman" w:hAnsi="Times New Roman" w:cs="Times New Roman"/>
          <w:sz w:val="22"/>
          <w:szCs w:val="22"/>
          <w:lang w:val="en-GB"/>
        </w:rPr>
        <w:t xml:space="preserve">&amp; </w:t>
      </w:r>
      <w:r w:rsidR="00F62049">
        <w:rPr>
          <w:rFonts w:ascii="Times New Roman" w:hAnsi="Times New Roman" w:cs="Times New Roman"/>
          <w:sz w:val="22"/>
          <w:szCs w:val="22"/>
          <w:lang w:val="en-GB"/>
        </w:rPr>
        <w:t>S70</w:t>
      </w:r>
      <w:r w:rsidR="00967833">
        <w:rPr>
          <w:rFonts w:ascii="Times New Roman" w:hAnsi="Times New Roman" w:cs="Times New Roman"/>
          <w:sz w:val="22"/>
          <w:szCs w:val="22"/>
          <w:lang w:val="en-GB"/>
        </w:rPr>
        <w:t>)</w:t>
      </w:r>
      <w:r w:rsidR="007474BB">
        <w:rPr>
          <w:rFonts w:ascii="Times New Roman" w:hAnsi="Times New Roman" w:cs="Times New Roman"/>
          <w:sz w:val="22"/>
          <w:szCs w:val="22"/>
          <w:lang w:val="en-GB"/>
        </w:rPr>
        <w:t xml:space="preserve">. </w:t>
      </w:r>
      <w:r>
        <w:rPr>
          <w:rFonts w:ascii="Times New Roman" w:hAnsi="Times New Roman" w:cs="Times New Roman"/>
          <w:sz w:val="22"/>
          <w:szCs w:val="22"/>
          <w:lang w:val="en-GB"/>
        </w:rPr>
        <w:t>Both compounds retained</w:t>
      </w:r>
      <w:r w:rsidRPr="00AF1D62">
        <w:rPr>
          <w:rFonts w:ascii="Times New Roman" w:hAnsi="Times New Roman" w:cs="Times New Roman"/>
          <w:sz w:val="22"/>
          <w:szCs w:val="22"/>
          <w:lang w:val="en-GB"/>
        </w:rPr>
        <w:t xml:space="preserve"> the same </w:t>
      </w:r>
      <w:r w:rsidRPr="00AF1D62">
        <w:rPr>
          <w:rFonts w:ascii="Times New Roman" w:hAnsi="Times New Roman" w:cs="Times New Roman"/>
          <w:b/>
          <w:sz w:val="22"/>
          <w:szCs w:val="22"/>
          <w:lang w:val="en-GB"/>
        </w:rPr>
        <w:t>etb</w:t>
      </w:r>
      <w:r w:rsidRPr="00AF1D62">
        <w:rPr>
          <w:rFonts w:ascii="Times New Roman" w:hAnsi="Times New Roman" w:cs="Times New Roman"/>
          <w:sz w:val="22"/>
          <w:szCs w:val="22"/>
          <w:lang w:val="en-GB"/>
        </w:rPr>
        <w:t xml:space="preserve"> framework topology</w:t>
      </w:r>
      <w:r>
        <w:rPr>
          <w:rFonts w:ascii="Times New Roman" w:hAnsi="Times New Roman" w:cs="Times New Roman"/>
          <w:sz w:val="22"/>
          <w:szCs w:val="22"/>
          <w:lang w:val="en-GB"/>
        </w:rPr>
        <w:t>, but had</w:t>
      </w:r>
      <w:r w:rsidRPr="00AF1D62">
        <w:rPr>
          <w:rFonts w:ascii="Times New Roman" w:hAnsi="Times New Roman" w:cs="Times New Roman"/>
          <w:sz w:val="22"/>
          <w:szCs w:val="22"/>
          <w:lang w:val="en-GB"/>
        </w:rPr>
        <w:t xml:space="preserve"> pore shape</w:t>
      </w:r>
      <w:r>
        <w:rPr>
          <w:rFonts w:ascii="Times New Roman" w:hAnsi="Times New Roman" w:cs="Times New Roman"/>
          <w:sz w:val="22"/>
          <w:szCs w:val="22"/>
          <w:lang w:val="en-GB"/>
        </w:rPr>
        <w:t>s</w:t>
      </w:r>
      <w:r w:rsidRPr="00AF1D62">
        <w:rPr>
          <w:rFonts w:ascii="Times New Roman" w:hAnsi="Times New Roman" w:cs="Times New Roman"/>
          <w:sz w:val="22"/>
          <w:szCs w:val="22"/>
          <w:lang w:val="en-GB"/>
        </w:rPr>
        <w:t xml:space="preserve"> highly d</w:t>
      </w:r>
      <w:r>
        <w:rPr>
          <w:rFonts w:ascii="Times New Roman" w:hAnsi="Times New Roman" w:cs="Times New Roman"/>
          <w:sz w:val="22"/>
          <w:szCs w:val="22"/>
          <w:lang w:val="en-GB"/>
        </w:rPr>
        <w:t>istorted from a regular hexagon (</w:t>
      </w:r>
      <w:r w:rsidRPr="00AF1D62">
        <w:rPr>
          <w:rFonts w:ascii="Times New Roman" w:hAnsi="Times New Roman" w:cs="Times New Roman"/>
          <w:b/>
          <w:i/>
          <w:sz w:val="22"/>
          <w:szCs w:val="22"/>
          <w:lang w:val="en-GB"/>
        </w:rPr>
        <w:t>ρ</w:t>
      </w:r>
      <w:r w:rsidRPr="00AF1D62">
        <w:rPr>
          <w:rFonts w:ascii="Times New Roman" w:hAnsi="Times New Roman" w:cs="Times New Roman"/>
          <w:sz w:val="22"/>
          <w:szCs w:val="22"/>
          <w:lang w:val="en-GB"/>
        </w:rPr>
        <w:t xml:space="preserve"> at 104.5</w:t>
      </w:r>
      <w:r w:rsidRPr="00AF1D62">
        <w:rPr>
          <w:rFonts w:ascii="Times New Roman" w:hAnsi="Times New Roman" w:cs="Times New Roman"/>
          <w:sz w:val="22"/>
          <w:szCs w:val="22"/>
          <w:vertAlign w:val="superscript"/>
          <w:lang w:val="en-GB"/>
        </w:rPr>
        <w:t>o</w:t>
      </w:r>
      <w:r w:rsidRPr="00AF1D62">
        <w:rPr>
          <w:rFonts w:ascii="Times New Roman" w:hAnsi="Times New Roman" w:cs="Times New Roman"/>
          <w:sz w:val="22"/>
          <w:szCs w:val="22"/>
          <w:lang w:val="en-GB"/>
        </w:rPr>
        <w:t xml:space="preserve"> and</w:t>
      </w:r>
      <w:r w:rsidR="00F82D4A">
        <w:rPr>
          <w:rFonts w:ascii="Times New Roman" w:hAnsi="Times New Roman" w:cs="Times New Roman"/>
          <w:sz w:val="22"/>
          <w:szCs w:val="22"/>
          <w:lang w:val="en-GB"/>
        </w:rPr>
        <w:t xml:space="preserve"> </w:t>
      </w:r>
      <w:r w:rsidRPr="00324FCB">
        <w:rPr>
          <w:rFonts w:ascii="Times New Roman" w:hAnsi="Times New Roman" w:cs="Times New Roman"/>
          <w:sz w:val="22"/>
          <w:szCs w:val="22"/>
          <w:lang w:val="en-GB"/>
        </w:rPr>
        <w:t>103.</w:t>
      </w:r>
      <w:r w:rsidR="00DF77C4">
        <w:rPr>
          <w:rFonts w:ascii="Times New Roman" w:hAnsi="Times New Roman" w:cs="Times New Roman"/>
          <w:sz w:val="22"/>
          <w:szCs w:val="22"/>
          <w:lang w:val="en-GB"/>
        </w:rPr>
        <w:t>3</w:t>
      </w:r>
      <w:r w:rsidRPr="00324FCB">
        <w:rPr>
          <w:rFonts w:ascii="Times New Roman" w:hAnsi="Times New Roman" w:cs="Times New Roman"/>
          <w:sz w:val="22"/>
          <w:szCs w:val="22"/>
          <w:vertAlign w:val="superscript"/>
          <w:lang w:val="en-GB"/>
        </w:rPr>
        <w:t>o</w:t>
      </w:r>
      <w:r w:rsidR="00F62049">
        <w:rPr>
          <w:rFonts w:ascii="Times New Roman" w:hAnsi="Times New Roman" w:cs="Times New Roman"/>
          <w:sz w:val="22"/>
          <w:szCs w:val="22"/>
          <w:lang w:val="en-GB"/>
        </w:rPr>
        <w:t xml:space="preserve">, </w:t>
      </w:r>
      <w:r w:rsidRPr="00324FCB">
        <w:rPr>
          <w:rFonts w:ascii="Times New Roman" w:hAnsi="Times New Roman" w:cs="Times New Roman"/>
          <w:sz w:val="22"/>
          <w:szCs w:val="22"/>
          <w:lang w:val="en-GB"/>
        </w:rPr>
        <w:t>respectively</w:t>
      </w:r>
      <w:r>
        <w:rPr>
          <w:rFonts w:ascii="Times New Roman" w:hAnsi="Times New Roman" w:cs="Times New Roman"/>
          <w:sz w:val="22"/>
          <w:szCs w:val="22"/>
          <w:lang w:val="en-GB"/>
        </w:rPr>
        <w:t>)</w:t>
      </w:r>
      <w:r>
        <w:rPr>
          <w:rFonts w:ascii="Times New Roman" w:hAnsi="Times New Roman" w:cs="Times New Roman"/>
          <w:sz w:val="22"/>
          <w:szCs w:val="22"/>
        </w:rPr>
        <w:t xml:space="preserve">. </w:t>
      </w:r>
      <w:r w:rsidR="00954C36">
        <w:rPr>
          <w:rFonts w:ascii="Times New Roman" w:hAnsi="Times New Roman" w:cs="Times New Roman"/>
          <w:sz w:val="22"/>
          <w:szCs w:val="22"/>
          <w:lang w:val="en-GB"/>
        </w:rPr>
        <w:t xml:space="preserve">These </w:t>
      </w:r>
      <w:r w:rsidR="00F82D4A">
        <w:rPr>
          <w:rFonts w:ascii="Times New Roman" w:hAnsi="Times New Roman" w:cs="Times New Roman"/>
          <w:sz w:val="22"/>
          <w:szCs w:val="22"/>
          <w:lang w:val="en-GB"/>
        </w:rPr>
        <w:t>structure</w:t>
      </w:r>
      <w:r w:rsidR="00954C36">
        <w:rPr>
          <w:rFonts w:ascii="Times New Roman" w:hAnsi="Times New Roman" w:cs="Times New Roman"/>
          <w:sz w:val="22"/>
          <w:szCs w:val="22"/>
          <w:lang w:val="en-GB"/>
        </w:rPr>
        <w:t>s</w:t>
      </w:r>
      <w:r w:rsidR="00F82D4A">
        <w:rPr>
          <w:rFonts w:ascii="Times New Roman" w:hAnsi="Times New Roman" w:cs="Times New Roman"/>
          <w:sz w:val="22"/>
          <w:szCs w:val="22"/>
          <w:lang w:val="en-GB"/>
        </w:rPr>
        <w:t xml:space="preserve"> </w:t>
      </w:r>
      <w:r>
        <w:rPr>
          <w:rFonts w:ascii="Times New Roman" w:hAnsi="Times New Roman" w:cs="Times New Roman"/>
          <w:sz w:val="22"/>
          <w:szCs w:val="22"/>
          <w:lang w:val="en-GB"/>
        </w:rPr>
        <w:t>w</w:t>
      </w:r>
      <w:r w:rsidR="00954C36">
        <w:rPr>
          <w:rFonts w:ascii="Times New Roman" w:hAnsi="Times New Roman" w:cs="Times New Roman"/>
          <w:sz w:val="22"/>
          <w:szCs w:val="22"/>
          <w:lang w:val="en-GB"/>
        </w:rPr>
        <w:t>ere</w:t>
      </w:r>
      <w:r>
        <w:rPr>
          <w:rFonts w:ascii="Times New Roman" w:hAnsi="Times New Roman" w:cs="Times New Roman"/>
          <w:sz w:val="22"/>
          <w:szCs w:val="22"/>
          <w:lang w:val="en-GB"/>
        </w:rPr>
        <w:t xml:space="preserve"> accessed by the </w:t>
      </w:r>
      <w:r w:rsidRPr="00AF1D62">
        <w:rPr>
          <w:rFonts w:ascii="Times New Roman" w:hAnsi="Times New Roman" w:cs="Times New Roman"/>
          <w:sz w:val="22"/>
          <w:szCs w:val="22"/>
          <w:lang w:val="en-GB"/>
        </w:rPr>
        <w:t>(GlyPyr)</w:t>
      </w:r>
      <w:r w:rsidRPr="00AF1D62">
        <w:rPr>
          <w:rFonts w:ascii="Times New Roman" w:hAnsi="Times New Roman" w:cs="Times New Roman"/>
          <w:sz w:val="22"/>
          <w:szCs w:val="22"/>
          <w:vertAlign w:val="superscript"/>
          <w:lang w:val="en-GB"/>
        </w:rPr>
        <w:t>2-</w:t>
      </w:r>
      <w:r w:rsidRPr="00AF1D62">
        <w:rPr>
          <w:rFonts w:ascii="Times New Roman" w:hAnsi="Times New Roman" w:cs="Times New Roman"/>
          <w:sz w:val="22"/>
          <w:szCs w:val="22"/>
          <w:lang w:val="en-GB"/>
        </w:rPr>
        <w:t xml:space="preserve"> </w:t>
      </w:r>
      <w:r>
        <w:rPr>
          <w:rFonts w:ascii="Times New Roman" w:hAnsi="Times New Roman" w:cs="Times New Roman"/>
          <w:sz w:val="22"/>
          <w:szCs w:val="22"/>
          <w:lang w:val="en-GB"/>
        </w:rPr>
        <w:t>and</w:t>
      </w:r>
      <w:r w:rsidRPr="00AF1D62">
        <w:rPr>
          <w:rFonts w:ascii="Times New Roman" w:hAnsi="Times New Roman" w:cs="Times New Roman"/>
          <w:sz w:val="22"/>
          <w:szCs w:val="22"/>
          <w:lang w:val="en-GB"/>
        </w:rPr>
        <w:t xml:space="preserve"> (AlaPyr)</w:t>
      </w:r>
      <w:r w:rsidRPr="00AF1D62">
        <w:rPr>
          <w:rFonts w:ascii="Times New Roman" w:hAnsi="Times New Roman" w:cs="Times New Roman"/>
          <w:sz w:val="22"/>
          <w:szCs w:val="22"/>
          <w:vertAlign w:val="superscript"/>
          <w:lang w:val="en-GB"/>
        </w:rPr>
        <w:t>2-</w:t>
      </w:r>
      <w:r>
        <w:rPr>
          <w:rFonts w:ascii="Times New Roman" w:hAnsi="Times New Roman" w:cs="Times New Roman"/>
          <w:sz w:val="22"/>
          <w:szCs w:val="22"/>
          <w:lang w:val="en-GB"/>
        </w:rPr>
        <w:t xml:space="preserve"> linkers</w:t>
      </w:r>
      <w:r w:rsidRPr="00AF1D62">
        <w:rPr>
          <w:rFonts w:ascii="Times New Roman" w:hAnsi="Times New Roman" w:cs="Times New Roman"/>
          <w:sz w:val="22"/>
          <w:szCs w:val="22"/>
          <w:lang w:val="en-GB"/>
        </w:rPr>
        <w:t xml:space="preserve"> </w:t>
      </w:r>
      <w:r>
        <w:rPr>
          <w:rFonts w:ascii="Times New Roman" w:hAnsi="Times New Roman" w:cs="Times New Roman"/>
          <w:sz w:val="22"/>
          <w:szCs w:val="22"/>
          <w:lang w:val="en-GB"/>
        </w:rPr>
        <w:t xml:space="preserve">becoming more kinked </w:t>
      </w:r>
      <w:r w:rsidR="008B1B46">
        <w:rPr>
          <w:rFonts w:ascii="Times New Roman" w:hAnsi="Times New Roman" w:cs="Times New Roman"/>
          <w:sz w:val="22"/>
          <w:szCs w:val="22"/>
          <w:lang w:val="en-GB"/>
        </w:rPr>
        <w:t xml:space="preserve">by </w:t>
      </w:r>
      <w:r w:rsidR="00FE5585">
        <w:rPr>
          <w:rFonts w:ascii="Times New Roman" w:hAnsi="Times New Roman" w:cs="Times New Roman"/>
          <w:sz w:val="22"/>
          <w:szCs w:val="22"/>
          <w:lang w:val="en-GB"/>
        </w:rPr>
        <w:t>chang</w:t>
      </w:r>
      <w:r w:rsidR="008B1B46">
        <w:rPr>
          <w:rFonts w:ascii="Times New Roman" w:hAnsi="Times New Roman" w:cs="Times New Roman"/>
          <w:sz w:val="22"/>
          <w:szCs w:val="22"/>
          <w:lang w:val="en-GB"/>
        </w:rPr>
        <w:t xml:space="preserve">e in the </w:t>
      </w:r>
      <w:r w:rsidR="008B1B46">
        <w:rPr>
          <w:rFonts w:ascii="Times New Roman" w:hAnsi="Times New Roman" w:cs="Times New Roman"/>
          <w:sz w:val="22"/>
          <w:szCs w:val="22"/>
          <w:lang w:val="el-GR"/>
        </w:rPr>
        <w:t>ω</w:t>
      </w:r>
      <w:r w:rsidR="008B1B46">
        <w:rPr>
          <w:rFonts w:ascii="Times New Roman" w:hAnsi="Times New Roman" w:cs="Times New Roman"/>
          <w:sz w:val="22"/>
          <w:szCs w:val="22"/>
          <w:lang w:val="en-GB"/>
        </w:rPr>
        <w:t xml:space="preserve"> torsion</w:t>
      </w:r>
      <w:r>
        <w:rPr>
          <w:rFonts w:ascii="Times New Roman" w:hAnsi="Times New Roman" w:cs="Times New Roman"/>
          <w:sz w:val="22"/>
          <w:szCs w:val="22"/>
          <w:lang w:val="en-GB"/>
        </w:rPr>
        <w:t xml:space="preserve"> </w:t>
      </w:r>
      <w:r w:rsidR="008B1B46">
        <w:rPr>
          <w:rFonts w:ascii="Times New Roman" w:hAnsi="Times New Roman" w:cs="Times New Roman"/>
          <w:sz w:val="22"/>
          <w:szCs w:val="22"/>
          <w:lang w:val="en-GB"/>
        </w:rPr>
        <w:t xml:space="preserve">about </w:t>
      </w:r>
      <w:r>
        <w:rPr>
          <w:rFonts w:ascii="Times New Roman" w:hAnsi="Times New Roman" w:cs="Times New Roman"/>
          <w:sz w:val="22"/>
          <w:szCs w:val="22"/>
          <w:lang w:val="en-GB"/>
        </w:rPr>
        <w:t>the amide bond by 20</w:t>
      </w:r>
      <w:r w:rsidRPr="00C17DE4">
        <w:rPr>
          <w:rFonts w:ascii="Times New Roman" w:hAnsi="Times New Roman" w:cs="Times New Roman"/>
          <w:sz w:val="22"/>
          <w:szCs w:val="22"/>
          <w:vertAlign w:val="superscript"/>
          <w:lang w:val="en-GB"/>
        </w:rPr>
        <w:t>o</w:t>
      </w:r>
      <w:r>
        <w:rPr>
          <w:rFonts w:ascii="Times New Roman" w:hAnsi="Times New Roman" w:cs="Times New Roman"/>
          <w:sz w:val="22"/>
          <w:szCs w:val="22"/>
          <w:lang w:val="en-GB"/>
        </w:rPr>
        <w:t xml:space="preserve"> and 16</w:t>
      </w:r>
      <w:r w:rsidRPr="00C17DE4">
        <w:rPr>
          <w:rFonts w:ascii="Times New Roman" w:hAnsi="Times New Roman" w:cs="Times New Roman"/>
          <w:sz w:val="22"/>
          <w:szCs w:val="22"/>
          <w:vertAlign w:val="superscript"/>
          <w:lang w:val="en-GB"/>
        </w:rPr>
        <w:t>o</w:t>
      </w:r>
      <w:r>
        <w:rPr>
          <w:rFonts w:ascii="Times New Roman" w:hAnsi="Times New Roman" w:cs="Times New Roman"/>
          <w:sz w:val="22"/>
          <w:szCs w:val="22"/>
          <w:lang w:val="en-GB"/>
        </w:rPr>
        <w:t xml:space="preserve"> respectively compared to the</w:t>
      </w:r>
      <w:r w:rsidR="00954C36">
        <w:rPr>
          <w:rFonts w:ascii="Times New Roman" w:hAnsi="Times New Roman" w:cs="Times New Roman"/>
          <w:sz w:val="22"/>
          <w:szCs w:val="22"/>
          <w:lang w:val="en-GB"/>
        </w:rPr>
        <w:t>ir</w:t>
      </w:r>
      <w:r>
        <w:rPr>
          <w:rFonts w:ascii="Times New Roman" w:hAnsi="Times New Roman" w:cs="Times New Roman"/>
          <w:sz w:val="22"/>
          <w:szCs w:val="22"/>
          <w:lang w:val="en-GB"/>
        </w:rPr>
        <w:t xml:space="preserve"> </w:t>
      </w:r>
      <w:r w:rsidR="00954C36">
        <w:rPr>
          <w:rFonts w:ascii="Times New Roman" w:hAnsi="Times New Roman" w:cs="Times New Roman"/>
          <w:sz w:val="22"/>
          <w:szCs w:val="22"/>
          <w:lang w:val="en-GB"/>
        </w:rPr>
        <w:t xml:space="preserve">starting </w:t>
      </w:r>
      <w:r>
        <w:rPr>
          <w:rFonts w:ascii="Times New Roman" w:hAnsi="Times New Roman" w:cs="Times New Roman"/>
          <w:sz w:val="22"/>
          <w:szCs w:val="22"/>
          <w:lang w:val="en-GB"/>
        </w:rPr>
        <w:t>desolvated structures</w:t>
      </w:r>
      <w:r w:rsidRPr="00AF1D62">
        <w:rPr>
          <w:rFonts w:ascii="Times New Roman" w:hAnsi="Times New Roman" w:cs="Times New Roman"/>
          <w:sz w:val="22"/>
          <w:szCs w:val="22"/>
          <w:lang w:val="en-GB"/>
        </w:rPr>
        <w:t>.</w:t>
      </w:r>
      <w:r>
        <w:rPr>
          <w:rFonts w:ascii="Times New Roman" w:hAnsi="Times New Roman" w:cs="Times New Roman"/>
          <w:sz w:val="22"/>
          <w:szCs w:val="22"/>
          <w:lang w:val="en-GB"/>
        </w:rPr>
        <w:t xml:space="preserve"> </w:t>
      </w:r>
      <w:r w:rsidR="00805FDE">
        <w:rPr>
          <w:rFonts w:ascii="Times New Roman" w:hAnsi="Times New Roman" w:cs="Times New Roman"/>
          <w:sz w:val="22"/>
          <w:szCs w:val="22"/>
          <w:lang w:val="en-GB"/>
        </w:rPr>
        <w:t xml:space="preserve">In contrast to </w:t>
      </w:r>
      <w:r w:rsidR="000250B8">
        <w:rPr>
          <w:rFonts w:ascii="Times New Roman" w:hAnsi="Times New Roman" w:cs="Times New Roman"/>
          <w:sz w:val="22"/>
          <w:szCs w:val="22"/>
          <w:lang w:val="en-GB"/>
        </w:rPr>
        <w:t>the liquid guest-</w:t>
      </w:r>
      <w:r w:rsidR="00805FDE">
        <w:rPr>
          <w:rFonts w:ascii="Times New Roman" w:hAnsi="Times New Roman" w:cs="Times New Roman"/>
          <w:sz w:val="22"/>
          <w:szCs w:val="22"/>
          <w:lang w:val="en-GB"/>
        </w:rPr>
        <w:t>containing structures, t</w:t>
      </w:r>
      <w:r>
        <w:rPr>
          <w:rFonts w:ascii="Times New Roman" w:hAnsi="Times New Roman" w:cs="Times New Roman"/>
          <w:sz w:val="22"/>
          <w:szCs w:val="22"/>
          <w:lang w:val="en-GB"/>
        </w:rPr>
        <w:t xml:space="preserve">he </w:t>
      </w:r>
      <w:r w:rsidR="00805FDE">
        <w:rPr>
          <w:rFonts w:ascii="Times New Roman" w:hAnsi="Times New Roman" w:cs="Times New Roman"/>
          <w:sz w:val="22"/>
          <w:szCs w:val="22"/>
          <w:lang w:val="en-GB"/>
        </w:rPr>
        <w:t xml:space="preserve">two components of the porosity are </w:t>
      </w:r>
      <w:r>
        <w:rPr>
          <w:rFonts w:ascii="Times New Roman" w:hAnsi="Times New Roman" w:cs="Times New Roman"/>
          <w:sz w:val="22"/>
          <w:szCs w:val="22"/>
          <w:lang w:val="en-GB"/>
        </w:rPr>
        <w:t xml:space="preserve">now </w:t>
      </w:r>
      <w:r w:rsidR="00805FDE">
        <w:rPr>
          <w:rFonts w:ascii="Times New Roman" w:hAnsi="Times New Roman" w:cs="Times New Roman"/>
          <w:sz w:val="22"/>
          <w:szCs w:val="22"/>
          <w:lang w:val="en-GB"/>
        </w:rPr>
        <w:t>isolated from each other</w:t>
      </w:r>
      <w:r>
        <w:rPr>
          <w:rFonts w:ascii="Times New Roman" w:hAnsi="Times New Roman" w:cs="Times New Roman"/>
          <w:sz w:val="22"/>
          <w:szCs w:val="22"/>
          <w:lang w:val="en-GB"/>
        </w:rPr>
        <w:t xml:space="preserve"> </w:t>
      </w:r>
      <w:r w:rsidR="00475067">
        <w:rPr>
          <w:rFonts w:ascii="Times New Roman" w:hAnsi="Times New Roman" w:cs="Times New Roman"/>
          <w:sz w:val="22"/>
          <w:szCs w:val="22"/>
          <w:lang w:val="en-GB"/>
        </w:rPr>
        <w:t>as</w:t>
      </w:r>
      <w:r w:rsidR="001961F9">
        <w:rPr>
          <w:rFonts w:ascii="Times New Roman" w:hAnsi="Times New Roman" w:cs="Times New Roman"/>
          <w:sz w:val="22"/>
          <w:szCs w:val="22"/>
          <w:lang w:val="en-GB"/>
        </w:rPr>
        <w:t xml:space="preserve"> there are boundaries </w:t>
      </w:r>
      <w:r w:rsidRPr="00AF1D62">
        <w:rPr>
          <w:rFonts w:ascii="Times New Roman" w:hAnsi="Times New Roman" w:cs="Times New Roman"/>
          <w:sz w:val="22"/>
          <w:szCs w:val="22"/>
          <w:lang w:val="en-GB"/>
        </w:rPr>
        <w:t>between the</w:t>
      </w:r>
      <w:r w:rsidR="000250B8">
        <w:rPr>
          <w:rFonts w:ascii="Times New Roman" w:hAnsi="Times New Roman" w:cs="Times New Roman"/>
          <w:sz w:val="22"/>
          <w:szCs w:val="22"/>
          <w:lang w:val="en-GB"/>
        </w:rPr>
        <w:t xml:space="preserve"> </w:t>
      </w:r>
      <w:r w:rsidR="00FE5585">
        <w:rPr>
          <w:rFonts w:ascii="Times New Roman" w:hAnsi="Times New Roman" w:cs="Times New Roman"/>
          <w:sz w:val="22"/>
          <w:szCs w:val="22"/>
          <w:lang w:val="en-GB"/>
        </w:rPr>
        <w:t xml:space="preserve">central </w:t>
      </w:r>
      <w:r w:rsidR="000250B8">
        <w:rPr>
          <w:rFonts w:ascii="Times New Roman" w:hAnsi="Times New Roman" w:cs="Times New Roman"/>
          <w:sz w:val="22"/>
          <w:szCs w:val="22"/>
          <w:lang w:val="en-GB"/>
        </w:rPr>
        <w:t xml:space="preserve">channel and </w:t>
      </w:r>
      <w:r w:rsidR="00FE5585">
        <w:rPr>
          <w:rFonts w:ascii="Times New Roman" w:hAnsi="Times New Roman" w:cs="Times New Roman"/>
          <w:sz w:val="22"/>
          <w:szCs w:val="22"/>
          <w:lang w:val="en-GB"/>
        </w:rPr>
        <w:t xml:space="preserve">the three </w:t>
      </w:r>
      <w:r w:rsidR="000250B8">
        <w:rPr>
          <w:rFonts w:ascii="Times New Roman" w:hAnsi="Times New Roman" w:cs="Times New Roman"/>
          <w:sz w:val="22"/>
          <w:szCs w:val="22"/>
          <w:lang w:val="en-GB"/>
        </w:rPr>
        <w:t>pockets</w:t>
      </w:r>
      <w:r w:rsidR="001961F9">
        <w:rPr>
          <w:rFonts w:ascii="Times New Roman" w:hAnsi="Times New Roman" w:cs="Times New Roman"/>
          <w:sz w:val="22"/>
          <w:szCs w:val="22"/>
          <w:lang w:val="en-GB"/>
        </w:rPr>
        <w:t xml:space="preserve"> </w:t>
      </w:r>
      <w:r w:rsidR="00805FDE">
        <w:rPr>
          <w:rFonts w:ascii="Times New Roman" w:hAnsi="Times New Roman" w:cs="Times New Roman"/>
          <w:sz w:val="22"/>
          <w:szCs w:val="22"/>
          <w:lang w:val="en-GB"/>
        </w:rPr>
        <w:t xml:space="preserve">that </w:t>
      </w:r>
      <w:r w:rsidR="001961F9">
        <w:rPr>
          <w:rFonts w:ascii="Times New Roman" w:hAnsi="Times New Roman" w:cs="Times New Roman"/>
          <w:sz w:val="22"/>
          <w:szCs w:val="22"/>
          <w:lang w:val="en-GB"/>
        </w:rPr>
        <w:t xml:space="preserve">the </w:t>
      </w:r>
      <w:r w:rsidR="00805FDE">
        <w:rPr>
          <w:rFonts w:ascii="Times New Roman" w:hAnsi="Times New Roman" w:cs="Times New Roman"/>
          <w:sz w:val="22"/>
          <w:szCs w:val="22"/>
          <w:lang w:val="en-GB"/>
        </w:rPr>
        <w:t>contained CO</w:t>
      </w:r>
      <w:r w:rsidR="00805FDE" w:rsidRPr="00FF1F5A">
        <w:rPr>
          <w:rFonts w:ascii="Times New Roman" w:hAnsi="Times New Roman" w:cs="Times New Roman"/>
          <w:sz w:val="22"/>
          <w:szCs w:val="22"/>
          <w:vertAlign w:val="subscript"/>
          <w:lang w:val="en-GB"/>
        </w:rPr>
        <w:t>2</w:t>
      </w:r>
      <w:r w:rsidR="00805FDE">
        <w:rPr>
          <w:rFonts w:ascii="Times New Roman" w:hAnsi="Times New Roman" w:cs="Times New Roman"/>
          <w:sz w:val="22"/>
          <w:szCs w:val="22"/>
          <w:lang w:val="en-GB"/>
        </w:rPr>
        <w:t xml:space="preserve"> guests</w:t>
      </w:r>
      <w:r w:rsidR="00475067">
        <w:rPr>
          <w:rFonts w:ascii="Times New Roman" w:hAnsi="Times New Roman" w:cs="Times New Roman"/>
          <w:sz w:val="22"/>
          <w:szCs w:val="22"/>
          <w:lang w:val="en-GB"/>
        </w:rPr>
        <w:t xml:space="preserve"> cannot cross</w:t>
      </w:r>
      <w:r w:rsidR="001961F9">
        <w:rPr>
          <w:rFonts w:ascii="Times New Roman" w:hAnsi="Times New Roman" w:cs="Times New Roman"/>
          <w:sz w:val="22"/>
          <w:szCs w:val="22"/>
          <w:lang w:val="en-GB"/>
        </w:rPr>
        <w:t xml:space="preserve">, </w:t>
      </w:r>
      <w:r w:rsidR="00475067" w:rsidRPr="00616254">
        <w:rPr>
          <w:rFonts w:ascii="Times New Roman" w:hAnsi="Times New Roman" w:cs="Times New Roman"/>
          <w:sz w:val="22"/>
          <w:szCs w:val="22"/>
          <w:lang w:val="en-GB"/>
        </w:rPr>
        <w:t>shown</w:t>
      </w:r>
      <w:r w:rsidRPr="00616254">
        <w:rPr>
          <w:rFonts w:ascii="Times New Roman" w:hAnsi="Times New Roman" w:cs="Times New Roman"/>
          <w:sz w:val="22"/>
          <w:szCs w:val="22"/>
          <w:lang w:val="en-GB"/>
        </w:rPr>
        <w:t xml:space="preserve"> </w:t>
      </w:r>
      <w:r w:rsidR="00475067" w:rsidRPr="00616254">
        <w:rPr>
          <w:rFonts w:ascii="Times New Roman" w:hAnsi="Times New Roman" w:cs="Times New Roman"/>
          <w:sz w:val="22"/>
          <w:szCs w:val="22"/>
          <w:lang w:val="en-GB"/>
        </w:rPr>
        <w:t xml:space="preserve">by </w:t>
      </w:r>
      <w:r w:rsidRPr="00616254">
        <w:rPr>
          <w:rFonts w:ascii="Times New Roman" w:hAnsi="Times New Roman" w:cs="Times New Roman"/>
          <w:sz w:val="22"/>
          <w:szCs w:val="22"/>
          <w:lang w:val="en-GB"/>
        </w:rPr>
        <w:t xml:space="preserve">the </w:t>
      </w:r>
      <w:r w:rsidR="001518DB" w:rsidRPr="00616254">
        <w:rPr>
          <w:rFonts w:ascii="Times New Roman" w:hAnsi="Times New Roman" w:cs="Times New Roman"/>
          <w:sz w:val="22"/>
          <w:szCs w:val="22"/>
          <w:lang w:val="en-GB"/>
        </w:rPr>
        <w:t xml:space="preserve">solvent accessible surfaces </w:t>
      </w:r>
      <w:r w:rsidRPr="00616254">
        <w:rPr>
          <w:rFonts w:ascii="Times New Roman" w:hAnsi="Times New Roman" w:cs="Times New Roman"/>
          <w:sz w:val="22"/>
          <w:szCs w:val="22"/>
          <w:lang w:val="en-GB"/>
        </w:rPr>
        <w:t>in Fig</w:t>
      </w:r>
      <w:r w:rsidR="006F5B55" w:rsidRPr="00616254">
        <w:rPr>
          <w:rFonts w:ascii="Times New Roman" w:hAnsi="Times New Roman" w:cs="Times New Roman"/>
          <w:sz w:val="22"/>
          <w:szCs w:val="22"/>
          <w:lang w:val="en-GB"/>
        </w:rPr>
        <w:t>ure</w:t>
      </w:r>
      <w:r w:rsidRPr="00616254">
        <w:rPr>
          <w:rFonts w:ascii="Times New Roman" w:hAnsi="Times New Roman" w:cs="Times New Roman"/>
          <w:sz w:val="22"/>
          <w:szCs w:val="22"/>
          <w:lang w:val="en-GB"/>
        </w:rPr>
        <w:t xml:space="preserve"> </w:t>
      </w:r>
      <w:r w:rsidR="006F5B55" w:rsidRPr="00616254">
        <w:rPr>
          <w:rFonts w:ascii="Times New Roman" w:hAnsi="Times New Roman" w:cs="Times New Roman"/>
          <w:sz w:val="22"/>
          <w:szCs w:val="22"/>
          <w:lang w:val="en-GB"/>
        </w:rPr>
        <w:t>7</w:t>
      </w:r>
      <w:r w:rsidRPr="00616254">
        <w:rPr>
          <w:rFonts w:ascii="Times New Roman" w:hAnsi="Times New Roman" w:cs="Times New Roman"/>
          <w:sz w:val="22"/>
          <w:szCs w:val="22"/>
          <w:lang w:val="en-GB"/>
        </w:rPr>
        <w:t>b.</w:t>
      </w:r>
      <w:r w:rsidR="00335C48" w:rsidRPr="00616254">
        <w:rPr>
          <w:rFonts w:ascii="Times New Roman" w:hAnsi="Times New Roman" w:cs="Times New Roman"/>
          <w:sz w:val="22"/>
          <w:szCs w:val="22"/>
          <w:lang w:val="en-GB"/>
        </w:rPr>
        <w:t xml:space="preserve"> This </w:t>
      </w:r>
      <w:r w:rsidR="00503A5F" w:rsidRPr="00616254">
        <w:rPr>
          <w:rFonts w:ascii="Times New Roman" w:hAnsi="Times New Roman" w:cs="Times New Roman"/>
          <w:sz w:val="22"/>
          <w:szCs w:val="22"/>
          <w:lang w:val="en-GB"/>
        </w:rPr>
        <w:t xml:space="preserve">segments </w:t>
      </w:r>
      <w:r w:rsidR="00335C48" w:rsidRPr="00616254">
        <w:rPr>
          <w:rFonts w:ascii="Times New Roman" w:hAnsi="Times New Roman" w:cs="Times New Roman"/>
          <w:sz w:val="22"/>
          <w:szCs w:val="22"/>
          <w:lang w:val="en-GB"/>
        </w:rPr>
        <w:t xml:space="preserve">the original single </w:t>
      </w:r>
      <w:r w:rsidR="00335C48">
        <w:rPr>
          <w:rFonts w:ascii="Times New Roman" w:hAnsi="Times New Roman" w:cs="Times New Roman"/>
          <w:sz w:val="22"/>
          <w:szCs w:val="22"/>
          <w:lang w:val="en-GB"/>
        </w:rPr>
        <w:t xml:space="preserve">pore </w:t>
      </w:r>
      <w:r w:rsidR="00722A87">
        <w:rPr>
          <w:rFonts w:ascii="Times New Roman" w:hAnsi="Times New Roman" w:cs="Times New Roman"/>
          <w:sz w:val="22"/>
          <w:szCs w:val="22"/>
          <w:lang w:val="en-GB"/>
        </w:rPr>
        <w:t xml:space="preserve">geometry </w:t>
      </w:r>
      <w:r w:rsidR="00335C48">
        <w:rPr>
          <w:rFonts w:ascii="Times New Roman" w:hAnsi="Times New Roman" w:cs="Times New Roman"/>
          <w:sz w:val="22"/>
          <w:szCs w:val="22"/>
          <w:lang w:val="en-GB"/>
        </w:rPr>
        <w:t>into four isolated components</w:t>
      </w:r>
      <w:r w:rsidR="00743DE7">
        <w:rPr>
          <w:rFonts w:ascii="Times New Roman" w:hAnsi="Times New Roman" w:cs="Times New Roman"/>
          <w:sz w:val="22"/>
          <w:szCs w:val="22"/>
          <w:lang w:val="en-GB"/>
        </w:rPr>
        <w:t xml:space="preserve"> by linker conformation change</w:t>
      </w:r>
      <w:r w:rsidR="00335C48">
        <w:rPr>
          <w:rFonts w:ascii="Times New Roman" w:hAnsi="Times New Roman" w:cs="Times New Roman"/>
          <w:sz w:val="22"/>
          <w:szCs w:val="22"/>
          <w:lang w:val="en-GB"/>
        </w:rPr>
        <w:t>.</w:t>
      </w:r>
      <w:r w:rsidR="00FB5CB1" w:rsidRPr="00FB5CB1">
        <w:rPr>
          <w:rFonts w:ascii="Times New Roman" w:hAnsi="Times New Roman" w:cs="Times New Roman"/>
          <w:sz w:val="22"/>
          <w:szCs w:val="22"/>
          <w:lang w:val="en-GB"/>
        </w:rPr>
        <w:t xml:space="preserve"> </w:t>
      </w:r>
      <w:r w:rsidR="00FE5585">
        <w:rPr>
          <w:rFonts w:ascii="Times New Roman" w:hAnsi="Times New Roman" w:cs="Times New Roman"/>
          <w:sz w:val="22"/>
          <w:szCs w:val="22"/>
          <w:lang w:val="en-GB"/>
        </w:rPr>
        <w:t>Analysis</w:t>
      </w:r>
      <w:r w:rsidR="00FB5CB1">
        <w:rPr>
          <w:rFonts w:ascii="Times New Roman" w:hAnsi="Times New Roman" w:cs="Times New Roman"/>
          <w:sz w:val="22"/>
          <w:szCs w:val="22"/>
          <w:lang w:val="en-GB"/>
        </w:rPr>
        <w:t xml:space="preserve"> </w:t>
      </w:r>
      <w:r w:rsidR="00FB5CB1" w:rsidRPr="00E81C5B">
        <w:rPr>
          <w:rFonts w:ascii="Times New Roman" w:hAnsi="Times New Roman" w:cs="Times New Roman"/>
          <w:sz w:val="22"/>
          <w:szCs w:val="22"/>
          <w:lang w:val="en-GB"/>
        </w:rPr>
        <w:t xml:space="preserve">of </w:t>
      </w:r>
      <w:r w:rsidR="00BA5C0E">
        <w:rPr>
          <w:rFonts w:ascii="Times New Roman" w:hAnsi="Times New Roman" w:cs="Times New Roman"/>
          <w:sz w:val="22"/>
          <w:szCs w:val="22"/>
          <w:lang w:val="en-GB"/>
        </w:rPr>
        <w:t xml:space="preserve">all MOF entries in </w:t>
      </w:r>
      <w:r w:rsidR="00932397">
        <w:rPr>
          <w:rFonts w:ascii="Times New Roman" w:hAnsi="Times New Roman" w:cs="Times New Roman"/>
          <w:sz w:val="22"/>
          <w:szCs w:val="22"/>
          <w:lang w:val="en-GB"/>
        </w:rPr>
        <w:t xml:space="preserve">the </w:t>
      </w:r>
      <w:r w:rsidR="00BA5C0E">
        <w:rPr>
          <w:rFonts w:ascii="Times New Roman" w:hAnsi="Times New Roman" w:cs="Times New Roman"/>
          <w:sz w:val="22"/>
          <w:szCs w:val="22"/>
          <w:lang w:val="en-GB"/>
        </w:rPr>
        <w:t>Cambridge Structural Datab</w:t>
      </w:r>
      <w:r w:rsidR="00932397">
        <w:rPr>
          <w:rFonts w:ascii="Times New Roman" w:hAnsi="Times New Roman" w:cs="Times New Roman"/>
          <w:sz w:val="22"/>
          <w:szCs w:val="22"/>
          <w:lang w:val="en-GB"/>
        </w:rPr>
        <w:t>a</w:t>
      </w:r>
      <w:r w:rsidR="00BA5C0E">
        <w:rPr>
          <w:rFonts w:ascii="Times New Roman" w:hAnsi="Times New Roman" w:cs="Times New Roman"/>
          <w:sz w:val="22"/>
          <w:szCs w:val="22"/>
          <w:lang w:val="en-GB"/>
        </w:rPr>
        <w:t>se</w:t>
      </w:r>
      <w:r w:rsidR="00FB5CB1" w:rsidRPr="00E81C5B">
        <w:rPr>
          <w:rFonts w:ascii="Times New Roman" w:hAnsi="Times New Roman" w:cs="Times New Roman"/>
          <w:sz w:val="22"/>
          <w:szCs w:val="22"/>
          <w:lang w:val="en-GB"/>
        </w:rPr>
        <w:t xml:space="preserve"> (</w:t>
      </w:r>
      <w:r w:rsidR="006F5B55">
        <w:rPr>
          <w:rFonts w:ascii="Times New Roman" w:hAnsi="Times New Roman" w:cs="Times New Roman"/>
          <w:sz w:val="22"/>
          <w:szCs w:val="22"/>
          <w:lang w:val="en-GB"/>
        </w:rPr>
        <w:t xml:space="preserve">see </w:t>
      </w:r>
      <w:r w:rsidR="006D6FD0">
        <w:rPr>
          <w:rFonts w:ascii="Times New Roman" w:hAnsi="Times New Roman" w:cs="Times New Roman"/>
          <w:sz w:val="22"/>
          <w:szCs w:val="22"/>
          <w:lang w:val="en-GB"/>
        </w:rPr>
        <w:t xml:space="preserve">section S17 in the </w:t>
      </w:r>
      <w:r w:rsidR="006F5B55">
        <w:rPr>
          <w:rFonts w:ascii="Times New Roman" w:hAnsi="Times New Roman" w:cs="Times New Roman"/>
          <w:sz w:val="22"/>
          <w:szCs w:val="22"/>
          <w:lang w:val="en-GB"/>
        </w:rPr>
        <w:t>Supporting Information</w:t>
      </w:r>
      <w:r w:rsidR="00FB5CB1" w:rsidRPr="00E81C5B">
        <w:rPr>
          <w:rFonts w:ascii="Times New Roman" w:hAnsi="Times New Roman" w:cs="Times New Roman"/>
          <w:sz w:val="22"/>
          <w:szCs w:val="22"/>
          <w:lang w:val="en-GB"/>
        </w:rPr>
        <w:t xml:space="preserve">) suggests such </w:t>
      </w:r>
      <w:r w:rsidR="00FB5CB1">
        <w:rPr>
          <w:rFonts w:ascii="Times New Roman" w:hAnsi="Times New Roman" w:cs="Times New Roman"/>
          <w:sz w:val="22"/>
          <w:szCs w:val="22"/>
          <w:lang w:val="en-GB"/>
        </w:rPr>
        <w:t>segmentation of the pore in response to changes in guests</w:t>
      </w:r>
      <w:r w:rsidR="00FB5CB1" w:rsidRPr="00E81C5B">
        <w:rPr>
          <w:rFonts w:ascii="Times New Roman" w:hAnsi="Times New Roman" w:cs="Times New Roman"/>
          <w:sz w:val="22"/>
          <w:szCs w:val="22"/>
          <w:lang w:val="en-GB"/>
        </w:rPr>
        <w:t xml:space="preserve"> </w:t>
      </w:r>
      <w:r w:rsidR="00BA5C0E">
        <w:rPr>
          <w:rFonts w:ascii="Times New Roman" w:hAnsi="Times New Roman" w:cs="Times New Roman"/>
          <w:sz w:val="22"/>
          <w:szCs w:val="22"/>
          <w:lang w:val="en-GB"/>
        </w:rPr>
        <w:t xml:space="preserve">has </w:t>
      </w:r>
      <w:r w:rsidR="004D71F7">
        <w:rPr>
          <w:rFonts w:ascii="Times New Roman" w:hAnsi="Times New Roman" w:cs="Times New Roman"/>
          <w:sz w:val="22"/>
          <w:szCs w:val="22"/>
          <w:lang w:val="en-GB"/>
        </w:rPr>
        <w:t>not been previously</w:t>
      </w:r>
      <w:r w:rsidR="00BA5C0E">
        <w:rPr>
          <w:rFonts w:ascii="Times New Roman" w:hAnsi="Times New Roman" w:cs="Times New Roman"/>
          <w:sz w:val="22"/>
          <w:szCs w:val="22"/>
          <w:lang w:val="en-GB"/>
        </w:rPr>
        <w:t xml:space="preserve"> observed</w:t>
      </w:r>
      <w:r w:rsidR="009367A7">
        <w:rPr>
          <w:rFonts w:ascii="Times New Roman" w:hAnsi="Times New Roman" w:cs="Times New Roman"/>
          <w:sz w:val="22"/>
          <w:szCs w:val="22"/>
          <w:lang w:val="en-GB"/>
        </w:rPr>
        <w:t>.</w:t>
      </w:r>
      <w:r w:rsidR="00FB5CB1" w:rsidRPr="00E81C5B">
        <w:rPr>
          <w:rFonts w:ascii="Times New Roman" w:hAnsi="Times New Roman" w:cs="Times New Roman"/>
          <w:sz w:val="22"/>
          <w:szCs w:val="22"/>
          <w:lang w:val="en-GB"/>
        </w:rPr>
        <w:t xml:space="preserve"> </w:t>
      </w:r>
      <w:r w:rsidR="009367A7" w:rsidRPr="009367A7">
        <w:rPr>
          <w:rFonts w:ascii="Times New Roman" w:hAnsi="Times New Roman" w:cs="Times New Roman"/>
          <w:sz w:val="22"/>
          <w:szCs w:val="22"/>
          <w:lang w:val="en-GB"/>
        </w:rPr>
        <w:t xml:space="preserve">This segmentation of the pore demonstrates that the linker conformation is strongly coupled to the pore </w:t>
      </w:r>
      <w:r w:rsidR="00722A87">
        <w:rPr>
          <w:rFonts w:ascii="Times New Roman" w:hAnsi="Times New Roman" w:cs="Times New Roman"/>
          <w:sz w:val="22"/>
          <w:szCs w:val="22"/>
          <w:lang w:val="en-GB"/>
        </w:rPr>
        <w:t>geometry</w:t>
      </w:r>
      <w:r w:rsidR="009367A7" w:rsidRPr="009367A7">
        <w:rPr>
          <w:rFonts w:ascii="Times New Roman" w:hAnsi="Times New Roman" w:cs="Times New Roman"/>
          <w:sz w:val="22"/>
          <w:szCs w:val="22"/>
          <w:lang w:val="en-GB"/>
        </w:rPr>
        <w:t xml:space="preserve"> (volume, shape and connectivity) by the network structure and driven by the fit between the guests in the pocket and the shape of that pocket.</w:t>
      </w:r>
    </w:p>
    <w:p w14:paraId="36A9E457" w14:textId="77777777" w:rsidR="00A02850" w:rsidRDefault="00A02850" w:rsidP="00A35800">
      <w:pPr>
        <w:jc w:val="both"/>
        <w:rPr>
          <w:rFonts w:ascii="Times New Roman" w:hAnsi="Times New Roman" w:cs="Times New Roman"/>
          <w:sz w:val="22"/>
          <w:szCs w:val="22"/>
          <w:lang w:val="en-GB"/>
        </w:rPr>
      </w:pPr>
    </w:p>
    <w:p w14:paraId="07E7F2DA" w14:textId="318C52FD" w:rsidR="00A35800" w:rsidRDefault="00503A5F" w:rsidP="00A35800">
      <w:pPr>
        <w:jc w:val="both"/>
        <w:rPr>
          <w:rFonts w:ascii="Times New Roman" w:hAnsi="Times New Roman" w:cs="Times New Roman"/>
          <w:sz w:val="22"/>
          <w:szCs w:val="22"/>
          <w:lang w:val="en-GB"/>
        </w:rPr>
      </w:pPr>
      <w:r>
        <w:rPr>
          <w:rFonts w:ascii="Times New Roman" w:hAnsi="Times New Roman" w:cs="Times New Roman"/>
          <w:sz w:val="22"/>
          <w:szCs w:val="22"/>
          <w:lang w:val="en-GB"/>
        </w:rPr>
        <w:t>Refinement of the structure of the</w:t>
      </w:r>
      <w:r w:rsidR="00A35800">
        <w:rPr>
          <w:rFonts w:ascii="Times New Roman" w:hAnsi="Times New Roman" w:cs="Times New Roman"/>
          <w:sz w:val="22"/>
          <w:szCs w:val="22"/>
          <w:lang w:val="en-GB"/>
        </w:rPr>
        <w:t xml:space="preserve"> </w:t>
      </w:r>
      <w:r>
        <w:rPr>
          <w:rFonts w:ascii="Times New Roman" w:hAnsi="Times New Roman" w:cs="Times New Roman"/>
          <w:sz w:val="22"/>
          <w:szCs w:val="22"/>
          <w:lang w:val="en-GB"/>
        </w:rPr>
        <w:t>new</w:t>
      </w:r>
      <w:r w:rsidR="00F82D4A">
        <w:rPr>
          <w:rFonts w:ascii="Times New Roman" w:hAnsi="Times New Roman" w:cs="Times New Roman"/>
          <w:sz w:val="22"/>
          <w:szCs w:val="22"/>
          <w:lang w:val="en-GB"/>
        </w:rPr>
        <w:t xml:space="preserve"> </w:t>
      </w:r>
      <w:r w:rsidR="00FB5CB1">
        <w:rPr>
          <w:rFonts w:ascii="Times New Roman" w:hAnsi="Times New Roman" w:cs="Times New Roman"/>
          <w:sz w:val="22"/>
          <w:szCs w:val="22"/>
          <w:lang w:val="en-GB"/>
        </w:rPr>
        <w:t xml:space="preserve">small </w:t>
      </w:r>
      <w:r w:rsidR="00F82D4A">
        <w:rPr>
          <w:rFonts w:ascii="Times New Roman" w:hAnsi="Times New Roman" w:cs="Times New Roman"/>
          <w:sz w:val="22"/>
          <w:szCs w:val="22"/>
          <w:lang w:val="en-GB"/>
        </w:rPr>
        <w:t xml:space="preserve">volume, </w:t>
      </w:r>
      <w:r w:rsidR="00A4418D">
        <w:rPr>
          <w:rFonts w:ascii="Times New Roman" w:hAnsi="Times New Roman" w:cs="Times New Roman"/>
          <w:sz w:val="22"/>
          <w:szCs w:val="22"/>
          <w:lang w:val="en-GB"/>
        </w:rPr>
        <w:t>guest-free</w:t>
      </w:r>
      <w:r w:rsidR="00A35800">
        <w:rPr>
          <w:rFonts w:ascii="Times New Roman" w:hAnsi="Times New Roman" w:cs="Times New Roman"/>
          <w:sz w:val="22"/>
          <w:szCs w:val="22"/>
          <w:lang w:val="en-GB"/>
        </w:rPr>
        <w:t xml:space="preserve"> ZnAlaPyr phase show</w:t>
      </w:r>
      <w:r>
        <w:rPr>
          <w:rFonts w:ascii="Times New Roman" w:hAnsi="Times New Roman" w:cs="Times New Roman"/>
          <w:sz w:val="22"/>
          <w:szCs w:val="22"/>
          <w:lang w:val="en-GB"/>
        </w:rPr>
        <w:t>ed</w:t>
      </w:r>
      <w:r w:rsidR="00A35800">
        <w:rPr>
          <w:rFonts w:ascii="Times New Roman" w:hAnsi="Times New Roman" w:cs="Times New Roman"/>
          <w:sz w:val="22"/>
          <w:szCs w:val="22"/>
          <w:lang w:val="en-GB"/>
        </w:rPr>
        <w:t xml:space="preserve"> </w:t>
      </w:r>
      <w:r>
        <w:rPr>
          <w:rFonts w:ascii="Times New Roman" w:hAnsi="Times New Roman" w:cs="Times New Roman"/>
          <w:sz w:val="22"/>
          <w:szCs w:val="22"/>
          <w:lang w:val="en-GB"/>
        </w:rPr>
        <w:t xml:space="preserve">that the segmented structure is retained, with further </w:t>
      </w:r>
      <w:r w:rsidR="00A35800">
        <w:rPr>
          <w:rFonts w:ascii="Times New Roman" w:hAnsi="Times New Roman" w:cs="Times New Roman"/>
          <w:sz w:val="22"/>
          <w:szCs w:val="22"/>
          <w:lang w:val="en-GB"/>
        </w:rPr>
        <w:t>shrinkage of the pore</w:t>
      </w:r>
      <w:r>
        <w:rPr>
          <w:rFonts w:ascii="Times New Roman" w:hAnsi="Times New Roman" w:cs="Times New Roman"/>
          <w:sz w:val="22"/>
          <w:szCs w:val="22"/>
          <w:lang w:val="en-GB"/>
        </w:rPr>
        <w:t>s</w:t>
      </w:r>
      <w:r w:rsidR="00A35800">
        <w:rPr>
          <w:rFonts w:ascii="Times New Roman" w:hAnsi="Times New Roman" w:cs="Times New Roman"/>
          <w:sz w:val="22"/>
          <w:szCs w:val="22"/>
          <w:lang w:val="en-GB"/>
        </w:rPr>
        <w:t xml:space="preserve"> compared to the CO</w:t>
      </w:r>
      <w:r w:rsidR="00A35800" w:rsidRPr="00914303">
        <w:rPr>
          <w:rFonts w:ascii="Times New Roman" w:hAnsi="Times New Roman" w:cs="Times New Roman"/>
          <w:sz w:val="22"/>
          <w:szCs w:val="22"/>
          <w:vertAlign w:val="subscript"/>
          <w:lang w:val="en-GB"/>
        </w:rPr>
        <w:t>2</w:t>
      </w:r>
      <w:r w:rsidR="000250B8" w:rsidRPr="000250B8">
        <w:rPr>
          <w:rFonts w:ascii="Times New Roman" w:hAnsi="Times New Roman" w:cs="Times New Roman"/>
          <w:sz w:val="22"/>
          <w:szCs w:val="22"/>
          <w:lang w:val="en-GB"/>
        </w:rPr>
        <w:t>-</w:t>
      </w:r>
      <w:r w:rsidR="00A35800">
        <w:rPr>
          <w:rFonts w:ascii="Times New Roman" w:hAnsi="Times New Roman" w:cs="Times New Roman"/>
          <w:sz w:val="22"/>
          <w:szCs w:val="22"/>
          <w:lang w:val="en-GB"/>
        </w:rPr>
        <w:t xml:space="preserve">loaded material, resulting in </w:t>
      </w:r>
      <w:r w:rsidR="00A35800" w:rsidRPr="00AF1D62">
        <w:rPr>
          <w:rFonts w:ascii="Times New Roman" w:hAnsi="Times New Roman" w:cs="Times New Roman"/>
          <w:sz w:val="22"/>
          <w:szCs w:val="22"/>
          <w:lang w:val="en-GB"/>
        </w:rPr>
        <w:t>the s</w:t>
      </w:r>
      <w:r w:rsidR="00A35800">
        <w:rPr>
          <w:rFonts w:ascii="Times New Roman" w:hAnsi="Times New Roman" w:cs="Times New Roman"/>
          <w:sz w:val="22"/>
          <w:szCs w:val="22"/>
          <w:lang w:val="en-GB"/>
        </w:rPr>
        <w:t>mallest</w:t>
      </w:r>
      <w:r w:rsidR="00A35800" w:rsidRPr="00AF1D62">
        <w:rPr>
          <w:rFonts w:ascii="Times New Roman" w:hAnsi="Times New Roman" w:cs="Times New Roman"/>
          <w:sz w:val="22"/>
          <w:szCs w:val="22"/>
          <w:lang w:val="en-GB"/>
        </w:rPr>
        <w:t xml:space="preserve"> central channel (</w:t>
      </w:r>
      <w:r w:rsidR="00A35800" w:rsidRPr="00914303">
        <w:rPr>
          <w:rFonts w:ascii="Times New Roman" w:hAnsi="Times New Roman" w:cs="Times New Roman"/>
          <w:sz w:val="22"/>
          <w:szCs w:val="22"/>
          <w:lang w:val="en-GB"/>
        </w:rPr>
        <w:t xml:space="preserve">2.5 </w:t>
      </w:r>
      <w:r w:rsidR="00F82D4A" w:rsidRPr="00A42A49">
        <w:rPr>
          <w:rFonts w:ascii="Times New Roman" w:hAnsi="Times New Roman" w:cs="Times New Roman"/>
          <w:sz w:val="22"/>
          <w:szCs w:val="22"/>
          <w:lang w:val="en-GB"/>
        </w:rPr>
        <w:t>Å</w:t>
      </w:r>
      <w:r w:rsidR="00A35800" w:rsidRPr="00AF1D62">
        <w:rPr>
          <w:rFonts w:ascii="Times New Roman" w:hAnsi="Times New Roman" w:cs="Times New Roman"/>
          <w:sz w:val="22"/>
          <w:szCs w:val="22"/>
          <w:lang w:val="en-GB"/>
        </w:rPr>
        <w:t>) and narrowe</w:t>
      </w:r>
      <w:r w:rsidR="00A35800">
        <w:rPr>
          <w:rFonts w:ascii="Times New Roman" w:hAnsi="Times New Roman" w:cs="Times New Roman"/>
          <w:sz w:val="22"/>
          <w:szCs w:val="22"/>
          <w:lang w:val="en-GB"/>
        </w:rPr>
        <w:t>st</w:t>
      </w:r>
      <w:r w:rsidR="00A35800" w:rsidRPr="00AF1D62">
        <w:rPr>
          <w:rFonts w:ascii="Times New Roman" w:hAnsi="Times New Roman" w:cs="Times New Roman"/>
          <w:sz w:val="22"/>
          <w:szCs w:val="22"/>
          <w:lang w:val="en-GB"/>
        </w:rPr>
        <w:t xml:space="preserve"> peripheral pockets (</w:t>
      </w:r>
      <w:r w:rsidR="00A35800" w:rsidRPr="00914303">
        <w:rPr>
          <w:rFonts w:ascii="Times New Roman" w:hAnsi="Times New Roman" w:cs="Times New Roman"/>
          <w:sz w:val="22"/>
          <w:szCs w:val="22"/>
          <w:lang w:val="en-GB"/>
        </w:rPr>
        <w:t xml:space="preserve">1.2 </w:t>
      </w:r>
      <w:r w:rsidR="00F82D4A" w:rsidRPr="00A42A49">
        <w:rPr>
          <w:rFonts w:ascii="Times New Roman" w:hAnsi="Times New Roman" w:cs="Times New Roman"/>
          <w:sz w:val="22"/>
          <w:szCs w:val="22"/>
          <w:lang w:val="en-GB"/>
        </w:rPr>
        <w:t>Å</w:t>
      </w:r>
      <w:r w:rsidR="00A35800">
        <w:rPr>
          <w:rFonts w:ascii="Times New Roman" w:hAnsi="Times New Roman" w:cs="Times New Roman"/>
          <w:sz w:val="22"/>
          <w:szCs w:val="22"/>
          <w:lang w:val="en-GB"/>
        </w:rPr>
        <w:t>) observed.</w:t>
      </w:r>
      <w:r w:rsidR="00FB5CB1" w:rsidRPr="00FB5CB1">
        <w:rPr>
          <w:rFonts w:ascii="Times New Roman" w:hAnsi="Times New Roman" w:cs="Times New Roman"/>
          <w:sz w:val="22"/>
          <w:szCs w:val="22"/>
          <w:lang w:val="en-GB"/>
        </w:rPr>
        <w:t xml:space="preserve"> </w:t>
      </w:r>
      <w:r w:rsidR="00FB5CB1">
        <w:rPr>
          <w:rFonts w:ascii="Times New Roman" w:hAnsi="Times New Roman" w:cs="Times New Roman"/>
          <w:sz w:val="22"/>
          <w:szCs w:val="22"/>
          <w:lang w:val="en-GB"/>
        </w:rPr>
        <w:t>The</w:t>
      </w:r>
      <w:r w:rsidR="0063732A">
        <w:rPr>
          <w:rFonts w:ascii="Times New Roman" w:hAnsi="Times New Roman" w:cs="Times New Roman"/>
          <w:sz w:val="22"/>
          <w:szCs w:val="22"/>
          <w:lang w:val="en-GB"/>
        </w:rPr>
        <w:t xml:space="preserve">re are short </w:t>
      </w:r>
      <w:bookmarkStart w:id="10" w:name="_Hlk33522986"/>
      <w:r w:rsidR="0063732A">
        <w:rPr>
          <w:rFonts w:ascii="Times New Roman" w:hAnsi="Times New Roman" w:cs="Times New Roman"/>
          <w:sz w:val="22"/>
          <w:szCs w:val="22"/>
          <w:lang w:val="en-GB"/>
        </w:rPr>
        <w:t>C</w:t>
      </w:r>
      <w:r w:rsidR="00CD7E1E">
        <w:rPr>
          <w:rFonts w:ascii="Times New Roman" w:hAnsi="Times New Roman" w:cs="Times New Roman"/>
          <w:sz w:val="22"/>
          <w:szCs w:val="22"/>
          <w:vertAlign w:val="subscript"/>
          <w:lang w:val="en-GB"/>
        </w:rPr>
        <w:t>M</w:t>
      </w:r>
      <w:r w:rsidR="00DE41F4" w:rsidRPr="000A3CD1">
        <w:rPr>
          <w:rFonts w:ascii="Times New Roman" w:hAnsi="Times New Roman" w:cs="Times New Roman"/>
          <w:sz w:val="22"/>
          <w:szCs w:val="22"/>
          <w:vertAlign w:val="subscript"/>
          <w:lang w:val="en-GB"/>
        </w:rPr>
        <w:t>e</w:t>
      </w:r>
      <w:r w:rsidR="0063732A" w:rsidRPr="005076AA">
        <w:rPr>
          <w:rFonts w:ascii="Times New Roman" w:hAnsi="Times New Roman" w:cs="Times New Roman"/>
          <w:sz w:val="20"/>
          <w:szCs w:val="20"/>
          <w:lang w:val="en-GB"/>
        </w:rPr>
        <w:t>···</w:t>
      </w:r>
      <w:r w:rsidR="0063732A">
        <w:rPr>
          <w:rFonts w:ascii="Times New Roman" w:hAnsi="Times New Roman" w:cs="Times New Roman"/>
          <w:sz w:val="22"/>
          <w:szCs w:val="22"/>
          <w:lang w:val="en-GB"/>
        </w:rPr>
        <w:t>C</w:t>
      </w:r>
      <w:r w:rsidR="00CD7E1E">
        <w:rPr>
          <w:rFonts w:ascii="Times New Roman" w:hAnsi="Times New Roman" w:cs="Times New Roman"/>
          <w:sz w:val="22"/>
          <w:szCs w:val="22"/>
          <w:vertAlign w:val="subscript"/>
          <w:lang w:val="en-GB"/>
        </w:rPr>
        <w:t>M</w:t>
      </w:r>
      <w:r w:rsidR="00DE41F4" w:rsidRPr="000A3CD1">
        <w:rPr>
          <w:rFonts w:ascii="Times New Roman" w:hAnsi="Times New Roman" w:cs="Times New Roman"/>
          <w:sz w:val="22"/>
          <w:szCs w:val="22"/>
          <w:vertAlign w:val="subscript"/>
          <w:lang w:val="en-GB"/>
        </w:rPr>
        <w:t>e</w:t>
      </w:r>
      <w:r w:rsidR="0063732A">
        <w:rPr>
          <w:rFonts w:ascii="Times New Roman" w:hAnsi="Times New Roman" w:cs="Times New Roman"/>
          <w:sz w:val="22"/>
          <w:szCs w:val="22"/>
          <w:lang w:val="en-GB"/>
        </w:rPr>
        <w:t xml:space="preserve"> </w:t>
      </w:r>
      <w:bookmarkEnd w:id="10"/>
      <w:r w:rsidR="0063732A">
        <w:rPr>
          <w:rFonts w:ascii="Times New Roman" w:hAnsi="Times New Roman" w:cs="Times New Roman"/>
          <w:sz w:val="22"/>
          <w:szCs w:val="22"/>
          <w:lang w:val="en-GB"/>
        </w:rPr>
        <w:t xml:space="preserve">contacts of </w:t>
      </w:r>
      <w:r w:rsidR="004D6748">
        <w:rPr>
          <w:rFonts w:ascii="Times New Roman" w:hAnsi="Times New Roman" w:cs="Times New Roman"/>
          <w:sz w:val="22"/>
          <w:szCs w:val="22"/>
          <w:lang w:val="en-GB"/>
        </w:rPr>
        <w:t>0.5</w:t>
      </w:r>
      <w:r w:rsidR="0063732A">
        <w:rPr>
          <w:rFonts w:ascii="Times New Roman" w:hAnsi="Times New Roman" w:cs="Times New Roman"/>
          <w:sz w:val="22"/>
          <w:szCs w:val="22"/>
          <w:lang w:val="en-GB"/>
        </w:rPr>
        <w:t xml:space="preserve"> </w:t>
      </w:r>
      <w:r w:rsidR="0063732A" w:rsidRPr="00A42A49">
        <w:rPr>
          <w:rFonts w:ascii="Times New Roman" w:hAnsi="Times New Roman" w:cs="Times New Roman"/>
          <w:sz w:val="22"/>
          <w:szCs w:val="22"/>
          <w:lang w:val="en-GB"/>
        </w:rPr>
        <w:t>Å</w:t>
      </w:r>
      <w:r w:rsidR="009049A5">
        <w:rPr>
          <w:rFonts w:ascii="Times New Roman" w:hAnsi="Times New Roman" w:cs="Times New Roman"/>
          <w:sz w:val="22"/>
          <w:szCs w:val="22"/>
          <w:lang w:val="en-GB"/>
        </w:rPr>
        <w:t xml:space="preserve"> (taking into account</w:t>
      </w:r>
      <w:r w:rsidR="00F1331B">
        <w:rPr>
          <w:rFonts w:ascii="Times New Roman" w:hAnsi="Times New Roman" w:cs="Times New Roman"/>
          <w:sz w:val="22"/>
          <w:szCs w:val="22"/>
          <w:lang w:val="en-GB"/>
        </w:rPr>
        <w:t xml:space="preserve"> </w:t>
      </w:r>
      <w:r w:rsidR="00910D4C">
        <w:rPr>
          <w:rFonts w:ascii="Times New Roman" w:hAnsi="Times New Roman" w:cs="Times New Roman"/>
          <w:sz w:val="22"/>
          <w:szCs w:val="22"/>
          <w:lang w:val="en-GB"/>
        </w:rPr>
        <w:t xml:space="preserve">the </w:t>
      </w:r>
      <w:r w:rsidR="009049A5">
        <w:rPr>
          <w:rFonts w:ascii="Times New Roman" w:hAnsi="Times New Roman" w:cs="Times New Roman"/>
          <w:sz w:val="22"/>
          <w:szCs w:val="22"/>
          <w:lang w:val="en-GB"/>
        </w:rPr>
        <w:t>vdW radii of the atoms)</w:t>
      </w:r>
      <w:r w:rsidR="0063732A">
        <w:rPr>
          <w:rFonts w:ascii="Times New Roman" w:hAnsi="Times New Roman" w:cs="Times New Roman"/>
          <w:sz w:val="22"/>
          <w:szCs w:val="22"/>
          <w:lang w:val="en-GB"/>
        </w:rPr>
        <w:t xml:space="preserve"> between the two closest Me groups </w:t>
      </w:r>
      <w:r w:rsidR="00DE41F4">
        <w:rPr>
          <w:rFonts w:ascii="Times New Roman" w:hAnsi="Times New Roman" w:cs="Times New Roman"/>
          <w:sz w:val="22"/>
          <w:szCs w:val="22"/>
          <w:lang w:val="en-GB"/>
        </w:rPr>
        <w:t>at the pinch point</w:t>
      </w:r>
      <w:r w:rsidR="006B748C">
        <w:rPr>
          <w:rFonts w:ascii="Times New Roman" w:hAnsi="Times New Roman" w:cs="Times New Roman"/>
          <w:sz w:val="22"/>
          <w:szCs w:val="22"/>
          <w:lang w:val="en-GB"/>
        </w:rPr>
        <w:t xml:space="preserve">, accessed via highly </w:t>
      </w:r>
      <w:r w:rsidR="00B00F02">
        <w:rPr>
          <w:rFonts w:ascii="Times New Roman" w:hAnsi="Times New Roman" w:cs="Times New Roman"/>
          <w:sz w:val="22"/>
          <w:szCs w:val="22"/>
          <w:lang w:val="en-GB"/>
        </w:rPr>
        <w:t xml:space="preserve">bent ribbons </w:t>
      </w:r>
      <w:r w:rsidR="006B748C">
        <w:rPr>
          <w:rFonts w:ascii="Times New Roman" w:hAnsi="Times New Roman" w:cs="Times New Roman"/>
          <w:sz w:val="22"/>
          <w:szCs w:val="22"/>
          <w:lang w:val="en-GB"/>
        </w:rPr>
        <w:t xml:space="preserve">with </w:t>
      </w:r>
      <w:r w:rsidR="006B748C" w:rsidRPr="00AF1D62">
        <w:rPr>
          <w:rFonts w:ascii="Times New Roman" w:hAnsi="Times New Roman" w:cs="Times New Roman"/>
          <w:b/>
          <w:i/>
          <w:sz w:val="22"/>
          <w:szCs w:val="22"/>
          <w:lang w:val="en-GB"/>
        </w:rPr>
        <w:t>ρ</w:t>
      </w:r>
      <w:r w:rsidR="006B748C" w:rsidRPr="00AF1D62">
        <w:rPr>
          <w:rFonts w:ascii="Times New Roman" w:hAnsi="Times New Roman" w:cs="Times New Roman"/>
          <w:sz w:val="22"/>
          <w:szCs w:val="22"/>
          <w:lang w:val="en-GB"/>
        </w:rPr>
        <w:t xml:space="preserve"> </w:t>
      </w:r>
      <w:r w:rsidR="006B748C">
        <w:rPr>
          <w:rFonts w:ascii="Times New Roman" w:hAnsi="Times New Roman" w:cs="Times New Roman"/>
          <w:sz w:val="22"/>
          <w:szCs w:val="22"/>
          <w:lang w:val="en-GB"/>
        </w:rPr>
        <w:t>of</w:t>
      </w:r>
      <w:r w:rsidR="006B748C" w:rsidRPr="00AF1D62">
        <w:rPr>
          <w:rFonts w:ascii="Times New Roman" w:hAnsi="Times New Roman" w:cs="Times New Roman"/>
          <w:sz w:val="22"/>
          <w:szCs w:val="22"/>
          <w:lang w:val="en-GB"/>
        </w:rPr>
        <w:t xml:space="preserve"> </w:t>
      </w:r>
      <w:r w:rsidR="00235B73">
        <w:rPr>
          <w:rFonts w:ascii="Times New Roman" w:hAnsi="Times New Roman" w:cs="Times New Roman"/>
          <w:sz w:val="22"/>
          <w:szCs w:val="22"/>
          <w:lang w:val="en-GB"/>
        </w:rPr>
        <w:t>104.4</w:t>
      </w:r>
      <w:r w:rsidR="006B748C" w:rsidRPr="00AF1D62">
        <w:rPr>
          <w:rFonts w:ascii="Times New Roman" w:hAnsi="Times New Roman" w:cs="Times New Roman"/>
          <w:sz w:val="22"/>
          <w:szCs w:val="22"/>
          <w:vertAlign w:val="superscript"/>
          <w:lang w:val="en-GB"/>
        </w:rPr>
        <w:t>o</w:t>
      </w:r>
      <w:r w:rsidR="005E62D5">
        <w:rPr>
          <w:rFonts w:ascii="Times New Roman" w:hAnsi="Times New Roman" w:cs="Times New Roman"/>
          <w:sz w:val="22"/>
          <w:szCs w:val="22"/>
          <w:lang w:val="en-GB"/>
        </w:rPr>
        <w:t>.</w:t>
      </w:r>
      <w:r w:rsidR="006B748C" w:rsidRPr="00AF1D62">
        <w:rPr>
          <w:rFonts w:ascii="Times New Roman" w:hAnsi="Times New Roman" w:cs="Times New Roman"/>
          <w:sz w:val="22"/>
          <w:szCs w:val="22"/>
          <w:lang w:val="en-GB"/>
        </w:rPr>
        <w:t xml:space="preserve"> </w:t>
      </w:r>
      <w:r w:rsidR="009049A5" w:rsidRPr="009049A5">
        <w:rPr>
          <w:rFonts w:ascii="Times New Roman" w:hAnsi="Times New Roman" w:cs="Times New Roman"/>
          <w:sz w:val="22"/>
          <w:szCs w:val="22"/>
          <w:lang w:val="en-GB"/>
        </w:rPr>
        <w:t>Th</w:t>
      </w:r>
      <w:r w:rsidR="009049A5">
        <w:rPr>
          <w:rFonts w:ascii="Times New Roman" w:hAnsi="Times New Roman" w:cs="Times New Roman"/>
          <w:sz w:val="22"/>
          <w:szCs w:val="22"/>
          <w:lang w:val="en-GB"/>
        </w:rPr>
        <w:t xml:space="preserve">is </w:t>
      </w:r>
      <w:r w:rsidR="009049A5" w:rsidRPr="009049A5">
        <w:rPr>
          <w:rFonts w:ascii="Times New Roman" w:hAnsi="Times New Roman" w:cs="Times New Roman"/>
          <w:sz w:val="22"/>
          <w:szCs w:val="22"/>
          <w:lang w:val="en-GB"/>
        </w:rPr>
        <w:t>small volume guest-free phase of ZnAlaPyr behaves very similarly with the original desolvated ZnAlaPyr in CO</w:t>
      </w:r>
      <w:r w:rsidR="009049A5" w:rsidRPr="009049A5">
        <w:rPr>
          <w:rFonts w:ascii="Times New Roman" w:hAnsi="Times New Roman" w:cs="Times New Roman"/>
          <w:sz w:val="22"/>
          <w:szCs w:val="22"/>
          <w:vertAlign w:val="subscript"/>
          <w:lang w:val="en-GB"/>
        </w:rPr>
        <w:t>2</w:t>
      </w:r>
      <w:r w:rsidR="009049A5" w:rsidRPr="009049A5">
        <w:rPr>
          <w:rFonts w:ascii="Times New Roman" w:hAnsi="Times New Roman" w:cs="Times New Roman"/>
          <w:sz w:val="22"/>
          <w:szCs w:val="22"/>
          <w:lang w:val="en-GB"/>
        </w:rPr>
        <w:t xml:space="preserve"> sorption at 195 K as shown by the isotherm collected using this new phase as starting material (Figure S</w:t>
      </w:r>
      <w:r w:rsidR="00F62049">
        <w:rPr>
          <w:rFonts w:ascii="Times New Roman" w:hAnsi="Times New Roman" w:cs="Times New Roman"/>
          <w:sz w:val="22"/>
          <w:szCs w:val="22"/>
          <w:lang w:val="en-GB"/>
        </w:rPr>
        <w:t>73</w:t>
      </w:r>
      <w:r w:rsidR="009049A5" w:rsidRPr="009049A5">
        <w:rPr>
          <w:rFonts w:ascii="Times New Roman" w:hAnsi="Times New Roman" w:cs="Times New Roman"/>
          <w:sz w:val="22"/>
          <w:szCs w:val="22"/>
          <w:lang w:val="en-GB"/>
        </w:rPr>
        <w:t>)</w:t>
      </w:r>
      <w:r w:rsidR="009049A5">
        <w:rPr>
          <w:rFonts w:ascii="Times New Roman" w:hAnsi="Times New Roman" w:cs="Times New Roman"/>
          <w:sz w:val="22"/>
          <w:szCs w:val="22"/>
          <w:lang w:val="en-GB"/>
        </w:rPr>
        <w:t xml:space="preserve">. </w:t>
      </w:r>
      <w:r w:rsidR="003B408B">
        <w:rPr>
          <w:rFonts w:ascii="Times New Roman" w:hAnsi="Times New Roman" w:cs="Times New Roman"/>
          <w:sz w:val="22"/>
          <w:szCs w:val="22"/>
          <w:lang w:val="en-GB"/>
        </w:rPr>
        <w:t xml:space="preserve">Interestingly, </w:t>
      </w:r>
      <w:r w:rsidR="003B408B" w:rsidRPr="009049A5">
        <w:rPr>
          <w:rFonts w:ascii="Times New Roman" w:hAnsi="Times New Roman" w:cs="Times New Roman"/>
          <w:sz w:val="22"/>
          <w:szCs w:val="22"/>
          <w:lang w:val="en-GB"/>
        </w:rPr>
        <w:t>rapid remov</w:t>
      </w:r>
      <w:r w:rsidR="003B408B">
        <w:rPr>
          <w:rFonts w:ascii="Times New Roman" w:hAnsi="Times New Roman" w:cs="Times New Roman"/>
          <w:sz w:val="22"/>
          <w:szCs w:val="22"/>
          <w:lang w:val="en-GB"/>
        </w:rPr>
        <w:t>al</w:t>
      </w:r>
      <w:r w:rsidR="003B408B" w:rsidRPr="009049A5">
        <w:rPr>
          <w:rFonts w:ascii="Times New Roman" w:hAnsi="Times New Roman" w:cs="Times New Roman"/>
          <w:sz w:val="22"/>
          <w:szCs w:val="22"/>
          <w:lang w:val="en-GB"/>
        </w:rPr>
        <w:t xml:space="preserve"> </w:t>
      </w:r>
      <w:r w:rsidR="003B408B">
        <w:rPr>
          <w:rFonts w:ascii="Times New Roman" w:hAnsi="Times New Roman" w:cs="Times New Roman"/>
          <w:sz w:val="22"/>
          <w:szCs w:val="22"/>
          <w:lang w:val="en-GB"/>
        </w:rPr>
        <w:t xml:space="preserve">of </w:t>
      </w:r>
      <w:r w:rsidR="003B408B" w:rsidRPr="009049A5">
        <w:rPr>
          <w:rFonts w:ascii="Times New Roman" w:hAnsi="Times New Roman" w:cs="Times New Roman"/>
          <w:sz w:val="22"/>
          <w:szCs w:val="22"/>
          <w:lang w:val="en-GB"/>
        </w:rPr>
        <w:t>CO</w:t>
      </w:r>
      <w:r w:rsidR="003B408B" w:rsidRPr="009049A5">
        <w:rPr>
          <w:rFonts w:ascii="Times New Roman" w:hAnsi="Times New Roman" w:cs="Times New Roman"/>
          <w:sz w:val="22"/>
          <w:szCs w:val="22"/>
          <w:vertAlign w:val="subscript"/>
          <w:lang w:val="en-GB"/>
        </w:rPr>
        <w:t>2</w:t>
      </w:r>
      <w:r w:rsidR="003B408B" w:rsidRPr="009049A5">
        <w:rPr>
          <w:rFonts w:ascii="Times New Roman" w:hAnsi="Times New Roman" w:cs="Times New Roman"/>
          <w:sz w:val="22"/>
          <w:szCs w:val="22"/>
          <w:lang w:val="en-GB"/>
        </w:rPr>
        <w:t xml:space="preserve"> from the material with high CO</w:t>
      </w:r>
      <w:r w:rsidR="003B408B" w:rsidRPr="009049A5">
        <w:rPr>
          <w:rFonts w:ascii="Times New Roman" w:hAnsi="Times New Roman" w:cs="Times New Roman"/>
          <w:sz w:val="22"/>
          <w:szCs w:val="22"/>
          <w:vertAlign w:val="subscript"/>
          <w:lang w:val="en-GB"/>
        </w:rPr>
        <w:t>2</w:t>
      </w:r>
      <w:r w:rsidR="003B408B" w:rsidRPr="009049A5">
        <w:rPr>
          <w:rFonts w:ascii="Times New Roman" w:hAnsi="Times New Roman" w:cs="Times New Roman"/>
          <w:sz w:val="22"/>
          <w:szCs w:val="22"/>
          <w:lang w:val="en-GB"/>
        </w:rPr>
        <w:t xml:space="preserve"> loading at </w:t>
      </w:r>
      <w:r w:rsidR="003B408B">
        <w:rPr>
          <w:rFonts w:ascii="Times New Roman" w:hAnsi="Times New Roman" w:cs="Times New Roman"/>
          <w:sz w:val="22"/>
          <w:szCs w:val="22"/>
          <w:lang w:val="en-GB"/>
        </w:rPr>
        <w:t>1000 mbar</w:t>
      </w:r>
      <w:r w:rsidR="003B408B" w:rsidRPr="009049A5">
        <w:rPr>
          <w:rFonts w:ascii="Times New Roman" w:hAnsi="Times New Roman" w:cs="Times New Roman"/>
          <w:sz w:val="22"/>
          <w:szCs w:val="22"/>
          <w:lang w:val="en-GB"/>
        </w:rPr>
        <w:t xml:space="preserve"> and 195 K result</w:t>
      </w:r>
      <w:r w:rsidR="003B408B">
        <w:rPr>
          <w:rFonts w:ascii="Times New Roman" w:hAnsi="Times New Roman" w:cs="Times New Roman"/>
          <w:sz w:val="22"/>
          <w:szCs w:val="22"/>
          <w:lang w:val="en-GB"/>
        </w:rPr>
        <w:t>ed</w:t>
      </w:r>
      <w:r w:rsidR="003B408B" w:rsidRPr="009049A5">
        <w:rPr>
          <w:rFonts w:ascii="Times New Roman" w:hAnsi="Times New Roman" w:cs="Times New Roman"/>
          <w:sz w:val="22"/>
          <w:szCs w:val="22"/>
          <w:lang w:val="en-GB"/>
        </w:rPr>
        <w:t xml:space="preserve"> in a sample that contains both large and small volume structures (Figure S</w:t>
      </w:r>
      <w:r w:rsidR="00F62049">
        <w:rPr>
          <w:rFonts w:ascii="Times New Roman" w:hAnsi="Times New Roman" w:cs="Times New Roman"/>
          <w:sz w:val="22"/>
          <w:szCs w:val="22"/>
          <w:lang w:val="en-GB"/>
        </w:rPr>
        <w:t>74</w:t>
      </w:r>
      <w:r w:rsidR="003B408B" w:rsidRPr="009049A5">
        <w:rPr>
          <w:rFonts w:ascii="Times New Roman" w:hAnsi="Times New Roman" w:cs="Times New Roman"/>
          <w:sz w:val="22"/>
          <w:szCs w:val="22"/>
          <w:lang w:val="en-GB"/>
        </w:rPr>
        <w:t>).</w:t>
      </w:r>
      <w:r w:rsidR="003B408B">
        <w:rPr>
          <w:rFonts w:ascii="Times New Roman" w:hAnsi="Times New Roman" w:cs="Times New Roman"/>
          <w:sz w:val="22"/>
          <w:szCs w:val="22"/>
          <w:lang w:val="en-GB"/>
        </w:rPr>
        <w:t xml:space="preserve"> The</w:t>
      </w:r>
      <w:r w:rsidR="009049A5" w:rsidRPr="009049A5">
        <w:rPr>
          <w:rFonts w:ascii="Times New Roman" w:hAnsi="Times New Roman" w:cs="Times New Roman"/>
          <w:sz w:val="22"/>
          <w:szCs w:val="22"/>
          <w:lang w:val="en-GB"/>
        </w:rPr>
        <w:t xml:space="preserve"> </w:t>
      </w:r>
      <w:r w:rsidR="009049A5">
        <w:rPr>
          <w:rFonts w:ascii="Times New Roman" w:hAnsi="Times New Roman" w:cs="Times New Roman"/>
          <w:sz w:val="22"/>
          <w:szCs w:val="22"/>
          <w:lang w:val="en-GB"/>
        </w:rPr>
        <w:t>small volume</w:t>
      </w:r>
      <w:r w:rsidR="009049A5" w:rsidRPr="009049A5">
        <w:rPr>
          <w:rFonts w:ascii="Times New Roman" w:hAnsi="Times New Roman" w:cs="Times New Roman"/>
          <w:sz w:val="22"/>
          <w:szCs w:val="22"/>
          <w:lang w:val="en-GB"/>
        </w:rPr>
        <w:t xml:space="preserve"> phase </w:t>
      </w:r>
      <w:r w:rsidR="00A11B9C">
        <w:rPr>
          <w:rFonts w:ascii="Times New Roman" w:hAnsi="Times New Roman" w:cs="Times New Roman"/>
          <w:sz w:val="22"/>
          <w:szCs w:val="22"/>
          <w:lang w:val="en-GB"/>
        </w:rPr>
        <w:t>was</w:t>
      </w:r>
      <w:r w:rsidR="009049A5" w:rsidRPr="009049A5">
        <w:rPr>
          <w:rFonts w:ascii="Times New Roman" w:hAnsi="Times New Roman" w:cs="Times New Roman"/>
          <w:sz w:val="22"/>
          <w:szCs w:val="22"/>
          <w:lang w:val="en-GB"/>
        </w:rPr>
        <w:t xml:space="preserve"> transformed to the </w:t>
      </w:r>
      <w:r w:rsidR="00515977">
        <w:rPr>
          <w:rFonts w:ascii="Times New Roman" w:hAnsi="Times New Roman" w:cs="Times New Roman"/>
          <w:sz w:val="22"/>
          <w:szCs w:val="22"/>
          <w:lang w:val="en-GB"/>
        </w:rPr>
        <w:t>previously described</w:t>
      </w:r>
      <w:r w:rsidR="009049A5" w:rsidRPr="009049A5">
        <w:rPr>
          <w:rFonts w:ascii="Times New Roman" w:hAnsi="Times New Roman" w:cs="Times New Roman"/>
          <w:sz w:val="22"/>
          <w:szCs w:val="22"/>
          <w:lang w:val="en-GB"/>
        </w:rPr>
        <w:t xml:space="preserve"> solvated phases ZnAlaPyr•(MeOH) and ZnAlaPyr•(Benzene) by immersing the sample in MeOH and benzene</w:t>
      </w:r>
      <w:r w:rsidR="003B408B">
        <w:rPr>
          <w:rFonts w:ascii="Times New Roman" w:hAnsi="Times New Roman" w:cs="Times New Roman"/>
          <w:sz w:val="22"/>
          <w:szCs w:val="22"/>
          <w:lang w:val="en-GB"/>
        </w:rPr>
        <w:t xml:space="preserve">, </w:t>
      </w:r>
      <w:r w:rsidR="003B408B">
        <w:rPr>
          <w:rFonts w:ascii="Times New Roman" w:hAnsi="Times New Roman" w:cs="Times New Roman"/>
          <w:sz w:val="22"/>
          <w:szCs w:val="22"/>
          <w:lang w:val="en-GB"/>
        </w:rPr>
        <w:lastRenderedPageBreak/>
        <w:t>respectively</w:t>
      </w:r>
      <w:r w:rsidR="009049A5" w:rsidRPr="009049A5">
        <w:rPr>
          <w:rFonts w:ascii="Times New Roman" w:hAnsi="Times New Roman" w:cs="Times New Roman"/>
          <w:sz w:val="22"/>
          <w:szCs w:val="22"/>
          <w:lang w:val="en-GB"/>
        </w:rPr>
        <w:t xml:space="preserve"> (Figure S</w:t>
      </w:r>
      <w:r w:rsidR="00F62049">
        <w:rPr>
          <w:rFonts w:ascii="Times New Roman" w:hAnsi="Times New Roman" w:cs="Times New Roman"/>
          <w:sz w:val="22"/>
          <w:szCs w:val="22"/>
          <w:lang w:val="en-GB"/>
        </w:rPr>
        <w:t>75</w:t>
      </w:r>
      <w:r w:rsidR="009049A5" w:rsidRPr="009049A5">
        <w:rPr>
          <w:rFonts w:ascii="Times New Roman" w:hAnsi="Times New Roman" w:cs="Times New Roman"/>
          <w:sz w:val="22"/>
          <w:szCs w:val="22"/>
          <w:lang w:val="en-GB"/>
        </w:rPr>
        <w:t xml:space="preserve">). After desolvation of both </w:t>
      </w:r>
      <w:r w:rsidR="003B408B">
        <w:rPr>
          <w:rFonts w:ascii="Times New Roman" w:hAnsi="Times New Roman" w:cs="Times New Roman"/>
          <w:sz w:val="22"/>
          <w:szCs w:val="22"/>
          <w:lang w:val="en-GB"/>
        </w:rPr>
        <w:t>solvated samples</w:t>
      </w:r>
      <w:r w:rsidR="009049A5" w:rsidRPr="009049A5">
        <w:rPr>
          <w:rFonts w:ascii="Times New Roman" w:hAnsi="Times New Roman" w:cs="Times New Roman"/>
          <w:sz w:val="22"/>
          <w:szCs w:val="22"/>
          <w:lang w:val="en-GB"/>
        </w:rPr>
        <w:t xml:space="preserve"> at 100 °C for 1 h, the original large volume guest-free structure was obtained. </w:t>
      </w:r>
    </w:p>
    <w:p w14:paraId="42E792DF" w14:textId="77777777" w:rsidR="00FA04DB" w:rsidRDefault="00FA04DB" w:rsidP="00C63AE8">
      <w:pPr>
        <w:jc w:val="both"/>
        <w:rPr>
          <w:rFonts w:ascii="Times New Roman" w:hAnsi="Times New Roman" w:cs="Times New Roman"/>
          <w:sz w:val="22"/>
          <w:szCs w:val="22"/>
          <w:lang w:val="en-GB"/>
        </w:rPr>
      </w:pPr>
    </w:p>
    <w:p w14:paraId="2E80651D" w14:textId="0337CC61" w:rsidR="008F0ACF" w:rsidRDefault="00A02850" w:rsidP="00C63AE8">
      <w:pPr>
        <w:jc w:val="both"/>
        <w:rPr>
          <w:rFonts w:ascii="Times New Roman" w:hAnsi="Times New Roman" w:cs="Times New Roman"/>
          <w:sz w:val="22"/>
          <w:szCs w:val="22"/>
          <w:lang w:val="en-GB"/>
        </w:rPr>
      </w:pPr>
      <w:r>
        <w:rPr>
          <w:noProof/>
        </w:rPr>
        <w:drawing>
          <wp:inline distT="0" distB="0" distL="0" distR="0" wp14:anchorId="0EA84456" wp14:editId="54807A72">
            <wp:extent cx="5727701" cy="4328795"/>
            <wp:effectExtent l="0" t="0" r="6350" b="0"/>
            <wp:docPr id="20069034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6">
                      <a:extLst>
                        <a:ext uri="{28A0092B-C50C-407E-A947-70E740481C1C}">
                          <a14:useLocalDpi xmlns:a14="http://schemas.microsoft.com/office/drawing/2010/main" val="0"/>
                        </a:ext>
                      </a:extLst>
                    </a:blip>
                    <a:stretch>
                      <a:fillRect/>
                    </a:stretch>
                  </pic:blipFill>
                  <pic:spPr>
                    <a:xfrm>
                      <a:off x="0" y="0"/>
                      <a:ext cx="5727701" cy="4328795"/>
                    </a:xfrm>
                    <a:prstGeom prst="rect">
                      <a:avLst/>
                    </a:prstGeom>
                  </pic:spPr>
                </pic:pic>
              </a:graphicData>
            </a:graphic>
          </wp:inline>
        </w:drawing>
      </w:r>
    </w:p>
    <w:p w14:paraId="500E869D" w14:textId="0E109E49" w:rsidR="008F0ACF" w:rsidRDefault="008F0ACF" w:rsidP="00C63AE8">
      <w:pPr>
        <w:jc w:val="both"/>
        <w:rPr>
          <w:rFonts w:ascii="Times New Roman" w:hAnsi="Times New Roman" w:cs="Times New Roman"/>
          <w:sz w:val="22"/>
          <w:szCs w:val="22"/>
          <w:lang w:val="en-GB"/>
        </w:rPr>
      </w:pPr>
    </w:p>
    <w:p w14:paraId="2467C030" w14:textId="6F5880DC" w:rsidR="008E5817" w:rsidRPr="00AC4B8C" w:rsidRDefault="000345D7" w:rsidP="00C63AE8">
      <w:pPr>
        <w:jc w:val="both"/>
        <w:rPr>
          <w:rFonts w:ascii="Times New Roman" w:hAnsi="Times New Roman" w:cs="Times New Roman"/>
          <w:sz w:val="22"/>
          <w:szCs w:val="22"/>
          <w:lang w:val="en-GB"/>
        </w:rPr>
      </w:pPr>
      <w:r>
        <w:rPr>
          <w:rFonts w:ascii="Times New Roman" w:hAnsi="Times New Roman" w:cs="Times New Roman"/>
          <w:b/>
          <w:sz w:val="20"/>
          <w:szCs w:val="20"/>
          <w:lang w:val="en-GB"/>
        </w:rPr>
        <w:t>Fig</w:t>
      </w:r>
      <w:r w:rsidR="00880F56">
        <w:rPr>
          <w:rFonts w:ascii="Times New Roman" w:hAnsi="Times New Roman" w:cs="Times New Roman"/>
          <w:b/>
          <w:sz w:val="20"/>
          <w:szCs w:val="20"/>
          <w:lang w:val="en-GB"/>
        </w:rPr>
        <w:t xml:space="preserve">ure </w:t>
      </w:r>
      <w:r w:rsidR="00A02850">
        <w:rPr>
          <w:rFonts w:ascii="Times New Roman" w:hAnsi="Times New Roman" w:cs="Times New Roman"/>
          <w:b/>
          <w:sz w:val="20"/>
          <w:szCs w:val="20"/>
          <w:lang w:val="en-GB"/>
        </w:rPr>
        <w:t>6</w:t>
      </w:r>
      <w:r w:rsidR="00965EBB">
        <w:rPr>
          <w:rFonts w:ascii="Times New Roman" w:hAnsi="Times New Roman" w:cs="Times New Roman"/>
          <w:b/>
          <w:sz w:val="20"/>
          <w:szCs w:val="20"/>
          <w:lang w:val="en-GB"/>
        </w:rPr>
        <w:t>.</w:t>
      </w:r>
      <w:r>
        <w:rPr>
          <w:rFonts w:ascii="Times New Roman" w:hAnsi="Times New Roman" w:cs="Times New Roman"/>
          <w:b/>
          <w:sz w:val="20"/>
          <w:szCs w:val="20"/>
          <w:lang w:val="en-GB"/>
        </w:rPr>
        <w:t xml:space="preserve"> </w:t>
      </w:r>
      <w:r w:rsidR="00494FBD" w:rsidRPr="00965EBB">
        <w:rPr>
          <w:rFonts w:ascii="Times New Roman" w:hAnsi="Times New Roman" w:cs="Times New Roman"/>
          <w:sz w:val="20"/>
          <w:szCs w:val="20"/>
          <w:lang w:val="en-GB"/>
        </w:rPr>
        <w:t>Sorption of CO</w:t>
      </w:r>
      <w:r w:rsidR="00494FBD" w:rsidRPr="00965EBB">
        <w:rPr>
          <w:rFonts w:ascii="Times New Roman" w:hAnsi="Times New Roman" w:cs="Times New Roman"/>
          <w:sz w:val="20"/>
          <w:szCs w:val="20"/>
          <w:vertAlign w:val="subscript"/>
          <w:lang w:val="en-GB"/>
        </w:rPr>
        <w:t>2</w:t>
      </w:r>
      <w:r w:rsidR="00494FBD" w:rsidRPr="00965EBB">
        <w:rPr>
          <w:rFonts w:ascii="Times New Roman" w:hAnsi="Times New Roman" w:cs="Times New Roman"/>
          <w:sz w:val="20"/>
          <w:szCs w:val="20"/>
          <w:lang w:val="en-GB"/>
        </w:rPr>
        <w:t xml:space="preserve"> </w:t>
      </w:r>
      <w:r w:rsidR="004F48FC" w:rsidRPr="00965EBB">
        <w:rPr>
          <w:rFonts w:ascii="Times New Roman" w:hAnsi="Times New Roman" w:cs="Times New Roman"/>
          <w:sz w:val="20"/>
          <w:szCs w:val="20"/>
          <w:lang w:val="en-GB"/>
        </w:rPr>
        <w:t xml:space="preserve">by ZnXPyr (X = </w:t>
      </w:r>
      <w:r w:rsidR="006F51D1" w:rsidRPr="00965EBB">
        <w:rPr>
          <w:rFonts w:ascii="Times New Roman" w:hAnsi="Times New Roman" w:cs="Times New Roman"/>
          <w:sz w:val="20"/>
          <w:szCs w:val="20"/>
          <w:lang w:val="en-GB"/>
        </w:rPr>
        <w:t xml:space="preserve">Gly, </w:t>
      </w:r>
      <w:r w:rsidR="004F48FC" w:rsidRPr="00965EBB">
        <w:rPr>
          <w:rFonts w:ascii="Times New Roman" w:hAnsi="Times New Roman" w:cs="Times New Roman"/>
          <w:sz w:val="20"/>
          <w:szCs w:val="20"/>
          <w:lang w:val="en-GB"/>
        </w:rPr>
        <w:t>Ala)</w:t>
      </w:r>
      <w:r w:rsidR="00061DC2" w:rsidRPr="00965EBB">
        <w:rPr>
          <w:rFonts w:ascii="Times New Roman" w:hAnsi="Times New Roman" w:cs="Times New Roman"/>
          <w:sz w:val="20"/>
          <w:szCs w:val="20"/>
          <w:lang w:val="en-GB"/>
        </w:rPr>
        <w:t xml:space="preserve"> leads to a new guest-free structure for X = Ala</w:t>
      </w:r>
      <w:r w:rsidRPr="00965EBB">
        <w:rPr>
          <w:rFonts w:ascii="Times New Roman" w:hAnsi="Times New Roman" w:cs="Times New Roman"/>
          <w:sz w:val="20"/>
          <w:szCs w:val="20"/>
          <w:lang w:val="en-GB"/>
        </w:rPr>
        <w:t>. (a)</w:t>
      </w:r>
      <w:r>
        <w:rPr>
          <w:rFonts w:ascii="Times New Roman" w:hAnsi="Times New Roman" w:cs="Times New Roman"/>
          <w:sz w:val="20"/>
          <w:szCs w:val="20"/>
          <w:lang w:val="en-GB"/>
        </w:rPr>
        <w:t xml:space="preserve"> CO</w:t>
      </w:r>
      <w:r w:rsidRPr="00E05C51">
        <w:rPr>
          <w:rFonts w:ascii="Times New Roman" w:hAnsi="Times New Roman" w:cs="Times New Roman"/>
          <w:sz w:val="20"/>
          <w:szCs w:val="20"/>
          <w:vertAlign w:val="subscript"/>
          <w:lang w:val="en-GB"/>
        </w:rPr>
        <w:t>2</w:t>
      </w:r>
      <w:r>
        <w:rPr>
          <w:rFonts w:ascii="Times New Roman" w:hAnsi="Times New Roman" w:cs="Times New Roman"/>
          <w:sz w:val="20"/>
          <w:szCs w:val="20"/>
          <w:lang w:val="en-GB"/>
        </w:rPr>
        <w:t xml:space="preserve"> adsorption-desorption isotherm for ZnG</w:t>
      </w:r>
      <w:r w:rsidR="005621B7">
        <w:rPr>
          <w:rFonts w:ascii="Times New Roman" w:hAnsi="Times New Roman" w:cs="Times New Roman"/>
          <w:sz w:val="20"/>
          <w:szCs w:val="20"/>
          <w:lang w:val="en-GB"/>
        </w:rPr>
        <w:t>lyPyr (red</w:t>
      </w:r>
      <w:r w:rsidR="00036C4F">
        <w:rPr>
          <w:rFonts w:ascii="Times New Roman" w:hAnsi="Times New Roman" w:cs="Times New Roman"/>
          <w:sz w:val="20"/>
          <w:szCs w:val="20"/>
          <w:lang w:val="en-GB"/>
        </w:rPr>
        <w:t xml:space="preserve"> spheres</w:t>
      </w:r>
      <w:r w:rsidR="005621B7">
        <w:rPr>
          <w:rFonts w:ascii="Times New Roman" w:hAnsi="Times New Roman" w:cs="Times New Roman"/>
          <w:sz w:val="20"/>
          <w:szCs w:val="20"/>
          <w:lang w:val="en-GB"/>
        </w:rPr>
        <w:t>)</w:t>
      </w:r>
      <w:r w:rsidR="004B5404">
        <w:rPr>
          <w:rFonts w:ascii="Times New Roman" w:hAnsi="Times New Roman" w:cs="Times New Roman"/>
          <w:sz w:val="20"/>
          <w:szCs w:val="20"/>
          <w:lang w:val="en-GB"/>
        </w:rPr>
        <w:t xml:space="preserve"> at 195 K up to 1 bar</w:t>
      </w:r>
      <w:r w:rsidR="00965EBB">
        <w:rPr>
          <w:rFonts w:ascii="Times New Roman" w:hAnsi="Times New Roman" w:cs="Times New Roman"/>
          <w:sz w:val="20"/>
          <w:szCs w:val="20"/>
          <w:lang w:val="en-GB"/>
        </w:rPr>
        <w:t>.</w:t>
      </w:r>
      <w:r w:rsidR="004B5404">
        <w:rPr>
          <w:rFonts w:ascii="Times New Roman" w:hAnsi="Times New Roman" w:cs="Times New Roman"/>
          <w:sz w:val="20"/>
          <w:szCs w:val="20"/>
          <w:lang w:val="en-GB"/>
        </w:rPr>
        <w:t xml:space="preserve"> (</w:t>
      </w:r>
      <w:r w:rsidR="004B5404" w:rsidRPr="00965EBB">
        <w:rPr>
          <w:rFonts w:ascii="Times New Roman" w:hAnsi="Times New Roman" w:cs="Times New Roman"/>
          <w:sz w:val="20"/>
          <w:szCs w:val="20"/>
          <w:lang w:val="en-GB"/>
        </w:rPr>
        <w:t>b</w:t>
      </w:r>
      <w:r w:rsidR="004B5404">
        <w:rPr>
          <w:rFonts w:ascii="Times New Roman" w:hAnsi="Times New Roman" w:cs="Times New Roman"/>
          <w:sz w:val="20"/>
          <w:szCs w:val="20"/>
          <w:lang w:val="en-GB"/>
        </w:rPr>
        <w:t>) CO</w:t>
      </w:r>
      <w:r w:rsidR="004B5404" w:rsidRPr="00E05C51">
        <w:rPr>
          <w:rFonts w:ascii="Times New Roman" w:hAnsi="Times New Roman" w:cs="Times New Roman"/>
          <w:sz w:val="20"/>
          <w:szCs w:val="20"/>
          <w:vertAlign w:val="subscript"/>
          <w:lang w:val="en-GB"/>
        </w:rPr>
        <w:t>2</w:t>
      </w:r>
      <w:r w:rsidR="004B5404">
        <w:rPr>
          <w:rFonts w:ascii="Times New Roman" w:hAnsi="Times New Roman" w:cs="Times New Roman"/>
          <w:sz w:val="20"/>
          <w:szCs w:val="20"/>
          <w:lang w:val="en-GB"/>
        </w:rPr>
        <w:t xml:space="preserve"> adsorption-desorption isotherm for </w:t>
      </w:r>
      <w:r w:rsidR="005621B7">
        <w:rPr>
          <w:rFonts w:ascii="Times New Roman" w:hAnsi="Times New Roman" w:cs="Times New Roman"/>
          <w:sz w:val="20"/>
          <w:szCs w:val="20"/>
          <w:lang w:val="en-GB"/>
        </w:rPr>
        <w:t>ZnAlaPyr (blue</w:t>
      </w:r>
      <w:r w:rsidR="00036C4F">
        <w:rPr>
          <w:rFonts w:ascii="Times New Roman" w:hAnsi="Times New Roman" w:cs="Times New Roman"/>
          <w:sz w:val="20"/>
          <w:szCs w:val="20"/>
          <w:lang w:val="en-GB"/>
        </w:rPr>
        <w:t xml:space="preserve"> triangles</w:t>
      </w:r>
      <w:r w:rsidR="005621B7">
        <w:rPr>
          <w:rFonts w:ascii="Times New Roman" w:hAnsi="Times New Roman" w:cs="Times New Roman"/>
          <w:sz w:val="20"/>
          <w:szCs w:val="20"/>
          <w:lang w:val="en-GB"/>
        </w:rPr>
        <w:t>)</w:t>
      </w:r>
      <w:r>
        <w:rPr>
          <w:rFonts w:ascii="Times New Roman" w:hAnsi="Times New Roman" w:cs="Times New Roman"/>
          <w:sz w:val="20"/>
          <w:szCs w:val="20"/>
          <w:lang w:val="en-GB"/>
        </w:rPr>
        <w:t xml:space="preserve"> at 195 K up to 1 bar.</w:t>
      </w:r>
      <w:r w:rsidR="00036C4F" w:rsidRPr="00036C4F">
        <w:rPr>
          <w:rFonts w:ascii="Times New Roman" w:hAnsi="Times New Roman" w:cs="Times New Roman"/>
          <w:sz w:val="20"/>
          <w:szCs w:val="20"/>
          <w:lang w:val="en-GB"/>
        </w:rPr>
        <w:t xml:space="preserve"> </w:t>
      </w:r>
      <w:r w:rsidR="00036C4F">
        <w:rPr>
          <w:rFonts w:ascii="Times New Roman" w:hAnsi="Times New Roman" w:cs="Times New Roman"/>
          <w:sz w:val="20"/>
          <w:szCs w:val="20"/>
          <w:lang w:val="en-GB"/>
        </w:rPr>
        <w:t xml:space="preserve">Solid markers: adsorption; open markers, desorption. </w:t>
      </w:r>
      <w:r>
        <w:rPr>
          <w:rFonts w:ascii="Times New Roman" w:hAnsi="Times New Roman" w:cs="Times New Roman"/>
          <w:sz w:val="20"/>
          <w:szCs w:val="20"/>
          <w:lang w:val="en-GB"/>
        </w:rPr>
        <w:t>Inset</w:t>
      </w:r>
      <w:r w:rsidR="004B5404">
        <w:rPr>
          <w:rFonts w:ascii="Times New Roman" w:hAnsi="Times New Roman" w:cs="Times New Roman"/>
          <w:sz w:val="20"/>
          <w:szCs w:val="20"/>
          <w:lang w:val="en-GB"/>
        </w:rPr>
        <w:t>s</w:t>
      </w:r>
      <w:r>
        <w:rPr>
          <w:rFonts w:ascii="Times New Roman" w:hAnsi="Times New Roman" w:cs="Times New Roman"/>
          <w:sz w:val="20"/>
          <w:szCs w:val="20"/>
          <w:lang w:val="en-GB"/>
        </w:rPr>
        <w:t xml:space="preserve">: </w:t>
      </w:r>
      <w:r w:rsidR="004B5404">
        <w:rPr>
          <w:rFonts w:ascii="Times New Roman" w:hAnsi="Times New Roman" w:cs="Times New Roman"/>
          <w:sz w:val="20"/>
          <w:szCs w:val="20"/>
          <w:lang w:val="en-GB"/>
        </w:rPr>
        <w:t>I</w:t>
      </w:r>
      <w:r>
        <w:rPr>
          <w:rFonts w:ascii="Times New Roman" w:hAnsi="Times New Roman" w:cs="Times New Roman"/>
          <w:sz w:val="20"/>
          <w:szCs w:val="20"/>
          <w:lang w:val="en-GB"/>
        </w:rPr>
        <w:t>sotherm</w:t>
      </w:r>
      <w:r w:rsidR="00036C4F">
        <w:rPr>
          <w:rFonts w:ascii="Times New Roman" w:hAnsi="Times New Roman" w:cs="Times New Roman"/>
          <w:sz w:val="20"/>
          <w:szCs w:val="20"/>
          <w:lang w:val="en-GB"/>
        </w:rPr>
        <w:t>s</w:t>
      </w:r>
      <w:r>
        <w:rPr>
          <w:rFonts w:ascii="Times New Roman" w:hAnsi="Times New Roman" w:cs="Times New Roman"/>
          <w:sz w:val="20"/>
          <w:szCs w:val="20"/>
          <w:lang w:val="en-GB"/>
        </w:rPr>
        <w:t xml:space="preserve"> </w:t>
      </w:r>
      <w:r w:rsidR="00036C4F">
        <w:rPr>
          <w:rFonts w:ascii="Times New Roman" w:hAnsi="Times New Roman" w:cs="Times New Roman"/>
          <w:sz w:val="20"/>
          <w:szCs w:val="20"/>
          <w:lang w:val="en-GB"/>
        </w:rPr>
        <w:t xml:space="preserve">plotted </w:t>
      </w:r>
      <w:r>
        <w:rPr>
          <w:rFonts w:ascii="Times New Roman" w:hAnsi="Times New Roman" w:cs="Times New Roman"/>
          <w:sz w:val="20"/>
          <w:szCs w:val="20"/>
          <w:lang w:val="en-GB"/>
        </w:rPr>
        <w:t>on a log</w:t>
      </w:r>
      <w:r w:rsidR="00036C4F" w:rsidRPr="00A327FA">
        <w:rPr>
          <w:rFonts w:ascii="Times New Roman" w:hAnsi="Times New Roman" w:cs="Times New Roman"/>
          <w:sz w:val="20"/>
          <w:szCs w:val="20"/>
          <w:vertAlign w:val="subscript"/>
          <w:lang w:val="en-GB"/>
        </w:rPr>
        <w:t>10</w:t>
      </w:r>
      <w:r>
        <w:rPr>
          <w:rFonts w:ascii="Times New Roman" w:hAnsi="Times New Roman" w:cs="Times New Roman"/>
          <w:sz w:val="20"/>
          <w:szCs w:val="20"/>
          <w:lang w:val="en-GB"/>
        </w:rPr>
        <w:t xml:space="preserve"> scale</w:t>
      </w:r>
      <w:r w:rsidR="00965EBB">
        <w:rPr>
          <w:rFonts w:ascii="Times New Roman" w:hAnsi="Times New Roman" w:cs="Times New Roman"/>
          <w:sz w:val="20"/>
          <w:szCs w:val="20"/>
          <w:lang w:val="en-GB"/>
        </w:rPr>
        <w:t>.</w:t>
      </w:r>
      <w:r w:rsidR="00036C4F">
        <w:rPr>
          <w:rFonts w:ascii="Times New Roman" w:hAnsi="Times New Roman" w:cs="Times New Roman"/>
          <w:sz w:val="20"/>
          <w:szCs w:val="20"/>
          <w:lang w:val="en-GB"/>
        </w:rPr>
        <w:t xml:space="preserve"> (</w:t>
      </w:r>
      <w:r w:rsidR="004B5404" w:rsidRPr="00965EBB">
        <w:rPr>
          <w:rFonts w:ascii="Times New Roman" w:hAnsi="Times New Roman" w:cs="Times New Roman"/>
          <w:sz w:val="20"/>
          <w:szCs w:val="20"/>
          <w:lang w:val="en-GB"/>
        </w:rPr>
        <w:t>c</w:t>
      </w:r>
      <w:r w:rsidR="00036C4F" w:rsidRPr="00BE2DDA">
        <w:rPr>
          <w:rFonts w:ascii="Times New Roman" w:hAnsi="Times New Roman" w:cs="Times New Roman"/>
          <w:sz w:val="20"/>
          <w:szCs w:val="20"/>
          <w:lang w:val="en-GB"/>
        </w:rPr>
        <w:t>)</w:t>
      </w:r>
      <w:r w:rsidR="00036C4F">
        <w:rPr>
          <w:rFonts w:ascii="Times New Roman" w:hAnsi="Times New Roman" w:cs="Times New Roman"/>
          <w:sz w:val="20"/>
          <w:szCs w:val="20"/>
          <w:lang w:val="en-GB"/>
        </w:rPr>
        <w:t xml:space="preserve"> Unit cell volumes of ZnGlyPyr (red spheres)</w:t>
      </w:r>
      <w:r w:rsidR="004B5404">
        <w:rPr>
          <w:rFonts w:ascii="Times New Roman" w:hAnsi="Times New Roman" w:cs="Times New Roman"/>
          <w:sz w:val="20"/>
          <w:szCs w:val="20"/>
          <w:lang w:val="en-GB"/>
        </w:rPr>
        <w:t xml:space="preserve"> obtained from Pawley refinements</w:t>
      </w:r>
      <w:r w:rsidR="0004507D">
        <w:rPr>
          <w:rFonts w:ascii="Times New Roman" w:hAnsi="Times New Roman" w:cs="Times New Roman"/>
          <w:sz w:val="20"/>
          <w:szCs w:val="20"/>
          <w:vertAlign w:val="superscript"/>
          <w:lang w:val="en-GB"/>
        </w:rPr>
        <w:t>4</w:t>
      </w:r>
      <w:r w:rsidR="005017D0">
        <w:rPr>
          <w:rFonts w:ascii="Times New Roman" w:hAnsi="Times New Roman" w:cs="Times New Roman"/>
          <w:sz w:val="20"/>
          <w:szCs w:val="20"/>
          <w:vertAlign w:val="superscript"/>
          <w:lang w:val="en-GB"/>
        </w:rPr>
        <w:t>7</w:t>
      </w:r>
      <w:r w:rsidR="004B5404">
        <w:rPr>
          <w:rFonts w:ascii="Times New Roman" w:hAnsi="Times New Roman" w:cs="Times New Roman"/>
          <w:sz w:val="20"/>
          <w:szCs w:val="20"/>
          <w:lang w:val="en-GB"/>
        </w:rPr>
        <w:t xml:space="preserve"> of </w:t>
      </w:r>
      <w:r w:rsidR="004B5404">
        <w:rPr>
          <w:rFonts w:ascii="Times New Roman" w:hAnsi="Times New Roman" w:cs="Times New Roman"/>
          <w:i/>
          <w:sz w:val="20"/>
          <w:szCs w:val="20"/>
          <w:lang w:val="en-GB"/>
        </w:rPr>
        <w:t>i</w:t>
      </w:r>
      <w:r w:rsidR="004B5404" w:rsidRPr="008E6F81">
        <w:rPr>
          <w:rFonts w:ascii="Times New Roman" w:hAnsi="Times New Roman" w:cs="Times New Roman"/>
          <w:i/>
          <w:sz w:val="20"/>
          <w:szCs w:val="20"/>
          <w:lang w:val="en-GB"/>
        </w:rPr>
        <w:t>n situ</w:t>
      </w:r>
      <w:r w:rsidR="004B5404">
        <w:rPr>
          <w:rFonts w:ascii="Times New Roman" w:hAnsi="Times New Roman" w:cs="Times New Roman"/>
          <w:sz w:val="20"/>
          <w:szCs w:val="20"/>
          <w:lang w:val="en-GB"/>
        </w:rPr>
        <w:t xml:space="preserve"> PXRD data as a function of CO</w:t>
      </w:r>
      <w:r w:rsidR="004B5404" w:rsidRPr="008E6F81">
        <w:rPr>
          <w:rFonts w:ascii="Times New Roman" w:hAnsi="Times New Roman" w:cs="Times New Roman"/>
          <w:sz w:val="20"/>
          <w:szCs w:val="20"/>
          <w:vertAlign w:val="subscript"/>
          <w:lang w:val="en-GB"/>
        </w:rPr>
        <w:t>2</w:t>
      </w:r>
      <w:r w:rsidR="004B5404">
        <w:rPr>
          <w:rFonts w:ascii="Times New Roman" w:hAnsi="Times New Roman" w:cs="Times New Roman"/>
          <w:sz w:val="20"/>
          <w:szCs w:val="20"/>
          <w:lang w:val="en-GB"/>
        </w:rPr>
        <w:t xml:space="preserve"> pressure.</w:t>
      </w:r>
      <w:r w:rsidR="004B5404" w:rsidRPr="004B5404">
        <w:rPr>
          <w:rFonts w:ascii="Times New Roman" w:hAnsi="Times New Roman" w:cs="Times New Roman"/>
          <w:sz w:val="20"/>
          <w:szCs w:val="20"/>
          <w:lang w:val="en-GB"/>
        </w:rPr>
        <w:t xml:space="preserve"> </w:t>
      </w:r>
      <w:r w:rsidR="004B5404">
        <w:rPr>
          <w:rFonts w:ascii="Times New Roman" w:hAnsi="Times New Roman" w:cs="Times New Roman"/>
          <w:sz w:val="20"/>
          <w:szCs w:val="20"/>
          <w:lang w:val="en-GB"/>
        </w:rPr>
        <w:t>(</w:t>
      </w:r>
      <w:r w:rsidR="004B5404" w:rsidRPr="00965EBB">
        <w:rPr>
          <w:rFonts w:ascii="Times New Roman" w:hAnsi="Times New Roman" w:cs="Times New Roman"/>
          <w:sz w:val="20"/>
          <w:szCs w:val="20"/>
          <w:lang w:val="en-GB"/>
        </w:rPr>
        <w:t>d</w:t>
      </w:r>
      <w:r w:rsidR="004B5404">
        <w:rPr>
          <w:rFonts w:ascii="Times New Roman" w:hAnsi="Times New Roman" w:cs="Times New Roman"/>
          <w:sz w:val="20"/>
          <w:szCs w:val="20"/>
          <w:lang w:val="en-GB"/>
        </w:rPr>
        <w:t xml:space="preserve">) Unit cell volumes of </w:t>
      </w:r>
      <w:r w:rsidR="00036C4F">
        <w:rPr>
          <w:rFonts w:ascii="Times New Roman" w:hAnsi="Times New Roman" w:cs="Times New Roman"/>
          <w:sz w:val="20"/>
          <w:szCs w:val="20"/>
          <w:lang w:val="en-GB"/>
        </w:rPr>
        <w:t xml:space="preserve">ZnAlaPyr (blue triangles) obtained from Pawley refinements of </w:t>
      </w:r>
      <w:r w:rsidR="00036C4F">
        <w:rPr>
          <w:rFonts w:ascii="Times New Roman" w:hAnsi="Times New Roman" w:cs="Times New Roman"/>
          <w:i/>
          <w:sz w:val="20"/>
          <w:szCs w:val="20"/>
          <w:lang w:val="en-GB"/>
        </w:rPr>
        <w:t>i</w:t>
      </w:r>
      <w:r w:rsidR="00036C4F" w:rsidRPr="008E6F81">
        <w:rPr>
          <w:rFonts w:ascii="Times New Roman" w:hAnsi="Times New Roman" w:cs="Times New Roman"/>
          <w:i/>
          <w:sz w:val="20"/>
          <w:szCs w:val="20"/>
          <w:lang w:val="en-GB"/>
        </w:rPr>
        <w:t>n situ</w:t>
      </w:r>
      <w:r w:rsidR="00036C4F">
        <w:rPr>
          <w:rFonts w:ascii="Times New Roman" w:hAnsi="Times New Roman" w:cs="Times New Roman"/>
          <w:sz w:val="20"/>
          <w:szCs w:val="20"/>
          <w:lang w:val="en-GB"/>
        </w:rPr>
        <w:t xml:space="preserve"> PXRD data as a function of CO</w:t>
      </w:r>
      <w:r w:rsidR="00036C4F" w:rsidRPr="008E6F81">
        <w:rPr>
          <w:rFonts w:ascii="Times New Roman" w:hAnsi="Times New Roman" w:cs="Times New Roman"/>
          <w:sz w:val="20"/>
          <w:szCs w:val="20"/>
          <w:vertAlign w:val="subscript"/>
          <w:lang w:val="en-GB"/>
        </w:rPr>
        <w:t>2</w:t>
      </w:r>
      <w:r w:rsidR="00036C4F">
        <w:rPr>
          <w:rFonts w:ascii="Times New Roman" w:hAnsi="Times New Roman" w:cs="Times New Roman"/>
          <w:sz w:val="20"/>
          <w:szCs w:val="20"/>
          <w:lang w:val="en-GB"/>
        </w:rPr>
        <w:t xml:space="preserve"> pressure. Solid markers: adsorption; open markers, desorption.</w:t>
      </w:r>
      <w:r w:rsidR="00DF77C4">
        <w:rPr>
          <w:rFonts w:ascii="Times New Roman" w:hAnsi="Times New Roman" w:cs="Times New Roman"/>
          <w:sz w:val="20"/>
          <w:szCs w:val="20"/>
          <w:lang w:val="en-GB"/>
        </w:rPr>
        <w:t xml:space="preserve"> Symbols A</w:t>
      </w:r>
      <w:r w:rsidR="00AA6809">
        <w:rPr>
          <w:rFonts w:ascii="Times New Roman" w:hAnsi="Times New Roman" w:cs="Times New Roman"/>
          <w:sz w:val="20"/>
          <w:szCs w:val="20"/>
          <w:lang w:val="en-GB"/>
        </w:rPr>
        <w:t>–</w:t>
      </w:r>
      <w:r w:rsidR="00DF77C4">
        <w:rPr>
          <w:rFonts w:ascii="Times New Roman" w:hAnsi="Times New Roman" w:cs="Times New Roman"/>
          <w:sz w:val="20"/>
          <w:szCs w:val="20"/>
          <w:lang w:val="en-GB"/>
        </w:rPr>
        <w:t xml:space="preserve">F indicate the different stages </w:t>
      </w:r>
      <w:r w:rsidR="00F65084">
        <w:rPr>
          <w:rFonts w:ascii="Times New Roman" w:hAnsi="Times New Roman" w:cs="Times New Roman"/>
          <w:sz w:val="20"/>
          <w:szCs w:val="20"/>
          <w:lang w:val="en-GB"/>
        </w:rPr>
        <w:t xml:space="preserve">of ZnXPyr </w:t>
      </w:r>
      <w:r w:rsidR="00DF77C4">
        <w:rPr>
          <w:rFonts w:ascii="Times New Roman" w:hAnsi="Times New Roman" w:cs="Times New Roman"/>
          <w:sz w:val="20"/>
          <w:szCs w:val="20"/>
          <w:lang w:val="en-GB"/>
        </w:rPr>
        <w:t>during adsorption/desorption of CO</w:t>
      </w:r>
      <w:r w:rsidR="00DF77C4" w:rsidRPr="00DF77C4">
        <w:rPr>
          <w:rFonts w:ascii="Times New Roman" w:hAnsi="Times New Roman" w:cs="Times New Roman"/>
          <w:sz w:val="20"/>
          <w:szCs w:val="20"/>
          <w:vertAlign w:val="subscript"/>
          <w:lang w:val="en-GB"/>
        </w:rPr>
        <w:t>2</w:t>
      </w:r>
      <w:r w:rsidR="00DF77C4">
        <w:rPr>
          <w:rFonts w:ascii="Times New Roman" w:hAnsi="Times New Roman" w:cs="Times New Roman"/>
          <w:sz w:val="20"/>
          <w:szCs w:val="20"/>
          <w:lang w:val="en-GB"/>
        </w:rPr>
        <w:t>.</w:t>
      </w:r>
    </w:p>
    <w:p w14:paraId="202E65FA" w14:textId="77777777" w:rsidR="000345D7" w:rsidRDefault="000345D7" w:rsidP="005D06A7">
      <w:pPr>
        <w:jc w:val="both"/>
        <w:rPr>
          <w:rFonts w:ascii="Times New Roman" w:hAnsi="Times New Roman" w:cs="Times New Roman"/>
          <w:sz w:val="22"/>
          <w:szCs w:val="22"/>
          <w:lang w:val="en-GB"/>
        </w:rPr>
      </w:pPr>
    </w:p>
    <w:p w14:paraId="663EF64A" w14:textId="3A4FC52E" w:rsidR="008A2C3D" w:rsidRDefault="008A2C3D">
      <w:pPr>
        <w:jc w:val="center"/>
        <w:rPr>
          <w:rFonts w:ascii="Times New Roman" w:hAnsi="Times New Roman" w:cs="Times New Roman"/>
          <w:sz w:val="22"/>
          <w:szCs w:val="22"/>
          <w:lang w:val="en-GB"/>
        </w:rPr>
      </w:pPr>
    </w:p>
    <w:bookmarkEnd w:id="8"/>
    <w:bookmarkEnd w:id="9"/>
    <w:p w14:paraId="33DD9827" w14:textId="21583446" w:rsidR="00DD69D3" w:rsidRDefault="00131E99" w:rsidP="00DD69D3">
      <w:pPr>
        <w:jc w:val="both"/>
        <w:rPr>
          <w:rFonts w:ascii="Times New Roman" w:hAnsi="Times New Roman" w:cs="Times New Roman"/>
          <w:sz w:val="22"/>
          <w:szCs w:val="22"/>
          <w:lang w:val="en-GB"/>
        </w:rPr>
      </w:pPr>
      <w:r w:rsidRPr="003B2D56">
        <w:rPr>
          <w:rFonts w:ascii="Times New Roman" w:hAnsi="Times New Roman" w:cs="Times New Roman"/>
          <w:b/>
          <w:sz w:val="22"/>
          <w:szCs w:val="22"/>
          <w:lang w:val="en-GB"/>
        </w:rPr>
        <w:t xml:space="preserve">Computational </w:t>
      </w:r>
      <w:r>
        <w:rPr>
          <w:rFonts w:ascii="Times New Roman" w:hAnsi="Times New Roman" w:cs="Times New Roman"/>
          <w:b/>
          <w:sz w:val="22"/>
          <w:szCs w:val="22"/>
          <w:lang w:val="en-GB"/>
        </w:rPr>
        <w:t xml:space="preserve">analysis of </w:t>
      </w:r>
      <w:r w:rsidR="00D32179">
        <w:rPr>
          <w:rFonts w:ascii="Times New Roman" w:hAnsi="Times New Roman" w:cs="Times New Roman"/>
          <w:b/>
          <w:sz w:val="22"/>
          <w:szCs w:val="22"/>
          <w:lang w:val="en-GB"/>
        </w:rPr>
        <w:t xml:space="preserve">guest-free </w:t>
      </w:r>
      <w:r>
        <w:rPr>
          <w:rFonts w:ascii="Times New Roman" w:hAnsi="Times New Roman" w:cs="Times New Roman"/>
          <w:b/>
          <w:sz w:val="22"/>
          <w:szCs w:val="22"/>
          <w:lang w:val="en-GB"/>
        </w:rPr>
        <w:t>ZnGlyPyr and ZnAlaPyr</w:t>
      </w:r>
      <w:r w:rsidR="0053775E">
        <w:rPr>
          <w:rFonts w:ascii="Times New Roman" w:hAnsi="Times New Roman" w:cs="Times New Roman"/>
          <w:b/>
          <w:sz w:val="22"/>
          <w:szCs w:val="22"/>
          <w:lang w:val="en-GB"/>
        </w:rPr>
        <w:t xml:space="preserve">. </w:t>
      </w:r>
      <w:r w:rsidR="00DD69D3" w:rsidRPr="00A327FA">
        <w:rPr>
          <w:rFonts w:ascii="Times New Roman" w:hAnsi="Times New Roman" w:cs="Times New Roman"/>
          <w:sz w:val="22"/>
          <w:szCs w:val="22"/>
          <w:lang w:val="en-GB"/>
        </w:rPr>
        <w:t xml:space="preserve">The </w:t>
      </w:r>
      <w:r w:rsidR="00743DE7">
        <w:rPr>
          <w:rFonts w:ascii="Times New Roman" w:hAnsi="Times New Roman" w:cs="Times New Roman"/>
          <w:sz w:val="22"/>
          <w:szCs w:val="22"/>
          <w:lang w:val="en-GB"/>
        </w:rPr>
        <w:t>observed pore segmentation of both materials upon CO</w:t>
      </w:r>
      <w:r w:rsidR="00743DE7" w:rsidRPr="0058465B">
        <w:rPr>
          <w:rFonts w:ascii="Times New Roman" w:hAnsi="Times New Roman" w:cs="Times New Roman"/>
          <w:sz w:val="22"/>
          <w:szCs w:val="22"/>
          <w:vertAlign w:val="subscript"/>
          <w:lang w:val="en-GB"/>
        </w:rPr>
        <w:t>2</w:t>
      </w:r>
      <w:r w:rsidR="00743DE7">
        <w:rPr>
          <w:rFonts w:ascii="Times New Roman" w:hAnsi="Times New Roman" w:cs="Times New Roman"/>
          <w:sz w:val="22"/>
          <w:szCs w:val="22"/>
          <w:lang w:val="en-GB"/>
        </w:rPr>
        <w:t xml:space="preserve"> sorption and the resulting </w:t>
      </w:r>
      <w:r w:rsidR="00625943">
        <w:rPr>
          <w:rFonts w:ascii="Times New Roman" w:hAnsi="Times New Roman" w:cs="Times New Roman"/>
          <w:sz w:val="22"/>
          <w:szCs w:val="22"/>
          <w:lang w:val="en-GB"/>
        </w:rPr>
        <w:t xml:space="preserve">new </w:t>
      </w:r>
      <w:r w:rsidR="00743DE7">
        <w:rPr>
          <w:rFonts w:ascii="Times New Roman" w:hAnsi="Times New Roman" w:cs="Times New Roman"/>
          <w:sz w:val="22"/>
          <w:szCs w:val="22"/>
          <w:lang w:val="en-GB"/>
        </w:rPr>
        <w:t xml:space="preserve">small volume </w:t>
      </w:r>
      <w:r w:rsidR="00A4418D">
        <w:rPr>
          <w:rFonts w:ascii="Times New Roman" w:hAnsi="Times New Roman" w:cs="Times New Roman"/>
          <w:sz w:val="22"/>
          <w:szCs w:val="22"/>
          <w:lang w:val="en-GB"/>
        </w:rPr>
        <w:t>guest-free</w:t>
      </w:r>
      <w:r w:rsidR="00743DE7">
        <w:rPr>
          <w:rFonts w:ascii="Times New Roman" w:hAnsi="Times New Roman" w:cs="Times New Roman"/>
          <w:sz w:val="22"/>
          <w:szCs w:val="22"/>
          <w:lang w:val="en-GB"/>
        </w:rPr>
        <w:t xml:space="preserve"> structure unique to </w:t>
      </w:r>
      <w:r w:rsidR="00DD69D3" w:rsidRPr="00A327FA">
        <w:rPr>
          <w:rFonts w:ascii="Times New Roman" w:hAnsi="Times New Roman" w:cs="Times New Roman"/>
          <w:sz w:val="22"/>
          <w:szCs w:val="22"/>
          <w:lang w:val="en-GB"/>
        </w:rPr>
        <w:t xml:space="preserve">ZnAlaPyr can be further understood with DFT calculation </w:t>
      </w:r>
      <w:r w:rsidR="00E81C5B">
        <w:rPr>
          <w:rFonts w:ascii="Times New Roman" w:hAnsi="Times New Roman" w:cs="Times New Roman"/>
          <w:sz w:val="22"/>
          <w:szCs w:val="22"/>
          <w:lang w:val="en-GB"/>
        </w:rPr>
        <w:t xml:space="preserve">of </w:t>
      </w:r>
      <w:r w:rsidR="00DD69D3" w:rsidRPr="00A327FA">
        <w:rPr>
          <w:rFonts w:ascii="Times New Roman" w:hAnsi="Times New Roman" w:cs="Times New Roman"/>
          <w:sz w:val="22"/>
          <w:szCs w:val="22"/>
          <w:lang w:val="en-GB"/>
        </w:rPr>
        <w:t xml:space="preserve">the energy of the </w:t>
      </w:r>
      <w:r w:rsidR="00A4418D">
        <w:rPr>
          <w:rFonts w:ascii="Times New Roman" w:hAnsi="Times New Roman" w:cs="Times New Roman"/>
          <w:sz w:val="22"/>
          <w:szCs w:val="22"/>
          <w:lang w:val="en-GB"/>
        </w:rPr>
        <w:t>guest-free</w:t>
      </w:r>
      <w:r w:rsidR="00DD69D3" w:rsidRPr="00A327FA">
        <w:rPr>
          <w:rFonts w:ascii="Times New Roman" w:hAnsi="Times New Roman" w:cs="Times New Roman"/>
          <w:sz w:val="22"/>
          <w:szCs w:val="22"/>
          <w:lang w:val="en-GB"/>
        </w:rPr>
        <w:t xml:space="preserve"> frameworks at different unit cell volumes (</w:t>
      </w:r>
      <w:r w:rsidR="006F5B55">
        <w:rPr>
          <w:rFonts w:ascii="Times New Roman" w:hAnsi="Times New Roman" w:cs="Times New Roman"/>
          <w:sz w:val="22"/>
          <w:szCs w:val="22"/>
          <w:lang w:val="en-GB"/>
        </w:rPr>
        <w:t xml:space="preserve">see </w:t>
      </w:r>
      <w:r w:rsidR="006D6FD0">
        <w:rPr>
          <w:rFonts w:ascii="Times New Roman" w:hAnsi="Times New Roman" w:cs="Times New Roman"/>
          <w:sz w:val="22"/>
          <w:szCs w:val="22"/>
          <w:lang w:val="en-GB"/>
        </w:rPr>
        <w:t xml:space="preserve">section S18 in the </w:t>
      </w:r>
      <w:r w:rsidR="006F5B55">
        <w:rPr>
          <w:rFonts w:ascii="Times New Roman" w:hAnsi="Times New Roman" w:cs="Times New Roman"/>
          <w:sz w:val="22"/>
          <w:szCs w:val="22"/>
          <w:lang w:val="en-GB"/>
        </w:rPr>
        <w:t>Supporting Information</w:t>
      </w:r>
      <w:r w:rsidR="00DD69D3" w:rsidRPr="00A327FA">
        <w:rPr>
          <w:rFonts w:ascii="Times New Roman" w:hAnsi="Times New Roman" w:cs="Times New Roman"/>
          <w:sz w:val="22"/>
          <w:szCs w:val="22"/>
          <w:lang w:val="en-GB"/>
        </w:rPr>
        <w:t>). The resulting energy–unit cell volume (E–V) curves (Fig</w:t>
      </w:r>
      <w:r w:rsidR="006F5B55">
        <w:rPr>
          <w:rFonts w:ascii="Times New Roman" w:hAnsi="Times New Roman" w:cs="Times New Roman"/>
          <w:sz w:val="22"/>
          <w:szCs w:val="22"/>
          <w:lang w:val="en-GB"/>
        </w:rPr>
        <w:t>ure</w:t>
      </w:r>
      <w:r w:rsidR="00DD69D3" w:rsidRPr="00A327FA">
        <w:rPr>
          <w:rFonts w:ascii="Times New Roman" w:hAnsi="Times New Roman" w:cs="Times New Roman"/>
          <w:sz w:val="22"/>
          <w:szCs w:val="22"/>
          <w:lang w:val="en-GB"/>
        </w:rPr>
        <w:t xml:space="preserve"> </w:t>
      </w:r>
      <w:r w:rsidR="006F5B55">
        <w:rPr>
          <w:rFonts w:ascii="Times New Roman" w:hAnsi="Times New Roman" w:cs="Times New Roman"/>
          <w:sz w:val="22"/>
          <w:szCs w:val="22"/>
          <w:lang w:val="en-GB"/>
        </w:rPr>
        <w:t>7</w:t>
      </w:r>
      <w:r w:rsidR="006F2EF3" w:rsidRPr="00A327FA">
        <w:rPr>
          <w:rFonts w:ascii="Times New Roman" w:hAnsi="Times New Roman" w:cs="Times New Roman"/>
          <w:sz w:val="22"/>
          <w:szCs w:val="22"/>
          <w:lang w:val="en-GB"/>
        </w:rPr>
        <w:t>c</w:t>
      </w:r>
      <w:r w:rsidR="00DD69D3" w:rsidRPr="00A327FA">
        <w:rPr>
          <w:rFonts w:ascii="Times New Roman" w:hAnsi="Times New Roman" w:cs="Times New Roman"/>
          <w:sz w:val="22"/>
          <w:szCs w:val="22"/>
          <w:lang w:val="en-GB"/>
        </w:rPr>
        <w:t>)</w:t>
      </w:r>
      <w:r w:rsidR="00CF2DAC">
        <w:rPr>
          <w:rFonts w:ascii="Times New Roman" w:hAnsi="Times New Roman" w:cs="Times New Roman"/>
          <w:sz w:val="22"/>
          <w:szCs w:val="22"/>
          <w:lang w:val="en-GB"/>
        </w:rPr>
        <w:t xml:space="preserve"> and the </w:t>
      </w:r>
      <w:r w:rsidR="003A3BDB">
        <w:rPr>
          <w:rFonts w:ascii="Times New Roman" w:hAnsi="Times New Roman" w:cs="Times New Roman"/>
          <w:sz w:val="22"/>
          <w:szCs w:val="22"/>
          <w:lang w:val="en-GB"/>
        </w:rPr>
        <w:t>competition</w:t>
      </w:r>
      <w:r w:rsidR="00CF2DAC">
        <w:rPr>
          <w:rFonts w:ascii="Times New Roman" w:hAnsi="Times New Roman" w:cs="Times New Roman"/>
          <w:sz w:val="22"/>
          <w:szCs w:val="22"/>
          <w:lang w:val="en-GB"/>
        </w:rPr>
        <w:t xml:space="preserve"> between the two constituent energy contributions, the elastic deformation of the framework and the </w:t>
      </w:r>
      <w:r w:rsidR="16FF907A">
        <w:rPr>
          <w:rFonts w:ascii="Times New Roman" w:hAnsi="Times New Roman" w:cs="Times New Roman"/>
          <w:sz w:val="22"/>
          <w:szCs w:val="22"/>
          <w:lang w:val="en-GB"/>
        </w:rPr>
        <w:t xml:space="preserve">attractive </w:t>
      </w:r>
      <w:r w:rsidR="00CF2DAC">
        <w:rPr>
          <w:rFonts w:ascii="Times New Roman" w:hAnsi="Times New Roman" w:cs="Times New Roman"/>
          <w:sz w:val="22"/>
          <w:szCs w:val="22"/>
          <w:lang w:val="en-GB"/>
        </w:rPr>
        <w:t>van der Waals</w:t>
      </w:r>
      <w:r w:rsidR="00625943">
        <w:rPr>
          <w:rFonts w:ascii="Times New Roman" w:hAnsi="Times New Roman" w:cs="Times New Roman"/>
          <w:sz w:val="22"/>
          <w:szCs w:val="22"/>
          <w:lang w:val="en-GB"/>
        </w:rPr>
        <w:t xml:space="preserve"> </w:t>
      </w:r>
      <w:r w:rsidR="00CF2DAC">
        <w:rPr>
          <w:rFonts w:ascii="Times New Roman" w:hAnsi="Times New Roman" w:cs="Times New Roman"/>
          <w:sz w:val="22"/>
          <w:szCs w:val="22"/>
          <w:lang w:val="en-GB"/>
        </w:rPr>
        <w:t>interactions</w:t>
      </w:r>
      <w:r w:rsidR="00DD69D3" w:rsidRPr="00A327FA">
        <w:rPr>
          <w:rFonts w:ascii="Times New Roman" w:hAnsi="Times New Roman" w:cs="Times New Roman"/>
          <w:sz w:val="22"/>
          <w:szCs w:val="22"/>
          <w:lang w:val="en-GB"/>
        </w:rPr>
        <w:t xml:space="preserve"> </w:t>
      </w:r>
      <w:r w:rsidR="00CF2DAC">
        <w:rPr>
          <w:rFonts w:ascii="Times New Roman" w:hAnsi="Times New Roman" w:cs="Times New Roman"/>
          <w:sz w:val="22"/>
          <w:szCs w:val="22"/>
          <w:lang w:val="en-GB"/>
        </w:rPr>
        <w:t>(solid and dashed lines respectively in Fig</w:t>
      </w:r>
      <w:r w:rsidR="006F5B55">
        <w:rPr>
          <w:rFonts w:ascii="Times New Roman" w:hAnsi="Times New Roman" w:cs="Times New Roman"/>
          <w:sz w:val="22"/>
          <w:szCs w:val="22"/>
          <w:lang w:val="en-GB"/>
        </w:rPr>
        <w:t>ure</w:t>
      </w:r>
      <w:r w:rsidR="00CF2DAC">
        <w:rPr>
          <w:rFonts w:ascii="Times New Roman" w:hAnsi="Times New Roman" w:cs="Times New Roman"/>
          <w:sz w:val="22"/>
          <w:szCs w:val="22"/>
          <w:lang w:val="en-GB"/>
        </w:rPr>
        <w:t xml:space="preserve"> </w:t>
      </w:r>
      <w:r w:rsidR="006F5B55">
        <w:rPr>
          <w:rFonts w:ascii="Times New Roman" w:hAnsi="Times New Roman" w:cs="Times New Roman"/>
          <w:sz w:val="22"/>
          <w:szCs w:val="22"/>
          <w:lang w:val="en-GB"/>
        </w:rPr>
        <w:t>7</w:t>
      </w:r>
      <w:r w:rsidR="00CF2DAC">
        <w:rPr>
          <w:rFonts w:ascii="Times New Roman" w:hAnsi="Times New Roman" w:cs="Times New Roman"/>
          <w:sz w:val="22"/>
          <w:szCs w:val="22"/>
          <w:lang w:val="en-GB"/>
        </w:rPr>
        <w:t>d) reveal</w:t>
      </w:r>
      <w:r w:rsidR="00CF2DAC" w:rsidRPr="00A327FA">
        <w:rPr>
          <w:rFonts w:ascii="Times New Roman" w:hAnsi="Times New Roman" w:cs="Times New Roman"/>
          <w:sz w:val="22"/>
          <w:szCs w:val="22"/>
          <w:lang w:val="en-GB"/>
        </w:rPr>
        <w:t xml:space="preserve"> </w:t>
      </w:r>
      <w:r w:rsidR="00DD69D3" w:rsidRPr="00A327FA">
        <w:rPr>
          <w:rFonts w:ascii="Times New Roman" w:hAnsi="Times New Roman" w:cs="Times New Roman"/>
          <w:sz w:val="22"/>
          <w:szCs w:val="22"/>
          <w:lang w:val="en-GB"/>
        </w:rPr>
        <w:t xml:space="preserve">clear difference between the two materials. ZnGlyPyr (red circles) </w:t>
      </w:r>
      <w:r w:rsidR="00B3506F">
        <w:rPr>
          <w:rFonts w:ascii="Times New Roman" w:hAnsi="Times New Roman" w:cs="Times New Roman"/>
          <w:sz w:val="22"/>
          <w:szCs w:val="22"/>
          <w:lang w:val="en-GB"/>
        </w:rPr>
        <w:t>has</w:t>
      </w:r>
      <w:r w:rsidR="00B3506F" w:rsidRPr="00A327FA">
        <w:rPr>
          <w:rFonts w:ascii="Times New Roman" w:hAnsi="Times New Roman" w:cs="Times New Roman"/>
          <w:sz w:val="22"/>
          <w:szCs w:val="22"/>
          <w:lang w:val="en-GB"/>
        </w:rPr>
        <w:t xml:space="preserve"> </w:t>
      </w:r>
      <w:r w:rsidR="00DD69D3" w:rsidRPr="00A327FA">
        <w:rPr>
          <w:rFonts w:ascii="Times New Roman" w:hAnsi="Times New Roman" w:cs="Times New Roman"/>
          <w:sz w:val="22"/>
          <w:szCs w:val="22"/>
          <w:lang w:val="en-GB"/>
        </w:rPr>
        <w:t xml:space="preserve">a global minimum at </w:t>
      </w:r>
      <w:r w:rsidR="00DD69D3" w:rsidRPr="00107B80">
        <w:rPr>
          <w:rFonts w:ascii="Times New Roman" w:hAnsi="Times New Roman" w:cs="Times New Roman"/>
          <w:i/>
          <w:iCs/>
          <w:sz w:val="22"/>
          <w:szCs w:val="22"/>
          <w:lang w:val="en-GB"/>
        </w:rPr>
        <w:t>V</w:t>
      </w:r>
      <w:r w:rsidR="00DD69D3" w:rsidRPr="00A327FA">
        <w:rPr>
          <w:rFonts w:ascii="Times New Roman" w:hAnsi="Times New Roman" w:cs="Times New Roman"/>
          <w:sz w:val="22"/>
          <w:szCs w:val="22"/>
          <w:lang w:val="en-GB"/>
        </w:rPr>
        <w:t xml:space="preserve"> = 7167 Å</w:t>
      </w:r>
      <w:r w:rsidR="00DD69D3" w:rsidRPr="00A327FA">
        <w:rPr>
          <w:rFonts w:ascii="Times New Roman" w:hAnsi="Times New Roman" w:cs="Times New Roman"/>
          <w:sz w:val="22"/>
          <w:szCs w:val="22"/>
          <w:vertAlign w:val="superscript"/>
          <w:lang w:val="en-GB"/>
        </w:rPr>
        <w:t>3</w:t>
      </w:r>
      <w:r w:rsidR="00DD69D3" w:rsidRPr="00A327FA">
        <w:rPr>
          <w:rFonts w:ascii="Times New Roman" w:hAnsi="Times New Roman" w:cs="Times New Roman"/>
          <w:sz w:val="22"/>
          <w:szCs w:val="22"/>
          <w:lang w:val="en-GB"/>
        </w:rPr>
        <w:t>, corresponding well to the experimentally observed desolvated material (</w:t>
      </w:r>
      <w:r w:rsidR="00DD69D3" w:rsidRPr="00107B80">
        <w:rPr>
          <w:rFonts w:ascii="Times New Roman" w:hAnsi="Times New Roman" w:cs="Times New Roman"/>
          <w:i/>
          <w:iCs/>
          <w:sz w:val="22"/>
          <w:szCs w:val="22"/>
          <w:lang w:val="en-GB"/>
        </w:rPr>
        <w:t>V</w:t>
      </w:r>
      <w:r w:rsidR="00DD69D3" w:rsidRPr="00A327FA">
        <w:rPr>
          <w:rFonts w:ascii="Times New Roman" w:hAnsi="Times New Roman" w:cs="Times New Roman"/>
          <w:sz w:val="22"/>
          <w:szCs w:val="22"/>
          <w:lang w:val="en-GB"/>
        </w:rPr>
        <w:t xml:space="preserve"> = </w:t>
      </w:r>
      <w:r w:rsidR="00150A58">
        <w:rPr>
          <w:rFonts w:ascii="Times New Roman" w:hAnsi="Times New Roman" w:cs="Times New Roman"/>
          <w:sz w:val="22"/>
          <w:szCs w:val="22"/>
          <w:lang w:val="en-GB"/>
        </w:rPr>
        <w:t>7285</w:t>
      </w:r>
      <w:r w:rsidR="00150A58" w:rsidRPr="00A327FA">
        <w:rPr>
          <w:rFonts w:ascii="Times New Roman" w:hAnsi="Times New Roman" w:cs="Times New Roman"/>
          <w:sz w:val="22"/>
          <w:szCs w:val="22"/>
          <w:lang w:val="en-GB"/>
        </w:rPr>
        <w:t xml:space="preserve"> </w:t>
      </w:r>
      <w:r w:rsidR="00DD69D3" w:rsidRPr="00A327FA">
        <w:rPr>
          <w:rFonts w:ascii="Times New Roman" w:hAnsi="Times New Roman" w:cs="Times New Roman"/>
          <w:sz w:val="22"/>
          <w:szCs w:val="22"/>
          <w:lang w:val="en-GB"/>
        </w:rPr>
        <w:t>Å</w:t>
      </w:r>
      <w:r w:rsidR="00DD69D3" w:rsidRPr="00A327FA">
        <w:rPr>
          <w:rFonts w:ascii="Times New Roman" w:hAnsi="Times New Roman" w:cs="Times New Roman"/>
          <w:sz w:val="22"/>
          <w:szCs w:val="22"/>
          <w:vertAlign w:val="superscript"/>
          <w:lang w:val="en-GB"/>
        </w:rPr>
        <w:t xml:space="preserve">3 </w:t>
      </w:r>
      <w:r w:rsidR="00DD69D3" w:rsidRPr="00A327FA">
        <w:rPr>
          <w:rFonts w:ascii="Times New Roman" w:hAnsi="Times New Roman" w:cs="Times New Roman"/>
          <w:sz w:val="22"/>
          <w:szCs w:val="22"/>
          <w:lang w:val="en-GB"/>
        </w:rPr>
        <w:t xml:space="preserve">at </w:t>
      </w:r>
      <w:r w:rsidR="00150A58">
        <w:rPr>
          <w:rFonts w:ascii="Times New Roman" w:hAnsi="Times New Roman" w:cs="Times New Roman"/>
          <w:sz w:val="22"/>
          <w:szCs w:val="22"/>
          <w:lang w:val="en-GB"/>
        </w:rPr>
        <w:t xml:space="preserve">298 </w:t>
      </w:r>
      <w:r w:rsidR="00485505" w:rsidRPr="00A327FA">
        <w:rPr>
          <w:rFonts w:ascii="Times New Roman" w:hAnsi="Times New Roman" w:cs="Times New Roman"/>
          <w:sz w:val="22"/>
          <w:szCs w:val="22"/>
          <w:lang w:val="en-GB"/>
        </w:rPr>
        <w:t>K</w:t>
      </w:r>
      <w:r w:rsidR="00DD69D3" w:rsidRPr="00A327FA">
        <w:rPr>
          <w:rFonts w:ascii="Times New Roman" w:hAnsi="Times New Roman" w:cs="Times New Roman"/>
          <w:sz w:val="22"/>
          <w:szCs w:val="22"/>
          <w:lang w:val="en-GB"/>
        </w:rPr>
        <w:t>), and a second</w:t>
      </w:r>
      <w:r w:rsidR="00E81C5B">
        <w:rPr>
          <w:rFonts w:ascii="Times New Roman" w:hAnsi="Times New Roman" w:cs="Times New Roman"/>
          <w:sz w:val="22"/>
          <w:szCs w:val="22"/>
          <w:lang w:val="en-GB"/>
        </w:rPr>
        <w:t xml:space="preserve"> high</w:t>
      </w:r>
      <w:r w:rsidR="00B3506F">
        <w:rPr>
          <w:rFonts w:ascii="Times New Roman" w:hAnsi="Times New Roman" w:cs="Times New Roman"/>
          <w:sz w:val="22"/>
          <w:szCs w:val="22"/>
          <w:lang w:val="en-GB"/>
        </w:rPr>
        <w:t>er</w:t>
      </w:r>
      <w:r w:rsidR="00E81C5B">
        <w:rPr>
          <w:rFonts w:ascii="Times New Roman" w:hAnsi="Times New Roman" w:cs="Times New Roman"/>
          <w:sz w:val="22"/>
          <w:szCs w:val="22"/>
          <w:lang w:val="en-GB"/>
        </w:rPr>
        <w:t xml:space="preserve"> energy</w:t>
      </w:r>
      <w:r w:rsidR="00DD69D3" w:rsidRPr="00A327FA">
        <w:rPr>
          <w:rFonts w:ascii="Times New Roman" w:hAnsi="Times New Roman" w:cs="Times New Roman"/>
          <w:sz w:val="22"/>
          <w:szCs w:val="22"/>
          <w:lang w:val="en-GB"/>
        </w:rPr>
        <w:t xml:space="preserve"> minimum at </w:t>
      </w:r>
      <w:r w:rsidR="00DD69D3" w:rsidRPr="00107B80">
        <w:rPr>
          <w:rFonts w:ascii="Times New Roman" w:hAnsi="Times New Roman" w:cs="Times New Roman"/>
          <w:i/>
          <w:iCs/>
          <w:sz w:val="22"/>
          <w:szCs w:val="22"/>
          <w:lang w:val="en-GB"/>
        </w:rPr>
        <w:t>V</w:t>
      </w:r>
      <w:r w:rsidR="00DD69D3" w:rsidRPr="00A327FA">
        <w:rPr>
          <w:rFonts w:ascii="Times New Roman" w:hAnsi="Times New Roman" w:cs="Times New Roman"/>
          <w:sz w:val="22"/>
          <w:szCs w:val="22"/>
          <w:lang w:val="en-GB"/>
        </w:rPr>
        <w:t xml:space="preserve"> = 4237 Å</w:t>
      </w:r>
      <w:r w:rsidR="00DD69D3" w:rsidRPr="00A327FA">
        <w:rPr>
          <w:rFonts w:ascii="Times New Roman" w:hAnsi="Times New Roman" w:cs="Times New Roman"/>
          <w:sz w:val="22"/>
          <w:szCs w:val="22"/>
          <w:vertAlign w:val="superscript"/>
          <w:lang w:val="en-GB"/>
        </w:rPr>
        <w:t>3</w:t>
      </w:r>
      <w:r w:rsidR="00DD69D3" w:rsidRPr="00A327FA">
        <w:rPr>
          <w:rFonts w:ascii="Times New Roman" w:hAnsi="Times New Roman" w:cs="Times New Roman"/>
          <w:sz w:val="22"/>
          <w:szCs w:val="22"/>
          <w:lang w:val="en-GB"/>
        </w:rPr>
        <w:t xml:space="preserve"> suggesting a potential, but not experimentally observed, highly contracted </w:t>
      </w:r>
      <w:r w:rsidR="00A4418D">
        <w:rPr>
          <w:rFonts w:ascii="Times New Roman" w:hAnsi="Times New Roman" w:cs="Times New Roman"/>
          <w:sz w:val="22"/>
          <w:szCs w:val="22"/>
          <w:lang w:val="en-GB"/>
        </w:rPr>
        <w:t>guest-free</w:t>
      </w:r>
      <w:r w:rsidR="00DD69D3" w:rsidRPr="00A327FA">
        <w:rPr>
          <w:rFonts w:ascii="Times New Roman" w:hAnsi="Times New Roman" w:cs="Times New Roman"/>
          <w:sz w:val="22"/>
          <w:szCs w:val="22"/>
          <w:lang w:val="en-GB"/>
        </w:rPr>
        <w:t xml:space="preserve"> material (closed form with no guests present). In contrast, ZnAlaPyr (blue </w:t>
      </w:r>
      <w:r w:rsidR="002B6FF8">
        <w:rPr>
          <w:rFonts w:ascii="Times New Roman" w:hAnsi="Times New Roman" w:cs="Times New Roman"/>
          <w:sz w:val="22"/>
          <w:szCs w:val="22"/>
          <w:lang w:val="en-GB"/>
        </w:rPr>
        <w:t>triangles</w:t>
      </w:r>
      <w:r w:rsidR="00DD69D3" w:rsidRPr="00A327FA">
        <w:rPr>
          <w:rFonts w:ascii="Times New Roman" w:hAnsi="Times New Roman" w:cs="Times New Roman"/>
          <w:sz w:val="22"/>
          <w:szCs w:val="22"/>
          <w:lang w:val="en-GB"/>
        </w:rPr>
        <w:t>) shows two minima</w:t>
      </w:r>
      <w:r w:rsidR="00D32179" w:rsidRPr="00D32179">
        <w:rPr>
          <w:rFonts w:ascii="Times New Roman" w:hAnsi="Times New Roman" w:cs="Times New Roman"/>
          <w:sz w:val="22"/>
          <w:szCs w:val="22"/>
          <w:lang w:val="en-GB"/>
        </w:rPr>
        <w:t xml:space="preserve"> </w:t>
      </w:r>
      <w:r w:rsidR="00D32179" w:rsidRPr="00A327FA">
        <w:rPr>
          <w:rFonts w:ascii="Times New Roman" w:hAnsi="Times New Roman" w:cs="Times New Roman"/>
          <w:sz w:val="22"/>
          <w:szCs w:val="22"/>
          <w:lang w:val="en-GB"/>
        </w:rPr>
        <w:t>of almost equal energy</w:t>
      </w:r>
      <w:r w:rsidR="00DD69D3" w:rsidRPr="00A327FA">
        <w:rPr>
          <w:rFonts w:ascii="Times New Roman" w:hAnsi="Times New Roman" w:cs="Times New Roman"/>
          <w:sz w:val="22"/>
          <w:szCs w:val="22"/>
          <w:lang w:val="en-GB"/>
        </w:rPr>
        <w:t xml:space="preserve"> at 6799 Å</w:t>
      </w:r>
      <w:r w:rsidR="00DD69D3" w:rsidRPr="00A327FA">
        <w:rPr>
          <w:rFonts w:ascii="Times New Roman" w:hAnsi="Times New Roman" w:cs="Times New Roman"/>
          <w:sz w:val="22"/>
          <w:szCs w:val="22"/>
          <w:vertAlign w:val="superscript"/>
          <w:lang w:val="en-GB"/>
        </w:rPr>
        <w:t>3</w:t>
      </w:r>
      <w:r w:rsidR="00DD69D3" w:rsidRPr="00A327FA">
        <w:rPr>
          <w:rFonts w:ascii="Times New Roman" w:hAnsi="Times New Roman" w:cs="Times New Roman"/>
          <w:sz w:val="22"/>
          <w:szCs w:val="22"/>
          <w:lang w:val="en-GB"/>
        </w:rPr>
        <w:t xml:space="preserve"> and 4961 Å</w:t>
      </w:r>
      <w:r w:rsidR="00DD69D3" w:rsidRPr="00A327FA">
        <w:rPr>
          <w:rFonts w:ascii="Times New Roman" w:hAnsi="Times New Roman" w:cs="Times New Roman"/>
          <w:sz w:val="22"/>
          <w:szCs w:val="22"/>
          <w:vertAlign w:val="superscript"/>
          <w:lang w:val="en-GB"/>
        </w:rPr>
        <w:t>3</w:t>
      </w:r>
      <w:r w:rsidR="00DD69D3" w:rsidRPr="00A327FA">
        <w:rPr>
          <w:rFonts w:ascii="Times New Roman" w:hAnsi="Times New Roman" w:cs="Times New Roman"/>
          <w:sz w:val="22"/>
          <w:szCs w:val="22"/>
          <w:lang w:val="en-GB"/>
        </w:rPr>
        <w:t xml:space="preserve">. They correspond to the experimentally observed </w:t>
      </w:r>
      <w:r w:rsidR="00A4418D">
        <w:rPr>
          <w:rFonts w:ascii="Times New Roman" w:hAnsi="Times New Roman" w:cs="Times New Roman"/>
          <w:sz w:val="22"/>
          <w:szCs w:val="22"/>
          <w:lang w:val="en-GB"/>
        </w:rPr>
        <w:t>guest-free</w:t>
      </w:r>
      <w:r w:rsidR="00DD69D3" w:rsidRPr="00A327FA">
        <w:rPr>
          <w:rFonts w:ascii="Times New Roman" w:hAnsi="Times New Roman" w:cs="Times New Roman"/>
          <w:sz w:val="22"/>
          <w:szCs w:val="22"/>
          <w:lang w:val="en-GB"/>
        </w:rPr>
        <w:t xml:space="preserve"> structures at </w:t>
      </w:r>
      <w:r w:rsidR="005D13E1">
        <w:rPr>
          <w:rFonts w:ascii="Times New Roman" w:hAnsi="Times New Roman" w:cs="Times New Roman"/>
          <w:sz w:val="22"/>
          <w:szCs w:val="22"/>
          <w:lang w:val="en-GB"/>
        </w:rPr>
        <w:t xml:space="preserve">6950 </w:t>
      </w:r>
      <w:r w:rsidR="00DD69D3" w:rsidRPr="00A327FA">
        <w:rPr>
          <w:rFonts w:ascii="Times New Roman" w:hAnsi="Times New Roman" w:cs="Times New Roman"/>
          <w:sz w:val="22"/>
          <w:szCs w:val="22"/>
          <w:lang w:val="en-GB"/>
        </w:rPr>
        <w:t>Å</w:t>
      </w:r>
      <w:r w:rsidR="00DD69D3" w:rsidRPr="00A327FA">
        <w:rPr>
          <w:rFonts w:ascii="Times New Roman" w:hAnsi="Times New Roman" w:cs="Times New Roman"/>
          <w:sz w:val="22"/>
          <w:szCs w:val="22"/>
          <w:vertAlign w:val="superscript"/>
          <w:lang w:val="en-GB"/>
        </w:rPr>
        <w:t>3</w:t>
      </w:r>
      <w:r w:rsidR="00DD69D3" w:rsidRPr="00A327FA">
        <w:rPr>
          <w:rFonts w:ascii="Times New Roman" w:hAnsi="Times New Roman" w:cs="Times New Roman"/>
          <w:sz w:val="22"/>
          <w:szCs w:val="22"/>
          <w:lang w:val="en-GB"/>
        </w:rPr>
        <w:t xml:space="preserve"> (after removal of MeOH at 298</w:t>
      </w:r>
      <w:r w:rsidR="00E81C5B">
        <w:rPr>
          <w:rFonts w:ascii="Times New Roman" w:hAnsi="Times New Roman" w:cs="Times New Roman"/>
          <w:sz w:val="22"/>
          <w:szCs w:val="22"/>
          <w:lang w:val="en-GB"/>
        </w:rPr>
        <w:t xml:space="preserve"> </w:t>
      </w:r>
      <w:r w:rsidR="00DD69D3" w:rsidRPr="00A327FA">
        <w:rPr>
          <w:rFonts w:ascii="Times New Roman" w:hAnsi="Times New Roman" w:cs="Times New Roman"/>
          <w:sz w:val="22"/>
          <w:szCs w:val="22"/>
          <w:lang w:val="en-GB"/>
        </w:rPr>
        <w:t xml:space="preserve">K) and </w:t>
      </w:r>
      <w:r w:rsidR="006D3D4C" w:rsidRPr="00A327FA">
        <w:rPr>
          <w:rFonts w:ascii="Times New Roman" w:hAnsi="Times New Roman" w:cs="Times New Roman"/>
          <w:sz w:val="22"/>
          <w:szCs w:val="22"/>
          <w:lang w:val="en-GB"/>
        </w:rPr>
        <w:t>50</w:t>
      </w:r>
      <w:r w:rsidR="006D3D4C">
        <w:rPr>
          <w:rFonts w:ascii="Times New Roman" w:hAnsi="Times New Roman" w:cs="Times New Roman"/>
          <w:sz w:val="22"/>
          <w:szCs w:val="22"/>
          <w:lang w:val="en-GB"/>
        </w:rPr>
        <w:t>58</w:t>
      </w:r>
      <w:r w:rsidR="006D3D4C" w:rsidRPr="00A327FA">
        <w:rPr>
          <w:rFonts w:ascii="Times New Roman" w:hAnsi="Times New Roman" w:cs="Times New Roman"/>
          <w:sz w:val="22"/>
          <w:szCs w:val="22"/>
          <w:lang w:val="en-GB"/>
        </w:rPr>
        <w:t xml:space="preserve"> </w:t>
      </w:r>
      <w:r w:rsidR="00DD69D3" w:rsidRPr="00A327FA">
        <w:rPr>
          <w:rFonts w:ascii="Times New Roman" w:hAnsi="Times New Roman" w:cs="Times New Roman"/>
          <w:sz w:val="22"/>
          <w:szCs w:val="22"/>
          <w:lang w:val="en-GB"/>
        </w:rPr>
        <w:t>Å</w:t>
      </w:r>
      <w:r w:rsidR="00DD69D3" w:rsidRPr="00A327FA">
        <w:rPr>
          <w:rFonts w:ascii="Times New Roman" w:hAnsi="Times New Roman" w:cs="Times New Roman"/>
          <w:sz w:val="22"/>
          <w:szCs w:val="22"/>
          <w:vertAlign w:val="superscript"/>
          <w:lang w:val="en-GB"/>
        </w:rPr>
        <w:t>3</w:t>
      </w:r>
      <w:r w:rsidR="00DD69D3" w:rsidRPr="00A327FA">
        <w:rPr>
          <w:rFonts w:ascii="Times New Roman" w:hAnsi="Times New Roman" w:cs="Times New Roman"/>
          <w:sz w:val="22"/>
          <w:szCs w:val="22"/>
          <w:lang w:val="en-GB"/>
        </w:rPr>
        <w:t xml:space="preserve"> (after removal of CO</w:t>
      </w:r>
      <w:r w:rsidR="00DD69D3" w:rsidRPr="00A327FA">
        <w:rPr>
          <w:rFonts w:ascii="Times New Roman" w:hAnsi="Times New Roman" w:cs="Times New Roman"/>
          <w:sz w:val="22"/>
          <w:szCs w:val="22"/>
          <w:vertAlign w:val="subscript"/>
          <w:lang w:val="en-GB"/>
        </w:rPr>
        <w:t>2</w:t>
      </w:r>
      <w:r w:rsidR="00DD69D3" w:rsidRPr="00A327FA">
        <w:rPr>
          <w:rFonts w:ascii="Times New Roman" w:hAnsi="Times New Roman" w:cs="Times New Roman"/>
          <w:sz w:val="22"/>
          <w:szCs w:val="22"/>
          <w:lang w:val="en-GB"/>
        </w:rPr>
        <w:t xml:space="preserve"> at 298</w:t>
      </w:r>
      <w:r w:rsidR="00E81C5B">
        <w:rPr>
          <w:rFonts w:ascii="Times New Roman" w:hAnsi="Times New Roman" w:cs="Times New Roman"/>
          <w:sz w:val="22"/>
          <w:szCs w:val="22"/>
          <w:lang w:val="en-GB"/>
        </w:rPr>
        <w:t xml:space="preserve"> </w:t>
      </w:r>
      <w:r w:rsidR="00DD69D3" w:rsidRPr="00A327FA">
        <w:rPr>
          <w:rFonts w:ascii="Times New Roman" w:hAnsi="Times New Roman" w:cs="Times New Roman"/>
          <w:sz w:val="22"/>
          <w:szCs w:val="22"/>
          <w:lang w:val="en-GB"/>
        </w:rPr>
        <w:t xml:space="preserve">K). </w:t>
      </w:r>
      <w:r w:rsidR="00DD69D3" w:rsidRPr="00A327FA">
        <w:rPr>
          <w:rFonts w:ascii="Times New Roman" w:hAnsi="Times New Roman" w:cs="Times New Roman"/>
          <w:sz w:val="22"/>
          <w:szCs w:val="22"/>
          <w:lang w:val="en-GB"/>
        </w:rPr>
        <w:lastRenderedPageBreak/>
        <w:t>Thus</w:t>
      </w:r>
      <w:r w:rsidR="0053775E">
        <w:rPr>
          <w:rFonts w:ascii="Times New Roman" w:hAnsi="Times New Roman" w:cs="Times New Roman"/>
          <w:sz w:val="22"/>
          <w:szCs w:val="22"/>
          <w:lang w:val="en-GB"/>
        </w:rPr>
        <w:t>,</w:t>
      </w:r>
      <w:r w:rsidR="00DD69D3" w:rsidRPr="00A327FA">
        <w:rPr>
          <w:rFonts w:ascii="Times New Roman" w:hAnsi="Times New Roman" w:cs="Times New Roman"/>
          <w:sz w:val="22"/>
          <w:szCs w:val="22"/>
          <w:lang w:val="en-GB"/>
        </w:rPr>
        <w:t xml:space="preserve"> different guest molecules </w:t>
      </w:r>
      <w:r w:rsidR="00740C64">
        <w:rPr>
          <w:rFonts w:ascii="Times New Roman" w:hAnsi="Times New Roman" w:cs="Times New Roman"/>
          <w:sz w:val="22"/>
          <w:szCs w:val="22"/>
          <w:lang w:val="en-GB"/>
        </w:rPr>
        <w:t>permit</w:t>
      </w:r>
      <w:r w:rsidR="00DD69D3" w:rsidRPr="00A327FA">
        <w:rPr>
          <w:rFonts w:ascii="Times New Roman" w:hAnsi="Times New Roman" w:cs="Times New Roman"/>
          <w:sz w:val="22"/>
          <w:szCs w:val="22"/>
          <w:lang w:val="en-GB"/>
        </w:rPr>
        <w:t xml:space="preserve"> navigat</w:t>
      </w:r>
      <w:r w:rsidR="00740C64">
        <w:rPr>
          <w:rFonts w:ascii="Times New Roman" w:hAnsi="Times New Roman" w:cs="Times New Roman"/>
          <w:sz w:val="22"/>
          <w:szCs w:val="22"/>
          <w:lang w:val="en-GB"/>
        </w:rPr>
        <w:t>ion of</w:t>
      </w:r>
      <w:r w:rsidR="00DD69D3" w:rsidRPr="00A327FA">
        <w:rPr>
          <w:rFonts w:ascii="Times New Roman" w:hAnsi="Times New Roman" w:cs="Times New Roman"/>
          <w:sz w:val="22"/>
          <w:szCs w:val="22"/>
          <w:lang w:val="en-GB"/>
        </w:rPr>
        <w:t xml:space="preserve"> the energy landscape of ZnAlaPyr </w:t>
      </w:r>
      <w:r w:rsidR="00740C64">
        <w:rPr>
          <w:rFonts w:ascii="Times New Roman" w:hAnsi="Times New Roman" w:cs="Times New Roman"/>
          <w:sz w:val="22"/>
          <w:szCs w:val="22"/>
          <w:lang w:val="en-GB"/>
        </w:rPr>
        <w:t>to</w:t>
      </w:r>
      <w:r w:rsidR="00740C64" w:rsidRPr="00A327FA">
        <w:rPr>
          <w:rFonts w:ascii="Times New Roman" w:hAnsi="Times New Roman" w:cs="Times New Roman"/>
          <w:sz w:val="22"/>
          <w:szCs w:val="22"/>
          <w:lang w:val="en-GB"/>
        </w:rPr>
        <w:t xml:space="preserve"> </w:t>
      </w:r>
      <w:r w:rsidR="00DD69D3" w:rsidRPr="00A327FA">
        <w:rPr>
          <w:rFonts w:ascii="Times New Roman" w:hAnsi="Times New Roman" w:cs="Times New Roman"/>
          <w:sz w:val="22"/>
          <w:szCs w:val="22"/>
          <w:lang w:val="en-GB"/>
        </w:rPr>
        <w:t>drive the material into one of the two structures that are stable upon guest removal.</w:t>
      </w:r>
    </w:p>
    <w:p w14:paraId="278B85B7" w14:textId="77777777" w:rsidR="0053775E" w:rsidRPr="0053775E" w:rsidRDefault="0053775E" w:rsidP="00DD69D3">
      <w:pPr>
        <w:jc w:val="both"/>
        <w:rPr>
          <w:rFonts w:ascii="Times New Roman" w:hAnsi="Times New Roman" w:cs="Times New Roman"/>
          <w:b/>
          <w:sz w:val="22"/>
          <w:szCs w:val="22"/>
          <w:lang w:val="en-GB"/>
        </w:rPr>
      </w:pPr>
    </w:p>
    <w:p w14:paraId="0BE4D605" w14:textId="4CDFC270" w:rsidR="00F16331" w:rsidRDefault="00E81C5B" w:rsidP="00DD69D3">
      <w:pPr>
        <w:jc w:val="both"/>
        <w:rPr>
          <w:rFonts w:ascii="Times New Roman" w:hAnsi="Times New Roman" w:cs="Times New Roman"/>
          <w:sz w:val="22"/>
          <w:szCs w:val="22"/>
          <w:lang w:val="en-GB"/>
        </w:rPr>
      </w:pPr>
      <w:r w:rsidRPr="00E81C5B">
        <w:rPr>
          <w:rFonts w:ascii="Times New Roman" w:hAnsi="Times New Roman" w:cs="Times New Roman"/>
          <w:sz w:val="22"/>
          <w:szCs w:val="22"/>
          <w:lang w:val="en-GB"/>
        </w:rPr>
        <w:t>The E</w:t>
      </w:r>
      <w:r w:rsidR="006F5B55">
        <w:rPr>
          <w:rFonts w:ascii="Times New Roman" w:hAnsi="Times New Roman" w:cs="Times New Roman"/>
          <w:sz w:val="22"/>
          <w:szCs w:val="22"/>
          <w:lang w:val="en-GB"/>
        </w:rPr>
        <w:t>–</w:t>
      </w:r>
      <w:r w:rsidRPr="00E81C5B">
        <w:rPr>
          <w:rFonts w:ascii="Times New Roman" w:hAnsi="Times New Roman" w:cs="Times New Roman"/>
          <w:sz w:val="22"/>
          <w:szCs w:val="22"/>
          <w:lang w:val="en-GB"/>
        </w:rPr>
        <w:t xml:space="preserve">V curves for </w:t>
      </w:r>
      <w:r w:rsidR="004F48FC">
        <w:rPr>
          <w:rFonts w:ascii="Times New Roman" w:hAnsi="Times New Roman" w:cs="Times New Roman"/>
          <w:sz w:val="22"/>
          <w:szCs w:val="22"/>
          <w:lang w:val="en-GB"/>
        </w:rPr>
        <w:t xml:space="preserve">the </w:t>
      </w:r>
      <w:r w:rsidR="00A4418D">
        <w:rPr>
          <w:rFonts w:ascii="Times New Roman" w:hAnsi="Times New Roman" w:cs="Times New Roman"/>
          <w:sz w:val="22"/>
          <w:szCs w:val="22"/>
          <w:lang w:val="en-GB"/>
        </w:rPr>
        <w:t>guest-free</w:t>
      </w:r>
      <w:r w:rsidRPr="00E81C5B">
        <w:rPr>
          <w:rFonts w:ascii="Times New Roman" w:hAnsi="Times New Roman" w:cs="Times New Roman"/>
          <w:sz w:val="22"/>
          <w:szCs w:val="22"/>
          <w:lang w:val="en-GB"/>
        </w:rPr>
        <w:t xml:space="preserve"> structures allow rationalization of the differences between</w:t>
      </w:r>
      <w:r w:rsidR="00D32179">
        <w:rPr>
          <w:rFonts w:ascii="Times New Roman" w:hAnsi="Times New Roman" w:cs="Times New Roman"/>
          <w:sz w:val="22"/>
          <w:szCs w:val="22"/>
          <w:lang w:val="en-GB"/>
        </w:rPr>
        <w:t xml:space="preserve"> the</w:t>
      </w:r>
      <w:r w:rsidRPr="00E81C5B">
        <w:rPr>
          <w:rFonts w:ascii="Times New Roman" w:hAnsi="Times New Roman" w:cs="Times New Roman"/>
          <w:sz w:val="22"/>
          <w:szCs w:val="22"/>
          <w:lang w:val="en-GB"/>
        </w:rPr>
        <w:t xml:space="preserve"> ZnGlyPyr and ZnAlaPyr frameworks during removal of CO</w:t>
      </w:r>
      <w:r w:rsidRPr="00A327FA">
        <w:rPr>
          <w:rFonts w:ascii="Times New Roman" w:hAnsi="Times New Roman" w:cs="Times New Roman"/>
          <w:sz w:val="22"/>
          <w:szCs w:val="22"/>
          <w:vertAlign w:val="subscript"/>
          <w:lang w:val="en-GB"/>
        </w:rPr>
        <w:t>2</w:t>
      </w:r>
      <w:r w:rsidRPr="00E81C5B">
        <w:rPr>
          <w:rFonts w:ascii="Times New Roman" w:hAnsi="Times New Roman" w:cs="Times New Roman"/>
          <w:sz w:val="22"/>
          <w:szCs w:val="22"/>
          <w:lang w:val="en-GB"/>
        </w:rPr>
        <w:t>. In both materials, CO</w:t>
      </w:r>
      <w:r w:rsidRPr="00A327FA">
        <w:rPr>
          <w:rFonts w:ascii="Times New Roman" w:hAnsi="Times New Roman" w:cs="Times New Roman"/>
          <w:sz w:val="22"/>
          <w:szCs w:val="22"/>
          <w:vertAlign w:val="subscript"/>
          <w:lang w:val="en-GB"/>
        </w:rPr>
        <w:t>2</w:t>
      </w:r>
      <w:r w:rsidR="006F5B55">
        <w:rPr>
          <w:rFonts w:ascii="Times New Roman" w:hAnsi="Times New Roman" w:cs="Times New Roman"/>
          <w:sz w:val="22"/>
          <w:szCs w:val="22"/>
          <w:lang w:val="en-GB"/>
        </w:rPr>
        <w:t>–</w:t>
      </w:r>
      <w:r w:rsidRPr="00E81C5B">
        <w:rPr>
          <w:rFonts w:ascii="Times New Roman" w:hAnsi="Times New Roman" w:cs="Times New Roman"/>
          <w:sz w:val="22"/>
          <w:szCs w:val="22"/>
          <w:lang w:val="en-GB"/>
        </w:rPr>
        <w:t xml:space="preserve">host interactions overcome linker conformational energy penalties </w:t>
      </w:r>
      <w:r w:rsidR="00B3506F">
        <w:rPr>
          <w:rFonts w:ascii="Times New Roman" w:hAnsi="Times New Roman" w:cs="Times New Roman"/>
          <w:sz w:val="22"/>
          <w:szCs w:val="22"/>
          <w:lang w:val="en-GB"/>
        </w:rPr>
        <w:t>to afford</w:t>
      </w:r>
      <w:r w:rsidRPr="00E81C5B">
        <w:rPr>
          <w:rFonts w:ascii="Times New Roman" w:hAnsi="Times New Roman" w:cs="Times New Roman"/>
          <w:sz w:val="22"/>
          <w:szCs w:val="22"/>
          <w:lang w:val="en-GB"/>
        </w:rPr>
        <w:t xml:space="preserve"> considerably smaller cell volumes than those seen for liquid guests (Fig</w:t>
      </w:r>
      <w:r w:rsidR="006F5B55">
        <w:rPr>
          <w:rFonts w:ascii="Times New Roman" w:hAnsi="Times New Roman" w:cs="Times New Roman"/>
          <w:sz w:val="22"/>
          <w:szCs w:val="22"/>
          <w:lang w:val="en-GB"/>
        </w:rPr>
        <w:t>ure</w:t>
      </w:r>
      <w:r w:rsidRPr="00E81C5B">
        <w:rPr>
          <w:rFonts w:ascii="Times New Roman" w:hAnsi="Times New Roman" w:cs="Times New Roman"/>
          <w:sz w:val="22"/>
          <w:szCs w:val="22"/>
          <w:lang w:val="en-GB"/>
        </w:rPr>
        <w:t xml:space="preserve"> </w:t>
      </w:r>
      <w:r w:rsidR="006F5B55">
        <w:rPr>
          <w:rFonts w:ascii="Times New Roman" w:hAnsi="Times New Roman" w:cs="Times New Roman"/>
          <w:sz w:val="22"/>
          <w:szCs w:val="22"/>
          <w:lang w:val="en-GB"/>
        </w:rPr>
        <w:t>3</w:t>
      </w:r>
      <w:r w:rsidRPr="00E81C5B">
        <w:rPr>
          <w:rFonts w:ascii="Times New Roman" w:hAnsi="Times New Roman" w:cs="Times New Roman"/>
          <w:sz w:val="22"/>
          <w:szCs w:val="22"/>
          <w:lang w:val="en-GB"/>
        </w:rPr>
        <w:t>), form</w:t>
      </w:r>
      <w:r w:rsidR="00B3506F">
        <w:rPr>
          <w:rFonts w:ascii="Times New Roman" w:hAnsi="Times New Roman" w:cs="Times New Roman"/>
          <w:sz w:val="22"/>
          <w:szCs w:val="22"/>
          <w:lang w:val="en-GB"/>
        </w:rPr>
        <w:t>ing</w:t>
      </w:r>
      <w:r w:rsidRPr="00E81C5B">
        <w:rPr>
          <w:rFonts w:ascii="Times New Roman" w:hAnsi="Times New Roman" w:cs="Times New Roman"/>
          <w:sz w:val="22"/>
          <w:szCs w:val="22"/>
          <w:lang w:val="en-GB"/>
        </w:rPr>
        <w:t xml:space="preserve"> a distinct set of structures where the </w:t>
      </w:r>
      <w:r w:rsidR="00B3506F">
        <w:rPr>
          <w:rFonts w:ascii="Times New Roman" w:hAnsi="Times New Roman" w:cs="Times New Roman"/>
          <w:sz w:val="22"/>
          <w:szCs w:val="22"/>
          <w:lang w:val="en-GB"/>
        </w:rPr>
        <w:t xml:space="preserve">peripheral </w:t>
      </w:r>
      <w:r w:rsidRPr="00E81C5B">
        <w:rPr>
          <w:rFonts w:ascii="Times New Roman" w:hAnsi="Times New Roman" w:cs="Times New Roman"/>
          <w:sz w:val="22"/>
          <w:szCs w:val="22"/>
          <w:lang w:val="en-GB"/>
        </w:rPr>
        <w:t>pockets are isolated from the central channel to form a four-component pore topology</w:t>
      </w:r>
      <w:r w:rsidR="00290943">
        <w:rPr>
          <w:rFonts w:ascii="Times New Roman" w:hAnsi="Times New Roman" w:cs="Times New Roman"/>
          <w:sz w:val="22"/>
          <w:szCs w:val="22"/>
          <w:lang w:val="en-GB"/>
        </w:rPr>
        <w:t xml:space="preserve"> as they encapsulate the CO</w:t>
      </w:r>
      <w:r w:rsidR="00290943" w:rsidRPr="00510527">
        <w:rPr>
          <w:rFonts w:ascii="Times New Roman" w:hAnsi="Times New Roman" w:cs="Times New Roman"/>
          <w:sz w:val="22"/>
          <w:szCs w:val="22"/>
          <w:vertAlign w:val="subscript"/>
          <w:lang w:val="en-GB"/>
        </w:rPr>
        <w:t>2</w:t>
      </w:r>
      <w:r w:rsidR="00290943">
        <w:rPr>
          <w:rFonts w:ascii="Times New Roman" w:hAnsi="Times New Roman" w:cs="Times New Roman"/>
          <w:sz w:val="22"/>
          <w:szCs w:val="22"/>
          <w:lang w:val="en-GB"/>
        </w:rPr>
        <w:t xml:space="preserve"> guests</w:t>
      </w:r>
      <w:r w:rsidRPr="00E81C5B">
        <w:rPr>
          <w:rFonts w:ascii="Times New Roman" w:hAnsi="Times New Roman" w:cs="Times New Roman"/>
          <w:sz w:val="22"/>
          <w:szCs w:val="22"/>
          <w:lang w:val="en-GB"/>
        </w:rPr>
        <w:t xml:space="preserve"> (Fig</w:t>
      </w:r>
      <w:r w:rsidR="006F5B55">
        <w:rPr>
          <w:rFonts w:ascii="Times New Roman" w:hAnsi="Times New Roman" w:cs="Times New Roman"/>
          <w:sz w:val="22"/>
          <w:szCs w:val="22"/>
          <w:lang w:val="en-GB"/>
        </w:rPr>
        <w:t>ure</w:t>
      </w:r>
      <w:r w:rsidRPr="00E81C5B">
        <w:rPr>
          <w:rFonts w:ascii="Times New Roman" w:hAnsi="Times New Roman" w:cs="Times New Roman"/>
          <w:sz w:val="22"/>
          <w:szCs w:val="22"/>
          <w:lang w:val="en-GB"/>
        </w:rPr>
        <w:t xml:space="preserve"> </w:t>
      </w:r>
      <w:r w:rsidR="006F5B55">
        <w:rPr>
          <w:rFonts w:ascii="Times New Roman" w:hAnsi="Times New Roman" w:cs="Times New Roman"/>
          <w:sz w:val="22"/>
          <w:szCs w:val="22"/>
          <w:lang w:val="en-GB"/>
        </w:rPr>
        <w:t>7</w:t>
      </w:r>
      <w:r w:rsidRPr="00E81C5B">
        <w:rPr>
          <w:rFonts w:ascii="Times New Roman" w:hAnsi="Times New Roman" w:cs="Times New Roman"/>
          <w:sz w:val="22"/>
          <w:szCs w:val="22"/>
          <w:lang w:val="en-GB"/>
        </w:rPr>
        <w:t>). When CO</w:t>
      </w:r>
      <w:r w:rsidRPr="00A327FA">
        <w:rPr>
          <w:rFonts w:ascii="Times New Roman" w:hAnsi="Times New Roman" w:cs="Times New Roman"/>
          <w:sz w:val="22"/>
          <w:szCs w:val="22"/>
          <w:vertAlign w:val="subscript"/>
          <w:lang w:val="en-GB"/>
        </w:rPr>
        <w:t>2</w:t>
      </w:r>
      <w:r w:rsidRPr="00E81C5B">
        <w:rPr>
          <w:rFonts w:ascii="Times New Roman" w:hAnsi="Times New Roman" w:cs="Times New Roman"/>
          <w:sz w:val="22"/>
          <w:szCs w:val="22"/>
          <w:lang w:val="en-GB"/>
        </w:rPr>
        <w:t xml:space="preserve"> is removed from the pores of </w:t>
      </w:r>
      <w:r w:rsidR="00740C64" w:rsidRPr="00E81C5B">
        <w:rPr>
          <w:rFonts w:ascii="Times New Roman" w:hAnsi="Times New Roman" w:cs="Times New Roman"/>
          <w:sz w:val="22"/>
          <w:szCs w:val="22"/>
          <w:lang w:val="en-GB"/>
        </w:rPr>
        <w:t>the</w:t>
      </w:r>
      <w:r w:rsidR="00740C64">
        <w:rPr>
          <w:rFonts w:ascii="Times New Roman" w:hAnsi="Times New Roman" w:cs="Times New Roman"/>
          <w:sz w:val="22"/>
          <w:szCs w:val="22"/>
          <w:lang w:val="en-GB"/>
        </w:rPr>
        <w:t xml:space="preserve"> two</w:t>
      </w:r>
      <w:r w:rsidR="00740C64" w:rsidRPr="00E81C5B">
        <w:rPr>
          <w:rFonts w:ascii="Times New Roman" w:hAnsi="Times New Roman" w:cs="Times New Roman"/>
          <w:sz w:val="22"/>
          <w:szCs w:val="22"/>
          <w:lang w:val="en-GB"/>
        </w:rPr>
        <w:t xml:space="preserve"> </w:t>
      </w:r>
      <w:r w:rsidRPr="00E81C5B">
        <w:rPr>
          <w:rFonts w:ascii="Times New Roman" w:hAnsi="Times New Roman" w:cs="Times New Roman"/>
          <w:sz w:val="22"/>
          <w:szCs w:val="22"/>
          <w:lang w:val="en-GB"/>
        </w:rPr>
        <w:t>materials, each framework follows the E</w:t>
      </w:r>
      <w:r w:rsidR="006F5B55">
        <w:rPr>
          <w:rFonts w:ascii="Times New Roman" w:hAnsi="Times New Roman" w:cs="Times New Roman"/>
          <w:sz w:val="22"/>
          <w:szCs w:val="22"/>
          <w:lang w:val="en-GB"/>
        </w:rPr>
        <w:t>–</w:t>
      </w:r>
      <w:r w:rsidRPr="00E81C5B">
        <w:rPr>
          <w:rFonts w:ascii="Times New Roman" w:hAnsi="Times New Roman" w:cs="Times New Roman"/>
          <w:sz w:val="22"/>
          <w:szCs w:val="22"/>
          <w:lang w:val="en-GB"/>
        </w:rPr>
        <w:t>V curve downhill towards the nearest local energy minimum (Fig</w:t>
      </w:r>
      <w:r w:rsidR="006F5B55">
        <w:rPr>
          <w:rFonts w:ascii="Times New Roman" w:hAnsi="Times New Roman" w:cs="Times New Roman"/>
          <w:sz w:val="22"/>
          <w:szCs w:val="22"/>
          <w:lang w:val="en-GB"/>
        </w:rPr>
        <w:t>ure</w:t>
      </w:r>
      <w:r w:rsidRPr="00E81C5B">
        <w:rPr>
          <w:rFonts w:ascii="Times New Roman" w:hAnsi="Times New Roman" w:cs="Times New Roman"/>
          <w:sz w:val="22"/>
          <w:szCs w:val="22"/>
          <w:lang w:val="en-GB"/>
        </w:rPr>
        <w:t xml:space="preserve"> </w:t>
      </w:r>
      <w:r w:rsidR="006F5B55">
        <w:rPr>
          <w:rFonts w:ascii="Times New Roman" w:hAnsi="Times New Roman" w:cs="Times New Roman"/>
          <w:sz w:val="22"/>
          <w:szCs w:val="22"/>
          <w:lang w:val="en-GB"/>
        </w:rPr>
        <w:t>7</w:t>
      </w:r>
      <w:r w:rsidRPr="00E81C5B">
        <w:rPr>
          <w:rFonts w:ascii="Times New Roman" w:hAnsi="Times New Roman" w:cs="Times New Roman"/>
          <w:sz w:val="22"/>
          <w:szCs w:val="22"/>
          <w:lang w:val="en-GB"/>
        </w:rPr>
        <w:t xml:space="preserve">c). </w:t>
      </w:r>
      <w:r w:rsidR="00A4418D">
        <w:rPr>
          <w:rFonts w:ascii="Times New Roman" w:hAnsi="Times New Roman" w:cs="Times New Roman"/>
          <w:sz w:val="22"/>
          <w:szCs w:val="22"/>
          <w:lang w:val="en-GB"/>
        </w:rPr>
        <w:t>Guest-free</w:t>
      </w:r>
      <w:r w:rsidRPr="00E81C5B">
        <w:rPr>
          <w:rFonts w:ascii="Times New Roman" w:hAnsi="Times New Roman" w:cs="Times New Roman"/>
          <w:sz w:val="22"/>
          <w:szCs w:val="22"/>
          <w:lang w:val="en-GB"/>
        </w:rPr>
        <w:t xml:space="preserve"> ZnGlyPyr cannot be stabilized with the linker </w:t>
      </w:r>
      <w:r w:rsidR="00201304">
        <w:rPr>
          <w:rFonts w:ascii="Times New Roman" w:hAnsi="Times New Roman" w:cs="Times New Roman"/>
          <w:sz w:val="22"/>
          <w:szCs w:val="22"/>
          <w:lang w:val="en-GB"/>
        </w:rPr>
        <w:t>i</w:t>
      </w:r>
      <w:r w:rsidRPr="00E81C5B">
        <w:rPr>
          <w:rFonts w:ascii="Times New Roman" w:hAnsi="Times New Roman" w:cs="Times New Roman"/>
          <w:sz w:val="22"/>
          <w:szCs w:val="22"/>
          <w:lang w:val="en-GB"/>
        </w:rPr>
        <w:t xml:space="preserve">n </w:t>
      </w:r>
      <w:r w:rsidR="00740C64">
        <w:rPr>
          <w:rFonts w:ascii="Times New Roman" w:hAnsi="Times New Roman" w:cs="Times New Roman"/>
          <w:sz w:val="22"/>
          <w:szCs w:val="22"/>
          <w:lang w:val="en-GB"/>
        </w:rPr>
        <w:t>the</w:t>
      </w:r>
      <w:r w:rsidRPr="00E81C5B">
        <w:rPr>
          <w:rFonts w:ascii="Times New Roman" w:hAnsi="Times New Roman" w:cs="Times New Roman"/>
          <w:sz w:val="22"/>
          <w:szCs w:val="22"/>
          <w:lang w:val="en-GB"/>
        </w:rPr>
        <w:t xml:space="preserve"> highly kinked conformation </w:t>
      </w:r>
      <w:r w:rsidR="00E46EE4">
        <w:rPr>
          <w:rFonts w:ascii="Times New Roman" w:hAnsi="Times New Roman" w:cs="Times New Roman"/>
          <w:sz w:val="22"/>
          <w:szCs w:val="22"/>
          <w:lang w:val="en-GB"/>
        </w:rPr>
        <w:t xml:space="preserve">due to the torsional strain </w:t>
      </w:r>
      <w:r w:rsidRPr="00E81C5B">
        <w:rPr>
          <w:rFonts w:ascii="Times New Roman" w:hAnsi="Times New Roman" w:cs="Times New Roman"/>
          <w:sz w:val="22"/>
          <w:szCs w:val="22"/>
          <w:lang w:val="en-GB"/>
        </w:rPr>
        <w:t xml:space="preserve">and </w:t>
      </w:r>
      <w:r w:rsidR="00672AB6">
        <w:rPr>
          <w:rFonts w:ascii="Times New Roman" w:hAnsi="Times New Roman" w:cs="Times New Roman"/>
          <w:sz w:val="22"/>
          <w:szCs w:val="22"/>
          <w:lang w:val="en-GB"/>
        </w:rPr>
        <w:t>relaxes to</w:t>
      </w:r>
      <w:r w:rsidR="00672AB6" w:rsidRPr="00E81C5B">
        <w:rPr>
          <w:rFonts w:ascii="Times New Roman" w:hAnsi="Times New Roman" w:cs="Times New Roman"/>
          <w:sz w:val="22"/>
          <w:szCs w:val="22"/>
          <w:lang w:val="en-GB"/>
        </w:rPr>
        <w:t xml:space="preserve"> </w:t>
      </w:r>
      <w:r w:rsidRPr="00E81C5B">
        <w:rPr>
          <w:rFonts w:ascii="Times New Roman" w:hAnsi="Times New Roman" w:cs="Times New Roman"/>
          <w:sz w:val="22"/>
          <w:szCs w:val="22"/>
          <w:lang w:val="en-GB"/>
        </w:rPr>
        <w:t>the large volume minimum, corresponding to the single-component pore desolvated structure also formed by removal of the larger guests (Fig</w:t>
      </w:r>
      <w:r w:rsidR="006F5B55">
        <w:rPr>
          <w:rFonts w:ascii="Times New Roman" w:hAnsi="Times New Roman" w:cs="Times New Roman"/>
          <w:sz w:val="22"/>
          <w:szCs w:val="22"/>
          <w:lang w:val="en-GB"/>
        </w:rPr>
        <w:t>ure</w:t>
      </w:r>
      <w:r w:rsidRPr="00E81C5B">
        <w:rPr>
          <w:rFonts w:ascii="Times New Roman" w:hAnsi="Times New Roman" w:cs="Times New Roman"/>
          <w:sz w:val="22"/>
          <w:szCs w:val="22"/>
          <w:lang w:val="en-GB"/>
        </w:rPr>
        <w:t xml:space="preserve"> </w:t>
      </w:r>
      <w:r w:rsidR="006F5B55">
        <w:rPr>
          <w:rFonts w:ascii="Times New Roman" w:hAnsi="Times New Roman" w:cs="Times New Roman"/>
          <w:sz w:val="22"/>
          <w:szCs w:val="22"/>
          <w:lang w:val="en-GB"/>
        </w:rPr>
        <w:t>7</w:t>
      </w:r>
      <w:r w:rsidRPr="00E81C5B">
        <w:rPr>
          <w:rFonts w:ascii="Times New Roman" w:hAnsi="Times New Roman" w:cs="Times New Roman"/>
          <w:sz w:val="22"/>
          <w:szCs w:val="22"/>
          <w:lang w:val="en-GB"/>
        </w:rPr>
        <w:t xml:space="preserve">a). Conversely, ZnAlaPyr accesses </w:t>
      </w:r>
      <w:r w:rsidR="00F16331">
        <w:rPr>
          <w:rFonts w:ascii="Times New Roman" w:hAnsi="Times New Roman" w:cs="Times New Roman"/>
          <w:sz w:val="22"/>
          <w:szCs w:val="22"/>
          <w:lang w:val="en-GB"/>
        </w:rPr>
        <w:t>the small volume</w:t>
      </w:r>
      <w:r w:rsidRPr="00E81C5B">
        <w:rPr>
          <w:rFonts w:ascii="Times New Roman" w:hAnsi="Times New Roman" w:cs="Times New Roman"/>
          <w:sz w:val="22"/>
          <w:szCs w:val="22"/>
          <w:lang w:val="en-GB"/>
        </w:rPr>
        <w:t xml:space="preserve"> guest-free form with four isolated pore components </w:t>
      </w:r>
      <w:r w:rsidR="00201304">
        <w:rPr>
          <w:rFonts w:ascii="Times New Roman" w:hAnsi="Times New Roman" w:cs="Times New Roman"/>
          <w:sz w:val="22"/>
          <w:szCs w:val="22"/>
          <w:lang w:val="en-GB"/>
        </w:rPr>
        <w:t>(Fig</w:t>
      </w:r>
      <w:r w:rsidR="006F5B55">
        <w:rPr>
          <w:rFonts w:ascii="Times New Roman" w:hAnsi="Times New Roman" w:cs="Times New Roman"/>
          <w:sz w:val="22"/>
          <w:szCs w:val="22"/>
          <w:lang w:val="en-GB"/>
        </w:rPr>
        <w:t>ure</w:t>
      </w:r>
      <w:r w:rsidR="00201304">
        <w:rPr>
          <w:rFonts w:ascii="Times New Roman" w:hAnsi="Times New Roman" w:cs="Times New Roman"/>
          <w:sz w:val="22"/>
          <w:szCs w:val="22"/>
          <w:lang w:val="en-GB"/>
        </w:rPr>
        <w:t xml:space="preserve"> </w:t>
      </w:r>
      <w:r w:rsidR="006F5B55">
        <w:rPr>
          <w:rFonts w:ascii="Times New Roman" w:hAnsi="Times New Roman" w:cs="Times New Roman"/>
          <w:sz w:val="22"/>
          <w:szCs w:val="22"/>
          <w:lang w:val="en-GB"/>
        </w:rPr>
        <w:t>7</w:t>
      </w:r>
      <w:r w:rsidR="00201304">
        <w:rPr>
          <w:rFonts w:ascii="Times New Roman" w:hAnsi="Times New Roman" w:cs="Times New Roman"/>
          <w:sz w:val="22"/>
          <w:szCs w:val="22"/>
          <w:lang w:val="en-GB"/>
        </w:rPr>
        <w:t>b)</w:t>
      </w:r>
      <w:r w:rsidR="00201304" w:rsidRPr="00E81C5B">
        <w:rPr>
          <w:rFonts w:ascii="Times New Roman" w:hAnsi="Times New Roman" w:cs="Times New Roman"/>
          <w:sz w:val="22"/>
          <w:szCs w:val="22"/>
          <w:lang w:val="en-GB"/>
        </w:rPr>
        <w:t xml:space="preserve"> </w:t>
      </w:r>
      <w:r w:rsidRPr="00E81C5B">
        <w:rPr>
          <w:rFonts w:ascii="Times New Roman" w:hAnsi="Times New Roman" w:cs="Times New Roman"/>
          <w:sz w:val="22"/>
          <w:szCs w:val="22"/>
          <w:lang w:val="en-GB"/>
        </w:rPr>
        <w:t>very close in volume to the CO</w:t>
      </w:r>
      <w:r w:rsidRPr="00A327FA">
        <w:rPr>
          <w:rFonts w:ascii="Times New Roman" w:hAnsi="Times New Roman" w:cs="Times New Roman"/>
          <w:sz w:val="22"/>
          <w:szCs w:val="22"/>
          <w:vertAlign w:val="subscript"/>
          <w:lang w:val="en-GB"/>
        </w:rPr>
        <w:t>2</w:t>
      </w:r>
      <w:r w:rsidRPr="00E81C5B">
        <w:rPr>
          <w:rFonts w:ascii="Times New Roman" w:hAnsi="Times New Roman" w:cs="Times New Roman"/>
          <w:sz w:val="22"/>
          <w:szCs w:val="22"/>
          <w:lang w:val="en-GB"/>
        </w:rPr>
        <w:t xml:space="preserve">-containing start point because the Ala </w:t>
      </w:r>
      <w:r w:rsidR="00AD508B">
        <w:rPr>
          <w:rFonts w:ascii="Times New Roman" w:hAnsi="Times New Roman" w:cs="Times New Roman"/>
          <w:sz w:val="22"/>
          <w:szCs w:val="22"/>
          <w:lang w:val="en-GB"/>
        </w:rPr>
        <w:t>side chain</w:t>
      </w:r>
      <w:r w:rsidR="00201304">
        <w:rPr>
          <w:rFonts w:ascii="Times New Roman" w:hAnsi="Times New Roman" w:cs="Times New Roman"/>
          <w:sz w:val="22"/>
          <w:szCs w:val="22"/>
          <w:lang w:val="en-GB"/>
        </w:rPr>
        <w:t>s</w:t>
      </w:r>
      <w:r w:rsidRPr="00E81C5B">
        <w:rPr>
          <w:rFonts w:ascii="Times New Roman" w:hAnsi="Times New Roman" w:cs="Times New Roman"/>
          <w:sz w:val="22"/>
          <w:szCs w:val="22"/>
          <w:lang w:val="en-GB"/>
        </w:rPr>
        <w:t xml:space="preserve"> produce stabilising attractive </w:t>
      </w:r>
      <w:r w:rsidR="00F16331" w:rsidRPr="00E81C5B">
        <w:rPr>
          <w:rFonts w:ascii="Times New Roman" w:hAnsi="Times New Roman" w:cs="Times New Roman"/>
          <w:sz w:val="22"/>
          <w:szCs w:val="22"/>
          <w:lang w:val="en-GB"/>
        </w:rPr>
        <w:t>Me</w:t>
      </w:r>
      <w:r w:rsidR="0063652B">
        <w:rPr>
          <w:rFonts w:ascii="Times New Roman" w:hAnsi="Times New Roman" w:cs="Times New Roman"/>
          <w:sz w:val="22"/>
          <w:szCs w:val="22"/>
          <w:lang w:val="en-GB"/>
        </w:rPr>
        <w:t>···</w:t>
      </w:r>
      <w:r w:rsidR="00F16331" w:rsidRPr="00E81C5B">
        <w:rPr>
          <w:rFonts w:ascii="Times New Roman" w:hAnsi="Times New Roman" w:cs="Times New Roman"/>
          <w:sz w:val="22"/>
          <w:szCs w:val="22"/>
          <w:lang w:val="en-GB"/>
        </w:rPr>
        <w:t xml:space="preserve">Me vdW </w:t>
      </w:r>
      <w:r w:rsidRPr="00E81C5B">
        <w:rPr>
          <w:rFonts w:ascii="Times New Roman" w:hAnsi="Times New Roman" w:cs="Times New Roman"/>
          <w:sz w:val="22"/>
          <w:szCs w:val="22"/>
          <w:lang w:val="en-GB"/>
        </w:rPr>
        <w:t>interactions that overcome the higher linker torsional energy required to place them in these positions.</w:t>
      </w:r>
    </w:p>
    <w:p w14:paraId="3723CBBB" w14:textId="71101FE6" w:rsidR="004B5404" w:rsidRDefault="004B5404" w:rsidP="00DD69D3">
      <w:pPr>
        <w:jc w:val="both"/>
        <w:rPr>
          <w:rFonts w:ascii="Times New Roman" w:hAnsi="Times New Roman" w:cs="Times New Roman"/>
          <w:sz w:val="22"/>
          <w:szCs w:val="22"/>
          <w:lang w:val="en-GB"/>
        </w:rPr>
      </w:pPr>
    </w:p>
    <w:p w14:paraId="039F6712" w14:textId="41503B07" w:rsidR="008C1DD6" w:rsidRDefault="008C1DD6" w:rsidP="00DD69D3">
      <w:pPr>
        <w:jc w:val="both"/>
        <w:rPr>
          <w:rFonts w:ascii="Times New Roman" w:hAnsi="Times New Roman" w:cs="Times New Roman"/>
          <w:sz w:val="22"/>
          <w:szCs w:val="22"/>
          <w:lang w:val="en-GB"/>
        </w:rPr>
      </w:pPr>
    </w:p>
    <w:p w14:paraId="2B6BE8EB" w14:textId="76D04CC5" w:rsidR="005C7409" w:rsidRDefault="005C7409" w:rsidP="00DD69D3">
      <w:pPr>
        <w:jc w:val="both"/>
        <w:rPr>
          <w:rFonts w:ascii="Times New Roman" w:hAnsi="Times New Roman" w:cs="Times New Roman"/>
          <w:sz w:val="22"/>
          <w:szCs w:val="22"/>
          <w:lang w:val="en-GB"/>
        </w:rPr>
      </w:pPr>
      <w:r>
        <w:rPr>
          <w:noProof/>
        </w:rPr>
        <w:drawing>
          <wp:inline distT="0" distB="0" distL="0" distR="0" wp14:anchorId="301E2285" wp14:editId="1DF9722C">
            <wp:extent cx="5727701" cy="3294380"/>
            <wp:effectExtent l="0" t="0" r="6350" b="1270"/>
            <wp:docPr id="407186169"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7">
                      <a:extLst>
                        <a:ext uri="{28A0092B-C50C-407E-A947-70E740481C1C}">
                          <a14:useLocalDpi xmlns:a14="http://schemas.microsoft.com/office/drawing/2010/main" val="0"/>
                        </a:ext>
                      </a:extLst>
                    </a:blip>
                    <a:stretch>
                      <a:fillRect/>
                    </a:stretch>
                  </pic:blipFill>
                  <pic:spPr>
                    <a:xfrm>
                      <a:off x="0" y="0"/>
                      <a:ext cx="5727701" cy="3294380"/>
                    </a:xfrm>
                    <a:prstGeom prst="rect">
                      <a:avLst/>
                    </a:prstGeom>
                  </pic:spPr>
                </pic:pic>
              </a:graphicData>
            </a:graphic>
          </wp:inline>
        </w:drawing>
      </w:r>
    </w:p>
    <w:p w14:paraId="624ACF32" w14:textId="7DA1F69A" w:rsidR="00FF0FF8" w:rsidRDefault="00FF0FF8">
      <w:pPr>
        <w:jc w:val="both"/>
        <w:rPr>
          <w:rFonts w:ascii="Times New Roman" w:hAnsi="Times New Roman" w:cs="Times New Roman"/>
          <w:sz w:val="22"/>
          <w:szCs w:val="22"/>
          <w:lang w:val="en-GB"/>
        </w:rPr>
      </w:pPr>
    </w:p>
    <w:p w14:paraId="5E22E673" w14:textId="699BB2BD" w:rsidR="00DD69D3" w:rsidRPr="00A327FA" w:rsidRDefault="00205A54" w:rsidP="00DD69D3">
      <w:pPr>
        <w:jc w:val="both"/>
        <w:rPr>
          <w:rFonts w:ascii="Times New Roman" w:hAnsi="Times New Roman" w:cs="Times New Roman"/>
          <w:sz w:val="22"/>
          <w:szCs w:val="22"/>
          <w:lang w:val="en-GB"/>
        </w:rPr>
      </w:pPr>
      <w:r>
        <w:rPr>
          <w:rFonts w:ascii="Times New Roman" w:hAnsi="Times New Roman" w:cs="Times New Roman"/>
          <w:b/>
          <w:sz w:val="20"/>
          <w:szCs w:val="20"/>
          <w:lang w:val="en-GB"/>
        </w:rPr>
        <w:t>F</w:t>
      </w:r>
      <w:r w:rsidR="00965AC9">
        <w:rPr>
          <w:rFonts w:ascii="Times New Roman" w:hAnsi="Times New Roman" w:cs="Times New Roman"/>
          <w:b/>
          <w:sz w:val="20"/>
          <w:szCs w:val="20"/>
          <w:lang w:val="en-GB"/>
        </w:rPr>
        <w:t>ig</w:t>
      </w:r>
      <w:r w:rsidR="00880F56">
        <w:rPr>
          <w:rFonts w:ascii="Times New Roman" w:hAnsi="Times New Roman" w:cs="Times New Roman"/>
          <w:b/>
          <w:sz w:val="20"/>
          <w:szCs w:val="20"/>
          <w:lang w:val="en-GB"/>
        </w:rPr>
        <w:t xml:space="preserve">ure </w:t>
      </w:r>
      <w:r w:rsidR="00A02850">
        <w:rPr>
          <w:rFonts w:ascii="Times New Roman" w:hAnsi="Times New Roman" w:cs="Times New Roman"/>
          <w:b/>
          <w:sz w:val="20"/>
          <w:szCs w:val="20"/>
          <w:lang w:val="en-GB"/>
        </w:rPr>
        <w:t>7</w:t>
      </w:r>
      <w:r w:rsidR="00965EBB">
        <w:rPr>
          <w:rFonts w:ascii="Times New Roman" w:hAnsi="Times New Roman" w:cs="Times New Roman"/>
          <w:b/>
          <w:sz w:val="20"/>
          <w:szCs w:val="20"/>
          <w:lang w:val="en-GB"/>
        </w:rPr>
        <w:t>.</w:t>
      </w:r>
      <w:r w:rsidR="00965AC9">
        <w:rPr>
          <w:rFonts w:ascii="Times New Roman" w:hAnsi="Times New Roman" w:cs="Times New Roman"/>
          <w:b/>
          <w:sz w:val="20"/>
          <w:szCs w:val="20"/>
          <w:lang w:val="en-GB"/>
        </w:rPr>
        <w:t xml:space="preserve"> </w:t>
      </w:r>
      <w:r w:rsidR="00494FBD" w:rsidRPr="00965EBB">
        <w:rPr>
          <w:rFonts w:ascii="Times New Roman" w:hAnsi="Times New Roman" w:cs="Times New Roman"/>
          <w:sz w:val="20"/>
          <w:szCs w:val="20"/>
          <w:lang w:val="en-GB"/>
        </w:rPr>
        <w:t>Response of ZnXPyr to removal of CO</w:t>
      </w:r>
      <w:r w:rsidR="00494FBD" w:rsidRPr="00965EBB">
        <w:rPr>
          <w:rFonts w:ascii="Times New Roman" w:hAnsi="Times New Roman" w:cs="Times New Roman"/>
          <w:sz w:val="20"/>
          <w:szCs w:val="20"/>
          <w:vertAlign w:val="subscript"/>
          <w:lang w:val="en-GB"/>
        </w:rPr>
        <w:t>2</w:t>
      </w:r>
      <w:r w:rsidR="00494FBD" w:rsidRPr="00965EBB">
        <w:rPr>
          <w:rFonts w:ascii="Times New Roman" w:hAnsi="Times New Roman" w:cs="Times New Roman"/>
          <w:sz w:val="20"/>
          <w:szCs w:val="20"/>
          <w:lang w:val="en-GB"/>
        </w:rPr>
        <w:t xml:space="preserve">. </w:t>
      </w:r>
      <w:r w:rsidR="00DD69D3" w:rsidRPr="00965EBB">
        <w:rPr>
          <w:rFonts w:ascii="Times New Roman" w:hAnsi="Times New Roman" w:cs="Times New Roman"/>
          <w:sz w:val="20"/>
          <w:szCs w:val="20"/>
          <w:lang w:val="en-GB"/>
        </w:rPr>
        <w:t>Calculated E–V curve and the structures of ZnXPyr</w:t>
      </w:r>
      <w:r w:rsidR="004F48FC" w:rsidRPr="00965EBB">
        <w:rPr>
          <w:rFonts w:ascii="Times New Roman" w:hAnsi="Times New Roman" w:cs="Times New Roman"/>
          <w:sz w:val="20"/>
          <w:szCs w:val="20"/>
          <w:lang w:val="en-GB"/>
        </w:rPr>
        <w:t xml:space="preserve"> (X = </w:t>
      </w:r>
      <w:r w:rsidR="009239F4" w:rsidRPr="00965EBB">
        <w:rPr>
          <w:rFonts w:ascii="Times New Roman" w:hAnsi="Times New Roman" w:cs="Times New Roman"/>
          <w:sz w:val="20"/>
          <w:szCs w:val="20"/>
          <w:lang w:val="en-GB"/>
        </w:rPr>
        <w:t xml:space="preserve">Gly, </w:t>
      </w:r>
      <w:r w:rsidR="004F48FC" w:rsidRPr="00965EBB">
        <w:rPr>
          <w:rFonts w:ascii="Times New Roman" w:hAnsi="Times New Roman" w:cs="Times New Roman"/>
          <w:sz w:val="20"/>
          <w:szCs w:val="20"/>
          <w:lang w:val="en-GB"/>
        </w:rPr>
        <w:t>Ala)</w:t>
      </w:r>
      <w:r w:rsidR="00DD69D3" w:rsidRPr="00965EBB">
        <w:rPr>
          <w:rFonts w:ascii="Times New Roman" w:hAnsi="Times New Roman" w:cs="Times New Roman"/>
          <w:sz w:val="20"/>
          <w:szCs w:val="20"/>
          <w:lang w:val="en-GB"/>
        </w:rPr>
        <w:t xml:space="preserve"> with and without CO</w:t>
      </w:r>
      <w:r w:rsidR="00DD69D3" w:rsidRPr="00965EBB">
        <w:rPr>
          <w:rFonts w:ascii="Times New Roman" w:hAnsi="Times New Roman" w:cs="Times New Roman"/>
          <w:sz w:val="20"/>
          <w:szCs w:val="20"/>
          <w:vertAlign w:val="subscript"/>
          <w:lang w:val="en-GB"/>
        </w:rPr>
        <w:t>2</w:t>
      </w:r>
      <w:r w:rsidR="00DD69D3" w:rsidRPr="00965EBB">
        <w:rPr>
          <w:rFonts w:ascii="Times New Roman" w:hAnsi="Times New Roman" w:cs="Times New Roman"/>
          <w:sz w:val="20"/>
          <w:szCs w:val="20"/>
          <w:lang w:val="en-GB"/>
        </w:rPr>
        <w:t>. (</w:t>
      </w:r>
      <w:r w:rsidR="006F2EF3" w:rsidRPr="00965EBB">
        <w:rPr>
          <w:rFonts w:ascii="Times New Roman" w:hAnsi="Times New Roman" w:cs="Times New Roman"/>
          <w:sz w:val="20"/>
          <w:szCs w:val="20"/>
          <w:lang w:val="en-GB"/>
        </w:rPr>
        <w:t>a</w:t>
      </w:r>
      <w:r w:rsidR="00DD69D3" w:rsidRPr="00965EBB">
        <w:rPr>
          <w:rFonts w:ascii="Times New Roman" w:hAnsi="Times New Roman" w:cs="Times New Roman"/>
          <w:sz w:val="20"/>
          <w:szCs w:val="20"/>
          <w:lang w:val="en-GB"/>
        </w:rPr>
        <w:t>)</w:t>
      </w:r>
      <w:r w:rsidR="00DD69D3" w:rsidRPr="00A327FA">
        <w:rPr>
          <w:rFonts w:ascii="Times New Roman" w:hAnsi="Times New Roman" w:cs="Times New Roman"/>
          <w:sz w:val="20"/>
          <w:szCs w:val="20"/>
          <w:lang w:val="en-GB"/>
        </w:rPr>
        <w:t xml:space="preserve"> The structures of ZnGlyPyr </w:t>
      </w:r>
      <w:r w:rsidR="00DD69D3" w:rsidRPr="0058465B">
        <w:rPr>
          <w:rFonts w:ascii="Times New Roman" w:hAnsi="Times New Roman" w:cs="Times New Roman"/>
          <w:sz w:val="20"/>
          <w:szCs w:val="20"/>
          <w:lang w:val="en-GB"/>
        </w:rPr>
        <w:t>at low pressure of CO</w:t>
      </w:r>
      <w:r w:rsidR="00DD69D3" w:rsidRPr="0058465B">
        <w:rPr>
          <w:rFonts w:ascii="Times New Roman" w:hAnsi="Times New Roman" w:cs="Times New Roman"/>
          <w:sz w:val="20"/>
          <w:szCs w:val="20"/>
          <w:vertAlign w:val="subscript"/>
          <w:lang w:val="en-GB"/>
        </w:rPr>
        <w:t>2</w:t>
      </w:r>
      <w:r w:rsidR="00DD69D3" w:rsidRPr="00A327FA">
        <w:rPr>
          <w:rFonts w:ascii="Times New Roman" w:hAnsi="Times New Roman" w:cs="Times New Roman"/>
          <w:sz w:val="20"/>
          <w:szCs w:val="20"/>
          <w:vertAlign w:val="subscript"/>
          <w:lang w:val="en-GB"/>
        </w:rPr>
        <w:t xml:space="preserve"> </w:t>
      </w:r>
      <w:r w:rsidR="00A35800">
        <w:rPr>
          <w:rFonts w:ascii="Times New Roman" w:hAnsi="Times New Roman" w:cs="Times New Roman"/>
          <w:sz w:val="20"/>
          <w:szCs w:val="20"/>
          <w:lang w:val="en-GB"/>
        </w:rPr>
        <w:t>(</w:t>
      </w:r>
      <w:r w:rsidR="00A44CF7" w:rsidRPr="00510527">
        <w:rPr>
          <w:rFonts w:ascii="Times New Roman" w:hAnsi="Times New Roman" w:cs="Times New Roman"/>
          <w:i/>
          <w:sz w:val="20"/>
          <w:szCs w:val="20"/>
          <w:lang w:val="en-GB"/>
        </w:rPr>
        <w:t>P</w:t>
      </w:r>
      <w:r w:rsidR="00A44CF7">
        <w:rPr>
          <w:rFonts w:ascii="Times New Roman" w:hAnsi="Times New Roman" w:cs="Times New Roman"/>
          <w:sz w:val="20"/>
          <w:szCs w:val="20"/>
          <w:lang w:val="en-GB"/>
        </w:rPr>
        <w:t xml:space="preserve"> = 40 mbar</w:t>
      </w:r>
      <w:r w:rsidR="00ED78CD">
        <w:rPr>
          <w:rFonts w:ascii="Times New Roman" w:hAnsi="Times New Roman" w:cs="Times New Roman"/>
          <w:sz w:val="20"/>
          <w:szCs w:val="20"/>
          <w:lang w:val="en-GB"/>
        </w:rPr>
        <w:t xml:space="preserve">, obtained from Rietveld refinements of </w:t>
      </w:r>
      <w:r w:rsidR="00ED78CD" w:rsidRPr="00A327FA">
        <w:rPr>
          <w:rFonts w:ascii="Times New Roman" w:hAnsi="Times New Roman" w:cs="Times New Roman"/>
          <w:i/>
          <w:sz w:val="20"/>
          <w:szCs w:val="20"/>
          <w:lang w:val="en-GB"/>
        </w:rPr>
        <w:t>in situ</w:t>
      </w:r>
      <w:r w:rsidR="00ED78CD" w:rsidRPr="00A327FA">
        <w:rPr>
          <w:rFonts w:ascii="Times New Roman" w:hAnsi="Times New Roman" w:cs="Times New Roman"/>
          <w:sz w:val="20"/>
          <w:szCs w:val="20"/>
          <w:lang w:val="en-GB"/>
        </w:rPr>
        <w:t xml:space="preserve"> PXRD patterns</w:t>
      </w:r>
      <w:r w:rsidR="00A35800">
        <w:rPr>
          <w:rFonts w:ascii="Times New Roman" w:hAnsi="Times New Roman" w:cs="Times New Roman"/>
          <w:sz w:val="20"/>
          <w:szCs w:val="20"/>
          <w:lang w:val="en-GB"/>
        </w:rPr>
        <w:t xml:space="preserve">) </w:t>
      </w:r>
      <w:r w:rsidR="00DD69D3" w:rsidRPr="00A327FA">
        <w:rPr>
          <w:rFonts w:ascii="Times New Roman" w:hAnsi="Times New Roman" w:cs="Times New Roman"/>
          <w:sz w:val="20"/>
          <w:szCs w:val="20"/>
          <w:lang w:val="en-GB"/>
        </w:rPr>
        <w:t>and</w:t>
      </w:r>
      <w:r w:rsidR="00DD69D3" w:rsidRPr="00A327FA">
        <w:rPr>
          <w:rFonts w:ascii="Times New Roman" w:hAnsi="Times New Roman" w:cs="Times New Roman"/>
          <w:sz w:val="20"/>
          <w:szCs w:val="20"/>
          <w:vertAlign w:val="subscript"/>
          <w:lang w:val="en-GB"/>
        </w:rPr>
        <w:t xml:space="preserve"> </w:t>
      </w:r>
      <w:r w:rsidR="00DD69D3" w:rsidRPr="00A327FA">
        <w:rPr>
          <w:rFonts w:ascii="Times New Roman" w:hAnsi="Times New Roman" w:cs="Times New Roman"/>
          <w:sz w:val="20"/>
          <w:szCs w:val="20"/>
          <w:lang w:val="en-GB"/>
        </w:rPr>
        <w:t>after removal of CO</w:t>
      </w:r>
      <w:r w:rsidR="00DD69D3" w:rsidRPr="00A327FA">
        <w:rPr>
          <w:rFonts w:ascii="Times New Roman" w:hAnsi="Times New Roman" w:cs="Times New Roman"/>
          <w:sz w:val="20"/>
          <w:szCs w:val="20"/>
          <w:vertAlign w:val="subscript"/>
          <w:lang w:val="en-GB"/>
        </w:rPr>
        <w:t>2</w:t>
      </w:r>
      <w:r w:rsidR="00ED78CD">
        <w:rPr>
          <w:rFonts w:ascii="Times New Roman" w:hAnsi="Times New Roman" w:cs="Times New Roman"/>
          <w:sz w:val="20"/>
          <w:szCs w:val="20"/>
          <w:lang w:val="en-GB"/>
        </w:rPr>
        <w:t>.</w:t>
      </w:r>
      <w:r w:rsidR="00DD69D3" w:rsidRPr="00A327FA">
        <w:rPr>
          <w:rFonts w:ascii="Times New Roman" w:hAnsi="Times New Roman" w:cs="Times New Roman"/>
          <w:sz w:val="20"/>
          <w:szCs w:val="20"/>
          <w:lang w:val="en-GB"/>
        </w:rPr>
        <w:t xml:space="preserve"> The composition given below the CO</w:t>
      </w:r>
      <w:r w:rsidR="00DD69D3" w:rsidRPr="00A327FA">
        <w:rPr>
          <w:rFonts w:ascii="Times New Roman" w:hAnsi="Times New Roman" w:cs="Times New Roman"/>
          <w:sz w:val="20"/>
          <w:szCs w:val="20"/>
          <w:vertAlign w:val="subscript"/>
          <w:lang w:val="en-GB"/>
        </w:rPr>
        <w:t>2</w:t>
      </w:r>
      <w:r w:rsidR="00DD69D3" w:rsidRPr="00A327FA">
        <w:rPr>
          <w:rFonts w:ascii="Times New Roman" w:hAnsi="Times New Roman" w:cs="Times New Roman"/>
          <w:sz w:val="20"/>
          <w:szCs w:val="20"/>
          <w:lang w:val="en-GB"/>
        </w:rPr>
        <w:t xml:space="preserve"> structure is the refined value from the diffraction data at 40 mbar</w:t>
      </w:r>
      <w:r w:rsidR="00ED78CD">
        <w:rPr>
          <w:rFonts w:ascii="Times New Roman" w:hAnsi="Times New Roman" w:cs="Times New Roman"/>
          <w:sz w:val="20"/>
          <w:szCs w:val="20"/>
          <w:lang w:val="en-GB"/>
        </w:rPr>
        <w:t>.</w:t>
      </w:r>
      <w:r w:rsidR="009224AC">
        <w:rPr>
          <w:rFonts w:ascii="Times New Roman" w:hAnsi="Times New Roman" w:cs="Times New Roman"/>
          <w:sz w:val="20"/>
          <w:szCs w:val="20"/>
          <w:lang w:val="en-GB"/>
        </w:rPr>
        <w:t xml:space="preserve"> </w:t>
      </w:r>
      <w:r w:rsidR="00ED78CD">
        <w:rPr>
          <w:rFonts w:ascii="Times New Roman" w:hAnsi="Times New Roman" w:cs="Times New Roman"/>
          <w:sz w:val="20"/>
          <w:szCs w:val="20"/>
          <w:lang w:val="en-GB"/>
        </w:rPr>
        <w:t>For comparison, the composition</w:t>
      </w:r>
      <w:r w:rsidR="00BF0339">
        <w:rPr>
          <w:rFonts w:ascii="Times New Roman" w:hAnsi="Times New Roman" w:cs="Times New Roman"/>
          <w:sz w:val="20"/>
          <w:szCs w:val="20"/>
          <w:lang w:val="en-GB"/>
        </w:rPr>
        <w:t xml:space="preserve"> at the same pressure obtained</w:t>
      </w:r>
      <w:r w:rsidR="00ED78CD">
        <w:rPr>
          <w:rFonts w:ascii="Times New Roman" w:hAnsi="Times New Roman" w:cs="Times New Roman"/>
          <w:sz w:val="20"/>
          <w:szCs w:val="20"/>
          <w:lang w:val="en-GB"/>
        </w:rPr>
        <w:t xml:space="preserve"> </w:t>
      </w:r>
      <w:r w:rsidR="00BF0339">
        <w:rPr>
          <w:rFonts w:ascii="Times New Roman" w:hAnsi="Times New Roman" w:cs="Times New Roman"/>
          <w:sz w:val="20"/>
          <w:szCs w:val="20"/>
          <w:lang w:val="en-GB"/>
        </w:rPr>
        <w:t xml:space="preserve">from gravimetric gas adsorption </w:t>
      </w:r>
      <w:r w:rsidR="00ED78CD">
        <w:rPr>
          <w:rFonts w:ascii="Times New Roman" w:hAnsi="Times New Roman" w:cs="Times New Roman"/>
          <w:sz w:val="20"/>
          <w:szCs w:val="20"/>
          <w:lang w:val="en-GB"/>
        </w:rPr>
        <w:t xml:space="preserve">is </w:t>
      </w:r>
      <w:r w:rsidR="00ED78CD" w:rsidRPr="00A327FA">
        <w:rPr>
          <w:rFonts w:ascii="Times New Roman" w:hAnsi="Times New Roman" w:cs="Times New Roman"/>
          <w:sz w:val="20"/>
          <w:szCs w:val="20"/>
          <w:lang w:val="en-GB"/>
        </w:rPr>
        <w:t>ZnGlyPyr•1.49CO</w:t>
      </w:r>
      <w:r w:rsidR="00ED78CD" w:rsidRPr="00A327FA">
        <w:rPr>
          <w:rFonts w:ascii="Times New Roman" w:hAnsi="Times New Roman" w:cs="Times New Roman"/>
          <w:sz w:val="20"/>
          <w:szCs w:val="20"/>
          <w:vertAlign w:val="subscript"/>
          <w:lang w:val="en-GB"/>
        </w:rPr>
        <w:t>2</w:t>
      </w:r>
      <w:r w:rsidR="00ED78CD">
        <w:rPr>
          <w:rFonts w:ascii="Times New Roman" w:hAnsi="Times New Roman" w:cs="Times New Roman"/>
          <w:sz w:val="20"/>
          <w:szCs w:val="20"/>
          <w:lang w:val="en-GB"/>
        </w:rPr>
        <w:t xml:space="preserve">. </w:t>
      </w:r>
      <w:bookmarkStart w:id="11" w:name="_Hlk33555923"/>
      <w:r w:rsidR="00C54E73">
        <w:rPr>
          <w:rFonts w:ascii="Times New Roman" w:hAnsi="Times New Roman" w:cs="Times New Roman"/>
          <w:sz w:val="20"/>
          <w:szCs w:val="20"/>
          <w:lang w:val="en-GB"/>
        </w:rPr>
        <w:t>The C</w:t>
      </w:r>
      <w:r w:rsidR="007C5364" w:rsidRPr="005076AA">
        <w:rPr>
          <w:rFonts w:ascii="Times New Roman" w:hAnsi="Times New Roman" w:cs="Times New Roman"/>
          <w:sz w:val="20"/>
          <w:szCs w:val="20"/>
          <w:lang w:val="en-GB"/>
        </w:rPr>
        <w:t>···</w:t>
      </w:r>
      <w:r w:rsidR="00C54E73">
        <w:rPr>
          <w:rFonts w:ascii="Times New Roman" w:hAnsi="Times New Roman" w:cs="Times New Roman"/>
          <w:sz w:val="20"/>
          <w:szCs w:val="20"/>
          <w:lang w:val="en-GB"/>
        </w:rPr>
        <w:t xml:space="preserve">C distance is measured between </w:t>
      </w:r>
      <w:r w:rsidR="00E20116">
        <w:rPr>
          <w:rFonts w:ascii="Times New Roman" w:hAnsi="Times New Roman" w:cs="Times New Roman"/>
          <w:sz w:val="20"/>
          <w:szCs w:val="20"/>
          <w:lang w:val="en-GB"/>
        </w:rPr>
        <w:t xml:space="preserve">the </w:t>
      </w:r>
      <w:r w:rsidR="00C54E73">
        <w:rPr>
          <w:rFonts w:ascii="Times New Roman" w:hAnsi="Times New Roman" w:cs="Times New Roman"/>
          <w:sz w:val="20"/>
          <w:szCs w:val="20"/>
          <w:lang w:val="en-GB"/>
        </w:rPr>
        <w:t xml:space="preserve">two </w:t>
      </w:r>
      <w:r w:rsidR="00C34AB0">
        <w:rPr>
          <w:rFonts w:ascii="Times New Roman" w:hAnsi="Times New Roman" w:cs="Times New Roman"/>
          <w:sz w:val="20"/>
          <w:szCs w:val="20"/>
          <w:lang w:val="en-GB"/>
        </w:rPr>
        <w:t xml:space="preserve">closest </w:t>
      </w:r>
      <w:r w:rsidR="00C54E73">
        <w:rPr>
          <w:rFonts w:ascii="Times New Roman" w:hAnsi="Times New Roman" w:cs="Times New Roman"/>
          <w:sz w:val="20"/>
          <w:szCs w:val="20"/>
          <w:lang w:val="en-GB"/>
        </w:rPr>
        <w:t>C</w:t>
      </w:r>
      <w:r w:rsidR="00DD69D3" w:rsidRPr="00A327FA">
        <w:rPr>
          <w:rFonts w:ascii="Times New Roman" w:hAnsi="Times New Roman" w:cs="Times New Roman"/>
          <w:sz w:val="20"/>
          <w:szCs w:val="20"/>
          <w:lang w:val="en-GB"/>
        </w:rPr>
        <w:t xml:space="preserve"> </w:t>
      </w:r>
      <w:r w:rsidR="00BF4C1B">
        <w:rPr>
          <w:rFonts w:ascii="Times New Roman" w:hAnsi="Times New Roman" w:cs="Times New Roman"/>
          <w:sz w:val="20"/>
          <w:szCs w:val="20"/>
          <w:lang w:val="en-GB"/>
        </w:rPr>
        <w:t>atoms</w:t>
      </w:r>
      <w:r w:rsidR="00C34AB0">
        <w:rPr>
          <w:rFonts w:ascii="Times New Roman" w:hAnsi="Times New Roman" w:cs="Times New Roman"/>
          <w:sz w:val="20"/>
          <w:szCs w:val="20"/>
          <w:lang w:val="en-GB"/>
        </w:rPr>
        <w:t xml:space="preserve"> </w:t>
      </w:r>
      <w:r w:rsidR="006E62FC">
        <w:rPr>
          <w:rFonts w:ascii="Times New Roman" w:hAnsi="Times New Roman" w:cs="Times New Roman"/>
          <w:sz w:val="20"/>
          <w:szCs w:val="20"/>
          <w:lang w:val="en-GB"/>
        </w:rPr>
        <w:t>across the pinch point</w:t>
      </w:r>
      <w:r w:rsidR="00FE4F63">
        <w:rPr>
          <w:rFonts w:ascii="Times New Roman" w:hAnsi="Times New Roman" w:cs="Times New Roman"/>
          <w:sz w:val="20"/>
          <w:szCs w:val="20"/>
          <w:lang w:val="en-GB"/>
        </w:rPr>
        <w:t>.</w:t>
      </w:r>
      <w:bookmarkEnd w:id="11"/>
      <w:r w:rsidR="00BF4C1B">
        <w:rPr>
          <w:rFonts w:ascii="Times New Roman" w:hAnsi="Times New Roman" w:cs="Times New Roman"/>
          <w:sz w:val="20"/>
          <w:szCs w:val="20"/>
          <w:lang w:val="en-GB"/>
        </w:rPr>
        <w:t xml:space="preserve"> </w:t>
      </w:r>
      <w:r w:rsidR="00DD69D3" w:rsidRPr="00965EBB">
        <w:rPr>
          <w:rFonts w:ascii="Times New Roman" w:hAnsi="Times New Roman" w:cs="Times New Roman"/>
          <w:sz w:val="20"/>
          <w:szCs w:val="20"/>
          <w:lang w:val="en-GB"/>
        </w:rPr>
        <w:t>(</w:t>
      </w:r>
      <w:r w:rsidR="006F2EF3" w:rsidRPr="00965EBB">
        <w:rPr>
          <w:rFonts w:ascii="Times New Roman" w:hAnsi="Times New Roman" w:cs="Times New Roman"/>
          <w:sz w:val="20"/>
          <w:szCs w:val="20"/>
          <w:lang w:val="en-GB"/>
        </w:rPr>
        <w:t>b</w:t>
      </w:r>
      <w:r w:rsidR="00DD69D3" w:rsidRPr="00965EBB">
        <w:rPr>
          <w:rFonts w:ascii="Times New Roman" w:hAnsi="Times New Roman" w:cs="Times New Roman"/>
          <w:sz w:val="20"/>
          <w:szCs w:val="20"/>
          <w:lang w:val="en-GB"/>
        </w:rPr>
        <w:t>)</w:t>
      </w:r>
      <w:r w:rsidR="00DD69D3" w:rsidRPr="00A327FA">
        <w:rPr>
          <w:rFonts w:ascii="Times New Roman" w:hAnsi="Times New Roman" w:cs="Times New Roman"/>
          <w:sz w:val="20"/>
          <w:szCs w:val="20"/>
          <w:lang w:val="en-GB"/>
        </w:rPr>
        <w:t xml:space="preserve"> The structures of ZnAlaPyr at both low pressure of CO</w:t>
      </w:r>
      <w:r w:rsidR="00DD69D3" w:rsidRPr="00A327FA">
        <w:rPr>
          <w:rFonts w:ascii="Times New Roman" w:hAnsi="Times New Roman" w:cs="Times New Roman"/>
          <w:sz w:val="20"/>
          <w:szCs w:val="20"/>
          <w:vertAlign w:val="subscript"/>
          <w:lang w:val="en-GB"/>
        </w:rPr>
        <w:t xml:space="preserve">2 </w:t>
      </w:r>
      <w:r w:rsidR="00A35800">
        <w:rPr>
          <w:rFonts w:ascii="Times New Roman" w:hAnsi="Times New Roman" w:cs="Times New Roman"/>
          <w:sz w:val="20"/>
          <w:szCs w:val="20"/>
          <w:lang w:val="en-GB"/>
        </w:rPr>
        <w:t>(</w:t>
      </w:r>
      <w:r w:rsidR="00A44CF7" w:rsidRPr="00510527">
        <w:rPr>
          <w:rFonts w:ascii="Times New Roman" w:hAnsi="Times New Roman" w:cs="Times New Roman"/>
          <w:i/>
          <w:sz w:val="20"/>
          <w:szCs w:val="20"/>
          <w:lang w:val="en-GB"/>
        </w:rPr>
        <w:t>P</w:t>
      </w:r>
      <w:r w:rsidR="00A44CF7">
        <w:rPr>
          <w:rFonts w:ascii="Times New Roman" w:hAnsi="Times New Roman" w:cs="Times New Roman"/>
          <w:sz w:val="20"/>
          <w:szCs w:val="20"/>
          <w:lang w:val="en-GB"/>
        </w:rPr>
        <w:t xml:space="preserve"> = 20 mbar</w:t>
      </w:r>
      <w:r w:rsidR="00A35800">
        <w:rPr>
          <w:rFonts w:ascii="Times New Roman" w:hAnsi="Times New Roman" w:cs="Times New Roman"/>
          <w:sz w:val="20"/>
          <w:szCs w:val="20"/>
          <w:lang w:val="en-GB"/>
        </w:rPr>
        <w:t xml:space="preserve">) </w:t>
      </w:r>
      <w:r w:rsidR="00DD69D3" w:rsidRPr="00A327FA">
        <w:rPr>
          <w:rFonts w:ascii="Times New Roman" w:hAnsi="Times New Roman" w:cs="Times New Roman"/>
          <w:sz w:val="20"/>
          <w:szCs w:val="20"/>
          <w:lang w:val="en-GB"/>
        </w:rPr>
        <w:t>and</w:t>
      </w:r>
      <w:r w:rsidR="00DD69D3" w:rsidRPr="00A327FA">
        <w:rPr>
          <w:rFonts w:ascii="Times New Roman" w:hAnsi="Times New Roman" w:cs="Times New Roman"/>
          <w:sz w:val="20"/>
          <w:szCs w:val="20"/>
          <w:vertAlign w:val="subscript"/>
          <w:lang w:val="en-GB"/>
        </w:rPr>
        <w:t xml:space="preserve"> </w:t>
      </w:r>
      <w:r w:rsidR="00DD69D3" w:rsidRPr="00A327FA">
        <w:rPr>
          <w:rFonts w:ascii="Times New Roman" w:hAnsi="Times New Roman" w:cs="Times New Roman"/>
          <w:sz w:val="20"/>
          <w:szCs w:val="20"/>
          <w:lang w:val="en-GB"/>
        </w:rPr>
        <w:t>after removal of CO</w:t>
      </w:r>
      <w:r w:rsidR="00DD69D3" w:rsidRPr="00A327FA">
        <w:rPr>
          <w:rFonts w:ascii="Times New Roman" w:hAnsi="Times New Roman" w:cs="Times New Roman"/>
          <w:sz w:val="20"/>
          <w:szCs w:val="20"/>
          <w:vertAlign w:val="subscript"/>
          <w:lang w:val="en-GB"/>
        </w:rPr>
        <w:t>2</w:t>
      </w:r>
      <w:r w:rsidR="00DD69D3" w:rsidRPr="00A327FA">
        <w:rPr>
          <w:rFonts w:ascii="Times New Roman" w:hAnsi="Times New Roman" w:cs="Times New Roman"/>
          <w:sz w:val="20"/>
          <w:szCs w:val="20"/>
          <w:lang w:val="en-GB"/>
        </w:rPr>
        <w:t xml:space="preserve">, obtained from Rietveld refinements of </w:t>
      </w:r>
      <w:r w:rsidR="00DD69D3" w:rsidRPr="00A327FA">
        <w:rPr>
          <w:rFonts w:ascii="Times New Roman" w:hAnsi="Times New Roman" w:cs="Times New Roman"/>
          <w:i/>
          <w:sz w:val="20"/>
          <w:szCs w:val="20"/>
          <w:lang w:val="en-GB"/>
        </w:rPr>
        <w:t>in situ</w:t>
      </w:r>
      <w:r w:rsidR="00DD69D3" w:rsidRPr="00A327FA">
        <w:rPr>
          <w:rFonts w:ascii="Times New Roman" w:hAnsi="Times New Roman" w:cs="Times New Roman"/>
          <w:sz w:val="20"/>
          <w:szCs w:val="20"/>
          <w:lang w:val="en-GB"/>
        </w:rPr>
        <w:t xml:space="preserve"> PXRD patterns. The composition given below the CO</w:t>
      </w:r>
      <w:r w:rsidR="00DD69D3" w:rsidRPr="00A327FA">
        <w:rPr>
          <w:rFonts w:ascii="Times New Roman" w:hAnsi="Times New Roman" w:cs="Times New Roman"/>
          <w:sz w:val="20"/>
          <w:szCs w:val="20"/>
          <w:vertAlign w:val="subscript"/>
          <w:lang w:val="en-GB"/>
        </w:rPr>
        <w:t>2</w:t>
      </w:r>
      <w:r w:rsidR="00DD69D3" w:rsidRPr="00A327FA">
        <w:rPr>
          <w:rFonts w:ascii="Times New Roman" w:hAnsi="Times New Roman" w:cs="Times New Roman"/>
          <w:sz w:val="20"/>
          <w:szCs w:val="20"/>
          <w:lang w:val="en-GB"/>
        </w:rPr>
        <w:t xml:space="preserve"> structure is the refined value from the diffraction data at 20 mbar</w:t>
      </w:r>
      <w:r w:rsidR="00ED78CD">
        <w:rPr>
          <w:rFonts w:ascii="Times New Roman" w:hAnsi="Times New Roman" w:cs="Times New Roman"/>
          <w:sz w:val="20"/>
          <w:szCs w:val="20"/>
          <w:lang w:val="en-GB"/>
        </w:rPr>
        <w:t>.</w:t>
      </w:r>
      <w:r w:rsidR="00C54E73" w:rsidRPr="00C54E73">
        <w:rPr>
          <w:rFonts w:ascii="Times New Roman" w:hAnsi="Times New Roman" w:cs="Times New Roman"/>
          <w:sz w:val="20"/>
          <w:szCs w:val="20"/>
          <w:lang w:val="en-GB"/>
        </w:rPr>
        <w:t xml:space="preserve"> </w:t>
      </w:r>
      <w:r w:rsidR="00ED78CD">
        <w:rPr>
          <w:rFonts w:ascii="Times New Roman" w:hAnsi="Times New Roman" w:cs="Times New Roman"/>
          <w:sz w:val="20"/>
          <w:szCs w:val="20"/>
          <w:lang w:val="en-GB"/>
        </w:rPr>
        <w:t xml:space="preserve">For comparison, the composition at the same pressure </w:t>
      </w:r>
      <w:r w:rsidR="00BF0339">
        <w:rPr>
          <w:rFonts w:ascii="Times New Roman" w:hAnsi="Times New Roman" w:cs="Times New Roman"/>
          <w:sz w:val="20"/>
          <w:szCs w:val="20"/>
          <w:lang w:val="en-GB"/>
        </w:rPr>
        <w:t xml:space="preserve">obtained from gravimetric </w:t>
      </w:r>
      <w:r w:rsidR="00ED78CD">
        <w:rPr>
          <w:rFonts w:ascii="Times New Roman" w:hAnsi="Times New Roman" w:cs="Times New Roman"/>
          <w:sz w:val="20"/>
          <w:szCs w:val="20"/>
          <w:lang w:val="en-GB"/>
        </w:rPr>
        <w:t xml:space="preserve">gas </w:t>
      </w:r>
      <w:r w:rsidR="00BF0339">
        <w:rPr>
          <w:rFonts w:ascii="Times New Roman" w:hAnsi="Times New Roman" w:cs="Times New Roman"/>
          <w:sz w:val="20"/>
          <w:szCs w:val="20"/>
          <w:lang w:val="en-GB"/>
        </w:rPr>
        <w:t>ad</w:t>
      </w:r>
      <w:r w:rsidR="00ED78CD">
        <w:rPr>
          <w:rFonts w:ascii="Times New Roman" w:hAnsi="Times New Roman" w:cs="Times New Roman"/>
          <w:sz w:val="20"/>
          <w:szCs w:val="20"/>
          <w:lang w:val="en-GB"/>
        </w:rPr>
        <w:t>sorption is ZnAlaPyr</w:t>
      </w:r>
      <w:r w:rsidR="00ED78CD" w:rsidRPr="00A327FA">
        <w:rPr>
          <w:rFonts w:ascii="Times New Roman" w:hAnsi="Times New Roman" w:cs="Times New Roman"/>
          <w:sz w:val="20"/>
          <w:szCs w:val="20"/>
          <w:lang w:val="en-GB"/>
        </w:rPr>
        <w:t>•</w:t>
      </w:r>
      <w:r w:rsidR="00ED78CD">
        <w:rPr>
          <w:rFonts w:ascii="Times New Roman" w:hAnsi="Times New Roman" w:cs="Times New Roman"/>
          <w:sz w:val="20"/>
          <w:szCs w:val="20"/>
          <w:lang w:val="en-GB"/>
        </w:rPr>
        <w:t>1.</w:t>
      </w:r>
      <w:r w:rsidR="00ED78CD" w:rsidRPr="00ED78CD">
        <w:rPr>
          <w:rFonts w:ascii="Times New Roman" w:hAnsi="Times New Roman" w:cs="Times New Roman"/>
          <w:sz w:val="20"/>
          <w:szCs w:val="20"/>
          <w:lang w:val="en-GB"/>
        </w:rPr>
        <w:t>19CO</w:t>
      </w:r>
      <w:r w:rsidR="00ED78CD" w:rsidRPr="00ED78CD">
        <w:rPr>
          <w:rFonts w:ascii="Times New Roman" w:hAnsi="Times New Roman" w:cs="Times New Roman"/>
          <w:sz w:val="20"/>
          <w:szCs w:val="20"/>
          <w:vertAlign w:val="subscript"/>
          <w:lang w:val="en-GB"/>
        </w:rPr>
        <w:t>2</w:t>
      </w:r>
      <w:r w:rsidR="00ED78CD">
        <w:rPr>
          <w:rFonts w:ascii="Times New Roman" w:hAnsi="Times New Roman" w:cs="Times New Roman"/>
          <w:sz w:val="20"/>
          <w:szCs w:val="20"/>
          <w:lang w:val="en-GB"/>
        </w:rPr>
        <w:t xml:space="preserve">. </w:t>
      </w:r>
      <w:r w:rsidR="00C54E73" w:rsidRPr="00ED78CD">
        <w:rPr>
          <w:rFonts w:ascii="Times New Roman" w:hAnsi="Times New Roman" w:cs="Times New Roman"/>
          <w:sz w:val="20"/>
          <w:szCs w:val="20"/>
          <w:lang w:val="en-GB"/>
        </w:rPr>
        <w:t>The</w:t>
      </w:r>
      <w:r w:rsidR="00C54E73">
        <w:rPr>
          <w:rFonts w:ascii="Times New Roman" w:hAnsi="Times New Roman" w:cs="Times New Roman"/>
          <w:sz w:val="20"/>
          <w:szCs w:val="20"/>
          <w:lang w:val="en-GB"/>
        </w:rPr>
        <w:t xml:space="preserve"> C</w:t>
      </w:r>
      <w:r w:rsidR="007C5364" w:rsidRPr="005076AA">
        <w:rPr>
          <w:rFonts w:ascii="Times New Roman" w:hAnsi="Times New Roman" w:cs="Times New Roman"/>
          <w:sz w:val="20"/>
          <w:szCs w:val="20"/>
          <w:lang w:val="en-GB"/>
        </w:rPr>
        <w:t>···</w:t>
      </w:r>
      <w:r w:rsidR="00C54E73">
        <w:rPr>
          <w:rFonts w:ascii="Times New Roman" w:hAnsi="Times New Roman" w:cs="Times New Roman"/>
          <w:sz w:val="20"/>
          <w:szCs w:val="20"/>
          <w:lang w:val="en-GB"/>
        </w:rPr>
        <w:t xml:space="preserve">C distance is measured between </w:t>
      </w:r>
      <w:r w:rsidR="00E20116">
        <w:rPr>
          <w:rFonts w:ascii="Times New Roman" w:hAnsi="Times New Roman" w:cs="Times New Roman"/>
          <w:sz w:val="20"/>
          <w:szCs w:val="20"/>
          <w:lang w:val="en-GB"/>
        </w:rPr>
        <w:t xml:space="preserve">the </w:t>
      </w:r>
      <w:r w:rsidR="00C54E73">
        <w:rPr>
          <w:rFonts w:ascii="Times New Roman" w:hAnsi="Times New Roman" w:cs="Times New Roman"/>
          <w:sz w:val="20"/>
          <w:szCs w:val="20"/>
          <w:lang w:val="en-GB"/>
        </w:rPr>
        <w:t>two</w:t>
      </w:r>
      <w:r w:rsidR="00ED78CD">
        <w:rPr>
          <w:rFonts w:ascii="Times New Roman" w:hAnsi="Times New Roman" w:cs="Times New Roman"/>
          <w:sz w:val="20"/>
          <w:szCs w:val="20"/>
          <w:lang w:val="en-GB"/>
        </w:rPr>
        <w:t xml:space="preserve"> closest</w:t>
      </w:r>
      <w:r w:rsidR="00C54E73">
        <w:rPr>
          <w:rFonts w:ascii="Times New Roman" w:hAnsi="Times New Roman" w:cs="Times New Roman"/>
          <w:sz w:val="20"/>
          <w:szCs w:val="20"/>
          <w:lang w:val="en-GB"/>
        </w:rPr>
        <w:t xml:space="preserve"> methyl groups of the </w:t>
      </w:r>
      <w:r w:rsidR="00BF4C1B">
        <w:rPr>
          <w:rFonts w:ascii="Times New Roman" w:hAnsi="Times New Roman" w:cs="Times New Roman"/>
          <w:sz w:val="20"/>
          <w:szCs w:val="20"/>
          <w:lang w:val="en-GB"/>
        </w:rPr>
        <w:t xml:space="preserve">Ala </w:t>
      </w:r>
      <w:r w:rsidR="00C54E73">
        <w:rPr>
          <w:rFonts w:ascii="Times New Roman" w:hAnsi="Times New Roman" w:cs="Times New Roman"/>
          <w:sz w:val="20"/>
          <w:szCs w:val="20"/>
          <w:lang w:val="en-GB"/>
        </w:rPr>
        <w:t>moiet</w:t>
      </w:r>
      <w:r w:rsidR="00C34AB0">
        <w:rPr>
          <w:rFonts w:ascii="Times New Roman" w:hAnsi="Times New Roman" w:cs="Times New Roman"/>
          <w:sz w:val="20"/>
          <w:szCs w:val="20"/>
          <w:lang w:val="en-GB"/>
        </w:rPr>
        <w:t>ies</w:t>
      </w:r>
      <w:r w:rsidR="00ED78CD">
        <w:rPr>
          <w:rFonts w:ascii="Times New Roman" w:hAnsi="Times New Roman" w:cs="Times New Roman"/>
          <w:sz w:val="20"/>
          <w:szCs w:val="20"/>
          <w:lang w:val="en-GB"/>
        </w:rPr>
        <w:t xml:space="preserve"> </w:t>
      </w:r>
      <w:r w:rsidR="006E62FC">
        <w:rPr>
          <w:rFonts w:ascii="Times New Roman" w:hAnsi="Times New Roman" w:cs="Times New Roman"/>
          <w:sz w:val="20"/>
          <w:szCs w:val="20"/>
          <w:lang w:val="en-GB"/>
        </w:rPr>
        <w:t>across the pinch point</w:t>
      </w:r>
      <w:r w:rsidR="00C54E73">
        <w:rPr>
          <w:rFonts w:ascii="Times New Roman" w:hAnsi="Times New Roman" w:cs="Times New Roman"/>
          <w:sz w:val="20"/>
          <w:szCs w:val="20"/>
          <w:lang w:val="en-GB"/>
        </w:rPr>
        <w:t>.</w:t>
      </w:r>
      <w:r w:rsidR="00DD69D3" w:rsidRPr="00A327FA">
        <w:rPr>
          <w:rFonts w:ascii="Times New Roman" w:hAnsi="Times New Roman" w:cs="Times New Roman"/>
          <w:sz w:val="20"/>
          <w:szCs w:val="20"/>
          <w:lang w:val="en-GB"/>
        </w:rPr>
        <w:t xml:space="preserve"> In both (</w:t>
      </w:r>
      <w:r w:rsidR="006F2EF3">
        <w:rPr>
          <w:rFonts w:ascii="Times New Roman" w:hAnsi="Times New Roman" w:cs="Times New Roman"/>
          <w:sz w:val="20"/>
          <w:szCs w:val="20"/>
          <w:lang w:val="en-GB"/>
        </w:rPr>
        <w:t>a</w:t>
      </w:r>
      <w:r w:rsidR="00DD69D3" w:rsidRPr="00A327FA">
        <w:rPr>
          <w:rFonts w:ascii="Times New Roman" w:hAnsi="Times New Roman" w:cs="Times New Roman"/>
          <w:sz w:val="20"/>
          <w:szCs w:val="20"/>
          <w:lang w:val="en-GB"/>
        </w:rPr>
        <w:t>) &amp; (</w:t>
      </w:r>
      <w:r w:rsidR="006F2EF3">
        <w:rPr>
          <w:rFonts w:ascii="Times New Roman" w:hAnsi="Times New Roman" w:cs="Times New Roman"/>
          <w:sz w:val="20"/>
          <w:szCs w:val="20"/>
          <w:lang w:val="en-GB"/>
        </w:rPr>
        <w:t>b</w:t>
      </w:r>
      <w:r w:rsidR="00DD69D3" w:rsidRPr="00A327FA">
        <w:rPr>
          <w:rFonts w:ascii="Times New Roman" w:hAnsi="Times New Roman" w:cs="Times New Roman"/>
          <w:sz w:val="20"/>
          <w:szCs w:val="20"/>
          <w:lang w:val="en-GB"/>
        </w:rPr>
        <w:t>) the</w:t>
      </w:r>
      <w:r w:rsidR="00DD69D3" w:rsidRPr="00AC4B8C">
        <w:rPr>
          <w:rFonts w:ascii="Times New Roman" w:hAnsi="Times New Roman" w:cs="Times New Roman"/>
          <w:sz w:val="20"/>
          <w:szCs w:val="20"/>
          <w:lang w:val="en-GB"/>
        </w:rPr>
        <w:t xml:space="preserve"> </w:t>
      </w:r>
      <w:r w:rsidR="001518DB" w:rsidRPr="00AC4B8C">
        <w:rPr>
          <w:rFonts w:ascii="Times New Roman" w:hAnsi="Times New Roman" w:cs="Times New Roman"/>
          <w:sz w:val="20"/>
          <w:szCs w:val="20"/>
          <w:lang w:val="en-GB"/>
        </w:rPr>
        <w:t xml:space="preserve">solvent accessible </w:t>
      </w:r>
      <w:r w:rsidR="00D30E19" w:rsidRPr="00AC4B8C">
        <w:rPr>
          <w:rFonts w:ascii="Times New Roman" w:hAnsi="Times New Roman" w:cs="Times New Roman"/>
          <w:sz w:val="20"/>
          <w:szCs w:val="20"/>
          <w:lang w:val="en-GB"/>
        </w:rPr>
        <w:t>surfaces</w:t>
      </w:r>
      <w:r w:rsidR="00DD69D3" w:rsidRPr="00AC4B8C">
        <w:rPr>
          <w:rFonts w:ascii="Times New Roman" w:hAnsi="Times New Roman" w:cs="Times New Roman"/>
          <w:sz w:val="20"/>
          <w:szCs w:val="20"/>
          <w:lang w:val="en-GB"/>
        </w:rPr>
        <w:t xml:space="preserve">, </w:t>
      </w:r>
      <w:r w:rsidR="00DD69D3" w:rsidRPr="00A327FA">
        <w:rPr>
          <w:rFonts w:ascii="Times New Roman" w:hAnsi="Times New Roman" w:cs="Times New Roman"/>
          <w:sz w:val="20"/>
          <w:szCs w:val="20"/>
          <w:lang w:val="en-GB"/>
        </w:rPr>
        <w:t>calculated without guests, are shown below and right of each pore. The</w:t>
      </w:r>
      <w:r w:rsidR="008541F8">
        <w:rPr>
          <w:rFonts w:ascii="Times New Roman" w:hAnsi="Times New Roman" w:cs="Times New Roman"/>
          <w:sz w:val="20"/>
          <w:szCs w:val="20"/>
          <w:lang w:val="en-GB"/>
        </w:rPr>
        <w:t xml:space="preserve"> inset shows the</w:t>
      </w:r>
      <w:r w:rsidR="00DD69D3" w:rsidRPr="00A327FA">
        <w:rPr>
          <w:rFonts w:ascii="Times New Roman" w:hAnsi="Times New Roman" w:cs="Times New Roman"/>
          <w:sz w:val="20"/>
          <w:szCs w:val="20"/>
          <w:lang w:val="en-GB"/>
        </w:rPr>
        <w:t xml:space="preserve"> interactions across one peripheral pocket </w:t>
      </w:r>
      <w:r w:rsidR="008541F8">
        <w:rPr>
          <w:rFonts w:ascii="Times New Roman" w:hAnsi="Times New Roman" w:cs="Times New Roman"/>
          <w:sz w:val="20"/>
          <w:szCs w:val="20"/>
          <w:lang w:val="en-GB"/>
        </w:rPr>
        <w:t>in</w:t>
      </w:r>
      <w:r w:rsidR="00DD69D3" w:rsidRPr="00A327FA">
        <w:rPr>
          <w:rFonts w:ascii="Times New Roman" w:hAnsi="Times New Roman" w:cs="Times New Roman"/>
          <w:sz w:val="20"/>
          <w:szCs w:val="20"/>
          <w:lang w:val="en-GB"/>
        </w:rPr>
        <w:t xml:space="preserve"> space</w:t>
      </w:r>
      <w:r w:rsidR="008541F8">
        <w:rPr>
          <w:rFonts w:ascii="Times New Roman" w:hAnsi="Times New Roman" w:cs="Times New Roman"/>
          <w:sz w:val="20"/>
          <w:szCs w:val="20"/>
          <w:lang w:val="en-GB"/>
        </w:rPr>
        <w:t>-</w:t>
      </w:r>
      <w:r w:rsidR="00DD69D3" w:rsidRPr="00A327FA">
        <w:rPr>
          <w:rFonts w:ascii="Times New Roman" w:hAnsi="Times New Roman" w:cs="Times New Roman"/>
          <w:sz w:val="20"/>
          <w:szCs w:val="20"/>
          <w:lang w:val="en-GB"/>
        </w:rPr>
        <w:t>fill</w:t>
      </w:r>
      <w:r w:rsidR="008541F8">
        <w:rPr>
          <w:rFonts w:ascii="Times New Roman" w:hAnsi="Times New Roman" w:cs="Times New Roman"/>
          <w:sz w:val="20"/>
          <w:szCs w:val="20"/>
          <w:lang w:val="en-GB"/>
        </w:rPr>
        <w:t>ing</w:t>
      </w:r>
      <w:r w:rsidR="00DD69D3" w:rsidRPr="00A327FA">
        <w:rPr>
          <w:rFonts w:ascii="Times New Roman" w:hAnsi="Times New Roman" w:cs="Times New Roman"/>
          <w:sz w:val="20"/>
          <w:szCs w:val="20"/>
          <w:lang w:val="en-GB"/>
        </w:rPr>
        <w:t xml:space="preserve"> representation.</w:t>
      </w:r>
      <w:r w:rsidR="006F2EF3" w:rsidRPr="006F2EF3">
        <w:rPr>
          <w:rFonts w:ascii="Times New Roman" w:hAnsi="Times New Roman" w:cs="Times New Roman"/>
          <w:b/>
          <w:sz w:val="20"/>
          <w:szCs w:val="20"/>
          <w:lang w:val="en-GB"/>
        </w:rPr>
        <w:t xml:space="preserve"> </w:t>
      </w:r>
      <w:r w:rsidR="006F2EF3" w:rsidRPr="00965EBB">
        <w:rPr>
          <w:rFonts w:ascii="Times New Roman" w:hAnsi="Times New Roman" w:cs="Times New Roman"/>
          <w:sz w:val="20"/>
          <w:szCs w:val="20"/>
          <w:lang w:val="en-GB"/>
        </w:rPr>
        <w:t>(c)</w:t>
      </w:r>
      <w:r w:rsidR="006F2EF3">
        <w:rPr>
          <w:rFonts w:ascii="Times New Roman" w:hAnsi="Times New Roman" w:cs="Times New Roman"/>
          <w:b/>
          <w:sz w:val="20"/>
          <w:szCs w:val="20"/>
          <w:lang w:val="en-GB"/>
        </w:rPr>
        <w:t xml:space="preserve"> </w:t>
      </w:r>
      <w:r w:rsidR="006F2EF3" w:rsidRPr="00E757F3">
        <w:rPr>
          <w:rFonts w:ascii="Times New Roman" w:hAnsi="Times New Roman" w:cs="Times New Roman"/>
          <w:sz w:val="20"/>
          <w:szCs w:val="20"/>
          <w:lang w:val="en-GB"/>
        </w:rPr>
        <w:t xml:space="preserve">Energy calculated using DFT for the relaxed framework structures of ZnGlyPyr (red circles) and ZnAlaPyr (blue triangles) sampled at differing unit cell volumes including </w:t>
      </w:r>
      <w:r w:rsidR="006E430D">
        <w:rPr>
          <w:rFonts w:ascii="Times New Roman" w:hAnsi="Times New Roman" w:cs="Times New Roman"/>
          <w:sz w:val="20"/>
          <w:szCs w:val="20"/>
          <w:lang w:val="en-GB"/>
        </w:rPr>
        <w:t xml:space="preserve">vdW </w:t>
      </w:r>
      <w:r w:rsidR="006F2EF3" w:rsidRPr="00E757F3">
        <w:rPr>
          <w:rFonts w:ascii="Times New Roman" w:hAnsi="Times New Roman" w:cs="Times New Roman"/>
          <w:sz w:val="20"/>
          <w:szCs w:val="20"/>
          <w:lang w:val="en-GB"/>
        </w:rPr>
        <w:t xml:space="preserve">interactions. The arrows indicate the unit cell volumes observed experimentally </w:t>
      </w:r>
      <w:r w:rsidR="006F2EF3" w:rsidRPr="00785AC2">
        <w:rPr>
          <w:rFonts w:ascii="Times New Roman" w:hAnsi="Times New Roman" w:cs="Times New Roman"/>
          <w:sz w:val="20"/>
          <w:szCs w:val="20"/>
          <w:lang w:val="en-GB"/>
        </w:rPr>
        <w:t>at low pressure of CO</w:t>
      </w:r>
      <w:r w:rsidR="006F2EF3" w:rsidRPr="00785AC2">
        <w:rPr>
          <w:rFonts w:ascii="Times New Roman" w:hAnsi="Times New Roman" w:cs="Times New Roman"/>
          <w:sz w:val="20"/>
          <w:szCs w:val="20"/>
          <w:vertAlign w:val="subscript"/>
          <w:lang w:val="en-GB"/>
        </w:rPr>
        <w:t>2</w:t>
      </w:r>
      <w:r w:rsidR="006F2EF3" w:rsidRPr="00E757F3">
        <w:rPr>
          <w:rFonts w:ascii="Times New Roman" w:hAnsi="Times New Roman" w:cs="Times New Roman"/>
          <w:sz w:val="20"/>
          <w:szCs w:val="20"/>
          <w:lang w:val="en-GB"/>
        </w:rPr>
        <w:t xml:space="preserve"> and after full removal of CO</w:t>
      </w:r>
      <w:r w:rsidR="006F2EF3" w:rsidRPr="00E757F3">
        <w:rPr>
          <w:rFonts w:ascii="Times New Roman" w:hAnsi="Times New Roman" w:cs="Times New Roman"/>
          <w:sz w:val="20"/>
          <w:szCs w:val="20"/>
          <w:vertAlign w:val="subscript"/>
          <w:lang w:val="en-GB"/>
        </w:rPr>
        <w:t>2</w:t>
      </w:r>
      <w:r w:rsidR="006F2EF3" w:rsidRPr="00E757F3">
        <w:rPr>
          <w:rFonts w:ascii="Times New Roman" w:hAnsi="Times New Roman" w:cs="Times New Roman"/>
          <w:sz w:val="20"/>
          <w:szCs w:val="20"/>
          <w:lang w:val="en-GB"/>
        </w:rPr>
        <w:t xml:space="preserve"> at 298</w:t>
      </w:r>
      <w:r w:rsidR="00ED78CD">
        <w:rPr>
          <w:rFonts w:ascii="Times New Roman" w:hAnsi="Times New Roman" w:cs="Times New Roman"/>
          <w:sz w:val="20"/>
          <w:szCs w:val="20"/>
          <w:lang w:val="en-GB"/>
        </w:rPr>
        <w:t xml:space="preserve"> </w:t>
      </w:r>
      <w:r w:rsidR="006F2EF3" w:rsidRPr="00E757F3">
        <w:rPr>
          <w:rFonts w:ascii="Times New Roman" w:hAnsi="Times New Roman" w:cs="Times New Roman"/>
          <w:sz w:val="20"/>
          <w:szCs w:val="20"/>
          <w:lang w:val="en-GB"/>
        </w:rPr>
        <w:t xml:space="preserve">K from the two frameworks. </w:t>
      </w:r>
      <w:r w:rsidR="006F2EF3" w:rsidRPr="00965EBB">
        <w:rPr>
          <w:rFonts w:ascii="Times New Roman" w:hAnsi="Times New Roman" w:cs="Times New Roman"/>
          <w:sz w:val="20"/>
          <w:szCs w:val="20"/>
          <w:lang w:val="en-GB"/>
        </w:rPr>
        <w:t>(d)</w:t>
      </w:r>
      <w:r w:rsidR="006F2EF3" w:rsidRPr="00E757F3">
        <w:rPr>
          <w:rFonts w:ascii="Times New Roman" w:hAnsi="Times New Roman" w:cs="Times New Roman"/>
          <w:sz w:val="20"/>
          <w:szCs w:val="20"/>
          <w:lang w:val="en-GB"/>
        </w:rPr>
        <w:t xml:space="preserve"> The two contributions to the total energy shown in (</w:t>
      </w:r>
      <w:r w:rsidR="006F2EF3">
        <w:rPr>
          <w:rFonts w:ascii="Times New Roman" w:hAnsi="Times New Roman" w:cs="Times New Roman"/>
          <w:sz w:val="20"/>
          <w:szCs w:val="20"/>
          <w:lang w:val="en-GB"/>
        </w:rPr>
        <w:t>c</w:t>
      </w:r>
      <w:r w:rsidR="006F2EF3" w:rsidRPr="00E757F3">
        <w:rPr>
          <w:rFonts w:ascii="Times New Roman" w:hAnsi="Times New Roman" w:cs="Times New Roman"/>
          <w:sz w:val="20"/>
          <w:szCs w:val="20"/>
          <w:lang w:val="en-GB"/>
        </w:rPr>
        <w:t xml:space="preserve">) for ZnGlyPyr (red circles) and ZnAlaPyr (blue triangles) – the interactions excluding </w:t>
      </w:r>
      <w:r w:rsidR="006E430D">
        <w:rPr>
          <w:rFonts w:ascii="Times New Roman" w:hAnsi="Times New Roman" w:cs="Times New Roman"/>
          <w:sz w:val="20"/>
          <w:szCs w:val="20"/>
          <w:lang w:val="en-GB"/>
        </w:rPr>
        <w:t>vdW</w:t>
      </w:r>
      <w:r w:rsidR="006F2EF3" w:rsidRPr="00E757F3">
        <w:rPr>
          <w:rFonts w:ascii="Times New Roman" w:hAnsi="Times New Roman" w:cs="Times New Roman"/>
          <w:sz w:val="20"/>
          <w:szCs w:val="20"/>
          <w:lang w:val="en-GB"/>
        </w:rPr>
        <w:t xml:space="preserve"> (solid lines) and the </w:t>
      </w:r>
      <w:r w:rsidR="006E430D">
        <w:rPr>
          <w:rFonts w:ascii="Times New Roman" w:hAnsi="Times New Roman" w:cs="Times New Roman"/>
          <w:sz w:val="20"/>
          <w:szCs w:val="20"/>
          <w:lang w:val="en-GB"/>
        </w:rPr>
        <w:t>vdW</w:t>
      </w:r>
      <w:r w:rsidR="006F2EF3" w:rsidRPr="00E757F3">
        <w:rPr>
          <w:rFonts w:ascii="Times New Roman" w:hAnsi="Times New Roman" w:cs="Times New Roman"/>
          <w:sz w:val="20"/>
          <w:szCs w:val="20"/>
          <w:lang w:val="en-GB"/>
        </w:rPr>
        <w:t xml:space="preserve"> component (dashed lines)</w:t>
      </w:r>
      <w:r w:rsidR="008541F8">
        <w:rPr>
          <w:rFonts w:ascii="Times New Roman" w:hAnsi="Times New Roman" w:cs="Times New Roman"/>
          <w:sz w:val="20"/>
          <w:szCs w:val="20"/>
          <w:lang w:val="en-GB"/>
        </w:rPr>
        <w:t>.</w:t>
      </w:r>
    </w:p>
    <w:p w14:paraId="364FB03C" w14:textId="2A28B5CE" w:rsidR="00DD69D3" w:rsidRDefault="00DD69D3">
      <w:pPr>
        <w:jc w:val="both"/>
        <w:rPr>
          <w:rFonts w:ascii="Times New Roman" w:hAnsi="Times New Roman" w:cs="Times New Roman"/>
          <w:b/>
          <w:sz w:val="20"/>
          <w:szCs w:val="20"/>
          <w:lang w:val="en-GB"/>
        </w:rPr>
      </w:pPr>
    </w:p>
    <w:p w14:paraId="65681261" w14:textId="77777777" w:rsidR="003D47C1" w:rsidRDefault="003D47C1" w:rsidP="00B442E9">
      <w:pPr>
        <w:rPr>
          <w:rFonts w:ascii="Times New Roman" w:hAnsi="Times New Roman" w:cs="Times New Roman"/>
          <w:bCs/>
          <w:sz w:val="20"/>
          <w:szCs w:val="20"/>
          <w:lang w:val="en-GB"/>
        </w:rPr>
      </w:pPr>
    </w:p>
    <w:p w14:paraId="4777297A" w14:textId="77777777" w:rsidR="00F15F87" w:rsidRDefault="00F15F87" w:rsidP="00B442E9">
      <w:pPr>
        <w:rPr>
          <w:rFonts w:ascii="Times New Roman" w:hAnsi="Times New Roman" w:cs="Times New Roman"/>
          <w:b/>
          <w:sz w:val="22"/>
          <w:szCs w:val="22"/>
          <w:lang w:val="en-GB"/>
        </w:rPr>
      </w:pPr>
    </w:p>
    <w:p w14:paraId="3B0334C8" w14:textId="68923DFF" w:rsidR="001807E5" w:rsidRDefault="001807E5" w:rsidP="00B442E9">
      <w:pPr>
        <w:rPr>
          <w:rFonts w:ascii="Times New Roman" w:hAnsi="Times New Roman" w:cs="Times New Roman"/>
          <w:b/>
          <w:sz w:val="22"/>
          <w:szCs w:val="22"/>
          <w:lang w:val="en-GB"/>
        </w:rPr>
      </w:pPr>
      <w:r w:rsidRPr="001807E5">
        <w:rPr>
          <w:rFonts w:ascii="Times New Roman" w:hAnsi="Times New Roman" w:cs="Times New Roman"/>
          <w:b/>
          <w:sz w:val="22"/>
          <w:szCs w:val="22"/>
          <w:lang w:val="en-GB"/>
        </w:rPr>
        <w:t>Conclusion</w:t>
      </w:r>
    </w:p>
    <w:p w14:paraId="4D614BFC" w14:textId="77777777" w:rsidR="00A02850" w:rsidRPr="001807E5" w:rsidRDefault="00A02850" w:rsidP="00B442E9">
      <w:pPr>
        <w:rPr>
          <w:rFonts w:ascii="Times New Roman" w:hAnsi="Times New Roman" w:cs="Times New Roman"/>
          <w:b/>
          <w:sz w:val="22"/>
          <w:szCs w:val="22"/>
          <w:lang w:val="en-GB"/>
        </w:rPr>
      </w:pPr>
    </w:p>
    <w:p w14:paraId="4F82181A" w14:textId="28ACCF0D" w:rsidR="00067397" w:rsidRDefault="00CA6A0C" w:rsidP="002252AF">
      <w:pPr>
        <w:pStyle w:val="paragraph"/>
        <w:spacing w:before="0" w:beforeAutospacing="0" w:after="0" w:afterAutospacing="0"/>
        <w:jc w:val="both"/>
        <w:textAlignment w:val="baseline"/>
        <w:rPr>
          <w:rStyle w:val="normaltextrun"/>
          <w:sz w:val="22"/>
          <w:szCs w:val="22"/>
        </w:rPr>
      </w:pPr>
      <w:r>
        <w:rPr>
          <w:rStyle w:val="spellingerror"/>
          <w:sz w:val="22"/>
          <w:szCs w:val="22"/>
        </w:rPr>
        <w:t xml:space="preserve">The </w:t>
      </w:r>
      <w:r w:rsidR="00067397">
        <w:rPr>
          <w:rStyle w:val="spellingerror"/>
          <w:sz w:val="22"/>
          <w:szCs w:val="22"/>
        </w:rPr>
        <w:t>ZnXPyr</w:t>
      </w:r>
      <w:r w:rsidR="00067397">
        <w:rPr>
          <w:rStyle w:val="normaltextrun"/>
          <w:sz w:val="22"/>
          <w:szCs w:val="22"/>
        </w:rPr>
        <w:t xml:space="preserve"> </w:t>
      </w:r>
      <w:r w:rsidR="002252AF">
        <w:rPr>
          <w:rStyle w:val="normaltextrun"/>
          <w:sz w:val="22"/>
          <w:szCs w:val="22"/>
        </w:rPr>
        <w:t xml:space="preserve">family of </w:t>
      </w:r>
      <w:r w:rsidR="00067397">
        <w:rPr>
          <w:rStyle w:val="normaltextrun"/>
          <w:sz w:val="22"/>
          <w:szCs w:val="22"/>
        </w:rPr>
        <w:t>flexible MOF</w:t>
      </w:r>
      <w:r w:rsidR="002252AF">
        <w:rPr>
          <w:rStyle w:val="normaltextrun"/>
          <w:sz w:val="22"/>
          <w:szCs w:val="22"/>
        </w:rPr>
        <w:t>s</w:t>
      </w:r>
      <w:r w:rsidR="00067397">
        <w:rPr>
          <w:rStyle w:val="normaltextrun"/>
          <w:sz w:val="22"/>
          <w:szCs w:val="22"/>
        </w:rPr>
        <w:t xml:space="preserve"> derived from the amino acid residues X = Gly, Ala </w:t>
      </w:r>
      <w:r>
        <w:rPr>
          <w:rStyle w:val="normaltextrun"/>
          <w:sz w:val="22"/>
          <w:szCs w:val="22"/>
        </w:rPr>
        <w:t>have</w:t>
      </w:r>
      <w:r w:rsidR="00067397">
        <w:rPr>
          <w:rStyle w:val="normaltextrun"/>
          <w:sz w:val="22"/>
          <w:szCs w:val="22"/>
        </w:rPr>
        <w:t xml:space="preserve"> an unusual trefoil-shaped porosity where a pinch point connects a central channel to three peripheral pockets. The pockets restructure through linker conformational adjustment to both fit and be fitted by the guest packing </w:t>
      </w:r>
      <w:r w:rsidR="00067397">
        <w:rPr>
          <w:rStyle w:val="normaltextrun"/>
          <w:i/>
          <w:iCs/>
          <w:sz w:val="22"/>
          <w:szCs w:val="22"/>
        </w:rPr>
        <w:t>e.g.,</w:t>
      </w:r>
      <w:r w:rsidR="00067397">
        <w:rPr>
          <w:rStyle w:val="normaltextrun"/>
          <w:sz w:val="22"/>
          <w:szCs w:val="22"/>
        </w:rPr>
        <w:t xml:space="preserve"> encapsulating CO</w:t>
      </w:r>
      <w:r w:rsidR="00067397">
        <w:rPr>
          <w:rStyle w:val="normaltextrun"/>
          <w:sz w:val="17"/>
          <w:szCs w:val="17"/>
          <w:vertAlign w:val="subscript"/>
        </w:rPr>
        <w:t>2</w:t>
      </w:r>
      <w:r w:rsidR="00067397">
        <w:rPr>
          <w:rStyle w:val="normaltextrun"/>
          <w:sz w:val="22"/>
          <w:szCs w:val="22"/>
        </w:rPr>
        <w:t xml:space="preserve"> in a segmented porosity that arises from an extremely strained linker torsional state. This coupling of the local linker conformation, global pore geometry and guest packing determines the </w:t>
      </w:r>
      <w:r w:rsidR="00067397">
        <w:rPr>
          <w:rStyle w:val="spellingerror"/>
          <w:sz w:val="22"/>
          <w:szCs w:val="22"/>
        </w:rPr>
        <w:t>ZnXPyr</w:t>
      </w:r>
      <w:r w:rsidR="00067397">
        <w:rPr>
          <w:rStyle w:val="normaltextrun"/>
          <w:sz w:val="22"/>
          <w:szCs w:val="22"/>
        </w:rPr>
        <w:t xml:space="preserve"> guest uptake and host structure response. The contrast in host volume change of and guest uptake by </w:t>
      </w:r>
      <w:r w:rsidR="00067397">
        <w:rPr>
          <w:rStyle w:val="spellingerror"/>
          <w:sz w:val="22"/>
          <w:szCs w:val="22"/>
        </w:rPr>
        <w:t>ZnGlyPyr</w:t>
      </w:r>
      <w:r w:rsidR="00067397">
        <w:rPr>
          <w:rStyle w:val="normaltextrun"/>
          <w:sz w:val="22"/>
          <w:szCs w:val="22"/>
        </w:rPr>
        <w:t xml:space="preserve"> between benzene and toluene shows how the host-guest chemistry precisely controls the response of the whole system.</w:t>
      </w:r>
    </w:p>
    <w:p w14:paraId="088FEAA9" w14:textId="77777777" w:rsidR="00A02850" w:rsidRDefault="00A02850" w:rsidP="002252AF">
      <w:pPr>
        <w:pStyle w:val="paragraph"/>
        <w:spacing w:before="0" w:beforeAutospacing="0" w:after="0" w:afterAutospacing="0"/>
        <w:jc w:val="both"/>
        <w:textAlignment w:val="baseline"/>
        <w:rPr>
          <w:rFonts w:ascii="&amp;quot" w:hAnsi="&amp;quot"/>
          <w:sz w:val="18"/>
          <w:szCs w:val="18"/>
        </w:rPr>
      </w:pPr>
    </w:p>
    <w:p w14:paraId="4CE37EC7" w14:textId="389639D5" w:rsidR="00067397" w:rsidRDefault="00067397" w:rsidP="002252AF">
      <w:pPr>
        <w:pStyle w:val="paragraph"/>
        <w:spacing w:before="0" w:beforeAutospacing="0" w:after="0" w:afterAutospacing="0"/>
        <w:jc w:val="both"/>
        <w:textAlignment w:val="baseline"/>
        <w:rPr>
          <w:rFonts w:ascii="&amp;quot" w:hAnsi="&amp;quot"/>
          <w:sz w:val="18"/>
          <w:szCs w:val="18"/>
        </w:rPr>
      </w:pPr>
      <w:r>
        <w:rPr>
          <w:rStyle w:val="normaltextrun"/>
          <w:sz w:val="22"/>
          <w:szCs w:val="22"/>
        </w:rPr>
        <w:t xml:space="preserve">The feedback between pore structure, linker conformation and guest packing also allows strong </w:t>
      </w:r>
      <w:r w:rsidR="00AD508B">
        <w:rPr>
          <w:rStyle w:val="normaltextrun"/>
          <w:sz w:val="22"/>
          <w:szCs w:val="22"/>
        </w:rPr>
        <w:t>side chain</w:t>
      </w:r>
      <w:r>
        <w:rPr>
          <w:rStyle w:val="normaltextrun"/>
          <w:sz w:val="22"/>
          <w:szCs w:val="22"/>
        </w:rPr>
        <w:t xml:space="preserve"> control of the host response to the pore species. For example, the second guest-free structure observed only in </w:t>
      </w:r>
      <w:r>
        <w:rPr>
          <w:rStyle w:val="spellingerror"/>
          <w:sz w:val="22"/>
          <w:szCs w:val="22"/>
        </w:rPr>
        <w:t>ZnAlaPyr</w:t>
      </w:r>
      <w:r>
        <w:rPr>
          <w:rStyle w:val="normaltextrun"/>
          <w:sz w:val="22"/>
          <w:szCs w:val="22"/>
        </w:rPr>
        <w:t xml:space="preserve"> is stabilised by methyl-methyl interactions and </w:t>
      </w:r>
      <w:r>
        <w:rPr>
          <w:rStyle w:val="spellingerror"/>
          <w:sz w:val="22"/>
          <w:szCs w:val="22"/>
        </w:rPr>
        <w:t>ZnAlaPyr</w:t>
      </w:r>
      <w:r>
        <w:rPr>
          <w:rStyle w:val="normaltextrun"/>
          <w:sz w:val="22"/>
          <w:szCs w:val="22"/>
        </w:rPr>
        <w:t xml:space="preserve"> adsorbs more toluene than </w:t>
      </w:r>
      <w:r>
        <w:rPr>
          <w:rStyle w:val="spellingerror"/>
          <w:sz w:val="22"/>
          <w:szCs w:val="22"/>
        </w:rPr>
        <w:t>ZnGlyPyr</w:t>
      </w:r>
      <w:r>
        <w:rPr>
          <w:rStyle w:val="normaltextrun"/>
          <w:sz w:val="22"/>
          <w:szCs w:val="22"/>
        </w:rPr>
        <w:t xml:space="preserve">, but less benzene. This </w:t>
      </w:r>
      <w:r w:rsidR="00AD508B">
        <w:rPr>
          <w:rStyle w:val="normaltextrun"/>
          <w:sz w:val="22"/>
          <w:szCs w:val="22"/>
        </w:rPr>
        <w:t>side chain</w:t>
      </w:r>
      <w:r>
        <w:rPr>
          <w:rStyle w:val="normaltextrun"/>
          <w:sz w:val="22"/>
          <w:szCs w:val="22"/>
        </w:rPr>
        <w:t xml:space="preserve"> regulation of host-guest systems governed by single bond rotations has analogies in proteins, such as the contrast between the structure-forming role of Ala in α-helices and the diverse structural response associated with Gly. This indicates the opportunity to construct flexible frameworks that build in strong coupling of guest and host from synergy between linker conformational change and pore reconfiguration to direct function. This can exploit </w:t>
      </w:r>
      <w:r w:rsidR="00AD508B">
        <w:rPr>
          <w:rStyle w:val="normaltextrun"/>
          <w:sz w:val="22"/>
          <w:szCs w:val="22"/>
        </w:rPr>
        <w:t>side chain</w:t>
      </w:r>
      <w:r>
        <w:rPr>
          <w:rStyle w:val="normaltextrun"/>
          <w:sz w:val="22"/>
          <w:szCs w:val="22"/>
        </w:rPr>
        <w:t xml:space="preserve"> chemistries that span the diversity accessible to proteins to maximise control.</w:t>
      </w:r>
    </w:p>
    <w:p w14:paraId="62123DF4" w14:textId="3565F4BC" w:rsidR="00BD179F" w:rsidRPr="00BD179F" w:rsidRDefault="00BD179F" w:rsidP="00BD179F">
      <w:pPr>
        <w:rPr>
          <w:rFonts w:ascii="Times New Roman" w:hAnsi="Times New Roman" w:cs="Times New Roman"/>
          <w:sz w:val="22"/>
          <w:szCs w:val="22"/>
          <w:lang w:val="en-GB"/>
        </w:rPr>
      </w:pPr>
    </w:p>
    <w:p w14:paraId="3B93509A" w14:textId="37C97792" w:rsidR="00671182" w:rsidRPr="00671182" w:rsidRDefault="00671182" w:rsidP="00671182">
      <w:pPr>
        <w:rPr>
          <w:rFonts w:ascii="Times New Roman" w:hAnsi="Times New Roman" w:cs="Times New Roman"/>
          <w:noProof/>
          <w:sz w:val="22"/>
          <w:szCs w:val="22"/>
        </w:rPr>
      </w:pPr>
    </w:p>
    <w:p w14:paraId="5C5F10CC" w14:textId="77777777" w:rsidR="00506A37" w:rsidRDefault="00506A37">
      <w:pPr>
        <w:jc w:val="both"/>
        <w:rPr>
          <w:rFonts w:ascii="Times New Roman" w:hAnsi="Times New Roman" w:cs="Times New Roman"/>
          <w:b/>
          <w:sz w:val="22"/>
          <w:szCs w:val="22"/>
          <w:lang w:val="en-GB"/>
        </w:rPr>
      </w:pPr>
    </w:p>
    <w:p w14:paraId="4656FB7A" w14:textId="287645C3" w:rsidR="00710AF0" w:rsidRDefault="000A02B9">
      <w:pPr>
        <w:jc w:val="both"/>
        <w:rPr>
          <w:rFonts w:ascii="Times New Roman" w:hAnsi="Times New Roman" w:cs="Times New Roman"/>
          <w:b/>
          <w:sz w:val="22"/>
          <w:szCs w:val="22"/>
          <w:lang w:val="en-GB"/>
        </w:rPr>
      </w:pPr>
      <w:r>
        <w:rPr>
          <w:rFonts w:ascii="Times New Roman" w:hAnsi="Times New Roman" w:cs="Times New Roman"/>
          <w:b/>
          <w:sz w:val="22"/>
          <w:szCs w:val="22"/>
          <w:lang w:val="en-GB"/>
        </w:rPr>
        <w:t>Associated Content</w:t>
      </w:r>
    </w:p>
    <w:p w14:paraId="64AC12B0" w14:textId="3855E7F8" w:rsidR="000A02B9" w:rsidRDefault="000A02B9">
      <w:pPr>
        <w:jc w:val="both"/>
        <w:rPr>
          <w:rFonts w:ascii="Times New Roman" w:hAnsi="Times New Roman" w:cs="Times New Roman"/>
          <w:b/>
          <w:sz w:val="22"/>
          <w:szCs w:val="22"/>
          <w:lang w:val="en-GB"/>
        </w:rPr>
      </w:pPr>
    </w:p>
    <w:p w14:paraId="52B0DC80" w14:textId="7D1B758B" w:rsidR="000A02B9" w:rsidRDefault="000A02B9">
      <w:pPr>
        <w:jc w:val="both"/>
        <w:rPr>
          <w:rFonts w:ascii="Times New Roman" w:hAnsi="Times New Roman" w:cs="Times New Roman"/>
          <w:b/>
          <w:sz w:val="22"/>
          <w:szCs w:val="22"/>
          <w:lang w:val="en-GB"/>
        </w:rPr>
      </w:pPr>
      <w:r>
        <w:rPr>
          <w:rFonts w:ascii="Times New Roman" w:hAnsi="Times New Roman" w:cs="Times New Roman"/>
          <w:b/>
          <w:sz w:val="22"/>
          <w:szCs w:val="22"/>
          <w:lang w:val="en-GB"/>
        </w:rPr>
        <w:t>Supporting Information</w:t>
      </w:r>
    </w:p>
    <w:p w14:paraId="21795B3F" w14:textId="625C6F66" w:rsidR="000A02B9" w:rsidRDefault="000A02B9">
      <w:pPr>
        <w:jc w:val="both"/>
        <w:rPr>
          <w:rFonts w:ascii="Times New Roman" w:hAnsi="Times New Roman" w:cs="Times New Roman"/>
          <w:sz w:val="22"/>
          <w:szCs w:val="22"/>
          <w:lang w:val="en-GB"/>
        </w:rPr>
      </w:pPr>
      <w:r w:rsidRPr="000A02B9">
        <w:rPr>
          <w:rFonts w:ascii="Times New Roman" w:hAnsi="Times New Roman" w:cs="Times New Roman"/>
          <w:sz w:val="22"/>
          <w:szCs w:val="22"/>
          <w:lang w:val="en-GB"/>
        </w:rPr>
        <w:t xml:space="preserve">The Supporting Information is available free of charge </w:t>
      </w:r>
      <w:r>
        <w:rPr>
          <w:rFonts w:ascii="Times New Roman" w:hAnsi="Times New Roman" w:cs="Times New Roman"/>
          <w:sz w:val="22"/>
          <w:szCs w:val="22"/>
          <w:lang w:val="en-GB"/>
        </w:rPr>
        <w:t>on the ACS Publications Web site.</w:t>
      </w:r>
    </w:p>
    <w:p w14:paraId="0F2A773F" w14:textId="6B2D6188" w:rsidR="000A02B9" w:rsidRDefault="000A02B9">
      <w:pPr>
        <w:jc w:val="both"/>
        <w:rPr>
          <w:rFonts w:ascii="Times New Roman" w:hAnsi="Times New Roman" w:cs="Times New Roman"/>
          <w:sz w:val="22"/>
          <w:szCs w:val="22"/>
          <w:lang w:val="en-GB"/>
        </w:rPr>
      </w:pPr>
    </w:p>
    <w:p w14:paraId="4703A0B5" w14:textId="7D9B84C2" w:rsidR="000A02B9" w:rsidRPr="000A02B9" w:rsidRDefault="000A02B9">
      <w:pPr>
        <w:jc w:val="both"/>
        <w:rPr>
          <w:rFonts w:ascii="Times New Roman" w:hAnsi="Times New Roman" w:cs="Times New Roman"/>
          <w:sz w:val="22"/>
          <w:szCs w:val="22"/>
          <w:lang w:val="en-GB"/>
        </w:rPr>
      </w:pPr>
      <w:r>
        <w:rPr>
          <w:rFonts w:ascii="Times New Roman" w:hAnsi="Times New Roman" w:cs="Times New Roman"/>
          <w:sz w:val="22"/>
          <w:szCs w:val="22"/>
          <w:lang w:val="en-GB"/>
        </w:rPr>
        <w:t xml:space="preserve">Experimental procedures, </w:t>
      </w:r>
      <w:r w:rsidRPr="00A327FA">
        <w:rPr>
          <w:rFonts w:ascii="Times New Roman" w:hAnsi="Times New Roman" w:cs="Times New Roman"/>
          <w:sz w:val="22"/>
          <w:szCs w:val="22"/>
          <w:lang w:val="en-GB"/>
        </w:rPr>
        <w:t>single-crystal and powder</w:t>
      </w:r>
      <w:r>
        <w:rPr>
          <w:rFonts w:ascii="Times New Roman" w:hAnsi="Times New Roman" w:cs="Times New Roman"/>
          <w:sz w:val="22"/>
          <w:szCs w:val="22"/>
          <w:lang w:val="en-GB"/>
        </w:rPr>
        <w:t xml:space="preserve"> X-ray diffraction experiments, gas and vapor adsorption measurements, </w:t>
      </w:r>
      <w:r w:rsidR="006F5B55">
        <w:rPr>
          <w:rFonts w:ascii="Times New Roman" w:hAnsi="Times New Roman" w:cs="Times New Roman"/>
          <w:sz w:val="22"/>
          <w:szCs w:val="22"/>
          <w:lang w:val="en-GB"/>
        </w:rPr>
        <w:t xml:space="preserve">detailed structural analyses and descriptions, </w:t>
      </w:r>
      <w:r>
        <w:rPr>
          <w:rFonts w:ascii="Times New Roman" w:hAnsi="Times New Roman" w:cs="Times New Roman"/>
          <w:sz w:val="22"/>
          <w:szCs w:val="22"/>
          <w:lang w:val="en-GB"/>
        </w:rPr>
        <w:t>computational details, supporting figures and tables.</w:t>
      </w:r>
    </w:p>
    <w:p w14:paraId="61BC6989" w14:textId="43B5CEC5" w:rsidR="000A02B9" w:rsidRDefault="000A02B9">
      <w:pPr>
        <w:jc w:val="both"/>
        <w:rPr>
          <w:rFonts w:ascii="Times New Roman" w:hAnsi="Times New Roman" w:cs="Times New Roman"/>
          <w:b/>
          <w:sz w:val="22"/>
          <w:szCs w:val="22"/>
          <w:lang w:val="en-GB"/>
        </w:rPr>
      </w:pPr>
    </w:p>
    <w:p w14:paraId="2C938100" w14:textId="77777777" w:rsidR="0096252F" w:rsidRPr="00704453" w:rsidRDefault="0096252F" w:rsidP="0096252F">
      <w:pPr>
        <w:jc w:val="both"/>
        <w:rPr>
          <w:rFonts w:ascii="Times New Roman" w:hAnsi="Times New Roman" w:cs="Times New Roman"/>
          <w:b/>
          <w:sz w:val="22"/>
          <w:szCs w:val="22"/>
          <w:lang w:val="en-GB"/>
        </w:rPr>
      </w:pPr>
      <w:r w:rsidRPr="00704453">
        <w:rPr>
          <w:rFonts w:ascii="Times New Roman" w:hAnsi="Times New Roman" w:cs="Times New Roman"/>
          <w:b/>
          <w:sz w:val="22"/>
          <w:szCs w:val="22"/>
          <w:lang w:val="en-GB"/>
        </w:rPr>
        <w:t xml:space="preserve">ORCID </w:t>
      </w:r>
    </w:p>
    <w:p w14:paraId="31C8A083" w14:textId="77777777" w:rsidR="0096252F" w:rsidRPr="00704453" w:rsidRDefault="0096252F" w:rsidP="0096252F">
      <w:pPr>
        <w:jc w:val="both"/>
        <w:rPr>
          <w:rFonts w:ascii="Times New Roman" w:hAnsi="Times New Roman" w:cs="Times New Roman"/>
          <w:bCs/>
          <w:sz w:val="22"/>
          <w:szCs w:val="22"/>
          <w:lang w:val="en-GB"/>
        </w:rPr>
      </w:pPr>
    </w:p>
    <w:p w14:paraId="78C28E50" w14:textId="77777777" w:rsidR="0096252F" w:rsidRPr="00704453" w:rsidRDefault="0096252F" w:rsidP="0096252F">
      <w:pPr>
        <w:jc w:val="both"/>
        <w:rPr>
          <w:rFonts w:ascii="Times New Roman" w:hAnsi="Times New Roman" w:cs="Times New Roman"/>
          <w:bCs/>
          <w:sz w:val="22"/>
          <w:szCs w:val="22"/>
          <w:lang w:val="en-GB"/>
        </w:rPr>
      </w:pPr>
      <w:r w:rsidRPr="00704453">
        <w:rPr>
          <w:rFonts w:ascii="Times New Roman" w:hAnsi="Times New Roman" w:cs="Times New Roman"/>
          <w:bCs/>
          <w:sz w:val="22"/>
          <w:szCs w:val="22"/>
          <w:lang w:val="en-GB"/>
        </w:rPr>
        <w:t>Yong Yan: 0000-0002-7926-3959</w:t>
      </w:r>
    </w:p>
    <w:p w14:paraId="5ADA9343" w14:textId="77777777" w:rsidR="0096252F" w:rsidRPr="00704453" w:rsidRDefault="0096252F" w:rsidP="0096252F">
      <w:pPr>
        <w:jc w:val="both"/>
        <w:rPr>
          <w:rFonts w:ascii="Times New Roman" w:hAnsi="Times New Roman" w:cs="Times New Roman"/>
          <w:bCs/>
          <w:sz w:val="22"/>
          <w:szCs w:val="22"/>
          <w:lang w:val="en-GB"/>
        </w:rPr>
      </w:pPr>
      <w:r w:rsidRPr="00704453">
        <w:rPr>
          <w:rFonts w:ascii="Times New Roman" w:hAnsi="Times New Roman" w:cs="Times New Roman"/>
          <w:bCs/>
          <w:sz w:val="22"/>
          <w:szCs w:val="22"/>
          <w:lang w:val="en-GB"/>
        </w:rPr>
        <w:t xml:space="preserve">Elliot J. Carrington: 0000-0001-8855-809X </w:t>
      </w:r>
    </w:p>
    <w:p w14:paraId="0E506974" w14:textId="3522D5D3" w:rsidR="0096252F" w:rsidRDefault="0096252F" w:rsidP="0096252F">
      <w:pPr>
        <w:jc w:val="both"/>
        <w:rPr>
          <w:rFonts w:ascii="Times New Roman" w:hAnsi="Times New Roman" w:cs="Times New Roman"/>
          <w:bCs/>
          <w:sz w:val="22"/>
          <w:szCs w:val="22"/>
          <w:lang w:val="en-GB"/>
        </w:rPr>
      </w:pPr>
      <w:r w:rsidRPr="00704453">
        <w:rPr>
          <w:rFonts w:ascii="Times New Roman" w:hAnsi="Times New Roman" w:cs="Times New Roman"/>
          <w:bCs/>
          <w:sz w:val="22"/>
          <w:szCs w:val="22"/>
          <w:lang w:val="en-GB"/>
        </w:rPr>
        <w:t xml:space="preserve">Rémi Pétuya: 0000-0002-3118-6966 </w:t>
      </w:r>
    </w:p>
    <w:p w14:paraId="1471DDD7" w14:textId="7846AF3B" w:rsidR="00272D1D" w:rsidRPr="00704453" w:rsidRDefault="00272D1D" w:rsidP="0096252F">
      <w:pPr>
        <w:jc w:val="both"/>
        <w:rPr>
          <w:rFonts w:ascii="Times New Roman" w:hAnsi="Times New Roman" w:cs="Times New Roman"/>
          <w:bCs/>
          <w:sz w:val="22"/>
          <w:szCs w:val="22"/>
          <w:lang w:val="en-GB"/>
        </w:rPr>
      </w:pPr>
      <w:r>
        <w:rPr>
          <w:rFonts w:ascii="Times New Roman" w:hAnsi="Times New Roman" w:cs="Times New Roman"/>
          <w:bCs/>
          <w:sz w:val="22"/>
          <w:szCs w:val="22"/>
          <w:lang w:val="en-GB"/>
        </w:rPr>
        <w:t xml:space="preserve">Ajay Verma: </w:t>
      </w:r>
      <w:r w:rsidRPr="00272D1D">
        <w:rPr>
          <w:rFonts w:ascii="Times New Roman" w:hAnsi="Times New Roman" w:cs="Times New Roman"/>
          <w:bCs/>
          <w:sz w:val="22"/>
          <w:szCs w:val="22"/>
          <w:lang w:val="en-GB"/>
        </w:rPr>
        <w:t>0000-0001-8085-7351</w:t>
      </w:r>
    </w:p>
    <w:p w14:paraId="3DEA4123" w14:textId="77777777" w:rsidR="0096252F" w:rsidRPr="00704453" w:rsidRDefault="0096252F" w:rsidP="0096252F">
      <w:pPr>
        <w:jc w:val="both"/>
        <w:rPr>
          <w:rFonts w:ascii="Times New Roman" w:hAnsi="Times New Roman" w:cs="Times New Roman"/>
          <w:bCs/>
          <w:sz w:val="22"/>
          <w:szCs w:val="22"/>
          <w:lang w:val="en-GB"/>
        </w:rPr>
      </w:pPr>
      <w:r w:rsidRPr="00704453">
        <w:rPr>
          <w:rFonts w:ascii="Times New Roman" w:hAnsi="Times New Roman" w:cs="Times New Roman"/>
          <w:bCs/>
          <w:sz w:val="22"/>
          <w:szCs w:val="22"/>
          <w:lang w:val="en-GB"/>
        </w:rPr>
        <w:t xml:space="preserve">Dmytro Antypov: 0000-0003-1893-7785 </w:t>
      </w:r>
    </w:p>
    <w:p w14:paraId="5ED1A5D1" w14:textId="77777777" w:rsidR="0096252F" w:rsidRPr="00704453" w:rsidRDefault="0096252F" w:rsidP="0096252F">
      <w:pPr>
        <w:jc w:val="both"/>
        <w:rPr>
          <w:rFonts w:ascii="Times New Roman" w:hAnsi="Times New Roman" w:cs="Times New Roman"/>
          <w:bCs/>
          <w:sz w:val="22"/>
          <w:szCs w:val="22"/>
          <w:lang w:val="en-GB"/>
        </w:rPr>
      </w:pPr>
      <w:r w:rsidRPr="00704453">
        <w:rPr>
          <w:rFonts w:ascii="Times New Roman" w:hAnsi="Times New Roman" w:cs="Times New Roman"/>
          <w:bCs/>
          <w:sz w:val="22"/>
          <w:szCs w:val="22"/>
          <w:lang w:val="en-GB"/>
        </w:rPr>
        <w:t xml:space="preserve">Matthew S. Dyer: 0000-0002-4923-3003 </w:t>
      </w:r>
    </w:p>
    <w:p w14:paraId="2BD3356B" w14:textId="77777777" w:rsidR="0096252F" w:rsidRPr="00704453" w:rsidRDefault="0096252F" w:rsidP="0096252F">
      <w:pPr>
        <w:jc w:val="both"/>
        <w:rPr>
          <w:rFonts w:ascii="Times New Roman" w:hAnsi="Times New Roman" w:cs="Times New Roman"/>
          <w:bCs/>
          <w:sz w:val="22"/>
          <w:szCs w:val="22"/>
          <w:lang w:val="en-GB"/>
        </w:rPr>
      </w:pPr>
      <w:r w:rsidRPr="00704453">
        <w:rPr>
          <w:rFonts w:ascii="Times New Roman" w:hAnsi="Times New Roman" w:cs="Times New Roman"/>
          <w:bCs/>
          <w:sz w:val="22"/>
          <w:szCs w:val="22"/>
          <w:lang w:val="en-GB"/>
        </w:rPr>
        <w:t>Matthew J. Rosseinsky: 0000-0002-1910-2483</w:t>
      </w:r>
    </w:p>
    <w:p w14:paraId="30CA266C" w14:textId="14F2DE15" w:rsidR="0096252F" w:rsidRDefault="0096252F">
      <w:pPr>
        <w:jc w:val="both"/>
        <w:rPr>
          <w:rFonts w:ascii="Times New Roman" w:hAnsi="Times New Roman" w:cs="Times New Roman"/>
          <w:b/>
          <w:sz w:val="22"/>
          <w:szCs w:val="22"/>
          <w:lang w:val="en-GB"/>
        </w:rPr>
      </w:pPr>
    </w:p>
    <w:p w14:paraId="443E7ECE" w14:textId="77777777" w:rsidR="0096252F" w:rsidRDefault="0096252F">
      <w:pPr>
        <w:jc w:val="both"/>
        <w:rPr>
          <w:rFonts w:ascii="Times New Roman" w:hAnsi="Times New Roman" w:cs="Times New Roman"/>
          <w:b/>
          <w:sz w:val="22"/>
          <w:szCs w:val="22"/>
          <w:lang w:val="en-GB"/>
        </w:rPr>
      </w:pPr>
    </w:p>
    <w:p w14:paraId="1DCB1E15" w14:textId="77777777" w:rsidR="000A02B9" w:rsidRDefault="000A02B9">
      <w:pPr>
        <w:jc w:val="both"/>
        <w:rPr>
          <w:rFonts w:ascii="Times New Roman" w:hAnsi="Times New Roman" w:cs="Times New Roman"/>
          <w:b/>
          <w:sz w:val="22"/>
          <w:szCs w:val="22"/>
          <w:lang w:val="en-GB"/>
        </w:rPr>
      </w:pPr>
      <w:r>
        <w:rPr>
          <w:rFonts w:ascii="Times New Roman" w:hAnsi="Times New Roman" w:cs="Times New Roman"/>
          <w:b/>
          <w:sz w:val="22"/>
          <w:szCs w:val="22"/>
          <w:lang w:val="en-GB"/>
        </w:rPr>
        <w:t>Accession Codes</w:t>
      </w:r>
    </w:p>
    <w:p w14:paraId="531D22BB" w14:textId="27B1988A" w:rsidR="00710AF0" w:rsidRPr="00A327FA" w:rsidRDefault="00710AF0">
      <w:pPr>
        <w:jc w:val="both"/>
        <w:rPr>
          <w:rFonts w:ascii="Times New Roman" w:hAnsi="Times New Roman" w:cs="Times New Roman"/>
          <w:sz w:val="22"/>
          <w:szCs w:val="22"/>
          <w:lang w:val="en-GB"/>
        </w:rPr>
      </w:pPr>
      <w:r w:rsidRPr="00A327FA">
        <w:rPr>
          <w:rFonts w:ascii="Times New Roman" w:hAnsi="Times New Roman" w:cs="Times New Roman"/>
          <w:sz w:val="22"/>
          <w:szCs w:val="22"/>
          <w:lang w:val="en-GB"/>
        </w:rPr>
        <w:t xml:space="preserve">Crystallographic data for </w:t>
      </w:r>
      <w:r w:rsidR="000A02B9">
        <w:rPr>
          <w:rFonts w:ascii="Times New Roman" w:hAnsi="Times New Roman" w:cs="Times New Roman"/>
          <w:sz w:val="22"/>
          <w:szCs w:val="22"/>
          <w:lang w:val="en-GB"/>
        </w:rPr>
        <w:t xml:space="preserve">all </w:t>
      </w:r>
      <w:r w:rsidRPr="00A327FA">
        <w:rPr>
          <w:rFonts w:ascii="Times New Roman" w:hAnsi="Times New Roman" w:cs="Times New Roman"/>
          <w:sz w:val="22"/>
          <w:szCs w:val="22"/>
          <w:lang w:val="en-GB"/>
        </w:rPr>
        <w:t>the struct</w:t>
      </w:r>
      <w:r>
        <w:rPr>
          <w:rFonts w:ascii="Times New Roman" w:hAnsi="Times New Roman" w:cs="Times New Roman"/>
          <w:sz w:val="22"/>
          <w:szCs w:val="22"/>
          <w:lang w:val="en-GB"/>
        </w:rPr>
        <w:t xml:space="preserve">ures </w:t>
      </w:r>
      <w:r w:rsidR="000A02B9">
        <w:rPr>
          <w:rFonts w:ascii="Times New Roman" w:hAnsi="Times New Roman" w:cs="Times New Roman"/>
          <w:sz w:val="22"/>
          <w:szCs w:val="22"/>
          <w:lang w:val="en-GB"/>
        </w:rPr>
        <w:t>have been</w:t>
      </w:r>
      <w:r>
        <w:rPr>
          <w:rFonts w:ascii="Times New Roman" w:hAnsi="Times New Roman" w:cs="Times New Roman"/>
          <w:sz w:val="22"/>
          <w:szCs w:val="22"/>
          <w:lang w:val="en-GB"/>
        </w:rPr>
        <w:t xml:space="preserve"> </w:t>
      </w:r>
      <w:r w:rsidRPr="00A327FA">
        <w:rPr>
          <w:rFonts w:ascii="Times New Roman" w:hAnsi="Times New Roman" w:cs="Times New Roman"/>
          <w:sz w:val="22"/>
          <w:szCs w:val="22"/>
          <w:lang w:val="en-GB"/>
        </w:rPr>
        <w:t>deposited at the Cambridge Crystallographi</w:t>
      </w:r>
      <w:r>
        <w:rPr>
          <w:rFonts w:ascii="Times New Roman" w:hAnsi="Times New Roman" w:cs="Times New Roman"/>
          <w:sz w:val="22"/>
          <w:szCs w:val="22"/>
          <w:lang w:val="en-GB"/>
        </w:rPr>
        <w:t xml:space="preserve">c Data Centre (CCDC), under the </w:t>
      </w:r>
      <w:r w:rsidRPr="00A327FA">
        <w:rPr>
          <w:rFonts w:ascii="Times New Roman" w:hAnsi="Times New Roman" w:cs="Times New Roman"/>
          <w:sz w:val="22"/>
          <w:szCs w:val="22"/>
          <w:lang w:val="en-GB"/>
        </w:rPr>
        <w:t xml:space="preserve">deposition numbers CCDC </w:t>
      </w:r>
      <w:r w:rsidR="0069270B" w:rsidRPr="00A327FA">
        <w:rPr>
          <w:rFonts w:ascii="Times New Roman" w:hAnsi="Times New Roman" w:cs="Times New Roman"/>
          <w:sz w:val="22"/>
          <w:szCs w:val="22"/>
          <w:lang w:val="en-GB"/>
        </w:rPr>
        <w:t>1948777-1948822</w:t>
      </w:r>
      <w:r w:rsidRPr="00A327FA">
        <w:rPr>
          <w:rFonts w:ascii="Times New Roman" w:hAnsi="Times New Roman" w:cs="Times New Roman"/>
          <w:sz w:val="22"/>
          <w:szCs w:val="22"/>
          <w:lang w:val="en-GB"/>
        </w:rPr>
        <w:t>. Copies of these data can be obtained</w:t>
      </w:r>
      <w:r>
        <w:rPr>
          <w:rFonts w:ascii="Times New Roman" w:hAnsi="Times New Roman" w:cs="Times New Roman"/>
          <w:sz w:val="22"/>
          <w:szCs w:val="22"/>
          <w:lang w:val="en-GB"/>
        </w:rPr>
        <w:t xml:space="preserve"> </w:t>
      </w:r>
      <w:r w:rsidRPr="00A327FA">
        <w:rPr>
          <w:rFonts w:ascii="Times New Roman" w:hAnsi="Times New Roman" w:cs="Times New Roman"/>
          <w:sz w:val="22"/>
          <w:szCs w:val="22"/>
          <w:lang w:val="en-GB"/>
        </w:rPr>
        <w:t>free of charge via www.ccdc.cam.ac.uk/data_request/cif.</w:t>
      </w:r>
    </w:p>
    <w:p w14:paraId="02E8C5E0" w14:textId="77777777" w:rsidR="00710AF0" w:rsidRDefault="00710AF0">
      <w:pPr>
        <w:jc w:val="both"/>
        <w:rPr>
          <w:rFonts w:ascii="Times New Roman" w:hAnsi="Times New Roman" w:cs="Times New Roman"/>
          <w:b/>
          <w:sz w:val="22"/>
          <w:szCs w:val="22"/>
          <w:lang w:val="en-GB"/>
        </w:rPr>
      </w:pPr>
    </w:p>
    <w:p w14:paraId="5B30C4C2" w14:textId="186D9DAA" w:rsidR="00710AF0" w:rsidRDefault="002A69F4" w:rsidP="00A72089">
      <w:pPr>
        <w:jc w:val="both"/>
        <w:rPr>
          <w:rFonts w:ascii="Times New Roman" w:hAnsi="Times New Roman" w:cs="Times New Roman"/>
          <w:sz w:val="22"/>
          <w:szCs w:val="22"/>
          <w:lang w:val="en-GB"/>
        </w:rPr>
      </w:pPr>
      <w:r>
        <w:rPr>
          <w:rFonts w:ascii="Times New Roman" w:hAnsi="Times New Roman" w:cs="Times New Roman"/>
          <w:b/>
          <w:sz w:val="22"/>
          <w:szCs w:val="22"/>
          <w:lang w:val="en-GB"/>
        </w:rPr>
        <w:t xml:space="preserve">Acknowledgments. </w:t>
      </w:r>
      <w:r w:rsidR="00A72089" w:rsidRPr="00CC5736">
        <w:rPr>
          <w:rFonts w:ascii="Times New Roman" w:hAnsi="Times New Roman" w:cs="Times New Roman"/>
          <w:bCs/>
          <w:sz w:val="22"/>
          <w:szCs w:val="22"/>
          <w:lang w:val="en-GB"/>
        </w:rPr>
        <w:t xml:space="preserve">This project has received funding from the European Research Council (ERC) under the European Union’s Horizon 2020 Research and Innovation Programme (grant agreement number 692685). We acknowledge the HEC Materials Chemistry Consortium funded by EPSRC (EP/L000202, EP/R029431) for provision of computer time on the ARCHER UK National </w:t>
      </w:r>
      <w:r w:rsidR="00A72089" w:rsidRPr="00CC5736">
        <w:rPr>
          <w:rFonts w:ascii="Times New Roman" w:hAnsi="Times New Roman" w:cs="Times New Roman"/>
          <w:bCs/>
          <w:sz w:val="22"/>
          <w:szCs w:val="22"/>
          <w:lang w:val="en-GB"/>
        </w:rPr>
        <w:lastRenderedPageBreak/>
        <w:t>Supercomputing Service and on the UK Materials and Molecular Modelling Hub, MMM Hub, which is partially funded by EPSRC (EP/P020194). We thank the Diamond Light Source for provision of beam</w:t>
      </w:r>
      <w:r w:rsidR="003817CA">
        <w:rPr>
          <w:rFonts w:ascii="Times New Roman" w:hAnsi="Times New Roman" w:cs="Times New Roman"/>
          <w:bCs/>
          <w:sz w:val="22"/>
          <w:szCs w:val="22"/>
          <w:lang w:val="en-GB"/>
        </w:rPr>
        <w:t xml:space="preserve"> </w:t>
      </w:r>
      <w:r w:rsidR="00A72089" w:rsidRPr="00CC5736">
        <w:rPr>
          <w:rFonts w:ascii="Times New Roman" w:hAnsi="Times New Roman" w:cs="Times New Roman"/>
          <w:bCs/>
          <w:sz w:val="22"/>
          <w:szCs w:val="22"/>
          <w:lang w:val="en-GB"/>
        </w:rPr>
        <w:t>time on the I11 and I19 beamlines.</w:t>
      </w:r>
      <w:r w:rsidR="00AF5AA1">
        <w:rPr>
          <w:rFonts w:ascii="Times New Roman" w:hAnsi="Times New Roman" w:cs="Times New Roman"/>
          <w:bCs/>
          <w:sz w:val="22"/>
          <w:szCs w:val="22"/>
          <w:lang w:val="en-GB"/>
        </w:rPr>
        <w:t xml:space="preserve"> </w:t>
      </w:r>
      <w:r w:rsidR="00AF5AA1" w:rsidRPr="006E68A6">
        <w:rPr>
          <w:rFonts w:ascii="Times New Roman" w:hAnsi="Times New Roman" w:cs="Times New Roman"/>
          <w:sz w:val="22"/>
          <w:szCs w:val="22"/>
          <w:lang w:val="en-GB"/>
        </w:rPr>
        <w:t>DA thanks the Leverhulme Trust for funding via the Leverhulme Research Centre for Functional Materials Design.</w:t>
      </w:r>
    </w:p>
    <w:p w14:paraId="12DEBC13" w14:textId="61756A99" w:rsidR="00DD3360" w:rsidRDefault="00DD3360" w:rsidP="00A72089">
      <w:pPr>
        <w:jc w:val="both"/>
        <w:rPr>
          <w:rFonts w:ascii="Times New Roman" w:hAnsi="Times New Roman" w:cs="Times New Roman"/>
          <w:b/>
          <w:sz w:val="22"/>
          <w:szCs w:val="22"/>
          <w:lang w:val="en-GB"/>
        </w:rPr>
      </w:pPr>
    </w:p>
    <w:p w14:paraId="70874B37" w14:textId="77777777" w:rsidR="00A40A81" w:rsidRDefault="00A40A81" w:rsidP="00A72089">
      <w:pPr>
        <w:jc w:val="both"/>
        <w:rPr>
          <w:rFonts w:ascii="Times New Roman" w:hAnsi="Times New Roman" w:cs="Times New Roman"/>
          <w:b/>
          <w:sz w:val="22"/>
          <w:szCs w:val="22"/>
          <w:lang w:val="en-GB"/>
        </w:rPr>
      </w:pPr>
    </w:p>
    <w:p w14:paraId="7EDE7BFE" w14:textId="77777777" w:rsidR="004E5ABE" w:rsidRPr="004E5ABE" w:rsidRDefault="004E5ABE" w:rsidP="004E5ABE">
      <w:pPr>
        <w:spacing w:after="160" w:line="259" w:lineRule="auto"/>
        <w:jc w:val="both"/>
        <w:rPr>
          <w:rFonts w:ascii="Times New Roman" w:eastAsia="Calibri" w:hAnsi="Times New Roman" w:cs="Times New Roman"/>
          <w:b/>
          <w:sz w:val="28"/>
          <w:szCs w:val="28"/>
          <w:lang w:val="en-GB" w:eastAsia="en-US"/>
        </w:rPr>
      </w:pPr>
      <w:r w:rsidRPr="004E5ABE">
        <w:rPr>
          <w:rFonts w:ascii="Times New Roman" w:eastAsia="Calibri" w:hAnsi="Times New Roman" w:cs="Times New Roman"/>
          <w:b/>
          <w:sz w:val="28"/>
          <w:szCs w:val="28"/>
          <w:lang w:val="en-GB" w:eastAsia="en-US"/>
        </w:rPr>
        <w:t>References:</w:t>
      </w:r>
    </w:p>
    <w:p w14:paraId="197B2C0F" w14:textId="77777777" w:rsidR="0088208D" w:rsidRPr="002B6796" w:rsidRDefault="0088208D" w:rsidP="0088208D">
      <w:pPr>
        <w:spacing w:after="160" w:line="259" w:lineRule="auto"/>
        <w:jc w:val="both"/>
        <w:rPr>
          <w:rFonts w:ascii="Times New Roman" w:eastAsia="Calibri" w:hAnsi="Times New Roman" w:cs="Times New Roman"/>
          <w:sz w:val="22"/>
          <w:szCs w:val="22"/>
          <w:lang w:val="en-GB" w:eastAsia="en-US"/>
        </w:rPr>
      </w:pPr>
      <w:r w:rsidRPr="002B6796">
        <w:rPr>
          <w:rFonts w:ascii="Times New Roman" w:eastAsia="Calibri" w:hAnsi="Times New Roman" w:cs="Times New Roman"/>
          <w:sz w:val="22"/>
          <w:szCs w:val="22"/>
          <w:lang w:val="en-GB" w:eastAsia="en-US"/>
        </w:rPr>
        <w:t>1.</w:t>
      </w:r>
      <w:r>
        <w:rPr>
          <w:rFonts w:ascii="Times New Roman" w:eastAsia="Calibri" w:hAnsi="Times New Roman" w:cs="Times New Roman"/>
          <w:sz w:val="22"/>
          <w:szCs w:val="22"/>
          <w:lang w:val="en-GB" w:eastAsia="en-US"/>
        </w:rPr>
        <w:t xml:space="preserve"> </w:t>
      </w:r>
      <w:r w:rsidRPr="002B6796">
        <w:rPr>
          <w:rFonts w:ascii="Times New Roman" w:eastAsia="Calibri" w:hAnsi="Times New Roman" w:cs="Times New Roman"/>
          <w:sz w:val="22"/>
          <w:szCs w:val="22"/>
          <w:lang w:val="en-GB" w:eastAsia="en-US"/>
        </w:rPr>
        <w:t>Warren, J. E.</w:t>
      </w:r>
      <w:r>
        <w:rPr>
          <w:rFonts w:ascii="Times New Roman" w:eastAsia="Calibri" w:hAnsi="Times New Roman" w:cs="Times New Roman"/>
          <w:sz w:val="22"/>
          <w:szCs w:val="22"/>
          <w:lang w:val="en-GB" w:eastAsia="en-US"/>
        </w:rPr>
        <w:t xml:space="preserve">; </w:t>
      </w:r>
      <w:r w:rsidRPr="002B6796">
        <w:rPr>
          <w:rFonts w:ascii="Times New Roman" w:eastAsia="Calibri" w:hAnsi="Times New Roman" w:cs="Times New Roman"/>
          <w:sz w:val="22"/>
          <w:szCs w:val="22"/>
          <w:lang w:val="en-GB" w:eastAsia="en-US"/>
        </w:rPr>
        <w:t>Perkins</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C. G.</w:t>
      </w:r>
      <w:r>
        <w:rPr>
          <w:rFonts w:ascii="Times New Roman" w:eastAsia="Calibri" w:hAnsi="Times New Roman" w:cs="Times New Roman"/>
          <w:sz w:val="22"/>
          <w:szCs w:val="22"/>
          <w:lang w:val="en-GB" w:eastAsia="en-US"/>
        </w:rPr>
        <w:t xml:space="preserve">; </w:t>
      </w:r>
      <w:r w:rsidRPr="002B6796">
        <w:rPr>
          <w:rFonts w:ascii="Times New Roman" w:eastAsia="Calibri" w:hAnsi="Times New Roman" w:cs="Times New Roman"/>
          <w:sz w:val="22"/>
          <w:szCs w:val="22"/>
          <w:lang w:val="en-GB" w:eastAsia="en-US"/>
        </w:rPr>
        <w:t>Jelfs</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K. E.</w:t>
      </w:r>
      <w:r>
        <w:rPr>
          <w:rFonts w:ascii="Times New Roman" w:eastAsia="Calibri" w:hAnsi="Times New Roman" w:cs="Times New Roman"/>
          <w:sz w:val="22"/>
          <w:szCs w:val="22"/>
          <w:lang w:val="en-GB" w:eastAsia="en-US"/>
        </w:rPr>
        <w:t xml:space="preserve">; </w:t>
      </w:r>
      <w:r w:rsidRPr="002B6796">
        <w:rPr>
          <w:rFonts w:ascii="Times New Roman" w:eastAsia="Calibri" w:hAnsi="Times New Roman" w:cs="Times New Roman"/>
          <w:sz w:val="22"/>
          <w:szCs w:val="22"/>
          <w:lang w:val="en-GB" w:eastAsia="en-US"/>
        </w:rPr>
        <w:t>Boldrin</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P.</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Chater</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P. A.</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Miller</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G. J.</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Manning</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T. D.</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Briggs</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M. E.</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Stylianou</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K. C.</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Claridge</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J. B.</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Rosseinsky</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M. J</w:t>
      </w:r>
      <w:r>
        <w:rPr>
          <w:rFonts w:ascii="Times New Roman" w:eastAsia="Calibri" w:hAnsi="Times New Roman" w:cs="Times New Roman"/>
          <w:sz w:val="22"/>
          <w:szCs w:val="22"/>
          <w:lang w:val="en-GB" w:eastAsia="en-US"/>
        </w:rPr>
        <w:t>.</w:t>
      </w:r>
      <w:r w:rsidRPr="002B6796">
        <w:rPr>
          <w:rFonts w:ascii="Times New Roman" w:eastAsia="Calibri" w:hAnsi="Times New Roman" w:cs="Times New Roman"/>
          <w:sz w:val="22"/>
          <w:szCs w:val="22"/>
          <w:lang w:val="en-GB" w:eastAsia="en-US"/>
        </w:rPr>
        <w:t xml:space="preserve"> Shape </w:t>
      </w:r>
      <w:r>
        <w:rPr>
          <w:rFonts w:ascii="Times New Roman" w:eastAsia="Calibri" w:hAnsi="Times New Roman" w:cs="Times New Roman"/>
          <w:sz w:val="22"/>
          <w:szCs w:val="22"/>
          <w:lang w:val="en-GB" w:eastAsia="en-US"/>
        </w:rPr>
        <w:t>S</w:t>
      </w:r>
      <w:r w:rsidRPr="002B6796">
        <w:rPr>
          <w:rFonts w:ascii="Times New Roman" w:eastAsia="Calibri" w:hAnsi="Times New Roman" w:cs="Times New Roman"/>
          <w:sz w:val="22"/>
          <w:szCs w:val="22"/>
          <w:lang w:val="en-GB" w:eastAsia="en-US"/>
        </w:rPr>
        <w:t xml:space="preserve">electivity by </w:t>
      </w:r>
      <w:r>
        <w:rPr>
          <w:rFonts w:ascii="Times New Roman" w:eastAsia="Calibri" w:hAnsi="Times New Roman" w:cs="Times New Roman"/>
          <w:sz w:val="22"/>
          <w:szCs w:val="22"/>
          <w:lang w:val="en-GB" w:eastAsia="en-US"/>
        </w:rPr>
        <w:t>G</w:t>
      </w:r>
      <w:r w:rsidRPr="002B6796">
        <w:rPr>
          <w:rFonts w:ascii="Times New Roman" w:eastAsia="Calibri" w:hAnsi="Times New Roman" w:cs="Times New Roman"/>
          <w:sz w:val="22"/>
          <w:szCs w:val="22"/>
          <w:lang w:val="en-GB" w:eastAsia="en-US"/>
        </w:rPr>
        <w:t>uest-</w:t>
      </w:r>
      <w:r>
        <w:rPr>
          <w:rFonts w:ascii="Times New Roman" w:eastAsia="Calibri" w:hAnsi="Times New Roman" w:cs="Times New Roman"/>
          <w:sz w:val="22"/>
          <w:szCs w:val="22"/>
          <w:lang w:val="en-GB" w:eastAsia="en-US"/>
        </w:rPr>
        <w:t>D</w:t>
      </w:r>
      <w:r w:rsidRPr="002B6796">
        <w:rPr>
          <w:rFonts w:ascii="Times New Roman" w:eastAsia="Calibri" w:hAnsi="Times New Roman" w:cs="Times New Roman"/>
          <w:sz w:val="22"/>
          <w:szCs w:val="22"/>
          <w:lang w:val="en-GB" w:eastAsia="en-US"/>
        </w:rPr>
        <w:t xml:space="preserve">riven </w:t>
      </w:r>
      <w:r>
        <w:rPr>
          <w:rFonts w:ascii="Times New Roman" w:eastAsia="Calibri" w:hAnsi="Times New Roman" w:cs="Times New Roman"/>
          <w:sz w:val="22"/>
          <w:szCs w:val="22"/>
          <w:lang w:val="en-GB" w:eastAsia="en-US"/>
        </w:rPr>
        <w:t>R</w:t>
      </w:r>
      <w:r w:rsidRPr="002B6796">
        <w:rPr>
          <w:rFonts w:ascii="Times New Roman" w:eastAsia="Calibri" w:hAnsi="Times New Roman" w:cs="Times New Roman"/>
          <w:sz w:val="22"/>
          <w:szCs w:val="22"/>
          <w:lang w:val="en-GB" w:eastAsia="en-US"/>
        </w:rPr>
        <w:t xml:space="preserve">estructuring of a </w:t>
      </w:r>
      <w:r>
        <w:rPr>
          <w:rFonts w:ascii="Times New Roman" w:eastAsia="Calibri" w:hAnsi="Times New Roman" w:cs="Times New Roman"/>
          <w:sz w:val="22"/>
          <w:szCs w:val="22"/>
          <w:lang w:val="en-GB" w:eastAsia="en-US"/>
        </w:rPr>
        <w:t>P</w:t>
      </w:r>
      <w:r w:rsidRPr="002B6796">
        <w:rPr>
          <w:rFonts w:ascii="Times New Roman" w:eastAsia="Calibri" w:hAnsi="Times New Roman" w:cs="Times New Roman"/>
          <w:sz w:val="22"/>
          <w:szCs w:val="22"/>
          <w:lang w:val="en-GB" w:eastAsia="en-US"/>
        </w:rPr>
        <w:t xml:space="preserve">orous </w:t>
      </w:r>
      <w:r>
        <w:rPr>
          <w:rFonts w:ascii="Times New Roman" w:eastAsia="Calibri" w:hAnsi="Times New Roman" w:cs="Times New Roman"/>
          <w:sz w:val="22"/>
          <w:szCs w:val="22"/>
          <w:lang w:val="en-GB" w:eastAsia="en-US"/>
        </w:rPr>
        <w:t>M</w:t>
      </w:r>
      <w:r w:rsidRPr="002B6796">
        <w:rPr>
          <w:rFonts w:ascii="Times New Roman" w:eastAsia="Calibri" w:hAnsi="Times New Roman" w:cs="Times New Roman"/>
          <w:sz w:val="22"/>
          <w:szCs w:val="22"/>
          <w:lang w:val="en-GB" w:eastAsia="en-US"/>
        </w:rPr>
        <w:t xml:space="preserve">aterial. </w:t>
      </w:r>
      <w:r w:rsidRPr="002B6796">
        <w:rPr>
          <w:rFonts w:ascii="Times New Roman" w:eastAsia="Calibri" w:hAnsi="Times New Roman" w:cs="Times New Roman"/>
          <w:i/>
          <w:sz w:val="22"/>
          <w:szCs w:val="22"/>
          <w:lang w:val="en-GB" w:eastAsia="en-US"/>
        </w:rPr>
        <w:t>Angew. Chem. Int. Ed.</w:t>
      </w:r>
      <w:r w:rsidRPr="002B6796">
        <w:rPr>
          <w:rFonts w:ascii="Times New Roman" w:eastAsia="Calibri" w:hAnsi="Times New Roman" w:cs="Times New Roman"/>
          <w:sz w:val="22"/>
          <w:szCs w:val="22"/>
          <w:lang w:val="en-GB" w:eastAsia="en-US"/>
        </w:rPr>
        <w:t xml:space="preserve"> </w:t>
      </w:r>
      <w:r w:rsidRPr="002B6796">
        <w:rPr>
          <w:rFonts w:ascii="Times New Roman" w:eastAsia="Calibri" w:hAnsi="Times New Roman" w:cs="Times New Roman"/>
          <w:b/>
          <w:sz w:val="22"/>
          <w:szCs w:val="22"/>
          <w:lang w:val="en-GB" w:eastAsia="en-US"/>
        </w:rPr>
        <w:t>2014</w:t>
      </w:r>
      <w:r>
        <w:rPr>
          <w:rFonts w:ascii="Times New Roman" w:eastAsia="Calibri" w:hAnsi="Times New Roman" w:cs="Times New Roman"/>
          <w:sz w:val="22"/>
          <w:szCs w:val="22"/>
          <w:lang w:val="en-GB" w:eastAsia="en-US"/>
        </w:rPr>
        <w:t xml:space="preserve">, </w:t>
      </w:r>
      <w:r w:rsidRPr="002B6796">
        <w:rPr>
          <w:rFonts w:ascii="Times New Roman" w:eastAsia="Calibri" w:hAnsi="Times New Roman" w:cs="Times New Roman"/>
          <w:i/>
          <w:sz w:val="22"/>
          <w:szCs w:val="22"/>
          <w:lang w:val="en-GB" w:eastAsia="en-US"/>
        </w:rPr>
        <w:t>53</w:t>
      </w:r>
      <w:r w:rsidRPr="002B6796">
        <w:rPr>
          <w:rFonts w:ascii="Times New Roman" w:eastAsia="Calibri" w:hAnsi="Times New Roman" w:cs="Times New Roman"/>
          <w:sz w:val="22"/>
          <w:szCs w:val="22"/>
          <w:lang w:val="en-GB" w:eastAsia="en-US"/>
        </w:rPr>
        <w:t>, 4592–4596.</w:t>
      </w:r>
    </w:p>
    <w:p w14:paraId="2556093B" w14:textId="77777777" w:rsidR="0088208D"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2. Carrington, E. J.</w:t>
      </w:r>
      <w:r>
        <w:rPr>
          <w:rFonts w:ascii="Times New Roman" w:eastAsia="Calibri" w:hAnsi="Times New Roman" w:cs="Times New Roman"/>
          <w:sz w:val="22"/>
          <w:szCs w:val="22"/>
          <w:lang w:val="en-GB" w:eastAsia="en-US"/>
        </w:rPr>
        <w:t xml:space="preserve">; </w:t>
      </w:r>
      <w:r w:rsidRPr="00D23E3F">
        <w:rPr>
          <w:rFonts w:ascii="Times New Roman" w:eastAsia="Calibri" w:hAnsi="Times New Roman" w:cs="Times New Roman"/>
          <w:sz w:val="22"/>
          <w:szCs w:val="22"/>
          <w:lang w:val="en-GB" w:eastAsia="en-US"/>
        </w:rPr>
        <w:t>McAnally</w:t>
      </w:r>
      <w:r>
        <w:rPr>
          <w:rFonts w:ascii="Times New Roman" w:eastAsia="Calibri" w:hAnsi="Times New Roman" w:cs="Times New Roman"/>
          <w:sz w:val="22"/>
          <w:szCs w:val="22"/>
          <w:lang w:val="en-GB" w:eastAsia="en-US"/>
        </w:rPr>
        <w:t xml:space="preserve">, C. A.; </w:t>
      </w:r>
      <w:r w:rsidRPr="00D23E3F">
        <w:rPr>
          <w:rFonts w:ascii="Times New Roman" w:eastAsia="Calibri" w:hAnsi="Times New Roman" w:cs="Times New Roman"/>
          <w:sz w:val="22"/>
          <w:szCs w:val="22"/>
          <w:lang w:val="en-GB" w:eastAsia="en-US"/>
        </w:rPr>
        <w:t>Fletcher</w:t>
      </w:r>
      <w:r>
        <w:rPr>
          <w:rFonts w:ascii="Times New Roman" w:eastAsia="Calibri" w:hAnsi="Times New Roman" w:cs="Times New Roman"/>
          <w:sz w:val="22"/>
          <w:szCs w:val="22"/>
          <w:lang w:val="en-GB" w:eastAsia="en-US"/>
        </w:rPr>
        <w:t xml:space="preserve">, A. J.; </w:t>
      </w:r>
      <w:r w:rsidRPr="00D23E3F">
        <w:rPr>
          <w:rFonts w:ascii="Times New Roman" w:eastAsia="Calibri" w:hAnsi="Times New Roman" w:cs="Times New Roman"/>
          <w:sz w:val="22"/>
          <w:szCs w:val="22"/>
          <w:lang w:val="en-GB" w:eastAsia="en-US"/>
        </w:rPr>
        <w:t>Thompson</w:t>
      </w:r>
      <w:r>
        <w:rPr>
          <w:rFonts w:ascii="Times New Roman" w:eastAsia="Calibri" w:hAnsi="Times New Roman" w:cs="Times New Roman"/>
          <w:sz w:val="22"/>
          <w:szCs w:val="22"/>
          <w:lang w:val="en-GB" w:eastAsia="en-US"/>
        </w:rPr>
        <w:t xml:space="preserve">, S. P; </w:t>
      </w:r>
      <w:r w:rsidRPr="00D23E3F">
        <w:rPr>
          <w:rFonts w:ascii="Times New Roman" w:eastAsia="Calibri" w:hAnsi="Times New Roman" w:cs="Times New Roman"/>
          <w:sz w:val="22"/>
          <w:szCs w:val="22"/>
          <w:lang w:val="en-GB" w:eastAsia="en-US"/>
        </w:rPr>
        <w:t>Warren</w:t>
      </w:r>
      <w:r>
        <w:rPr>
          <w:rFonts w:ascii="Times New Roman" w:eastAsia="Calibri" w:hAnsi="Times New Roman" w:cs="Times New Roman"/>
          <w:sz w:val="22"/>
          <w:szCs w:val="22"/>
          <w:lang w:val="en-GB" w:eastAsia="en-US"/>
        </w:rPr>
        <w:t xml:space="preserve">, M; </w:t>
      </w:r>
      <w:r w:rsidRPr="00D23E3F">
        <w:rPr>
          <w:rFonts w:ascii="Times New Roman" w:eastAsia="Calibri" w:hAnsi="Times New Roman" w:cs="Times New Roman"/>
          <w:sz w:val="22"/>
          <w:szCs w:val="22"/>
          <w:lang w:val="en-GB" w:eastAsia="en-US"/>
        </w:rPr>
        <w:t>Brammer</w:t>
      </w:r>
      <w:r>
        <w:rPr>
          <w:rFonts w:ascii="Times New Roman" w:eastAsia="Calibri" w:hAnsi="Times New Roman" w:cs="Times New Roman"/>
          <w:sz w:val="22"/>
          <w:szCs w:val="22"/>
          <w:lang w:val="en-GB" w:eastAsia="en-US"/>
        </w:rPr>
        <w:t xml:space="preserve">, L. </w:t>
      </w:r>
      <w:r w:rsidRPr="004E5ABE">
        <w:rPr>
          <w:rFonts w:ascii="Times New Roman" w:eastAsia="Calibri" w:hAnsi="Times New Roman" w:cs="Times New Roman"/>
          <w:sz w:val="22"/>
          <w:szCs w:val="22"/>
          <w:lang w:val="en-GB" w:eastAsia="en-US"/>
        </w:rPr>
        <w:t>Solvent-</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witchable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ontinuous-</w:t>
      </w:r>
      <w:r>
        <w:rPr>
          <w:rFonts w:ascii="Times New Roman" w:eastAsia="Calibri" w:hAnsi="Times New Roman" w:cs="Times New Roman"/>
          <w:sz w:val="22"/>
          <w:szCs w:val="22"/>
          <w:lang w:val="en-GB" w:eastAsia="en-US"/>
        </w:rPr>
        <w:t>B</w:t>
      </w:r>
      <w:r w:rsidRPr="004E5ABE">
        <w:rPr>
          <w:rFonts w:ascii="Times New Roman" w:eastAsia="Calibri" w:hAnsi="Times New Roman" w:cs="Times New Roman"/>
          <w:sz w:val="22"/>
          <w:szCs w:val="22"/>
          <w:lang w:val="en-GB" w:eastAsia="en-US"/>
        </w:rPr>
        <w:t xml:space="preserve">reathing </w:t>
      </w:r>
      <w:r>
        <w:rPr>
          <w:rFonts w:ascii="Times New Roman" w:eastAsia="Calibri" w:hAnsi="Times New Roman" w:cs="Times New Roman"/>
          <w:sz w:val="22"/>
          <w:szCs w:val="22"/>
          <w:lang w:val="en-GB" w:eastAsia="en-US"/>
        </w:rPr>
        <w:t>B</w:t>
      </w:r>
      <w:r w:rsidRPr="004E5ABE">
        <w:rPr>
          <w:rFonts w:ascii="Times New Roman" w:eastAsia="Calibri" w:hAnsi="Times New Roman" w:cs="Times New Roman"/>
          <w:sz w:val="22"/>
          <w:szCs w:val="22"/>
          <w:lang w:val="en-GB" w:eastAsia="en-US"/>
        </w:rPr>
        <w:t xml:space="preserve">ehavior in a </w:t>
      </w:r>
      <w:r>
        <w:rPr>
          <w:rFonts w:ascii="Times New Roman" w:eastAsia="Calibri" w:hAnsi="Times New Roman" w:cs="Times New Roman"/>
          <w:sz w:val="22"/>
          <w:szCs w:val="22"/>
          <w:lang w:val="en-GB" w:eastAsia="en-US"/>
        </w:rPr>
        <w:t>D</w:t>
      </w:r>
      <w:r w:rsidRPr="004E5ABE">
        <w:rPr>
          <w:rFonts w:ascii="Times New Roman" w:eastAsia="Calibri" w:hAnsi="Times New Roman" w:cs="Times New Roman"/>
          <w:sz w:val="22"/>
          <w:szCs w:val="22"/>
          <w:lang w:val="en-GB" w:eastAsia="en-US"/>
        </w:rPr>
        <w:t xml:space="preserve">iamondoid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etal–</w:t>
      </w:r>
      <w:r>
        <w:rPr>
          <w:rFonts w:ascii="Times New Roman" w:eastAsia="Calibri" w:hAnsi="Times New Roman" w:cs="Times New Roman"/>
          <w:sz w:val="22"/>
          <w:szCs w:val="22"/>
          <w:lang w:val="en-GB" w:eastAsia="en-US"/>
        </w:rPr>
        <w:t>O</w:t>
      </w:r>
      <w:r w:rsidRPr="004E5ABE">
        <w:rPr>
          <w:rFonts w:ascii="Times New Roman" w:eastAsia="Calibri" w:hAnsi="Times New Roman" w:cs="Times New Roman"/>
          <w:sz w:val="22"/>
          <w:szCs w:val="22"/>
          <w:lang w:val="en-GB" w:eastAsia="en-US"/>
        </w:rPr>
        <w:t xml:space="preserve">rganic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 and </w:t>
      </w:r>
      <w:r>
        <w:rPr>
          <w:rFonts w:ascii="Times New Roman" w:eastAsia="Calibri" w:hAnsi="Times New Roman" w:cs="Times New Roman"/>
          <w:sz w:val="22"/>
          <w:szCs w:val="22"/>
          <w:lang w:val="en-GB" w:eastAsia="en-US"/>
        </w:rPr>
        <w:t>I</w:t>
      </w:r>
      <w:r w:rsidRPr="004E5ABE">
        <w:rPr>
          <w:rFonts w:ascii="Times New Roman" w:eastAsia="Calibri" w:hAnsi="Times New Roman" w:cs="Times New Roman"/>
          <w:sz w:val="22"/>
          <w:szCs w:val="22"/>
          <w:lang w:val="en-GB" w:eastAsia="en-US"/>
        </w:rPr>
        <w:t xml:space="preserve">ts </w:t>
      </w:r>
      <w:r>
        <w:rPr>
          <w:rFonts w:ascii="Times New Roman" w:eastAsia="Calibri" w:hAnsi="Times New Roman" w:cs="Times New Roman"/>
          <w:sz w:val="22"/>
          <w:szCs w:val="22"/>
          <w:lang w:val="en-GB" w:eastAsia="en-US"/>
        </w:rPr>
        <w:t>I</w:t>
      </w:r>
      <w:r w:rsidRPr="004E5ABE">
        <w:rPr>
          <w:rFonts w:ascii="Times New Roman" w:eastAsia="Calibri" w:hAnsi="Times New Roman" w:cs="Times New Roman"/>
          <w:sz w:val="22"/>
          <w:szCs w:val="22"/>
          <w:lang w:val="en-GB" w:eastAsia="en-US"/>
        </w:rPr>
        <w:t>nfluence on CO</w:t>
      </w:r>
      <w:r w:rsidRPr="004E5ABE">
        <w:rPr>
          <w:rFonts w:ascii="Times New Roman" w:eastAsia="Calibri" w:hAnsi="Times New Roman" w:cs="Times New Roman"/>
          <w:sz w:val="22"/>
          <w:szCs w:val="22"/>
          <w:vertAlign w:val="subscript"/>
          <w:lang w:val="en-GB" w:eastAsia="en-US"/>
        </w:rPr>
        <w:t>2</w:t>
      </w:r>
      <w:r w:rsidRPr="004E5ABE">
        <w:rPr>
          <w:rFonts w:ascii="Times New Roman" w:eastAsia="Calibri" w:hAnsi="Times New Roman" w:cs="Times New Roman"/>
          <w:sz w:val="22"/>
          <w:szCs w:val="22"/>
          <w:lang w:val="en-GB" w:eastAsia="en-US"/>
        </w:rPr>
        <w:t xml:space="preserve"> versus CH</w:t>
      </w:r>
      <w:r w:rsidRPr="004E5ABE">
        <w:rPr>
          <w:rFonts w:ascii="Times New Roman" w:eastAsia="Calibri" w:hAnsi="Times New Roman" w:cs="Times New Roman"/>
          <w:sz w:val="22"/>
          <w:szCs w:val="22"/>
          <w:vertAlign w:val="subscript"/>
          <w:lang w:val="en-GB" w:eastAsia="en-US"/>
        </w:rPr>
        <w:t>4</w:t>
      </w:r>
      <w:r w:rsidRPr="004E5ABE">
        <w:rPr>
          <w:rFonts w:ascii="Times New Roman" w:eastAsia="Calibri" w:hAnsi="Times New Roman" w:cs="Times New Roman"/>
          <w:sz w:val="22"/>
          <w:szCs w:val="22"/>
          <w:lang w:val="en-GB" w:eastAsia="en-US"/>
        </w:rPr>
        <w:t xml:space="preserve">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electivity</w:t>
      </w:r>
      <w:r w:rsidRPr="004E5ABE">
        <w:rPr>
          <w:rFonts w:ascii="Times New Roman" w:eastAsia="Calibri" w:hAnsi="Times New Roman" w:cs="Times New Roman"/>
          <w:i/>
          <w:sz w:val="22"/>
          <w:szCs w:val="22"/>
          <w:lang w:val="en-GB" w:eastAsia="en-US"/>
        </w:rPr>
        <w:t>. Nat. Chem.</w:t>
      </w:r>
      <w:r w:rsidRPr="004E5ABE">
        <w:rPr>
          <w:rFonts w:ascii="Times New Roman" w:eastAsia="Calibri" w:hAnsi="Times New Roman" w:cs="Times New Roman"/>
          <w:sz w:val="22"/>
          <w:szCs w:val="22"/>
          <w:lang w:val="en-GB" w:eastAsia="en-US"/>
        </w:rPr>
        <w:t xml:space="preserve"> </w:t>
      </w:r>
      <w:r w:rsidRPr="00D23E3F">
        <w:rPr>
          <w:rFonts w:ascii="Times New Roman" w:eastAsia="Calibri" w:hAnsi="Times New Roman" w:cs="Times New Roman"/>
          <w:b/>
          <w:sz w:val="22"/>
          <w:szCs w:val="22"/>
          <w:lang w:val="en-GB" w:eastAsia="en-US"/>
        </w:rPr>
        <w:t>2017</w:t>
      </w:r>
      <w:r>
        <w:rPr>
          <w:rFonts w:ascii="Times New Roman" w:eastAsia="Calibri" w:hAnsi="Times New Roman" w:cs="Times New Roman"/>
          <w:sz w:val="22"/>
          <w:szCs w:val="22"/>
          <w:lang w:val="en-GB" w:eastAsia="en-US"/>
        </w:rPr>
        <w:t xml:space="preserve">, </w:t>
      </w:r>
      <w:r w:rsidRPr="00D23E3F">
        <w:rPr>
          <w:rFonts w:ascii="Times New Roman" w:eastAsia="Calibri" w:hAnsi="Times New Roman" w:cs="Times New Roman"/>
          <w:i/>
          <w:sz w:val="22"/>
          <w:szCs w:val="22"/>
          <w:lang w:val="en-GB" w:eastAsia="en-US"/>
        </w:rPr>
        <w:t>9</w:t>
      </w:r>
      <w:r w:rsidRPr="00D23E3F">
        <w:rPr>
          <w:rFonts w:ascii="Times New Roman" w:eastAsia="Calibri" w:hAnsi="Times New Roman" w:cs="Times New Roman"/>
          <w:sz w:val="22"/>
          <w:szCs w:val="22"/>
          <w:lang w:val="en-GB" w:eastAsia="en-US"/>
        </w:rPr>
        <w:t xml:space="preserve">, </w:t>
      </w:r>
      <w:r w:rsidRPr="004E5ABE">
        <w:rPr>
          <w:rFonts w:ascii="Times New Roman" w:eastAsia="Calibri" w:hAnsi="Times New Roman" w:cs="Times New Roman"/>
          <w:sz w:val="22"/>
          <w:szCs w:val="22"/>
          <w:lang w:val="en-GB" w:eastAsia="en-US"/>
        </w:rPr>
        <w:t>882–889.</w:t>
      </w:r>
    </w:p>
    <w:p w14:paraId="70ACD560" w14:textId="77777777" w:rsidR="0088208D" w:rsidRDefault="0088208D" w:rsidP="0088208D">
      <w:pPr>
        <w:spacing w:after="160" w:line="259" w:lineRule="auto"/>
        <w:jc w:val="both"/>
        <w:rPr>
          <w:rFonts w:ascii="Times New Roman" w:eastAsia="Calibri" w:hAnsi="Times New Roman" w:cs="Times New Roman"/>
          <w:sz w:val="22"/>
          <w:szCs w:val="22"/>
          <w:lang w:val="en-GB" w:eastAsia="en-US"/>
        </w:rPr>
      </w:pPr>
      <w:r w:rsidRPr="00EB3314">
        <w:rPr>
          <w:rFonts w:ascii="Times New Roman" w:eastAsia="Calibri" w:hAnsi="Times New Roman" w:cs="Times New Roman"/>
          <w:sz w:val="22"/>
          <w:szCs w:val="22"/>
          <w:lang w:eastAsia="en-US"/>
        </w:rPr>
        <w:t>3. Zhou, D.-D.</w:t>
      </w:r>
      <w:r>
        <w:rPr>
          <w:rFonts w:ascii="Times New Roman" w:eastAsia="Calibri" w:hAnsi="Times New Roman" w:cs="Times New Roman"/>
          <w:sz w:val="22"/>
          <w:szCs w:val="22"/>
          <w:lang w:eastAsia="en-US"/>
        </w:rPr>
        <w:t>; Chen, P.; Wang, C.; Wang, S.-S.; Du, Y.; Yan, H.; Ye, Z.-M.; He, C.-T.; Huang, R.-K.; Mo, Z.-W.; Huang, N.-Y.; Zhang, J.-P.</w:t>
      </w:r>
      <w:r w:rsidRPr="00EB3314">
        <w:rPr>
          <w:rFonts w:ascii="Times New Roman" w:eastAsia="Calibri" w:hAnsi="Times New Roman" w:cs="Times New Roman"/>
          <w:sz w:val="22"/>
          <w:szCs w:val="22"/>
          <w:lang w:eastAsia="en-US"/>
        </w:rPr>
        <w:t xml:space="preserve"> </w:t>
      </w:r>
      <w:r w:rsidRPr="004E5ABE">
        <w:rPr>
          <w:rFonts w:ascii="Times New Roman" w:eastAsia="Calibri" w:hAnsi="Times New Roman" w:cs="Times New Roman"/>
          <w:sz w:val="22"/>
          <w:szCs w:val="22"/>
          <w:lang w:val="en-GB" w:eastAsia="en-US"/>
        </w:rPr>
        <w:t>Intermediate-</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ized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 xml:space="preserve">olecular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ieving of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tyrene from </w:t>
      </w:r>
      <w:r>
        <w:rPr>
          <w:rFonts w:ascii="Times New Roman" w:eastAsia="Calibri" w:hAnsi="Times New Roman" w:cs="Times New Roman"/>
          <w:sz w:val="22"/>
          <w:szCs w:val="22"/>
          <w:lang w:val="en-GB" w:eastAsia="en-US"/>
        </w:rPr>
        <w:t>L</w:t>
      </w:r>
      <w:r w:rsidRPr="004E5ABE">
        <w:rPr>
          <w:rFonts w:ascii="Times New Roman" w:eastAsia="Calibri" w:hAnsi="Times New Roman" w:cs="Times New Roman"/>
          <w:sz w:val="22"/>
          <w:szCs w:val="22"/>
          <w:lang w:val="en-GB" w:eastAsia="en-US"/>
        </w:rPr>
        <w:t xml:space="preserve">arger and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maller </w:t>
      </w:r>
      <w:r>
        <w:rPr>
          <w:rFonts w:ascii="Times New Roman" w:eastAsia="Calibri" w:hAnsi="Times New Roman" w:cs="Times New Roman"/>
          <w:sz w:val="22"/>
          <w:szCs w:val="22"/>
          <w:lang w:val="en-GB" w:eastAsia="en-US"/>
        </w:rPr>
        <w:t>A</w:t>
      </w:r>
      <w:r w:rsidRPr="004E5ABE">
        <w:rPr>
          <w:rFonts w:ascii="Times New Roman" w:eastAsia="Calibri" w:hAnsi="Times New Roman" w:cs="Times New Roman"/>
          <w:sz w:val="22"/>
          <w:szCs w:val="22"/>
          <w:lang w:val="en-GB" w:eastAsia="en-US"/>
        </w:rPr>
        <w:t xml:space="preserve">nalogues. </w:t>
      </w:r>
      <w:r w:rsidRPr="004E5ABE">
        <w:rPr>
          <w:rFonts w:ascii="Times New Roman" w:eastAsia="Calibri" w:hAnsi="Times New Roman" w:cs="Times New Roman"/>
          <w:i/>
          <w:sz w:val="22"/>
          <w:szCs w:val="22"/>
          <w:lang w:val="en-GB" w:eastAsia="en-US"/>
        </w:rPr>
        <w:t>Nat. Mater.</w:t>
      </w:r>
      <w:r w:rsidRPr="004E5ABE">
        <w:rPr>
          <w:rFonts w:ascii="Times New Roman" w:eastAsia="Calibri" w:hAnsi="Times New Roman" w:cs="Times New Roman"/>
          <w:sz w:val="22"/>
          <w:szCs w:val="22"/>
          <w:lang w:val="en-GB" w:eastAsia="en-US"/>
        </w:rPr>
        <w:t xml:space="preserve"> </w:t>
      </w:r>
      <w:r w:rsidRPr="00D23E3F">
        <w:rPr>
          <w:rFonts w:ascii="Times New Roman" w:eastAsia="Calibri" w:hAnsi="Times New Roman" w:cs="Times New Roman"/>
          <w:b/>
          <w:sz w:val="22"/>
          <w:szCs w:val="22"/>
          <w:lang w:val="en-GB" w:eastAsia="en-US"/>
        </w:rPr>
        <w:t>2019</w:t>
      </w:r>
      <w:r>
        <w:rPr>
          <w:rFonts w:ascii="Times New Roman" w:eastAsia="Calibri" w:hAnsi="Times New Roman" w:cs="Times New Roman"/>
          <w:sz w:val="22"/>
          <w:szCs w:val="22"/>
          <w:lang w:val="en-GB" w:eastAsia="en-US"/>
        </w:rPr>
        <w:t xml:space="preserve">, </w:t>
      </w:r>
      <w:r w:rsidRPr="00D23E3F">
        <w:rPr>
          <w:rFonts w:ascii="Times New Roman" w:eastAsia="Calibri" w:hAnsi="Times New Roman" w:cs="Times New Roman"/>
          <w:i/>
          <w:sz w:val="22"/>
          <w:szCs w:val="22"/>
          <w:lang w:val="en-GB" w:eastAsia="en-US"/>
        </w:rPr>
        <w:t>18</w:t>
      </w:r>
      <w:r w:rsidRPr="00D23E3F">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994–998</w:t>
      </w:r>
      <w:r>
        <w:rPr>
          <w:rFonts w:ascii="Times New Roman" w:eastAsia="Calibri" w:hAnsi="Times New Roman" w:cs="Times New Roman"/>
          <w:sz w:val="22"/>
          <w:szCs w:val="22"/>
          <w:lang w:val="en-GB" w:eastAsia="en-US"/>
        </w:rPr>
        <w:t>.</w:t>
      </w:r>
    </w:p>
    <w:p w14:paraId="3182C5E0" w14:textId="77777777" w:rsidR="0088208D" w:rsidRPr="004E5ABE"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4. Chang, Z.</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Yang, D.-H.</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Xu, J.</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Hu, T.-L.</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Bu, X.-H. Flexible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etal–</w:t>
      </w:r>
      <w:r>
        <w:rPr>
          <w:rFonts w:ascii="Times New Roman" w:eastAsia="Calibri" w:hAnsi="Times New Roman" w:cs="Times New Roman"/>
          <w:sz w:val="22"/>
          <w:szCs w:val="22"/>
          <w:lang w:val="en-GB" w:eastAsia="en-US"/>
        </w:rPr>
        <w:t>O</w:t>
      </w:r>
      <w:r w:rsidRPr="004E5ABE">
        <w:rPr>
          <w:rFonts w:ascii="Times New Roman" w:eastAsia="Calibri" w:hAnsi="Times New Roman" w:cs="Times New Roman"/>
          <w:sz w:val="22"/>
          <w:szCs w:val="22"/>
          <w:lang w:val="en-GB" w:eastAsia="en-US"/>
        </w:rPr>
        <w:t xml:space="preserve">rganic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rameworks: </w:t>
      </w:r>
      <w:r>
        <w:rPr>
          <w:rFonts w:ascii="Times New Roman" w:eastAsia="Calibri" w:hAnsi="Times New Roman" w:cs="Times New Roman"/>
          <w:sz w:val="22"/>
          <w:szCs w:val="22"/>
          <w:lang w:val="en-GB" w:eastAsia="en-US"/>
        </w:rPr>
        <w:t>R</w:t>
      </w:r>
      <w:r w:rsidRPr="004E5ABE">
        <w:rPr>
          <w:rFonts w:ascii="Times New Roman" w:eastAsia="Calibri" w:hAnsi="Times New Roman" w:cs="Times New Roman"/>
          <w:sz w:val="22"/>
          <w:szCs w:val="22"/>
          <w:lang w:val="en-GB" w:eastAsia="en-US"/>
        </w:rPr>
        <w:t xml:space="preserve">ecent </w:t>
      </w:r>
      <w:r>
        <w:rPr>
          <w:rFonts w:ascii="Times New Roman" w:eastAsia="Calibri" w:hAnsi="Times New Roman" w:cs="Times New Roman"/>
          <w:sz w:val="22"/>
          <w:szCs w:val="22"/>
          <w:lang w:val="en-GB" w:eastAsia="en-US"/>
        </w:rPr>
        <w:t>A</w:t>
      </w:r>
      <w:r w:rsidRPr="004E5ABE">
        <w:rPr>
          <w:rFonts w:ascii="Times New Roman" w:eastAsia="Calibri" w:hAnsi="Times New Roman" w:cs="Times New Roman"/>
          <w:sz w:val="22"/>
          <w:szCs w:val="22"/>
          <w:lang w:val="en-GB" w:eastAsia="en-US"/>
        </w:rPr>
        <w:t xml:space="preserve">dvances and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 xml:space="preserve">otential </w:t>
      </w:r>
      <w:r>
        <w:rPr>
          <w:rFonts w:ascii="Times New Roman" w:eastAsia="Calibri" w:hAnsi="Times New Roman" w:cs="Times New Roman"/>
          <w:sz w:val="22"/>
          <w:szCs w:val="22"/>
          <w:lang w:val="en-GB" w:eastAsia="en-US"/>
        </w:rPr>
        <w:t>A</w:t>
      </w:r>
      <w:r w:rsidRPr="004E5ABE">
        <w:rPr>
          <w:rFonts w:ascii="Times New Roman" w:eastAsia="Calibri" w:hAnsi="Times New Roman" w:cs="Times New Roman"/>
          <w:sz w:val="22"/>
          <w:szCs w:val="22"/>
          <w:lang w:val="en-GB" w:eastAsia="en-US"/>
        </w:rPr>
        <w:t xml:space="preserve">pplications. </w:t>
      </w:r>
      <w:r w:rsidRPr="004E5ABE">
        <w:rPr>
          <w:rFonts w:ascii="Times New Roman" w:eastAsia="Calibri" w:hAnsi="Times New Roman" w:cs="Times New Roman"/>
          <w:i/>
          <w:sz w:val="22"/>
          <w:szCs w:val="22"/>
          <w:lang w:val="en-GB" w:eastAsia="en-US"/>
        </w:rPr>
        <w:t>Adv. Mater.</w:t>
      </w:r>
      <w:r w:rsidRPr="004E5ABE">
        <w:rPr>
          <w:rFonts w:ascii="Times New Roman" w:eastAsia="Calibri" w:hAnsi="Times New Roman" w:cs="Times New Roman"/>
          <w:sz w:val="22"/>
          <w:szCs w:val="22"/>
          <w:lang w:val="en-GB" w:eastAsia="en-US"/>
        </w:rPr>
        <w:t xml:space="preserve"> </w:t>
      </w:r>
      <w:r w:rsidRPr="00A12D9B">
        <w:rPr>
          <w:rFonts w:ascii="Times New Roman" w:eastAsia="Calibri" w:hAnsi="Times New Roman" w:cs="Times New Roman"/>
          <w:b/>
          <w:sz w:val="22"/>
          <w:szCs w:val="22"/>
          <w:lang w:val="en-GB" w:eastAsia="en-US"/>
        </w:rPr>
        <w:t>2015</w:t>
      </w:r>
      <w:r>
        <w:rPr>
          <w:rFonts w:ascii="Times New Roman" w:eastAsia="Calibri" w:hAnsi="Times New Roman" w:cs="Times New Roman"/>
          <w:sz w:val="22"/>
          <w:szCs w:val="22"/>
          <w:lang w:val="en-GB" w:eastAsia="en-US"/>
        </w:rPr>
        <w:t xml:space="preserve">, </w:t>
      </w:r>
      <w:r w:rsidRPr="00A12D9B">
        <w:rPr>
          <w:rFonts w:ascii="Times New Roman" w:eastAsia="Calibri" w:hAnsi="Times New Roman" w:cs="Times New Roman"/>
          <w:i/>
          <w:sz w:val="22"/>
          <w:szCs w:val="22"/>
          <w:lang w:val="en-GB" w:eastAsia="en-US"/>
        </w:rPr>
        <w:t>27</w:t>
      </w:r>
      <w:r w:rsidRPr="00A12D9B">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5432–5441.</w:t>
      </w:r>
    </w:p>
    <w:p w14:paraId="00EE01EA" w14:textId="77777777" w:rsidR="0088208D" w:rsidRPr="00DA1339" w:rsidRDefault="0088208D" w:rsidP="0088208D">
      <w:pPr>
        <w:spacing w:after="160" w:line="259" w:lineRule="auto"/>
        <w:jc w:val="both"/>
        <w:rPr>
          <w:rFonts w:ascii="Times New Roman" w:eastAsia="Calibri" w:hAnsi="Times New Roman" w:cs="Times New Roman"/>
          <w:color w:val="222222"/>
          <w:sz w:val="22"/>
          <w:szCs w:val="22"/>
          <w:lang w:val="en" w:eastAsia="en-US"/>
        </w:rPr>
      </w:pPr>
      <w:r w:rsidRPr="004E5ABE">
        <w:rPr>
          <w:rFonts w:ascii="Times New Roman" w:eastAsia="Calibri" w:hAnsi="Times New Roman" w:cs="Times New Roman"/>
          <w:sz w:val="22"/>
          <w:szCs w:val="22"/>
          <w:lang w:val="en-GB" w:eastAsia="en-US"/>
        </w:rPr>
        <w:t>5. Chen, L.</w:t>
      </w:r>
      <w:r>
        <w:rPr>
          <w:rFonts w:ascii="Times New Roman" w:eastAsia="Calibri" w:hAnsi="Times New Roman" w:cs="Times New Roman"/>
          <w:sz w:val="22"/>
          <w:szCs w:val="22"/>
          <w:lang w:val="en-GB" w:eastAsia="en-US"/>
        </w:rPr>
        <w:t xml:space="preserve">; Ye, J.-W.; Wang, H.-P.; Pan, M.; Yin, S.-Y.; Wei, Z.-W.; Zhang, L.-Y.; Wu, K.; Fan, Y.-N.; Su, C.-Y. </w:t>
      </w:r>
      <w:r w:rsidRPr="004E5ABE">
        <w:rPr>
          <w:rFonts w:ascii="Times New Roman" w:eastAsia="Calibri" w:hAnsi="Times New Roman" w:cs="Times New Roman"/>
          <w:color w:val="222222"/>
          <w:sz w:val="22"/>
          <w:szCs w:val="22"/>
          <w:lang w:val="en" w:eastAsia="en-US"/>
        </w:rPr>
        <w:t xml:space="preserve">Ultrafast </w:t>
      </w:r>
      <w:r>
        <w:rPr>
          <w:rFonts w:ascii="Times New Roman" w:eastAsia="Calibri" w:hAnsi="Times New Roman" w:cs="Times New Roman"/>
          <w:color w:val="222222"/>
          <w:sz w:val="22"/>
          <w:szCs w:val="22"/>
          <w:lang w:val="en" w:eastAsia="en-US"/>
        </w:rPr>
        <w:t>W</w:t>
      </w:r>
      <w:r w:rsidRPr="004E5ABE">
        <w:rPr>
          <w:rFonts w:ascii="Times New Roman" w:eastAsia="Calibri" w:hAnsi="Times New Roman" w:cs="Times New Roman"/>
          <w:color w:val="222222"/>
          <w:sz w:val="22"/>
          <w:szCs w:val="22"/>
          <w:lang w:val="en" w:eastAsia="en-US"/>
        </w:rPr>
        <w:t xml:space="preserve">ater </w:t>
      </w:r>
      <w:r>
        <w:rPr>
          <w:rFonts w:ascii="Times New Roman" w:eastAsia="Calibri" w:hAnsi="Times New Roman" w:cs="Times New Roman"/>
          <w:color w:val="222222"/>
          <w:sz w:val="22"/>
          <w:szCs w:val="22"/>
          <w:lang w:val="en" w:eastAsia="en-US"/>
        </w:rPr>
        <w:t>S</w:t>
      </w:r>
      <w:r w:rsidRPr="004E5ABE">
        <w:rPr>
          <w:rFonts w:ascii="Times New Roman" w:eastAsia="Calibri" w:hAnsi="Times New Roman" w:cs="Times New Roman"/>
          <w:color w:val="222222"/>
          <w:sz w:val="22"/>
          <w:szCs w:val="22"/>
          <w:lang w:val="en" w:eastAsia="en-US"/>
        </w:rPr>
        <w:t xml:space="preserve">ensing and </w:t>
      </w:r>
      <w:r>
        <w:rPr>
          <w:rFonts w:ascii="Times New Roman" w:eastAsia="Calibri" w:hAnsi="Times New Roman" w:cs="Times New Roman"/>
          <w:color w:val="222222"/>
          <w:sz w:val="22"/>
          <w:szCs w:val="22"/>
          <w:lang w:val="en" w:eastAsia="en-US"/>
        </w:rPr>
        <w:t>T</w:t>
      </w:r>
      <w:r w:rsidRPr="004E5ABE">
        <w:rPr>
          <w:rFonts w:ascii="Times New Roman" w:eastAsia="Calibri" w:hAnsi="Times New Roman" w:cs="Times New Roman"/>
          <w:color w:val="222222"/>
          <w:sz w:val="22"/>
          <w:szCs w:val="22"/>
          <w:lang w:val="en" w:eastAsia="en-US"/>
        </w:rPr>
        <w:t xml:space="preserve">hermal </w:t>
      </w:r>
      <w:r>
        <w:rPr>
          <w:rFonts w:ascii="Times New Roman" w:eastAsia="Calibri" w:hAnsi="Times New Roman" w:cs="Times New Roman"/>
          <w:color w:val="222222"/>
          <w:sz w:val="22"/>
          <w:szCs w:val="22"/>
          <w:lang w:val="en" w:eastAsia="en-US"/>
        </w:rPr>
        <w:t>I</w:t>
      </w:r>
      <w:r w:rsidRPr="004E5ABE">
        <w:rPr>
          <w:rFonts w:ascii="Times New Roman" w:eastAsia="Calibri" w:hAnsi="Times New Roman" w:cs="Times New Roman"/>
          <w:color w:val="222222"/>
          <w:sz w:val="22"/>
          <w:szCs w:val="22"/>
          <w:lang w:val="en" w:eastAsia="en-US"/>
        </w:rPr>
        <w:t xml:space="preserve">maging by a </w:t>
      </w:r>
      <w:r>
        <w:rPr>
          <w:rFonts w:ascii="Times New Roman" w:eastAsia="Calibri" w:hAnsi="Times New Roman" w:cs="Times New Roman"/>
          <w:color w:val="222222"/>
          <w:sz w:val="22"/>
          <w:szCs w:val="22"/>
          <w:lang w:val="en" w:eastAsia="en-US"/>
        </w:rPr>
        <w:t>M</w:t>
      </w:r>
      <w:r w:rsidRPr="004E5ABE">
        <w:rPr>
          <w:rFonts w:ascii="Times New Roman" w:eastAsia="Calibri" w:hAnsi="Times New Roman" w:cs="Times New Roman"/>
          <w:color w:val="222222"/>
          <w:sz w:val="22"/>
          <w:szCs w:val="22"/>
          <w:lang w:val="en" w:eastAsia="en-US"/>
        </w:rPr>
        <w:t>etal</w:t>
      </w:r>
      <w:r w:rsidRPr="004E5ABE">
        <w:rPr>
          <w:rFonts w:ascii="Times New Roman" w:eastAsia="Calibri" w:hAnsi="Times New Roman" w:cs="Times New Roman"/>
          <w:sz w:val="22"/>
          <w:szCs w:val="22"/>
          <w:lang w:val="en-GB" w:eastAsia="en-US"/>
        </w:rPr>
        <w:t>–</w:t>
      </w:r>
      <w:r>
        <w:rPr>
          <w:rFonts w:ascii="Times New Roman" w:eastAsia="Calibri" w:hAnsi="Times New Roman" w:cs="Times New Roman"/>
          <w:color w:val="222222"/>
          <w:sz w:val="22"/>
          <w:szCs w:val="22"/>
          <w:lang w:val="en" w:eastAsia="en-US"/>
        </w:rPr>
        <w:t>O</w:t>
      </w:r>
      <w:r w:rsidRPr="004E5ABE">
        <w:rPr>
          <w:rFonts w:ascii="Times New Roman" w:eastAsia="Calibri" w:hAnsi="Times New Roman" w:cs="Times New Roman"/>
          <w:color w:val="222222"/>
          <w:sz w:val="22"/>
          <w:szCs w:val="22"/>
          <w:lang w:val="en" w:eastAsia="en-US"/>
        </w:rPr>
        <w:t xml:space="preserve">rganic </w:t>
      </w:r>
      <w:r>
        <w:rPr>
          <w:rFonts w:ascii="Times New Roman" w:eastAsia="Calibri" w:hAnsi="Times New Roman" w:cs="Times New Roman"/>
          <w:color w:val="222222"/>
          <w:sz w:val="22"/>
          <w:szCs w:val="22"/>
          <w:lang w:val="en" w:eastAsia="en-US"/>
        </w:rPr>
        <w:t>F</w:t>
      </w:r>
      <w:r w:rsidRPr="004E5ABE">
        <w:rPr>
          <w:rFonts w:ascii="Times New Roman" w:eastAsia="Calibri" w:hAnsi="Times New Roman" w:cs="Times New Roman"/>
          <w:color w:val="222222"/>
          <w:sz w:val="22"/>
          <w:szCs w:val="22"/>
          <w:lang w:val="en" w:eastAsia="en-US"/>
        </w:rPr>
        <w:t xml:space="preserve">ramework with </w:t>
      </w:r>
      <w:r>
        <w:rPr>
          <w:rFonts w:ascii="Times New Roman" w:eastAsia="Calibri" w:hAnsi="Times New Roman" w:cs="Times New Roman"/>
          <w:color w:val="222222"/>
          <w:sz w:val="22"/>
          <w:szCs w:val="22"/>
          <w:lang w:val="en" w:eastAsia="en-US"/>
        </w:rPr>
        <w:t>S</w:t>
      </w:r>
      <w:r w:rsidRPr="004E5ABE">
        <w:rPr>
          <w:rFonts w:ascii="Times New Roman" w:eastAsia="Calibri" w:hAnsi="Times New Roman" w:cs="Times New Roman"/>
          <w:color w:val="222222"/>
          <w:sz w:val="22"/>
          <w:szCs w:val="22"/>
          <w:lang w:val="en" w:eastAsia="en-US"/>
        </w:rPr>
        <w:t xml:space="preserve">witchable </w:t>
      </w:r>
      <w:r>
        <w:rPr>
          <w:rFonts w:ascii="Times New Roman" w:eastAsia="Calibri" w:hAnsi="Times New Roman" w:cs="Times New Roman"/>
          <w:color w:val="222222"/>
          <w:sz w:val="22"/>
          <w:szCs w:val="22"/>
          <w:lang w:val="en" w:eastAsia="en-US"/>
        </w:rPr>
        <w:t>L</w:t>
      </w:r>
      <w:r w:rsidRPr="004E5ABE">
        <w:rPr>
          <w:rFonts w:ascii="Times New Roman" w:eastAsia="Calibri" w:hAnsi="Times New Roman" w:cs="Times New Roman"/>
          <w:color w:val="222222"/>
          <w:sz w:val="22"/>
          <w:szCs w:val="22"/>
          <w:lang w:val="en" w:eastAsia="en-US"/>
        </w:rPr>
        <w:t xml:space="preserve">uminescence. </w:t>
      </w:r>
      <w:r w:rsidRPr="004E5ABE">
        <w:rPr>
          <w:rFonts w:ascii="Times New Roman" w:eastAsia="Calibri" w:hAnsi="Times New Roman" w:cs="Times New Roman"/>
          <w:i/>
          <w:iCs/>
          <w:color w:val="222222"/>
          <w:sz w:val="22"/>
          <w:szCs w:val="22"/>
          <w:lang w:val="en" w:eastAsia="en-US"/>
        </w:rPr>
        <w:t>Nat. Commun.</w:t>
      </w:r>
      <w:r w:rsidRPr="004E5ABE">
        <w:rPr>
          <w:rFonts w:ascii="Times New Roman" w:eastAsia="Calibri" w:hAnsi="Times New Roman" w:cs="Times New Roman"/>
          <w:color w:val="222222"/>
          <w:sz w:val="22"/>
          <w:szCs w:val="22"/>
          <w:lang w:val="en" w:eastAsia="en-US"/>
        </w:rPr>
        <w:t xml:space="preserve"> </w:t>
      </w:r>
      <w:r w:rsidRPr="00A12D9B">
        <w:rPr>
          <w:rFonts w:ascii="Times New Roman" w:eastAsia="Calibri" w:hAnsi="Times New Roman" w:cs="Times New Roman"/>
          <w:b/>
          <w:color w:val="222222"/>
          <w:sz w:val="22"/>
          <w:szCs w:val="22"/>
          <w:lang w:val="en" w:eastAsia="en-US"/>
        </w:rPr>
        <w:t>2017</w:t>
      </w:r>
      <w:r>
        <w:rPr>
          <w:rFonts w:ascii="Times New Roman" w:eastAsia="Calibri" w:hAnsi="Times New Roman" w:cs="Times New Roman"/>
          <w:color w:val="222222"/>
          <w:sz w:val="22"/>
          <w:szCs w:val="22"/>
          <w:lang w:val="en" w:eastAsia="en-US"/>
        </w:rPr>
        <w:t xml:space="preserve">, </w:t>
      </w:r>
      <w:r w:rsidRPr="00A12D9B">
        <w:rPr>
          <w:rFonts w:ascii="Times New Roman" w:eastAsia="Calibri" w:hAnsi="Times New Roman" w:cs="Times New Roman"/>
          <w:bCs/>
          <w:i/>
          <w:color w:val="222222"/>
          <w:sz w:val="22"/>
          <w:szCs w:val="22"/>
          <w:lang w:val="en" w:eastAsia="en-US"/>
        </w:rPr>
        <w:t>8</w:t>
      </w:r>
      <w:r w:rsidRPr="00A12D9B">
        <w:rPr>
          <w:rFonts w:ascii="Times New Roman" w:eastAsia="Calibri" w:hAnsi="Times New Roman" w:cs="Times New Roman"/>
          <w:color w:val="222222"/>
          <w:sz w:val="22"/>
          <w:szCs w:val="22"/>
          <w:lang w:val="en" w:eastAsia="en-US"/>
        </w:rPr>
        <w:t>,</w:t>
      </w:r>
      <w:r w:rsidRPr="004E5ABE">
        <w:rPr>
          <w:rFonts w:ascii="Times New Roman" w:eastAsia="Calibri" w:hAnsi="Times New Roman" w:cs="Times New Roman"/>
          <w:color w:val="222222"/>
          <w:sz w:val="22"/>
          <w:szCs w:val="22"/>
          <w:lang w:val="en" w:eastAsia="en-US"/>
        </w:rPr>
        <w:t xml:space="preserve"> 15985.</w:t>
      </w:r>
    </w:p>
    <w:p w14:paraId="45CC11D3" w14:textId="77777777" w:rsidR="0088208D"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6. Mason, J. A.</w:t>
      </w:r>
      <w:r>
        <w:rPr>
          <w:rFonts w:ascii="Times New Roman" w:eastAsia="Calibri" w:hAnsi="Times New Roman" w:cs="Times New Roman"/>
          <w:sz w:val="22"/>
          <w:szCs w:val="22"/>
          <w:lang w:val="en-GB" w:eastAsia="en-US"/>
        </w:rPr>
        <w:t xml:space="preserve">; </w:t>
      </w:r>
      <w:r w:rsidRPr="00A12D9B">
        <w:rPr>
          <w:rFonts w:ascii="Times New Roman" w:eastAsia="Calibri" w:hAnsi="Times New Roman" w:cs="Times New Roman"/>
          <w:sz w:val="22"/>
          <w:szCs w:val="22"/>
          <w:lang w:val="en-GB" w:eastAsia="en-US"/>
        </w:rPr>
        <w:t>Oktawiec,</w:t>
      </w:r>
      <w:r>
        <w:rPr>
          <w:rFonts w:ascii="Times New Roman" w:eastAsia="Calibri" w:hAnsi="Times New Roman" w:cs="Times New Roman"/>
          <w:sz w:val="22"/>
          <w:szCs w:val="22"/>
          <w:lang w:val="en-GB" w:eastAsia="en-US"/>
        </w:rPr>
        <w:t xml:space="preserve"> J.; </w:t>
      </w:r>
      <w:r w:rsidRPr="00A12D9B">
        <w:rPr>
          <w:rFonts w:ascii="Times New Roman" w:eastAsia="Calibri" w:hAnsi="Times New Roman" w:cs="Times New Roman"/>
          <w:sz w:val="22"/>
          <w:szCs w:val="22"/>
          <w:lang w:val="en-GB" w:eastAsia="en-US"/>
        </w:rPr>
        <w:t>Taylor,</w:t>
      </w:r>
      <w:r>
        <w:rPr>
          <w:rFonts w:ascii="Times New Roman" w:eastAsia="Calibri" w:hAnsi="Times New Roman" w:cs="Times New Roman"/>
          <w:sz w:val="22"/>
          <w:szCs w:val="22"/>
          <w:lang w:val="en-GB" w:eastAsia="en-US"/>
        </w:rPr>
        <w:t xml:space="preserve"> M. K.; </w:t>
      </w:r>
      <w:r w:rsidRPr="00A12D9B">
        <w:rPr>
          <w:rFonts w:ascii="Times New Roman" w:eastAsia="Calibri" w:hAnsi="Times New Roman" w:cs="Times New Roman"/>
          <w:sz w:val="22"/>
          <w:szCs w:val="22"/>
          <w:lang w:val="en-GB" w:eastAsia="en-US"/>
        </w:rPr>
        <w:t>Hudson,</w:t>
      </w:r>
      <w:r>
        <w:rPr>
          <w:rFonts w:ascii="Times New Roman" w:eastAsia="Calibri" w:hAnsi="Times New Roman" w:cs="Times New Roman"/>
          <w:sz w:val="22"/>
          <w:szCs w:val="22"/>
          <w:lang w:val="en-GB" w:eastAsia="en-US"/>
        </w:rPr>
        <w:t xml:space="preserve"> M. R.; </w:t>
      </w:r>
      <w:r w:rsidRPr="00A12D9B">
        <w:rPr>
          <w:rFonts w:ascii="Times New Roman" w:eastAsia="Calibri" w:hAnsi="Times New Roman" w:cs="Times New Roman"/>
          <w:sz w:val="22"/>
          <w:szCs w:val="22"/>
          <w:lang w:val="en-GB" w:eastAsia="en-US"/>
        </w:rPr>
        <w:t>Rodriguez,</w:t>
      </w:r>
      <w:r>
        <w:rPr>
          <w:rFonts w:ascii="Times New Roman" w:eastAsia="Calibri" w:hAnsi="Times New Roman" w:cs="Times New Roman"/>
          <w:sz w:val="22"/>
          <w:szCs w:val="22"/>
          <w:lang w:val="en-GB" w:eastAsia="en-US"/>
        </w:rPr>
        <w:t xml:space="preserve"> J.; </w:t>
      </w:r>
      <w:r w:rsidRPr="00A12D9B">
        <w:rPr>
          <w:rFonts w:ascii="Times New Roman" w:eastAsia="Calibri" w:hAnsi="Times New Roman" w:cs="Times New Roman"/>
          <w:sz w:val="22"/>
          <w:szCs w:val="22"/>
          <w:lang w:val="en-GB" w:eastAsia="en-US"/>
        </w:rPr>
        <w:t>Bachman,</w:t>
      </w:r>
      <w:r>
        <w:rPr>
          <w:rFonts w:ascii="Times New Roman" w:eastAsia="Calibri" w:hAnsi="Times New Roman" w:cs="Times New Roman"/>
          <w:sz w:val="22"/>
          <w:szCs w:val="22"/>
          <w:lang w:val="en-GB" w:eastAsia="en-US"/>
        </w:rPr>
        <w:t xml:space="preserve"> J. E.; </w:t>
      </w:r>
      <w:r w:rsidRPr="00A12D9B">
        <w:rPr>
          <w:rFonts w:ascii="Times New Roman" w:eastAsia="Calibri" w:hAnsi="Times New Roman" w:cs="Times New Roman"/>
          <w:sz w:val="22"/>
          <w:szCs w:val="22"/>
          <w:lang w:val="en-GB" w:eastAsia="en-US"/>
        </w:rPr>
        <w:t>Gonzalez,</w:t>
      </w:r>
      <w:r>
        <w:rPr>
          <w:rFonts w:ascii="Times New Roman" w:eastAsia="Calibri" w:hAnsi="Times New Roman" w:cs="Times New Roman"/>
          <w:sz w:val="22"/>
          <w:szCs w:val="22"/>
          <w:lang w:val="en-GB" w:eastAsia="en-US"/>
        </w:rPr>
        <w:t xml:space="preserve"> M. I.; </w:t>
      </w:r>
      <w:r w:rsidRPr="00A12D9B">
        <w:rPr>
          <w:rFonts w:ascii="Times New Roman" w:eastAsia="Calibri" w:hAnsi="Times New Roman" w:cs="Times New Roman"/>
          <w:sz w:val="22"/>
          <w:szCs w:val="22"/>
          <w:lang w:val="en-GB" w:eastAsia="en-US"/>
        </w:rPr>
        <w:t>Cervellino,</w:t>
      </w:r>
      <w:r>
        <w:rPr>
          <w:rFonts w:ascii="Times New Roman" w:eastAsia="Calibri" w:hAnsi="Times New Roman" w:cs="Times New Roman"/>
          <w:sz w:val="22"/>
          <w:szCs w:val="22"/>
          <w:lang w:val="en-GB" w:eastAsia="en-US"/>
        </w:rPr>
        <w:t xml:space="preserve"> A.; </w:t>
      </w:r>
      <w:r w:rsidRPr="00A12D9B">
        <w:rPr>
          <w:rFonts w:ascii="Times New Roman" w:eastAsia="Calibri" w:hAnsi="Times New Roman" w:cs="Times New Roman"/>
          <w:sz w:val="22"/>
          <w:szCs w:val="22"/>
          <w:lang w:val="en-GB" w:eastAsia="en-US"/>
        </w:rPr>
        <w:t>Guagliardi,</w:t>
      </w:r>
      <w:r>
        <w:rPr>
          <w:rFonts w:ascii="Times New Roman" w:eastAsia="Calibri" w:hAnsi="Times New Roman" w:cs="Times New Roman"/>
          <w:sz w:val="22"/>
          <w:szCs w:val="22"/>
          <w:lang w:val="en-GB" w:eastAsia="en-US"/>
        </w:rPr>
        <w:t xml:space="preserve"> A.; </w:t>
      </w:r>
      <w:r w:rsidRPr="00A12D9B">
        <w:rPr>
          <w:rFonts w:ascii="Times New Roman" w:eastAsia="Calibri" w:hAnsi="Times New Roman" w:cs="Times New Roman"/>
          <w:sz w:val="22"/>
          <w:szCs w:val="22"/>
          <w:lang w:val="en-GB" w:eastAsia="en-US"/>
        </w:rPr>
        <w:t>Brown,</w:t>
      </w:r>
      <w:r>
        <w:rPr>
          <w:rFonts w:ascii="Times New Roman" w:eastAsia="Calibri" w:hAnsi="Times New Roman" w:cs="Times New Roman"/>
          <w:sz w:val="22"/>
          <w:szCs w:val="22"/>
          <w:lang w:val="en-GB" w:eastAsia="en-US"/>
        </w:rPr>
        <w:t xml:space="preserve"> C. M.; </w:t>
      </w:r>
      <w:r w:rsidRPr="00A12D9B">
        <w:rPr>
          <w:rFonts w:ascii="Times New Roman" w:eastAsia="Calibri" w:hAnsi="Times New Roman" w:cs="Times New Roman"/>
          <w:sz w:val="22"/>
          <w:szCs w:val="22"/>
          <w:lang w:val="en-GB" w:eastAsia="en-US"/>
        </w:rPr>
        <w:t xml:space="preserve">Llewellyn, </w:t>
      </w:r>
      <w:r>
        <w:rPr>
          <w:rFonts w:ascii="Times New Roman" w:eastAsia="Calibri" w:hAnsi="Times New Roman" w:cs="Times New Roman"/>
          <w:sz w:val="22"/>
          <w:szCs w:val="22"/>
          <w:lang w:val="en-GB" w:eastAsia="en-US"/>
        </w:rPr>
        <w:t xml:space="preserve">P. L.; </w:t>
      </w:r>
      <w:r w:rsidRPr="00A12D9B">
        <w:rPr>
          <w:rFonts w:ascii="Times New Roman" w:eastAsia="Calibri" w:hAnsi="Times New Roman" w:cs="Times New Roman"/>
          <w:sz w:val="22"/>
          <w:szCs w:val="22"/>
          <w:lang w:val="en-GB" w:eastAsia="en-US"/>
        </w:rPr>
        <w:t>Masciocchi</w:t>
      </w:r>
      <w:r>
        <w:rPr>
          <w:rFonts w:ascii="Times New Roman" w:eastAsia="Calibri" w:hAnsi="Times New Roman" w:cs="Times New Roman"/>
          <w:sz w:val="22"/>
          <w:szCs w:val="22"/>
          <w:lang w:val="en-GB" w:eastAsia="en-US"/>
        </w:rPr>
        <w:t xml:space="preserve">, N.; </w:t>
      </w:r>
      <w:r w:rsidRPr="00A12D9B">
        <w:rPr>
          <w:rFonts w:ascii="Times New Roman" w:eastAsia="Calibri" w:hAnsi="Times New Roman" w:cs="Times New Roman"/>
          <w:sz w:val="22"/>
          <w:szCs w:val="22"/>
          <w:lang w:val="en-GB" w:eastAsia="en-US"/>
        </w:rPr>
        <w:t>Long</w:t>
      </w:r>
      <w:r>
        <w:rPr>
          <w:rFonts w:ascii="Times New Roman" w:eastAsia="Calibri" w:hAnsi="Times New Roman" w:cs="Times New Roman"/>
          <w:sz w:val="22"/>
          <w:szCs w:val="22"/>
          <w:lang w:val="en-GB" w:eastAsia="en-US"/>
        </w:rPr>
        <w:t xml:space="preserve">, J. R. </w:t>
      </w:r>
      <w:r w:rsidRPr="004E5ABE">
        <w:rPr>
          <w:rFonts w:ascii="Times New Roman" w:eastAsia="Calibri" w:hAnsi="Times New Roman" w:cs="Times New Roman"/>
          <w:sz w:val="22"/>
          <w:szCs w:val="22"/>
          <w:lang w:val="en-GB" w:eastAsia="en-US"/>
        </w:rPr>
        <w:t xml:space="preserve">Methane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torage in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lexible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etal–</w:t>
      </w:r>
      <w:r>
        <w:rPr>
          <w:rFonts w:ascii="Times New Roman" w:eastAsia="Calibri" w:hAnsi="Times New Roman" w:cs="Times New Roman"/>
          <w:sz w:val="22"/>
          <w:szCs w:val="22"/>
          <w:lang w:val="en-GB" w:eastAsia="en-US"/>
        </w:rPr>
        <w:t>O</w:t>
      </w:r>
      <w:r w:rsidRPr="004E5ABE">
        <w:rPr>
          <w:rFonts w:ascii="Times New Roman" w:eastAsia="Calibri" w:hAnsi="Times New Roman" w:cs="Times New Roman"/>
          <w:sz w:val="22"/>
          <w:szCs w:val="22"/>
          <w:lang w:val="en-GB" w:eastAsia="en-US"/>
        </w:rPr>
        <w:t xml:space="preserve">rganic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rameworks with </w:t>
      </w:r>
      <w:r>
        <w:rPr>
          <w:rFonts w:ascii="Times New Roman" w:eastAsia="Calibri" w:hAnsi="Times New Roman" w:cs="Times New Roman"/>
          <w:sz w:val="22"/>
          <w:szCs w:val="22"/>
          <w:lang w:val="en-GB" w:eastAsia="en-US"/>
        </w:rPr>
        <w:t>I</w:t>
      </w:r>
      <w:r w:rsidRPr="004E5ABE">
        <w:rPr>
          <w:rFonts w:ascii="Times New Roman" w:eastAsia="Calibri" w:hAnsi="Times New Roman" w:cs="Times New Roman"/>
          <w:sz w:val="22"/>
          <w:szCs w:val="22"/>
          <w:lang w:val="en-GB" w:eastAsia="en-US"/>
        </w:rPr>
        <w:t xml:space="preserve">ntrinsic </w:t>
      </w:r>
      <w:r>
        <w:rPr>
          <w:rFonts w:ascii="Times New Roman" w:eastAsia="Calibri" w:hAnsi="Times New Roman" w:cs="Times New Roman"/>
          <w:sz w:val="22"/>
          <w:szCs w:val="22"/>
          <w:lang w:val="en-GB" w:eastAsia="en-US"/>
        </w:rPr>
        <w:t>T</w:t>
      </w:r>
      <w:r w:rsidRPr="004E5ABE">
        <w:rPr>
          <w:rFonts w:ascii="Times New Roman" w:eastAsia="Calibri" w:hAnsi="Times New Roman" w:cs="Times New Roman"/>
          <w:sz w:val="22"/>
          <w:szCs w:val="22"/>
          <w:lang w:val="en-GB" w:eastAsia="en-US"/>
        </w:rPr>
        <w:t xml:space="preserve">hermal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 xml:space="preserve">anagement. </w:t>
      </w:r>
      <w:r w:rsidRPr="004E5ABE">
        <w:rPr>
          <w:rFonts w:ascii="Times New Roman" w:eastAsia="Calibri" w:hAnsi="Times New Roman" w:cs="Times New Roman"/>
          <w:i/>
          <w:sz w:val="22"/>
          <w:szCs w:val="22"/>
          <w:lang w:val="en-GB" w:eastAsia="en-US"/>
        </w:rPr>
        <w:t>Nature</w:t>
      </w:r>
      <w:r w:rsidRPr="004E5ABE">
        <w:rPr>
          <w:rFonts w:ascii="Times New Roman" w:eastAsia="Calibri" w:hAnsi="Times New Roman" w:cs="Times New Roman"/>
          <w:sz w:val="22"/>
          <w:szCs w:val="22"/>
          <w:lang w:val="en-GB" w:eastAsia="en-US"/>
        </w:rPr>
        <w:t xml:space="preserve"> </w:t>
      </w:r>
      <w:r w:rsidRPr="00DA1339">
        <w:rPr>
          <w:rFonts w:ascii="Times New Roman" w:eastAsia="Calibri" w:hAnsi="Times New Roman" w:cs="Times New Roman"/>
          <w:b/>
          <w:sz w:val="22"/>
          <w:szCs w:val="22"/>
          <w:lang w:val="en-GB" w:eastAsia="en-US"/>
        </w:rPr>
        <w:t>2016</w:t>
      </w:r>
      <w:r>
        <w:rPr>
          <w:rFonts w:ascii="Times New Roman" w:eastAsia="Calibri" w:hAnsi="Times New Roman" w:cs="Times New Roman"/>
          <w:sz w:val="22"/>
          <w:szCs w:val="22"/>
          <w:lang w:val="en-GB" w:eastAsia="en-US"/>
        </w:rPr>
        <w:t xml:space="preserve">, </w:t>
      </w:r>
      <w:r w:rsidRPr="00DA1339">
        <w:rPr>
          <w:rFonts w:ascii="Times New Roman" w:eastAsia="Calibri" w:hAnsi="Times New Roman" w:cs="Times New Roman"/>
          <w:i/>
          <w:sz w:val="22"/>
          <w:szCs w:val="22"/>
          <w:lang w:val="en-GB" w:eastAsia="en-US"/>
        </w:rPr>
        <w:t>527</w:t>
      </w:r>
      <w:r w:rsidRPr="00DA1339">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357–36</w:t>
      </w:r>
      <w:r>
        <w:rPr>
          <w:rFonts w:ascii="Times New Roman" w:eastAsia="Calibri" w:hAnsi="Times New Roman" w:cs="Times New Roman"/>
          <w:sz w:val="22"/>
          <w:szCs w:val="22"/>
          <w:lang w:val="en-GB" w:eastAsia="en-US"/>
        </w:rPr>
        <w:t>1.</w:t>
      </w:r>
    </w:p>
    <w:p w14:paraId="40D49EC0" w14:textId="77777777" w:rsidR="0088208D" w:rsidRDefault="0088208D" w:rsidP="0088208D">
      <w:pPr>
        <w:spacing w:after="160" w:line="259" w:lineRule="auto"/>
        <w:jc w:val="both"/>
        <w:rPr>
          <w:rFonts w:ascii="Times New Roman" w:eastAsia="Calibri" w:hAnsi="Times New Roman" w:cs="Times New Roman"/>
          <w:sz w:val="22"/>
          <w:szCs w:val="22"/>
          <w:lang w:val="en-GB" w:eastAsia="en-US"/>
        </w:rPr>
      </w:pPr>
      <w:r w:rsidRPr="00EB3314">
        <w:rPr>
          <w:rFonts w:ascii="Times New Roman" w:eastAsia="Calibri" w:hAnsi="Times New Roman" w:cs="Times New Roman"/>
          <w:sz w:val="22"/>
          <w:szCs w:val="22"/>
          <w:lang w:eastAsia="en-US"/>
        </w:rPr>
        <w:t xml:space="preserve">7. </w:t>
      </w:r>
      <w:r w:rsidRPr="006653A1">
        <w:rPr>
          <w:rFonts w:ascii="Times New Roman" w:eastAsia="Calibri" w:hAnsi="Times New Roman" w:cs="Times New Roman"/>
          <w:sz w:val="22"/>
          <w:szCs w:val="22"/>
          <w:lang w:eastAsia="en-US"/>
        </w:rPr>
        <w:t>Yang, Q.-Y.</w:t>
      </w:r>
      <w:r>
        <w:rPr>
          <w:rFonts w:ascii="Times New Roman" w:eastAsia="Calibri" w:hAnsi="Times New Roman" w:cs="Times New Roman"/>
          <w:sz w:val="22"/>
          <w:szCs w:val="22"/>
          <w:lang w:eastAsia="en-US"/>
        </w:rPr>
        <w:t xml:space="preserve">; </w:t>
      </w:r>
      <w:r w:rsidRPr="00DA1339">
        <w:rPr>
          <w:rFonts w:ascii="Times New Roman" w:eastAsia="Calibri" w:hAnsi="Times New Roman" w:cs="Times New Roman"/>
          <w:sz w:val="22"/>
          <w:szCs w:val="22"/>
          <w:lang w:val="en-GB" w:eastAsia="en-US"/>
        </w:rPr>
        <w:t>Lama</w:t>
      </w:r>
      <w:r>
        <w:rPr>
          <w:rFonts w:ascii="Times New Roman" w:eastAsia="Calibri" w:hAnsi="Times New Roman" w:cs="Times New Roman"/>
          <w:sz w:val="22"/>
          <w:szCs w:val="22"/>
          <w:lang w:val="en-GB" w:eastAsia="en-US"/>
        </w:rPr>
        <w:t xml:space="preserve">, P.; Sen, S.; Lusi, M.; Chen, K.-J.; Gao, W.-Y.; </w:t>
      </w:r>
      <w:r w:rsidRPr="00DA1339">
        <w:rPr>
          <w:rFonts w:ascii="Times New Roman" w:eastAsia="Calibri" w:hAnsi="Times New Roman" w:cs="Times New Roman"/>
          <w:sz w:val="22"/>
          <w:szCs w:val="22"/>
          <w:lang w:val="en-GB" w:eastAsia="en-US"/>
        </w:rPr>
        <w:t>Shivanna</w:t>
      </w:r>
      <w:r>
        <w:rPr>
          <w:rFonts w:ascii="Times New Roman" w:eastAsia="Calibri" w:hAnsi="Times New Roman" w:cs="Times New Roman"/>
          <w:sz w:val="22"/>
          <w:szCs w:val="22"/>
          <w:lang w:val="en-GB" w:eastAsia="en-US"/>
        </w:rPr>
        <w:t xml:space="preserve">, M.; Pham, T.; </w:t>
      </w:r>
      <w:r w:rsidRPr="00DA1339">
        <w:rPr>
          <w:rFonts w:ascii="Times New Roman" w:eastAsia="Calibri" w:hAnsi="Times New Roman" w:cs="Times New Roman"/>
          <w:sz w:val="22"/>
          <w:szCs w:val="22"/>
          <w:lang w:val="en-GB" w:eastAsia="en-US"/>
        </w:rPr>
        <w:t>Hosono</w:t>
      </w:r>
      <w:r>
        <w:rPr>
          <w:rFonts w:ascii="Times New Roman" w:eastAsia="Calibri" w:hAnsi="Times New Roman" w:cs="Times New Roman"/>
          <w:sz w:val="22"/>
          <w:szCs w:val="22"/>
          <w:lang w:val="en-GB" w:eastAsia="en-US"/>
        </w:rPr>
        <w:t xml:space="preserve">, N.; </w:t>
      </w:r>
      <w:r w:rsidRPr="00DA1339">
        <w:rPr>
          <w:rFonts w:ascii="Times New Roman" w:eastAsia="Calibri" w:hAnsi="Times New Roman" w:cs="Times New Roman"/>
          <w:sz w:val="22"/>
          <w:szCs w:val="22"/>
          <w:lang w:val="en-GB" w:eastAsia="en-US"/>
        </w:rPr>
        <w:t>Kusaka</w:t>
      </w:r>
      <w:r>
        <w:rPr>
          <w:rFonts w:ascii="Times New Roman" w:eastAsia="Calibri" w:hAnsi="Times New Roman" w:cs="Times New Roman"/>
          <w:sz w:val="22"/>
          <w:szCs w:val="22"/>
          <w:lang w:val="en-GB" w:eastAsia="en-US"/>
        </w:rPr>
        <w:t xml:space="preserve">, S.; </w:t>
      </w:r>
      <w:r w:rsidRPr="00DA1339">
        <w:rPr>
          <w:rFonts w:ascii="Times New Roman" w:eastAsia="Calibri" w:hAnsi="Times New Roman" w:cs="Times New Roman"/>
          <w:sz w:val="22"/>
          <w:szCs w:val="22"/>
          <w:lang w:val="en-GB" w:eastAsia="en-US"/>
        </w:rPr>
        <w:t>Perry IV</w:t>
      </w:r>
      <w:r>
        <w:rPr>
          <w:rFonts w:ascii="Times New Roman" w:eastAsia="Calibri" w:hAnsi="Times New Roman" w:cs="Times New Roman"/>
          <w:sz w:val="22"/>
          <w:szCs w:val="22"/>
          <w:lang w:val="en-GB" w:eastAsia="en-US"/>
        </w:rPr>
        <w:t xml:space="preserve">, J. J.; Ma, S.; Space, B.; </w:t>
      </w:r>
      <w:r w:rsidRPr="00DA1339">
        <w:rPr>
          <w:rFonts w:ascii="Times New Roman" w:eastAsia="Calibri" w:hAnsi="Times New Roman" w:cs="Times New Roman"/>
          <w:sz w:val="22"/>
          <w:szCs w:val="22"/>
          <w:lang w:val="en-GB" w:eastAsia="en-US"/>
        </w:rPr>
        <w:t>Barbour</w:t>
      </w:r>
      <w:r>
        <w:rPr>
          <w:rFonts w:ascii="Times New Roman" w:eastAsia="Calibri" w:hAnsi="Times New Roman" w:cs="Times New Roman"/>
          <w:sz w:val="22"/>
          <w:szCs w:val="22"/>
          <w:lang w:val="en-GB" w:eastAsia="en-US"/>
        </w:rPr>
        <w:t xml:space="preserve">, L. J.; </w:t>
      </w:r>
      <w:r w:rsidRPr="00DA1339">
        <w:rPr>
          <w:rFonts w:ascii="Times New Roman" w:eastAsia="Calibri" w:hAnsi="Times New Roman" w:cs="Times New Roman"/>
          <w:sz w:val="22"/>
          <w:szCs w:val="22"/>
          <w:lang w:val="en-GB" w:eastAsia="en-US"/>
        </w:rPr>
        <w:t>Kitagawa</w:t>
      </w:r>
      <w:r>
        <w:rPr>
          <w:rFonts w:ascii="Times New Roman" w:eastAsia="Calibri" w:hAnsi="Times New Roman" w:cs="Times New Roman"/>
          <w:sz w:val="22"/>
          <w:szCs w:val="22"/>
          <w:lang w:val="en-GB" w:eastAsia="en-US"/>
        </w:rPr>
        <w:t xml:space="preserve">, S.; </w:t>
      </w:r>
      <w:r w:rsidRPr="00DA1339">
        <w:rPr>
          <w:rFonts w:ascii="Times New Roman" w:eastAsia="Calibri" w:hAnsi="Times New Roman" w:cs="Times New Roman"/>
          <w:sz w:val="22"/>
          <w:szCs w:val="22"/>
          <w:lang w:val="en-GB" w:eastAsia="en-US"/>
        </w:rPr>
        <w:t>Zaworotko</w:t>
      </w:r>
      <w:r>
        <w:rPr>
          <w:rFonts w:ascii="Times New Roman" w:eastAsia="Calibri" w:hAnsi="Times New Roman" w:cs="Times New Roman"/>
          <w:sz w:val="22"/>
          <w:szCs w:val="22"/>
          <w:lang w:val="en-GB" w:eastAsia="en-US"/>
        </w:rPr>
        <w:t>, M. J</w:t>
      </w:r>
      <w:r>
        <w:rPr>
          <w:rFonts w:ascii="Times New Roman" w:eastAsia="Calibri" w:hAnsi="Times New Roman" w:cs="Times New Roman"/>
          <w:sz w:val="22"/>
          <w:szCs w:val="22"/>
          <w:lang w:eastAsia="en-US"/>
        </w:rPr>
        <w:t xml:space="preserve">. </w:t>
      </w:r>
      <w:r w:rsidRPr="004E5ABE">
        <w:rPr>
          <w:rFonts w:ascii="Times New Roman" w:eastAsia="Calibri" w:hAnsi="Times New Roman" w:cs="Times New Roman"/>
          <w:sz w:val="22"/>
          <w:szCs w:val="22"/>
          <w:lang w:val="en-GB" w:eastAsia="en-US"/>
        </w:rPr>
        <w:t xml:space="preserve">Reversible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witching </w:t>
      </w:r>
      <w:r>
        <w:rPr>
          <w:rFonts w:ascii="Times New Roman" w:eastAsia="Calibri" w:hAnsi="Times New Roman" w:cs="Times New Roman"/>
          <w:sz w:val="22"/>
          <w:szCs w:val="22"/>
          <w:lang w:val="en-GB" w:eastAsia="en-US"/>
        </w:rPr>
        <w:t>B</w:t>
      </w:r>
      <w:r w:rsidRPr="004E5ABE">
        <w:rPr>
          <w:rFonts w:ascii="Times New Roman" w:eastAsia="Calibri" w:hAnsi="Times New Roman" w:cs="Times New Roman"/>
          <w:sz w:val="22"/>
          <w:szCs w:val="22"/>
          <w:lang w:val="en-GB" w:eastAsia="en-US"/>
        </w:rPr>
        <w:t xml:space="preserve">etween </w:t>
      </w:r>
      <w:r>
        <w:rPr>
          <w:rFonts w:ascii="Times New Roman" w:eastAsia="Calibri" w:hAnsi="Times New Roman" w:cs="Times New Roman"/>
          <w:sz w:val="22"/>
          <w:szCs w:val="22"/>
          <w:lang w:val="en-GB" w:eastAsia="en-US"/>
        </w:rPr>
        <w:t>H</w:t>
      </w:r>
      <w:r w:rsidRPr="004E5ABE">
        <w:rPr>
          <w:rFonts w:ascii="Times New Roman" w:eastAsia="Calibri" w:hAnsi="Times New Roman" w:cs="Times New Roman"/>
          <w:sz w:val="22"/>
          <w:szCs w:val="22"/>
          <w:lang w:val="en-GB" w:eastAsia="en-US"/>
        </w:rPr>
        <w:t xml:space="preserve">ighly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 xml:space="preserve">orous and </w:t>
      </w:r>
      <w:r>
        <w:rPr>
          <w:rFonts w:ascii="Times New Roman" w:eastAsia="Calibri" w:hAnsi="Times New Roman" w:cs="Times New Roman"/>
          <w:sz w:val="22"/>
          <w:szCs w:val="22"/>
          <w:lang w:val="en-GB" w:eastAsia="en-US"/>
        </w:rPr>
        <w:t>N</w:t>
      </w:r>
      <w:r w:rsidRPr="004E5ABE">
        <w:rPr>
          <w:rFonts w:ascii="Times New Roman" w:eastAsia="Calibri" w:hAnsi="Times New Roman" w:cs="Times New Roman"/>
          <w:sz w:val="22"/>
          <w:szCs w:val="22"/>
          <w:lang w:val="en-GB" w:eastAsia="en-US"/>
        </w:rPr>
        <w:t xml:space="preserve">onporous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 xml:space="preserve">hases of an </w:t>
      </w:r>
      <w:r>
        <w:rPr>
          <w:rFonts w:ascii="Times New Roman" w:eastAsia="Calibri" w:hAnsi="Times New Roman" w:cs="Times New Roman"/>
          <w:sz w:val="22"/>
          <w:szCs w:val="22"/>
          <w:lang w:val="en-GB" w:eastAsia="en-US"/>
        </w:rPr>
        <w:t>I</w:t>
      </w:r>
      <w:r w:rsidRPr="004E5ABE">
        <w:rPr>
          <w:rFonts w:ascii="Times New Roman" w:eastAsia="Calibri" w:hAnsi="Times New Roman" w:cs="Times New Roman"/>
          <w:sz w:val="22"/>
          <w:szCs w:val="22"/>
          <w:lang w:val="en-GB" w:eastAsia="en-US"/>
        </w:rPr>
        <w:t xml:space="preserve">nterpenetrated </w:t>
      </w:r>
      <w:r>
        <w:rPr>
          <w:rFonts w:ascii="Times New Roman" w:eastAsia="Calibri" w:hAnsi="Times New Roman" w:cs="Times New Roman"/>
          <w:sz w:val="22"/>
          <w:szCs w:val="22"/>
          <w:lang w:val="en-GB" w:eastAsia="en-US"/>
        </w:rPr>
        <w:t>D</w:t>
      </w:r>
      <w:r w:rsidRPr="004E5ABE">
        <w:rPr>
          <w:rFonts w:ascii="Times New Roman" w:eastAsia="Calibri" w:hAnsi="Times New Roman" w:cs="Times New Roman"/>
          <w:sz w:val="22"/>
          <w:szCs w:val="22"/>
          <w:lang w:val="en-GB" w:eastAsia="en-US"/>
        </w:rPr>
        <w:t xml:space="preserve">iamondoid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 xml:space="preserve">oordination </w:t>
      </w:r>
      <w:r>
        <w:rPr>
          <w:rFonts w:ascii="Times New Roman" w:eastAsia="Calibri" w:hAnsi="Times New Roman" w:cs="Times New Roman"/>
          <w:sz w:val="22"/>
          <w:szCs w:val="22"/>
          <w:lang w:val="en-GB" w:eastAsia="en-US"/>
        </w:rPr>
        <w:t>N</w:t>
      </w:r>
      <w:r w:rsidRPr="004E5ABE">
        <w:rPr>
          <w:rFonts w:ascii="Times New Roman" w:eastAsia="Calibri" w:hAnsi="Times New Roman" w:cs="Times New Roman"/>
          <w:sz w:val="22"/>
          <w:szCs w:val="22"/>
          <w:lang w:val="en-GB" w:eastAsia="en-US"/>
        </w:rPr>
        <w:t xml:space="preserve">etwork </w:t>
      </w:r>
      <w:r>
        <w:rPr>
          <w:rFonts w:ascii="Times New Roman" w:eastAsia="Calibri" w:hAnsi="Times New Roman" w:cs="Times New Roman"/>
          <w:sz w:val="22"/>
          <w:szCs w:val="22"/>
          <w:lang w:val="en-GB" w:eastAsia="en-US"/>
        </w:rPr>
        <w:t>T</w:t>
      </w:r>
      <w:r w:rsidRPr="004E5ABE">
        <w:rPr>
          <w:rFonts w:ascii="Times New Roman" w:eastAsia="Calibri" w:hAnsi="Times New Roman" w:cs="Times New Roman"/>
          <w:sz w:val="22"/>
          <w:szCs w:val="22"/>
          <w:lang w:val="en-GB" w:eastAsia="en-US"/>
        </w:rPr>
        <w:t xml:space="preserve">hat </w:t>
      </w:r>
      <w:r>
        <w:rPr>
          <w:rFonts w:ascii="Times New Roman" w:eastAsia="Calibri" w:hAnsi="Times New Roman" w:cs="Times New Roman"/>
          <w:sz w:val="22"/>
          <w:szCs w:val="22"/>
          <w:lang w:val="en-GB" w:eastAsia="en-US"/>
        </w:rPr>
        <w:t>E</w:t>
      </w:r>
      <w:r w:rsidRPr="004E5ABE">
        <w:rPr>
          <w:rFonts w:ascii="Times New Roman" w:eastAsia="Calibri" w:hAnsi="Times New Roman" w:cs="Times New Roman"/>
          <w:sz w:val="22"/>
          <w:szCs w:val="22"/>
          <w:lang w:val="en-GB" w:eastAsia="en-US"/>
        </w:rPr>
        <w:t xml:space="preserve">xhibits </w:t>
      </w:r>
      <w:r>
        <w:rPr>
          <w:rFonts w:ascii="Times New Roman" w:eastAsia="Calibri" w:hAnsi="Times New Roman" w:cs="Times New Roman"/>
          <w:sz w:val="22"/>
          <w:szCs w:val="22"/>
          <w:lang w:val="en-GB" w:eastAsia="en-US"/>
        </w:rPr>
        <w:t>G</w:t>
      </w:r>
      <w:r w:rsidRPr="004E5ABE">
        <w:rPr>
          <w:rFonts w:ascii="Times New Roman" w:eastAsia="Calibri" w:hAnsi="Times New Roman" w:cs="Times New Roman"/>
          <w:sz w:val="22"/>
          <w:szCs w:val="22"/>
          <w:lang w:val="en-GB" w:eastAsia="en-US"/>
        </w:rPr>
        <w:t>ate-</w:t>
      </w:r>
      <w:r>
        <w:rPr>
          <w:rFonts w:ascii="Times New Roman" w:eastAsia="Calibri" w:hAnsi="Times New Roman" w:cs="Times New Roman"/>
          <w:sz w:val="22"/>
          <w:szCs w:val="22"/>
          <w:lang w:val="en-GB" w:eastAsia="en-US"/>
        </w:rPr>
        <w:t>O</w:t>
      </w:r>
      <w:r w:rsidRPr="004E5ABE">
        <w:rPr>
          <w:rFonts w:ascii="Times New Roman" w:eastAsia="Calibri" w:hAnsi="Times New Roman" w:cs="Times New Roman"/>
          <w:sz w:val="22"/>
          <w:szCs w:val="22"/>
          <w:lang w:val="en-GB" w:eastAsia="en-US"/>
        </w:rPr>
        <w:t xml:space="preserve">pening at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 xml:space="preserve">ethane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torage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 xml:space="preserve">ressures. </w:t>
      </w:r>
      <w:r w:rsidRPr="004E5ABE">
        <w:rPr>
          <w:rFonts w:ascii="Times New Roman" w:eastAsia="Calibri" w:hAnsi="Times New Roman" w:cs="Times New Roman"/>
          <w:i/>
          <w:sz w:val="22"/>
          <w:szCs w:val="22"/>
          <w:lang w:val="en-GB" w:eastAsia="en-US"/>
        </w:rPr>
        <w:t>Angew. Chem. Int. Ed.</w:t>
      </w:r>
      <w:r w:rsidRPr="004E5ABE">
        <w:rPr>
          <w:rFonts w:ascii="Times New Roman" w:eastAsia="Calibri" w:hAnsi="Times New Roman" w:cs="Times New Roman"/>
          <w:sz w:val="22"/>
          <w:szCs w:val="22"/>
          <w:lang w:val="en-GB" w:eastAsia="en-US"/>
        </w:rPr>
        <w:t xml:space="preserve"> </w:t>
      </w:r>
      <w:r w:rsidRPr="00DA1339">
        <w:rPr>
          <w:rFonts w:ascii="Times New Roman" w:eastAsia="Calibri" w:hAnsi="Times New Roman" w:cs="Times New Roman"/>
          <w:b/>
          <w:sz w:val="22"/>
          <w:szCs w:val="22"/>
          <w:lang w:val="en-GB" w:eastAsia="en-US"/>
        </w:rPr>
        <w:t>2018</w:t>
      </w:r>
      <w:r>
        <w:rPr>
          <w:rFonts w:ascii="Times New Roman" w:eastAsia="Calibri" w:hAnsi="Times New Roman" w:cs="Times New Roman"/>
          <w:sz w:val="22"/>
          <w:szCs w:val="22"/>
          <w:lang w:val="en-GB" w:eastAsia="en-US"/>
        </w:rPr>
        <w:t xml:space="preserve">, </w:t>
      </w:r>
      <w:r w:rsidRPr="00DA1339">
        <w:rPr>
          <w:rFonts w:ascii="Times New Roman" w:eastAsia="Calibri" w:hAnsi="Times New Roman" w:cs="Times New Roman"/>
          <w:i/>
          <w:sz w:val="22"/>
          <w:szCs w:val="22"/>
          <w:lang w:val="en-GB" w:eastAsia="en-US"/>
        </w:rPr>
        <w:t>57</w:t>
      </w:r>
      <w:r w:rsidRPr="00DA1339">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5684–5689.</w:t>
      </w:r>
    </w:p>
    <w:p w14:paraId="37DAFB8D" w14:textId="77777777" w:rsidR="0088208D" w:rsidRPr="004E5ABE"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8. Schneemann, A.</w:t>
      </w:r>
      <w:r>
        <w:rPr>
          <w:rFonts w:ascii="Times New Roman" w:eastAsia="Calibri" w:hAnsi="Times New Roman" w:cs="Times New Roman"/>
          <w:sz w:val="22"/>
          <w:szCs w:val="22"/>
          <w:lang w:val="en-GB" w:eastAsia="en-US"/>
        </w:rPr>
        <w:t xml:space="preserve">; Bon, V.; </w:t>
      </w:r>
      <w:r w:rsidRPr="00DA1339">
        <w:rPr>
          <w:rFonts w:ascii="Times New Roman" w:eastAsia="Calibri" w:hAnsi="Times New Roman" w:cs="Times New Roman"/>
          <w:sz w:val="22"/>
          <w:szCs w:val="22"/>
          <w:lang w:val="en-GB" w:eastAsia="en-US"/>
        </w:rPr>
        <w:t>Schwedler,</w:t>
      </w:r>
      <w:r>
        <w:rPr>
          <w:rFonts w:ascii="Times New Roman" w:eastAsia="Calibri" w:hAnsi="Times New Roman" w:cs="Times New Roman"/>
          <w:sz w:val="22"/>
          <w:szCs w:val="22"/>
          <w:lang w:val="en-GB" w:eastAsia="en-US"/>
        </w:rPr>
        <w:t xml:space="preserve"> I.; </w:t>
      </w:r>
      <w:r w:rsidRPr="00DA1339">
        <w:rPr>
          <w:rFonts w:ascii="Times New Roman" w:eastAsia="Calibri" w:hAnsi="Times New Roman" w:cs="Times New Roman"/>
          <w:sz w:val="22"/>
          <w:szCs w:val="22"/>
          <w:lang w:val="en-GB" w:eastAsia="en-US"/>
        </w:rPr>
        <w:t>Senkovska</w:t>
      </w:r>
      <w:r>
        <w:rPr>
          <w:rFonts w:ascii="Times New Roman" w:eastAsia="Calibri" w:hAnsi="Times New Roman" w:cs="Times New Roman"/>
          <w:sz w:val="22"/>
          <w:szCs w:val="22"/>
          <w:lang w:val="en-GB" w:eastAsia="en-US"/>
        </w:rPr>
        <w:t xml:space="preserve">, I.; </w:t>
      </w:r>
      <w:r w:rsidRPr="00DA1339">
        <w:rPr>
          <w:rFonts w:ascii="Times New Roman" w:eastAsia="Calibri" w:hAnsi="Times New Roman" w:cs="Times New Roman"/>
          <w:sz w:val="22"/>
          <w:szCs w:val="22"/>
          <w:lang w:val="en-GB" w:eastAsia="en-US"/>
        </w:rPr>
        <w:t>Kaskel</w:t>
      </w:r>
      <w:r>
        <w:rPr>
          <w:rFonts w:ascii="Times New Roman" w:eastAsia="Calibri" w:hAnsi="Times New Roman" w:cs="Times New Roman"/>
          <w:sz w:val="22"/>
          <w:szCs w:val="22"/>
          <w:lang w:val="en-GB" w:eastAsia="en-US"/>
        </w:rPr>
        <w:t xml:space="preserve">, S.; </w:t>
      </w:r>
      <w:r w:rsidRPr="00DA1339">
        <w:rPr>
          <w:rFonts w:ascii="Times New Roman" w:eastAsia="Calibri" w:hAnsi="Times New Roman" w:cs="Times New Roman"/>
          <w:sz w:val="22"/>
          <w:szCs w:val="22"/>
          <w:lang w:val="en-GB" w:eastAsia="en-US"/>
        </w:rPr>
        <w:t>Fischer</w:t>
      </w:r>
      <w:r>
        <w:rPr>
          <w:rFonts w:ascii="Times New Roman" w:eastAsia="Calibri" w:hAnsi="Times New Roman" w:cs="Times New Roman"/>
          <w:sz w:val="22"/>
          <w:szCs w:val="22"/>
          <w:lang w:val="en-GB" w:eastAsia="en-US"/>
        </w:rPr>
        <w:t>, R. A</w:t>
      </w:r>
      <w:r w:rsidRPr="004E5ABE">
        <w:rPr>
          <w:rFonts w:ascii="Times New Roman" w:eastAsia="Calibri" w:hAnsi="Times New Roman" w:cs="Times New Roman"/>
          <w:i/>
          <w:sz w:val="22"/>
          <w:szCs w:val="22"/>
          <w:lang w:val="en-GB" w:eastAsia="en-US"/>
        </w:rPr>
        <w:t>.</w:t>
      </w:r>
      <w:r>
        <w:rPr>
          <w:rFonts w:ascii="Times New Roman" w:eastAsia="Calibri" w:hAnsi="Times New Roman" w:cs="Times New Roman"/>
          <w:sz w:val="22"/>
          <w:szCs w:val="22"/>
          <w:lang w:val="en-GB" w:eastAsia="en-US"/>
        </w:rPr>
        <w:t xml:space="preserve"> </w:t>
      </w:r>
      <w:r w:rsidRPr="004E5ABE">
        <w:rPr>
          <w:rFonts w:ascii="Times New Roman" w:eastAsia="Calibri" w:hAnsi="Times New Roman" w:cs="Times New Roman"/>
          <w:sz w:val="22"/>
          <w:szCs w:val="22"/>
          <w:lang w:val="en-GB" w:eastAsia="en-US"/>
        </w:rPr>
        <w:t xml:space="preserve">Flexible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etal–</w:t>
      </w:r>
      <w:r>
        <w:rPr>
          <w:rFonts w:ascii="Times New Roman" w:eastAsia="Calibri" w:hAnsi="Times New Roman" w:cs="Times New Roman"/>
          <w:sz w:val="22"/>
          <w:szCs w:val="22"/>
          <w:lang w:val="en-GB" w:eastAsia="en-US"/>
        </w:rPr>
        <w:t>O</w:t>
      </w:r>
      <w:r w:rsidRPr="004E5ABE">
        <w:rPr>
          <w:rFonts w:ascii="Times New Roman" w:eastAsia="Calibri" w:hAnsi="Times New Roman" w:cs="Times New Roman"/>
          <w:sz w:val="22"/>
          <w:szCs w:val="22"/>
          <w:lang w:val="en-GB" w:eastAsia="en-US"/>
        </w:rPr>
        <w:t xml:space="preserve">rganic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rameworks. </w:t>
      </w:r>
      <w:r w:rsidRPr="004E5ABE">
        <w:rPr>
          <w:rFonts w:ascii="Times New Roman" w:eastAsia="Calibri" w:hAnsi="Times New Roman" w:cs="Times New Roman"/>
          <w:i/>
          <w:sz w:val="22"/>
          <w:szCs w:val="22"/>
          <w:lang w:val="en-GB" w:eastAsia="en-US"/>
        </w:rPr>
        <w:t>Chem. Soc. Rev.</w:t>
      </w:r>
      <w:r w:rsidRPr="004E5ABE">
        <w:rPr>
          <w:rFonts w:ascii="Times New Roman" w:eastAsia="Calibri" w:hAnsi="Times New Roman" w:cs="Times New Roman"/>
          <w:sz w:val="22"/>
          <w:szCs w:val="22"/>
          <w:lang w:val="en-GB" w:eastAsia="en-US"/>
        </w:rPr>
        <w:t xml:space="preserve"> </w:t>
      </w:r>
      <w:r w:rsidRPr="00760E43">
        <w:rPr>
          <w:rFonts w:ascii="Times New Roman" w:eastAsia="Calibri" w:hAnsi="Times New Roman" w:cs="Times New Roman"/>
          <w:b/>
          <w:sz w:val="22"/>
          <w:szCs w:val="22"/>
          <w:lang w:val="en-GB" w:eastAsia="en-US"/>
        </w:rPr>
        <w:t>2014</w:t>
      </w:r>
      <w:r>
        <w:rPr>
          <w:rFonts w:ascii="Times New Roman" w:eastAsia="Calibri" w:hAnsi="Times New Roman" w:cs="Times New Roman"/>
          <w:sz w:val="22"/>
          <w:szCs w:val="22"/>
          <w:lang w:val="en-GB" w:eastAsia="en-US"/>
        </w:rPr>
        <w:t xml:space="preserve">, </w:t>
      </w:r>
      <w:r w:rsidRPr="00760E43">
        <w:rPr>
          <w:rFonts w:ascii="Times New Roman" w:eastAsia="Calibri" w:hAnsi="Times New Roman" w:cs="Times New Roman"/>
          <w:i/>
          <w:sz w:val="22"/>
          <w:szCs w:val="22"/>
          <w:lang w:val="en-GB" w:eastAsia="en-US"/>
        </w:rPr>
        <w:t>43</w:t>
      </w:r>
      <w:r w:rsidRPr="00760E43">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6062–6096.</w:t>
      </w:r>
    </w:p>
    <w:p w14:paraId="66F114DB" w14:textId="77777777" w:rsidR="0088208D" w:rsidRPr="004E5ABE"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9. Bezuidenhout, C. X.</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Smith, V. J.</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Esterhuysen, C.</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Barbour, L. J. Solvent- and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ressure-</w:t>
      </w:r>
      <w:r>
        <w:rPr>
          <w:rFonts w:ascii="Times New Roman" w:eastAsia="Calibri" w:hAnsi="Times New Roman" w:cs="Times New Roman"/>
          <w:sz w:val="22"/>
          <w:szCs w:val="22"/>
          <w:lang w:val="en-GB" w:eastAsia="en-US"/>
        </w:rPr>
        <w:t>I</w:t>
      </w:r>
      <w:r w:rsidRPr="004E5ABE">
        <w:rPr>
          <w:rFonts w:ascii="Times New Roman" w:eastAsia="Calibri" w:hAnsi="Times New Roman" w:cs="Times New Roman"/>
          <w:sz w:val="22"/>
          <w:szCs w:val="22"/>
          <w:lang w:val="en-GB" w:eastAsia="en-US"/>
        </w:rPr>
        <w:t xml:space="preserve">nduced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 xml:space="preserve">hase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 xml:space="preserve">hanges in </w:t>
      </w:r>
      <w:r>
        <w:rPr>
          <w:rFonts w:ascii="Times New Roman" w:eastAsia="Calibri" w:hAnsi="Times New Roman" w:cs="Times New Roman"/>
          <w:sz w:val="22"/>
          <w:szCs w:val="22"/>
          <w:lang w:val="en-GB" w:eastAsia="en-US"/>
        </w:rPr>
        <w:t>T</w:t>
      </w:r>
      <w:r w:rsidRPr="004E5ABE">
        <w:rPr>
          <w:rFonts w:ascii="Times New Roman" w:eastAsia="Calibri" w:hAnsi="Times New Roman" w:cs="Times New Roman"/>
          <w:sz w:val="22"/>
          <w:szCs w:val="22"/>
          <w:lang w:val="en-GB" w:eastAsia="en-US"/>
        </w:rPr>
        <w:t xml:space="preserve">wo 3D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 xml:space="preserve">opper </w:t>
      </w:r>
      <w:r>
        <w:rPr>
          <w:rFonts w:ascii="Times New Roman" w:eastAsia="Calibri" w:hAnsi="Times New Roman" w:cs="Times New Roman"/>
          <w:sz w:val="22"/>
          <w:szCs w:val="22"/>
          <w:lang w:val="en-GB" w:eastAsia="en-US"/>
        </w:rPr>
        <w:t>G</w:t>
      </w:r>
      <w:r w:rsidRPr="004E5ABE">
        <w:rPr>
          <w:rFonts w:ascii="Times New Roman" w:eastAsia="Calibri" w:hAnsi="Times New Roman" w:cs="Times New Roman"/>
          <w:sz w:val="22"/>
          <w:szCs w:val="22"/>
          <w:lang w:val="en-GB" w:eastAsia="en-US"/>
        </w:rPr>
        <w:t>lutarate-</w:t>
      </w:r>
      <w:r>
        <w:rPr>
          <w:rFonts w:ascii="Times New Roman" w:eastAsia="Calibri" w:hAnsi="Times New Roman" w:cs="Times New Roman"/>
          <w:sz w:val="22"/>
          <w:szCs w:val="22"/>
          <w:lang w:val="en-GB" w:eastAsia="en-US"/>
        </w:rPr>
        <w:t>B</w:t>
      </w:r>
      <w:r w:rsidRPr="004E5ABE">
        <w:rPr>
          <w:rFonts w:ascii="Times New Roman" w:eastAsia="Calibri" w:hAnsi="Times New Roman" w:cs="Times New Roman"/>
          <w:sz w:val="22"/>
          <w:szCs w:val="22"/>
          <w:lang w:val="en-GB" w:eastAsia="en-US"/>
        </w:rPr>
        <w:t xml:space="preserve">ased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etal–</w:t>
      </w:r>
      <w:r>
        <w:rPr>
          <w:rFonts w:ascii="Times New Roman" w:eastAsia="Calibri" w:hAnsi="Times New Roman" w:cs="Times New Roman"/>
          <w:sz w:val="22"/>
          <w:szCs w:val="22"/>
          <w:lang w:val="en-GB" w:eastAsia="en-US"/>
        </w:rPr>
        <w:t>O</w:t>
      </w:r>
      <w:r w:rsidRPr="004E5ABE">
        <w:rPr>
          <w:rFonts w:ascii="Times New Roman" w:eastAsia="Calibri" w:hAnsi="Times New Roman" w:cs="Times New Roman"/>
          <w:sz w:val="22"/>
          <w:szCs w:val="22"/>
          <w:lang w:val="en-GB" w:eastAsia="en-US"/>
        </w:rPr>
        <w:t xml:space="preserve">rganic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rameworks via </w:t>
      </w:r>
      <w:r>
        <w:rPr>
          <w:rFonts w:ascii="Times New Roman" w:eastAsia="Calibri" w:hAnsi="Times New Roman" w:cs="Times New Roman"/>
          <w:sz w:val="22"/>
          <w:szCs w:val="22"/>
          <w:lang w:val="en-GB" w:eastAsia="en-US"/>
        </w:rPr>
        <w:t>G</w:t>
      </w:r>
      <w:r w:rsidRPr="004E5ABE">
        <w:rPr>
          <w:rFonts w:ascii="Times New Roman" w:eastAsia="Calibri" w:hAnsi="Times New Roman" w:cs="Times New Roman"/>
          <w:sz w:val="22"/>
          <w:szCs w:val="22"/>
          <w:lang w:val="en-GB" w:eastAsia="en-US"/>
        </w:rPr>
        <w:t>lutarate (+</w:t>
      </w:r>
      <w:r w:rsidRPr="004E5ABE">
        <w:rPr>
          <w:rFonts w:ascii="Times New Roman" w:eastAsia="Calibri" w:hAnsi="Times New Roman" w:cs="Times New Roman"/>
          <w:i/>
          <w:sz w:val="22"/>
          <w:szCs w:val="22"/>
          <w:lang w:val="en-GB" w:eastAsia="en-US"/>
        </w:rPr>
        <w:t>gauche</w:t>
      </w:r>
      <w:r w:rsidRPr="004E5ABE">
        <w:rPr>
          <w:rFonts w:ascii="Times New Roman" w:eastAsia="Calibri" w:hAnsi="Times New Roman" w:cs="Times New Roman"/>
          <w:sz w:val="22"/>
          <w:szCs w:val="22"/>
          <w:lang w:val="en-GB" w:eastAsia="en-US"/>
        </w:rPr>
        <w:t xml:space="preserve"> </w:t>
      </w:r>
      <w:r w:rsidRPr="004E5ABE">
        <w:rPr>
          <w:rFonts w:ascii="Cambria Math" w:eastAsia="Calibri" w:hAnsi="Cambria Math" w:cs="Cambria Math"/>
          <w:sz w:val="22"/>
          <w:szCs w:val="22"/>
          <w:lang w:val="en-GB" w:eastAsia="en-US"/>
        </w:rPr>
        <w:t>⇄</w:t>
      </w:r>
      <w:r w:rsidRPr="004E5ABE">
        <w:rPr>
          <w:rFonts w:ascii="Times New Roman" w:eastAsia="Calibri" w:hAnsi="Times New Roman" w:cs="Times New Roman"/>
          <w:sz w:val="22"/>
          <w:szCs w:val="22"/>
          <w:lang w:val="en-GB" w:eastAsia="en-US"/>
        </w:rPr>
        <w:t xml:space="preserve"> −</w:t>
      </w:r>
      <w:r w:rsidRPr="004E5ABE">
        <w:rPr>
          <w:rFonts w:ascii="Times New Roman" w:eastAsia="Calibri" w:hAnsi="Times New Roman" w:cs="Times New Roman"/>
          <w:i/>
          <w:sz w:val="22"/>
          <w:szCs w:val="22"/>
          <w:lang w:val="en-GB" w:eastAsia="en-US"/>
        </w:rPr>
        <w:t>gauche</w:t>
      </w:r>
      <w:r w:rsidRPr="004E5ABE">
        <w:rPr>
          <w:rFonts w:ascii="Times New Roman" w:eastAsia="Calibri" w:hAnsi="Times New Roman" w:cs="Times New Roman"/>
          <w:sz w:val="22"/>
          <w:szCs w:val="22"/>
          <w:lang w:val="en-GB" w:eastAsia="en-US"/>
        </w:rPr>
        <w:t xml:space="preserve">)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 xml:space="preserve">onformational </w:t>
      </w:r>
      <w:r>
        <w:rPr>
          <w:rFonts w:ascii="Times New Roman" w:eastAsia="Calibri" w:hAnsi="Times New Roman" w:cs="Times New Roman"/>
          <w:sz w:val="22"/>
          <w:szCs w:val="22"/>
          <w:lang w:val="en-GB" w:eastAsia="en-US"/>
        </w:rPr>
        <w:t>I</w:t>
      </w:r>
      <w:r w:rsidRPr="004E5ABE">
        <w:rPr>
          <w:rFonts w:ascii="Times New Roman" w:eastAsia="Calibri" w:hAnsi="Times New Roman" w:cs="Times New Roman"/>
          <w:sz w:val="22"/>
          <w:szCs w:val="22"/>
          <w:lang w:val="en-GB" w:eastAsia="en-US"/>
        </w:rPr>
        <w:t xml:space="preserve">somerism. </w:t>
      </w:r>
      <w:r w:rsidRPr="004E5ABE">
        <w:rPr>
          <w:rFonts w:ascii="Times New Roman" w:eastAsia="Calibri" w:hAnsi="Times New Roman" w:cs="Times New Roman"/>
          <w:i/>
          <w:sz w:val="22"/>
          <w:szCs w:val="22"/>
          <w:lang w:val="en-GB" w:eastAsia="en-US"/>
        </w:rPr>
        <w:t>J. Am. Chem. Soc.</w:t>
      </w:r>
      <w:r w:rsidRPr="004E5ABE">
        <w:rPr>
          <w:rFonts w:ascii="Times New Roman" w:eastAsia="Calibri" w:hAnsi="Times New Roman" w:cs="Times New Roman"/>
          <w:sz w:val="22"/>
          <w:szCs w:val="22"/>
          <w:lang w:val="en-GB" w:eastAsia="en-US"/>
        </w:rPr>
        <w:t xml:space="preserve"> </w:t>
      </w:r>
      <w:r w:rsidRPr="00760E43">
        <w:rPr>
          <w:rFonts w:ascii="Times New Roman" w:eastAsia="Calibri" w:hAnsi="Times New Roman" w:cs="Times New Roman"/>
          <w:b/>
          <w:sz w:val="22"/>
          <w:szCs w:val="22"/>
          <w:lang w:val="en-GB" w:eastAsia="en-US"/>
        </w:rPr>
        <w:t>2017</w:t>
      </w:r>
      <w:r>
        <w:rPr>
          <w:rFonts w:ascii="Times New Roman" w:eastAsia="Calibri" w:hAnsi="Times New Roman" w:cs="Times New Roman"/>
          <w:sz w:val="22"/>
          <w:szCs w:val="22"/>
          <w:lang w:val="en-GB" w:eastAsia="en-US"/>
        </w:rPr>
        <w:t xml:space="preserve">, </w:t>
      </w:r>
      <w:r w:rsidRPr="00760E43">
        <w:rPr>
          <w:rFonts w:ascii="Times New Roman" w:eastAsia="Calibri" w:hAnsi="Times New Roman" w:cs="Times New Roman"/>
          <w:i/>
          <w:sz w:val="22"/>
          <w:szCs w:val="22"/>
          <w:lang w:val="en-GB" w:eastAsia="en-US"/>
        </w:rPr>
        <w:t>139</w:t>
      </w:r>
      <w:r w:rsidRPr="00760E43">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5923–5929.</w:t>
      </w:r>
    </w:p>
    <w:p w14:paraId="49B9FE15" w14:textId="77777777" w:rsidR="0088208D"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10. Krause, S.</w:t>
      </w:r>
      <w:r>
        <w:rPr>
          <w:rFonts w:ascii="Times New Roman" w:eastAsia="Calibri" w:hAnsi="Times New Roman" w:cs="Times New Roman"/>
          <w:sz w:val="22"/>
          <w:szCs w:val="22"/>
          <w:lang w:val="en-GB" w:eastAsia="en-US"/>
        </w:rPr>
        <w:t xml:space="preserve">; Bon, V.; </w:t>
      </w:r>
      <w:r w:rsidRPr="00760E43">
        <w:rPr>
          <w:rFonts w:ascii="Times New Roman" w:eastAsia="Calibri" w:hAnsi="Times New Roman" w:cs="Times New Roman"/>
          <w:sz w:val="22"/>
          <w:szCs w:val="22"/>
          <w:lang w:val="en-GB" w:eastAsia="en-US"/>
        </w:rPr>
        <w:t xml:space="preserve">Senkovska, </w:t>
      </w:r>
      <w:r>
        <w:rPr>
          <w:rFonts w:ascii="Times New Roman" w:eastAsia="Calibri" w:hAnsi="Times New Roman" w:cs="Times New Roman"/>
          <w:sz w:val="22"/>
          <w:szCs w:val="22"/>
          <w:lang w:val="en-GB" w:eastAsia="en-US"/>
        </w:rPr>
        <w:t xml:space="preserve">I.; </w:t>
      </w:r>
      <w:r w:rsidRPr="00760E43">
        <w:rPr>
          <w:rFonts w:ascii="Times New Roman" w:eastAsia="Calibri" w:hAnsi="Times New Roman" w:cs="Times New Roman"/>
          <w:sz w:val="22"/>
          <w:szCs w:val="22"/>
          <w:lang w:val="en-GB" w:eastAsia="en-US"/>
        </w:rPr>
        <w:t>Stoeck,</w:t>
      </w:r>
      <w:r>
        <w:rPr>
          <w:rFonts w:ascii="Times New Roman" w:eastAsia="Calibri" w:hAnsi="Times New Roman" w:cs="Times New Roman"/>
          <w:sz w:val="22"/>
          <w:szCs w:val="22"/>
          <w:lang w:val="en-GB" w:eastAsia="en-US"/>
        </w:rPr>
        <w:t xml:space="preserve"> U.; </w:t>
      </w:r>
      <w:r w:rsidRPr="00760E43">
        <w:rPr>
          <w:rFonts w:ascii="Times New Roman" w:eastAsia="Calibri" w:hAnsi="Times New Roman" w:cs="Times New Roman"/>
          <w:sz w:val="22"/>
          <w:szCs w:val="22"/>
          <w:lang w:val="en-GB" w:eastAsia="en-US"/>
        </w:rPr>
        <w:t>Wallacher,</w:t>
      </w:r>
      <w:r>
        <w:rPr>
          <w:rFonts w:ascii="Times New Roman" w:eastAsia="Calibri" w:hAnsi="Times New Roman" w:cs="Times New Roman"/>
          <w:sz w:val="22"/>
          <w:szCs w:val="22"/>
          <w:lang w:val="en-GB" w:eastAsia="en-US"/>
        </w:rPr>
        <w:t xml:space="preserve"> D.; </w:t>
      </w:r>
      <w:r w:rsidRPr="00760E43">
        <w:rPr>
          <w:rFonts w:ascii="Times New Roman" w:eastAsia="Calibri" w:hAnsi="Times New Roman" w:cs="Times New Roman"/>
          <w:sz w:val="22"/>
          <w:szCs w:val="22"/>
          <w:lang w:val="en-GB" w:eastAsia="en-US"/>
        </w:rPr>
        <w:t xml:space="preserve">Többens, </w:t>
      </w:r>
      <w:r>
        <w:rPr>
          <w:rFonts w:ascii="Times New Roman" w:eastAsia="Calibri" w:hAnsi="Times New Roman" w:cs="Times New Roman"/>
          <w:sz w:val="22"/>
          <w:szCs w:val="22"/>
          <w:lang w:val="en-GB" w:eastAsia="en-US"/>
        </w:rPr>
        <w:t xml:space="preserve">D. M.; </w:t>
      </w:r>
      <w:r w:rsidRPr="00760E43">
        <w:rPr>
          <w:rFonts w:ascii="Times New Roman" w:eastAsia="Calibri" w:hAnsi="Times New Roman" w:cs="Times New Roman"/>
          <w:sz w:val="22"/>
          <w:szCs w:val="22"/>
          <w:lang w:val="en-GB" w:eastAsia="en-US"/>
        </w:rPr>
        <w:t>Zander,</w:t>
      </w:r>
      <w:r>
        <w:rPr>
          <w:rFonts w:ascii="Times New Roman" w:eastAsia="Calibri" w:hAnsi="Times New Roman" w:cs="Times New Roman"/>
          <w:sz w:val="22"/>
          <w:szCs w:val="22"/>
          <w:lang w:val="en-GB" w:eastAsia="en-US"/>
        </w:rPr>
        <w:t xml:space="preserve"> S.; </w:t>
      </w:r>
      <w:r w:rsidRPr="00760E43">
        <w:rPr>
          <w:rFonts w:ascii="Times New Roman" w:eastAsia="Calibri" w:hAnsi="Times New Roman" w:cs="Times New Roman"/>
          <w:sz w:val="22"/>
          <w:szCs w:val="22"/>
          <w:lang w:val="en-GB" w:eastAsia="en-US"/>
        </w:rPr>
        <w:t>Pillai,</w:t>
      </w:r>
      <w:r>
        <w:rPr>
          <w:rFonts w:ascii="Times New Roman" w:eastAsia="Calibri" w:hAnsi="Times New Roman" w:cs="Times New Roman"/>
          <w:sz w:val="22"/>
          <w:szCs w:val="22"/>
          <w:lang w:val="en-GB" w:eastAsia="en-US"/>
        </w:rPr>
        <w:t xml:space="preserve"> R. S.; </w:t>
      </w:r>
      <w:r w:rsidRPr="00760E43">
        <w:rPr>
          <w:rFonts w:ascii="Times New Roman" w:eastAsia="Calibri" w:hAnsi="Times New Roman" w:cs="Times New Roman"/>
          <w:sz w:val="22"/>
          <w:szCs w:val="22"/>
          <w:lang w:val="en-GB" w:eastAsia="en-US"/>
        </w:rPr>
        <w:t>Maurin,</w:t>
      </w:r>
      <w:r>
        <w:rPr>
          <w:rFonts w:ascii="Times New Roman" w:eastAsia="Calibri" w:hAnsi="Times New Roman" w:cs="Times New Roman"/>
          <w:sz w:val="22"/>
          <w:szCs w:val="22"/>
          <w:lang w:val="en-GB" w:eastAsia="en-US"/>
        </w:rPr>
        <w:t xml:space="preserve"> G.; </w:t>
      </w:r>
      <w:r w:rsidRPr="00760E43">
        <w:rPr>
          <w:rFonts w:ascii="Times New Roman" w:eastAsia="Calibri" w:hAnsi="Times New Roman" w:cs="Times New Roman"/>
          <w:sz w:val="22"/>
          <w:szCs w:val="22"/>
          <w:lang w:val="en-GB" w:eastAsia="en-US"/>
        </w:rPr>
        <w:t>Coudert</w:t>
      </w:r>
      <w:r>
        <w:rPr>
          <w:rFonts w:ascii="Times New Roman" w:eastAsia="Calibri" w:hAnsi="Times New Roman" w:cs="Times New Roman"/>
          <w:sz w:val="22"/>
          <w:szCs w:val="22"/>
          <w:lang w:val="en-GB" w:eastAsia="en-US"/>
        </w:rPr>
        <w:t xml:space="preserve">, F.-X.; </w:t>
      </w:r>
      <w:r w:rsidRPr="00760E43">
        <w:rPr>
          <w:rFonts w:ascii="Times New Roman" w:eastAsia="Calibri" w:hAnsi="Times New Roman" w:cs="Times New Roman"/>
          <w:sz w:val="22"/>
          <w:szCs w:val="22"/>
          <w:lang w:val="en-GB" w:eastAsia="en-US"/>
        </w:rPr>
        <w:t>Kaskel</w:t>
      </w:r>
      <w:r>
        <w:rPr>
          <w:rFonts w:ascii="Times New Roman" w:eastAsia="Calibri" w:hAnsi="Times New Roman" w:cs="Times New Roman"/>
          <w:sz w:val="22"/>
          <w:szCs w:val="22"/>
          <w:lang w:val="en-GB" w:eastAsia="en-US"/>
        </w:rPr>
        <w:t xml:space="preserve">, S. </w:t>
      </w:r>
      <w:r w:rsidRPr="004E5ABE">
        <w:rPr>
          <w:rFonts w:ascii="Times New Roman" w:eastAsia="Calibri" w:hAnsi="Times New Roman" w:cs="Times New Roman"/>
          <w:sz w:val="22"/>
          <w:szCs w:val="22"/>
          <w:lang w:val="en-GB" w:eastAsia="en-US"/>
        </w:rPr>
        <w:t xml:space="preserve">A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ressure-</w:t>
      </w:r>
      <w:r>
        <w:rPr>
          <w:rFonts w:ascii="Times New Roman" w:eastAsia="Calibri" w:hAnsi="Times New Roman" w:cs="Times New Roman"/>
          <w:sz w:val="22"/>
          <w:szCs w:val="22"/>
          <w:lang w:val="en-GB" w:eastAsia="en-US"/>
        </w:rPr>
        <w:t>A</w:t>
      </w:r>
      <w:r w:rsidRPr="004E5ABE">
        <w:rPr>
          <w:rFonts w:ascii="Times New Roman" w:eastAsia="Calibri" w:hAnsi="Times New Roman" w:cs="Times New Roman"/>
          <w:sz w:val="22"/>
          <w:szCs w:val="22"/>
          <w:lang w:val="en-GB" w:eastAsia="en-US"/>
        </w:rPr>
        <w:t xml:space="preserve">mplifying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 xml:space="preserve">aterial with </w:t>
      </w:r>
      <w:r>
        <w:rPr>
          <w:rFonts w:ascii="Times New Roman" w:eastAsia="Calibri" w:hAnsi="Times New Roman" w:cs="Times New Roman"/>
          <w:sz w:val="22"/>
          <w:szCs w:val="22"/>
          <w:lang w:val="en-GB" w:eastAsia="en-US"/>
        </w:rPr>
        <w:t>N</w:t>
      </w:r>
      <w:r w:rsidRPr="004E5ABE">
        <w:rPr>
          <w:rFonts w:ascii="Times New Roman" w:eastAsia="Calibri" w:hAnsi="Times New Roman" w:cs="Times New Roman"/>
          <w:sz w:val="22"/>
          <w:szCs w:val="22"/>
          <w:lang w:val="en-GB" w:eastAsia="en-US"/>
        </w:rPr>
        <w:t xml:space="preserve">egative </w:t>
      </w:r>
      <w:r>
        <w:rPr>
          <w:rFonts w:ascii="Times New Roman" w:eastAsia="Calibri" w:hAnsi="Times New Roman" w:cs="Times New Roman"/>
          <w:sz w:val="22"/>
          <w:szCs w:val="22"/>
          <w:lang w:val="en-GB" w:eastAsia="en-US"/>
        </w:rPr>
        <w:t>G</w:t>
      </w:r>
      <w:r w:rsidRPr="004E5ABE">
        <w:rPr>
          <w:rFonts w:ascii="Times New Roman" w:eastAsia="Calibri" w:hAnsi="Times New Roman" w:cs="Times New Roman"/>
          <w:sz w:val="22"/>
          <w:szCs w:val="22"/>
          <w:lang w:val="en-GB" w:eastAsia="en-US"/>
        </w:rPr>
        <w:t xml:space="preserve">as </w:t>
      </w:r>
      <w:r>
        <w:rPr>
          <w:rFonts w:ascii="Times New Roman" w:eastAsia="Calibri" w:hAnsi="Times New Roman" w:cs="Times New Roman"/>
          <w:sz w:val="22"/>
          <w:szCs w:val="22"/>
          <w:lang w:val="en-GB" w:eastAsia="en-US"/>
        </w:rPr>
        <w:t>A</w:t>
      </w:r>
      <w:r w:rsidRPr="004E5ABE">
        <w:rPr>
          <w:rFonts w:ascii="Times New Roman" w:eastAsia="Calibri" w:hAnsi="Times New Roman" w:cs="Times New Roman"/>
          <w:sz w:val="22"/>
          <w:szCs w:val="22"/>
          <w:lang w:val="en-GB" w:eastAsia="en-US"/>
        </w:rPr>
        <w:t xml:space="preserve">dsorption </w:t>
      </w:r>
      <w:r>
        <w:rPr>
          <w:rFonts w:ascii="Times New Roman" w:eastAsia="Calibri" w:hAnsi="Times New Roman" w:cs="Times New Roman"/>
          <w:sz w:val="22"/>
          <w:szCs w:val="22"/>
          <w:lang w:val="en-GB" w:eastAsia="en-US"/>
        </w:rPr>
        <w:t>T</w:t>
      </w:r>
      <w:r w:rsidRPr="004E5ABE">
        <w:rPr>
          <w:rFonts w:ascii="Times New Roman" w:eastAsia="Calibri" w:hAnsi="Times New Roman" w:cs="Times New Roman"/>
          <w:sz w:val="22"/>
          <w:szCs w:val="22"/>
          <w:lang w:val="en-GB" w:eastAsia="en-US"/>
        </w:rPr>
        <w:t xml:space="preserve">ransitions. </w:t>
      </w:r>
      <w:r w:rsidRPr="004E5ABE">
        <w:rPr>
          <w:rFonts w:ascii="Times New Roman" w:eastAsia="Calibri" w:hAnsi="Times New Roman" w:cs="Times New Roman"/>
          <w:i/>
          <w:sz w:val="22"/>
          <w:szCs w:val="22"/>
          <w:lang w:val="en-GB" w:eastAsia="en-US"/>
        </w:rPr>
        <w:t>Nature</w:t>
      </w:r>
      <w:r w:rsidRPr="004E5ABE">
        <w:rPr>
          <w:rFonts w:ascii="Times New Roman" w:eastAsia="Calibri" w:hAnsi="Times New Roman" w:cs="Times New Roman"/>
          <w:sz w:val="22"/>
          <w:szCs w:val="22"/>
          <w:lang w:val="en-GB" w:eastAsia="en-US"/>
        </w:rPr>
        <w:t xml:space="preserve"> </w:t>
      </w:r>
      <w:r w:rsidRPr="00760E43">
        <w:rPr>
          <w:rFonts w:ascii="Times New Roman" w:eastAsia="Calibri" w:hAnsi="Times New Roman" w:cs="Times New Roman"/>
          <w:b/>
          <w:sz w:val="22"/>
          <w:szCs w:val="22"/>
          <w:lang w:val="en-GB" w:eastAsia="en-US"/>
        </w:rPr>
        <w:t>2016</w:t>
      </w:r>
      <w:r>
        <w:rPr>
          <w:rFonts w:ascii="Times New Roman" w:eastAsia="Calibri" w:hAnsi="Times New Roman" w:cs="Times New Roman"/>
          <w:sz w:val="22"/>
          <w:szCs w:val="22"/>
          <w:lang w:val="en-GB" w:eastAsia="en-US"/>
        </w:rPr>
        <w:t xml:space="preserve">, </w:t>
      </w:r>
      <w:r w:rsidRPr="00760E43">
        <w:rPr>
          <w:rFonts w:ascii="Times New Roman" w:eastAsia="Calibri" w:hAnsi="Times New Roman" w:cs="Times New Roman"/>
          <w:i/>
          <w:sz w:val="22"/>
          <w:szCs w:val="22"/>
          <w:lang w:val="en-GB" w:eastAsia="en-US"/>
        </w:rPr>
        <w:t>532</w:t>
      </w:r>
      <w:r w:rsidRPr="00760E43">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348–352.</w:t>
      </w:r>
    </w:p>
    <w:p w14:paraId="7F555460" w14:textId="77777777" w:rsidR="0088208D"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11. Ortiz, A. U.</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Boutin, A.</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Gagnon, K. J.</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Clearfield, A.</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Coudert, F.-X. Remarkable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 xml:space="preserve">ressure </w:t>
      </w:r>
      <w:r>
        <w:rPr>
          <w:rFonts w:ascii="Times New Roman" w:eastAsia="Calibri" w:hAnsi="Times New Roman" w:cs="Times New Roman"/>
          <w:sz w:val="22"/>
          <w:szCs w:val="22"/>
          <w:lang w:val="en-GB" w:eastAsia="en-US"/>
        </w:rPr>
        <w:t>R</w:t>
      </w:r>
      <w:r w:rsidRPr="004E5ABE">
        <w:rPr>
          <w:rFonts w:ascii="Times New Roman" w:eastAsia="Calibri" w:hAnsi="Times New Roman" w:cs="Times New Roman"/>
          <w:sz w:val="22"/>
          <w:szCs w:val="22"/>
          <w:lang w:val="en-GB" w:eastAsia="en-US"/>
        </w:rPr>
        <w:t xml:space="preserve">esponses of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etal–</w:t>
      </w:r>
      <w:r>
        <w:rPr>
          <w:rFonts w:ascii="Times New Roman" w:eastAsia="Calibri" w:hAnsi="Times New Roman" w:cs="Times New Roman"/>
          <w:sz w:val="22"/>
          <w:szCs w:val="22"/>
          <w:lang w:val="en-GB" w:eastAsia="en-US"/>
        </w:rPr>
        <w:t>O</w:t>
      </w:r>
      <w:r w:rsidRPr="004E5ABE">
        <w:rPr>
          <w:rFonts w:ascii="Times New Roman" w:eastAsia="Calibri" w:hAnsi="Times New Roman" w:cs="Times New Roman"/>
          <w:sz w:val="22"/>
          <w:szCs w:val="22"/>
          <w:lang w:val="en-GB" w:eastAsia="en-US"/>
        </w:rPr>
        <w:t xml:space="preserve">rganic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rameworks: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 xml:space="preserve">roton </w:t>
      </w:r>
      <w:r>
        <w:rPr>
          <w:rFonts w:ascii="Times New Roman" w:eastAsia="Calibri" w:hAnsi="Times New Roman" w:cs="Times New Roman"/>
          <w:sz w:val="22"/>
          <w:szCs w:val="22"/>
          <w:lang w:val="en-GB" w:eastAsia="en-US"/>
        </w:rPr>
        <w:t>T</w:t>
      </w:r>
      <w:r w:rsidRPr="004E5ABE">
        <w:rPr>
          <w:rFonts w:ascii="Times New Roman" w:eastAsia="Calibri" w:hAnsi="Times New Roman" w:cs="Times New Roman"/>
          <w:sz w:val="22"/>
          <w:szCs w:val="22"/>
          <w:lang w:val="en-GB" w:eastAsia="en-US"/>
        </w:rPr>
        <w:t xml:space="preserve">ransfer and </w:t>
      </w:r>
      <w:r>
        <w:rPr>
          <w:rFonts w:ascii="Times New Roman" w:eastAsia="Calibri" w:hAnsi="Times New Roman" w:cs="Times New Roman"/>
          <w:sz w:val="22"/>
          <w:szCs w:val="22"/>
          <w:lang w:val="en-GB" w:eastAsia="en-US"/>
        </w:rPr>
        <w:t>L</w:t>
      </w:r>
      <w:r w:rsidRPr="004E5ABE">
        <w:rPr>
          <w:rFonts w:ascii="Times New Roman" w:eastAsia="Calibri" w:hAnsi="Times New Roman" w:cs="Times New Roman"/>
          <w:sz w:val="22"/>
          <w:szCs w:val="22"/>
          <w:lang w:val="en-GB" w:eastAsia="en-US"/>
        </w:rPr>
        <w:t xml:space="preserve">inker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 xml:space="preserve">oiling in </w:t>
      </w:r>
      <w:r>
        <w:rPr>
          <w:rFonts w:ascii="Times New Roman" w:eastAsia="Calibri" w:hAnsi="Times New Roman" w:cs="Times New Roman"/>
          <w:sz w:val="22"/>
          <w:szCs w:val="22"/>
          <w:lang w:val="en-GB" w:eastAsia="en-US"/>
        </w:rPr>
        <w:t>Z</w:t>
      </w:r>
      <w:r w:rsidRPr="004E5ABE">
        <w:rPr>
          <w:rFonts w:ascii="Times New Roman" w:eastAsia="Calibri" w:hAnsi="Times New Roman" w:cs="Times New Roman"/>
          <w:sz w:val="22"/>
          <w:szCs w:val="22"/>
          <w:lang w:val="en-GB" w:eastAsia="en-US"/>
        </w:rPr>
        <w:t xml:space="preserve">inc </w:t>
      </w:r>
      <w:r>
        <w:rPr>
          <w:rFonts w:ascii="Times New Roman" w:eastAsia="Calibri" w:hAnsi="Times New Roman" w:cs="Times New Roman"/>
          <w:sz w:val="22"/>
          <w:szCs w:val="22"/>
          <w:lang w:val="en-GB" w:eastAsia="en-US"/>
        </w:rPr>
        <w:t>A</w:t>
      </w:r>
      <w:r w:rsidRPr="004E5ABE">
        <w:rPr>
          <w:rFonts w:ascii="Times New Roman" w:eastAsia="Calibri" w:hAnsi="Times New Roman" w:cs="Times New Roman"/>
          <w:sz w:val="22"/>
          <w:szCs w:val="22"/>
          <w:lang w:val="en-GB" w:eastAsia="en-US"/>
        </w:rPr>
        <w:t xml:space="preserve">lkyl </w:t>
      </w:r>
      <w:r>
        <w:rPr>
          <w:rFonts w:ascii="Times New Roman" w:eastAsia="Calibri" w:hAnsi="Times New Roman" w:cs="Times New Roman"/>
          <w:sz w:val="22"/>
          <w:szCs w:val="22"/>
          <w:lang w:val="en-GB" w:eastAsia="en-US"/>
        </w:rPr>
        <w:t>G</w:t>
      </w:r>
      <w:r w:rsidRPr="004E5ABE">
        <w:rPr>
          <w:rFonts w:ascii="Times New Roman" w:eastAsia="Calibri" w:hAnsi="Times New Roman" w:cs="Times New Roman"/>
          <w:sz w:val="22"/>
          <w:szCs w:val="22"/>
          <w:lang w:val="en-GB" w:eastAsia="en-US"/>
        </w:rPr>
        <w:t>ates</w:t>
      </w:r>
      <w:r w:rsidRPr="004E5ABE">
        <w:rPr>
          <w:rFonts w:ascii="Times New Roman" w:eastAsia="Calibri" w:hAnsi="Times New Roman" w:cs="Times New Roman"/>
          <w:i/>
          <w:sz w:val="22"/>
          <w:szCs w:val="22"/>
          <w:lang w:val="en-GB" w:eastAsia="en-US"/>
        </w:rPr>
        <w:t xml:space="preserve"> J. Am. Chem. Soc. </w:t>
      </w:r>
      <w:r w:rsidRPr="00760E43">
        <w:rPr>
          <w:rFonts w:ascii="Times New Roman" w:eastAsia="Calibri" w:hAnsi="Times New Roman" w:cs="Times New Roman"/>
          <w:b/>
          <w:sz w:val="22"/>
          <w:szCs w:val="22"/>
          <w:lang w:val="en-GB" w:eastAsia="en-US"/>
        </w:rPr>
        <w:t>2014</w:t>
      </w:r>
      <w:r>
        <w:rPr>
          <w:rFonts w:ascii="Times New Roman" w:eastAsia="Calibri" w:hAnsi="Times New Roman" w:cs="Times New Roman"/>
          <w:sz w:val="22"/>
          <w:szCs w:val="22"/>
          <w:lang w:val="en-GB" w:eastAsia="en-US"/>
        </w:rPr>
        <w:t xml:space="preserve">, </w:t>
      </w:r>
      <w:r w:rsidRPr="00760E43">
        <w:rPr>
          <w:rFonts w:ascii="Times New Roman" w:eastAsia="Calibri" w:hAnsi="Times New Roman" w:cs="Times New Roman"/>
          <w:i/>
          <w:sz w:val="22"/>
          <w:szCs w:val="22"/>
          <w:lang w:val="en-GB" w:eastAsia="en-US"/>
        </w:rPr>
        <w:t>136</w:t>
      </w:r>
      <w:r w:rsidRPr="00760E43">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11540–11545.</w:t>
      </w:r>
    </w:p>
    <w:p w14:paraId="0792E489" w14:textId="77777777" w:rsidR="0088208D"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12. Sato, H.</w:t>
      </w:r>
      <w:r>
        <w:rPr>
          <w:rFonts w:ascii="Times New Roman" w:eastAsia="Calibri" w:hAnsi="Times New Roman" w:cs="Times New Roman"/>
          <w:sz w:val="22"/>
          <w:szCs w:val="22"/>
          <w:lang w:val="en-GB" w:eastAsia="en-US"/>
        </w:rPr>
        <w:t xml:space="preserve">; </w:t>
      </w:r>
      <w:r w:rsidRPr="00C058F6">
        <w:rPr>
          <w:rFonts w:ascii="Times New Roman" w:eastAsia="Calibri" w:hAnsi="Times New Roman" w:cs="Times New Roman"/>
          <w:sz w:val="22"/>
          <w:szCs w:val="22"/>
          <w:lang w:val="en-GB" w:eastAsia="en-US"/>
        </w:rPr>
        <w:t>Kosaka</w:t>
      </w:r>
      <w:r>
        <w:rPr>
          <w:rFonts w:ascii="Times New Roman" w:eastAsia="Calibri" w:hAnsi="Times New Roman" w:cs="Times New Roman"/>
          <w:sz w:val="22"/>
          <w:szCs w:val="22"/>
          <w:lang w:val="en-GB" w:eastAsia="en-US"/>
        </w:rPr>
        <w:t xml:space="preserve">, W.; </w:t>
      </w:r>
      <w:r w:rsidRPr="00C058F6">
        <w:rPr>
          <w:rFonts w:ascii="Times New Roman" w:eastAsia="Calibri" w:hAnsi="Times New Roman" w:cs="Times New Roman"/>
          <w:sz w:val="22"/>
          <w:szCs w:val="22"/>
          <w:lang w:val="en-GB" w:eastAsia="en-US"/>
        </w:rPr>
        <w:t>Matsuda</w:t>
      </w:r>
      <w:r>
        <w:rPr>
          <w:rFonts w:ascii="Times New Roman" w:eastAsia="Calibri" w:hAnsi="Times New Roman" w:cs="Times New Roman"/>
          <w:sz w:val="22"/>
          <w:szCs w:val="22"/>
          <w:lang w:val="en-GB" w:eastAsia="en-US"/>
        </w:rPr>
        <w:t xml:space="preserve">, R.; </w:t>
      </w:r>
      <w:r w:rsidRPr="00C058F6">
        <w:rPr>
          <w:rFonts w:ascii="Times New Roman" w:eastAsia="Calibri" w:hAnsi="Times New Roman" w:cs="Times New Roman"/>
          <w:sz w:val="22"/>
          <w:szCs w:val="22"/>
          <w:lang w:val="en-GB" w:eastAsia="en-US"/>
        </w:rPr>
        <w:t>Hori</w:t>
      </w:r>
      <w:r>
        <w:rPr>
          <w:rFonts w:ascii="Times New Roman" w:eastAsia="Calibri" w:hAnsi="Times New Roman" w:cs="Times New Roman"/>
          <w:sz w:val="22"/>
          <w:szCs w:val="22"/>
          <w:lang w:val="en-GB" w:eastAsia="en-US"/>
        </w:rPr>
        <w:t xml:space="preserve">, A.; </w:t>
      </w:r>
      <w:r w:rsidRPr="00C058F6">
        <w:rPr>
          <w:rFonts w:ascii="Times New Roman" w:eastAsia="Calibri" w:hAnsi="Times New Roman" w:cs="Times New Roman"/>
          <w:sz w:val="22"/>
          <w:szCs w:val="22"/>
          <w:lang w:val="en-GB" w:eastAsia="en-US"/>
        </w:rPr>
        <w:t>Hijikata</w:t>
      </w:r>
      <w:r>
        <w:rPr>
          <w:rFonts w:ascii="Times New Roman" w:eastAsia="Calibri" w:hAnsi="Times New Roman" w:cs="Times New Roman"/>
          <w:sz w:val="22"/>
          <w:szCs w:val="22"/>
          <w:lang w:val="en-GB" w:eastAsia="en-US"/>
        </w:rPr>
        <w:t xml:space="preserve">, Y.; </w:t>
      </w:r>
      <w:r w:rsidRPr="00C058F6">
        <w:rPr>
          <w:rFonts w:ascii="Times New Roman" w:eastAsia="Calibri" w:hAnsi="Times New Roman" w:cs="Times New Roman"/>
          <w:sz w:val="22"/>
          <w:szCs w:val="22"/>
          <w:lang w:val="en-GB" w:eastAsia="en-US"/>
        </w:rPr>
        <w:t>Belosludov</w:t>
      </w:r>
      <w:r>
        <w:rPr>
          <w:rFonts w:ascii="Times New Roman" w:eastAsia="Calibri" w:hAnsi="Times New Roman" w:cs="Times New Roman"/>
          <w:sz w:val="22"/>
          <w:szCs w:val="22"/>
          <w:lang w:val="en-GB" w:eastAsia="en-US"/>
        </w:rPr>
        <w:t xml:space="preserve">, R. V.; </w:t>
      </w:r>
      <w:r w:rsidRPr="00C058F6">
        <w:rPr>
          <w:rFonts w:ascii="Times New Roman" w:eastAsia="Calibri" w:hAnsi="Times New Roman" w:cs="Times New Roman"/>
          <w:sz w:val="22"/>
          <w:szCs w:val="22"/>
          <w:lang w:val="en-GB" w:eastAsia="en-US"/>
        </w:rPr>
        <w:t>Sakaki</w:t>
      </w:r>
      <w:r>
        <w:rPr>
          <w:rFonts w:ascii="Times New Roman" w:eastAsia="Calibri" w:hAnsi="Times New Roman" w:cs="Times New Roman"/>
          <w:sz w:val="22"/>
          <w:szCs w:val="22"/>
          <w:lang w:val="en-GB" w:eastAsia="en-US"/>
        </w:rPr>
        <w:t xml:space="preserve">, S.; </w:t>
      </w:r>
      <w:r w:rsidRPr="00C058F6">
        <w:rPr>
          <w:rFonts w:ascii="Times New Roman" w:eastAsia="Calibri" w:hAnsi="Times New Roman" w:cs="Times New Roman"/>
          <w:sz w:val="22"/>
          <w:szCs w:val="22"/>
          <w:lang w:val="en-GB" w:eastAsia="en-US"/>
        </w:rPr>
        <w:t>Takata</w:t>
      </w:r>
      <w:r>
        <w:rPr>
          <w:rFonts w:ascii="Times New Roman" w:eastAsia="Calibri" w:hAnsi="Times New Roman" w:cs="Times New Roman"/>
          <w:sz w:val="22"/>
          <w:szCs w:val="22"/>
          <w:lang w:val="en-GB" w:eastAsia="en-US"/>
        </w:rPr>
        <w:t xml:space="preserve">, M.; </w:t>
      </w:r>
      <w:r w:rsidRPr="00C058F6">
        <w:rPr>
          <w:rFonts w:ascii="Times New Roman" w:eastAsia="Calibri" w:hAnsi="Times New Roman" w:cs="Times New Roman"/>
          <w:sz w:val="22"/>
          <w:szCs w:val="22"/>
          <w:lang w:val="en-GB" w:eastAsia="en-US"/>
        </w:rPr>
        <w:t>Kitagawa</w:t>
      </w:r>
      <w:r>
        <w:rPr>
          <w:rFonts w:ascii="Times New Roman" w:eastAsia="Calibri" w:hAnsi="Times New Roman" w:cs="Times New Roman"/>
          <w:sz w:val="22"/>
          <w:szCs w:val="22"/>
          <w:lang w:val="en-GB" w:eastAsia="en-US"/>
        </w:rPr>
        <w:t xml:space="preserve">, S. </w:t>
      </w:r>
      <w:r w:rsidRPr="004E5ABE">
        <w:rPr>
          <w:rFonts w:ascii="Times New Roman" w:eastAsia="Calibri" w:hAnsi="Times New Roman" w:cs="Times New Roman"/>
          <w:sz w:val="22"/>
          <w:szCs w:val="22"/>
          <w:lang w:val="en-GB" w:eastAsia="en-US"/>
        </w:rPr>
        <w:t>Self-</w:t>
      </w:r>
      <w:r>
        <w:rPr>
          <w:rFonts w:ascii="Times New Roman" w:eastAsia="Calibri" w:hAnsi="Times New Roman" w:cs="Times New Roman"/>
          <w:sz w:val="22"/>
          <w:szCs w:val="22"/>
          <w:lang w:val="en-GB" w:eastAsia="en-US"/>
        </w:rPr>
        <w:t>A</w:t>
      </w:r>
      <w:r w:rsidRPr="004E5ABE">
        <w:rPr>
          <w:rFonts w:ascii="Times New Roman" w:eastAsia="Calibri" w:hAnsi="Times New Roman" w:cs="Times New Roman"/>
          <w:sz w:val="22"/>
          <w:szCs w:val="22"/>
          <w:lang w:val="en-GB" w:eastAsia="en-US"/>
        </w:rPr>
        <w:t xml:space="preserve">ccelerating CO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orption in </w:t>
      </w:r>
      <w:r>
        <w:rPr>
          <w:rFonts w:ascii="Times New Roman" w:eastAsia="Calibri" w:hAnsi="Times New Roman" w:cs="Times New Roman"/>
          <w:sz w:val="22"/>
          <w:szCs w:val="22"/>
          <w:lang w:val="en-GB" w:eastAsia="en-US"/>
        </w:rPr>
        <w:t>a</w:t>
      </w:r>
      <w:r w:rsidRPr="004E5ABE">
        <w:rPr>
          <w:rFonts w:ascii="Times New Roman" w:eastAsia="Calibri" w:hAnsi="Times New Roman" w:cs="Times New Roman"/>
          <w:sz w:val="22"/>
          <w:szCs w:val="22"/>
          <w:lang w:val="en-GB" w:eastAsia="en-US"/>
        </w:rPr>
        <w:t xml:space="preserve">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oft </w:t>
      </w:r>
      <w:r>
        <w:rPr>
          <w:rFonts w:ascii="Times New Roman" w:eastAsia="Calibri" w:hAnsi="Times New Roman" w:cs="Times New Roman"/>
          <w:sz w:val="22"/>
          <w:szCs w:val="22"/>
          <w:lang w:val="en-GB" w:eastAsia="en-US"/>
        </w:rPr>
        <w:t>N</w:t>
      </w:r>
      <w:r w:rsidRPr="004E5ABE">
        <w:rPr>
          <w:rFonts w:ascii="Times New Roman" w:eastAsia="Calibri" w:hAnsi="Times New Roman" w:cs="Times New Roman"/>
          <w:sz w:val="22"/>
          <w:szCs w:val="22"/>
          <w:lang w:val="en-GB" w:eastAsia="en-US"/>
        </w:rPr>
        <w:t xml:space="preserve">anoporous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 xml:space="preserve">rystal. </w:t>
      </w:r>
      <w:r w:rsidRPr="004E5ABE">
        <w:rPr>
          <w:rFonts w:ascii="Times New Roman" w:eastAsia="Calibri" w:hAnsi="Times New Roman" w:cs="Times New Roman"/>
          <w:i/>
          <w:sz w:val="22"/>
          <w:szCs w:val="22"/>
          <w:lang w:val="en-GB" w:eastAsia="en-US"/>
        </w:rPr>
        <w:t>Science</w:t>
      </w:r>
      <w:r w:rsidRPr="004E5ABE">
        <w:rPr>
          <w:rFonts w:ascii="Times New Roman" w:eastAsia="Calibri" w:hAnsi="Times New Roman" w:cs="Times New Roman"/>
          <w:sz w:val="22"/>
          <w:szCs w:val="22"/>
          <w:lang w:val="en-GB" w:eastAsia="en-US"/>
        </w:rPr>
        <w:t xml:space="preserve"> </w:t>
      </w:r>
      <w:r w:rsidRPr="00A90917">
        <w:rPr>
          <w:rFonts w:ascii="Times New Roman" w:eastAsia="Calibri" w:hAnsi="Times New Roman" w:cs="Times New Roman"/>
          <w:b/>
          <w:sz w:val="22"/>
          <w:szCs w:val="22"/>
          <w:lang w:val="en-GB" w:eastAsia="en-US"/>
        </w:rPr>
        <w:t>2014</w:t>
      </w:r>
      <w:r>
        <w:rPr>
          <w:rFonts w:ascii="Times New Roman" w:eastAsia="Calibri" w:hAnsi="Times New Roman" w:cs="Times New Roman"/>
          <w:sz w:val="22"/>
          <w:szCs w:val="22"/>
          <w:lang w:val="en-GB" w:eastAsia="en-US"/>
        </w:rPr>
        <w:t xml:space="preserve">, </w:t>
      </w:r>
      <w:r w:rsidRPr="00A90917">
        <w:rPr>
          <w:rFonts w:ascii="Times New Roman" w:eastAsia="Calibri" w:hAnsi="Times New Roman" w:cs="Times New Roman"/>
          <w:i/>
          <w:sz w:val="22"/>
          <w:szCs w:val="22"/>
          <w:lang w:val="en-GB" w:eastAsia="en-US"/>
        </w:rPr>
        <w:t>343</w:t>
      </w:r>
      <w:r w:rsidRPr="00A90917">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167–170.</w:t>
      </w:r>
    </w:p>
    <w:p w14:paraId="29560069" w14:textId="77777777" w:rsidR="0088208D"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lastRenderedPageBreak/>
        <w:t>13. Zhang, Z.</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Wojtas, L.</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Eddaoudi, M.</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Zaworotko, M. J. Stepwise </w:t>
      </w:r>
      <w:r>
        <w:rPr>
          <w:rFonts w:ascii="Times New Roman" w:eastAsia="Calibri" w:hAnsi="Times New Roman" w:cs="Times New Roman"/>
          <w:sz w:val="22"/>
          <w:szCs w:val="22"/>
          <w:lang w:val="en-GB" w:eastAsia="en-US"/>
        </w:rPr>
        <w:t>T</w:t>
      </w:r>
      <w:r w:rsidRPr="004E5ABE">
        <w:rPr>
          <w:rFonts w:ascii="Times New Roman" w:eastAsia="Calibri" w:hAnsi="Times New Roman" w:cs="Times New Roman"/>
          <w:sz w:val="22"/>
          <w:szCs w:val="22"/>
          <w:lang w:val="en-GB" w:eastAsia="en-US"/>
        </w:rPr>
        <w:t xml:space="preserve">ransformation of </w:t>
      </w:r>
      <w:r>
        <w:rPr>
          <w:rFonts w:ascii="Times New Roman" w:eastAsia="Calibri" w:hAnsi="Times New Roman" w:cs="Times New Roman"/>
          <w:sz w:val="22"/>
          <w:szCs w:val="22"/>
          <w:lang w:val="en-GB" w:eastAsia="en-US"/>
        </w:rPr>
        <w:t>t</w:t>
      </w:r>
      <w:r w:rsidRPr="004E5ABE">
        <w:rPr>
          <w:rFonts w:ascii="Times New Roman" w:eastAsia="Calibri" w:hAnsi="Times New Roman" w:cs="Times New Roman"/>
          <w:sz w:val="22"/>
          <w:szCs w:val="22"/>
          <w:lang w:val="en-GB" w:eastAsia="en-US"/>
        </w:rPr>
        <w:t xml:space="preserve">he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 xml:space="preserve">olecular </w:t>
      </w:r>
      <w:r>
        <w:rPr>
          <w:rFonts w:ascii="Times New Roman" w:eastAsia="Calibri" w:hAnsi="Times New Roman" w:cs="Times New Roman"/>
          <w:sz w:val="22"/>
          <w:szCs w:val="22"/>
          <w:lang w:val="en-GB" w:eastAsia="en-US"/>
        </w:rPr>
        <w:t>B</w:t>
      </w:r>
      <w:r w:rsidRPr="004E5ABE">
        <w:rPr>
          <w:rFonts w:ascii="Times New Roman" w:eastAsia="Calibri" w:hAnsi="Times New Roman" w:cs="Times New Roman"/>
          <w:sz w:val="22"/>
          <w:szCs w:val="22"/>
          <w:lang w:val="en-GB" w:eastAsia="en-US"/>
        </w:rPr>
        <w:t xml:space="preserve">uilding </w:t>
      </w:r>
      <w:r>
        <w:rPr>
          <w:rFonts w:ascii="Times New Roman" w:eastAsia="Calibri" w:hAnsi="Times New Roman" w:cs="Times New Roman"/>
          <w:sz w:val="22"/>
          <w:szCs w:val="22"/>
          <w:lang w:val="en-GB" w:eastAsia="en-US"/>
        </w:rPr>
        <w:t>B</w:t>
      </w:r>
      <w:r w:rsidRPr="004E5ABE">
        <w:rPr>
          <w:rFonts w:ascii="Times New Roman" w:eastAsia="Calibri" w:hAnsi="Times New Roman" w:cs="Times New Roman"/>
          <w:sz w:val="22"/>
          <w:szCs w:val="22"/>
          <w:lang w:val="en-GB" w:eastAsia="en-US"/>
        </w:rPr>
        <w:t xml:space="preserve">locks in </w:t>
      </w:r>
      <w:r>
        <w:rPr>
          <w:rFonts w:ascii="Times New Roman" w:eastAsia="Calibri" w:hAnsi="Times New Roman" w:cs="Times New Roman"/>
          <w:sz w:val="22"/>
          <w:szCs w:val="22"/>
          <w:lang w:val="en-GB" w:eastAsia="en-US"/>
        </w:rPr>
        <w:t>a</w:t>
      </w:r>
      <w:r w:rsidRPr="004E5ABE">
        <w:rPr>
          <w:rFonts w:ascii="Times New Roman" w:eastAsia="Calibri" w:hAnsi="Times New Roman" w:cs="Times New Roman"/>
          <w:sz w:val="22"/>
          <w:szCs w:val="22"/>
          <w:lang w:val="en-GB" w:eastAsia="en-US"/>
        </w:rPr>
        <w:t xml:space="preserve">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orphyrin-</w:t>
      </w:r>
      <w:r>
        <w:rPr>
          <w:rFonts w:ascii="Times New Roman" w:eastAsia="Calibri" w:hAnsi="Times New Roman" w:cs="Times New Roman"/>
          <w:sz w:val="22"/>
          <w:szCs w:val="22"/>
          <w:lang w:val="en-GB" w:eastAsia="en-US"/>
        </w:rPr>
        <w:t>E</w:t>
      </w:r>
      <w:r w:rsidRPr="004E5ABE">
        <w:rPr>
          <w:rFonts w:ascii="Times New Roman" w:eastAsia="Calibri" w:hAnsi="Times New Roman" w:cs="Times New Roman"/>
          <w:sz w:val="22"/>
          <w:szCs w:val="22"/>
          <w:lang w:val="en-GB" w:eastAsia="en-US"/>
        </w:rPr>
        <w:t xml:space="preserve">ncapsulating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etal–</w:t>
      </w:r>
      <w:r>
        <w:rPr>
          <w:rFonts w:ascii="Times New Roman" w:eastAsia="Calibri" w:hAnsi="Times New Roman" w:cs="Times New Roman"/>
          <w:sz w:val="22"/>
          <w:szCs w:val="22"/>
          <w:lang w:val="en-GB" w:eastAsia="en-US"/>
        </w:rPr>
        <w:t>O</w:t>
      </w:r>
      <w:r w:rsidRPr="004E5ABE">
        <w:rPr>
          <w:rFonts w:ascii="Times New Roman" w:eastAsia="Calibri" w:hAnsi="Times New Roman" w:cs="Times New Roman"/>
          <w:sz w:val="22"/>
          <w:szCs w:val="22"/>
          <w:lang w:val="en-GB" w:eastAsia="en-US"/>
        </w:rPr>
        <w:t xml:space="preserve">rganic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 xml:space="preserve">aterial. </w:t>
      </w:r>
      <w:r w:rsidRPr="004E5ABE">
        <w:rPr>
          <w:rFonts w:ascii="Times New Roman" w:eastAsia="Calibri" w:hAnsi="Times New Roman" w:cs="Times New Roman"/>
          <w:i/>
          <w:sz w:val="22"/>
          <w:szCs w:val="22"/>
          <w:lang w:val="en-GB" w:eastAsia="en-US"/>
        </w:rPr>
        <w:t>J. Am. Chem. Soc.</w:t>
      </w:r>
      <w:r w:rsidRPr="004E5ABE">
        <w:rPr>
          <w:rFonts w:ascii="Times New Roman" w:eastAsia="Calibri" w:hAnsi="Times New Roman" w:cs="Times New Roman"/>
          <w:sz w:val="22"/>
          <w:szCs w:val="22"/>
          <w:lang w:val="en-GB" w:eastAsia="en-US"/>
        </w:rPr>
        <w:t xml:space="preserve"> </w:t>
      </w:r>
      <w:r w:rsidRPr="00A90917">
        <w:rPr>
          <w:rFonts w:ascii="Times New Roman" w:eastAsia="Calibri" w:hAnsi="Times New Roman" w:cs="Times New Roman"/>
          <w:b/>
          <w:sz w:val="22"/>
          <w:szCs w:val="22"/>
          <w:lang w:val="en-GB" w:eastAsia="en-US"/>
        </w:rPr>
        <w:t>2013</w:t>
      </w:r>
      <w:r>
        <w:rPr>
          <w:rFonts w:ascii="Times New Roman" w:eastAsia="Calibri" w:hAnsi="Times New Roman" w:cs="Times New Roman"/>
          <w:sz w:val="22"/>
          <w:szCs w:val="22"/>
          <w:lang w:val="en-GB" w:eastAsia="en-US"/>
        </w:rPr>
        <w:t xml:space="preserve">, </w:t>
      </w:r>
      <w:r w:rsidRPr="00A90917">
        <w:rPr>
          <w:rFonts w:ascii="Times New Roman" w:eastAsia="Calibri" w:hAnsi="Times New Roman" w:cs="Times New Roman"/>
          <w:i/>
          <w:sz w:val="22"/>
          <w:szCs w:val="22"/>
          <w:lang w:val="en-GB" w:eastAsia="en-US"/>
        </w:rPr>
        <w:t>135</w:t>
      </w:r>
      <w:r w:rsidRPr="00A90917">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5982–5985.</w:t>
      </w:r>
    </w:p>
    <w:p w14:paraId="635A8F2A" w14:textId="77777777" w:rsidR="0088208D" w:rsidRPr="004E5ABE"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 xml:space="preserve">14. </w:t>
      </w:r>
      <w:r w:rsidRPr="004E5ABE">
        <w:rPr>
          <w:rFonts w:ascii="Times New Roman" w:eastAsia="Calibri" w:hAnsi="Times New Roman" w:cs="Times New Roman" w:hint="eastAsia"/>
          <w:sz w:val="22"/>
          <w:szCs w:val="22"/>
          <w:lang w:val="en-GB" w:eastAsia="en-US"/>
        </w:rPr>
        <w:t>Sarkisov, L.</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hint="eastAsia"/>
          <w:sz w:val="22"/>
          <w:szCs w:val="22"/>
          <w:lang w:val="en-GB" w:eastAsia="en-US"/>
        </w:rPr>
        <w:t xml:space="preserve"> Martin, R. L.</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hint="eastAsia"/>
          <w:sz w:val="22"/>
          <w:szCs w:val="22"/>
          <w:lang w:val="en-GB" w:eastAsia="en-US"/>
        </w:rPr>
        <w:t xml:space="preserve"> Haranczyk, M.</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hint="eastAsia"/>
          <w:sz w:val="22"/>
          <w:szCs w:val="22"/>
          <w:lang w:val="en-GB" w:eastAsia="en-US"/>
        </w:rPr>
        <w:t xml:space="preserve"> Smit,</w:t>
      </w:r>
      <w:r w:rsidRPr="004E5ABE">
        <w:rPr>
          <w:rFonts w:ascii="Times New Roman" w:eastAsia="Calibri" w:hAnsi="Times New Roman" w:cs="Times New Roman"/>
          <w:sz w:val="22"/>
          <w:szCs w:val="22"/>
          <w:lang w:val="en-GB" w:eastAsia="en-US"/>
        </w:rPr>
        <w:t xml:space="preserve"> B.</w:t>
      </w:r>
      <w:r w:rsidRPr="004E5ABE">
        <w:rPr>
          <w:rFonts w:ascii="Times New Roman" w:eastAsia="Calibri" w:hAnsi="Times New Roman" w:cs="Times New Roman" w:hint="eastAsia"/>
          <w:sz w:val="22"/>
          <w:szCs w:val="22"/>
          <w:lang w:val="en-GB" w:eastAsia="en-US"/>
        </w:rPr>
        <w:t xml:space="preserve"> </w:t>
      </w:r>
      <w:r w:rsidRPr="004E5ABE">
        <w:rPr>
          <w:rFonts w:ascii="Times New Roman" w:eastAsia="Calibri" w:hAnsi="Times New Roman" w:cs="Times New Roman"/>
          <w:sz w:val="22"/>
          <w:szCs w:val="22"/>
          <w:lang w:val="en-GB" w:eastAsia="en-US"/>
        </w:rPr>
        <w:t xml:space="preserve">On </w:t>
      </w:r>
      <w:r>
        <w:rPr>
          <w:rFonts w:ascii="Times New Roman" w:eastAsia="Calibri" w:hAnsi="Times New Roman" w:cs="Times New Roman"/>
          <w:sz w:val="22"/>
          <w:szCs w:val="22"/>
          <w:lang w:val="en-GB" w:eastAsia="en-US"/>
        </w:rPr>
        <w:t>t</w:t>
      </w:r>
      <w:r w:rsidRPr="004E5ABE">
        <w:rPr>
          <w:rFonts w:ascii="Times New Roman" w:eastAsia="Calibri" w:hAnsi="Times New Roman" w:cs="Times New Roman"/>
          <w:sz w:val="22"/>
          <w:szCs w:val="22"/>
          <w:lang w:val="en-GB" w:eastAsia="en-US"/>
        </w:rPr>
        <w:t xml:space="preserve">he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lexibility of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etal–</w:t>
      </w:r>
      <w:r>
        <w:rPr>
          <w:rFonts w:ascii="Times New Roman" w:eastAsia="Calibri" w:hAnsi="Times New Roman" w:cs="Times New Roman"/>
          <w:sz w:val="22"/>
          <w:szCs w:val="22"/>
          <w:lang w:val="en-GB" w:eastAsia="en-US"/>
        </w:rPr>
        <w:t>O</w:t>
      </w:r>
      <w:r w:rsidRPr="004E5ABE">
        <w:rPr>
          <w:rFonts w:ascii="Times New Roman" w:eastAsia="Calibri" w:hAnsi="Times New Roman" w:cs="Times New Roman"/>
          <w:sz w:val="22"/>
          <w:szCs w:val="22"/>
          <w:lang w:val="en-GB" w:eastAsia="en-US"/>
        </w:rPr>
        <w:t xml:space="preserve">rganic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rameworks. </w:t>
      </w:r>
      <w:r w:rsidRPr="004E5ABE">
        <w:rPr>
          <w:rFonts w:ascii="Times New Roman" w:eastAsia="Calibri" w:hAnsi="Times New Roman" w:cs="Times New Roman"/>
          <w:i/>
          <w:sz w:val="22"/>
          <w:szCs w:val="22"/>
          <w:lang w:val="en-GB" w:eastAsia="en-US"/>
        </w:rPr>
        <w:t>J. Am. Chem. Soc.</w:t>
      </w:r>
      <w:r w:rsidRPr="004E5ABE">
        <w:rPr>
          <w:rFonts w:ascii="Times New Roman" w:eastAsia="Calibri" w:hAnsi="Times New Roman" w:cs="Times New Roman"/>
          <w:sz w:val="22"/>
          <w:szCs w:val="22"/>
          <w:lang w:val="en-GB" w:eastAsia="en-US"/>
        </w:rPr>
        <w:t xml:space="preserve"> </w:t>
      </w:r>
      <w:r w:rsidRPr="00A90917">
        <w:rPr>
          <w:rFonts w:ascii="Times New Roman" w:eastAsia="Calibri" w:hAnsi="Times New Roman" w:cs="Times New Roman"/>
          <w:b/>
          <w:sz w:val="22"/>
          <w:szCs w:val="22"/>
          <w:lang w:val="en-GB" w:eastAsia="en-US"/>
        </w:rPr>
        <w:t>2014</w:t>
      </w:r>
      <w:r>
        <w:rPr>
          <w:rFonts w:ascii="Times New Roman" w:eastAsia="Calibri" w:hAnsi="Times New Roman" w:cs="Times New Roman"/>
          <w:sz w:val="22"/>
          <w:szCs w:val="22"/>
          <w:lang w:val="en-GB" w:eastAsia="en-US"/>
        </w:rPr>
        <w:t xml:space="preserve">, </w:t>
      </w:r>
      <w:r w:rsidRPr="00A90917">
        <w:rPr>
          <w:rFonts w:ascii="Times New Roman" w:eastAsia="Calibri" w:hAnsi="Times New Roman" w:cs="Times New Roman"/>
          <w:i/>
          <w:sz w:val="22"/>
          <w:szCs w:val="22"/>
          <w:lang w:val="en-GB" w:eastAsia="en-US"/>
        </w:rPr>
        <w:t>136</w:t>
      </w:r>
      <w:r w:rsidRPr="00A90917">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2228–2231.</w:t>
      </w:r>
    </w:p>
    <w:p w14:paraId="243321FD" w14:textId="77777777" w:rsidR="0088208D"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15. Zeng, Q.</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Wang, K.</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Zou, B. Large </w:t>
      </w:r>
      <w:r>
        <w:rPr>
          <w:rFonts w:ascii="Times New Roman" w:eastAsia="Calibri" w:hAnsi="Times New Roman" w:cs="Times New Roman"/>
          <w:sz w:val="22"/>
          <w:szCs w:val="22"/>
          <w:lang w:val="en-GB" w:eastAsia="en-US"/>
        </w:rPr>
        <w:t>N</w:t>
      </w:r>
      <w:r w:rsidRPr="004E5ABE">
        <w:rPr>
          <w:rFonts w:ascii="Times New Roman" w:eastAsia="Calibri" w:hAnsi="Times New Roman" w:cs="Times New Roman"/>
          <w:sz w:val="22"/>
          <w:szCs w:val="22"/>
          <w:lang w:val="en-GB" w:eastAsia="en-US"/>
        </w:rPr>
        <w:t xml:space="preserve">egative </w:t>
      </w:r>
      <w:r>
        <w:rPr>
          <w:rFonts w:ascii="Times New Roman" w:eastAsia="Calibri" w:hAnsi="Times New Roman" w:cs="Times New Roman"/>
          <w:sz w:val="22"/>
          <w:szCs w:val="22"/>
          <w:lang w:val="en-GB" w:eastAsia="en-US"/>
        </w:rPr>
        <w:t>L</w:t>
      </w:r>
      <w:r w:rsidRPr="004E5ABE">
        <w:rPr>
          <w:rFonts w:ascii="Times New Roman" w:eastAsia="Calibri" w:hAnsi="Times New Roman" w:cs="Times New Roman"/>
          <w:sz w:val="22"/>
          <w:szCs w:val="22"/>
          <w:lang w:val="en-GB" w:eastAsia="en-US"/>
        </w:rPr>
        <w:t xml:space="preserve">inear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ompressibility in InH(BDC)</w:t>
      </w:r>
      <w:r w:rsidRPr="004E5ABE">
        <w:rPr>
          <w:rFonts w:ascii="Times New Roman" w:eastAsia="Calibri" w:hAnsi="Times New Roman" w:cs="Times New Roman"/>
          <w:sz w:val="22"/>
          <w:szCs w:val="22"/>
          <w:vertAlign w:val="subscript"/>
          <w:lang w:val="en-GB" w:eastAsia="en-US"/>
        </w:rPr>
        <w:t>2</w:t>
      </w:r>
      <w:r w:rsidRPr="004E5ABE">
        <w:rPr>
          <w:rFonts w:ascii="Times New Roman" w:eastAsia="Calibri" w:hAnsi="Times New Roman" w:cs="Times New Roman"/>
          <w:sz w:val="22"/>
          <w:szCs w:val="22"/>
          <w:lang w:val="en-GB" w:eastAsia="en-US"/>
        </w:rPr>
        <w:t xml:space="preserve"> from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 </w:t>
      </w:r>
      <w:r>
        <w:rPr>
          <w:rFonts w:ascii="Times New Roman" w:eastAsia="Calibri" w:hAnsi="Times New Roman" w:cs="Times New Roman"/>
          <w:sz w:val="22"/>
          <w:szCs w:val="22"/>
          <w:lang w:val="en-GB" w:eastAsia="en-US"/>
        </w:rPr>
        <w:t>H</w:t>
      </w:r>
      <w:r w:rsidRPr="004E5ABE">
        <w:rPr>
          <w:rFonts w:ascii="Times New Roman" w:eastAsia="Calibri" w:hAnsi="Times New Roman" w:cs="Times New Roman"/>
          <w:sz w:val="22"/>
          <w:szCs w:val="22"/>
          <w:lang w:val="en-GB" w:eastAsia="en-US"/>
        </w:rPr>
        <w:t xml:space="preserve">inging, </w:t>
      </w:r>
      <w:r w:rsidRPr="004E5ABE">
        <w:rPr>
          <w:rFonts w:ascii="Times New Roman" w:eastAsia="Calibri" w:hAnsi="Times New Roman" w:cs="Times New Roman"/>
          <w:i/>
          <w:sz w:val="22"/>
          <w:szCs w:val="22"/>
          <w:lang w:val="en-GB" w:eastAsia="en-US"/>
        </w:rPr>
        <w:t>J. Am. Chem. Soc.</w:t>
      </w:r>
      <w:r w:rsidRPr="004E5ABE">
        <w:rPr>
          <w:rFonts w:ascii="Times New Roman" w:eastAsia="Calibri" w:hAnsi="Times New Roman" w:cs="Times New Roman"/>
          <w:sz w:val="22"/>
          <w:szCs w:val="22"/>
          <w:lang w:val="en-GB" w:eastAsia="en-US"/>
        </w:rPr>
        <w:t xml:space="preserve"> </w:t>
      </w:r>
      <w:r w:rsidRPr="00A90917">
        <w:rPr>
          <w:rFonts w:ascii="Times New Roman" w:eastAsia="Calibri" w:hAnsi="Times New Roman" w:cs="Times New Roman"/>
          <w:b/>
          <w:sz w:val="22"/>
          <w:szCs w:val="22"/>
          <w:lang w:val="en-GB" w:eastAsia="en-US"/>
        </w:rPr>
        <w:t>2017</w:t>
      </w:r>
      <w:r>
        <w:rPr>
          <w:rFonts w:ascii="Times New Roman" w:eastAsia="Calibri" w:hAnsi="Times New Roman" w:cs="Times New Roman"/>
          <w:sz w:val="22"/>
          <w:szCs w:val="22"/>
          <w:lang w:val="en-GB" w:eastAsia="en-US"/>
        </w:rPr>
        <w:t xml:space="preserve">, </w:t>
      </w:r>
      <w:r w:rsidRPr="00A90917">
        <w:rPr>
          <w:rFonts w:ascii="Times New Roman" w:eastAsia="Calibri" w:hAnsi="Times New Roman" w:cs="Times New Roman"/>
          <w:i/>
          <w:sz w:val="22"/>
          <w:szCs w:val="22"/>
          <w:lang w:val="en-GB" w:eastAsia="en-US"/>
        </w:rPr>
        <w:t>139</w:t>
      </w:r>
      <w:r w:rsidRPr="00A90917">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15648–15651.</w:t>
      </w:r>
    </w:p>
    <w:p w14:paraId="58ABB7AF" w14:textId="77777777" w:rsidR="0088208D"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16. Yan, Y</w:t>
      </w:r>
      <w:r>
        <w:rPr>
          <w:rFonts w:ascii="Times New Roman" w:eastAsia="Calibri" w:hAnsi="Times New Roman" w:cs="Times New Roman"/>
          <w:sz w:val="22"/>
          <w:szCs w:val="22"/>
          <w:lang w:val="en-GB" w:eastAsia="en-US"/>
        </w:rPr>
        <w:t>.;</w:t>
      </w:r>
      <w:r w:rsidRPr="00A90917">
        <w:rPr>
          <w:rFonts w:ascii="Times New Roman" w:eastAsia="Calibri" w:hAnsi="Times New Roman" w:cs="Times New Roman"/>
          <w:sz w:val="22"/>
          <w:szCs w:val="22"/>
          <w:lang w:val="en-GB" w:eastAsia="en-US"/>
        </w:rPr>
        <w:t xml:space="preserve"> O’Connor</w:t>
      </w:r>
      <w:r>
        <w:rPr>
          <w:rFonts w:ascii="Times New Roman" w:eastAsia="Calibri" w:hAnsi="Times New Roman" w:cs="Times New Roman"/>
          <w:sz w:val="22"/>
          <w:szCs w:val="22"/>
          <w:lang w:val="en-GB" w:eastAsia="en-US"/>
        </w:rPr>
        <w:t xml:space="preserve">, A. E.; </w:t>
      </w:r>
      <w:r w:rsidRPr="00A90917">
        <w:rPr>
          <w:rFonts w:ascii="Times New Roman" w:eastAsia="Calibri" w:hAnsi="Times New Roman" w:cs="Times New Roman"/>
          <w:sz w:val="22"/>
          <w:szCs w:val="22"/>
          <w:lang w:val="en-GB" w:eastAsia="en-US"/>
        </w:rPr>
        <w:t>Kanthasamy</w:t>
      </w:r>
      <w:r>
        <w:rPr>
          <w:rFonts w:ascii="Times New Roman" w:eastAsia="Calibri" w:hAnsi="Times New Roman" w:cs="Times New Roman"/>
          <w:sz w:val="22"/>
          <w:szCs w:val="22"/>
          <w:lang w:val="en-GB" w:eastAsia="en-US"/>
        </w:rPr>
        <w:t xml:space="preserve">, G.; </w:t>
      </w:r>
      <w:r w:rsidRPr="00A90917">
        <w:rPr>
          <w:rFonts w:ascii="Times New Roman" w:eastAsia="Calibri" w:hAnsi="Times New Roman" w:cs="Times New Roman"/>
          <w:sz w:val="22"/>
          <w:szCs w:val="22"/>
          <w:lang w:val="en-GB" w:eastAsia="en-US"/>
        </w:rPr>
        <w:t>Atkinson</w:t>
      </w:r>
      <w:r>
        <w:rPr>
          <w:rFonts w:ascii="Times New Roman" w:eastAsia="Calibri" w:hAnsi="Times New Roman" w:cs="Times New Roman"/>
          <w:sz w:val="22"/>
          <w:szCs w:val="22"/>
          <w:lang w:val="en-GB" w:eastAsia="en-US"/>
        </w:rPr>
        <w:t xml:space="preserve">, G.; </w:t>
      </w:r>
      <w:r w:rsidRPr="00A90917">
        <w:rPr>
          <w:rFonts w:ascii="Times New Roman" w:eastAsia="Calibri" w:hAnsi="Times New Roman" w:cs="Times New Roman"/>
          <w:sz w:val="22"/>
          <w:szCs w:val="22"/>
          <w:lang w:val="en-GB" w:eastAsia="en-US"/>
        </w:rPr>
        <w:t>Allan</w:t>
      </w:r>
      <w:r>
        <w:rPr>
          <w:rFonts w:ascii="Times New Roman" w:eastAsia="Calibri" w:hAnsi="Times New Roman" w:cs="Times New Roman"/>
          <w:sz w:val="22"/>
          <w:szCs w:val="22"/>
          <w:lang w:val="en-GB" w:eastAsia="en-US"/>
        </w:rPr>
        <w:t xml:space="preserve">, D. R.; </w:t>
      </w:r>
      <w:r w:rsidRPr="00A90917">
        <w:rPr>
          <w:rFonts w:ascii="Times New Roman" w:eastAsia="Calibri" w:hAnsi="Times New Roman" w:cs="Times New Roman"/>
          <w:sz w:val="22"/>
          <w:szCs w:val="22"/>
          <w:lang w:val="en-GB" w:eastAsia="en-US"/>
        </w:rPr>
        <w:t>Blake</w:t>
      </w:r>
      <w:r>
        <w:rPr>
          <w:rFonts w:ascii="Times New Roman" w:eastAsia="Calibri" w:hAnsi="Times New Roman" w:cs="Times New Roman"/>
          <w:sz w:val="22"/>
          <w:szCs w:val="22"/>
          <w:lang w:val="en-GB" w:eastAsia="en-US"/>
        </w:rPr>
        <w:t xml:space="preserve">, A. J.; </w:t>
      </w:r>
      <w:r w:rsidRPr="00A90917">
        <w:rPr>
          <w:rFonts w:ascii="Times New Roman" w:eastAsia="Calibri" w:hAnsi="Times New Roman" w:cs="Times New Roman"/>
          <w:sz w:val="22"/>
          <w:szCs w:val="22"/>
          <w:lang w:val="en-GB" w:eastAsia="en-US"/>
        </w:rPr>
        <w:t>Schröde</w:t>
      </w:r>
      <w:r>
        <w:rPr>
          <w:rFonts w:ascii="Times New Roman" w:eastAsia="Calibri" w:hAnsi="Times New Roman" w:cs="Times New Roman"/>
          <w:sz w:val="22"/>
          <w:szCs w:val="22"/>
          <w:lang w:val="en-GB" w:eastAsia="en-US"/>
        </w:rPr>
        <w:t xml:space="preserve">r, M. </w:t>
      </w:r>
      <w:r w:rsidRPr="004E5ABE">
        <w:rPr>
          <w:rFonts w:ascii="Times New Roman" w:eastAsia="Calibri" w:hAnsi="Times New Roman" w:cs="Times New Roman"/>
          <w:sz w:val="22"/>
          <w:szCs w:val="22"/>
          <w:lang w:val="en-GB" w:eastAsia="en-US"/>
        </w:rPr>
        <w:t xml:space="preserve">Unusual and </w:t>
      </w:r>
      <w:r>
        <w:rPr>
          <w:rFonts w:ascii="Times New Roman" w:eastAsia="Calibri" w:hAnsi="Times New Roman" w:cs="Times New Roman"/>
          <w:sz w:val="22"/>
          <w:szCs w:val="22"/>
          <w:lang w:val="en-GB" w:eastAsia="en-US"/>
        </w:rPr>
        <w:t>T</w:t>
      </w:r>
      <w:r w:rsidRPr="004E5ABE">
        <w:rPr>
          <w:rFonts w:ascii="Times New Roman" w:eastAsia="Calibri" w:hAnsi="Times New Roman" w:cs="Times New Roman"/>
          <w:sz w:val="22"/>
          <w:szCs w:val="22"/>
          <w:lang w:val="en-GB" w:eastAsia="en-US"/>
        </w:rPr>
        <w:t xml:space="preserve">unable </w:t>
      </w:r>
      <w:r>
        <w:rPr>
          <w:rFonts w:ascii="Times New Roman" w:eastAsia="Calibri" w:hAnsi="Times New Roman" w:cs="Times New Roman"/>
          <w:sz w:val="22"/>
          <w:szCs w:val="22"/>
          <w:lang w:val="en-GB" w:eastAsia="en-US"/>
        </w:rPr>
        <w:t>N</w:t>
      </w:r>
      <w:r w:rsidRPr="004E5ABE">
        <w:rPr>
          <w:rFonts w:ascii="Times New Roman" w:eastAsia="Calibri" w:hAnsi="Times New Roman" w:cs="Times New Roman"/>
          <w:sz w:val="22"/>
          <w:szCs w:val="22"/>
          <w:lang w:val="en-GB" w:eastAsia="en-US"/>
        </w:rPr>
        <w:t xml:space="preserve">egative </w:t>
      </w:r>
      <w:r>
        <w:rPr>
          <w:rFonts w:ascii="Times New Roman" w:eastAsia="Calibri" w:hAnsi="Times New Roman" w:cs="Times New Roman"/>
          <w:sz w:val="22"/>
          <w:szCs w:val="22"/>
          <w:lang w:val="en-GB" w:eastAsia="en-US"/>
        </w:rPr>
        <w:t>L</w:t>
      </w:r>
      <w:r w:rsidRPr="004E5ABE">
        <w:rPr>
          <w:rFonts w:ascii="Times New Roman" w:eastAsia="Calibri" w:hAnsi="Times New Roman" w:cs="Times New Roman"/>
          <w:sz w:val="22"/>
          <w:szCs w:val="22"/>
          <w:lang w:val="en-GB" w:eastAsia="en-US"/>
        </w:rPr>
        <w:t xml:space="preserve">inear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 xml:space="preserve">ompressibility in </w:t>
      </w:r>
      <w:r>
        <w:rPr>
          <w:rFonts w:ascii="Times New Roman" w:eastAsia="Calibri" w:hAnsi="Times New Roman" w:cs="Times New Roman"/>
          <w:sz w:val="22"/>
          <w:szCs w:val="22"/>
          <w:lang w:val="en-GB" w:eastAsia="en-US"/>
        </w:rPr>
        <w:t>t</w:t>
      </w:r>
      <w:r w:rsidRPr="004E5ABE">
        <w:rPr>
          <w:rFonts w:ascii="Times New Roman" w:eastAsia="Calibri" w:hAnsi="Times New Roman" w:cs="Times New Roman"/>
          <w:sz w:val="22"/>
          <w:szCs w:val="22"/>
          <w:lang w:val="en-GB" w:eastAsia="en-US"/>
        </w:rPr>
        <w:t xml:space="preserve">he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etal–</w:t>
      </w:r>
      <w:r>
        <w:rPr>
          <w:rFonts w:ascii="Times New Roman" w:eastAsia="Calibri" w:hAnsi="Times New Roman" w:cs="Times New Roman"/>
          <w:sz w:val="22"/>
          <w:szCs w:val="22"/>
          <w:lang w:val="en-GB" w:eastAsia="en-US"/>
        </w:rPr>
        <w:t>O</w:t>
      </w:r>
      <w:r w:rsidRPr="004E5ABE">
        <w:rPr>
          <w:rFonts w:ascii="Times New Roman" w:eastAsia="Calibri" w:hAnsi="Times New Roman" w:cs="Times New Roman"/>
          <w:sz w:val="22"/>
          <w:szCs w:val="22"/>
          <w:lang w:val="en-GB" w:eastAsia="en-US"/>
        </w:rPr>
        <w:t xml:space="preserve">rganic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 MFM-133(M) (M = Zr, Hf). </w:t>
      </w:r>
      <w:r w:rsidRPr="004E5ABE">
        <w:rPr>
          <w:rFonts w:ascii="Times New Roman" w:eastAsia="Calibri" w:hAnsi="Times New Roman" w:cs="Times New Roman"/>
          <w:i/>
          <w:sz w:val="22"/>
          <w:szCs w:val="22"/>
          <w:lang w:val="en-GB" w:eastAsia="en-US"/>
        </w:rPr>
        <w:t>J. Am. Chem. Soc.</w:t>
      </w:r>
      <w:r w:rsidRPr="004E5ABE">
        <w:rPr>
          <w:rFonts w:ascii="Times New Roman" w:eastAsia="Calibri" w:hAnsi="Times New Roman" w:cs="Times New Roman"/>
          <w:sz w:val="22"/>
          <w:szCs w:val="22"/>
          <w:lang w:val="en-GB" w:eastAsia="en-US"/>
        </w:rPr>
        <w:t xml:space="preserve"> </w:t>
      </w:r>
      <w:r w:rsidRPr="008F0FC0">
        <w:rPr>
          <w:rFonts w:ascii="Times New Roman" w:eastAsia="Calibri" w:hAnsi="Times New Roman" w:cs="Times New Roman"/>
          <w:b/>
          <w:sz w:val="22"/>
          <w:szCs w:val="22"/>
          <w:lang w:val="en-GB" w:eastAsia="en-US"/>
        </w:rPr>
        <w:t>2018</w:t>
      </w:r>
      <w:r>
        <w:rPr>
          <w:rFonts w:ascii="Times New Roman" w:eastAsia="Calibri" w:hAnsi="Times New Roman" w:cs="Times New Roman"/>
          <w:sz w:val="22"/>
          <w:szCs w:val="22"/>
          <w:lang w:val="en-GB" w:eastAsia="en-US"/>
        </w:rPr>
        <w:t xml:space="preserve">, </w:t>
      </w:r>
      <w:r w:rsidRPr="008F0FC0">
        <w:rPr>
          <w:rFonts w:ascii="Times New Roman" w:eastAsia="Calibri" w:hAnsi="Times New Roman" w:cs="Times New Roman"/>
          <w:i/>
          <w:sz w:val="22"/>
          <w:szCs w:val="22"/>
          <w:lang w:val="en-GB" w:eastAsia="en-US"/>
        </w:rPr>
        <w:t>140</w:t>
      </w:r>
      <w:r w:rsidRPr="008F0FC0">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3952–3958.</w:t>
      </w:r>
    </w:p>
    <w:p w14:paraId="4EB28712" w14:textId="77777777" w:rsidR="0088208D"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17. Serre, C.</w:t>
      </w:r>
      <w:r>
        <w:rPr>
          <w:rFonts w:ascii="Times New Roman" w:eastAsia="Calibri" w:hAnsi="Times New Roman" w:cs="Times New Roman"/>
          <w:sz w:val="22"/>
          <w:szCs w:val="22"/>
          <w:lang w:val="en-GB" w:eastAsia="en-US"/>
        </w:rPr>
        <w:t xml:space="preserve">; </w:t>
      </w:r>
      <w:r w:rsidRPr="008F0FC0">
        <w:rPr>
          <w:rFonts w:ascii="Times New Roman" w:eastAsia="Calibri" w:hAnsi="Times New Roman" w:cs="Times New Roman"/>
          <w:sz w:val="22"/>
          <w:szCs w:val="22"/>
          <w:lang w:val="en-GB" w:eastAsia="en-US"/>
        </w:rPr>
        <w:t>Millange</w:t>
      </w:r>
      <w:r>
        <w:rPr>
          <w:rFonts w:ascii="Times New Roman" w:eastAsia="Calibri" w:hAnsi="Times New Roman" w:cs="Times New Roman"/>
          <w:sz w:val="22"/>
          <w:szCs w:val="22"/>
          <w:lang w:val="en-GB" w:eastAsia="en-US"/>
        </w:rPr>
        <w:t xml:space="preserve">, F.; </w:t>
      </w:r>
      <w:r w:rsidRPr="008F0FC0">
        <w:rPr>
          <w:rFonts w:ascii="Times New Roman" w:eastAsia="Calibri" w:hAnsi="Times New Roman" w:cs="Times New Roman"/>
          <w:sz w:val="22"/>
          <w:szCs w:val="22"/>
          <w:lang w:val="en-GB" w:eastAsia="en-US"/>
        </w:rPr>
        <w:t>Thouvenot</w:t>
      </w:r>
      <w:r>
        <w:rPr>
          <w:rFonts w:ascii="Times New Roman" w:eastAsia="Calibri" w:hAnsi="Times New Roman" w:cs="Times New Roman"/>
          <w:sz w:val="22"/>
          <w:szCs w:val="22"/>
          <w:lang w:val="en-GB" w:eastAsia="en-US"/>
        </w:rPr>
        <w:t xml:space="preserve">, C.; </w:t>
      </w:r>
      <w:r w:rsidRPr="008F0FC0">
        <w:rPr>
          <w:rFonts w:ascii="Times New Roman" w:eastAsia="Calibri" w:hAnsi="Times New Roman" w:cs="Times New Roman"/>
          <w:sz w:val="22"/>
          <w:szCs w:val="22"/>
          <w:lang w:val="en-GB" w:eastAsia="en-US"/>
        </w:rPr>
        <w:t>Noguès</w:t>
      </w:r>
      <w:r>
        <w:rPr>
          <w:rFonts w:ascii="Times New Roman" w:eastAsia="Calibri" w:hAnsi="Times New Roman" w:cs="Times New Roman"/>
          <w:sz w:val="22"/>
          <w:szCs w:val="22"/>
          <w:lang w:val="en-GB" w:eastAsia="en-US"/>
        </w:rPr>
        <w:t xml:space="preserve">, M.; </w:t>
      </w:r>
      <w:r w:rsidRPr="008F0FC0">
        <w:rPr>
          <w:rFonts w:ascii="Times New Roman" w:eastAsia="Calibri" w:hAnsi="Times New Roman" w:cs="Times New Roman"/>
          <w:sz w:val="22"/>
          <w:szCs w:val="22"/>
          <w:lang w:val="en-GB" w:eastAsia="en-US"/>
        </w:rPr>
        <w:t>Marsolier</w:t>
      </w:r>
      <w:r>
        <w:rPr>
          <w:rFonts w:ascii="Times New Roman" w:eastAsia="Calibri" w:hAnsi="Times New Roman" w:cs="Times New Roman"/>
          <w:sz w:val="22"/>
          <w:szCs w:val="22"/>
          <w:lang w:val="en-GB" w:eastAsia="en-US"/>
        </w:rPr>
        <w:t xml:space="preserve">, G.; </w:t>
      </w:r>
      <w:r w:rsidRPr="008F0FC0">
        <w:rPr>
          <w:rFonts w:ascii="Times New Roman" w:eastAsia="Calibri" w:hAnsi="Times New Roman" w:cs="Times New Roman"/>
          <w:sz w:val="22"/>
          <w:szCs w:val="22"/>
          <w:lang w:val="en-GB" w:eastAsia="en-US"/>
        </w:rPr>
        <w:t>Louër</w:t>
      </w:r>
      <w:r>
        <w:rPr>
          <w:rFonts w:ascii="Times New Roman" w:eastAsia="Calibri" w:hAnsi="Times New Roman" w:cs="Times New Roman"/>
          <w:sz w:val="22"/>
          <w:szCs w:val="22"/>
          <w:lang w:val="en-GB" w:eastAsia="en-US"/>
        </w:rPr>
        <w:t xml:space="preserve">, D.; </w:t>
      </w:r>
      <w:r w:rsidRPr="008F0FC0">
        <w:rPr>
          <w:rFonts w:ascii="Times New Roman" w:eastAsia="Calibri" w:hAnsi="Times New Roman" w:cs="Times New Roman"/>
          <w:sz w:val="22"/>
          <w:szCs w:val="22"/>
          <w:lang w:val="en-GB" w:eastAsia="en-US"/>
        </w:rPr>
        <w:t>Férey</w:t>
      </w:r>
      <w:r>
        <w:rPr>
          <w:rFonts w:ascii="Times New Roman" w:eastAsia="Calibri" w:hAnsi="Times New Roman" w:cs="Times New Roman"/>
          <w:sz w:val="22"/>
          <w:szCs w:val="22"/>
          <w:lang w:val="en-GB" w:eastAsia="en-US"/>
        </w:rPr>
        <w:t xml:space="preserve">, G. </w:t>
      </w:r>
      <w:r w:rsidRPr="004E5ABE">
        <w:rPr>
          <w:rFonts w:ascii="Times New Roman" w:eastAsia="Calibri" w:hAnsi="Times New Roman" w:cs="Times New Roman"/>
          <w:sz w:val="22"/>
          <w:szCs w:val="22"/>
          <w:lang w:val="en-GB" w:eastAsia="en-US"/>
        </w:rPr>
        <w:t xml:space="preserve">Very </w:t>
      </w:r>
      <w:r>
        <w:rPr>
          <w:rFonts w:ascii="Times New Roman" w:eastAsia="Calibri" w:hAnsi="Times New Roman" w:cs="Times New Roman"/>
          <w:sz w:val="22"/>
          <w:szCs w:val="22"/>
          <w:lang w:val="en-GB" w:eastAsia="en-US"/>
        </w:rPr>
        <w:t>L</w:t>
      </w:r>
      <w:r w:rsidRPr="004E5ABE">
        <w:rPr>
          <w:rFonts w:ascii="Times New Roman" w:eastAsia="Calibri" w:hAnsi="Times New Roman" w:cs="Times New Roman"/>
          <w:sz w:val="22"/>
          <w:szCs w:val="22"/>
          <w:lang w:val="en-GB" w:eastAsia="en-US"/>
        </w:rPr>
        <w:t xml:space="preserve">arge </w:t>
      </w:r>
      <w:r>
        <w:rPr>
          <w:rFonts w:ascii="Times New Roman" w:eastAsia="Calibri" w:hAnsi="Times New Roman" w:cs="Times New Roman"/>
          <w:sz w:val="22"/>
          <w:szCs w:val="22"/>
          <w:lang w:val="en-GB" w:eastAsia="en-US"/>
        </w:rPr>
        <w:t>B</w:t>
      </w:r>
      <w:r w:rsidRPr="004E5ABE">
        <w:rPr>
          <w:rFonts w:ascii="Times New Roman" w:eastAsia="Calibri" w:hAnsi="Times New Roman" w:cs="Times New Roman"/>
          <w:sz w:val="22"/>
          <w:szCs w:val="22"/>
          <w:lang w:val="en-GB" w:eastAsia="en-US"/>
        </w:rPr>
        <w:t xml:space="preserve">reathing </w:t>
      </w:r>
      <w:r>
        <w:rPr>
          <w:rFonts w:ascii="Times New Roman" w:eastAsia="Calibri" w:hAnsi="Times New Roman" w:cs="Times New Roman"/>
          <w:sz w:val="22"/>
          <w:szCs w:val="22"/>
          <w:lang w:val="en-GB" w:eastAsia="en-US"/>
        </w:rPr>
        <w:t>E</w:t>
      </w:r>
      <w:r w:rsidRPr="004E5ABE">
        <w:rPr>
          <w:rFonts w:ascii="Times New Roman" w:eastAsia="Calibri" w:hAnsi="Times New Roman" w:cs="Times New Roman"/>
          <w:sz w:val="22"/>
          <w:szCs w:val="22"/>
          <w:lang w:val="en-GB" w:eastAsia="en-US"/>
        </w:rPr>
        <w:t xml:space="preserve">ffect in the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irst </w:t>
      </w:r>
      <w:r>
        <w:rPr>
          <w:rFonts w:ascii="Times New Roman" w:eastAsia="Calibri" w:hAnsi="Times New Roman" w:cs="Times New Roman"/>
          <w:sz w:val="22"/>
          <w:szCs w:val="22"/>
          <w:lang w:val="en-GB" w:eastAsia="en-US"/>
        </w:rPr>
        <w:t>N</w:t>
      </w:r>
      <w:r w:rsidRPr="004E5ABE">
        <w:rPr>
          <w:rFonts w:ascii="Times New Roman" w:eastAsia="Calibri" w:hAnsi="Times New Roman" w:cs="Times New Roman"/>
          <w:sz w:val="22"/>
          <w:szCs w:val="22"/>
          <w:lang w:val="en-GB" w:eastAsia="en-US"/>
        </w:rPr>
        <w:t xml:space="preserve">anoporous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hromium(III)-</w:t>
      </w:r>
      <w:r>
        <w:rPr>
          <w:rFonts w:ascii="Times New Roman" w:eastAsia="Calibri" w:hAnsi="Times New Roman" w:cs="Times New Roman"/>
          <w:sz w:val="22"/>
          <w:szCs w:val="22"/>
          <w:lang w:val="en-GB" w:eastAsia="en-US"/>
        </w:rPr>
        <w:t>B</w:t>
      </w:r>
      <w:r w:rsidRPr="004E5ABE">
        <w:rPr>
          <w:rFonts w:ascii="Times New Roman" w:eastAsia="Calibri" w:hAnsi="Times New Roman" w:cs="Times New Roman"/>
          <w:sz w:val="22"/>
          <w:szCs w:val="22"/>
          <w:lang w:val="en-GB" w:eastAsia="en-US"/>
        </w:rPr>
        <w:t xml:space="preserve">ased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olids: MIL-53 or Cr</w:t>
      </w:r>
      <w:r w:rsidRPr="008F0FC0">
        <w:rPr>
          <w:rFonts w:ascii="Times New Roman" w:eastAsia="Calibri" w:hAnsi="Times New Roman" w:cs="Times New Roman"/>
          <w:sz w:val="22"/>
          <w:szCs w:val="22"/>
          <w:vertAlign w:val="superscript"/>
          <w:lang w:val="en-GB" w:eastAsia="en-US"/>
        </w:rPr>
        <w:t>III</w:t>
      </w:r>
      <w:r w:rsidRPr="004E5ABE">
        <w:rPr>
          <w:rFonts w:ascii="Times New Roman" w:eastAsia="Calibri" w:hAnsi="Times New Roman" w:cs="Times New Roman"/>
          <w:sz w:val="22"/>
          <w:szCs w:val="22"/>
          <w:lang w:val="en-GB" w:eastAsia="en-US"/>
        </w:rPr>
        <w:t>(OH)·{O</w:t>
      </w:r>
      <w:r w:rsidRPr="004E5ABE">
        <w:rPr>
          <w:rFonts w:ascii="Times New Roman" w:eastAsia="Calibri" w:hAnsi="Times New Roman" w:cs="Times New Roman"/>
          <w:sz w:val="22"/>
          <w:szCs w:val="22"/>
          <w:vertAlign w:val="subscript"/>
          <w:lang w:val="en-GB" w:eastAsia="en-US"/>
        </w:rPr>
        <w:t>2</w:t>
      </w:r>
      <w:r w:rsidRPr="004E5ABE">
        <w:rPr>
          <w:rFonts w:ascii="Times New Roman" w:eastAsia="Calibri" w:hAnsi="Times New Roman" w:cs="Times New Roman"/>
          <w:sz w:val="22"/>
          <w:szCs w:val="22"/>
          <w:lang w:val="en-GB" w:eastAsia="en-US"/>
        </w:rPr>
        <w:t>C−C</w:t>
      </w:r>
      <w:r w:rsidRPr="004E5ABE">
        <w:rPr>
          <w:rFonts w:ascii="Times New Roman" w:eastAsia="Calibri" w:hAnsi="Times New Roman" w:cs="Times New Roman"/>
          <w:sz w:val="22"/>
          <w:szCs w:val="22"/>
          <w:vertAlign w:val="subscript"/>
          <w:lang w:val="en-GB" w:eastAsia="en-US"/>
        </w:rPr>
        <w:t>6</w:t>
      </w:r>
      <w:r w:rsidRPr="004E5ABE">
        <w:rPr>
          <w:rFonts w:ascii="Times New Roman" w:eastAsia="Calibri" w:hAnsi="Times New Roman" w:cs="Times New Roman"/>
          <w:sz w:val="22"/>
          <w:szCs w:val="22"/>
          <w:lang w:val="en-GB" w:eastAsia="en-US"/>
        </w:rPr>
        <w:t>H</w:t>
      </w:r>
      <w:r w:rsidRPr="004E5ABE">
        <w:rPr>
          <w:rFonts w:ascii="Times New Roman" w:eastAsia="Calibri" w:hAnsi="Times New Roman" w:cs="Times New Roman"/>
          <w:sz w:val="22"/>
          <w:szCs w:val="22"/>
          <w:vertAlign w:val="subscript"/>
          <w:lang w:val="en-GB" w:eastAsia="en-US"/>
        </w:rPr>
        <w:t>4</w:t>
      </w:r>
      <w:r w:rsidRPr="004E5ABE">
        <w:rPr>
          <w:rFonts w:ascii="Times New Roman" w:eastAsia="Calibri" w:hAnsi="Times New Roman" w:cs="Times New Roman"/>
          <w:sz w:val="22"/>
          <w:szCs w:val="22"/>
          <w:lang w:val="en-GB" w:eastAsia="en-US"/>
        </w:rPr>
        <w:t>−CO</w:t>
      </w:r>
      <w:r w:rsidRPr="004E5ABE">
        <w:rPr>
          <w:rFonts w:ascii="Times New Roman" w:eastAsia="Calibri" w:hAnsi="Times New Roman" w:cs="Times New Roman"/>
          <w:sz w:val="22"/>
          <w:szCs w:val="22"/>
          <w:vertAlign w:val="subscript"/>
          <w:lang w:val="en-GB" w:eastAsia="en-US"/>
        </w:rPr>
        <w:t>2</w:t>
      </w:r>
      <w:r w:rsidRPr="004E5ABE">
        <w:rPr>
          <w:rFonts w:ascii="Times New Roman" w:eastAsia="Calibri" w:hAnsi="Times New Roman" w:cs="Times New Roman"/>
          <w:sz w:val="22"/>
          <w:szCs w:val="22"/>
          <w:lang w:val="en-GB" w:eastAsia="en-US"/>
        </w:rPr>
        <w:t>}·{HO</w:t>
      </w:r>
      <w:r w:rsidRPr="004E5ABE">
        <w:rPr>
          <w:rFonts w:ascii="Times New Roman" w:eastAsia="Calibri" w:hAnsi="Times New Roman" w:cs="Times New Roman"/>
          <w:sz w:val="22"/>
          <w:szCs w:val="22"/>
          <w:vertAlign w:val="subscript"/>
          <w:lang w:val="en-GB" w:eastAsia="en-US"/>
        </w:rPr>
        <w:t>2</w:t>
      </w:r>
      <w:r w:rsidRPr="004E5ABE">
        <w:rPr>
          <w:rFonts w:ascii="Times New Roman" w:eastAsia="Calibri" w:hAnsi="Times New Roman" w:cs="Times New Roman"/>
          <w:sz w:val="22"/>
          <w:szCs w:val="22"/>
          <w:lang w:val="en-GB" w:eastAsia="en-US"/>
        </w:rPr>
        <w:t>C−C</w:t>
      </w:r>
      <w:r w:rsidRPr="004E5ABE">
        <w:rPr>
          <w:rFonts w:ascii="Times New Roman" w:eastAsia="Calibri" w:hAnsi="Times New Roman" w:cs="Times New Roman"/>
          <w:sz w:val="22"/>
          <w:szCs w:val="22"/>
          <w:vertAlign w:val="subscript"/>
          <w:lang w:val="en-GB" w:eastAsia="en-US"/>
        </w:rPr>
        <w:t>6</w:t>
      </w:r>
      <w:r w:rsidRPr="004E5ABE">
        <w:rPr>
          <w:rFonts w:ascii="Times New Roman" w:eastAsia="Calibri" w:hAnsi="Times New Roman" w:cs="Times New Roman"/>
          <w:sz w:val="22"/>
          <w:szCs w:val="22"/>
          <w:lang w:val="en-GB" w:eastAsia="en-US"/>
        </w:rPr>
        <w:t>H</w:t>
      </w:r>
      <w:r w:rsidRPr="004E5ABE">
        <w:rPr>
          <w:rFonts w:ascii="Times New Roman" w:eastAsia="Calibri" w:hAnsi="Times New Roman" w:cs="Times New Roman"/>
          <w:sz w:val="22"/>
          <w:szCs w:val="22"/>
          <w:vertAlign w:val="subscript"/>
          <w:lang w:val="en-GB" w:eastAsia="en-US"/>
        </w:rPr>
        <w:t>4</w:t>
      </w:r>
      <w:r w:rsidRPr="004E5ABE">
        <w:rPr>
          <w:rFonts w:ascii="Times New Roman" w:eastAsia="Calibri" w:hAnsi="Times New Roman" w:cs="Times New Roman"/>
          <w:sz w:val="22"/>
          <w:szCs w:val="22"/>
          <w:lang w:val="en-GB" w:eastAsia="en-US"/>
        </w:rPr>
        <w:t>−CO</w:t>
      </w:r>
      <w:r w:rsidRPr="004E5ABE">
        <w:rPr>
          <w:rFonts w:ascii="Times New Roman" w:eastAsia="Calibri" w:hAnsi="Times New Roman" w:cs="Times New Roman"/>
          <w:sz w:val="22"/>
          <w:szCs w:val="22"/>
          <w:vertAlign w:val="subscript"/>
          <w:lang w:val="en-GB" w:eastAsia="en-US"/>
        </w:rPr>
        <w:t>2</w:t>
      </w:r>
      <w:r w:rsidRPr="004E5ABE">
        <w:rPr>
          <w:rFonts w:ascii="Times New Roman" w:eastAsia="Calibri" w:hAnsi="Times New Roman" w:cs="Times New Roman"/>
          <w:sz w:val="22"/>
          <w:szCs w:val="22"/>
          <w:lang w:val="en-GB" w:eastAsia="en-US"/>
        </w:rPr>
        <w:t>H}</w:t>
      </w:r>
      <w:r w:rsidRPr="008F0FC0">
        <w:rPr>
          <w:rFonts w:ascii="Times New Roman" w:eastAsia="Calibri" w:hAnsi="Times New Roman" w:cs="Times New Roman"/>
          <w:i/>
          <w:sz w:val="22"/>
          <w:szCs w:val="22"/>
          <w:vertAlign w:val="subscript"/>
          <w:lang w:val="en-GB" w:eastAsia="en-US"/>
        </w:rPr>
        <w:t>x</w:t>
      </w:r>
      <w:r w:rsidRPr="004E5ABE">
        <w:rPr>
          <w:rFonts w:ascii="Times New Roman" w:eastAsia="Calibri" w:hAnsi="Times New Roman" w:cs="Times New Roman"/>
          <w:sz w:val="22"/>
          <w:szCs w:val="22"/>
          <w:lang w:val="en-GB" w:eastAsia="en-US"/>
        </w:rPr>
        <w:t>·H</w:t>
      </w:r>
      <w:r w:rsidRPr="004E5ABE">
        <w:rPr>
          <w:rFonts w:ascii="Times New Roman" w:eastAsia="Calibri" w:hAnsi="Times New Roman" w:cs="Times New Roman"/>
          <w:sz w:val="22"/>
          <w:szCs w:val="22"/>
          <w:vertAlign w:val="subscript"/>
          <w:lang w:val="en-GB" w:eastAsia="en-US"/>
        </w:rPr>
        <w:t>2</w:t>
      </w:r>
      <w:r w:rsidRPr="004E5ABE">
        <w:rPr>
          <w:rFonts w:ascii="Times New Roman" w:eastAsia="Calibri" w:hAnsi="Times New Roman" w:cs="Times New Roman"/>
          <w:sz w:val="22"/>
          <w:szCs w:val="22"/>
          <w:lang w:val="en-GB" w:eastAsia="en-US"/>
        </w:rPr>
        <w:t>O</w:t>
      </w:r>
      <w:r w:rsidRPr="008F0FC0">
        <w:rPr>
          <w:rFonts w:ascii="Times New Roman" w:eastAsia="Calibri" w:hAnsi="Times New Roman" w:cs="Times New Roman"/>
          <w:i/>
          <w:sz w:val="22"/>
          <w:szCs w:val="22"/>
          <w:vertAlign w:val="subscript"/>
          <w:lang w:val="en-GB" w:eastAsia="en-US"/>
        </w:rPr>
        <w:t>y</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w:t>
      </w:r>
      <w:r w:rsidRPr="004E5ABE">
        <w:rPr>
          <w:rFonts w:ascii="Times New Roman" w:eastAsia="Calibri" w:hAnsi="Times New Roman" w:cs="Times New Roman"/>
          <w:i/>
          <w:sz w:val="22"/>
          <w:szCs w:val="22"/>
          <w:lang w:val="en-GB" w:eastAsia="en-US"/>
        </w:rPr>
        <w:t>J. Am. Chem. Soc.</w:t>
      </w:r>
      <w:r w:rsidRPr="004E5ABE">
        <w:rPr>
          <w:rFonts w:ascii="Times New Roman" w:eastAsia="Calibri" w:hAnsi="Times New Roman" w:cs="Times New Roman"/>
          <w:sz w:val="22"/>
          <w:szCs w:val="22"/>
          <w:lang w:val="en-GB" w:eastAsia="en-US"/>
        </w:rPr>
        <w:t xml:space="preserve"> </w:t>
      </w:r>
      <w:r w:rsidRPr="008F0FC0">
        <w:rPr>
          <w:rFonts w:ascii="Times New Roman" w:eastAsia="Calibri" w:hAnsi="Times New Roman" w:cs="Times New Roman"/>
          <w:b/>
          <w:sz w:val="22"/>
          <w:szCs w:val="22"/>
          <w:lang w:val="en-GB" w:eastAsia="en-US"/>
        </w:rPr>
        <w:t>2002</w:t>
      </w:r>
      <w:r>
        <w:rPr>
          <w:rFonts w:ascii="Times New Roman" w:eastAsia="Calibri" w:hAnsi="Times New Roman" w:cs="Times New Roman"/>
          <w:sz w:val="22"/>
          <w:szCs w:val="22"/>
          <w:lang w:val="en-GB" w:eastAsia="en-US"/>
        </w:rPr>
        <w:t xml:space="preserve">, </w:t>
      </w:r>
      <w:r w:rsidRPr="008F0FC0">
        <w:rPr>
          <w:rFonts w:ascii="Times New Roman" w:eastAsia="Calibri" w:hAnsi="Times New Roman" w:cs="Times New Roman"/>
          <w:i/>
          <w:sz w:val="22"/>
          <w:szCs w:val="22"/>
          <w:lang w:val="en-GB" w:eastAsia="en-US"/>
        </w:rPr>
        <w:t>124</w:t>
      </w:r>
      <w:r w:rsidRPr="008F0FC0">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13519–13526.</w:t>
      </w:r>
    </w:p>
    <w:p w14:paraId="31F496DB" w14:textId="77777777" w:rsidR="0088208D" w:rsidRPr="004E5ABE"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18. Maji, T. K.</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Matsuda, R.</w:t>
      </w:r>
      <w:r>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Kitagawa, S. A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lexible </w:t>
      </w:r>
      <w:r>
        <w:rPr>
          <w:rFonts w:ascii="Times New Roman" w:eastAsia="Calibri" w:hAnsi="Times New Roman" w:cs="Times New Roman"/>
          <w:sz w:val="22"/>
          <w:szCs w:val="22"/>
          <w:lang w:val="en-GB" w:eastAsia="en-US"/>
        </w:rPr>
        <w:t>I</w:t>
      </w:r>
      <w:r w:rsidRPr="004E5ABE">
        <w:rPr>
          <w:rFonts w:ascii="Times New Roman" w:eastAsia="Calibri" w:hAnsi="Times New Roman" w:cs="Times New Roman"/>
          <w:sz w:val="22"/>
          <w:szCs w:val="22"/>
          <w:lang w:val="en-GB" w:eastAsia="en-US"/>
        </w:rPr>
        <w:t xml:space="preserve">nterpenetrating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 xml:space="preserve">oordination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 with a </w:t>
      </w:r>
      <w:r>
        <w:rPr>
          <w:rFonts w:ascii="Times New Roman" w:eastAsia="Calibri" w:hAnsi="Times New Roman" w:cs="Times New Roman"/>
          <w:sz w:val="22"/>
          <w:szCs w:val="22"/>
          <w:lang w:val="en-GB" w:eastAsia="en-US"/>
        </w:rPr>
        <w:t>B</w:t>
      </w:r>
      <w:r w:rsidRPr="004E5ABE">
        <w:rPr>
          <w:rFonts w:ascii="Times New Roman" w:eastAsia="Calibri" w:hAnsi="Times New Roman" w:cs="Times New Roman"/>
          <w:sz w:val="22"/>
          <w:szCs w:val="22"/>
          <w:lang w:val="en-GB" w:eastAsia="en-US"/>
        </w:rPr>
        <w:t xml:space="preserve">imodal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 xml:space="preserve">orous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unctionality. </w:t>
      </w:r>
      <w:r w:rsidRPr="004E5ABE">
        <w:rPr>
          <w:rFonts w:ascii="Times New Roman" w:eastAsia="Calibri" w:hAnsi="Times New Roman" w:cs="Times New Roman"/>
          <w:i/>
          <w:sz w:val="22"/>
          <w:szCs w:val="22"/>
          <w:lang w:val="en-GB" w:eastAsia="en-US"/>
        </w:rPr>
        <w:t>Nat. Mater.</w:t>
      </w:r>
      <w:r w:rsidRPr="004E5ABE">
        <w:rPr>
          <w:rFonts w:ascii="Times New Roman" w:eastAsia="Calibri" w:hAnsi="Times New Roman" w:cs="Times New Roman"/>
          <w:sz w:val="22"/>
          <w:szCs w:val="22"/>
          <w:lang w:val="en-GB" w:eastAsia="en-US"/>
        </w:rPr>
        <w:t xml:space="preserve"> </w:t>
      </w:r>
      <w:r w:rsidRPr="008F0FC0">
        <w:rPr>
          <w:rFonts w:ascii="Times New Roman" w:eastAsia="Calibri" w:hAnsi="Times New Roman" w:cs="Times New Roman"/>
          <w:b/>
          <w:sz w:val="22"/>
          <w:szCs w:val="22"/>
          <w:lang w:val="en-GB" w:eastAsia="en-US"/>
        </w:rPr>
        <w:t>2007</w:t>
      </w:r>
      <w:r>
        <w:rPr>
          <w:rFonts w:ascii="Times New Roman" w:eastAsia="Calibri" w:hAnsi="Times New Roman" w:cs="Times New Roman"/>
          <w:sz w:val="22"/>
          <w:szCs w:val="22"/>
          <w:lang w:val="en-GB" w:eastAsia="en-US"/>
        </w:rPr>
        <w:t xml:space="preserve">, </w:t>
      </w:r>
      <w:r w:rsidRPr="008F0FC0">
        <w:rPr>
          <w:rFonts w:ascii="Times New Roman" w:eastAsia="Calibri" w:hAnsi="Times New Roman" w:cs="Times New Roman"/>
          <w:i/>
          <w:sz w:val="22"/>
          <w:szCs w:val="22"/>
          <w:lang w:val="en-GB" w:eastAsia="en-US"/>
        </w:rPr>
        <w:t>6</w:t>
      </w:r>
      <w:r w:rsidRPr="008F0FC0">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142–148.</w:t>
      </w:r>
    </w:p>
    <w:p w14:paraId="0F4C16D2" w14:textId="6A9649E9" w:rsidR="0088208D" w:rsidRPr="004C0EA4" w:rsidRDefault="0088208D"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19. Yang, S.</w:t>
      </w:r>
      <w:r>
        <w:rPr>
          <w:rFonts w:ascii="Times New Roman" w:eastAsia="Calibri" w:hAnsi="Times New Roman" w:cs="Times New Roman"/>
          <w:sz w:val="22"/>
          <w:szCs w:val="22"/>
          <w:lang w:val="en-GB" w:eastAsia="en-US"/>
        </w:rPr>
        <w:t>;</w:t>
      </w:r>
      <w:r w:rsidRPr="00715B71">
        <w:rPr>
          <w:rFonts w:ascii="Times New Roman" w:eastAsia="Calibri" w:hAnsi="Times New Roman" w:cs="Times New Roman"/>
          <w:sz w:val="22"/>
          <w:szCs w:val="22"/>
          <w:lang w:val="en-GB" w:eastAsia="en-US"/>
        </w:rPr>
        <w:t xml:space="preserve"> Lin,</w:t>
      </w:r>
      <w:r>
        <w:rPr>
          <w:rFonts w:ascii="Times New Roman" w:eastAsia="Calibri" w:hAnsi="Times New Roman" w:cs="Times New Roman"/>
          <w:sz w:val="22"/>
          <w:szCs w:val="22"/>
          <w:lang w:val="en-GB" w:eastAsia="en-US"/>
        </w:rPr>
        <w:t xml:space="preserve"> X.; </w:t>
      </w:r>
      <w:r w:rsidRPr="00715B71">
        <w:rPr>
          <w:rFonts w:ascii="Times New Roman" w:eastAsia="Calibri" w:hAnsi="Times New Roman" w:cs="Times New Roman"/>
          <w:sz w:val="22"/>
          <w:szCs w:val="22"/>
          <w:lang w:val="en-GB" w:eastAsia="en-US"/>
        </w:rPr>
        <w:t>Lewis,</w:t>
      </w:r>
      <w:r>
        <w:rPr>
          <w:rFonts w:ascii="Times New Roman" w:eastAsia="Calibri" w:hAnsi="Times New Roman" w:cs="Times New Roman"/>
          <w:sz w:val="22"/>
          <w:szCs w:val="22"/>
          <w:lang w:val="en-GB" w:eastAsia="en-US"/>
        </w:rPr>
        <w:t xml:space="preserve"> W.; </w:t>
      </w:r>
      <w:r w:rsidRPr="00715B71">
        <w:rPr>
          <w:rFonts w:ascii="Times New Roman" w:eastAsia="Calibri" w:hAnsi="Times New Roman" w:cs="Times New Roman"/>
          <w:sz w:val="22"/>
          <w:szCs w:val="22"/>
          <w:lang w:val="en-GB" w:eastAsia="en-US"/>
        </w:rPr>
        <w:t>Suyetin</w:t>
      </w:r>
      <w:r>
        <w:rPr>
          <w:rFonts w:ascii="Times New Roman" w:eastAsia="Calibri" w:hAnsi="Times New Roman" w:cs="Times New Roman"/>
          <w:sz w:val="22"/>
          <w:szCs w:val="22"/>
          <w:lang w:val="en-GB" w:eastAsia="en-US"/>
        </w:rPr>
        <w:t xml:space="preserve">, M.; </w:t>
      </w:r>
      <w:r w:rsidRPr="00715B71">
        <w:rPr>
          <w:rFonts w:ascii="Times New Roman" w:eastAsia="Calibri" w:hAnsi="Times New Roman" w:cs="Times New Roman"/>
          <w:sz w:val="22"/>
          <w:szCs w:val="22"/>
          <w:lang w:val="en-GB" w:eastAsia="en-US"/>
        </w:rPr>
        <w:t>Bichoutskaia,</w:t>
      </w:r>
      <w:r>
        <w:rPr>
          <w:rFonts w:ascii="Times New Roman" w:eastAsia="Calibri" w:hAnsi="Times New Roman" w:cs="Times New Roman"/>
          <w:sz w:val="22"/>
          <w:szCs w:val="22"/>
          <w:lang w:val="en-GB" w:eastAsia="en-US"/>
        </w:rPr>
        <w:t xml:space="preserve"> E.; </w:t>
      </w:r>
      <w:r w:rsidRPr="00715B71">
        <w:rPr>
          <w:rFonts w:ascii="Times New Roman" w:eastAsia="Calibri" w:hAnsi="Times New Roman" w:cs="Times New Roman"/>
          <w:sz w:val="22"/>
          <w:szCs w:val="22"/>
          <w:lang w:val="en-GB" w:eastAsia="en-US"/>
        </w:rPr>
        <w:t>Parker,</w:t>
      </w:r>
      <w:r>
        <w:rPr>
          <w:rFonts w:ascii="Times New Roman" w:eastAsia="Calibri" w:hAnsi="Times New Roman" w:cs="Times New Roman"/>
          <w:sz w:val="22"/>
          <w:szCs w:val="22"/>
          <w:lang w:val="en-GB" w:eastAsia="en-US"/>
        </w:rPr>
        <w:t xml:space="preserve"> J. E.; </w:t>
      </w:r>
      <w:r w:rsidRPr="00715B71">
        <w:rPr>
          <w:rFonts w:ascii="Times New Roman" w:eastAsia="Calibri" w:hAnsi="Times New Roman" w:cs="Times New Roman"/>
          <w:sz w:val="22"/>
          <w:szCs w:val="22"/>
          <w:lang w:val="en-GB" w:eastAsia="en-US"/>
        </w:rPr>
        <w:t>Tang,</w:t>
      </w:r>
      <w:r>
        <w:rPr>
          <w:rFonts w:ascii="Times New Roman" w:eastAsia="Calibri" w:hAnsi="Times New Roman" w:cs="Times New Roman"/>
          <w:sz w:val="22"/>
          <w:szCs w:val="22"/>
          <w:lang w:val="en-GB" w:eastAsia="en-US"/>
        </w:rPr>
        <w:t xml:space="preserve"> C. C.; </w:t>
      </w:r>
      <w:r w:rsidRPr="00715B71">
        <w:rPr>
          <w:rFonts w:ascii="Times New Roman" w:eastAsia="Calibri" w:hAnsi="Times New Roman" w:cs="Times New Roman"/>
          <w:sz w:val="22"/>
          <w:szCs w:val="22"/>
          <w:lang w:val="en-GB" w:eastAsia="en-US"/>
        </w:rPr>
        <w:t>Allan,</w:t>
      </w:r>
      <w:r>
        <w:rPr>
          <w:rFonts w:ascii="Times New Roman" w:eastAsia="Calibri" w:hAnsi="Times New Roman" w:cs="Times New Roman"/>
          <w:sz w:val="22"/>
          <w:szCs w:val="22"/>
          <w:lang w:val="en-GB" w:eastAsia="en-US"/>
        </w:rPr>
        <w:t xml:space="preserve"> D. R.; </w:t>
      </w:r>
      <w:r w:rsidRPr="00715B71">
        <w:rPr>
          <w:rFonts w:ascii="Times New Roman" w:eastAsia="Calibri" w:hAnsi="Times New Roman" w:cs="Times New Roman"/>
          <w:sz w:val="22"/>
          <w:szCs w:val="22"/>
          <w:lang w:val="en-GB" w:eastAsia="en-US"/>
        </w:rPr>
        <w:t>Rizkallah,</w:t>
      </w:r>
      <w:r>
        <w:rPr>
          <w:rFonts w:ascii="Times New Roman" w:eastAsia="Calibri" w:hAnsi="Times New Roman" w:cs="Times New Roman"/>
          <w:sz w:val="22"/>
          <w:szCs w:val="22"/>
          <w:lang w:val="en-GB" w:eastAsia="en-US"/>
        </w:rPr>
        <w:t xml:space="preserve"> P. J.; </w:t>
      </w:r>
      <w:r w:rsidRPr="00715B71">
        <w:rPr>
          <w:rFonts w:ascii="Times New Roman" w:eastAsia="Calibri" w:hAnsi="Times New Roman" w:cs="Times New Roman"/>
          <w:sz w:val="22"/>
          <w:szCs w:val="22"/>
          <w:lang w:val="en-GB" w:eastAsia="en-US"/>
        </w:rPr>
        <w:t>Hubberstey,</w:t>
      </w:r>
      <w:r>
        <w:rPr>
          <w:rFonts w:ascii="Times New Roman" w:eastAsia="Calibri" w:hAnsi="Times New Roman" w:cs="Times New Roman"/>
          <w:sz w:val="22"/>
          <w:szCs w:val="22"/>
          <w:lang w:val="en-GB" w:eastAsia="en-US"/>
        </w:rPr>
        <w:t xml:space="preserve"> P.; </w:t>
      </w:r>
      <w:r w:rsidRPr="00715B71">
        <w:rPr>
          <w:rFonts w:ascii="Times New Roman" w:eastAsia="Calibri" w:hAnsi="Times New Roman" w:cs="Times New Roman"/>
          <w:sz w:val="22"/>
          <w:szCs w:val="22"/>
          <w:lang w:val="en-GB" w:eastAsia="en-US"/>
        </w:rPr>
        <w:t>Champness,</w:t>
      </w:r>
      <w:r>
        <w:rPr>
          <w:rFonts w:ascii="Times New Roman" w:eastAsia="Calibri" w:hAnsi="Times New Roman" w:cs="Times New Roman"/>
          <w:sz w:val="22"/>
          <w:szCs w:val="22"/>
          <w:lang w:val="en-GB" w:eastAsia="en-US"/>
        </w:rPr>
        <w:t xml:space="preserve"> N. R.; </w:t>
      </w:r>
      <w:r w:rsidRPr="00715B71">
        <w:rPr>
          <w:rFonts w:ascii="Times New Roman" w:eastAsia="Calibri" w:hAnsi="Times New Roman" w:cs="Times New Roman"/>
          <w:sz w:val="22"/>
          <w:szCs w:val="22"/>
          <w:lang w:val="en-GB" w:eastAsia="en-US"/>
        </w:rPr>
        <w:t>Thomas,</w:t>
      </w:r>
      <w:r>
        <w:rPr>
          <w:rFonts w:ascii="Times New Roman" w:eastAsia="Calibri" w:hAnsi="Times New Roman" w:cs="Times New Roman"/>
          <w:sz w:val="22"/>
          <w:szCs w:val="22"/>
          <w:lang w:val="en-GB" w:eastAsia="en-US"/>
        </w:rPr>
        <w:t xml:space="preserve"> K. M.; </w:t>
      </w:r>
      <w:r w:rsidRPr="00A90917">
        <w:rPr>
          <w:rFonts w:ascii="Times New Roman" w:eastAsia="Calibri" w:hAnsi="Times New Roman" w:cs="Times New Roman"/>
          <w:sz w:val="22"/>
          <w:szCs w:val="22"/>
          <w:lang w:val="en-GB" w:eastAsia="en-US"/>
        </w:rPr>
        <w:t>Blake</w:t>
      </w:r>
      <w:r>
        <w:rPr>
          <w:rFonts w:ascii="Times New Roman" w:eastAsia="Calibri" w:hAnsi="Times New Roman" w:cs="Times New Roman"/>
          <w:sz w:val="22"/>
          <w:szCs w:val="22"/>
          <w:lang w:val="en-GB" w:eastAsia="en-US"/>
        </w:rPr>
        <w:t xml:space="preserve">, A. J.; </w:t>
      </w:r>
      <w:r w:rsidRPr="00A90917">
        <w:rPr>
          <w:rFonts w:ascii="Times New Roman" w:eastAsia="Calibri" w:hAnsi="Times New Roman" w:cs="Times New Roman"/>
          <w:sz w:val="22"/>
          <w:szCs w:val="22"/>
          <w:lang w:val="en-GB" w:eastAsia="en-US"/>
        </w:rPr>
        <w:t>Schröde</w:t>
      </w:r>
      <w:r>
        <w:rPr>
          <w:rFonts w:ascii="Times New Roman" w:eastAsia="Calibri" w:hAnsi="Times New Roman" w:cs="Times New Roman"/>
          <w:sz w:val="22"/>
          <w:szCs w:val="22"/>
          <w:lang w:val="en-GB" w:eastAsia="en-US"/>
        </w:rPr>
        <w:t xml:space="preserve">r, </w:t>
      </w:r>
      <w:r w:rsidRPr="00715B71">
        <w:rPr>
          <w:rFonts w:ascii="Times New Roman" w:eastAsia="Calibri" w:hAnsi="Times New Roman" w:cs="Times New Roman"/>
          <w:sz w:val="22"/>
          <w:szCs w:val="22"/>
          <w:lang w:val="en-GB" w:eastAsia="en-US"/>
        </w:rPr>
        <w:t>M</w:t>
      </w:r>
      <w:r>
        <w:rPr>
          <w:rFonts w:ascii="Times New Roman" w:eastAsia="Calibri" w:hAnsi="Times New Roman" w:cs="Times New Roman"/>
          <w:sz w:val="22"/>
          <w:szCs w:val="22"/>
          <w:lang w:val="en-GB" w:eastAsia="en-US"/>
        </w:rPr>
        <w:t xml:space="preserve">. </w:t>
      </w:r>
      <w:r w:rsidRPr="00715B71">
        <w:rPr>
          <w:rFonts w:ascii="Times New Roman" w:eastAsia="Calibri" w:hAnsi="Times New Roman" w:cs="Times New Roman"/>
          <w:sz w:val="22"/>
          <w:szCs w:val="22"/>
          <w:lang w:val="en-GB" w:eastAsia="en-US"/>
        </w:rPr>
        <w:t>A</w:t>
      </w:r>
      <w:r w:rsidRPr="004E5ABE">
        <w:rPr>
          <w:rFonts w:ascii="Times New Roman" w:eastAsia="Calibri" w:hAnsi="Times New Roman" w:cs="Times New Roman"/>
          <w:sz w:val="22"/>
          <w:szCs w:val="22"/>
          <w:lang w:val="en-GB" w:eastAsia="en-US"/>
        </w:rPr>
        <w:t xml:space="preserve">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 xml:space="preserve">artially </w:t>
      </w:r>
      <w:r>
        <w:rPr>
          <w:rFonts w:ascii="Times New Roman" w:eastAsia="Calibri" w:hAnsi="Times New Roman" w:cs="Times New Roman"/>
          <w:sz w:val="22"/>
          <w:szCs w:val="22"/>
          <w:lang w:val="en-GB" w:eastAsia="en-US"/>
        </w:rPr>
        <w:t>I</w:t>
      </w:r>
      <w:r w:rsidRPr="004E5ABE">
        <w:rPr>
          <w:rFonts w:ascii="Times New Roman" w:eastAsia="Calibri" w:hAnsi="Times New Roman" w:cs="Times New Roman"/>
          <w:sz w:val="22"/>
          <w:szCs w:val="22"/>
          <w:lang w:val="en-GB" w:eastAsia="en-US"/>
        </w:rPr>
        <w:t xml:space="preserve">nterpenetrated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etal–</w:t>
      </w:r>
      <w:r>
        <w:rPr>
          <w:rFonts w:ascii="Times New Roman" w:eastAsia="Calibri" w:hAnsi="Times New Roman" w:cs="Times New Roman"/>
          <w:sz w:val="22"/>
          <w:szCs w:val="22"/>
          <w:lang w:val="en-GB" w:eastAsia="en-US"/>
        </w:rPr>
        <w:t>O</w:t>
      </w:r>
      <w:r w:rsidRPr="004E5ABE">
        <w:rPr>
          <w:rFonts w:ascii="Times New Roman" w:eastAsia="Calibri" w:hAnsi="Times New Roman" w:cs="Times New Roman"/>
          <w:sz w:val="22"/>
          <w:szCs w:val="22"/>
          <w:lang w:val="en-GB" w:eastAsia="en-US"/>
        </w:rPr>
        <w:t xml:space="preserve">rganic </w:t>
      </w:r>
      <w:r>
        <w:rPr>
          <w:rFonts w:ascii="Times New Roman" w:eastAsia="Calibri" w:hAnsi="Times New Roman" w:cs="Times New Roman"/>
          <w:sz w:val="22"/>
          <w:szCs w:val="22"/>
          <w:lang w:val="en-GB" w:eastAsia="en-US"/>
        </w:rPr>
        <w:t>F</w:t>
      </w:r>
      <w:r w:rsidRPr="004E5ABE">
        <w:rPr>
          <w:rFonts w:ascii="Times New Roman" w:eastAsia="Calibri" w:hAnsi="Times New Roman" w:cs="Times New Roman"/>
          <w:sz w:val="22"/>
          <w:szCs w:val="22"/>
          <w:lang w:val="en-GB" w:eastAsia="en-US"/>
        </w:rPr>
        <w:t xml:space="preserve">ramework for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elective </w:t>
      </w:r>
      <w:r>
        <w:rPr>
          <w:rFonts w:ascii="Times New Roman" w:eastAsia="Calibri" w:hAnsi="Times New Roman" w:cs="Times New Roman"/>
          <w:sz w:val="22"/>
          <w:szCs w:val="22"/>
          <w:lang w:val="en-GB" w:eastAsia="en-US"/>
        </w:rPr>
        <w:t>H</w:t>
      </w:r>
      <w:r w:rsidRPr="004E5ABE">
        <w:rPr>
          <w:rFonts w:ascii="Times New Roman" w:eastAsia="Calibri" w:hAnsi="Times New Roman" w:cs="Times New Roman"/>
          <w:sz w:val="22"/>
          <w:szCs w:val="22"/>
          <w:lang w:val="en-GB" w:eastAsia="en-US"/>
        </w:rPr>
        <w:t xml:space="preserve">ysteretic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orption of </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 xml:space="preserve">arbon </w:t>
      </w:r>
      <w:r w:rsidRPr="004C0EA4">
        <w:rPr>
          <w:rFonts w:ascii="Times New Roman" w:eastAsia="Calibri" w:hAnsi="Times New Roman" w:cs="Times New Roman"/>
          <w:sz w:val="22"/>
          <w:szCs w:val="22"/>
          <w:lang w:val="en-GB" w:eastAsia="en-US"/>
        </w:rPr>
        <w:t xml:space="preserve">Dioxide. </w:t>
      </w:r>
      <w:r w:rsidRPr="004C0EA4">
        <w:rPr>
          <w:rFonts w:ascii="Times New Roman" w:eastAsia="Calibri" w:hAnsi="Times New Roman" w:cs="Times New Roman"/>
          <w:i/>
          <w:sz w:val="22"/>
          <w:szCs w:val="22"/>
          <w:lang w:val="en-GB" w:eastAsia="en-US"/>
        </w:rPr>
        <w:t>Nat. Mater.</w:t>
      </w:r>
      <w:r w:rsidRPr="004C0EA4">
        <w:rPr>
          <w:rFonts w:ascii="Times New Roman" w:eastAsia="Calibri" w:hAnsi="Times New Roman" w:cs="Times New Roman"/>
          <w:sz w:val="22"/>
          <w:szCs w:val="22"/>
          <w:lang w:val="en-GB" w:eastAsia="en-US"/>
        </w:rPr>
        <w:t xml:space="preserve"> </w:t>
      </w:r>
      <w:r w:rsidRPr="004C0EA4">
        <w:rPr>
          <w:rFonts w:ascii="Times New Roman" w:eastAsia="Calibri" w:hAnsi="Times New Roman" w:cs="Times New Roman"/>
          <w:b/>
          <w:sz w:val="22"/>
          <w:szCs w:val="22"/>
          <w:lang w:val="en-GB" w:eastAsia="en-US"/>
        </w:rPr>
        <w:t>2012</w:t>
      </w:r>
      <w:r w:rsidRPr="004C0EA4">
        <w:rPr>
          <w:rFonts w:ascii="Times New Roman" w:eastAsia="Calibri" w:hAnsi="Times New Roman" w:cs="Times New Roman"/>
          <w:sz w:val="22"/>
          <w:szCs w:val="22"/>
          <w:lang w:val="en-GB" w:eastAsia="en-US"/>
        </w:rPr>
        <w:t xml:space="preserve">, </w:t>
      </w:r>
      <w:r w:rsidRPr="004C0EA4">
        <w:rPr>
          <w:rFonts w:ascii="Times New Roman" w:eastAsia="Calibri" w:hAnsi="Times New Roman" w:cs="Times New Roman"/>
          <w:i/>
          <w:sz w:val="22"/>
          <w:szCs w:val="22"/>
          <w:lang w:val="en-GB" w:eastAsia="en-US"/>
        </w:rPr>
        <w:t>11</w:t>
      </w:r>
      <w:r w:rsidRPr="004C0EA4">
        <w:rPr>
          <w:rFonts w:ascii="Times New Roman" w:eastAsia="Calibri" w:hAnsi="Times New Roman" w:cs="Times New Roman"/>
          <w:sz w:val="22"/>
          <w:szCs w:val="22"/>
          <w:lang w:val="en-GB" w:eastAsia="en-US"/>
        </w:rPr>
        <w:t>, 710–716.</w:t>
      </w:r>
    </w:p>
    <w:p w14:paraId="229E6FC6" w14:textId="6F6C3E62" w:rsidR="0004507D" w:rsidRPr="004C0EA4" w:rsidRDefault="0004507D" w:rsidP="0088208D">
      <w:pPr>
        <w:spacing w:after="160" w:line="259" w:lineRule="auto"/>
        <w:jc w:val="both"/>
        <w:rPr>
          <w:rFonts w:ascii="Times New Roman" w:hAnsi="Times New Roman" w:cs="Times New Roman"/>
          <w:sz w:val="22"/>
          <w:szCs w:val="22"/>
        </w:rPr>
      </w:pPr>
      <w:r w:rsidRPr="004C0EA4">
        <w:rPr>
          <w:rFonts w:ascii="Times New Roman" w:eastAsia="Calibri" w:hAnsi="Times New Roman" w:cs="Times New Roman"/>
          <w:sz w:val="22"/>
          <w:szCs w:val="22"/>
          <w:lang w:val="en-GB" w:eastAsia="en-US"/>
        </w:rPr>
        <w:t xml:space="preserve">20. </w:t>
      </w:r>
      <w:r w:rsidRPr="004C0EA4">
        <w:rPr>
          <w:rFonts w:ascii="Times New Roman" w:hAnsi="Times New Roman" w:cs="Times New Roman"/>
          <w:sz w:val="22"/>
          <w:szCs w:val="22"/>
        </w:rPr>
        <w:t xml:space="preserve">Zhang, J.-P.; Zhou, H.-L.; Zhou, D.-D.; Liao, P.-Q.; Chen, X.-M. Controlling Flexibility of Metal–Organic Frameworks. </w:t>
      </w:r>
      <w:r w:rsidRPr="004C0EA4">
        <w:rPr>
          <w:rFonts w:ascii="Times New Roman" w:hAnsi="Times New Roman" w:cs="Times New Roman"/>
          <w:i/>
          <w:iCs/>
          <w:sz w:val="22"/>
          <w:szCs w:val="22"/>
        </w:rPr>
        <w:t>Natl. Sci. Rev.</w:t>
      </w:r>
      <w:r w:rsidRPr="004C0EA4">
        <w:rPr>
          <w:rFonts w:ascii="Times New Roman" w:hAnsi="Times New Roman" w:cs="Times New Roman"/>
          <w:sz w:val="22"/>
          <w:szCs w:val="22"/>
        </w:rPr>
        <w:t xml:space="preserve"> </w:t>
      </w:r>
      <w:r w:rsidRPr="004C0EA4">
        <w:rPr>
          <w:rFonts w:ascii="Times New Roman" w:hAnsi="Times New Roman" w:cs="Times New Roman"/>
          <w:b/>
          <w:bCs/>
          <w:sz w:val="22"/>
          <w:szCs w:val="22"/>
        </w:rPr>
        <w:t>2018</w:t>
      </w:r>
      <w:r w:rsidRPr="004C0EA4">
        <w:rPr>
          <w:rFonts w:ascii="Times New Roman" w:hAnsi="Times New Roman" w:cs="Times New Roman"/>
          <w:sz w:val="22"/>
          <w:szCs w:val="22"/>
        </w:rPr>
        <w:t xml:space="preserve">, </w:t>
      </w:r>
      <w:r w:rsidRPr="004C0EA4">
        <w:rPr>
          <w:rFonts w:ascii="Times New Roman" w:hAnsi="Times New Roman" w:cs="Times New Roman"/>
          <w:i/>
          <w:iCs/>
          <w:sz w:val="22"/>
          <w:szCs w:val="22"/>
        </w:rPr>
        <w:t>5</w:t>
      </w:r>
      <w:r w:rsidRPr="004C0EA4">
        <w:rPr>
          <w:rFonts w:ascii="Times New Roman" w:hAnsi="Times New Roman" w:cs="Times New Roman"/>
          <w:sz w:val="22"/>
          <w:szCs w:val="22"/>
        </w:rPr>
        <w:t>, 907–919.</w:t>
      </w:r>
    </w:p>
    <w:p w14:paraId="26A22E03" w14:textId="198D8A2B" w:rsidR="007A0BF5" w:rsidRPr="004C0EA4" w:rsidRDefault="007A0BF5" w:rsidP="0088208D">
      <w:pPr>
        <w:spacing w:after="160" w:line="259" w:lineRule="auto"/>
        <w:jc w:val="both"/>
        <w:rPr>
          <w:rFonts w:ascii="Times New Roman" w:eastAsia="Calibri" w:hAnsi="Times New Roman" w:cs="Times New Roman"/>
          <w:bCs/>
          <w:sz w:val="22"/>
          <w:szCs w:val="22"/>
          <w:lang w:val="en-GB" w:eastAsia="en-US"/>
        </w:rPr>
      </w:pPr>
      <w:r w:rsidRPr="004C0EA4">
        <w:rPr>
          <w:rFonts w:ascii="Times New Roman" w:hAnsi="Times New Roman" w:cs="Times New Roman"/>
          <w:sz w:val="22"/>
          <w:szCs w:val="22"/>
        </w:rPr>
        <w:t xml:space="preserve">21. Frank, M.; Johnstone, M. D.; Clever, G. H. Interpenetrated Cage Structures. </w:t>
      </w:r>
      <w:r w:rsidRPr="004C0EA4">
        <w:rPr>
          <w:rFonts w:ascii="Times New Roman" w:eastAsia="Calibri" w:hAnsi="Times New Roman" w:cs="Times New Roman"/>
          <w:bCs/>
          <w:i/>
          <w:sz w:val="22"/>
          <w:szCs w:val="22"/>
          <w:lang w:val="en-GB" w:eastAsia="en-US"/>
        </w:rPr>
        <w:t>Chem. Eur. J.</w:t>
      </w:r>
      <w:r w:rsidRPr="004C0EA4">
        <w:rPr>
          <w:rFonts w:ascii="Times New Roman" w:eastAsia="Calibri" w:hAnsi="Times New Roman" w:cs="Times New Roman"/>
          <w:bCs/>
          <w:sz w:val="22"/>
          <w:szCs w:val="22"/>
          <w:lang w:val="en-GB" w:eastAsia="en-US"/>
        </w:rPr>
        <w:t xml:space="preserve"> </w:t>
      </w:r>
      <w:r w:rsidRPr="004C0EA4">
        <w:rPr>
          <w:rFonts w:ascii="Times New Roman" w:eastAsia="Calibri" w:hAnsi="Times New Roman" w:cs="Times New Roman"/>
          <w:b/>
          <w:bCs/>
          <w:sz w:val="22"/>
          <w:szCs w:val="22"/>
          <w:lang w:val="en-GB" w:eastAsia="en-US"/>
        </w:rPr>
        <w:t>201</w:t>
      </w:r>
      <w:r w:rsidRPr="004C0EA4">
        <w:rPr>
          <w:rFonts w:ascii="Times New Roman" w:eastAsia="Calibri" w:hAnsi="Times New Roman" w:cs="Times New Roman"/>
          <w:b/>
          <w:bCs/>
          <w:sz w:val="22"/>
          <w:szCs w:val="22"/>
          <w:lang w:eastAsia="en-US"/>
        </w:rPr>
        <w:t>6</w:t>
      </w:r>
      <w:r w:rsidRPr="004C0EA4">
        <w:rPr>
          <w:rFonts w:ascii="Times New Roman" w:eastAsia="Calibri" w:hAnsi="Times New Roman" w:cs="Times New Roman"/>
          <w:bCs/>
          <w:sz w:val="22"/>
          <w:szCs w:val="22"/>
          <w:lang w:val="en-GB" w:eastAsia="en-US"/>
        </w:rPr>
        <w:t xml:space="preserve">, </w:t>
      </w:r>
      <w:r w:rsidRPr="004C0EA4">
        <w:rPr>
          <w:rFonts w:ascii="Times New Roman" w:eastAsia="Calibri" w:hAnsi="Times New Roman" w:cs="Times New Roman"/>
          <w:bCs/>
          <w:i/>
          <w:sz w:val="22"/>
          <w:szCs w:val="22"/>
          <w:lang w:eastAsia="en-US"/>
        </w:rPr>
        <w:t>22</w:t>
      </w:r>
      <w:r w:rsidRPr="004C0EA4">
        <w:rPr>
          <w:rFonts w:ascii="Times New Roman" w:eastAsia="Calibri" w:hAnsi="Times New Roman" w:cs="Times New Roman"/>
          <w:bCs/>
          <w:sz w:val="22"/>
          <w:szCs w:val="22"/>
          <w:lang w:val="en-GB" w:eastAsia="en-US"/>
        </w:rPr>
        <w:t xml:space="preserve">, </w:t>
      </w:r>
      <w:r w:rsidRPr="004C0EA4">
        <w:rPr>
          <w:rFonts w:ascii="Times New Roman" w:eastAsia="Calibri" w:hAnsi="Times New Roman" w:cs="Times New Roman"/>
          <w:bCs/>
          <w:sz w:val="22"/>
          <w:szCs w:val="22"/>
          <w:lang w:eastAsia="en-US"/>
        </w:rPr>
        <w:t>14104</w:t>
      </w:r>
      <w:r w:rsidRPr="004C0EA4">
        <w:rPr>
          <w:rFonts w:ascii="Times New Roman" w:eastAsia="Calibri" w:hAnsi="Times New Roman" w:cs="Times New Roman"/>
          <w:bCs/>
          <w:sz w:val="22"/>
          <w:szCs w:val="22"/>
          <w:lang w:val="en-GB" w:eastAsia="en-US"/>
        </w:rPr>
        <w:t>–</w:t>
      </w:r>
      <w:r w:rsidRPr="004C0EA4">
        <w:rPr>
          <w:rFonts w:ascii="Times New Roman" w:eastAsia="Calibri" w:hAnsi="Times New Roman" w:cs="Times New Roman"/>
          <w:bCs/>
          <w:sz w:val="22"/>
          <w:szCs w:val="22"/>
          <w:lang w:eastAsia="en-US"/>
        </w:rPr>
        <w:t>14125</w:t>
      </w:r>
      <w:r w:rsidRPr="004C0EA4">
        <w:rPr>
          <w:rFonts w:ascii="Times New Roman" w:eastAsia="Calibri" w:hAnsi="Times New Roman" w:cs="Times New Roman"/>
          <w:bCs/>
          <w:sz w:val="22"/>
          <w:szCs w:val="22"/>
          <w:lang w:val="en-GB" w:eastAsia="en-US"/>
        </w:rPr>
        <w:t>.</w:t>
      </w:r>
    </w:p>
    <w:p w14:paraId="65FA5422" w14:textId="05CECAFA" w:rsidR="007A0BF5" w:rsidRPr="004C0EA4" w:rsidRDefault="007A0BF5" w:rsidP="0088208D">
      <w:pPr>
        <w:spacing w:after="160" w:line="259" w:lineRule="auto"/>
        <w:jc w:val="both"/>
        <w:rPr>
          <w:rFonts w:ascii="Times New Roman" w:eastAsia="Calibri" w:hAnsi="Times New Roman" w:cs="Times New Roman"/>
          <w:bCs/>
          <w:sz w:val="22"/>
          <w:szCs w:val="22"/>
          <w:lang w:eastAsia="en-US"/>
        </w:rPr>
      </w:pPr>
      <w:r w:rsidRPr="004C0EA4">
        <w:rPr>
          <w:rFonts w:ascii="Times New Roman" w:eastAsia="Calibri" w:hAnsi="Times New Roman" w:cs="Times New Roman"/>
          <w:bCs/>
          <w:sz w:val="22"/>
          <w:szCs w:val="22"/>
          <w:lang w:val="en-GB" w:eastAsia="en-US"/>
        </w:rPr>
        <w:t xml:space="preserve">22. </w:t>
      </w:r>
      <w:r w:rsidRPr="004C0EA4">
        <w:rPr>
          <w:rFonts w:ascii="Times New Roman" w:eastAsia="Calibri" w:hAnsi="Times New Roman" w:cs="Times New Roman"/>
          <w:bCs/>
          <w:sz w:val="22"/>
          <w:szCs w:val="22"/>
          <w:lang w:eastAsia="en-US"/>
        </w:rPr>
        <w:t xml:space="preserve">Kubik, S. Anion Recognition in Aqueous Media by Cyclopeptides and Other Synthetic Receptors. </w:t>
      </w:r>
      <w:r w:rsidRPr="004C0EA4">
        <w:rPr>
          <w:rFonts w:ascii="Times New Roman" w:eastAsia="Calibri" w:hAnsi="Times New Roman" w:cs="Times New Roman"/>
          <w:bCs/>
          <w:i/>
          <w:iCs/>
          <w:sz w:val="22"/>
          <w:szCs w:val="22"/>
          <w:lang w:eastAsia="en-US"/>
        </w:rPr>
        <w:t>Acc. Chem. Res.</w:t>
      </w:r>
      <w:r w:rsidRPr="004C0EA4">
        <w:rPr>
          <w:rFonts w:ascii="Times New Roman" w:eastAsia="Calibri" w:hAnsi="Times New Roman" w:cs="Times New Roman"/>
          <w:bCs/>
          <w:sz w:val="22"/>
          <w:szCs w:val="22"/>
          <w:lang w:eastAsia="en-US"/>
        </w:rPr>
        <w:t xml:space="preserve"> </w:t>
      </w:r>
      <w:r w:rsidRPr="004C0EA4">
        <w:rPr>
          <w:rFonts w:ascii="Times New Roman" w:eastAsia="Calibri" w:hAnsi="Times New Roman" w:cs="Times New Roman"/>
          <w:b/>
          <w:sz w:val="22"/>
          <w:szCs w:val="22"/>
          <w:lang w:eastAsia="en-US"/>
        </w:rPr>
        <w:t>2017</w:t>
      </w:r>
      <w:r w:rsidRPr="004C0EA4">
        <w:rPr>
          <w:rFonts w:ascii="Times New Roman" w:eastAsia="Calibri" w:hAnsi="Times New Roman" w:cs="Times New Roman"/>
          <w:bCs/>
          <w:sz w:val="22"/>
          <w:szCs w:val="22"/>
          <w:lang w:eastAsia="en-US"/>
        </w:rPr>
        <w:t>, 50, 2870–2878.</w:t>
      </w:r>
    </w:p>
    <w:p w14:paraId="694D809B" w14:textId="6773CAAF" w:rsidR="005017D0" w:rsidRPr="004C0EA4" w:rsidRDefault="005017D0" w:rsidP="0088208D">
      <w:pPr>
        <w:spacing w:after="160" w:line="259" w:lineRule="auto"/>
        <w:jc w:val="both"/>
        <w:rPr>
          <w:rFonts w:ascii="Times New Roman" w:hAnsi="Times New Roman" w:cs="Times New Roman"/>
          <w:sz w:val="22"/>
          <w:szCs w:val="22"/>
        </w:rPr>
      </w:pPr>
      <w:r w:rsidRPr="004C0EA4">
        <w:rPr>
          <w:rFonts w:ascii="Times New Roman" w:eastAsia="Calibri" w:hAnsi="Times New Roman" w:cs="Times New Roman"/>
          <w:bCs/>
          <w:sz w:val="22"/>
          <w:szCs w:val="22"/>
          <w:lang w:eastAsia="en-US"/>
        </w:rPr>
        <w:t xml:space="preserve">23. </w:t>
      </w:r>
      <w:r w:rsidRPr="004C0EA4">
        <w:rPr>
          <w:rFonts w:ascii="Times New Roman" w:hAnsi="Times New Roman" w:cs="Times New Roman"/>
          <w:sz w:val="22"/>
          <w:szCs w:val="22"/>
        </w:rPr>
        <w:t xml:space="preserve">Eddaoudi, M.; Kim, J.; Rosi, N.; Vodak, D.; Wachter, J.; O'Keeffe, M.; Yaghi, O. M. Systematic Design of Pore Size and Functionality in Isoreticular MOFs and Their Application in Methane Storage. </w:t>
      </w:r>
      <w:r w:rsidRPr="004C0EA4">
        <w:rPr>
          <w:rFonts w:ascii="Times New Roman" w:hAnsi="Times New Roman" w:cs="Times New Roman"/>
          <w:i/>
          <w:iCs/>
          <w:sz w:val="22"/>
          <w:szCs w:val="22"/>
        </w:rPr>
        <w:t>Science</w:t>
      </w:r>
      <w:r w:rsidRPr="004C0EA4">
        <w:rPr>
          <w:rFonts w:ascii="Times New Roman" w:hAnsi="Times New Roman" w:cs="Times New Roman"/>
          <w:sz w:val="22"/>
          <w:szCs w:val="22"/>
        </w:rPr>
        <w:t xml:space="preserve"> </w:t>
      </w:r>
      <w:r w:rsidRPr="004C0EA4">
        <w:rPr>
          <w:rFonts w:ascii="Times New Roman" w:hAnsi="Times New Roman" w:cs="Times New Roman"/>
          <w:b/>
          <w:bCs/>
          <w:sz w:val="22"/>
          <w:szCs w:val="22"/>
        </w:rPr>
        <w:t>2002</w:t>
      </w:r>
      <w:r w:rsidRPr="004C0EA4">
        <w:rPr>
          <w:rFonts w:ascii="Times New Roman" w:hAnsi="Times New Roman" w:cs="Times New Roman"/>
          <w:sz w:val="22"/>
          <w:szCs w:val="22"/>
        </w:rPr>
        <w:t xml:space="preserve">, </w:t>
      </w:r>
      <w:r w:rsidRPr="004C0EA4">
        <w:rPr>
          <w:rFonts w:ascii="Times New Roman" w:hAnsi="Times New Roman" w:cs="Times New Roman"/>
          <w:i/>
          <w:iCs/>
          <w:sz w:val="22"/>
          <w:szCs w:val="22"/>
        </w:rPr>
        <w:t>295</w:t>
      </w:r>
      <w:r w:rsidRPr="004C0EA4">
        <w:rPr>
          <w:rFonts w:ascii="Times New Roman" w:hAnsi="Times New Roman" w:cs="Times New Roman"/>
          <w:sz w:val="22"/>
          <w:szCs w:val="22"/>
        </w:rPr>
        <w:t>, 469–472.</w:t>
      </w:r>
    </w:p>
    <w:p w14:paraId="60339961" w14:textId="2768F443" w:rsidR="005017D0" w:rsidRPr="004C0EA4" w:rsidRDefault="005017D0" w:rsidP="0088208D">
      <w:pPr>
        <w:spacing w:after="160" w:line="259" w:lineRule="auto"/>
        <w:jc w:val="both"/>
        <w:rPr>
          <w:rFonts w:ascii="Times New Roman" w:hAnsi="Times New Roman" w:cs="Times New Roman"/>
          <w:sz w:val="22"/>
          <w:szCs w:val="22"/>
        </w:rPr>
      </w:pPr>
      <w:r w:rsidRPr="004C0EA4">
        <w:rPr>
          <w:rFonts w:ascii="Times New Roman" w:hAnsi="Times New Roman" w:cs="Times New Roman"/>
          <w:sz w:val="22"/>
          <w:szCs w:val="22"/>
        </w:rPr>
        <w:t xml:space="preserve">24. Ethiraj, J.; Albanese, E.; Civalleri, B.; Vitillo, J. G.; Bonino, F.; Chavan, S.; Shearer, G. C.; Lillerud, K. P.; Bordiga, S. Carbon Dioxide Adsorption in Amine‐Functionalized Mixed‐Ligand Metal–Organic Frameworks of UiO‐66 Topology. </w:t>
      </w:r>
      <w:r w:rsidRPr="004C0EA4">
        <w:rPr>
          <w:rFonts w:ascii="Times New Roman" w:hAnsi="Times New Roman" w:cs="Times New Roman"/>
          <w:i/>
          <w:iCs/>
          <w:sz w:val="22"/>
          <w:szCs w:val="22"/>
        </w:rPr>
        <w:t>ChemSusChem</w:t>
      </w:r>
      <w:r w:rsidRPr="004C0EA4">
        <w:rPr>
          <w:rFonts w:ascii="Times New Roman" w:hAnsi="Times New Roman" w:cs="Times New Roman"/>
          <w:sz w:val="22"/>
          <w:szCs w:val="22"/>
        </w:rPr>
        <w:t xml:space="preserve"> </w:t>
      </w:r>
      <w:r w:rsidRPr="004C0EA4">
        <w:rPr>
          <w:rFonts w:ascii="Times New Roman" w:hAnsi="Times New Roman" w:cs="Times New Roman"/>
          <w:b/>
          <w:bCs/>
          <w:sz w:val="22"/>
          <w:szCs w:val="22"/>
        </w:rPr>
        <w:t>2014</w:t>
      </w:r>
      <w:r w:rsidRPr="004C0EA4">
        <w:rPr>
          <w:rFonts w:ascii="Times New Roman" w:hAnsi="Times New Roman" w:cs="Times New Roman"/>
          <w:sz w:val="22"/>
          <w:szCs w:val="22"/>
        </w:rPr>
        <w:t xml:space="preserve">, </w:t>
      </w:r>
      <w:r w:rsidRPr="004C0EA4">
        <w:rPr>
          <w:rFonts w:ascii="Times New Roman" w:hAnsi="Times New Roman" w:cs="Times New Roman"/>
          <w:i/>
          <w:iCs/>
          <w:sz w:val="22"/>
          <w:szCs w:val="22"/>
        </w:rPr>
        <w:t>7</w:t>
      </w:r>
      <w:r w:rsidRPr="004C0EA4">
        <w:rPr>
          <w:rFonts w:ascii="Times New Roman" w:hAnsi="Times New Roman" w:cs="Times New Roman"/>
          <w:sz w:val="22"/>
          <w:szCs w:val="22"/>
        </w:rPr>
        <w:t>, 3382–3388.</w:t>
      </w:r>
    </w:p>
    <w:p w14:paraId="006F81F7" w14:textId="4CAE4D6E" w:rsidR="005017D0" w:rsidRPr="004C0EA4" w:rsidRDefault="005017D0" w:rsidP="0088208D">
      <w:pPr>
        <w:spacing w:after="160" w:line="259" w:lineRule="auto"/>
        <w:jc w:val="both"/>
        <w:rPr>
          <w:rFonts w:ascii="Times New Roman" w:hAnsi="Times New Roman" w:cs="Times New Roman"/>
          <w:sz w:val="22"/>
          <w:szCs w:val="22"/>
        </w:rPr>
      </w:pPr>
      <w:r w:rsidRPr="004C0EA4">
        <w:rPr>
          <w:rFonts w:ascii="Times New Roman" w:hAnsi="Times New Roman" w:cs="Times New Roman"/>
          <w:sz w:val="22"/>
          <w:szCs w:val="22"/>
        </w:rPr>
        <w:t xml:space="preserve">25. Ko, N.; Choi, P. G.; Hong, J.; Yeo, M.; Sung, S.; Cordova, K. E.; Park, H. J.; Yang, J. K.; Kim, J. Tailoring the Water Adsorption Properties of MIL-101 Metal–Organic Frameworks by Partial Functionalization. </w:t>
      </w:r>
      <w:r w:rsidRPr="004C0EA4">
        <w:rPr>
          <w:rFonts w:ascii="Times New Roman" w:hAnsi="Times New Roman" w:cs="Times New Roman"/>
          <w:i/>
          <w:iCs/>
          <w:sz w:val="22"/>
          <w:szCs w:val="22"/>
        </w:rPr>
        <w:t>J. Mater. Chem. A</w:t>
      </w:r>
      <w:r w:rsidRPr="004C0EA4">
        <w:rPr>
          <w:rFonts w:ascii="Times New Roman" w:hAnsi="Times New Roman" w:cs="Times New Roman"/>
          <w:sz w:val="22"/>
          <w:szCs w:val="22"/>
        </w:rPr>
        <w:t xml:space="preserve">, </w:t>
      </w:r>
      <w:r w:rsidRPr="004C0EA4">
        <w:rPr>
          <w:rFonts w:ascii="Times New Roman" w:hAnsi="Times New Roman" w:cs="Times New Roman"/>
          <w:b/>
          <w:bCs/>
          <w:sz w:val="22"/>
          <w:szCs w:val="22"/>
        </w:rPr>
        <w:t>2015</w:t>
      </w:r>
      <w:r w:rsidRPr="004C0EA4">
        <w:rPr>
          <w:rFonts w:ascii="Times New Roman" w:hAnsi="Times New Roman" w:cs="Times New Roman"/>
          <w:sz w:val="22"/>
          <w:szCs w:val="22"/>
        </w:rPr>
        <w:t xml:space="preserve">, </w:t>
      </w:r>
      <w:r w:rsidRPr="004C0EA4">
        <w:rPr>
          <w:rFonts w:ascii="Times New Roman" w:hAnsi="Times New Roman" w:cs="Times New Roman"/>
          <w:i/>
          <w:iCs/>
          <w:sz w:val="22"/>
          <w:szCs w:val="22"/>
        </w:rPr>
        <w:t>3</w:t>
      </w:r>
      <w:r w:rsidRPr="004C0EA4">
        <w:rPr>
          <w:rFonts w:ascii="Times New Roman" w:hAnsi="Times New Roman" w:cs="Times New Roman"/>
          <w:sz w:val="22"/>
          <w:szCs w:val="22"/>
        </w:rPr>
        <w:t>, 2057–2064.</w:t>
      </w:r>
    </w:p>
    <w:p w14:paraId="55DD45BC" w14:textId="71802B86" w:rsidR="005017D0" w:rsidRPr="004C0EA4" w:rsidRDefault="005017D0" w:rsidP="0088208D">
      <w:pPr>
        <w:spacing w:after="160" w:line="259" w:lineRule="auto"/>
        <w:jc w:val="both"/>
        <w:rPr>
          <w:rFonts w:ascii="Times New Roman" w:eastAsia="Calibri" w:hAnsi="Times New Roman" w:cs="Times New Roman"/>
          <w:sz w:val="22"/>
          <w:szCs w:val="22"/>
          <w:lang w:val="en-GB" w:eastAsia="en-US"/>
        </w:rPr>
      </w:pPr>
      <w:r w:rsidRPr="004C0EA4">
        <w:rPr>
          <w:rFonts w:ascii="Times New Roman" w:hAnsi="Times New Roman" w:cs="Times New Roman"/>
          <w:sz w:val="22"/>
          <w:szCs w:val="22"/>
        </w:rPr>
        <w:t xml:space="preserve">26. Devic, T.; Horcajada, P.; Serre, C.; Salles, F.; Maurin, G.; Moulin, B.; Heurtaux, D.; Clet, G.; Vimont, A.; Grenèche, J.-M.; Le Ouay, B.; Moreau, F.; Magnier, E.; Filinchuk, Y.; Marrot, J.; Lavalley, J.-G.; Daturi, M.; Férey, G. Functionalization in Flexible Porous Solids: Effects on the Pore Opening and the Host-Guest Interactions. </w:t>
      </w:r>
      <w:r w:rsidRPr="004C0EA4">
        <w:rPr>
          <w:rFonts w:ascii="Times New Roman" w:hAnsi="Times New Roman" w:cs="Times New Roman"/>
          <w:i/>
          <w:iCs/>
          <w:sz w:val="22"/>
          <w:szCs w:val="22"/>
        </w:rPr>
        <w:t>J. Am. Chem. Soc.</w:t>
      </w:r>
      <w:r w:rsidRPr="004C0EA4">
        <w:rPr>
          <w:rFonts w:ascii="Times New Roman" w:hAnsi="Times New Roman" w:cs="Times New Roman"/>
          <w:sz w:val="22"/>
          <w:szCs w:val="22"/>
        </w:rPr>
        <w:t xml:space="preserve"> </w:t>
      </w:r>
      <w:r w:rsidRPr="004C0EA4">
        <w:rPr>
          <w:rFonts w:ascii="Times New Roman" w:hAnsi="Times New Roman" w:cs="Times New Roman"/>
          <w:b/>
          <w:bCs/>
          <w:sz w:val="22"/>
          <w:szCs w:val="22"/>
        </w:rPr>
        <w:t>2010</w:t>
      </w:r>
      <w:r w:rsidRPr="004C0EA4">
        <w:rPr>
          <w:rFonts w:ascii="Times New Roman" w:hAnsi="Times New Roman" w:cs="Times New Roman"/>
          <w:sz w:val="22"/>
          <w:szCs w:val="22"/>
        </w:rPr>
        <w:t xml:space="preserve">, </w:t>
      </w:r>
      <w:r w:rsidRPr="004C0EA4">
        <w:rPr>
          <w:rFonts w:ascii="Times New Roman" w:hAnsi="Times New Roman" w:cs="Times New Roman"/>
          <w:i/>
          <w:iCs/>
          <w:sz w:val="22"/>
          <w:szCs w:val="22"/>
        </w:rPr>
        <w:t>132</w:t>
      </w:r>
      <w:r w:rsidRPr="004C0EA4">
        <w:rPr>
          <w:rFonts w:ascii="Times New Roman" w:hAnsi="Times New Roman" w:cs="Times New Roman"/>
          <w:sz w:val="22"/>
          <w:szCs w:val="22"/>
        </w:rPr>
        <w:t>, 1127–1136.</w:t>
      </w:r>
    </w:p>
    <w:p w14:paraId="75141FCC" w14:textId="315466AB" w:rsidR="0088208D" w:rsidRPr="004C0EA4" w:rsidRDefault="007A0BF5" w:rsidP="0088208D">
      <w:pPr>
        <w:spacing w:after="160" w:line="259" w:lineRule="auto"/>
        <w:jc w:val="both"/>
        <w:rPr>
          <w:rFonts w:ascii="Times New Roman" w:eastAsia="Calibri" w:hAnsi="Times New Roman" w:cs="Times New Roman"/>
          <w:sz w:val="22"/>
          <w:szCs w:val="22"/>
          <w:lang w:val="en-GB" w:eastAsia="en-US"/>
        </w:rPr>
      </w:pPr>
      <w:r w:rsidRPr="004C0EA4">
        <w:rPr>
          <w:rFonts w:ascii="Times New Roman" w:eastAsia="Calibri" w:hAnsi="Times New Roman" w:cs="Times New Roman"/>
          <w:sz w:val="22"/>
          <w:szCs w:val="22"/>
          <w:lang w:val="en-GB" w:eastAsia="en-US"/>
        </w:rPr>
        <w:t>2</w:t>
      </w:r>
      <w:r w:rsidR="005017D0" w:rsidRPr="004C0EA4">
        <w:rPr>
          <w:rFonts w:ascii="Times New Roman" w:eastAsia="Calibri" w:hAnsi="Times New Roman" w:cs="Times New Roman"/>
          <w:sz w:val="22"/>
          <w:szCs w:val="22"/>
          <w:lang w:val="en-GB" w:eastAsia="en-US"/>
        </w:rPr>
        <w:t>7</w:t>
      </w:r>
      <w:r w:rsidR="0088208D" w:rsidRPr="004C0EA4">
        <w:rPr>
          <w:rFonts w:ascii="Times New Roman" w:eastAsia="Calibri" w:hAnsi="Times New Roman" w:cs="Times New Roman"/>
          <w:sz w:val="22"/>
          <w:szCs w:val="22"/>
          <w:lang w:val="en-GB" w:eastAsia="en-US"/>
        </w:rPr>
        <w:t xml:space="preserve">. Imaz, I.; Rubio-Martínez, M.; An, J.; Solé-Font, I.; Rosi, N. L.; Maspoch, D. Metal-Biomolecule Frameworks (MBioFs). </w:t>
      </w:r>
      <w:r w:rsidR="0088208D" w:rsidRPr="004C0EA4">
        <w:rPr>
          <w:rFonts w:ascii="Times New Roman" w:eastAsia="Calibri" w:hAnsi="Times New Roman" w:cs="Times New Roman"/>
          <w:i/>
          <w:sz w:val="22"/>
          <w:szCs w:val="22"/>
          <w:lang w:val="en-GB" w:eastAsia="en-US"/>
        </w:rPr>
        <w:t>Chem. Comm.</w:t>
      </w:r>
      <w:r w:rsidR="0088208D" w:rsidRPr="004C0EA4">
        <w:rPr>
          <w:rFonts w:ascii="Times New Roman" w:eastAsia="Calibri" w:hAnsi="Times New Roman" w:cs="Times New Roman"/>
          <w:sz w:val="22"/>
          <w:szCs w:val="22"/>
          <w:lang w:val="en-GB" w:eastAsia="en-US"/>
        </w:rPr>
        <w:t xml:space="preserve"> </w:t>
      </w:r>
      <w:r w:rsidR="0088208D" w:rsidRPr="004C0EA4">
        <w:rPr>
          <w:rFonts w:ascii="Times New Roman" w:eastAsia="Calibri" w:hAnsi="Times New Roman" w:cs="Times New Roman"/>
          <w:b/>
          <w:sz w:val="22"/>
          <w:szCs w:val="22"/>
          <w:lang w:val="en-GB" w:eastAsia="en-US"/>
        </w:rPr>
        <w:t>2011</w:t>
      </w:r>
      <w:r w:rsidR="0088208D" w:rsidRPr="004C0EA4">
        <w:rPr>
          <w:rFonts w:ascii="Times New Roman" w:eastAsia="Calibri" w:hAnsi="Times New Roman" w:cs="Times New Roman"/>
          <w:sz w:val="22"/>
          <w:szCs w:val="22"/>
          <w:lang w:val="en-GB" w:eastAsia="en-US"/>
        </w:rPr>
        <w:t xml:space="preserve">, </w:t>
      </w:r>
      <w:r w:rsidR="0088208D" w:rsidRPr="004C0EA4">
        <w:rPr>
          <w:rFonts w:ascii="Times New Roman" w:eastAsia="Calibri" w:hAnsi="Times New Roman" w:cs="Times New Roman"/>
          <w:i/>
          <w:sz w:val="22"/>
          <w:szCs w:val="22"/>
          <w:lang w:val="en-GB" w:eastAsia="en-US"/>
        </w:rPr>
        <w:t>47</w:t>
      </w:r>
      <w:r w:rsidR="0088208D" w:rsidRPr="004C0EA4">
        <w:rPr>
          <w:rFonts w:ascii="Times New Roman" w:eastAsia="Calibri" w:hAnsi="Times New Roman" w:cs="Times New Roman"/>
          <w:sz w:val="22"/>
          <w:szCs w:val="22"/>
          <w:lang w:val="en-GB" w:eastAsia="en-US"/>
        </w:rPr>
        <w:t>, 7287–7302.</w:t>
      </w:r>
    </w:p>
    <w:p w14:paraId="2014C714" w14:textId="4FA5DD37" w:rsidR="0088208D" w:rsidRDefault="007A0BF5"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lastRenderedPageBreak/>
        <w:t>2</w:t>
      </w:r>
      <w:r w:rsidR="005017D0">
        <w:rPr>
          <w:rFonts w:ascii="Times New Roman" w:eastAsia="Calibri" w:hAnsi="Times New Roman" w:cs="Times New Roman"/>
          <w:sz w:val="22"/>
          <w:szCs w:val="22"/>
          <w:lang w:val="en-GB" w:eastAsia="en-US"/>
        </w:rPr>
        <w:t>8</w:t>
      </w:r>
      <w:r w:rsidR="0088208D" w:rsidRPr="004E5ABE">
        <w:rPr>
          <w:rFonts w:ascii="Times New Roman" w:eastAsia="Calibri" w:hAnsi="Times New Roman" w:cs="Times New Roman"/>
          <w:sz w:val="22"/>
          <w:szCs w:val="22"/>
          <w:lang w:val="en-GB" w:eastAsia="en-US"/>
        </w:rPr>
        <w:t>. Rabone, J.</w:t>
      </w:r>
      <w:r w:rsidR="0088208D">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sz w:val="22"/>
          <w:szCs w:val="22"/>
          <w:lang w:val="en-GB" w:eastAsia="en-US"/>
        </w:rPr>
        <w:t>Yue, Y.-F.</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Chong, S. Y.</w:t>
      </w:r>
      <w:r w:rsidR="0088208D">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sz w:val="22"/>
          <w:szCs w:val="22"/>
          <w:lang w:val="en-GB" w:eastAsia="en-US"/>
        </w:rPr>
        <w:t>Stylianou, K. C.</w:t>
      </w:r>
      <w:r w:rsidR="0088208D">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sz w:val="22"/>
          <w:szCs w:val="22"/>
          <w:lang w:val="en-GB" w:eastAsia="en-US"/>
        </w:rPr>
        <w:t>Bacsa,</w:t>
      </w:r>
      <w:r w:rsidR="0088208D">
        <w:rPr>
          <w:rFonts w:ascii="Times New Roman" w:eastAsia="Calibri" w:hAnsi="Times New Roman" w:cs="Times New Roman"/>
          <w:sz w:val="22"/>
          <w:szCs w:val="22"/>
          <w:lang w:val="en-GB" w:eastAsia="en-US"/>
        </w:rPr>
        <w:t xml:space="preserve"> J.;</w:t>
      </w:r>
      <w:r w:rsidR="0088208D" w:rsidRPr="0020075E">
        <w:rPr>
          <w:rFonts w:ascii="Times New Roman" w:eastAsia="Calibri" w:hAnsi="Times New Roman" w:cs="Times New Roman"/>
          <w:sz w:val="22"/>
          <w:szCs w:val="22"/>
          <w:lang w:val="en-GB" w:eastAsia="en-US"/>
        </w:rPr>
        <w:t xml:space="preserve"> Bradshaw, </w:t>
      </w:r>
      <w:r w:rsidR="0088208D">
        <w:rPr>
          <w:rFonts w:ascii="Times New Roman" w:eastAsia="Calibri" w:hAnsi="Times New Roman" w:cs="Times New Roman"/>
          <w:sz w:val="22"/>
          <w:szCs w:val="22"/>
          <w:lang w:val="en-GB" w:eastAsia="en-US"/>
        </w:rPr>
        <w:t xml:space="preserve">D.; </w:t>
      </w:r>
      <w:r w:rsidR="0088208D" w:rsidRPr="0020075E">
        <w:rPr>
          <w:rFonts w:ascii="Times New Roman" w:eastAsia="Calibri" w:hAnsi="Times New Roman" w:cs="Times New Roman"/>
          <w:sz w:val="22"/>
          <w:szCs w:val="22"/>
          <w:lang w:val="en-GB" w:eastAsia="en-US"/>
        </w:rPr>
        <w:t>Darling, G. R.</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Berry, N. G.</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Khimyak, Y. Z.</w:t>
      </w:r>
      <w:r w:rsidR="0088208D">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sz w:val="22"/>
          <w:szCs w:val="22"/>
          <w:lang w:val="en-GB" w:eastAsia="en-US"/>
        </w:rPr>
        <w:t>Ganin,</w:t>
      </w:r>
      <w:r w:rsidR="0088208D">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sz w:val="22"/>
          <w:szCs w:val="22"/>
          <w:lang w:val="en-GB" w:eastAsia="en-US"/>
        </w:rPr>
        <w:t>A. Y.</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Wiper,</w:t>
      </w:r>
      <w:r w:rsidR="0088208D">
        <w:rPr>
          <w:rFonts w:ascii="Times New Roman" w:eastAsia="Calibri" w:hAnsi="Times New Roman" w:cs="Times New Roman"/>
          <w:sz w:val="22"/>
          <w:szCs w:val="22"/>
          <w:lang w:val="en-GB" w:eastAsia="en-US"/>
        </w:rPr>
        <w:t xml:space="preserve"> P.;</w:t>
      </w:r>
      <w:r w:rsidR="0088208D" w:rsidRPr="0020075E">
        <w:rPr>
          <w:rFonts w:ascii="Times New Roman" w:eastAsia="Calibri" w:hAnsi="Times New Roman" w:cs="Times New Roman"/>
          <w:sz w:val="22"/>
          <w:szCs w:val="22"/>
          <w:lang w:val="en-GB" w:eastAsia="en-US"/>
        </w:rPr>
        <w:t xml:space="preserve"> Claridge,</w:t>
      </w:r>
      <w:r w:rsidR="0088208D">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sz w:val="22"/>
          <w:szCs w:val="22"/>
          <w:lang w:val="en-GB" w:eastAsia="en-US"/>
        </w:rPr>
        <w:t>J. B.</w:t>
      </w:r>
      <w:r w:rsidR="0088208D">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sz w:val="22"/>
          <w:szCs w:val="22"/>
          <w:lang w:val="en-GB" w:eastAsia="en-US"/>
        </w:rPr>
        <w:t>Rosseinsky</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M. J.</w:t>
      </w:r>
      <w:r w:rsidR="0088208D">
        <w:rPr>
          <w:rFonts w:ascii="Times New Roman" w:eastAsia="Calibri" w:hAnsi="Times New Roman" w:cs="Times New Roman"/>
          <w:sz w:val="22"/>
          <w:szCs w:val="22"/>
          <w:lang w:val="en-GB" w:eastAsia="en-US"/>
        </w:rPr>
        <w:t xml:space="preserve"> </w:t>
      </w:r>
      <w:r w:rsidR="0088208D" w:rsidRPr="004E5ABE">
        <w:rPr>
          <w:rFonts w:ascii="Times New Roman" w:eastAsia="Calibri" w:hAnsi="Times New Roman" w:cs="Times New Roman"/>
          <w:sz w:val="22"/>
          <w:szCs w:val="22"/>
          <w:lang w:val="en-GB" w:eastAsia="en-US"/>
        </w:rPr>
        <w:t xml:space="preserve">An </w:t>
      </w:r>
      <w:r w:rsidR="0088208D">
        <w:rPr>
          <w:rFonts w:ascii="Times New Roman" w:eastAsia="Calibri" w:hAnsi="Times New Roman" w:cs="Times New Roman"/>
          <w:sz w:val="22"/>
          <w:szCs w:val="22"/>
          <w:lang w:val="en-GB" w:eastAsia="en-US"/>
        </w:rPr>
        <w:t>A</w:t>
      </w:r>
      <w:r w:rsidR="0088208D" w:rsidRPr="004E5ABE">
        <w:rPr>
          <w:rFonts w:ascii="Times New Roman" w:eastAsia="Calibri" w:hAnsi="Times New Roman" w:cs="Times New Roman"/>
          <w:sz w:val="22"/>
          <w:szCs w:val="22"/>
          <w:lang w:val="en-GB" w:eastAsia="en-US"/>
        </w:rPr>
        <w:t xml:space="preserve">daptable </w:t>
      </w:r>
      <w:r w:rsidR="0088208D">
        <w:rPr>
          <w:rFonts w:ascii="Times New Roman" w:eastAsia="Calibri" w:hAnsi="Times New Roman" w:cs="Times New Roman"/>
          <w:sz w:val="22"/>
          <w:szCs w:val="22"/>
          <w:lang w:val="en-GB" w:eastAsia="en-US"/>
        </w:rPr>
        <w:t>P</w:t>
      </w:r>
      <w:r w:rsidR="0088208D" w:rsidRPr="004E5ABE">
        <w:rPr>
          <w:rFonts w:ascii="Times New Roman" w:eastAsia="Calibri" w:hAnsi="Times New Roman" w:cs="Times New Roman"/>
          <w:sz w:val="22"/>
          <w:szCs w:val="22"/>
          <w:lang w:val="en-GB" w:eastAsia="en-US"/>
        </w:rPr>
        <w:t>eptide-</w:t>
      </w:r>
      <w:r w:rsidR="0088208D">
        <w:rPr>
          <w:rFonts w:ascii="Times New Roman" w:eastAsia="Calibri" w:hAnsi="Times New Roman" w:cs="Times New Roman"/>
          <w:sz w:val="22"/>
          <w:szCs w:val="22"/>
          <w:lang w:val="en-GB" w:eastAsia="en-US"/>
        </w:rPr>
        <w:t>B</w:t>
      </w:r>
      <w:r w:rsidR="0088208D" w:rsidRPr="004E5ABE">
        <w:rPr>
          <w:rFonts w:ascii="Times New Roman" w:eastAsia="Calibri" w:hAnsi="Times New Roman" w:cs="Times New Roman"/>
          <w:sz w:val="22"/>
          <w:szCs w:val="22"/>
          <w:lang w:val="en-GB" w:eastAsia="en-US"/>
        </w:rPr>
        <w:t xml:space="preserve">ased </w:t>
      </w:r>
      <w:r w:rsidR="0088208D">
        <w:rPr>
          <w:rFonts w:ascii="Times New Roman" w:eastAsia="Calibri" w:hAnsi="Times New Roman" w:cs="Times New Roman"/>
          <w:sz w:val="22"/>
          <w:szCs w:val="22"/>
          <w:lang w:val="en-GB" w:eastAsia="en-US"/>
        </w:rPr>
        <w:t>P</w:t>
      </w:r>
      <w:r w:rsidR="0088208D" w:rsidRPr="004E5ABE">
        <w:rPr>
          <w:rFonts w:ascii="Times New Roman" w:eastAsia="Calibri" w:hAnsi="Times New Roman" w:cs="Times New Roman"/>
          <w:sz w:val="22"/>
          <w:szCs w:val="22"/>
          <w:lang w:val="en-GB" w:eastAsia="en-US"/>
        </w:rPr>
        <w:t xml:space="preserve">orous </w:t>
      </w:r>
      <w:r w:rsidR="0088208D">
        <w:rPr>
          <w:rFonts w:ascii="Times New Roman" w:eastAsia="Calibri" w:hAnsi="Times New Roman" w:cs="Times New Roman"/>
          <w:sz w:val="22"/>
          <w:szCs w:val="22"/>
          <w:lang w:val="en-GB" w:eastAsia="en-US"/>
        </w:rPr>
        <w:t>M</w:t>
      </w:r>
      <w:r w:rsidR="0088208D" w:rsidRPr="004E5ABE">
        <w:rPr>
          <w:rFonts w:ascii="Times New Roman" w:eastAsia="Calibri" w:hAnsi="Times New Roman" w:cs="Times New Roman"/>
          <w:sz w:val="22"/>
          <w:szCs w:val="22"/>
          <w:lang w:val="en-GB" w:eastAsia="en-US"/>
        </w:rPr>
        <w:t xml:space="preserve">aterial. </w:t>
      </w:r>
      <w:r w:rsidR="0088208D" w:rsidRPr="004E5ABE">
        <w:rPr>
          <w:rFonts w:ascii="Times New Roman" w:eastAsia="Calibri" w:hAnsi="Times New Roman" w:cs="Times New Roman"/>
          <w:i/>
          <w:sz w:val="22"/>
          <w:szCs w:val="22"/>
          <w:lang w:val="en-GB" w:eastAsia="en-US"/>
        </w:rPr>
        <w:t>Science</w:t>
      </w:r>
      <w:r w:rsidR="0088208D" w:rsidRPr="004E5ABE">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b/>
          <w:sz w:val="22"/>
          <w:szCs w:val="22"/>
          <w:lang w:val="en-GB" w:eastAsia="en-US"/>
        </w:rPr>
        <w:t>2010</w:t>
      </w:r>
      <w:r w:rsidR="0088208D">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i/>
          <w:sz w:val="22"/>
          <w:szCs w:val="22"/>
          <w:lang w:val="en-GB" w:eastAsia="en-US"/>
        </w:rPr>
        <w:t>329</w:t>
      </w:r>
      <w:r w:rsidR="0088208D" w:rsidRPr="0020075E">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1053–1057.</w:t>
      </w:r>
    </w:p>
    <w:p w14:paraId="58260861" w14:textId="74D3DC40" w:rsidR="0088208D" w:rsidRPr="004E5ABE" w:rsidRDefault="007A0BF5" w:rsidP="0088208D">
      <w:pPr>
        <w:spacing w:after="160" w:line="259" w:lineRule="auto"/>
        <w:jc w:val="both"/>
        <w:rPr>
          <w:rFonts w:ascii="Times New Roman" w:eastAsia="Calibri" w:hAnsi="Times New Roman" w:cs="Times New Roman"/>
          <w:sz w:val="22"/>
          <w:szCs w:val="22"/>
          <w:lang w:val="en-GB" w:eastAsia="en-US"/>
        </w:rPr>
      </w:pPr>
      <w:r w:rsidRPr="004E5ABE">
        <w:rPr>
          <w:rFonts w:ascii="Times New Roman" w:eastAsia="Calibri" w:hAnsi="Times New Roman" w:cs="Times New Roman"/>
          <w:sz w:val="22"/>
          <w:szCs w:val="22"/>
          <w:lang w:val="en-GB" w:eastAsia="en-US"/>
        </w:rPr>
        <w:t>2</w:t>
      </w:r>
      <w:r w:rsidR="005017D0">
        <w:rPr>
          <w:rFonts w:ascii="Times New Roman" w:eastAsia="Calibri" w:hAnsi="Times New Roman" w:cs="Times New Roman"/>
          <w:sz w:val="22"/>
          <w:szCs w:val="22"/>
          <w:lang w:val="en-GB" w:eastAsia="en-US"/>
        </w:rPr>
        <w:t>9</w:t>
      </w:r>
      <w:r w:rsidR="0088208D" w:rsidRPr="004E5ABE">
        <w:rPr>
          <w:rFonts w:ascii="Times New Roman" w:eastAsia="Calibri" w:hAnsi="Times New Roman" w:cs="Times New Roman"/>
          <w:sz w:val="22"/>
          <w:szCs w:val="22"/>
          <w:lang w:val="en-GB" w:eastAsia="en-US"/>
        </w:rPr>
        <w:t>. Katsoulidis, A. P.</w:t>
      </w:r>
      <w:r w:rsidR="0088208D">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sz w:val="22"/>
          <w:szCs w:val="22"/>
          <w:lang w:val="en-GB" w:eastAsia="en-US"/>
        </w:rPr>
        <w:t>Park</w:t>
      </w:r>
      <w:r w:rsidR="0088208D">
        <w:rPr>
          <w:rFonts w:ascii="Times New Roman" w:eastAsia="Calibri" w:hAnsi="Times New Roman" w:cs="Times New Roman"/>
          <w:sz w:val="22"/>
          <w:szCs w:val="22"/>
          <w:lang w:val="en-GB" w:eastAsia="en-US"/>
        </w:rPr>
        <w:t xml:space="preserve">, K. S.; </w:t>
      </w:r>
      <w:r w:rsidR="0088208D" w:rsidRPr="0020075E">
        <w:rPr>
          <w:rFonts w:ascii="Times New Roman" w:eastAsia="Calibri" w:hAnsi="Times New Roman" w:cs="Times New Roman"/>
          <w:sz w:val="22"/>
          <w:szCs w:val="22"/>
          <w:lang w:val="en-GB" w:eastAsia="en-US"/>
        </w:rPr>
        <w:t>Antypov</w:t>
      </w:r>
      <w:r w:rsidR="0088208D">
        <w:rPr>
          <w:rFonts w:ascii="Times New Roman" w:eastAsia="Calibri" w:hAnsi="Times New Roman" w:cs="Times New Roman"/>
          <w:sz w:val="22"/>
          <w:szCs w:val="22"/>
          <w:lang w:val="en-GB" w:eastAsia="en-US"/>
        </w:rPr>
        <w:t xml:space="preserve">, D.; </w:t>
      </w:r>
      <w:r w:rsidR="0088208D" w:rsidRPr="0020075E">
        <w:rPr>
          <w:rFonts w:ascii="Times New Roman" w:eastAsia="Calibri" w:hAnsi="Times New Roman" w:cs="Times New Roman"/>
          <w:sz w:val="22"/>
          <w:szCs w:val="22"/>
          <w:lang w:val="en-GB" w:eastAsia="en-US"/>
        </w:rPr>
        <w:t>Martí‐Gastaldo</w:t>
      </w:r>
      <w:r w:rsidR="0088208D">
        <w:rPr>
          <w:rFonts w:ascii="Times New Roman" w:eastAsia="Calibri" w:hAnsi="Times New Roman" w:cs="Times New Roman"/>
          <w:sz w:val="22"/>
          <w:szCs w:val="22"/>
          <w:lang w:val="en-GB" w:eastAsia="en-US"/>
        </w:rPr>
        <w:t xml:space="preserve">, C.; </w:t>
      </w:r>
      <w:r w:rsidR="0088208D" w:rsidRPr="0020075E">
        <w:rPr>
          <w:rFonts w:ascii="Times New Roman" w:eastAsia="Calibri" w:hAnsi="Times New Roman" w:cs="Times New Roman"/>
          <w:sz w:val="22"/>
          <w:szCs w:val="22"/>
          <w:lang w:val="en-GB" w:eastAsia="en-US"/>
        </w:rPr>
        <w:t>Miller</w:t>
      </w:r>
      <w:r w:rsidR="0088208D">
        <w:rPr>
          <w:rFonts w:ascii="Times New Roman" w:eastAsia="Calibri" w:hAnsi="Times New Roman" w:cs="Times New Roman"/>
          <w:sz w:val="22"/>
          <w:szCs w:val="22"/>
          <w:lang w:val="en-GB" w:eastAsia="en-US"/>
        </w:rPr>
        <w:t xml:space="preserve">, G. J.; </w:t>
      </w:r>
      <w:r w:rsidR="0088208D" w:rsidRPr="0020075E">
        <w:rPr>
          <w:rFonts w:ascii="Times New Roman" w:eastAsia="Calibri" w:hAnsi="Times New Roman" w:cs="Times New Roman"/>
          <w:sz w:val="22"/>
          <w:szCs w:val="22"/>
          <w:lang w:val="en-GB" w:eastAsia="en-US"/>
        </w:rPr>
        <w:t>Warren</w:t>
      </w:r>
      <w:r w:rsidR="0088208D">
        <w:rPr>
          <w:rFonts w:ascii="Times New Roman" w:eastAsia="Calibri" w:hAnsi="Times New Roman" w:cs="Times New Roman"/>
          <w:sz w:val="22"/>
          <w:szCs w:val="22"/>
          <w:lang w:val="en-GB" w:eastAsia="en-US"/>
        </w:rPr>
        <w:t>, J. E.;</w:t>
      </w:r>
      <w:r w:rsidR="0088208D" w:rsidRPr="0020075E">
        <w:rPr>
          <w:rFonts w:ascii="Times New Roman" w:eastAsia="Calibri" w:hAnsi="Times New Roman" w:cs="Times New Roman"/>
          <w:sz w:val="22"/>
          <w:szCs w:val="22"/>
          <w:lang w:val="en-GB" w:eastAsia="en-US"/>
        </w:rPr>
        <w:t xml:space="preserve"> Robertson</w:t>
      </w:r>
      <w:r w:rsidR="0088208D">
        <w:rPr>
          <w:rFonts w:ascii="Times New Roman" w:eastAsia="Calibri" w:hAnsi="Times New Roman" w:cs="Times New Roman"/>
          <w:sz w:val="22"/>
          <w:szCs w:val="22"/>
          <w:lang w:val="en-GB" w:eastAsia="en-US"/>
        </w:rPr>
        <w:t xml:space="preserve">, C. M.; </w:t>
      </w:r>
      <w:r w:rsidR="0088208D" w:rsidRPr="0020075E">
        <w:rPr>
          <w:rFonts w:ascii="Times New Roman" w:eastAsia="Calibri" w:hAnsi="Times New Roman" w:cs="Times New Roman"/>
          <w:sz w:val="22"/>
          <w:szCs w:val="22"/>
          <w:lang w:val="en-GB" w:eastAsia="en-US"/>
        </w:rPr>
        <w:t>Blanc</w:t>
      </w:r>
      <w:r w:rsidR="0088208D">
        <w:rPr>
          <w:rFonts w:ascii="Times New Roman" w:eastAsia="Calibri" w:hAnsi="Times New Roman" w:cs="Times New Roman"/>
          <w:sz w:val="22"/>
          <w:szCs w:val="22"/>
          <w:lang w:val="en-GB" w:eastAsia="en-US"/>
        </w:rPr>
        <w:t xml:space="preserve">, F.; </w:t>
      </w:r>
      <w:r w:rsidR="0088208D" w:rsidRPr="0020075E">
        <w:rPr>
          <w:rFonts w:ascii="Times New Roman" w:eastAsia="Calibri" w:hAnsi="Times New Roman" w:cs="Times New Roman"/>
          <w:sz w:val="22"/>
          <w:szCs w:val="22"/>
          <w:lang w:val="en-GB" w:eastAsia="en-US"/>
        </w:rPr>
        <w:t>Darling, G. R.</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Berry, N. G.</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Purton</w:t>
      </w:r>
      <w:r w:rsidR="0088208D">
        <w:rPr>
          <w:rFonts w:ascii="Times New Roman" w:eastAsia="Calibri" w:hAnsi="Times New Roman" w:cs="Times New Roman"/>
          <w:sz w:val="22"/>
          <w:szCs w:val="22"/>
          <w:lang w:val="en-GB" w:eastAsia="en-US"/>
        </w:rPr>
        <w:t xml:space="preserve">, J. A.; </w:t>
      </w:r>
      <w:r w:rsidR="0088208D" w:rsidRPr="0020075E">
        <w:rPr>
          <w:rFonts w:ascii="Times New Roman" w:eastAsia="Calibri" w:hAnsi="Times New Roman" w:cs="Times New Roman"/>
          <w:sz w:val="22"/>
          <w:szCs w:val="22"/>
          <w:lang w:val="en-GB" w:eastAsia="en-US"/>
        </w:rPr>
        <w:t>Adams</w:t>
      </w:r>
      <w:r w:rsidR="0088208D">
        <w:rPr>
          <w:rFonts w:ascii="Times New Roman" w:eastAsia="Calibri" w:hAnsi="Times New Roman" w:cs="Times New Roman"/>
          <w:sz w:val="22"/>
          <w:szCs w:val="22"/>
          <w:lang w:val="en-GB" w:eastAsia="en-US"/>
        </w:rPr>
        <w:t xml:space="preserve">, D. J.; </w:t>
      </w:r>
      <w:r w:rsidR="0088208D" w:rsidRPr="0020075E">
        <w:rPr>
          <w:rFonts w:ascii="Times New Roman" w:eastAsia="Calibri" w:hAnsi="Times New Roman" w:cs="Times New Roman"/>
          <w:sz w:val="22"/>
          <w:szCs w:val="22"/>
          <w:lang w:val="en-GB" w:eastAsia="en-US"/>
        </w:rPr>
        <w:t>Rosseinsky</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M. J.</w:t>
      </w:r>
      <w:r w:rsidR="0088208D">
        <w:rPr>
          <w:rFonts w:ascii="Times New Roman" w:eastAsia="Calibri" w:hAnsi="Times New Roman" w:cs="Times New Roman"/>
          <w:sz w:val="22"/>
          <w:szCs w:val="22"/>
          <w:lang w:val="en-GB" w:eastAsia="en-US"/>
        </w:rPr>
        <w:t xml:space="preserve"> </w:t>
      </w:r>
      <w:r w:rsidR="0088208D" w:rsidRPr="004E5ABE">
        <w:rPr>
          <w:rFonts w:ascii="Times New Roman" w:eastAsia="Calibri" w:hAnsi="Times New Roman" w:cs="Times New Roman"/>
          <w:sz w:val="22"/>
          <w:szCs w:val="22"/>
          <w:lang w:val="en-GB" w:eastAsia="en-US"/>
        </w:rPr>
        <w:t>Guest-</w:t>
      </w:r>
      <w:r w:rsidR="0088208D">
        <w:rPr>
          <w:rFonts w:ascii="Times New Roman" w:eastAsia="Calibri" w:hAnsi="Times New Roman" w:cs="Times New Roman"/>
          <w:sz w:val="22"/>
          <w:szCs w:val="22"/>
          <w:lang w:val="en-GB" w:eastAsia="en-US"/>
        </w:rPr>
        <w:t>A</w:t>
      </w:r>
      <w:r w:rsidR="0088208D" w:rsidRPr="004E5ABE">
        <w:rPr>
          <w:rFonts w:ascii="Times New Roman" w:eastAsia="Calibri" w:hAnsi="Times New Roman" w:cs="Times New Roman"/>
          <w:sz w:val="22"/>
          <w:szCs w:val="22"/>
          <w:lang w:val="en-GB" w:eastAsia="en-US"/>
        </w:rPr>
        <w:t xml:space="preserve">daptable and </w:t>
      </w:r>
      <w:r w:rsidR="0088208D">
        <w:rPr>
          <w:rFonts w:ascii="Times New Roman" w:eastAsia="Calibri" w:hAnsi="Times New Roman" w:cs="Times New Roman"/>
          <w:sz w:val="22"/>
          <w:szCs w:val="22"/>
          <w:lang w:val="en-GB" w:eastAsia="en-US"/>
        </w:rPr>
        <w:t>W</w:t>
      </w:r>
      <w:r w:rsidR="0088208D" w:rsidRPr="004E5ABE">
        <w:rPr>
          <w:rFonts w:ascii="Times New Roman" w:eastAsia="Calibri" w:hAnsi="Times New Roman" w:cs="Times New Roman"/>
          <w:sz w:val="22"/>
          <w:szCs w:val="22"/>
          <w:lang w:val="en-GB" w:eastAsia="en-US"/>
        </w:rPr>
        <w:t>ater-</w:t>
      </w:r>
      <w:r w:rsidR="0088208D">
        <w:rPr>
          <w:rFonts w:ascii="Times New Roman" w:eastAsia="Calibri" w:hAnsi="Times New Roman" w:cs="Times New Roman"/>
          <w:sz w:val="22"/>
          <w:szCs w:val="22"/>
          <w:lang w:val="en-GB" w:eastAsia="en-US"/>
        </w:rPr>
        <w:t>S</w:t>
      </w:r>
      <w:r w:rsidR="0088208D" w:rsidRPr="004E5ABE">
        <w:rPr>
          <w:rFonts w:ascii="Times New Roman" w:eastAsia="Calibri" w:hAnsi="Times New Roman" w:cs="Times New Roman"/>
          <w:sz w:val="22"/>
          <w:szCs w:val="22"/>
          <w:lang w:val="en-GB" w:eastAsia="en-US"/>
        </w:rPr>
        <w:t xml:space="preserve">table </w:t>
      </w:r>
      <w:r w:rsidR="0088208D">
        <w:rPr>
          <w:rFonts w:ascii="Times New Roman" w:eastAsia="Calibri" w:hAnsi="Times New Roman" w:cs="Times New Roman"/>
          <w:sz w:val="22"/>
          <w:szCs w:val="22"/>
          <w:lang w:val="en-GB" w:eastAsia="en-US"/>
        </w:rPr>
        <w:t>P</w:t>
      </w:r>
      <w:r w:rsidR="0088208D" w:rsidRPr="004E5ABE">
        <w:rPr>
          <w:rFonts w:ascii="Times New Roman" w:eastAsia="Calibri" w:hAnsi="Times New Roman" w:cs="Times New Roman"/>
          <w:sz w:val="22"/>
          <w:szCs w:val="22"/>
          <w:lang w:val="en-GB" w:eastAsia="en-US"/>
        </w:rPr>
        <w:t>eptide-</w:t>
      </w:r>
      <w:r w:rsidR="0088208D">
        <w:rPr>
          <w:rFonts w:ascii="Times New Roman" w:eastAsia="Calibri" w:hAnsi="Times New Roman" w:cs="Times New Roman"/>
          <w:sz w:val="22"/>
          <w:szCs w:val="22"/>
          <w:lang w:val="en-GB" w:eastAsia="en-US"/>
        </w:rPr>
        <w:t>B</w:t>
      </w:r>
      <w:r w:rsidR="0088208D" w:rsidRPr="004E5ABE">
        <w:rPr>
          <w:rFonts w:ascii="Times New Roman" w:eastAsia="Calibri" w:hAnsi="Times New Roman" w:cs="Times New Roman"/>
          <w:sz w:val="22"/>
          <w:szCs w:val="22"/>
          <w:lang w:val="en-GB" w:eastAsia="en-US"/>
        </w:rPr>
        <w:t xml:space="preserve">ased </w:t>
      </w:r>
      <w:r w:rsidR="0088208D">
        <w:rPr>
          <w:rFonts w:ascii="Times New Roman" w:eastAsia="Calibri" w:hAnsi="Times New Roman" w:cs="Times New Roman"/>
          <w:sz w:val="22"/>
          <w:szCs w:val="22"/>
          <w:lang w:val="en-GB" w:eastAsia="en-US"/>
        </w:rPr>
        <w:t>P</w:t>
      </w:r>
      <w:r w:rsidR="0088208D" w:rsidRPr="004E5ABE">
        <w:rPr>
          <w:rFonts w:ascii="Times New Roman" w:eastAsia="Calibri" w:hAnsi="Times New Roman" w:cs="Times New Roman"/>
          <w:sz w:val="22"/>
          <w:szCs w:val="22"/>
          <w:lang w:val="en-GB" w:eastAsia="en-US"/>
        </w:rPr>
        <w:t xml:space="preserve">orous </w:t>
      </w:r>
      <w:r w:rsidR="0088208D">
        <w:rPr>
          <w:rFonts w:ascii="Times New Roman" w:eastAsia="Calibri" w:hAnsi="Times New Roman" w:cs="Times New Roman"/>
          <w:sz w:val="22"/>
          <w:szCs w:val="22"/>
          <w:lang w:val="en-GB" w:eastAsia="en-US"/>
        </w:rPr>
        <w:t>M</w:t>
      </w:r>
      <w:r w:rsidR="0088208D" w:rsidRPr="004E5ABE">
        <w:rPr>
          <w:rFonts w:ascii="Times New Roman" w:eastAsia="Calibri" w:hAnsi="Times New Roman" w:cs="Times New Roman"/>
          <w:sz w:val="22"/>
          <w:szCs w:val="22"/>
          <w:lang w:val="en-GB" w:eastAsia="en-US"/>
        </w:rPr>
        <w:t xml:space="preserve">aterials by </w:t>
      </w:r>
      <w:r w:rsidR="0088208D">
        <w:rPr>
          <w:rFonts w:ascii="Times New Roman" w:eastAsia="Calibri" w:hAnsi="Times New Roman" w:cs="Times New Roman"/>
          <w:sz w:val="22"/>
          <w:szCs w:val="22"/>
          <w:lang w:val="en-GB" w:eastAsia="en-US"/>
        </w:rPr>
        <w:t>I</w:t>
      </w:r>
      <w:r w:rsidR="0088208D" w:rsidRPr="004E5ABE">
        <w:rPr>
          <w:rFonts w:ascii="Times New Roman" w:eastAsia="Calibri" w:hAnsi="Times New Roman" w:cs="Times New Roman"/>
          <w:sz w:val="22"/>
          <w:szCs w:val="22"/>
          <w:lang w:val="en-GB" w:eastAsia="en-US"/>
        </w:rPr>
        <w:t xml:space="preserve">midazolate </w:t>
      </w:r>
      <w:r w:rsidR="0088208D">
        <w:rPr>
          <w:rFonts w:ascii="Times New Roman" w:eastAsia="Calibri" w:hAnsi="Times New Roman" w:cs="Times New Roman"/>
          <w:sz w:val="22"/>
          <w:szCs w:val="22"/>
          <w:lang w:val="en-GB" w:eastAsia="en-US"/>
        </w:rPr>
        <w:t>S</w:t>
      </w:r>
      <w:r w:rsidR="0088208D" w:rsidRPr="004E5ABE">
        <w:rPr>
          <w:rFonts w:ascii="Times New Roman" w:eastAsia="Calibri" w:hAnsi="Times New Roman" w:cs="Times New Roman"/>
          <w:sz w:val="22"/>
          <w:szCs w:val="22"/>
          <w:lang w:val="en-GB" w:eastAsia="en-US"/>
        </w:rPr>
        <w:t xml:space="preserve">ide </w:t>
      </w:r>
      <w:r w:rsidR="0088208D">
        <w:rPr>
          <w:rFonts w:ascii="Times New Roman" w:eastAsia="Calibri" w:hAnsi="Times New Roman" w:cs="Times New Roman"/>
          <w:sz w:val="22"/>
          <w:szCs w:val="22"/>
          <w:lang w:val="en-GB" w:eastAsia="en-US"/>
        </w:rPr>
        <w:t>C</w:t>
      </w:r>
      <w:r w:rsidR="0088208D" w:rsidRPr="004E5ABE">
        <w:rPr>
          <w:rFonts w:ascii="Times New Roman" w:eastAsia="Calibri" w:hAnsi="Times New Roman" w:cs="Times New Roman"/>
          <w:sz w:val="22"/>
          <w:szCs w:val="22"/>
          <w:lang w:val="en-GB" w:eastAsia="en-US"/>
        </w:rPr>
        <w:t xml:space="preserve">hain </w:t>
      </w:r>
      <w:r w:rsidR="0088208D">
        <w:rPr>
          <w:rFonts w:ascii="Times New Roman" w:eastAsia="Calibri" w:hAnsi="Times New Roman" w:cs="Times New Roman"/>
          <w:sz w:val="22"/>
          <w:szCs w:val="22"/>
          <w:lang w:val="en-GB" w:eastAsia="en-US"/>
        </w:rPr>
        <w:t>C</w:t>
      </w:r>
      <w:r w:rsidR="0088208D" w:rsidRPr="004E5ABE">
        <w:rPr>
          <w:rFonts w:ascii="Times New Roman" w:eastAsia="Calibri" w:hAnsi="Times New Roman" w:cs="Times New Roman"/>
          <w:sz w:val="22"/>
          <w:szCs w:val="22"/>
          <w:lang w:val="en-GB" w:eastAsia="en-US"/>
        </w:rPr>
        <w:t xml:space="preserve">ontrol. </w:t>
      </w:r>
      <w:r w:rsidR="0088208D" w:rsidRPr="004E5ABE">
        <w:rPr>
          <w:rFonts w:ascii="Times New Roman" w:eastAsia="Calibri" w:hAnsi="Times New Roman" w:cs="Times New Roman"/>
          <w:i/>
          <w:sz w:val="22"/>
          <w:szCs w:val="22"/>
          <w:lang w:val="en-GB" w:eastAsia="en-US"/>
        </w:rPr>
        <w:t>Angew. Chem. Int. Ed.</w:t>
      </w:r>
      <w:r w:rsidR="0088208D" w:rsidRPr="004E5ABE">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b/>
          <w:sz w:val="22"/>
          <w:szCs w:val="22"/>
          <w:lang w:val="en-GB" w:eastAsia="en-US"/>
        </w:rPr>
        <w:t>2014</w:t>
      </w:r>
      <w:r w:rsidR="0088208D">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i/>
          <w:sz w:val="22"/>
          <w:szCs w:val="22"/>
          <w:lang w:val="en-GB" w:eastAsia="en-US"/>
        </w:rPr>
        <w:t>53</w:t>
      </w:r>
      <w:r w:rsidR="0088208D" w:rsidRPr="0020075E">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193–198.</w:t>
      </w:r>
    </w:p>
    <w:p w14:paraId="461C6155" w14:textId="7EB5742A" w:rsidR="0088208D" w:rsidRDefault="005017D0" w:rsidP="0088208D">
      <w:pPr>
        <w:spacing w:after="160" w:line="259" w:lineRule="auto"/>
        <w:jc w:val="both"/>
        <w:rPr>
          <w:rFonts w:ascii="Times New Roman" w:eastAsia="Calibri" w:hAnsi="Times New Roman" w:cs="Times New Roman"/>
          <w:sz w:val="22"/>
          <w:szCs w:val="22"/>
          <w:lang w:val="en-GB" w:eastAsia="en-US"/>
        </w:rPr>
      </w:pPr>
      <w:r>
        <w:rPr>
          <w:rFonts w:ascii="Times New Roman" w:eastAsia="Calibri" w:hAnsi="Times New Roman" w:cs="Times New Roman"/>
          <w:sz w:val="22"/>
          <w:szCs w:val="22"/>
          <w:lang w:val="en-GB" w:eastAsia="en-US"/>
        </w:rPr>
        <w:t>30</w:t>
      </w:r>
      <w:r w:rsidR="0088208D" w:rsidRPr="004E5ABE">
        <w:rPr>
          <w:rFonts w:ascii="Times New Roman" w:eastAsia="Calibri" w:hAnsi="Times New Roman" w:cs="Times New Roman"/>
          <w:sz w:val="22"/>
          <w:szCs w:val="22"/>
          <w:lang w:val="en-GB" w:eastAsia="en-US"/>
        </w:rPr>
        <w:t>. Martí-Gastaldo, C.</w:t>
      </w:r>
      <w:r w:rsidR="0088208D">
        <w:rPr>
          <w:rFonts w:ascii="Times New Roman" w:eastAsia="Calibri" w:hAnsi="Times New Roman" w:cs="Times New Roman"/>
          <w:sz w:val="22"/>
          <w:szCs w:val="22"/>
          <w:lang w:val="en-GB" w:eastAsia="en-US"/>
        </w:rPr>
        <w:t>;</w:t>
      </w:r>
      <w:r w:rsidR="0088208D" w:rsidRPr="00C41894">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sz w:val="22"/>
          <w:szCs w:val="22"/>
          <w:lang w:val="en-GB" w:eastAsia="en-US"/>
        </w:rPr>
        <w:t>Antypov</w:t>
      </w:r>
      <w:r w:rsidR="0088208D">
        <w:rPr>
          <w:rFonts w:ascii="Times New Roman" w:eastAsia="Calibri" w:hAnsi="Times New Roman" w:cs="Times New Roman"/>
          <w:sz w:val="22"/>
          <w:szCs w:val="22"/>
          <w:lang w:val="en-GB" w:eastAsia="en-US"/>
        </w:rPr>
        <w:t>, D.;</w:t>
      </w:r>
      <w:r w:rsidR="0088208D" w:rsidRPr="00C41894">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sz w:val="22"/>
          <w:szCs w:val="22"/>
          <w:lang w:val="en-GB" w:eastAsia="en-US"/>
        </w:rPr>
        <w:t>Warren</w:t>
      </w:r>
      <w:r w:rsidR="0088208D">
        <w:rPr>
          <w:rFonts w:ascii="Times New Roman" w:eastAsia="Calibri" w:hAnsi="Times New Roman" w:cs="Times New Roman"/>
          <w:sz w:val="22"/>
          <w:szCs w:val="22"/>
          <w:lang w:val="en-GB" w:eastAsia="en-US"/>
        </w:rPr>
        <w:t>, J. E.;</w:t>
      </w:r>
      <w:r w:rsidR="0088208D" w:rsidRPr="0020075E">
        <w:rPr>
          <w:rFonts w:ascii="Times New Roman" w:eastAsia="Calibri" w:hAnsi="Times New Roman" w:cs="Times New Roman"/>
          <w:sz w:val="22"/>
          <w:szCs w:val="22"/>
          <w:lang w:val="en-GB" w:eastAsia="en-US"/>
        </w:rPr>
        <w:t xml:space="preserve"> </w:t>
      </w:r>
      <w:r w:rsidR="0088208D" w:rsidRPr="00C41894">
        <w:rPr>
          <w:rFonts w:ascii="Times New Roman" w:eastAsia="Calibri" w:hAnsi="Times New Roman" w:cs="Times New Roman"/>
          <w:sz w:val="22"/>
          <w:szCs w:val="22"/>
          <w:lang w:val="en-GB" w:eastAsia="en-US"/>
        </w:rPr>
        <w:t>Briggs, M. E.</w:t>
      </w:r>
      <w:r w:rsidR="0088208D">
        <w:rPr>
          <w:rFonts w:ascii="Times New Roman" w:eastAsia="Calibri" w:hAnsi="Times New Roman" w:cs="Times New Roman"/>
          <w:sz w:val="22"/>
          <w:szCs w:val="22"/>
          <w:lang w:val="en-GB" w:eastAsia="en-US"/>
        </w:rPr>
        <w:t>;</w:t>
      </w:r>
      <w:r w:rsidR="0088208D" w:rsidRPr="00C41894">
        <w:rPr>
          <w:rFonts w:ascii="Times New Roman" w:eastAsia="Calibri" w:hAnsi="Times New Roman" w:cs="Times New Roman"/>
          <w:sz w:val="22"/>
          <w:szCs w:val="22"/>
          <w:lang w:val="en-GB" w:eastAsia="en-US"/>
        </w:rPr>
        <w:t xml:space="preserve"> Chater,</w:t>
      </w:r>
      <w:r w:rsidR="0088208D">
        <w:rPr>
          <w:rFonts w:ascii="Times New Roman" w:eastAsia="Calibri" w:hAnsi="Times New Roman" w:cs="Times New Roman"/>
          <w:sz w:val="22"/>
          <w:szCs w:val="22"/>
          <w:lang w:val="en-GB" w:eastAsia="en-US"/>
        </w:rPr>
        <w:t xml:space="preserve"> P. A.; </w:t>
      </w:r>
      <w:r w:rsidR="0088208D" w:rsidRPr="00C41894">
        <w:rPr>
          <w:rFonts w:ascii="Times New Roman" w:eastAsia="Calibri" w:hAnsi="Times New Roman" w:cs="Times New Roman"/>
          <w:sz w:val="22"/>
          <w:szCs w:val="22"/>
          <w:lang w:val="en-GB" w:eastAsia="en-US"/>
        </w:rPr>
        <w:t>Wiper,</w:t>
      </w:r>
      <w:r w:rsidR="0088208D">
        <w:rPr>
          <w:rFonts w:ascii="Times New Roman" w:eastAsia="Calibri" w:hAnsi="Times New Roman" w:cs="Times New Roman"/>
          <w:sz w:val="22"/>
          <w:szCs w:val="22"/>
          <w:lang w:val="en-GB" w:eastAsia="en-US"/>
        </w:rPr>
        <w:t xml:space="preserve"> P. V.; </w:t>
      </w:r>
      <w:r w:rsidR="0088208D" w:rsidRPr="00C41894">
        <w:rPr>
          <w:rFonts w:ascii="Times New Roman" w:eastAsia="Calibri" w:hAnsi="Times New Roman" w:cs="Times New Roman"/>
          <w:sz w:val="22"/>
          <w:szCs w:val="22"/>
          <w:lang w:val="en-GB" w:eastAsia="en-US"/>
        </w:rPr>
        <w:t>Miller, G. J.</w:t>
      </w:r>
      <w:r w:rsidR="0088208D">
        <w:rPr>
          <w:rFonts w:ascii="Times New Roman" w:eastAsia="Calibri" w:hAnsi="Times New Roman" w:cs="Times New Roman"/>
          <w:sz w:val="22"/>
          <w:szCs w:val="22"/>
          <w:lang w:val="en-GB" w:eastAsia="en-US"/>
        </w:rPr>
        <w:t xml:space="preserve">; </w:t>
      </w:r>
      <w:r w:rsidR="0088208D" w:rsidRPr="00C41894">
        <w:rPr>
          <w:rFonts w:ascii="Times New Roman" w:eastAsia="Calibri" w:hAnsi="Times New Roman" w:cs="Times New Roman"/>
          <w:sz w:val="22"/>
          <w:szCs w:val="22"/>
          <w:lang w:val="en-GB" w:eastAsia="en-US"/>
        </w:rPr>
        <w:t>Khimyak,</w:t>
      </w:r>
      <w:r w:rsidR="0088208D">
        <w:rPr>
          <w:rFonts w:ascii="Times New Roman" w:eastAsia="Calibri" w:hAnsi="Times New Roman" w:cs="Times New Roman"/>
          <w:sz w:val="22"/>
          <w:szCs w:val="22"/>
          <w:lang w:val="en-GB" w:eastAsia="en-US"/>
        </w:rPr>
        <w:t xml:space="preserve"> Y. Z.; </w:t>
      </w:r>
      <w:r w:rsidR="0088208D" w:rsidRPr="0020075E">
        <w:rPr>
          <w:rFonts w:ascii="Times New Roman" w:eastAsia="Calibri" w:hAnsi="Times New Roman" w:cs="Times New Roman"/>
          <w:sz w:val="22"/>
          <w:szCs w:val="22"/>
          <w:lang w:val="en-GB" w:eastAsia="en-US"/>
        </w:rPr>
        <w:t>Darling, G. R.</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Berry, N. G.</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Rosseinsky</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M. J.</w:t>
      </w:r>
      <w:r w:rsidR="0088208D">
        <w:rPr>
          <w:rFonts w:ascii="Times New Roman" w:eastAsia="Calibri" w:hAnsi="Times New Roman" w:cs="Times New Roman"/>
          <w:sz w:val="22"/>
          <w:szCs w:val="22"/>
          <w:lang w:val="en-GB" w:eastAsia="en-US"/>
        </w:rPr>
        <w:t xml:space="preserve"> </w:t>
      </w:r>
      <w:r w:rsidR="0088208D" w:rsidRPr="004E5ABE">
        <w:rPr>
          <w:rFonts w:ascii="Times New Roman" w:eastAsia="Calibri" w:hAnsi="Times New Roman" w:cs="Times New Roman"/>
          <w:sz w:val="22"/>
          <w:szCs w:val="22"/>
          <w:lang w:val="en-GB" w:eastAsia="en-US"/>
        </w:rPr>
        <w:t>Side-</w:t>
      </w:r>
      <w:r w:rsidR="0088208D">
        <w:rPr>
          <w:rFonts w:ascii="Times New Roman" w:eastAsia="Calibri" w:hAnsi="Times New Roman" w:cs="Times New Roman"/>
          <w:sz w:val="22"/>
          <w:szCs w:val="22"/>
          <w:lang w:val="en-GB" w:eastAsia="en-US"/>
        </w:rPr>
        <w:t>C</w:t>
      </w:r>
      <w:r w:rsidR="0088208D" w:rsidRPr="004E5ABE">
        <w:rPr>
          <w:rFonts w:ascii="Times New Roman" w:eastAsia="Calibri" w:hAnsi="Times New Roman" w:cs="Times New Roman"/>
          <w:sz w:val="22"/>
          <w:szCs w:val="22"/>
          <w:lang w:val="en-GB" w:eastAsia="en-US"/>
        </w:rPr>
        <w:t xml:space="preserve">hain </w:t>
      </w:r>
      <w:r w:rsidR="0088208D">
        <w:rPr>
          <w:rFonts w:ascii="Times New Roman" w:eastAsia="Calibri" w:hAnsi="Times New Roman" w:cs="Times New Roman"/>
          <w:sz w:val="22"/>
          <w:szCs w:val="22"/>
          <w:lang w:val="en-GB" w:eastAsia="en-US"/>
        </w:rPr>
        <w:t>C</w:t>
      </w:r>
      <w:r w:rsidR="0088208D" w:rsidRPr="004E5ABE">
        <w:rPr>
          <w:rFonts w:ascii="Times New Roman" w:eastAsia="Calibri" w:hAnsi="Times New Roman" w:cs="Times New Roman"/>
          <w:sz w:val="22"/>
          <w:szCs w:val="22"/>
          <w:lang w:val="en-GB" w:eastAsia="en-US"/>
        </w:rPr>
        <w:t xml:space="preserve">ontrol of </w:t>
      </w:r>
      <w:r w:rsidR="0088208D">
        <w:rPr>
          <w:rFonts w:ascii="Times New Roman" w:eastAsia="Calibri" w:hAnsi="Times New Roman" w:cs="Times New Roman"/>
          <w:sz w:val="22"/>
          <w:szCs w:val="22"/>
          <w:lang w:val="en-GB" w:eastAsia="en-US"/>
        </w:rPr>
        <w:t>P</w:t>
      </w:r>
      <w:r w:rsidR="0088208D" w:rsidRPr="004E5ABE">
        <w:rPr>
          <w:rFonts w:ascii="Times New Roman" w:eastAsia="Calibri" w:hAnsi="Times New Roman" w:cs="Times New Roman"/>
          <w:sz w:val="22"/>
          <w:szCs w:val="22"/>
          <w:lang w:val="en-GB" w:eastAsia="en-US"/>
        </w:rPr>
        <w:t xml:space="preserve">orosity </w:t>
      </w:r>
      <w:r w:rsidR="0088208D">
        <w:rPr>
          <w:rFonts w:ascii="Times New Roman" w:eastAsia="Calibri" w:hAnsi="Times New Roman" w:cs="Times New Roman"/>
          <w:sz w:val="22"/>
          <w:szCs w:val="22"/>
          <w:lang w:val="en-GB" w:eastAsia="en-US"/>
        </w:rPr>
        <w:t>C</w:t>
      </w:r>
      <w:r w:rsidR="0088208D" w:rsidRPr="004E5ABE">
        <w:rPr>
          <w:rFonts w:ascii="Times New Roman" w:eastAsia="Calibri" w:hAnsi="Times New Roman" w:cs="Times New Roman"/>
          <w:sz w:val="22"/>
          <w:szCs w:val="22"/>
          <w:lang w:val="en-GB" w:eastAsia="en-US"/>
        </w:rPr>
        <w:t xml:space="preserve">losure in </w:t>
      </w:r>
      <w:r w:rsidR="0088208D">
        <w:rPr>
          <w:rFonts w:ascii="Times New Roman" w:eastAsia="Calibri" w:hAnsi="Times New Roman" w:cs="Times New Roman"/>
          <w:sz w:val="22"/>
          <w:szCs w:val="22"/>
          <w:lang w:val="en-GB" w:eastAsia="en-US"/>
        </w:rPr>
        <w:t>S</w:t>
      </w:r>
      <w:r w:rsidR="0088208D" w:rsidRPr="004E5ABE">
        <w:rPr>
          <w:rFonts w:ascii="Times New Roman" w:eastAsia="Calibri" w:hAnsi="Times New Roman" w:cs="Times New Roman"/>
          <w:sz w:val="22"/>
          <w:szCs w:val="22"/>
          <w:lang w:val="en-GB" w:eastAsia="en-US"/>
        </w:rPr>
        <w:t xml:space="preserve">ingle- and </w:t>
      </w:r>
      <w:r w:rsidR="0088208D">
        <w:rPr>
          <w:rFonts w:ascii="Times New Roman" w:eastAsia="Calibri" w:hAnsi="Times New Roman" w:cs="Times New Roman"/>
          <w:sz w:val="22"/>
          <w:szCs w:val="22"/>
          <w:lang w:val="en-GB" w:eastAsia="en-US"/>
        </w:rPr>
        <w:t>M</w:t>
      </w:r>
      <w:r w:rsidR="0088208D" w:rsidRPr="004E5ABE">
        <w:rPr>
          <w:rFonts w:ascii="Times New Roman" w:eastAsia="Calibri" w:hAnsi="Times New Roman" w:cs="Times New Roman"/>
          <w:sz w:val="22"/>
          <w:szCs w:val="22"/>
          <w:lang w:val="en-GB" w:eastAsia="en-US"/>
        </w:rPr>
        <w:t>ultiple-</w:t>
      </w:r>
      <w:r w:rsidR="0088208D">
        <w:rPr>
          <w:rFonts w:ascii="Times New Roman" w:eastAsia="Calibri" w:hAnsi="Times New Roman" w:cs="Times New Roman"/>
          <w:sz w:val="22"/>
          <w:szCs w:val="22"/>
          <w:lang w:val="en-GB" w:eastAsia="en-US"/>
        </w:rPr>
        <w:t>P</w:t>
      </w:r>
      <w:r w:rsidR="0088208D" w:rsidRPr="004E5ABE">
        <w:rPr>
          <w:rFonts w:ascii="Times New Roman" w:eastAsia="Calibri" w:hAnsi="Times New Roman" w:cs="Times New Roman"/>
          <w:sz w:val="22"/>
          <w:szCs w:val="22"/>
          <w:lang w:val="en-GB" w:eastAsia="en-US"/>
        </w:rPr>
        <w:t>eptide-</w:t>
      </w:r>
      <w:r w:rsidR="0088208D">
        <w:rPr>
          <w:rFonts w:ascii="Times New Roman" w:eastAsia="Calibri" w:hAnsi="Times New Roman" w:cs="Times New Roman"/>
          <w:sz w:val="22"/>
          <w:szCs w:val="22"/>
          <w:lang w:val="en-GB" w:eastAsia="en-US"/>
        </w:rPr>
        <w:t>B</w:t>
      </w:r>
      <w:r w:rsidR="0088208D" w:rsidRPr="004E5ABE">
        <w:rPr>
          <w:rFonts w:ascii="Times New Roman" w:eastAsia="Calibri" w:hAnsi="Times New Roman" w:cs="Times New Roman"/>
          <w:sz w:val="22"/>
          <w:szCs w:val="22"/>
          <w:lang w:val="en-GB" w:eastAsia="en-US"/>
        </w:rPr>
        <w:t xml:space="preserve">ased </w:t>
      </w:r>
      <w:r w:rsidR="0088208D">
        <w:rPr>
          <w:rFonts w:ascii="Times New Roman" w:eastAsia="Calibri" w:hAnsi="Times New Roman" w:cs="Times New Roman"/>
          <w:sz w:val="22"/>
          <w:szCs w:val="22"/>
          <w:lang w:val="en-GB" w:eastAsia="en-US"/>
        </w:rPr>
        <w:t>P</w:t>
      </w:r>
      <w:r w:rsidR="0088208D" w:rsidRPr="004E5ABE">
        <w:rPr>
          <w:rFonts w:ascii="Times New Roman" w:eastAsia="Calibri" w:hAnsi="Times New Roman" w:cs="Times New Roman"/>
          <w:sz w:val="22"/>
          <w:szCs w:val="22"/>
          <w:lang w:val="en-GB" w:eastAsia="en-US"/>
        </w:rPr>
        <w:t xml:space="preserve">orous </w:t>
      </w:r>
      <w:r w:rsidR="0088208D">
        <w:rPr>
          <w:rFonts w:ascii="Times New Roman" w:eastAsia="Calibri" w:hAnsi="Times New Roman" w:cs="Times New Roman"/>
          <w:sz w:val="22"/>
          <w:szCs w:val="22"/>
          <w:lang w:val="en-GB" w:eastAsia="en-US"/>
        </w:rPr>
        <w:t>M</w:t>
      </w:r>
      <w:r w:rsidR="0088208D" w:rsidRPr="004E5ABE">
        <w:rPr>
          <w:rFonts w:ascii="Times New Roman" w:eastAsia="Calibri" w:hAnsi="Times New Roman" w:cs="Times New Roman"/>
          <w:sz w:val="22"/>
          <w:szCs w:val="22"/>
          <w:lang w:val="en-GB" w:eastAsia="en-US"/>
        </w:rPr>
        <w:t xml:space="preserve">aterials by </w:t>
      </w:r>
      <w:r w:rsidR="0088208D">
        <w:rPr>
          <w:rFonts w:ascii="Times New Roman" w:eastAsia="Calibri" w:hAnsi="Times New Roman" w:cs="Times New Roman"/>
          <w:sz w:val="22"/>
          <w:szCs w:val="22"/>
          <w:lang w:val="en-GB" w:eastAsia="en-US"/>
        </w:rPr>
        <w:t>C</w:t>
      </w:r>
      <w:r w:rsidR="0088208D" w:rsidRPr="004E5ABE">
        <w:rPr>
          <w:rFonts w:ascii="Times New Roman" w:eastAsia="Calibri" w:hAnsi="Times New Roman" w:cs="Times New Roman"/>
          <w:sz w:val="22"/>
          <w:szCs w:val="22"/>
          <w:lang w:val="en-GB" w:eastAsia="en-US"/>
        </w:rPr>
        <w:t xml:space="preserve">ooperative </w:t>
      </w:r>
      <w:r w:rsidR="0088208D">
        <w:rPr>
          <w:rFonts w:ascii="Times New Roman" w:eastAsia="Calibri" w:hAnsi="Times New Roman" w:cs="Times New Roman"/>
          <w:sz w:val="22"/>
          <w:szCs w:val="22"/>
          <w:lang w:val="en-GB" w:eastAsia="en-US"/>
        </w:rPr>
        <w:t>F</w:t>
      </w:r>
      <w:r w:rsidR="0088208D" w:rsidRPr="004E5ABE">
        <w:rPr>
          <w:rFonts w:ascii="Times New Roman" w:eastAsia="Calibri" w:hAnsi="Times New Roman" w:cs="Times New Roman"/>
          <w:sz w:val="22"/>
          <w:szCs w:val="22"/>
          <w:lang w:val="en-GB" w:eastAsia="en-US"/>
        </w:rPr>
        <w:t xml:space="preserve">olding. </w:t>
      </w:r>
      <w:r w:rsidR="0088208D" w:rsidRPr="004E5ABE">
        <w:rPr>
          <w:rFonts w:ascii="Times New Roman" w:eastAsia="Calibri" w:hAnsi="Times New Roman" w:cs="Times New Roman"/>
          <w:i/>
          <w:sz w:val="22"/>
          <w:szCs w:val="22"/>
          <w:lang w:val="en-GB" w:eastAsia="en-US"/>
        </w:rPr>
        <w:t>Nat. Chem.</w:t>
      </w:r>
      <w:r w:rsidR="0088208D" w:rsidRPr="004E5ABE">
        <w:rPr>
          <w:rFonts w:ascii="Times New Roman" w:eastAsia="Calibri" w:hAnsi="Times New Roman" w:cs="Times New Roman"/>
          <w:sz w:val="22"/>
          <w:szCs w:val="22"/>
          <w:lang w:val="en-GB" w:eastAsia="en-US"/>
        </w:rPr>
        <w:t xml:space="preserve"> </w:t>
      </w:r>
      <w:r w:rsidR="0088208D" w:rsidRPr="00C41894">
        <w:rPr>
          <w:rFonts w:ascii="Times New Roman" w:eastAsia="Calibri" w:hAnsi="Times New Roman" w:cs="Times New Roman"/>
          <w:b/>
          <w:sz w:val="22"/>
          <w:szCs w:val="22"/>
          <w:lang w:val="en-GB" w:eastAsia="en-US"/>
        </w:rPr>
        <w:t>2014</w:t>
      </w:r>
      <w:r w:rsidR="0088208D">
        <w:rPr>
          <w:rFonts w:ascii="Times New Roman" w:eastAsia="Calibri" w:hAnsi="Times New Roman" w:cs="Times New Roman"/>
          <w:sz w:val="22"/>
          <w:szCs w:val="22"/>
          <w:lang w:val="en-GB" w:eastAsia="en-US"/>
        </w:rPr>
        <w:t xml:space="preserve">, </w:t>
      </w:r>
      <w:r w:rsidR="0088208D" w:rsidRPr="00C41894">
        <w:rPr>
          <w:rFonts w:ascii="Times New Roman" w:eastAsia="Calibri" w:hAnsi="Times New Roman" w:cs="Times New Roman"/>
          <w:i/>
          <w:sz w:val="22"/>
          <w:szCs w:val="22"/>
          <w:lang w:val="en-GB" w:eastAsia="en-US"/>
        </w:rPr>
        <w:t>6</w:t>
      </w:r>
      <w:r w:rsidR="0088208D" w:rsidRPr="00C41894">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343–351.</w:t>
      </w:r>
    </w:p>
    <w:p w14:paraId="49CEC987" w14:textId="12366546" w:rsidR="0088208D" w:rsidRDefault="005017D0" w:rsidP="0088208D">
      <w:pPr>
        <w:spacing w:after="160" w:line="259" w:lineRule="auto"/>
        <w:jc w:val="both"/>
        <w:rPr>
          <w:rFonts w:ascii="Times New Roman" w:eastAsia="Calibri" w:hAnsi="Times New Roman" w:cs="Times New Roman"/>
          <w:sz w:val="22"/>
          <w:szCs w:val="22"/>
          <w:lang w:val="en-GB" w:eastAsia="en-US"/>
        </w:rPr>
      </w:pPr>
      <w:r>
        <w:rPr>
          <w:rFonts w:ascii="Times New Roman" w:eastAsia="Calibri" w:hAnsi="Times New Roman" w:cs="Times New Roman"/>
          <w:sz w:val="22"/>
          <w:szCs w:val="22"/>
          <w:lang w:val="en-GB" w:eastAsia="en-US"/>
        </w:rPr>
        <w:t>31</w:t>
      </w:r>
      <w:r w:rsidR="0088208D" w:rsidRPr="004E5ABE">
        <w:rPr>
          <w:rFonts w:ascii="Times New Roman" w:eastAsia="Calibri" w:hAnsi="Times New Roman" w:cs="Times New Roman"/>
          <w:sz w:val="22"/>
          <w:szCs w:val="22"/>
          <w:lang w:val="en-GB" w:eastAsia="en-US"/>
        </w:rPr>
        <w:t>. Katsoulidis, A. P.</w:t>
      </w:r>
      <w:r w:rsidR="0088208D">
        <w:rPr>
          <w:rFonts w:ascii="Times New Roman" w:eastAsia="Calibri" w:hAnsi="Times New Roman" w:cs="Times New Roman"/>
          <w:sz w:val="22"/>
          <w:szCs w:val="22"/>
          <w:lang w:val="en-GB" w:eastAsia="en-US"/>
        </w:rPr>
        <w:t>;</w:t>
      </w:r>
      <w:r w:rsidR="0088208D" w:rsidRPr="00C41894">
        <w:rPr>
          <w:rFonts w:ascii="Times New Roman" w:eastAsia="Calibri" w:hAnsi="Times New Roman" w:cs="Times New Roman"/>
          <w:sz w:val="22"/>
          <w:szCs w:val="22"/>
          <w:lang w:val="en-GB" w:eastAsia="en-US"/>
        </w:rPr>
        <w:t xml:space="preserve"> </w:t>
      </w:r>
      <w:r w:rsidR="0088208D" w:rsidRPr="0020075E">
        <w:rPr>
          <w:rFonts w:ascii="Times New Roman" w:eastAsia="Calibri" w:hAnsi="Times New Roman" w:cs="Times New Roman"/>
          <w:sz w:val="22"/>
          <w:szCs w:val="22"/>
          <w:lang w:val="en-GB" w:eastAsia="en-US"/>
        </w:rPr>
        <w:t>Antypov</w:t>
      </w:r>
      <w:r w:rsidR="0088208D">
        <w:rPr>
          <w:rFonts w:ascii="Times New Roman" w:eastAsia="Calibri" w:hAnsi="Times New Roman" w:cs="Times New Roman"/>
          <w:sz w:val="22"/>
          <w:szCs w:val="22"/>
          <w:lang w:val="en-GB" w:eastAsia="en-US"/>
        </w:rPr>
        <w:t>, D.;</w:t>
      </w:r>
      <w:r w:rsidR="0088208D" w:rsidRPr="00C41894">
        <w:rPr>
          <w:rFonts w:ascii="Times New Roman" w:eastAsia="Calibri" w:hAnsi="Times New Roman" w:cs="Times New Roman"/>
          <w:sz w:val="22"/>
          <w:szCs w:val="22"/>
          <w:lang w:val="en-GB" w:eastAsia="en-US"/>
        </w:rPr>
        <w:t xml:space="preserve"> Whitehead,</w:t>
      </w:r>
      <w:r w:rsidR="0088208D">
        <w:rPr>
          <w:rFonts w:ascii="Times New Roman" w:eastAsia="Calibri" w:hAnsi="Times New Roman" w:cs="Times New Roman"/>
          <w:sz w:val="22"/>
          <w:szCs w:val="22"/>
          <w:lang w:val="en-GB" w:eastAsia="en-US"/>
        </w:rPr>
        <w:t xml:space="preserve"> G. F. S.;</w:t>
      </w:r>
      <w:r w:rsidR="0088208D" w:rsidRPr="00C41894">
        <w:rPr>
          <w:rFonts w:ascii="Times New Roman" w:eastAsia="Calibri" w:hAnsi="Times New Roman" w:cs="Times New Roman"/>
          <w:sz w:val="22"/>
          <w:szCs w:val="22"/>
          <w:lang w:val="en-GB" w:eastAsia="en-US"/>
        </w:rPr>
        <w:t xml:space="preserve"> Carrington,</w:t>
      </w:r>
      <w:r w:rsidR="0088208D">
        <w:rPr>
          <w:rFonts w:ascii="Times New Roman" w:eastAsia="Calibri" w:hAnsi="Times New Roman" w:cs="Times New Roman"/>
          <w:sz w:val="22"/>
          <w:szCs w:val="22"/>
          <w:lang w:val="en-GB" w:eastAsia="en-US"/>
        </w:rPr>
        <w:t xml:space="preserve"> E. J.;</w:t>
      </w:r>
      <w:r w:rsidR="0088208D" w:rsidRPr="00C41894">
        <w:rPr>
          <w:rFonts w:ascii="Times New Roman" w:eastAsia="Calibri" w:hAnsi="Times New Roman" w:cs="Times New Roman"/>
          <w:sz w:val="22"/>
          <w:szCs w:val="22"/>
          <w:lang w:val="en-GB" w:eastAsia="en-US"/>
        </w:rPr>
        <w:t xml:space="preserve"> Adams,</w:t>
      </w:r>
      <w:r w:rsidR="0088208D">
        <w:rPr>
          <w:rFonts w:ascii="Times New Roman" w:eastAsia="Calibri" w:hAnsi="Times New Roman" w:cs="Times New Roman"/>
          <w:sz w:val="22"/>
          <w:szCs w:val="22"/>
          <w:lang w:val="en-GB" w:eastAsia="en-US"/>
        </w:rPr>
        <w:t xml:space="preserve"> D. J.;</w:t>
      </w:r>
      <w:r w:rsidR="0088208D" w:rsidRPr="00C41894">
        <w:rPr>
          <w:rFonts w:ascii="Times New Roman" w:eastAsia="Calibri" w:hAnsi="Times New Roman" w:cs="Times New Roman"/>
          <w:sz w:val="22"/>
          <w:szCs w:val="22"/>
          <w:lang w:val="en-GB" w:eastAsia="en-US"/>
        </w:rPr>
        <w:t xml:space="preserve"> Berry,</w:t>
      </w:r>
      <w:r w:rsidR="0088208D">
        <w:rPr>
          <w:rFonts w:ascii="Times New Roman" w:eastAsia="Calibri" w:hAnsi="Times New Roman" w:cs="Times New Roman"/>
          <w:sz w:val="22"/>
          <w:szCs w:val="22"/>
          <w:lang w:val="en-GB" w:eastAsia="en-US"/>
        </w:rPr>
        <w:t xml:space="preserve"> N. G.; </w:t>
      </w:r>
      <w:r w:rsidR="0088208D" w:rsidRPr="0020075E">
        <w:rPr>
          <w:rFonts w:ascii="Times New Roman" w:eastAsia="Calibri" w:hAnsi="Times New Roman" w:cs="Times New Roman"/>
          <w:sz w:val="22"/>
          <w:szCs w:val="22"/>
          <w:lang w:val="en-GB" w:eastAsia="en-US"/>
        </w:rPr>
        <w:t>Darling, G. R.</w:t>
      </w:r>
      <w:r w:rsidR="0088208D">
        <w:rPr>
          <w:rFonts w:ascii="Times New Roman" w:eastAsia="Calibri" w:hAnsi="Times New Roman" w:cs="Times New Roman"/>
          <w:sz w:val="22"/>
          <w:szCs w:val="22"/>
          <w:lang w:val="en-GB" w:eastAsia="en-US"/>
        </w:rPr>
        <w:t xml:space="preserve">; </w:t>
      </w:r>
      <w:r w:rsidR="0088208D" w:rsidRPr="00C41894">
        <w:rPr>
          <w:rFonts w:ascii="Times New Roman" w:eastAsia="Calibri" w:hAnsi="Times New Roman" w:cs="Times New Roman"/>
          <w:sz w:val="22"/>
          <w:szCs w:val="22"/>
          <w:lang w:val="en-GB" w:eastAsia="en-US"/>
        </w:rPr>
        <w:t>Dyer</w:t>
      </w:r>
      <w:r w:rsidR="0088208D">
        <w:rPr>
          <w:rFonts w:ascii="Times New Roman" w:eastAsia="Calibri" w:hAnsi="Times New Roman" w:cs="Times New Roman"/>
          <w:sz w:val="22"/>
          <w:szCs w:val="22"/>
          <w:lang w:val="en-GB" w:eastAsia="en-US"/>
        </w:rPr>
        <w:t xml:space="preserve">, M. S.; </w:t>
      </w:r>
      <w:r w:rsidR="0088208D" w:rsidRPr="0020075E">
        <w:rPr>
          <w:rFonts w:ascii="Times New Roman" w:eastAsia="Calibri" w:hAnsi="Times New Roman" w:cs="Times New Roman"/>
          <w:sz w:val="22"/>
          <w:szCs w:val="22"/>
          <w:lang w:val="en-GB" w:eastAsia="en-US"/>
        </w:rPr>
        <w:t>Rosseinsky</w:t>
      </w:r>
      <w:r w:rsidR="0088208D">
        <w:rPr>
          <w:rFonts w:ascii="Times New Roman" w:eastAsia="Calibri" w:hAnsi="Times New Roman" w:cs="Times New Roman"/>
          <w:sz w:val="22"/>
          <w:szCs w:val="22"/>
          <w:lang w:val="en-GB" w:eastAsia="en-US"/>
        </w:rPr>
        <w:t>,</w:t>
      </w:r>
      <w:r w:rsidR="0088208D" w:rsidRPr="0020075E">
        <w:rPr>
          <w:rFonts w:ascii="Times New Roman" w:eastAsia="Calibri" w:hAnsi="Times New Roman" w:cs="Times New Roman"/>
          <w:sz w:val="22"/>
          <w:szCs w:val="22"/>
          <w:lang w:val="en-GB" w:eastAsia="en-US"/>
        </w:rPr>
        <w:t xml:space="preserve"> M. J.</w:t>
      </w:r>
      <w:r w:rsidR="0088208D">
        <w:rPr>
          <w:rFonts w:ascii="Times New Roman" w:eastAsia="Calibri" w:hAnsi="Times New Roman" w:cs="Times New Roman"/>
          <w:sz w:val="22"/>
          <w:szCs w:val="22"/>
          <w:lang w:val="en-GB" w:eastAsia="en-US"/>
        </w:rPr>
        <w:t xml:space="preserve"> </w:t>
      </w:r>
      <w:r w:rsidR="0088208D" w:rsidRPr="004E5ABE">
        <w:rPr>
          <w:rFonts w:ascii="Times New Roman" w:eastAsia="Calibri" w:hAnsi="Times New Roman" w:cs="Times New Roman"/>
          <w:sz w:val="22"/>
          <w:szCs w:val="22"/>
          <w:lang w:val="en-GB" w:eastAsia="en-US"/>
        </w:rPr>
        <w:t xml:space="preserve">Chemical </w:t>
      </w:r>
      <w:r w:rsidR="0088208D">
        <w:rPr>
          <w:rFonts w:ascii="Times New Roman" w:eastAsia="Calibri" w:hAnsi="Times New Roman" w:cs="Times New Roman"/>
          <w:sz w:val="22"/>
          <w:szCs w:val="22"/>
          <w:lang w:val="en-GB" w:eastAsia="en-US"/>
        </w:rPr>
        <w:t>C</w:t>
      </w:r>
      <w:r w:rsidR="0088208D" w:rsidRPr="004E5ABE">
        <w:rPr>
          <w:rFonts w:ascii="Times New Roman" w:eastAsia="Calibri" w:hAnsi="Times New Roman" w:cs="Times New Roman"/>
          <w:sz w:val="22"/>
          <w:szCs w:val="22"/>
          <w:lang w:val="en-GB" w:eastAsia="en-US"/>
        </w:rPr>
        <w:t xml:space="preserve">ontrol of </w:t>
      </w:r>
      <w:r w:rsidR="0088208D">
        <w:rPr>
          <w:rFonts w:ascii="Times New Roman" w:eastAsia="Calibri" w:hAnsi="Times New Roman" w:cs="Times New Roman"/>
          <w:sz w:val="22"/>
          <w:szCs w:val="22"/>
          <w:lang w:val="en-GB" w:eastAsia="en-US"/>
        </w:rPr>
        <w:t>S</w:t>
      </w:r>
      <w:r w:rsidR="0088208D" w:rsidRPr="004E5ABE">
        <w:rPr>
          <w:rFonts w:ascii="Times New Roman" w:eastAsia="Calibri" w:hAnsi="Times New Roman" w:cs="Times New Roman"/>
          <w:sz w:val="22"/>
          <w:szCs w:val="22"/>
          <w:lang w:val="en-GB" w:eastAsia="en-US"/>
        </w:rPr>
        <w:t xml:space="preserve">tructure and </w:t>
      </w:r>
      <w:r w:rsidR="0088208D">
        <w:rPr>
          <w:rFonts w:ascii="Times New Roman" w:eastAsia="Calibri" w:hAnsi="Times New Roman" w:cs="Times New Roman"/>
          <w:sz w:val="22"/>
          <w:szCs w:val="22"/>
          <w:lang w:val="en-GB" w:eastAsia="en-US"/>
        </w:rPr>
        <w:t>G</w:t>
      </w:r>
      <w:r w:rsidR="0088208D" w:rsidRPr="004E5ABE">
        <w:rPr>
          <w:rFonts w:ascii="Times New Roman" w:eastAsia="Calibri" w:hAnsi="Times New Roman" w:cs="Times New Roman"/>
          <w:sz w:val="22"/>
          <w:szCs w:val="22"/>
          <w:lang w:val="en-GB" w:eastAsia="en-US"/>
        </w:rPr>
        <w:t xml:space="preserve">uest </w:t>
      </w:r>
      <w:r w:rsidR="0088208D">
        <w:rPr>
          <w:rFonts w:ascii="Times New Roman" w:eastAsia="Calibri" w:hAnsi="Times New Roman" w:cs="Times New Roman"/>
          <w:sz w:val="22"/>
          <w:szCs w:val="22"/>
          <w:lang w:val="en-GB" w:eastAsia="en-US"/>
        </w:rPr>
        <w:t>U</w:t>
      </w:r>
      <w:r w:rsidR="0088208D" w:rsidRPr="004E5ABE">
        <w:rPr>
          <w:rFonts w:ascii="Times New Roman" w:eastAsia="Calibri" w:hAnsi="Times New Roman" w:cs="Times New Roman"/>
          <w:sz w:val="22"/>
          <w:szCs w:val="22"/>
          <w:lang w:val="en-GB" w:eastAsia="en-US"/>
        </w:rPr>
        <w:t xml:space="preserve">ptake by a </w:t>
      </w:r>
      <w:r w:rsidR="0088208D">
        <w:rPr>
          <w:rFonts w:ascii="Times New Roman" w:eastAsia="Calibri" w:hAnsi="Times New Roman" w:cs="Times New Roman"/>
          <w:sz w:val="22"/>
          <w:szCs w:val="22"/>
          <w:lang w:val="en-GB" w:eastAsia="en-US"/>
        </w:rPr>
        <w:t>C</w:t>
      </w:r>
      <w:r w:rsidR="0088208D" w:rsidRPr="004E5ABE">
        <w:rPr>
          <w:rFonts w:ascii="Times New Roman" w:eastAsia="Calibri" w:hAnsi="Times New Roman" w:cs="Times New Roman"/>
          <w:sz w:val="22"/>
          <w:szCs w:val="22"/>
          <w:lang w:val="en-GB" w:eastAsia="en-US"/>
        </w:rPr>
        <w:t xml:space="preserve">onformationally </w:t>
      </w:r>
      <w:r w:rsidR="0088208D">
        <w:rPr>
          <w:rFonts w:ascii="Times New Roman" w:eastAsia="Calibri" w:hAnsi="Times New Roman" w:cs="Times New Roman"/>
          <w:sz w:val="22"/>
          <w:szCs w:val="22"/>
          <w:lang w:val="en-GB" w:eastAsia="en-US"/>
        </w:rPr>
        <w:t>M</w:t>
      </w:r>
      <w:r w:rsidR="0088208D" w:rsidRPr="004E5ABE">
        <w:rPr>
          <w:rFonts w:ascii="Times New Roman" w:eastAsia="Calibri" w:hAnsi="Times New Roman" w:cs="Times New Roman"/>
          <w:sz w:val="22"/>
          <w:szCs w:val="22"/>
          <w:lang w:val="en-GB" w:eastAsia="en-US"/>
        </w:rPr>
        <w:t xml:space="preserve">obile </w:t>
      </w:r>
      <w:r w:rsidR="0088208D">
        <w:rPr>
          <w:rFonts w:ascii="Times New Roman" w:eastAsia="Calibri" w:hAnsi="Times New Roman" w:cs="Times New Roman"/>
          <w:sz w:val="22"/>
          <w:szCs w:val="22"/>
          <w:lang w:val="en-GB" w:eastAsia="en-US"/>
        </w:rPr>
        <w:t>P</w:t>
      </w:r>
      <w:r w:rsidR="0088208D" w:rsidRPr="004E5ABE">
        <w:rPr>
          <w:rFonts w:ascii="Times New Roman" w:eastAsia="Calibri" w:hAnsi="Times New Roman" w:cs="Times New Roman"/>
          <w:sz w:val="22"/>
          <w:szCs w:val="22"/>
          <w:lang w:val="en-GB" w:eastAsia="en-US"/>
        </w:rPr>
        <w:t xml:space="preserve">orous </w:t>
      </w:r>
      <w:r w:rsidR="0088208D">
        <w:rPr>
          <w:rFonts w:ascii="Times New Roman" w:eastAsia="Calibri" w:hAnsi="Times New Roman" w:cs="Times New Roman"/>
          <w:sz w:val="22"/>
          <w:szCs w:val="22"/>
          <w:lang w:val="en-GB" w:eastAsia="en-US"/>
        </w:rPr>
        <w:t>M</w:t>
      </w:r>
      <w:r w:rsidR="0088208D" w:rsidRPr="004E5ABE">
        <w:rPr>
          <w:rFonts w:ascii="Times New Roman" w:eastAsia="Calibri" w:hAnsi="Times New Roman" w:cs="Times New Roman"/>
          <w:sz w:val="22"/>
          <w:szCs w:val="22"/>
          <w:lang w:val="en-GB" w:eastAsia="en-US"/>
        </w:rPr>
        <w:t xml:space="preserve">aterial. </w:t>
      </w:r>
      <w:r w:rsidR="0088208D" w:rsidRPr="004E5ABE">
        <w:rPr>
          <w:rFonts w:ascii="Times New Roman" w:eastAsia="Calibri" w:hAnsi="Times New Roman" w:cs="Times New Roman"/>
          <w:i/>
          <w:sz w:val="22"/>
          <w:szCs w:val="22"/>
          <w:lang w:val="en-GB" w:eastAsia="en-US"/>
        </w:rPr>
        <w:t>Nature</w:t>
      </w:r>
      <w:r w:rsidR="0088208D" w:rsidRPr="004E5ABE">
        <w:rPr>
          <w:rFonts w:ascii="Times New Roman" w:eastAsia="Calibri" w:hAnsi="Times New Roman" w:cs="Times New Roman"/>
          <w:sz w:val="22"/>
          <w:szCs w:val="22"/>
          <w:lang w:val="en-GB" w:eastAsia="en-US"/>
        </w:rPr>
        <w:t xml:space="preserve"> </w:t>
      </w:r>
      <w:r w:rsidR="0088208D" w:rsidRPr="00C41894">
        <w:rPr>
          <w:rFonts w:ascii="Times New Roman" w:eastAsia="Calibri" w:hAnsi="Times New Roman" w:cs="Times New Roman"/>
          <w:b/>
          <w:sz w:val="22"/>
          <w:szCs w:val="22"/>
          <w:lang w:val="en-GB" w:eastAsia="en-US"/>
        </w:rPr>
        <w:t>2019</w:t>
      </w:r>
      <w:r w:rsidR="0088208D">
        <w:rPr>
          <w:rFonts w:ascii="Times New Roman" w:eastAsia="Calibri" w:hAnsi="Times New Roman" w:cs="Times New Roman"/>
          <w:sz w:val="22"/>
          <w:szCs w:val="22"/>
          <w:lang w:val="en-GB" w:eastAsia="en-US"/>
        </w:rPr>
        <w:t xml:space="preserve">, </w:t>
      </w:r>
      <w:r w:rsidR="0088208D" w:rsidRPr="00C41894">
        <w:rPr>
          <w:rFonts w:ascii="Times New Roman" w:eastAsia="Calibri" w:hAnsi="Times New Roman" w:cs="Times New Roman"/>
          <w:i/>
          <w:sz w:val="22"/>
          <w:szCs w:val="22"/>
          <w:lang w:val="en-GB" w:eastAsia="en-US"/>
        </w:rPr>
        <w:t>565</w:t>
      </w:r>
      <w:r w:rsidR="0088208D" w:rsidRPr="00C41894">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213–217.</w:t>
      </w:r>
    </w:p>
    <w:p w14:paraId="1D161D1B" w14:textId="3480CD44" w:rsidR="0088208D" w:rsidRPr="004E5ABE" w:rsidRDefault="005017D0" w:rsidP="0088208D">
      <w:pPr>
        <w:spacing w:after="160" w:line="259" w:lineRule="auto"/>
        <w:jc w:val="both"/>
        <w:rPr>
          <w:rFonts w:ascii="Times New Roman" w:eastAsia="Calibri" w:hAnsi="Times New Roman" w:cs="Times New Roman"/>
          <w:b/>
          <w:sz w:val="22"/>
          <w:szCs w:val="22"/>
          <w:lang w:val="en-GB" w:eastAsia="en-US"/>
        </w:rPr>
      </w:pPr>
      <w:r>
        <w:rPr>
          <w:rFonts w:ascii="Times New Roman" w:eastAsia="Calibri" w:hAnsi="Times New Roman" w:cs="Times New Roman"/>
          <w:bCs/>
          <w:sz w:val="22"/>
          <w:szCs w:val="22"/>
          <w:lang w:val="en-GB" w:eastAsia="en-US"/>
        </w:rPr>
        <w:t>32</w:t>
      </w:r>
      <w:r w:rsidR="0088208D" w:rsidRPr="004E5ABE">
        <w:rPr>
          <w:rFonts w:ascii="Times New Roman" w:eastAsia="Calibri" w:hAnsi="Times New Roman" w:cs="Times New Roman"/>
          <w:bCs/>
          <w:sz w:val="22"/>
          <w:szCs w:val="22"/>
          <w:lang w:val="en-GB" w:eastAsia="en-US"/>
        </w:rPr>
        <w:t xml:space="preserve">. </w:t>
      </w:r>
      <w:r w:rsidR="0088208D" w:rsidRPr="004E5ABE">
        <w:rPr>
          <w:rFonts w:ascii="Times New Roman" w:eastAsia="Calibri" w:hAnsi="Times New Roman" w:cs="Times New Roman"/>
          <w:sz w:val="22"/>
          <w:szCs w:val="22"/>
          <w:lang w:val="en-GB" w:eastAsia="en-US"/>
        </w:rPr>
        <w:t>Yaghi, O. M.</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Kalmutzki, M. J.</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Diercks, C. S. Building </w:t>
      </w:r>
      <w:r w:rsidR="0088208D">
        <w:rPr>
          <w:rFonts w:ascii="Times New Roman" w:eastAsia="Calibri" w:hAnsi="Times New Roman" w:cs="Times New Roman"/>
          <w:sz w:val="22"/>
          <w:szCs w:val="22"/>
          <w:lang w:val="en-GB" w:eastAsia="en-US"/>
        </w:rPr>
        <w:t>U</w:t>
      </w:r>
      <w:r w:rsidR="0088208D" w:rsidRPr="004E5ABE">
        <w:rPr>
          <w:rFonts w:ascii="Times New Roman" w:eastAsia="Calibri" w:hAnsi="Times New Roman" w:cs="Times New Roman"/>
          <w:sz w:val="22"/>
          <w:szCs w:val="22"/>
          <w:lang w:val="en-GB" w:eastAsia="en-US"/>
        </w:rPr>
        <w:t xml:space="preserve">nits of MOFs in </w:t>
      </w:r>
      <w:r w:rsidR="0088208D" w:rsidRPr="004E5ABE">
        <w:rPr>
          <w:rFonts w:ascii="Times New Roman" w:eastAsia="Calibri" w:hAnsi="Times New Roman" w:cs="Times New Roman" w:hint="eastAsia"/>
          <w:i/>
          <w:sz w:val="22"/>
          <w:szCs w:val="22"/>
          <w:lang w:val="en-GB" w:eastAsia="en-US"/>
        </w:rPr>
        <w:t>Introduction to Reticular Chemistry: Metal</w:t>
      </w:r>
      <w:r w:rsidR="009E40E1" w:rsidRPr="004E5ABE">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hint="eastAsia"/>
          <w:i/>
          <w:sz w:val="22"/>
          <w:szCs w:val="22"/>
          <w:lang w:val="en-GB" w:eastAsia="en-US"/>
        </w:rPr>
        <w:t>Organic Frameworks and Covalent Organic Frameworks</w:t>
      </w:r>
      <w:r w:rsidR="0088208D" w:rsidRPr="004E5ABE">
        <w:rPr>
          <w:rFonts w:ascii="Times New Roman" w:eastAsia="Calibri" w:hAnsi="Times New Roman" w:cs="Times New Roman"/>
          <w:i/>
          <w:sz w:val="22"/>
          <w:szCs w:val="22"/>
          <w:lang w:val="en-GB" w:eastAsia="en-US"/>
        </w:rPr>
        <w:t>.</w:t>
      </w:r>
      <w:r w:rsidR="0088208D" w:rsidRPr="004E5ABE">
        <w:rPr>
          <w:rFonts w:ascii="Calibri" w:eastAsia="Calibri" w:hAnsi="Calibri" w:cs="Times New Roman" w:hint="eastAsia"/>
          <w:sz w:val="22"/>
          <w:szCs w:val="22"/>
          <w:lang w:val="en-GB" w:eastAsia="en-US"/>
        </w:rPr>
        <w:t xml:space="preserve"> </w:t>
      </w:r>
      <w:r w:rsidR="0088208D" w:rsidRPr="004E5ABE">
        <w:rPr>
          <w:rFonts w:ascii="Times New Roman" w:eastAsia="Calibri" w:hAnsi="Times New Roman" w:cs="Times New Roman" w:hint="eastAsia"/>
          <w:sz w:val="22"/>
          <w:szCs w:val="22"/>
          <w:lang w:val="en-GB" w:eastAsia="en-US"/>
        </w:rPr>
        <w:t>Wiley</w:t>
      </w:r>
      <w:r w:rsidR="0088208D" w:rsidRPr="004E5ABE">
        <w:rPr>
          <w:rFonts w:ascii="Calibri" w:eastAsia="Calibri" w:hAnsi="Calibri" w:cs="Calibri" w:hint="eastAsia"/>
          <w:sz w:val="22"/>
          <w:szCs w:val="22"/>
          <w:lang w:val="en-GB" w:eastAsia="en-US"/>
        </w:rPr>
        <w:t>‐</w:t>
      </w:r>
      <w:r w:rsidR="0088208D" w:rsidRPr="004E5ABE">
        <w:rPr>
          <w:rFonts w:ascii="Times New Roman" w:eastAsia="Calibri" w:hAnsi="Times New Roman" w:cs="Times New Roman" w:hint="eastAsia"/>
          <w:sz w:val="22"/>
          <w:szCs w:val="22"/>
          <w:lang w:val="en-GB" w:eastAsia="en-US"/>
        </w:rPr>
        <w:t>VCH</w:t>
      </w:r>
      <w:r w:rsidR="0088208D" w:rsidRPr="004E5ABE">
        <w:rPr>
          <w:rFonts w:ascii="Times New Roman" w:eastAsia="Calibri" w:hAnsi="Times New Roman" w:cs="Times New Roman"/>
          <w:sz w:val="22"/>
          <w:szCs w:val="22"/>
          <w:lang w:val="en-GB" w:eastAsia="en-US"/>
        </w:rPr>
        <w:t xml:space="preserve">, John Wiley &amp; Sons, Weinheim, </w:t>
      </w:r>
      <w:r w:rsidR="0088208D" w:rsidRPr="00937442">
        <w:rPr>
          <w:rFonts w:ascii="Times New Roman" w:eastAsia="Calibri" w:hAnsi="Times New Roman" w:cs="Times New Roman"/>
          <w:b/>
          <w:sz w:val="22"/>
          <w:szCs w:val="22"/>
          <w:lang w:val="en-GB" w:eastAsia="en-US"/>
        </w:rPr>
        <w:t>2019</w:t>
      </w:r>
      <w:r w:rsidR="0088208D" w:rsidRPr="004E5ABE">
        <w:rPr>
          <w:rFonts w:ascii="Times New Roman" w:eastAsia="Calibri" w:hAnsi="Times New Roman" w:cs="Times New Roman"/>
          <w:sz w:val="22"/>
          <w:szCs w:val="22"/>
          <w:lang w:val="en-GB" w:eastAsia="en-US"/>
        </w:rPr>
        <w:t>.</w:t>
      </w:r>
    </w:p>
    <w:p w14:paraId="74675F36" w14:textId="4C4F6738" w:rsidR="0088208D" w:rsidRPr="004E5ABE" w:rsidRDefault="005017D0" w:rsidP="0088208D">
      <w:pPr>
        <w:spacing w:after="160" w:line="259" w:lineRule="auto"/>
        <w:jc w:val="both"/>
        <w:rPr>
          <w:rFonts w:ascii="Times New Roman" w:eastAsia="Calibri" w:hAnsi="Times New Roman" w:cs="Times New Roman"/>
          <w:sz w:val="22"/>
          <w:szCs w:val="22"/>
          <w:lang w:val="en-GB" w:eastAsia="en-US"/>
        </w:rPr>
      </w:pPr>
      <w:r>
        <w:rPr>
          <w:rFonts w:ascii="Times New Roman" w:eastAsia="Calibri" w:hAnsi="Times New Roman" w:cs="Times New Roman"/>
          <w:bCs/>
          <w:sz w:val="22"/>
          <w:szCs w:val="22"/>
          <w:lang w:val="en-GB" w:eastAsia="en-US"/>
        </w:rPr>
        <w:t>33</w:t>
      </w:r>
      <w:r w:rsidR="0088208D" w:rsidRPr="004E5ABE">
        <w:rPr>
          <w:rFonts w:ascii="Times New Roman" w:eastAsia="Calibri" w:hAnsi="Times New Roman" w:cs="Times New Roman"/>
          <w:bCs/>
          <w:sz w:val="22"/>
          <w:szCs w:val="22"/>
          <w:lang w:val="en-GB" w:eastAsia="en-US"/>
        </w:rPr>
        <w:t xml:space="preserve">. </w:t>
      </w:r>
      <w:r w:rsidR="0088208D" w:rsidRPr="004E5ABE">
        <w:rPr>
          <w:rFonts w:ascii="Times New Roman" w:eastAsia="Calibri" w:hAnsi="Times New Roman" w:cs="Times New Roman"/>
          <w:sz w:val="22"/>
          <w:szCs w:val="22"/>
          <w:lang w:val="en-GB" w:eastAsia="en-US"/>
        </w:rPr>
        <w:t>Pettinari, C.</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Tăbăcaru, A.</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Galli, S. Coordination </w:t>
      </w:r>
      <w:r w:rsidR="0088208D">
        <w:rPr>
          <w:rFonts w:ascii="Times New Roman" w:eastAsia="Calibri" w:hAnsi="Times New Roman" w:cs="Times New Roman"/>
          <w:sz w:val="22"/>
          <w:szCs w:val="22"/>
          <w:lang w:val="en-GB" w:eastAsia="en-US"/>
        </w:rPr>
        <w:t>P</w:t>
      </w:r>
      <w:r w:rsidR="0088208D" w:rsidRPr="004E5ABE">
        <w:rPr>
          <w:rFonts w:ascii="Times New Roman" w:eastAsia="Calibri" w:hAnsi="Times New Roman" w:cs="Times New Roman"/>
          <w:sz w:val="22"/>
          <w:szCs w:val="22"/>
          <w:lang w:val="en-GB" w:eastAsia="en-US"/>
        </w:rPr>
        <w:t xml:space="preserve">olymers and </w:t>
      </w:r>
      <w:r w:rsidR="0088208D">
        <w:rPr>
          <w:rFonts w:ascii="Times New Roman" w:eastAsia="Calibri" w:hAnsi="Times New Roman" w:cs="Times New Roman"/>
          <w:sz w:val="22"/>
          <w:szCs w:val="22"/>
          <w:lang w:val="en-GB" w:eastAsia="en-US"/>
        </w:rPr>
        <w:t>M</w:t>
      </w:r>
      <w:r w:rsidR="0088208D" w:rsidRPr="004E5ABE">
        <w:rPr>
          <w:rFonts w:ascii="Times New Roman" w:eastAsia="Calibri" w:hAnsi="Times New Roman" w:cs="Times New Roman"/>
          <w:sz w:val="22"/>
          <w:szCs w:val="22"/>
          <w:lang w:val="en-GB" w:eastAsia="en-US"/>
        </w:rPr>
        <w:t>etal–</w:t>
      </w:r>
      <w:r w:rsidR="0088208D">
        <w:rPr>
          <w:rFonts w:ascii="Times New Roman" w:eastAsia="Calibri" w:hAnsi="Times New Roman" w:cs="Times New Roman"/>
          <w:sz w:val="22"/>
          <w:szCs w:val="22"/>
          <w:lang w:val="en-GB" w:eastAsia="en-US"/>
        </w:rPr>
        <w:t>O</w:t>
      </w:r>
      <w:r w:rsidR="0088208D" w:rsidRPr="004E5ABE">
        <w:rPr>
          <w:rFonts w:ascii="Times New Roman" w:eastAsia="Calibri" w:hAnsi="Times New Roman" w:cs="Times New Roman"/>
          <w:sz w:val="22"/>
          <w:szCs w:val="22"/>
          <w:lang w:val="en-GB" w:eastAsia="en-US"/>
        </w:rPr>
        <w:t xml:space="preserve">rganic </w:t>
      </w:r>
      <w:r w:rsidR="0088208D">
        <w:rPr>
          <w:rFonts w:ascii="Times New Roman" w:eastAsia="Calibri" w:hAnsi="Times New Roman" w:cs="Times New Roman"/>
          <w:sz w:val="22"/>
          <w:szCs w:val="22"/>
          <w:lang w:val="en-GB" w:eastAsia="en-US"/>
        </w:rPr>
        <w:t>F</w:t>
      </w:r>
      <w:r w:rsidR="0088208D" w:rsidRPr="004E5ABE">
        <w:rPr>
          <w:rFonts w:ascii="Times New Roman" w:eastAsia="Calibri" w:hAnsi="Times New Roman" w:cs="Times New Roman"/>
          <w:sz w:val="22"/>
          <w:szCs w:val="22"/>
          <w:lang w:val="en-GB" w:eastAsia="en-US"/>
        </w:rPr>
        <w:t xml:space="preserve">rameworks </w:t>
      </w:r>
      <w:r w:rsidR="0088208D">
        <w:rPr>
          <w:rFonts w:ascii="Times New Roman" w:eastAsia="Calibri" w:hAnsi="Times New Roman" w:cs="Times New Roman"/>
          <w:sz w:val="22"/>
          <w:szCs w:val="22"/>
          <w:lang w:val="en-GB" w:eastAsia="en-US"/>
        </w:rPr>
        <w:t>B</w:t>
      </w:r>
      <w:r w:rsidR="0088208D" w:rsidRPr="004E5ABE">
        <w:rPr>
          <w:rFonts w:ascii="Times New Roman" w:eastAsia="Calibri" w:hAnsi="Times New Roman" w:cs="Times New Roman"/>
          <w:sz w:val="22"/>
          <w:szCs w:val="22"/>
          <w:lang w:val="en-GB" w:eastAsia="en-US"/>
        </w:rPr>
        <w:t xml:space="preserve">ased on </w:t>
      </w:r>
      <w:r w:rsidR="0088208D">
        <w:rPr>
          <w:rFonts w:ascii="Times New Roman" w:eastAsia="Calibri" w:hAnsi="Times New Roman" w:cs="Times New Roman"/>
          <w:sz w:val="22"/>
          <w:szCs w:val="22"/>
          <w:lang w:val="en-GB" w:eastAsia="en-US"/>
        </w:rPr>
        <w:t>P</w:t>
      </w:r>
      <w:r w:rsidR="0088208D" w:rsidRPr="004E5ABE">
        <w:rPr>
          <w:rFonts w:ascii="Times New Roman" w:eastAsia="Calibri" w:hAnsi="Times New Roman" w:cs="Times New Roman"/>
          <w:sz w:val="22"/>
          <w:szCs w:val="22"/>
          <w:lang w:val="en-GB" w:eastAsia="en-US"/>
        </w:rPr>
        <w:t>oly(pyrazole)-</w:t>
      </w:r>
      <w:r w:rsidR="0088208D">
        <w:rPr>
          <w:rFonts w:ascii="Times New Roman" w:eastAsia="Calibri" w:hAnsi="Times New Roman" w:cs="Times New Roman"/>
          <w:sz w:val="22"/>
          <w:szCs w:val="22"/>
          <w:lang w:val="en-GB" w:eastAsia="en-US"/>
        </w:rPr>
        <w:t>C</w:t>
      </w:r>
      <w:r w:rsidR="0088208D" w:rsidRPr="004E5ABE">
        <w:rPr>
          <w:rFonts w:ascii="Times New Roman" w:eastAsia="Calibri" w:hAnsi="Times New Roman" w:cs="Times New Roman"/>
          <w:sz w:val="22"/>
          <w:szCs w:val="22"/>
          <w:lang w:val="en-GB" w:eastAsia="en-US"/>
        </w:rPr>
        <w:t xml:space="preserve">ontaining </w:t>
      </w:r>
      <w:r w:rsidR="0088208D">
        <w:rPr>
          <w:rFonts w:ascii="Times New Roman" w:eastAsia="Calibri" w:hAnsi="Times New Roman" w:cs="Times New Roman"/>
          <w:sz w:val="22"/>
          <w:szCs w:val="22"/>
          <w:lang w:val="en-GB" w:eastAsia="en-US"/>
        </w:rPr>
        <w:t>L</w:t>
      </w:r>
      <w:r w:rsidR="0088208D" w:rsidRPr="004E5ABE">
        <w:rPr>
          <w:rFonts w:ascii="Times New Roman" w:eastAsia="Calibri" w:hAnsi="Times New Roman" w:cs="Times New Roman"/>
          <w:sz w:val="22"/>
          <w:szCs w:val="22"/>
          <w:lang w:val="en-GB" w:eastAsia="en-US"/>
        </w:rPr>
        <w:t xml:space="preserve">igands. </w:t>
      </w:r>
      <w:r w:rsidR="0088208D" w:rsidRPr="004E5ABE">
        <w:rPr>
          <w:rFonts w:ascii="Times New Roman" w:eastAsia="Calibri" w:hAnsi="Times New Roman" w:cs="Times New Roman"/>
          <w:i/>
          <w:sz w:val="22"/>
          <w:szCs w:val="22"/>
          <w:lang w:val="en-GB" w:eastAsia="en-US"/>
        </w:rPr>
        <w:t>Coord. Chem. Rev.</w:t>
      </w:r>
      <w:r w:rsidR="0088208D" w:rsidRPr="004E5ABE">
        <w:rPr>
          <w:rFonts w:ascii="Times New Roman" w:eastAsia="Calibri" w:hAnsi="Times New Roman" w:cs="Times New Roman"/>
          <w:sz w:val="22"/>
          <w:szCs w:val="22"/>
          <w:lang w:val="en-GB" w:eastAsia="en-US"/>
        </w:rPr>
        <w:t xml:space="preserve"> </w:t>
      </w:r>
      <w:r w:rsidR="0088208D" w:rsidRPr="00937442">
        <w:rPr>
          <w:rFonts w:ascii="Times New Roman" w:eastAsia="Calibri" w:hAnsi="Times New Roman" w:cs="Times New Roman"/>
          <w:b/>
          <w:sz w:val="22"/>
          <w:szCs w:val="22"/>
          <w:lang w:val="en-GB" w:eastAsia="en-US"/>
        </w:rPr>
        <w:t>2016</w:t>
      </w:r>
      <w:r w:rsidR="0088208D">
        <w:rPr>
          <w:rFonts w:ascii="Times New Roman" w:eastAsia="Calibri" w:hAnsi="Times New Roman" w:cs="Times New Roman"/>
          <w:sz w:val="22"/>
          <w:szCs w:val="22"/>
          <w:lang w:val="en-GB" w:eastAsia="en-US"/>
        </w:rPr>
        <w:t xml:space="preserve">, </w:t>
      </w:r>
      <w:r w:rsidR="0088208D" w:rsidRPr="00937442">
        <w:rPr>
          <w:rFonts w:ascii="Times New Roman" w:eastAsia="Calibri" w:hAnsi="Times New Roman" w:cs="Times New Roman"/>
          <w:i/>
          <w:sz w:val="22"/>
          <w:szCs w:val="22"/>
          <w:lang w:val="en-GB" w:eastAsia="en-US"/>
        </w:rPr>
        <w:t>307</w:t>
      </w:r>
      <w:r w:rsidR="0088208D" w:rsidRPr="00937442">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1–31.</w:t>
      </w:r>
    </w:p>
    <w:p w14:paraId="3CBC829E" w14:textId="1D37AE0E" w:rsidR="0088208D" w:rsidRDefault="007A0BF5" w:rsidP="0088208D">
      <w:pPr>
        <w:widowControl w:val="0"/>
        <w:autoSpaceDE w:val="0"/>
        <w:autoSpaceDN w:val="0"/>
        <w:adjustRightInd w:val="0"/>
        <w:spacing w:after="160" w:line="259" w:lineRule="auto"/>
        <w:jc w:val="both"/>
        <w:rPr>
          <w:rFonts w:ascii="Times New Roman" w:eastAsia="Calibri" w:hAnsi="Times New Roman" w:cs="Times New Roman"/>
          <w:bCs/>
          <w:sz w:val="22"/>
          <w:szCs w:val="22"/>
          <w:lang w:val="en-GB" w:eastAsia="en-US"/>
        </w:rPr>
      </w:pPr>
      <w:r>
        <w:rPr>
          <w:rFonts w:ascii="Times New Roman" w:eastAsia="Calibri" w:hAnsi="Times New Roman" w:cs="Times New Roman"/>
          <w:bCs/>
          <w:sz w:val="22"/>
          <w:szCs w:val="22"/>
          <w:lang w:val="en-GB" w:eastAsia="en-US"/>
        </w:rPr>
        <w:t>3</w:t>
      </w:r>
      <w:r w:rsidR="005017D0">
        <w:rPr>
          <w:rFonts w:ascii="Times New Roman" w:eastAsia="Calibri" w:hAnsi="Times New Roman" w:cs="Times New Roman"/>
          <w:bCs/>
          <w:sz w:val="22"/>
          <w:szCs w:val="22"/>
          <w:lang w:val="en-GB" w:eastAsia="en-US"/>
        </w:rPr>
        <w:t>4</w:t>
      </w:r>
      <w:r w:rsidR="0088208D" w:rsidRPr="004E5ABE">
        <w:rPr>
          <w:rFonts w:ascii="Times New Roman" w:eastAsia="Calibri" w:hAnsi="Times New Roman" w:cs="Times New Roman"/>
          <w:bCs/>
          <w:sz w:val="22"/>
          <w:szCs w:val="22"/>
          <w:lang w:val="en-GB" w:eastAsia="en-US"/>
        </w:rPr>
        <w:t>. Masciocchi, N.</w:t>
      </w:r>
      <w:r w:rsidR="0088208D">
        <w:rPr>
          <w:rFonts w:ascii="Times New Roman" w:eastAsia="Calibri" w:hAnsi="Times New Roman" w:cs="Times New Roman"/>
          <w:bCs/>
          <w:sz w:val="22"/>
          <w:szCs w:val="22"/>
          <w:lang w:val="en-GB" w:eastAsia="en-US"/>
        </w:rPr>
        <w:t>;</w:t>
      </w:r>
      <w:r w:rsidR="0088208D" w:rsidRPr="00937442">
        <w:rPr>
          <w:rFonts w:ascii="Times New Roman" w:eastAsia="Calibri" w:hAnsi="Times New Roman" w:cs="Times New Roman"/>
          <w:bCs/>
          <w:sz w:val="22"/>
          <w:szCs w:val="22"/>
          <w:lang w:val="en-GB" w:eastAsia="en-US"/>
        </w:rPr>
        <w:t xml:space="preserve"> Galli</w:t>
      </w:r>
      <w:r w:rsidR="0088208D">
        <w:rPr>
          <w:rFonts w:ascii="Times New Roman" w:eastAsia="Calibri" w:hAnsi="Times New Roman" w:cs="Times New Roman"/>
          <w:bCs/>
          <w:sz w:val="22"/>
          <w:szCs w:val="22"/>
          <w:lang w:val="en-GB" w:eastAsia="en-US"/>
        </w:rPr>
        <w:t xml:space="preserve">, S.; </w:t>
      </w:r>
      <w:r w:rsidR="0088208D" w:rsidRPr="00937442">
        <w:rPr>
          <w:rFonts w:ascii="Times New Roman" w:eastAsia="Calibri" w:hAnsi="Times New Roman" w:cs="Times New Roman"/>
          <w:bCs/>
          <w:sz w:val="22"/>
          <w:szCs w:val="22"/>
          <w:lang w:val="en-GB" w:eastAsia="en-US"/>
        </w:rPr>
        <w:t>Colombo</w:t>
      </w:r>
      <w:r w:rsidR="0088208D">
        <w:rPr>
          <w:rFonts w:ascii="Times New Roman" w:eastAsia="Calibri" w:hAnsi="Times New Roman" w:cs="Times New Roman"/>
          <w:bCs/>
          <w:sz w:val="22"/>
          <w:szCs w:val="22"/>
          <w:lang w:val="en-GB" w:eastAsia="en-US"/>
        </w:rPr>
        <w:t xml:space="preserve">, V.; </w:t>
      </w:r>
      <w:r w:rsidR="0088208D" w:rsidRPr="00937442">
        <w:rPr>
          <w:rFonts w:ascii="Times New Roman" w:eastAsia="Calibri" w:hAnsi="Times New Roman" w:cs="Times New Roman"/>
          <w:bCs/>
          <w:sz w:val="22"/>
          <w:szCs w:val="22"/>
          <w:lang w:val="en-GB" w:eastAsia="en-US"/>
        </w:rPr>
        <w:t>Maspero</w:t>
      </w:r>
      <w:r w:rsidR="0088208D">
        <w:rPr>
          <w:rFonts w:ascii="Times New Roman" w:eastAsia="Calibri" w:hAnsi="Times New Roman" w:cs="Times New Roman"/>
          <w:bCs/>
          <w:sz w:val="22"/>
          <w:szCs w:val="22"/>
          <w:lang w:val="en-GB" w:eastAsia="en-US"/>
        </w:rPr>
        <w:t xml:space="preserve">, A.; </w:t>
      </w:r>
      <w:r w:rsidR="0088208D" w:rsidRPr="00937442">
        <w:rPr>
          <w:rFonts w:ascii="Times New Roman" w:eastAsia="Calibri" w:hAnsi="Times New Roman" w:cs="Times New Roman"/>
          <w:bCs/>
          <w:sz w:val="22"/>
          <w:szCs w:val="22"/>
          <w:lang w:val="en-GB" w:eastAsia="en-US"/>
        </w:rPr>
        <w:t>Palmisano</w:t>
      </w:r>
      <w:r w:rsidR="0088208D">
        <w:rPr>
          <w:rFonts w:ascii="Times New Roman" w:eastAsia="Calibri" w:hAnsi="Times New Roman" w:cs="Times New Roman"/>
          <w:bCs/>
          <w:sz w:val="22"/>
          <w:szCs w:val="22"/>
          <w:lang w:val="en-GB" w:eastAsia="en-US"/>
        </w:rPr>
        <w:t>, G.;</w:t>
      </w:r>
      <w:r w:rsidR="0088208D" w:rsidRPr="00937442">
        <w:rPr>
          <w:rFonts w:ascii="Times New Roman" w:eastAsia="Calibri" w:hAnsi="Times New Roman" w:cs="Times New Roman"/>
          <w:bCs/>
          <w:sz w:val="22"/>
          <w:szCs w:val="22"/>
          <w:lang w:val="en-GB" w:eastAsia="en-US"/>
        </w:rPr>
        <w:t xml:space="preserve"> Seyyedi</w:t>
      </w:r>
      <w:r w:rsidR="0088208D">
        <w:rPr>
          <w:rFonts w:ascii="Times New Roman" w:eastAsia="Calibri" w:hAnsi="Times New Roman" w:cs="Times New Roman"/>
          <w:bCs/>
          <w:sz w:val="22"/>
          <w:szCs w:val="22"/>
          <w:lang w:val="en-GB" w:eastAsia="en-US"/>
        </w:rPr>
        <w:t>, B.;</w:t>
      </w:r>
      <w:r w:rsidR="0088208D" w:rsidRPr="00937442">
        <w:rPr>
          <w:rFonts w:ascii="Times New Roman" w:eastAsia="Calibri" w:hAnsi="Times New Roman" w:cs="Times New Roman"/>
          <w:bCs/>
          <w:sz w:val="22"/>
          <w:szCs w:val="22"/>
          <w:lang w:val="en-GB" w:eastAsia="en-US"/>
        </w:rPr>
        <w:t xml:space="preserve"> Lamberti</w:t>
      </w:r>
      <w:r w:rsidR="0088208D">
        <w:rPr>
          <w:rFonts w:ascii="Times New Roman" w:eastAsia="Calibri" w:hAnsi="Times New Roman" w:cs="Times New Roman"/>
          <w:bCs/>
          <w:sz w:val="22"/>
          <w:szCs w:val="22"/>
          <w:lang w:val="en-GB" w:eastAsia="en-US"/>
        </w:rPr>
        <w:t>, C.;</w:t>
      </w:r>
      <w:r w:rsidR="0088208D" w:rsidRPr="00937442">
        <w:rPr>
          <w:rFonts w:ascii="Times New Roman" w:eastAsia="Calibri" w:hAnsi="Times New Roman" w:cs="Times New Roman"/>
          <w:bCs/>
          <w:sz w:val="22"/>
          <w:szCs w:val="22"/>
          <w:lang w:val="en-GB" w:eastAsia="en-US"/>
        </w:rPr>
        <w:t xml:space="preserve"> Bordiga</w:t>
      </w:r>
      <w:r w:rsidR="0088208D">
        <w:rPr>
          <w:rFonts w:ascii="Times New Roman" w:eastAsia="Calibri" w:hAnsi="Times New Roman" w:cs="Times New Roman"/>
          <w:bCs/>
          <w:sz w:val="22"/>
          <w:szCs w:val="22"/>
          <w:lang w:val="en-GB" w:eastAsia="en-US"/>
        </w:rPr>
        <w:t xml:space="preserve">, S. </w:t>
      </w:r>
      <w:r w:rsidR="0088208D" w:rsidRPr="004E5ABE">
        <w:rPr>
          <w:rFonts w:ascii="Times New Roman" w:eastAsia="Calibri" w:hAnsi="Times New Roman" w:cs="Times New Roman"/>
          <w:bCs/>
          <w:sz w:val="22"/>
          <w:szCs w:val="22"/>
          <w:lang w:val="en-GB" w:eastAsia="en-US"/>
        </w:rPr>
        <w:t xml:space="preserve">Cubic </w:t>
      </w:r>
      <w:r w:rsidR="0088208D">
        <w:rPr>
          <w:rFonts w:ascii="Times New Roman" w:eastAsia="Calibri" w:hAnsi="Times New Roman" w:cs="Times New Roman"/>
          <w:bCs/>
          <w:sz w:val="22"/>
          <w:szCs w:val="22"/>
          <w:lang w:val="en-GB" w:eastAsia="en-US"/>
        </w:rPr>
        <w:t>O</w:t>
      </w:r>
      <w:r w:rsidR="0088208D" w:rsidRPr="004E5ABE">
        <w:rPr>
          <w:rFonts w:ascii="Times New Roman" w:eastAsia="Calibri" w:hAnsi="Times New Roman" w:cs="Times New Roman"/>
          <w:bCs/>
          <w:sz w:val="22"/>
          <w:szCs w:val="22"/>
          <w:lang w:val="en-GB" w:eastAsia="en-US"/>
        </w:rPr>
        <w:t xml:space="preserve">ctanuclear Ni(II) </w:t>
      </w:r>
      <w:r w:rsidR="0088208D">
        <w:rPr>
          <w:rFonts w:ascii="Times New Roman" w:eastAsia="Calibri" w:hAnsi="Times New Roman" w:cs="Times New Roman"/>
          <w:bCs/>
          <w:sz w:val="22"/>
          <w:szCs w:val="22"/>
          <w:lang w:val="en-GB" w:eastAsia="en-US"/>
        </w:rPr>
        <w:t>C</w:t>
      </w:r>
      <w:r w:rsidR="0088208D" w:rsidRPr="004E5ABE">
        <w:rPr>
          <w:rFonts w:ascii="Times New Roman" w:eastAsia="Calibri" w:hAnsi="Times New Roman" w:cs="Times New Roman"/>
          <w:bCs/>
          <w:sz w:val="22"/>
          <w:szCs w:val="22"/>
          <w:lang w:val="en-GB" w:eastAsia="en-US"/>
        </w:rPr>
        <w:t xml:space="preserve">lusters in </w:t>
      </w:r>
      <w:r w:rsidR="0088208D">
        <w:rPr>
          <w:rFonts w:ascii="Times New Roman" w:eastAsia="Calibri" w:hAnsi="Times New Roman" w:cs="Times New Roman"/>
          <w:bCs/>
          <w:sz w:val="22"/>
          <w:szCs w:val="22"/>
          <w:lang w:val="en-GB" w:eastAsia="en-US"/>
        </w:rPr>
        <w:t>H</w:t>
      </w:r>
      <w:r w:rsidR="0088208D" w:rsidRPr="004E5ABE">
        <w:rPr>
          <w:rFonts w:ascii="Times New Roman" w:eastAsia="Calibri" w:hAnsi="Times New Roman" w:cs="Times New Roman"/>
          <w:bCs/>
          <w:sz w:val="22"/>
          <w:szCs w:val="22"/>
          <w:lang w:val="en-GB" w:eastAsia="en-US"/>
        </w:rPr>
        <w:t xml:space="preserve">ighly </w:t>
      </w:r>
      <w:r w:rsidR="0088208D">
        <w:rPr>
          <w:rFonts w:ascii="Times New Roman" w:eastAsia="Calibri" w:hAnsi="Times New Roman" w:cs="Times New Roman"/>
          <w:bCs/>
          <w:sz w:val="22"/>
          <w:szCs w:val="22"/>
          <w:lang w:val="en-GB" w:eastAsia="en-US"/>
        </w:rPr>
        <w:t>P</w:t>
      </w:r>
      <w:r w:rsidR="0088208D" w:rsidRPr="004E5ABE">
        <w:rPr>
          <w:rFonts w:ascii="Times New Roman" w:eastAsia="Calibri" w:hAnsi="Times New Roman" w:cs="Times New Roman"/>
          <w:bCs/>
          <w:sz w:val="22"/>
          <w:szCs w:val="22"/>
          <w:lang w:val="en-GB" w:eastAsia="en-US"/>
        </w:rPr>
        <w:t xml:space="preserve">orous </w:t>
      </w:r>
      <w:r w:rsidR="0088208D">
        <w:rPr>
          <w:rFonts w:ascii="Times New Roman" w:eastAsia="Calibri" w:hAnsi="Times New Roman" w:cs="Times New Roman"/>
          <w:bCs/>
          <w:sz w:val="22"/>
          <w:szCs w:val="22"/>
          <w:lang w:val="en-GB" w:eastAsia="en-US"/>
        </w:rPr>
        <w:t>P</w:t>
      </w:r>
      <w:r w:rsidR="0088208D" w:rsidRPr="004E5ABE">
        <w:rPr>
          <w:rFonts w:ascii="Times New Roman" w:eastAsia="Calibri" w:hAnsi="Times New Roman" w:cs="Times New Roman"/>
          <w:bCs/>
          <w:sz w:val="22"/>
          <w:szCs w:val="22"/>
          <w:lang w:val="en-GB" w:eastAsia="en-US"/>
        </w:rPr>
        <w:t>olypyrazolyl-</w:t>
      </w:r>
      <w:r w:rsidR="0088208D">
        <w:rPr>
          <w:rFonts w:ascii="Times New Roman" w:eastAsia="Calibri" w:hAnsi="Times New Roman" w:cs="Times New Roman"/>
          <w:bCs/>
          <w:sz w:val="22"/>
          <w:szCs w:val="22"/>
          <w:lang w:val="en-GB" w:eastAsia="en-US"/>
        </w:rPr>
        <w:t>B</w:t>
      </w:r>
      <w:r w:rsidR="0088208D" w:rsidRPr="004E5ABE">
        <w:rPr>
          <w:rFonts w:ascii="Times New Roman" w:eastAsia="Calibri" w:hAnsi="Times New Roman" w:cs="Times New Roman"/>
          <w:bCs/>
          <w:sz w:val="22"/>
          <w:szCs w:val="22"/>
          <w:lang w:val="en-GB" w:eastAsia="en-US"/>
        </w:rPr>
        <w:t xml:space="preserve">ased </w:t>
      </w:r>
      <w:r w:rsidR="0088208D">
        <w:rPr>
          <w:rFonts w:ascii="Times New Roman" w:eastAsia="Calibri" w:hAnsi="Times New Roman" w:cs="Times New Roman"/>
          <w:bCs/>
          <w:sz w:val="22"/>
          <w:szCs w:val="22"/>
          <w:lang w:val="en-GB" w:eastAsia="en-US"/>
        </w:rPr>
        <w:t>M</w:t>
      </w:r>
      <w:r w:rsidR="0088208D" w:rsidRPr="004E5ABE">
        <w:rPr>
          <w:rFonts w:ascii="Times New Roman" w:eastAsia="Calibri" w:hAnsi="Times New Roman" w:cs="Times New Roman"/>
          <w:bCs/>
          <w:sz w:val="22"/>
          <w:szCs w:val="22"/>
          <w:lang w:val="en-GB" w:eastAsia="en-US"/>
        </w:rPr>
        <w:t xml:space="preserve">aterials, </w:t>
      </w:r>
      <w:r w:rsidR="0088208D" w:rsidRPr="004E5ABE">
        <w:rPr>
          <w:rFonts w:ascii="Times New Roman" w:eastAsia="Calibri" w:hAnsi="Times New Roman" w:cs="Times New Roman"/>
          <w:bCs/>
          <w:i/>
          <w:sz w:val="22"/>
          <w:szCs w:val="22"/>
          <w:lang w:val="en-GB" w:eastAsia="en-US"/>
        </w:rPr>
        <w:t xml:space="preserve">J. Am. Chem. Soc. </w:t>
      </w:r>
      <w:r w:rsidR="0088208D" w:rsidRPr="00937442">
        <w:rPr>
          <w:rFonts w:ascii="Times New Roman" w:eastAsia="Calibri" w:hAnsi="Times New Roman" w:cs="Times New Roman"/>
          <w:b/>
          <w:bCs/>
          <w:sz w:val="22"/>
          <w:szCs w:val="22"/>
          <w:lang w:val="en-GB" w:eastAsia="en-US"/>
        </w:rPr>
        <w:t>2010</w:t>
      </w:r>
      <w:r w:rsidR="0088208D">
        <w:rPr>
          <w:rFonts w:ascii="Times New Roman" w:eastAsia="Calibri" w:hAnsi="Times New Roman" w:cs="Times New Roman"/>
          <w:bCs/>
          <w:sz w:val="22"/>
          <w:szCs w:val="22"/>
          <w:lang w:val="en-GB" w:eastAsia="en-US"/>
        </w:rPr>
        <w:t xml:space="preserve">, </w:t>
      </w:r>
      <w:r w:rsidR="0088208D" w:rsidRPr="00937442">
        <w:rPr>
          <w:rFonts w:ascii="Times New Roman" w:eastAsia="Calibri" w:hAnsi="Times New Roman" w:cs="Times New Roman"/>
          <w:bCs/>
          <w:i/>
          <w:sz w:val="22"/>
          <w:szCs w:val="22"/>
          <w:lang w:val="en-GB" w:eastAsia="en-US"/>
        </w:rPr>
        <w:t>132</w:t>
      </w:r>
      <w:r w:rsidR="0088208D" w:rsidRPr="00937442">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7902–7904.</w:t>
      </w:r>
    </w:p>
    <w:p w14:paraId="26EBC5BC" w14:textId="7C1D1956" w:rsidR="0088208D" w:rsidRDefault="007A0BF5" w:rsidP="0088208D">
      <w:pPr>
        <w:spacing w:after="160" w:line="259" w:lineRule="auto"/>
        <w:jc w:val="both"/>
        <w:rPr>
          <w:rFonts w:ascii="Times New Roman" w:eastAsia="Calibri" w:hAnsi="Times New Roman" w:cs="Times New Roman"/>
          <w:bCs/>
          <w:sz w:val="22"/>
          <w:szCs w:val="22"/>
          <w:lang w:val="en-GB" w:eastAsia="en-US"/>
        </w:rPr>
      </w:pPr>
      <w:r>
        <w:rPr>
          <w:rFonts w:ascii="Times New Roman" w:eastAsia="Calibri" w:hAnsi="Times New Roman" w:cs="Times New Roman"/>
          <w:bCs/>
          <w:sz w:val="22"/>
          <w:szCs w:val="22"/>
          <w:lang w:val="en-GB" w:eastAsia="en-US"/>
        </w:rPr>
        <w:t>3</w:t>
      </w:r>
      <w:r w:rsidR="005017D0">
        <w:rPr>
          <w:rFonts w:ascii="Times New Roman" w:eastAsia="Calibri" w:hAnsi="Times New Roman" w:cs="Times New Roman"/>
          <w:bCs/>
          <w:sz w:val="22"/>
          <w:szCs w:val="22"/>
          <w:lang w:val="en-GB" w:eastAsia="en-US"/>
        </w:rPr>
        <w:t>5</w:t>
      </w:r>
      <w:r w:rsidR="0088208D" w:rsidRPr="004E5ABE">
        <w:rPr>
          <w:rFonts w:ascii="Times New Roman" w:eastAsia="Calibri" w:hAnsi="Times New Roman" w:cs="Times New Roman"/>
          <w:bCs/>
          <w:sz w:val="22"/>
          <w:szCs w:val="22"/>
          <w:lang w:val="en-GB" w:eastAsia="en-US"/>
        </w:rPr>
        <w:t>. Tonigold, M.</w:t>
      </w:r>
      <w:r w:rsidR="0088208D">
        <w:rPr>
          <w:rFonts w:ascii="Times New Roman" w:eastAsia="Calibri" w:hAnsi="Times New Roman" w:cs="Times New Roman"/>
          <w:bCs/>
          <w:sz w:val="22"/>
          <w:szCs w:val="22"/>
          <w:lang w:val="en-GB" w:eastAsia="en-US"/>
        </w:rPr>
        <w:t>;</w:t>
      </w:r>
      <w:r w:rsidR="0088208D" w:rsidRPr="009A2A38">
        <w:rPr>
          <w:rFonts w:ascii="Times New Roman" w:eastAsia="Calibri" w:hAnsi="Times New Roman" w:cs="Times New Roman"/>
          <w:bCs/>
          <w:sz w:val="22"/>
          <w:szCs w:val="22"/>
          <w:lang w:val="en-GB" w:eastAsia="en-US"/>
        </w:rPr>
        <w:t xml:space="preserve"> Lu</w:t>
      </w:r>
      <w:r w:rsidR="0088208D">
        <w:rPr>
          <w:rFonts w:ascii="Times New Roman" w:eastAsia="Calibri" w:hAnsi="Times New Roman" w:cs="Times New Roman"/>
          <w:bCs/>
          <w:sz w:val="22"/>
          <w:szCs w:val="22"/>
          <w:lang w:val="en-GB" w:eastAsia="en-US"/>
        </w:rPr>
        <w:t xml:space="preserve">, Y.; </w:t>
      </w:r>
      <w:r w:rsidR="0088208D" w:rsidRPr="009A2A38">
        <w:rPr>
          <w:rFonts w:ascii="Times New Roman" w:eastAsia="Calibri" w:hAnsi="Times New Roman" w:cs="Times New Roman"/>
          <w:bCs/>
          <w:sz w:val="22"/>
          <w:szCs w:val="22"/>
          <w:lang w:val="en-GB" w:eastAsia="en-US"/>
        </w:rPr>
        <w:t>Mavrandonakis</w:t>
      </w:r>
      <w:r w:rsidR="0088208D">
        <w:rPr>
          <w:rFonts w:ascii="Times New Roman" w:eastAsia="Calibri" w:hAnsi="Times New Roman" w:cs="Times New Roman"/>
          <w:bCs/>
          <w:sz w:val="22"/>
          <w:szCs w:val="22"/>
          <w:lang w:val="en-GB" w:eastAsia="en-US"/>
        </w:rPr>
        <w:t xml:space="preserve">, A.; </w:t>
      </w:r>
      <w:r w:rsidR="0088208D" w:rsidRPr="009A2A38">
        <w:rPr>
          <w:rFonts w:ascii="Times New Roman" w:eastAsia="Calibri" w:hAnsi="Times New Roman" w:cs="Times New Roman"/>
          <w:bCs/>
          <w:sz w:val="22"/>
          <w:szCs w:val="22"/>
          <w:lang w:val="en-GB" w:eastAsia="en-US"/>
        </w:rPr>
        <w:t>Puls</w:t>
      </w:r>
      <w:r w:rsidR="0088208D">
        <w:rPr>
          <w:rFonts w:ascii="Times New Roman" w:eastAsia="Calibri" w:hAnsi="Times New Roman" w:cs="Times New Roman"/>
          <w:bCs/>
          <w:sz w:val="22"/>
          <w:szCs w:val="22"/>
          <w:lang w:val="en-GB" w:eastAsia="en-US"/>
        </w:rPr>
        <w:t>, A.;</w:t>
      </w:r>
      <w:r w:rsidR="0088208D" w:rsidRPr="009A2A38">
        <w:rPr>
          <w:rFonts w:ascii="Times New Roman" w:eastAsia="Calibri" w:hAnsi="Times New Roman" w:cs="Times New Roman"/>
          <w:bCs/>
          <w:sz w:val="22"/>
          <w:szCs w:val="22"/>
          <w:lang w:val="en-GB" w:eastAsia="en-US"/>
        </w:rPr>
        <w:t xml:space="preserve"> Staudt</w:t>
      </w:r>
      <w:r w:rsidR="0088208D">
        <w:rPr>
          <w:rFonts w:ascii="Times New Roman" w:eastAsia="Calibri" w:hAnsi="Times New Roman" w:cs="Times New Roman"/>
          <w:bCs/>
          <w:sz w:val="22"/>
          <w:szCs w:val="22"/>
          <w:lang w:val="en-GB" w:eastAsia="en-US"/>
        </w:rPr>
        <w:t xml:space="preserve">, R.; </w:t>
      </w:r>
      <w:r w:rsidR="0088208D" w:rsidRPr="009A2A38">
        <w:rPr>
          <w:rFonts w:ascii="Times New Roman" w:eastAsia="Calibri" w:hAnsi="Times New Roman" w:cs="Times New Roman"/>
          <w:bCs/>
          <w:sz w:val="22"/>
          <w:szCs w:val="22"/>
          <w:lang w:val="en-GB" w:eastAsia="en-US"/>
        </w:rPr>
        <w:t>Möllmer</w:t>
      </w:r>
      <w:r w:rsidR="0088208D">
        <w:rPr>
          <w:rFonts w:ascii="Times New Roman" w:eastAsia="Calibri" w:hAnsi="Times New Roman" w:cs="Times New Roman"/>
          <w:bCs/>
          <w:sz w:val="22"/>
          <w:szCs w:val="22"/>
          <w:lang w:val="en-GB" w:eastAsia="en-US"/>
        </w:rPr>
        <w:t>, J.;</w:t>
      </w:r>
      <w:r w:rsidR="0088208D" w:rsidRPr="009A2A38">
        <w:rPr>
          <w:rFonts w:ascii="Times New Roman" w:eastAsia="Calibri" w:hAnsi="Times New Roman" w:cs="Times New Roman"/>
          <w:bCs/>
          <w:sz w:val="22"/>
          <w:szCs w:val="22"/>
          <w:lang w:val="en-GB" w:eastAsia="en-US"/>
        </w:rPr>
        <w:t xml:space="preserve"> Sauer</w:t>
      </w:r>
      <w:r w:rsidR="0088208D">
        <w:rPr>
          <w:rFonts w:ascii="Times New Roman" w:eastAsia="Calibri" w:hAnsi="Times New Roman" w:cs="Times New Roman"/>
          <w:bCs/>
          <w:sz w:val="22"/>
          <w:szCs w:val="22"/>
          <w:lang w:val="en-GB" w:eastAsia="en-US"/>
        </w:rPr>
        <w:t xml:space="preserve">, J.; </w:t>
      </w:r>
      <w:r w:rsidR="0088208D" w:rsidRPr="009A2A38">
        <w:rPr>
          <w:rFonts w:ascii="Times New Roman" w:eastAsia="Calibri" w:hAnsi="Times New Roman" w:cs="Times New Roman"/>
          <w:bCs/>
          <w:sz w:val="22"/>
          <w:szCs w:val="22"/>
          <w:lang w:val="en-GB" w:eastAsia="en-US"/>
        </w:rPr>
        <w:t>Volkmer</w:t>
      </w:r>
      <w:r w:rsidR="0088208D">
        <w:rPr>
          <w:rFonts w:ascii="Times New Roman" w:eastAsia="Calibri" w:hAnsi="Times New Roman" w:cs="Times New Roman"/>
          <w:bCs/>
          <w:sz w:val="22"/>
          <w:szCs w:val="22"/>
          <w:lang w:val="en-GB" w:eastAsia="en-US"/>
        </w:rPr>
        <w:t xml:space="preserve">, D. </w:t>
      </w:r>
      <w:r w:rsidR="0088208D" w:rsidRPr="004E5ABE">
        <w:rPr>
          <w:rFonts w:ascii="Times New Roman" w:eastAsia="Calibri" w:hAnsi="Times New Roman" w:cs="Times New Roman"/>
          <w:bCs/>
          <w:sz w:val="22"/>
          <w:szCs w:val="22"/>
          <w:lang w:val="en-GB" w:eastAsia="en-US"/>
        </w:rPr>
        <w:t>Pyrazolate-</w:t>
      </w:r>
      <w:r w:rsidR="0088208D">
        <w:rPr>
          <w:rFonts w:ascii="Times New Roman" w:eastAsia="Calibri" w:hAnsi="Times New Roman" w:cs="Times New Roman"/>
          <w:bCs/>
          <w:sz w:val="22"/>
          <w:szCs w:val="22"/>
          <w:lang w:val="en-GB" w:eastAsia="en-US"/>
        </w:rPr>
        <w:t>B</w:t>
      </w:r>
      <w:r w:rsidR="0088208D" w:rsidRPr="004E5ABE">
        <w:rPr>
          <w:rFonts w:ascii="Times New Roman" w:eastAsia="Calibri" w:hAnsi="Times New Roman" w:cs="Times New Roman"/>
          <w:bCs/>
          <w:sz w:val="22"/>
          <w:szCs w:val="22"/>
          <w:lang w:val="en-GB" w:eastAsia="en-US"/>
        </w:rPr>
        <w:t>ased</w:t>
      </w:r>
      <w:r w:rsidR="0088208D">
        <w:rPr>
          <w:rFonts w:ascii="Times New Roman" w:eastAsia="Calibri" w:hAnsi="Times New Roman" w:cs="Times New Roman"/>
          <w:bCs/>
          <w:sz w:val="22"/>
          <w:szCs w:val="22"/>
          <w:lang w:val="en-GB" w:eastAsia="en-US"/>
        </w:rPr>
        <w:t xml:space="preserve"> C</w:t>
      </w:r>
      <w:r w:rsidR="0088208D" w:rsidRPr="004E5ABE">
        <w:rPr>
          <w:rFonts w:ascii="Times New Roman" w:eastAsia="Calibri" w:hAnsi="Times New Roman" w:cs="Times New Roman"/>
          <w:bCs/>
          <w:sz w:val="22"/>
          <w:szCs w:val="22"/>
          <w:lang w:val="en-GB" w:eastAsia="en-US"/>
        </w:rPr>
        <w:t>obalt(II)-</w:t>
      </w:r>
      <w:r w:rsidR="0088208D">
        <w:rPr>
          <w:rFonts w:ascii="Times New Roman" w:eastAsia="Calibri" w:hAnsi="Times New Roman" w:cs="Times New Roman"/>
          <w:bCs/>
          <w:sz w:val="22"/>
          <w:szCs w:val="22"/>
          <w:lang w:val="en-GB" w:eastAsia="en-US"/>
        </w:rPr>
        <w:t>C</w:t>
      </w:r>
      <w:r w:rsidR="0088208D" w:rsidRPr="004E5ABE">
        <w:rPr>
          <w:rFonts w:ascii="Times New Roman" w:eastAsia="Calibri" w:hAnsi="Times New Roman" w:cs="Times New Roman"/>
          <w:bCs/>
          <w:sz w:val="22"/>
          <w:szCs w:val="22"/>
          <w:lang w:val="en-GB" w:eastAsia="en-US"/>
        </w:rPr>
        <w:t xml:space="preserve">ontaining </w:t>
      </w:r>
      <w:r w:rsidR="0088208D">
        <w:rPr>
          <w:rFonts w:ascii="Times New Roman" w:eastAsia="Calibri" w:hAnsi="Times New Roman" w:cs="Times New Roman"/>
          <w:bCs/>
          <w:sz w:val="22"/>
          <w:szCs w:val="22"/>
          <w:lang w:val="en-GB" w:eastAsia="en-US"/>
        </w:rPr>
        <w:t>M</w:t>
      </w:r>
      <w:r w:rsidR="0088208D" w:rsidRPr="004E5ABE">
        <w:rPr>
          <w:rFonts w:ascii="Times New Roman" w:eastAsia="Calibri" w:hAnsi="Times New Roman" w:cs="Times New Roman"/>
          <w:bCs/>
          <w:sz w:val="22"/>
          <w:szCs w:val="22"/>
          <w:lang w:val="en-GB" w:eastAsia="en-US"/>
        </w:rPr>
        <w:t>etal–</w:t>
      </w:r>
      <w:r w:rsidR="0088208D">
        <w:rPr>
          <w:rFonts w:ascii="Times New Roman" w:eastAsia="Calibri" w:hAnsi="Times New Roman" w:cs="Times New Roman"/>
          <w:bCs/>
          <w:sz w:val="22"/>
          <w:szCs w:val="22"/>
          <w:lang w:val="en-GB" w:eastAsia="en-US"/>
        </w:rPr>
        <w:t>O</w:t>
      </w:r>
      <w:r w:rsidR="0088208D" w:rsidRPr="004E5ABE">
        <w:rPr>
          <w:rFonts w:ascii="Times New Roman" w:eastAsia="Calibri" w:hAnsi="Times New Roman" w:cs="Times New Roman"/>
          <w:bCs/>
          <w:sz w:val="22"/>
          <w:szCs w:val="22"/>
          <w:lang w:val="en-GB" w:eastAsia="en-US"/>
        </w:rPr>
        <w:t xml:space="preserve">rganic </w:t>
      </w:r>
      <w:r w:rsidR="0088208D">
        <w:rPr>
          <w:rFonts w:ascii="Times New Roman" w:eastAsia="Calibri" w:hAnsi="Times New Roman" w:cs="Times New Roman"/>
          <w:bCs/>
          <w:sz w:val="22"/>
          <w:szCs w:val="22"/>
          <w:lang w:val="en-GB" w:eastAsia="en-US"/>
        </w:rPr>
        <w:t>F</w:t>
      </w:r>
      <w:r w:rsidR="0088208D" w:rsidRPr="004E5ABE">
        <w:rPr>
          <w:rFonts w:ascii="Times New Roman" w:eastAsia="Calibri" w:hAnsi="Times New Roman" w:cs="Times New Roman"/>
          <w:bCs/>
          <w:sz w:val="22"/>
          <w:szCs w:val="22"/>
          <w:lang w:val="en-GB" w:eastAsia="en-US"/>
        </w:rPr>
        <w:t xml:space="preserve">rameworks in </w:t>
      </w:r>
      <w:r w:rsidR="0088208D">
        <w:rPr>
          <w:rFonts w:ascii="Times New Roman" w:eastAsia="Calibri" w:hAnsi="Times New Roman" w:cs="Times New Roman"/>
          <w:bCs/>
          <w:sz w:val="22"/>
          <w:szCs w:val="22"/>
          <w:lang w:val="en-GB" w:eastAsia="en-US"/>
        </w:rPr>
        <w:t>H</w:t>
      </w:r>
      <w:r w:rsidR="0088208D" w:rsidRPr="004E5ABE">
        <w:rPr>
          <w:rFonts w:ascii="Times New Roman" w:eastAsia="Calibri" w:hAnsi="Times New Roman" w:cs="Times New Roman"/>
          <w:bCs/>
          <w:sz w:val="22"/>
          <w:szCs w:val="22"/>
          <w:lang w:val="en-GB" w:eastAsia="en-US"/>
        </w:rPr>
        <w:t xml:space="preserve">eterogeneous </w:t>
      </w:r>
      <w:r w:rsidR="0088208D">
        <w:rPr>
          <w:rFonts w:ascii="Times New Roman" w:eastAsia="Calibri" w:hAnsi="Times New Roman" w:cs="Times New Roman"/>
          <w:bCs/>
          <w:sz w:val="22"/>
          <w:szCs w:val="22"/>
          <w:lang w:val="en-GB" w:eastAsia="en-US"/>
        </w:rPr>
        <w:t>C</w:t>
      </w:r>
      <w:r w:rsidR="0088208D" w:rsidRPr="004E5ABE">
        <w:rPr>
          <w:rFonts w:ascii="Times New Roman" w:eastAsia="Calibri" w:hAnsi="Times New Roman" w:cs="Times New Roman"/>
          <w:bCs/>
          <w:sz w:val="22"/>
          <w:szCs w:val="22"/>
          <w:lang w:val="en-GB" w:eastAsia="en-US"/>
        </w:rPr>
        <w:t xml:space="preserve">atalytic </w:t>
      </w:r>
      <w:r w:rsidR="0088208D">
        <w:rPr>
          <w:rFonts w:ascii="Times New Roman" w:eastAsia="Calibri" w:hAnsi="Times New Roman" w:cs="Times New Roman"/>
          <w:bCs/>
          <w:sz w:val="22"/>
          <w:szCs w:val="22"/>
          <w:lang w:val="en-GB" w:eastAsia="en-US"/>
        </w:rPr>
        <w:t>O</w:t>
      </w:r>
      <w:r w:rsidR="0088208D" w:rsidRPr="004E5ABE">
        <w:rPr>
          <w:rFonts w:ascii="Times New Roman" w:eastAsia="Calibri" w:hAnsi="Times New Roman" w:cs="Times New Roman"/>
          <w:bCs/>
          <w:sz w:val="22"/>
          <w:szCs w:val="22"/>
          <w:lang w:val="en-GB" w:eastAsia="en-US"/>
        </w:rPr>
        <w:t xml:space="preserve">xidation </w:t>
      </w:r>
      <w:r w:rsidR="0088208D">
        <w:rPr>
          <w:rFonts w:ascii="Times New Roman" w:eastAsia="Calibri" w:hAnsi="Times New Roman" w:cs="Times New Roman"/>
          <w:bCs/>
          <w:sz w:val="22"/>
          <w:szCs w:val="22"/>
          <w:lang w:val="en-GB" w:eastAsia="en-US"/>
        </w:rPr>
        <w:t>R</w:t>
      </w:r>
      <w:r w:rsidR="0088208D" w:rsidRPr="004E5ABE">
        <w:rPr>
          <w:rFonts w:ascii="Times New Roman" w:eastAsia="Calibri" w:hAnsi="Times New Roman" w:cs="Times New Roman"/>
          <w:bCs/>
          <w:sz w:val="22"/>
          <w:szCs w:val="22"/>
          <w:lang w:val="en-GB" w:eastAsia="en-US"/>
        </w:rPr>
        <w:t xml:space="preserve">eactions: </w:t>
      </w:r>
      <w:r w:rsidR="0088208D">
        <w:rPr>
          <w:rFonts w:ascii="Times New Roman" w:eastAsia="Calibri" w:hAnsi="Times New Roman" w:cs="Times New Roman"/>
          <w:bCs/>
          <w:sz w:val="22"/>
          <w:szCs w:val="22"/>
          <w:lang w:val="en-GB" w:eastAsia="en-US"/>
        </w:rPr>
        <w:t>E</w:t>
      </w:r>
      <w:r w:rsidR="0088208D" w:rsidRPr="004E5ABE">
        <w:rPr>
          <w:rFonts w:ascii="Times New Roman" w:eastAsia="Calibri" w:hAnsi="Times New Roman" w:cs="Times New Roman"/>
          <w:bCs/>
          <w:sz w:val="22"/>
          <w:szCs w:val="22"/>
          <w:lang w:val="en-GB" w:eastAsia="en-US"/>
        </w:rPr>
        <w:t xml:space="preserve">lucidating the </w:t>
      </w:r>
      <w:r w:rsidR="0088208D">
        <w:rPr>
          <w:rFonts w:ascii="Times New Roman" w:eastAsia="Calibri" w:hAnsi="Times New Roman" w:cs="Times New Roman"/>
          <w:bCs/>
          <w:sz w:val="22"/>
          <w:szCs w:val="22"/>
          <w:lang w:val="en-GB" w:eastAsia="en-US"/>
        </w:rPr>
        <w:t>R</w:t>
      </w:r>
      <w:r w:rsidR="0088208D" w:rsidRPr="004E5ABE">
        <w:rPr>
          <w:rFonts w:ascii="Times New Roman" w:eastAsia="Calibri" w:hAnsi="Times New Roman" w:cs="Times New Roman"/>
          <w:bCs/>
          <w:sz w:val="22"/>
          <w:szCs w:val="22"/>
          <w:lang w:val="en-GB" w:eastAsia="en-US"/>
        </w:rPr>
        <w:t xml:space="preserve">ole of </w:t>
      </w:r>
      <w:r w:rsidR="0088208D">
        <w:rPr>
          <w:rFonts w:ascii="Times New Roman" w:eastAsia="Calibri" w:hAnsi="Times New Roman" w:cs="Times New Roman"/>
          <w:bCs/>
          <w:sz w:val="22"/>
          <w:szCs w:val="22"/>
          <w:lang w:val="en-GB" w:eastAsia="en-US"/>
        </w:rPr>
        <w:t>E</w:t>
      </w:r>
      <w:r w:rsidR="0088208D" w:rsidRPr="004E5ABE">
        <w:rPr>
          <w:rFonts w:ascii="Times New Roman" w:eastAsia="Calibri" w:hAnsi="Times New Roman" w:cs="Times New Roman"/>
          <w:bCs/>
          <w:sz w:val="22"/>
          <w:szCs w:val="22"/>
          <w:lang w:val="en-GB" w:eastAsia="en-US"/>
        </w:rPr>
        <w:t xml:space="preserve">ntatic </w:t>
      </w:r>
      <w:r w:rsidR="0088208D">
        <w:rPr>
          <w:rFonts w:ascii="Times New Roman" w:eastAsia="Calibri" w:hAnsi="Times New Roman" w:cs="Times New Roman"/>
          <w:bCs/>
          <w:sz w:val="22"/>
          <w:szCs w:val="22"/>
          <w:lang w:val="en-GB" w:eastAsia="en-US"/>
        </w:rPr>
        <w:t>S</w:t>
      </w:r>
      <w:r w:rsidR="0088208D" w:rsidRPr="004E5ABE">
        <w:rPr>
          <w:rFonts w:ascii="Times New Roman" w:eastAsia="Calibri" w:hAnsi="Times New Roman" w:cs="Times New Roman"/>
          <w:bCs/>
          <w:sz w:val="22"/>
          <w:szCs w:val="22"/>
          <w:lang w:val="en-GB" w:eastAsia="en-US"/>
        </w:rPr>
        <w:t xml:space="preserve">tates for </w:t>
      </w:r>
      <w:r w:rsidR="0088208D">
        <w:rPr>
          <w:rFonts w:ascii="Times New Roman" w:eastAsia="Calibri" w:hAnsi="Times New Roman" w:cs="Times New Roman"/>
          <w:bCs/>
          <w:sz w:val="22"/>
          <w:szCs w:val="22"/>
          <w:lang w:val="en-GB" w:eastAsia="en-US"/>
        </w:rPr>
        <w:t>B</w:t>
      </w:r>
      <w:r w:rsidR="0088208D" w:rsidRPr="004E5ABE">
        <w:rPr>
          <w:rFonts w:ascii="Times New Roman" w:eastAsia="Calibri" w:hAnsi="Times New Roman" w:cs="Times New Roman"/>
          <w:bCs/>
          <w:sz w:val="22"/>
          <w:szCs w:val="22"/>
          <w:lang w:val="en-GB" w:eastAsia="en-US"/>
        </w:rPr>
        <w:t xml:space="preserve">iomimetic </w:t>
      </w:r>
      <w:r w:rsidR="0088208D">
        <w:rPr>
          <w:rFonts w:ascii="Times New Roman" w:eastAsia="Calibri" w:hAnsi="Times New Roman" w:cs="Times New Roman"/>
          <w:bCs/>
          <w:sz w:val="22"/>
          <w:szCs w:val="22"/>
          <w:lang w:val="en-GB" w:eastAsia="en-US"/>
        </w:rPr>
        <w:t>O</w:t>
      </w:r>
      <w:r w:rsidR="0088208D" w:rsidRPr="004E5ABE">
        <w:rPr>
          <w:rFonts w:ascii="Times New Roman" w:eastAsia="Calibri" w:hAnsi="Times New Roman" w:cs="Times New Roman"/>
          <w:bCs/>
          <w:sz w:val="22"/>
          <w:szCs w:val="22"/>
          <w:lang w:val="en-GB" w:eastAsia="en-US"/>
        </w:rPr>
        <w:t xml:space="preserve">xidation </w:t>
      </w:r>
      <w:r w:rsidR="0088208D">
        <w:rPr>
          <w:rFonts w:ascii="Times New Roman" w:eastAsia="Calibri" w:hAnsi="Times New Roman" w:cs="Times New Roman"/>
          <w:bCs/>
          <w:sz w:val="22"/>
          <w:szCs w:val="22"/>
          <w:lang w:val="en-GB" w:eastAsia="en-US"/>
        </w:rPr>
        <w:t>P</w:t>
      </w:r>
      <w:r w:rsidR="0088208D" w:rsidRPr="004E5ABE">
        <w:rPr>
          <w:rFonts w:ascii="Times New Roman" w:eastAsia="Calibri" w:hAnsi="Times New Roman" w:cs="Times New Roman"/>
          <w:bCs/>
          <w:sz w:val="22"/>
          <w:szCs w:val="22"/>
          <w:lang w:val="en-GB" w:eastAsia="en-US"/>
        </w:rPr>
        <w:t xml:space="preserve">rocesses. </w:t>
      </w:r>
      <w:r w:rsidR="0088208D" w:rsidRPr="004E5ABE">
        <w:rPr>
          <w:rFonts w:ascii="Times New Roman" w:eastAsia="Calibri" w:hAnsi="Times New Roman" w:cs="Times New Roman"/>
          <w:bCs/>
          <w:i/>
          <w:sz w:val="22"/>
          <w:szCs w:val="22"/>
          <w:lang w:val="en-GB" w:eastAsia="en-US"/>
        </w:rPr>
        <w:t>Chem. Eur. J.</w:t>
      </w:r>
      <w:r w:rsidR="0088208D" w:rsidRPr="004E5ABE">
        <w:rPr>
          <w:rFonts w:ascii="Times New Roman" w:eastAsia="Calibri" w:hAnsi="Times New Roman" w:cs="Times New Roman"/>
          <w:bCs/>
          <w:sz w:val="22"/>
          <w:szCs w:val="22"/>
          <w:lang w:val="en-GB" w:eastAsia="en-US"/>
        </w:rPr>
        <w:t xml:space="preserve"> </w:t>
      </w:r>
      <w:r w:rsidR="0088208D" w:rsidRPr="009A2A38">
        <w:rPr>
          <w:rFonts w:ascii="Times New Roman" w:eastAsia="Calibri" w:hAnsi="Times New Roman" w:cs="Times New Roman"/>
          <w:b/>
          <w:bCs/>
          <w:sz w:val="22"/>
          <w:szCs w:val="22"/>
          <w:lang w:val="en-GB" w:eastAsia="en-US"/>
        </w:rPr>
        <w:t>2011</w:t>
      </w:r>
      <w:r w:rsidR="0088208D">
        <w:rPr>
          <w:rFonts w:ascii="Times New Roman" w:eastAsia="Calibri" w:hAnsi="Times New Roman" w:cs="Times New Roman"/>
          <w:bCs/>
          <w:sz w:val="22"/>
          <w:szCs w:val="22"/>
          <w:lang w:val="en-GB" w:eastAsia="en-US"/>
        </w:rPr>
        <w:t xml:space="preserve">, </w:t>
      </w:r>
      <w:r w:rsidR="0088208D" w:rsidRPr="009A2A38">
        <w:rPr>
          <w:rFonts w:ascii="Times New Roman" w:eastAsia="Calibri" w:hAnsi="Times New Roman" w:cs="Times New Roman"/>
          <w:bCs/>
          <w:i/>
          <w:sz w:val="22"/>
          <w:szCs w:val="22"/>
          <w:lang w:val="en-GB" w:eastAsia="en-US"/>
        </w:rPr>
        <w:t>17</w:t>
      </w:r>
      <w:r w:rsidR="0088208D" w:rsidRPr="009A2A38">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8671–8695.</w:t>
      </w:r>
    </w:p>
    <w:p w14:paraId="3E0D8B13" w14:textId="0361F8AC" w:rsidR="0088208D" w:rsidRDefault="007A0BF5" w:rsidP="0088208D">
      <w:pPr>
        <w:spacing w:after="160" w:line="259" w:lineRule="auto"/>
        <w:jc w:val="both"/>
        <w:rPr>
          <w:rFonts w:ascii="Times New Roman" w:eastAsia="Calibri" w:hAnsi="Times New Roman" w:cs="Times New Roman"/>
          <w:sz w:val="22"/>
          <w:szCs w:val="22"/>
          <w:lang w:val="en-GB" w:eastAsia="en-US"/>
        </w:rPr>
      </w:pPr>
      <w:r>
        <w:rPr>
          <w:rFonts w:ascii="Times New Roman" w:eastAsia="Calibri" w:hAnsi="Times New Roman" w:cs="Times New Roman"/>
          <w:bCs/>
          <w:sz w:val="22"/>
          <w:szCs w:val="22"/>
          <w:lang w:val="en-GB" w:eastAsia="en-US"/>
        </w:rPr>
        <w:t>3</w:t>
      </w:r>
      <w:r w:rsidR="005017D0">
        <w:rPr>
          <w:rFonts w:ascii="Times New Roman" w:eastAsia="Calibri" w:hAnsi="Times New Roman" w:cs="Times New Roman"/>
          <w:bCs/>
          <w:sz w:val="22"/>
          <w:szCs w:val="22"/>
          <w:lang w:val="en-GB" w:eastAsia="en-US"/>
        </w:rPr>
        <w:t>6</w:t>
      </w:r>
      <w:r w:rsidR="0088208D" w:rsidRPr="004E5ABE">
        <w:rPr>
          <w:rFonts w:ascii="Times New Roman" w:eastAsia="Calibri" w:hAnsi="Times New Roman" w:cs="Times New Roman"/>
          <w:bCs/>
          <w:sz w:val="22"/>
          <w:szCs w:val="22"/>
          <w:lang w:val="en-GB" w:eastAsia="en-US"/>
        </w:rPr>
        <w:t xml:space="preserve">. Blomberg, </w:t>
      </w:r>
      <w:r w:rsidR="0088208D">
        <w:rPr>
          <w:rFonts w:ascii="Times New Roman" w:eastAsia="Calibri" w:hAnsi="Times New Roman" w:cs="Times New Roman"/>
          <w:bCs/>
          <w:sz w:val="22"/>
          <w:szCs w:val="22"/>
          <w:lang w:val="en-GB" w:eastAsia="en-US"/>
        </w:rPr>
        <w:t>R</w:t>
      </w:r>
      <w:r w:rsidR="0088208D" w:rsidRPr="004E5ABE">
        <w:rPr>
          <w:rFonts w:ascii="Times New Roman" w:eastAsia="Calibri" w:hAnsi="Times New Roman" w:cs="Times New Roman"/>
          <w:bCs/>
          <w:sz w:val="22"/>
          <w:szCs w:val="22"/>
          <w:lang w:val="en-GB" w:eastAsia="en-US"/>
        </w:rPr>
        <w:t>.</w:t>
      </w:r>
      <w:r w:rsidR="0088208D">
        <w:rPr>
          <w:rFonts w:ascii="Times New Roman" w:eastAsia="Calibri" w:hAnsi="Times New Roman" w:cs="Times New Roman"/>
          <w:bCs/>
          <w:sz w:val="22"/>
          <w:szCs w:val="22"/>
          <w:lang w:val="en-GB" w:eastAsia="en-US"/>
        </w:rPr>
        <w:t>;</w:t>
      </w:r>
      <w:r w:rsidR="0088208D" w:rsidRPr="005E0C5D">
        <w:rPr>
          <w:rFonts w:ascii="Times New Roman" w:eastAsia="Calibri" w:hAnsi="Times New Roman" w:cs="Times New Roman"/>
          <w:sz w:val="22"/>
          <w:szCs w:val="22"/>
          <w:lang w:val="en-GB" w:eastAsia="en-US"/>
        </w:rPr>
        <w:t xml:space="preserve"> Kries,</w:t>
      </w:r>
      <w:r w:rsidR="0088208D">
        <w:rPr>
          <w:rFonts w:ascii="Times New Roman" w:eastAsia="Calibri" w:hAnsi="Times New Roman" w:cs="Times New Roman"/>
          <w:sz w:val="22"/>
          <w:szCs w:val="22"/>
          <w:lang w:val="en-GB" w:eastAsia="en-US"/>
        </w:rPr>
        <w:t xml:space="preserve"> H.;</w:t>
      </w:r>
      <w:r w:rsidR="0088208D" w:rsidRPr="005E0C5D">
        <w:rPr>
          <w:rFonts w:ascii="Times New Roman" w:eastAsia="Calibri" w:hAnsi="Times New Roman" w:cs="Times New Roman"/>
          <w:sz w:val="22"/>
          <w:szCs w:val="22"/>
          <w:lang w:val="en-GB" w:eastAsia="en-US"/>
        </w:rPr>
        <w:t xml:space="preserve"> Pinkas, </w:t>
      </w:r>
      <w:r w:rsidR="0088208D">
        <w:rPr>
          <w:rFonts w:ascii="Times New Roman" w:eastAsia="Calibri" w:hAnsi="Times New Roman" w:cs="Times New Roman"/>
          <w:sz w:val="22"/>
          <w:szCs w:val="22"/>
          <w:lang w:val="en-GB" w:eastAsia="en-US"/>
        </w:rPr>
        <w:t xml:space="preserve">D. M.; </w:t>
      </w:r>
      <w:r w:rsidR="0088208D" w:rsidRPr="005E0C5D">
        <w:rPr>
          <w:rFonts w:ascii="Times New Roman" w:eastAsia="Calibri" w:hAnsi="Times New Roman" w:cs="Times New Roman"/>
          <w:sz w:val="22"/>
          <w:szCs w:val="22"/>
          <w:lang w:val="en-GB" w:eastAsia="en-US"/>
        </w:rPr>
        <w:t xml:space="preserve">Mittl, </w:t>
      </w:r>
      <w:r w:rsidR="0088208D">
        <w:rPr>
          <w:rFonts w:ascii="Times New Roman" w:eastAsia="Calibri" w:hAnsi="Times New Roman" w:cs="Times New Roman"/>
          <w:sz w:val="22"/>
          <w:szCs w:val="22"/>
          <w:lang w:val="en-GB" w:eastAsia="en-US"/>
        </w:rPr>
        <w:t xml:space="preserve">P. R. E.; </w:t>
      </w:r>
      <w:r w:rsidR="0088208D" w:rsidRPr="005E0C5D">
        <w:rPr>
          <w:rFonts w:ascii="Times New Roman" w:eastAsia="Calibri" w:hAnsi="Times New Roman" w:cs="Times New Roman"/>
          <w:sz w:val="22"/>
          <w:szCs w:val="22"/>
          <w:lang w:val="en-GB" w:eastAsia="en-US"/>
        </w:rPr>
        <w:t>Grütter,</w:t>
      </w:r>
      <w:r w:rsidR="0088208D">
        <w:rPr>
          <w:rFonts w:ascii="Times New Roman" w:eastAsia="Calibri" w:hAnsi="Times New Roman" w:cs="Times New Roman"/>
          <w:sz w:val="22"/>
          <w:szCs w:val="22"/>
          <w:lang w:val="en-GB" w:eastAsia="en-US"/>
        </w:rPr>
        <w:t xml:space="preserve"> M. G.; </w:t>
      </w:r>
      <w:r w:rsidR="0088208D" w:rsidRPr="005E0C5D">
        <w:rPr>
          <w:rFonts w:ascii="Times New Roman" w:eastAsia="Calibri" w:hAnsi="Times New Roman" w:cs="Times New Roman"/>
          <w:sz w:val="22"/>
          <w:szCs w:val="22"/>
          <w:lang w:val="en-GB" w:eastAsia="en-US"/>
        </w:rPr>
        <w:t>Privett,</w:t>
      </w:r>
      <w:r w:rsidR="0088208D">
        <w:rPr>
          <w:rFonts w:ascii="Times New Roman" w:eastAsia="Calibri" w:hAnsi="Times New Roman" w:cs="Times New Roman"/>
          <w:sz w:val="22"/>
          <w:szCs w:val="22"/>
          <w:lang w:val="en-GB" w:eastAsia="en-US"/>
        </w:rPr>
        <w:t xml:space="preserve"> H. K.; </w:t>
      </w:r>
      <w:r w:rsidR="0088208D" w:rsidRPr="005E0C5D">
        <w:rPr>
          <w:rFonts w:ascii="Times New Roman" w:eastAsia="Calibri" w:hAnsi="Times New Roman" w:cs="Times New Roman"/>
          <w:sz w:val="22"/>
          <w:szCs w:val="22"/>
          <w:lang w:val="en-GB" w:eastAsia="en-US"/>
        </w:rPr>
        <w:t>Mayo</w:t>
      </w:r>
      <w:r w:rsidR="0088208D">
        <w:rPr>
          <w:rFonts w:ascii="Times New Roman" w:eastAsia="Calibri" w:hAnsi="Times New Roman" w:cs="Times New Roman"/>
          <w:sz w:val="22"/>
          <w:szCs w:val="22"/>
          <w:lang w:val="en-GB" w:eastAsia="en-US"/>
        </w:rPr>
        <w:t>, S. L.;</w:t>
      </w:r>
      <w:r w:rsidR="0088208D" w:rsidRPr="005E0C5D">
        <w:rPr>
          <w:rFonts w:ascii="Times New Roman" w:eastAsia="Calibri" w:hAnsi="Times New Roman" w:cs="Times New Roman"/>
          <w:sz w:val="22"/>
          <w:szCs w:val="22"/>
          <w:lang w:val="en-GB" w:eastAsia="en-US"/>
        </w:rPr>
        <w:t xml:space="preserve"> Hilvert</w:t>
      </w:r>
      <w:r w:rsidR="0088208D">
        <w:rPr>
          <w:rFonts w:ascii="Times New Roman" w:eastAsia="Calibri" w:hAnsi="Times New Roman" w:cs="Times New Roman"/>
          <w:sz w:val="22"/>
          <w:szCs w:val="22"/>
          <w:lang w:val="en-GB" w:eastAsia="en-US"/>
        </w:rPr>
        <w:t xml:space="preserve">, D. </w:t>
      </w:r>
      <w:r w:rsidR="0088208D" w:rsidRPr="004E5ABE">
        <w:rPr>
          <w:rFonts w:ascii="Times New Roman" w:eastAsia="Calibri" w:hAnsi="Times New Roman" w:cs="Times New Roman"/>
          <w:bCs/>
          <w:sz w:val="22"/>
          <w:szCs w:val="22"/>
          <w:lang w:val="en-GB" w:eastAsia="en-US"/>
        </w:rPr>
        <w:t xml:space="preserve">Precision is </w:t>
      </w:r>
      <w:r w:rsidR="0088208D">
        <w:rPr>
          <w:rFonts w:ascii="Times New Roman" w:eastAsia="Calibri" w:hAnsi="Times New Roman" w:cs="Times New Roman"/>
          <w:bCs/>
          <w:sz w:val="22"/>
          <w:szCs w:val="22"/>
          <w:lang w:val="en-GB" w:eastAsia="en-US"/>
        </w:rPr>
        <w:t>E</w:t>
      </w:r>
      <w:r w:rsidR="0088208D" w:rsidRPr="004E5ABE">
        <w:rPr>
          <w:rFonts w:ascii="Times New Roman" w:eastAsia="Calibri" w:hAnsi="Times New Roman" w:cs="Times New Roman"/>
          <w:bCs/>
          <w:sz w:val="22"/>
          <w:szCs w:val="22"/>
          <w:lang w:val="en-GB" w:eastAsia="en-US"/>
        </w:rPr>
        <w:t xml:space="preserve">ssential for </w:t>
      </w:r>
      <w:r w:rsidR="0088208D">
        <w:rPr>
          <w:rFonts w:ascii="Times New Roman" w:eastAsia="Calibri" w:hAnsi="Times New Roman" w:cs="Times New Roman"/>
          <w:bCs/>
          <w:sz w:val="22"/>
          <w:szCs w:val="22"/>
          <w:lang w:val="en-GB" w:eastAsia="en-US"/>
        </w:rPr>
        <w:t>E</w:t>
      </w:r>
      <w:r w:rsidR="0088208D" w:rsidRPr="004E5ABE">
        <w:rPr>
          <w:rFonts w:ascii="Times New Roman" w:eastAsia="Calibri" w:hAnsi="Times New Roman" w:cs="Times New Roman"/>
          <w:bCs/>
          <w:sz w:val="22"/>
          <w:szCs w:val="22"/>
          <w:lang w:val="en-GB" w:eastAsia="en-US"/>
        </w:rPr>
        <w:t xml:space="preserve">fficient </w:t>
      </w:r>
      <w:r w:rsidR="0088208D">
        <w:rPr>
          <w:rFonts w:ascii="Times New Roman" w:eastAsia="Calibri" w:hAnsi="Times New Roman" w:cs="Times New Roman"/>
          <w:bCs/>
          <w:sz w:val="22"/>
          <w:szCs w:val="22"/>
          <w:lang w:val="en-GB" w:eastAsia="en-US"/>
        </w:rPr>
        <w:t>C</w:t>
      </w:r>
      <w:r w:rsidR="0088208D" w:rsidRPr="004E5ABE">
        <w:rPr>
          <w:rFonts w:ascii="Times New Roman" w:eastAsia="Calibri" w:hAnsi="Times New Roman" w:cs="Times New Roman"/>
          <w:bCs/>
          <w:sz w:val="22"/>
          <w:szCs w:val="22"/>
          <w:lang w:val="en-GB" w:eastAsia="en-US"/>
        </w:rPr>
        <w:t xml:space="preserve">atalysis in an </w:t>
      </w:r>
      <w:r w:rsidR="0088208D">
        <w:rPr>
          <w:rFonts w:ascii="Times New Roman" w:eastAsia="Calibri" w:hAnsi="Times New Roman" w:cs="Times New Roman"/>
          <w:bCs/>
          <w:sz w:val="22"/>
          <w:szCs w:val="22"/>
          <w:lang w:val="en-GB" w:eastAsia="en-US"/>
        </w:rPr>
        <w:t>E</w:t>
      </w:r>
      <w:r w:rsidR="0088208D" w:rsidRPr="004E5ABE">
        <w:rPr>
          <w:rFonts w:ascii="Times New Roman" w:eastAsia="Calibri" w:hAnsi="Times New Roman" w:cs="Times New Roman"/>
          <w:bCs/>
          <w:sz w:val="22"/>
          <w:szCs w:val="22"/>
          <w:lang w:val="en-GB" w:eastAsia="en-US"/>
        </w:rPr>
        <w:t xml:space="preserve">volved Kemp </w:t>
      </w:r>
      <w:r w:rsidR="0088208D">
        <w:rPr>
          <w:rFonts w:ascii="Times New Roman" w:eastAsia="Calibri" w:hAnsi="Times New Roman" w:cs="Times New Roman"/>
          <w:bCs/>
          <w:sz w:val="22"/>
          <w:szCs w:val="22"/>
          <w:lang w:val="en-GB" w:eastAsia="en-US"/>
        </w:rPr>
        <w:t>E</w:t>
      </w:r>
      <w:r w:rsidR="0088208D" w:rsidRPr="004E5ABE">
        <w:rPr>
          <w:rFonts w:ascii="Times New Roman" w:eastAsia="Calibri" w:hAnsi="Times New Roman" w:cs="Times New Roman"/>
          <w:bCs/>
          <w:sz w:val="22"/>
          <w:szCs w:val="22"/>
          <w:lang w:val="en-GB" w:eastAsia="en-US"/>
        </w:rPr>
        <w:t xml:space="preserve">liminase. </w:t>
      </w:r>
      <w:r w:rsidR="0088208D" w:rsidRPr="00FD7A4A">
        <w:rPr>
          <w:rFonts w:ascii="Times New Roman" w:eastAsia="Calibri" w:hAnsi="Times New Roman" w:cs="Times New Roman"/>
          <w:bCs/>
          <w:i/>
          <w:sz w:val="22"/>
          <w:szCs w:val="22"/>
          <w:lang w:val="en-GB" w:eastAsia="en-US"/>
        </w:rPr>
        <w:t>Nature</w:t>
      </w:r>
      <w:r w:rsidR="0088208D" w:rsidRPr="004E5ABE">
        <w:rPr>
          <w:rFonts w:ascii="Times New Roman" w:eastAsia="Calibri" w:hAnsi="Times New Roman" w:cs="Times New Roman"/>
          <w:bCs/>
          <w:sz w:val="22"/>
          <w:szCs w:val="22"/>
          <w:lang w:val="en-GB" w:eastAsia="en-US"/>
        </w:rPr>
        <w:t xml:space="preserve"> </w:t>
      </w:r>
      <w:r w:rsidR="0088208D" w:rsidRPr="005E0C5D">
        <w:rPr>
          <w:rFonts w:ascii="Times New Roman" w:eastAsia="Calibri" w:hAnsi="Times New Roman" w:cs="Times New Roman"/>
          <w:b/>
          <w:bCs/>
          <w:sz w:val="22"/>
          <w:szCs w:val="22"/>
          <w:lang w:val="en-GB" w:eastAsia="en-US"/>
        </w:rPr>
        <w:t>2013</w:t>
      </w:r>
      <w:r w:rsidR="0088208D">
        <w:rPr>
          <w:rFonts w:ascii="Times New Roman" w:eastAsia="Calibri" w:hAnsi="Times New Roman" w:cs="Times New Roman"/>
          <w:bCs/>
          <w:sz w:val="22"/>
          <w:szCs w:val="22"/>
          <w:lang w:val="en-GB" w:eastAsia="en-US"/>
        </w:rPr>
        <w:t xml:space="preserve">, </w:t>
      </w:r>
      <w:r w:rsidR="0088208D" w:rsidRPr="005E0C5D">
        <w:rPr>
          <w:rFonts w:ascii="Times New Roman" w:eastAsia="Calibri" w:hAnsi="Times New Roman" w:cs="Times New Roman"/>
          <w:i/>
          <w:sz w:val="22"/>
          <w:szCs w:val="22"/>
          <w:lang w:val="en-GB" w:eastAsia="en-US"/>
        </w:rPr>
        <w:t>503</w:t>
      </w:r>
      <w:r w:rsidR="0088208D" w:rsidRPr="005E0C5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418–421.</w:t>
      </w:r>
    </w:p>
    <w:p w14:paraId="289D2036" w14:textId="608D9ED9" w:rsidR="0088208D" w:rsidRDefault="007A0BF5" w:rsidP="0088208D">
      <w:pPr>
        <w:spacing w:after="160" w:line="259" w:lineRule="auto"/>
        <w:jc w:val="both"/>
        <w:rPr>
          <w:rFonts w:ascii="Times New Roman" w:eastAsia="Calibri" w:hAnsi="Times New Roman" w:cs="Times New Roman"/>
          <w:bCs/>
          <w:sz w:val="22"/>
          <w:szCs w:val="22"/>
          <w:lang w:val="en-GB" w:eastAsia="en-US"/>
        </w:rPr>
      </w:pPr>
      <w:r w:rsidRPr="005E0C5D">
        <w:rPr>
          <w:rFonts w:ascii="Times New Roman" w:eastAsia="Calibri" w:hAnsi="Times New Roman" w:cs="Times New Roman"/>
          <w:bCs/>
          <w:sz w:val="22"/>
          <w:szCs w:val="22"/>
          <w:lang w:val="en-GB" w:eastAsia="en-US"/>
        </w:rPr>
        <w:t>3</w:t>
      </w:r>
      <w:r w:rsidR="005017D0">
        <w:rPr>
          <w:rFonts w:ascii="Times New Roman" w:eastAsia="Calibri" w:hAnsi="Times New Roman" w:cs="Times New Roman"/>
          <w:bCs/>
          <w:sz w:val="22"/>
          <w:szCs w:val="22"/>
          <w:lang w:val="en-GB" w:eastAsia="en-US"/>
        </w:rPr>
        <w:t>7</w:t>
      </w:r>
      <w:r w:rsidR="0088208D" w:rsidRPr="005E0C5D">
        <w:rPr>
          <w:rFonts w:ascii="Times New Roman" w:eastAsia="Calibri" w:hAnsi="Times New Roman" w:cs="Times New Roman"/>
          <w:bCs/>
          <w:sz w:val="22"/>
          <w:szCs w:val="22"/>
          <w:lang w:val="en-GB" w:eastAsia="en-US"/>
        </w:rPr>
        <w:t xml:space="preserve">. Ollikainen, N.; de Jong, R. M.; Kortemme, T. Coupling Protein </w:t>
      </w:r>
      <w:r w:rsidR="00AD508B">
        <w:rPr>
          <w:rFonts w:ascii="Times New Roman" w:eastAsia="Calibri" w:hAnsi="Times New Roman" w:cs="Times New Roman"/>
          <w:bCs/>
          <w:sz w:val="22"/>
          <w:szCs w:val="22"/>
          <w:lang w:val="en-GB" w:eastAsia="en-US"/>
        </w:rPr>
        <w:t>Side-Chain</w:t>
      </w:r>
      <w:r w:rsidR="00AD508B" w:rsidRPr="005E0C5D">
        <w:rPr>
          <w:rFonts w:ascii="Times New Roman" w:eastAsia="Calibri" w:hAnsi="Times New Roman" w:cs="Times New Roman"/>
          <w:bCs/>
          <w:sz w:val="22"/>
          <w:szCs w:val="22"/>
          <w:lang w:val="en-GB" w:eastAsia="en-US"/>
        </w:rPr>
        <w:t xml:space="preserve"> </w:t>
      </w:r>
      <w:r w:rsidR="0088208D" w:rsidRPr="005E0C5D">
        <w:rPr>
          <w:rFonts w:ascii="Times New Roman" w:eastAsia="Calibri" w:hAnsi="Times New Roman" w:cs="Times New Roman"/>
          <w:bCs/>
          <w:sz w:val="22"/>
          <w:szCs w:val="22"/>
          <w:lang w:val="en-GB" w:eastAsia="en-US"/>
        </w:rPr>
        <w:t xml:space="preserve">and Backbone Flexibility Improves the Re-design of Protein-Ligand Specificity. </w:t>
      </w:r>
      <w:r w:rsidR="0088208D" w:rsidRPr="005E0C5D">
        <w:rPr>
          <w:rFonts w:ascii="Times New Roman" w:eastAsia="Calibri" w:hAnsi="Times New Roman" w:cs="Times New Roman"/>
          <w:bCs/>
          <w:i/>
          <w:sz w:val="22"/>
          <w:szCs w:val="22"/>
          <w:lang w:val="en-GB" w:eastAsia="en-US"/>
        </w:rPr>
        <w:t>PLOS Comput. Biol.</w:t>
      </w:r>
      <w:r w:rsidR="0088208D" w:rsidRPr="005E0C5D">
        <w:rPr>
          <w:rFonts w:ascii="Times New Roman" w:eastAsia="Calibri" w:hAnsi="Times New Roman" w:cs="Times New Roman"/>
          <w:bCs/>
          <w:sz w:val="22"/>
          <w:szCs w:val="22"/>
          <w:lang w:val="en-GB" w:eastAsia="en-US"/>
        </w:rPr>
        <w:t xml:space="preserve"> </w:t>
      </w:r>
      <w:r w:rsidR="0088208D" w:rsidRPr="005E0C5D">
        <w:rPr>
          <w:rFonts w:ascii="Times New Roman" w:eastAsia="Calibri" w:hAnsi="Times New Roman" w:cs="Times New Roman"/>
          <w:b/>
          <w:bCs/>
          <w:sz w:val="22"/>
          <w:szCs w:val="22"/>
          <w:lang w:val="en-GB" w:eastAsia="en-US"/>
        </w:rPr>
        <w:t>2015</w:t>
      </w:r>
      <w:r w:rsidR="0088208D" w:rsidRPr="005E0C5D">
        <w:rPr>
          <w:rFonts w:ascii="Times New Roman" w:eastAsia="Calibri" w:hAnsi="Times New Roman" w:cs="Times New Roman"/>
          <w:bCs/>
          <w:sz w:val="22"/>
          <w:szCs w:val="22"/>
          <w:lang w:val="en-GB" w:eastAsia="en-US"/>
        </w:rPr>
        <w:t xml:space="preserve">, </w:t>
      </w:r>
      <w:r w:rsidR="0088208D" w:rsidRPr="005E0C5D">
        <w:rPr>
          <w:rFonts w:ascii="Times New Roman" w:eastAsia="Calibri" w:hAnsi="Times New Roman" w:cs="Times New Roman"/>
          <w:bCs/>
          <w:i/>
          <w:sz w:val="22"/>
          <w:szCs w:val="22"/>
          <w:lang w:val="en-GB" w:eastAsia="en-US"/>
        </w:rPr>
        <w:t>11</w:t>
      </w:r>
      <w:r w:rsidR="0088208D" w:rsidRPr="005E0C5D">
        <w:rPr>
          <w:rFonts w:ascii="Times New Roman" w:eastAsia="Calibri" w:hAnsi="Times New Roman" w:cs="Times New Roman"/>
          <w:bCs/>
          <w:sz w:val="22"/>
          <w:szCs w:val="22"/>
          <w:lang w:val="en-GB" w:eastAsia="en-US"/>
        </w:rPr>
        <w:t xml:space="preserve"> (9): e1004335.</w:t>
      </w:r>
    </w:p>
    <w:p w14:paraId="2EE975F5" w14:textId="3413C5CC" w:rsidR="0088208D" w:rsidRDefault="007A0BF5" w:rsidP="0088208D">
      <w:pPr>
        <w:spacing w:after="160" w:line="259" w:lineRule="auto"/>
        <w:jc w:val="both"/>
        <w:rPr>
          <w:rFonts w:ascii="Times New Roman" w:eastAsia="Calibri" w:hAnsi="Times New Roman" w:cs="Times New Roman"/>
          <w:bCs/>
          <w:sz w:val="22"/>
          <w:szCs w:val="22"/>
          <w:lang w:val="en-GB" w:eastAsia="en-US"/>
        </w:rPr>
      </w:pPr>
      <w:r>
        <w:rPr>
          <w:rFonts w:ascii="Times New Roman" w:eastAsia="Calibri" w:hAnsi="Times New Roman" w:cs="Times New Roman"/>
          <w:bCs/>
          <w:sz w:val="22"/>
          <w:szCs w:val="22"/>
          <w:lang w:val="en-GB" w:eastAsia="en-US"/>
        </w:rPr>
        <w:t>3</w:t>
      </w:r>
      <w:r w:rsidR="005017D0">
        <w:rPr>
          <w:rFonts w:ascii="Times New Roman" w:eastAsia="Calibri" w:hAnsi="Times New Roman" w:cs="Times New Roman"/>
          <w:bCs/>
          <w:sz w:val="22"/>
          <w:szCs w:val="22"/>
          <w:lang w:val="en-GB" w:eastAsia="en-US"/>
        </w:rPr>
        <w:t>8</w:t>
      </w:r>
      <w:r w:rsidR="0088208D" w:rsidRPr="004E5ABE">
        <w:rPr>
          <w:rFonts w:ascii="Times New Roman" w:eastAsia="Calibri" w:hAnsi="Times New Roman" w:cs="Times New Roman"/>
          <w:bCs/>
          <w:sz w:val="22"/>
          <w:szCs w:val="22"/>
          <w:lang w:val="en-GB" w:eastAsia="en-US"/>
        </w:rPr>
        <w:t>. Serrano, L.</w:t>
      </w:r>
      <w:r w:rsidR="0088208D">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Neira, J.-L.</w:t>
      </w:r>
      <w:r w:rsidR="0088208D">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Sancho, J.</w:t>
      </w:r>
      <w:r w:rsidR="0088208D">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Fersht, A. R. Effect of </w:t>
      </w:r>
      <w:r w:rsidR="0088208D">
        <w:rPr>
          <w:rFonts w:ascii="Times New Roman" w:eastAsia="Calibri" w:hAnsi="Times New Roman" w:cs="Times New Roman"/>
          <w:bCs/>
          <w:sz w:val="22"/>
          <w:szCs w:val="22"/>
          <w:lang w:val="en-GB" w:eastAsia="en-US"/>
        </w:rPr>
        <w:t>A</w:t>
      </w:r>
      <w:r w:rsidR="0088208D" w:rsidRPr="004E5ABE">
        <w:rPr>
          <w:rFonts w:ascii="Times New Roman" w:eastAsia="Calibri" w:hAnsi="Times New Roman" w:cs="Times New Roman"/>
          <w:bCs/>
          <w:sz w:val="22"/>
          <w:szCs w:val="22"/>
          <w:lang w:val="en-GB" w:eastAsia="en-US"/>
        </w:rPr>
        <w:t xml:space="preserve">lanine versus </w:t>
      </w:r>
      <w:r w:rsidR="0088208D">
        <w:rPr>
          <w:rFonts w:ascii="Times New Roman" w:eastAsia="Calibri" w:hAnsi="Times New Roman" w:cs="Times New Roman"/>
          <w:bCs/>
          <w:sz w:val="22"/>
          <w:szCs w:val="22"/>
          <w:lang w:val="en-GB" w:eastAsia="en-US"/>
        </w:rPr>
        <w:t>G</w:t>
      </w:r>
      <w:r w:rsidR="0088208D" w:rsidRPr="004E5ABE">
        <w:rPr>
          <w:rFonts w:ascii="Times New Roman" w:eastAsia="Calibri" w:hAnsi="Times New Roman" w:cs="Times New Roman"/>
          <w:bCs/>
          <w:sz w:val="22"/>
          <w:szCs w:val="22"/>
          <w:lang w:val="en-GB" w:eastAsia="en-US"/>
        </w:rPr>
        <w:t xml:space="preserve">lycine in </w:t>
      </w:r>
      <w:r w:rsidR="0088208D" w:rsidRPr="005E0C5D">
        <w:rPr>
          <w:rFonts w:ascii="Cambria Math" w:eastAsia="Calibri" w:hAnsi="Cambria Math" w:cs="Cambria Math"/>
          <w:bCs/>
          <w:sz w:val="22"/>
          <w:szCs w:val="22"/>
          <w:lang w:val="en-GB" w:eastAsia="en-US"/>
        </w:rPr>
        <w:t>𝛼</w:t>
      </w:r>
      <w:r w:rsidR="0088208D" w:rsidRPr="004E5ABE">
        <w:rPr>
          <w:rFonts w:ascii="Times New Roman" w:eastAsia="Calibri" w:hAnsi="Times New Roman" w:cs="Times New Roman"/>
          <w:bCs/>
          <w:sz w:val="22"/>
          <w:szCs w:val="22"/>
          <w:lang w:val="en-GB" w:eastAsia="en-US"/>
        </w:rPr>
        <w:t>-</w:t>
      </w:r>
      <w:r w:rsidR="0088208D">
        <w:rPr>
          <w:rFonts w:ascii="Times New Roman" w:eastAsia="Calibri" w:hAnsi="Times New Roman" w:cs="Times New Roman"/>
          <w:bCs/>
          <w:sz w:val="22"/>
          <w:szCs w:val="22"/>
          <w:lang w:val="en-GB" w:eastAsia="en-US"/>
        </w:rPr>
        <w:t>H</w:t>
      </w:r>
      <w:r w:rsidR="0088208D" w:rsidRPr="004E5ABE">
        <w:rPr>
          <w:rFonts w:ascii="Times New Roman" w:eastAsia="Calibri" w:hAnsi="Times New Roman" w:cs="Times New Roman"/>
          <w:bCs/>
          <w:sz w:val="22"/>
          <w:szCs w:val="22"/>
          <w:lang w:val="en-GB" w:eastAsia="en-US"/>
        </w:rPr>
        <w:t xml:space="preserve">elices on </w:t>
      </w:r>
      <w:r w:rsidR="0088208D">
        <w:rPr>
          <w:rFonts w:ascii="Times New Roman" w:eastAsia="Calibri" w:hAnsi="Times New Roman" w:cs="Times New Roman"/>
          <w:bCs/>
          <w:sz w:val="22"/>
          <w:szCs w:val="22"/>
          <w:lang w:val="en-GB" w:eastAsia="en-US"/>
        </w:rPr>
        <w:t>P</w:t>
      </w:r>
      <w:r w:rsidR="0088208D" w:rsidRPr="004E5ABE">
        <w:rPr>
          <w:rFonts w:ascii="Times New Roman" w:eastAsia="Calibri" w:hAnsi="Times New Roman" w:cs="Times New Roman"/>
          <w:bCs/>
          <w:sz w:val="22"/>
          <w:szCs w:val="22"/>
          <w:lang w:val="en-GB" w:eastAsia="en-US"/>
        </w:rPr>
        <w:t xml:space="preserve">rotein </w:t>
      </w:r>
      <w:r w:rsidR="0088208D">
        <w:rPr>
          <w:rFonts w:ascii="Times New Roman" w:eastAsia="Calibri" w:hAnsi="Times New Roman" w:cs="Times New Roman"/>
          <w:bCs/>
          <w:sz w:val="22"/>
          <w:szCs w:val="22"/>
          <w:lang w:val="en-GB" w:eastAsia="en-US"/>
        </w:rPr>
        <w:t>S</w:t>
      </w:r>
      <w:r w:rsidR="0088208D" w:rsidRPr="004E5ABE">
        <w:rPr>
          <w:rFonts w:ascii="Times New Roman" w:eastAsia="Calibri" w:hAnsi="Times New Roman" w:cs="Times New Roman"/>
          <w:bCs/>
          <w:sz w:val="22"/>
          <w:szCs w:val="22"/>
          <w:lang w:val="en-GB" w:eastAsia="en-US"/>
        </w:rPr>
        <w:t xml:space="preserve">tability. </w:t>
      </w:r>
      <w:r w:rsidR="0088208D" w:rsidRPr="005E0C5D">
        <w:rPr>
          <w:rFonts w:ascii="Times New Roman" w:eastAsia="Calibri" w:hAnsi="Times New Roman" w:cs="Times New Roman"/>
          <w:bCs/>
          <w:i/>
          <w:sz w:val="22"/>
          <w:szCs w:val="22"/>
          <w:lang w:val="en-GB" w:eastAsia="en-US"/>
        </w:rPr>
        <w:t>Nature</w:t>
      </w:r>
      <w:r w:rsidR="0088208D" w:rsidRPr="004E5ABE">
        <w:rPr>
          <w:rFonts w:ascii="Times New Roman" w:eastAsia="Calibri" w:hAnsi="Times New Roman" w:cs="Times New Roman"/>
          <w:bCs/>
          <w:sz w:val="22"/>
          <w:szCs w:val="22"/>
          <w:lang w:val="en-GB" w:eastAsia="en-US"/>
        </w:rPr>
        <w:t xml:space="preserve"> </w:t>
      </w:r>
      <w:r w:rsidR="0088208D" w:rsidRPr="005E0C5D">
        <w:rPr>
          <w:rFonts w:ascii="Times New Roman" w:eastAsia="Calibri" w:hAnsi="Times New Roman" w:cs="Times New Roman"/>
          <w:b/>
          <w:bCs/>
          <w:sz w:val="22"/>
          <w:szCs w:val="22"/>
          <w:lang w:val="en-GB" w:eastAsia="en-US"/>
        </w:rPr>
        <w:t>1992</w:t>
      </w:r>
      <w:r w:rsidR="0088208D">
        <w:rPr>
          <w:rFonts w:ascii="Times New Roman" w:eastAsia="Calibri" w:hAnsi="Times New Roman" w:cs="Times New Roman"/>
          <w:bCs/>
          <w:sz w:val="22"/>
          <w:szCs w:val="22"/>
          <w:lang w:val="en-GB" w:eastAsia="en-US"/>
        </w:rPr>
        <w:t xml:space="preserve">, </w:t>
      </w:r>
      <w:r w:rsidR="0088208D" w:rsidRPr="005E0C5D">
        <w:rPr>
          <w:rFonts w:ascii="Times New Roman" w:eastAsia="Calibri" w:hAnsi="Times New Roman" w:cs="Times New Roman"/>
          <w:bCs/>
          <w:i/>
          <w:sz w:val="22"/>
          <w:szCs w:val="22"/>
          <w:lang w:val="en-GB" w:eastAsia="en-US"/>
        </w:rPr>
        <w:t>356</w:t>
      </w:r>
      <w:r w:rsidR="0088208D" w:rsidRPr="005E0C5D">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453–455</w:t>
      </w:r>
      <w:r w:rsidR="0088208D">
        <w:rPr>
          <w:rFonts w:ascii="Times New Roman" w:eastAsia="Calibri" w:hAnsi="Times New Roman" w:cs="Times New Roman"/>
          <w:bCs/>
          <w:sz w:val="22"/>
          <w:szCs w:val="22"/>
          <w:lang w:val="en-GB" w:eastAsia="en-US"/>
        </w:rPr>
        <w:t>.</w:t>
      </w:r>
    </w:p>
    <w:p w14:paraId="4D5F16A3" w14:textId="7597EA37" w:rsidR="0088208D" w:rsidRDefault="007A0BF5" w:rsidP="0088208D">
      <w:pPr>
        <w:spacing w:after="160" w:line="259" w:lineRule="auto"/>
        <w:jc w:val="both"/>
        <w:rPr>
          <w:rFonts w:ascii="Times New Roman" w:eastAsia="Calibri" w:hAnsi="Times New Roman" w:cs="Times New Roman"/>
          <w:sz w:val="22"/>
          <w:szCs w:val="22"/>
          <w:lang w:val="en-GB" w:eastAsia="en-US"/>
        </w:rPr>
      </w:pPr>
      <w:r w:rsidRPr="005E0C5D">
        <w:rPr>
          <w:rFonts w:ascii="Times New Roman" w:eastAsia="Calibri" w:hAnsi="Times New Roman" w:cs="Times New Roman"/>
          <w:bCs/>
          <w:sz w:val="22"/>
          <w:szCs w:val="22"/>
          <w:lang w:val="en-GB" w:eastAsia="en-US"/>
        </w:rPr>
        <w:t>3</w:t>
      </w:r>
      <w:r w:rsidR="005017D0">
        <w:rPr>
          <w:rFonts w:ascii="Times New Roman" w:eastAsia="Calibri" w:hAnsi="Times New Roman" w:cs="Times New Roman"/>
          <w:bCs/>
          <w:sz w:val="22"/>
          <w:szCs w:val="22"/>
          <w:lang w:val="en-GB" w:eastAsia="en-US"/>
        </w:rPr>
        <w:t>9</w:t>
      </w:r>
      <w:r w:rsidR="0088208D" w:rsidRPr="005E0C5D">
        <w:rPr>
          <w:rFonts w:ascii="Times New Roman" w:eastAsia="Calibri" w:hAnsi="Times New Roman" w:cs="Times New Roman"/>
          <w:bCs/>
          <w:sz w:val="22"/>
          <w:szCs w:val="22"/>
          <w:lang w:val="en-GB" w:eastAsia="en-US"/>
        </w:rPr>
        <w:t>. Margarit, I.</w:t>
      </w:r>
      <w:r w:rsidR="0088208D">
        <w:rPr>
          <w:rFonts w:ascii="Times New Roman" w:eastAsia="Calibri" w:hAnsi="Times New Roman" w:cs="Times New Roman"/>
          <w:bCs/>
          <w:sz w:val="22"/>
          <w:szCs w:val="22"/>
          <w:lang w:val="en-GB" w:eastAsia="en-US"/>
        </w:rPr>
        <w:t>;</w:t>
      </w:r>
      <w:r w:rsidR="0088208D" w:rsidRPr="005E0C5D">
        <w:rPr>
          <w:rFonts w:ascii="Times New Roman" w:eastAsia="Calibri" w:hAnsi="Times New Roman" w:cs="Times New Roman"/>
          <w:bCs/>
          <w:sz w:val="22"/>
          <w:szCs w:val="22"/>
          <w:lang w:val="en-GB" w:eastAsia="en-US"/>
        </w:rPr>
        <w:t xml:space="preserve"> Camagnoli, S.</w:t>
      </w:r>
      <w:r w:rsidR="0088208D">
        <w:rPr>
          <w:rFonts w:ascii="Times New Roman" w:eastAsia="Calibri" w:hAnsi="Times New Roman" w:cs="Times New Roman"/>
          <w:bCs/>
          <w:sz w:val="22"/>
          <w:szCs w:val="22"/>
          <w:lang w:val="en-GB" w:eastAsia="en-US"/>
        </w:rPr>
        <w:t>;</w:t>
      </w:r>
      <w:r w:rsidR="0088208D" w:rsidRPr="005E0C5D">
        <w:rPr>
          <w:rFonts w:ascii="Times New Roman" w:eastAsia="Calibri" w:hAnsi="Times New Roman" w:cs="Times New Roman"/>
          <w:bCs/>
          <w:sz w:val="22"/>
          <w:szCs w:val="22"/>
          <w:lang w:val="en-GB" w:eastAsia="en-US"/>
        </w:rPr>
        <w:t xml:space="preserve"> Frigerio, F.</w:t>
      </w:r>
      <w:r w:rsidR="0088208D">
        <w:rPr>
          <w:rFonts w:ascii="Times New Roman" w:eastAsia="Calibri" w:hAnsi="Times New Roman" w:cs="Times New Roman"/>
          <w:bCs/>
          <w:sz w:val="22"/>
          <w:szCs w:val="22"/>
          <w:lang w:val="en-GB" w:eastAsia="en-US"/>
        </w:rPr>
        <w:t>;</w:t>
      </w:r>
      <w:r w:rsidR="0088208D" w:rsidRPr="005E0C5D">
        <w:rPr>
          <w:rFonts w:ascii="Times New Roman" w:eastAsia="Calibri" w:hAnsi="Times New Roman" w:cs="Times New Roman"/>
          <w:bCs/>
          <w:sz w:val="22"/>
          <w:szCs w:val="22"/>
          <w:lang w:val="en-GB" w:eastAsia="en-US"/>
        </w:rPr>
        <w:t xml:space="preserve"> Grandi, G.</w:t>
      </w:r>
      <w:r w:rsidR="0088208D">
        <w:rPr>
          <w:rFonts w:ascii="Times New Roman" w:eastAsia="Calibri" w:hAnsi="Times New Roman" w:cs="Times New Roman"/>
          <w:bCs/>
          <w:sz w:val="22"/>
          <w:szCs w:val="22"/>
          <w:lang w:val="en-GB" w:eastAsia="en-US"/>
        </w:rPr>
        <w:t>;</w:t>
      </w:r>
      <w:r w:rsidR="0088208D" w:rsidRPr="005E0C5D">
        <w:rPr>
          <w:rFonts w:ascii="Times New Roman" w:eastAsia="Calibri" w:hAnsi="Times New Roman" w:cs="Times New Roman"/>
          <w:bCs/>
          <w:sz w:val="22"/>
          <w:szCs w:val="22"/>
          <w:lang w:val="en-GB" w:eastAsia="en-US"/>
        </w:rPr>
        <w:t xml:space="preserve"> Filippis, D. V.</w:t>
      </w:r>
      <w:r w:rsidR="0088208D">
        <w:rPr>
          <w:rFonts w:ascii="Times New Roman" w:eastAsia="Calibri" w:hAnsi="Times New Roman" w:cs="Times New Roman"/>
          <w:bCs/>
          <w:sz w:val="22"/>
          <w:szCs w:val="22"/>
          <w:lang w:val="en-GB" w:eastAsia="en-US"/>
        </w:rPr>
        <w:t>;</w:t>
      </w:r>
      <w:r w:rsidR="0088208D" w:rsidRPr="005E0C5D">
        <w:rPr>
          <w:rFonts w:ascii="Times New Roman" w:eastAsia="Calibri" w:hAnsi="Times New Roman" w:cs="Times New Roman"/>
          <w:bCs/>
          <w:sz w:val="22"/>
          <w:szCs w:val="22"/>
          <w:lang w:val="en-GB" w:eastAsia="en-US"/>
        </w:rPr>
        <w:t xml:space="preserve"> Fontana, A. Cumulative </w:t>
      </w:r>
      <w:r w:rsidR="0088208D">
        <w:rPr>
          <w:rFonts w:ascii="Times New Roman" w:eastAsia="Calibri" w:hAnsi="Times New Roman" w:cs="Times New Roman"/>
          <w:bCs/>
          <w:sz w:val="22"/>
          <w:szCs w:val="22"/>
          <w:lang w:val="en-GB" w:eastAsia="en-US"/>
        </w:rPr>
        <w:t>S</w:t>
      </w:r>
      <w:r w:rsidR="0088208D" w:rsidRPr="005E0C5D">
        <w:rPr>
          <w:rFonts w:ascii="Times New Roman" w:eastAsia="Calibri" w:hAnsi="Times New Roman" w:cs="Times New Roman"/>
          <w:bCs/>
          <w:sz w:val="22"/>
          <w:szCs w:val="22"/>
          <w:lang w:val="en-GB" w:eastAsia="en-US"/>
        </w:rPr>
        <w:t xml:space="preserve">tabilizing </w:t>
      </w:r>
      <w:r w:rsidR="0088208D">
        <w:rPr>
          <w:rFonts w:ascii="Times New Roman" w:eastAsia="Calibri" w:hAnsi="Times New Roman" w:cs="Times New Roman"/>
          <w:bCs/>
          <w:sz w:val="22"/>
          <w:szCs w:val="22"/>
          <w:lang w:val="en-GB" w:eastAsia="en-US"/>
        </w:rPr>
        <w:t>E</w:t>
      </w:r>
      <w:r w:rsidR="0088208D" w:rsidRPr="005E0C5D">
        <w:rPr>
          <w:rFonts w:ascii="Times New Roman" w:eastAsia="Calibri" w:hAnsi="Times New Roman" w:cs="Times New Roman"/>
          <w:bCs/>
          <w:sz w:val="22"/>
          <w:szCs w:val="22"/>
          <w:lang w:val="en-GB" w:eastAsia="en-US"/>
        </w:rPr>
        <w:t xml:space="preserve">ffects of </w:t>
      </w:r>
      <w:r w:rsidR="0088208D">
        <w:rPr>
          <w:rFonts w:ascii="Times New Roman" w:eastAsia="Calibri" w:hAnsi="Times New Roman" w:cs="Times New Roman"/>
          <w:bCs/>
          <w:sz w:val="22"/>
          <w:szCs w:val="22"/>
          <w:lang w:val="en-GB" w:eastAsia="en-US"/>
        </w:rPr>
        <w:t>G</w:t>
      </w:r>
      <w:r w:rsidR="0088208D" w:rsidRPr="005E0C5D">
        <w:rPr>
          <w:rFonts w:ascii="Times New Roman" w:eastAsia="Calibri" w:hAnsi="Times New Roman" w:cs="Times New Roman"/>
          <w:bCs/>
          <w:sz w:val="22"/>
          <w:szCs w:val="22"/>
          <w:lang w:val="en-GB" w:eastAsia="en-US"/>
        </w:rPr>
        <w:t xml:space="preserve">lycine to </w:t>
      </w:r>
      <w:r w:rsidR="0088208D">
        <w:rPr>
          <w:rFonts w:ascii="Times New Roman" w:eastAsia="Calibri" w:hAnsi="Times New Roman" w:cs="Times New Roman"/>
          <w:bCs/>
          <w:sz w:val="22"/>
          <w:szCs w:val="22"/>
          <w:lang w:val="en-GB" w:eastAsia="en-US"/>
        </w:rPr>
        <w:t>A</w:t>
      </w:r>
      <w:r w:rsidR="0088208D" w:rsidRPr="005E0C5D">
        <w:rPr>
          <w:rFonts w:ascii="Times New Roman" w:eastAsia="Calibri" w:hAnsi="Times New Roman" w:cs="Times New Roman"/>
          <w:bCs/>
          <w:sz w:val="22"/>
          <w:szCs w:val="22"/>
          <w:lang w:val="en-GB" w:eastAsia="en-US"/>
        </w:rPr>
        <w:t xml:space="preserve">lanine </w:t>
      </w:r>
      <w:r w:rsidR="0088208D">
        <w:rPr>
          <w:rFonts w:ascii="Times New Roman" w:eastAsia="Calibri" w:hAnsi="Times New Roman" w:cs="Times New Roman"/>
          <w:bCs/>
          <w:sz w:val="22"/>
          <w:szCs w:val="22"/>
          <w:lang w:val="en-GB" w:eastAsia="en-US"/>
        </w:rPr>
        <w:t>S</w:t>
      </w:r>
      <w:r w:rsidR="0088208D" w:rsidRPr="005E0C5D">
        <w:rPr>
          <w:rFonts w:ascii="Times New Roman" w:eastAsia="Calibri" w:hAnsi="Times New Roman" w:cs="Times New Roman"/>
          <w:bCs/>
          <w:sz w:val="22"/>
          <w:szCs w:val="22"/>
          <w:lang w:val="en-GB" w:eastAsia="en-US"/>
        </w:rPr>
        <w:t xml:space="preserve">ubstitutions in Bacillus </w:t>
      </w:r>
      <w:r w:rsidR="0088208D">
        <w:rPr>
          <w:rFonts w:ascii="Times New Roman" w:eastAsia="Calibri" w:hAnsi="Times New Roman" w:cs="Times New Roman"/>
          <w:bCs/>
          <w:sz w:val="22"/>
          <w:szCs w:val="22"/>
          <w:lang w:val="en-GB" w:eastAsia="en-US"/>
        </w:rPr>
        <w:t>S</w:t>
      </w:r>
      <w:r w:rsidR="0088208D" w:rsidRPr="005E0C5D">
        <w:rPr>
          <w:rFonts w:ascii="Times New Roman" w:eastAsia="Calibri" w:hAnsi="Times New Roman" w:cs="Times New Roman"/>
          <w:bCs/>
          <w:sz w:val="22"/>
          <w:szCs w:val="22"/>
          <w:lang w:val="en-GB" w:eastAsia="en-US"/>
        </w:rPr>
        <w:t xml:space="preserve">ubtilis </w:t>
      </w:r>
      <w:r w:rsidR="0088208D">
        <w:rPr>
          <w:rFonts w:ascii="Times New Roman" w:eastAsia="Calibri" w:hAnsi="Times New Roman" w:cs="Times New Roman"/>
          <w:bCs/>
          <w:sz w:val="22"/>
          <w:szCs w:val="22"/>
          <w:lang w:val="en-GB" w:eastAsia="en-US"/>
        </w:rPr>
        <w:t>N</w:t>
      </w:r>
      <w:r w:rsidR="0088208D" w:rsidRPr="005E0C5D">
        <w:rPr>
          <w:rFonts w:ascii="Times New Roman" w:eastAsia="Calibri" w:hAnsi="Times New Roman" w:cs="Times New Roman"/>
          <w:bCs/>
          <w:sz w:val="22"/>
          <w:szCs w:val="22"/>
          <w:lang w:val="en-GB" w:eastAsia="en-US"/>
        </w:rPr>
        <w:t xml:space="preserve">eutral </w:t>
      </w:r>
      <w:r w:rsidR="0088208D">
        <w:rPr>
          <w:rFonts w:ascii="Times New Roman" w:eastAsia="Calibri" w:hAnsi="Times New Roman" w:cs="Times New Roman"/>
          <w:bCs/>
          <w:sz w:val="22"/>
          <w:szCs w:val="22"/>
          <w:lang w:val="en-GB" w:eastAsia="en-US"/>
        </w:rPr>
        <w:t>P</w:t>
      </w:r>
      <w:r w:rsidR="0088208D" w:rsidRPr="005E0C5D">
        <w:rPr>
          <w:rFonts w:ascii="Times New Roman" w:eastAsia="Calibri" w:hAnsi="Times New Roman" w:cs="Times New Roman"/>
          <w:bCs/>
          <w:sz w:val="22"/>
          <w:szCs w:val="22"/>
          <w:lang w:val="en-GB" w:eastAsia="en-US"/>
        </w:rPr>
        <w:t xml:space="preserve">rotease. </w:t>
      </w:r>
      <w:r w:rsidR="0088208D" w:rsidRPr="005E0C5D">
        <w:rPr>
          <w:rFonts w:ascii="Times New Roman" w:eastAsia="Calibri" w:hAnsi="Times New Roman" w:cs="Times New Roman"/>
          <w:bCs/>
          <w:i/>
          <w:sz w:val="22"/>
          <w:szCs w:val="22"/>
          <w:lang w:val="en-GB" w:eastAsia="en-US"/>
        </w:rPr>
        <w:t>Protein Eng.</w:t>
      </w:r>
      <w:r w:rsidR="0088208D" w:rsidRPr="005E0C5D">
        <w:rPr>
          <w:rFonts w:ascii="Times New Roman" w:eastAsia="Calibri" w:hAnsi="Times New Roman" w:cs="Times New Roman"/>
          <w:bCs/>
          <w:sz w:val="22"/>
          <w:szCs w:val="22"/>
          <w:lang w:val="en-GB" w:eastAsia="en-US"/>
        </w:rPr>
        <w:t xml:space="preserve"> </w:t>
      </w:r>
      <w:r w:rsidR="0088208D" w:rsidRPr="005E0C5D">
        <w:rPr>
          <w:rFonts w:ascii="Times New Roman" w:eastAsia="Calibri" w:hAnsi="Times New Roman" w:cs="Times New Roman"/>
          <w:b/>
          <w:bCs/>
          <w:sz w:val="22"/>
          <w:szCs w:val="22"/>
          <w:lang w:val="en-GB" w:eastAsia="en-US"/>
        </w:rPr>
        <w:t>1992</w:t>
      </w:r>
      <w:r w:rsidR="0088208D">
        <w:rPr>
          <w:rFonts w:ascii="Times New Roman" w:eastAsia="Calibri" w:hAnsi="Times New Roman" w:cs="Times New Roman"/>
          <w:bCs/>
          <w:sz w:val="22"/>
          <w:szCs w:val="22"/>
          <w:lang w:val="en-GB" w:eastAsia="en-US"/>
        </w:rPr>
        <w:t xml:space="preserve">, </w:t>
      </w:r>
      <w:r w:rsidR="0088208D" w:rsidRPr="005E0C5D">
        <w:rPr>
          <w:rFonts w:ascii="Times New Roman" w:eastAsia="Calibri" w:hAnsi="Times New Roman" w:cs="Times New Roman"/>
          <w:bCs/>
          <w:i/>
          <w:sz w:val="22"/>
          <w:szCs w:val="22"/>
          <w:lang w:val="en-GB" w:eastAsia="en-US"/>
        </w:rPr>
        <w:t>5</w:t>
      </w:r>
      <w:r w:rsidR="0088208D" w:rsidRPr="005E0C5D">
        <w:rPr>
          <w:rFonts w:ascii="Times New Roman" w:eastAsia="Calibri" w:hAnsi="Times New Roman" w:cs="Times New Roman"/>
          <w:bCs/>
          <w:sz w:val="22"/>
          <w:szCs w:val="22"/>
          <w:lang w:val="en-GB" w:eastAsia="en-US"/>
        </w:rPr>
        <w:t>, 543</w:t>
      </w:r>
      <w:r w:rsidR="0088208D" w:rsidRPr="004E5ABE">
        <w:rPr>
          <w:rFonts w:ascii="Times New Roman" w:eastAsia="Calibri" w:hAnsi="Times New Roman" w:cs="Times New Roman"/>
          <w:sz w:val="22"/>
          <w:szCs w:val="22"/>
          <w:lang w:val="en-GB" w:eastAsia="en-US"/>
        </w:rPr>
        <w:t>–550.</w:t>
      </w:r>
    </w:p>
    <w:p w14:paraId="53F454DD" w14:textId="60012847" w:rsidR="0088208D" w:rsidRDefault="005017D0" w:rsidP="0088208D">
      <w:pPr>
        <w:spacing w:after="160" w:line="259" w:lineRule="auto"/>
        <w:jc w:val="both"/>
        <w:rPr>
          <w:rFonts w:ascii="Times New Roman" w:eastAsia="Calibri" w:hAnsi="Times New Roman" w:cs="Times New Roman"/>
          <w:sz w:val="22"/>
          <w:szCs w:val="22"/>
          <w:lang w:val="en-GB" w:eastAsia="en-US"/>
        </w:rPr>
      </w:pPr>
      <w:r>
        <w:rPr>
          <w:rFonts w:ascii="Times New Roman" w:eastAsia="Calibri" w:hAnsi="Times New Roman" w:cs="Times New Roman"/>
          <w:sz w:val="22"/>
          <w:szCs w:val="22"/>
          <w:lang w:val="en-GB" w:eastAsia="en-US"/>
        </w:rPr>
        <w:t>40</w:t>
      </w:r>
      <w:r w:rsidR="0088208D" w:rsidRPr="004E5ABE">
        <w:rPr>
          <w:rFonts w:ascii="Times New Roman" w:eastAsia="Calibri" w:hAnsi="Times New Roman" w:cs="Times New Roman"/>
          <w:sz w:val="22"/>
          <w:szCs w:val="22"/>
          <w:lang w:val="en-GB" w:eastAsia="en-US"/>
        </w:rPr>
        <w:t>. Zou, J.</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Song, B.</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Simmerling, C.</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Raleigh, D. </w:t>
      </w:r>
      <w:r w:rsidR="0088208D" w:rsidRPr="004E5ABE">
        <w:rPr>
          <w:rFonts w:ascii="Times New Roman" w:eastAsia="Calibri" w:hAnsi="Times New Roman" w:cs="Times New Roman" w:hint="eastAsia"/>
          <w:sz w:val="22"/>
          <w:szCs w:val="22"/>
          <w:lang w:val="en-GB" w:eastAsia="en-US"/>
        </w:rPr>
        <w:t xml:space="preserve">Experimental and </w:t>
      </w:r>
      <w:r w:rsidR="0088208D">
        <w:rPr>
          <w:rFonts w:ascii="Times New Roman" w:eastAsia="Calibri" w:hAnsi="Times New Roman" w:cs="Times New Roman"/>
          <w:sz w:val="22"/>
          <w:szCs w:val="22"/>
          <w:lang w:val="en-GB" w:eastAsia="en-US"/>
        </w:rPr>
        <w:t>C</w:t>
      </w:r>
      <w:r w:rsidR="0088208D" w:rsidRPr="004E5ABE">
        <w:rPr>
          <w:rFonts w:ascii="Times New Roman" w:eastAsia="Calibri" w:hAnsi="Times New Roman" w:cs="Times New Roman" w:hint="eastAsia"/>
          <w:sz w:val="22"/>
          <w:szCs w:val="22"/>
          <w:lang w:val="en-GB" w:eastAsia="en-US"/>
        </w:rPr>
        <w:t xml:space="preserve">omputational </w:t>
      </w:r>
      <w:r w:rsidR="0088208D">
        <w:rPr>
          <w:rFonts w:ascii="Times New Roman" w:eastAsia="Calibri" w:hAnsi="Times New Roman" w:cs="Times New Roman"/>
          <w:sz w:val="22"/>
          <w:szCs w:val="22"/>
          <w:lang w:val="en-GB" w:eastAsia="en-US"/>
        </w:rPr>
        <w:t>A</w:t>
      </w:r>
      <w:r w:rsidR="0088208D" w:rsidRPr="004E5ABE">
        <w:rPr>
          <w:rFonts w:ascii="Times New Roman" w:eastAsia="Calibri" w:hAnsi="Times New Roman" w:cs="Times New Roman" w:hint="eastAsia"/>
          <w:sz w:val="22"/>
          <w:szCs w:val="22"/>
          <w:lang w:val="en-GB" w:eastAsia="en-US"/>
        </w:rPr>
        <w:t xml:space="preserve">nalysis of </w:t>
      </w:r>
      <w:r w:rsidR="0088208D">
        <w:rPr>
          <w:rFonts w:ascii="Times New Roman" w:eastAsia="Calibri" w:hAnsi="Times New Roman" w:cs="Times New Roman"/>
          <w:sz w:val="22"/>
          <w:szCs w:val="22"/>
          <w:lang w:val="en-GB" w:eastAsia="en-US"/>
        </w:rPr>
        <w:t>P</w:t>
      </w:r>
      <w:r w:rsidR="0088208D" w:rsidRPr="004E5ABE">
        <w:rPr>
          <w:rFonts w:ascii="Times New Roman" w:eastAsia="Calibri" w:hAnsi="Times New Roman" w:cs="Times New Roman" w:hint="eastAsia"/>
          <w:sz w:val="22"/>
          <w:szCs w:val="22"/>
          <w:lang w:val="en-GB" w:eastAsia="en-US"/>
        </w:rPr>
        <w:t xml:space="preserve">rotein </w:t>
      </w:r>
      <w:r w:rsidR="0088208D">
        <w:rPr>
          <w:rFonts w:ascii="Times New Roman" w:eastAsia="Calibri" w:hAnsi="Times New Roman" w:cs="Times New Roman"/>
          <w:sz w:val="22"/>
          <w:szCs w:val="22"/>
          <w:lang w:val="en-GB" w:eastAsia="en-US"/>
        </w:rPr>
        <w:t>S</w:t>
      </w:r>
      <w:r w:rsidR="0088208D" w:rsidRPr="004E5ABE">
        <w:rPr>
          <w:rFonts w:ascii="Times New Roman" w:eastAsia="Calibri" w:hAnsi="Times New Roman" w:cs="Times New Roman" w:hint="eastAsia"/>
          <w:sz w:val="22"/>
          <w:szCs w:val="22"/>
          <w:lang w:val="en-GB" w:eastAsia="en-US"/>
        </w:rPr>
        <w:t xml:space="preserve">tabilization by Gly-to-D-Ala </w:t>
      </w:r>
      <w:r w:rsidR="0088208D">
        <w:rPr>
          <w:rFonts w:ascii="Times New Roman" w:eastAsia="Calibri" w:hAnsi="Times New Roman" w:cs="Times New Roman"/>
          <w:sz w:val="22"/>
          <w:szCs w:val="22"/>
          <w:lang w:val="en-GB" w:eastAsia="en-US"/>
        </w:rPr>
        <w:t>S</w:t>
      </w:r>
      <w:r w:rsidR="0088208D" w:rsidRPr="004E5ABE">
        <w:rPr>
          <w:rFonts w:ascii="Times New Roman" w:eastAsia="Calibri" w:hAnsi="Times New Roman" w:cs="Times New Roman" w:hint="eastAsia"/>
          <w:sz w:val="22"/>
          <w:szCs w:val="22"/>
          <w:lang w:val="en-GB" w:eastAsia="en-US"/>
        </w:rPr>
        <w:t xml:space="preserve">ubstitution: </w:t>
      </w:r>
      <w:r w:rsidR="0088208D" w:rsidRPr="004E5ABE">
        <w:rPr>
          <w:rFonts w:ascii="Times New Roman" w:eastAsia="Calibri" w:hAnsi="Times New Roman" w:cs="Times New Roman"/>
          <w:sz w:val="22"/>
          <w:szCs w:val="22"/>
          <w:lang w:val="en-GB" w:eastAsia="en-US"/>
        </w:rPr>
        <w:t>A</w:t>
      </w:r>
      <w:r w:rsidR="0088208D" w:rsidRPr="004E5ABE">
        <w:rPr>
          <w:rFonts w:ascii="Times New Roman" w:eastAsia="Calibri" w:hAnsi="Times New Roman" w:cs="Times New Roman" w:hint="eastAsia"/>
          <w:sz w:val="22"/>
          <w:szCs w:val="22"/>
          <w:lang w:val="en-GB" w:eastAsia="en-US"/>
        </w:rPr>
        <w:t xml:space="preserve"> </w:t>
      </w:r>
      <w:r w:rsidR="0088208D">
        <w:rPr>
          <w:rFonts w:ascii="Times New Roman" w:eastAsia="Calibri" w:hAnsi="Times New Roman" w:cs="Times New Roman"/>
          <w:sz w:val="22"/>
          <w:szCs w:val="22"/>
          <w:lang w:val="en-GB" w:eastAsia="en-US"/>
        </w:rPr>
        <w:t>C</w:t>
      </w:r>
      <w:r w:rsidR="0088208D" w:rsidRPr="004E5ABE">
        <w:rPr>
          <w:rFonts w:ascii="Times New Roman" w:eastAsia="Calibri" w:hAnsi="Times New Roman" w:cs="Times New Roman" w:hint="eastAsia"/>
          <w:sz w:val="22"/>
          <w:szCs w:val="22"/>
          <w:lang w:val="en-GB" w:eastAsia="en-US"/>
        </w:rPr>
        <w:t xml:space="preserve">onvolution of </w:t>
      </w:r>
      <w:r w:rsidR="0088208D">
        <w:rPr>
          <w:rFonts w:ascii="Times New Roman" w:eastAsia="Calibri" w:hAnsi="Times New Roman" w:cs="Times New Roman"/>
          <w:sz w:val="22"/>
          <w:szCs w:val="22"/>
          <w:lang w:val="en-GB" w:eastAsia="en-US"/>
        </w:rPr>
        <w:t>N</w:t>
      </w:r>
      <w:r w:rsidR="0088208D" w:rsidRPr="004E5ABE">
        <w:rPr>
          <w:rFonts w:ascii="Times New Roman" w:eastAsia="Calibri" w:hAnsi="Times New Roman" w:cs="Times New Roman" w:hint="eastAsia"/>
          <w:sz w:val="22"/>
          <w:szCs w:val="22"/>
          <w:lang w:val="en-GB" w:eastAsia="en-US"/>
        </w:rPr>
        <w:t xml:space="preserve">ative </w:t>
      </w:r>
      <w:r w:rsidR="0088208D">
        <w:rPr>
          <w:rFonts w:ascii="Times New Roman" w:eastAsia="Calibri" w:hAnsi="Times New Roman" w:cs="Times New Roman"/>
          <w:sz w:val="22"/>
          <w:szCs w:val="22"/>
          <w:lang w:val="en-GB" w:eastAsia="en-US"/>
        </w:rPr>
        <w:t>S</w:t>
      </w:r>
      <w:r w:rsidR="0088208D" w:rsidRPr="004E5ABE">
        <w:rPr>
          <w:rFonts w:ascii="Times New Roman" w:eastAsia="Calibri" w:hAnsi="Times New Roman" w:cs="Times New Roman" w:hint="eastAsia"/>
          <w:sz w:val="22"/>
          <w:szCs w:val="22"/>
          <w:lang w:val="en-GB" w:eastAsia="en-US"/>
        </w:rPr>
        <w:t xml:space="preserve">tate and </w:t>
      </w:r>
      <w:r w:rsidR="0088208D">
        <w:rPr>
          <w:rFonts w:ascii="Times New Roman" w:eastAsia="Calibri" w:hAnsi="Times New Roman" w:cs="Times New Roman"/>
          <w:sz w:val="22"/>
          <w:szCs w:val="22"/>
          <w:lang w:val="en-GB" w:eastAsia="en-US"/>
        </w:rPr>
        <w:t>U</w:t>
      </w:r>
      <w:r w:rsidR="0088208D" w:rsidRPr="004E5ABE">
        <w:rPr>
          <w:rFonts w:ascii="Times New Roman" w:eastAsia="Calibri" w:hAnsi="Times New Roman" w:cs="Times New Roman" w:hint="eastAsia"/>
          <w:sz w:val="22"/>
          <w:szCs w:val="22"/>
          <w:lang w:val="en-GB" w:eastAsia="en-US"/>
        </w:rPr>
        <w:t xml:space="preserve">nfolded </w:t>
      </w:r>
      <w:r w:rsidR="0088208D">
        <w:rPr>
          <w:rFonts w:ascii="Times New Roman" w:eastAsia="Calibri" w:hAnsi="Times New Roman" w:cs="Times New Roman"/>
          <w:sz w:val="22"/>
          <w:szCs w:val="22"/>
          <w:lang w:val="en-GB" w:eastAsia="en-US"/>
        </w:rPr>
        <w:t>S</w:t>
      </w:r>
      <w:r w:rsidR="0088208D" w:rsidRPr="004E5ABE">
        <w:rPr>
          <w:rFonts w:ascii="Times New Roman" w:eastAsia="Calibri" w:hAnsi="Times New Roman" w:cs="Times New Roman" w:hint="eastAsia"/>
          <w:sz w:val="22"/>
          <w:szCs w:val="22"/>
          <w:lang w:val="en-GB" w:eastAsia="en-US"/>
        </w:rPr>
        <w:t xml:space="preserve">tate </w:t>
      </w:r>
      <w:r w:rsidR="0088208D">
        <w:rPr>
          <w:rFonts w:ascii="Times New Roman" w:eastAsia="Calibri" w:hAnsi="Times New Roman" w:cs="Times New Roman"/>
          <w:sz w:val="22"/>
          <w:szCs w:val="22"/>
          <w:lang w:val="en-GB" w:eastAsia="en-US"/>
        </w:rPr>
        <w:t>E</w:t>
      </w:r>
      <w:r w:rsidR="0088208D" w:rsidRPr="004E5ABE">
        <w:rPr>
          <w:rFonts w:ascii="Times New Roman" w:eastAsia="Calibri" w:hAnsi="Times New Roman" w:cs="Times New Roman" w:hint="eastAsia"/>
          <w:sz w:val="22"/>
          <w:szCs w:val="22"/>
          <w:lang w:val="en-GB" w:eastAsia="en-US"/>
        </w:rPr>
        <w:t>ffects</w:t>
      </w:r>
      <w:r w:rsidR="0088208D" w:rsidRPr="004E5ABE">
        <w:rPr>
          <w:rFonts w:ascii="Times New Roman" w:eastAsia="Calibri" w:hAnsi="Times New Roman" w:cs="Times New Roman"/>
          <w:sz w:val="22"/>
          <w:szCs w:val="22"/>
          <w:lang w:val="en-GB" w:eastAsia="en-US"/>
        </w:rPr>
        <w:t xml:space="preserve">. </w:t>
      </w:r>
      <w:r w:rsidR="0088208D" w:rsidRPr="004E5ABE">
        <w:rPr>
          <w:rFonts w:ascii="Times New Roman" w:eastAsia="Calibri" w:hAnsi="Times New Roman" w:cs="Times New Roman"/>
          <w:i/>
          <w:sz w:val="22"/>
          <w:szCs w:val="22"/>
          <w:lang w:val="en-GB" w:eastAsia="en-US"/>
        </w:rPr>
        <w:t>J. Am. Chem. Soc.</w:t>
      </w:r>
      <w:r w:rsidR="0088208D" w:rsidRPr="004E5ABE">
        <w:rPr>
          <w:rFonts w:ascii="Times New Roman" w:eastAsia="Calibri" w:hAnsi="Times New Roman" w:cs="Times New Roman"/>
          <w:sz w:val="22"/>
          <w:szCs w:val="22"/>
          <w:lang w:val="en-GB" w:eastAsia="en-US"/>
        </w:rPr>
        <w:t xml:space="preserve"> </w:t>
      </w:r>
      <w:r w:rsidR="0088208D" w:rsidRPr="005E0C5D">
        <w:rPr>
          <w:rFonts w:ascii="Times New Roman" w:eastAsia="Calibri" w:hAnsi="Times New Roman" w:cs="Times New Roman"/>
          <w:b/>
          <w:sz w:val="22"/>
          <w:szCs w:val="22"/>
          <w:lang w:val="en-GB" w:eastAsia="en-US"/>
        </w:rPr>
        <w:t>2016</w:t>
      </w:r>
      <w:r w:rsidR="0088208D">
        <w:rPr>
          <w:rFonts w:ascii="Times New Roman" w:eastAsia="Calibri" w:hAnsi="Times New Roman" w:cs="Times New Roman"/>
          <w:sz w:val="22"/>
          <w:szCs w:val="22"/>
          <w:lang w:val="en-GB" w:eastAsia="en-US"/>
        </w:rPr>
        <w:t xml:space="preserve">, </w:t>
      </w:r>
      <w:r w:rsidR="0088208D" w:rsidRPr="005E0C5D">
        <w:rPr>
          <w:rFonts w:ascii="Times New Roman" w:eastAsia="Calibri" w:hAnsi="Times New Roman" w:cs="Times New Roman"/>
          <w:i/>
          <w:sz w:val="22"/>
          <w:szCs w:val="22"/>
          <w:lang w:val="en-GB" w:eastAsia="en-US"/>
        </w:rPr>
        <w:t>138</w:t>
      </w:r>
      <w:r w:rsidR="0088208D" w:rsidRPr="005E0C5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15682–15689.</w:t>
      </w:r>
    </w:p>
    <w:p w14:paraId="5F688078" w14:textId="0785B1A9" w:rsidR="0088208D" w:rsidRDefault="005017D0" w:rsidP="0088208D">
      <w:pPr>
        <w:widowControl w:val="0"/>
        <w:autoSpaceDE w:val="0"/>
        <w:autoSpaceDN w:val="0"/>
        <w:adjustRightInd w:val="0"/>
        <w:spacing w:after="160" w:line="259" w:lineRule="auto"/>
        <w:jc w:val="both"/>
        <w:rPr>
          <w:rFonts w:ascii="Times New Roman" w:eastAsia="Calibri" w:hAnsi="Times New Roman" w:cs="Times New Roman"/>
          <w:bCs/>
          <w:sz w:val="22"/>
          <w:szCs w:val="22"/>
          <w:lang w:val="en-GB" w:eastAsia="en-US"/>
        </w:rPr>
      </w:pPr>
      <w:r>
        <w:rPr>
          <w:rFonts w:ascii="Times New Roman" w:eastAsia="Calibri" w:hAnsi="Times New Roman" w:cs="Times New Roman"/>
          <w:bCs/>
          <w:sz w:val="22"/>
          <w:szCs w:val="22"/>
          <w:lang w:val="en-GB" w:eastAsia="en-US"/>
        </w:rPr>
        <w:t>41</w:t>
      </w:r>
      <w:r w:rsidR="0088208D" w:rsidRPr="004E5ABE">
        <w:rPr>
          <w:rFonts w:ascii="Times New Roman" w:eastAsia="Calibri" w:hAnsi="Times New Roman" w:cs="Times New Roman"/>
          <w:bCs/>
          <w:sz w:val="22"/>
          <w:szCs w:val="22"/>
          <w:lang w:val="en-GB" w:eastAsia="en-US"/>
        </w:rPr>
        <w:t>. Scott, K. A.</w:t>
      </w:r>
      <w:r w:rsidR="0088208D">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Alonso, D. O. V.</w:t>
      </w:r>
      <w:r w:rsidR="0088208D">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Sato, S.</w:t>
      </w:r>
      <w:r w:rsidR="0088208D">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Fersht, A. R.</w:t>
      </w:r>
      <w:r w:rsidR="0088208D">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Daggett, V. Conformational </w:t>
      </w:r>
      <w:r w:rsidR="0088208D">
        <w:rPr>
          <w:rFonts w:ascii="Times New Roman" w:eastAsia="Calibri" w:hAnsi="Times New Roman" w:cs="Times New Roman"/>
          <w:bCs/>
          <w:sz w:val="22"/>
          <w:szCs w:val="22"/>
          <w:lang w:val="en-GB" w:eastAsia="en-US"/>
        </w:rPr>
        <w:t>E</w:t>
      </w:r>
      <w:r w:rsidR="0088208D" w:rsidRPr="004E5ABE">
        <w:rPr>
          <w:rFonts w:ascii="Times New Roman" w:eastAsia="Calibri" w:hAnsi="Times New Roman" w:cs="Times New Roman"/>
          <w:bCs/>
          <w:sz w:val="22"/>
          <w:szCs w:val="22"/>
          <w:lang w:val="en-GB" w:eastAsia="en-US"/>
        </w:rPr>
        <w:t xml:space="preserve">ntropy of </w:t>
      </w:r>
      <w:r w:rsidR="0088208D">
        <w:rPr>
          <w:rFonts w:ascii="Times New Roman" w:eastAsia="Calibri" w:hAnsi="Times New Roman" w:cs="Times New Roman"/>
          <w:bCs/>
          <w:sz w:val="22"/>
          <w:szCs w:val="22"/>
          <w:lang w:val="en-GB" w:eastAsia="en-US"/>
        </w:rPr>
        <w:t>A</w:t>
      </w:r>
      <w:r w:rsidR="0088208D" w:rsidRPr="004E5ABE">
        <w:rPr>
          <w:rFonts w:ascii="Times New Roman" w:eastAsia="Calibri" w:hAnsi="Times New Roman" w:cs="Times New Roman"/>
          <w:bCs/>
          <w:sz w:val="22"/>
          <w:szCs w:val="22"/>
          <w:lang w:val="en-GB" w:eastAsia="en-US"/>
        </w:rPr>
        <w:t xml:space="preserve">lanine versus </w:t>
      </w:r>
      <w:r w:rsidR="0088208D">
        <w:rPr>
          <w:rFonts w:ascii="Times New Roman" w:eastAsia="Calibri" w:hAnsi="Times New Roman" w:cs="Times New Roman"/>
          <w:bCs/>
          <w:sz w:val="22"/>
          <w:szCs w:val="22"/>
          <w:lang w:val="en-GB" w:eastAsia="en-US"/>
        </w:rPr>
        <w:t>G</w:t>
      </w:r>
      <w:r w:rsidR="0088208D" w:rsidRPr="004E5ABE">
        <w:rPr>
          <w:rFonts w:ascii="Times New Roman" w:eastAsia="Calibri" w:hAnsi="Times New Roman" w:cs="Times New Roman"/>
          <w:bCs/>
          <w:sz w:val="22"/>
          <w:szCs w:val="22"/>
          <w:lang w:val="en-GB" w:eastAsia="en-US"/>
        </w:rPr>
        <w:t xml:space="preserve">lycine in </w:t>
      </w:r>
      <w:r w:rsidR="0088208D">
        <w:rPr>
          <w:rFonts w:ascii="Times New Roman" w:eastAsia="Calibri" w:hAnsi="Times New Roman" w:cs="Times New Roman"/>
          <w:bCs/>
          <w:sz w:val="22"/>
          <w:szCs w:val="22"/>
          <w:lang w:val="en-GB" w:eastAsia="en-US"/>
        </w:rPr>
        <w:t>P</w:t>
      </w:r>
      <w:r w:rsidR="0088208D" w:rsidRPr="004E5ABE">
        <w:rPr>
          <w:rFonts w:ascii="Times New Roman" w:eastAsia="Calibri" w:hAnsi="Times New Roman" w:cs="Times New Roman"/>
          <w:bCs/>
          <w:sz w:val="22"/>
          <w:szCs w:val="22"/>
          <w:lang w:val="en-GB" w:eastAsia="en-US"/>
        </w:rPr>
        <w:t xml:space="preserve">rotein </w:t>
      </w:r>
      <w:r w:rsidR="0088208D">
        <w:rPr>
          <w:rFonts w:ascii="Times New Roman" w:eastAsia="Calibri" w:hAnsi="Times New Roman" w:cs="Times New Roman"/>
          <w:bCs/>
          <w:sz w:val="22"/>
          <w:szCs w:val="22"/>
          <w:lang w:val="en-GB" w:eastAsia="en-US"/>
        </w:rPr>
        <w:t>D</w:t>
      </w:r>
      <w:r w:rsidR="0088208D" w:rsidRPr="004E5ABE">
        <w:rPr>
          <w:rFonts w:ascii="Times New Roman" w:eastAsia="Calibri" w:hAnsi="Times New Roman" w:cs="Times New Roman"/>
          <w:bCs/>
          <w:sz w:val="22"/>
          <w:szCs w:val="22"/>
          <w:lang w:val="en-GB" w:eastAsia="en-US"/>
        </w:rPr>
        <w:t xml:space="preserve">enatured </w:t>
      </w:r>
      <w:r w:rsidR="0088208D">
        <w:rPr>
          <w:rFonts w:ascii="Times New Roman" w:eastAsia="Calibri" w:hAnsi="Times New Roman" w:cs="Times New Roman"/>
          <w:bCs/>
          <w:sz w:val="22"/>
          <w:szCs w:val="22"/>
          <w:lang w:val="en-GB" w:eastAsia="en-US"/>
        </w:rPr>
        <w:t>S</w:t>
      </w:r>
      <w:r w:rsidR="0088208D" w:rsidRPr="004E5ABE">
        <w:rPr>
          <w:rFonts w:ascii="Times New Roman" w:eastAsia="Calibri" w:hAnsi="Times New Roman" w:cs="Times New Roman"/>
          <w:bCs/>
          <w:sz w:val="22"/>
          <w:szCs w:val="22"/>
          <w:lang w:val="en-GB" w:eastAsia="en-US"/>
        </w:rPr>
        <w:t>tates</w:t>
      </w:r>
      <w:r w:rsidR="0088208D">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w:t>
      </w:r>
      <w:r w:rsidR="0088208D" w:rsidRPr="004E5ABE">
        <w:rPr>
          <w:rFonts w:ascii="Times New Roman" w:eastAsia="Calibri" w:hAnsi="Times New Roman" w:cs="Times New Roman"/>
          <w:bCs/>
          <w:i/>
          <w:sz w:val="22"/>
          <w:szCs w:val="22"/>
          <w:lang w:val="en-GB" w:eastAsia="en-US"/>
        </w:rPr>
        <w:t xml:space="preserve">Proc. Natl. Acad. Sci. </w:t>
      </w:r>
      <w:r w:rsidR="0088208D" w:rsidRPr="0098070E">
        <w:rPr>
          <w:rFonts w:ascii="Times New Roman" w:eastAsia="Calibri" w:hAnsi="Times New Roman" w:cs="Times New Roman"/>
          <w:b/>
          <w:bCs/>
          <w:sz w:val="22"/>
          <w:szCs w:val="22"/>
          <w:lang w:val="en-GB" w:eastAsia="en-US"/>
        </w:rPr>
        <w:t>2007</w:t>
      </w:r>
      <w:r w:rsidR="0088208D">
        <w:rPr>
          <w:rFonts w:ascii="Times New Roman" w:eastAsia="Calibri" w:hAnsi="Times New Roman" w:cs="Times New Roman"/>
          <w:bCs/>
          <w:sz w:val="22"/>
          <w:szCs w:val="22"/>
          <w:lang w:val="en-GB" w:eastAsia="en-US"/>
        </w:rPr>
        <w:t xml:space="preserve">, </w:t>
      </w:r>
      <w:r w:rsidR="0088208D" w:rsidRPr="0098070E">
        <w:rPr>
          <w:rFonts w:ascii="Times New Roman" w:eastAsia="Calibri" w:hAnsi="Times New Roman" w:cs="Times New Roman"/>
          <w:bCs/>
          <w:i/>
          <w:sz w:val="22"/>
          <w:szCs w:val="22"/>
          <w:lang w:val="en-GB" w:eastAsia="en-US"/>
        </w:rPr>
        <w:t>104</w:t>
      </w:r>
      <w:r w:rsidR="0088208D" w:rsidRPr="0098070E">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2661–2666.</w:t>
      </w:r>
    </w:p>
    <w:p w14:paraId="471561CC" w14:textId="45203F5C" w:rsidR="0088208D" w:rsidRDefault="005017D0" w:rsidP="0088208D">
      <w:pPr>
        <w:spacing w:after="160" w:line="259" w:lineRule="auto"/>
        <w:jc w:val="both"/>
        <w:rPr>
          <w:rFonts w:ascii="Times New Roman" w:eastAsia="Calibri" w:hAnsi="Times New Roman" w:cs="Times New Roman"/>
          <w:bCs/>
          <w:sz w:val="22"/>
          <w:szCs w:val="22"/>
          <w:lang w:val="en-GB" w:eastAsia="en-US"/>
        </w:rPr>
      </w:pPr>
      <w:r>
        <w:rPr>
          <w:rFonts w:ascii="Times New Roman" w:eastAsia="Calibri" w:hAnsi="Times New Roman" w:cs="Times New Roman"/>
          <w:bCs/>
          <w:sz w:val="22"/>
          <w:szCs w:val="22"/>
          <w:lang w:val="en-GB" w:eastAsia="en-US"/>
        </w:rPr>
        <w:lastRenderedPageBreak/>
        <w:t>42</w:t>
      </w:r>
      <w:r w:rsidR="0088208D" w:rsidRPr="004E5ABE">
        <w:rPr>
          <w:rFonts w:ascii="Times New Roman" w:eastAsia="Calibri" w:hAnsi="Times New Roman" w:cs="Times New Roman"/>
          <w:bCs/>
          <w:sz w:val="22"/>
          <w:szCs w:val="22"/>
          <w:lang w:val="en-GB" w:eastAsia="en-US"/>
        </w:rPr>
        <w:t>. López</w:t>
      </w:r>
      <w:r w:rsidR="0088208D" w:rsidRPr="004E5ABE">
        <w:rPr>
          <w:rFonts w:ascii="Calibri" w:eastAsia="Calibri" w:hAnsi="Calibri" w:cs="Calibri"/>
          <w:bCs/>
          <w:sz w:val="22"/>
          <w:szCs w:val="22"/>
          <w:lang w:val="en-GB" w:eastAsia="en-US"/>
        </w:rPr>
        <w:t>‐</w:t>
      </w:r>
      <w:r w:rsidR="0088208D" w:rsidRPr="004E5ABE">
        <w:rPr>
          <w:rFonts w:ascii="Times New Roman" w:eastAsia="Calibri" w:hAnsi="Times New Roman" w:cs="Times New Roman"/>
          <w:bCs/>
          <w:sz w:val="22"/>
          <w:szCs w:val="22"/>
          <w:lang w:val="en-GB" w:eastAsia="en-US"/>
        </w:rPr>
        <w:t>Llano, J.</w:t>
      </w:r>
      <w:r w:rsidR="0088208D">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Campos, L. A.</w:t>
      </w:r>
      <w:r w:rsidR="0088208D">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Sancho, J. </w:t>
      </w:r>
      <w:r w:rsidR="0088208D" w:rsidRPr="004E5ABE">
        <w:rPr>
          <w:rFonts w:ascii="Cambria Math" w:eastAsia="Cambria Math" w:hAnsi="Cambria Math" w:cs="Cambria Math"/>
          <w:bCs/>
          <w:sz w:val="22"/>
          <w:szCs w:val="22"/>
          <w:lang w:val="en-GB" w:eastAsia="en-US"/>
        </w:rPr>
        <w:t>𝛼</w:t>
      </w:r>
      <w:r w:rsidR="0088208D" w:rsidRPr="004E5ABE">
        <w:rPr>
          <w:rFonts w:ascii="Calibri" w:eastAsia="Calibri" w:hAnsi="Calibri" w:cs="Calibri"/>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Helix </w:t>
      </w:r>
      <w:r w:rsidR="0088208D">
        <w:rPr>
          <w:rFonts w:ascii="Times New Roman" w:eastAsia="Calibri" w:hAnsi="Times New Roman" w:cs="Times New Roman"/>
          <w:bCs/>
          <w:sz w:val="22"/>
          <w:szCs w:val="22"/>
          <w:lang w:val="en-GB" w:eastAsia="en-US"/>
        </w:rPr>
        <w:t>S</w:t>
      </w:r>
      <w:r w:rsidR="0088208D" w:rsidRPr="004E5ABE">
        <w:rPr>
          <w:rFonts w:ascii="Times New Roman" w:eastAsia="Calibri" w:hAnsi="Times New Roman" w:cs="Times New Roman"/>
          <w:bCs/>
          <w:sz w:val="22"/>
          <w:szCs w:val="22"/>
          <w:lang w:val="en-GB" w:eastAsia="en-US"/>
        </w:rPr>
        <w:t xml:space="preserve">tabilization by </w:t>
      </w:r>
      <w:r w:rsidR="0088208D">
        <w:rPr>
          <w:rFonts w:ascii="Times New Roman" w:eastAsia="Calibri" w:hAnsi="Times New Roman" w:cs="Times New Roman"/>
          <w:bCs/>
          <w:sz w:val="22"/>
          <w:szCs w:val="22"/>
          <w:lang w:val="en-GB" w:eastAsia="en-US"/>
        </w:rPr>
        <w:t>A</w:t>
      </w:r>
      <w:r w:rsidR="0088208D" w:rsidRPr="004E5ABE">
        <w:rPr>
          <w:rFonts w:ascii="Times New Roman" w:eastAsia="Calibri" w:hAnsi="Times New Roman" w:cs="Times New Roman"/>
          <w:bCs/>
          <w:sz w:val="22"/>
          <w:szCs w:val="22"/>
          <w:lang w:val="en-GB" w:eastAsia="en-US"/>
        </w:rPr>
        <w:t xml:space="preserve">lanine </w:t>
      </w:r>
      <w:r w:rsidR="0088208D">
        <w:rPr>
          <w:rFonts w:ascii="Times New Roman" w:eastAsia="Calibri" w:hAnsi="Times New Roman" w:cs="Times New Roman"/>
          <w:bCs/>
          <w:sz w:val="22"/>
          <w:szCs w:val="22"/>
          <w:lang w:val="en-GB" w:eastAsia="en-US"/>
        </w:rPr>
        <w:t>R</w:t>
      </w:r>
      <w:r w:rsidR="0088208D" w:rsidRPr="004E5ABE">
        <w:rPr>
          <w:rFonts w:ascii="Times New Roman" w:eastAsia="Calibri" w:hAnsi="Times New Roman" w:cs="Times New Roman"/>
          <w:bCs/>
          <w:sz w:val="22"/>
          <w:szCs w:val="22"/>
          <w:lang w:val="en-GB" w:eastAsia="en-US"/>
        </w:rPr>
        <w:t xml:space="preserve">elative to </w:t>
      </w:r>
      <w:r w:rsidR="0088208D">
        <w:rPr>
          <w:rFonts w:ascii="Times New Roman" w:eastAsia="Calibri" w:hAnsi="Times New Roman" w:cs="Times New Roman"/>
          <w:bCs/>
          <w:sz w:val="22"/>
          <w:szCs w:val="22"/>
          <w:lang w:val="en-GB" w:eastAsia="en-US"/>
        </w:rPr>
        <w:t>G</w:t>
      </w:r>
      <w:r w:rsidR="0088208D" w:rsidRPr="004E5ABE">
        <w:rPr>
          <w:rFonts w:ascii="Times New Roman" w:eastAsia="Calibri" w:hAnsi="Times New Roman" w:cs="Times New Roman"/>
          <w:bCs/>
          <w:sz w:val="22"/>
          <w:szCs w:val="22"/>
          <w:lang w:val="en-GB" w:eastAsia="en-US"/>
        </w:rPr>
        <w:t xml:space="preserve">lycine: </w:t>
      </w:r>
      <w:r w:rsidR="0088208D">
        <w:rPr>
          <w:rFonts w:ascii="Times New Roman" w:eastAsia="Calibri" w:hAnsi="Times New Roman" w:cs="Times New Roman"/>
          <w:bCs/>
          <w:sz w:val="22"/>
          <w:szCs w:val="22"/>
          <w:lang w:val="en-GB" w:eastAsia="en-US"/>
        </w:rPr>
        <w:t>R</w:t>
      </w:r>
      <w:r w:rsidR="0088208D" w:rsidRPr="004E5ABE">
        <w:rPr>
          <w:rFonts w:ascii="Times New Roman" w:eastAsia="Calibri" w:hAnsi="Times New Roman" w:cs="Times New Roman"/>
          <w:bCs/>
          <w:sz w:val="22"/>
          <w:szCs w:val="22"/>
          <w:lang w:val="en-GB" w:eastAsia="en-US"/>
        </w:rPr>
        <w:t xml:space="preserve">oles of </w:t>
      </w:r>
      <w:r w:rsidR="0088208D">
        <w:rPr>
          <w:rFonts w:ascii="Times New Roman" w:eastAsia="Calibri" w:hAnsi="Times New Roman" w:cs="Times New Roman"/>
          <w:bCs/>
          <w:sz w:val="22"/>
          <w:szCs w:val="22"/>
          <w:lang w:val="en-GB" w:eastAsia="en-US"/>
        </w:rPr>
        <w:t>P</w:t>
      </w:r>
      <w:r w:rsidR="0088208D" w:rsidRPr="004E5ABE">
        <w:rPr>
          <w:rFonts w:ascii="Times New Roman" w:eastAsia="Calibri" w:hAnsi="Times New Roman" w:cs="Times New Roman"/>
          <w:bCs/>
          <w:sz w:val="22"/>
          <w:szCs w:val="22"/>
          <w:lang w:val="en-GB" w:eastAsia="en-US"/>
        </w:rPr>
        <w:t xml:space="preserve">olar and </w:t>
      </w:r>
      <w:r w:rsidR="0088208D">
        <w:rPr>
          <w:rFonts w:ascii="Times New Roman" w:eastAsia="Calibri" w:hAnsi="Times New Roman" w:cs="Times New Roman"/>
          <w:bCs/>
          <w:sz w:val="22"/>
          <w:szCs w:val="22"/>
          <w:lang w:val="en-GB" w:eastAsia="en-US"/>
        </w:rPr>
        <w:t>A</w:t>
      </w:r>
      <w:r w:rsidR="0088208D" w:rsidRPr="004E5ABE">
        <w:rPr>
          <w:rFonts w:ascii="Times New Roman" w:eastAsia="Calibri" w:hAnsi="Times New Roman" w:cs="Times New Roman"/>
          <w:bCs/>
          <w:sz w:val="22"/>
          <w:szCs w:val="22"/>
          <w:lang w:val="en-GB" w:eastAsia="en-US"/>
        </w:rPr>
        <w:t xml:space="preserve">polar </w:t>
      </w:r>
      <w:r w:rsidR="0088208D">
        <w:rPr>
          <w:rFonts w:ascii="Times New Roman" w:eastAsia="Calibri" w:hAnsi="Times New Roman" w:cs="Times New Roman"/>
          <w:bCs/>
          <w:sz w:val="22"/>
          <w:szCs w:val="22"/>
          <w:lang w:val="en-GB" w:eastAsia="en-US"/>
        </w:rPr>
        <w:t>S</w:t>
      </w:r>
      <w:r w:rsidR="0088208D" w:rsidRPr="004E5ABE">
        <w:rPr>
          <w:rFonts w:ascii="Times New Roman" w:eastAsia="Calibri" w:hAnsi="Times New Roman" w:cs="Times New Roman"/>
          <w:bCs/>
          <w:sz w:val="22"/>
          <w:szCs w:val="22"/>
          <w:lang w:val="en-GB" w:eastAsia="en-US"/>
        </w:rPr>
        <w:t xml:space="preserve">olvent </w:t>
      </w:r>
      <w:r w:rsidR="0088208D">
        <w:rPr>
          <w:rFonts w:ascii="Times New Roman" w:eastAsia="Calibri" w:hAnsi="Times New Roman" w:cs="Times New Roman"/>
          <w:bCs/>
          <w:sz w:val="22"/>
          <w:szCs w:val="22"/>
          <w:lang w:val="en-GB" w:eastAsia="en-US"/>
        </w:rPr>
        <w:t>E</w:t>
      </w:r>
      <w:r w:rsidR="0088208D" w:rsidRPr="004E5ABE">
        <w:rPr>
          <w:rFonts w:ascii="Times New Roman" w:eastAsia="Calibri" w:hAnsi="Times New Roman" w:cs="Times New Roman"/>
          <w:bCs/>
          <w:sz w:val="22"/>
          <w:szCs w:val="22"/>
          <w:lang w:val="en-GB" w:eastAsia="en-US"/>
        </w:rPr>
        <w:t xml:space="preserve">xposures and of </w:t>
      </w:r>
      <w:r w:rsidR="0088208D">
        <w:rPr>
          <w:rFonts w:ascii="Times New Roman" w:eastAsia="Calibri" w:hAnsi="Times New Roman" w:cs="Times New Roman"/>
          <w:bCs/>
          <w:sz w:val="22"/>
          <w:szCs w:val="22"/>
          <w:lang w:val="en-GB" w:eastAsia="en-US"/>
        </w:rPr>
        <w:t>B</w:t>
      </w:r>
      <w:r w:rsidR="0088208D" w:rsidRPr="004E5ABE">
        <w:rPr>
          <w:rFonts w:ascii="Times New Roman" w:eastAsia="Calibri" w:hAnsi="Times New Roman" w:cs="Times New Roman"/>
          <w:bCs/>
          <w:sz w:val="22"/>
          <w:szCs w:val="22"/>
          <w:lang w:val="en-GB" w:eastAsia="en-US"/>
        </w:rPr>
        <w:t xml:space="preserve">ackbone </w:t>
      </w:r>
      <w:r w:rsidR="0088208D">
        <w:rPr>
          <w:rFonts w:ascii="Times New Roman" w:eastAsia="Calibri" w:hAnsi="Times New Roman" w:cs="Times New Roman"/>
          <w:bCs/>
          <w:sz w:val="22"/>
          <w:szCs w:val="22"/>
          <w:lang w:val="en-GB" w:eastAsia="en-US"/>
        </w:rPr>
        <w:t>E</w:t>
      </w:r>
      <w:r w:rsidR="0088208D" w:rsidRPr="004E5ABE">
        <w:rPr>
          <w:rFonts w:ascii="Times New Roman" w:eastAsia="Calibri" w:hAnsi="Times New Roman" w:cs="Times New Roman"/>
          <w:bCs/>
          <w:sz w:val="22"/>
          <w:szCs w:val="22"/>
          <w:lang w:val="en-GB" w:eastAsia="en-US"/>
        </w:rPr>
        <w:t xml:space="preserve">ntropy. </w:t>
      </w:r>
      <w:r w:rsidR="0088208D" w:rsidRPr="004E5ABE">
        <w:rPr>
          <w:rFonts w:ascii="Times New Roman" w:eastAsia="Calibri" w:hAnsi="Times New Roman" w:cs="Times New Roman"/>
          <w:bCs/>
          <w:i/>
          <w:sz w:val="22"/>
          <w:szCs w:val="22"/>
          <w:lang w:val="en-GB" w:eastAsia="en-US"/>
        </w:rPr>
        <w:t>Proteins</w:t>
      </w:r>
      <w:r w:rsidR="0088208D" w:rsidRPr="004E5ABE">
        <w:rPr>
          <w:rFonts w:ascii="Times New Roman" w:eastAsia="Calibri" w:hAnsi="Times New Roman" w:cs="Times New Roman"/>
          <w:bCs/>
          <w:sz w:val="22"/>
          <w:szCs w:val="22"/>
          <w:lang w:val="en-GB" w:eastAsia="en-US"/>
        </w:rPr>
        <w:t xml:space="preserve"> </w:t>
      </w:r>
      <w:r w:rsidR="0088208D" w:rsidRPr="0098070E">
        <w:rPr>
          <w:rFonts w:ascii="Times New Roman" w:eastAsia="Calibri" w:hAnsi="Times New Roman" w:cs="Times New Roman"/>
          <w:b/>
          <w:bCs/>
          <w:sz w:val="22"/>
          <w:szCs w:val="22"/>
          <w:lang w:val="en-GB" w:eastAsia="en-US"/>
        </w:rPr>
        <w:t>2006</w:t>
      </w:r>
      <w:r w:rsidR="0088208D">
        <w:rPr>
          <w:rFonts w:ascii="Times New Roman" w:eastAsia="Calibri" w:hAnsi="Times New Roman" w:cs="Times New Roman"/>
          <w:bCs/>
          <w:sz w:val="22"/>
          <w:szCs w:val="22"/>
          <w:lang w:val="en-GB" w:eastAsia="en-US"/>
        </w:rPr>
        <w:t xml:space="preserve">, </w:t>
      </w:r>
      <w:r w:rsidR="0088208D" w:rsidRPr="0098070E">
        <w:rPr>
          <w:rFonts w:ascii="Times New Roman" w:eastAsia="Calibri" w:hAnsi="Times New Roman" w:cs="Times New Roman"/>
          <w:bCs/>
          <w:i/>
          <w:sz w:val="22"/>
          <w:szCs w:val="22"/>
          <w:lang w:val="en-GB" w:eastAsia="en-US"/>
        </w:rPr>
        <w:t>64</w:t>
      </w:r>
      <w:r w:rsidR="0088208D" w:rsidRPr="0098070E">
        <w:rPr>
          <w:rFonts w:ascii="Times New Roman" w:eastAsia="Calibri" w:hAnsi="Times New Roman" w:cs="Times New Roman"/>
          <w:bCs/>
          <w:sz w:val="22"/>
          <w:szCs w:val="22"/>
          <w:lang w:val="en-GB" w:eastAsia="en-US"/>
        </w:rPr>
        <w:t>,</w:t>
      </w:r>
      <w:r w:rsidR="0088208D" w:rsidRPr="004E5ABE">
        <w:rPr>
          <w:rFonts w:ascii="Times New Roman" w:eastAsia="Calibri" w:hAnsi="Times New Roman" w:cs="Times New Roman"/>
          <w:bCs/>
          <w:sz w:val="22"/>
          <w:szCs w:val="22"/>
          <w:lang w:val="en-GB" w:eastAsia="en-US"/>
        </w:rPr>
        <w:t xml:space="preserve"> 769–778</w:t>
      </w:r>
      <w:r w:rsidR="0088208D">
        <w:rPr>
          <w:rFonts w:ascii="Times New Roman" w:eastAsia="Calibri" w:hAnsi="Times New Roman" w:cs="Times New Roman"/>
          <w:bCs/>
          <w:sz w:val="22"/>
          <w:szCs w:val="22"/>
          <w:lang w:val="en-GB" w:eastAsia="en-US"/>
        </w:rPr>
        <w:t>.</w:t>
      </w:r>
    </w:p>
    <w:p w14:paraId="1A559FA9" w14:textId="012B855E" w:rsidR="0088208D" w:rsidRDefault="005017D0" w:rsidP="0088208D">
      <w:pPr>
        <w:spacing w:after="160" w:line="259" w:lineRule="auto"/>
        <w:jc w:val="both"/>
        <w:rPr>
          <w:rFonts w:ascii="Times New Roman" w:eastAsia="Calibri" w:hAnsi="Times New Roman" w:cs="Times New Roman"/>
          <w:sz w:val="22"/>
          <w:szCs w:val="22"/>
          <w:lang w:val="en-GB" w:eastAsia="en-US"/>
        </w:rPr>
      </w:pPr>
      <w:r>
        <w:rPr>
          <w:rFonts w:ascii="Times New Roman" w:eastAsia="Calibri" w:hAnsi="Times New Roman" w:cs="Times New Roman"/>
          <w:sz w:val="22"/>
          <w:szCs w:val="22"/>
          <w:lang w:val="en-GB" w:eastAsia="en-US"/>
        </w:rPr>
        <w:t>43</w:t>
      </w:r>
      <w:r w:rsidR="0088208D" w:rsidRPr="004E5ABE">
        <w:rPr>
          <w:rFonts w:ascii="Times New Roman" w:eastAsia="Calibri" w:hAnsi="Times New Roman" w:cs="Times New Roman"/>
          <w:sz w:val="22"/>
          <w:szCs w:val="22"/>
          <w:lang w:val="en-GB" w:eastAsia="en-US"/>
        </w:rPr>
        <w:t>. Schoedel, A.</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Li, M.</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Li, D.</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O’Keeffe, M.</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Yaghi, O. M. Structures of </w:t>
      </w:r>
      <w:r w:rsidR="0088208D">
        <w:rPr>
          <w:rFonts w:ascii="Times New Roman" w:eastAsia="Calibri" w:hAnsi="Times New Roman" w:cs="Times New Roman"/>
          <w:sz w:val="22"/>
          <w:szCs w:val="22"/>
          <w:lang w:val="en-GB" w:eastAsia="en-US"/>
        </w:rPr>
        <w:t>M</w:t>
      </w:r>
      <w:r w:rsidR="0088208D" w:rsidRPr="004E5ABE">
        <w:rPr>
          <w:rFonts w:ascii="Times New Roman" w:eastAsia="Calibri" w:hAnsi="Times New Roman" w:cs="Times New Roman"/>
          <w:sz w:val="22"/>
          <w:szCs w:val="22"/>
          <w:lang w:val="en-GB" w:eastAsia="en-US"/>
        </w:rPr>
        <w:t>etal–</w:t>
      </w:r>
      <w:r w:rsidR="0088208D">
        <w:rPr>
          <w:rFonts w:ascii="Times New Roman" w:eastAsia="Calibri" w:hAnsi="Times New Roman" w:cs="Times New Roman"/>
          <w:sz w:val="22"/>
          <w:szCs w:val="22"/>
          <w:lang w:val="en-GB" w:eastAsia="en-US"/>
        </w:rPr>
        <w:t>O</w:t>
      </w:r>
      <w:r w:rsidR="0088208D" w:rsidRPr="004E5ABE">
        <w:rPr>
          <w:rFonts w:ascii="Times New Roman" w:eastAsia="Calibri" w:hAnsi="Times New Roman" w:cs="Times New Roman"/>
          <w:sz w:val="22"/>
          <w:szCs w:val="22"/>
          <w:lang w:val="en-GB" w:eastAsia="en-US"/>
        </w:rPr>
        <w:t xml:space="preserve">rganic </w:t>
      </w:r>
      <w:r w:rsidR="0088208D">
        <w:rPr>
          <w:rFonts w:ascii="Times New Roman" w:eastAsia="Calibri" w:hAnsi="Times New Roman" w:cs="Times New Roman"/>
          <w:sz w:val="22"/>
          <w:szCs w:val="22"/>
          <w:lang w:val="en-GB" w:eastAsia="en-US"/>
        </w:rPr>
        <w:t>F</w:t>
      </w:r>
      <w:r w:rsidR="0088208D" w:rsidRPr="004E5ABE">
        <w:rPr>
          <w:rFonts w:ascii="Times New Roman" w:eastAsia="Calibri" w:hAnsi="Times New Roman" w:cs="Times New Roman"/>
          <w:sz w:val="22"/>
          <w:szCs w:val="22"/>
          <w:lang w:val="en-GB" w:eastAsia="en-US"/>
        </w:rPr>
        <w:t xml:space="preserve">rameworks with </w:t>
      </w:r>
      <w:r w:rsidR="0088208D">
        <w:rPr>
          <w:rFonts w:ascii="Times New Roman" w:eastAsia="Calibri" w:hAnsi="Times New Roman" w:cs="Times New Roman"/>
          <w:sz w:val="22"/>
          <w:szCs w:val="22"/>
          <w:lang w:val="en-GB" w:eastAsia="en-US"/>
        </w:rPr>
        <w:t>R</w:t>
      </w:r>
      <w:r w:rsidR="0088208D" w:rsidRPr="004E5ABE">
        <w:rPr>
          <w:rFonts w:ascii="Times New Roman" w:eastAsia="Calibri" w:hAnsi="Times New Roman" w:cs="Times New Roman"/>
          <w:sz w:val="22"/>
          <w:szCs w:val="22"/>
          <w:lang w:val="en-GB" w:eastAsia="en-US"/>
        </w:rPr>
        <w:t xml:space="preserve">od </w:t>
      </w:r>
      <w:r w:rsidR="0088208D">
        <w:rPr>
          <w:rFonts w:ascii="Times New Roman" w:eastAsia="Calibri" w:hAnsi="Times New Roman" w:cs="Times New Roman"/>
          <w:sz w:val="22"/>
          <w:szCs w:val="22"/>
          <w:lang w:val="en-GB" w:eastAsia="en-US"/>
        </w:rPr>
        <w:t>S</w:t>
      </w:r>
      <w:r w:rsidR="0088208D" w:rsidRPr="004E5ABE">
        <w:rPr>
          <w:rFonts w:ascii="Times New Roman" w:eastAsia="Calibri" w:hAnsi="Times New Roman" w:cs="Times New Roman"/>
          <w:sz w:val="22"/>
          <w:szCs w:val="22"/>
          <w:lang w:val="en-GB" w:eastAsia="en-US"/>
        </w:rPr>
        <w:t xml:space="preserve">econdary </w:t>
      </w:r>
      <w:r w:rsidR="0088208D">
        <w:rPr>
          <w:rFonts w:ascii="Times New Roman" w:eastAsia="Calibri" w:hAnsi="Times New Roman" w:cs="Times New Roman"/>
          <w:sz w:val="22"/>
          <w:szCs w:val="22"/>
          <w:lang w:val="en-GB" w:eastAsia="en-US"/>
        </w:rPr>
        <w:t>B</w:t>
      </w:r>
      <w:r w:rsidR="0088208D" w:rsidRPr="004E5ABE">
        <w:rPr>
          <w:rFonts w:ascii="Times New Roman" w:eastAsia="Calibri" w:hAnsi="Times New Roman" w:cs="Times New Roman"/>
          <w:sz w:val="22"/>
          <w:szCs w:val="22"/>
          <w:lang w:val="en-GB" w:eastAsia="en-US"/>
        </w:rPr>
        <w:t xml:space="preserve">uilding </w:t>
      </w:r>
      <w:r w:rsidR="0088208D">
        <w:rPr>
          <w:rFonts w:ascii="Times New Roman" w:eastAsia="Calibri" w:hAnsi="Times New Roman" w:cs="Times New Roman"/>
          <w:sz w:val="22"/>
          <w:szCs w:val="22"/>
          <w:lang w:val="en-GB" w:eastAsia="en-US"/>
        </w:rPr>
        <w:t>U</w:t>
      </w:r>
      <w:r w:rsidR="0088208D" w:rsidRPr="004E5ABE">
        <w:rPr>
          <w:rFonts w:ascii="Times New Roman" w:eastAsia="Calibri" w:hAnsi="Times New Roman" w:cs="Times New Roman"/>
          <w:sz w:val="22"/>
          <w:szCs w:val="22"/>
          <w:lang w:val="en-GB" w:eastAsia="en-US"/>
        </w:rPr>
        <w:t xml:space="preserve">nits. </w:t>
      </w:r>
      <w:r w:rsidR="0088208D" w:rsidRPr="004E5ABE">
        <w:rPr>
          <w:rFonts w:ascii="Times New Roman" w:eastAsia="Calibri" w:hAnsi="Times New Roman" w:cs="Times New Roman"/>
          <w:i/>
          <w:sz w:val="22"/>
          <w:szCs w:val="22"/>
          <w:lang w:val="en-GB" w:eastAsia="en-US"/>
        </w:rPr>
        <w:t>Chem. Rev.</w:t>
      </w:r>
      <w:r w:rsidR="0088208D" w:rsidRPr="004E5ABE">
        <w:rPr>
          <w:rFonts w:ascii="Times New Roman" w:eastAsia="Calibri" w:hAnsi="Times New Roman" w:cs="Times New Roman"/>
          <w:sz w:val="22"/>
          <w:szCs w:val="22"/>
          <w:lang w:val="en-GB" w:eastAsia="en-US"/>
        </w:rPr>
        <w:t xml:space="preserve"> </w:t>
      </w:r>
      <w:r w:rsidR="0088208D" w:rsidRPr="0098070E">
        <w:rPr>
          <w:rFonts w:ascii="Times New Roman" w:eastAsia="Calibri" w:hAnsi="Times New Roman" w:cs="Times New Roman"/>
          <w:b/>
          <w:sz w:val="22"/>
          <w:szCs w:val="22"/>
          <w:lang w:val="en-GB" w:eastAsia="en-US"/>
        </w:rPr>
        <w:t>2016</w:t>
      </w:r>
      <w:r w:rsidR="0088208D">
        <w:rPr>
          <w:rFonts w:ascii="Times New Roman" w:eastAsia="Calibri" w:hAnsi="Times New Roman" w:cs="Times New Roman"/>
          <w:sz w:val="22"/>
          <w:szCs w:val="22"/>
          <w:lang w:val="en-GB" w:eastAsia="en-US"/>
        </w:rPr>
        <w:t xml:space="preserve">, </w:t>
      </w:r>
      <w:r w:rsidR="0088208D" w:rsidRPr="0098070E">
        <w:rPr>
          <w:rFonts w:ascii="Times New Roman" w:eastAsia="Calibri" w:hAnsi="Times New Roman" w:cs="Times New Roman"/>
          <w:i/>
          <w:sz w:val="22"/>
          <w:szCs w:val="22"/>
          <w:lang w:val="en-GB" w:eastAsia="en-US"/>
        </w:rPr>
        <w:t>116</w:t>
      </w:r>
      <w:r w:rsidR="0088208D" w:rsidRPr="0098070E">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12466–12535.</w:t>
      </w:r>
    </w:p>
    <w:p w14:paraId="61DAD3FC" w14:textId="7DA80B8F" w:rsidR="0088208D" w:rsidRDefault="007A0BF5" w:rsidP="0088208D">
      <w:pPr>
        <w:spacing w:after="160" w:line="259" w:lineRule="auto"/>
        <w:jc w:val="both"/>
        <w:rPr>
          <w:rFonts w:ascii="Times New Roman" w:eastAsia="Calibri" w:hAnsi="Times New Roman" w:cs="Times New Roman"/>
          <w:sz w:val="22"/>
          <w:szCs w:val="22"/>
          <w:lang w:val="en-GB" w:eastAsia="en-US"/>
        </w:rPr>
      </w:pPr>
      <w:r>
        <w:rPr>
          <w:rFonts w:ascii="Times New Roman" w:eastAsia="Calibri" w:hAnsi="Times New Roman" w:cs="Times New Roman"/>
          <w:sz w:val="22"/>
          <w:szCs w:val="22"/>
          <w:lang w:val="en-GB" w:eastAsia="en-US"/>
        </w:rPr>
        <w:t>4</w:t>
      </w:r>
      <w:r w:rsidR="005017D0">
        <w:rPr>
          <w:rFonts w:ascii="Times New Roman" w:eastAsia="Calibri" w:hAnsi="Times New Roman" w:cs="Times New Roman"/>
          <w:sz w:val="22"/>
          <w:szCs w:val="22"/>
          <w:lang w:val="en-GB" w:eastAsia="en-US"/>
        </w:rPr>
        <w:t>4</w:t>
      </w:r>
      <w:r w:rsidR="0088208D" w:rsidRPr="004E5ABE">
        <w:rPr>
          <w:rFonts w:ascii="Times New Roman" w:eastAsia="Calibri" w:hAnsi="Times New Roman" w:cs="Times New Roman"/>
          <w:sz w:val="22"/>
          <w:szCs w:val="22"/>
          <w:lang w:val="en-GB" w:eastAsia="en-US"/>
        </w:rPr>
        <w:t>. Liu, G. L.</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Qin, Y. J.</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Jing, L.</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Wei, G. Y.</w:t>
      </w:r>
      <w:r w:rsidR="0088208D">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Li, H. Two </w:t>
      </w:r>
      <w:r w:rsidR="0088208D">
        <w:rPr>
          <w:rFonts w:ascii="Times New Roman" w:eastAsia="Calibri" w:hAnsi="Times New Roman" w:cs="Times New Roman"/>
          <w:sz w:val="22"/>
          <w:szCs w:val="22"/>
          <w:lang w:val="en-GB" w:eastAsia="en-US"/>
        </w:rPr>
        <w:t>N</w:t>
      </w:r>
      <w:r w:rsidR="0088208D" w:rsidRPr="004E5ABE">
        <w:rPr>
          <w:rFonts w:ascii="Times New Roman" w:eastAsia="Calibri" w:hAnsi="Times New Roman" w:cs="Times New Roman"/>
          <w:sz w:val="22"/>
          <w:szCs w:val="22"/>
          <w:lang w:val="en-GB" w:eastAsia="en-US"/>
        </w:rPr>
        <w:t xml:space="preserve">ovel MOF-74 </w:t>
      </w:r>
      <w:r w:rsidR="0088208D">
        <w:rPr>
          <w:rFonts w:ascii="Times New Roman" w:eastAsia="Calibri" w:hAnsi="Times New Roman" w:cs="Times New Roman"/>
          <w:sz w:val="22"/>
          <w:szCs w:val="22"/>
          <w:lang w:val="en-GB" w:eastAsia="en-US"/>
        </w:rPr>
        <w:t>A</w:t>
      </w:r>
      <w:r w:rsidR="0088208D" w:rsidRPr="004E5ABE">
        <w:rPr>
          <w:rFonts w:ascii="Times New Roman" w:eastAsia="Calibri" w:hAnsi="Times New Roman" w:cs="Times New Roman"/>
          <w:sz w:val="22"/>
          <w:szCs w:val="22"/>
          <w:lang w:val="en-GB" w:eastAsia="en-US"/>
        </w:rPr>
        <w:t xml:space="preserve">nalogs </w:t>
      </w:r>
      <w:r w:rsidR="0088208D">
        <w:rPr>
          <w:rFonts w:ascii="Times New Roman" w:eastAsia="Calibri" w:hAnsi="Times New Roman" w:cs="Times New Roman"/>
          <w:sz w:val="22"/>
          <w:szCs w:val="22"/>
          <w:lang w:val="en-GB" w:eastAsia="en-US"/>
        </w:rPr>
        <w:t>E</w:t>
      </w:r>
      <w:r w:rsidR="0088208D" w:rsidRPr="004E5ABE">
        <w:rPr>
          <w:rFonts w:ascii="Times New Roman" w:eastAsia="Calibri" w:hAnsi="Times New Roman" w:cs="Times New Roman"/>
          <w:sz w:val="22"/>
          <w:szCs w:val="22"/>
          <w:lang w:val="en-GB" w:eastAsia="en-US"/>
        </w:rPr>
        <w:t xml:space="preserve">xhibiting </w:t>
      </w:r>
      <w:r w:rsidR="0088208D">
        <w:rPr>
          <w:rFonts w:ascii="Times New Roman" w:eastAsia="Calibri" w:hAnsi="Times New Roman" w:cs="Times New Roman"/>
          <w:sz w:val="22"/>
          <w:szCs w:val="22"/>
          <w:lang w:val="en-GB" w:eastAsia="en-US"/>
        </w:rPr>
        <w:t>U</w:t>
      </w:r>
      <w:r w:rsidR="0088208D" w:rsidRPr="004E5ABE">
        <w:rPr>
          <w:rFonts w:ascii="Times New Roman" w:eastAsia="Calibri" w:hAnsi="Times New Roman" w:cs="Times New Roman"/>
          <w:sz w:val="22"/>
          <w:szCs w:val="22"/>
          <w:lang w:val="en-GB" w:eastAsia="en-US"/>
        </w:rPr>
        <w:t xml:space="preserve">nique </w:t>
      </w:r>
      <w:r w:rsidR="0088208D">
        <w:rPr>
          <w:rFonts w:ascii="Times New Roman" w:eastAsia="Calibri" w:hAnsi="Times New Roman" w:cs="Times New Roman"/>
          <w:sz w:val="22"/>
          <w:szCs w:val="22"/>
          <w:lang w:val="en-GB" w:eastAsia="en-US"/>
        </w:rPr>
        <w:t>L</w:t>
      </w:r>
      <w:r w:rsidR="0088208D" w:rsidRPr="004E5ABE">
        <w:rPr>
          <w:rFonts w:ascii="Times New Roman" w:eastAsia="Calibri" w:hAnsi="Times New Roman" w:cs="Times New Roman"/>
          <w:sz w:val="22"/>
          <w:szCs w:val="22"/>
          <w:lang w:val="en-GB" w:eastAsia="en-US"/>
        </w:rPr>
        <w:t xml:space="preserve">uminescent </w:t>
      </w:r>
      <w:r w:rsidR="0088208D">
        <w:rPr>
          <w:rFonts w:ascii="Times New Roman" w:eastAsia="Calibri" w:hAnsi="Times New Roman" w:cs="Times New Roman"/>
          <w:sz w:val="22"/>
          <w:szCs w:val="22"/>
          <w:lang w:val="en-GB" w:eastAsia="en-US"/>
        </w:rPr>
        <w:t>S</w:t>
      </w:r>
      <w:r w:rsidR="0088208D" w:rsidRPr="004E5ABE">
        <w:rPr>
          <w:rFonts w:ascii="Times New Roman" w:eastAsia="Calibri" w:hAnsi="Times New Roman" w:cs="Times New Roman"/>
          <w:sz w:val="22"/>
          <w:szCs w:val="22"/>
          <w:lang w:val="en-GB" w:eastAsia="en-US"/>
        </w:rPr>
        <w:t xml:space="preserve">electivity. </w:t>
      </w:r>
      <w:r w:rsidR="0088208D" w:rsidRPr="004E5ABE">
        <w:rPr>
          <w:rFonts w:ascii="Times New Roman" w:eastAsia="Calibri" w:hAnsi="Times New Roman" w:cs="Times New Roman"/>
          <w:i/>
          <w:sz w:val="22"/>
          <w:szCs w:val="22"/>
          <w:lang w:val="en-GB" w:eastAsia="en-US"/>
        </w:rPr>
        <w:t>Chem. Commun.</w:t>
      </w:r>
      <w:r w:rsidR="0088208D" w:rsidRPr="004E5ABE">
        <w:rPr>
          <w:rFonts w:ascii="Times New Roman" w:eastAsia="Calibri" w:hAnsi="Times New Roman" w:cs="Times New Roman"/>
          <w:sz w:val="22"/>
          <w:szCs w:val="22"/>
          <w:lang w:val="en-GB" w:eastAsia="en-US"/>
        </w:rPr>
        <w:t xml:space="preserve"> </w:t>
      </w:r>
      <w:r w:rsidR="0088208D" w:rsidRPr="0098070E">
        <w:rPr>
          <w:rFonts w:ascii="Times New Roman" w:eastAsia="Calibri" w:hAnsi="Times New Roman" w:cs="Times New Roman"/>
          <w:b/>
          <w:sz w:val="22"/>
          <w:szCs w:val="22"/>
          <w:lang w:val="en-GB" w:eastAsia="en-US"/>
        </w:rPr>
        <w:t>2013</w:t>
      </w:r>
      <w:r w:rsidR="0088208D">
        <w:rPr>
          <w:rFonts w:ascii="Times New Roman" w:eastAsia="Calibri" w:hAnsi="Times New Roman" w:cs="Times New Roman"/>
          <w:sz w:val="22"/>
          <w:szCs w:val="22"/>
          <w:lang w:val="en-GB" w:eastAsia="en-US"/>
        </w:rPr>
        <w:t xml:space="preserve">, </w:t>
      </w:r>
      <w:r w:rsidR="0088208D" w:rsidRPr="0098070E">
        <w:rPr>
          <w:rFonts w:ascii="Times New Roman" w:eastAsia="Calibri" w:hAnsi="Times New Roman" w:cs="Times New Roman"/>
          <w:i/>
          <w:sz w:val="22"/>
          <w:szCs w:val="22"/>
          <w:lang w:val="en-GB" w:eastAsia="en-US"/>
        </w:rPr>
        <w:t>49</w:t>
      </w:r>
      <w:r w:rsidR="0088208D" w:rsidRPr="0098070E">
        <w:rPr>
          <w:rFonts w:ascii="Times New Roman" w:eastAsia="Calibri" w:hAnsi="Times New Roman" w:cs="Times New Roman"/>
          <w:sz w:val="22"/>
          <w:szCs w:val="22"/>
          <w:lang w:val="en-GB" w:eastAsia="en-US"/>
        </w:rPr>
        <w:t>,</w:t>
      </w:r>
      <w:r w:rsidR="0088208D" w:rsidRPr="004E5ABE">
        <w:rPr>
          <w:rFonts w:ascii="Times New Roman" w:eastAsia="Calibri" w:hAnsi="Times New Roman" w:cs="Times New Roman"/>
          <w:sz w:val="22"/>
          <w:szCs w:val="22"/>
          <w:lang w:val="en-GB" w:eastAsia="en-US"/>
        </w:rPr>
        <w:t xml:space="preserve"> 1699–1701</w:t>
      </w:r>
      <w:r w:rsidR="0088208D">
        <w:rPr>
          <w:rFonts w:ascii="Times New Roman" w:eastAsia="Calibri" w:hAnsi="Times New Roman" w:cs="Times New Roman"/>
          <w:sz w:val="22"/>
          <w:szCs w:val="22"/>
          <w:lang w:val="en-GB" w:eastAsia="en-US"/>
        </w:rPr>
        <w:t>.</w:t>
      </w:r>
    </w:p>
    <w:p w14:paraId="2303503A" w14:textId="32D077CB" w:rsidR="0088208D" w:rsidRDefault="007A0BF5" w:rsidP="0088208D">
      <w:pPr>
        <w:spacing w:after="160" w:line="259" w:lineRule="auto"/>
        <w:jc w:val="both"/>
        <w:rPr>
          <w:rFonts w:ascii="Times New Roman" w:eastAsia="Calibri" w:hAnsi="Times New Roman" w:cs="Times New Roman"/>
          <w:sz w:val="22"/>
          <w:szCs w:val="22"/>
          <w:lang w:val="en-GB" w:eastAsia="en-US"/>
        </w:rPr>
      </w:pPr>
      <w:r>
        <w:rPr>
          <w:rFonts w:ascii="Times New Roman" w:eastAsia="Calibri" w:hAnsi="Times New Roman" w:cs="Times New Roman"/>
          <w:sz w:val="22"/>
          <w:szCs w:val="22"/>
          <w:lang w:val="en-GB" w:eastAsia="en-US"/>
        </w:rPr>
        <w:t>4</w:t>
      </w:r>
      <w:r w:rsidR="005017D0">
        <w:rPr>
          <w:rFonts w:ascii="Times New Roman" w:eastAsia="Calibri" w:hAnsi="Times New Roman" w:cs="Times New Roman"/>
          <w:sz w:val="22"/>
          <w:szCs w:val="22"/>
          <w:lang w:val="en-GB" w:eastAsia="en-US"/>
        </w:rPr>
        <w:t>5</w:t>
      </w:r>
      <w:r w:rsidR="0088208D">
        <w:rPr>
          <w:rFonts w:ascii="Times New Roman" w:eastAsia="Calibri" w:hAnsi="Times New Roman" w:cs="Times New Roman"/>
          <w:sz w:val="22"/>
          <w:szCs w:val="22"/>
          <w:lang w:val="en-GB" w:eastAsia="en-US"/>
        </w:rPr>
        <w:t>. Smit, B.; Maesen, T. L. M. Commensurate “Freezing” of Alkanes in the Channels of a Z</w:t>
      </w:r>
      <w:r w:rsidR="0088208D" w:rsidRPr="003B2DCD">
        <w:rPr>
          <w:rFonts w:ascii="Times New Roman" w:eastAsia="Calibri" w:hAnsi="Times New Roman" w:cs="Times New Roman"/>
          <w:sz w:val="22"/>
          <w:szCs w:val="22"/>
          <w:lang w:val="en-GB" w:eastAsia="en-US"/>
        </w:rPr>
        <w:t xml:space="preserve">eolite. </w:t>
      </w:r>
      <w:r w:rsidR="0088208D" w:rsidRPr="00AF5C48">
        <w:rPr>
          <w:rFonts w:ascii="Times New Roman" w:eastAsia="Calibri" w:hAnsi="Times New Roman" w:cs="Times New Roman"/>
          <w:i/>
          <w:sz w:val="22"/>
          <w:szCs w:val="22"/>
          <w:lang w:val="en-GB" w:eastAsia="en-US"/>
        </w:rPr>
        <w:t>Nature</w:t>
      </w:r>
      <w:r w:rsidR="0088208D">
        <w:rPr>
          <w:rFonts w:ascii="Times New Roman" w:eastAsia="Calibri" w:hAnsi="Times New Roman" w:cs="Times New Roman"/>
          <w:sz w:val="22"/>
          <w:szCs w:val="22"/>
          <w:lang w:val="en-GB" w:eastAsia="en-US"/>
        </w:rPr>
        <w:t xml:space="preserve"> </w:t>
      </w:r>
      <w:r w:rsidR="0088208D" w:rsidRPr="0098070E">
        <w:rPr>
          <w:rFonts w:ascii="Times New Roman" w:eastAsia="Calibri" w:hAnsi="Times New Roman" w:cs="Times New Roman"/>
          <w:b/>
          <w:sz w:val="22"/>
          <w:szCs w:val="22"/>
          <w:lang w:val="en-GB" w:eastAsia="en-US"/>
        </w:rPr>
        <w:t>1995</w:t>
      </w:r>
      <w:r w:rsidR="0088208D">
        <w:rPr>
          <w:rFonts w:ascii="Times New Roman" w:eastAsia="Calibri" w:hAnsi="Times New Roman" w:cs="Times New Roman"/>
          <w:sz w:val="22"/>
          <w:szCs w:val="22"/>
          <w:lang w:val="en-GB" w:eastAsia="en-US"/>
        </w:rPr>
        <w:t xml:space="preserve">, </w:t>
      </w:r>
      <w:r w:rsidR="0088208D" w:rsidRPr="0098070E">
        <w:rPr>
          <w:rFonts w:ascii="Times New Roman" w:eastAsia="Calibri" w:hAnsi="Times New Roman" w:cs="Times New Roman"/>
          <w:i/>
          <w:sz w:val="22"/>
          <w:szCs w:val="22"/>
          <w:lang w:val="en-GB" w:eastAsia="en-US"/>
        </w:rPr>
        <w:t>374</w:t>
      </w:r>
      <w:r w:rsidR="0088208D" w:rsidRPr="0098070E">
        <w:rPr>
          <w:rFonts w:ascii="Times New Roman" w:eastAsia="Calibri" w:hAnsi="Times New Roman" w:cs="Times New Roman"/>
          <w:sz w:val="22"/>
          <w:szCs w:val="22"/>
          <w:lang w:val="en-GB" w:eastAsia="en-US"/>
        </w:rPr>
        <w:t>,</w:t>
      </w:r>
      <w:r w:rsidR="0088208D" w:rsidRPr="003B2DCD">
        <w:rPr>
          <w:rFonts w:ascii="Times New Roman" w:eastAsia="Calibri" w:hAnsi="Times New Roman" w:cs="Times New Roman"/>
          <w:sz w:val="22"/>
          <w:szCs w:val="22"/>
          <w:lang w:val="en-GB" w:eastAsia="en-US"/>
        </w:rPr>
        <w:t xml:space="preserve"> 42–44.</w:t>
      </w:r>
    </w:p>
    <w:p w14:paraId="51298734" w14:textId="02907C18" w:rsidR="0088208D" w:rsidRDefault="007A0BF5" w:rsidP="0088208D">
      <w:pPr>
        <w:spacing w:after="160" w:line="259" w:lineRule="auto"/>
        <w:jc w:val="both"/>
        <w:rPr>
          <w:rFonts w:ascii="Times New Roman" w:eastAsia="Calibri" w:hAnsi="Times New Roman" w:cs="Times New Roman"/>
          <w:sz w:val="22"/>
          <w:szCs w:val="22"/>
          <w:lang w:val="en-GB" w:eastAsia="en-US"/>
        </w:rPr>
      </w:pPr>
      <w:r>
        <w:rPr>
          <w:rFonts w:ascii="Times New Roman" w:eastAsia="Calibri" w:hAnsi="Times New Roman" w:cs="Times New Roman"/>
          <w:sz w:val="22"/>
          <w:szCs w:val="22"/>
          <w:lang w:val="en-GB" w:eastAsia="en-US"/>
        </w:rPr>
        <w:t>4</w:t>
      </w:r>
      <w:r w:rsidR="005017D0">
        <w:rPr>
          <w:rFonts w:ascii="Times New Roman" w:eastAsia="Calibri" w:hAnsi="Times New Roman" w:cs="Times New Roman"/>
          <w:sz w:val="22"/>
          <w:szCs w:val="22"/>
          <w:lang w:val="en-GB" w:eastAsia="en-US"/>
        </w:rPr>
        <w:t>6</w:t>
      </w:r>
      <w:r w:rsidR="0088208D">
        <w:rPr>
          <w:rFonts w:ascii="Times New Roman" w:eastAsia="Calibri" w:hAnsi="Times New Roman" w:cs="Times New Roman"/>
          <w:sz w:val="22"/>
          <w:szCs w:val="22"/>
          <w:lang w:val="en-GB" w:eastAsia="en-US"/>
        </w:rPr>
        <w:t>. Wu, H.; Gong, Q.; Olson, D. H.; Li, J. Commensurate Adsorption of Hydrocarbons and Alcohols in Microporous Metal Organic Frameworks.</w:t>
      </w:r>
      <w:r w:rsidR="0088208D" w:rsidRPr="003B2DCD">
        <w:rPr>
          <w:rFonts w:ascii="Times New Roman" w:eastAsia="Calibri" w:hAnsi="Times New Roman" w:cs="Times New Roman"/>
          <w:sz w:val="22"/>
          <w:szCs w:val="22"/>
          <w:lang w:val="en-GB" w:eastAsia="en-US"/>
        </w:rPr>
        <w:t xml:space="preserve"> </w:t>
      </w:r>
      <w:r w:rsidR="0088208D" w:rsidRPr="00AF5C48">
        <w:rPr>
          <w:rFonts w:ascii="Times New Roman" w:eastAsia="Calibri" w:hAnsi="Times New Roman" w:cs="Times New Roman"/>
          <w:i/>
          <w:sz w:val="22"/>
          <w:szCs w:val="22"/>
          <w:lang w:val="en-GB" w:eastAsia="en-US"/>
        </w:rPr>
        <w:t>Chem. Rev.</w:t>
      </w:r>
      <w:r w:rsidR="0088208D">
        <w:rPr>
          <w:rFonts w:ascii="Times New Roman" w:eastAsia="Calibri" w:hAnsi="Times New Roman" w:cs="Times New Roman"/>
          <w:sz w:val="22"/>
          <w:szCs w:val="22"/>
          <w:lang w:val="en-GB" w:eastAsia="en-US"/>
        </w:rPr>
        <w:t xml:space="preserve"> </w:t>
      </w:r>
      <w:r w:rsidR="0088208D" w:rsidRPr="0098070E">
        <w:rPr>
          <w:rFonts w:ascii="Times New Roman" w:eastAsia="Calibri" w:hAnsi="Times New Roman" w:cs="Times New Roman"/>
          <w:b/>
          <w:sz w:val="22"/>
          <w:szCs w:val="22"/>
          <w:lang w:val="en-GB" w:eastAsia="en-US"/>
        </w:rPr>
        <w:t>2012</w:t>
      </w:r>
      <w:r w:rsidR="0088208D">
        <w:rPr>
          <w:rFonts w:ascii="Times New Roman" w:eastAsia="Calibri" w:hAnsi="Times New Roman" w:cs="Times New Roman"/>
          <w:sz w:val="22"/>
          <w:szCs w:val="22"/>
          <w:lang w:val="en-GB" w:eastAsia="en-US"/>
        </w:rPr>
        <w:t xml:space="preserve">, </w:t>
      </w:r>
      <w:r w:rsidR="0088208D" w:rsidRPr="0098070E">
        <w:rPr>
          <w:rFonts w:ascii="Times New Roman" w:eastAsia="Calibri" w:hAnsi="Times New Roman" w:cs="Times New Roman"/>
          <w:i/>
          <w:sz w:val="22"/>
          <w:szCs w:val="22"/>
          <w:lang w:val="en-GB" w:eastAsia="en-US"/>
        </w:rPr>
        <w:t>112</w:t>
      </w:r>
      <w:r w:rsidR="0088208D" w:rsidRPr="0098070E">
        <w:rPr>
          <w:rFonts w:ascii="Times New Roman" w:eastAsia="Calibri" w:hAnsi="Times New Roman" w:cs="Times New Roman"/>
          <w:sz w:val="22"/>
          <w:szCs w:val="22"/>
          <w:lang w:val="en-GB" w:eastAsia="en-US"/>
        </w:rPr>
        <w:t>,</w:t>
      </w:r>
      <w:r w:rsidR="0088208D" w:rsidRPr="003B2DCD">
        <w:rPr>
          <w:rFonts w:ascii="Times New Roman" w:eastAsia="Calibri" w:hAnsi="Times New Roman" w:cs="Times New Roman"/>
          <w:sz w:val="22"/>
          <w:szCs w:val="22"/>
          <w:lang w:val="en-GB" w:eastAsia="en-US"/>
        </w:rPr>
        <w:t xml:space="preserve"> 836</w:t>
      </w:r>
      <w:r w:rsidR="0088208D" w:rsidRPr="004E5ABE">
        <w:rPr>
          <w:rFonts w:ascii="Times New Roman" w:eastAsia="Calibri" w:hAnsi="Times New Roman" w:cs="Times New Roman"/>
          <w:sz w:val="22"/>
          <w:szCs w:val="22"/>
          <w:lang w:val="en-GB" w:eastAsia="en-US"/>
        </w:rPr>
        <w:t>–</w:t>
      </w:r>
      <w:r w:rsidR="0088208D">
        <w:rPr>
          <w:rFonts w:ascii="Times New Roman" w:eastAsia="Calibri" w:hAnsi="Times New Roman" w:cs="Times New Roman"/>
          <w:sz w:val="22"/>
          <w:szCs w:val="22"/>
          <w:lang w:val="en-GB" w:eastAsia="en-US"/>
        </w:rPr>
        <w:t>868.</w:t>
      </w:r>
    </w:p>
    <w:p w14:paraId="4341B382" w14:textId="7BF553EC" w:rsidR="00784096" w:rsidRDefault="00784096" w:rsidP="0088208D">
      <w:pPr>
        <w:spacing w:after="160" w:line="259" w:lineRule="auto"/>
        <w:jc w:val="both"/>
        <w:rPr>
          <w:rFonts w:ascii="Times New Roman" w:eastAsia="Calibri" w:hAnsi="Times New Roman" w:cs="Times New Roman"/>
          <w:sz w:val="22"/>
          <w:szCs w:val="22"/>
          <w:lang w:val="en-GB" w:eastAsia="en-US"/>
        </w:rPr>
      </w:pPr>
      <w:r>
        <w:rPr>
          <w:rFonts w:ascii="Times New Roman" w:eastAsia="Calibri" w:hAnsi="Times New Roman" w:cs="Times New Roman"/>
          <w:sz w:val="22"/>
          <w:szCs w:val="22"/>
          <w:lang w:val="en-GB" w:eastAsia="en-US"/>
        </w:rPr>
        <w:t>4</w:t>
      </w:r>
      <w:r w:rsidR="005017D0">
        <w:rPr>
          <w:rFonts w:ascii="Times New Roman" w:eastAsia="Calibri" w:hAnsi="Times New Roman" w:cs="Times New Roman"/>
          <w:sz w:val="22"/>
          <w:szCs w:val="22"/>
          <w:lang w:val="en-GB" w:eastAsia="en-US"/>
        </w:rPr>
        <w:t>7</w:t>
      </w:r>
      <w:r>
        <w:rPr>
          <w:rFonts w:ascii="Times New Roman" w:eastAsia="Calibri" w:hAnsi="Times New Roman" w:cs="Times New Roman"/>
          <w:sz w:val="22"/>
          <w:szCs w:val="22"/>
          <w:lang w:val="en-GB" w:eastAsia="en-US"/>
        </w:rPr>
        <w:t xml:space="preserve">. </w:t>
      </w:r>
      <w:r w:rsidRPr="004E5ABE">
        <w:rPr>
          <w:rFonts w:ascii="Times New Roman" w:eastAsia="Calibri" w:hAnsi="Times New Roman" w:cs="Times New Roman"/>
          <w:sz w:val="22"/>
          <w:szCs w:val="22"/>
          <w:lang w:val="en-GB" w:eastAsia="en-US"/>
        </w:rPr>
        <w:t>Pawley, G. S. Unit-</w:t>
      </w:r>
      <w:r>
        <w:rPr>
          <w:rFonts w:ascii="Times New Roman" w:eastAsia="Calibri" w:hAnsi="Times New Roman" w:cs="Times New Roman"/>
          <w:sz w:val="22"/>
          <w:szCs w:val="22"/>
          <w:lang w:val="en-GB" w:eastAsia="en-US"/>
        </w:rPr>
        <w:t>C</w:t>
      </w:r>
      <w:r w:rsidRPr="004E5ABE">
        <w:rPr>
          <w:rFonts w:ascii="Times New Roman" w:eastAsia="Calibri" w:hAnsi="Times New Roman" w:cs="Times New Roman"/>
          <w:sz w:val="22"/>
          <w:szCs w:val="22"/>
          <w:lang w:val="en-GB" w:eastAsia="en-US"/>
        </w:rPr>
        <w:t xml:space="preserve">ell </w:t>
      </w:r>
      <w:r>
        <w:rPr>
          <w:rFonts w:ascii="Times New Roman" w:eastAsia="Calibri" w:hAnsi="Times New Roman" w:cs="Times New Roman"/>
          <w:sz w:val="22"/>
          <w:szCs w:val="22"/>
          <w:lang w:val="en-GB" w:eastAsia="en-US"/>
        </w:rPr>
        <w:t>R</w:t>
      </w:r>
      <w:r w:rsidRPr="004E5ABE">
        <w:rPr>
          <w:rFonts w:ascii="Times New Roman" w:eastAsia="Calibri" w:hAnsi="Times New Roman" w:cs="Times New Roman"/>
          <w:sz w:val="22"/>
          <w:szCs w:val="22"/>
          <w:lang w:val="en-GB" w:eastAsia="en-US"/>
        </w:rPr>
        <w:t xml:space="preserve">efinement from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 xml:space="preserve">owder </w:t>
      </w:r>
      <w:r>
        <w:rPr>
          <w:rFonts w:ascii="Times New Roman" w:eastAsia="Calibri" w:hAnsi="Times New Roman" w:cs="Times New Roman"/>
          <w:sz w:val="22"/>
          <w:szCs w:val="22"/>
          <w:lang w:val="en-GB" w:eastAsia="en-US"/>
        </w:rPr>
        <w:t>D</w:t>
      </w:r>
      <w:r w:rsidRPr="004E5ABE">
        <w:rPr>
          <w:rFonts w:ascii="Times New Roman" w:eastAsia="Calibri" w:hAnsi="Times New Roman" w:cs="Times New Roman"/>
          <w:sz w:val="22"/>
          <w:szCs w:val="22"/>
          <w:lang w:val="en-GB" w:eastAsia="en-US"/>
        </w:rPr>
        <w:t xml:space="preserve">iffraction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 xml:space="preserve">cans. </w:t>
      </w:r>
      <w:r w:rsidRPr="004E5ABE">
        <w:rPr>
          <w:rFonts w:ascii="Times New Roman" w:eastAsia="Calibri" w:hAnsi="Times New Roman" w:cs="Times New Roman"/>
          <w:i/>
          <w:sz w:val="22"/>
          <w:szCs w:val="22"/>
          <w:lang w:val="en-GB" w:eastAsia="en-US"/>
        </w:rPr>
        <w:t>J. Appl. Cryst.</w:t>
      </w:r>
      <w:r w:rsidRPr="004E5ABE">
        <w:rPr>
          <w:rFonts w:ascii="Times New Roman" w:eastAsia="Calibri" w:hAnsi="Times New Roman" w:cs="Times New Roman"/>
          <w:sz w:val="22"/>
          <w:szCs w:val="22"/>
          <w:lang w:val="en-GB" w:eastAsia="en-US"/>
        </w:rPr>
        <w:t xml:space="preserve"> </w:t>
      </w:r>
      <w:r w:rsidRPr="00D07292">
        <w:rPr>
          <w:rFonts w:ascii="Times New Roman" w:eastAsia="Calibri" w:hAnsi="Times New Roman" w:cs="Times New Roman"/>
          <w:b/>
          <w:sz w:val="22"/>
          <w:szCs w:val="22"/>
          <w:lang w:val="en-GB" w:eastAsia="en-US"/>
        </w:rPr>
        <w:t>1981</w:t>
      </w:r>
      <w:r>
        <w:rPr>
          <w:rFonts w:ascii="Times New Roman" w:eastAsia="Calibri" w:hAnsi="Times New Roman" w:cs="Times New Roman"/>
          <w:sz w:val="22"/>
          <w:szCs w:val="22"/>
          <w:lang w:val="en-GB" w:eastAsia="en-US"/>
        </w:rPr>
        <w:t xml:space="preserve">, </w:t>
      </w:r>
      <w:r w:rsidRPr="00D07292">
        <w:rPr>
          <w:rFonts w:ascii="Times New Roman" w:eastAsia="Calibri" w:hAnsi="Times New Roman" w:cs="Times New Roman"/>
          <w:i/>
          <w:sz w:val="22"/>
          <w:szCs w:val="22"/>
          <w:lang w:val="en-GB" w:eastAsia="en-US"/>
        </w:rPr>
        <w:t>14</w:t>
      </w:r>
      <w:r w:rsidRPr="00D07292">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357–361.</w:t>
      </w:r>
    </w:p>
    <w:p w14:paraId="38E50208" w14:textId="0DA16F37" w:rsidR="002C5B06" w:rsidRDefault="002C5B06" w:rsidP="002C5B06">
      <w:pPr>
        <w:spacing w:after="160" w:line="259" w:lineRule="auto"/>
        <w:jc w:val="both"/>
        <w:rPr>
          <w:rFonts w:ascii="Times New Roman" w:eastAsia="Calibri" w:hAnsi="Times New Roman" w:cs="Times New Roman"/>
          <w:sz w:val="22"/>
          <w:szCs w:val="22"/>
          <w:lang w:val="en-GB" w:eastAsia="en-US"/>
        </w:rPr>
      </w:pPr>
      <w:r>
        <w:rPr>
          <w:rFonts w:ascii="Times New Roman" w:eastAsia="Calibri" w:hAnsi="Times New Roman" w:cs="Times New Roman"/>
          <w:sz w:val="22"/>
          <w:szCs w:val="22"/>
          <w:lang w:val="en-GB" w:eastAsia="en-US"/>
        </w:rPr>
        <w:t>4</w:t>
      </w:r>
      <w:r w:rsidR="005017D0">
        <w:rPr>
          <w:rFonts w:ascii="Times New Roman" w:eastAsia="Calibri" w:hAnsi="Times New Roman" w:cs="Times New Roman"/>
          <w:sz w:val="22"/>
          <w:szCs w:val="22"/>
          <w:lang w:val="en-GB" w:eastAsia="en-US"/>
        </w:rPr>
        <w:t>8</w:t>
      </w:r>
      <w:r>
        <w:rPr>
          <w:rFonts w:ascii="Times New Roman" w:eastAsia="Calibri" w:hAnsi="Times New Roman" w:cs="Times New Roman"/>
          <w:sz w:val="22"/>
          <w:szCs w:val="22"/>
          <w:lang w:val="en-GB" w:eastAsia="en-US"/>
        </w:rPr>
        <w:t xml:space="preserve">. </w:t>
      </w:r>
      <w:r w:rsidRPr="004E5ABE">
        <w:rPr>
          <w:rFonts w:ascii="Times New Roman" w:eastAsia="Calibri" w:hAnsi="Times New Roman" w:cs="Times New Roman"/>
          <w:sz w:val="22"/>
          <w:szCs w:val="22"/>
          <w:lang w:val="en-GB" w:eastAsia="en-US"/>
        </w:rPr>
        <w:t xml:space="preserve">Rietveld, H. M. A </w:t>
      </w:r>
      <w:r>
        <w:rPr>
          <w:rFonts w:ascii="Times New Roman" w:eastAsia="Calibri" w:hAnsi="Times New Roman" w:cs="Times New Roman"/>
          <w:sz w:val="22"/>
          <w:szCs w:val="22"/>
          <w:lang w:val="en-GB" w:eastAsia="en-US"/>
        </w:rPr>
        <w:t>P</w:t>
      </w:r>
      <w:r w:rsidRPr="004E5ABE">
        <w:rPr>
          <w:rFonts w:ascii="Times New Roman" w:eastAsia="Calibri" w:hAnsi="Times New Roman" w:cs="Times New Roman"/>
          <w:sz w:val="22"/>
          <w:szCs w:val="22"/>
          <w:lang w:val="en-GB" w:eastAsia="en-US"/>
        </w:rPr>
        <w:t xml:space="preserve">rofile </w:t>
      </w:r>
      <w:r>
        <w:rPr>
          <w:rFonts w:ascii="Times New Roman" w:eastAsia="Calibri" w:hAnsi="Times New Roman" w:cs="Times New Roman"/>
          <w:sz w:val="22"/>
          <w:szCs w:val="22"/>
          <w:lang w:val="en-GB" w:eastAsia="en-US"/>
        </w:rPr>
        <w:t>R</w:t>
      </w:r>
      <w:r w:rsidRPr="004E5ABE">
        <w:rPr>
          <w:rFonts w:ascii="Times New Roman" w:eastAsia="Calibri" w:hAnsi="Times New Roman" w:cs="Times New Roman"/>
          <w:sz w:val="22"/>
          <w:szCs w:val="22"/>
          <w:lang w:val="en-GB" w:eastAsia="en-US"/>
        </w:rPr>
        <w:t xml:space="preserve">efinement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 xml:space="preserve">ethod for </w:t>
      </w:r>
      <w:r>
        <w:rPr>
          <w:rFonts w:ascii="Times New Roman" w:eastAsia="Calibri" w:hAnsi="Times New Roman" w:cs="Times New Roman"/>
          <w:sz w:val="22"/>
          <w:szCs w:val="22"/>
          <w:lang w:val="en-GB" w:eastAsia="en-US"/>
        </w:rPr>
        <w:t>N</w:t>
      </w:r>
      <w:r w:rsidRPr="004E5ABE">
        <w:rPr>
          <w:rFonts w:ascii="Times New Roman" w:eastAsia="Calibri" w:hAnsi="Times New Roman" w:cs="Times New Roman"/>
          <w:sz w:val="22"/>
          <w:szCs w:val="22"/>
          <w:lang w:val="en-GB" w:eastAsia="en-US"/>
        </w:rPr>
        <w:t xml:space="preserve">uclear and </w:t>
      </w:r>
      <w:r>
        <w:rPr>
          <w:rFonts w:ascii="Times New Roman" w:eastAsia="Calibri" w:hAnsi="Times New Roman" w:cs="Times New Roman"/>
          <w:sz w:val="22"/>
          <w:szCs w:val="22"/>
          <w:lang w:val="en-GB" w:eastAsia="en-US"/>
        </w:rPr>
        <w:t>M</w:t>
      </w:r>
      <w:r w:rsidRPr="004E5ABE">
        <w:rPr>
          <w:rFonts w:ascii="Times New Roman" w:eastAsia="Calibri" w:hAnsi="Times New Roman" w:cs="Times New Roman"/>
          <w:sz w:val="22"/>
          <w:szCs w:val="22"/>
          <w:lang w:val="en-GB" w:eastAsia="en-US"/>
        </w:rPr>
        <w:t xml:space="preserve">agnetic </w:t>
      </w:r>
      <w:r>
        <w:rPr>
          <w:rFonts w:ascii="Times New Roman" w:eastAsia="Calibri" w:hAnsi="Times New Roman" w:cs="Times New Roman"/>
          <w:sz w:val="22"/>
          <w:szCs w:val="22"/>
          <w:lang w:val="en-GB" w:eastAsia="en-US"/>
        </w:rPr>
        <w:t>S</w:t>
      </w:r>
      <w:r w:rsidRPr="004E5ABE">
        <w:rPr>
          <w:rFonts w:ascii="Times New Roman" w:eastAsia="Calibri" w:hAnsi="Times New Roman" w:cs="Times New Roman"/>
          <w:sz w:val="22"/>
          <w:szCs w:val="22"/>
          <w:lang w:val="en-GB" w:eastAsia="en-US"/>
        </w:rPr>
        <w:t>tructures</w:t>
      </w:r>
      <w:r w:rsidRPr="004E5ABE">
        <w:rPr>
          <w:rFonts w:ascii="Times New Roman" w:eastAsia="Calibri" w:hAnsi="Times New Roman" w:cs="Times New Roman"/>
          <w:i/>
          <w:sz w:val="22"/>
          <w:szCs w:val="22"/>
          <w:lang w:val="en-GB" w:eastAsia="en-US"/>
        </w:rPr>
        <w:t>. J. Appl. Cryst.</w:t>
      </w:r>
      <w:r w:rsidRPr="004E5ABE">
        <w:rPr>
          <w:rFonts w:ascii="Times New Roman" w:eastAsia="Calibri" w:hAnsi="Times New Roman" w:cs="Times New Roman"/>
          <w:sz w:val="22"/>
          <w:szCs w:val="22"/>
          <w:lang w:val="en-GB" w:eastAsia="en-US"/>
        </w:rPr>
        <w:t xml:space="preserve"> </w:t>
      </w:r>
      <w:r w:rsidRPr="00D07292">
        <w:rPr>
          <w:rFonts w:ascii="Times New Roman" w:eastAsia="Calibri" w:hAnsi="Times New Roman" w:cs="Times New Roman"/>
          <w:b/>
          <w:sz w:val="22"/>
          <w:szCs w:val="22"/>
          <w:lang w:val="en-GB" w:eastAsia="en-US"/>
        </w:rPr>
        <w:t>1969</w:t>
      </w:r>
      <w:r>
        <w:rPr>
          <w:rFonts w:ascii="Times New Roman" w:eastAsia="Calibri" w:hAnsi="Times New Roman" w:cs="Times New Roman"/>
          <w:sz w:val="22"/>
          <w:szCs w:val="22"/>
          <w:lang w:val="en-GB" w:eastAsia="en-US"/>
        </w:rPr>
        <w:t xml:space="preserve">, </w:t>
      </w:r>
      <w:r w:rsidRPr="00D07292">
        <w:rPr>
          <w:rFonts w:ascii="Times New Roman" w:eastAsia="Calibri" w:hAnsi="Times New Roman" w:cs="Times New Roman"/>
          <w:i/>
          <w:sz w:val="22"/>
          <w:szCs w:val="22"/>
          <w:lang w:val="en-GB" w:eastAsia="en-US"/>
        </w:rPr>
        <w:t>2</w:t>
      </w:r>
      <w:r w:rsidRPr="00D07292">
        <w:rPr>
          <w:rFonts w:ascii="Times New Roman" w:eastAsia="Calibri" w:hAnsi="Times New Roman" w:cs="Times New Roman"/>
          <w:sz w:val="22"/>
          <w:szCs w:val="22"/>
          <w:lang w:val="en-GB" w:eastAsia="en-US"/>
        </w:rPr>
        <w:t>,</w:t>
      </w:r>
      <w:r w:rsidRPr="004E5ABE">
        <w:rPr>
          <w:rFonts w:ascii="Times New Roman" w:eastAsia="Calibri" w:hAnsi="Times New Roman" w:cs="Times New Roman"/>
          <w:sz w:val="22"/>
          <w:szCs w:val="22"/>
          <w:lang w:val="en-GB" w:eastAsia="en-US"/>
        </w:rPr>
        <w:t xml:space="preserve"> 65–71.</w:t>
      </w:r>
    </w:p>
    <w:p w14:paraId="0338799A" w14:textId="77777777" w:rsidR="004E5ABE" w:rsidRPr="004E5ABE" w:rsidRDefault="004E5ABE" w:rsidP="004E5ABE">
      <w:pPr>
        <w:widowControl w:val="0"/>
        <w:autoSpaceDE w:val="0"/>
        <w:autoSpaceDN w:val="0"/>
        <w:adjustRightInd w:val="0"/>
        <w:spacing w:after="120" w:line="280" w:lineRule="atLeast"/>
        <w:jc w:val="both"/>
        <w:rPr>
          <w:rFonts w:ascii="Times New Roman" w:eastAsia="Calibri" w:hAnsi="Times New Roman" w:cs="Times New Roman"/>
          <w:sz w:val="22"/>
          <w:szCs w:val="22"/>
          <w:lang w:val="en-GB" w:eastAsia="en-US"/>
        </w:rPr>
      </w:pPr>
    </w:p>
    <w:p w14:paraId="3D70649C" w14:textId="763584A1" w:rsidR="00B73C2C" w:rsidRDefault="00B73C2C" w:rsidP="00710AF0">
      <w:pPr>
        <w:jc w:val="both"/>
        <w:rPr>
          <w:rFonts w:ascii="Times New Roman" w:hAnsi="Times New Roman" w:cs="Times New Roman"/>
          <w:sz w:val="22"/>
          <w:szCs w:val="22"/>
          <w:lang w:val="en-GB"/>
        </w:rPr>
      </w:pPr>
    </w:p>
    <w:p w14:paraId="582AA4FF" w14:textId="77777777" w:rsidR="00F1331B" w:rsidRDefault="00F1331B">
      <w:pPr>
        <w:rPr>
          <w:rFonts w:ascii="Times New Roman" w:hAnsi="Times New Roman" w:cs="Times New Roman"/>
          <w:b/>
          <w:bCs/>
          <w:sz w:val="22"/>
          <w:szCs w:val="22"/>
          <w:lang w:val="en-GB"/>
        </w:rPr>
      </w:pPr>
      <w:r>
        <w:rPr>
          <w:rFonts w:ascii="Times New Roman" w:hAnsi="Times New Roman" w:cs="Times New Roman"/>
          <w:b/>
          <w:bCs/>
          <w:sz w:val="22"/>
          <w:szCs w:val="22"/>
          <w:lang w:val="en-GB"/>
        </w:rPr>
        <w:br w:type="page"/>
      </w:r>
    </w:p>
    <w:p w14:paraId="7E2E1609" w14:textId="7708BAA7" w:rsidR="00F1331B" w:rsidRDefault="00F1331B" w:rsidP="00710AF0">
      <w:pPr>
        <w:jc w:val="both"/>
        <w:rPr>
          <w:rFonts w:ascii="Times New Roman" w:hAnsi="Times New Roman" w:cs="Times New Roman"/>
          <w:b/>
          <w:bCs/>
          <w:sz w:val="22"/>
          <w:szCs w:val="22"/>
          <w:lang w:val="en-GB"/>
        </w:rPr>
      </w:pPr>
      <w:r w:rsidRPr="00F1331B">
        <w:rPr>
          <w:rFonts w:ascii="Times New Roman" w:hAnsi="Times New Roman" w:cs="Times New Roman"/>
          <w:b/>
          <w:bCs/>
          <w:sz w:val="22"/>
          <w:szCs w:val="22"/>
          <w:lang w:val="en-GB"/>
        </w:rPr>
        <w:lastRenderedPageBreak/>
        <w:t>TOC</w:t>
      </w:r>
    </w:p>
    <w:p w14:paraId="24ED87B7" w14:textId="77777777" w:rsidR="00F1331B" w:rsidRPr="00F1331B" w:rsidRDefault="00F1331B" w:rsidP="00710AF0">
      <w:pPr>
        <w:jc w:val="both"/>
        <w:rPr>
          <w:rFonts w:ascii="Times New Roman" w:hAnsi="Times New Roman" w:cs="Times New Roman"/>
          <w:b/>
          <w:bCs/>
          <w:sz w:val="22"/>
          <w:szCs w:val="22"/>
          <w:lang w:val="en-GB"/>
        </w:rPr>
      </w:pPr>
    </w:p>
    <w:p w14:paraId="27A2F4C2" w14:textId="282FAA9B" w:rsidR="00F1331B" w:rsidRPr="006A0090" w:rsidRDefault="00F1331B" w:rsidP="00710AF0">
      <w:pPr>
        <w:jc w:val="both"/>
        <w:rPr>
          <w:rFonts w:ascii="Times New Roman" w:hAnsi="Times New Roman" w:cs="Times New Roman"/>
          <w:sz w:val="22"/>
          <w:szCs w:val="22"/>
          <w:lang w:val="en-GB"/>
        </w:rPr>
      </w:pPr>
      <w:r>
        <w:rPr>
          <w:noProof/>
        </w:rPr>
        <w:drawing>
          <wp:inline distT="0" distB="0" distL="0" distR="0" wp14:anchorId="47B0B52E" wp14:editId="797B62E9">
            <wp:extent cx="2692908" cy="1601724"/>
            <wp:effectExtent l="0" t="0" r="0" b="0"/>
            <wp:docPr id="1858025820" name="Picture 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8">
                      <a:extLst>
                        <a:ext uri="{28A0092B-C50C-407E-A947-70E740481C1C}">
                          <a14:useLocalDpi xmlns:a14="http://schemas.microsoft.com/office/drawing/2010/main" val="0"/>
                        </a:ext>
                      </a:extLst>
                    </a:blip>
                    <a:stretch>
                      <a:fillRect/>
                    </a:stretch>
                  </pic:blipFill>
                  <pic:spPr>
                    <a:xfrm>
                      <a:off x="0" y="0"/>
                      <a:ext cx="2692908" cy="1601724"/>
                    </a:xfrm>
                    <a:prstGeom prst="rect">
                      <a:avLst/>
                    </a:prstGeom>
                  </pic:spPr>
                </pic:pic>
              </a:graphicData>
            </a:graphic>
          </wp:inline>
        </w:drawing>
      </w:r>
    </w:p>
    <w:sectPr w:rsidR="00F1331B" w:rsidRPr="006A0090" w:rsidSect="00A210D3">
      <w:footerReference w:type="even" r:id="rId19"/>
      <w:footerReference w:type="default" r:id="rId20"/>
      <w:pgSz w:w="11900" w:h="16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0BFD72" w14:textId="77777777" w:rsidR="00B515CC" w:rsidRDefault="00B515CC" w:rsidP="008B42F2">
      <w:r>
        <w:separator/>
      </w:r>
    </w:p>
  </w:endnote>
  <w:endnote w:type="continuationSeparator" w:id="0">
    <w:p w14:paraId="29EB6695" w14:textId="77777777" w:rsidR="00B515CC" w:rsidRDefault="00B515CC" w:rsidP="008B42F2">
      <w:r>
        <w:continuationSeparator/>
      </w:r>
    </w:p>
  </w:endnote>
  <w:endnote w:type="continuationNotice" w:id="1">
    <w:p w14:paraId="7DB16BCC" w14:textId="77777777" w:rsidR="00B515CC" w:rsidRDefault="00B515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mp;quot">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528E2" w14:textId="77777777" w:rsidR="0097751D" w:rsidRDefault="0097751D" w:rsidP="00797872">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0B2F3F0" w14:textId="77777777" w:rsidR="0097751D" w:rsidRDefault="0097751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26893B" w14:textId="08678D5F" w:rsidR="0097751D" w:rsidRPr="008B42F2" w:rsidRDefault="0097751D" w:rsidP="00797872">
    <w:pPr>
      <w:pStyle w:val="Footer"/>
      <w:framePr w:wrap="none" w:vAnchor="text" w:hAnchor="margin" w:xAlign="center" w:y="1"/>
      <w:rPr>
        <w:rStyle w:val="PageNumber"/>
        <w:rFonts w:ascii="Times New Roman" w:hAnsi="Times New Roman" w:cs="Times New Roman"/>
        <w:sz w:val="22"/>
        <w:szCs w:val="22"/>
      </w:rPr>
    </w:pPr>
    <w:r w:rsidRPr="008B42F2">
      <w:rPr>
        <w:rStyle w:val="PageNumber"/>
        <w:rFonts w:ascii="Times New Roman" w:hAnsi="Times New Roman" w:cs="Times New Roman"/>
        <w:sz w:val="22"/>
        <w:szCs w:val="22"/>
      </w:rPr>
      <w:fldChar w:fldCharType="begin"/>
    </w:r>
    <w:r w:rsidRPr="008B42F2">
      <w:rPr>
        <w:rStyle w:val="PageNumber"/>
        <w:rFonts w:ascii="Times New Roman" w:hAnsi="Times New Roman" w:cs="Times New Roman"/>
        <w:sz w:val="22"/>
        <w:szCs w:val="22"/>
      </w:rPr>
      <w:instrText xml:space="preserve">PAGE  </w:instrText>
    </w:r>
    <w:r w:rsidRPr="008B42F2">
      <w:rPr>
        <w:rStyle w:val="PageNumber"/>
        <w:rFonts w:ascii="Times New Roman" w:hAnsi="Times New Roman" w:cs="Times New Roman"/>
        <w:sz w:val="22"/>
        <w:szCs w:val="22"/>
      </w:rPr>
      <w:fldChar w:fldCharType="separate"/>
    </w:r>
    <w:r w:rsidR="00CA6A0C">
      <w:rPr>
        <w:rStyle w:val="PageNumber"/>
        <w:rFonts w:ascii="Times New Roman" w:hAnsi="Times New Roman" w:cs="Times New Roman"/>
        <w:noProof/>
        <w:sz w:val="22"/>
        <w:szCs w:val="22"/>
      </w:rPr>
      <w:t>14</w:t>
    </w:r>
    <w:r w:rsidRPr="008B42F2">
      <w:rPr>
        <w:rStyle w:val="PageNumber"/>
        <w:rFonts w:ascii="Times New Roman" w:hAnsi="Times New Roman" w:cs="Times New Roman"/>
        <w:sz w:val="22"/>
        <w:szCs w:val="22"/>
      </w:rPr>
      <w:fldChar w:fldCharType="end"/>
    </w:r>
  </w:p>
  <w:p w14:paraId="66EDA6D8" w14:textId="77777777" w:rsidR="0097751D" w:rsidRPr="008B42F2" w:rsidRDefault="0097751D">
    <w:pPr>
      <w:pStyle w:val="Footer"/>
      <w:rPr>
        <w:rFonts w:ascii="Times New Roman" w:hAnsi="Times New Roman" w:cs="Times New Roman"/>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A386E4" w14:textId="77777777" w:rsidR="00B515CC" w:rsidRDefault="00B515CC" w:rsidP="008B42F2">
      <w:r>
        <w:separator/>
      </w:r>
    </w:p>
  </w:footnote>
  <w:footnote w:type="continuationSeparator" w:id="0">
    <w:p w14:paraId="33130305" w14:textId="77777777" w:rsidR="00B515CC" w:rsidRDefault="00B515CC" w:rsidP="008B42F2">
      <w:r>
        <w:continuationSeparator/>
      </w:r>
    </w:p>
  </w:footnote>
  <w:footnote w:type="continuationNotice" w:id="1">
    <w:p w14:paraId="52F9B9D3" w14:textId="77777777" w:rsidR="00B515CC" w:rsidRDefault="00B515C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BC0726"/>
    <w:multiLevelType w:val="hybridMultilevel"/>
    <w:tmpl w:val="D0AC12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16E6F78"/>
    <w:multiLevelType w:val="hybridMultilevel"/>
    <w:tmpl w:val="669494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A530B71"/>
    <w:multiLevelType w:val="hybridMultilevel"/>
    <w:tmpl w:val="2FDED35A"/>
    <w:lvl w:ilvl="0" w:tplc="8D743B1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A9F0080"/>
    <w:multiLevelType w:val="hybridMultilevel"/>
    <w:tmpl w:val="1354E8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4D70B76"/>
    <w:multiLevelType w:val="hybridMultilevel"/>
    <w:tmpl w:val="9B5A4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204E6F"/>
    <w:multiLevelType w:val="hybridMultilevel"/>
    <w:tmpl w:val="C39E2F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F0602BF"/>
    <w:multiLevelType w:val="hybridMultilevel"/>
    <w:tmpl w:val="A6D021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D5E4DEA"/>
    <w:multiLevelType w:val="hybridMultilevel"/>
    <w:tmpl w:val="235E10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9DB2AFE"/>
    <w:multiLevelType w:val="hybridMultilevel"/>
    <w:tmpl w:val="12B61D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B1226E0"/>
    <w:multiLevelType w:val="hybridMultilevel"/>
    <w:tmpl w:val="2F88F44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2"/>
  </w:num>
  <w:num w:numId="3">
    <w:abstractNumId w:val="8"/>
  </w:num>
  <w:num w:numId="4">
    <w:abstractNumId w:val="6"/>
  </w:num>
  <w:num w:numId="5">
    <w:abstractNumId w:val="3"/>
  </w:num>
  <w:num w:numId="6">
    <w:abstractNumId w:val="0"/>
  </w:num>
  <w:num w:numId="7">
    <w:abstractNumId w:val="9"/>
  </w:num>
  <w:num w:numId="8">
    <w:abstractNumId w:val="7"/>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fr-FR" w:vendorID="64" w:dllVersion="6" w:nlCheck="1" w:checkStyle="1"/>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fr-FR"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trackRevisions/>
  <w:defaultTabStop w:val="720"/>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175D"/>
    <w:rsid w:val="00000030"/>
    <w:rsid w:val="00000660"/>
    <w:rsid w:val="00000F43"/>
    <w:rsid w:val="000010B6"/>
    <w:rsid w:val="00001804"/>
    <w:rsid w:val="00002296"/>
    <w:rsid w:val="00002683"/>
    <w:rsid w:val="0000302D"/>
    <w:rsid w:val="000043F5"/>
    <w:rsid w:val="00004B24"/>
    <w:rsid w:val="00004EDF"/>
    <w:rsid w:val="0000508B"/>
    <w:rsid w:val="000077DF"/>
    <w:rsid w:val="00007D0A"/>
    <w:rsid w:val="0001292D"/>
    <w:rsid w:val="00012BC6"/>
    <w:rsid w:val="00012E3C"/>
    <w:rsid w:val="000130FD"/>
    <w:rsid w:val="0001445F"/>
    <w:rsid w:val="00016BCE"/>
    <w:rsid w:val="00016EC6"/>
    <w:rsid w:val="00016FBE"/>
    <w:rsid w:val="000171CA"/>
    <w:rsid w:val="0001740E"/>
    <w:rsid w:val="00020DD6"/>
    <w:rsid w:val="000211D3"/>
    <w:rsid w:val="00021267"/>
    <w:rsid w:val="00022A06"/>
    <w:rsid w:val="00023808"/>
    <w:rsid w:val="000247CE"/>
    <w:rsid w:val="00024CAF"/>
    <w:rsid w:val="000250B8"/>
    <w:rsid w:val="000258A6"/>
    <w:rsid w:val="00026111"/>
    <w:rsid w:val="0002625E"/>
    <w:rsid w:val="00026372"/>
    <w:rsid w:val="000264E7"/>
    <w:rsid w:val="000265D6"/>
    <w:rsid w:val="000277B0"/>
    <w:rsid w:val="00030D7C"/>
    <w:rsid w:val="00030F5D"/>
    <w:rsid w:val="00031DE3"/>
    <w:rsid w:val="00033B2E"/>
    <w:rsid w:val="000345D7"/>
    <w:rsid w:val="00034785"/>
    <w:rsid w:val="00034EBA"/>
    <w:rsid w:val="00035A2D"/>
    <w:rsid w:val="00035F70"/>
    <w:rsid w:val="000361EF"/>
    <w:rsid w:val="0003650F"/>
    <w:rsid w:val="0003688E"/>
    <w:rsid w:val="00036C0D"/>
    <w:rsid w:val="00036C4F"/>
    <w:rsid w:val="00036D6F"/>
    <w:rsid w:val="00036F93"/>
    <w:rsid w:val="000379A6"/>
    <w:rsid w:val="00041441"/>
    <w:rsid w:val="00041538"/>
    <w:rsid w:val="000419F3"/>
    <w:rsid w:val="00041A22"/>
    <w:rsid w:val="00042C27"/>
    <w:rsid w:val="000436D4"/>
    <w:rsid w:val="00043F54"/>
    <w:rsid w:val="0004483F"/>
    <w:rsid w:val="00044A36"/>
    <w:rsid w:val="00044DF6"/>
    <w:rsid w:val="0004507D"/>
    <w:rsid w:val="00046F4F"/>
    <w:rsid w:val="0004774B"/>
    <w:rsid w:val="00051C85"/>
    <w:rsid w:val="00053B1A"/>
    <w:rsid w:val="00054F4F"/>
    <w:rsid w:val="00056D95"/>
    <w:rsid w:val="00057272"/>
    <w:rsid w:val="000575E1"/>
    <w:rsid w:val="00057674"/>
    <w:rsid w:val="00057797"/>
    <w:rsid w:val="00060805"/>
    <w:rsid w:val="0006177F"/>
    <w:rsid w:val="00061783"/>
    <w:rsid w:val="00061AEF"/>
    <w:rsid w:val="00061DC2"/>
    <w:rsid w:val="0006394C"/>
    <w:rsid w:val="00063CA4"/>
    <w:rsid w:val="00063DDF"/>
    <w:rsid w:val="0006449B"/>
    <w:rsid w:val="00064AD8"/>
    <w:rsid w:val="00064F48"/>
    <w:rsid w:val="00064FF8"/>
    <w:rsid w:val="00065FE1"/>
    <w:rsid w:val="00066112"/>
    <w:rsid w:val="000662E7"/>
    <w:rsid w:val="000666FA"/>
    <w:rsid w:val="00066979"/>
    <w:rsid w:val="00067397"/>
    <w:rsid w:val="000679B4"/>
    <w:rsid w:val="000703AF"/>
    <w:rsid w:val="000703BB"/>
    <w:rsid w:val="00070E97"/>
    <w:rsid w:val="00071298"/>
    <w:rsid w:val="000714C6"/>
    <w:rsid w:val="00072550"/>
    <w:rsid w:val="00072DE2"/>
    <w:rsid w:val="00073193"/>
    <w:rsid w:val="00074148"/>
    <w:rsid w:val="00074A6C"/>
    <w:rsid w:val="00074E0B"/>
    <w:rsid w:val="00074FE2"/>
    <w:rsid w:val="00075229"/>
    <w:rsid w:val="00077ADA"/>
    <w:rsid w:val="000804EF"/>
    <w:rsid w:val="00080E10"/>
    <w:rsid w:val="0008105A"/>
    <w:rsid w:val="0008244A"/>
    <w:rsid w:val="00082CEA"/>
    <w:rsid w:val="000830BD"/>
    <w:rsid w:val="000835AA"/>
    <w:rsid w:val="000843E6"/>
    <w:rsid w:val="0008544E"/>
    <w:rsid w:val="000855FA"/>
    <w:rsid w:val="00086151"/>
    <w:rsid w:val="0008662B"/>
    <w:rsid w:val="0008733B"/>
    <w:rsid w:val="00087CAE"/>
    <w:rsid w:val="00090276"/>
    <w:rsid w:val="0009034B"/>
    <w:rsid w:val="00090AAD"/>
    <w:rsid w:val="00093048"/>
    <w:rsid w:val="00093D99"/>
    <w:rsid w:val="00093F1E"/>
    <w:rsid w:val="000948D5"/>
    <w:rsid w:val="0009531F"/>
    <w:rsid w:val="000957E9"/>
    <w:rsid w:val="000958F2"/>
    <w:rsid w:val="0009598C"/>
    <w:rsid w:val="00095C54"/>
    <w:rsid w:val="00097076"/>
    <w:rsid w:val="000A02B9"/>
    <w:rsid w:val="000A02CC"/>
    <w:rsid w:val="000A07B3"/>
    <w:rsid w:val="000A08C9"/>
    <w:rsid w:val="000A33FB"/>
    <w:rsid w:val="000A35EA"/>
    <w:rsid w:val="000A3876"/>
    <w:rsid w:val="000A3CD1"/>
    <w:rsid w:val="000A3F4D"/>
    <w:rsid w:val="000A4132"/>
    <w:rsid w:val="000A467A"/>
    <w:rsid w:val="000A4A71"/>
    <w:rsid w:val="000A4F39"/>
    <w:rsid w:val="000A516A"/>
    <w:rsid w:val="000A52A6"/>
    <w:rsid w:val="000A6527"/>
    <w:rsid w:val="000A6F1C"/>
    <w:rsid w:val="000B04C5"/>
    <w:rsid w:val="000B2335"/>
    <w:rsid w:val="000B2367"/>
    <w:rsid w:val="000B2AAC"/>
    <w:rsid w:val="000B314C"/>
    <w:rsid w:val="000B37C3"/>
    <w:rsid w:val="000B3CF4"/>
    <w:rsid w:val="000B4051"/>
    <w:rsid w:val="000B53C9"/>
    <w:rsid w:val="000B5ACE"/>
    <w:rsid w:val="000B60F8"/>
    <w:rsid w:val="000B640C"/>
    <w:rsid w:val="000B6B64"/>
    <w:rsid w:val="000B6E70"/>
    <w:rsid w:val="000B734D"/>
    <w:rsid w:val="000B735A"/>
    <w:rsid w:val="000C02A0"/>
    <w:rsid w:val="000C0EB8"/>
    <w:rsid w:val="000C10E3"/>
    <w:rsid w:val="000C13CE"/>
    <w:rsid w:val="000C173E"/>
    <w:rsid w:val="000C27ED"/>
    <w:rsid w:val="000C2B9D"/>
    <w:rsid w:val="000C3099"/>
    <w:rsid w:val="000C38DD"/>
    <w:rsid w:val="000C40FE"/>
    <w:rsid w:val="000C43A7"/>
    <w:rsid w:val="000C48A7"/>
    <w:rsid w:val="000C51E5"/>
    <w:rsid w:val="000C55F4"/>
    <w:rsid w:val="000C5DFA"/>
    <w:rsid w:val="000C5EBB"/>
    <w:rsid w:val="000C633A"/>
    <w:rsid w:val="000C68FF"/>
    <w:rsid w:val="000C6BFB"/>
    <w:rsid w:val="000C74E0"/>
    <w:rsid w:val="000D02A0"/>
    <w:rsid w:val="000D03D7"/>
    <w:rsid w:val="000D113C"/>
    <w:rsid w:val="000D2286"/>
    <w:rsid w:val="000D2325"/>
    <w:rsid w:val="000D2D2A"/>
    <w:rsid w:val="000D3F26"/>
    <w:rsid w:val="000D426A"/>
    <w:rsid w:val="000D428D"/>
    <w:rsid w:val="000D6486"/>
    <w:rsid w:val="000D6511"/>
    <w:rsid w:val="000D6DF5"/>
    <w:rsid w:val="000D710F"/>
    <w:rsid w:val="000D7B49"/>
    <w:rsid w:val="000E09C3"/>
    <w:rsid w:val="000E12C2"/>
    <w:rsid w:val="000E13EB"/>
    <w:rsid w:val="000E1426"/>
    <w:rsid w:val="000E1500"/>
    <w:rsid w:val="000E1BF9"/>
    <w:rsid w:val="000E1EC2"/>
    <w:rsid w:val="000E2341"/>
    <w:rsid w:val="000E2A2C"/>
    <w:rsid w:val="000E2A7C"/>
    <w:rsid w:val="000E2B72"/>
    <w:rsid w:val="000E2F75"/>
    <w:rsid w:val="000E3599"/>
    <w:rsid w:val="000E3AFC"/>
    <w:rsid w:val="000E481E"/>
    <w:rsid w:val="000E5761"/>
    <w:rsid w:val="000E5BF8"/>
    <w:rsid w:val="000E716C"/>
    <w:rsid w:val="000E7EE7"/>
    <w:rsid w:val="000F1B38"/>
    <w:rsid w:val="000F2057"/>
    <w:rsid w:val="000F28EE"/>
    <w:rsid w:val="000F29BA"/>
    <w:rsid w:val="000F29CD"/>
    <w:rsid w:val="000F5A16"/>
    <w:rsid w:val="000F6670"/>
    <w:rsid w:val="000F6BE6"/>
    <w:rsid w:val="000F6C98"/>
    <w:rsid w:val="000F748A"/>
    <w:rsid w:val="000F7ABF"/>
    <w:rsid w:val="00100163"/>
    <w:rsid w:val="0010028F"/>
    <w:rsid w:val="00100303"/>
    <w:rsid w:val="001010F8"/>
    <w:rsid w:val="001017F6"/>
    <w:rsid w:val="00102A19"/>
    <w:rsid w:val="0010307C"/>
    <w:rsid w:val="00104D82"/>
    <w:rsid w:val="001065EC"/>
    <w:rsid w:val="00106EC4"/>
    <w:rsid w:val="00107A0D"/>
    <w:rsid w:val="00107A79"/>
    <w:rsid w:val="00107B80"/>
    <w:rsid w:val="00107E1B"/>
    <w:rsid w:val="001100F6"/>
    <w:rsid w:val="001101D1"/>
    <w:rsid w:val="00110395"/>
    <w:rsid w:val="001115F3"/>
    <w:rsid w:val="00111D20"/>
    <w:rsid w:val="00112B0F"/>
    <w:rsid w:val="00112D2E"/>
    <w:rsid w:val="0011309F"/>
    <w:rsid w:val="00113196"/>
    <w:rsid w:val="0011366B"/>
    <w:rsid w:val="00113FAB"/>
    <w:rsid w:val="001141A6"/>
    <w:rsid w:val="001143B8"/>
    <w:rsid w:val="00114922"/>
    <w:rsid w:val="00115741"/>
    <w:rsid w:val="00115777"/>
    <w:rsid w:val="00115F97"/>
    <w:rsid w:val="001161DA"/>
    <w:rsid w:val="001169CA"/>
    <w:rsid w:val="0011760C"/>
    <w:rsid w:val="001179B0"/>
    <w:rsid w:val="0012138C"/>
    <w:rsid w:val="001217ED"/>
    <w:rsid w:val="00121CB2"/>
    <w:rsid w:val="00122C9C"/>
    <w:rsid w:val="00122E4F"/>
    <w:rsid w:val="00123360"/>
    <w:rsid w:val="00123A2C"/>
    <w:rsid w:val="00127559"/>
    <w:rsid w:val="0012774A"/>
    <w:rsid w:val="0012780B"/>
    <w:rsid w:val="00127B83"/>
    <w:rsid w:val="00127E82"/>
    <w:rsid w:val="00127F37"/>
    <w:rsid w:val="0013065F"/>
    <w:rsid w:val="001311BF"/>
    <w:rsid w:val="00131261"/>
    <w:rsid w:val="001314CD"/>
    <w:rsid w:val="00131E99"/>
    <w:rsid w:val="00131F1B"/>
    <w:rsid w:val="0013220F"/>
    <w:rsid w:val="00132275"/>
    <w:rsid w:val="00132545"/>
    <w:rsid w:val="0013325A"/>
    <w:rsid w:val="00134686"/>
    <w:rsid w:val="00134FA5"/>
    <w:rsid w:val="0013553B"/>
    <w:rsid w:val="001357BD"/>
    <w:rsid w:val="00135F7E"/>
    <w:rsid w:val="00136193"/>
    <w:rsid w:val="00137052"/>
    <w:rsid w:val="00137A33"/>
    <w:rsid w:val="0014391A"/>
    <w:rsid w:val="00143F0E"/>
    <w:rsid w:val="00145AD8"/>
    <w:rsid w:val="00146051"/>
    <w:rsid w:val="00146441"/>
    <w:rsid w:val="0014689C"/>
    <w:rsid w:val="001469DD"/>
    <w:rsid w:val="00147307"/>
    <w:rsid w:val="0014759B"/>
    <w:rsid w:val="00147BBA"/>
    <w:rsid w:val="00150046"/>
    <w:rsid w:val="00150A58"/>
    <w:rsid w:val="00150EE5"/>
    <w:rsid w:val="001510E9"/>
    <w:rsid w:val="001518DB"/>
    <w:rsid w:val="00151F51"/>
    <w:rsid w:val="001525A0"/>
    <w:rsid w:val="00152A39"/>
    <w:rsid w:val="001541AE"/>
    <w:rsid w:val="0015477E"/>
    <w:rsid w:val="00154C95"/>
    <w:rsid w:val="00155AF8"/>
    <w:rsid w:val="00155C75"/>
    <w:rsid w:val="0015677D"/>
    <w:rsid w:val="00160562"/>
    <w:rsid w:val="00160590"/>
    <w:rsid w:val="001607A8"/>
    <w:rsid w:val="00161A2E"/>
    <w:rsid w:val="00161E07"/>
    <w:rsid w:val="00161E5A"/>
    <w:rsid w:val="001641CE"/>
    <w:rsid w:val="00164A7F"/>
    <w:rsid w:val="00164C60"/>
    <w:rsid w:val="00166B72"/>
    <w:rsid w:val="00167071"/>
    <w:rsid w:val="0016717A"/>
    <w:rsid w:val="0016749B"/>
    <w:rsid w:val="001679FF"/>
    <w:rsid w:val="00167AA0"/>
    <w:rsid w:val="00170815"/>
    <w:rsid w:val="00170D01"/>
    <w:rsid w:val="001711F1"/>
    <w:rsid w:val="00174F32"/>
    <w:rsid w:val="001755F6"/>
    <w:rsid w:val="0017651A"/>
    <w:rsid w:val="001770EC"/>
    <w:rsid w:val="00177407"/>
    <w:rsid w:val="00180039"/>
    <w:rsid w:val="00180124"/>
    <w:rsid w:val="001807E5"/>
    <w:rsid w:val="00180D92"/>
    <w:rsid w:val="00181C9C"/>
    <w:rsid w:val="001820F7"/>
    <w:rsid w:val="00183D29"/>
    <w:rsid w:val="00184173"/>
    <w:rsid w:val="001841BD"/>
    <w:rsid w:val="00184D73"/>
    <w:rsid w:val="00184D9D"/>
    <w:rsid w:val="00184E07"/>
    <w:rsid w:val="0018574F"/>
    <w:rsid w:val="00185E3B"/>
    <w:rsid w:val="001870F5"/>
    <w:rsid w:val="00187773"/>
    <w:rsid w:val="0018787A"/>
    <w:rsid w:val="001916A2"/>
    <w:rsid w:val="001946F6"/>
    <w:rsid w:val="00195446"/>
    <w:rsid w:val="0019562E"/>
    <w:rsid w:val="00195712"/>
    <w:rsid w:val="001961F9"/>
    <w:rsid w:val="001965C8"/>
    <w:rsid w:val="0019695D"/>
    <w:rsid w:val="00197385"/>
    <w:rsid w:val="00197683"/>
    <w:rsid w:val="00197690"/>
    <w:rsid w:val="001979D1"/>
    <w:rsid w:val="001A0595"/>
    <w:rsid w:val="001A1B2F"/>
    <w:rsid w:val="001A21CD"/>
    <w:rsid w:val="001A2937"/>
    <w:rsid w:val="001A3182"/>
    <w:rsid w:val="001A331C"/>
    <w:rsid w:val="001A3CAB"/>
    <w:rsid w:val="001A4A6A"/>
    <w:rsid w:val="001A5BBA"/>
    <w:rsid w:val="001A749E"/>
    <w:rsid w:val="001B07FC"/>
    <w:rsid w:val="001B0D70"/>
    <w:rsid w:val="001B130D"/>
    <w:rsid w:val="001B1680"/>
    <w:rsid w:val="001B1819"/>
    <w:rsid w:val="001B26B3"/>
    <w:rsid w:val="001B2EF9"/>
    <w:rsid w:val="001B32D8"/>
    <w:rsid w:val="001B389B"/>
    <w:rsid w:val="001B3ED1"/>
    <w:rsid w:val="001B4DE0"/>
    <w:rsid w:val="001B639A"/>
    <w:rsid w:val="001B657E"/>
    <w:rsid w:val="001B6D31"/>
    <w:rsid w:val="001B6DE1"/>
    <w:rsid w:val="001B77BF"/>
    <w:rsid w:val="001C05DE"/>
    <w:rsid w:val="001C0F3E"/>
    <w:rsid w:val="001C363A"/>
    <w:rsid w:val="001C36FF"/>
    <w:rsid w:val="001C3C15"/>
    <w:rsid w:val="001C4368"/>
    <w:rsid w:val="001C44DB"/>
    <w:rsid w:val="001C59FF"/>
    <w:rsid w:val="001C66BF"/>
    <w:rsid w:val="001C6B40"/>
    <w:rsid w:val="001C6C1C"/>
    <w:rsid w:val="001C7EFA"/>
    <w:rsid w:val="001D05A0"/>
    <w:rsid w:val="001D0E90"/>
    <w:rsid w:val="001D0F83"/>
    <w:rsid w:val="001D0F8F"/>
    <w:rsid w:val="001D11C8"/>
    <w:rsid w:val="001D2BB0"/>
    <w:rsid w:val="001D4B26"/>
    <w:rsid w:val="001D51D7"/>
    <w:rsid w:val="001D5382"/>
    <w:rsid w:val="001D53B1"/>
    <w:rsid w:val="001D53B2"/>
    <w:rsid w:val="001D5542"/>
    <w:rsid w:val="001D56FD"/>
    <w:rsid w:val="001D6532"/>
    <w:rsid w:val="001D69CD"/>
    <w:rsid w:val="001D6FE5"/>
    <w:rsid w:val="001D7564"/>
    <w:rsid w:val="001D76A2"/>
    <w:rsid w:val="001E041F"/>
    <w:rsid w:val="001E06BC"/>
    <w:rsid w:val="001E124C"/>
    <w:rsid w:val="001E15F3"/>
    <w:rsid w:val="001E174E"/>
    <w:rsid w:val="001E220A"/>
    <w:rsid w:val="001E3501"/>
    <w:rsid w:val="001E42E6"/>
    <w:rsid w:val="001E4308"/>
    <w:rsid w:val="001E472F"/>
    <w:rsid w:val="001E4934"/>
    <w:rsid w:val="001E5C64"/>
    <w:rsid w:val="001E634C"/>
    <w:rsid w:val="001E7916"/>
    <w:rsid w:val="001F0884"/>
    <w:rsid w:val="001F0F91"/>
    <w:rsid w:val="001F2074"/>
    <w:rsid w:val="001F20EA"/>
    <w:rsid w:val="001F2B52"/>
    <w:rsid w:val="001F2EE2"/>
    <w:rsid w:val="001F3062"/>
    <w:rsid w:val="001F3F33"/>
    <w:rsid w:val="001F4B78"/>
    <w:rsid w:val="001F4C39"/>
    <w:rsid w:val="001F50A5"/>
    <w:rsid w:val="001F56FF"/>
    <w:rsid w:val="001F57A8"/>
    <w:rsid w:val="001F6500"/>
    <w:rsid w:val="001F7159"/>
    <w:rsid w:val="001F761C"/>
    <w:rsid w:val="001F776A"/>
    <w:rsid w:val="001F7BC2"/>
    <w:rsid w:val="00200758"/>
    <w:rsid w:val="00201173"/>
    <w:rsid w:val="00201304"/>
    <w:rsid w:val="00201883"/>
    <w:rsid w:val="00201F44"/>
    <w:rsid w:val="002029ED"/>
    <w:rsid w:val="00203589"/>
    <w:rsid w:val="00203DE4"/>
    <w:rsid w:val="00203F17"/>
    <w:rsid w:val="00204BC1"/>
    <w:rsid w:val="002053D6"/>
    <w:rsid w:val="002058A2"/>
    <w:rsid w:val="00205A54"/>
    <w:rsid w:val="002062C2"/>
    <w:rsid w:val="00206ACB"/>
    <w:rsid w:val="00207087"/>
    <w:rsid w:val="00207331"/>
    <w:rsid w:val="00207930"/>
    <w:rsid w:val="002107DB"/>
    <w:rsid w:val="00210F9C"/>
    <w:rsid w:val="002113CD"/>
    <w:rsid w:val="00212914"/>
    <w:rsid w:val="00212A76"/>
    <w:rsid w:val="00212B37"/>
    <w:rsid w:val="00212D33"/>
    <w:rsid w:val="00212FCB"/>
    <w:rsid w:val="002131BA"/>
    <w:rsid w:val="00214118"/>
    <w:rsid w:val="0021438D"/>
    <w:rsid w:val="00215B17"/>
    <w:rsid w:val="00215B86"/>
    <w:rsid w:val="00215C58"/>
    <w:rsid w:val="00216095"/>
    <w:rsid w:val="002165D8"/>
    <w:rsid w:val="002166A9"/>
    <w:rsid w:val="00216E04"/>
    <w:rsid w:val="002177F2"/>
    <w:rsid w:val="00217DB6"/>
    <w:rsid w:val="00217DEB"/>
    <w:rsid w:val="0022000B"/>
    <w:rsid w:val="00222349"/>
    <w:rsid w:val="00222C4C"/>
    <w:rsid w:val="00222CE8"/>
    <w:rsid w:val="00223176"/>
    <w:rsid w:val="00224373"/>
    <w:rsid w:val="002252AF"/>
    <w:rsid w:val="00225756"/>
    <w:rsid w:val="002257F7"/>
    <w:rsid w:val="002261D6"/>
    <w:rsid w:val="002266FF"/>
    <w:rsid w:val="00226EDB"/>
    <w:rsid w:val="00227F64"/>
    <w:rsid w:val="00227FF0"/>
    <w:rsid w:val="00231E66"/>
    <w:rsid w:val="002323B8"/>
    <w:rsid w:val="002327E9"/>
    <w:rsid w:val="00234E17"/>
    <w:rsid w:val="0023548B"/>
    <w:rsid w:val="00235B73"/>
    <w:rsid w:val="00236B5B"/>
    <w:rsid w:val="00236F76"/>
    <w:rsid w:val="0023790F"/>
    <w:rsid w:val="002402A0"/>
    <w:rsid w:val="00240368"/>
    <w:rsid w:val="00240DF2"/>
    <w:rsid w:val="002411B5"/>
    <w:rsid w:val="002418A0"/>
    <w:rsid w:val="00242514"/>
    <w:rsid w:val="002434E8"/>
    <w:rsid w:val="00243751"/>
    <w:rsid w:val="00244C83"/>
    <w:rsid w:val="0024523C"/>
    <w:rsid w:val="00245BFB"/>
    <w:rsid w:val="00247466"/>
    <w:rsid w:val="00247775"/>
    <w:rsid w:val="00247E9E"/>
    <w:rsid w:val="00251215"/>
    <w:rsid w:val="0025150E"/>
    <w:rsid w:val="0025247C"/>
    <w:rsid w:val="00253489"/>
    <w:rsid w:val="00253A1C"/>
    <w:rsid w:val="00253C14"/>
    <w:rsid w:val="002546BD"/>
    <w:rsid w:val="0025481D"/>
    <w:rsid w:val="00254974"/>
    <w:rsid w:val="00254D92"/>
    <w:rsid w:val="00255195"/>
    <w:rsid w:val="0025695B"/>
    <w:rsid w:val="00256F17"/>
    <w:rsid w:val="00257A57"/>
    <w:rsid w:val="00257F77"/>
    <w:rsid w:val="002602F2"/>
    <w:rsid w:val="0026098C"/>
    <w:rsid w:val="00261535"/>
    <w:rsid w:val="002621EF"/>
    <w:rsid w:val="002629FB"/>
    <w:rsid w:val="00262CB5"/>
    <w:rsid w:val="0026327D"/>
    <w:rsid w:val="0026371E"/>
    <w:rsid w:val="00263D5A"/>
    <w:rsid w:val="00263E88"/>
    <w:rsid w:val="00264607"/>
    <w:rsid w:val="00264867"/>
    <w:rsid w:val="00264A62"/>
    <w:rsid w:val="0026548A"/>
    <w:rsid w:val="002659D2"/>
    <w:rsid w:val="00265FE9"/>
    <w:rsid w:val="00266B6E"/>
    <w:rsid w:val="00266CE8"/>
    <w:rsid w:val="00266F3A"/>
    <w:rsid w:val="0027051D"/>
    <w:rsid w:val="0027158D"/>
    <w:rsid w:val="002717B1"/>
    <w:rsid w:val="002717DB"/>
    <w:rsid w:val="00272158"/>
    <w:rsid w:val="00272D1D"/>
    <w:rsid w:val="00273803"/>
    <w:rsid w:val="002741EE"/>
    <w:rsid w:val="00274655"/>
    <w:rsid w:val="002750FD"/>
    <w:rsid w:val="0027515D"/>
    <w:rsid w:val="00275F94"/>
    <w:rsid w:val="00276020"/>
    <w:rsid w:val="0027677E"/>
    <w:rsid w:val="00276A0A"/>
    <w:rsid w:val="00276C97"/>
    <w:rsid w:val="00276D81"/>
    <w:rsid w:val="00276D9E"/>
    <w:rsid w:val="0028042C"/>
    <w:rsid w:val="002808D5"/>
    <w:rsid w:val="00281A09"/>
    <w:rsid w:val="00282EBA"/>
    <w:rsid w:val="002833AB"/>
    <w:rsid w:val="0028417F"/>
    <w:rsid w:val="002849E5"/>
    <w:rsid w:val="00285614"/>
    <w:rsid w:val="00285F5B"/>
    <w:rsid w:val="0028612F"/>
    <w:rsid w:val="00287F90"/>
    <w:rsid w:val="00290943"/>
    <w:rsid w:val="0029134B"/>
    <w:rsid w:val="002915BD"/>
    <w:rsid w:val="002915E9"/>
    <w:rsid w:val="002919F1"/>
    <w:rsid w:val="00292CB3"/>
    <w:rsid w:val="0029338D"/>
    <w:rsid w:val="00294364"/>
    <w:rsid w:val="00294F1B"/>
    <w:rsid w:val="002951A8"/>
    <w:rsid w:val="0029656E"/>
    <w:rsid w:val="00297365"/>
    <w:rsid w:val="00297686"/>
    <w:rsid w:val="00297C22"/>
    <w:rsid w:val="00297E18"/>
    <w:rsid w:val="00297FA3"/>
    <w:rsid w:val="002A04B8"/>
    <w:rsid w:val="002A10C2"/>
    <w:rsid w:val="002A10F6"/>
    <w:rsid w:val="002A15FC"/>
    <w:rsid w:val="002A1EE9"/>
    <w:rsid w:val="002A21DF"/>
    <w:rsid w:val="002A2AB6"/>
    <w:rsid w:val="002A2E76"/>
    <w:rsid w:val="002A30FD"/>
    <w:rsid w:val="002A3833"/>
    <w:rsid w:val="002A3B4A"/>
    <w:rsid w:val="002A4A11"/>
    <w:rsid w:val="002A4B8A"/>
    <w:rsid w:val="002A4E35"/>
    <w:rsid w:val="002A69F4"/>
    <w:rsid w:val="002A7118"/>
    <w:rsid w:val="002A723F"/>
    <w:rsid w:val="002A7A0F"/>
    <w:rsid w:val="002B06E7"/>
    <w:rsid w:val="002B08A7"/>
    <w:rsid w:val="002B2C75"/>
    <w:rsid w:val="002B418B"/>
    <w:rsid w:val="002B4A0D"/>
    <w:rsid w:val="002B4F74"/>
    <w:rsid w:val="002B547D"/>
    <w:rsid w:val="002B622A"/>
    <w:rsid w:val="002B6FF8"/>
    <w:rsid w:val="002C0562"/>
    <w:rsid w:val="002C0B61"/>
    <w:rsid w:val="002C17FE"/>
    <w:rsid w:val="002C1DAE"/>
    <w:rsid w:val="002C22CD"/>
    <w:rsid w:val="002C24E5"/>
    <w:rsid w:val="002C2BD8"/>
    <w:rsid w:val="002C34FE"/>
    <w:rsid w:val="002C3A2D"/>
    <w:rsid w:val="002C40AF"/>
    <w:rsid w:val="002C465B"/>
    <w:rsid w:val="002C468A"/>
    <w:rsid w:val="002C4692"/>
    <w:rsid w:val="002C4FA9"/>
    <w:rsid w:val="002C5956"/>
    <w:rsid w:val="002C59E0"/>
    <w:rsid w:val="002C5B06"/>
    <w:rsid w:val="002C5F71"/>
    <w:rsid w:val="002C6E6A"/>
    <w:rsid w:val="002C71AA"/>
    <w:rsid w:val="002C752C"/>
    <w:rsid w:val="002D07F9"/>
    <w:rsid w:val="002D0848"/>
    <w:rsid w:val="002D19D9"/>
    <w:rsid w:val="002D1E89"/>
    <w:rsid w:val="002D20BF"/>
    <w:rsid w:val="002D2416"/>
    <w:rsid w:val="002D44FC"/>
    <w:rsid w:val="002D5543"/>
    <w:rsid w:val="002D5978"/>
    <w:rsid w:val="002D6E09"/>
    <w:rsid w:val="002D7ACC"/>
    <w:rsid w:val="002E081F"/>
    <w:rsid w:val="002E09DF"/>
    <w:rsid w:val="002E1E8B"/>
    <w:rsid w:val="002E2096"/>
    <w:rsid w:val="002E2477"/>
    <w:rsid w:val="002E2A74"/>
    <w:rsid w:val="002E3B14"/>
    <w:rsid w:val="002E4B21"/>
    <w:rsid w:val="002E4B91"/>
    <w:rsid w:val="002E4F20"/>
    <w:rsid w:val="002E4F38"/>
    <w:rsid w:val="002E53F8"/>
    <w:rsid w:val="002E597F"/>
    <w:rsid w:val="002E6385"/>
    <w:rsid w:val="002E6535"/>
    <w:rsid w:val="002E7A22"/>
    <w:rsid w:val="002F0D29"/>
    <w:rsid w:val="002F14DA"/>
    <w:rsid w:val="002F17D8"/>
    <w:rsid w:val="002F19E1"/>
    <w:rsid w:val="002F1B7D"/>
    <w:rsid w:val="002F1B7E"/>
    <w:rsid w:val="002F2DA6"/>
    <w:rsid w:val="002F3404"/>
    <w:rsid w:val="002F362F"/>
    <w:rsid w:val="002F393E"/>
    <w:rsid w:val="002F4BC0"/>
    <w:rsid w:val="002F5203"/>
    <w:rsid w:val="002F5646"/>
    <w:rsid w:val="002F5FC8"/>
    <w:rsid w:val="002F6101"/>
    <w:rsid w:val="002F6EE4"/>
    <w:rsid w:val="002F706C"/>
    <w:rsid w:val="002F71B8"/>
    <w:rsid w:val="002F7AD6"/>
    <w:rsid w:val="003024BD"/>
    <w:rsid w:val="0030254C"/>
    <w:rsid w:val="003026A1"/>
    <w:rsid w:val="00302B31"/>
    <w:rsid w:val="00303C9B"/>
    <w:rsid w:val="00303CC2"/>
    <w:rsid w:val="00303E91"/>
    <w:rsid w:val="003042C5"/>
    <w:rsid w:val="00304B93"/>
    <w:rsid w:val="00304F8B"/>
    <w:rsid w:val="00305A89"/>
    <w:rsid w:val="00305DED"/>
    <w:rsid w:val="0030605C"/>
    <w:rsid w:val="00306756"/>
    <w:rsid w:val="00306E5D"/>
    <w:rsid w:val="0030760E"/>
    <w:rsid w:val="00310ACB"/>
    <w:rsid w:val="0031184B"/>
    <w:rsid w:val="00312235"/>
    <w:rsid w:val="003135E6"/>
    <w:rsid w:val="003136CD"/>
    <w:rsid w:val="00315154"/>
    <w:rsid w:val="00315C6E"/>
    <w:rsid w:val="0031797C"/>
    <w:rsid w:val="00317D76"/>
    <w:rsid w:val="003218A2"/>
    <w:rsid w:val="00321C4D"/>
    <w:rsid w:val="00322799"/>
    <w:rsid w:val="003228B3"/>
    <w:rsid w:val="0032291B"/>
    <w:rsid w:val="00322E35"/>
    <w:rsid w:val="003233A0"/>
    <w:rsid w:val="003234B5"/>
    <w:rsid w:val="0032463B"/>
    <w:rsid w:val="00324658"/>
    <w:rsid w:val="00324846"/>
    <w:rsid w:val="00325297"/>
    <w:rsid w:val="00325568"/>
    <w:rsid w:val="003258ED"/>
    <w:rsid w:val="003259F8"/>
    <w:rsid w:val="00325BD6"/>
    <w:rsid w:val="003264A3"/>
    <w:rsid w:val="00326822"/>
    <w:rsid w:val="00327D03"/>
    <w:rsid w:val="00327DB8"/>
    <w:rsid w:val="003316AD"/>
    <w:rsid w:val="003316FB"/>
    <w:rsid w:val="003323EF"/>
    <w:rsid w:val="003324F4"/>
    <w:rsid w:val="0033345E"/>
    <w:rsid w:val="00333AED"/>
    <w:rsid w:val="00333B5F"/>
    <w:rsid w:val="003358A3"/>
    <w:rsid w:val="00335AAB"/>
    <w:rsid w:val="00335BF6"/>
    <w:rsid w:val="00335C48"/>
    <w:rsid w:val="003366EC"/>
    <w:rsid w:val="00336CA2"/>
    <w:rsid w:val="00336FDD"/>
    <w:rsid w:val="00337457"/>
    <w:rsid w:val="00337A6D"/>
    <w:rsid w:val="00342B56"/>
    <w:rsid w:val="00342E38"/>
    <w:rsid w:val="00343407"/>
    <w:rsid w:val="00343485"/>
    <w:rsid w:val="0034382C"/>
    <w:rsid w:val="003444E6"/>
    <w:rsid w:val="00346BEE"/>
    <w:rsid w:val="00346C32"/>
    <w:rsid w:val="00347A5D"/>
    <w:rsid w:val="003503AF"/>
    <w:rsid w:val="003513D8"/>
    <w:rsid w:val="0035178D"/>
    <w:rsid w:val="00351EE1"/>
    <w:rsid w:val="00352C70"/>
    <w:rsid w:val="00353D01"/>
    <w:rsid w:val="00353F5B"/>
    <w:rsid w:val="00354280"/>
    <w:rsid w:val="003553D6"/>
    <w:rsid w:val="00355472"/>
    <w:rsid w:val="00355888"/>
    <w:rsid w:val="003560A0"/>
    <w:rsid w:val="00356496"/>
    <w:rsid w:val="00356FDD"/>
    <w:rsid w:val="003574D0"/>
    <w:rsid w:val="00357A0D"/>
    <w:rsid w:val="00357F3C"/>
    <w:rsid w:val="0036047E"/>
    <w:rsid w:val="0036063D"/>
    <w:rsid w:val="003606B5"/>
    <w:rsid w:val="003617B0"/>
    <w:rsid w:val="003618FB"/>
    <w:rsid w:val="003619ED"/>
    <w:rsid w:val="00361C95"/>
    <w:rsid w:val="00361DA0"/>
    <w:rsid w:val="003621F5"/>
    <w:rsid w:val="003627A4"/>
    <w:rsid w:val="003634C0"/>
    <w:rsid w:val="003641A6"/>
    <w:rsid w:val="0036450E"/>
    <w:rsid w:val="00365AC2"/>
    <w:rsid w:val="003664C0"/>
    <w:rsid w:val="003675A7"/>
    <w:rsid w:val="003702BF"/>
    <w:rsid w:val="003702E6"/>
    <w:rsid w:val="0037138F"/>
    <w:rsid w:val="003713F1"/>
    <w:rsid w:val="003718D9"/>
    <w:rsid w:val="00372298"/>
    <w:rsid w:val="00372821"/>
    <w:rsid w:val="0037300D"/>
    <w:rsid w:val="00373A25"/>
    <w:rsid w:val="00374379"/>
    <w:rsid w:val="003747CA"/>
    <w:rsid w:val="003748A9"/>
    <w:rsid w:val="00374E56"/>
    <w:rsid w:val="003753DF"/>
    <w:rsid w:val="00375BEF"/>
    <w:rsid w:val="00376096"/>
    <w:rsid w:val="003778F0"/>
    <w:rsid w:val="00377FC2"/>
    <w:rsid w:val="00380614"/>
    <w:rsid w:val="003817CA"/>
    <w:rsid w:val="0038248E"/>
    <w:rsid w:val="003830A4"/>
    <w:rsid w:val="003830CC"/>
    <w:rsid w:val="00383DCB"/>
    <w:rsid w:val="00384125"/>
    <w:rsid w:val="00384C48"/>
    <w:rsid w:val="00384C80"/>
    <w:rsid w:val="00386C2C"/>
    <w:rsid w:val="00390187"/>
    <w:rsid w:val="00390D43"/>
    <w:rsid w:val="00390ED8"/>
    <w:rsid w:val="00391871"/>
    <w:rsid w:val="0039313B"/>
    <w:rsid w:val="0039323F"/>
    <w:rsid w:val="003946AC"/>
    <w:rsid w:val="003947CD"/>
    <w:rsid w:val="00395446"/>
    <w:rsid w:val="003954DC"/>
    <w:rsid w:val="00397204"/>
    <w:rsid w:val="00397282"/>
    <w:rsid w:val="003A0996"/>
    <w:rsid w:val="003A0B06"/>
    <w:rsid w:val="003A18A8"/>
    <w:rsid w:val="003A2196"/>
    <w:rsid w:val="003A252C"/>
    <w:rsid w:val="003A2B4A"/>
    <w:rsid w:val="003A2C18"/>
    <w:rsid w:val="003A2DBD"/>
    <w:rsid w:val="003A2DEB"/>
    <w:rsid w:val="003A3BDB"/>
    <w:rsid w:val="003A4408"/>
    <w:rsid w:val="003A4442"/>
    <w:rsid w:val="003A476F"/>
    <w:rsid w:val="003A47ED"/>
    <w:rsid w:val="003A4EE3"/>
    <w:rsid w:val="003A5B05"/>
    <w:rsid w:val="003A5FA1"/>
    <w:rsid w:val="003A5FE4"/>
    <w:rsid w:val="003A6013"/>
    <w:rsid w:val="003A7524"/>
    <w:rsid w:val="003A7C15"/>
    <w:rsid w:val="003B0B12"/>
    <w:rsid w:val="003B0B84"/>
    <w:rsid w:val="003B0F93"/>
    <w:rsid w:val="003B0FB3"/>
    <w:rsid w:val="003B165A"/>
    <w:rsid w:val="003B1B26"/>
    <w:rsid w:val="003B21E8"/>
    <w:rsid w:val="003B2AE9"/>
    <w:rsid w:val="003B2DCD"/>
    <w:rsid w:val="003B3621"/>
    <w:rsid w:val="003B3D74"/>
    <w:rsid w:val="003B408B"/>
    <w:rsid w:val="003B5EBD"/>
    <w:rsid w:val="003B6DBC"/>
    <w:rsid w:val="003B6FB1"/>
    <w:rsid w:val="003B72D7"/>
    <w:rsid w:val="003B72E4"/>
    <w:rsid w:val="003C00B4"/>
    <w:rsid w:val="003C1732"/>
    <w:rsid w:val="003C1806"/>
    <w:rsid w:val="003C196A"/>
    <w:rsid w:val="003C1975"/>
    <w:rsid w:val="003C2488"/>
    <w:rsid w:val="003C381B"/>
    <w:rsid w:val="003C3857"/>
    <w:rsid w:val="003C3989"/>
    <w:rsid w:val="003C3DC9"/>
    <w:rsid w:val="003C44CD"/>
    <w:rsid w:val="003C4CD8"/>
    <w:rsid w:val="003C639F"/>
    <w:rsid w:val="003C77B6"/>
    <w:rsid w:val="003C7F18"/>
    <w:rsid w:val="003D0209"/>
    <w:rsid w:val="003D137F"/>
    <w:rsid w:val="003D1F25"/>
    <w:rsid w:val="003D2EE5"/>
    <w:rsid w:val="003D2FFB"/>
    <w:rsid w:val="003D30D9"/>
    <w:rsid w:val="003D390F"/>
    <w:rsid w:val="003D47C1"/>
    <w:rsid w:val="003D55B1"/>
    <w:rsid w:val="003D5B60"/>
    <w:rsid w:val="003D6793"/>
    <w:rsid w:val="003D6809"/>
    <w:rsid w:val="003D6C70"/>
    <w:rsid w:val="003D71CB"/>
    <w:rsid w:val="003D7C46"/>
    <w:rsid w:val="003E02DD"/>
    <w:rsid w:val="003E091A"/>
    <w:rsid w:val="003E0ECB"/>
    <w:rsid w:val="003E105A"/>
    <w:rsid w:val="003E1F92"/>
    <w:rsid w:val="003E2478"/>
    <w:rsid w:val="003E271F"/>
    <w:rsid w:val="003E2DCC"/>
    <w:rsid w:val="003E39F4"/>
    <w:rsid w:val="003E3A87"/>
    <w:rsid w:val="003E3B24"/>
    <w:rsid w:val="003E48FD"/>
    <w:rsid w:val="003E4ACB"/>
    <w:rsid w:val="003E4FD8"/>
    <w:rsid w:val="003E55E7"/>
    <w:rsid w:val="003E5983"/>
    <w:rsid w:val="003E5C37"/>
    <w:rsid w:val="003E5F78"/>
    <w:rsid w:val="003E675A"/>
    <w:rsid w:val="003E7128"/>
    <w:rsid w:val="003E7177"/>
    <w:rsid w:val="003E76BA"/>
    <w:rsid w:val="003F06EF"/>
    <w:rsid w:val="003F1C54"/>
    <w:rsid w:val="003F20EC"/>
    <w:rsid w:val="003F2265"/>
    <w:rsid w:val="003F28EF"/>
    <w:rsid w:val="003F29CC"/>
    <w:rsid w:val="003F2BF2"/>
    <w:rsid w:val="003F2EAB"/>
    <w:rsid w:val="003F36BD"/>
    <w:rsid w:val="003F3FF6"/>
    <w:rsid w:val="003F41A9"/>
    <w:rsid w:val="003F4BAB"/>
    <w:rsid w:val="003F5522"/>
    <w:rsid w:val="003F5740"/>
    <w:rsid w:val="003F5A74"/>
    <w:rsid w:val="003F5B68"/>
    <w:rsid w:val="003F5ECB"/>
    <w:rsid w:val="003F6B15"/>
    <w:rsid w:val="003F6F8B"/>
    <w:rsid w:val="003F6FEC"/>
    <w:rsid w:val="003F6FF8"/>
    <w:rsid w:val="003F728A"/>
    <w:rsid w:val="003F7873"/>
    <w:rsid w:val="003F788D"/>
    <w:rsid w:val="00400DDA"/>
    <w:rsid w:val="00400F0C"/>
    <w:rsid w:val="0040274A"/>
    <w:rsid w:val="0040285F"/>
    <w:rsid w:val="00403BB0"/>
    <w:rsid w:val="00404410"/>
    <w:rsid w:val="004059A8"/>
    <w:rsid w:val="00406727"/>
    <w:rsid w:val="0040680F"/>
    <w:rsid w:val="00406B50"/>
    <w:rsid w:val="00407414"/>
    <w:rsid w:val="00407612"/>
    <w:rsid w:val="004077E7"/>
    <w:rsid w:val="00407D73"/>
    <w:rsid w:val="00412922"/>
    <w:rsid w:val="00412A59"/>
    <w:rsid w:val="004131E9"/>
    <w:rsid w:val="00413A9E"/>
    <w:rsid w:val="00413C99"/>
    <w:rsid w:val="00414113"/>
    <w:rsid w:val="00415054"/>
    <w:rsid w:val="0041555C"/>
    <w:rsid w:val="0041591D"/>
    <w:rsid w:val="00415A67"/>
    <w:rsid w:val="00416262"/>
    <w:rsid w:val="00416F3C"/>
    <w:rsid w:val="00417341"/>
    <w:rsid w:val="00417588"/>
    <w:rsid w:val="004177E8"/>
    <w:rsid w:val="004201D9"/>
    <w:rsid w:val="0042049C"/>
    <w:rsid w:val="00421C03"/>
    <w:rsid w:val="0042310C"/>
    <w:rsid w:val="0042354D"/>
    <w:rsid w:val="0042567D"/>
    <w:rsid w:val="00425CEC"/>
    <w:rsid w:val="004262FD"/>
    <w:rsid w:val="0042709C"/>
    <w:rsid w:val="00430155"/>
    <w:rsid w:val="0043039E"/>
    <w:rsid w:val="00431097"/>
    <w:rsid w:val="00431260"/>
    <w:rsid w:val="004316A9"/>
    <w:rsid w:val="00432170"/>
    <w:rsid w:val="00432770"/>
    <w:rsid w:val="00432E94"/>
    <w:rsid w:val="004334BE"/>
    <w:rsid w:val="004344FF"/>
    <w:rsid w:val="00434D53"/>
    <w:rsid w:val="00436170"/>
    <w:rsid w:val="0043626F"/>
    <w:rsid w:val="00436D7C"/>
    <w:rsid w:val="0043733F"/>
    <w:rsid w:val="00437BD6"/>
    <w:rsid w:val="0044012F"/>
    <w:rsid w:val="00440ADE"/>
    <w:rsid w:val="00442894"/>
    <w:rsid w:val="00442975"/>
    <w:rsid w:val="00442A96"/>
    <w:rsid w:val="004432DB"/>
    <w:rsid w:val="00443394"/>
    <w:rsid w:val="0044406A"/>
    <w:rsid w:val="00444BCD"/>
    <w:rsid w:val="00445D00"/>
    <w:rsid w:val="004520B8"/>
    <w:rsid w:val="00452192"/>
    <w:rsid w:val="0045258C"/>
    <w:rsid w:val="0045263E"/>
    <w:rsid w:val="004534F3"/>
    <w:rsid w:val="004534F6"/>
    <w:rsid w:val="00453543"/>
    <w:rsid w:val="00453F6F"/>
    <w:rsid w:val="00454F17"/>
    <w:rsid w:val="00455D59"/>
    <w:rsid w:val="004560A5"/>
    <w:rsid w:val="00456118"/>
    <w:rsid w:val="00457255"/>
    <w:rsid w:val="00457328"/>
    <w:rsid w:val="004573D8"/>
    <w:rsid w:val="0045777F"/>
    <w:rsid w:val="00457AF9"/>
    <w:rsid w:val="00460878"/>
    <w:rsid w:val="00460F54"/>
    <w:rsid w:val="0046113D"/>
    <w:rsid w:val="00461A08"/>
    <w:rsid w:val="0046231B"/>
    <w:rsid w:val="0046299C"/>
    <w:rsid w:val="00462AAA"/>
    <w:rsid w:val="00463977"/>
    <w:rsid w:val="00463D43"/>
    <w:rsid w:val="00464064"/>
    <w:rsid w:val="0046407D"/>
    <w:rsid w:val="0046549C"/>
    <w:rsid w:val="004656C0"/>
    <w:rsid w:val="004661BB"/>
    <w:rsid w:val="004661D5"/>
    <w:rsid w:val="004664E9"/>
    <w:rsid w:val="0046686C"/>
    <w:rsid w:val="004677DE"/>
    <w:rsid w:val="0047138D"/>
    <w:rsid w:val="0047192C"/>
    <w:rsid w:val="00471EBA"/>
    <w:rsid w:val="00471FAD"/>
    <w:rsid w:val="004720C9"/>
    <w:rsid w:val="004749FA"/>
    <w:rsid w:val="00475067"/>
    <w:rsid w:val="004752B8"/>
    <w:rsid w:val="00477861"/>
    <w:rsid w:val="00480144"/>
    <w:rsid w:val="00481D2D"/>
    <w:rsid w:val="00482D48"/>
    <w:rsid w:val="0048344A"/>
    <w:rsid w:val="004849AC"/>
    <w:rsid w:val="00484EBD"/>
    <w:rsid w:val="00484FA4"/>
    <w:rsid w:val="00485505"/>
    <w:rsid w:val="004855E9"/>
    <w:rsid w:val="00485C76"/>
    <w:rsid w:val="00486AD2"/>
    <w:rsid w:val="0049094F"/>
    <w:rsid w:val="00490A64"/>
    <w:rsid w:val="00491379"/>
    <w:rsid w:val="0049152C"/>
    <w:rsid w:val="00491C1D"/>
    <w:rsid w:val="00491D24"/>
    <w:rsid w:val="00491F7D"/>
    <w:rsid w:val="004928E2"/>
    <w:rsid w:val="00494417"/>
    <w:rsid w:val="00494FBD"/>
    <w:rsid w:val="00496122"/>
    <w:rsid w:val="004963A8"/>
    <w:rsid w:val="0049692C"/>
    <w:rsid w:val="00496B29"/>
    <w:rsid w:val="00496C67"/>
    <w:rsid w:val="00496F80"/>
    <w:rsid w:val="00497C1E"/>
    <w:rsid w:val="00497C6F"/>
    <w:rsid w:val="004A01EA"/>
    <w:rsid w:val="004A0BCC"/>
    <w:rsid w:val="004A2CDE"/>
    <w:rsid w:val="004A5F97"/>
    <w:rsid w:val="004A6BD6"/>
    <w:rsid w:val="004A726A"/>
    <w:rsid w:val="004A752F"/>
    <w:rsid w:val="004A779C"/>
    <w:rsid w:val="004B1BC5"/>
    <w:rsid w:val="004B1CAF"/>
    <w:rsid w:val="004B1F71"/>
    <w:rsid w:val="004B2F1A"/>
    <w:rsid w:val="004B2FB8"/>
    <w:rsid w:val="004B34D4"/>
    <w:rsid w:val="004B3D09"/>
    <w:rsid w:val="004B45B3"/>
    <w:rsid w:val="004B4665"/>
    <w:rsid w:val="004B48D2"/>
    <w:rsid w:val="004B4979"/>
    <w:rsid w:val="004B4CA8"/>
    <w:rsid w:val="004B4CF0"/>
    <w:rsid w:val="004B5404"/>
    <w:rsid w:val="004B569F"/>
    <w:rsid w:val="004B6363"/>
    <w:rsid w:val="004B7357"/>
    <w:rsid w:val="004B7578"/>
    <w:rsid w:val="004B7C94"/>
    <w:rsid w:val="004C0CD9"/>
    <w:rsid w:val="004C0EA4"/>
    <w:rsid w:val="004C2599"/>
    <w:rsid w:val="004C2C99"/>
    <w:rsid w:val="004C3089"/>
    <w:rsid w:val="004C33E3"/>
    <w:rsid w:val="004C4A15"/>
    <w:rsid w:val="004C4E08"/>
    <w:rsid w:val="004C6197"/>
    <w:rsid w:val="004C636A"/>
    <w:rsid w:val="004C6E33"/>
    <w:rsid w:val="004C7C7D"/>
    <w:rsid w:val="004D0209"/>
    <w:rsid w:val="004D151A"/>
    <w:rsid w:val="004D1956"/>
    <w:rsid w:val="004D1B95"/>
    <w:rsid w:val="004D272B"/>
    <w:rsid w:val="004D367D"/>
    <w:rsid w:val="004D3EDA"/>
    <w:rsid w:val="004D5946"/>
    <w:rsid w:val="004D60A9"/>
    <w:rsid w:val="004D657B"/>
    <w:rsid w:val="004D6748"/>
    <w:rsid w:val="004D69EC"/>
    <w:rsid w:val="004D6E5C"/>
    <w:rsid w:val="004D70E4"/>
    <w:rsid w:val="004D71F7"/>
    <w:rsid w:val="004D7286"/>
    <w:rsid w:val="004D7B2C"/>
    <w:rsid w:val="004D7EDA"/>
    <w:rsid w:val="004E0041"/>
    <w:rsid w:val="004E0586"/>
    <w:rsid w:val="004E05FB"/>
    <w:rsid w:val="004E14B0"/>
    <w:rsid w:val="004E19F1"/>
    <w:rsid w:val="004E2832"/>
    <w:rsid w:val="004E2FE9"/>
    <w:rsid w:val="004E4171"/>
    <w:rsid w:val="004E4251"/>
    <w:rsid w:val="004E4A7D"/>
    <w:rsid w:val="004E5153"/>
    <w:rsid w:val="004E5502"/>
    <w:rsid w:val="004E5ABE"/>
    <w:rsid w:val="004E632C"/>
    <w:rsid w:val="004E6516"/>
    <w:rsid w:val="004E7142"/>
    <w:rsid w:val="004E73E6"/>
    <w:rsid w:val="004E7723"/>
    <w:rsid w:val="004F137D"/>
    <w:rsid w:val="004F25CC"/>
    <w:rsid w:val="004F2806"/>
    <w:rsid w:val="004F2977"/>
    <w:rsid w:val="004F3D92"/>
    <w:rsid w:val="004F3DC0"/>
    <w:rsid w:val="004F48FC"/>
    <w:rsid w:val="004F4E75"/>
    <w:rsid w:val="004F4FF4"/>
    <w:rsid w:val="004F5D40"/>
    <w:rsid w:val="004F5F7F"/>
    <w:rsid w:val="004F6568"/>
    <w:rsid w:val="004F6AF6"/>
    <w:rsid w:val="004F6C62"/>
    <w:rsid w:val="004F6E2A"/>
    <w:rsid w:val="004F72B6"/>
    <w:rsid w:val="004F756A"/>
    <w:rsid w:val="004F77F9"/>
    <w:rsid w:val="004F791C"/>
    <w:rsid w:val="004F79E8"/>
    <w:rsid w:val="004F7CB8"/>
    <w:rsid w:val="0050078E"/>
    <w:rsid w:val="005017D0"/>
    <w:rsid w:val="00501D85"/>
    <w:rsid w:val="00502112"/>
    <w:rsid w:val="00502635"/>
    <w:rsid w:val="00502D80"/>
    <w:rsid w:val="00503729"/>
    <w:rsid w:val="0050380E"/>
    <w:rsid w:val="00503985"/>
    <w:rsid w:val="00503A5F"/>
    <w:rsid w:val="00504BCD"/>
    <w:rsid w:val="005053A0"/>
    <w:rsid w:val="0050591A"/>
    <w:rsid w:val="00505AAE"/>
    <w:rsid w:val="00506A37"/>
    <w:rsid w:val="00506E21"/>
    <w:rsid w:val="00506F70"/>
    <w:rsid w:val="00507603"/>
    <w:rsid w:val="00507C14"/>
    <w:rsid w:val="00507CA7"/>
    <w:rsid w:val="00510527"/>
    <w:rsid w:val="005109DD"/>
    <w:rsid w:val="00511063"/>
    <w:rsid w:val="005116B1"/>
    <w:rsid w:val="0051449A"/>
    <w:rsid w:val="0051529B"/>
    <w:rsid w:val="005155A8"/>
    <w:rsid w:val="00515809"/>
    <w:rsid w:val="005158B1"/>
    <w:rsid w:val="00515977"/>
    <w:rsid w:val="005159B1"/>
    <w:rsid w:val="00515BEB"/>
    <w:rsid w:val="00515EC4"/>
    <w:rsid w:val="00515EE0"/>
    <w:rsid w:val="005168C5"/>
    <w:rsid w:val="00517ED4"/>
    <w:rsid w:val="0052062F"/>
    <w:rsid w:val="00520F01"/>
    <w:rsid w:val="00521B08"/>
    <w:rsid w:val="005222EF"/>
    <w:rsid w:val="0052279A"/>
    <w:rsid w:val="00522899"/>
    <w:rsid w:val="00524981"/>
    <w:rsid w:val="00525067"/>
    <w:rsid w:val="00525315"/>
    <w:rsid w:val="00525A45"/>
    <w:rsid w:val="0052655E"/>
    <w:rsid w:val="00527B2C"/>
    <w:rsid w:val="00527CD2"/>
    <w:rsid w:val="00527D7C"/>
    <w:rsid w:val="0053017F"/>
    <w:rsid w:val="005303F6"/>
    <w:rsid w:val="00530BF7"/>
    <w:rsid w:val="00530E3D"/>
    <w:rsid w:val="0053239A"/>
    <w:rsid w:val="005324EF"/>
    <w:rsid w:val="00532846"/>
    <w:rsid w:val="0053299C"/>
    <w:rsid w:val="00533DFA"/>
    <w:rsid w:val="00535AD1"/>
    <w:rsid w:val="00535EA4"/>
    <w:rsid w:val="005374CA"/>
    <w:rsid w:val="0053775E"/>
    <w:rsid w:val="005401CD"/>
    <w:rsid w:val="00540773"/>
    <w:rsid w:val="005411C7"/>
    <w:rsid w:val="005417F0"/>
    <w:rsid w:val="00541A4C"/>
    <w:rsid w:val="005440E6"/>
    <w:rsid w:val="00544578"/>
    <w:rsid w:val="00544B02"/>
    <w:rsid w:val="00544C7B"/>
    <w:rsid w:val="005450AB"/>
    <w:rsid w:val="0054541F"/>
    <w:rsid w:val="00545995"/>
    <w:rsid w:val="00546560"/>
    <w:rsid w:val="005466FC"/>
    <w:rsid w:val="005471D5"/>
    <w:rsid w:val="005500ED"/>
    <w:rsid w:val="005516C4"/>
    <w:rsid w:val="0055178E"/>
    <w:rsid w:val="00551B0C"/>
    <w:rsid w:val="0055222B"/>
    <w:rsid w:val="00553AA5"/>
    <w:rsid w:val="00553CEC"/>
    <w:rsid w:val="00553D83"/>
    <w:rsid w:val="00553E26"/>
    <w:rsid w:val="00554304"/>
    <w:rsid w:val="00554D06"/>
    <w:rsid w:val="005552B1"/>
    <w:rsid w:val="005553C5"/>
    <w:rsid w:val="005560CD"/>
    <w:rsid w:val="00556532"/>
    <w:rsid w:val="00556677"/>
    <w:rsid w:val="00557051"/>
    <w:rsid w:val="00560256"/>
    <w:rsid w:val="00560BA0"/>
    <w:rsid w:val="00560D2B"/>
    <w:rsid w:val="0056123C"/>
    <w:rsid w:val="005621B7"/>
    <w:rsid w:val="0056272C"/>
    <w:rsid w:val="00563115"/>
    <w:rsid w:val="0056392E"/>
    <w:rsid w:val="00564261"/>
    <w:rsid w:val="005642D9"/>
    <w:rsid w:val="00564307"/>
    <w:rsid w:val="0056515F"/>
    <w:rsid w:val="00565E23"/>
    <w:rsid w:val="00565E8A"/>
    <w:rsid w:val="00567187"/>
    <w:rsid w:val="005672F7"/>
    <w:rsid w:val="00567E25"/>
    <w:rsid w:val="00567F35"/>
    <w:rsid w:val="00571129"/>
    <w:rsid w:val="00573F9E"/>
    <w:rsid w:val="005741C5"/>
    <w:rsid w:val="00574506"/>
    <w:rsid w:val="0057465F"/>
    <w:rsid w:val="0057531C"/>
    <w:rsid w:val="00575FAF"/>
    <w:rsid w:val="00576DA5"/>
    <w:rsid w:val="00580B8E"/>
    <w:rsid w:val="00582733"/>
    <w:rsid w:val="00583004"/>
    <w:rsid w:val="005830C1"/>
    <w:rsid w:val="00583301"/>
    <w:rsid w:val="005833BD"/>
    <w:rsid w:val="0058465B"/>
    <w:rsid w:val="005847CC"/>
    <w:rsid w:val="00584AF1"/>
    <w:rsid w:val="00584E4C"/>
    <w:rsid w:val="0058552B"/>
    <w:rsid w:val="0058566E"/>
    <w:rsid w:val="005858A4"/>
    <w:rsid w:val="005869ED"/>
    <w:rsid w:val="00587142"/>
    <w:rsid w:val="005908F8"/>
    <w:rsid w:val="005909DA"/>
    <w:rsid w:val="00590A3B"/>
    <w:rsid w:val="0059146C"/>
    <w:rsid w:val="00591EC9"/>
    <w:rsid w:val="005926F1"/>
    <w:rsid w:val="005931EA"/>
    <w:rsid w:val="00593232"/>
    <w:rsid w:val="005938D6"/>
    <w:rsid w:val="00594F04"/>
    <w:rsid w:val="00595076"/>
    <w:rsid w:val="0059513D"/>
    <w:rsid w:val="00595E2D"/>
    <w:rsid w:val="00595E30"/>
    <w:rsid w:val="00596573"/>
    <w:rsid w:val="00596591"/>
    <w:rsid w:val="005974F2"/>
    <w:rsid w:val="00597925"/>
    <w:rsid w:val="00597B2B"/>
    <w:rsid w:val="005A0D9D"/>
    <w:rsid w:val="005A0EF9"/>
    <w:rsid w:val="005A112A"/>
    <w:rsid w:val="005A1AA2"/>
    <w:rsid w:val="005A28D1"/>
    <w:rsid w:val="005A349D"/>
    <w:rsid w:val="005A354E"/>
    <w:rsid w:val="005A3D0B"/>
    <w:rsid w:val="005A3D63"/>
    <w:rsid w:val="005A475C"/>
    <w:rsid w:val="005A6071"/>
    <w:rsid w:val="005A66EF"/>
    <w:rsid w:val="005A7009"/>
    <w:rsid w:val="005A76B2"/>
    <w:rsid w:val="005A7E1D"/>
    <w:rsid w:val="005B0603"/>
    <w:rsid w:val="005B1021"/>
    <w:rsid w:val="005B13FE"/>
    <w:rsid w:val="005B19AD"/>
    <w:rsid w:val="005B2060"/>
    <w:rsid w:val="005B2B6D"/>
    <w:rsid w:val="005B3063"/>
    <w:rsid w:val="005B359B"/>
    <w:rsid w:val="005B3756"/>
    <w:rsid w:val="005B4A26"/>
    <w:rsid w:val="005B57EE"/>
    <w:rsid w:val="005B6A0A"/>
    <w:rsid w:val="005B6E9F"/>
    <w:rsid w:val="005B73B3"/>
    <w:rsid w:val="005B7D38"/>
    <w:rsid w:val="005C021B"/>
    <w:rsid w:val="005C074F"/>
    <w:rsid w:val="005C08DC"/>
    <w:rsid w:val="005C09BA"/>
    <w:rsid w:val="005C193A"/>
    <w:rsid w:val="005C1AF9"/>
    <w:rsid w:val="005C204A"/>
    <w:rsid w:val="005C2501"/>
    <w:rsid w:val="005C2562"/>
    <w:rsid w:val="005C2A58"/>
    <w:rsid w:val="005C2E3A"/>
    <w:rsid w:val="005C37FC"/>
    <w:rsid w:val="005C51E8"/>
    <w:rsid w:val="005C524D"/>
    <w:rsid w:val="005C5659"/>
    <w:rsid w:val="005C57FF"/>
    <w:rsid w:val="005C6040"/>
    <w:rsid w:val="005C6F86"/>
    <w:rsid w:val="005C7409"/>
    <w:rsid w:val="005D0582"/>
    <w:rsid w:val="005D06A7"/>
    <w:rsid w:val="005D0C4B"/>
    <w:rsid w:val="005D13E1"/>
    <w:rsid w:val="005D2253"/>
    <w:rsid w:val="005D2849"/>
    <w:rsid w:val="005D2D27"/>
    <w:rsid w:val="005D37A5"/>
    <w:rsid w:val="005D3E31"/>
    <w:rsid w:val="005D3E81"/>
    <w:rsid w:val="005D4100"/>
    <w:rsid w:val="005D4153"/>
    <w:rsid w:val="005D49B5"/>
    <w:rsid w:val="005D4B8F"/>
    <w:rsid w:val="005D6585"/>
    <w:rsid w:val="005D65E3"/>
    <w:rsid w:val="005E0675"/>
    <w:rsid w:val="005E09CE"/>
    <w:rsid w:val="005E126E"/>
    <w:rsid w:val="005E1838"/>
    <w:rsid w:val="005E1DBB"/>
    <w:rsid w:val="005E22A5"/>
    <w:rsid w:val="005E276F"/>
    <w:rsid w:val="005E29A7"/>
    <w:rsid w:val="005E3202"/>
    <w:rsid w:val="005E4629"/>
    <w:rsid w:val="005E4A6B"/>
    <w:rsid w:val="005E54BC"/>
    <w:rsid w:val="005E5817"/>
    <w:rsid w:val="005E5C7B"/>
    <w:rsid w:val="005E5FB8"/>
    <w:rsid w:val="005E62D5"/>
    <w:rsid w:val="005E633B"/>
    <w:rsid w:val="005E6380"/>
    <w:rsid w:val="005F026E"/>
    <w:rsid w:val="005F08CD"/>
    <w:rsid w:val="005F1793"/>
    <w:rsid w:val="005F2217"/>
    <w:rsid w:val="005F445F"/>
    <w:rsid w:val="005F6148"/>
    <w:rsid w:val="005F64F4"/>
    <w:rsid w:val="005F6CBC"/>
    <w:rsid w:val="005F7257"/>
    <w:rsid w:val="005F740F"/>
    <w:rsid w:val="00601648"/>
    <w:rsid w:val="00601D03"/>
    <w:rsid w:val="00603372"/>
    <w:rsid w:val="006048C5"/>
    <w:rsid w:val="00604AF1"/>
    <w:rsid w:val="00604E1B"/>
    <w:rsid w:val="00605285"/>
    <w:rsid w:val="0060608F"/>
    <w:rsid w:val="006061B1"/>
    <w:rsid w:val="00606624"/>
    <w:rsid w:val="0060727F"/>
    <w:rsid w:val="00607608"/>
    <w:rsid w:val="006076E8"/>
    <w:rsid w:val="00610141"/>
    <w:rsid w:val="00610A7C"/>
    <w:rsid w:val="00610ADA"/>
    <w:rsid w:val="0061278E"/>
    <w:rsid w:val="00612794"/>
    <w:rsid w:val="006131DD"/>
    <w:rsid w:val="006134C4"/>
    <w:rsid w:val="00613F57"/>
    <w:rsid w:val="0061497A"/>
    <w:rsid w:val="00615073"/>
    <w:rsid w:val="00615428"/>
    <w:rsid w:val="006159C4"/>
    <w:rsid w:val="006160B3"/>
    <w:rsid w:val="00616254"/>
    <w:rsid w:val="00616A2E"/>
    <w:rsid w:val="00616D0B"/>
    <w:rsid w:val="00617BCF"/>
    <w:rsid w:val="00620777"/>
    <w:rsid w:val="0062125F"/>
    <w:rsid w:val="006219E8"/>
    <w:rsid w:val="00621BD5"/>
    <w:rsid w:val="00622516"/>
    <w:rsid w:val="0062306F"/>
    <w:rsid w:val="006231E2"/>
    <w:rsid w:val="006248EB"/>
    <w:rsid w:val="006257AB"/>
    <w:rsid w:val="00625943"/>
    <w:rsid w:val="00625BDA"/>
    <w:rsid w:val="00625D14"/>
    <w:rsid w:val="00626234"/>
    <w:rsid w:val="0062671A"/>
    <w:rsid w:val="006278FE"/>
    <w:rsid w:val="0063124B"/>
    <w:rsid w:val="006312B3"/>
    <w:rsid w:val="006314E5"/>
    <w:rsid w:val="00631D98"/>
    <w:rsid w:val="00631EE1"/>
    <w:rsid w:val="0063269E"/>
    <w:rsid w:val="00632744"/>
    <w:rsid w:val="0063346C"/>
    <w:rsid w:val="0063434B"/>
    <w:rsid w:val="0063434D"/>
    <w:rsid w:val="006348E4"/>
    <w:rsid w:val="00635085"/>
    <w:rsid w:val="006352C0"/>
    <w:rsid w:val="00636141"/>
    <w:rsid w:val="006364D9"/>
    <w:rsid w:val="0063651A"/>
    <w:rsid w:val="0063652B"/>
    <w:rsid w:val="0063732A"/>
    <w:rsid w:val="006378C0"/>
    <w:rsid w:val="00637B84"/>
    <w:rsid w:val="00637BD2"/>
    <w:rsid w:val="00637CC9"/>
    <w:rsid w:val="00637D52"/>
    <w:rsid w:val="00640739"/>
    <w:rsid w:val="00640A1A"/>
    <w:rsid w:val="00640ABF"/>
    <w:rsid w:val="00640D51"/>
    <w:rsid w:val="00641DF6"/>
    <w:rsid w:val="00642012"/>
    <w:rsid w:val="006436D7"/>
    <w:rsid w:val="00643BC1"/>
    <w:rsid w:val="00643DB3"/>
    <w:rsid w:val="006440CB"/>
    <w:rsid w:val="00644443"/>
    <w:rsid w:val="00644951"/>
    <w:rsid w:val="00644F3E"/>
    <w:rsid w:val="00645196"/>
    <w:rsid w:val="00645476"/>
    <w:rsid w:val="00645507"/>
    <w:rsid w:val="006456F2"/>
    <w:rsid w:val="006469C3"/>
    <w:rsid w:val="00646E65"/>
    <w:rsid w:val="006470E7"/>
    <w:rsid w:val="0064748C"/>
    <w:rsid w:val="00647D8C"/>
    <w:rsid w:val="0065047D"/>
    <w:rsid w:val="00651456"/>
    <w:rsid w:val="006523F0"/>
    <w:rsid w:val="006526D2"/>
    <w:rsid w:val="00652D03"/>
    <w:rsid w:val="006531BB"/>
    <w:rsid w:val="006531DB"/>
    <w:rsid w:val="00653401"/>
    <w:rsid w:val="00653B15"/>
    <w:rsid w:val="00654EF0"/>
    <w:rsid w:val="00655295"/>
    <w:rsid w:val="00656765"/>
    <w:rsid w:val="00657703"/>
    <w:rsid w:val="006579A0"/>
    <w:rsid w:val="00657FE7"/>
    <w:rsid w:val="00660C00"/>
    <w:rsid w:val="00661AB8"/>
    <w:rsid w:val="00662173"/>
    <w:rsid w:val="0066291D"/>
    <w:rsid w:val="0066364D"/>
    <w:rsid w:val="006650D7"/>
    <w:rsid w:val="00665242"/>
    <w:rsid w:val="006653A1"/>
    <w:rsid w:val="006655CF"/>
    <w:rsid w:val="00665689"/>
    <w:rsid w:val="00665C68"/>
    <w:rsid w:val="00666385"/>
    <w:rsid w:val="0066687C"/>
    <w:rsid w:val="0066725A"/>
    <w:rsid w:val="00671182"/>
    <w:rsid w:val="006712FA"/>
    <w:rsid w:val="00671331"/>
    <w:rsid w:val="00671581"/>
    <w:rsid w:val="006729D5"/>
    <w:rsid w:val="00672AB6"/>
    <w:rsid w:val="00672C12"/>
    <w:rsid w:val="006743C0"/>
    <w:rsid w:val="006746DC"/>
    <w:rsid w:val="00674A2F"/>
    <w:rsid w:val="00674F25"/>
    <w:rsid w:val="00675287"/>
    <w:rsid w:val="006753D9"/>
    <w:rsid w:val="006755B4"/>
    <w:rsid w:val="006756D7"/>
    <w:rsid w:val="00677A05"/>
    <w:rsid w:val="00680132"/>
    <w:rsid w:val="00680AB5"/>
    <w:rsid w:val="006815A9"/>
    <w:rsid w:val="006818CC"/>
    <w:rsid w:val="00682307"/>
    <w:rsid w:val="00682398"/>
    <w:rsid w:val="00684171"/>
    <w:rsid w:val="00684174"/>
    <w:rsid w:val="00684596"/>
    <w:rsid w:val="006853C0"/>
    <w:rsid w:val="00685686"/>
    <w:rsid w:val="006870B3"/>
    <w:rsid w:val="00690044"/>
    <w:rsid w:val="00691370"/>
    <w:rsid w:val="00691808"/>
    <w:rsid w:val="006918D4"/>
    <w:rsid w:val="00692366"/>
    <w:rsid w:val="0069270B"/>
    <w:rsid w:val="006929E4"/>
    <w:rsid w:val="00693168"/>
    <w:rsid w:val="0069394E"/>
    <w:rsid w:val="0069476D"/>
    <w:rsid w:val="00694D1D"/>
    <w:rsid w:val="00695219"/>
    <w:rsid w:val="00695E64"/>
    <w:rsid w:val="006961BC"/>
    <w:rsid w:val="006A0090"/>
    <w:rsid w:val="006A01B4"/>
    <w:rsid w:val="006A0218"/>
    <w:rsid w:val="006A1B8B"/>
    <w:rsid w:val="006A21B6"/>
    <w:rsid w:val="006A25A1"/>
    <w:rsid w:val="006A43A6"/>
    <w:rsid w:val="006A60A6"/>
    <w:rsid w:val="006A6BB9"/>
    <w:rsid w:val="006A6ED2"/>
    <w:rsid w:val="006A7CFF"/>
    <w:rsid w:val="006A7F2E"/>
    <w:rsid w:val="006B0BC7"/>
    <w:rsid w:val="006B1345"/>
    <w:rsid w:val="006B19E1"/>
    <w:rsid w:val="006B2889"/>
    <w:rsid w:val="006B2F79"/>
    <w:rsid w:val="006B30F3"/>
    <w:rsid w:val="006B3A54"/>
    <w:rsid w:val="006B3B66"/>
    <w:rsid w:val="006B3B85"/>
    <w:rsid w:val="006B42A3"/>
    <w:rsid w:val="006B4512"/>
    <w:rsid w:val="006B4901"/>
    <w:rsid w:val="006B5D01"/>
    <w:rsid w:val="006B5D94"/>
    <w:rsid w:val="006B6A0A"/>
    <w:rsid w:val="006B748C"/>
    <w:rsid w:val="006B776B"/>
    <w:rsid w:val="006B78AF"/>
    <w:rsid w:val="006B7C3A"/>
    <w:rsid w:val="006C00D4"/>
    <w:rsid w:val="006C05F6"/>
    <w:rsid w:val="006C0D4F"/>
    <w:rsid w:val="006C156C"/>
    <w:rsid w:val="006C18F4"/>
    <w:rsid w:val="006C1FD1"/>
    <w:rsid w:val="006C266E"/>
    <w:rsid w:val="006C2CB4"/>
    <w:rsid w:val="006C3F9E"/>
    <w:rsid w:val="006C44B9"/>
    <w:rsid w:val="006C510D"/>
    <w:rsid w:val="006C59A2"/>
    <w:rsid w:val="006C5A65"/>
    <w:rsid w:val="006C63BE"/>
    <w:rsid w:val="006C666F"/>
    <w:rsid w:val="006C770A"/>
    <w:rsid w:val="006C7A94"/>
    <w:rsid w:val="006D0243"/>
    <w:rsid w:val="006D08CE"/>
    <w:rsid w:val="006D0BD2"/>
    <w:rsid w:val="006D164A"/>
    <w:rsid w:val="006D192E"/>
    <w:rsid w:val="006D2224"/>
    <w:rsid w:val="006D2295"/>
    <w:rsid w:val="006D229D"/>
    <w:rsid w:val="006D22F2"/>
    <w:rsid w:val="006D39E8"/>
    <w:rsid w:val="006D3BE1"/>
    <w:rsid w:val="006D3D4C"/>
    <w:rsid w:val="006D419E"/>
    <w:rsid w:val="006D4364"/>
    <w:rsid w:val="006D56F0"/>
    <w:rsid w:val="006D590A"/>
    <w:rsid w:val="006D6FD0"/>
    <w:rsid w:val="006D7540"/>
    <w:rsid w:val="006D7FBA"/>
    <w:rsid w:val="006E0413"/>
    <w:rsid w:val="006E0570"/>
    <w:rsid w:val="006E3212"/>
    <w:rsid w:val="006E35E7"/>
    <w:rsid w:val="006E366E"/>
    <w:rsid w:val="006E430D"/>
    <w:rsid w:val="006E4386"/>
    <w:rsid w:val="006E43D8"/>
    <w:rsid w:val="006E4B96"/>
    <w:rsid w:val="006E4DE5"/>
    <w:rsid w:val="006E5083"/>
    <w:rsid w:val="006E514A"/>
    <w:rsid w:val="006E62FC"/>
    <w:rsid w:val="006E651C"/>
    <w:rsid w:val="006E6A9D"/>
    <w:rsid w:val="006E6DE4"/>
    <w:rsid w:val="006E6EB9"/>
    <w:rsid w:val="006E7C58"/>
    <w:rsid w:val="006F293C"/>
    <w:rsid w:val="006F2A9D"/>
    <w:rsid w:val="006F2EF3"/>
    <w:rsid w:val="006F3164"/>
    <w:rsid w:val="006F31D1"/>
    <w:rsid w:val="006F346A"/>
    <w:rsid w:val="006F3934"/>
    <w:rsid w:val="006F3D36"/>
    <w:rsid w:val="006F3FF2"/>
    <w:rsid w:val="006F4921"/>
    <w:rsid w:val="006F4A49"/>
    <w:rsid w:val="006F4BAB"/>
    <w:rsid w:val="006F51D1"/>
    <w:rsid w:val="006F57FC"/>
    <w:rsid w:val="006F5B55"/>
    <w:rsid w:val="006F5CC6"/>
    <w:rsid w:val="006F668D"/>
    <w:rsid w:val="006F7A9A"/>
    <w:rsid w:val="006F7C50"/>
    <w:rsid w:val="007004DC"/>
    <w:rsid w:val="00700603"/>
    <w:rsid w:val="00700FD5"/>
    <w:rsid w:val="00701829"/>
    <w:rsid w:val="007019E1"/>
    <w:rsid w:val="00701A1F"/>
    <w:rsid w:val="00701C6A"/>
    <w:rsid w:val="007027C5"/>
    <w:rsid w:val="007028D9"/>
    <w:rsid w:val="007028DF"/>
    <w:rsid w:val="00702B58"/>
    <w:rsid w:val="00702EF4"/>
    <w:rsid w:val="00703143"/>
    <w:rsid w:val="007034F5"/>
    <w:rsid w:val="00703B2A"/>
    <w:rsid w:val="00703E83"/>
    <w:rsid w:val="00704274"/>
    <w:rsid w:val="007049D4"/>
    <w:rsid w:val="0070618F"/>
    <w:rsid w:val="00706D61"/>
    <w:rsid w:val="0071045B"/>
    <w:rsid w:val="00710735"/>
    <w:rsid w:val="00710AF0"/>
    <w:rsid w:val="0071278B"/>
    <w:rsid w:val="00712CA3"/>
    <w:rsid w:val="0071414B"/>
    <w:rsid w:val="00714AFA"/>
    <w:rsid w:val="00714D81"/>
    <w:rsid w:val="00715091"/>
    <w:rsid w:val="00716B5E"/>
    <w:rsid w:val="00717450"/>
    <w:rsid w:val="0072084C"/>
    <w:rsid w:val="00721277"/>
    <w:rsid w:val="00721293"/>
    <w:rsid w:val="00721410"/>
    <w:rsid w:val="00722A87"/>
    <w:rsid w:val="00722BB3"/>
    <w:rsid w:val="0072475A"/>
    <w:rsid w:val="00724EAC"/>
    <w:rsid w:val="007253C9"/>
    <w:rsid w:val="00725861"/>
    <w:rsid w:val="007259A7"/>
    <w:rsid w:val="0072662F"/>
    <w:rsid w:val="0072686D"/>
    <w:rsid w:val="007271CF"/>
    <w:rsid w:val="00732964"/>
    <w:rsid w:val="00732E9D"/>
    <w:rsid w:val="007332CC"/>
    <w:rsid w:val="00733566"/>
    <w:rsid w:val="00733711"/>
    <w:rsid w:val="00733D1A"/>
    <w:rsid w:val="00733EC5"/>
    <w:rsid w:val="00734A7A"/>
    <w:rsid w:val="00735657"/>
    <w:rsid w:val="00735B52"/>
    <w:rsid w:val="0073618C"/>
    <w:rsid w:val="00737E12"/>
    <w:rsid w:val="00740662"/>
    <w:rsid w:val="00740C64"/>
    <w:rsid w:val="0074190B"/>
    <w:rsid w:val="007422D0"/>
    <w:rsid w:val="00742BA0"/>
    <w:rsid w:val="00743670"/>
    <w:rsid w:val="007436DF"/>
    <w:rsid w:val="007438F2"/>
    <w:rsid w:val="00743DE7"/>
    <w:rsid w:val="00744FA0"/>
    <w:rsid w:val="0074557D"/>
    <w:rsid w:val="00745D73"/>
    <w:rsid w:val="00746338"/>
    <w:rsid w:val="007471B0"/>
    <w:rsid w:val="007474BB"/>
    <w:rsid w:val="00750131"/>
    <w:rsid w:val="00750250"/>
    <w:rsid w:val="007511B0"/>
    <w:rsid w:val="007512AD"/>
    <w:rsid w:val="0075135D"/>
    <w:rsid w:val="007518F4"/>
    <w:rsid w:val="00751E1D"/>
    <w:rsid w:val="007527E6"/>
    <w:rsid w:val="007533C5"/>
    <w:rsid w:val="00753444"/>
    <w:rsid w:val="00753883"/>
    <w:rsid w:val="00754A02"/>
    <w:rsid w:val="00755418"/>
    <w:rsid w:val="00755D4A"/>
    <w:rsid w:val="00755E26"/>
    <w:rsid w:val="00756365"/>
    <w:rsid w:val="00756BAD"/>
    <w:rsid w:val="00756D90"/>
    <w:rsid w:val="0076038C"/>
    <w:rsid w:val="007604B0"/>
    <w:rsid w:val="00760768"/>
    <w:rsid w:val="00760A96"/>
    <w:rsid w:val="00760B8D"/>
    <w:rsid w:val="007616A0"/>
    <w:rsid w:val="00761747"/>
    <w:rsid w:val="00761D65"/>
    <w:rsid w:val="00761DBF"/>
    <w:rsid w:val="0076276E"/>
    <w:rsid w:val="0076276F"/>
    <w:rsid w:val="007633A7"/>
    <w:rsid w:val="00763A88"/>
    <w:rsid w:val="00764A91"/>
    <w:rsid w:val="007660BB"/>
    <w:rsid w:val="00767076"/>
    <w:rsid w:val="00767895"/>
    <w:rsid w:val="00767BAE"/>
    <w:rsid w:val="00770664"/>
    <w:rsid w:val="00772522"/>
    <w:rsid w:val="0077418C"/>
    <w:rsid w:val="0077443D"/>
    <w:rsid w:val="00774653"/>
    <w:rsid w:val="007751CD"/>
    <w:rsid w:val="00775364"/>
    <w:rsid w:val="0077578E"/>
    <w:rsid w:val="00775BD6"/>
    <w:rsid w:val="00776B11"/>
    <w:rsid w:val="00776D80"/>
    <w:rsid w:val="007800D9"/>
    <w:rsid w:val="00780478"/>
    <w:rsid w:val="0078070D"/>
    <w:rsid w:val="007814F4"/>
    <w:rsid w:val="00781521"/>
    <w:rsid w:val="00782B04"/>
    <w:rsid w:val="0078320A"/>
    <w:rsid w:val="00783585"/>
    <w:rsid w:val="00784052"/>
    <w:rsid w:val="00784096"/>
    <w:rsid w:val="007841E8"/>
    <w:rsid w:val="00784274"/>
    <w:rsid w:val="00784921"/>
    <w:rsid w:val="00784B7A"/>
    <w:rsid w:val="00784C85"/>
    <w:rsid w:val="00785475"/>
    <w:rsid w:val="00785AC2"/>
    <w:rsid w:val="007860F0"/>
    <w:rsid w:val="007870D8"/>
    <w:rsid w:val="0078793B"/>
    <w:rsid w:val="00787D6C"/>
    <w:rsid w:val="007908AA"/>
    <w:rsid w:val="007908BC"/>
    <w:rsid w:val="00790C04"/>
    <w:rsid w:val="00791066"/>
    <w:rsid w:val="00791D6D"/>
    <w:rsid w:val="0079210D"/>
    <w:rsid w:val="00792ED9"/>
    <w:rsid w:val="00792FCB"/>
    <w:rsid w:val="0079339C"/>
    <w:rsid w:val="00793A19"/>
    <w:rsid w:val="00794C19"/>
    <w:rsid w:val="00795EBC"/>
    <w:rsid w:val="00796E5D"/>
    <w:rsid w:val="00797872"/>
    <w:rsid w:val="007A0BF5"/>
    <w:rsid w:val="007A0D0A"/>
    <w:rsid w:val="007A2009"/>
    <w:rsid w:val="007A2B32"/>
    <w:rsid w:val="007A3C16"/>
    <w:rsid w:val="007A543B"/>
    <w:rsid w:val="007A59C5"/>
    <w:rsid w:val="007A6AF1"/>
    <w:rsid w:val="007A7097"/>
    <w:rsid w:val="007A7986"/>
    <w:rsid w:val="007B0294"/>
    <w:rsid w:val="007B10F1"/>
    <w:rsid w:val="007B1294"/>
    <w:rsid w:val="007B2C68"/>
    <w:rsid w:val="007B3246"/>
    <w:rsid w:val="007B4AC5"/>
    <w:rsid w:val="007B4B0C"/>
    <w:rsid w:val="007B5892"/>
    <w:rsid w:val="007B5D7C"/>
    <w:rsid w:val="007B640D"/>
    <w:rsid w:val="007B6C39"/>
    <w:rsid w:val="007B6D7A"/>
    <w:rsid w:val="007C006F"/>
    <w:rsid w:val="007C02AF"/>
    <w:rsid w:val="007C0625"/>
    <w:rsid w:val="007C085F"/>
    <w:rsid w:val="007C0C67"/>
    <w:rsid w:val="007C16C8"/>
    <w:rsid w:val="007C1E82"/>
    <w:rsid w:val="007C2418"/>
    <w:rsid w:val="007C24D9"/>
    <w:rsid w:val="007C2A16"/>
    <w:rsid w:val="007C2F5A"/>
    <w:rsid w:val="007C35ED"/>
    <w:rsid w:val="007C3F3D"/>
    <w:rsid w:val="007C4FE7"/>
    <w:rsid w:val="007C50F8"/>
    <w:rsid w:val="007C5364"/>
    <w:rsid w:val="007C66E9"/>
    <w:rsid w:val="007C6BFC"/>
    <w:rsid w:val="007C6D03"/>
    <w:rsid w:val="007C6E67"/>
    <w:rsid w:val="007C7B6F"/>
    <w:rsid w:val="007D099E"/>
    <w:rsid w:val="007D1345"/>
    <w:rsid w:val="007D143B"/>
    <w:rsid w:val="007D145E"/>
    <w:rsid w:val="007D1C15"/>
    <w:rsid w:val="007D25D4"/>
    <w:rsid w:val="007D3775"/>
    <w:rsid w:val="007D3A12"/>
    <w:rsid w:val="007D3E06"/>
    <w:rsid w:val="007D457E"/>
    <w:rsid w:val="007D580D"/>
    <w:rsid w:val="007D59D7"/>
    <w:rsid w:val="007D64AE"/>
    <w:rsid w:val="007D68F1"/>
    <w:rsid w:val="007D7919"/>
    <w:rsid w:val="007D7CF8"/>
    <w:rsid w:val="007E1C7D"/>
    <w:rsid w:val="007E1DE6"/>
    <w:rsid w:val="007E2D59"/>
    <w:rsid w:val="007E2FC1"/>
    <w:rsid w:val="007E34A7"/>
    <w:rsid w:val="007E3FF4"/>
    <w:rsid w:val="007E5442"/>
    <w:rsid w:val="007E54D9"/>
    <w:rsid w:val="007E69FA"/>
    <w:rsid w:val="007E6C05"/>
    <w:rsid w:val="007E781B"/>
    <w:rsid w:val="007E7A48"/>
    <w:rsid w:val="007F21FD"/>
    <w:rsid w:val="007F28DF"/>
    <w:rsid w:val="007F29AF"/>
    <w:rsid w:val="007F2A6E"/>
    <w:rsid w:val="007F2EAC"/>
    <w:rsid w:val="007F517D"/>
    <w:rsid w:val="007F543F"/>
    <w:rsid w:val="007F58F2"/>
    <w:rsid w:val="007F5E3F"/>
    <w:rsid w:val="007F647D"/>
    <w:rsid w:val="007F75A5"/>
    <w:rsid w:val="007F7ACE"/>
    <w:rsid w:val="0080056D"/>
    <w:rsid w:val="008014AB"/>
    <w:rsid w:val="0080163D"/>
    <w:rsid w:val="00801A3B"/>
    <w:rsid w:val="00802018"/>
    <w:rsid w:val="00803D6A"/>
    <w:rsid w:val="00804A93"/>
    <w:rsid w:val="00804EF4"/>
    <w:rsid w:val="00805156"/>
    <w:rsid w:val="008055B9"/>
    <w:rsid w:val="00805F12"/>
    <w:rsid w:val="00805FDE"/>
    <w:rsid w:val="00807EC3"/>
    <w:rsid w:val="00810176"/>
    <w:rsid w:val="00810207"/>
    <w:rsid w:val="008103EE"/>
    <w:rsid w:val="00810D86"/>
    <w:rsid w:val="00810E2B"/>
    <w:rsid w:val="00813897"/>
    <w:rsid w:val="008148FD"/>
    <w:rsid w:val="00814FFA"/>
    <w:rsid w:val="00815404"/>
    <w:rsid w:val="00815587"/>
    <w:rsid w:val="00815740"/>
    <w:rsid w:val="008161EC"/>
    <w:rsid w:val="008165FB"/>
    <w:rsid w:val="00816AC8"/>
    <w:rsid w:val="00816FAF"/>
    <w:rsid w:val="0082013D"/>
    <w:rsid w:val="0082041D"/>
    <w:rsid w:val="00821623"/>
    <w:rsid w:val="00821697"/>
    <w:rsid w:val="00821FDA"/>
    <w:rsid w:val="00823336"/>
    <w:rsid w:val="008235B5"/>
    <w:rsid w:val="0082389D"/>
    <w:rsid w:val="008241E2"/>
    <w:rsid w:val="0082452C"/>
    <w:rsid w:val="00824DF8"/>
    <w:rsid w:val="0082552A"/>
    <w:rsid w:val="008255E2"/>
    <w:rsid w:val="008257EE"/>
    <w:rsid w:val="00825AC4"/>
    <w:rsid w:val="00826CA1"/>
    <w:rsid w:val="00826E81"/>
    <w:rsid w:val="008303F3"/>
    <w:rsid w:val="00830D61"/>
    <w:rsid w:val="00830E09"/>
    <w:rsid w:val="008319C4"/>
    <w:rsid w:val="00831A08"/>
    <w:rsid w:val="008321E1"/>
    <w:rsid w:val="008324BC"/>
    <w:rsid w:val="00832E85"/>
    <w:rsid w:val="0083475A"/>
    <w:rsid w:val="00834B1D"/>
    <w:rsid w:val="00835360"/>
    <w:rsid w:val="00835F30"/>
    <w:rsid w:val="0083688E"/>
    <w:rsid w:val="008369BD"/>
    <w:rsid w:val="00836B19"/>
    <w:rsid w:val="008371E7"/>
    <w:rsid w:val="00837DB7"/>
    <w:rsid w:val="008402DA"/>
    <w:rsid w:val="008407F1"/>
    <w:rsid w:val="008415E5"/>
    <w:rsid w:val="008438F4"/>
    <w:rsid w:val="00844BAB"/>
    <w:rsid w:val="00844BCD"/>
    <w:rsid w:val="0084527B"/>
    <w:rsid w:val="00845950"/>
    <w:rsid w:val="00845E42"/>
    <w:rsid w:val="00846C17"/>
    <w:rsid w:val="008472B0"/>
    <w:rsid w:val="008503A0"/>
    <w:rsid w:val="008506D5"/>
    <w:rsid w:val="00850B35"/>
    <w:rsid w:val="0085123B"/>
    <w:rsid w:val="0085193F"/>
    <w:rsid w:val="00851F69"/>
    <w:rsid w:val="00853C19"/>
    <w:rsid w:val="008541F8"/>
    <w:rsid w:val="00854384"/>
    <w:rsid w:val="00854400"/>
    <w:rsid w:val="008546DE"/>
    <w:rsid w:val="00854CC8"/>
    <w:rsid w:val="00854D04"/>
    <w:rsid w:val="00854DB2"/>
    <w:rsid w:val="008550E4"/>
    <w:rsid w:val="00856B21"/>
    <w:rsid w:val="00857CEE"/>
    <w:rsid w:val="00860108"/>
    <w:rsid w:val="00860A2A"/>
    <w:rsid w:val="00861350"/>
    <w:rsid w:val="008618B1"/>
    <w:rsid w:val="00861FB7"/>
    <w:rsid w:val="00862E4B"/>
    <w:rsid w:val="00863261"/>
    <w:rsid w:val="00863725"/>
    <w:rsid w:val="008638DF"/>
    <w:rsid w:val="00863C18"/>
    <w:rsid w:val="008649E2"/>
    <w:rsid w:val="00866418"/>
    <w:rsid w:val="008673E0"/>
    <w:rsid w:val="00867A85"/>
    <w:rsid w:val="008712E4"/>
    <w:rsid w:val="00871D05"/>
    <w:rsid w:val="008721FB"/>
    <w:rsid w:val="0087267D"/>
    <w:rsid w:val="00872C57"/>
    <w:rsid w:val="0087317A"/>
    <w:rsid w:val="00873942"/>
    <w:rsid w:val="00874BC4"/>
    <w:rsid w:val="00874DD7"/>
    <w:rsid w:val="00874EE8"/>
    <w:rsid w:val="008750E7"/>
    <w:rsid w:val="00875B94"/>
    <w:rsid w:val="00875E87"/>
    <w:rsid w:val="00876D2E"/>
    <w:rsid w:val="00880ADD"/>
    <w:rsid w:val="00880D37"/>
    <w:rsid w:val="00880F56"/>
    <w:rsid w:val="00881B94"/>
    <w:rsid w:val="0088208D"/>
    <w:rsid w:val="00883654"/>
    <w:rsid w:val="00883A5E"/>
    <w:rsid w:val="00884186"/>
    <w:rsid w:val="0088474F"/>
    <w:rsid w:val="00885F39"/>
    <w:rsid w:val="0088646F"/>
    <w:rsid w:val="00886904"/>
    <w:rsid w:val="00886AC7"/>
    <w:rsid w:val="008874A9"/>
    <w:rsid w:val="008874C5"/>
    <w:rsid w:val="00887932"/>
    <w:rsid w:val="00887ECC"/>
    <w:rsid w:val="00890B6B"/>
    <w:rsid w:val="00890FB4"/>
    <w:rsid w:val="00891008"/>
    <w:rsid w:val="0089104E"/>
    <w:rsid w:val="00891BF3"/>
    <w:rsid w:val="0089208C"/>
    <w:rsid w:val="00892BDA"/>
    <w:rsid w:val="00894948"/>
    <w:rsid w:val="00894E0B"/>
    <w:rsid w:val="008950A0"/>
    <w:rsid w:val="0089631C"/>
    <w:rsid w:val="008963F1"/>
    <w:rsid w:val="00896960"/>
    <w:rsid w:val="00897938"/>
    <w:rsid w:val="008A0F00"/>
    <w:rsid w:val="008A1CF3"/>
    <w:rsid w:val="008A1D24"/>
    <w:rsid w:val="008A1E06"/>
    <w:rsid w:val="008A2917"/>
    <w:rsid w:val="008A2C3D"/>
    <w:rsid w:val="008A2E61"/>
    <w:rsid w:val="008A3A68"/>
    <w:rsid w:val="008A3BE8"/>
    <w:rsid w:val="008A3F5C"/>
    <w:rsid w:val="008A42A4"/>
    <w:rsid w:val="008A4A1A"/>
    <w:rsid w:val="008A561D"/>
    <w:rsid w:val="008A56B6"/>
    <w:rsid w:val="008A56CA"/>
    <w:rsid w:val="008A5858"/>
    <w:rsid w:val="008A587F"/>
    <w:rsid w:val="008A5A70"/>
    <w:rsid w:val="008A5CC4"/>
    <w:rsid w:val="008A608C"/>
    <w:rsid w:val="008A6A3F"/>
    <w:rsid w:val="008A6DE8"/>
    <w:rsid w:val="008B090F"/>
    <w:rsid w:val="008B1238"/>
    <w:rsid w:val="008B1B46"/>
    <w:rsid w:val="008B1ECE"/>
    <w:rsid w:val="008B2945"/>
    <w:rsid w:val="008B2A2B"/>
    <w:rsid w:val="008B410F"/>
    <w:rsid w:val="008B42F2"/>
    <w:rsid w:val="008B5484"/>
    <w:rsid w:val="008B5716"/>
    <w:rsid w:val="008B5A62"/>
    <w:rsid w:val="008B5AEB"/>
    <w:rsid w:val="008B5DF0"/>
    <w:rsid w:val="008B780D"/>
    <w:rsid w:val="008C1DD6"/>
    <w:rsid w:val="008C200E"/>
    <w:rsid w:val="008C2067"/>
    <w:rsid w:val="008C2232"/>
    <w:rsid w:val="008C2881"/>
    <w:rsid w:val="008C2893"/>
    <w:rsid w:val="008C3495"/>
    <w:rsid w:val="008C38E2"/>
    <w:rsid w:val="008C3D38"/>
    <w:rsid w:val="008C496F"/>
    <w:rsid w:val="008C4F3F"/>
    <w:rsid w:val="008C5ABD"/>
    <w:rsid w:val="008C5BB1"/>
    <w:rsid w:val="008C5BB9"/>
    <w:rsid w:val="008C5D0F"/>
    <w:rsid w:val="008C5D23"/>
    <w:rsid w:val="008C6443"/>
    <w:rsid w:val="008C6FB7"/>
    <w:rsid w:val="008C73B7"/>
    <w:rsid w:val="008C7745"/>
    <w:rsid w:val="008D0924"/>
    <w:rsid w:val="008D0FF2"/>
    <w:rsid w:val="008D211B"/>
    <w:rsid w:val="008D2713"/>
    <w:rsid w:val="008D3A0C"/>
    <w:rsid w:val="008D3AE0"/>
    <w:rsid w:val="008D48AE"/>
    <w:rsid w:val="008D4EDB"/>
    <w:rsid w:val="008D5D31"/>
    <w:rsid w:val="008D63BF"/>
    <w:rsid w:val="008D7230"/>
    <w:rsid w:val="008D75C2"/>
    <w:rsid w:val="008D7A60"/>
    <w:rsid w:val="008E00BC"/>
    <w:rsid w:val="008E035E"/>
    <w:rsid w:val="008E0728"/>
    <w:rsid w:val="008E12B8"/>
    <w:rsid w:val="008E1469"/>
    <w:rsid w:val="008E1482"/>
    <w:rsid w:val="008E188F"/>
    <w:rsid w:val="008E1C60"/>
    <w:rsid w:val="008E2061"/>
    <w:rsid w:val="008E2483"/>
    <w:rsid w:val="008E2DA2"/>
    <w:rsid w:val="008E3D70"/>
    <w:rsid w:val="008E3EAE"/>
    <w:rsid w:val="008E4958"/>
    <w:rsid w:val="008E5488"/>
    <w:rsid w:val="008E5817"/>
    <w:rsid w:val="008E5960"/>
    <w:rsid w:val="008E5EF1"/>
    <w:rsid w:val="008E6026"/>
    <w:rsid w:val="008E66AC"/>
    <w:rsid w:val="008E6BA5"/>
    <w:rsid w:val="008E6F81"/>
    <w:rsid w:val="008E7686"/>
    <w:rsid w:val="008F03A7"/>
    <w:rsid w:val="008F0919"/>
    <w:rsid w:val="008F092A"/>
    <w:rsid w:val="008F0ACF"/>
    <w:rsid w:val="008F1A71"/>
    <w:rsid w:val="008F2340"/>
    <w:rsid w:val="008F2D96"/>
    <w:rsid w:val="008F3129"/>
    <w:rsid w:val="008F35AD"/>
    <w:rsid w:val="008F3AF6"/>
    <w:rsid w:val="008F3CB6"/>
    <w:rsid w:val="008F4825"/>
    <w:rsid w:val="008F48F0"/>
    <w:rsid w:val="008F4B15"/>
    <w:rsid w:val="008F52B9"/>
    <w:rsid w:val="008F5D95"/>
    <w:rsid w:val="008F6203"/>
    <w:rsid w:val="008F664F"/>
    <w:rsid w:val="008F6685"/>
    <w:rsid w:val="008F79C0"/>
    <w:rsid w:val="008F7D14"/>
    <w:rsid w:val="009005AB"/>
    <w:rsid w:val="0090064E"/>
    <w:rsid w:val="00900BB8"/>
    <w:rsid w:val="00900F8C"/>
    <w:rsid w:val="0090123E"/>
    <w:rsid w:val="00901B2D"/>
    <w:rsid w:val="00901B33"/>
    <w:rsid w:val="009021F9"/>
    <w:rsid w:val="009022D0"/>
    <w:rsid w:val="009025DD"/>
    <w:rsid w:val="009027BA"/>
    <w:rsid w:val="009030D3"/>
    <w:rsid w:val="00904158"/>
    <w:rsid w:val="009045F5"/>
    <w:rsid w:val="0090484E"/>
    <w:rsid w:val="009048BD"/>
    <w:rsid w:val="009049A5"/>
    <w:rsid w:val="009049C0"/>
    <w:rsid w:val="00905944"/>
    <w:rsid w:val="00905D50"/>
    <w:rsid w:val="00907AAF"/>
    <w:rsid w:val="00910D4C"/>
    <w:rsid w:val="0091183A"/>
    <w:rsid w:val="00912680"/>
    <w:rsid w:val="00912C8F"/>
    <w:rsid w:val="009131BF"/>
    <w:rsid w:val="009150D1"/>
    <w:rsid w:val="00915E00"/>
    <w:rsid w:val="0091666D"/>
    <w:rsid w:val="0091676C"/>
    <w:rsid w:val="009167DC"/>
    <w:rsid w:val="00920572"/>
    <w:rsid w:val="00920745"/>
    <w:rsid w:val="00921509"/>
    <w:rsid w:val="00921B48"/>
    <w:rsid w:val="009224AC"/>
    <w:rsid w:val="00922958"/>
    <w:rsid w:val="0092321C"/>
    <w:rsid w:val="009239F4"/>
    <w:rsid w:val="00923A19"/>
    <w:rsid w:val="0092426C"/>
    <w:rsid w:val="00924D32"/>
    <w:rsid w:val="009250DF"/>
    <w:rsid w:val="00925400"/>
    <w:rsid w:val="00925523"/>
    <w:rsid w:val="009257C6"/>
    <w:rsid w:val="00926287"/>
    <w:rsid w:val="0092684C"/>
    <w:rsid w:val="009270AE"/>
    <w:rsid w:val="00927A6F"/>
    <w:rsid w:val="00930BF4"/>
    <w:rsid w:val="00930C62"/>
    <w:rsid w:val="00930F16"/>
    <w:rsid w:val="00932397"/>
    <w:rsid w:val="00933730"/>
    <w:rsid w:val="00934937"/>
    <w:rsid w:val="00934E95"/>
    <w:rsid w:val="009354B8"/>
    <w:rsid w:val="009355E5"/>
    <w:rsid w:val="0093599A"/>
    <w:rsid w:val="009359CA"/>
    <w:rsid w:val="00935AD3"/>
    <w:rsid w:val="00936223"/>
    <w:rsid w:val="0093648F"/>
    <w:rsid w:val="009367A7"/>
    <w:rsid w:val="0093692C"/>
    <w:rsid w:val="00936CDB"/>
    <w:rsid w:val="009376D5"/>
    <w:rsid w:val="009377E4"/>
    <w:rsid w:val="00937866"/>
    <w:rsid w:val="00937C7A"/>
    <w:rsid w:val="00937D7B"/>
    <w:rsid w:val="00940C43"/>
    <w:rsid w:val="00940D66"/>
    <w:rsid w:val="009420B4"/>
    <w:rsid w:val="00942223"/>
    <w:rsid w:val="00942A0A"/>
    <w:rsid w:val="00942FA7"/>
    <w:rsid w:val="0094308A"/>
    <w:rsid w:val="00943BBF"/>
    <w:rsid w:val="0094517A"/>
    <w:rsid w:val="009454FF"/>
    <w:rsid w:val="009458E4"/>
    <w:rsid w:val="00945DA5"/>
    <w:rsid w:val="00946027"/>
    <w:rsid w:val="00946724"/>
    <w:rsid w:val="009467A3"/>
    <w:rsid w:val="00947240"/>
    <w:rsid w:val="00947625"/>
    <w:rsid w:val="0094771E"/>
    <w:rsid w:val="009503D7"/>
    <w:rsid w:val="009507F0"/>
    <w:rsid w:val="00950AD7"/>
    <w:rsid w:val="00950B21"/>
    <w:rsid w:val="0095174E"/>
    <w:rsid w:val="00951A61"/>
    <w:rsid w:val="00953339"/>
    <w:rsid w:val="0095341B"/>
    <w:rsid w:val="00953570"/>
    <w:rsid w:val="00953A16"/>
    <w:rsid w:val="009547D9"/>
    <w:rsid w:val="00954C36"/>
    <w:rsid w:val="009551E7"/>
    <w:rsid w:val="00955E84"/>
    <w:rsid w:val="00956C57"/>
    <w:rsid w:val="00956F85"/>
    <w:rsid w:val="009570CA"/>
    <w:rsid w:val="009573DF"/>
    <w:rsid w:val="00961A61"/>
    <w:rsid w:val="0096252F"/>
    <w:rsid w:val="00962971"/>
    <w:rsid w:val="009629A1"/>
    <w:rsid w:val="009629EA"/>
    <w:rsid w:val="009631C0"/>
    <w:rsid w:val="00963865"/>
    <w:rsid w:val="00964010"/>
    <w:rsid w:val="00964086"/>
    <w:rsid w:val="0096418E"/>
    <w:rsid w:val="00964568"/>
    <w:rsid w:val="00964675"/>
    <w:rsid w:val="00964947"/>
    <w:rsid w:val="009651E8"/>
    <w:rsid w:val="00965AC9"/>
    <w:rsid w:val="00965EBB"/>
    <w:rsid w:val="009666A4"/>
    <w:rsid w:val="00966705"/>
    <w:rsid w:val="009672BE"/>
    <w:rsid w:val="0096759D"/>
    <w:rsid w:val="00967833"/>
    <w:rsid w:val="00970845"/>
    <w:rsid w:val="009713F4"/>
    <w:rsid w:val="00971812"/>
    <w:rsid w:val="00972051"/>
    <w:rsid w:val="00972530"/>
    <w:rsid w:val="00972558"/>
    <w:rsid w:val="00972B4F"/>
    <w:rsid w:val="00972D62"/>
    <w:rsid w:val="009737CA"/>
    <w:rsid w:val="00973952"/>
    <w:rsid w:val="0097480E"/>
    <w:rsid w:val="009748EE"/>
    <w:rsid w:val="00974DB6"/>
    <w:rsid w:val="009754DE"/>
    <w:rsid w:val="0097640C"/>
    <w:rsid w:val="00976B5B"/>
    <w:rsid w:val="009773AC"/>
    <w:rsid w:val="0097751D"/>
    <w:rsid w:val="009804AB"/>
    <w:rsid w:val="009805E6"/>
    <w:rsid w:val="009812E2"/>
    <w:rsid w:val="009819FC"/>
    <w:rsid w:val="00981E83"/>
    <w:rsid w:val="009821D9"/>
    <w:rsid w:val="00982241"/>
    <w:rsid w:val="009838C8"/>
    <w:rsid w:val="00983AD9"/>
    <w:rsid w:val="00984579"/>
    <w:rsid w:val="00985354"/>
    <w:rsid w:val="00985D51"/>
    <w:rsid w:val="00985E20"/>
    <w:rsid w:val="00986777"/>
    <w:rsid w:val="00986F4A"/>
    <w:rsid w:val="0098770F"/>
    <w:rsid w:val="00987CD2"/>
    <w:rsid w:val="00990820"/>
    <w:rsid w:val="00990A4B"/>
    <w:rsid w:val="00990FA1"/>
    <w:rsid w:val="00992480"/>
    <w:rsid w:val="00992758"/>
    <w:rsid w:val="00993992"/>
    <w:rsid w:val="00993B1C"/>
    <w:rsid w:val="00993D08"/>
    <w:rsid w:val="009941AE"/>
    <w:rsid w:val="00994A97"/>
    <w:rsid w:val="00994B26"/>
    <w:rsid w:val="00995CBD"/>
    <w:rsid w:val="00995E19"/>
    <w:rsid w:val="009966ED"/>
    <w:rsid w:val="00996C6E"/>
    <w:rsid w:val="00996F72"/>
    <w:rsid w:val="00996FBB"/>
    <w:rsid w:val="00997624"/>
    <w:rsid w:val="009A035F"/>
    <w:rsid w:val="009A0D9B"/>
    <w:rsid w:val="009A2070"/>
    <w:rsid w:val="009A3F55"/>
    <w:rsid w:val="009A42F8"/>
    <w:rsid w:val="009A4F11"/>
    <w:rsid w:val="009A6098"/>
    <w:rsid w:val="009A60FB"/>
    <w:rsid w:val="009A6214"/>
    <w:rsid w:val="009A7400"/>
    <w:rsid w:val="009A749D"/>
    <w:rsid w:val="009B0949"/>
    <w:rsid w:val="009B09F6"/>
    <w:rsid w:val="009B0B9B"/>
    <w:rsid w:val="009B122F"/>
    <w:rsid w:val="009B1556"/>
    <w:rsid w:val="009B2237"/>
    <w:rsid w:val="009B26D7"/>
    <w:rsid w:val="009B3A3F"/>
    <w:rsid w:val="009B440F"/>
    <w:rsid w:val="009B653D"/>
    <w:rsid w:val="009B655E"/>
    <w:rsid w:val="009B6EFF"/>
    <w:rsid w:val="009B77D5"/>
    <w:rsid w:val="009B7B98"/>
    <w:rsid w:val="009B7F56"/>
    <w:rsid w:val="009C01B9"/>
    <w:rsid w:val="009C119E"/>
    <w:rsid w:val="009C1404"/>
    <w:rsid w:val="009C1910"/>
    <w:rsid w:val="009C2017"/>
    <w:rsid w:val="009C2D10"/>
    <w:rsid w:val="009C312C"/>
    <w:rsid w:val="009C35B5"/>
    <w:rsid w:val="009C3790"/>
    <w:rsid w:val="009C3C43"/>
    <w:rsid w:val="009C43A2"/>
    <w:rsid w:val="009C4632"/>
    <w:rsid w:val="009C4AB5"/>
    <w:rsid w:val="009C7B06"/>
    <w:rsid w:val="009C7B66"/>
    <w:rsid w:val="009C7BA1"/>
    <w:rsid w:val="009C7D79"/>
    <w:rsid w:val="009D1BCA"/>
    <w:rsid w:val="009D1F55"/>
    <w:rsid w:val="009D5EFB"/>
    <w:rsid w:val="009D6CC4"/>
    <w:rsid w:val="009D75C1"/>
    <w:rsid w:val="009D7742"/>
    <w:rsid w:val="009E06B0"/>
    <w:rsid w:val="009E0B1D"/>
    <w:rsid w:val="009E0B66"/>
    <w:rsid w:val="009E0C3F"/>
    <w:rsid w:val="009E0E69"/>
    <w:rsid w:val="009E174D"/>
    <w:rsid w:val="009E25FD"/>
    <w:rsid w:val="009E2A19"/>
    <w:rsid w:val="009E2E7D"/>
    <w:rsid w:val="009E40E1"/>
    <w:rsid w:val="009E41A7"/>
    <w:rsid w:val="009E50BC"/>
    <w:rsid w:val="009E511A"/>
    <w:rsid w:val="009E60E3"/>
    <w:rsid w:val="009E6256"/>
    <w:rsid w:val="009E66E0"/>
    <w:rsid w:val="009E6AA3"/>
    <w:rsid w:val="009E6FCE"/>
    <w:rsid w:val="009E7CA7"/>
    <w:rsid w:val="009F019A"/>
    <w:rsid w:val="009F02EF"/>
    <w:rsid w:val="009F04C4"/>
    <w:rsid w:val="009F14CA"/>
    <w:rsid w:val="009F1B9D"/>
    <w:rsid w:val="009F29E2"/>
    <w:rsid w:val="009F2A36"/>
    <w:rsid w:val="009F2B13"/>
    <w:rsid w:val="009F34D4"/>
    <w:rsid w:val="009F36C5"/>
    <w:rsid w:val="009F4100"/>
    <w:rsid w:val="009F4E40"/>
    <w:rsid w:val="009F6278"/>
    <w:rsid w:val="009F7402"/>
    <w:rsid w:val="009F7576"/>
    <w:rsid w:val="009F7A2F"/>
    <w:rsid w:val="009F7EDB"/>
    <w:rsid w:val="00A02850"/>
    <w:rsid w:val="00A02F2D"/>
    <w:rsid w:val="00A037CD"/>
    <w:rsid w:val="00A03C23"/>
    <w:rsid w:val="00A04A54"/>
    <w:rsid w:val="00A0583B"/>
    <w:rsid w:val="00A05B94"/>
    <w:rsid w:val="00A062F3"/>
    <w:rsid w:val="00A06D74"/>
    <w:rsid w:val="00A06DF2"/>
    <w:rsid w:val="00A06E0F"/>
    <w:rsid w:val="00A075E9"/>
    <w:rsid w:val="00A10634"/>
    <w:rsid w:val="00A10E7E"/>
    <w:rsid w:val="00A11196"/>
    <w:rsid w:val="00A11460"/>
    <w:rsid w:val="00A11582"/>
    <w:rsid w:val="00A11766"/>
    <w:rsid w:val="00A11B9C"/>
    <w:rsid w:val="00A11CE1"/>
    <w:rsid w:val="00A123B4"/>
    <w:rsid w:val="00A12493"/>
    <w:rsid w:val="00A12936"/>
    <w:rsid w:val="00A12DA0"/>
    <w:rsid w:val="00A12F82"/>
    <w:rsid w:val="00A13C3A"/>
    <w:rsid w:val="00A1428B"/>
    <w:rsid w:val="00A1454A"/>
    <w:rsid w:val="00A14A33"/>
    <w:rsid w:val="00A151E4"/>
    <w:rsid w:val="00A1640B"/>
    <w:rsid w:val="00A16A92"/>
    <w:rsid w:val="00A172BD"/>
    <w:rsid w:val="00A1777B"/>
    <w:rsid w:val="00A2011C"/>
    <w:rsid w:val="00A20689"/>
    <w:rsid w:val="00A20979"/>
    <w:rsid w:val="00A210D3"/>
    <w:rsid w:val="00A2239F"/>
    <w:rsid w:val="00A22827"/>
    <w:rsid w:val="00A2283E"/>
    <w:rsid w:val="00A22E0D"/>
    <w:rsid w:val="00A231C0"/>
    <w:rsid w:val="00A239A7"/>
    <w:rsid w:val="00A23ACA"/>
    <w:rsid w:val="00A23F85"/>
    <w:rsid w:val="00A24095"/>
    <w:rsid w:val="00A2461F"/>
    <w:rsid w:val="00A25BA5"/>
    <w:rsid w:val="00A270DA"/>
    <w:rsid w:val="00A31755"/>
    <w:rsid w:val="00A31F74"/>
    <w:rsid w:val="00A3263A"/>
    <w:rsid w:val="00A327FA"/>
    <w:rsid w:val="00A33455"/>
    <w:rsid w:val="00A33B05"/>
    <w:rsid w:val="00A35800"/>
    <w:rsid w:val="00A35B05"/>
    <w:rsid w:val="00A35C15"/>
    <w:rsid w:val="00A3709F"/>
    <w:rsid w:val="00A408CB"/>
    <w:rsid w:val="00A40A81"/>
    <w:rsid w:val="00A411C0"/>
    <w:rsid w:val="00A4122D"/>
    <w:rsid w:val="00A41626"/>
    <w:rsid w:val="00A426CF"/>
    <w:rsid w:val="00A42A49"/>
    <w:rsid w:val="00A42E11"/>
    <w:rsid w:val="00A44049"/>
    <w:rsid w:val="00A4411D"/>
    <w:rsid w:val="00A4418D"/>
    <w:rsid w:val="00A44CF7"/>
    <w:rsid w:val="00A45172"/>
    <w:rsid w:val="00A459AF"/>
    <w:rsid w:val="00A46108"/>
    <w:rsid w:val="00A462BE"/>
    <w:rsid w:val="00A46524"/>
    <w:rsid w:val="00A467D7"/>
    <w:rsid w:val="00A46D62"/>
    <w:rsid w:val="00A470B6"/>
    <w:rsid w:val="00A50143"/>
    <w:rsid w:val="00A507B0"/>
    <w:rsid w:val="00A51107"/>
    <w:rsid w:val="00A51629"/>
    <w:rsid w:val="00A51F5A"/>
    <w:rsid w:val="00A52D3B"/>
    <w:rsid w:val="00A5320F"/>
    <w:rsid w:val="00A53372"/>
    <w:rsid w:val="00A536EE"/>
    <w:rsid w:val="00A53ACD"/>
    <w:rsid w:val="00A53D87"/>
    <w:rsid w:val="00A5439A"/>
    <w:rsid w:val="00A549F6"/>
    <w:rsid w:val="00A560C2"/>
    <w:rsid w:val="00A56618"/>
    <w:rsid w:val="00A5795B"/>
    <w:rsid w:val="00A602EF"/>
    <w:rsid w:val="00A606CA"/>
    <w:rsid w:val="00A6142E"/>
    <w:rsid w:val="00A61A2F"/>
    <w:rsid w:val="00A621E9"/>
    <w:rsid w:val="00A62908"/>
    <w:rsid w:val="00A62DC4"/>
    <w:rsid w:val="00A634A7"/>
    <w:rsid w:val="00A640F2"/>
    <w:rsid w:val="00A64507"/>
    <w:rsid w:val="00A64709"/>
    <w:rsid w:val="00A6574C"/>
    <w:rsid w:val="00A660DE"/>
    <w:rsid w:val="00A7009A"/>
    <w:rsid w:val="00A70295"/>
    <w:rsid w:val="00A7091F"/>
    <w:rsid w:val="00A71133"/>
    <w:rsid w:val="00A72082"/>
    <w:rsid w:val="00A72089"/>
    <w:rsid w:val="00A7287B"/>
    <w:rsid w:val="00A73E62"/>
    <w:rsid w:val="00A7472B"/>
    <w:rsid w:val="00A74A40"/>
    <w:rsid w:val="00A74A85"/>
    <w:rsid w:val="00A74AC3"/>
    <w:rsid w:val="00A7516A"/>
    <w:rsid w:val="00A75AB4"/>
    <w:rsid w:val="00A762EC"/>
    <w:rsid w:val="00A76D4F"/>
    <w:rsid w:val="00A81646"/>
    <w:rsid w:val="00A81BAB"/>
    <w:rsid w:val="00A82029"/>
    <w:rsid w:val="00A82253"/>
    <w:rsid w:val="00A83227"/>
    <w:rsid w:val="00A8384C"/>
    <w:rsid w:val="00A83C54"/>
    <w:rsid w:val="00A83DD8"/>
    <w:rsid w:val="00A8427E"/>
    <w:rsid w:val="00A84531"/>
    <w:rsid w:val="00A85188"/>
    <w:rsid w:val="00A8562E"/>
    <w:rsid w:val="00A86BEE"/>
    <w:rsid w:val="00A87E0F"/>
    <w:rsid w:val="00A90931"/>
    <w:rsid w:val="00A910A0"/>
    <w:rsid w:val="00A9125B"/>
    <w:rsid w:val="00A91833"/>
    <w:rsid w:val="00A91DD9"/>
    <w:rsid w:val="00A92C54"/>
    <w:rsid w:val="00A93193"/>
    <w:rsid w:val="00A93432"/>
    <w:rsid w:val="00A93483"/>
    <w:rsid w:val="00A93DEF"/>
    <w:rsid w:val="00A949F5"/>
    <w:rsid w:val="00A94FF4"/>
    <w:rsid w:val="00A9574E"/>
    <w:rsid w:val="00A95BFD"/>
    <w:rsid w:val="00A95EA0"/>
    <w:rsid w:val="00A95FC3"/>
    <w:rsid w:val="00A96CFF"/>
    <w:rsid w:val="00A973BE"/>
    <w:rsid w:val="00AA065F"/>
    <w:rsid w:val="00AA07F9"/>
    <w:rsid w:val="00AA0DEE"/>
    <w:rsid w:val="00AA0F72"/>
    <w:rsid w:val="00AA3037"/>
    <w:rsid w:val="00AA3B46"/>
    <w:rsid w:val="00AA4515"/>
    <w:rsid w:val="00AA488E"/>
    <w:rsid w:val="00AA49DD"/>
    <w:rsid w:val="00AA4F0E"/>
    <w:rsid w:val="00AA5CAA"/>
    <w:rsid w:val="00AA5CC6"/>
    <w:rsid w:val="00AA6809"/>
    <w:rsid w:val="00AA7973"/>
    <w:rsid w:val="00AA7AA9"/>
    <w:rsid w:val="00AB00CF"/>
    <w:rsid w:val="00AB06F4"/>
    <w:rsid w:val="00AB0C8B"/>
    <w:rsid w:val="00AB10D7"/>
    <w:rsid w:val="00AB2627"/>
    <w:rsid w:val="00AB2A63"/>
    <w:rsid w:val="00AB2E66"/>
    <w:rsid w:val="00AB3264"/>
    <w:rsid w:val="00AB349B"/>
    <w:rsid w:val="00AB3693"/>
    <w:rsid w:val="00AB37CF"/>
    <w:rsid w:val="00AB3E03"/>
    <w:rsid w:val="00AB5A97"/>
    <w:rsid w:val="00AB5E6D"/>
    <w:rsid w:val="00AB64A1"/>
    <w:rsid w:val="00AB7626"/>
    <w:rsid w:val="00AC03B8"/>
    <w:rsid w:val="00AC0486"/>
    <w:rsid w:val="00AC05CD"/>
    <w:rsid w:val="00AC0984"/>
    <w:rsid w:val="00AC109B"/>
    <w:rsid w:val="00AC13E3"/>
    <w:rsid w:val="00AC20E5"/>
    <w:rsid w:val="00AC357F"/>
    <w:rsid w:val="00AC3639"/>
    <w:rsid w:val="00AC49E4"/>
    <w:rsid w:val="00AC4B8C"/>
    <w:rsid w:val="00AC5B59"/>
    <w:rsid w:val="00AC75E2"/>
    <w:rsid w:val="00AC76DE"/>
    <w:rsid w:val="00AD0219"/>
    <w:rsid w:val="00AD1180"/>
    <w:rsid w:val="00AD13B0"/>
    <w:rsid w:val="00AD1815"/>
    <w:rsid w:val="00AD1985"/>
    <w:rsid w:val="00AD1C34"/>
    <w:rsid w:val="00AD3802"/>
    <w:rsid w:val="00AD4458"/>
    <w:rsid w:val="00AD446C"/>
    <w:rsid w:val="00AD4582"/>
    <w:rsid w:val="00AD4FFA"/>
    <w:rsid w:val="00AD508B"/>
    <w:rsid w:val="00AD5824"/>
    <w:rsid w:val="00AD6971"/>
    <w:rsid w:val="00AD7E39"/>
    <w:rsid w:val="00AE05D0"/>
    <w:rsid w:val="00AE0D08"/>
    <w:rsid w:val="00AE18AA"/>
    <w:rsid w:val="00AE191A"/>
    <w:rsid w:val="00AE1A09"/>
    <w:rsid w:val="00AE1CE2"/>
    <w:rsid w:val="00AE1DCD"/>
    <w:rsid w:val="00AE283D"/>
    <w:rsid w:val="00AE2EA9"/>
    <w:rsid w:val="00AE35FF"/>
    <w:rsid w:val="00AE3611"/>
    <w:rsid w:val="00AE3717"/>
    <w:rsid w:val="00AE3BA7"/>
    <w:rsid w:val="00AE45EA"/>
    <w:rsid w:val="00AE4AB1"/>
    <w:rsid w:val="00AE56AC"/>
    <w:rsid w:val="00AE71CD"/>
    <w:rsid w:val="00AE71FB"/>
    <w:rsid w:val="00AE7388"/>
    <w:rsid w:val="00AE77C2"/>
    <w:rsid w:val="00AE7EAD"/>
    <w:rsid w:val="00AF01D9"/>
    <w:rsid w:val="00AF0D58"/>
    <w:rsid w:val="00AF14FE"/>
    <w:rsid w:val="00AF1D62"/>
    <w:rsid w:val="00AF2128"/>
    <w:rsid w:val="00AF2907"/>
    <w:rsid w:val="00AF3991"/>
    <w:rsid w:val="00AF4057"/>
    <w:rsid w:val="00AF5AA1"/>
    <w:rsid w:val="00AF5C48"/>
    <w:rsid w:val="00AF6275"/>
    <w:rsid w:val="00AF62BE"/>
    <w:rsid w:val="00AF698A"/>
    <w:rsid w:val="00AF7672"/>
    <w:rsid w:val="00B0000D"/>
    <w:rsid w:val="00B001DC"/>
    <w:rsid w:val="00B003B7"/>
    <w:rsid w:val="00B0052C"/>
    <w:rsid w:val="00B00F02"/>
    <w:rsid w:val="00B015F9"/>
    <w:rsid w:val="00B016A3"/>
    <w:rsid w:val="00B020AD"/>
    <w:rsid w:val="00B027C0"/>
    <w:rsid w:val="00B0283E"/>
    <w:rsid w:val="00B033DC"/>
    <w:rsid w:val="00B039ED"/>
    <w:rsid w:val="00B03D7C"/>
    <w:rsid w:val="00B042B4"/>
    <w:rsid w:val="00B0497C"/>
    <w:rsid w:val="00B04A0A"/>
    <w:rsid w:val="00B06154"/>
    <w:rsid w:val="00B064CC"/>
    <w:rsid w:val="00B06B13"/>
    <w:rsid w:val="00B06BF6"/>
    <w:rsid w:val="00B06F07"/>
    <w:rsid w:val="00B0721C"/>
    <w:rsid w:val="00B104C4"/>
    <w:rsid w:val="00B1099D"/>
    <w:rsid w:val="00B10C3D"/>
    <w:rsid w:val="00B11A4D"/>
    <w:rsid w:val="00B1200C"/>
    <w:rsid w:val="00B12435"/>
    <w:rsid w:val="00B12E74"/>
    <w:rsid w:val="00B13A90"/>
    <w:rsid w:val="00B1665A"/>
    <w:rsid w:val="00B16883"/>
    <w:rsid w:val="00B16DE8"/>
    <w:rsid w:val="00B17F1B"/>
    <w:rsid w:val="00B20511"/>
    <w:rsid w:val="00B20CA6"/>
    <w:rsid w:val="00B21144"/>
    <w:rsid w:val="00B21CB1"/>
    <w:rsid w:val="00B21ECF"/>
    <w:rsid w:val="00B221F1"/>
    <w:rsid w:val="00B224B7"/>
    <w:rsid w:val="00B239FC"/>
    <w:rsid w:val="00B25ACE"/>
    <w:rsid w:val="00B263B1"/>
    <w:rsid w:val="00B263F7"/>
    <w:rsid w:val="00B2693D"/>
    <w:rsid w:val="00B26C70"/>
    <w:rsid w:val="00B26DC7"/>
    <w:rsid w:val="00B31A4E"/>
    <w:rsid w:val="00B31A6A"/>
    <w:rsid w:val="00B321F8"/>
    <w:rsid w:val="00B33F54"/>
    <w:rsid w:val="00B3468B"/>
    <w:rsid w:val="00B3506F"/>
    <w:rsid w:val="00B35FD2"/>
    <w:rsid w:val="00B36BA2"/>
    <w:rsid w:val="00B4077C"/>
    <w:rsid w:val="00B40DF9"/>
    <w:rsid w:val="00B432C8"/>
    <w:rsid w:val="00B43B3A"/>
    <w:rsid w:val="00B442E9"/>
    <w:rsid w:val="00B45297"/>
    <w:rsid w:val="00B46183"/>
    <w:rsid w:val="00B46272"/>
    <w:rsid w:val="00B4772C"/>
    <w:rsid w:val="00B47D8E"/>
    <w:rsid w:val="00B5038A"/>
    <w:rsid w:val="00B5050B"/>
    <w:rsid w:val="00B50726"/>
    <w:rsid w:val="00B51053"/>
    <w:rsid w:val="00B51170"/>
    <w:rsid w:val="00B515CC"/>
    <w:rsid w:val="00B5175A"/>
    <w:rsid w:val="00B51BB0"/>
    <w:rsid w:val="00B5259F"/>
    <w:rsid w:val="00B54CE6"/>
    <w:rsid w:val="00B551BB"/>
    <w:rsid w:val="00B552B0"/>
    <w:rsid w:val="00B55F89"/>
    <w:rsid w:val="00B56043"/>
    <w:rsid w:val="00B567E4"/>
    <w:rsid w:val="00B56D78"/>
    <w:rsid w:val="00B571A2"/>
    <w:rsid w:val="00B57450"/>
    <w:rsid w:val="00B57DD9"/>
    <w:rsid w:val="00B606A4"/>
    <w:rsid w:val="00B60A85"/>
    <w:rsid w:val="00B60F61"/>
    <w:rsid w:val="00B61DF3"/>
    <w:rsid w:val="00B61E4C"/>
    <w:rsid w:val="00B62367"/>
    <w:rsid w:val="00B6300A"/>
    <w:rsid w:val="00B631B9"/>
    <w:rsid w:val="00B64734"/>
    <w:rsid w:val="00B6489C"/>
    <w:rsid w:val="00B648BF"/>
    <w:rsid w:val="00B648EB"/>
    <w:rsid w:val="00B64B7E"/>
    <w:rsid w:val="00B65D45"/>
    <w:rsid w:val="00B66AFD"/>
    <w:rsid w:val="00B66BFB"/>
    <w:rsid w:val="00B66DF7"/>
    <w:rsid w:val="00B7032D"/>
    <w:rsid w:val="00B706B8"/>
    <w:rsid w:val="00B72295"/>
    <w:rsid w:val="00B73C2C"/>
    <w:rsid w:val="00B75A0A"/>
    <w:rsid w:val="00B7603E"/>
    <w:rsid w:val="00B767A3"/>
    <w:rsid w:val="00B76873"/>
    <w:rsid w:val="00B768BE"/>
    <w:rsid w:val="00B80697"/>
    <w:rsid w:val="00B80825"/>
    <w:rsid w:val="00B8129A"/>
    <w:rsid w:val="00B81806"/>
    <w:rsid w:val="00B824DA"/>
    <w:rsid w:val="00B83962"/>
    <w:rsid w:val="00B83CE0"/>
    <w:rsid w:val="00B84681"/>
    <w:rsid w:val="00B84B52"/>
    <w:rsid w:val="00B84EC3"/>
    <w:rsid w:val="00B85607"/>
    <w:rsid w:val="00B857DD"/>
    <w:rsid w:val="00B85B9A"/>
    <w:rsid w:val="00B8631C"/>
    <w:rsid w:val="00B8688A"/>
    <w:rsid w:val="00B87624"/>
    <w:rsid w:val="00B91108"/>
    <w:rsid w:val="00B9140A"/>
    <w:rsid w:val="00B9211C"/>
    <w:rsid w:val="00B9355E"/>
    <w:rsid w:val="00B93953"/>
    <w:rsid w:val="00B93ECF"/>
    <w:rsid w:val="00B948EC"/>
    <w:rsid w:val="00B94947"/>
    <w:rsid w:val="00B95283"/>
    <w:rsid w:val="00B95E54"/>
    <w:rsid w:val="00B9674E"/>
    <w:rsid w:val="00B96A96"/>
    <w:rsid w:val="00B9717A"/>
    <w:rsid w:val="00B9784F"/>
    <w:rsid w:val="00BA16EE"/>
    <w:rsid w:val="00BA19A6"/>
    <w:rsid w:val="00BA1CC6"/>
    <w:rsid w:val="00BA1EA8"/>
    <w:rsid w:val="00BA2571"/>
    <w:rsid w:val="00BA2FFE"/>
    <w:rsid w:val="00BA39B3"/>
    <w:rsid w:val="00BA49CB"/>
    <w:rsid w:val="00BA5C0E"/>
    <w:rsid w:val="00BA5E12"/>
    <w:rsid w:val="00BA5FDA"/>
    <w:rsid w:val="00BA62C6"/>
    <w:rsid w:val="00BA63A0"/>
    <w:rsid w:val="00BA657A"/>
    <w:rsid w:val="00BA7311"/>
    <w:rsid w:val="00BA73C7"/>
    <w:rsid w:val="00BB1BE8"/>
    <w:rsid w:val="00BB2863"/>
    <w:rsid w:val="00BB321A"/>
    <w:rsid w:val="00BB35A5"/>
    <w:rsid w:val="00BB3EBD"/>
    <w:rsid w:val="00BB3F5E"/>
    <w:rsid w:val="00BB4270"/>
    <w:rsid w:val="00BB4EA0"/>
    <w:rsid w:val="00BB4FC5"/>
    <w:rsid w:val="00BB69B3"/>
    <w:rsid w:val="00BB6EAF"/>
    <w:rsid w:val="00BB7159"/>
    <w:rsid w:val="00BB783D"/>
    <w:rsid w:val="00BB7CC0"/>
    <w:rsid w:val="00BC0997"/>
    <w:rsid w:val="00BC0ABB"/>
    <w:rsid w:val="00BC1B24"/>
    <w:rsid w:val="00BC1D88"/>
    <w:rsid w:val="00BC23CC"/>
    <w:rsid w:val="00BC317E"/>
    <w:rsid w:val="00BC4424"/>
    <w:rsid w:val="00BC4713"/>
    <w:rsid w:val="00BC57C0"/>
    <w:rsid w:val="00BC6A22"/>
    <w:rsid w:val="00BC6D13"/>
    <w:rsid w:val="00BC6F34"/>
    <w:rsid w:val="00BC7A57"/>
    <w:rsid w:val="00BC7C1A"/>
    <w:rsid w:val="00BD078D"/>
    <w:rsid w:val="00BD0D06"/>
    <w:rsid w:val="00BD0DC6"/>
    <w:rsid w:val="00BD179F"/>
    <w:rsid w:val="00BD1F61"/>
    <w:rsid w:val="00BD22A6"/>
    <w:rsid w:val="00BD26B3"/>
    <w:rsid w:val="00BD3BCD"/>
    <w:rsid w:val="00BD3F8A"/>
    <w:rsid w:val="00BD4249"/>
    <w:rsid w:val="00BD4626"/>
    <w:rsid w:val="00BD5183"/>
    <w:rsid w:val="00BD559D"/>
    <w:rsid w:val="00BD6D4A"/>
    <w:rsid w:val="00BD6DF0"/>
    <w:rsid w:val="00BD7567"/>
    <w:rsid w:val="00BE0343"/>
    <w:rsid w:val="00BE1474"/>
    <w:rsid w:val="00BE1520"/>
    <w:rsid w:val="00BE153F"/>
    <w:rsid w:val="00BE266C"/>
    <w:rsid w:val="00BE2DDA"/>
    <w:rsid w:val="00BE2E32"/>
    <w:rsid w:val="00BE3CE6"/>
    <w:rsid w:val="00BE41CA"/>
    <w:rsid w:val="00BE45EB"/>
    <w:rsid w:val="00BE512D"/>
    <w:rsid w:val="00BE59D2"/>
    <w:rsid w:val="00BE66F0"/>
    <w:rsid w:val="00BE7FB5"/>
    <w:rsid w:val="00BF0339"/>
    <w:rsid w:val="00BF0548"/>
    <w:rsid w:val="00BF16B6"/>
    <w:rsid w:val="00BF186C"/>
    <w:rsid w:val="00BF1921"/>
    <w:rsid w:val="00BF24BB"/>
    <w:rsid w:val="00BF2990"/>
    <w:rsid w:val="00BF2A0F"/>
    <w:rsid w:val="00BF2BB6"/>
    <w:rsid w:val="00BF3116"/>
    <w:rsid w:val="00BF3240"/>
    <w:rsid w:val="00BF332A"/>
    <w:rsid w:val="00BF3A95"/>
    <w:rsid w:val="00BF3B1A"/>
    <w:rsid w:val="00BF474C"/>
    <w:rsid w:val="00BF4C1B"/>
    <w:rsid w:val="00BF4DA1"/>
    <w:rsid w:val="00BF52A3"/>
    <w:rsid w:val="00BF6411"/>
    <w:rsid w:val="00BF65EC"/>
    <w:rsid w:val="00BF6A35"/>
    <w:rsid w:val="00BF6B53"/>
    <w:rsid w:val="00BF6C53"/>
    <w:rsid w:val="00BF6F0A"/>
    <w:rsid w:val="00BF7951"/>
    <w:rsid w:val="00BF7D99"/>
    <w:rsid w:val="00C00796"/>
    <w:rsid w:val="00C007BA"/>
    <w:rsid w:val="00C00C0B"/>
    <w:rsid w:val="00C01050"/>
    <w:rsid w:val="00C01876"/>
    <w:rsid w:val="00C039F2"/>
    <w:rsid w:val="00C03B35"/>
    <w:rsid w:val="00C04670"/>
    <w:rsid w:val="00C0482D"/>
    <w:rsid w:val="00C04930"/>
    <w:rsid w:val="00C04BCB"/>
    <w:rsid w:val="00C05933"/>
    <w:rsid w:val="00C069E1"/>
    <w:rsid w:val="00C06CB8"/>
    <w:rsid w:val="00C105DC"/>
    <w:rsid w:val="00C1060B"/>
    <w:rsid w:val="00C10D29"/>
    <w:rsid w:val="00C11A43"/>
    <w:rsid w:val="00C12259"/>
    <w:rsid w:val="00C12744"/>
    <w:rsid w:val="00C12A77"/>
    <w:rsid w:val="00C12F66"/>
    <w:rsid w:val="00C144EF"/>
    <w:rsid w:val="00C14A45"/>
    <w:rsid w:val="00C14D40"/>
    <w:rsid w:val="00C150F6"/>
    <w:rsid w:val="00C15179"/>
    <w:rsid w:val="00C15518"/>
    <w:rsid w:val="00C15E7D"/>
    <w:rsid w:val="00C166D4"/>
    <w:rsid w:val="00C16A0E"/>
    <w:rsid w:val="00C173A3"/>
    <w:rsid w:val="00C17549"/>
    <w:rsid w:val="00C178A5"/>
    <w:rsid w:val="00C17947"/>
    <w:rsid w:val="00C17C4F"/>
    <w:rsid w:val="00C20132"/>
    <w:rsid w:val="00C20531"/>
    <w:rsid w:val="00C20862"/>
    <w:rsid w:val="00C20F51"/>
    <w:rsid w:val="00C21EF5"/>
    <w:rsid w:val="00C227D2"/>
    <w:rsid w:val="00C22BA0"/>
    <w:rsid w:val="00C231D8"/>
    <w:rsid w:val="00C24057"/>
    <w:rsid w:val="00C24527"/>
    <w:rsid w:val="00C248DC"/>
    <w:rsid w:val="00C24D33"/>
    <w:rsid w:val="00C256F1"/>
    <w:rsid w:val="00C3022B"/>
    <w:rsid w:val="00C33C1D"/>
    <w:rsid w:val="00C34AB0"/>
    <w:rsid w:val="00C34BF4"/>
    <w:rsid w:val="00C35366"/>
    <w:rsid w:val="00C35EE0"/>
    <w:rsid w:val="00C35FA8"/>
    <w:rsid w:val="00C36A76"/>
    <w:rsid w:val="00C400CF"/>
    <w:rsid w:val="00C40697"/>
    <w:rsid w:val="00C40BD2"/>
    <w:rsid w:val="00C41047"/>
    <w:rsid w:val="00C420F6"/>
    <w:rsid w:val="00C432B2"/>
    <w:rsid w:val="00C43C02"/>
    <w:rsid w:val="00C4444E"/>
    <w:rsid w:val="00C44841"/>
    <w:rsid w:val="00C4505C"/>
    <w:rsid w:val="00C4550A"/>
    <w:rsid w:val="00C45F57"/>
    <w:rsid w:val="00C462E4"/>
    <w:rsid w:val="00C46649"/>
    <w:rsid w:val="00C46C82"/>
    <w:rsid w:val="00C46DD8"/>
    <w:rsid w:val="00C471AF"/>
    <w:rsid w:val="00C5027B"/>
    <w:rsid w:val="00C506D7"/>
    <w:rsid w:val="00C51B4D"/>
    <w:rsid w:val="00C5267B"/>
    <w:rsid w:val="00C53202"/>
    <w:rsid w:val="00C536EE"/>
    <w:rsid w:val="00C53ADF"/>
    <w:rsid w:val="00C54281"/>
    <w:rsid w:val="00C54E73"/>
    <w:rsid w:val="00C55C3D"/>
    <w:rsid w:val="00C55FC4"/>
    <w:rsid w:val="00C56191"/>
    <w:rsid w:val="00C563FC"/>
    <w:rsid w:val="00C56823"/>
    <w:rsid w:val="00C57177"/>
    <w:rsid w:val="00C57A7A"/>
    <w:rsid w:val="00C6009D"/>
    <w:rsid w:val="00C600B9"/>
    <w:rsid w:val="00C60E94"/>
    <w:rsid w:val="00C6126D"/>
    <w:rsid w:val="00C612E5"/>
    <w:rsid w:val="00C62E59"/>
    <w:rsid w:val="00C62FA2"/>
    <w:rsid w:val="00C63AE8"/>
    <w:rsid w:val="00C63E2C"/>
    <w:rsid w:val="00C67357"/>
    <w:rsid w:val="00C6741C"/>
    <w:rsid w:val="00C67553"/>
    <w:rsid w:val="00C6792B"/>
    <w:rsid w:val="00C679CD"/>
    <w:rsid w:val="00C67AD0"/>
    <w:rsid w:val="00C71996"/>
    <w:rsid w:val="00C72035"/>
    <w:rsid w:val="00C72539"/>
    <w:rsid w:val="00C727CD"/>
    <w:rsid w:val="00C72A5A"/>
    <w:rsid w:val="00C73CCA"/>
    <w:rsid w:val="00C74DD5"/>
    <w:rsid w:val="00C7542D"/>
    <w:rsid w:val="00C75FEB"/>
    <w:rsid w:val="00C76BC3"/>
    <w:rsid w:val="00C76D86"/>
    <w:rsid w:val="00C77982"/>
    <w:rsid w:val="00C80308"/>
    <w:rsid w:val="00C80955"/>
    <w:rsid w:val="00C80F61"/>
    <w:rsid w:val="00C81501"/>
    <w:rsid w:val="00C8182F"/>
    <w:rsid w:val="00C81F69"/>
    <w:rsid w:val="00C81FA1"/>
    <w:rsid w:val="00C8229F"/>
    <w:rsid w:val="00C82413"/>
    <w:rsid w:val="00C82577"/>
    <w:rsid w:val="00C82FBE"/>
    <w:rsid w:val="00C83BB2"/>
    <w:rsid w:val="00C8529D"/>
    <w:rsid w:val="00C857E9"/>
    <w:rsid w:val="00C86050"/>
    <w:rsid w:val="00C86274"/>
    <w:rsid w:val="00C86333"/>
    <w:rsid w:val="00C86A87"/>
    <w:rsid w:val="00C90910"/>
    <w:rsid w:val="00C90ECF"/>
    <w:rsid w:val="00C92C59"/>
    <w:rsid w:val="00C92EC7"/>
    <w:rsid w:val="00C92EDE"/>
    <w:rsid w:val="00C93A7F"/>
    <w:rsid w:val="00C94A0F"/>
    <w:rsid w:val="00C95542"/>
    <w:rsid w:val="00C963E6"/>
    <w:rsid w:val="00C9677A"/>
    <w:rsid w:val="00C969CA"/>
    <w:rsid w:val="00C96EB0"/>
    <w:rsid w:val="00C97010"/>
    <w:rsid w:val="00C979BF"/>
    <w:rsid w:val="00CA0722"/>
    <w:rsid w:val="00CA0A19"/>
    <w:rsid w:val="00CA131B"/>
    <w:rsid w:val="00CA1C8A"/>
    <w:rsid w:val="00CA2871"/>
    <w:rsid w:val="00CA3256"/>
    <w:rsid w:val="00CA3284"/>
    <w:rsid w:val="00CA38BE"/>
    <w:rsid w:val="00CA3908"/>
    <w:rsid w:val="00CA3F9A"/>
    <w:rsid w:val="00CA4CB6"/>
    <w:rsid w:val="00CA5791"/>
    <w:rsid w:val="00CA5A70"/>
    <w:rsid w:val="00CA5CC5"/>
    <w:rsid w:val="00CA6A0C"/>
    <w:rsid w:val="00CB063F"/>
    <w:rsid w:val="00CB0C86"/>
    <w:rsid w:val="00CB0CED"/>
    <w:rsid w:val="00CB11CE"/>
    <w:rsid w:val="00CB1F3F"/>
    <w:rsid w:val="00CB21BF"/>
    <w:rsid w:val="00CB2477"/>
    <w:rsid w:val="00CB2CA1"/>
    <w:rsid w:val="00CB326F"/>
    <w:rsid w:val="00CB4028"/>
    <w:rsid w:val="00CB4F93"/>
    <w:rsid w:val="00CB4F9B"/>
    <w:rsid w:val="00CB5534"/>
    <w:rsid w:val="00CB6095"/>
    <w:rsid w:val="00CB6667"/>
    <w:rsid w:val="00CB7A52"/>
    <w:rsid w:val="00CB7DFD"/>
    <w:rsid w:val="00CC0397"/>
    <w:rsid w:val="00CC2583"/>
    <w:rsid w:val="00CC260C"/>
    <w:rsid w:val="00CC2B27"/>
    <w:rsid w:val="00CC2E75"/>
    <w:rsid w:val="00CC32C0"/>
    <w:rsid w:val="00CC4214"/>
    <w:rsid w:val="00CC496F"/>
    <w:rsid w:val="00CC5736"/>
    <w:rsid w:val="00CC5C39"/>
    <w:rsid w:val="00CC6438"/>
    <w:rsid w:val="00CC6837"/>
    <w:rsid w:val="00CC747E"/>
    <w:rsid w:val="00CD0CB6"/>
    <w:rsid w:val="00CD125D"/>
    <w:rsid w:val="00CD2E38"/>
    <w:rsid w:val="00CD33B9"/>
    <w:rsid w:val="00CD434D"/>
    <w:rsid w:val="00CD4B3D"/>
    <w:rsid w:val="00CD4CE4"/>
    <w:rsid w:val="00CD5D81"/>
    <w:rsid w:val="00CD70A9"/>
    <w:rsid w:val="00CD7A18"/>
    <w:rsid w:val="00CD7E1E"/>
    <w:rsid w:val="00CE0AA1"/>
    <w:rsid w:val="00CE0B9A"/>
    <w:rsid w:val="00CE0BF6"/>
    <w:rsid w:val="00CE18F2"/>
    <w:rsid w:val="00CE1ED8"/>
    <w:rsid w:val="00CE2421"/>
    <w:rsid w:val="00CE2CF0"/>
    <w:rsid w:val="00CE31D4"/>
    <w:rsid w:val="00CE328F"/>
    <w:rsid w:val="00CE3AEC"/>
    <w:rsid w:val="00CE45B5"/>
    <w:rsid w:val="00CE6DDB"/>
    <w:rsid w:val="00CE6E71"/>
    <w:rsid w:val="00CE70C5"/>
    <w:rsid w:val="00CE79B5"/>
    <w:rsid w:val="00CE7F8E"/>
    <w:rsid w:val="00CF019F"/>
    <w:rsid w:val="00CF133B"/>
    <w:rsid w:val="00CF2DAC"/>
    <w:rsid w:val="00CF352F"/>
    <w:rsid w:val="00CF3620"/>
    <w:rsid w:val="00CF393A"/>
    <w:rsid w:val="00CF52C9"/>
    <w:rsid w:val="00CF639F"/>
    <w:rsid w:val="00CF73BB"/>
    <w:rsid w:val="00CF740A"/>
    <w:rsid w:val="00CF7414"/>
    <w:rsid w:val="00CF7418"/>
    <w:rsid w:val="00CF76AB"/>
    <w:rsid w:val="00CF7F80"/>
    <w:rsid w:val="00CF7FEF"/>
    <w:rsid w:val="00D009AF"/>
    <w:rsid w:val="00D026F9"/>
    <w:rsid w:val="00D03EE0"/>
    <w:rsid w:val="00D049E9"/>
    <w:rsid w:val="00D04A1E"/>
    <w:rsid w:val="00D052CD"/>
    <w:rsid w:val="00D052F5"/>
    <w:rsid w:val="00D05B11"/>
    <w:rsid w:val="00D07EFC"/>
    <w:rsid w:val="00D10829"/>
    <w:rsid w:val="00D10E32"/>
    <w:rsid w:val="00D11635"/>
    <w:rsid w:val="00D1168F"/>
    <w:rsid w:val="00D11DC5"/>
    <w:rsid w:val="00D136B7"/>
    <w:rsid w:val="00D1411F"/>
    <w:rsid w:val="00D143D9"/>
    <w:rsid w:val="00D14B95"/>
    <w:rsid w:val="00D14D14"/>
    <w:rsid w:val="00D14EBD"/>
    <w:rsid w:val="00D15145"/>
    <w:rsid w:val="00D1575C"/>
    <w:rsid w:val="00D158C2"/>
    <w:rsid w:val="00D16ABA"/>
    <w:rsid w:val="00D16B48"/>
    <w:rsid w:val="00D223C5"/>
    <w:rsid w:val="00D22621"/>
    <w:rsid w:val="00D22C6C"/>
    <w:rsid w:val="00D22CEC"/>
    <w:rsid w:val="00D23933"/>
    <w:rsid w:val="00D23FF5"/>
    <w:rsid w:val="00D24A97"/>
    <w:rsid w:val="00D250A3"/>
    <w:rsid w:val="00D25358"/>
    <w:rsid w:val="00D2582C"/>
    <w:rsid w:val="00D25B97"/>
    <w:rsid w:val="00D25C3F"/>
    <w:rsid w:val="00D2738C"/>
    <w:rsid w:val="00D277C1"/>
    <w:rsid w:val="00D306FF"/>
    <w:rsid w:val="00D3086B"/>
    <w:rsid w:val="00D30E19"/>
    <w:rsid w:val="00D32179"/>
    <w:rsid w:val="00D32934"/>
    <w:rsid w:val="00D3309E"/>
    <w:rsid w:val="00D340A7"/>
    <w:rsid w:val="00D341F2"/>
    <w:rsid w:val="00D349CF"/>
    <w:rsid w:val="00D34A12"/>
    <w:rsid w:val="00D35331"/>
    <w:rsid w:val="00D373AB"/>
    <w:rsid w:val="00D37B65"/>
    <w:rsid w:val="00D37E6C"/>
    <w:rsid w:val="00D408BF"/>
    <w:rsid w:val="00D40F56"/>
    <w:rsid w:val="00D42662"/>
    <w:rsid w:val="00D427F2"/>
    <w:rsid w:val="00D42CDB"/>
    <w:rsid w:val="00D43DB6"/>
    <w:rsid w:val="00D4400F"/>
    <w:rsid w:val="00D448FB"/>
    <w:rsid w:val="00D45596"/>
    <w:rsid w:val="00D45A15"/>
    <w:rsid w:val="00D45DC4"/>
    <w:rsid w:val="00D46029"/>
    <w:rsid w:val="00D4616C"/>
    <w:rsid w:val="00D4651A"/>
    <w:rsid w:val="00D47DF3"/>
    <w:rsid w:val="00D50042"/>
    <w:rsid w:val="00D5008F"/>
    <w:rsid w:val="00D50A50"/>
    <w:rsid w:val="00D50D9A"/>
    <w:rsid w:val="00D50FCA"/>
    <w:rsid w:val="00D51768"/>
    <w:rsid w:val="00D51E62"/>
    <w:rsid w:val="00D523F1"/>
    <w:rsid w:val="00D53F6A"/>
    <w:rsid w:val="00D555EE"/>
    <w:rsid w:val="00D55C39"/>
    <w:rsid w:val="00D56194"/>
    <w:rsid w:val="00D56921"/>
    <w:rsid w:val="00D574BC"/>
    <w:rsid w:val="00D5767B"/>
    <w:rsid w:val="00D57ACB"/>
    <w:rsid w:val="00D57B07"/>
    <w:rsid w:val="00D57C65"/>
    <w:rsid w:val="00D605E5"/>
    <w:rsid w:val="00D6101A"/>
    <w:rsid w:val="00D62AC2"/>
    <w:rsid w:val="00D6329F"/>
    <w:rsid w:val="00D633C8"/>
    <w:rsid w:val="00D63AD7"/>
    <w:rsid w:val="00D64283"/>
    <w:rsid w:val="00D64327"/>
    <w:rsid w:val="00D644A2"/>
    <w:rsid w:val="00D6465A"/>
    <w:rsid w:val="00D64758"/>
    <w:rsid w:val="00D65523"/>
    <w:rsid w:val="00D6579D"/>
    <w:rsid w:val="00D65E40"/>
    <w:rsid w:val="00D65E91"/>
    <w:rsid w:val="00D660A5"/>
    <w:rsid w:val="00D671F8"/>
    <w:rsid w:val="00D67990"/>
    <w:rsid w:val="00D7106E"/>
    <w:rsid w:val="00D719F4"/>
    <w:rsid w:val="00D723AF"/>
    <w:rsid w:val="00D72B3D"/>
    <w:rsid w:val="00D72F76"/>
    <w:rsid w:val="00D74B2F"/>
    <w:rsid w:val="00D74D55"/>
    <w:rsid w:val="00D75FB5"/>
    <w:rsid w:val="00D75FC1"/>
    <w:rsid w:val="00D764FB"/>
    <w:rsid w:val="00D77865"/>
    <w:rsid w:val="00D8029E"/>
    <w:rsid w:val="00D80E90"/>
    <w:rsid w:val="00D80F3A"/>
    <w:rsid w:val="00D821C6"/>
    <w:rsid w:val="00D825A9"/>
    <w:rsid w:val="00D828F7"/>
    <w:rsid w:val="00D82D5B"/>
    <w:rsid w:val="00D83677"/>
    <w:rsid w:val="00D83713"/>
    <w:rsid w:val="00D8491F"/>
    <w:rsid w:val="00D84971"/>
    <w:rsid w:val="00D84D3B"/>
    <w:rsid w:val="00D85696"/>
    <w:rsid w:val="00D85E20"/>
    <w:rsid w:val="00D87323"/>
    <w:rsid w:val="00D879AB"/>
    <w:rsid w:val="00D87E41"/>
    <w:rsid w:val="00D87E87"/>
    <w:rsid w:val="00D87F2D"/>
    <w:rsid w:val="00D90E3F"/>
    <w:rsid w:val="00D910C9"/>
    <w:rsid w:val="00D91843"/>
    <w:rsid w:val="00D91854"/>
    <w:rsid w:val="00D91E70"/>
    <w:rsid w:val="00D92214"/>
    <w:rsid w:val="00D9228A"/>
    <w:rsid w:val="00D92A02"/>
    <w:rsid w:val="00D934FA"/>
    <w:rsid w:val="00D945A9"/>
    <w:rsid w:val="00D94695"/>
    <w:rsid w:val="00D9534B"/>
    <w:rsid w:val="00D953B0"/>
    <w:rsid w:val="00D9590D"/>
    <w:rsid w:val="00D960FB"/>
    <w:rsid w:val="00D96584"/>
    <w:rsid w:val="00D96E7F"/>
    <w:rsid w:val="00D96F9C"/>
    <w:rsid w:val="00DA0E5D"/>
    <w:rsid w:val="00DA13C0"/>
    <w:rsid w:val="00DA1A11"/>
    <w:rsid w:val="00DA1A8E"/>
    <w:rsid w:val="00DA266A"/>
    <w:rsid w:val="00DA3452"/>
    <w:rsid w:val="00DA3E1B"/>
    <w:rsid w:val="00DA40B6"/>
    <w:rsid w:val="00DA4685"/>
    <w:rsid w:val="00DA4B07"/>
    <w:rsid w:val="00DA4EDB"/>
    <w:rsid w:val="00DA5370"/>
    <w:rsid w:val="00DA6183"/>
    <w:rsid w:val="00DA72AB"/>
    <w:rsid w:val="00DA7B56"/>
    <w:rsid w:val="00DA7C00"/>
    <w:rsid w:val="00DA7CBE"/>
    <w:rsid w:val="00DB0362"/>
    <w:rsid w:val="00DB0526"/>
    <w:rsid w:val="00DB098D"/>
    <w:rsid w:val="00DB0F24"/>
    <w:rsid w:val="00DB1141"/>
    <w:rsid w:val="00DB1334"/>
    <w:rsid w:val="00DB188A"/>
    <w:rsid w:val="00DB3F0E"/>
    <w:rsid w:val="00DB3FB6"/>
    <w:rsid w:val="00DB3FC1"/>
    <w:rsid w:val="00DB4540"/>
    <w:rsid w:val="00DB4BCB"/>
    <w:rsid w:val="00DB6220"/>
    <w:rsid w:val="00DB6B84"/>
    <w:rsid w:val="00DB6CD1"/>
    <w:rsid w:val="00DB6D15"/>
    <w:rsid w:val="00DB7016"/>
    <w:rsid w:val="00DC19F8"/>
    <w:rsid w:val="00DC1DEA"/>
    <w:rsid w:val="00DC1FBE"/>
    <w:rsid w:val="00DC26DB"/>
    <w:rsid w:val="00DC3847"/>
    <w:rsid w:val="00DC3FC6"/>
    <w:rsid w:val="00DC7B38"/>
    <w:rsid w:val="00DC7B49"/>
    <w:rsid w:val="00DC7E4A"/>
    <w:rsid w:val="00DD0867"/>
    <w:rsid w:val="00DD13F0"/>
    <w:rsid w:val="00DD1C5D"/>
    <w:rsid w:val="00DD1E61"/>
    <w:rsid w:val="00DD29F3"/>
    <w:rsid w:val="00DD2F33"/>
    <w:rsid w:val="00DD3360"/>
    <w:rsid w:val="00DD470E"/>
    <w:rsid w:val="00DD4CC5"/>
    <w:rsid w:val="00DD5028"/>
    <w:rsid w:val="00DD5C7C"/>
    <w:rsid w:val="00DD69D3"/>
    <w:rsid w:val="00DD725D"/>
    <w:rsid w:val="00DD7C03"/>
    <w:rsid w:val="00DE04D9"/>
    <w:rsid w:val="00DE1080"/>
    <w:rsid w:val="00DE1558"/>
    <w:rsid w:val="00DE1A26"/>
    <w:rsid w:val="00DE270D"/>
    <w:rsid w:val="00DE3C9C"/>
    <w:rsid w:val="00DE41F4"/>
    <w:rsid w:val="00DE490A"/>
    <w:rsid w:val="00DE4ECB"/>
    <w:rsid w:val="00DE6617"/>
    <w:rsid w:val="00DE6642"/>
    <w:rsid w:val="00DE6B76"/>
    <w:rsid w:val="00DE6DC7"/>
    <w:rsid w:val="00DE706C"/>
    <w:rsid w:val="00DF01AA"/>
    <w:rsid w:val="00DF1897"/>
    <w:rsid w:val="00DF1F8F"/>
    <w:rsid w:val="00DF28E4"/>
    <w:rsid w:val="00DF2AF7"/>
    <w:rsid w:val="00DF426C"/>
    <w:rsid w:val="00DF4620"/>
    <w:rsid w:val="00DF5016"/>
    <w:rsid w:val="00DF5FAF"/>
    <w:rsid w:val="00DF6126"/>
    <w:rsid w:val="00DF6240"/>
    <w:rsid w:val="00DF62AF"/>
    <w:rsid w:val="00DF6C40"/>
    <w:rsid w:val="00DF6D1C"/>
    <w:rsid w:val="00DF77C4"/>
    <w:rsid w:val="00DF780F"/>
    <w:rsid w:val="00E005BA"/>
    <w:rsid w:val="00E00F13"/>
    <w:rsid w:val="00E00F85"/>
    <w:rsid w:val="00E00FDD"/>
    <w:rsid w:val="00E0359B"/>
    <w:rsid w:val="00E05C51"/>
    <w:rsid w:val="00E060BE"/>
    <w:rsid w:val="00E06CB9"/>
    <w:rsid w:val="00E06EDC"/>
    <w:rsid w:val="00E07DF8"/>
    <w:rsid w:val="00E10523"/>
    <w:rsid w:val="00E105C2"/>
    <w:rsid w:val="00E11270"/>
    <w:rsid w:val="00E11444"/>
    <w:rsid w:val="00E116F4"/>
    <w:rsid w:val="00E12105"/>
    <w:rsid w:val="00E12B1C"/>
    <w:rsid w:val="00E12FB1"/>
    <w:rsid w:val="00E135ED"/>
    <w:rsid w:val="00E136DA"/>
    <w:rsid w:val="00E13D8B"/>
    <w:rsid w:val="00E13F5B"/>
    <w:rsid w:val="00E14174"/>
    <w:rsid w:val="00E147F8"/>
    <w:rsid w:val="00E14EA3"/>
    <w:rsid w:val="00E15173"/>
    <w:rsid w:val="00E15470"/>
    <w:rsid w:val="00E15635"/>
    <w:rsid w:val="00E156D2"/>
    <w:rsid w:val="00E1595F"/>
    <w:rsid w:val="00E16EB1"/>
    <w:rsid w:val="00E17436"/>
    <w:rsid w:val="00E17539"/>
    <w:rsid w:val="00E20116"/>
    <w:rsid w:val="00E201D1"/>
    <w:rsid w:val="00E212F6"/>
    <w:rsid w:val="00E21508"/>
    <w:rsid w:val="00E2172C"/>
    <w:rsid w:val="00E21C33"/>
    <w:rsid w:val="00E22269"/>
    <w:rsid w:val="00E230DD"/>
    <w:rsid w:val="00E236F4"/>
    <w:rsid w:val="00E23756"/>
    <w:rsid w:val="00E23FF2"/>
    <w:rsid w:val="00E24133"/>
    <w:rsid w:val="00E250C4"/>
    <w:rsid w:val="00E2555E"/>
    <w:rsid w:val="00E2578E"/>
    <w:rsid w:val="00E259FC"/>
    <w:rsid w:val="00E263FC"/>
    <w:rsid w:val="00E309CB"/>
    <w:rsid w:val="00E30CB4"/>
    <w:rsid w:val="00E31453"/>
    <w:rsid w:val="00E32716"/>
    <w:rsid w:val="00E32BD1"/>
    <w:rsid w:val="00E33605"/>
    <w:rsid w:val="00E340BA"/>
    <w:rsid w:val="00E35374"/>
    <w:rsid w:val="00E35B5C"/>
    <w:rsid w:val="00E36142"/>
    <w:rsid w:val="00E366FD"/>
    <w:rsid w:val="00E369A5"/>
    <w:rsid w:val="00E37A9F"/>
    <w:rsid w:val="00E37B3A"/>
    <w:rsid w:val="00E41F69"/>
    <w:rsid w:val="00E422A8"/>
    <w:rsid w:val="00E4245D"/>
    <w:rsid w:val="00E429B5"/>
    <w:rsid w:val="00E43503"/>
    <w:rsid w:val="00E43BF6"/>
    <w:rsid w:val="00E43CB5"/>
    <w:rsid w:val="00E443CB"/>
    <w:rsid w:val="00E446BF"/>
    <w:rsid w:val="00E44AA7"/>
    <w:rsid w:val="00E45527"/>
    <w:rsid w:val="00E45619"/>
    <w:rsid w:val="00E45941"/>
    <w:rsid w:val="00E460C0"/>
    <w:rsid w:val="00E46BD8"/>
    <w:rsid w:val="00E46D83"/>
    <w:rsid w:val="00E46EB3"/>
    <w:rsid w:val="00E46EE2"/>
    <w:rsid w:val="00E46EE4"/>
    <w:rsid w:val="00E47552"/>
    <w:rsid w:val="00E4799C"/>
    <w:rsid w:val="00E50F7B"/>
    <w:rsid w:val="00E51BF8"/>
    <w:rsid w:val="00E533D4"/>
    <w:rsid w:val="00E55209"/>
    <w:rsid w:val="00E55D00"/>
    <w:rsid w:val="00E56617"/>
    <w:rsid w:val="00E56769"/>
    <w:rsid w:val="00E57EC7"/>
    <w:rsid w:val="00E600E0"/>
    <w:rsid w:val="00E60D67"/>
    <w:rsid w:val="00E610AE"/>
    <w:rsid w:val="00E6182F"/>
    <w:rsid w:val="00E61C23"/>
    <w:rsid w:val="00E62C93"/>
    <w:rsid w:val="00E6346B"/>
    <w:rsid w:val="00E6489A"/>
    <w:rsid w:val="00E67000"/>
    <w:rsid w:val="00E67D36"/>
    <w:rsid w:val="00E67ED5"/>
    <w:rsid w:val="00E70060"/>
    <w:rsid w:val="00E70084"/>
    <w:rsid w:val="00E70F6F"/>
    <w:rsid w:val="00E71620"/>
    <w:rsid w:val="00E730EB"/>
    <w:rsid w:val="00E7375F"/>
    <w:rsid w:val="00E74856"/>
    <w:rsid w:val="00E74937"/>
    <w:rsid w:val="00E74B34"/>
    <w:rsid w:val="00E74C8A"/>
    <w:rsid w:val="00E7538F"/>
    <w:rsid w:val="00E754BC"/>
    <w:rsid w:val="00E75729"/>
    <w:rsid w:val="00E75939"/>
    <w:rsid w:val="00E766B7"/>
    <w:rsid w:val="00E77F4F"/>
    <w:rsid w:val="00E805DA"/>
    <w:rsid w:val="00E80A0F"/>
    <w:rsid w:val="00E80CF7"/>
    <w:rsid w:val="00E80FC6"/>
    <w:rsid w:val="00E815BA"/>
    <w:rsid w:val="00E818F3"/>
    <w:rsid w:val="00E81C5B"/>
    <w:rsid w:val="00E82ED5"/>
    <w:rsid w:val="00E8382D"/>
    <w:rsid w:val="00E84722"/>
    <w:rsid w:val="00E848DF"/>
    <w:rsid w:val="00E852B0"/>
    <w:rsid w:val="00E85D5E"/>
    <w:rsid w:val="00E865B9"/>
    <w:rsid w:val="00E866B1"/>
    <w:rsid w:val="00E86AC9"/>
    <w:rsid w:val="00E86C0E"/>
    <w:rsid w:val="00E86CE3"/>
    <w:rsid w:val="00E86EBC"/>
    <w:rsid w:val="00E87444"/>
    <w:rsid w:val="00E87511"/>
    <w:rsid w:val="00E87843"/>
    <w:rsid w:val="00E87B26"/>
    <w:rsid w:val="00E90963"/>
    <w:rsid w:val="00E90D08"/>
    <w:rsid w:val="00E917FB"/>
    <w:rsid w:val="00E91C1B"/>
    <w:rsid w:val="00E93208"/>
    <w:rsid w:val="00E93428"/>
    <w:rsid w:val="00E9468F"/>
    <w:rsid w:val="00E95D67"/>
    <w:rsid w:val="00E96702"/>
    <w:rsid w:val="00E97C93"/>
    <w:rsid w:val="00EA181A"/>
    <w:rsid w:val="00EA184A"/>
    <w:rsid w:val="00EA1FF5"/>
    <w:rsid w:val="00EA2C9E"/>
    <w:rsid w:val="00EA3047"/>
    <w:rsid w:val="00EA338E"/>
    <w:rsid w:val="00EA36D1"/>
    <w:rsid w:val="00EA39F0"/>
    <w:rsid w:val="00EA457F"/>
    <w:rsid w:val="00EA51F7"/>
    <w:rsid w:val="00EA5257"/>
    <w:rsid w:val="00EA613B"/>
    <w:rsid w:val="00EA6235"/>
    <w:rsid w:val="00EA63C5"/>
    <w:rsid w:val="00EA6D16"/>
    <w:rsid w:val="00EA7861"/>
    <w:rsid w:val="00EA7BA7"/>
    <w:rsid w:val="00EA7BBF"/>
    <w:rsid w:val="00EB074A"/>
    <w:rsid w:val="00EB1056"/>
    <w:rsid w:val="00EB25FE"/>
    <w:rsid w:val="00EB2F92"/>
    <w:rsid w:val="00EB3188"/>
    <w:rsid w:val="00EB3314"/>
    <w:rsid w:val="00EB38A9"/>
    <w:rsid w:val="00EB38F0"/>
    <w:rsid w:val="00EB46C3"/>
    <w:rsid w:val="00EB4D69"/>
    <w:rsid w:val="00EB5864"/>
    <w:rsid w:val="00EB6199"/>
    <w:rsid w:val="00EB61C5"/>
    <w:rsid w:val="00EB61E2"/>
    <w:rsid w:val="00EB6B34"/>
    <w:rsid w:val="00EB7FE6"/>
    <w:rsid w:val="00EC00F9"/>
    <w:rsid w:val="00EC038C"/>
    <w:rsid w:val="00EC0776"/>
    <w:rsid w:val="00EC0802"/>
    <w:rsid w:val="00EC0834"/>
    <w:rsid w:val="00EC09FB"/>
    <w:rsid w:val="00EC0A90"/>
    <w:rsid w:val="00EC0BAC"/>
    <w:rsid w:val="00EC1408"/>
    <w:rsid w:val="00EC143E"/>
    <w:rsid w:val="00EC17FE"/>
    <w:rsid w:val="00EC1A58"/>
    <w:rsid w:val="00EC1B7B"/>
    <w:rsid w:val="00EC2680"/>
    <w:rsid w:val="00EC27E3"/>
    <w:rsid w:val="00EC3AB0"/>
    <w:rsid w:val="00EC4F68"/>
    <w:rsid w:val="00EC6107"/>
    <w:rsid w:val="00EC6773"/>
    <w:rsid w:val="00EC73A8"/>
    <w:rsid w:val="00EC75EA"/>
    <w:rsid w:val="00ED1404"/>
    <w:rsid w:val="00ED2128"/>
    <w:rsid w:val="00ED2EA8"/>
    <w:rsid w:val="00ED37DE"/>
    <w:rsid w:val="00ED3AA0"/>
    <w:rsid w:val="00ED3DD1"/>
    <w:rsid w:val="00ED3E7A"/>
    <w:rsid w:val="00ED40F6"/>
    <w:rsid w:val="00ED583C"/>
    <w:rsid w:val="00ED6B95"/>
    <w:rsid w:val="00ED6CE9"/>
    <w:rsid w:val="00ED6D80"/>
    <w:rsid w:val="00ED6E16"/>
    <w:rsid w:val="00ED6E73"/>
    <w:rsid w:val="00ED6EB0"/>
    <w:rsid w:val="00ED744E"/>
    <w:rsid w:val="00ED78B3"/>
    <w:rsid w:val="00ED78CD"/>
    <w:rsid w:val="00ED7926"/>
    <w:rsid w:val="00ED7988"/>
    <w:rsid w:val="00ED7D53"/>
    <w:rsid w:val="00EE018D"/>
    <w:rsid w:val="00EE1520"/>
    <w:rsid w:val="00EE175D"/>
    <w:rsid w:val="00EE1ABB"/>
    <w:rsid w:val="00EE33DD"/>
    <w:rsid w:val="00EE3842"/>
    <w:rsid w:val="00EE38EA"/>
    <w:rsid w:val="00EE458B"/>
    <w:rsid w:val="00EE48CF"/>
    <w:rsid w:val="00EE4B63"/>
    <w:rsid w:val="00EE53C4"/>
    <w:rsid w:val="00EE5F0A"/>
    <w:rsid w:val="00EE6075"/>
    <w:rsid w:val="00EE7509"/>
    <w:rsid w:val="00EF0588"/>
    <w:rsid w:val="00EF171A"/>
    <w:rsid w:val="00EF1AFF"/>
    <w:rsid w:val="00EF222C"/>
    <w:rsid w:val="00EF2A69"/>
    <w:rsid w:val="00EF3662"/>
    <w:rsid w:val="00EF36FB"/>
    <w:rsid w:val="00EF3784"/>
    <w:rsid w:val="00EF3F70"/>
    <w:rsid w:val="00EF429C"/>
    <w:rsid w:val="00EF4D7C"/>
    <w:rsid w:val="00EF5466"/>
    <w:rsid w:val="00EF5AFA"/>
    <w:rsid w:val="00EF650E"/>
    <w:rsid w:val="00EF6DC5"/>
    <w:rsid w:val="00EF7865"/>
    <w:rsid w:val="00F001EC"/>
    <w:rsid w:val="00F00A21"/>
    <w:rsid w:val="00F00B01"/>
    <w:rsid w:val="00F00F10"/>
    <w:rsid w:val="00F01208"/>
    <w:rsid w:val="00F01242"/>
    <w:rsid w:val="00F01AFA"/>
    <w:rsid w:val="00F0214B"/>
    <w:rsid w:val="00F03DC8"/>
    <w:rsid w:val="00F04252"/>
    <w:rsid w:val="00F04733"/>
    <w:rsid w:val="00F06FE8"/>
    <w:rsid w:val="00F07EC3"/>
    <w:rsid w:val="00F10155"/>
    <w:rsid w:val="00F10AA1"/>
    <w:rsid w:val="00F10D70"/>
    <w:rsid w:val="00F10F9F"/>
    <w:rsid w:val="00F110E4"/>
    <w:rsid w:val="00F12334"/>
    <w:rsid w:val="00F12B61"/>
    <w:rsid w:val="00F12C6E"/>
    <w:rsid w:val="00F13292"/>
    <w:rsid w:val="00F1331B"/>
    <w:rsid w:val="00F1339B"/>
    <w:rsid w:val="00F133D6"/>
    <w:rsid w:val="00F13A37"/>
    <w:rsid w:val="00F13BA0"/>
    <w:rsid w:val="00F14587"/>
    <w:rsid w:val="00F15286"/>
    <w:rsid w:val="00F1559A"/>
    <w:rsid w:val="00F15F87"/>
    <w:rsid w:val="00F16109"/>
    <w:rsid w:val="00F16331"/>
    <w:rsid w:val="00F2011A"/>
    <w:rsid w:val="00F201DB"/>
    <w:rsid w:val="00F203C4"/>
    <w:rsid w:val="00F206C6"/>
    <w:rsid w:val="00F20C5E"/>
    <w:rsid w:val="00F21B7B"/>
    <w:rsid w:val="00F2249C"/>
    <w:rsid w:val="00F22D73"/>
    <w:rsid w:val="00F23621"/>
    <w:rsid w:val="00F23689"/>
    <w:rsid w:val="00F23B47"/>
    <w:rsid w:val="00F24FDC"/>
    <w:rsid w:val="00F25300"/>
    <w:rsid w:val="00F25474"/>
    <w:rsid w:val="00F307C3"/>
    <w:rsid w:val="00F30C03"/>
    <w:rsid w:val="00F32254"/>
    <w:rsid w:val="00F327BB"/>
    <w:rsid w:val="00F33BC7"/>
    <w:rsid w:val="00F33D45"/>
    <w:rsid w:val="00F341AE"/>
    <w:rsid w:val="00F342FD"/>
    <w:rsid w:val="00F34B32"/>
    <w:rsid w:val="00F34BD7"/>
    <w:rsid w:val="00F34C27"/>
    <w:rsid w:val="00F34D0A"/>
    <w:rsid w:val="00F3566C"/>
    <w:rsid w:val="00F35DCD"/>
    <w:rsid w:val="00F35E79"/>
    <w:rsid w:val="00F37115"/>
    <w:rsid w:val="00F37713"/>
    <w:rsid w:val="00F40D4A"/>
    <w:rsid w:val="00F40DDF"/>
    <w:rsid w:val="00F40EE9"/>
    <w:rsid w:val="00F42B53"/>
    <w:rsid w:val="00F42D84"/>
    <w:rsid w:val="00F43AFC"/>
    <w:rsid w:val="00F440BF"/>
    <w:rsid w:val="00F45E96"/>
    <w:rsid w:val="00F46C07"/>
    <w:rsid w:val="00F47094"/>
    <w:rsid w:val="00F501A4"/>
    <w:rsid w:val="00F50FE7"/>
    <w:rsid w:val="00F51DA6"/>
    <w:rsid w:val="00F51FBC"/>
    <w:rsid w:val="00F51FF6"/>
    <w:rsid w:val="00F53029"/>
    <w:rsid w:val="00F53B99"/>
    <w:rsid w:val="00F53E39"/>
    <w:rsid w:val="00F54780"/>
    <w:rsid w:val="00F5539B"/>
    <w:rsid w:val="00F55697"/>
    <w:rsid w:val="00F55A6E"/>
    <w:rsid w:val="00F55D20"/>
    <w:rsid w:val="00F56111"/>
    <w:rsid w:val="00F569DF"/>
    <w:rsid w:val="00F5707B"/>
    <w:rsid w:val="00F57412"/>
    <w:rsid w:val="00F57880"/>
    <w:rsid w:val="00F610E3"/>
    <w:rsid w:val="00F61CF9"/>
    <w:rsid w:val="00F62049"/>
    <w:rsid w:val="00F62433"/>
    <w:rsid w:val="00F62C62"/>
    <w:rsid w:val="00F62DF5"/>
    <w:rsid w:val="00F63BE8"/>
    <w:rsid w:val="00F64CAC"/>
    <w:rsid w:val="00F65084"/>
    <w:rsid w:val="00F65E2D"/>
    <w:rsid w:val="00F6608E"/>
    <w:rsid w:val="00F664B3"/>
    <w:rsid w:val="00F668BE"/>
    <w:rsid w:val="00F66DBC"/>
    <w:rsid w:val="00F674F6"/>
    <w:rsid w:val="00F67ACF"/>
    <w:rsid w:val="00F698D0"/>
    <w:rsid w:val="00F705D4"/>
    <w:rsid w:val="00F70E4D"/>
    <w:rsid w:val="00F7102B"/>
    <w:rsid w:val="00F71146"/>
    <w:rsid w:val="00F728CC"/>
    <w:rsid w:val="00F7350E"/>
    <w:rsid w:val="00F73AFB"/>
    <w:rsid w:val="00F74114"/>
    <w:rsid w:val="00F74365"/>
    <w:rsid w:val="00F75581"/>
    <w:rsid w:val="00F75832"/>
    <w:rsid w:val="00F76160"/>
    <w:rsid w:val="00F767D2"/>
    <w:rsid w:val="00F76D2A"/>
    <w:rsid w:val="00F77A9E"/>
    <w:rsid w:val="00F801F2"/>
    <w:rsid w:val="00F8032D"/>
    <w:rsid w:val="00F80504"/>
    <w:rsid w:val="00F80793"/>
    <w:rsid w:val="00F80876"/>
    <w:rsid w:val="00F81C6A"/>
    <w:rsid w:val="00F827E1"/>
    <w:rsid w:val="00F82D4A"/>
    <w:rsid w:val="00F83277"/>
    <w:rsid w:val="00F834C5"/>
    <w:rsid w:val="00F83909"/>
    <w:rsid w:val="00F83B15"/>
    <w:rsid w:val="00F844FD"/>
    <w:rsid w:val="00F845CD"/>
    <w:rsid w:val="00F84F84"/>
    <w:rsid w:val="00F853E0"/>
    <w:rsid w:val="00F85F28"/>
    <w:rsid w:val="00F864FF"/>
    <w:rsid w:val="00F86D66"/>
    <w:rsid w:val="00F8738F"/>
    <w:rsid w:val="00F879FE"/>
    <w:rsid w:val="00F903B1"/>
    <w:rsid w:val="00F904CD"/>
    <w:rsid w:val="00F90EA6"/>
    <w:rsid w:val="00F91696"/>
    <w:rsid w:val="00F9176D"/>
    <w:rsid w:val="00F917EA"/>
    <w:rsid w:val="00F918B3"/>
    <w:rsid w:val="00F91AB8"/>
    <w:rsid w:val="00F92EA0"/>
    <w:rsid w:val="00F92EA2"/>
    <w:rsid w:val="00F92FF4"/>
    <w:rsid w:val="00F93EEC"/>
    <w:rsid w:val="00F9411F"/>
    <w:rsid w:val="00F945AA"/>
    <w:rsid w:val="00F95866"/>
    <w:rsid w:val="00F95D26"/>
    <w:rsid w:val="00F963AF"/>
    <w:rsid w:val="00F9677F"/>
    <w:rsid w:val="00F96D93"/>
    <w:rsid w:val="00F96DC2"/>
    <w:rsid w:val="00F96EAF"/>
    <w:rsid w:val="00F96FEA"/>
    <w:rsid w:val="00FA04DB"/>
    <w:rsid w:val="00FA070C"/>
    <w:rsid w:val="00FA1414"/>
    <w:rsid w:val="00FA20F1"/>
    <w:rsid w:val="00FA257F"/>
    <w:rsid w:val="00FA2676"/>
    <w:rsid w:val="00FA2857"/>
    <w:rsid w:val="00FA2947"/>
    <w:rsid w:val="00FA2B9B"/>
    <w:rsid w:val="00FA2FE3"/>
    <w:rsid w:val="00FA477A"/>
    <w:rsid w:val="00FA4F20"/>
    <w:rsid w:val="00FA5038"/>
    <w:rsid w:val="00FA50EC"/>
    <w:rsid w:val="00FA523B"/>
    <w:rsid w:val="00FA536A"/>
    <w:rsid w:val="00FA60F5"/>
    <w:rsid w:val="00FA6763"/>
    <w:rsid w:val="00FA6997"/>
    <w:rsid w:val="00FA6A1B"/>
    <w:rsid w:val="00FA6B9C"/>
    <w:rsid w:val="00FA6D7C"/>
    <w:rsid w:val="00FA73A5"/>
    <w:rsid w:val="00FB068D"/>
    <w:rsid w:val="00FB19F5"/>
    <w:rsid w:val="00FB2548"/>
    <w:rsid w:val="00FB3D92"/>
    <w:rsid w:val="00FB4564"/>
    <w:rsid w:val="00FB488A"/>
    <w:rsid w:val="00FB4EBD"/>
    <w:rsid w:val="00FB529A"/>
    <w:rsid w:val="00FB5AB1"/>
    <w:rsid w:val="00FB5CB1"/>
    <w:rsid w:val="00FB613C"/>
    <w:rsid w:val="00FB735A"/>
    <w:rsid w:val="00FB7EEC"/>
    <w:rsid w:val="00FC03C7"/>
    <w:rsid w:val="00FC05EA"/>
    <w:rsid w:val="00FC11A1"/>
    <w:rsid w:val="00FC13EB"/>
    <w:rsid w:val="00FC2634"/>
    <w:rsid w:val="00FC2F1C"/>
    <w:rsid w:val="00FC40CA"/>
    <w:rsid w:val="00FC47FB"/>
    <w:rsid w:val="00FC51F5"/>
    <w:rsid w:val="00FC547A"/>
    <w:rsid w:val="00FC547F"/>
    <w:rsid w:val="00FC7742"/>
    <w:rsid w:val="00FC7D98"/>
    <w:rsid w:val="00FD1538"/>
    <w:rsid w:val="00FD1E0D"/>
    <w:rsid w:val="00FD238C"/>
    <w:rsid w:val="00FD325F"/>
    <w:rsid w:val="00FD3E62"/>
    <w:rsid w:val="00FD48D2"/>
    <w:rsid w:val="00FD6139"/>
    <w:rsid w:val="00FD6A06"/>
    <w:rsid w:val="00FD70AC"/>
    <w:rsid w:val="00FD7A4A"/>
    <w:rsid w:val="00FD7E6A"/>
    <w:rsid w:val="00FE0213"/>
    <w:rsid w:val="00FE04E7"/>
    <w:rsid w:val="00FE09B8"/>
    <w:rsid w:val="00FE0CBE"/>
    <w:rsid w:val="00FE0CD2"/>
    <w:rsid w:val="00FE0E46"/>
    <w:rsid w:val="00FE10FA"/>
    <w:rsid w:val="00FE19A1"/>
    <w:rsid w:val="00FE1BAC"/>
    <w:rsid w:val="00FE2068"/>
    <w:rsid w:val="00FE3041"/>
    <w:rsid w:val="00FE35A9"/>
    <w:rsid w:val="00FE3E38"/>
    <w:rsid w:val="00FE40C5"/>
    <w:rsid w:val="00FE429A"/>
    <w:rsid w:val="00FE4450"/>
    <w:rsid w:val="00FE4F63"/>
    <w:rsid w:val="00FE5321"/>
    <w:rsid w:val="00FE5585"/>
    <w:rsid w:val="00FE6E51"/>
    <w:rsid w:val="00FF03B7"/>
    <w:rsid w:val="00FF0C72"/>
    <w:rsid w:val="00FF0FF8"/>
    <w:rsid w:val="00FF1203"/>
    <w:rsid w:val="00FF3B37"/>
    <w:rsid w:val="00FF4314"/>
    <w:rsid w:val="00FF4C61"/>
    <w:rsid w:val="00FF5034"/>
    <w:rsid w:val="00FF5A87"/>
    <w:rsid w:val="00FF72BC"/>
    <w:rsid w:val="00FF76E0"/>
    <w:rsid w:val="010D205C"/>
    <w:rsid w:val="055BAD41"/>
    <w:rsid w:val="095A4801"/>
    <w:rsid w:val="0A1B26CB"/>
    <w:rsid w:val="0E13EC02"/>
    <w:rsid w:val="10CD5796"/>
    <w:rsid w:val="111CF32C"/>
    <w:rsid w:val="16FF907A"/>
    <w:rsid w:val="1B29FF81"/>
    <w:rsid w:val="1B3D2CE4"/>
    <w:rsid w:val="1C38BCEE"/>
    <w:rsid w:val="1E30910A"/>
    <w:rsid w:val="227817F7"/>
    <w:rsid w:val="25A1AF22"/>
    <w:rsid w:val="2A2A445A"/>
    <w:rsid w:val="2D8E36EF"/>
    <w:rsid w:val="32438D65"/>
    <w:rsid w:val="35698D5A"/>
    <w:rsid w:val="39238813"/>
    <w:rsid w:val="4BCB3AF0"/>
    <w:rsid w:val="505C3B7B"/>
    <w:rsid w:val="545324BE"/>
    <w:rsid w:val="5831DCC1"/>
    <w:rsid w:val="62731F91"/>
    <w:rsid w:val="63914840"/>
    <w:rsid w:val="63FEF032"/>
    <w:rsid w:val="70C17385"/>
    <w:rsid w:val="74D51BFF"/>
    <w:rsid w:val="767BD501"/>
    <w:rsid w:val="7B0490AE"/>
    <w:rsid w:val="7D8C92A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5C3F84"/>
  <w14:defaultImageDpi w14:val="32767"/>
  <w15:docId w15:val="{11DE2397-C219-4648-B0D8-D3808D4C0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D6B9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75C2"/>
    <w:pPr>
      <w:ind w:left="720"/>
      <w:contextualSpacing/>
    </w:pPr>
  </w:style>
  <w:style w:type="paragraph" w:styleId="NormalWeb">
    <w:name w:val="Normal (Web)"/>
    <w:basedOn w:val="Normal"/>
    <w:uiPriority w:val="99"/>
    <w:unhideWhenUsed/>
    <w:rsid w:val="00AC03B8"/>
    <w:pPr>
      <w:spacing w:before="100" w:beforeAutospacing="1" w:after="100" w:afterAutospacing="1"/>
    </w:pPr>
    <w:rPr>
      <w:rFonts w:ascii="Times New Roman" w:hAnsi="Times New Roman" w:cs="Times New Roman"/>
    </w:rPr>
  </w:style>
  <w:style w:type="paragraph" w:styleId="Footer">
    <w:name w:val="footer"/>
    <w:basedOn w:val="Normal"/>
    <w:link w:val="FooterChar"/>
    <w:uiPriority w:val="99"/>
    <w:unhideWhenUsed/>
    <w:rsid w:val="008B42F2"/>
    <w:pPr>
      <w:tabs>
        <w:tab w:val="center" w:pos="4513"/>
        <w:tab w:val="right" w:pos="9026"/>
      </w:tabs>
    </w:pPr>
  </w:style>
  <w:style w:type="character" w:customStyle="1" w:styleId="FooterChar">
    <w:name w:val="Footer Char"/>
    <w:basedOn w:val="DefaultParagraphFont"/>
    <w:link w:val="Footer"/>
    <w:uiPriority w:val="99"/>
    <w:rsid w:val="008B42F2"/>
  </w:style>
  <w:style w:type="character" w:styleId="PageNumber">
    <w:name w:val="page number"/>
    <w:basedOn w:val="DefaultParagraphFont"/>
    <w:uiPriority w:val="99"/>
    <w:semiHidden/>
    <w:unhideWhenUsed/>
    <w:rsid w:val="008B42F2"/>
  </w:style>
  <w:style w:type="paragraph" w:styleId="Header">
    <w:name w:val="header"/>
    <w:basedOn w:val="Normal"/>
    <w:link w:val="HeaderChar"/>
    <w:uiPriority w:val="99"/>
    <w:unhideWhenUsed/>
    <w:rsid w:val="008B42F2"/>
    <w:pPr>
      <w:tabs>
        <w:tab w:val="center" w:pos="4513"/>
        <w:tab w:val="right" w:pos="9026"/>
      </w:tabs>
    </w:pPr>
  </w:style>
  <w:style w:type="character" w:customStyle="1" w:styleId="HeaderChar">
    <w:name w:val="Header Char"/>
    <w:basedOn w:val="DefaultParagraphFont"/>
    <w:link w:val="Header"/>
    <w:uiPriority w:val="99"/>
    <w:rsid w:val="008B42F2"/>
  </w:style>
  <w:style w:type="character" w:styleId="CommentReference">
    <w:name w:val="annotation reference"/>
    <w:basedOn w:val="DefaultParagraphFont"/>
    <w:uiPriority w:val="99"/>
    <w:semiHidden/>
    <w:unhideWhenUsed/>
    <w:rsid w:val="002717B1"/>
    <w:rPr>
      <w:sz w:val="16"/>
      <w:szCs w:val="16"/>
    </w:rPr>
  </w:style>
  <w:style w:type="paragraph" w:styleId="CommentText">
    <w:name w:val="annotation text"/>
    <w:basedOn w:val="Normal"/>
    <w:link w:val="CommentTextChar"/>
    <w:uiPriority w:val="99"/>
    <w:unhideWhenUsed/>
    <w:rsid w:val="002717B1"/>
    <w:rPr>
      <w:sz w:val="20"/>
      <w:szCs w:val="20"/>
    </w:rPr>
  </w:style>
  <w:style w:type="character" w:customStyle="1" w:styleId="CommentTextChar">
    <w:name w:val="Comment Text Char"/>
    <w:basedOn w:val="DefaultParagraphFont"/>
    <w:link w:val="CommentText"/>
    <w:uiPriority w:val="99"/>
    <w:rsid w:val="002717B1"/>
    <w:rPr>
      <w:sz w:val="20"/>
      <w:szCs w:val="20"/>
    </w:rPr>
  </w:style>
  <w:style w:type="paragraph" w:styleId="CommentSubject">
    <w:name w:val="annotation subject"/>
    <w:basedOn w:val="CommentText"/>
    <w:next w:val="CommentText"/>
    <w:link w:val="CommentSubjectChar"/>
    <w:uiPriority w:val="99"/>
    <w:semiHidden/>
    <w:unhideWhenUsed/>
    <w:rsid w:val="002717B1"/>
    <w:rPr>
      <w:b/>
      <w:bCs/>
    </w:rPr>
  </w:style>
  <w:style w:type="character" w:customStyle="1" w:styleId="CommentSubjectChar">
    <w:name w:val="Comment Subject Char"/>
    <w:basedOn w:val="CommentTextChar"/>
    <w:link w:val="CommentSubject"/>
    <w:uiPriority w:val="99"/>
    <w:semiHidden/>
    <w:rsid w:val="002717B1"/>
    <w:rPr>
      <w:b/>
      <w:bCs/>
      <w:sz w:val="20"/>
      <w:szCs w:val="20"/>
    </w:rPr>
  </w:style>
  <w:style w:type="paragraph" w:styleId="BalloonText">
    <w:name w:val="Balloon Text"/>
    <w:basedOn w:val="Normal"/>
    <w:link w:val="BalloonTextChar"/>
    <w:uiPriority w:val="99"/>
    <w:semiHidden/>
    <w:unhideWhenUsed/>
    <w:rsid w:val="002717B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17B1"/>
    <w:rPr>
      <w:rFonts w:ascii="Segoe UI" w:hAnsi="Segoe UI" w:cs="Segoe UI"/>
      <w:sz w:val="18"/>
      <w:szCs w:val="18"/>
    </w:rPr>
  </w:style>
  <w:style w:type="paragraph" w:styleId="Revision">
    <w:name w:val="Revision"/>
    <w:hidden/>
    <w:uiPriority w:val="99"/>
    <w:semiHidden/>
    <w:rsid w:val="00F50FE7"/>
  </w:style>
  <w:style w:type="character" w:styleId="Hyperlink">
    <w:name w:val="Hyperlink"/>
    <w:basedOn w:val="DefaultParagraphFont"/>
    <w:uiPriority w:val="99"/>
    <w:unhideWhenUsed/>
    <w:rsid w:val="00FE3041"/>
    <w:rPr>
      <w:color w:val="0563C1" w:themeColor="hyperlink"/>
      <w:u w:val="single"/>
    </w:rPr>
  </w:style>
  <w:style w:type="character" w:customStyle="1" w:styleId="UnresolvedMention1">
    <w:name w:val="Unresolved Mention1"/>
    <w:basedOn w:val="DefaultParagraphFont"/>
    <w:uiPriority w:val="99"/>
    <w:semiHidden/>
    <w:unhideWhenUsed/>
    <w:rsid w:val="005741C5"/>
    <w:rPr>
      <w:color w:val="605E5C"/>
      <w:shd w:val="clear" w:color="auto" w:fill="E1DFDD"/>
    </w:rPr>
  </w:style>
  <w:style w:type="character" w:styleId="FollowedHyperlink">
    <w:name w:val="FollowedHyperlink"/>
    <w:basedOn w:val="DefaultParagraphFont"/>
    <w:uiPriority w:val="99"/>
    <w:semiHidden/>
    <w:unhideWhenUsed/>
    <w:rsid w:val="00FE3041"/>
    <w:rPr>
      <w:color w:val="954F72" w:themeColor="followedHyperlink"/>
      <w:u w:val="single"/>
    </w:rPr>
  </w:style>
  <w:style w:type="character" w:customStyle="1" w:styleId="cit-title">
    <w:name w:val="cit-title"/>
    <w:basedOn w:val="DefaultParagraphFont"/>
    <w:rsid w:val="00444BCD"/>
  </w:style>
  <w:style w:type="character" w:customStyle="1" w:styleId="cit-year-info">
    <w:name w:val="cit-year-info"/>
    <w:basedOn w:val="DefaultParagraphFont"/>
    <w:rsid w:val="00444BCD"/>
  </w:style>
  <w:style w:type="character" w:customStyle="1" w:styleId="cit-volume">
    <w:name w:val="cit-volume"/>
    <w:basedOn w:val="DefaultParagraphFont"/>
    <w:rsid w:val="00444BCD"/>
  </w:style>
  <w:style w:type="character" w:customStyle="1" w:styleId="cit-issue">
    <w:name w:val="cit-issue"/>
    <w:basedOn w:val="DefaultParagraphFont"/>
    <w:rsid w:val="00444BCD"/>
  </w:style>
  <w:style w:type="character" w:customStyle="1" w:styleId="cit-pagerange">
    <w:name w:val="cit-pagerange"/>
    <w:basedOn w:val="DefaultParagraphFont"/>
    <w:rsid w:val="00444BCD"/>
  </w:style>
  <w:style w:type="character" w:customStyle="1" w:styleId="spellingerror">
    <w:name w:val="spellingerror"/>
    <w:basedOn w:val="DefaultParagraphFont"/>
    <w:rsid w:val="00836B19"/>
  </w:style>
  <w:style w:type="character" w:customStyle="1" w:styleId="normaltextrun1">
    <w:name w:val="normaltextrun1"/>
    <w:basedOn w:val="DefaultParagraphFont"/>
    <w:rsid w:val="00836B19"/>
  </w:style>
  <w:style w:type="paragraph" w:customStyle="1" w:styleId="paragraph">
    <w:name w:val="paragraph"/>
    <w:basedOn w:val="Normal"/>
    <w:rsid w:val="00067397"/>
    <w:pPr>
      <w:spacing w:before="100" w:beforeAutospacing="1" w:after="100" w:afterAutospacing="1"/>
    </w:pPr>
    <w:rPr>
      <w:rFonts w:ascii="Times New Roman" w:eastAsia="Times New Roman" w:hAnsi="Times New Roman" w:cs="Times New Roman"/>
      <w:lang w:val="en-GB" w:eastAsia="en-GB"/>
    </w:rPr>
  </w:style>
  <w:style w:type="character" w:customStyle="1" w:styleId="normaltextrun">
    <w:name w:val="normaltextrun"/>
    <w:basedOn w:val="DefaultParagraphFont"/>
    <w:rsid w:val="00067397"/>
  </w:style>
  <w:style w:type="character" w:customStyle="1" w:styleId="eop">
    <w:name w:val="eop"/>
    <w:basedOn w:val="DefaultParagraphFont"/>
    <w:rsid w:val="000673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0604578">
      <w:bodyDiv w:val="1"/>
      <w:marLeft w:val="0"/>
      <w:marRight w:val="0"/>
      <w:marTop w:val="0"/>
      <w:marBottom w:val="0"/>
      <w:divBdr>
        <w:top w:val="none" w:sz="0" w:space="0" w:color="auto"/>
        <w:left w:val="none" w:sz="0" w:space="0" w:color="auto"/>
        <w:bottom w:val="none" w:sz="0" w:space="0" w:color="auto"/>
        <w:right w:val="none" w:sz="0" w:space="0" w:color="auto"/>
      </w:divBdr>
    </w:div>
    <w:div w:id="17449856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openxmlformats.org/officeDocument/2006/relationships/image" Target="media/image8.tiff"/><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image" Target="media/image7.tiff"/><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5" Type="http://schemas.openxmlformats.org/officeDocument/2006/relationships/numbering" Target="numbering.xml"/><Relationship Id="rId15" Type="http://schemas.openxmlformats.org/officeDocument/2006/relationships/image" Target="media/image5.tiff"/><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91D60F9310ED24492F313813BE6A1EF" ma:contentTypeVersion="11" ma:contentTypeDescription="Create a new document." ma:contentTypeScope="" ma:versionID="66d7a9ebc2d3a38841d83c129b6d5998">
  <xsd:schema xmlns:xsd="http://www.w3.org/2001/XMLSchema" xmlns:xs="http://www.w3.org/2001/XMLSchema" xmlns:p="http://schemas.microsoft.com/office/2006/metadata/properties" xmlns:ns2="08d6a4da-85ff-4400-8f13-293e8bb646af" xmlns:ns3="63e4523b-c6af-4b47-b57d-fe04d5726e1c" targetNamespace="http://schemas.microsoft.com/office/2006/metadata/properties" ma:root="true" ma:fieldsID="ce4fd64c710775dd41d611a4bb30a29b" ns2:_="" ns3:_="">
    <xsd:import namespace="08d6a4da-85ff-4400-8f13-293e8bb646af"/>
    <xsd:import namespace="63e4523b-c6af-4b47-b57d-fe04d5726e1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d6a4da-85ff-4400-8f13-293e8bb646a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3e4523b-c6af-4b47-b57d-fe04d5726e1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449EDB9-856D-4B10-BF2E-CD375B4B9B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d6a4da-85ff-4400-8f13-293e8bb646af"/>
    <ds:schemaRef ds:uri="63e4523b-c6af-4b47-b57d-fe04d5726e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FFC0431-BB47-4FCD-91BA-8111BEDE40B4}">
  <ds:schemaRefs>
    <ds:schemaRef ds:uri="http://schemas.microsoft.com/sharepoint/v3/contenttype/forms"/>
  </ds:schemaRefs>
</ds:datastoreItem>
</file>

<file path=customXml/itemProps3.xml><?xml version="1.0" encoding="utf-8"?>
<ds:datastoreItem xmlns:ds="http://schemas.openxmlformats.org/officeDocument/2006/customXml" ds:itemID="{2753BB3B-EC0B-4F0F-BC67-8173700B7BD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E52291C-2CC1-4FA7-9B7D-BC3A59AE50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7595</Words>
  <Characters>43292</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50786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YY</dc:creator>
  <cp:keywords/>
  <dc:description/>
  <cp:lastModifiedBy>Katsoulidis, Alexandros</cp:lastModifiedBy>
  <cp:revision>2</cp:revision>
  <cp:lastPrinted>2020-04-08T08:32:00Z</cp:lastPrinted>
  <dcterms:created xsi:type="dcterms:W3CDTF">2020-07-27T07:31:00Z</dcterms:created>
  <dcterms:modified xsi:type="dcterms:W3CDTF">2020-07-27T07:31:00Z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0x010100491D60F9310ED24492F313813BE6A1EF</vt:lpwstr>
  </property>
</Properties>
</file>