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5A9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The international EAN survey on neurological symptoms in patients with COVID-19 infection</w:t>
      </w:r>
    </w:p>
    <w:p w14:paraId="4F1D2DB7"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i/>
          <w:iCs/>
          <w:color w:val="000000"/>
          <w:sz w:val="24"/>
          <w:szCs w:val="24"/>
          <w:lang w:eastAsia="en-GB"/>
        </w:rPr>
        <w:t> </w:t>
      </w:r>
    </w:p>
    <w:p w14:paraId="2D6F926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E. </w:t>
      </w:r>
      <w:proofErr w:type="spellStart"/>
      <w:r w:rsidRPr="00D31D5A">
        <w:rPr>
          <w:rFonts w:ascii="Times New Roman" w:eastAsia="Times New Roman" w:hAnsi="Times New Roman" w:cs="Times New Roman"/>
          <w:color w:val="000000"/>
          <w:sz w:val="24"/>
          <w:szCs w:val="24"/>
          <w:lang w:eastAsia="en-GB"/>
        </w:rPr>
        <w:t>Moro</w:t>
      </w:r>
      <w:r w:rsidRPr="00D31D5A">
        <w:rPr>
          <w:rFonts w:ascii="Times New Roman" w:eastAsia="Times New Roman" w:hAnsi="Times New Roman" w:cs="Times New Roman"/>
          <w:color w:val="000000"/>
          <w:sz w:val="16"/>
          <w:szCs w:val="16"/>
          <w:vertAlign w:val="superscript"/>
          <w:lang w:eastAsia="en-GB"/>
        </w:rPr>
        <w:t>a</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Priori</w:t>
      </w:r>
      <w:r w:rsidRPr="00D31D5A">
        <w:rPr>
          <w:rFonts w:ascii="Times New Roman" w:eastAsia="Times New Roman" w:hAnsi="Times New Roman" w:cs="Times New Roman"/>
          <w:color w:val="000000"/>
          <w:sz w:val="16"/>
          <w:szCs w:val="16"/>
          <w:vertAlign w:val="superscript"/>
          <w:lang w:eastAsia="en-GB"/>
        </w:rPr>
        <w:t>b</w:t>
      </w:r>
      <w:proofErr w:type="spellEnd"/>
      <w:r w:rsidRPr="00D31D5A">
        <w:rPr>
          <w:rFonts w:ascii="Times New Roman" w:eastAsia="Times New Roman" w:hAnsi="Times New Roman" w:cs="Times New Roman"/>
          <w:color w:val="000000"/>
          <w:sz w:val="24"/>
          <w:szCs w:val="24"/>
          <w:lang w:eastAsia="en-GB"/>
        </w:rPr>
        <w:t xml:space="preserve">, E. </w:t>
      </w:r>
      <w:proofErr w:type="spellStart"/>
      <w:r w:rsidRPr="00D31D5A">
        <w:rPr>
          <w:rFonts w:ascii="Times New Roman" w:eastAsia="Times New Roman" w:hAnsi="Times New Roman" w:cs="Times New Roman"/>
          <w:color w:val="000000"/>
          <w:sz w:val="24"/>
          <w:szCs w:val="24"/>
          <w:lang w:eastAsia="en-GB"/>
        </w:rPr>
        <w:t>Beghi</w:t>
      </w:r>
      <w:r w:rsidRPr="00D31D5A">
        <w:rPr>
          <w:rFonts w:ascii="Times New Roman" w:eastAsia="Times New Roman" w:hAnsi="Times New Roman" w:cs="Times New Roman"/>
          <w:color w:val="000000"/>
          <w:sz w:val="16"/>
          <w:szCs w:val="16"/>
          <w:vertAlign w:val="superscript"/>
          <w:lang w:eastAsia="en-GB"/>
        </w:rPr>
        <w:t>c</w:t>
      </w:r>
      <w:proofErr w:type="spellEnd"/>
      <w:r w:rsidRPr="00D31D5A">
        <w:rPr>
          <w:rFonts w:ascii="Times New Roman" w:eastAsia="Times New Roman" w:hAnsi="Times New Roman" w:cs="Times New Roman"/>
          <w:color w:val="000000"/>
          <w:sz w:val="24"/>
          <w:szCs w:val="24"/>
          <w:lang w:eastAsia="en-GB"/>
        </w:rPr>
        <w:t xml:space="preserve">, R. </w:t>
      </w:r>
      <w:proofErr w:type="spellStart"/>
      <w:r w:rsidRPr="00D31D5A">
        <w:rPr>
          <w:rFonts w:ascii="Times New Roman" w:eastAsia="Times New Roman" w:hAnsi="Times New Roman" w:cs="Times New Roman"/>
          <w:color w:val="000000"/>
          <w:sz w:val="24"/>
          <w:szCs w:val="24"/>
          <w:lang w:eastAsia="en-GB"/>
        </w:rPr>
        <w:t>Helbok</w:t>
      </w:r>
      <w:r w:rsidRPr="00D31D5A">
        <w:rPr>
          <w:rFonts w:ascii="Times New Roman" w:eastAsia="Times New Roman" w:hAnsi="Times New Roman" w:cs="Times New Roman"/>
          <w:color w:val="000000"/>
          <w:sz w:val="16"/>
          <w:szCs w:val="16"/>
          <w:vertAlign w:val="superscript"/>
          <w:lang w:eastAsia="en-GB"/>
        </w:rPr>
        <w:t>d</w:t>
      </w:r>
      <w:proofErr w:type="spellEnd"/>
      <w:r w:rsidRPr="00D31D5A">
        <w:rPr>
          <w:rFonts w:ascii="Times New Roman" w:eastAsia="Times New Roman" w:hAnsi="Times New Roman" w:cs="Times New Roman"/>
          <w:color w:val="000000"/>
          <w:sz w:val="24"/>
          <w:szCs w:val="24"/>
          <w:lang w:eastAsia="en-GB"/>
        </w:rPr>
        <w:t xml:space="preserve">, L. </w:t>
      </w:r>
      <w:proofErr w:type="spellStart"/>
      <w:r w:rsidRPr="00D31D5A">
        <w:rPr>
          <w:rFonts w:ascii="Times New Roman" w:eastAsia="Times New Roman" w:hAnsi="Times New Roman" w:cs="Times New Roman"/>
          <w:color w:val="000000"/>
          <w:sz w:val="24"/>
          <w:szCs w:val="24"/>
          <w:lang w:eastAsia="en-GB"/>
        </w:rPr>
        <w:t>Campiglio</w:t>
      </w:r>
      <w:r w:rsidRPr="00D31D5A">
        <w:rPr>
          <w:rFonts w:ascii="Times New Roman" w:eastAsia="Times New Roman" w:hAnsi="Times New Roman" w:cs="Times New Roman"/>
          <w:color w:val="000000"/>
          <w:sz w:val="16"/>
          <w:szCs w:val="16"/>
          <w:vertAlign w:val="superscript"/>
          <w:lang w:eastAsia="en-GB"/>
        </w:rPr>
        <w:t>b</w:t>
      </w:r>
      <w:proofErr w:type="spellEnd"/>
      <w:r w:rsidRPr="00D31D5A">
        <w:rPr>
          <w:rFonts w:ascii="Times New Roman" w:eastAsia="Times New Roman" w:hAnsi="Times New Roman" w:cs="Times New Roman"/>
          <w:color w:val="000000"/>
          <w:sz w:val="24"/>
          <w:szCs w:val="24"/>
          <w:lang w:eastAsia="en-GB"/>
        </w:rPr>
        <w:t xml:space="preserve">, C. </w:t>
      </w:r>
      <w:proofErr w:type="spellStart"/>
      <w:r w:rsidRPr="00D31D5A">
        <w:rPr>
          <w:rFonts w:ascii="Times New Roman" w:eastAsia="Times New Roman" w:hAnsi="Times New Roman" w:cs="Times New Roman"/>
          <w:color w:val="000000"/>
          <w:sz w:val="24"/>
          <w:szCs w:val="24"/>
          <w:lang w:eastAsia="en-GB"/>
        </w:rPr>
        <w:t>Bassetti</w:t>
      </w:r>
      <w:r w:rsidRPr="00D31D5A">
        <w:rPr>
          <w:rFonts w:ascii="Times New Roman" w:eastAsia="Times New Roman" w:hAnsi="Times New Roman" w:cs="Times New Roman"/>
          <w:color w:val="000000"/>
          <w:sz w:val="16"/>
          <w:szCs w:val="16"/>
          <w:vertAlign w:val="superscript"/>
          <w:lang w:eastAsia="en-GB"/>
        </w:rPr>
        <w:t>e</w:t>
      </w:r>
      <w:proofErr w:type="spellEnd"/>
      <w:r w:rsidRPr="00D31D5A">
        <w:rPr>
          <w:rFonts w:ascii="Times New Roman" w:eastAsia="Times New Roman" w:hAnsi="Times New Roman" w:cs="Times New Roman"/>
          <w:color w:val="000000"/>
          <w:sz w:val="24"/>
          <w:szCs w:val="24"/>
          <w:lang w:eastAsia="en-GB"/>
        </w:rPr>
        <w:t xml:space="preserve">, E. </w:t>
      </w:r>
      <w:proofErr w:type="spellStart"/>
      <w:r w:rsidRPr="00D31D5A">
        <w:rPr>
          <w:rFonts w:ascii="Times New Roman" w:eastAsia="Times New Roman" w:hAnsi="Times New Roman" w:cs="Times New Roman"/>
          <w:color w:val="000000"/>
          <w:sz w:val="24"/>
          <w:szCs w:val="24"/>
          <w:lang w:eastAsia="en-GB"/>
        </w:rPr>
        <w:t>Bianchi</w:t>
      </w:r>
      <w:r w:rsidRPr="00D31D5A">
        <w:rPr>
          <w:rFonts w:ascii="Times New Roman" w:eastAsia="Times New Roman" w:hAnsi="Times New Roman" w:cs="Times New Roman"/>
          <w:color w:val="000000"/>
          <w:sz w:val="16"/>
          <w:szCs w:val="16"/>
          <w:vertAlign w:val="superscript"/>
          <w:lang w:eastAsia="en-GB"/>
        </w:rPr>
        <w:t>c</w:t>
      </w:r>
      <w:proofErr w:type="spellEnd"/>
      <w:r w:rsidRPr="00D31D5A">
        <w:rPr>
          <w:rFonts w:ascii="Times New Roman" w:eastAsia="Times New Roman" w:hAnsi="Times New Roman" w:cs="Times New Roman"/>
          <w:color w:val="000000"/>
          <w:sz w:val="24"/>
          <w:szCs w:val="24"/>
          <w:lang w:eastAsia="en-GB"/>
        </w:rPr>
        <w:t xml:space="preserve">, L. </w:t>
      </w:r>
      <w:proofErr w:type="spellStart"/>
      <w:r w:rsidRPr="00D31D5A">
        <w:rPr>
          <w:rFonts w:ascii="Times New Roman" w:eastAsia="Times New Roman" w:hAnsi="Times New Roman" w:cs="Times New Roman"/>
          <w:color w:val="000000"/>
          <w:sz w:val="24"/>
          <w:szCs w:val="24"/>
          <w:lang w:eastAsia="en-GB"/>
        </w:rPr>
        <w:t>Maia</w:t>
      </w:r>
      <w:r w:rsidRPr="00D31D5A">
        <w:rPr>
          <w:rFonts w:ascii="Times New Roman" w:eastAsia="Times New Roman" w:hAnsi="Times New Roman" w:cs="Times New Roman"/>
          <w:color w:val="000000"/>
          <w:sz w:val="16"/>
          <w:szCs w:val="16"/>
          <w:vertAlign w:val="superscript"/>
          <w:lang w:eastAsia="en-GB"/>
        </w:rPr>
        <w:t>f</w:t>
      </w:r>
      <w:proofErr w:type="spellEnd"/>
      <w:r w:rsidRPr="00D31D5A">
        <w:rPr>
          <w:rFonts w:ascii="Times New Roman" w:eastAsia="Times New Roman" w:hAnsi="Times New Roman" w:cs="Times New Roman"/>
          <w:color w:val="000000"/>
          <w:sz w:val="24"/>
          <w:szCs w:val="24"/>
          <w:lang w:eastAsia="en-GB"/>
        </w:rPr>
        <w:t xml:space="preserve">, S. </w:t>
      </w:r>
      <w:proofErr w:type="spellStart"/>
      <w:r w:rsidRPr="00D31D5A">
        <w:rPr>
          <w:rFonts w:ascii="Times New Roman" w:eastAsia="Times New Roman" w:hAnsi="Times New Roman" w:cs="Times New Roman"/>
          <w:color w:val="000000"/>
          <w:sz w:val="24"/>
          <w:szCs w:val="24"/>
          <w:lang w:eastAsia="en-GB"/>
        </w:rPr>
        <w:t>Ozturk</w:t>
      </w:r>
      <w:r w:rsidRPr="00D31D5A">
        <w:rPr>
          <w:rFonts w:ascii="Times New Roman" w:eastAsia="Times New Roman" w:hAnsi="Times New Roman" w:cs="Times New Roman"/>
          <w:color w:val="000000"/>
          <w:sz w:val="16"/>
          <w:szCs w:val="16"/>
          <w:vertAlign w:val="superscript"/>
          <w:lang w:eastAsia="en-GB"/>
        </w:rPr>
        <w:t>g</w:t>
      </w:r>
      <w:proofErr w:type="spellEnd"/>
      <w:r w:rsidRPr="00D31D5A">
        <w:rPr>
          <w:rFonts w:ascii="Times New Roman" w:eastAsia="Times New Roman" w:hAnsi="Times New Roman" w:cs="Times New Roman"/>
          <w:color w:val="000000"/>
          <w:sz w:val="24"/>
          <w:szCs w:val="24"/>
          <w:lang w:eastAsia="en-GB"/>
        </w:rPr>
        <w:t xml:space="preserve">, F. </w:t>
      </w:r>
      <w:proofErr w:type="spellStart"/>
      <w:r w:rsidRPr="00D31D5A">
        <w:rPr>
          <w:rFonts w:ascii="Times New Roman" w:eastAsia="Times New Roman" w:hAnsi="Times New Roman" w:cs="Times New Roman"/>
          <w:color w:val="000000"/>
          <w:sz w:val="24"/>
          <w:szCs w:val="24"/>
          <w:lang w:eastAsia="en-GB"/>
        </w:rPr>
        <w:t>Cavallieri</w:t>
      </w:r>
      <w:r w:rsidRPr="00D31D5A">
        <w:rPr>
          <w:rFonts w:ascii="Times New Roman" w:eastAsia="Times New Roman" w:hAnsi="Times New Roman" w:cs="Times New Roman"/>
          <w:color w:val="000000"/>
          <w:sz w:val="16"/>
          <w:szCs w:val="16"/>
          <w:vertAlign w:val="superscript"/>
          <w:lang w:eastAsia="en-GB"/>
        </w:rPr>
        <w:t>h</w:t>
      </w:r>
      <w:proofErr w:type="spellEnd"/>
      <w:r w:rsidRPr="00D31D5A">
        <w:rPr>
          <w:rFonts w:ascii="Times New Roman" w:eastAsia="Times New Roman" w:hAnsi="Times New Roman" w:cs="Times New Roman"/>
          <w:color w:val="000000"/>
          <w:sz w:val="24"/>
          <w:szCs w:val="24"/>
          <w:lang w:eastAsia="en-GB"/>
        </w:rPr>
        <w:t xml:space="preserve">, ML </w:t>
      </w:r>
      <w:proofErr w:type="spellStart"/>
      <w:r w:rsidRPr="00D31D5A">
        <w:rPr>
          <w:rFonts w:ascii="Times New Roman" w:eastAsia="Times New Roman" w:hAnsi="Times New Roman" w:cs="Times New Roman"/>
          <w:color w:val="000000"/>
          <w:sz w:val="24"/>
          <w:szCs w:val="24"/>
          <w:lang w:eastAsia="en-GB"/>
        </w:rPr>
        <w:t>Zedde</w:t>
      </w:r>
      <w:r w:rsidRPr="00D31D5A">
        <w:rPr>
          <w:rFonts w:ascii="Times New Roman" w:eastAsia="Times New Roman" w:hAnsi="Times New Roman" w:cs="Times New Roman"/>
          <w:color w:val="000000"/>
          <w:sz w:val="16"/>
          <w:szCs w:val="16"/>
          <w:vertAlign w:val="superscript"/>
          <w:lang w:eastAsia="en-GB"/>
        </w:rPr>
        <w:t>h</w:t>
      </w:r>
      <w:proofErr w:type="spellEnd"/>
      <w:r w:rsidRPr="00D31D5A">
        <w:rPr>
          <w:rFonts w:ascii="Times New Roman" w:eastAsia="Times New Roman" w:hAnsi="Times New Roman" w:cs="Times New Roman"/>
          <w:color w:val="000000"/>
          <w:sz w:val="24"/>
          <w:szCs w:val="24"/>
          <w:lang w:eastAsia="en-GB"/>
        </w:rPr>
        <w:t xml:space="preserve">, J. </w:t>
      </w:r>
      <w:proofErr w:type="spellStart"/>
      <w:r w:rsidRPr="00D31D5A">
        <w:rPr>
          <w:rFonts w:ascii="Times New Roman" w:eastAsia="Times New Roman" w:hAnsi="Times New Roman" w:cs="Times New Roman"/>
          <w:color w:val="000000"/>
          <w:sz w:val="24"/>
          <w:szCs w:val="24"/>
          <w:lang w:eastAsia="en-GB"/>
        </w:rPr>
        <w:t>Sellner</w:t>
      </w:r>
      <w:r w:rsidRPr="00D31D5A">
        <w:rPr>
          <w:rFonts w:ascii="Times New Roman" w:eastAsia="Times New Roman" w:hAnsi="Times New Roman" w:cs="Times New Roman"/>
          <w:color w:val="000000"/>
          <w:sz w:val="16"/>
          <w:szCs w:val="16"/>
          <w:vertAlign w:val="superscript"/>
          <w:lang w:eastAsia="en-GB"/>
        </w:rPr>
        <w:t>i</w:t>
      </w:r>
      <w:proofErr w:type="spellEnd"/>
      <w:r w:rsidRPr="00D31D5A">
        <w:rPr>
          <w:rFonts w:ascii="Times New Roman" w:eastAsia="Times New Roman" w:hAnsi="Times New Roman" w:cs="Times New Roman"/>
          <w:color w:val="000000"/>
          <w:sz w:val="24"/>
          <w:szCs w:val="24"/>
          <w:lang w:eastAsia="en-GB"/>
        </w:rPr>
        <w:t xml:space="preserve">, D. </w:t>
      </w:r>
      <w:proofErr w:type="spellStart"/>
      <w:r w:rsidRPr="00D31D5A">
        <w:rPr>
          <w:rFonts w:ascii="Times New Roman" w:eastAsia="Times New Roman" w:hAnsi="Times New Roman" w:cs="Times New Roman"/>
          <w:color w:val="000000"/>
          <w:sz w:val="24"/>
          <w:szCs w:val="24"/>
          <w:lang w:eastAsia="en-GB"/>
        </w:rPr>
        <w:t>Bereczki</w:t>
      </w:r>
      <w:r w:rsidRPr="00D31D5A">
        <w:rPr>
          <w:rFonts w:ascii="Times New Roman" w:eastAsia="Times New Roman" w:hAnsi="Times New Roman" w:cs="Times New Roman"/>
          <w:color w:val="000000"/>
          <w:sz w:val="16"/>
          <w:szCs w:val="16"/>
          <w:vertAlign w:val="superscript"/>
          <w:lang w:eastAsia="en-GB"/>
        </w:rPr>
        <w:t>j</w:t>
      </w:r>
      <w:proofErr w:type="spellEnd"/>
      <w:r w:rsidRPr="00D31D5A">
        <w:rPr>
          <w:rFonts w:ascii="Times New Roman" w:eastAsia="Times New Roman" w:hAnsi="Times New Roman" w:cs="Times New Roman"/>
          <w:color w:val="000000"/>
          <w:sz w:val="24"/>
          <w:szCs w:val="24"/>
          <w:lang w:eastAsia="en-GB"/>
        </w:rPr>
        <w:t xml:space="preserve">, M. </w:t>
      </w:r>
      <w:proofErr w:type="spellStart"/>
      <w:r w:rsidRPr="00D31D5A">
        <w:rPr>
          <w:rFonts w:ascii="Times New Roman" w:eastAsia="Times New Roman" w:hAnsi="Times New Roman" w:cs="Times New Roman"/>
          <w:color w:val="000000"/>
          <w:sz w:val="24"/>
          <w:szCs w:val="24"/>
          <w:lang w:eastAsia="en-GB"/>
        </w:rPr>
        <w:t>Rakusa</w:t>
      </w:r>
      <w:r w:rsidRPr="00D31D5A">
        <w:rPr>
          <w:rFonts w:ascii="Times New Roman" w:eastAsia="Times New Roman" w:hAnsi="Times New Roman" w:cs="Times New Roman"/>
          <w:color w:val="000000"/>
          <w:sz w:val="16"/>
          <w:szCs w:val="16"/>
          <w:vertAlign w:val="superscript"/>
          <w:lang w:eastAsia="en-GB"/>
        </w:rPr>
        <w:t>l</w:t>
      </w:r>
      <w:proofErr w:type="spellEnd"/>
      <w:r w:rsidRPr="00D31D5A">
        <w:rPr>
          <w:rFonts w:ascii="Times New Roman" w:eastAsia="Times New Roman" w:hAnsi="Times New Roman" w:cs="Times New Roman"/>
          <w:color w:val="000000"/>
          <w:sz w:val="24"/>
          <w:szCs w:val="24"/>
          <w:lang w:eastAsia="en-GB"/>
        </w:rPr>
        <w:t>, G. Di </w:t>
      </w:r>
      <w:proofErr w:type="spellStart"/>
      <w:r w:rsidRPr="00D31D5A">
        <w:rPr>
          <w:rFonts w:ascii="Times New Roman" w:eastAsia="Times New Roman" w:hAnsi="Times New Roman" w:cs="Times New Roman"/>
          <w:color w:val="000000"/>
          <w:sz w:val="24"/>
          <w:szCs w:val="24"/>
          <w:lang w:eastAsia="en-GB"/>
        </w:rPr>
        <w:t>Liberto</w:t>
      </w:r>
      <w:r w:rsidRPr="00D31D5A">
        <w:rPr>
          <w:rFonts w:ascii="Times New Roman" w:eastAsia="Times New Roman" w:hAnsi="Times New Roman" w:cs="Times New Roman"/>
          <w:color w:val="000000"/>
          <w:sz w:val="16"/>
          <w:szCs w:val="16"/>
          <w:vertAlign w:val="superscript"/>
          <w:lang w:eastAsia="en-GB"/>
        </w:rPr>
        <w:t>m</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Sauerbier</w:t>
      </w:r>
      <w:r w:rsidRPr="00D31D5A">
        <w:rPr>
          <w:rFonts w:ascii="Times New Roman" w:eastAsia="Times New Roman" w:hAnsi="Times New Roman" w:cs="Times New Roman"/>
          <w:color w:val="000000"/>
          <w:sz w:val="16"/>
          <w:szCs w:val="16"/>
          <w:vertAlign w:val="superscript"/>
          <w:lang w:eastAsia="en-GB"/>
        </w:rPr>
        <w:t>n</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Pisani</w:t>
      </w:r>
      <w:r w:rsidRPr="00D31D5A">
        <w:rPr>
          <w:rFonts w:ascii="Times New Roman" w:eastAsia="Times New Roman" w:hAnsi="Times New Roman" w:cs="Times New Roman"/>
          <w:color w:val="000000"/>
          <w:sz w:val="16"/>
          <w:szCs w:val="16"/>
          <w:vertAlign w:val="superscript"/>
          <w:lang w:eastAsia="en-GB"/>
        </w:rPr>
        <w:t>o</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Macerollo</w:t>
      </w:r>
      <w:r w:rsidRPr="00D31D5A">
        <w:rPr>
          <w:rFonts w:ascii="Times New Roman" w:eastAsia="Times New Roman" w:hAnsi="Times New Roman" w:cs="Times New Roman"/>
          <w:color w:val="000000"/>
          <w:sz w:val="16"/>
          <w:szCs w:val="16"/>
          <w:vertAlign w:val="superscript"/>
          <w:lang w:eastAsia="en-GB"/>
        </w:rPr>
        <w:t>p</w:t>
      </w:r>
      <w:proofErr w:type="spellEnd"/>
      <w:r w:rsidRPr="00D31D5A">
        <w:rPr>
          <w:rFonts w:ascii="Times New Roman" w:eastAsia="Times New Roman" w:hAnsi="Times New Roman" w:cs="Times New Roman"/>
          <w:color w:val="000000"/>
          <w:sz w:val="24"/>
          <w:szCs w:val="24"/>
          <w:lang w:eastAsia="en-GB"/>
        </w:rPr>
        <w:t xml:space="preserve">, R. </w:t>
      </w:r>
      <w:proofErr w:type="spellStart"/>
      <w:r w:rsidRPr="00D31D5A">
        <w:rPr>
          <w:rFonts w:ascii="Times New Roman" w:eastAsia="Times New Roman" w:hAnsi="Times New Roman" w:cs="Times New Roman"/>
          <w:color w:val="000000"/>
          <w:sz w:val="24"/>
          <w:szCs w:val="24"/>
          <w:lang w:eastAsia="en-GB"/>
        </w:rPr>
        <w:t>Soffietti</w:t>
      </w:r>
      <w:r w:rsidRPr="00D31D5A">
        <w:rPr>
          <w:rFonts w:ascii="Times New Roman" w:eastAsia="Times New Roman" w:hAnsi="Times New Roman" w:cs="Times New Roman"/>
          <w:color w:val="000000"/>
          <w:sz w:val="16"/>
          <w:szCs w:val="16"/>
          <w:vertAlign w:val="superscript"/>
          <w:lang w:eastAsia="en-GB"/>
        </w:rPr>
        <w:t>q</w:t>
      </w:r>
      <w:proofErr w:type="spellEnd"/>
      <w:r w:rsidRPr="00D31D5A">
        <w:rPr>
          <w:rFonts w:ascii="Times New Roman" w:eastAsia="Times New Roman" w:hAnsi="Times New Roman" w:cs="Times New Roman"/>
          <w:color w:val="000000"/>
          <w:sz w:val="24"/>
          <w:szCs w:val="24"/>
          <w:lang w:eastAsia="en-GB"/>
        </w:rPr>
        <w:t xml:space="preserve">, P. </w:t>
      </w:r>
      <w:proofErr w:type="spellStart"/>
      <w:r w:rsidRPr="00D31D5A">
        <w:rPr>
          <w:rFonts w:ascii="Times New Roman" w:eastAsia="Times New Roman" w:hAnsi="Times New Roman" w:cs="Times New Roman"/>
          <w:color w:val="000000"/>
          <w:sz w:val="24"/>
          <w:szCs w:val="24"/>
          <w:lang w:eastAsia="en-GB"/>
        </w:rPr>
        <w:t>Taba</w:t>
      </w:r>
      <w:r w:rsidRPr="00D31D5A">
        <w:rPr>
          <w:rFonts w:ascii="Times New Roman" w:eastAsia="Times New Roman" w:hAnsi="Times New Roman" w:cs="Times New Roman"/>
          <w:color w:val="000000"/>
          <w:sz w:val="16"/>
          <w:szCs w:val="16"/>
          <w:vertAlign w:val="superscript"/>
          <w:lang w:eastAsia="en-GB"/>
        </w:rPr>
        <w:t>r</w:t>
      </w:r>
      <w:proofErr w:type="spellEnd"/>
      <w:r w:rsidRPr="00D31D5A">
        <w:rPr>
          <w:rFonts w:ascii="Times New Roman" w:eastAsia="Times New Roman" w:hAnsi="Times New Roman" w:cs="Times New Roman"/>
          <w:color w:val="000000"/>
          <w:sz w:val="24"/>
          <w:szCs w:val="24"/>
          <w:lang w:eastAsia="en-GB"/>
        </w:rPr>
        <w:t xml:space="preserve">, M. </w:t>
      </w:r>
      <w:proofErr w:type="spellStart"/>
      <w:r w:rsidRPr="00D31D5A">
        <w:rPr>
          <w:rFonts w:ascii="Times New Roman" w:eastAsia="Times New Roman" w:hAnsi="Times New Roman" w:cs="Times New Roman"/>
          <w:color w:val="000000"/>
          <w:sz w:val="24"/>
          <w:szCs w:val="24"/>
          <w:lang w:eastAsia="en-GB"/>
        </w:rPr>
        <w:t>Crean</w:t>
      </w:r>
      <w:r w:rsidRPr="00D31D5A">
        <w:rPr>
          <w:rFonts w:ascii="Times New Roman" w:eastAsia="Times New Roman" w:hAnsi="Times New Roman" w:cs="Times New Roman"/>
          <w:color w:val="000000"/>
          <w:sz w:val="16"/>
          <w:szCs w:val="16"/>
          <w:vertAlign w:val="superscript"/>
          <w:lang w:eastAsia="en-GB"/>
        </w:rPr>
        <w:t>s</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Twardzik</w:t>
      </w:r>
      <w:r w:rsidRPr="00D31D5A">
        <w:rPr>
          <w:rFonts w:ascii="Times New Roman" w:eastAsia="Times New Roman" w:hAnsi="Times New Roman" w:cs="Times New Roman"/>
          <w:color w:val="000000"/>
          <w:sz w:val="16"/>
          <w:szCs w:val="16"/>
          <w:vertAlign w:val="superscript"/>
          <w:lang w:eastAsia="en-GB"/>
        </w:rPr>
        <w:t>s</w:t>
      </w:r>
      <w:proofErr w:type="spellEnd"/>
      <w:r w:rsidRPr="00D31D5A">
        <w:rPr>
          <w:rFonts w:ascii="Times New Roman" w:eastAsia="Times New Roman" w:hAnsi="Times New Roman" w:cs="Times New Roman"/>
          <w:color w:val="000000"/>
          <w:sz w:val="24"/>
          <w:szCs w:val="24"/>
          <w:lang w:eastAsia="en-GB"/>
        </w:rPr>
        <w:t xml:space="preserve">, C. </w:t>
      </w:r>
      <w:proofErr w:type="spellStart"/>
      <w:r w:rsidRPr="00D31D5A">
        <w:rPr>
          <w:rFonts w:ascii="Times New Roman" w:eastAsia="Times New Roman" w:hAnsi="Times New Roman" w:cs="Times New Roman"/>
          <w:color w:val="000000"/>
          <w:sz w:val="24"/>
          <w:szCs w:val="24"/>
          <w:lang w:eastAsia="en-GB"/>
        </w:rPr>
        <w:t>Oreja-Guevara</w:t>
      </w:r>
      <w:r w:rsidRPr="00D31D5A">
        <w:rPr>
          <w:rFonts w:ascii="Times New Roman" w:eastAsia="Times New Roman" w:hAnsi="Times New Roman" w:cs="Times New Roman"/>
          <w:color w:val="000000"/>
          <w:sz w:val="16"/>
          <w:szCs w:val="16"/>
          <w:vertAlign w:val="superscript"/>
          <w:lang w:eastAsia="en-GB"/>
        </w:rPr>
        <w:t>t</w:t>
      </w:r>
      <w:proofErr w:type="spellEnd"/>
      <w:r w:rsidRPr="00D31D5A">
        <w:rPr>
          <w:rFonts w:ascii="Times New Roman" w:eastAsia="Times New Roman" w:hAnsi="Times New Roman" w:cs="Times New Roman"/>
          <w:color w:val="000000"/>
          <w:sz w:val="24"/>
          <w:szCs w:val="24"/>
          <w:lang w:eastAsia="en-GB"/>
        </w:rPr>
        <w:t xml:space="preserve">, B. </w:t>
      </w:r>
      <w:proofErr w:type="spellStart"/>
      <w:r w:rsidRPr="00D31D5A">
        <w:rPr>
          <w:rFonts w:ascii="Times New Roman" w:eastAsia="Times New Roman" w:hAnsi="Times New Roman" w:cs="Times New Roman"/>
          <w:color w:val="000000"/>
          <w:sz w:val="24"/>
          <w:szCs w:val="24"/>
          <w:lang w:eastAsia="en-GB"/>
        </w:rPr>
        <w:t>Bodini</w:t>
      </w:r>
      <w:r w:rsidRPr="00D31D5A">
        <w:rPr>
          <w:rFonts w:ascii="Times New Roman" w:eastAsia="Times New Roman" w:hAnsi="Times New Roman" w:cs="Times New Roman"/>
          <w:color w:val="000000"/>
          <w:sz w:val="16"/>
          <w:szCs w:val="16"/>
          <w:vertAlign w:val="superscript"/>
          <w:lang w:eastAsia="en-GB"/>
        </w:rPr>
        <w:t>u</w:t>
      </w:r>
      <w:proofErr w:type="spellEnd"/>
      <w:r w:rsidRPr="00D31D5A">
        <w:rPr>
          <w:rFonts w:ascii="Times New Roman" w:eastAsia="Times New Roman" w:hAnsi="Times New Roman" w:cs="Times New Roman"/>
          <w:color w:val="000000"/>
          <w:sz w:val="24"/>
          <w:szCs w:val="24"/>
          <w:lang w:eastAsia="en-GB"/>
        </w:rPr>
        <w:t xml:space="preserve">, T. </w:t>
      </w:r>
      <w:proofErr w:type="spellStart"/>
      <w:r w:rsidRPr="00D31D5A">
        <w:rPr>
          <w:rFonts w:ascii="Times New Roman" w:eastAsia="Times New Roman" w:hAnsi="Times New Roman" w:cs="Times New Roman"/>
          <w:color w:val="000000"/>
          <w:sz w:val="24"/>
          <w:szCs w:val="24"/>
          <w:lang w:eastAsia="en-GB"/>
        </w:rPr>
        <w:t>Jenkins</w:t>
      </w:r>
      <w:r w:rsidRPr="00D31D5A">
        <w:rPr>
          <w:rFonts w:ascii="Times New Roman" w:eastAsia="Times New Roman" w:hAnsi="Times New Roman" w:cs="Times New Roman"/>
          <w:color w:val="000000"/>
          <w:sz w:val="16"/>
          <w:szCs w:val="16"/>
          <w:vertAlign w:val="superscript"/>
          <w:lang w:eastAsia="en-GB"/>
        </w:rPr>
        <w:t>v</w:t>
      </w:r>
      <w:proofErr w:type="spellEnd"/>
      <w:r w:rsidRPr="00D31D5A">
        <w:rPr>
          <w:rFonts w:ascii="Times New Roman" w:eastAsia="Times New Roman" w:hAnsi="Times New Roman" w:cs="Times New Roman"/>
          <w:color w:val="000000"/>
          <w:sz w:val="24"/>
          <w:szCs w:val="24"/>
          <w:lang w:eastAsia="en-GB"/>
        </w:rPr>
        <w:t xml:space="preserve">, and T.J. von </w:t>
      </w:r>
      <w:proofErr w:type="spellStart"/>
      <w:r w:rsidRPr="00D31D5A">
        <w:rPr>
          <w:rFonts w:ascii="Times New Roman" w:eastAsia="Times New Roman" w:hAnsi="Times New Roman" w:cs="Times New Roman"/>
          <w:color w:val="000000"/>
          <w:sz w:val="24"/>
          <w:szCs w:val="24"/>
          <w:lang w:eastAsia="en-GB"/>
        </w:rPr>
        <w:t>Oertzen</w:t>
      </w:r>
      <w:r w:rsidRPr="00D31D5A">
        <w:rPr>
          <w:rFonts w:ascii="Times New Roman" w:eastAsia="Times New Roman" w:hAnsi="Times New Roman" w:cs="Times New Roman"/>
          <w:color w:val="000000"/>
          <w:sz w:val="16"/>
          <w:szCs w:val="16"/>
          <w:vertAlign w:val="superscript"/>
          <w:lang w:eastAsia="en-GB"/>
        </w:rPr>
        <w:t>w</w:t>
      </w:r>
      <w:proofErr w:type="spellEnd"/>
      <w:r w:rsidRPr="00D31D5A">
        <w:rPr>
          <w:rFonts w:ascii="Times New Roman" w:eastAsia="Times New Roman" w:hAnsi="Times New Roman" w:cs="Times New Roman"/>
          <w:color w:val="000000"/>
          <w:sz w:val="24"/>
          <w:szCs w:val="24"/>
          <w:lang w:eastAsia="en-GB"/>
        </w:rPr>
        <w:t>, for the EAN core COVID-19 Task Force</w:t>
      </w:r>
    </w:p>
    <w:p w14:paraId="2C5174B5"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4BF7091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a </w:t>
      </w:r>
      <w:r w:rsidRPr="00D31D5A">
        <w:rPr>
          <w:rFonts w:ascii="Times New Roman" w:eastAsia="Times New Roman" w:hAnsi="Times New Roman" w:cs="Times New Roman"/>
          <w:color w:val="000000"/>
          <w:sz w:val="24"/>
          <w:szCs w:val="24"/>
          <w:lang w:eastAsia="en-GB"/>
        </w:rPr>
        <w:t>Division of Neurology, CHU of Grenoble, Grenoble Alpes University, Grenoble Institute of Neurosciences, Grenoble, France</w:t>
      </w:r>
    </w:p>
    <w:p w14:paraId="5F23855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b </w:t>
      </w:r>
      <w:r w:rsidRPr="00D31D5A">
        <w:rPr>
          <w:rFonts w:ascii="Times New Roman" w:eastAsia="Times New Roman" w:hAnsi="Times New Roman" w:cs="Times New Roman"/>
          <w:color w:val="000000"/>
          <w:sz w:val="24"/>
          <w:szCs w:val="24"/>
          <w:lang w:eastAsia="en-GB"/>
        </w:rPr>
        <w:t xml:space="preserve">Division of Neurology, “Aldo </w:t>
      </w:r>
      <w:proofErr w:type="spellStart"/>
      <w:r w:rsidRPr="00D31D5A">
        <w:rPr>
          <w:rFonts w:ascii="Times New Roman" w:eastAsia="Times New Roman" w:hAnsi="Times New Roman" w:cs="Times New Roman"/>
          <w:color w:val="000000"/>
          <w:sz w:val="24"/>
          <w:szCs w:val="24"/>
          <w:lang w:eastAsia="en-GB"/>
        </w:rPr>
        <w:t>Ravelli</w:t>
      </w:r>
      <w:proofErr w:type="spellEnd"/>
      <w:r w:rsidRPr="00D31D5A">
        <w:rPr>
          <w:rFonts w:ascii="Times New Roman" w:eastAsia="Times New Roman" w:hAnsi="Times New Roman" w:cs="Times New Roman"/>
          <w:color w:val="000000"/>
          <w:sz w:val="24"/>
          <w:szCs w:val="24"/>
          <w:lang w:eastAsia="en-GB"/>
        </w:rPr>
        <w:t xml:space="preserve">” Research </w:t>
      </w:r>
      <w:proofErr w:type="spellStart"/>
      <w:r w:rsidRPr="00D31D5A">
        <w:rPr>
          <w:rFonts w:ascii="Times New Roman" w:eastAsia="Times New Roman" w:hAnsi="Times New Roman" w:cs="Times New Roman"/>
          <w:color w:val="000000"/>
          <w:sz w:val="24"/>
          <w:szCs w:val="24"/>
          <w:lang w:eastAsia="en-GB"/>
        </w:rPr>
        <w:t>Center</w:t>
      </w:r>
      <w:proofErr w:type="spellEnd"/>
      <w:r w:rsidRPr="00D31D5A">
        <w:rPr>
          <w:rFonts w:ascii="Times New Roman" w:eastAsia="Times New Roman" w:hAnsi="Times New Roman" w:cs="Times New Roman"/>
          <w:color w:val="000000"/>
          <w:sz w:val="24"/>
          <w:szCs w:val="24"/>
          <w:lang w:eastAsia="en-GB"/>
        </w:rPr>
        <w:t>, Department of Neurology, University of Milan &amp; ASST Santi Paolo e Carlo, Milan, Italy</w:t>
      </w:r>
    </w:p>
    <w:p w14:paraId="70BEAB2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c</w:t>
      </w:r>
      <w:r w:rsidRPr="00D31D5A">
        <w:rPr>
          <w:rFonts w:ascii="Times New Roman" w:eastAsia="Times New Roman" w:hAnsi="Times New Roman" w:cs="Times New Roman"/>
          <w:color w:val="000000"/>
          <w:sz w:val="24"/>
          <w:szCs w:val="24"/>
          <w:lang w:eastAsia="en-GB"/>
        </w:rPr>
        <w:t xml:space="preserve"> Department of Neuroscience, </w:t>
      </w:r>
      <w:proofErr w:type="spellStart"/>
      <w:r w:rsidRPr="00D31D5A">
        <w:rPr>
          <w:rFonts w:ascii="Times New Roman" w:eastAsia="Times New Roman" w:hAnsi="Times New Roman" w:cs="Times New Roman"/>
          <w:color w:val="000000"/>
          <w:sz w:val="24"/>
          <w:szCs w:val="24"/>
          <w:lang w:eastAsia="en-GB"/>
        </w:rPr>
        <w:t>Istituto</w:t>
      </w:r>
      <w:proofErr w:type="spellEnd"/>
      <w:r w:rsidRPr="00D31D5A">
        <w:rPr>
          <w:rFonts w:ascii="Times New Roman" w:eastAsia="Times New Roman" w:hAnsi="Times New Roman" w:cs="Times New Roman"/>
          <w:color w:val="000000"/>
          <w:sz w:val="24"/>
          <w:szCs w:val="24"/>
          <w:lang w:eastAsia="en-GB"/>
        </w:rPr>
        <w:t xml:space="preserve"> di </w:t>
      </w:r>
      <w:proofErr w:type="spellStart"/>
      <w:r w:rsidRPr="00D31D5A">
        <w:rPr>
          <w:rFonts w:ascii="Times New Roman" w:eastAsia="Times New Roman" w:hAnsi="Times New Roman" w:cs="Times New Roman"/>
          <w:color w:val="000000"/>
          <w:sz w:val="24"/>
          <w:szCs w:val="24"/>
          <w:lang w:eastAsia="en-GB"/>
        </w:rPr>
        <w:t>Ricerche</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Farmacologiche</w:t>
      </w:r>
      <w:proofErr w:type="spellEnd"/>
      <w:r w:rsidRPr="00D31D5A">
        <w:rPr>
          <w:rFonts w:ascii="Times New Roman" w:eastAsia="Times New Roman" w:hAnsi="Times New Roman" w:cs="Times New Roman"/>
          <w:color w:val="000000"/>
          <w:sz w:val="24"/>
          <w:szCs w:val="24"/>
          <w:lang w:eastAsia="en-GB"/>
        </w:rPr>
        <w:t xml:space="preserve"> Mario Negri IRCCS, Milan, Italy</w:t>
      </w:r>
    </w:p>
    <w:p w14:paraId="5DB9B80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d </w:t>
      </w:r>
      <w:r w:rsidRPr="00D31D5A">
        <w:rPr>
          <w:rFonts w:ascii="Times New Roman" w:eastAsia="Times New Roman" w:hAnsi="Times New Roman" w:cs="Times New Roman"/>
          <w:color w:val="000000"/>
          <w:sz w:val="24"/>
          <w:szCs w:val="24"/>
          <w:lang w:eastAsia="en-GB"/>
        </w:rPr>
        <w:t>Department of Neurology, Medical University of Innsbruck, Austria</w:t>
      </w:r>
    </w:p>
    <w:p w14:paraId="38D51CD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e </w:t>
      </w:r>
      <w:r w:rsidRPr="00D31D5A">
        <w:rPr>
          <w:rFonts w:ascii="Times New Roman" w:eastAsia="Times New Roman" w:hAnsi="Times New Roman" w:cs="Times New Roman"/>
          <w:color w:val="000000"/>
          <w:sz w:val="24"/>
          <w:szCs w:val="24"/>
          <w:lang w:eastAsia="en-GB"/>
        </w:rPr>
        <w:t xml:space="preserve">Department of Neurology, University of Bern, </w:t>
      </w:r>
      <w:proofErr w:type="spellStart"/>
      <w:r w:rsidRPr="00D31D5A">
        <w:rPr>
          <w:rFonts w:ascii="Times New Roman" w:eastAsia="Times New Roman" w:hAnsi="Times New Roman" w:cs="Times New Roman"/>
          <w:color w:val="000000"/>
          <w:sz w:val="24"/>
          <w:szCs w:val="24"/>
          <w:lang w:eastAsia="en-GB"/>
        </w:rPr>
        <w:t>Inselspital</w:t>
      </w:r>
      <w:proofErr w:type="spellEnd"/>
      <w:r w:rsidRPr="00D31D5A">
        <w:rPr>
          <w:rFonts w:ascii="Times New Roman" w:eastAsia="Times New Roman" w:hAnsi="Times New Roman" w:cs="Times New Roman"/>
          <w:color w:val="000000"/>
          <w:sz w:val="24"/>
          <w:szCs w:val="24"/>
          <w:lang w:eastAsia="en-GB"/>
        </w:rPr>
        <w:t>, Bern, Switzerland</w:t>
      </w:r>
    </w:p>
    <w:p w14:paraId="62C01E1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f</w:t>
      </w:r>
      <w:r w:rsidRPr="00D31D5A">
        <w:rPr>
          <w:rFonts w:ascii="Times New Roman" w:eastAsia="Times New Roman" w:hAnsi="Times New Roman" w:cs="Times New Roman"/>
          <w:color w:val="000000"/>
          <w:sz w:val="24"/>
          <w:szCs w:val="24"/>
          <w:lang w:eastAsia="en-GB"/>
        </w:rPr>
        <w:t xml:space="preserve"> Department of Neurology, Centro </w:t>
      </w:r>
      <w:proofErr w:type="spellStart"/>
      <w:r w:rsidRPr="00D31D5A">
        <w:rPr>
          <w:rFonts w:ascii="Times New Roman" w:eastAsia="Times New Roman" w:hAnsi="Times New Roman" w:cs="Times New Roman"/>
          <w:color w:val="000000"/>
          <w:sz w:val="24"/>
          <w:szCs w:val="24"/>
          <w:lang w:eastAsia="en-GB"/>
        </w:rPr>
        <w:t>Hospitalar</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Universitário</w:t>
      </w:r>
      <w:proofErr w:type="spellEnd"/>
      <w:r w:rsidRPr="00D31D5A">
        <w:rPr>
          <w:rFonts w:ascii="Times New Roman" w:eastAsia="Times New Roman" w:hAnsi="Times New Roman" w:cs="Times New Roman"/>
          <w:color w:val="000000"/>
          <w:sz w:val="24"/>
          <w:szCs w:val="24"/>
          <w:lang w:eastAsia="en-GB"/>
        </w:rPr>
        <w:t xml:space="preserve"> do Porto, Porto, Portugal</w:t>
      </w:r>
    </w:p>
    <w:p w14:paraId="7F4F958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g</w:t>
      </w:r>
      <w:r w:rsidRPr="00D31D5A">
        <w:rPr>
          <w:rFonts w:ascii="Times New Roman" w:eastAsia="Times New Roman" w:hAnsi="Times New Roman" w:cs="Times New Roman"/>
          <w:color w:val="000000"/>
          <w:sz w:val="24"/>
          <w:szCs w:val="24"/>
          <w:lang w:eastAsia="en-GB"/>
        </w:rPr>
        <w:t xml:space="preserve"> Department of Neurology, </w:t>
      </w:r>
      <w:proofErr w:type="spellStart"/>
      <w:r w:rsidRPr="00D31D5A">
        <w:rPr>
          <w:rFonts w:ascii="Times New Roman" w:eastAsia="Times New Roman" w:hAnsi="Times New Roman" w:cs="Times New Roman"/>
          <w:color w:val="000000"/>
          <w:sz w:val="24"/>
          <w:szCs w:val="24"/>
          <w:lang w:eastAsia="en-GB"/>
        </w:rPr>
        <w:t>Selcuk</w:t>
      </w:r>
      <w:proofErr w:type="spellEnd"/>
      <w:r w:rsidRPr="00D31D5A">
        <w:rPr>
          <w:rFonts w:ascii="Times New Roman" w:eastAsia="Times New Roman" w:hAnsi="Times New Roman" w:cs="Times New Roman"/>
          <w:color w:val="000000"/>
          <w:sz w:val="24"/>
          <w:szCs w:val="24"/>
          <w:lang w:eastAsia="en-GB"/>
        </w:rPr>
        <w:t xml:space="preserve"> University Faculty of Medicine, Konya, Turkey</w:t>
      </w:r>
    </w:p>
    <w:p w14:paraId="2B290E5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h</w:t>
      </w:r>
      <w:r w:rsidRPr="00D31D5A">
        <w:rPr>
          <w:rFonts w:ascii="Times New Roman" w:eastAsia="Times New Roman" w:hAnsi="Times New Roman" w:cs="Times New Roman"/>
          <w:color w:val="000000"/>
          <w:sz w:val="24"/>
          <w:szCs w:val="24"/>
          <w:lang w:eastAsia="en-GB"/>
        </w:rPr>
        <w:t xml:space="preserve"> Neurology Unit, Neuromotor &amp; Rehabilitation Department, </w:t>
      </w:r>
      <w:proofErr w:type="spellStart"/>
      <w:r w:rsidRPr="00D31D5A">
        <w:rPr>
          <w:rFonts w:ascii="Times New Roman" w:eastAsia="Times New Roman" w:hAnsi="Times New Roman" w:cs="Times New Roman"/>
          <w:color w:val="000000"/>
          <w:sz w:val="24"/>
          <w:szCs w:val="24"/>
          <w:lang w:eastAsia="en-GB"/>
        </w:rPr>
        <w:t>Azienda</w:t>
      </w:r>
      <w:proofErr w:type="spellEnd"/>
      <w:r w:rsidRPr="00D31D5A">
        <w:rPr>
          <w:rFonts w:ascii="Times New Roman" w:eastAsia="Times New Roman" w:hAnsi="Times New Roman" w:cs="Times New Roman"/>
          <w:color w:val="000000"/>
          <w:sz w:val="24"/>
          <w:szCs w:val="24"/>
          <w:lang w:eastAsia="en-GB"/>
        </w:rPr>
        <w:t xml:space="preserve"> USL-IRCCS di Reggio Emilia, Italy</w:t>
      </w:r>
    </w:p>
    <w:p w14:paraId="61185B2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16"/>
          <w:szCs w:val="16"/>
          <w:vertAlign w:val="superscript"/>
          <w:lang w:eastAsia="en-GB"/>
        </w:rPr>
        <w:t>i</w:t>
      </w:r>
      <w:proofErr w:type="spellEnd"/>
      <w:r w:rsidRPr="00D31D5A">
        <w:rPr>
          <w:rFonts w:ascii="Times New Roman" w:eastAsia="Times New Roman" w:hAnsi="Times New Roman" w:cs="Times New Roman"/>
          <w:color w:val="000000"/>
          <w:sz w:val="24"/>
          <w:szCs w:val="24"/>
          <w:lang w:eastAsia="en-GB"/>
        </w:rPr>
        <w:t xml:space="preserve"> Department of Neurology, </w:t>
      </w:r>
      <w:proofErr w:type="spellStart"/>
      <w:r w:rsidRPr="00D31D5A">
        <w:rPr>
          <w:rFonts w:ascii="Times New Roman" w:eastAsia="Times New Roman" w:hAnsi="Times New Roman" w:cs="Times New Roman"/>
          <w:color w:val="000000"/>
          <w:sz w:val="24"/>
          <w:szCs w:val="24"/>
          <w:lang w:eastAsia="en-GB"/>
        </w:rPr>
        <w:t>Landesklinikum</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Mistelbach-Gänserndorf</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Mistelbach</w:t>
      </w:r>
      <w:proofErr w:type="spellEnd"/>
      <w:r w:rsidRPr="00D31D5A">
        <w:rPr>
          <w:rFonts w:ascii="Times New Roman" w:eastAsia="Times New Roman" w:hAnsi="Times New Roman" w:cs="Times New Roman"/>
          <w:color w:val="000000"/>
          <w:sz w:val="24"/>
          <w:szCs w:val="24"/>
          <w:lang w:eastAsia="en-GB"/>
        </w:rPr>
        <w:t xml:space="preserve">, Austria; Department of Neurology, Christian Doppler Medical </w:t>
      </w:r>
      <w:proofErr w:type="spellStart"/>
      <w:r w:rsidRPr="00D31D5A">
        <w:rPr>
          <w:rFonts w:ascii="Times New Roman" w:eastAsia="Times New Roman" w:hAnsi="Times New Roman" w:cs="Times New Roman"/>
          <w:color w:val="000000"/>
          <w:sz w:val="24"/>
          <w:szCs w:val="24"/>
          <w:lang w:eastAsia="en-GB"/>
        </w:rPr>
        <w:t>Center</w:t>
      </w:r>
      <w:proofErr w:type="spellEnd"/>
      <w:r w:rsidRPr="00D31D5A">
        <w:rPr>
          <w:rFonts w:ascii="Times New Roman" w:eastAsia="Times New Roman" w:hAnsi="Times New Roman" w:cs="Times New Roman"/>
          <w:color w:val="000000"/>
          <w:sz w:val="24"/>
          <w:szCs w:val="24"/>
          <w:lang w:eastAsia="en-GB"/>
        </w:rPr>
        <w:t xml:space="preserve">, Paracelsus Medical University, Salzburg, Austria; Department of Neurology, </w:t>
      </w:r>
      <w:proofErr w:type="spellStart"/>
      <w:r w:rsidRPr="00D31D5A">
        <w:rPr>
          <w:rFonts w:ascii="Times New Roman" w:eastAsia="Times New Roman" w:hAnsi="Times New Roman" w:cs="Times New Roman"/>
          <w:color w:val="000000"/>
          <w:sz w:val="24"/>
          <w:szCs w:val="24"/>
          <w:lang w:eastAsia="en-GB"/>
        </w:rPr>
        <w:t>Klinikum</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rechts</w:t>
      </w:r>
      <w:proofErr w:type="spellEnd"/>
      <w:r w:rsidRPr="00D31D5A">
        <w:rPr>
          <w:rFonts w:ascii="Times New Roman" w:eastAsia="Times New Roman" w:hAnsi="Times New Roman" w:cs="Times New Roman"/>
          <w:color w:val="000000"/>
          <w:sz w:val="24"/>
          <w:szCs w:val="24"/>
          <w:lang w:eastAsia="en-GB"/>
        </w:rPr>
        <w:t xml:space="preserve"> der </w:t>
      </w:r>
      <w:proofErr w:type="spellStart"/>
      <w:r w:rsidRPr="00D31D5A">
        <w:rPr>
          <w:rFonts w:ascii="Times New Roman" w:eastAsia="Times New Roman" w:hAnsi="Times New Roman" w:cs="Times New Roman"/>
          <w:color w:val="000000"/>
          <w:sz w:val="24"/>
          <w:szCs w:val="24"/>
          <w:lang w:eastAsia="en-GB"/>
        </w:rPr>
        <w:t>Isar</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Technische</w:t>
      </w:r>
      <w:proofErr w:type="spellEnd"/>
      <w:r w:rsidRPr="00D31D5A">
        <w:rPr>
          <w:rFonts w:ascii="Times New Roman" w:eastAsia="Times New Roman" w:hAnsi="Times New Roman" w:cs="Times New Roman"/>
          <w:color w:val="000000"/>
          <w:sz w:val="24"/>
          <w:szCs w:val="24"/>
          <w:lang w:eastAsia="en-GB"/>
        </w:rPr>
        <w:t xml:space="preserve"> Universität München, Germany</w:t>
      </w:r>
    </w:p>
    <w:p w14:paraId="7E6DB37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j </w:t>
      </w:r>
      <w:r w:rsidRPr="00D31D5A">
        <w:rPr>
          <w:rFonts w:ascii="Times New Roman" w:eastAsia="Times New Roman" w:hAnsi="Times New Roman" w:cs="Times New Roman"/>
          <w:color w:val="000000"/>
          <w:sz w:val="24"/>
          <w:szCs w:val="24"/>
          <w:lang w:eastAsia="en-GB"/>
        </w:rPr>
        <w:t>Department of Neurology, Semmelweis University, Budapest, Hungary</w:t>
      </w:r>
    </w:p>
    <w:p w14:paraId="5189F2C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l</w:t>
      </w:r>
      <w:r w:rsidRPr="00D31D5A">
        <w:rPr>
          <w:rFonts w:ascii="Times New Roman" w:eastAsia="Times New Roman" w:hAnsi="Times New Roman" w:cs="Times New Roman"/>
          <w:color w:val="000000"/>
          <w:sz w:val="24"/>
          <w:szCs w:val="24"/>
          <w:lang w:eastAsia="en-GB"/>
        </w:rPr>
        <w:t> Department of Neurology, University Medical Centre Maribor, Maribor, Slovenia</w:t>
      </w:r>
    </w:p>
    <w:p w14:paraId="3434B34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m</w:t>
      </w:r>
      <w:r w:rsidRPr="00D31D5A">
        <w:rPr>
          <w:rFonts w:ascii="Times New Roman" w:eastAsia="Times New Roman" w:hAnsi="Times New Roman" w:cs="Times New Roman"/>
          <w:color w:val="000000"/>
          <w:sz w:val="24"/>
          <w:szCs w:val="24"/>
          <w:lang w:eastAsia="en-GB"/>
        </w:rPr>
        <w:t> Department of Pathology and Immunology, Geneva Faculty of Medicine, Geneva, Switzerland</w:t>
      </w:r>
    </w:p>
    <w:p w14:paraId="64CFBBC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lastRenderedPageBreak/>
        <w:t>n </w:t>
      </w:r>
      <w:r w:rsidRPr="00D31D5A">
        <w:rPr>
          <w:rFonts w:ascii="Times New Roman" w:eastAsia="Times New Roman" w:hAnsi="Times New Roman" w:cs="Times New Roman"/>
          <w:color w:val="000000"/>
          <w:sz w:val="24"/>
          <w:szCs w:val="24"/>
          <w:lang w:eastAsia="en-GB"/>
        </w:rPr>
        <w:t>Department of Neurology, University Hospital Cologne, Cologne, Germany; National Parkinson Foundation International Centre of Excellence, King’s College Hospital, London, United Kingdom</w:t>
      </w:r>
    </w:p>
    <w:p w14:paraId="1064D370" w14:textId="77777777" w:rsidR="00D31D5A" w:rsidRPr="00D31D5A" w:rsidRDefault="00D31D5A" w:rsidP="00D31D5A">
      <w:pPr>
        <w:spacing w:after="0" w:line="480" w:lineRule="atLeast"/>
        <w:jc w:val="both"/>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o </w:t>
      </w:r>
      <w:r w:rsidRPr="00D31D5A">
        <w:rPr>
          <w:rFonts w:ascii="Times New Roman" w:eastAsia="Times New Roman" w:hAnsi="Times New Roman" w:cs="Times New Roman"/>
          <w:color w:val="000000"/>
          <w:sz w:val="24"/>
          <w:szCs w:val="24"/>
          <w:lang w:eastAsia="en-GB"/>
        </w:rPr>
        <w:t xml:space="preserve">Neurology, Department of Systems Medicine, University of Rome Tor </w:t>
      </w:r>
      <w:proofErr w:type="spellStart"/>
      <w:r w:rsidRPr="00D31D5A">
        <w:rPr>
          <w:rFonts w:ascii="Times New Roman" w:eastAsia="Times New Roman" w:hAnsi="Times New Roman" w:cs="Times New Roman"/>
          <w:color w:val="000000"/>
          <w:sz w:val="24"/>
          <w:szCs w:val="24"/>
          <w:lang w:eastAsia="en-GB"/>
        </w:rPr>
        <w:t>Vergata</w:t>
      </w:r>
      <w:proofErr w:type="spellEnd"/>
      <w:r w:rsidRPr="00D31D5A">
        <w:rPr>
          <w:rFonts w:ascii="Times New Roman" w:eastAsia="Times New Roman" w:hAnsi="Times New Roman" w:cs="Times New Roman"/>
          <w:color w:val="000000"/>
          <w:sz w:val="24"/>
          <w:szCs w:val="24"/>
          <w:lang w:eastAsia="en-GB"/>
        </w:rPr>
        <w:t>, Rome, Italy</w:t>
      </w:r>
    </w:p>
    <w:p w14:paraId="07101DF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p</w:t>
      </w:r>
      <w:r w:rsidRPr="00D31D5A">
        <w:rPr>
          <w:rFonts w:ascii="Times New Roman" w:eastAsia="Times New Roman" w:hAnsi="Times New Roman" w:cs="Times New Roman"/>
          <w:color w:val="000000"/>
          <w:sz w:val="24"/>
          <w:szCs w:val="24"/>
          <w:lang w:eastAsia="en-GB"/>
        </w:rPr>
        <w:t> The Walton Centre NHS Foundation Trust, Liverpool, UK; School of Psychology, Faculty of Health and Life Sciences, University of Liverpool, Liverpool, UK</w:t>
      </w:r>
    </w:p>
    <w:p w14:paraId="105B7CDB"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q </w:t>
      </w:r>
      <w:r w:rsidRPr="00D31D5A">
        <w:rPr>
          <w:rFonts w:ascii="Times New Roman" w:eastAsia="Times New Roman" w:hAnsi="Times New Roman" w:cs="Times New Roman"/>
          <w:color w:val="000000"/>
          <w:sz w:val="24"/>
          <w:szCs w:val="24"/>
          <w:lang w:eastAsia="en-GB"/>
        </w:rPr>
        <w:t>Department of Neuroscience, Division of Neuro-Oncology, University of Turin, Turin, Italy</w:t>
      </w:r>
    </w:p>
    <w:p w14:paraId="20D1A06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r</w:t>
      </w:r>
      <w:r w:rsidRPr="00D31D5A">
        <w:rPr>
          <w:rFonts w:ascii="Times New Roman" w:eastAsia="Times New Roman" w:hAnsi="Times New Roman" w:cs="Times New Roman"/>
          <w:color w:val="000000"/>
          <w:sz w:val="24"/>
          <w:szCs w:val="24"/>
          <w:lang w:eastAsia="en-GB"/>
        </w:rPr>
        <w:t> Department of Neurology and Neurosurgery, Institute of Clinical Medicine, University of Tartu, Estonia</w:t>
      </w:r>
    </w:p>
    <w:p w14:paraId="25031D6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s </w:t>
      </w:r>
      <w:r w:rsidRPr="00D31D5A">
        <w:rPr>
          <w:rFonts w:ascii="Times New Roman" w:eastAsia="Times New Roman" w:hAnsi="Times New Roman" w:cs="Times New Roman"/>
          <w:color w:val="000000"/>
          <w:sz w:val="24"/>
          <w:szCs w:val="24"/>
          <w:lang w:eastAsia="en-GB"/>
        </w:rPr>
        <w:t>European Academy of Neurology, Head Office, Vienna, Austria</w:t>
      </w:r>
    </w:p>
    <w:p w14:paraId="038CDD88" w14:textId="77777777" w:rsidR="00D31D5A" w:rsidRPr="00D31D5A" w:rsidRDefault="00D31D5A" w:rsidP="00D31D5A">
      <w:pPr>
        <w:spacing w:after="0" w:line="480" w:lineRule="atLeast"/>
        <w:jc w:val="both"/>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t </w:t>
      </w:r>
      <w:r w:rsidRPr="00D31D5A">
        <w:rPr>
          <w:rFonts w:ascii="Times New Roman" w:eastAsia="Times New Roman" w:hAnsi="Times New Roman" w:cs="Times New Roman"/>
          <w:color w:val="000000"/>
          <w:sz w:val="24"/>
          <w:szCs w:val="24"/>
          <w:lang w:eastAsia="en-GB"/>
        </w:rPr>
        <w:t xml:space="preserve">Department of Neurology, Hospital </w:t>
      </w:r>
      <w:proofErr w:type="spellStart"/>
      <w:r w:rsidRPr="00D31D5A">
        <w:rPr>
          <w:rFonts w:ascii="Times New Roman" w:eastAsia="Times New Roman" w:hAnsi="Times New Roman" w:cs="Times New Roman"/>
          <w:color w:val="000000"/>
          <w:sz w:val="24"/>
          <w:szCs w:val="24"/>
          <w:lang w:eastAsia="en-GB"/>
        </w:rPr>
        <w:t>Clínico</w:t>
      </w:r>
      <w:proofErr w:type="spellEnd"/>
      <w:r w:rsidRPr="00D31D5A">
        <w:rPr>
          <w:rFonts w:ascii="Times New Roman" w:eastAsia="Times New Roman" w:hAnsi="Times New Roman" w:cs="Times New Roman"/>
          <w:color w:val="000000"/>
          <w:sz w:val="24"/>
          <w:szCs w:val="24"/>
          <w:lang w:eastAsia="en-GB"/>
        </w:rPr>
        <w:t xml:space="preserve"> San Carlos; </w:t>
      </w:r>
      <w:proofErr w:type="spellStart"/>
      <w:r w:rsidRPr="00D31D5A">
        <w:rPr>
          <w:rFonts w:ascii="Times New Roman" w:eastAsia="Times New Roman" w:hAnsi="Times New Roman" w:cs="Times New Roman"/>
          <w:color w:val="000000"/>
          <w:sz w:val="24"/>
          <w:szCs w:val="24"/>
          <w:lang w:eastAsia="en-GB"/>
        </w:rPr>
        <w:t>Departamento</w:t>
      </w:r>
      <w:proofErr w:type="spellEnd"/>
      <w:r w:rsidRPr="00D31D5A">
        <w:rPr>
          <w:rFonts w:ascii="Times New Roman" w:eastAsia="Times New Roman" w:hAnsi="Times New Roman" w:cs="Times New Roman"/>
          <w:color w:val="000000"/>
          <w:sz w:val="24"/>
          <w:szCs w:val="24"/>
          <w:lang w:eastAsia="en-GB"/>
        </w:rPr>
        <w:t xml:space="preserve"> de </w:t>
      </w:r>
      <w:proofErr w:type="spellStart"/>
      <w:r w:rsidRPr="00D31D5A">
        <w:rPr>
          <w:rFonts w:ascii="Times New Roman" w:eastAsia="Times New Roman" w:hAnsi="Times New Roman" w:cs="Times New Roman"/>
          <w:color w:val="000000"/>
          <w:sz w:val="24"/>
          <w:szCs w:val="24"/>
          <w:lang w:eastAsia="en-GB"/>
        </w:rPr>
        <w:t>Medicina</w:t>
      </w:r>
      <w:proofErr w:type="spellEnd"/>
      <w:r w:rsidRPr="00D31D5A">
        <w:rPr>
          <w:rFonts w:ascii="Times New Roman" w:eastAsia="Times New Roman" w:hAnsi="Times New Roman" w:cs="Times New Roman"/>
          <w:color w:val="000000"/>
          <w:sz w:val="24"/>
          <w:szCs w:val="24"/>
          <w:lang w:eastAsia="en-GB"/>
        </w:rPr>
        <w:t xml:space="preserve">, </w:t>
      </w:r>
      <w:proofErr w:type="spellStart"/>
      <w:r w:rsidRPr="00D31D5A">
        <w:rPr>
          <w:rFonts w:ascii="Times New Roman" w:eastAsia="Times New Roman" w:hAnsi="Times New Roman" w:cs="Times New Roman"/>
          <w:color w:val="000000"/>
          <w:sz w:val="24"/>
          <w:szCs w:val="24"/>
          <w:lang w:eastAsia="en-GB"/>
        </w:rPr>
        <w:t>Facultad</w:t>
      </w:r>
      <w:proofErr w:type="spellEnd"/>
      <w:r w:rsidRPr="00D31D5A">
        <w:rPr>
          <w:rFonts w:ascii="Times New Roman" w:eastAsia="Times New Roman" w:hAnsi="Times New Roman" w:cs="Times New Roman"/>
          <w:color w:val="000000"/>
          <w:sz w:val="24"/>
          <w:szCs w:val="24"/>
          <w:lang w:eastAsia="en-GB"/>
        </w:rPr>
        <w:t xml:space="preserve"> de </w:t>
      </w:r>
      <w:proofErr w:type="spellStart"/>
      <w:r w:rsidRPr="00D31D5A">
        <w:rPr>
          <w:rFonts w:ascii="Times New Roman" w:eastAsia="Times New Roman" w:hAnsi="Times New Roman" w:cs="Times New Roman"/>
          <w:color w:val="000000"/>
          <w:sz w:val="24"/>
          <w:szCs w:val="24"/>
          <w:lang w:eastAsia="en-GB"/>
        </w:rPr>
        <w:t>Medicina</w:t>
      </w:r>
      <w:proofErr w:type="spellEnd"/>
      <w:r w:rsidRPr="00D31D5A">
        <w:rPr>
          <w:rFonts w:ascii="Times New Roman" w:eastAsia="Times New Roman" w:hAnsi="Times New Roman" w:cs="Times New Roman"/>
          <w:color w:val="000000"/>
          <w:sz w:val="24"/>
          <w:szCs w:val="24"/>
          <w:lang w:eastAsia="en-GB"/>
        </w:rPr>
        <w:t xml:space="preserve">, Universidad </w:t>
      </w:r>
      <w:proofErr w:type="spellStart"/>
      <w:r w:rsidRPr="00D31D5A">
        <w:rPr>
          <w:rFonts w:ascii="Times New Roman" w:eastAsia="Times New Roman" w:hAnsi="Times New Roman" w:cs="Times New Roman"/>
          <w:color w:val="000000"/>
          <w:sz w:val="24"/>
          <w:szCs w:val="24"/>
          <w:lang w:eastAsia="en-GB"/>
        </w:rPr>
        <w:t>Complutense</w:t>
      </w:r>
      <w:proofErr w:type="spellEnd"/>
      <w:r w:rsidRPr="00D31D5A">
        <w:rPr>
          <w:rFonts w:ascii="Times New Roman" w:eastAsia="Times New Roman" w:hAnsi="Times New Roman" w:cs="Times New Roman"/>
          <w:color w:val="000000"/>
          <w:sz w:val="24"/>
          <w:szCs w:val="24"/>
          <w:lang w:eastAsia="en-GB"/>
        </w:rPr>
        <w:t xml:space="preserve"> de Madrid (UCM); </w:t>
      </w:r>
      <w:proofErr w:type="spellStart"/>
      <w:r w:rsidRPr="00D31D5A">
        <w:rPr>
          <w:rFonts w:ascii="Times New Roman" w:eastAsia="Times New Roman" w:hAnsi="Times New Roman" w:cs="Times New Roman"/>
          <w:color w:val="000000"/>
          <w:sz w:val="24"/>
          <w:szCs w:val="24"/>
          <w:lang w:eastAsia="en-GB"/>
        </w:rPr>
        <w:t>IdISSC</w:t>
      </w:r>
      <w:proofErr w:type="spellEnd"/>
      <w:r w:rsidRPr="00D31D5A">
        <w:rPr>
          <w:rFonts w:ascii="Times New Roman" w:eastAsia="Times New Roman" w:hAnsi="Times New Roman" w:cs="Times New Roman"/>
          <w:color w:val="000000"/>
          <w:sz w:val="24"/>
          <w:szCs w:val="24"/>
          <w:lang w:eastAsia="en-GB"/>
        </w:rPr>
        <w:t>, Madrid, Spain</w:t>
      </w:r>
    </w:p>
    <w:p w14:paraId="4E1B525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u </w:t>
      </w:r>
      <w:r w:rsidRPr="00D31D5A">
        <w:rPr>
          <w:rFonts w:ascii="Times New Roman" w:eastAsia="Times New Roman" w:hAnsi="Times New Roman" w:cs="Times New Roman"/>
          <w:color w:val="000000"/>
          <w:sz w:val="24"/>
          <w:szCs w:val="24"/>
          <w:shd w:val="clear" w:color="auto" w:fill="FFFFFF"/>
          <w:lang w:eastAsia="en-GB"/>
        </w:rPr>
        <w:t>Sorbonne University, Department of Neurology, Saint-Antoine Hospital, APHP, Paris, France</w:t>
      </w:r>
    </w:p>
    <w:p w14:paraId="0932CCB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v </w:t>
      </w:r>
      <w:r w:rsidRPr="00D31D5A">
        <w:rPr>
          <w:rFonts w:ascii="Times New Roman" w:eastAsia="Times New Roman" w:hAnsi="Times New Roman" w:cs="Times New Roman"/>
          <w:color w:val="000000"/>
          <w:sz w:val="24"/>
          <w:szCs w:val="24"/>
          <w:lang w:eastAsia="en-GB"/>
        </w:rPr>
        <w:t>Sheffield Institute for Translational Neuroscience, University of Sheffield, and Sheffield Teaching Hospitals NHS Foundation Trust, UK</w:t>
      </w:r>
    </w:p>
    <w:p w14:paraId="7CE36A27"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16"/>
          <w:szCs w:val="16"/>
          <w:vertAlign w:val="superscript"/>
          <w:lang w:eastAsia="en-GB"/>
        </w:rPr>
        <w:t>w </w:t>
      </w:r>
      <w:r w:rsidRPr="00D31D5A">
        <w:rPr>
          <w:rFonts w:ascii="Times New Roman" w:eastAsia="Times New Roman" w:hAnsi="Times New Roman" w:cs="Times New Roman"/>
          <w:color w:val="000000"/>
          <w:sz w:val="24"/>
          <w:szCs w:val="24"/>
          <w:lang w:eastAsia="en-GB"/>
        </w:rPr>
        <w:t xml:space="preserve">Department of Neurology 1, Kepler </w:t>
      </w:r>
      <w:proofErr w:type="spellStart"/>
      <w:r w:rsidRPr="00D31D5A">
        <w:rPr>
          <w:rFonts w:ascii="Times New Roman" w:eastAsia="Times New Roman" w:hAnsi="Times New Roman" w:cs="Times New Roman"/>
          <w:color w:val="000000"/>
          <w:sz w:val="24"/>
          <w:szCs w:val="24"/>
          <w:lang w:eastAsia="en-GB"/>
        </w:rPr>
        <w:t>Universitätklinikum</w:t>
      </w:r>
      <w:proofErr w:type="spellEnd"/>
      <w:r w:rsidRPr="00D31D5A">
        <w:rPr>
          <w:rFonts w:ascii="Times New Roman" w:eastAsia="Times New Roman" w:hAnsi="Times New Roman" w:cs="Times New Roman"/>
          <w:color w:val="000000"/>
          <w:sz w:val="24"/>
          <w:szCs w:val="24"/>
          <w:lang w:eastAsia="en-GB"/>
        </w:rPr>
        <w:t>, Linz, Austria</w:t>
      </w:r>
    </w:p>
    <w:p w14:paraId="3B6C61C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47F0538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69C1576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Corresponding author:</w:t>
      </w:r>
    </w:p>
    <w:p w14:paraId="39420F5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Elena Moro: </w:t>
      </w:r>
      <w:hyperlink r:id="rId5" w:history="1">
        <w:r w:rsidRPr="00D31D5A">
          <w:rPr>
            <w:rFonts w:ascii="Times New Roman" w:eastAsia="Times New Roman" w:hAnsi="Times New Roman" w:cs="Times New Roman"/>
            <w:color w:val="0000FF"/>
            <w:sz w:val="24"/>
            <w:szCs w:val="24"/>
            <w:u w:val="single"/>
            <w:lang w:eastAsia="en-GB"/>
          </w:rPr>
          <w:t>emoro@chu-grenoble.fr</w:t>
        </w:r>
      </w:hyperlink>
      <w:r w:rsidRPr="00D31D5A">
        <w:rPr>
          <w:rFonts w:ascii="Times New Roman" w:eastAsia="Times New Roman" w:hAnsi="Times New Roman" w:cs="Times New Roman"/>
          <w:color w:val="000000"/>
          <w:sz w:val="24"/>
          <w:szCs w:val="24"/>
          <w:lang w:eastAsia="en-GB"/>
        </w:rPr>
        <w:t>; elenamfmoro@gmail.com</w:t>
      </w:r>
    </w:p>
    <w:p w14:paraId="3652393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0B68F16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5402E0A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Total word count: 3,066</w:t>
      </w:r>
    </w:p>
    <w:p w14:paraId="0D7047E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2782FA0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Running title: </w:t>
      </w:r>
      <w:r w:rsidRPr="00D31D5A">
        <w:rPr>
          <w:rFonts w:ascii="Times New Roman" w:eastAsia="Times New Roman" w:hAnsi="Times New Roman" w:cs="Times New Roman"/>
          <w:color w:val="000000"/>
          <w:sz w:val="24"/>
          <w:szCs w:val="24"/>
          <w:lang w:eastAsia="en-GB"/>
        </w:rPr>
        <w:t>A survey about COVID-19 and neurology</w:t>
      </w:r>
    </w:p>
    <w:p w14:paraId="66BDBBB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17D78D5D"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Keywords: </w:t>
      </w:r>
      <w:proofErr w:type="spellStart"/>
      <w:r w:rsidRPr="00D31D5A">
        <w:rPr>
          <w:rFonts w:ascii="Times New Roman" w:eastAsia="Times New Roman" w:hAnsi="Times New Roman" w:cs="Times New Roman"/>
          <w:color w:val="000000"/>
          <w:sz w:val="24"/>
          <w:szCs w:val="24"/>
          <w:lang w:eastAsia="en-GB"/>
        </w:rPr>
        <w:t>Coronarovirus</w:t>
      </w:r>
      <w:proofErr w:type="spellEnd"/>
      <w:r w:rsidRPr="00D31D5A">
        <w:rPr>
          <w:rFonts w:ascii="Times New Roman" w:eastAsia="Times New Roman" w:hAnsi="Times New Roman" w:cs="Times New Roman"/>
          <w:b/>
          <w:bCs/>
          <w:color w:val="000000"/>
          <w:sz w:val="24"/>
          <w:szCs w:val="24"/>
          <w:lang w:eastAsia="en-GB"/>
        </w:rPr>
        <w:t>, </w:t>
      </w:r>
      <w:r w:rsidRPr="00D31D5A">
        <w:rPr>
          <w:rFonts w:ascii="Times New Roman" w:eastAsia="Times New Roman" w:hAnsi="Times New Roman" w:cs="Times New Roman"/>
          <w:color w:val="000000"/>
          <w:sz w:val="24"/>
          <w:szCs w:val="24"/>
          <w:lang w:eastAsia="en-GB"/>
        </w:rPr>
        <w:t>COVID-19, neurological, survey</w:t>
      </w:r>
    </w:p>
    <w:p w14:paraId="4356E48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7788F9C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lastRenderedPageBreak/>
        <w:t>Disclosure of Conflict of interest</w:t>
      </w:r>
    </w:p>
    <w:p w14:paraId="5CE3747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E. Moro, A. Priori, E. </w:t>
      </w:r>
      <w:proofErr w:type="spellStart"/>
      <w:r w:rsidRPr="00D31D5A">
        <w:rPr>
          <w:rFonts w:ascii="Times New Roman" w:eastAsia="Times New Roman" w:hAnsi="Times New Roman" w:cs="Times New Roman"/>
          <w:color w:val="000000"/>
          <w:sz w:val="24"/>
          <w:szCs w:val="24"/>
          <w:lang w:eastAsia="en-GB"/>
        </w:rPr>
        <w:t>Beghi</w:t>
      </w:r>
      <w:proofErr w:type="spellEnd"/>
      <w:r w:rsidRPr="00D31D5A">
        <w:rPr>
          <w:rFonts w:ascii="Times New Roman" w:eastAsia="Times New Roman" w:hAnsi="Times New Roman" w:cs="Times New Roman"/>
          <w:color w:val="000000"/>
          <w:sz w:val="24"/>
          <w:szCs w:val="24"/>
          <w:lang w:eastAsia="en-GB"/>
        </w:rPr>
        <w:t xml:space="preserve">, R. </w:t>
      </w:r>
      <w:proofErr w:type="spellStart"/>
      <w:r w:rsidRPr="00D31D5A">
        <w:rPr>
          <w:rFonts w:ascii="Times New Roman" w:eastAsia="Times New Roman" w:hAnsi="Times New Roman" w:cs="Times New Roman"/>
          <w:color w:val="000000"/>
          <w:sz w:val="24"/>
          <w:szCs w:val="24"/>
          <w:lang w:eastAsia="en-GB"/>
        </w:rPr>
        <w:t>Helbok</w:t>
      </w:r>
      <w:proofErr w:type="spellEnd"/>
      <w:r w:rsidRPr="00D31D5A">
        <w:rPr>
          <w:rFonts w:ascii="Times New Roman" w:eastAsia="Times New Roman" w:hAnsi="Times New Roman" w:cs="Times New Roman"/>
          <w:color w:val="000000"/>
          <w:sz w:val="24"/>
          <w:szCs w:val="24"/>
          <w:lang w:eastAsia="en-GB"/>
        </w:rPr>
        <w:t xml:space="preserve">, L. Campiglio, C. </w:t>
      </w:r>
      <w:proofErr w:type="spellStart"/>
      <w:r w:rsidRPr="00D31D5A">
        <w:rPr>
          <w:rFonts w:ascii="Times New Roman" w:eastAsia="Times New Roman" w:hAnsi="Times New Roman" w:cs="Times New Roman"/>
          <w:color w:val="000000"/>
          <w:sz w:val="24"/>
          <w:szCs w:val="24"/>
          <w:lang w:eastAsia="en-GB"/>
        </w:rPr>
        <w:t>Bassetti</w:t>
      </w:r>
      <w:proofErr w:type="spellEnd"/>
      <w:r w:rsidRPr="00D31D5A">
        <w:rPr>
          <w:rFonts w:ascii="Times New Roman" w:eastAsia="Times New Roman" w:hAnsi="Times New Roman" w:cs="Times New Roman"/>
          <w:color w:val="000000"/>
          <w:sz w:val="24"/>
          <w:szCs w:val="24"/>
          <w:lang w:eastAsia="en-GB"/>
        </w:rPr>
        <w:t xml:space="preserve">, E. Bianchi, L. Maia, S. Ozturk, F. </w:t>
      </w:r>
      <w:proofErr w:type="spellStart"/>
      <w:r w:rsidRPr="00D31D5A">
        <w:rPr>
          <w:rFonts w:ascii="Times New Roman" w:eastAsia="Times New Roman" w:hAnsi="Times New Roman" w:cs="Times New Roman"/>
          <w:color w:val="000000"/>
          <w:sz w:val="24"/>
          <w:szCs w:val="24"/>
          <w:lang w:eastAsia="en-GB"/>
        </w:rPr>
        <w:t>Cavallieri</w:t>
      </w:r>
      <w:proofErr w:type="spellEnd"/>
      <w:r w:rsidRPr="00D31D5A">
        <w:rPr>
          <w:rFonts w:ascii="Times New Roman" w:eastAsia="Times New Roman" w:hAnsi="Times New Roman" w:cs="Times New Roman"/>
          <w:color w:val="000000"/>
          <w:sz w:val="24"/>
          <w:szCs w:val="24"/>
          <w:lang w:eastAsia="en-GB"/>
        </w:rPr>
        <w:t xml:space="preserve">, ML </w:t>
      </w:r>
      <w:proofErr w:type="spellStart"/>
      <w:r w:rsidRPr="00D31D5A">
        <w:rPr>
          <w:rFonts w:ascii="Times New Roman" w:eastAsia="Times New Roman" w:hAnsi="Times New Roman" w:cs="Times New Roman"/>
          <w:color w:val="000000"/>
          <w:sz w:val="24"/>
          <w:szCs w:val="24"/>
          <w:lang w:eastAsia="en-GB"/>
        </w:rPr>
        <w:t>Zedde</w:t>
      </w:r>
      <w:proofErr w:type="spellEnd"/>
      <w:r w:rsidRPr="00D31D5A">
        <w:rPr>
          <w:rFonts w:ascii="Times New Roman" w:eastAsia="Times New Roman" w:hAnsi="Times New Roman" w:cs="Times New Roman"/>
          <w:color w:val="000000"/>
          <w:sz w:val="24"/>
          <w:szCs w:val="24"/>
          <w:lang w:eastAsia="en-GB"/>
        </w:rPr>
        <w:t xml:space="preserve">, J. </w:t>
      </w:r>
      <w:proofErr w:type="spellStart"/>
      <w:r w:rsidRPr="00D31D5A">
        <w:rPr>
          <w:rFonts w:ascii="Times New Roman" w:eastAsia="Times New Roman" w:hAnsi="Times New Roman" w:cs="Times New Roman"/>
          <w:color w:val="000000"/>
          <w:sz w:val="24"/>
          <w:szCs w:val="24"/>
          <w:lang w:eastAsia="en-GB"/>
        </w:rPr>
        <w:t>Sellner</w:t>
      </w:r>
      <w:proofErr w:type="spellEnd"/>
      <w:r w:rsidRPr="00D31D5A">
        <w:rPr>
          <w:rFonts w:ascii="Times New Roman" w:eastAsia="Times New Roman" w:hAnsi="Times New Roman" w:cs="Times New Roman"/>
          <w:color w:val="000000"/>
          <w:sz w:val="24"/>
          <w:szCs w:val="24"/>
          <w:lang w:eastAsia="en-GB"/>
        </w:rPr>
        <w:t xml:space="preserve">, D. </w:t>
      </w:r>
      <w:proofErr w:type="spellStart"/>
      <w:r w:rsidRPr="00D31D5A">
        <w:rPr>
          <w:rFonts w:ascii="Times New Roman" w:eastAsia="Times New Roman" w:hAnsi="Times New Roman" w:cs="Times New Roman"/>
          <w:color w:val="000000"/>
          <w:sz w:val="24"/>
          <w:szCs w:val="24"/>
          <w:lang w:eastAsia="en-GB"/>
        </w:rPr>
        <w:t>Bereczki</w:t>
      </w:r>
      <w:proofErr w:type="spellEnd"/>
      <w:r w:rsidRPr="00D31D5A">
        <w:rPr>
          <w:rFonts w:ascii="Times New Roman" w:eastAsia="Times New Roman" w:hAnsi="Times New Roman" w:cs="Times New Roman"/>
          <w:color w:val="000000"/>
          <w:sz w:val="24"/>
          <w:szCs w:val="24"/>
          <w:lang w:eastAsia="en-GB"/>
        </w:rPr>
        <w:t xml:space="preserve">, M. </w:t>
      </w:r>
      <w:proofErr w:type="spellStart"/>
      <w:r w:rsidRPr="00D31D5A">
        <w:rPr>
          <w:rFonts w:ascii="Times New Roman" w:eastAsia="Times New Roman" w:hAnsi="Times New Roman" w:cs="Times New Roman"/>
          <w:color w:val="000000"/>
          <w:sz w:val="24"/>
          <w:szCs w:val="24"/>
          <w:lang w:eastAsia="en-GB"/>
        </w:rPr>
        <w:t>Rakusa</w:t>
      </w:r>
      <w:proofErr w:type="spellEnd"/>
      <w:r w:rsidRPr="00D31D5A">
        <w:rPr>
          <w:rFonts w:ascii="Times New Roman" w:eastAsia="Times New Roman" w:hAnsi="Times New Roman" w:cs="Times New Roman"/>
          <w:color w:val="000000"/>
          <w:sz w:val="24"/>
          <w:szCs w:val="24"/>
          <w:lang w:eastAsia="en-GB"/>
        </w:rPr>
        <w:t xml:space="preserve">, G. Di </w:t>
      </w:r>
      <w:proofErr w:type="spellStart"/>
      <w:r w:rsidRPr="00D31D5A">
        <w:rPr>
          <w:rFonts w:ascii="Times New Roman" w:eastAsia="Times New Roman" w:hAnsi="Times New Roman" w:cs="Times New Roman"/>
          <w:color w:val="000000"/>
          <w:sz w:val="24"/>
          <w:szCs w:val="24"/>
          <w:lang w:eastAsia="en-GB"/>
        </w:rPr>
        <w:t>Liberto</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Sauerbier</w:t>
      </w:r>
      <w:proofErr w:type="spellEnd"/>
      <w:r w:rsidRPr="00D31D5A">
        <w:rPr>
          <w:rFonts w:ascii="Times New Roman" w:eastAsia="Times New Roman" w:hAnsi="Times New Roman" w:cs="Times New Roman"/>
          <w:color w:val="000000"/>
          <w:sz w:val="24"/>
          <w:szCs w:val="24"/>
          <w:lang w:eastAsia="en-GB"/>
        </w:rPr>
        <w:t xml:space="preserve">, A. Pisani, A. Macerollo, R. </w:t>
      </w:r>
      <w:proofErr w:type="spellStart"/>
      <w:r w:rsidRPr="00D31D5A">
        <w:rPr>
          <w:rFonts w:ascii="Times New Roman" w:eastAsia="Times New Roman" w:hAnsi="Times New Roman" w:cs="Times New Roman"/>
          <w:color w:val="000000"/>
          <w:sz w:val="24"/>
          <w:szCs w:val="24"/>
          <w:lang w:eastAsia="en-GB"/>
        </w:rPr>
        <w:t>Soffietti</w:t>
      </w:r>
      <w:proofErr w:type="spellEnd"/>
      <w:r w:rsidRPr="00D31D5A">
        <w:rPr>
          <w:rFonts w:ascii="Times New Roman" w:eastAsia="Times New Roman" w:hAnsi="Times New Roman" w:cs="Times New Roman"/>
          <w:color w:val="000000"/>
          <w:sz w:val="24"/>
          <w:szCs w:val="24"/>
          <w:lang w:eastAsia="en-GB"/>
        </w:rPr>
        <w:t xml:space="preserve">, P. </w:t>
      </w:r>
      <w:proofErr w:type="spellStart"/>
      <w:r w:rsidRPr="00D31D5A">
        <w:rPr>
          <w:rFonts w:ascii="Times New Roman" w:eastAsia="Times New Roman" w:hAnsi="Times New Roman" w:cs="Times New Roman"/>
          <w:color w:val="000000"/>
          <w:sz w:val="24"/>
          <w:szCs w:val="24"/>
          <w:lang w:eastAsia="en-GB"/>
        </w:rPr>
        <w:t>Taba</w:t>
      </w:r>
      <w:proofErr w:type="spellEnd"/>
      <w:r w:rsidRPr="00D31D5A">
        <w:rPr>
          <w:rFonts w:ascii="Times New Roman" w:eastAsia="Times New Roman" w:hAnsi="Times New Roman" w:cs="Times New Roman"/>
          <w:color w:val="000000"/>
          <w:sz w:val="24"/>
          <w:szCs w:val="24"/>
          <w:lang w:eastAsia="en-GB"/>
        </w:rPr>
        <w:t xml:space="preserve">, C. </w:t>
      </w:r>
      <w:proofErr w:type="spellStart"/>
      <w:r w:rsidRPr="00D31D5A">
        <w:rPr>
          <w:rFonts w:ascii="Times New Roman" w:eastAsia="Times New Roman" w:hAnsi="Times New Roman" w:cs="Times New Roman"/>
          <w:color w:val="000000"/>
          <w:sz w:val="24"/>
          <w:szCs w:val="24"/>
          <w:lang w:eastAsia="en-GB"/>
        </w:rPr>
        <w:t>Oreja</w:t>
      </w:r>
      <w:proofErr w:type="spellEnd"/>
      <w:r w:rsidRPr="00D31D5A">
        <w:rPr>
          <w:rFonts w:ascii="Times New Roman" w:eastAsia="Times New Roman" w:hAnsi="Times New Roman" w:cs="Times New Roman"/>
          <w:color w:val="000000"/>
          <w:sz w:val="24"/>
          <w:szCs w:val="24"/>
          <w:lang w:eastAsia="en-GB"/>
        </w:rPr>
        <w:t xml:space="preserve">-Guevara, B. </w:t>
      </w:r>
      <w:proofErr w:type="spellStart"/>
      <w:r w:rsidRPr="00D31D5A">
        <w:rPr>
          <w:rFonts w:ascii="Times New Roman" w:eastAsia="Times New Roman" w:hAnsi="Times New Roman" w:cs="Times New Roman"/>
          <w:color w:val="000000"/>
          <w:sz w:val="24"/>
          <w:szCs w:val="24"/>
          <w:lang w:eastAsia="en-GB"/>
        </w:rPr>
        <w:t>Bodini</w:t>
      </w:r>
      <w:proofErr w:type="spellEnd"/>
      <w:r w:rsidRPr="00D31D5A">
        <w:rPr>
          <w:rFonts w:ascii="Times New Roman" w:eastAsia="Times New Roman" w:hAnsi="Times New Roman" w:cs="Times New Roman"/>
          <w:color w:val="000000"/>
          <w:sz w:val="24"/>
          <w:szCs w:val="24"/>
          <w:lang w:eastAsia="en-GB"/>
        </w:rPr>
        <w:t xml:space="preserve">, T. Jenkins, and TJ von </w:t>
      </w:r>
      <w:proofErr w:type="spellStart"/>
      <w:r w:rsidRPr="00D31D5A">
        <w:rPr>
          <w:rFonts w:ascii="Times New Roman" w:eastAsia="Times New Roman" w:hAnsi="Times New Roman" w:cs="Times New Roman"/>
          <w:color w:val="000000"/>
          <w:sz w:val="24"/>
          <w:szCs w:val="24"/>
          <w:lang w:eastAsia="en-GB"/>
        </w:rPr>
        <w:t>Oertzen</w:t>
      </w:r>
      <w:proofErr w:type="spellEnd"/>
      <w:r w:rsidRPr="00D31D5A">
        <w:rPr>
          <w:rFonts w:ascii="Times New Roman" w:eastAsia="Times New Roman" w:hAnsi="Times New Roman" w:cs="Times New Roman"/>
          <w:color w:val="000000"/>
          <w:sz w:val="24"/>
          <w:szCs w:val="24"/>
          <w:lang w:eastAsia="en-GB"/>
        </w:rPr>
        <w:t xml:space="preserve"> have nothing to declare.</w:t>
      </w:r>
    </w:p>
    <w:p w14:paraId="1CF7574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M. </w:t>
      </w:r>
      <w:proofErr w:type="spellStart"/>
      <w:r w:rsidRPr="00D31D5A">
        <w:rPr>
          <w:rFonts w:ascii="Times New Roman" w:eastAsia="Times New Roman" w:hAnsi="Times New Roman" w:cs="Times New Roman"/>
          <w:color w:val="000000"/>
          <w:sz w:val="24"/>
          <w:szCs w:val="24"/>
          <w:lang w:eastAsia="en-GB"/>
        </w:rPr>
        <w:t>Crean</w:t>
      </w:r>
      <w:proofErr w:type="spellEnd"/>
      <w:r w:rsidRPr="00D31D5A">
        <w:rPr>
          <w:rFonts w:ascii="Times New Roman" w:eastAsia="Times New Roman" w:hAnsi="Times New Roman" w:cs="Times New Roman"/>
          <w:color w:val="000000"/>
          <w:sz w:val="24"/>
          <w:szCs w:val="24"/>
          <w:lang w:eastAsia="en-GB"/>
        </w:rPr>
        <w:t xml:space="preserve"> and A. Twardzik are employed by the EAN.</w:t>
      </w:r>
    </w:p>
    <w:p w14:paraId="57DC80DB"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41483CA2" w14:textId="77777777" w:rsidR="00D31D5A" w:rsidRPr="00D31D5A" w:rsidRDefault="00D31D5A" w:rsidP="00D31D5A">
      <w:pPr>
        <w:spacing w:after="0" w:line="240" w:lineRule="auto"/>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br w:type="textWrapping" w:clear="all"/>
      </w:r>
    </w:p>
    <w:p w14:paraId="0B4ADBF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Abstract</w:t>
      </w:r>
    </w:p>
    <w:p w14:paraId="51E610D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Background</w:t>
      </w:r>
      <w:r w:rsidRPr="00D31D5A">
        <w:rPr>
          <w:rFonts w:ascii="Times New Roman" w:eastAsia="Times New Roman" w:hAnsi="Times New Roman" w:cs="Times New Roman"/>
          <w:color w:val="000000"/>
          <w:sz w:val="24"/>
          <w:szCs w:val="24"/>
          <w:lang w:eastAsia="en-GB"/>
        </w:rPr>
        <w:t> </w:t>
      </w:r>
      <w:r w:rsidRPr="00D31D5A">
        <w:rPr>
          <w:rFonts w:ascii="Times New Roman" w:eastAsia="Times New Roman" w:hAnsi="Times New Roman" w:cs="Times New Roman"/>
          <w:b/>
          <w:bCs/>
          <w:color w:val="000000"/>
          <w:sz w:val="24"/>
          <w:szCs w:val="24"/>
          <w:lang w:eastAsia="en-GB"/>
        </w:rPr>
        <w:t>and purpose:</w:t>
      </w:r>
      <w:r w:rsidRPr="00D31D5A">
        <w:rPr>
          <w:rFonts w:ascii="Times New Roman" w:eastAsia="Times New Roman" w:hAnsi="Times New Roman" w:cs="Times New Roman"/>
          <w:color w:val="000000"/>
          <w:sz w:val="24"/>
          <w:szCs w:val="24"/>
          <w:lang w:eastAsia="en-GB"/>
        </w:rPr>
        <w:t>  Although the main clinical features of COVID-19 infection are pulmonary, several associated neurological signs, symptoms and diseases are emerging. Incidence and characteristics of neurological complications are unclear. For this reason, the European Academy of Neurology (EAN) core COVID-19 Task Force initiated a survey on neurological symptoms observed in patients with COVID-19 infection. </w:t>
      </w:r>
      <w:r w:rsidRPr="00D31D5A">
        <w:rPr>
          <w:rFonts w:ascii="Times New Roman" w:eastAsia="Times New Roman" w:hAnsi="Times New Roman" w:cs="Times New Roman"/>
          <w:color w:val="000000"/>
          <w:sz w:val="24"/>
          <w:szCs w:val="24"/>
          <w:lang w:eastAsia="en-GB"/>
        </w:rPr>
        <w:br/>
      </w:r>
      <w:r w:rsidRPr="00D31D5A">
        <w:rPr>
          <w:rFonts w:ascii="Times New Roman" w:eastAsia="Times New Roman" w:hAnsi="Times New Roman" w:cs="Times New Roman"/>
          <w:b/>
          <w:bCs/>
          <w:color w:val="000000"/>
          <w:sz w:val="24"/>
          <w:szCs w:val="24"/>
          <w:lang w:eastAsia="en-GB"/>
        </w:rPr>
        <w:t>Methods</w:t>
      </w:r>
      <w:r w:rsidRPr="00D31D5A">
        <w:rPr>
          <w:rFonts w:ascii="Times New Roman" w:eastAsia="Times New Roman" w:hAnsi="Times New Roman" w:cs="Times New Roman"/>
          <w:color w:val="000000"/>
          <w:sz w:val="24"/>
          <w:szCs w:val="24"/>
          <w:lang w:eastAsia="en-GB"/>
        </w:rPr>
        <w:t>: A 17-question on-line survey was made available on the EAN website and distributed to EAN members and other worldwide physicians starting on April 9</w:t>
      </w:r>
      <w:r w:rsidRPr="00D31D5A">
        <w:rPr>
          <w:rFonts w:ascii="Times New Roman" w:eastAsia="Times New Roman" w:hAnsi="Times New Roman" w:cs="Times New Roman"/>
          <w:color w:val="000000"/>
          <w:sz w:val="16"/>
          <w:szCs w:val="16"/>
          <w:vertAlign w:val="superscript"/>
          <w:lang w:eastAsia="en-GB"/>
        </w:rPr>
        <w:t>th</w:t>
      </w:r>
      <w:r w:rsidRPr="00D31D5A">
        <w:rPr>
          <w:rFonts w:ascii="Times New Roman" w:eastAsia="Times New Roman" w:hAnsi="Times New Roman" w:cs="Times New Roman"/>
          <w:color w:val="000000"/>
          <w:sz w:val="24"/>
          <w:szCs w:val="24"/>
          <w:lang w:eastAsia="en-GB"/>
        </w:rPr>
        <w:t>, 2020.</w:t>
      </w:r>
    </w:p>
    <w:p w14:paraId="021FD33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Results:</w:t>
      </w:r>
      <w:r w:rsidRPr="00D31D5A">
        <w:rPr>
          <w:rFonts w:ascii="Times New Roman" w:eastAsia="Times New Roman" w:hAnsi="Times New Roman" w:cs="Times New Roman"/>
          <w:color w:val="000000"/>
          <w:sz w:val="24"/>
          <w:szCs w:val="24"/>
          <w:lang w:eastAsia="en-GB"/>
        </w:rPr>
        <w:t> By April 27</w:t>
      </w:r>
      <w:r w:rsidRPr="00D31D5A">
        <w:rPr>
          <w:rFonts w:ascii="Times New Roman" w:eastAsia="Times New Roman" w:hAnsi="Times New Roman" w:cs="Times New Roman"/>
          <w:color w:val="000000"/>
          <w:sz w:val="16"/>
          <w:szCs w:val="16"/>
          <w:vertAlign w:val="superscript"/>
          <w:lang w:eastAsia="en-GB"/>
        </w:rPr>
        <w:t>th, </w:t>
      </w:r>
      <w:r w:rsidRPr="00D31D5A">
        <w:rPr>
          <w:rFonts w:ascii="Times New Roman" w:eastAsia="Times New Roman" w:hAnsi="Times New Roman" w:cs="Times New Roman"/>
          <w:color w:val="000000"/>
          <w:sz w:val="24"/>
          <w:szCs w:val="24"/>
          <w:lang w:eastAsia="en-GB"/>
        </w:rPr>
        <w:t>2020, proper data from 2,343 responders (out of 4,199), of whom 82.0% were neurologists, mostly from Europe. Most responders (74.7%) consulted patients with COVID-19 mainly in emergency rooms and in COVID-19 units. The majority (67.0%) had evaluated fewer than 10 patients with neurological manifestations of COVID-19 (neuro COVID-19). The most frequently reported neurological findings were</w:t>
      </w:r>
      <w:r w:rsidRPr="00D31D5A">
        <w:rPr>
          <w:rFonts w:ascii="Times New Roman" w:eastAsia="Times New Roman" w:hAnsi="Times New Roman" w:cs="Times New Roman"/>
          <w:i/>
          <w:iCs/>
          <w:color w:val="000000"/>
          <w:sz w:val="24"/>
          <w:szCs w:val="24"/>
          <w:lang w:eastAsia="en-GB"/>
        </w:rPr>
        <w:t> </w:t>
      </w:r>
      <w:r w:rsidRPr="00D31D5A">
        <w:rPr>
          <w:rFonts w:ascii="Times New Roman" w:eastAsia="Times New Roman" w:hAnsi="Times New Roman" w:cs="Times New Roman"/>
          <w:color w:val="000000"/>
          <w:sz w:val="24"/>
          <w:szCs w:val="24"/>
          <w:lang w:eastAsia="en-GB"/>
        </w:rPr>
        <w:t>headache (61.9%), myalgia (50.4%), anosmia (49.2%), ageusia (39.8%), impaired consciousness (29.3%), and psychomotor agitation (26.7%)</w:t>
      </w:r>
      <w:r w:rsidRPr="00D31D5A">
        <w:rPr>
          <w:rFonts w:ascii="Times New Roman" w:eastAsia="Times New Roman" w:hAnsi="Times New Roman" w:cs="Times New Roman"/>
          <w:i/>
          <w:iCs/>
          <w:color w:val="000000"/>
          <w:sz w:val="24"/>
          <w:szCs w:val="24"/>
          <w:lang w:eastAsia="en-GB"/>
        </w:rPr>
        <w:t>. </w:t>
      </w:r>
      <w:r w:rsidRPr="00D31D5A">
        <w:rPr>
          <w:rFonts w:ascii="Times New Roman" w:eastAsia="Times New Roman" w:hAnsi="Times New Roman" w:cs="Times New Roman"/>
          <w:color w:val="000000"/>
          <w:sz w:val="24"/>
          <w:szCs w:val="24"/>
          <w:lang w:eastAsia="en-GB"/>
        </w:rPr>
        <w:t>Encephalopathy and</w:t>
      </w:r>
      <w:r w:rsidRPr="00D31D5A">
        <w:rPr>
          <w:rFonts w:ascii="Times New Roman" w:eastAsia="Times New Roman" w:hAnsi="Times New Roman" w:cs="Times New Roman"/>
          <w:i/>
          <w:iCs/>
          <w:color w:val="000000"/>
          <w:sz w:val="24"/>
          <w:szCs w:val="24"/>
          <w:lang w:eastAsia="en-GB"/>
        </w:rPr>
        <w:t> </w:t>
      </w:r>
      <w:r w:rsidRPr="00D31D5A">
        <w:rPr>
          <w:rFonts w:ascii="Times New Roman" w:eastAsia="Times New Roman" w:hAnsi="Times New Roman" w:cs="Times New Roman"/>
          <w:color w:val="000000"/>
          <w:sz w:val="24"/>
          <w:szCs w:val="24"/>
          <w:lang w:eastAsia="en-GB"/>
        </w:rPr>
        <w:t>acute cerebrovascular disorders were reported at 21.0%</w:t>
      </w:r>
      <w:r w:rsidRPr="00D31D5A">
        <w:rPr>
          <w:rFonts w:ascii="Times New Roman" w:eastAsia="Times New Roman" w:hAnsi="Times New Roman" w:cs="Times New Roman"/>
          <w:i/>
          <w:iCs/>
          <w:color w:val="000000"/>
          <w:sz w:val="24"/>
          <w:szCs w:val="24"/>
          <w:lang w:eastAsia="en-GB"/>
        </w:rPr>
        <w:t>. </w:t>
      </w:r>
      <w:r w:rsidRPr="00D31D5A">
        <w:rPr>
          <w:rFonts w:ascii="Times New Roman" w:eastAsia="Times New Roman" w:hAnsi="Times New Roman" w:cs="Times New Roman"/>
          <w:color w:val="000000"/>
          <w:sz w:val="24"/>
          <w:szCs w:val="24"/>
          <w:lang w:eastAsia="en-GB"/>
        </w:rPr>
        <w:t>Neurological manifestations were generally interpreted as being possibly related to COVID-19, they were most commonly recognized in patients with multiple general symptoms, and occurred at any time during infection.</w:t>
      </w:r>
    </w:p>
    <w:p w14:paraId="19F745D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Conclusion:</w:t>
      </w:r>
      <w:r w:rsidRPr="00D31D5A">
        <w:rPr>
          <w:rFonts w:ascii="Times New Roman" w:eastAsia="Times New Roman" w:hAnsi="Times New Roman" w:cs="Times New Roman"/>
          <w:color w:val="000000"/>
          <w:sz w:val="24"/>
          <w:szCs w:val="24"/>
          <w:lang w:eastAsia="en-GB"/>
        </w:rPr>
        <w:t xml:space="preserve"> Neurologists are currently and actively involved in the management of neurological issues related to the COVID-19 pandemic. This survey justifies setting up a </w:t>
      </w:r>
      <w:r w:rsidRPr="00D31D5A">
        <w:rPr>
          <w:rFonts w:ascii="Times New Roman" w:eastAsia="Times New Roman" w:hAnsi="Times New Roman" w:cs="Times New Roman"/>
          <w:color w:val="000000"/>
          <w:sz w:val="24"/>
          <w:szCs w:val="24"/>
          <w:lang w:eastAsia="en-GB"/>
        </w:rPr>
        <w:lastRenderedPageBreak/>
        <w:t>prospective registry to better capture the prevalence of patients with neuro COVID-19, neurological disease characteristics and the contribution of neurological manifestations to outcome.</w:t>
      </w:r>
    </w:p>
    <w:p w14:paraId="3E3F26EB"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br w:type="textWrapping" w:clear="all"/>
      </w:r>
      <w:r w:rsidRPr="00D31D5A">
        <w:rPr>
          <w:rFonts w:ascii="Times New Roman" w:eastAsia="Times New Roman" w:hAnsi="Times New Roman" w:cs="Times New Roman"/>
          <w:b/>
          <w:bCs/>
          <w:color w:val="000000"/>
          <w:sz w:val="24"/>
          <w:szCs w:val="24"/>
          <w:lang w:eastAsia="en-GB"/>
        </w:rPr>
        <w:t>Introduction</w:t>
      </w:r>
    </w:p>
    <w:p w14:paraId="17C4DFBD"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After an initial rapid outbreak in China at the end of 2019, coronavirus disease 2019 (COVID-19) started to break out in Europe at the beginning of 2020, infecting millions and killing by now more than 307,000 people worldwide [1]. Exact epidemiologic data on the global incidence and prevalence of COVID-19 are likely underestimated because the use of reverse transcriptase polymerase chain reaction (RT-PCR) test to diagnose the infection is restricted in many countries, the results can be false negative [2-3] and the presence of asymptomatic carriers [4]. Serological confirmation is even less available, and there are different serologic assays (ELISA, Western blot, CLIA) which varies in specificity and sensibility [5-6].</w:t>
      </w:r>
    </w:p>
    <w:p w14:paraId="76C80B6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Clinical presentation of COVID-19 is quite heterogeneous with a broad variety of symptoms and a wide spectrum of severity. Indeed, besides classical respiratory symptoms and signs (cough, dyspnoea and pyrexia), renal, gastrointestinal, dermatological, and neurological manifestations have been described [7-8]. Moreover, whilst the clinical course is most commonly mild to moderate [9],</w:t>
      </w:r>
      <w:r w:rsidRPr="00D31D5A">
        <w:rPr>
          <w:rFonts w:ascii="Times NeRoman" w:eastAsia="Times New Roman" w:hAnsi="Times NeRoman" w:cs="Times New Roman"/>
          <w:color w:val="000000"/>
          <w:sz w:val="24"/>
          <w:szCs w:val="24"/>
          <w:lang w:eastAsia="en-GB"/>
        </w:rPr>
        <w:t> </w:t>
      </w:r>
      <w:r w:rsidRPr="00D31D5A">
        <w:rPr>
          <w:rFonts w:ascii="Times New Roman" w:eastAsia="Times New Roman" w:hAnsi="Times New Roman" w:cs="Times New Roman"/>
          <w:color w:val="000000"/>
          <w:sz w:val="24"/>
          <w:szCs w:val="24"/>
          <w:lang w:eastAsia="en-GB"/>
        </w:rPr>
        <w:t>severe cases are also frequent, require hospitalization, and often admission to the intensive care unit (ICU) due to severe acute respiratory syndrome (SARS –CoV-2) [10].</w:t>
      </w:r>
    </w:p>
    <w:p w14:paraId="7369918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Reports of neurological dysfunction of the central and peripheral nervous system in patients with COVID-19 infection are increasing. Some patients complain of headache, anosmia and ageusia, but a wider range of more severe neurological complications may also occur, especially in patients requiring hospitalization, including stroke, encephalopathy, encephalitis, and polyneuritis [8,11-15]. It is currently unknown to what extent European neurologists are involved in the diagnosis and management of COVID-19 related neurological features (“neuro COVID-19”). Moreover, the impact of pre-existing neurological diseases on the onset of neurological dysfunction, the clinical course of patients with neuro COVID-</w:t>
      </w:r>
      <w:r w:rsidRPr="00D31D5A">
        <w:rPr>
          <w:rFonts w:ascii="Times New Roman" w:eastAsia="Times New Roman" w:hAnsi="Times New Roman" w:cs="Times New Roman"/>
          <w:color w:val="000000"/>
          <w:sz w:val="24"/>
          <w:szCs w:val="24"/>
          <w:lang w:eastAsia="en-GB"/>
        </w:rPr>
        <w:lastRenderedPageBreak/>
        <w:t>19, the association of neurological complaints with the viral infection and short- and long-term outcomes are yet to be elucidated [16]. To fill some of these gaps in knowledge, a core COVID-19 Task Force of the European Academy of Neurology (EAN) promoted a survey among its members and the world medical community on neurological signs and symptoms observed in patients with COVID-19 infection. </w:t>
      </w:r>
      <w:r w:rsidRPr="00D31D5A">
        <w:rPr>
          <w:rFonts w:ascii="Times New Roman" w:eastAsia="Times New Roman" w:hAnsi="Times New Roman" w:cs="Times New Roman"/>
          <w:color w:val="000000"/>
          <w:sz w:val="24"/>
          <w:szCs w:val="24"/>
          <w:lang w:eastAsia="en-GB"/>
        </w:rPr>
        <w:br/>
      </w:r>
      <w:r w:rsidRPr="00D31D5A">
        <w:rPr>
          <w:rFonts w:ascii="Times New Roman" w:eastAsia="Times New Roman" w:hAnsi="Times New Roman" w:cs="Times New Roman"/>
          <w:b/>
          <w:bCs/>
          <w:color w:val="000000"/>
          <w:sz w:val="24"/>
          <w:szCs w:val="24"/>
          <w:lang w:eastAsia="en-GB"/>
        </w:rPr>
        <w:t> </w:t>
      </w:r>
    </w:p>
    <w:p w14:paraId="33FFF91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Methods</w:t>
      </w:r>
    </w:p>
    <w:p w14:paraId="7E03277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The main aim of the online survey was to rapidly collate core relevant data on the impact of neuro COVID-19 in various countries through reporting from the physicians involved in the care of patients with COVID-19 infection.</w:t>
      </w:r>
    </w:p>
    <w:p w14:paraId="5A0CF63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Questionnaire design</w:t>
      </w:r>
    </w:p>
    <w:p w14:paraId="3E4E5FA4"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The EAN core COVID-19 Task Force modified an available Italian survey originally developed by investigators at the University of Milan, Italy (AP and LC). The questionnaire was limited to 17 key questions to facilitate rapid responses and increase the completion rate. Questions were formulated to capture: a. the main characteristics of the responder (medical specialty and country of origin, involvement as consultant or primary physician in charge of the care of patients with COVID-19 infection, site of evaluation of patients (in the emergency room (ER), COVID-19 intensive care units (ICU), COVID-19 wards, or neurology wards); b. number and typical age of patients with COVID-19 infection evaluated; c. number of PCR test positive patients; d. type and frequency of general (non-neurological) symptoms and signs; e. </w:t>
      </w:r>
      <w:r w:rsidRPr="00D31D5A">
        <w:rPr>
          <w:rFonts w:ascii="Times New Rman" w:eastAsia="Times New Roman" w:hAnsi="Times New Rman" w:cs="Times New Roman"/>
          <w:color w:val="000000"/>
          <w:sz w:val="24"/>
          <w:szCs w:val="24"/>
          <w:lang w:eastAsia="en-GB"/>
        </w:rPr>
        <w:t>type</w:t>
      </w:r>
      <w:r w:rsidRPr="00D31D5A">
        <w:rPr>
          <w:rFonts w:ascii="Times New Roman" w:eastAsia="Times New Roman" w:hAnsi="Times New Roman" w:cs="Times New Roman"/>
          <w:color w:val="000000"/>
          <w:sz w:val="24"/>
          <w:szCs w:val="24"/>
          <w:lang w:eastAsia="en-GB"/>
        </w:rPr>
        <w:t> and frequency of neurological symptoms and investigations; f. an opinion on the association of the observed neurological symptoms with COVID-19 infection; g. number of ICU patients evaluated. A dedicated electronic form was used to distribute the survey on-line. Concerning the frequency of general and neurological symptoms and signs, percentages were used to define boundaries: absent (0%), low (&lt;25%), moderate (25-50%), and high (&gt;50%) frequency. Figure 1 A and B shows the detailed questionnaire structure.</w:t>
      </w:r>
    </w:p>
    <w:p w14:paraId="5FB7F13D"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Survey dissemination</w:t>
      </w:r>
    </w:p>
    <w:p w14:paraId="2EAEA91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lastRenderedPageBreak/>
        <w:t>The main target of the survey was all EAN members, but the survey was open to any physician worldwide. EAN used all available communication channels (EAN website, EAN Pages, Twitter, Facebook, WhatsApp, other societies’ website) for dissemination. The survey was officially launched on April 9</w:t>
      </w:r>
      <w:r w:rsidRPr="00D31D5A">
        <w:rPr>
          <w:rFonts w:ascii="Times New Roman" w:eastAsia="Times New Roman" w:hAnsi="Times New Roman" w:cs="Times New Roman"/>
          <w:color w:val="000000"/>
          <w:sz w:val="16"/>
          <w:szCs w:val="16"/>
          <w:vertAlign w:val="superscript"/>
          <w:lang w:eastAsia="en-GB"/>
        </w:rPr>
        <w:t>th</w:t>
      </w:r>
      <w:r w:rsidRPr="00D31D5A">
        <w:rPr>
          <w:rFonts w:ascii="Times New Roman" w:eastAsia="Times New Roman" w:hAnsi="Times New Roman" w:cs="Times New Roman"/>
          <w:color w:val="000000"/>
          <w:sz w:val="24"/>
          <w:szCs w:val="24"/>
          <w:lang w:eastAsia="en-GB"/>
        </w:rPr>
        <w:t>, 2020. Email reminders were sent at intervals during the following two weeks to advertise the survey.</w:t>
      </w:r>
    </w:p>
    <w:p w14:paraId="7D9ADCA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Statistical analysis</w:t>
      </w:r>
    </w:p>
    <w:p w14:paraId="3910F7E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222222"/>
          <w:sz w:val="24"/>
          <w:szCs w:val="24"/>
          <w:shd w:val="clear" w:color="auto" w:fill="FFFFFF"/>
          <w:lang w:eastAsia="en-GB"/>
        </w:rPr>
        <w:t xml:space="preserve">Descriptive statistics were performed for all questions included in the survey, using counts and percentages for categorical variables and medians with ranges for numerical variables. Neurological clinical features were first </w:t>
      </w:r>
      <w:proofErr w:type="spellStart"/>
      <w:r w:rsidRPr="00D31D5A">
        <w:rPr>
          <w:rFonts w:ascii="Times New Roman" w:eastAsia="Times New Roman" w:hAnsi="Times New Roman" w:cs="Times New Roman"/>
          <w:color w:val="222222"/>
          <w:sz w:val="24"/>
          <w:szCs w:val="24"/>
          <w:shd w:val="clear" w:color="auto" w:fill="FFFFFF"/>
          <w:lang w:eastAsia="en-GB"/>
        </w:rPr>
        <w:t>analyzed</w:t>
      </w:r>
      <w:proofErr w:type="spellEnd"/>
      <w:r w:rsidRPr="00D31D5A">
        <w:rPr>
          <w:rFonts w:ascii="Times New Roman" w:eastAsia="Times New Roman" w:hAnsi="Times New Roman" w:cs="Times New Roman"/>
          <w:color w:val="222222"/>
          <w:sz w:val="24"/>
          <w:szCs w:val="24"/>
          <w:shd w:val="clear" w:color="auto" w:fill="FFFFFF"/>
          <w:lang w:eastAsia="en-GB"/>
        </w:rPr>
        <w:t xml:space="preserve"> for the entire sample of respondents, and then stratified by subgroup for different general clinical features, by continent, by country (only including countries with at least 50 respondents), by role of the respondent (consultant or primary physician), by site of evaluation of patients (ER, COVID-19 ICU, COVID-19 ward, neurology ward), by time of onset of the clinical manifestation, and by opinion on causality. Differences in neurological manifestations between categories of stratified variables were assessed with the chi-square test. Significance level was set at p&lt;0.05.</w:t>
      </w:r>
    </w:p>
    <w:p w14:paraId="5B03E43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222222"/>
          <w:sz w:val="24"/>
          <w:szCs w:val="24"/>
          <w:shd w:val="clear" w:color="auto" w:fill="FFFFFF"/>
          <w:lang w:eastAsia="en-GB"/>
        </w:rPr>
        <w:t>All analyses were carried out with the SAS statistical package (version 9.4, SAS Institute, Cary, NC, USA).</w:t>
      </w:r>
      <w:r w:rsidRPr="00D31D5A">
        <w:rPr>
          <w:rFonts w:ascii="Times New Roman" w:eastAsia="Times New Roman" w:hAnsi="Times New Roman" w:cs="Times New Roman"/>
          <w:color w:val="000000"/>
          <w:sz w:val="24"/>
          <w:szCs w:val="24"/>
          <w:lang w:eastAsia="en-GB"/>
        </w:rPr>
        <w:br/>
      </w:r>
      <w:r w:rsidRPr="00D31D5A">
        <w:rPr>
          <w:rFonts w:ascii="Times New Roman" w:eastAsia="Times New Roman" w:hAnsi="Times New Roman" w:cs="Times New Roman"/>
          <w:color w:val="000000"/>
          <w:sz w:val="24"/>
          <w:szCs w:val="24"/>
          <w:lang w:eastAsia="en-GB"/>
        </w:rPr>
        <w:br/>
      </w:r>
      <w:r w:rsidRPr="00D31D5A">
        <w:rPr>
          <w:rFonts w:ascii="Times New Roman" w:eastAsia="Times New Roman" w:hAnsi="Times New Roman" w:cs="Times New Roman"/>
          <w:b/>
          <w:bCs/>
          <w:color w:val="000000"/>
          <w:sz w:val="24"/>
          <w:szCs w:val="24"/>
          <w:lang w:eastAsia="en-GB"/>
        </w:rPr>
        <w:t>Results</w:t>
      </w:r>
    </w:p>
    <w:p w14:paraId="3F55DBE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Responders’ characteristics</w:t>
      </w:r>
    </w:p>
    <w:p w14:paraId="5BE21E4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By censorship on April 27</w:t>
      </w:r>
      <w:r w:rsidRPr="00D31D5A">
        <w:rPr>
          <w:rFonts w:ascii="Times New Roman" w:eastAsia="Times New Roman" w:hAnsi="Times New Roman" w:cs="Times New Roman"/>
          <w:color w:val="000000"/>
          <w:sz w:val="16"/>
          <w:szCs w:val="16"/>
          <w:vertAlign w:val="superscript"/>
          <w:lang w:eastAsia="en-GB"/>
        </w:rPr>
        <w:t>th,</w:t>
      </w:r>
      <w:r w:rsidRPr="00D31D5A">
        <w:rPr>
          <w:rFonts w:ascii="Times New Roman" w:eastAsia="Times New Roman" w:hAnsi="Times New Roman" w:cs="Times New Roman"/>
          <w:color w:val="000000"/>
          <w:sz w:val="24"/>
          <w:szCs w:val="24"/>
          <w:lang w:eastAsia="en-GB"/>
        </w:rPr>
        <w:t> 2020, a total of 4,199 physicians participated to the survey. The survey took on average 3 minutes (median 2.9; range, 1-9) to complete. A total of 1,856 participating physicians, completed only the first five questions (Figure 1), without providing any further information. Therefore, these physicians were excluded from all the subsequent analyses. The remaining 2,343 physicians (55.8%) provided full responses on the country of origin, the approximate number of consultations, the average age of evaluated patients and the percentage of patients with confirmed COVID-19 infection.</w:t>
      </w:r>
    </w:p>
    <w:p w14:paraId="0CB0A98B"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lastRenderedPageBreak/>
        <w:t>Specialty</w:t>
      </w:r>
      <w:r w:rsidRPr="00D31D5A">
        <w:rPr>
          <w:rFonts w:ascii="Times New Roman" w:eastAsia="Times New Roman" w:hAnsi="Times New Roman" w:cs="Times New Roman"/>
          <w:color w:val="000000"/>
          <w:sz w:val="24"/>
          <w:szCs w:val="24"/>
          <w:lang w:eastAsia="en-GB"/>
        </w:rPr>
        <w:t>. Responders were represented by 1,921 neurologists (82.0%) and by 422 physicians from other medical specialties (18.0%). Among the latter, 50 (2.1%) were internal medicine physicians, 48 (2.0%) family medicine doctors, and 48 (2.0%) anaesthesiologists (Table 1). </w:t>
      </w:r>
    </w:p>
    <w:p w14:paraId="7064F6D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t>Physician role</w:t>
      </w:r>
      <w:r w:rsidRPr="00D31D5A">
        <w:rPr>
          <w:rFonts w:ascii="Times New Roman" w:eastAsia="Times New Roman" w:hAnsi="Times New Roman" w:cs="Times New Roman"/>
          <w:color w:val="000000"/>
          <w:sz w:val="24"/>
          <w:szCs w:val="24"/>
          <w:lang w:eastAsia="en-GB"/>
        </w:rPr>
        <w:t>. There were 1,436 (74.7%) consultant physicians and 487 (25.3%) primary physicians of patients with COVID-19 infection, while 420 did not provide this information. Consultations were mostly in the emergency room (ER) (872) and COVID-19 wards (779). Most clinicians (1,572; 67.1%) had seen fewer than ten patients with COVID-19 infection, 461 (19.7%) between ten and 30 patients, 162 (6.9%) between 30 and 50 patients, and 148 (6.3%) more than 50 patients.</w:t>
      </w:r>
    </w:p>
    <w:p w14:paraId="6C5F4D0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t>Geographic distribution</w:t>
      </w:r>
      <w:r w:rsidRPr="00D31D5A">
        <w:rPr>
          <w:rFonts w:ascii="Times New Roman" w:eastAsia="Times New Roman" w:hAnsi="Times New Roman" w:cs="Times New Roman"/>
          <w:color w:val="000000"/>
          <w:sz w:val="24"/>
          <w:szCs w:val="24"/>
          <w:lang w:eastAsia="en-GB"/>
        </w:rPr>
        <w:t>. Most responders were from Europe (Table 2), mainly from Italy (267), France (191), Turkey (168), Spain (138), Switzerland (105), and Portugal (100). Twelve countries (ten from Europe) contributed with 50 or more responses.</w:t>
      </w:r>
    </w:p>
    <w:p w14:paraId="1F1C0B1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General characteristics of patients with COVID-19</w:t>
      </w:r>
    </w:p>
    <w:p w14:paraId="11E27F0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The most typical age of patients ranged from 60 to 79 years (50.7%), followed by 40 to 59 years (32.8%). Age distribution was similar among countries except for Central Asia, where patients were younger, mainly aged 40-59 years.</w:t>
      </w:r>
    </w:p>
    <w:p w14:paraId="3930B55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bookmarkStart w:id="0" w:name="OLE_LINK1"/>
      <w:bookmarkStart w:id="1" w:name="OLE_LINK2"/>
      <w:bookmarkEnd w:id="0"/>
      <w:r w:rsidRPr="00D31D5A">
        <w:rPr>
          <w:rFonts w:ascii="Times New Roman" w:eastAsia="Times New Roman" w:hAnsi="Times New Roman" w:cs="Times New Roman"/>
          <w:color w:val="000000"/>
          <w:sz w:val="24"/>
          <w:szCs w:val="24"/>
          <w:lang w:eastAsia="en-GB"/>
        </w:rPr>
        <w:t>The perceived distribution of general COVID-19 symptoms is illustrated in Figure 2 A and B. The most common symptom was fever (79.9%), followed by fatigue (76.8%), dry cough (73.9%) and dyspnoea (60.0%).</w:t>
      </w:r>
      <w:bookmarkEnd w:id="1"/>
    </w:p>
    <w:p w14:paraId="1CA9BD7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The median proportion of PCR-confirmed cases was 52% (range 0-100%). Laboratory findings included elevated CRP (69.8%), lymphopenia (57.7%), elevated lactate dehydrogenase (LDH) levels (48.6%) and elevated D-dimer (48.6%) (Figure 3 A and B).</w:t>
      </w:r>
    </w:p>
    <w:p w14:paraId="36D68FE4"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Characteristics of patients with Neuro COVID-19</w:t>
      </w:r>
    </w:p>
    <w:p w14:paraId="605AFBDD"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t>Neurological findings</w:t>
      </w:r>
      <w:r w:rsidRPr="00D31D5A">
        <w:rPr>
          <w:rFonts w:ascii="Times New Roman" w:eastAsia="Times New Roman" w:hAnsi="Times New Roman" w:cs="Times New Roman"/>
          <w:color w:val="000000"/>
          <w:sz w:val="24"/>
          <w:szCs w:val="24"/>
          <w:lang w:eastAsia="en-GB"/>
        </w:rPr>
        <w:t xml:space="preserve">. Almost all responders who filled the complete list of questions on neurological manifestations (1,452/1,505) reported at least one neurological finding. The commonest clinical features reported (occurring with moderate or high frequency) were, in decreasing order: headache (61.9%), myalgia (50.4%), anosmia (49.2%), and ageusia (39.8%), impaired consciousness (29.3%), psychomotor agitation (26.7%), day-time sleepiness (24.3%), encephalopathy (21.3%), cerebrovascular disease (21.0%) and dizziness </w:t>
      </w:r>
      <w:r w:rsidRPr="00D31D5A">
        <w:rPr>
          <w:rFonts w:ascii="Times New Roman" w:eastAsia="Times New Roman" w:hAnsi="Times New Roman" w:cs="Times New Roman"/>
          <w:color w:val="000000"/>
          <w:sz w:val="24"/>
          <w:szCs w:val="24"/>
          <w:lang w:eastAsia="en-GB"/>
        </w:rPr>
        <w:lastRenderedPageBreak/>
        <w:t>(20.3%). Less frequent were dysphagia (11.2%), sleep disorders other than hypersomnia (10.7%), peripheral nerve damage (8.5%), seizures (8.1%), ataxia (7.4%), meningeal signs (5.7%), movement disorders (5.2%), and visual abnormalities (5.1%). Further details can be found in Figure 4 A and B.</w:t>
      </w:r>
    </w:p>
    <w:p w14:paraId="1D7D258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Cerebrospinal fluid (CSF) and electroencephalographic (EEG) abnormalities were detected in 27.4 % and 32.0% of cases, respectively (Figure 4 A and B). The estimated frequency of neuroimaging assessments had a bimodal distribution: for 27.9% responders, CT or MRI was performed in more than 90% of cases, whereas for 19.46%, in less than 10% of patients (median, 21; range, 3-80).</w:t>
      </w:r>
    </w:p>
    <w:p w14:paraId="65166B0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t>Time of onset of neurological symptoms</w:t>
      </w:r>
      <w:r w:rsidRPr="00D31D5A">
        <w:rPr>
          <w:rFonts w:ascii="Times New Roman" w:eastAsia="Times New Roman" w:hAnsi="Times New Roman" w:cs="Times New Roman"/>
          <w:color w:val="000000"/>
          <w:sz w:val="24"/>
          <w:szCs w:val="24"/>
          <w:lang w:eastAsia="en-GB"/>
        </w:rPr>
        <w:t>. Neurological symptoms were present at the time of admission according to 521/1,705 responders (30.6%), </w:t>
      </w:r>
      <w:r w:rsidRPr="00D31D5A">
        <w:rPr>
          <w:rFonts w:ascii="Times New Roma" w:eastAsia="Times New Roman" w:hAnsi="Times New Roma" w:cs="Times New Roman"/>
          <w:color w:val="000000"/>
          <w:sz w:val="24"/>
          <w:szCs w:val="24"/>
          <w:lang w:eastAsia="en-GB"/>
        </w:rPr>
        <w:t>appeared</w:t>
      </w:r>
      <w:r w:rsidRPr="00D31D5A">
        <w:rPr>
          <w:rFonts w:ascii="Times New Roman" w:eastAsia="Times New Roman" w:hAnsi="Times New Roman" w:cs="Times New Roman"/>
          <w:color w:val="000000"/>
          <w:sz w:val="24"/>
          <w:szCs w:val="24"/>
          <w:lang w:eastAsia="en-GB"/>
        </w:rPr>
        <w:t> during the hospitalization in 350 (20.5%), and were present both at admission and during hospitalization for 834 (48.9%).</w:t>
      </w:r>
    </w:p>
    <w:p w14:paraId="2814354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t>Association with COVID-19</w:t>
      </w:r>
      <w:r w:rsidRPr="00D31D5A">
        <w:rPr>
          <w:rFonts w:ascii="Times New Roman" w:eastAsia="Times New Roman" w:hAnsi="Times New Roman" w:cs="Times New Roman"/>
          <w:color w:val="000000"/>
          <w:sz w:val="24"/>
          <w:szCs w:val="24"/>
          <w:lang w:eastAsia="en-GB"/>
        </w:rPr>
        <w:t>. Overall, 1,292/1,705 (75.0%) responders thought there was an association between COVID-19 and the observed neurological symptoms: 1,046 (61.3%) considered neurological findings as “possibly related to systemic effects of COVID-19, and 246 (14.4%) thought the association was definite. Among the remaining responders, 210 (12.3%) declared that the association was unknown, and 203 (11.9%) considered the neurological findings incidental.</w:t>
      </w:r>
    </w:p>
    <w:p w14:paraId="2A4D6AF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u w:val="single"/>
          <w:lang w:eastAsia="en-GB"/>
        </w:rPr>
        <w:t>ICU patients</w:t>
      </w:r>
      <w:r w:rsidRPr="00D31D5A">
        <w:rPr>
          <w:rFonts w:ascii="Times New Roman" w:eastAsia="Times New Roman" w:hAnsi="Times New Roman" w:cs="Times New Roman"/>
          <w:color w:val="000000"/>
          <w:sz w:val="24"/>
          <w:szCs w:val="24"/>
          <w:lang w:eastAsia="en-GB"/>
        </w:rPr>
        <w:t>. Patients were not frequently seen in ICU settings (reported &lt;10% by 83.9</w:t>
      </w:r>
      <w:r w:rsidRPr="00D31D5A">
        <w:rPr>
          <w:rFonts w:ascii="Tims New Roman" w:eastAsia="Times New Roman" w:hAnsi="Tims New Roman" w:cs="Times New Roman"/>
          <w:color w:val="000000"/>
          <w:sz w:val="24"/>
          <w:szCs w:val="24"/>
          <w:lang w:eastAsia="en-GB"/>
        </w:rPr>
        <w:t>% </w:t>
      </w:r>
      <w:r w:rsidRPr="00D31D5A">
        <w:rPr>
          <w:rFonts w:ascii="Times New Roman" w:eastAsia="Times New Roman" w:hAnsi="Times New Roman" w:cs="Times New Roman"/>
          <w:color w:val="000000"/>
          <w:sz w:val="24"/>
          <w:szCs w:val="24"/>
          <w:lang w:eastAsia="en-GB"/>
        </w:rPr>
        <w:t>of responders). Only 10.7% of responders had seen between ten and 30 patients in this setting.</w:t>
      </w:r>
    </w:p>
    <w:p w14:paraId="770D751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5A51309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There were no major differences in neurological manifestations when comparing continents and individual countries. However, African responders reported more severe findings compared to European responders (impaired consciousness 81.1% vs. 74.3%; encephalopathy, 69.4% versus 59.6%; dysphagia, 58.8% vs. 44.9%; meningeal signs 50.0% vs. 31.4%) (see Supplementary Table 1). No differences were found between consultants and primary physicians concerning neurological findings (data not </w:t>
      </w:r>
      <w:r w:rsidRPr="00D31D5A">
        <w:rPr>
          <w:rFonts w:ascii="Times New Roman" w:eastAsia="Times New Roman" w:hAnsi="Times New Roman" w:cs="Times New Roman"/>
          <w:color w:val="000000"/>
          <w:sz w:val="24"/>
          <w:szCs w:val="24"/>
          <w:lang w:eastAsia="en-GB"/>
        </w:rPr>
        <w:lastRenderedPageBreak/>
        <w:t>shown). Neurological symptoms, signs and diseases were most commonly reported in people with multiple general symptoms of infection (Supplementary Table 2). Neurological manifestations could occur at any time during the infection (Supplementary Table 3). As expected, the most severe neurological manifestations were observed by responders involved in the ICU (Supplementary Table 4).</w:t>
      </w:r>
    </w:p>
    <w:p w14:paraId="77C2173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6C00F384"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Discussion</w:t>
      </w:r>
    </w:p>
    <w:p w14:paraId="7B8AEFA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To our knowledge, so far this is the largest survey on neurological manifestations of SARS-Cov-2 infection promoted by an international academic society with almost 4,200 responders in less than three weeks. This survey captures a broad spectrum of reported manifestations by investigating a variety of different </w:t>
      </w:r>
      <w:proofErr w:type="spellStart"/>
      <w:r w:rsidRPr="00D31D5A">
        <w:rPr>
          <w:rFonts w:ascii="Times New Roman" w:eastAsia="Times New Roman" w:hAnsi="Times New Roman" w:cs="Times New Roman"/>
          <w:color w:val="000000"/>
          <w:sz w:val="24"/>
          <w:szCs w:val="24"/>
          <w:lang w:eastAsia="en-GB"/>
        </w:rPr>
        <w:t>caresettings</w:t>
      </w:r>
      <w:proofErr w:type="spellEnd"/>
      <w:r w:rsidRPr="00D31D5A">
        <w:rPr>
          <w:rFonts w:ascii="Times New Roman" w:eastAsia="Times New Roman" w:hAnsi="Times New Roman" w:cs="Times New Roman"/>
          <w:color w:val="000000"/>
          <w:sz w:val="24"/>
          <w:szCs w:val="24"/>
          <w:lang w:eastAsia="en-GB"/>
        </w:rPr>
        <w:t xml:space="preserve"> and obtaining data from neurologists and other specialists involved in the management of the outbreak as primary physicians or consultants.</w:t>
      </w:r>
    </w:p>
    <w:p w14:paraId="1C19F99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We found that neurologists were frequently involved in the care of patients with COVID-19 infection, mainly as consultant physicians in emergency settings and COVID-19 wards. Remarkably, we found that the spectrum of neurological changes recognized by physicians is broad and frequent (95.6% of responders recognized at least one neurological manifestation among the evaluated patients). This finding seems to be relevant when compared with the first observations described in China where more than 35% of 126 affected patients were found to have some neurological features [8]. However, this is not unexpected because the large majority of our responders were neurologists.</w:t>
      </w:r>
    </w:p>
    <w:p w14:paraId="2B89212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Our survey has revealed that a wide array of neurological manifestations is recognized at differing rates, the commonest being headache, myalgia, anosmia, ageusia, impaired consciousness, psychomotor agitation, day-time sleepiness, encephalopathy, cerebrovascular disease, and dizziness. These diverse neurological complaints suggest the possibility of involvement of the entire (central and peripheral) nervous system by this disease [17-19]. Many viruses, including coronaviruses, can alter the structure and function of the nervous system manifesting as meningitis, encephalitis, toxic encephalopathy, and post-infectious demyelinating disease [20]. Coronaviruses can invade nervous </w:t>
      </w:r>
      <w:r w:rsidRPr="00D31D5A">
        <w:rPr>
          <w:rFonts w:ascii="Times New Roman" w:eastAsia="Times New Roman" w:hAnsi="Times New Roman" w:cs="Times New Roman"/>
          <w:color w:val="000000"/>
          <w:sz w:val="24"/>
          <w:szCs w:val="24"/>
          <w:lang w:eastAsia="en-GB"/>
        </w:rPr>
        <w:lastRenderedPageBreak/>
        <w:t>tissues, involving macrophages, microglia, astrocytes [21], and cause nerve damage not only through direct infection pathways (both circulatory and neuronal), but also through secondary hypoxia, immune-mediated injuries, attack to enzymes involved in the renin-angiotensin system, and other mechanisms [17]. Indeed, COVID-19 viral load has been found in the brain tissue samples of patients who died during the pandemic [18, 22]</w:t>
      </w:r>
      <w:r w:rsidRPr="00D31D5A">
        <w:rPr>
          <w:rFonts w:ascii="Timesew Roman" w:eastAsia="Times New Roman" w:hAnsi="Timesew Roman" w:cs="Times New Roman"/>
          <w:color w:val="000000"/>
          <w:sz w:val="24"/>
          <w:szCs w:val="24"/>
          <w:lang w:eastAsia="en-GB"/>
        </w:rPr>
        <w:t>.</w:t>
      </w:r>
    </w:p>
    <w:p w14:paraId="46C97BFB"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shd w:val="clear" w:color="auto" w:fill="FFFFFF"/>
          <w:lang w:eastAsia="en-GB"/>
        </w:rPr>
        <w:t>Anosmia and ageusia were commonly reported in our survey. These findings are in line with previous reports </w:t>
      </w:r>
      <w:r w:rsidRPr="00D31D5A">
        <w:rPr>
          <w:rFonts w:ascii="Times New Roman" w:eastAsia="Times New Roman" w:hAnsi="Times New Roman" w:cs="Times New Roman"/>
          <w:color w:val="000000"/>
          <w:sz w:val="24"/>
          <w:szCs w:val="24"/>
          <w:lang w:eastAsia="en-GB"/>
        </w:rPr>
        <w:t>[23]</w:t>
      </w:r>
      <w:r w:rsidRPr="00D31D5A">
        <w:rPr>
          <w:rFonts w:ascii="Times New Roman" w:eastAsia="Times New Roman" w:hAnsi="Times New Roman" w:cs="Times New Roman"/>
          <w:color w:val="000000"/>
          <w:sz w:val="24"/>
          <w:szCs w:val="24"/>
          <w:shd w:val="clear" w:color="auto" w:fill="FFFFFF"/>
          <w:lang w:eastAsia="en-GB"/>
        </w:rPr>
        <w:t> which have suggested that these symptoms are due to direct effects of the virus on the olfactory system </w:t>
      </w:r>
      <w:r w:rsidRPr="00D31D5A">
        <w:rPr>
          <w:rFonts w:ascii="Times New Roman" w:eastAsia="Times New Roman" w:hAnsi="Times New Roman" w:cs="Times New Roman"/>
          <w:color w:val="000000"/>
          <w:sz w:val="24"/>
          <w:szCs w:val="24"/>
          <w:lang w:eastAsia="en-GB"/>
        </w:rPr>
        <w:t>[24] </w:t>
      </w:r>
      <w:r w:rsidRPr="00D31D5A">
        <w:rPr>
          <w:rFonts w:ascii="Times New Roman" w:eastAsia="Times New Roman" w:hAnsi="Times New Roman" w:cs="Times New Roman"/>
          <w:color w:val="000000"/>
          <w:sz w:val="24"/>
          <w:szCs w:val="24"/>
          <w:shd w:val="clear" w:color="auto" w:fill="FFFFFF"/>
          <w:lang w:eastAsia="en-GB"/>
        </w:rPr>
        <w:t>and gustatory receptors </w:t>
      </w:r>
      <w:r w:rsidRPr="00D31D5A">
        <w:rPr>
          <w:rFonts w:ascii="Times New Roman" w:eastAsia="Times New Roman" w:hAnsi="Times New Roman" w:cs="Times New Roman"/>
          <w:color w:val="000000"/>
          <w:sz w:val="24"/>
          <w:szCs w:val="24"/>
          <w:lang w:eastAsia="en-GB"/>
        </w:rPr>
        <w:t>[25]. </w:t>
      </w:r>
      <w:r w:rsidRPr="00D31D5A">
        <w:rPr>
          <w:rFonts w:ascii="Times New Roman" w:eastAsia="Times New Roman" w:hAnsi="Times New Roman" w:cs="Times New Roman"/>
          <w:color w:val="000000"/>
          <w:sz w:val="24"/>
          <w:szCs w:val="24"/>
          <w:shd w:val="clear" w:color="auto" w:fill="FFFFFF"/>
          <w:lang w:eastAsia="en-GB"/>
        </w:rPr>
        <w:t>Coronaviruses may also enter the brain through the olfactory tract in the early stages of infection </w:t>
      </w:r>
      <w:r w:rsidRPr="00D31D5A">
        <w:rPr>
          <w:rFonts w:ascii="Times New Roman" w:eastAsia="Times New Roman" w:hAnsi="Times New Roman" w:cs="Times New Roman"/>
          <w:color w:val="000000"/>
          <w:sz w:val="24"/>
          <w:szCs w:val="24"/>
          <w:lang w:eastAsia="en-GB"/>
        </w:rPr>
        <w:t>[26]. </w:t>
      </w:r>
      <w:r w:rsidRPr="00D31D5A">
        <w:rPr>
          <w:rFonts w:ascii="Times New Roman" w:eastAsia="Times New Roman" w:hAnsi="Times New Roman" w:cs="Times New Roman"/>
          <w:color w:val="000000"/>
          <w:sz w:val="24"/>
          <w:szCs w:val="24"/>
          <w:shd w:val="clear" w:color="auto" w:fill="FFFFFF"/>
          <w:lang w:eastAsia="en-GB"/>
        </w:rPr>
        <w:t>Interestingly, anosmia and ageusia can be an early sign of infection, a sign of a milder form of infection and occur during and after the general symptoms </w:t>
      </w:r>
      <w:r w:rsidRPr="00D31D5A">
        <w:rPr>
          <w:rFonts w:ascii="Times New Roman" w:eastAsia="Times New Roman" w:hAnsi="Times New Roman" w:cs="Times New Roman"/>
          <w:color w:val="000000"/>
          <w:sz w:val="24"/>
          <w:szCs w:val="24"/>
          <w:lang w:eastAsia="en-GB"/>
        </w:rPr>
        <w:t>[9]. </w:t>
      </w:r>
      <w:r w:rsidRPr="00D31D5A">
        <w:rPr>
          <w:rFonts w:ascii="Times New Roman" w:eastAsia="Times New Roman" w:hAnsi="Times New Roman" w:cs="Times New Roman"/>
          <w:color w:val="000000"/>
          <w:sz w:val="24"/>
          <w:szCs w:val="24"/>
          <w:shd w:val="clear" w:color="auto" w:fill="FFFFFF"/>
          <w:lang w:eastAsia="en-GB"/>
        </w:rPr>
        <w:t> </w:t>
      </w:r>
    </w:p>
    <w:p w14:paraId="3AA6297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Cerebrovascular events were reported to occur at a frequency of 21% of cases by our responders. Indeed, there is growing evidence that</w:t>
      </w:r>
      <w:r w:rsidRPr="00D31D5A">
        <w:rPr>
          <w:rFonts w:ascii="Times New Roman" w:eastAsia="Times New Roman" w:hAnsi="Times New Roman" w:cs="Times New Roman"/>
          <w:color w:val="000000"/>
          <w:sz w:val="24"/>
          <w:szCs w:val="24"/>
          <w:shd w:val="clear" w:color="auto" w:fill="FFFFFF"/>
          <w:lang w:eastAsia="en-GB"/>
        </w:rPr>
        <w:t> the </w:t>
      </w:r>
      <w:r w:rsidRPr="00D31D5A">
        <w:rPr>
          <w:rFonts w:ascii="Times New Roman" w:eastAsia="Times New Roman" w:hAnsi="Times New Roman" w:cs="Times New Roman"/>
          <w:color w:val="000000"/>
          <w:sz w:val="24"/>
          <w:szCs w:val="24"/>
          <w:lang w:eastAsia="en-GB"/>
        </w:rPr>
        <w:t>COVID-19</w:t>
      </w:r>
      <w:r w:rsidRPr="00D31D5A">
        <w:rPr>
          <w:rFonts w:ascii="Times New Roman" w:eastAsia="Times New Roman" w:hAnsi="Times New Roman" w:cs="Times New Roman"/>
          <w:color w:val="000000"/>
          <w:sz w:val="24"/>
          <w:szCs w:val="24"/>
          <w:shd w:val="clear" w:color="auto" w:fill="FFFFFF"/>
          <w:lang w:eastAsia="en-GB"/>
        </w:rPr>
        <w:t> </w:t>
      </w:r>
      <w:proofErr w:type="spellStart"/>
      <w:r w:rsidRPr="00D31D5A">
        <w:rPr>
          <w:rFonts w:ascii="Times New Roman" w:eastAsia="Times New Roman" w:hAnsi="Times New Roman" w:cs="Times New Roman"/>
          <w:color w:val="000000"/>
          <w:sz w:val="24"/>
          <w:szCs w:val="24"/>
          <w:shd w:val="clear" w:color="auto" w:fill="FFFFFF"/>
          <w:lang w:eastAsia="en-GB"/>
        </w:rPr>
        <w:t>pndemic</w:t>
      </w:r>
      <w:proofErr w:type="spellEnd"/>
      <w:r w:rsidRPr="00D31D5A">
        <w:rPr>
          <w:rFonts w:ascii="Times New Roman" w:eastAsia="Times New Roman" w:hAnsi="Times New Roman" w:cs="Times New Roman"/>
          <w:color w:val="000000"/>
          <w:sz w:val="24"/>
          <w:szCs w:val="24"/>
          <w:shd w:val="clear" w:color="auto" w:fill="FFFFFF"/>
          <w:lang w:eastAsia="en-GB"/>
        </w:rPr>
        <w:t xml:space="preserve"> is having several important implications for </w:t>
      </w:r>
      <w:r w:rsidRPr="00D31D5A">
        <w:rPr>
          <w:rFonts w:ascii="Times New Roman" w:eastAsia="Times New Roman" w:hAnsi="Times New Roman" w:cs="Times New Roman"/>
          <w:color w:val="000000"/>
          <w:sz w:val="24"/>
          <w:szCs w:val="24"/>
          <w:lang w:eastAsia="en-GB"/>
        </w:rPr>
        <w:t>stroke [27-28]</w:t>
      </w:r>
      <w:r w:rsidRPr="00D31D5A">
        <w:rPr>
          <w:rFonts w:ascii="Times New Roman" w:eastAsia="Times New Roman" w:hAnsi="Times New Roman" w:cs="Times New Roman"/>
          <w:color w:val="000000"/>
          <w:sz w:val="24"/>
          <w:szCs w:val="24"/>
          <w:shd w:val="clear" w:color="auto" w:fill="FFFFFF"/>
          <w:lang w:eastAsia="en-GB"/>
        </w:rPr>
        <w:t>. Patients with previous stroke appear to be more susceptible to COVID-19 and to severe forms </w:t>
      </w:r>
      <w:r w:rsidRPr="00D31D5A">
        <w:rPr>
          <w:rFonts w:ascii="Times New Roman" w:eastAsia="Times New Roman" w:hAnsi="Times New Roman" w:cs="Times New Roman"/>
          <w:color w:val="000000"/>
          <w:sz w:val="24"/>
          <w:szCs w:val="24"/>
          <w:lang w:eastAsia="en-GB"/>
        </w:rPr>
        <w:t>[29-30].</w:t>
      </w:r>
      <w:r w:rsidRPr="00D31D5A">
        <w:rPr>
          <w:rFonts w:ascii="Times New Roman" w:eastAsia="Times New Roman" w:hAnsi="Times New Roman" w:cs="Times New Roman"/>
          <w:color w:val="000000"/>
          <w:sz w:val="24"/>
          <w:szCs w:val="24"/>
          <w:shd w:val="clear" w:color="auto" w:fill="FFFFFF"/>
          <w:lang w:eastAsia="en-GB"/>
        </w:rPr>
        <w:t> Moreover, COVID-19 infection itself seems to be a risk factor for </w:t>
      </w:r>
      <w:r w:rsidRPr="00D31D5A">
        <w:rPr>
          <w:rFonts w:ascii="Times New Roman" w:eastAsia="Times New Roman" w:hAnsi="Times New Roman" w:cs="Times New Roman"/>
          <w:color w:val="000000"/>
          <w:sz w:val="24"/>
          <w:szCs w:val="24"/>
          <w:lang w:eastAsia="en-GB"/>
        </w:rPr>
        <w:t>stroke, likely</w:t>
      </w:r>
      <w:r w:rsidRPr="00D31D5A">
        <w:rPr>
          <w:rFonts w:ascii="Times New Roman" w:eastAsia="Times New Roman" w:hAnsi="Times New Roman" w:cs="Times New Roman"/>
          <w:color w:val="000000"/>
          <w:sz w:val="24"/>
          <w:szCs w:val="24"/>
          <w:shd w:val="clear" w:color="auto" w:fill="FFFFFF"/>
          <w:lang w:eastAsia="en-GB"/>
        </w:rPr>
        <w:t> related to increased predisposition to thrombotic disease </w:t>
      </w:r>
      <w:r w:rsidRPr="00D31D5A">
        <w:rPr>
          <w:rFonts w:ascii="Times New Roman" w:eastAsia="Times New Roman" w:hAnsi="Times New Roman" w:cs="Times New Roman"/>
          <w:color w:val="000000"/>
          <w:sz w:val="24"/>
          <w:szCs w:val="24"/>
          <w:lang w:eastAsia="en-GB"/>
        </w:rPr>
        <w:t>[31-32].</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The occurrence of thrombotic complications has been documented in 31% of ICU patients with COVID-19 [33].</w:t>
      </w:r>
      <w:r w:rsidRPr="00D31D5A">
        <w:rPr>
          <w:rFonts w:ascii="Times New Roman" w:eastAsia="Times New Roman" w:hAnsi="Times New Roman" w:cs="Times New Roman"/>
          <w:color w:val="000000"/>
          <w:sz w:val="24"/>
          <w:szCs w:val="24"/>
          <w:shd w:val="clear" w:color="auto" w:fill="FFFFFF"/>
          <w:lang w:eastAsia="en-GB"/>
        </w:rPr>
        <w:t> The </w:t>
      </w:r>
      <w:r w:rsidRPr="00D31D5A">
        <w:rPr>
          <w:rFonts w:ascii="Times New Roman" w:eastAsia="Times New Roman" w:hAnsi="Times New Roman" w:cs="Times New Roman"/>
          <w:color w:val="000000"/>
          <w:sz w:val="24"/>
          <w:szCs w:val="24"/>
          <w:lang w:eastAsia="en-GB"/>
        </w:rPr>
        <w:t>SARS-CoV-2</w:t>
      </w:r>
      <w:r w:rsidRPr="00D31D5A">
        <w:rPr>
          <w:rFonts w:ascii="Times New Roman" w:eastAsia="Times New Roman" w:hAnsi="Times New Roman" w:cs="Times New Roman"/>
          <w:color w:val="000000"/>
          <w:sz w:val="24"/>
          <w:szCs w:val="24"/>
          <w:shd w:val="clear" w:color="auto" w:fill="FFFFFF"/>
          <w:lang w:eastAsia="en-GB"/>
        </w:rPr>
        <w:t> virus binds to angiotensin-converting enzyme 2 (ACE2) in brain endothelial and smooth muscle cells. ACE2 is part of the renin-angiotensin system along with angiotensin-converting enzyme 1 (ACE1) and angiotensin II. Angiotensin II is pro-inflammatory, induces vasoconstriction, and promotes organ damage. Depletion of ACE2 by </w:t>
      </w:r>
      <w:r w:rsidRPr="00D31D5A">
        <w:rPr>
          <w:rFonts w:ascii="Times New Roman" w:eastAsia="Times New Roman" w:hAnsi="Times New Roman" w:cs="Times New Roman"/>
          <w:color w:val="000000"/>
          <w:sz w:val="24"/>
          <w:szCs w:val="24"/>
          <w:lang w:eastAsia="en-GB"/>
        </w:rPr>
        <w:t>SARS-CoV-2</w:t>
      </w:r>
      <w:r w:rsidRPr="00D31D5A">
        <w:rPr>
          <w:rFonts w:ascii="Times New Roman" w:eastAsia="Times New Roman" w:hAnsi="Times New Roman" w:cs="Times New Roman"/>
          <w:color w:val="000000"/>
          <w:sz w:val="24"/>
          <w:szCs w:val="24"/>
          <w:shd w:val="clear" w:color="auto" w:fill="FFFFFF"/>
          <w:lang w:eastAsia="en-GB"/>
        </w:rPr>
        <w:t> may enhance the activity of the ACE1/angiotensin II axis and promote tissue injury, predisposing to occurrence of </w:t>
      </w:r>
      <w:r w:rsidRPr="00D31D5A">
        <w:rPr>
          <w:rFonts w:ascii="Times New Roman" w:eastAsia="Times New Roman" w:hAnsi="Times New Roman" w:cs="Times New Roman"/>
          <w:color w:val="000000"/>
          <w:sz w:val="24"/>
          <w:szCs w:val="24"/>
          <w:lang w:eastAsia="en-GB"/>
        </w:rPr>
        <w:t>stroke [34-35].</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 </w:t>
      </w:r>
    </w:p>
    <w:p w14:paraId="1391BFE8"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In our survey, neurological symptoms, signs and diseases occurred in people in whom the general manifestations of infection were common and widespread (requiring hospitalization), and appeared at various times during the infection. As expected, the most severe neurological features were reported by physicians consulted in the ICU, as reported recently in a case series of 58 ICU patients with COVID-19 infection [36].</w:t>
      </w:r>
      <w:r w:rsidRPr="00D31D5A">
        <w:rPr>
          <w:rFonts w:ascii="Times New Roman" w:eastAsia="Times New Roman" w:hAnsi="Times New Roman" w:cs="Times New Roman"/>
          <w:color w:val="000000"/>
          <w:sz w:val="24"/>
          <w:szCs w:val="24"/>
          <w:shd w:val="clear" w:color="auto" w:fill="FFFFFF"/>
          <w:lang w:eastAsia="en-GB"/>
        </w:rPr>
        <w:t> The </w:t>
      </w:r>
      <w:r w:rsidRPr="00D31D5A">
        <w:rPr>
          <w:rFonts w:ascii="Times New Roman" w:eastAsia="Times New Roman" w:hAnsi="Times New Roman" w:cs="Times New Roman"/>
          <w:color w:val="000000"/>
          <w:sz w:val="24"/>
          <w:szCs w:val="24"/>
          <w:lang w:eastAsia="en-GB"/>
        </w:rPr>
        <w:t xml:space="preserve">tendency of neurological </w:t>
      </w:r>
      <w:r w:rsidRPr="00D31D5A">
        <w:rPr>
          <w:rFonts w:ascii="Times New Roman" w:eastAsia="Times New Roman" w:hAnsi="Times New Roman" w:cs="Times New Roman"/>
          <w:color w:val="000000"/>
          <w:sz w:val="24"/>
          <w:szCs w:val="24"/>
          <w:lang w:eastAsia="en-GB"/>
        </w:rPr>
        <w:lastRenderedPageBreak/>
        <w:t>symptoms, signs or diseases to appear at any time during the infection may be explained by differing, perhaps not yet entirely understood, mechanisms of action of coronaviruses, as demonstrated in preclinical models [37].</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 xml:space="preserve">The occurrence of neurological manifestations after the onset of the acute phase of the disease may imply the presence of post-infectious immune-mediated mechanisms [38] or the SARS-CoV-2 potential to chronically infect CNS as other </w:t>
      </w:r>
      <w:proofErr w:type="spellStart"/>
      <w:r w:rsidRPr="00D31D5A">
        <w:rPr>
          <w:rFonts w:ascii="Times New Roman" w:eastAsia="Times New Roman" w:hAnsi="Times New Roman" w:cs="Times New Roman"/>
          <w:color w:val="000000"/>
          <w:sz w:val="24"/>
          <w:szCs w:val="24"/>
          <w:lang w:eastAsia="en-GB"/>
        </w:rPr>
        <w:t>CoVs</w:t>
      </w:r>
      <w:proofErr w:type="spellEnd"/>
      <w:r w:rsidRPr="00D31D5A">
        <w:rPr>
          <w:rFonts w:ascii="Times New Roman" w:eastAsia="Times New Roman" w:hAnsi="Times New Roman" w:cs="Times New Roman"/>
          <w:color w:val="000000"/>
          <w:sz w:val="24"/>
          <w:szCs w:val="24"/>
          <w:lang w:eastAsia="en-GB"/>
        </w:rPr>
        <w:t> [39]. For this reason, further occurrence of neurological complications of immune-mediated reactions to the virus at the end of the acute phase of the pandemic or even later may be possible. To support this hypothesis, cases of Guillain-Barre syndrome, a classical example of post-infectious immune-mediated disease, have already been reported in the literature [40-43].</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 </w:t>
      </w:r>
    </w:p>
    <w:p w14:paraId="597BDC8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Despite some observed differences, perhaps attributable to the setting and the degree of involvement of the responders during the outbreak, neurological manifestations did not differ greatly across countries and continents. This might suggest that the different genetic characteristics of the host and the environment are not major features in determining whether the virus involves the nervous system.</w:t>
      </w:r>
    </w:p>
    <w:p w14:paraId="7FC9130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Most survey responders thought that the neurological manifestations that they observed were associated with the viral infection. Still, 24% clinicians defined the association as either “</w:t>
      </w:r>
      <w:r w:rsidRPr="00D31D5A">
        <w:rPr>
          <w:rFonts w:ascii="Times NeRoman" w:eastAsia="Times New Roman" w:hAnsi="Times NeRoman" w:cs="Times New Roman"/>
          <w:color w:val="000000"/>
          <w:sz w:val="24"/>
          <w:szCs w:val="24"/>
          <w:lang w:eastAsia="en-GB"/>
        </w:rPr>
        <w:t>unknown</w:t>
      </w:r>
      <w:r w:rsidRPr="00D31D5A">
        <w:rPr>
          <w:rFonts w:ascii="Times New Roman" w:eastAsia="Times New Roman" w:hAnsi="Times New Roman" w:cs="Times New Roman"/>
          <w:color w:val="000000"/>
          <w:sz w:val="24"/>
          <w:szCs w:val="24"/>
          <w:lang w:eastAsia="en-GB"/>
        </w:rPr>
        <w:t>” or “coincidental”. Indeed, the median proportion of PCR-confirmed cases was 52% with wide variability among responders. This type of study cannot determine whether infection and neurological manifestations are independent or not, although the reported prevalence of neurological symptoms and diseases appear well above general population background rates. In a scoping review of four retrospective studies, a 6.0-36.4% risk of secondary neurological complications was demonstrated in hospitalized patients with COVID-19 [13].</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In a recent study on seizures occurring during the epidemic, there was no evidence suggesting an additional risk of acute symptomatic seizures in people with COVID-19 [44].</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However, inconsistent reporting and limited statistical analyses among these studies prevented accurate assessment of comparative outcomes. </w:t>
      </w:r>
      <w:r w:rsidRPr="00D31D5A">
        <w:rPr>
          <w:rFonts w:ascii="Times New Roman" w:eastAsia="Times New Roman" w:hAnsi="Times New Roman" w:cs="Times New Roman"/>
          <w:color w:val="000000"/>
          <w:sz w:val="24"/>
          <w:szCs w:val="24"/>
          <w:shd w:val="clear" w:color="auto" w:fill="FFFFFF"/>
          <w:lang w:eastAsia="en-GB"/>
        </w:rPr>
        <w:t xml:space="preserve">Thus, the emergence of a neurological disease during the acute phase of COVID-19 infection must be assessed in its complex context, and consideration given case-by-case as to whether the disease may be </w:t>
      </w:r>
      <w:r w:rsidRPr="00D31D5A">
        <w:rPr>
          <w:rFonts w:ascii="Times New Roman" w:eastAsia="Times New Roman" w:hAnsi="Times New Roman" w:cs="Times New Roman"/>
          <w:color w:val="000000"/>
          <w:sz w:val="24"/>
          <w:szCs w:val="24"/>
          <w:shd w:val="clear" w:color="auto" w:fill="FFFFFF"/>
          <w:lang w:eastAsia="en-GB"/>
        </w:rPr>
        <w:lastRenderedPageBreak/>
        <w:t>a direct or indirect effect of viral invasion or represent a stochastic finding. Causality is difficult to prove. Studies providing dedicated comparisons with the number of cases of each neurological disease expected in the care setting and geographical area in the general population </w:t>
      </w:r>
      <w:r w:rsidRPr="00D31D5A">
        <w:rPr>
          <w:rFonts w:ascii="Times New Roma" w:eastAsia="Times New Roman" w:hAnsi="Times New Roma" w:cs="Times New Roman"/>
          <w:color w:val="000000"/>
          <w:sz w:val="24"/>
          <w:szCs w:val="24"/>
          <w:shd w:val="clear" w:color="auto" w:fill="FFFFFF"/>
          <w:lang w:eastAsia="en-GB"/>
        </w:rPr>
        <w:t>during follow-up </w:t>
      </w:r>
      <w:r w:rsidRPr="00D31D5A">
        <w:rPr>
          <w:rFonts w:ascii="Times New Roman" w:eastAsia="Times New Roman" w:hAnsi="Times New Roman" w:cs="Times New Roman"/>
          <w:color w:val="000000"/>
          <w:sz w:val="24"/>
          <w:szCs w:val="24"/>
          <w:shd w:val="clear" w:color="auto" w:fill="FFFFFF"/>
          <w:lang w:eastAsia="en-GB"/>
        </w:rPr>
        <w:t>would provide some support.</w:t>
      </w:r>
    </w:p>
    <w:p w14:paraId="5FEC769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As any survey, results must be interpreted with caution, and we acknowledge that ours has some strengths and several limitations. The major strength is the involvement of a large number and wide range of neurologists across multiple countries who contributed to the direct management of patients with COVID-19 or consulted for the identification of neurological disorders. This contributes to provide a comprehensive picture of the outbreak and its neurological manifestations from the perspective of clinicians dealing with it. Another strength is that the spectrum of the infection and its complications do not differ when described by physicians delivering primary care and those providing only a consultation. Therefore, detection bias does not seem to have affected our results to a significant extent.</w:t>
      </w:r>
    </w:p>
    <w:p w14:paraId="0D8D9655"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Limitations of this survey are the different degree of contribution of the participating countries, with only eleven countries represented by more than 50 interviewees. The continents are not represented in equal proportions either and perhaps the spectrum of neurological manifestations may reflect the different ease of access of affected individuals to local health care facilities. This might explain the differing peak age when comparing high-income to resource-poor countries. Selection bias cannot be excluded and the results should be interpreted in context, driven mostly by participants from Europe. In addition, limitations intrinsic to the characteristics of survey methodology are reporting and recall bias. However, this survey is not intended to give a precise picture of the pandemic but just to provide an overview based on the impressions of the physicians who were asked to intervene in the management of the disease. A third limitation is the low full completion rate (40%) and the high number of missing variables</w:t>
      </w:r>
      <w:r w:rsidRPr="00D31D5A">
        <w:rPr>
          <w:rFonts w:ascii="Times New Roman" w:eastAsia="Times New Roman" w:hAnsi="Times New Roman" w:cs="Times New Roman"/>
          <w:color w:val="222222"/>
          <w:sz w:val="24"/>
          <w:szCs w:val="24"/>
          <w:shd w:val="clear" w:color="auto" w:fill="FFFFFF"/>
          <w:lang w:eastAsia="en-GB"/>
        </w:rPr>
        <w:t> (see tables). </w:t>
      </w:r>
      <w:proofErr w:type="spellStart"/>
      <w:r w:rsidRPr="00D31D5A">
        <w:rPr>
          <w:rFonts w:ascii="Times New Roman" w:eastAsia="Times New Roman" w:hAnsi="Times New Roman" w:cs="Times New Roman"/>
          <w:color w:val="000000"/>
          <w:sz w:val="24"/>
          <w:szCs w:val="24"/>
          <w:lang w:eastAsia="en-GB"/>
        </w:rPr>
        <w:t>Howeer</w:t>
      </w:r>
      <w:proofErr w:type="spellEnd"/>
      <w:r w:rsidRPr="00D31D5A">
        <w:rPr>
          <w:rFonts w:ascii="Times New Roman" w:eastAsia="Times New Roman" w:hAnsi="Times New Roman" w:cs="Times New Roman"/>
          <w:color w:val="000000"/>
          <w:sz w:val="24"/>
          <w:szCs w:val="24"/>
          <w:lang w:eastAsia="en-GB"/>
        </w:rPr>
        <w:t>, even with these limitations, this survey provides valid data on clinician experience, in line with previous reports, and with a large sample size. Most importantly, this study establishes a solid basis to outline the spectrum of COVID-19 infection and its neurological aspects, and supports the need for further study, such as dedicated case registries.</w:t>
      </w:r>
    </w:p>
    <w:p w14:paraId="0BCD05D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lastRenderedPageBreak/>
        <w:t> </w:t>
      </w:r>
    </w:p>
    <w:p w14:paraId="5364A24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In conclusion, this survey indicates that neurologists are involved in the management of neurological issues related to the current COVID-19 pandemic. Overall, our findings underscore the high recognized prevalence of neurological disorders accompanying the COVID-19 outbreak at a global level, the association of these disorders with more widespread symptoms and signs of COVID-19 infection, the observation that involvement of the nervous system can occur at any time during the infection, and may provide clues into various underlying pathogenic mechanisms. Nonetheless, the numbers provided by our survey should represent an important information for leading the European heath care systems to consider strengthening neurological services. </w:t>
      </w:r>
    </w:p>
    <w:p w14:paraId="56B1591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The present survey provides the basis to implement surveillance programs for a more complete assessment of neurological disorders across different countries. Moreover, it is likely that long-term neurological complications and new post-infection neurological findings will be recognized</w:t>
      </w:r>
    </w:p>
    <w:p w14:paraId="6CB40AD7"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A registry promoted and endorsed by the EAN has been recently activated (ENERGY, see ean.org) to provide a more comprehensive longitudinal picture of neurological manifestations in various European countries during and after the acute phase of the present COVID-19 outbreak.</w:t>
      </w:r>
    </w:p>
    <w:p w14:paraId="5210D67C"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i/>
          <w:iCs/>
          <w:color w:val="000000"/>
          <w:sz w:val="24"/>
          <w:szCs w:val="24"/>
          <w:lang w:eastAsia="en-GB"/>
        </w:rPr>
        <w:t> </w:t>
      </w:r>
    </w:p>
    <w:p w14:paraId="6B0140F7" w14:textId="77777777" w:rsidR="00D31D5A" w:rsidRPr="00D31D5A" w:rsidRDefault="00D31D5A" w:rsidP="00D31D5A">
      <w:pPr>
        <w:spacing w:after="0" w:line="240" w:lineRule="auto"/>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2A262F7B" w14:textId="77777777" w:rsidR="00D31D5A" w:rsidRPr="00D31D5A" w:rsidRDefault="00D31D5A" w:rsidP="00D31D5A">
      <w:pPr>
        <w:spacing w:after="0" w:line="240" w:lineRule="auto"/>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15F83CF4"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6F472A1D"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Acknowledgements</w:t>
      </w:r>
    </w:p>
    <w:p w14:paraId="182793B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The EAN core COVID-19 Task Force thanks all the collaborating physicians and </w:t>
      </w:r>
      <w:proofErr w:type="spellStart"/>
      <w:r w:rsidRPr="00D31D5A">
        <w:rPr>
          <w:rFonts w:ascii="Times New Roman" w:eastAsia="Times New Roman" w:hAnsi="Times New Roman" w:cs="Times New Roman"/>
          <w:color w:val="000000"/>
          <w:sz w:val="24"/>
          <w:szCs w:val="24"/>
          <w:lang w:eastAsia="en-GB"/>
        </w:rPr>
        <w:t>centers</w:t>
      </w:r>
      <w:proofErr w:type="spellEnd"/>
      <w:r w:rsidRPr="00D31D5A">
        <w:rPr>
          <w:rFonts w:ascii="Times New Roman" w:eastAsia="Times New Roman" w:hAnsi="Times New Roman" w:cs="Times New Roman"/>
          <w:color w:val="000000"/>
          <w:sz w:val="24"/>
          <w:szCs w:val="24"/>
          <w:lang w:eastAsia="en-GB"/>
        </w:rPr>
        <w:t xml:space="preserve"> across the world that have participated to this survey.</w:t>
      </w:r>
    </w:p>
    <w:p w14:paraId="4159E29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br w:type="textWrapping" w:clear="all"/>
      </w:r>
    </w:p>
    <w:p w14:paraId="3055926B"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References</w:t>
      </w:r>
    </w:p>
    <w:p w14:paraId="5DDEE01F"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lastRenderedPageBreak/>
        <w:t>World Health Organization - Coronavirus disease (COVID-2019) situation reports. 2020. https://www.who.int/emergencies/diseases/novel-coronavirus-2019/situation-reports/ (accessed 17/05/2020).</w:t>
      </w:r>
    </w:p>
    <w:p w14:paraId="4A48E984"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Watson J, Brush JE. Interpreting a covid-19 test result. </w:t>
      </w:r>
      <w:r w:rsidRPr="00D31D5A">
        <w:rPr>
          <w:rFonts w:ascii="Times New Roman" w:eastAsia="Times New Roman" w:hAnsi="Times New Roman" w:cs="Times New Roman"/>
          <w:i/>
          <w:iCs/>
          <w:color w:val="000000"/>
          <w:sz w:val="24"/>
          <w:szCs w:val="24"/>
          <w:lang w:eastAsia="en-GB"/>
        </w:rPr>
        <w:t>BMJ</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2020</w:t>
      </w:r>
      <w:r w:rsidRPr="00D31D5A">
        <w:rPr>
          <w:rFonts w:ascii="Times New Roman" w:eastAsia="Times New Roman" w:hAnsi="Times New Roman" w:cs="Times New Roman"/>
          <w:color w:val="000000"/>
          <w:sz w:val="24"/>
          <w:szCs w:val="24"/>
          <w:shd w:val="clear" w:color="auto" w:fill="FFFFFF"/>
          <w:lang w:eastAsia="en-GB"/>
        </w:rPr>
        <w:t>; </w:t>
      </w:r>
      <w:r w:rsidRPr="00D31D5A">
        <w:rPr>
          <w:rFonts w:ascii="Times New Roman" w:eastAsia="Times New Roman" w:hAnsi="Times New Roman" w:cs="Times New Roman"/>
          <w:color w:val="000000"/>
          <w:sz w:val="24"/>
          <w:szCs w:val="24"/>
          <w:lang w:eastAsia="en-GB"/>
        </w:rPr>
        <w:t>369. Published online 12 May 2020. </w:t>
      </w:r>
      <w:hyperlink r:id="rId6" w:history="1">
        <w:r w:rsidRPr="00D31D5A">
          <w:rPr>
            <w:rFonts w:ascii="Times New Roman" w:eastAsia="Times New Roman" w:hAnsi="Times New Roman" w:cs="Times New Roman"/>
            <w:color w:val="000000"/>
            <w:sz w:val="24"/>
            <w:szCs w:val="24"/>
            <w:u w:val="single"/>
            <w:lang w:eastAsia="en-GB"/>
          </w:rPr>
          <w:t>https://doi.org/10.1136/bmj.m1808</w:t>
        </w:r>
      </w:hyperlink>
    </w:p>
    <w:p w14:paraId="6A334823"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Kucirka</w:t>
      </w:r>
      <w:proofErr w:type="spellEnd"/>
      <w:r w:rsidRPr="00D31D5A">
        <w:rPr>
          <w:rFonts w:ascii="Times New Roman" w:eastAsia="Times New Roman" w:hAnsi="Times New Roman" w:cs="Times New Roman"/>
          <w:color w:val="000000"/>
          <w:sz w:val="24"/>
          <w:szCs w:val="24"/>
          <w:lang w:eastAsia="en-GB"/>
        </w:rPr>
        <w:t xml:space="preserve"> LM., Lauer SA, </w:t>
      </w:r>
      <w:proofErr w:type="spellStart"/>
      <w:r w:rsidRPr="00D31D5A">
        <w:rPr>
          <w:rFonts w:ascii="Times New Roman" w:eastAsia="Times New Roman" w:hAnsi="Times New Roman" w:cs="Times New Roman"/>
          <w:color w:val="000000"/>
          <w:sz w:val="24"/>
          <w:szCs w:val="24"/>
          <w:lang w:eastAsia="en-GB"/>
        </w:rPr>
        <w:t>Laeyendecker</w:t>
      </w:r>
      <w:proofErr w:type="spellEnd"/>
      <w:r w:rsidRPr="00D31D5A">
        <w:rPr>
          <w:rFonts w:ascii="Times New Roman" w:eastAsia="Times New Roman" w:hAnsi="Times New Roman" w:cs="Times New Roman"/>
          <w:color w:val="000000"/>
          <w:sz w:val="24"/>
          <w:szCs w:val="24"/>
          <w:lang w:eastAsia="en-GB"/>
        </w:rPr>
        <w:t xml:space="preserve"> O,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Variation in false-negative rate of reverse transcriptase polymerase chain reaction–based SARS-CoV-2 tests by time since exposure. </w:t>
      </w:r>
      <w:r w:rsidRPr="00D31D5A">
        <w:rPr>
          <w:rFonts w:ascii="Times New Roman" w:eastAsia="Times New Roman" w:hAnsi="Times New Roman" w:cs="Times New Roman"/>
          <w:i/>
          <w:iCs/>
          <w:color w:val="000000"/>
          <w:sz w:val="24"/>
          <w:szCs w:val="24"/>
          <w:lang w:eastAsia="en-GB"/>
        </w:rPr>
        <w:t>Ann Int Med</w:t>
      </w:r>
      <w:r w:rsidRPr="00D31D5A">
        <w:rPr>
          <w:rFonts w:ascii="Times New Roman" w:eastAsia="Times New Roman" w:hAnsi="Times New Roman" w:cs="Times New Roman"/>
          <w:color w:val="000000"/>
          <w:sz w:val="24"/>
          <w:szCs w:val="24"/>
          <w:lang w:eastAsia="en-GB"/>
        </w:rPr>
        <w:t> 2020. </w:t>
      </w:r>
      <w:hyperlink r:id="rId7" w:tgtFrame="_blank" w:history="1">
        <w:r w:rsidRPr="00D31D5A">
          <w:rPr>
            <w:rFonts w:ascii="Times New Roman" w:eastAsia="Times New Roman" w:hAnsi="Times New Roman" w:cs="Times New Roman"/>
            <w:color w:val="000000"/>
            <w:sz w:val="24"/>
            <w:szCs w:val="24"/>
            <w:u w:val="single"/>
            <w:lang w:eastAsia="en-GB"/>
          </w:rPr>
          <w:t>doi.org/10.7326/M20-1495</w:t>
        </w:r>
      </w:hyperlink>
      <w:r w:rsidRPr="00D31D5A">
        <w:rPr>
          <w:rFonts w:ascii="Times New Roman" w:eastAsia="Times New Roman" w:hAnsi="Times New Roman" w:cs="Times New Roman"/>
          <w:color w:val="000000"/>
          <w:sz w:val="24"/>
          <w:szCs w:val="24"/>
          <w:lang w:eastAsia="en-GB"/>
        </w:rPr>
        <w:t>)</w:t>
      </w:r>
    </w:p>
    <w:p w14:paraId="4C636917"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Arons</w:t>
      </w:r>
      <w:proofErr w:type="spellEnd"/>
      <w:r w:rsidRPr="00D31D5A">
        <w:rPr>
          <w:rFonts w:ascii="Times New Roman" w:eastAsia="Times New Roman" w:hAnsi="Times New Roman" w:cs="Times New Roman"/>
          <w:color w:val="000000"/>
          <w:sz w:val="24"/>
          <w:szCs w:val="24"/>
          <w:lang w:eastAsia="en-GB"/>
        </w:rPr>
        <w:t xml:space="preserve"> MM, Hatfield KM, Reddy SC, et al. </w:t>
      </w:r>
      <w:proofErr w:type="spellStart"/>
      <w:r w:rsidRPr="00D31D5A">
        <w:rPr>
          <w:rFonts w:ascii="Times New Roman" w:eastAsia="Times New Roman" w:hAnsi="Times New Roman" w:cs="Times New Roman"/>
          <w:color w:val="000000"/>
          <w:sz w:val="24"/>
          <w:szCs w:val="24"/>
          <w:lang w:eastAsia="en-GB"/>
        </w:rPr>
        <w:t>Presymptomatic</w:t>
      </w:r>
      <w:proofErr w:type="spellEnd"/>
      <w:r w:rsidRPr="00D31D5A">
        <w:rPr>
          <w:rFonts w:ascii="Times New Roman" w:eastAsia="Times New Roman" w:hAnsi="Times New Roman" w:cs="Times New Roman"/>
          <w:color w:val="000000"/>
          <w:sz w:val="24"/>
          <w:szCs w:val="24"/>
          <w:lang w:eastAsia="en-GB"/>
        </w:rPr>
        <w:t xml:space="preserve"> SARS-CoV-2 infections and transmission in a skilled nursing facility. </w:t>
      </w:r>
      <w:r w:rsidRPr="00D31D5A">
        <w:rPr>
          <w:rFonts w:ascii="Times New Roman" w:eastAsia="Times New Roman" w:hAnsi="Times New Roman" w:cs="Times New Roman"/>
          <w:i/>
          <w:iCs/>
          <w:color w:val="000000"/>
          <w:sz w:val="24"/>
          <w:szCs w:val="24"/>
          <w:lang w:eastAsia="en-GB"/>
        </w:rPr>
        <w:t>N </w:t>
      </w:r>
      <w:proofErr w:type="spellStart"/>
      <w:r w:rsidRPr="00D31D5A">
        <w:rPr>
          <w:rFonts w:ascii="Times New Roman" w:eastAsia="Times New Roman" w:hAnsi="Times New Roman" w:cs="Times New Roman"/>
          <w:i/>
          <w:iCs/>
          <w:color w:val="000000"/>
          <w:sz w:val="24"/>
          <w:szCs w:val="24"/>
          <w:lang w:eastAsia="en-GB"/>
        </w:rPr>
        <w:t>Engl</w:t>
      </w:r>
      <w:proofErr w:type="spellEnd"/>
      <w:r w:rsidRPr="00D31D5A">
        <w:rPr>
          <w:rFonts w:ascii="Times New Roman" w:eastAsia="Times New Roman" w:hAnsi="Times New Roman" w:cs="Times New Roman"/>
          <w:i/>
          <w:iCs/>
          <w:color w:val="000000"/>
          <w:sz w:val="24"/>
          <w:szCs w:val="24"/>
          <w:lang w:eastAsia="en-GB"/>
        </w:rPr>
        <w:t xml:space="preserve"> J Med</w:t>
      </w:r>
      <w:r w:rsidRPr="00D31D5A">
        <w:rPr>
          <w:rFonts w:ascii="Times New Roman" w:eastAsia="Times New Roman" w:hAnsi="Times New Roman" w:cs="Times New Roman"/>
          <w:color w:val="000000"/>
          <w:sz w:val="24"/>
          <w:szCs w:val="24"/>
          <w:lang w:eastAsia="en-GB"/>
        </w:rPr>
        <w:t> 2020 Apr 24; NEJMoa2008457.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10.1056/NEJMoa2008457.Online ahead of print. </w:t>
      </w:r>
    </w:p>
    <w:p w14:paraId="1CC3734C"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Kirkcaldy RD, King BA, Brooks JT. COVID-19 and postinfection immunity:</w:t>
      </w:r>
      <w:r w:rsidRPr="00D31D5A">
        <w:rPr>
          <w:rFonts w:ascii="Times New Roman" w:eastAsia="Times New Roman" w:hAnsi="Times New Roman" w:cs="Times New Roman"/>
          <w:b/>
          <w:bCs/>
          <w:color w:val="000000"/>
          <w:sz w:val="24"/>
          <w:szCs w:val="24"/>
          <w:lang w:eastAsia="en-GB"/>
        </w:rPr>
        <w:t> </w:t>
      </w:r>
      <w:r w:rsidRPr="00D31D5A">
        <w:rPr>
          <w:rFonts w:ascii="Times New Roman" w:eastAsia="Times New Roman" w:hAnsi="Times New Roman" w:cs="Times New Roman"/>
          <w:color w:val="000000"/>
          <w:sz w:val="24"/>
          <w:szCs w:val="24"/>
          <w:lang w:eastAsia="en-GB"/>
        </w:rPr>
        <w:t>Limited evidence, many remaining questions. </w:t>
      </w:r>
      <w:r w:rsidRPr="00D31D5A">
        <w:rPr>
          <w:rFonts w:ascii="Times New Roman" w:eastAsia="Times New Roman" w:hAnsi="Times New Roman" w:cs="Times New Roman"/>
          <w:i/>
          <w:iCs/>
          <w:color w:val="000000"/>
          <w:sz w:val="24"/>
          <w:szCs w:val="24"/>
          <w:lang w:eastAsia="en-GB"/>
        </w:rPr>
        <w:t>JAMA. </w:t>
      </w:r>
      <w:r w:rsidRPr="00D31D5A">
        <w:rPr>
          <w:rFonts w:ascii="Times New Roman" w:eastAsia="Times New Roman" w:hAnsi="Times New Roman" w:cs="Times New Roman"/>
          <w:color w:val="000000"/>
          <w:sz w:val="24"/>
          <w:szCs w:val="24"/>
          <w:lang w:eastAsia="en-GB"/>
        </w:rPr>
        <w:t>Published online May 11, 2020. doi:10.1001/jama.2020.7869</w:t>
      </w:r>
    </w:p>
    <w:p w14:paraId="112AD938"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Theel</w:t>
      </w:r>
      <w:proofErr w:type="spellEnd"/>
      <w:r w:rsidRPr="00D31D5A">
        <w:rPr>
          <w:rFonts w:ascii="Times New Roman" w:eastAsia="Times New Roman" w:hAnsi="Times New Roman" w:cs="Times New Roman"/>
          <w:color w:val="000000"/>
          <w:sz w:val="24"/>
          <w:szCs w:val="24"/>
          <w:lang w:eastAsia="en-GB"/>
        </w:rPr>
        <w:t xml:space="preserve"> ES, </w:t>
      </w:r>
      <w:proofErr w:type="spellStart"/>
      <w:r w:rsidRPr="00D31D5A">
        <w:rPr>
          <w:rFonts w:ascii="Times New Roman" w:eastAsia="Times New Roman" w:hAnsi="Times New Roman" w:cs="Times New Roman"/>
          <w:color w:val="000000"/>
          <w:sz w:val="24"/>
          <w:szCs w:val="24"/>
          <w:lang w:eastAsia="en-GB"/>
        </w:rPr>
        <w:t>Slev</w:t>
      </w:r>
      <w:proofErr w:type="spellEnd"/>
      <w:r w:rsidRPr="00D31D5A">
        <w:rPr>
          <w:rFonts w:ascii="Times New Roman" w:eastAsia="Times New Roman" w:hAnsi="Times New Roman" w:cs="Times New Roman"/>
          <w:color w:val="000000"/>
          <w:sz w:val="24"/>
          <w:szCs w:val="24"/>
          <w:lang w:eastAsia="en-GB"/>
        </w:rPr>
        <w:t xml:space="preserve"> P, Wheeler S, Couturier MR, Wong SJ, Kadkhoda K. The Role of Antibody Testing for SARS-CoV-2: Is There One? </w:t>
      </w:r>
      <w:r w:rsidRPr="00D31D5A">
        <w:rPr>
          <w:rFonts w:ascii="Times New Roman" w:eastAsia="Times New Roman" w:hAnsi="Times New Roman" w:cs="Times New Roman"/>
          <w:i/>
          <w:iCs/>
          <w:color w:val="000000"/>
          <w:sz w:val="24"/>
          <w:szCs w:val="24"/>
          <w:lang w:eastAsia="en-GB"/>
        </w:rPr>
        <w:t xml:space="preserve">J Clin </w:t>
      </w:r>
      <w:proofErr w:type="spellStart"/>
      <w:r w:rsidRPr="00D31D5A">
        <w:rPr>
          <w:rFonts w:ascii="Times New Roman" w:eastAsia="Times New Roman" w:hAnsi="Times New Roman" w:cs="Times New Roman"/>
          <w:i/>
          <w:iCs/>
          <w:color w:val="000000"/>
          <w:sz w:val="24"/>
          <w:szCs w:val="24"/>
          <w:lang w:eastAsia="en-GB"/>
        </w:rPr>
        <w:t>Microbiol</w:t>
      </w:r>
      <w:proofErr w:type="spellEnd"/>
      <w:r w:rsidRPr="00D31D5A">
        <w:rPr>
          <w:rFonts w:ascii="Times New Roman" w:eastAsia="Times New Roman" w:hAnsi="Times New Roman" w:cs="Times New Roman"/>
          <w:color w:val="000000"/>
          <w:sz w:val="24"/>
          <w:szCs w:val="24"/>
          <w:lang w:eastAsia="en-GB"/>
        </w:rPr>
        <w:t> 2020 Apr 29.pii: JCM.00797-20.</w:t>
      </w:r>
    </w:p>
    <w:p w14:paraId="33DBEC12"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Lin J, </w:t>
      </w:r>
      <w:proofErr w:type="spellStart"/>
      <w:r w:rsidRPr="00D31D5A">
        <w:rPr>
          <w:rFonts w:ascii="Times New Roman" w:eastAsia="Times New Roman" w:hAnsi="Times New Roman" w:cs="Times New Roman"/>
          <w:color w:val="000000"/>
          <w:sz w:val="24"/>
          <w:szCs w:val="24"/>
          <w:lang w:eastAsia="en-GB"/>
        </w:rPr>
        <w:t>Jin</w:t>
      </w:r>
      <w:proofErr w:type="spellEnd"/>
      <w:r w:rsidRPr="00D31D5A">
        <w:rPr>
          <w:rFonts w:ascii="Times New Roman" w:eastAsia="Times New Roman" w:hAnsi="Times New Roman" w:cs="Times New Roman"/>
          <w:color w:val="000000"/>
          <w:sz w:val="24"/>
          <w:szCs w:val="24"/>
          <w:lang w:eastAsia="en-GB"/>
        </w:rPr>
        <w:t xml:space="preserve"> X, Hao S,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Epidemiological, clinical, and </w:t>
      </w:r>
      <w:proofErr w:type="spellStart"/>
      <w:r w:rsidRPr="00D31D5A">
        <w:rPr>
          <w:rFonts w:ascii="Times New Roman" w:eastAsia="Times New Roman" w:hAnsi="Times New Roman" w:cs="Times New Roman"/>
          <w:color w:val="000000"/>
          <w:sz w:val="24"/>
          <w:szCs w:val="24"/>
          <w:lang w:eastAsia="en-GB"/>
        </w:rPr>
        <w:t>virological</w:t>
      </w:r>
      <w:proofErr w:type="spellEnd"/>
      <w:r w:rsidRPr="00D31D5A">
        <w:rPr>
          <w:rFonts w:ascii="Times New Roman" w:eastAsia="Times New Roman" w:hAnsi="Times New Roman" w:cs="Times New Roman"/>
          <w:color w:val="000000"/>
          <w:sz w:val="24"/>
          <w:szCs w:val="24"/>
          <w:lang w:eastAsia="en-GB"/>
        </w:rPr>
        <w:t xml:space="preserve"> Characteristics of 465 hospitalized cases of Coronavirus Disease 2019 (COVID-19) From Zhejiang Province in China. </w:t>
      </w:r>
      <w:r w:rsidRPr="00D31D5A">
        <w:rPr>
          <w:rFonts w:ascii="Times New Roman" w:eastAsia="Times New Roman" w:hAnsi="Times New Roman" w:cs="Times New Roman"/>
          <w:i/>
          <w:iCs/>
          <w:color w:val="000000"/>
          <w:sz w:val="24"/>
          <w:szCs w:val="24"/>
          <w:lang w:eastAsia="en-GB"/>
        </w:rPr>
        <w:t xml:space="preserve">Influenza Other Respir </w:t>
      </w:r>
      <w:proofErr w:type="spellStart"/>
      <w:r w:rsidRPr="00D31D5A">
        <w:rPr>
          <w:rFonts w:ascii="Times New Roman" w:eastAsia="Times New Roman" w:hAnsi="Times New Roman" w:cs="Times New Roman"/>
          <w:i/>
          <w:iCs/>
          <w:color w:val="000000"/>
          <w:sz w:val="24"/>
          <w:szCs w:val="24"/>
          <w:lang w:eastAsia="en-GB"/>
        </w:rPr>
        <w:t>Viruse</w:t>
      </w:r>
      <w:proofErr w:type="spellEnd"/>
      <w:r w:rsidRPr="00D31D5A">
        <w:rPr>
          <w:rFonts w:ascii="Times New Roman" w:eastAsia="Times New Roman" w:hAnsi="Times New Roman" w:cs="Times New Roman"/>
          <w:color w:val="000000"/>
          <w:sz w:val="24"/>
          <w:szCs w:val="24"/>
          <w:lang w:eastAsia="en-GB"/>
        </w:rPr>
        <w:t>. 2020 May 12.</w:t>
      </w:r>
      <w:r w:rsidRPr="00D31D5A">
        <w:rPr>
          <w:rFonts w:ascii="Times New Roman" w:eastAsia="Times New Roman" w:hAnsi="Times New Roman" w:cs="Times New Roman"/>
          <w:color w:val="000000"/>
          <w:sz w:val="24"/>
          <w:szCs w:val="24"/>
          <w:shd w:val="clear" w:color="auto" w:fill="FFFFFF"/>
          <w:lang w:eastAsia="en-GB"/>
        </w:rPr>
        <w:t>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10.1111/irv.12758.</w:t>
      </w:r>
    </w:p>
    <w:p w14:paraId="16FC4742"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Mao L, Lin H, Wang M,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Neurologic manifestation of hospitalized patients with coronavirus disease 2019 in Wuhan, China. </w:t>
      </w:r>
      <w:r w:rsidRPr="00D31D5A">
        <w:rPr>
          <w:rFonts w:ascii="Times New Roman" w:eastAsia="Times New Roman" w:hAnsi="Times New Roman" w:cs="Times New Roman"/>
          <w:i/>
          <w:iCs/>
          <w:color w:val="000000"/>
          <w:sz w:val="24"/>
          <w:szCs w:val="24"/>
          <w:lang w:eastAsia="en-GB"/>
        </w:rPr>
        <w:t xml:space="preserve">JAMA </w:t>
      </w:r>
      <w:proofErr w:type="spellStart"/>
      <w:r w:rsidRPr="00D31D5A">
        <w:rPr>
          <w:rFonts w:ascii="Times New Roman" w:eastAsia="Times New Roman" w:hAnsi="Times New Roman" w:cs="Times New Roman"/>
          <w:i/>
          <w:iCs/>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xml:space="preserve"> 2020 Apr 10.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10.1001/jamaneurol.2020.1127.</w:t>
      </w:r>
    </w:p>
    <w:p w14:paraId="674664D9" w14:textId="77777777" w:rsidR="00D31D5A" w:rsidRPr="00D31D5A" w:rsidRDefault="00D31D5A" w:rsidP="00D31D5A">
      <w:pPr>
        <w:numPr>
          <w:ilvl w:val="0"/>
          <w:numId w:val="1"/>
        </w:numPr>
        <w:spacing w:before="100" w:beforeAutospacing="1" w:after="100" w:afterAutospacing="1" w:line="480" w:lineRule="atLeast"/>
        <w:ind w:left="56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Lechien</w:t>
      </w:r>
      <w:proofErr w:type="spellEnd"/>
      <w:r w:rsidRPr="00D31D5A">
        <w:rPr>
          <w:rFonts w:ascii="Times New Roman" w:eastAsia="Times New Roman" w:hAnsi="Times New Roman" w:cs="Times New Roman"/>
          <w:color w:val="000000"/>
          <w:sz w:val="24"/>
          <w:szCs w:val="24"/>
          <w:lang w:eastAsia="en-GB"/>
        </w:rPr>
        <w:t xml:space="preserve"> JR, Chiesa-</w:t>
      </w:r>
      <w:proofErr w:type="spellStart"/>
      <w:r w:rsidRPr="00D31D5A">
        <w:rPr>
          <w:rFonts w:ascii="Times New Roman" w:eastAsia="Times New Roman" w:hAnsi="Times New Roman" w:cs="Times New Roman"/>
          <w:color w:val="000000"/>
          <w:sz w:val="24"/>
          <w:szCs w:val="24"/>
          <w:lang w:eastAsia="en-GB"/>
        </w:rPr>
        <w:t>Estomba</w:t>
      </w:r>
      <w:proofErr w:type="spellEnd"/>
      <w:r w:rsidRPr="00D31D5A">
        <w:rPr>
          <w:rFonts w:ascii="Times New Roman" w:eastAsia="Times New Roman" w:hAnsi="Times New Roman" w:cs="Times New Roman"/>
          <w:color w:val="000000"/>
          <w:sz w:val="24"/>
          <w:szCs w:val="24"/>
          <w:lang w:eastAsia="en-GB"/>
        </w:rPr>
        <w:t xml:space="preserve"> CM, Place S,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Clinical and epidemiological characteristics of 1,420 European patients with mild-to-moderate Coronavirus disease 2019. </w:t>
      </w:r>
      <w:r w:rsidRPr="00D31D5A">
        <w:rPr>
          <w:rFonts w:ascii="Times New Roman" w:eastAsia="Times New Roman" w:hAnsi="Times New Roman" w:cs="Times New Roman"/>
          <w:i/>
          <w:iCs/>
          <w:color w:val="000000"/>
          <w:sz w:val="24"/>
          <w:szCs w:val="24"/>
          <w:lang w:eastAsia="en-GB"/>
        </w:rPr>
        <w:t>J Intern Med</w:t>
      </w:r>
      <w:r w:rsidRPr="00D31D5A">
        <w:rPr>
          <w:rFonts w:ascii="Times New Roman" w:eastAsia="Times New Roman" w:hAnsi="Times New Roman" w:cs="Times New Roman"/>
          <w:color w:val="000000"/>
          <w:sz w:val="24"/>
          <w:szCs w:val="24"/>
          <w:lang w:eastAsia="en-GB"/>
        </w:rPr>
        <w:t xml:space="preserve"> 2020 Apr 30.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10.1111/joim.13089.</w:t>
      </w:r>
    </w:p>
    <w:p w14:paraId="1297C9AD"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lastRenderedPageBreak/>
        <w:t>Zhang JJY, Lee KS, Ang LW, Leo YS, Young BE. </w:t>
      </w:r>
      <w:r w:rsidRPr="00D31D5A">
        <w:rPr>
          <w:rFonts w:ascii="Times New Roman" w:eastAsia="Times New Roman" w:hAnsi="Times New Roman" w:cs="Times New Roman"/>
          <w:color w:val="212121"/>
          <w:sz w:val="24"/>
          <w:szCs w:val="24"/>
          <w:lang w:eastAsia="en-GB"/>
        </w:rPr>
        <w:t>Risk factors of severe disease and efficacy of treatment in patients infected with COVID-19: A systematic review, meta-analysis and meta-regression </w:t>
      </w:r>
      <w:r w:rsidRPr="00D31D5A">
        <w:rPr>
          <w:rFonts w:ascii="Times New Roman" w:eastAsia="Times New Roman" w:hAnsi="Times New Roman" w:cs="Times New Roman"/>
          <w:color w:val="000000"/>
          <w:sz w:val="24"/>
          <w:szCs w:val="24"/>
          <w:lang w:eastAsia="en-GB"/>
        </w:rPr>
        <w:t>analysis. </w:t>
      </w:r>
      <w:r w:rsidRPr="00D31D5A">
        <w:rPr>
          <w:rFonts w:ascii="Times New Roman" w:eastAsia="Times New Roman" w:hAnsi="Times New Roman" w:cs="Times New Roman"/>
          <w:i/>
          <w:iCs/>
          <w:color w:val="000000"/>
          <w:sz w:val="24"/>
          <w:szCs w:val="24"/>
          <w:lang w:eastAsia="en-GB"/>
        </w:rPr>
        <w:t>Clin Infect Dis</w:t>
      </w:r>
      <w:r w:rsidRPr="00D31D5A">
        <w:rPr>
          <w:rFonts w:ascii="Times New Roman" w:eastAsia="Times New Roman" w:hAnsi="Times New Roman" w:cs="Times New Roman"/>
          <w:color w:val="000000"/>
          <w:sz w:val="24"/>
          <w:szCs w:val="24"/>
          <w:lang w:eastAsia="en-GB"/>
        </w:rPr>
        <w:t> 2020 May 14.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10.1093/</w:t>
      </w:r>
      <w:proofErr w:type="spellStart"/>
      <w:r w:rsidRPr="00D31D5A">
        <w:rPr>
          <w:rFonts w:ascii="Times New Roman" w:eastAsia="Times New Roman" w:hAnsi="Times New Roman" w:cs="Times New Roman"/>
          <w:color w:val="000000"/>
          <w:sz w:val="24"/>
          <w:szCs w:val="24"/>
          <w:lang w:eastAsia="en-GB"/>
        </w:rPr>
        <w:t>cid</w:t>
      </w:r>
      <w:proofErr w:type="spellEnd"/>
      <w:r w:rsidRPr="00D31D5A">
        <w:rPr>
          <w:rFonts w:ascii="Times New Roman" w:eastAsia="Times New Roman" w:hAnsi="Times New Roman" w:cs="Times New Roman"/>
          <w:color w:val="000000"/>
          <w:sz w:val="24"/>
          <w:szCs w:val="24"/>
          <w:lang w:eastAsia="en-GB"/>
        </w:rPr>
        <w:t>/ciaa576. </w:t>
      </w:r>
    </w:p>
    <w:p w14:paraId="6420BA74"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Varatharaj</w:t>
      </w:r>
      <w:proofErr w:type="spellEnd"/>
      <w:r w:rsidRPr="00D31D5A">
        <w:rPr>
          <w:rFonts w:ascii="Times New Roman" w:eastAsia="Times New Roman" w:hAnsi="Times New Roman" w:cs="Times New Roman"/>
          <w:color w:val="000000"/>
          <w:sz w:val="24"/>
          <w:szCs w:val="24"/>
          <w:lang w:eastAsia="en-GB"/>
        </w:rPr>
        <w:t xml:space="preserve"> A, Thomas N, Ellul MA,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UK-wide surveillance of neurological and neuropsychiatric complications of COVID-19: The first 153 patients. </w:t>
      </w:r>
      <w:r w:rsidRPr="00D31D5A">
        <w:rPr>
          <w:rFonts w:ascii="Times New Roman" w:eastAsia="Times New Roman" w:hAnsi="Times New Roman" w:cs="Times New Roman"/>
          <w:i/>
          <w:iCs/>
          <w:color w:val="000000"/>
          <w:sz w:val="24"/>
          <w:szCs w:val="24"/>
          <w:lang w:eastAsia="en-GB"/>
        </w:rPr>
        <w:t>SSRN</w:t>
      </w:r>
      <w:r w:rsidRPr="00D31D5A">
        <w:rPr>
          <w:rFonts w:ascii="Times New Roman" w:eastAsia="Times New Roman" w:hAnsi="Times New Roman" w:cs="Times New Roman"/>
          <w:color w:val="000000"/>
          <w:sz w:val="24"/>
          <w:szCs w:val="24"/>
          <w:lang w:eastAsia="en-GB"/>
        </w:rPr>
        <w:t> 16 May 2020. </w:t>
      </w:r>
      <w:hyperlink r:id="rId8" w:history="1">
        <w:r w:rsidRPr="00D31D5A">
          <w:rPr>
            <w:rFonts w:ascii="Times New Roman" w:eastAsia="Times New Roman" w:hAnsi="Times New Roman" w:cs="Times New Roman"/>
            <w:color w:val="000000"/>
            <w:sz w:val="24"/>
            <w:szCs w:val="24"/>
            <w:u w:val="single"/>
            <w:lang w:eastAsia="en-GB"/>
          </w:rPr>
          <w:t>https://ssrn.com/abstract=3601761</w:t>
        </w:r>
      </w:hyperlink>
      <w:r w:rsidRPr="00D31D5A">
        <w:rPr>
          <w:rFonts w:ascii="Times New Roman" w:eastAsia="Times New Roman" w:hAnsi="Times New Roman" w:cs="Times New Roman"/>
          <w:color w:val="000000"/>
          <w:sz w:val="24"/>
          <w:szCs w:val="24"/>
          <w:lang w:eastAsia="en-GB"/>
        </w:rPr>
        <w:t>.</w:t>
      </w:r>
    </w:p>
    <w:p w14:paraId="569DCE5A"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Whittaker A, Anson M, </w:t>
      </w:r>
      <w:proofErr w:type="spellStart"/>
      <w:r w:rsidRPr="00D31D5A">
        <w:rPr>
          <w:rFonts w:ascii="Times New Roman" w:eastAsia="Times New Roman" w:hAnsi="Times New Roman" w:cs="Times New Roman"/>
          <w:color w:val="000000"/>
          <w:sz w:val="24"/>
          <w:szCs w:val="24"/>
          <w:lang w:eastAsia="en-GB"/>
        </w:rPr>
        <w:t>Harky</w:t>
      </w:r>
      <w:proofErr w:type="spellEnd"/>
      <w:r w:rsidRPr="00D31D5A">
        <w:rPr>
          <w:rFonts w:ascii="Times New Roman" w:eastAsia="Times New Roman" w:hAnsi="Times New Roman" w:cs="Times New Roman"/>
          <w:color w:val="000000"/>
          <w:sz w:val="24"/>
          <w:szCs w:val="24"/>
          <w:lang w:eastAsia="en-GB"/>
        </w:rPr>
        <w:t xml:space="preserve"> A. (2020). Neurological manifestations of COVID</w:t>
      </w:r>
      <w:r w:rsidRPr="00D31D5A">
        <w:rPr>
          <w:rFonts w:ascii="Calibri" w:eastAsia="Times New Roman" w:hAnsi="Calibri" w:cs="Calibri"/>
          <w:color w:val="000000"/>
          <w:sz w:val="24"/>
          <w:szCs w:val="24"/>
          <w:lang w:eastAsia="en-GB"/>
        </w:rPr>
        <w:t>‐</w:t>
      </w:r>
      <w:r w:rsidRPr="00D31D5A">
        <w:rPr>
          <w:rFonts w:ascii="Times New Roman" w:eastAsia="Times New Roman" w:hAnsi="Times New Roman" w:cs="Times New Roman"/>
          <w:color w:val="000000"/>
          <w:sz w:val="24"/>
          <w:szCs w:val="24"/>
          <w:lang w:eastAsia="en-GB"/>
        </w:rPr>
        <w:t>19: A review. </w:t>
      </w:r>
      <w:r w:rsidRPr="00D31D5A">
        <w:rPr>
          <w:rFonts w:ascii="Times New Roman" w:eastAsia="Times New Roman" w:hAnsi="Times New Roman" w:cs="Times New Roman"/>
          <w:i/>
          <w:iCs/>
          <w:color w:val="000000"/>
          <w:sz w:val="24"/>
          <w:szCs w:val="24"/>
          <w:lang w:eastAsia="en-GB"/>
        </w:rPr>
        <w:t xml:space="preserve">Acta </w:t>
      </w:r>
      <w:proofErr w:type="spellStart"/>
      <w:r w:rsidRPr="00D31D5A">
        <w:rPr>
          <w:rFonts w:ascii="Times New Roman" w:eastAsia="Times New Roman" w:hAnsi="Times New Roman" w:cs="Times New Roman"/>
          <w:i/>
          <w:iCs/>
          <w:color w:val="000000"/>
          <w:sz w:val="24"/>
          <w:szCs w:val="24"/>
          <w:lang w:eastAsia="en-GB"/>
        </w:rPr>
        <w:t>Neurol</w:t>
      </w:r>
      <w:proofErr w:type="spellEnd"/>
      <w:r w:rsidRPr="00D31D5A">
        <w:rPr>
          <w:rFonts w:ascii="Times New Roman" w:eastAsia="Times New Roman" w:hAnsi="Times New Roman" w:cs="Times New Roman"/>
          <w:i/>
          <w:iCs/>
          <w:color w:val="000000"/>
          <w:sz w:val="24"/>
          <w:szCs w:val="24"/>
          <w:lang w:eastAsia="en-GB"/>
        </w:rPr>
        <w:t xml:space="preserve"> </w:t>
      </w:r>
      <w:proofErr w:type="spellStart"/>
      <w:r w:rsidRPr="00D31D5A">
        <w:rPr>
          <w:rFonts w:ascii="Times New Roman" w:eastAsia="Times New Roman" w:hAnsi="Times New Roman" w:cs="Times New Roman"/>
          <w:i/>
          <w:iCs/>
          <w:color w:val="000000"/>
          <w:sz w:val="24"/>
          <w:szCs w:val="24"/>
          <w:lang w:eastAsia="en-GB"/>
        </w:rPr>
        <w:t>Scand</w:t>
      </w:r>
      <w:proofErr w:type="spellEnd"/>
      <w:r w:rsidRPr="00D31D5A">
        <w:rPr>
          <w:rFonts w:ascii="Times New Roman" w:eastAsia="Times New Roman" w:hAnsi="Times New Roman" w:cs="Times New Roman"/>
          <w:color w:val="000000"/>
          <w:sz w:val="24"/>
          <w:szCs w:val="24"/>
          <w:lang w:eastAsia="en-GB"/>
        </w:rPr>
        <w:t> doi:10.1111/ane.13266 </w:t>
      </w:r>
    </w:p>
    <w:p w14:paraId="7F024735"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Herman C, Mayer K, </w:t>
      </w:r>
      <w:proofErr w:type="spellStart"/>
      <w:r w:rsidRPr="00D31D5A">
        <w:rPr>
          <w:rFonts w:ascii="Times New Roman" w:eastAsia="Times New Roman" w:hAnsi="Times New Roman" w:cs="Times New Roman"/>
          <w:color w:val="000000"/>
          <w:sz w:val="24"/>
          <w:szCs w:val="24"/>
          <w:lang w:eastAsia="en-GB"/>
        </w:rPr>
        <w:t>Sarwal</w:t>
      </w:r>
      <w:proofErr w:type="spellEnd"/>
      <w:r w:rsidRPr="00D31D5A">
        <w:rPr>
          <w:rFonts w:ascii="Times New Roman" w:eastAsia="Times New Roman" w:hAnsi="Times New Roman" w:cs="Times New Roman"/>
          <w:color w:val="000000"/>
          <w:sz w:val="24"/>
          <w:szCs w:val="24"/>
          <w:lang w:eastAsia="en-GB"/>
        </w:rPr>
        <w:t xml:space="preserve"> A. Scoping review of prevalence of neurological comorbidities in patients hospitalized for COVID-19. </w:t>
      </w:r>
      <w:r w:rsidRPr="00D31D5A">
        <w:rPr>
          <w:rFonts w:ascii="Times New Roman" w:eastAsia="Times New Roman" w:hAnsi="Times New Roman" w:cs="Times New Roman"/>
          <w:i/>
          <w:iCs/>
          <w:color w:val="000000"/>
          <w:sz w:val="24"/>
          <w:szCs w:val="24"/>
          <w:lang w:eastAsia="en-GB"/>
        </w:rPr>
        <w:t>Neurology</w:t>
      </w:r>
      <w:r w:rsidRPr="00D31D5A">
        <w:rPr>
          <w:rFonts w:ascii="Times New Roman" w:eastAsia="Times New Roman" w:hAnsi="Times New Roman" w:cs="Times New Roman"/>
          <w:color w:val="000000"/>
          <w:sz w:val="24"/>
          <w:szCs w:val="24"/>
          <w:lang w:eastAsia="en-GB"/>
        </w:rPr>
        <w:t xml:space="preserve"> 2020 Apr 28:10.1212/WNL.0000000000009673.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10.1212/WNL.0000000000009673.</w:t>
      </w:r>
    </w:p>
    <w:p w14:paraId="1572A768"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Ellul M, Benjamin L, Singh B,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xml:space="preserve">. Neurological associations of COVID-19. Lancet </w:t>
      </w:r>
      <w:proofErr w:type="spellStart"/>
      <w:r w:rsidRPr="00D31D5A">
        <w:rPr>
          <w:rFonts w:ascii="Times New Roman" w:eastAsia="Times New Roman" w:hAnsi="Times New Roman" w:cs="Times New Roman"/>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xml:space="preserve"> 2020, under review.</w:t>
      </w:r>
    </w:p>
    <w:p w14:paraId="6A8CEAAA"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Whittaker A, Anson M, </w:t>
      </w:r>
      <w:proofErr w:type="spellStart"/>
      <w:r w:rsidRPr="00D31D5A">
        <w:rPr>
          <w:rFonts w:ascii="Times New Roman" w:eastAsia="Times New Roman" w:hAnsi="Times New Roman" w:cs="Times New Roman"/>
          <w:color w:val="000000"/>
          <w:sz w:val="24"/>
          <w:szCs w:val="24"/>
          <w:lang w:eastAsia="en-GB"/>
        </w:rPr>
        <w:t>Harky</w:t>
      </w:r>
      <w:proofErr w:type="spellEnd"/>
      <w:r w:rsidRPr="00D31D5A">
        <w:rPr>
          <w:rFonts w:ascii="Times New Roman" w:eastAsia="Times New Roman" w:hAnsi="Times New Roman" w:cs="Times New Roman"/>
          <w:color w:val="000000"/>
          <w:sz w:val="24"/>
          <w:szCs w:val="24"/>
          <w:lang w:eastAsia="en-GB"/>
        </w:rPr>
        <w:t xml:space="preserve"> A. Neurological manifestation of COVID-19: A review. Acta </w:t>
      </w:r>
      <w:proofErr w:type="spellStart"/>
      <w:r w:rsidRPr="00D31D5A">
        <w:rPr>
          <w:rFonts w:ascii="Times New Roman" w:eastAsia="Times New Roman" w:hAnsi="Times New Roman" w:cs="Times New Roman"/>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xml:space="preserve"> Scand. 2020 May 15.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10.1111/ane.13266.</w:t>
      </w:r>
    </w:p>
    <w:p w14:paraId="3B136A34"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Sellner</w:t>
      </w:r>
      <w:proofErr w:type="spellEnd"/>
      <w:r w:rsidRPr="00D31D5A">
        <w:rPr>
          <w:rFonts w:ascii="Times New Roman" w:eastAsia="Times New Roman" w:hAnsi="Times New Roman" w:cs="Times New Roman"/>
          <w:color w:val="000000"/>
          <w:sz w:val="24"/>
          <w:szCs w:val="24"/>
          <w:lang w:eastAsia="en-GB"/>
        </w:rPr>
        <w:t xml:space="preserve"> J, </w:t>
      </w:r>
      <w:proofErr w:type="spellStart"/>
      <w:r w:rsidRPr="00D31D5A">
        <w:rPr>
          <w:rFonts w:ascii="Times New Roman" w:eastAsia="Times New Roman" w:hAnsi="Times New Roman" w:cs="Times New Roman"/>
          <w:color w:val="000000"/>
          <w:sz w:val="24"/>
          <w:szCs w:val="24"/>
          <w:lang w:eastAsia="en-GB"/>
        </w:rPr>
        <w:t>Taba</w:t>
      </w:r>
      <w:proofErr w:type="spellEnd"/>
      <w:r w:rsidRPr="00D31D5A">
        <w:rPr>
          <w:rFonts w:ascii="Times New Roman" w:eastAsia="Times New Roman" w:hAnsi="Times New Roman" w:cs="Times New Roman"/>
          <w:color w:val="000000"/>
          <w:sz w:val="24"/>
          <w:szCs w:val="24"/>
          <w:lang w:eastAsia="en-GB"/>
        </w:rPr>
        <w:t xml:space="preserve"> P, Ozturk S, </w:t>
      </w:r>
      <w:proofErr w:type="spellStart"/>
      <w:r w:rsidRPr="00D31D5A">
        <w:rPr>
          <w:rFonts w:ascii="Times New Roman" w:eastAsia="Times New Roman" w:hAnsi="Times New Roman" w:cs="Times New Roman"/>
          <w:color w:val="000000"/>
          <w:sz w:val="24"/>
          <w:szCs w:val="24"/>
          <w:lang w:eastAsia="en-GB"/>
        </w:rPr>
        <w:t>Helbok</w:t>
      </w:r>
      <w:proofErr w:type="spellEnd"/>
      <w:r w:rsidRPr="00D31D5A">
        <w:rPr>
          <w:rFonts w:ascii="Times New Roman" w:eastAsia="Times New Roman" w:hAnsi="Times New Roman" w:cs="Times New Roman"/>
          <w:color w:val="000000"/>
          <w:sz w:val="24"/>
          <w:szCs w:val="24"/>
          <w:lang w:eastAsia="en-GB"/>
        </w:rPr>
        <w:t xml:space="preserve"> R. The need for neurologists in the care of COVID</w:t>
      </w:r>
      <w:r w:rsidRPr="00D31D5A">
        <w:rPr>
          <w:rFonts w:ascii="Calibri" w:eastAsia="Times New Roman" w:hAnsi="Calibri" w:cs="Calibri"/>
          <w:color w:val="000000"/>
          <w:sz w:val="24"/>
          <w:szCs w:val="24"/>
          <w:lang w:eastAsia="en-GB"/>
        </w:rPr>
        <w:t>‐</w:t>
      </w:r>
      <w:r w:rsidRPr="00D31D5A">
        <w:rPr>
          <w:rFonts w:ascii="Times New Roman" w:eastAsia="Times New Roman" w:hAnsi="Times New Roman" w:cs="Times New Roman"/>
          <w:color w:val="000000"/>
          <w:sz w:val="24"/>
          <w:szCs w:val="24"/>
          <w:lang w:eastAsia="en-GB"/>
        </w:rPr>
        <w:t xml:space="preserve">19 patients, Eur J </w:t>
      </w:r>
      <w:proofErr w:type="spellStart"/>
      <w:r w:rsidRPr="00D31D5A">
        <w:rPr>
          <w:rFonts w:ascii="Times New Roman" w:eastAsia="Times New Roman" w:hAnsi="Times New Roman" w:cs="Times New Roman"/>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2020 Apr 23; </w:t>
      </w:r>
      <w:hyperlink r:id="rId9" w:history="1">
        <w:r w:rsidRPr="00D31D5A">
          <w:rPr>
            <w:rFonts w:ascii="Times New Roman" w:eastAsia="Times New Roman" w:hAnsi="Times New Roman" w:cs="Times New Roman"/>
            <w:color w:val="000000"/>
            <w:sz w:val="24"/>
            <w:szCs w:val="24"/>
            <w:u w:val="single"/>
            <w:lang w:eastAsia="en-GB"/>
          </w:rPr>
          <w:t>https://doi.org/10.1111/ene.14257</w:t>
        </w:r>
      </w:hyperlink>
      <w:r w:rsidRPr="00D31D5A">
        <w:rPr>
          <w:rFonts w:ascii="Times New Roman" w:eastAsia="Times New Roman" w:hAnsi="Times New Roman" w:cs="Times New Roman"/>
          <w:color w:val="000000"/>
          <w:sz w:val="24"/>
          <w:szCs w:val="24"/>
          <w:lang w:eastAsia="en-GB"/>
        </w:rPr>
        <w:t>.</w:t>
      </w:r>
    </w:p>
    <w:p w14:paraId="72DE1CB0"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Wu Y, Xu X, Chen Z, </w:t>
      </w:r>
      <w:proofErr w:type="spellStart"/>
      <w:r w:rsidRPr="00D31D5A">
        <w:rPr>
          <w:rFonts w:ascii="Times New Roman" w:eastAsia="Times New Roman" w:hAnsi="Times New Roman" w:cs="Times New Roman"/>
          <w:color w:val="000000"/>
          <w:sz w:val="24"/>
          <w:szCs w:val="24"/>
          <w:lang w:eastAsia="en-GB"/>
        </w:rPr>
        <w:t>Duan</w:t>
      </w:r>
      <w:proofErr w:type="spellEnd"/>
      <w:r w:rsidRPr="00D31D5A">
        <w:rPr>
          <w:rFonts w:ascii="Times New Roman" w:eastAsia="Times New Roman" w:hAnsi="Times New Roman" w:cs="Times New Roman"/>
          <w:color w:val="000000"/>
          <w:sz w:val="24"/>
          <w:szCs w:val="24"/>
          <w:lang w:eastAsia="en-GB"/>
        </w:rPr>
        <w:t xml:space="preserve"> J, Hashimoto K, Yang L,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w:t>
      </w:r>
      <w:hyperlink r:id="rId10" w:history="1">
        <w:r w:rsidRPr="00D31D5A">
          <w:rPr>
            <w:rFonts w:ascii="Times New Roman" w:eastAsia="Times New Roman" w:hAnsi="Times New Roman" w:cs="Times New Roman"/>
            <w:color w:val="000000"/>
            <w:sz w:val="24"/>
            <w:szCs w:val="24"/>
            <w:u w:val="single"/>
            <w:lang w:eastAsia="en-GB"/>
          </w:rPr>
          <w:t>Nervous system involvement after infection with COVID-19 and other coronaviruses.</w:t>
        </w:r>
      </w:hyperlink>
      <w:r w:rsidRPr="00D31D5A">
        <w:rPr>
          <w:rFonts w:ascii="Times New Roman" w:eastAsia="Times New Roman" w:hAnsi="Times New Roman" w:cs="Times New Roman"/>
          <w:color w:val="000000"/>
          <w:sz w:val="24"/>
          <w:szCs w:val="24"/>
          <w:lang w:eastAsia="en-GB"/>
        </w:rPr>
        <w:t> </w:t>
      </w:r>
      <w:r w:rsidRPr="00D31D5A">
        <w:rPr>
          <w:rFonts w:ascii="Times New Roman" w:eastAsia="Times New Roman" w:hAnsi="Times New Roman" w:cs="Times New Roman"/>
          <w:i/>
          <w:iCs/>
          <w:color w:val="000000"/>
          <w:sz w:val="24"/>
          <w:szCs w:val="24"/>
          <w:lang w:eastAsia="en-GB"/>
        </w:rPr>
        <w:t xml:space="preserve">Brain </w:t>
      </w:r>
      <w:proofErr w:type="spellStart"/>
      <w:r w:rsidRPr="00D31D5A">
        <w:rPr>
          <w:rFonts w:ascii="Times New Roman" w:eastAsia="Times New Roman" w:hAnsi="Times New Roman" w:cs="Times New Roman"/>
          <w:i/>
          <w:iCs/>
          <w:color w:val="000000"/>
          <w:sz w:val="24"/>
          <w:szCs w:val="24"/>
          <w:lang w:eastAsia="en-GB"/>
        </w:rPr>
        <w:t>Behav</w:t>
      </w:r>
      <w:proofErr w:type="spellEnd"/>
      <w:r w:rsidRPr="00D31D5A">
        <w:rPr>
          <w:rFonts w:ascii="Times New Roman" w:eastAsia="Times New Roman" w:hAnsi="Times New Roman" w:cs="Times New Roman"/>
          <w:i/>
          <w:iCs/>
          <w:color w:val="000000"/>
          <w:sz w:val="24"/>
          <w:szCs w:val="24"/>
          <w:lang w:eastAsia="en-GB"/>
        </w:rPr>
        <w:t xml:space="preserve"> </w:t>
      </w:r>
      <w:proofErr w:type="spellStart"/>
      <w:r w:rsidRPr="00D31D5A">
        <w:rPr>
          <w:rFonts w:ascii="Times New Roman" w:eastAsia="Times New Roman" w:hAnsi="Times New Roman" w:cs="Times New Roman"/>
          <w:i/>
          <w:iCs/>
          <w:color w:val="000000"/>
          <w:sz w:val="24"/>
          <w:szCs w:val="24"/>
          <w:lang w:eastAsia="en-GB"/>
        </w:rPr>
        <w:t>Immun</w:t>
      </w:r>
      <w:proofErr w:type="spellEnd"/>
      <w:r w:rsidRPr="00D31D5A">
        <w:rPr>
          <w:rFonts w:ascii="Times New Roman" w:eastAsia="Times New Roman" w:hAnsi="Times New Roman" w:cs="Times New Roman"/>
          <w:color w:val="000000"/>
          <w:sz w:val="24"/>
          <w:szCs w:val="24"/>
          <w:lang w:eastAsia="en-GB"/>
        </w:rPr>
        <w:t xml:space="preserve"> 2020 Mar 30. </w:t>
      </w:r>
      <w:proofErr w:type="spellStart"/>
      <w:r w:rsidRPr="00D31D5A">
        <w:rPr>
          <w:rFonts w:ascii="Times New Roman" w:eastAsia="Times New Roman" w:hAnsi="Times New Roman" w:cs="Times New Roman"/>
          <w:color w:val="000000"/>
          <w:sz w:val="24"/>
          <w:szCs w:val="24"/>
          <w:lang w:eastAsia="en-GB"/>
        </w:rPr>
        <w:t>pii</w:t>
      </w:r>
      <w:proofErr w:type="spellEnd"/>
      <w:r w:rsidRPr="00D31D5A">
        <w:rPr>
          <w:rFonts w:ascii="Times New Roman" w:eastAsia="Times New Roman" w:hAnsi="Times New Roman" w:cs="Times New Roman"/>
          <w:color w:val="000000"/>
          <w:sz w:val="24"/>
          <w:szCs w:val="24"/>
          <w:lang w:eastAsia="en-GB"/>
        </w:rPr>
        <w:t xml:space="preserve">: S0889-1591(20)30357-3.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10.1016/j.bbi.2020.03.031.</w:t>
      </w:r>
    </w:p>
    <w:p w14:paraId="4DFF76EF"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Puelles</w:t>
      </w:r>
      <w:proofErr w:type="spellEnd"/>
      <w:r w:rsidRPr="00D31D5A">
        <w:rPr>
          <w:rFonts w:ascii="Times New Roman" w:eastAsia="Times New Roman" w:hAnsi="Times New Roman" w:cs="Times New Roman"/>
          <w:color w:val="000000"/>
          <w:sz w:val="24"/>
          <w:szCs w:val="24"/>
          <w:lang w:eastAsia="en-GB"/>
        </w:rPr>
        <w:t xml:space="preserve"> VG, </w:t>
      </w:r>
      <w:proofErr w:type="spellStart"/>
      <w:r w:rsidRPr="00D31D5A">
        <w:rPr>
          <w:rFonts w:ascii="Times New Roman" w:eastAsia="Times New Roman" w:hAnsi="Times New Roman" w:cs="Times New Roman"/>
          <w:color w:val="000000"/>
          <w:sz w:val="24"/>
          <w:szCs w:val="24"/>
          <w:lang w:eastAsia="en-GB"/>
        </w:rPr>
        <w:t>Lutgehertmann</w:t>
      </w:r>
      <w:proofErr w:type="spellEnd"/>
      <w:r w:rsidRPr="00D31D5A">
        <w:rPr>
          <w:rFonts w:ascii="Times New Roman" w:eastAsia="Times New Roman" w:hAnsi="Times New Roman" w:cs="Times New Roman"/>
          <w:color w:val="000000"/>
          <w:sz w:val="24"/>
          <w:szCs w:val="24"/>
          <w:lang w:eastAsia="en-GB"/>
        </w:rPr>
        <w:t xml:space="preserve"> M, </w:t>
      </w:r>
      <w:proofErr w:type="spellStart"/>
      <w:r w:rsidRPr="00D31D5A">
        <w:rPr>
          <w:rFonts w:ascii="Times New Roman" w:eastAsia="Times New Roman" w:hAnsi="Times New Roman" w:cs="Times New Roman"/>
          <w:color w:val="000000"/>
          <w:sz w:val="24"/>
          <w:szCs w:val="24"/>
          <w:lang w:eastAsia="en-GB"/>
        </w:rPr>
        <w:t>Sperhake</w:t>
      </w:r>
      <w:proofErr w:type="spellEnd"/>
      <w:r w:rsidRPr="00D31D5A">
        <w:rPr>
          <w:rFonts w:ascii="Times New Roman" w:eastAsia="Times New Roman" w:hAnsi="Times New Roman" w:cs="Times New Roman"/>
          <w:color w:val="000000"/>
          <w:sz w:val="24"/>
          <w:szCs w:val="24"/>
          <w:lang w:eastAsia="en-GB"/>
        </w:rPr>
        <w:t xml:space="preserve"> MT,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Multiorgan and renal tropism of SARS-CoV-2. </w:t>
      </w:r>
      <w:r w:rsidRPr="00D31D5A">
        <w:rPr>
          <w:rFonts w:ascii="Times New Roman" w:eastAsia="Times New Roman" w:hAnsi="Times New Roman" w:cs="Times New Roman"/>
          <w:i/>
          <w:iCs/>
          <w:color w:val="000000"/>
          <w:sz w:val="24"/>
          <w:szCs w:val="24"/>
          <w:lang w:eastAsia="en-GB"/>
        </w:rPr>
        <w:t>N </w:t>
      </w:r>
      <w:proofErr w:type="spellStart"/>
      <w:r w:rsidRPr="00D31D5A">
        <w:rPr>
          <w:rFonts w:ascii="Times New Roman" w:eastAsia="Times New Roman" w:hAnsi="Times New Roman" w:cs="Times New Roman"/>
          <w:i/>
          <w:iCs/>
          <w:color w:val="000000"/>
          <w:sz w:val="24"/>
          <w:szCs w:val="24"/>
          <w:lang w:eastAsia="en-GB"/>
        </w:rPr>
        <w:t>Engl</w:t>
      </w:r>
      <w:proofErr w:type="spellEnd"/>
      <w:r w:rsidRPr="00D31D5A">
        <w:rPr>
          <w:rFonts w:ascii="Times New Roman" w:eastAsia="Times New Roman" w:hAnsi="Times New Roman" w:cs="Times New Roman"/>
          <w:i/>
          <w:iCs/>
          <w:color w:val="000000"/>
          <w:sz w:val="24"/>
          <w:szCs w:val="24"/>
          <w:lang w:eastAsia="en-GB"/>
        </w:rPr>
        <w:t xml:space="preserve"> J Med</w:t>
      </w:r>
      <w:r w:rsidRPr="00D31D5A">
        <w:rPr>
          <w:rFonts w:ascii="Times New Roman" w:eastAsia="Times New Roman" w:hAnsi="Times New Roman" w:cs="Times New Roman"/>
          <w:color w:val="000000"/>
          <w:sz w:val="24"/>
          <w:szCs w:val="24"/>
          <w:lang w:eastAsia="en-GB"/>
        </w:rPr>
        <w:t> 2020 May 13.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10.1056/NEJMc2011400.</w:t>
      </w:r>
      <w:r w:rsidRPr="00D31D5A">
        <w:rPr>
          <w:rFonts w:ascii="Times New Roman" w:eastAsia="Times New Roman" w:hAnsi="Times New Roman" w:cs="Times New Roman"/>
          <w:color w:val="000000"/>
          <w:sz w:val="24"/>
          <w:szCs w:val="24"/>
          <w:shd w:val="clear" w:color="auto" w:fill="FFFFFF"/>
          <w:lang w:eastAsia="en-GB"/>
        </w:rPr>
        <w:t> </w:t>
      </w:r>
    </w:p>
    <w:p w14:paraId="5C829759"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Li YC, Bai WZ, </w:t>
      </w:r>
      <w:proofErr w:type="spellStart"/>
      <w:r w:rsidRPr="00D31D5A">
        <w:rPr>
          <w:rFonts w:ascii="Times New Roman" w:eastAsia="Times New Roman" w:hAnsi="Times New Roman" w:cs="Times New Roman"/>
          <w:color w:val="000000"/>
          <w:sz w:val="24"/>
          <w:szCs w:val="24"/>
          <w:lang w:eastAsia="en-GB"/>
        </w:rPr>
        <w:t>Hashikawa</w:t>
      </w:r>
      <w:proofErr w:type="spellEnd"/>
      <w:r w:rsidRPr="00D31D5A">
        <w:rPr>
          <w:rFonts w:ascii="Times New Roman" w:eastAsia="Times New Roman" w:hAnsi="Times New Roman" w:cs="Times New Roman"/>
          <w:color w:val="000000"/>
          <w:sz w:val="24"/>
          <w:szCs w:val="24"/>
          <w:lang w:eastAsia="en-GB"/>
        </w:rPr>
        <w:t xml:space="preserve"> T. The </w:t>
      </w:r>
      <w:proofErr w:type="spellStart"/>
      <w:r w:rsidRPr="00D31D5A">
        <w:rPr>
          <w:rFonts w:ascii="Times New Roman" w:eastAsia="Times New Roman" w:hAnsi="Times New Roman" w:cs="Times New Roman"/>
          <w:color w:val="000000"/>
          <w:sz w:val="24"/>
          <w:szCs w:val="24"/>
          <w:lang w:eastAsia="en-GB"/>
        </w:rPr>
        <w:t>neuroinvasive</w:t>
      </w:r>
      <w:proofErr w:type="spellEnd"/>
      <w:r w:rsidRPr="00D31D5A">
        <w:rPr>
          <w:rFonts w:ascii="Times New Roman" w:eastAsia="Times New Roman" w:hAnsi="Times New Roman" w:cs="Times New Roman"/>
          <w:color w:val="000000"/>
          <w:sz w:val="24"/>
          <w:szCs w:val="24"/>
          <w:lang w:eastAsia="en-GB"/>
        </w:rPr>
        <w:t xml:space="preserve"> potential of SARS-CoV2 may play a role in the respiratory failure of COVID-19 patients. </w:t>
      </w:r>
      <w:r w:rsidRPr="00D31D5A">
        <w:rPr>
          <w:rFonts w:ascii="Times New Roman" w:eastAsia="Times New Roman" w:hAnsi="Times New Roman" w:cs="Times New Roman"/>
          <w:i/>
          <w:iCs/>
          <w:color w:val="000000"/>
          <w:sz w:val="24"/>
          <w:szCs w:val="24"/>
          <w:lang w:eastAsia="en-GB"/>
        </w:rPr>
        <w:t xml:space="preserve">J Med </w:t>
      </w:r>
      <w:proofErr w:type="spellStart"/>
      <w:r w:rsidRPr="00D31D5A">
        <w:rPr>
          <w:rFonts w:ascii="Times New Roman" w:eastAsia="Times New Roman" w:hAnsi="Times New Roman" w:cs="Times New Roman"/>
          <w:i/>
          <w:iCs/>
          <w:color w:val="000000"/>
          <w:sz w:val="24"/>
          <w:szCs w:val="24"/>
          <w:lang w:eastAsia="en-GB"/>
        </w:rPr>
        <w:t>Virol</w:t>
      </w:r>
      <w:proofErr w:type="spellEnd"/>
      <w:r w:rsidRPr="00D31D5A">
        <w:rPr>
          <w:rFonts w:ascii="Times New Roman" w:eastAsia="Times New Roman" w:hAnsi="Times New Roman" w:cs="Times New Roman"/>
          <w:color w:val="000000"/>
          <w:sz w:val="24"/>
          <w:szCs w:val="24"/>
          <w:lang w:eastAsia="en-GB"/>
        </w:rPr>
        <w:t xml:space="preserve"> 2020 Feb 27.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10.1002/jmv.25728.</w:t>
      </w:r>
    </w:p>
    <w:p w14:paraId="18F51A16"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hyperlink r:id="rId11" w:history="1">
        <w:proofErr w:type="spellStart"/>
        <w:r w:rsidRPr="00D31D5A">
          <w:rPr>
            <w:rFonts w:ascii="Times New Roman" w:eastAsia="Times New Roman" w:hAnsi="Times New Roman" w:cs="Times New Roman"/>
            <w:color w:val="000000"/>
            <w:sz w:val="24"/>
            <w:szCs w:val="24"/>
            <w:u w:val="single"/>
            <w:lang w:eastAsia="en-GB"/>
          </w:rPr>
          <w:t>Michalicová</w:t>
        </w:r>
        <w:proofErr w:type="spellEnd"/>
        <w:r w:rsidRPr="00D31D5A">
          <w:rPr>
            <w:rFonts w:ascii="Times New Roman" w:eastAsia="Times New Roman" w:hAnsi="Times New Roman" w:cs="Times New Roman"/>
            <w:color w:val="000000"/>
            <w:sz w:val="24"/>
            <w:szCs w:val="24"/>
            <w:u w:val="single"/>
            <w:lang w:eastAsia="en-GB"/>
          </w:rPr>
          <w:t xml:space="preserve"> A</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"https://www.ncbi.nlm.nih.gov/pubmed/?PARAMS=xik_qaZmvA4GfKQ5WPBAPVg4EpkBUNBcQN5kUXPyMhRxVUtoLraGJJMJfJ2NjCoisLaYbAF2rmSB3PJPEdaEFvsJACnWQhQDfswrvcLXxrGREWL59"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000000"/>
          <w:sz w:val="24"/>
          <w:szCs w:val="24"/>
          <w:u w:val="single"/>
          <w:lang w:eastAsia="en-GB"/>
        </w:rPr>
        <w:t>Bhide</w:t>
      </w:r>
      <w:proofErr w:type="spellEnd"/>
      <w:r w:rsidRPr="00D31D5A">
        <w:rPr>
          <w:rFonts w:ascii="Times New Roman" w:eastAsia="Times New Roman" w:hAnsi="Times New Roman" w:cs="Times New Roman"/>
          <w:color w:val="000000"/>
          <w:sz w:val="24"/>
          <w:szCs w:val="24"/>
          <w:u w:val="single"/>
          <w:lang w:eastAsia="en-GB"/>
        </w:rPr>
        <w:t xml:space="preserve"> K</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"https://www.ncbi.nlm.nih.gov/pubmed/?PARAMS=xik_qaZmvA4GfKQ5WPBAPVg4EmetUGzRJkTKSPBmCZUruPfNLZyXsAjCtM8g1veafRLSiZGK73JMn7Zg1BYpv7LNwjEw9wBPcR5fBhffYNigoMiQX"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000000"/>
          <w:sz w:val="24"/>
          <w:szCs w:val="24"/>
          <w:u w:val="single"/>
          <w:lang w:eastAsia="en-GB"/>
        </w:rPr>
        <w:t>Bhide</w:t>
      </w:r>
      <w:proofErr w:type="spellEnd"/>
      <w:r w:rsidRPr="00D31D5A">
        <w:rPr>
          <w:rFonts w:ascii="Times New Roman" w:eastAsia="Times New Roman" w:hAnsi="Times New Roman" w:cs="Times New Roman"/>
          <w:color w:val="000000"/>
          <w:sz w:val="24"/>
          <w:szCs w:val="24"/>
          <w:u w:val="single"/>
          <w:lang w:eastAsia="en-GB"/>
        </w:rPr>
        <w:t xml:space="preserve"> M</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"https://www.ncbi.nlm.nih.gov/pubmed/?PARAMS=xik_2fpMQL3ehMHaGScdt6H1LjBbxsYixPSsK9jZjyxebsrBvuatsHjRVv5cf2kZLPdPdnM6XKSCHAuCEmbm8g3HKFYQDSGwLTyGWYaBJKYztbcPDa"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000000"/>
          <w:sz w:val="24"/>
          <w:szCs w:val="24"/>
          <w:u w:val="single"/>
          <w:lang w:eastAsia="en-GB"/>
        </w:rPr>
        <w:t>Kováč</w:t>
      </w:r>
      <w:proofErr w:type="spellEnd"/>
      <w:r w:rsidRPr="00D31D5A">
        <w:rPr>
          <w:rFonts w:ascii="Times New Roman" w:eastAsia="Times New Roman" w:hAnsi="Times New Roman" w:cs="Times New Roman"/>
          <w:color w:val="000000"/>
          <w:sz w:val="24"/>
          <w:szCs w:val="24"/>
          <w:u w:val="single"/>
          <w:lang w:eastAsia="en-GB"/>
        </w:rPr>
        <w:t xml:space="preserve"> A</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How viruses infiltrate the central nervous system. </w:t>
      </w:r>
      <w:r w:rsidRPr="00D31D5A">
        <w:rPr>
          <w:rFonts w:ascii="Times New Roman" w:eastAsia="Times New Roman" w:hAnsi="Times New Roman" w:cs="Times New Roman"/>
          <w:i/>
          <w:iCs/>
          <w:color w:val="000000"/>
          <w:sz w:val="24"/>
          <w:szCs w:val="24"/>
          <w:lang w:eastAsia="en-GB"/>
        </w:rPr>
        <w:t xml:space="preserve">Acta </w:t>
      </w:r>
      <w:proofErr w:type="spellStart"/>
      <w:r w:rsidRPr="00D31D5A">
        <w:rPr>
          <w:rFonts w:ascii="Times New Roman" w:eastAsia="Times New Roman" w:hAnsi="Times New Roman" w:cs="Times New Roman"/>
          <w:i/>
          <w:iCs/>
          <w:color w:val="000000"/>
          <w:sz w:val="24"/>
          <w:szCs w:val="24"/>
          <w:lang w:eastAsia="en-GB"/>
        </w:rPr>
        <w:t>Virol</w:t>
      </w:r>
      <w:proofErr w:type="spellEnd"/>
      <w:r w:rsidRPr="00D31D5A">
        <w:rPr>
          <w:rFonts w:ascii="Times New Roman" w:eastAsia="Times New Roman" w:hAnsi="Times New Roman" w:cs="Times New Roman"/>
          <w:color w:val="000000"/>
          <w:sz w:val="24"/>
          <w:szCs w:val="24"/>
          <w:lang w:eastAsia="en-GB"/>
        </w:rPr>
        <w:t xml:space="preserve"> 2017;61(4):393-400.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10.4149/av_2017_401.</w:t>
      </w:r>
    </w:p>
    <w:p w14:paraId="0DF66EEC"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lastRenderedPageBreak/>
        <w:t>Al-</w:t>
      </w:r>
      <w:proofErr w:type="spellStart"/>
      <w:r w:rsidRPr="00D31D5A">
        <w:rPr>
          <w:rFonts w:ascii="Times New Roman" w:eastAsia="Times New Roman" w:hAnsi="Times New Roman" w:cs="Times New Roman"/>
          <w:color w:val="000000"/>
          <w:sz w:val="24"/>
          <w:szCs w:val="24"/>
          <w:lang w:eastAsia="en-GB"/>
        </w:rPr>
        <w:t>Obaidi</w:t>
      </w:r>
      <w:proofErr w:type="spellEnd"/>
      <w:r w:rsidRPr="00D31D5A">
        <w:rPr>
          <w:rFonts w:ascii="Times New Roman" w:eastAsia="Times New Roman" w:hAnsi="Times New Roman" w:cs="Times New Roman"/>
          <w:color w:val="000000"/>
          <w:sz w:val="24"/>
          <w:szCs w:val="24"/>
          <w:lang w:eastAsia="en-GB"/>
        </w:rPr>
        <w:t xml:space="preserve"> MMJ, </w:t>
      </w:r>
      <w:proofErr w:type="spellStart"/>
      <w:r w:rsidRPr="00D31D5A">
        <w:rPr>
          <w:rFonts w:ascii="Times New Roman" w:eastAsia="Times New Roman" w:hAnsi="Times New Roman" w:cs="Times New Roman"/>
          <w:color w:val="000000"/>
          <w:sz w:val="24"/>
          <w:szCs w:val="24"/>
          <w:lang w:eastAsia="en-GB"/>
        </w:rPr>
        <w:t>Bahadoran</w:t>
      </w:r>
      <w:proofErr w:type="spellEnd"/>
      <w:r w:rsidRPr="00D31D5A">
        <w:rPr>
          <w:rFonts w:ascii="Times New Roman" w:eastAsia="Times New Roman" w:hAnsi="Times New Roman" w:cs="Times New Roman"/>
          <w:color w:val="000000"/>
          <w:sz w:val="24"/>
          <w:szCs w:val="24"/>
          <w:lang w:eastAsia="en-GB"/>
        </w:rPr>
        <w:t xml:space="preserve"> A, Wang SM, </w:t>
      </w:r>
      <w:proofErr w:type="spellStart"/>
      <w:r w:rsidRPr="00D31D5A">
        <w:rPr>
          <w:rFonts w:ascii="Times New Roman" w:eastAsia="Times New Roman" w:hAnsi="Times New Roman" w:cs="Times New Roman"/>
          <w:color w:val="000000"/>
          <w:sz w:val="24"/>
          <w:szCs w:val="24"/>
          <w:lang w:eastAsia="en-GB"/>
        </w:rPr>
        <w:t>Manikam</w:t>
      </w:r>
      <w:proofErr w:type="spellEnd"/>
      <w:r w:rsidRPr="00D31D5A">
        <w:rPr>
          <w:rFonts w:ascii="Times New Roman" w:eastAsia="Times New Roman" w:hAnsi="Times New Roman" w:cs="Times New Roman"/>
          <w:color w:val="000000"/>
          <w:sz w:val="24"/>
          <w:szCs w:val="24"/>
          <w:lang w:eastAsia="en-GB"/>
        </w:rPr>
        <w:t xml:space="preserve"> R, Raju CS, Sekaran SD. </w:t>
      </w:r>
      <w:hyperlink r:id="rId12" w:history="1">
        <w:r w:rsidRPr="00D31D5A">
          <w:rPr>
            <w:rFonts w:ascii="Times New Roman" w:eastAsia="Times New Roman" w:hAnsi="Times New Roman" w:cs="Times New Roman"/>
            <w:color w:val="000000"/>
            <w:sz w:val="24"/>
            <w:szCs w:val="24"/>
            <w:u w:val="single"/>
            <w:lang w:eastAsia="en-GB"/>
          </w:rPr>
          <w:t>Disruption of the blood brain barrier is vital property of neurotropic viral infection of the central nervous system.</w:t>
        </w:r>
      </w:hyperlink>
      <w:r w:rsidRPr="00D31D5A">
        <w:rPr>
          <w:rFonts w:ascii="Times New Roman" w:eastAsia="Times New Roman" w:hAnsi="Times New Roman" w:cs="Times New Roman"/>
          <w:color w:val="000000"/>
          <w:sz w:val="24"/>
          <w:szCs w:val="24"/>
          <w:lang w:eastAsia="en-GB"/>
        </w:rPr>
        <w:t> </w:t>
      </w:r>
      <w:r w:rsidRPr="00D31D5A">
        <w:rPr>
          <w:rFonts w:ascii="Times New Roman" w:eastAsia="Times New Roman" w:hAnsi="Times New Roman" w:cs="Times New Roman"/>
          <w:i/>
          <w:iCs/>
          <w:color w:val="000000"/>
          <w:sz w:val="24"/>
          <w:szCs w:val="24"/>
          <w:lang w:eastAsia="en-GB"/>
        </w:rPr>
        <w:t xml:space="preserve">Acta </w:t>
      </w:r>
      <w:proofErr w:type="spellStart"/>
      <w:r w:rsidRPr="00D31D5A">
        <w:rPr>
          <w:rFonts w:ascii="Times New Roman" w:eastAsia="Times New Roman" w:hAnsi="Times New Roman" w:cs="Times New Roman"/>
          <w:i/>
          <w:iCs/>
          <w:color w:val="000000"/>
          <w:sz w:val="24"/>
          <w:szCs w:val="24"/>
          <w:lang w:eastAsia="en-GB"/>
        </w:rPr>
        <w:t>Virol</w:t>
      </w:r>
      <w:proofErr w:type="spellEnd"/>
      <w:r w:rsidRPr="00D31D5A">
        <w:rPr>
          <w:rFonts w:ascii="Times New Roman" w:eastAsia="Times New Roman" w:hAnsi="Times New Roman" w:cs="Times New Roman"/>
          <w:color w:val="000000"/>
          <w:sz w:val="24"/>
          <w:szCs w:val="24"/>
          <w:lang w:eastAsia="en-GB"/>
        </w:rPr>
        <w:t xml:space="preserve"> 2018;62(1):16-27.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10.4149/av_2018_102.</w:t>
      </w:r>
    </w:p>
    <w:p w14:paraId="420A1EAA" w14:textId="77777777" w:rsidR="00D31D5A" w:rsidRPr="00D31D5A" w:rsidRDefault="00D31D5A" w:rsidP="00D31D5A">
      <w:pPr>
        <w:numPr>
          <w:ilvl w:val="0"/>
          <w:numId w:val="1"/>
        </w:numPr>
        <w:spacing w:before="100" w:beforeAutospacing="1" w:after="120"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Bernard-</w:t>
      </w:r>
      <w:proofErr w:type="spellStart"/>
      <w:r w:rsidRPr="00D31D5A">
        <w:rPr>
          <w:rFonts w:ascii="Times New Roman" w:eastAsia="Times New Roman" w:hAnsi="Times New Roman" w:cs="Times New Roman"/>
          <w:color w:val="000000"/>
          <w:sz w:val="24"/>
          <w:szCs w:val="24"/>
          <w:lang w:eastAsia="en-GB"/>
        </w:rPr>
        <w:t>Valnet</w:t>
      </w:r>
      <w:proofErr w:type="spellEnd"/>
      <w:r w:rsidRPr="00D31D5A">
        <w:rPr>
          <w:rFonts w:ascii="Times New Roman" w:eastAsia="Times New Roman" w:hAnsi="Times New Roman" w:cs="Times New Roman"/>
          <w:color w:val="000000"/>
          <w:sz w:val="24"/>
          <w:szCs w:val="24"/>
          <w:lang w:eastAsia="en-GB"/>
        </w:rPr>
        <w:t xml:space="preserve"> R, </w:t>
      </w:r>
      <w:proofErr w:type="spellStart"/>
      <w:r w:rsidRPr="00D31D5A">
        <w:rPr>
          <w:rFonts w:ascii="Times New Roman" w:eastAsia="Times New Roman" w:hAnsi="Times New Roman" w:cs="Times New Roman"/>
          <w:color w:val="000000"/>
          <w:sz w:val="24"/>
          <w:szCs w:val="24"/>
          <w:lang w:eastAsia="en-GB"/>
        </w:rPr>
        <w:t>Pizzarotti</w:t>
      </w:r>
      <w:proofErr w:type="spellEnd"/>
      <w:r w:rsidRPr="00D31D5A">
        <w:rPr>
          <w:rFonts w:ascii="Times New Roman" w:eastAsia="Times New Roman" w:hAnsi="Times New Roman" w:cs="Times New Roman"/>
          <w:color w:val="000000"/>
          <w:sz w:val="24"/>
          <w:szCs w:val="24"/>
          <w:lang w:eastAsia="en-GB"/>
        </w:rPr>
        <w:t xml:space="preserve"> B, </w:t>
      </w:r>
      <w:proofErr w:type="spellStart"/>
      <w:r w:rsidRPr="00D31D5A">
        <w:rPr>
          <w:rFonts w:ascii="Times New Roman" w:eastAsia="Times New Roman" w:hAnsi="Times New Roman" w:cs="Times New Roman"/>
          <w:color w:val="000000"/>
          <w:sz w:val="24"/>
          <w:szCs w:val="24"/>
          <w:lang w:eastAsia="en-GB"/>
        </w:rPr>
        <w:t>Anichini</w:t>
      </w:r>
      <w:proofErr w:type="spellEnd"/>
      <w:r w:rsidRPr="00D31D5A">
        <w:rPr>
          <w:rFonts w:ascii="Times New Roman" w:eastAsia="Times New Roman" w:hAnsi="Times New Roman" w:cs="Times New Roman"/>
          <w:color w:val="000000"/>
          <w:sz w:val="24"/>
          <w:szCs w:val="24"/>
          <w:lang w:eastAsia="en-GB"/>
        </w:rPr>
        <w:t xml:space="preserve"> A,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xml:space="preserve">. Two patients with acute </w:t>
      </w:r>
      <w:proofErr w:type="spellStart"/>
      <w:r w:rsidRPr="00D31D5A">
        <w:rPr>
          <w:rFonts w:ascii="Times New Roman" w:eastAsia="Times New Roman" w:hAnsi="Times New Roman" w:cs="Times New Roman"/>
          <w:color w:val="000000"/>
          <w:sz w:val="24"/>
          <w:szCs w:val="24"/>
          <w:lang w:eastAsia="en-GB"/>
        </w:rPr>
        <w:t>meningo</w:t>
      </w:r>
      <w:proofErr w:type="spellEnd"/>
      <w:r w:rsidRPr="00D31D5A">
        <w:rPr>
          <w:rFonts w:ascii="Times New Roman" w:eastAsia="Times New Roman" w:hAnsi="Times New Roman" w:cs="Times New Roman"/>
          <w:color w:val="000000"/>
          <w:sz w:val="24"/>
          <w:szCs w:val="24"/>
          <w:lang w:eastAsia="en-GB"/>
        </w:rPr>
        <w:t xml:space="preserve">-encephalitis </w:t>
      </w:r>
      <w:proofErr w:type="spellStart"/>
      <w:r w:rsidRPr="00D31D5A">
        <w:rPr>
          <w:rFonts w:ascii="Times New Roman" w:eastAsia="Times New Roman" w:hAnsi="Times New Roman" w:cs="Times New Roman"/>
          <w:color w:val="000000"/>
          <w:sz w:val="24"/>
          <w:szCs w:val="24"/>
          <w:lang w:eastAsia="en-GB"/>
        </w:rPr>
        <w:t>concomitamt</w:t>
      </w:r>
      <w:proofErr w:type="spellEnd"/>
      <w:r w:rsidRPr="00D31D5A">
        <w:rPr>
          <w:rFonts w:ascii="Times New Roman" w:eastAsia="Times New Roman" w:hAnsi="Times New Roman" w:cs="Times New Roman"/>
          <w:color w:val="000000"/>
          <w:sz w:val="24"/>
          <w:szCs w:val="24"/>
          <w:lang w:eastAsia="en-GB"/>
        </w:rPr>
        <w:t xml:space="preserve"> to SARS-CoV-2 infection.</w:t>
      </w:r>
      <w:r w:rsidRPr="00D31D5A">
        <w:rPr>
          <w:rFonts w:ascii="Times New Roman" w:eastAsia="Times New Roman" w:hAnsi="Times New Roman" w:cs="Times New Roman"/>
          <w:i/>
          <w:iCs/>
          <w:color w:val="000000"/>
          <w:sz w:val="24"/>
          <w:szCs w:val="24"/>
          <w:lang w:eastAsia="en-GB"/>
        </w:rPr>
        <w:t xml:space="preserve"> Eur J </w:t>
      </w:r>
      <w:proofErr w:type="spellStart"/>
      <w:r w:rsidRPr="00D31D5A">
        <w:rPr>
          <w:rFonts w:ascii="Times New Roman" w:eastAsia="Times New Roman" w:hAnsi="Times New Roman" w:cs="Times New Roman"/>
          <w:i/>
          <w:iCs/>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xml:space="preserve"> 2020 May 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10.1111/ene.14298.</w:t>
      </w:r>
    </w:p>
    <w:p w14:paraId="19472BD0"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Lechien</w:t>
      </w:r>
      <w:proofErr w:type="spellEnd"/>
      <w:r w:rsidRPr="00D31D5A">
        <w:rPr>
          <w:rFonts w:ascii="Times New Roman" w:eastAsia="Times New Roman" w:hAnsi="Times New Roman" w:cs="Times New Roman"/>
          <w:color w:val="000000"/>
          <w:sz w:val="24"/>
          <w:szCs w:val="24"/>
          <w:lang w:eastAsia="en-GB"/>
        </w:rPr>
        <w:t xml:space="preserve"> JR, Chiesa-</w:t>
      </w:r>
      <w:proofErr w:type="spellStart"/>
      <w:r w:rsidRPr="00D31D5A">
        <w:rPr>
          <w:rFonts w:ascii="Times New Roman" w:eastAsia="Times New Roman" w:hAnsi="Times New Roman" w:cs="Times New Roman"/>
          <w:color w:val="000000"/>
          <w:sz w:val="24"/>
          <w:szCs w:val="24"/>
          <w:lang w:eastAsia="en-GB"/>
        </w:rPr>
        <w:t>Estomba</w:t>
      </w:r>
      <w:proofErr w:type="spellEnd"/>
      <w:r w:rsidRPr="00D31D5A">
        <w:rPr>
          <w:rFonts w:ascii="Times New Roman" w:eastAsia="Times New Roman" w:hAnsi="Times New Roman" w:cs="Times New Roman"/>
          <w:color w:val="000000"/>
          <w:sz w:val="24"/>
          <w:szCs w:val="24"/>
          <w:lang w:eastAsia="en-GB"/>
        </w:rPr>
        <w:t xml:space="preserve"> CM, De </w:t>
      </w:r>
      <w:proofErr w:type="spellStart"/>
      <w:r w:rsidRPr="00D31D5A">
        <w:rPr>
          <w:rFonts w:ascii="Times New Roman" w:eastAsia="Times New Roman" w:hAnsi="Times New Roman" w:cs="Times New Roman"/>
          <w:color w:val="000000"/>
          <w:sz w:val="24"/>
          <w:szCs w:val="24"/>
          <w:lang w:eastAsia="en-GB"/>
        </w:rPr>
        <w:t>Siati</w:t>
      </w:r>
      <w:proofErr w:type="spellEnd"/>
      <w:r w:rsidRPr="00D31D5A">
        <w:rPr>
          <w:rFonts w:ascii="Times New Roman" w:eastAsia="Times New Roman" w:hAnsi="Times New Roman" w:cs="Times New Roman"/>
          <w:color w:val="000000"/>
          <w:sz w:val="24"/>
          <w:szCs w:val="24"/>
          <w:lang w:eastAsia="en-GB"/>
        </w:rPr>
        <w:t xml:space="preserve"> DR,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Olfactory and gustatory dysfunction as a clinical presentation of mild-to-moderate forms of the coronavirus disease (COVID-19): A </w:t>
      </w:r>
      <w:proofErr w:type="spellStart"/>
      <w:r w:rsidRPr="00D31D5A">
        <w:rPr>
          <w:rFonts w:ascii="Times New Roman" w:eastAsia="Times New Roman" w:hAnsi="Times New Roman" w:cs="Times New Roman"/>
          <w:color w:val="000000"/>
          <w:sz w:val="24"/>
          <w:szCs w:val="24"/>
          <w:lang w:eastAsia="en-GB"/>
        </w:rPr>
        <w:t>multicenter</w:t>
      </w:r>
      <w:proofErr w:type="spellEnd"/>
      <w:r w:rsidRPr="00D31D5A">
        <w:rPr>
          <w:rFonts w:ascii="Times New Roman" w:eastAsia="Times New Roman" w:hAnsi="Times New Roman" w:cs="Times New Roman"/>
          <w:color w:val="000000"/>
          <w:sz w:val="24"/>
          <w:szCs w:val="24"/>
          <w:lang w:eastAsia="en-GB"/>
        </w:rPr>
        <w:t xml:space="preserve"> European study. </w:t>
      </w:r>
      <w:r w:rsidRPr="00D31D5A">
        <w:rPr>
          <w:rFonts w:ascii="Times New Roman" w:eastAsia="Times New Roman" w:hAnsi="Times New Roman" w:cs="Times New Roman"/>
          <w:i/>
          <w:iCs/>
          <w:color w:val="000000"/>
          <w:sz w:val="24"/>
          <w:szCs w:val="24"/>
          <w:shd w:val="clear" w:color="auto" w:fill="FFFFFF"/>
          <w:lang w:eastAsia="en-GB"/>
        </w:rPr>
        <w:t xml:space="preserve">Eur Arch </w:t>
      </w:r>
      <w:proofErr w:type="spellStart"/>
      <w:r w:rsidRPr="00D31D5A">
        <w:rPr>
          <w:rFonts w:ascii="Times New Roman" w:eastAsia="Times New Roman" w:hAnsi="Times New Roman" w:cs="Times New Roman"/>
          <w:i/>
          <w:iCs/>
          <w:color w:val="000000"/>
          <w:sz w:val="24"/>
          <w:szCs w:val="24"/>
          <w:shd w:val="clear" w:color="auto" w:fill="FFFFFF"/>
          <w:lang w:eastAsia="en-GB"/>
        </w:rPr>
        <w:t>Otorhinolaryngol</w:t>
      </w:r>
      <w:proofErr w:type="spellEnd"/>
      <w:r w:rsidRPr="00D31D5A">
        <w:rPr>
          <w:rFonts w:ascii="Times New Roman" w:eastAsia="Times New Roman" w:hAnsi="Times New Roman" w:cs="Times New Roman"/>
          <w:color w:val="000000"/>
          <w:sz w:val="24"/>
          <w:szCs w:val="24"/>
          <w:shd w:val="clear" w:color="auto" w:fill="FFFFFF"/>
          <w:lang w:eastAsia="en-GB"/>
        </w:rPr>
        <w:t xml:space="preserve"> 2020 Apr 6:1-11. </w:t>
      </w:r>
      <w:proofErr w:type="spellStart"/>
      <w:r w:rsidRPr="00D31D5A">
        <w:rPr>
          <w:rFonts w:ascii="Times New Roman" w:eastAsia="Times New Roman" w:hAnsi="Times New Roman" w:cs="Times New Roman"/>
          <w:color w:val="000000"/>
          <w:sz w:val="24"/>
          <w:szCs w:val="24"/>
          <w:shd w:val="clear" w:color="auto" w:fill="FFFFFF"/>
          <w:lang w:eastAsia="en-GB"/>
        </w:rPr>
        <w:t>doi</w:t>
      </w:r>
      <w:proofErr w:type="spellEnd"/>
      <w:r w:rsidRPr="00D31D5A">
        <w:rPr>
          <w:rFonts w:ascii="Times New Roman" w:eastAsia="Times New Roman" w:hAnsi="Times New Roman" w:cs="Times New Roman"/>
          <w:color w:val="000000"/>
          <w:sz w:val="24"/>
          <w:szCs w:val="24"/>
          <w:shd w:val="clear" w:color="auto" w:fill="FFFFFF"/>
          <w:lang w:eastAsia="en-GB"/>
        </w:rPr>
        <w:t>: 10.1007/s00405-020-05965-1.</w:t>
      </w:r>
    </w:p>
    <w:p w14:paraId="5A688C0C"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Bulfamante</w:t>
      </w:r>
      <w:proofErr w:type="spellEnd"/>
      <w:r w:rsidRPr="00D31D5A">
        <w:rPr>
          <w:rFonts w:ascii="Times New Roman" w:eastAsia="Times New Roman" w:hAnsi="Times New Roman" w:cs="Times New Roman"/>
          <w:color w:val="000000"/>
          <w:sz w:val="24"/>
          <w:szCs w:val="24"/>
          <w:lang w:eastAsia="en-GB"/>
        </w:rPr>
        <w:t xml:space="preserve"> G, </w:t>
      </w:r>
      <w:proofErr w:type="spellStart"/>
      <w:r w:rsidRPr="00D31D5A">
        <w:rPr>
          <w:rFonts w:ascii="Times New Roman" w:eastAsia="Times New Roman" w:hAnsi="Times New Roman" w:cs="Times New Roman"/>
          <w:color w:val="000000"/>
          <w:sz w:val="24"/>
          <w:szCs w:val="24"/>
          <w:lang w:eastAsia="en-GB"/>
        </w:rPr>
        <w:t>Chiumello</w:t>
      </w:r>
      <w:proofErr w:type="spellEnd"/>
      <w:r w:rsidRPr="00D31D5A">
        <w:rPr>
          <w:rFonts w:ascii="Times New Roman" w:eastAsia="Times New Roman" w:hAnsi="Times New Roman" w:cs="Times New Roman"/>
          <w:color w:val="000000"/>
          <w:sz w:val="24"/>
          <w:szCs w:val="24"/>
          <w:lang w:eastAsia="en-GB"/>
        </w:rPr>
        <w:t xml:space="preserve"> D, </w:t>
      </w:r>
      <w:proofErr w:type="spellStart"/>
      <w:r w:rsidRPr="00D31D5A">
        <w:rPr>
          <w:rFonts w:ascii="Times New Roman" w:eastAsia="Times New Roman" w:hAnsi="Times New Roman" w:cs="Times New Roman"/>
          <w:color w:val="000000"/>
          <w:sz w:val="24"/>
          <w:szCs w:val="24"/>
          <w:lang w:eastAsia="en-GB"/>
        </w:rPr>
        <w:t>Canevini</w:t>
      </w:r>
      <w:proofErr w:type="spellEnd"/>
      <w:r w:rsidRPr="00D31D5A">
        <w:rPr>
          <w:rFonts w:ascii="Times New Roman" w:eastAsia="Times New Roman" w:hAnsi="Times New Roman" w:cs="Times New Roman"/>
          <w:color w:val="000000"/>
          <w:sz w:val="24"/>
          <w:szCs w:val="24"/>
          <w:lang w:eastAsia="en-GB"/>
        </w:rPr>
        <w:t xml:space="preserve"> MP,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First ultrastructural autoptic findings of SARS-Cov-2 in olfactory pathways and brainstem. </w:t>
      </w:r>
      <w:r w:rsidRPr="00D31D5A">
        <w:rPr>
          <w:rFonts w:ascii="Times New Roman" w:eastAsia="Times New Roman" w:hAnsi="Times New Roman" w:cs="Times New Roman"/>
          <w:i/>
          <w:iCs/>
          <w:color w:val="000000"/>
          <w:sz w:val="24"/>
          <w:szCs w:val="24"/>
          <w:lang w:eastAsia="en-GB"/>
        </w:rPr>
        <w:t xml:space="preserve">Minerva </w:t>
      </w:r>
      <w:proofErr w:type="spellStart"/>
      <w:r w:rsidRPr="00D31D5A">
        <w:rPr>
          <w:rFonts w:ascii="Times New Roman" w:eastAsia="Times New Roman" w:hAnsi="Times New Roman" w:cs="Times New Roman"/>
          <w:i/>
          <w:iCs/>
          <w:color w:val="000000"/>
          <w:sz w:val="24"/>
          <w:szCs w:val="24"/>
          <w:lang w:eastAsia="en-GB"/>
        </w:rPr>
        <w:t>Anesthesiologica</w:t>
      </w:r>
      <w:proofErr w:type="spellEnd"/>
      <w:r w:rsidRPr="00D31D5A">
        <w:rPr>
          <w:rFonts w:ascii="Times New Roman" w:eastAsia="Times New Roman" w:hAnsi="Times New Roman" w:cs="Times New Roman"/>
          <w:i/>
          <w:iCs/>
          <w:color w:val="000000"/>
          <w:sz w:val="24"/>
          <w:szCs w:val="24"/>
          <w:lang w:eastAsia="en-GB"/>
        </w:rPr>
        <w:t> </w:t>
      </w:r>
      <w:r w:rsidRPr="00D31D5A">
        <w:rPr>
          <w:rFonts w:ascii="Times New Roman" w:eastAsia="Times New Roman" w:hAnsi="Times New Roman" w:cs="Times New Roman"/>
          <w:color w:val="000000"/>
          <w:sz w:val="24"/>
          <w:szCs w:val="24"/>
          <w:lang w:eastAsia="en-GB"/>
        </w:rPr>
        <w:t>2020, in press.</w:t>
      </w:r>
    </w:p>
    <w:p w14:paraId="77D19F1E"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hyperlink r:id="rId13" w:history="1">
        <w:r w:rsidRPr="00D31D5A">
          <w:rPr>
            <w:rFonts w:ascii="Times New Roman" w:eastAsia="Times New Roman" w:hAnsi="Times New Roman" w:cs="Times New Roman"/>
            <w:color w:val="333333"/>
            <w:sz w:val="24"/>
            <w:szCs w:val="24"/>
            <w:u w:val="single"/>
            <w:lang w:eastAsia="en-GB"/>
          </w:rPr>
          <w:t>Vaira LA</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"https://www.ncbi.nlm.nih.gov/pubmed/?PARAMS=xik_3b9mEDv4YRCwc81z3aCFAL75n7soojHLp9uEFMhKREHnmTN4KvcE7s5YJt63StvoxCJ1FCYRpsmE158v7h1RdMPmwneEFri9wQu6YwNKFnx8Yc"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333333"/>
          <w:sz w:val="24"/>
          <w:szCs w:val="24"/>
          <w:u w:val="single"/>
          <w:lang w:eastAsia="en-GB"/>
        </w:rPr>
        <w:t>Salzano</w:t>
      </w:r>
      <w:proofErr w:type="spellEnd"/>
      <w:r w:rsidRPr="00D31D5A">
        <w:rPr>
          <w:rFonts w:ascii="Times New Roman" w:eastAsia="Times New Roman" w:hAnsi="Times New Roman" w:cs="Times New Roman"/>
          <w:color w:val="333333"/>
          <w:sz w:val="24"/>
          <w:szCs w:val="24"/>
          <w:u w:val="single"/>
          <w:lang w:eastAsia="en-GB"/>
        </w:rPr>
        <w:t xml:space="preserve"> G</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"https://www.ncbi.nlm.nih.gov/pubmed/?PARAMS=xik_3M3SHXEiSjeC5zAppfYfZ7Qrh6DxewKeZr7fW5f2xuFBNXi79uETiA8Jxykh5ydQx34ba3oHHZYQoKCU5mmTniN8vkaBLoFuk4VKXXDAyDAyv5"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333333"/>
          <w:sz w:val="24"/>
          <w:szCs w:val="24"/>
          <w:u w:val="single"/>
          <w:lang w:eastAsia="en-GB"/>
        </w:rPr>
        <w:t>Fois</w:t>
      </w:r>
      <w:proofErr w:type="spellEnd"/>
      <w:r w:rsidRPr="00D31D5A">
        <w:rPr>
          <w:rFonts w:ascii="Times New Roman" w:eastAsia="Times New Roman" w:hAnsi="Times New Roman" w:cs="Times New Roman"/>
          <w:color w:val="333333"/>
          <w:sz w:val="24"/>
          <w:szCs w:val="24"/>
          <w:u w:val="single"/>
          <w:lang w:eastAsia="en-GB"/>
        </w:rPr>
        <w:t xml:space="preserve"> AG</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"https://www.ncbi.nlm.nih.gov/pubmed/?PARAMS=xik_mg5hbQYcpD1JdDywiJt5Zsp318SooSDwh1LDh498CrwWRd2RhHDwUCwJ1dgqYXEj1zCMxzo5XFGLGGEFm5UC9cdfsMpRryMSB5XZSgCLXcfu7"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333333"/>
          <w:sz w:val="24"/>
          <w:szCs w:val="24"/>
          <w:u w:val="single"/>
          <w:lang w:eastAsia="en-GB"/>
        </w:rPr>
        <w:t>Piombino</w:t>
      </w:r>
      <w:proofErr w:type="spellEnd"/>
      <w:r w:rsidRPr="00D31D5A">
        <w:rPr>
          <w:rFonts w:ascii="Times New Roman" w:eastAsia="Times New Roman" w:hAnsi="Times New Roman" w:cs="Times New Roman"/>
          <w:color w:val="333333"/>
          <w:sz w:val="24"/>
          <w:szCs w:val="24"/>
          <w:u w:val="single"/>
          <w:lang w:eastAsia="en-GB"/>
        </w:rPr>
        <w:t xml:space="preserve"> P</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hyperlink r:id="rId14" w:history="1">
        <w:r w:rsidRPr="00D31D5A">
          <w:rPr>
            <w:rFonts w:ascii="Times New Roman" w:eastAsia="Times New Roman" w:hAnsi="Times New Roman" w:cs="Times New Roman"/>
            <w:color w:val="333333"/>
            <w:sz w:val="24"/>
            <w:szCs w:val="24"/>
            <w:u w:val="single"/>
            <w:lang w:eastAsia="en-GB"/>
          </w:rPr>
          <w:t xml:space="preserve">De </w:t>
        </w:r>
        <w:proofErr w:type="spellStart"/>
        <w:r w:rsidRPr="00D31D5A">
          <w:rPr>
            <w:rFonts w:ascii="Times New Roman" w:eastAsia="Times New Roman" w:hAnsi="Times New Roman" w:cs="Times New Roman"/>
            <w:color w:val="333333"/>
            <w:sz w:val="24"/>
            <w:szCs w:val="24"/>
            <w:u w:val="single"/>
            <w:lang w:eastAsia="en-GB"/>
          </w:rPr>
          <w:t>Riu</w:t>
        </w:r>
        <w:proofErr w:type="spellEnd"/>
        <w:r w:rsidRPr="00D31D5A">
          <w:rPr>
            <w:rFonts w:ascii="Times New Roman" w:eastAsia="Times New Roman" w:hAnsi="Times New Roman" w:cs="Times New Roman"/>
            <w:color w:val="333333"/>
            <w:sz w:val="24"/>
            <w:szCs w:val="24"/>
            <w:u w:val="single"/>
            <w:lang w:eastAsia="en-GB"/>
          </w:rPr>
          <w:t xml:space="preserve"> G</w:t>
        </w:r>
      </w:hyperlink>
      <w:r w:rsidRPr="00D31D5A">
        <w:rPr>
          <w:rFonts w:ascii="Times New Roman" w:eastAsia="Times New Roman" w:hAnsi="Times New Roman" w:cs="Times New Roman"/>
          <w:color w:val="000000"/>
          <w:sz w:val="24"/>
          <w:szCs w:val="24"/>
          <w:lang w:eastAsia="en-GB"/>
        </w:rPr>
        <w:t>. Potential pathogenesis of ageusia and anosmia in COVID-19 patients. </w:t>
      </w:r>
      <w:hyperlink r:id="rId15" w:history="1">
        <w:r w:rsidRPr="00D31D5A">
          <w:rPr>
            <w:rFonts w:ascii="Times New Roman" w:eastAsia="Times New Roman" w:hAnsi="Times New Roman" w:cs="Times New Roman"/>
            <w:i/>
            <w:iCs/>
            <w:color w:val="333333"/>
            <w:sz w:val="24"/>
            <w:szCs w:val="24"/>
            <w:u w:val="single"/>
            <w:lang w:eastAsia="en-GB"/>
          </w:rPr>
          <w:t>Int Forum Allergy Rhinol.</w:t>
        </w:r>
      </w:hyperlink>
      <w:r w:rsidRPr="00D31D5A">
        <w:rPr>
          <w:rFonts w:ascii="Times New Roman" w:eastAsia="Times New Roman" w:hAnsi="Times New Roman" w:cs="Times New Roman"/>
          <w:color w:val="000000"/>
          <w:sz w:val="24"/>
          <w:szCs w:val="24"/>
          <w:lang w:eastAsia="en-GB"/>
        </w:rPr>
        <w:t xml:space="preserve">2020 Apr 27.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10.1002/alr.22593.</w:t>
      </w:r>
    </w:p>
    <w:p w14:paraId="3FD23E48"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hyperlink r:id="rId16" w:history="1">
        <w:proofErr w:type="spellStart"/>
        <w:r w:rsidRPr="00D31D5A">
          <w:rPr>
            <w:rFonts w:ascii="Times New Roman" w:eastAsia="Times New Roman" w:hAnsi="Times New Roman" w:cs="Times New Roman"/>
            <w:color w:val="333333"/>
            <w:sz w:val="24"/>
            <w:szCs w:val="24"/>
            <w:u w:val="single"/>
            <w:lang w:eastAsia="en-GB"/>
          </w:rPr>
          <w:t>Desforges</w:t>
        </w:r>
        <w:proofErr w:type="spellEnd"/>
        <w:r w:rsidRPr="00D31D5A">
          <w:rPr>
            <w:rFonts w:ascii="Times New Roman" w:eastAsia="Times New Roman" w:hAnsi="Times New Roman" w:cs="Times New Roman"/>
            <w:color w:val="333333"/>
            <w:sz w:val="24"/>
            <w:szCs w:val="24"/>
            <w:u w:val="single"/>
            <w:lang w:eastAsia="en-GB"/>
          </w:rPr>
          <w:t xml:space="preserve"> M</w:t>
        </w:r>
      </w:hyperlink>
      <w:r w:rsidRPr="00D31D5A">
        <w:rPr>
          <w:rFonts w:ascii="Times New Roman" w:eastAsia="Times New Roman" w:hAnsi="Times New Roman" w:cs="Times New Roman"/>
          <w:color w:val="000000"/>
          <w:sz w:val="24"/>
          <w:szCs w:val="24"/>
          <w:lang w:eastAsia="en-GB"/>
        </w:rPr>
        <w:t>, </w:t>
      </w:r>
      <w:hyperlink r:id="rId17" w:history="1">
        <w:r w:rsidRPr="00D31D5A">
          <w:rPr>
            <w:rFonts w:ascii="Times New Roman" w:eastAsia="Times New Roman" w:hAnsi="Times New Roman" w:cs="Times New Roman"/>
            <w:color w:val="333333"/>
            <w:sz w:val="24"/>
            <w:szCs w:val="24"/>
            <w:u w:val="single"/>
            <w:lang w:eastAsia="en-GB"/>
          </w:rPr>
          <w:t xml:space="preserve">Le </w:t>
        </w:r>
        <w:proofErr w:type="spellStart"/>
        <w:r w:rsidRPr="00D31D5A">
          <w:rPr>
            <w:rFonts w:ascii="Times New Roman" w:eastAsia="Times New Roman" w:hAnsi="Times New Roman" w:cs="Times New Roman"/>
            <w:color w:val="333333"/>
            <w:sz w:val="24"/>
            <w:szCs w:val="24"/>
            <w:u w:val="single"/>
            <w:lang w:eastAsia="en-GB"/>
          </w:rPr>
          <w:t>Coupanec</w:t>
        </w:r>
        <w:proofErr w:type="spellEnd"/>
        <w:r w:rsidRPr="00D31D5A">
          <w:rPr>
            <w:rFonts w:ascii="Times New Roman" w:eastAsia="Times New Roman" w:hAnsi="Times New Roman" w:cs="Times New Roman"/>
            <w:color w:val="333333"/>
            <w:sz w:val="24"/>
            <w:szCs w:val="24"/>
            <w:u w:val="single"/>
            <w:lang w:eastAsia="en-GB"/>
          </w:rPr>
          <w:t xml:space="preserve"> A</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"https://www.ncbi.nlm.nih.gov/pubmed/?PARAMS=xik_3j4dk4Knr4jwcd6C6cuXuhcRatyVu6d6iE8t3hFEQK8mmtw7whj8eGM4a3fZ7GqyRyBTX4C1nn3eFxWpD6E8o3nqS3K3cSgpWKPH3Y4VHnsNP5"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333333"/>
          <w:sz w:val="24"/>
          <w:szCs w:val="24"/>
          <w:u w:val="single"/>
          <w:lang w:eastAsia="en-GB"/>
        </w:rPr>
        <w:t>Dubeau</w:t>
      </w:r>
      <w:proofErr w:type="spellEnd"/>
      <w:r w:rsidRPr="00D31D5A">
        <w:rPr>
          <w:rFonts w:ascii="Times New Roman" w:eastAsia="Times New Roman" w:hAnsi="Times New Roman" w:cs="Times New Roman"/>
          <w:color w:val="333333"/>
          <w:sz w:val="24"/>
          <w:szCs w:val="24"/>
          <w:u w:val="single"/>
          <w:lang w:eastAsia="en-GB"/>
        </w:rPr>
        <w:t> P</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Human Coronaviruses and other respiratory viruses: Underestimated opportunistic pathogens of the central nervous system? </w:t>
      </w:r>
      <w:r w:rsidRPr="00D31D5A">
        <w:rPr>
          <w:rFonts w:ascii="Times New Roman" w:eastAsia="Times New Roman" w:hAnsi="Times New Roman" w:cs="Times New Roman"/>
          <w:i/>
          <w:iCs/>
          <w:color w:val="000000"/>
          <w:sz w:val="24"/>
          <w:szCs w:val="24"/>
          <w:lang w:eastAsia="en-GB"/>
        </w:rPr>
        <w:t>Viruses</w:t>
      </w:r>
      <w:r w:rsidRPr="00D31D5A">
        <w:rPr>
          <w:rFonts w:ascii="Times New Roman" w:eastAsia="Times New Roman" w:hAnsi="Times New Roman" w:cs="Times New Roman"/>
          <w:color w:val="000000"/>
          <w:sz w:val="24"/>
          <w:szCs w:val="24"/>
          <w:lang w:eastAsia="en-GB"/>
        </w:rPr>
        <w:t xml:space="preserve"> 2019 Dec 20;12(1). </w:t>
      </w:r>
      <w:proofErr w:type="spellStart"/>
      <w:r w:rsidRPr="00D31D5A">
        <w:rPr>
          <w:rFonts w:ascii="Times New Roman" w:eastAsia="Times New Roman" w:hAnsi="Times New Roman" w:cs="Times New Roman"/>
          <w:color w:val="000000"/>
          <w:sz w:val="24"/>
          <w:szCs w:val="24"/>
          <w:lang w:eastAsia="en-GB"/>
        </w:rPr>
        <w:t>pii</w:t>
      </w:r>
      <w:proofErr w:type="spellEnd"/>
      <w:r w:rsidRPr="00D31D5A">
        <w:rPr>
          <w:rFonts w:ascii="Times New Roman" w:eastAsia="Times New Roman" w:hAnsi="Times New Roman" w:cs="Times New Roman"/>
          <w:color w:val="000000"/>
          <w:sz w:val="24"/>
          <w:szCs w:val="24"/>
          <w:lang w:eastAsia="en-GB"/>
        </w:rPr>
        <w:t xml:space="preserve">: E14.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10.3390/v12010014.</w:t>
      </w:r>
    </w:p>
    <w:p w14:paraId="7FAC17B6"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hyperlink r:id="rId18" w:history="1">
        <w:r w:rsidRPr="00D31D5A">
          <w:rPr>
            <w:rFonts w:ascii="Times New Roman" w:eastAsia="Times New Roman" w:hAnsi="Times New Roman" w:cs="Times New Roman"/>
            <w:color w:val="333333"/>
            <w:sz w:val="24"/>
            <w:szCs w:val="24"/>
            <w:u w:val="single"/>
            <w:lang w:eastAsia="en-GB"/>
          </w:rPr>
          <w:t>Markus HS</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"https://www.ncbi.nlm.nih.gov/pubmed/?PARAMS=xik_NBBb6wEmXeRqLPz18YeLVzwAYwXn2jMVWvSaMr9n1FL44ZnQd7uVvfkph3YmgqKwmcaJeWUpCQPRAu4qH5BgA9iTdw89cM7orscvzRZyLefYJ"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333333"/>
          <w:sz w:val="24"/>
          <w:szCs w:val="24"/>
          <w:u w:val="single"/>
          <w:lang w:eastAsia="en-GB"/>
        </w:rPr>
        <w:t>Brainin</w:t>
      </w:r>
      <w:proofErr w:type="spellEnd"/>
      <w:r w:rsidRPr="00D31D5A">
        <w:rPr>
          <w:rFonts w:ascii="Times New Roman" w:eastAsia="Times New Roman" w:hAnsi="Times New Roman" w:cs="Times New Roman"/>
          <w:color w:val="333333"/>
          <w:sz w:val="24"/>
          <w:szCs w:val="24"/>
          <w:u w:val="single"/>
          <w:lang w:eastAsia="en-GB"/>
        </w:rPr>
        <w:t xml:space="preserve"> M</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COVID-19 and stroke-A global World Stroke Organization perspective. </w:t>
      </w:r>
      <w:hyperlink r:id="rId19" w:history="1">
        <w:r w:rsidRPr="00D31D5A">
          <w:rPr>
            <w:rFonts w:ascii="Times New Roman" w:eastAsia="Times New Roman" w:hAnsi="Times New Roman" w:cs="Times New Roman"/>
            <w:i/>
            <w:iCs/>
            <w:color w:val="333333"/>
            <w:sz w:val="24"/>
            <w:szCs w:val="24"/>
            <w:u w:val="single"/>
            <w:lang w:eastAsia="en-GB"/>
          </w:rPr>
          <w:t>Int J Stroke.</w:t>
        </w:r>
      </w:hyperlink>
      <w:r w:rsidRPr="00D31D5A">
        <w:rPr>
          <w:rFonts w:ascii="Times New Roman" w:eastAsia="Times New Roman" w:hAnsi="Times New Roman" w:cs="Times New Roman"/>
          <w:color w:val="000000"/>
          <w:sz w:val="24"/>
          <w:szCs w:val="24"/>
          <w:lang w:eastAsia="en-GB"/>
        </w:rPr>
        <w:t xml:space="preserve"> 2020 Apr 29:1747493020923472.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10.1177/1747493020923472.</w:t>
      </w:r>
    </w:p>
    <w:p w14:paraId="08168CDE"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shd w:val="clear" w:color="auto" w:fill="FFFFFF"/>
          <w:lang w:eastAsia="en-GB"/>
        </w:rPr>
        <w:t>Beyrouti</w:t>
      </w:r>
      <w:proofErr w:type="spellEnd"/>
      <w:r w:rsidRPr="00D31D5A">
        <w:rPr>
          <w:rFonts w:ascii="Times New Roman" w:eastAsia="Times New Roman" w:hAnsi="Times New Roman" w:cs="Times New Roman"/>
          <w:color w:val="000000"/>
          <w:sz w:val="24"/>
          <w:szCs w:val="24"/>
          <w:shd w:val="clear" w:color="auto" w:fill="FFFFFF"/>
          <w:lang w:eastAsia="en-GB"/>
        </w:rPr>
        <w:t> R, Adams ME, Benjamin L, </w:t>
      </w:r>
      <w:r w:rsidRPr="00D31D5A">
        <w:rPr>
          <w:rFonts w:ascii="Times New Roman" w:eastAsia="Times New Roman" w:hAnsi="Times New Roman" w:cs="Times New Roman"/>
          <w:i/>
          <w:iCs/>
          <w:color w:val="000000"/>
          <w:sz w:val="24"/>
          <w:szCs w:val="24"/>
          <w:shd w:val="clear" w:color="auto" w:fill="FFFFFF"/>
          <w:lang w:eastAsia="en-GB"/>
        </w:rPr>
        <w:t>et al</w:t>
      </w:r>
      <w:r w:rsidRPr="00D31D5A">
        <w:rPr>
          <w:rFonts w:ascii="Times New Roman" w:eastAsia="Times New Roman" w:hAnsi="Times New Roman" w:cs="Times New Roman"/>
          <w:color w:val="000000"/>
          <w:sz w:val="24"/>
          <w:szCs w:val="24"/>
          <w:shd w:val="clear" w:color="auto" w:fill="FFFFFF"/>
          <w:lang w:eastAsia="en-GB"/>
        </w:rPr>
        <w:t xml:space="preserve">. Characteristics of ischaemic stroke associated with COVID-19 J </w:t>
      </w:r>
      <w:proofErr w:type="spellStart"/>
      <w:r w:rsidRPr="00D31D5A">
        <w:rPr>
          <w:rFonts w:ascii="Times New Roman" w:eastAsia="Times New Roman" w:hAnsi="Times New Roman" w:cs="Times New Roman"/>
          <w:color w:val="000000"/>
          <w:sz w:val="24"/>
          <w:szCs w:val="24"/>
          <w:shd w:val="clear" w:color="auto" w:fill="FFFFFF"/>
          <w:lang w:eastAsia="en-GB"/>
        </w:rPr>
        <w:t>Neurol</w:t>
      </w:r>
      <w:proofErr w:type="spellEnd"/>
      <w:r w:rsidRPr="00D31D5A">
        <w:rPr>
          <w:rFonts w:ascii="Times New Roman" w:eastAsia="Times New Roman" w:hAnsi="Times New Roman" w:cs="Times New Roman"/>
          <w:color w:val="000000"/>
          <w:sz w:val="24"/>
          <w:szCs w:val="24"/>
          <w:shd w:val="clear" w:color="auto" w:fill="FFFFFF"/>
          <w:lang w:eastAsia="en-GB"/>
        </w:rPr>
        <w:t xml:space="preserve"> </w:t>
      </w:r>
      <w:proofErr w:type="spellStart"/>
      <w:r w:rsidRPr="00D31D5A">
        <w:rPr>
          <w:rFonts w:ascii="Times New Roman" w:eastAsia="Times New Roman" w:hAnsi="Times New Roman" w:cs="Times New Roman"/>
          <w:color w:val="000000"/>
          <w:sz w:val="24"/>
          <w:szCs w:val="24"/>
          <w:shd w:val="clear" w:color="auto" w:fill="FFFFFF"/>
          <w:lang w:eastAsia="en-GB"/>
        </w:rPr>
        <w:t>Neurosurg</w:t>
      </w:r>
      <w:proofErr w:type="spellEnd"/>
      <w:r w:rsidRPr="00D31D5A">
        <w:rPr>
          <w:rFonts w:ascii="Times New Roman" w:eastAsia="Times New Roman" w:hAnsi="Times New Roman" w:cs="Times New Roman"/>
          <w:color w:val="000000"/>
          <w:sz w:val="24"/>
          <w:szCs w:val="24"/>
          <w:shd w:val="clear" w:color="auto" w:fill="FFFFFF"/>
          <w:lang w:eastAsia="en-GB"/>
        </w:rPr>
        <w:t xml:space="preserve"> Psychiatry 2020; jnnp-2020-323586. Doi:10.1136/jnnp-2010-323586.</w:t>
      </w:r>
    </w:p>
    <w:p w14:paraId="6426DBEA"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Aggarwal G, Lippi G, Michael Henry B. Cerebrovascular disease is associated with an increased disease severity in patients with Coronavirus Disease 2019 (COVID-19): A </w:t>
      </w:r>
      <w:r w:rsidRPr="00D31D5A">
        <w:rPr>
          <w:rFonts w:ascii="Times New Roman" w:eastAsia="Times New Roman" w:hAnsi="Times New Roman" w:cs="Times New Roman"/>
          <w:color w:val="000000"/>
          <w:sz w:val="24"/>
          <w:szCs w:val="24"/>
          <w:lang w:eastAsia="en-GB"/>
        </w:rPr>
        <w:lastRenderedPageBreak/>
        <w:t>pooled analysis of published literature. </w:t>
      </w:r>
      <w:r w:rsidRPr="00D31D5A">
        <w:rPr>
          <w:rFonts w:ascii="Times New Roman" w:eastAsia="Times New Roman" w:hAnsi="Times New Roman" w:cs="Times New Roman"/>
          <w:i/>
          <w:iCs/>
          <w:color w:val="000000"/>
          <w:sz w:val="24"/>
          <w:szCs w:val="24"/>
          <w:lang w:eastAsia="en-GB"/>
        </w:rPr>
        <w:t>Int J Stroke</w:t>
      </w:r>
      <w:r w:rsidRPr="00D31D5A">
        <w:rPr>
          <w:rFonts w:ascii="Times New Roman" w:eastAsia="Times New Roman" w:hAnsi="Times New Roman" w:cs="Times New Roman"/>
          <w:color w:val="000000"/>
          <w:sz w:val="24"/>
          <w:szCs w:val="24"/>
          <w:lang w:eastAsia="en-GB"/>
        </w:rPr>
        <w:t xml:space="preserve">. 2020 Apr 20:1747493020921664.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10.1177/1747493020921664.</w:t>
      </w:r>
    </w:p>
    <w:p w14:paraId="41CF93D9"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hyperlink r:id="rId20" w:history="1">
        <w:proofErr w:type="spellStart"/>
        <w:r w:rsidRPr="00D31D5A">
          <w:rPr>
            <w:rFonts w:ascii="Times New Roman" w:eastAsia="Times New Roman" w:hAnsi="Times New Roman" w:cs="Times New Roman"/>
            <w:color w:val="000000"/>
            <w:sz w:val="24"/>
            <w:szCs w:val="24"/>
            <w:u w:val="single"/>
            <w:lang w:eastAsia="en-GB"/>
          </w:rPr>
          <w:t>Pranata</w:t>
        </w:r>
        <w:proofErr w:type="spellEnd"/>
        <w:r w:rsidRPr="00D31D5A">
          <w:rPr>
            <w:rFonts w:ascii="Times New Roman" w:eastAsia="Times New Roman" w:hAnsi="Times New Roman" w:cs="Times New Roman"/>
            <w:color w:val="000000"/>
            <w:sz w:val="24"/>
            <w:szCs w:val="24"/>
            <w:u w:val="single"/>
            <w:lang w:eastAsia="en-GB"/>
          </w:rPr>
          <w:t xml:space="preserve"> R</w:t>
        </w:r>
      </w:hyperlink>
      <w:r w:rsidRPr="00D31D5A">
        <w:rPr>
          <w:rFonts w:ascii="Times New Roman" w:eastAsia="Times New Roman" w:hAnsi="Times New Roman" w:cs="Times New Roman"/>
          <w:color w:val="000000"/>
          <w:sz w:val="24"/>
          <w:szCs w:val="24"/>
          <w:lang w:eastAsia="en-GB"/>
        </w:rPr>
        <w:t>, </w:t>
      </w:r>
      <w:hyperlink r:id="rId21" w:history="1">
        <w:r w:rsidRPr="00D31D5A">
          <w:rPr>
            <w:rFonts w:ascii="Times New Roman" w:eastAsia="Times New Roman" w:hAnsi="Times New Roman" w:cs="Times New Roman"/>
            <w:color w:val="000000"/>
            <w:sz w:val="24"/>
            <w:szCs w:val="24"/>
            <w:u w:val="single"/>
            <w:lang w:eastAsia="en-GB"/>
          </w:rPr>
          <w:t>Huang I</w:t>
        </w:r>
      </w:hyperlink>
      <w:r w:rsidRPr="00D31D5A">
        <w:rPr>
          <w:rFonts w:ascii="Times New Roman" w:eastAsia="Times New Roman" w:hAnsi="Times New Roman" w:cs="Times New Roman"/>
          <w:color w:val="000000"/>
          <w:sz w:val="24"/>
          <w:szCs w:val="24"/>
          <w:lang w:eastAsia="en-GB"/>
        </w:rPr>
        <w:t>, </w:t>
      </w:r>
      <w:hyperlink r:id="rId22" w:history="1">
        <w:r w:rsidRPr="00D31D5A">
          <w:rPr>
            <w:rFonts w:ascii="Times New Roman" w:eastAsia="Times New Roman" w:hAnsi="Times New Roman" w:cs="Times New Roman"/>
            <w:color w:val="000000"/>
            <w:sz w:val="24"/>
            <w:szCs w:val="24"/>
            <w:u w:val="single"/>
            <w:lang w:eastAsia="en-GB"/>
          </w:rPr>
          <w:t>Lim MA</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"https://www.ncbi.nlm.nih.gov/pubmed/?PARAMS=xik_3KtGnLgXpNnndZ43R9aHpvpvaAgVmnHqWS5eua2kQLcGxhkhP78VAF2T2g3hgptg997LDazLuCvWDWNzS16hjduSwzvgnNM3HsC6DssoK8x5gn"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000000"/>
          <w:sz w:val="24"/>
          <w:szCs w:val="24"/>
          <w:u w:val="single"/>
          <w:lang w:eastAsia="en-GB"/>
        </w:rPr>
        <w:t>Wahjoepramono</w:t>
      </w:r>
      <w:proofErr w:type="spellEnd"/>
      <w:r w:rsidRPr="00D31D5A">
        <w:rPr>
          <w:rFonts w:ascii="Times New Roman" w:eastAsia="Times New Roman" w:hAnsi="Times New Roman" w:cs="Times New Roman"/>
          <w:color w:val="000000"/>
          <w:sz w:val="24"/>
          <w:szCs w:val="24"/>
          <w:u w:val="single"/>
          <w:lang w:eastAsia="en-GB"/>
        </w:rPr>
        <w:t xml:space="preserve"> PEJ</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hyperlink r:id="rId23" w:history="1">
        <w:r w:rsidRPr="00D31D5A">
          <w:rPr>
            <w:rFonts w:ascii="Times New Roman" w:eastAsia="Times New Roman" w:hAnsi="Times New Roman" w:cs="Times New Roman"/>
            <w:color w:val="000000"/>
            <w:sz w:val="24"/>
            <w:szCs w:val="24"/>
            <w:u w:val="single"/>
            <w:lang w:eastAsia="en-GB"/>
          </w:rPr>
          <w:t>July J</w:t>
        </w:r>
      </w:hyperlink>
      <w:r w:rsidRPr="00D31D5A">
        <w:rPr>
          <w:rFonts w:ascii="Times New Roman" w:eastAsia="Times New Roman" w:hAnsi="Times New Roman" w:cs="Times New Roman"/>
          <w:color w:val="000000"/>
          <w:sz w:val="24"/>
          <w:szCs w:val="24"/>
          <w:lang w:eastAsia="en-GB"/>
        </w:rPr>
        <w:t>.</w:t>
      </w:r>
      <w:r w:rsidRPr="00D31D5A">
        <w:rPr>
          <w:rFonts w:ascii="Times New Roman" w:eastAsia="Times New Roman" w:hAnsi="Times New Roman" w:cs="Times New Roman"/>
          <w:color w:val="000000"/>
          <w:sz w:val="16"/>
          <w:szCs w:val="16"/>
          <w:vertAlign w:val="superscript"/>
          <w:lang w:eastAsia="en-GB"/>
        </w:rPr>
        <w:t> </w:t>
      </w:r>
      <w:r w:rsidRPr="00D31D5A">
        <w:rPr>
          <w:rFonts w:ascii="Times New Roman" w:eastAsia="Times New Roman" w:hAnsi="Times New Roman" w:cs="Times New Roman"/>
          <w:color w:val="000000"/>
          <w:sz w:val="24"/>
          <w:szCs w:val="24"/>
          <w:lang w:eastAsia="en-GB"/>
        </w:rPr>
        <w:t xml:space="preserve">Impact of cerebrovascular and cardiovascular </w:t>
      </w:r>
      <w:proofErr w:type="spellStart"/>
      <w:r w:rsidRPr="00D31D5A">
        <w:rPr>
          <w:rFonts w:ascii="Times New Roman" w:eastAsia="Times New Roman" w:hAnsi="Times New Roman" w:cs="Times New Roman"/>
          <w:color w:val="000000"/>
          <w:sz w:val="24"/>
          <w:szCs w:val="24"/>
          <w:lang w:eastAsia="en-GB"/>
        </w:rPr>
        <w:t>ciseases</w:t>
      </w:r>
      <w:proofErr w:type="spellEnd"/>
      <w:r w:rsidRPr="00D31D5A">
        <w:rPr>
          <w:rFonts w:ascii="Times New Roman" w:eastAsia="Times New Roman" w:hAnsi="Times New Roman" w:cs="Times New Roman"/>
          <w:color w:val="000000"/>
          <w:sz w:val="24"/>
          <w:szCs w:val="24"/>
          <w:lang w:eastAsia="en-GB"/>
        </w:rPr>
        <w:t xml:space="preserve"> on mortality and severity of COVID-19 - Systematic review, meta-analysis, and meta-regression. </w:t>
      </w:r>
      <w:hyperlink r:id="rId24" w:history="1">
        <w:r w:rsidRPr="00D31D5A">
          <w:rPr>
            <w:rFonts w:ascii="Times New Roman" w:eastAsia="Times New Roman" w:hAnsi="Times New Roman" w:cs="Times New Roman"/>
            <w:i/>
            <w:iCs/>
            <w:color w:val="000000"/>
            <w:sz w:val="24"/>
            <w:szCs w:val="24"/>
            <w:u w:val="single"/>
            <w:lang w:eastAsia="en-GB"/>
          </w:rPr>
          <w:t>J Stroke </w:t>
        </w:r>
        <w:proofErr w:type="spellStart"/>
        <w:r w:rsidRPr="00D31D5A">
          <w:rPr>
            <w:rFonts w:ascii="Times New Roman" w:eastAsia="Times New Roman" w:hAnsi="Times New Roman" w:cs="Times New Roman"/>
            <w:i/>
            <w:iCs/>
            <w:color w:val="000000"/>
            <w:sz w:val="24"/>
            <w:szCs w:val="24"/>
            <w:u w:val="single"/>
            <w:lang w:eastAsia="en-GB"/>
          </w:rPr>
          <w:t>Cerebrovasc</w:t>
        </w:r>
        <w:proofErr w:type="spellEnd"/>
        <w:r w:rsidRPr="00D31D5A">
          <w:rPr>
            <w:rFonts w:ascii="Times New Roman" w:eastAsia="Times New Roman" w:hAnsi="Times New Roman" w:cs="Times New Roman"/>
            <w:i/>
            <w:iCs/>
            <w:color w:val="000000"/>
            <w:sz w:val="24"/>
            <w:szCs w:val="24"/>
            <w:u w:val="single"/>
            <w:lang w:eastAsia="en-GB"/>
          </w:rPr>
          <w:t xml:space="preserve"> Dis.</w:t>
        </w:r>
      </w:hyperlink>
      <w:r w:rsidRPr="00D31D5A">
        <w:rPr>
          <w:rFonts w:ascii="Times New Roman" w:eastAsia="Times New Roman" w:hAnsi="Times New Roman" w:cs="Times New Roman"/>
          <w:color w:val="000000"/>
          <w:sz w:val="24"/>
          <w:szCs w:val="24"/>
          <w:lang w:eastAsia="en-GB"/>
        </w:rPr>
        <w:t xml:space="preserve"> 2020 May 14:104949.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10.1016/j.jstrokecerebrovasdis.2020.104949.</w:t>
      </w:r>
    </w:p>
    <w:p w14:paraId="5367BEA0"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shd w:val="clear" w:color="auto" w:fill="FFFFFF"/>
          <w:lang w:eastAsia="en-GB"/>
        </w:rPr>
        <w:t xml:space="preserve">Hess DC, </w:t>
      </w:r>
      <w:proofErr w:type="spellStart"/>
      <w:r w:rsidRPr="00D31D5A">
        <w:rPr>
          <w:rFonts w:ascii="Times New Roman" w:eastAsia="Times New Roman" w:hAnsi="Times New Roman" w:cs="Times New Roman"/>
          <w:color w:val="000000"/>
          <w:sz w:val="24"/>
          <w:szCs w:val="24"/>
          <w:shd w:val="clear" w:color="auto" w:fill="FFFFFF"/>
          <w:lang w:eastAsia="en-GB"/>
        </w:rPr>
        <w:t>Eldahshan</w:t>
      </w:r>
      <w:proofErr w:type="spellEnd"/>
      <w:r w:rsidRPr="00D31D5A">
        <w:rPr>
          <w:rFonts w:ascii="Times New Roman" w:eastAsia="Times New Roman" w:hAnsi="Times New Roman" w:cs="Times New Roman"/>
          <w:color w:val="000000"/>
          <w:sz w:val="24"/>
          <w:szCs w:val="24"/>
          <w:shd w:val="clear" w:color="auto" w:fill="FFFFFF"/>
          <w:lang w:eastAsia="en-GB"/>
        </w:rPr>
        <w:t xml:space="preserve"> W, Rutkowski E. COVID-19-related stroke. </w:t>
      </w:r>
      <w:proofErr w:type="spellStart"/>
      <w:r w:rsidRPr="00D31D5A">
        <w:rPr>
          <w:rFonts w:ascii="Times New Roman" w:eastAsia="Times New Roman" w:hAnsi="Times New Roman" w:cs="Times New Roman"/>
          <w:i/>
          <w:iCs/>
          <w:color w:val="000000"/>
          <w:sz w:val="24"/>
          <w:szCs w:val="24"/>
          <w:shd w:val="clear" w:color="auto" w:fill="FFFFFF"/>
          <w:lang w:eastAsia="en-GB"/>
        </w:rPr>
        <w:t>T</w:t>
      </w:r>
      <w:r w:rsidRPr="00D31D5A">
        <w:rPr>
          <w:rFonts w:ascii="Times New Roman" w:eastAsia="Times New Roman" w:hAnsi="Times New Roman" w:cs="Times New Roman"/>
          <w:i/>
          <w:iCs/>
          <w:color w:val="000000"/>
          <w:sz w:val="24"/>
          <w:szCs w:val="24"/>
          <w:lang w:eastAsia="en-GB"/>
        </w:rPr>
        <w:t>ransl</w:t>
      </w:r>
      <w:proofErr w:type="spellEnd"/>
      <w:r w:rsidRPr="00D31D5A">
        <w:rPr>
          <w:rFonts w:ascii="Times New Roman" w:eastAsia="Times New Roman" w:hAnsi="Times New Roman" w:cs="Times New Roman"/>
          <w:i/>
          <w:iCs/>
          <w:color w:val="000000"/>
          <w:sz w:val="24"/>
          <w:szCs w:val="24"/>
          <w:lang w:eastAsia="en-GB"/>
        </w:rPr>
        <w:t xml:space="preserve"> Stroke Res</w:t>
      </w:r>
      <w:r w:rsidRPr="00D31D5A">
        <w:rPr>
          <w:rFonts w:ascii="Times New Roman" w:eastAsia="Times New Roman" w:hAnsi="Times New Roman" w:cs="Times New Roman"/>
          <w:color w:val="000000"/>
          <w:sz w:val="24"/>
          <w:szCs w:val="24"/>
          <w:lang w:eastAsia="en-GB"/>
        </w:rPr>
        <w:t xml:space="preserve"> 2020 May </w:t>
      </w:r>
      <w:proofErr w:type="gramStart"/>
      <w:r w:rsidRPr="00D31D5A">
        <w:rPr>
          <w:rFonts w:ascii="Times New Roman" w:eastAsia="Times New Roman" w:hAnsi="Times New Roman" w:cs="Times New Roman"/>
          <w:color w:val="000000"/>
          <w:sz w:val="24"/>
          <w:szCs w:val="24"/>
          <w:lang w:eastAsia="en-GB"/>
        </w:rPr>
        <w:t>7;1-4.doi</w:t>
      </w:r>
      <w:proofErr w:type="gramEnd"/>
      <w:r w:rsidRPr="00D31D5A">
        <w:rPr>
          <w:rFonts w:ascii="Times New Roman" w:eastAsia="Times New Roman" w:hAnsi="Times New Roman" w:cs="Times New Roman"/>
          <w:color w:val="000000"/>
          <w:sz w:val="24"/>
          <w:szCs w:val="24"/>
          <w:lang w:eastAsia="en-GB"/>
        </w:rPr>
        <w:t>: 10.1007/s12975-020-00818-9. </w:t>
      </w:r>
    </w:p>
    <w:p w14:paraId="4E08F550"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shd w:val="clear" w:color="auto" w:fill="FFFFFF"/>
          <w:lang w:eastAsia="en-GB"/>
        </w:rPr>
        <w:t xml:space="preserve">Oxley TJ, </w:t>
      </w:r>
      <w:proofErr w:type="spellStart"/>
      <w:r w:rsidRPr="00D31D5A">
        <w:rPr>
          <w:rFonts w:ascii="Times New Roman" w:eastAsia="Times New Roman" w:hAnsi="Times New Roman" w:cs="Times New Roman"/>
          <w:color w:val="000000"/>
          <w:sz w:val="24"/>
          <w:szCs w:val="24"/>
          <w:shd w:val="clear" w:color="auto" w:fill="FFFFFF"/>
          <w:lang w:eastAsia="en-GB"/>
        </w:rPr>
        <w:t>Mocco</w:t>
      </w:r>
      <w:proofErr w:type="spellEnd"/>
      <w:r w:rsidRPr="00D31D5A">
        <w:rPr>
          <w:rFonts w:ascii="Times New Roman" w:eastAsia="Times New Roman" w:hAnsi="Times New Roman" w:cs="Times New Roman"/>
          <w:color w:val="000000"/>
          <w:sz w:val="24"/>
          <w:szCs w:val="24"/>
          <w:shd w:val="clear" w:color="auto" w:fill="FFFFFF"/>
          <w:lang w:eastAsia="en-GB"/>
        </w:rPr>
        <w:t xml:space="preserve"> J, Majidi S, </w:t>
      </w:r>
      <w:r w:rsidRPr="00D31D5A">
        <w:rPr>
          <w:rFonts w:ascii="Times New Roman" w:eastAsia="Times New Roman" w:hAnsi="Times New Roman" w:cs="Times New Roman"/>
          <w:i/>
          <w:iCs/>
          <w:color w:val="000000"/>
          <w:sz w:val="24"/>
          <w:szCs w:val="24"/>
          <w:shd w:val="clear" w:color="auto" w:fill="FFFFFF"/>
          <w:lang w:eastAsia="en-GB"/>
        </w:rPr>
        <w:t>et al</w:t>
      </w:r>
      <w:r w:rsidRPr="00D31D5A">
        <w:rPr>
          <w:rFonts w:ascii="Times New Roman" w:eastAsia="Times New Roman" w:hAnsi="Times New Roman" w:cs="Times New Roman"/>
          <w:color w:val="000000"/>
          <w:sz w:val="24"/>
          <w:szCs w:val="24"/>
          <w:shd w:val="clear" w:color="auto" w:fill="FFFFFF"/>
          <w:lang w:eastAsia="en-GB"/>
        </w:rPr>
        <w:t>. Large-vessel stroke as a presenting feature of Covid-19 in the young. </w:t>
      </w:r>
      <w:r w:rsidRPr="00D31D5A">
        <w:rPr>
          <w:rFonts w:ascii="Times New Roman" w:eastAsia="Times New Roman" w:hAnsi="Times New Roman" w:cs="Times New Roman"/>
          <w:i/>
          <w:iCs/>
          <w:color w:val="000000"/>
          <w:sz w:val="24"/>
          <w:szCs w:val="24"/>
          <w:shd w:val="clear" w:color="auto" w:fill="FFFFFF"/>
          <w:lang w:eastAsia="en-GB"/>
        </w:rPr>
        <w:t>NEJM</w:t>
      </w:r>
      <w:r w:rsidRPr="00D31D5A">
        <w:rPr>
          <w:rFonts w:ascii="Times New Roman" w:eastAsia="Times New Roman" w:hAnsi="Times New Roman" w:cs="Times New Roman"/>
          <w:color w:val="000000"/>
          <w:sz w:val="24"/>
          <w:szCs w:val="24"/>
          <w:shd w:val="clear" w:color="auto" w:fill="FFFFFF"/>
          <w:lang w:eastAsia="en-GB"/>
        </w:rPr>
        <w:t xml:space="preserve"> 2020 May 14;382(20):60. </w:t>
      </w:r>
      <w:proofErr w:type="spellStart"/>
      <w:r w:rsidRPr="00D31D5A">
        <w:rPr>
          <w:rFonts w:ascii="Times New Roman" w:eastAsia="Times New Roman" w:hAnsi="Times New Roman" w:cs="Times New Roman"/>
          <w:color w:val="000000"/>
          <w:sz w:val="24"/>
          <w:szCs w:val="24"/>
          <w:shd w:val="clear" w:color="auto" w:fill="FFFFFF"/>
          <w:lang w:eastAsia="en-GB"/>
        </w:rPr>
        <w:t>doi</w:t>
      </w:r>
      <w:proofErr w:type="spellEnd"/>
      <w:r w:rsidRPr="00D31D5A">
        <w:rPr>
          <w:rFonts w:ascii="Times New Roman" w:eastAsia="Times New Roman" w:hAnsi="Times New Roman" w:cs="Times New Roman"/>
          <w:color w:val="000000"/>
          <w:sz w:val="24"/>
          <w:szCs w:val="24"/>
          <w:shd w:val="clear" w:color="auto" w:fill="FFFFFF"/>
          <w:lang w:eastAsia="en-GB"/>
        </w:rPr>
        <w:t>: 10.1056/NEJMc2009787.</w:t>
      </w:r>
    </w:p>
    <w:p w14:paraId="48B7DB33"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Klok</w:t>
      </w:r>
      <w:proofErr w:type="spellEnd"/>
      <w:r w:rsidRPr="00D31D5A">
        <w:rPr>
          <w:rFonts w:ascii="Times New Roman" w:eastAsia="Times New Roman" w:hAnsi="Times New Roman" w:cs="Times New Roman"/>
          <w:color w:val="000000"/>
          <w:sz w:val="24"/>
          <w:szCs w:val="24"/>
          <w:lang w:eastAsia="en-GB"/>
        </w:rPr>
        <w:t xml:space="preserve"> FA, </w:t>
      </w:r>
      <w:proofErr w:type="spellStart"/>
      <w:r w:rsidRPr="00D31D5A">
        <w:rPr>
          <w:rFonts w:ascii="Times New Roman" w:eastAsia="Times New Roman" w:hAnsi="Times New Roman" w:cs="Times New Roman"/>
          <w:color w:val="000000"/>
          <w:sz w:val="24"/>
          <w:szCs w:val="24"/>
          <w:lang w:eastAsia="en-GB"/>
        </w:rPr>
        <w:t>Kruip</w:t>
      </w:r>
      <w:proofErr w:type="spellEnd"/>
      <w:r w:rsidRPr="00D31D5A">
        <w:rPr>
          <w:rFonts w:ascii="Times New Roman" w:eastAsia="Times New Roman" w:hAnsi="Times New Roman" w:cs="Times New Roman"/>
          <w:color w:val="000000"/>
          <w:sz w:val="24"/>
          <w:szCs w:val="24"/>
          <w:lang w:eastAsia="en-GB"/>
        </w:rPr>
        <w:t xml:space="preserve"> MJHA, van der Meer NJM, </w:t>
      </w:r>
      <w:proofErr w:type="spellStart"/>
      <w:r w:rsidRPr="00D31D5A">
        <w:rPr>
          <w:rFonts w:ascii="Times New Roman" w:eastAsia="Times New Roman" w:hAnsi="Times New Roman" w:cs="Times New Roman"/>
          <w:color w:val="000000"/>
          <w:sz w:val="24"/>
          <w:szCs w:val="24"/>
          <w:lang w:eastAsia="en-GB"/>
        </w:rPr>
        <w:t>Arbous</w:t>
      </w:r>
      <w:proofErr w:type="spellEnd"/>
      <w:r w:rsidRPr="00D31D5A">
        <w:rPr>
          <w:rFonts w:ascii="Times New Roman" w:eastAsia="Times New Roman" w:hAnsi="Times New Roman" w:cs="Times New Roman"/>
          <w:color w:val="000000"/>
          <w:sz w:val="24"/>
          <w:szCs w:val="24"/>
          <w:lang w:eastAsia="en-GB"/>
        </w:rPr>
        <w:t xml:space="preserve"> MS, </w:t>
      </w:r>
      <w:proofErr w:type="spellStart"/>
      <w:r w:rsidRPr="00D31D5A">
        <w:rPr>
          <w:rFonts w:ascii="Times New Roman" w:eastAsia="Times New Roman" w:hAnsi="Times New Roman" w:cs="Times New Roman"/>
          <w:color w:val="000000"/>
          <w:sz w:val="24"/>
          <w:szCs w:val="24"/>
          <w:lang w:eastAsia="en-GB"/>
        </w:rPr>
        <w:t>Gommers</w:t>
      </w:r>
      <w:proofErr w:type="spellEnd"/>
      <w:r w:rsidRPr="00D31D5A">
        <w:rPr>
          <w:rFonts w:ascii="Times New Roman" w:eastAsia="Times New Roman" w:hAnsi="Times New Roman" w:cs="Times New Roman"/>
          <w:color w:val="000000"/>
          <w:sz w:val="24"/>
          <w:szCs w:val="24"/>
          <w:lang w:eastAsia="en-GB"/>
        </w:rPr>
        <w:t xml:space="preserve"> DAMPJ, Kant KM,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w:t>
      </w:r>
      <w:hyperlink r:id="rId25" w:history="1">
        <w:r w:rsidRPr="00D31D5A">
          <w:rPr>
            <w:rFonts w:ascii="Times New Roman" w:eastAsia="Times New Roman" w:hAnsi="Times New Roman" w:cs="Times New Roman"/>
            <w:color w:val="000000"/>
            <w:sz w:val="24"/>
            <w:szCs w:val="24"/>
            <w:u w:val="single"/>
            <w:lang w:eastAsia="en-GB"/>
          </w:rPr>
          <w:t>Incidence of thrombotic complications in critically ill ICU patients with COVID-19.</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i/>
          <w:iCs/>
          <w:color w:val="000000"/>
          <w:sz w:val="24"/>
          <w:szCs w:val="24"/>
          <w:lang w:eastAsia="en-GB"/>
        </w:rPr>
        <w:t>Thromb</w:t>
      </w:r>
      <w:proofErr w:type="spellEnd"/>
      <w:r w:rsidRPr="00D31D5A">
        <w:rPr>
          <w:rFonts w:ascii="Times New Roman" w:eastAsia="Times New Roman" w:hAnsi="Times New Roman" w:cs="Times New Roman"/>
          <w:i/>
          <w:iCs/>
          <w:color w:val="000000"/>
          <w:sz w:val="24"/>
          <w:szCs w:val="24"/>
          <w:lang w:eastAsia="en-GB"/>
        </w:rPr>
        <w:t xml:space="preserve"> Res</w:t>
      </w:r>
      <w:r w:rsidRPr="00D31D5A">
        <w:rPr>
          <w:rFonts w:ascii="Times New Roman" w:eastAsia="Times New Roman" w:hAnsi="Times New Roman" w:cs="Times New Roman"/>
          <w:color w:val="000000"/>
          <w:sz w:val="24"/>
          <w:szCs w:val="24"/>
          <w:lang w:eastAsia="en-GB"/>
        </w:rPr>
        <w:t xml:space="preserve">. 2020 Apr 10. </w:t>
      </w:r>
      <w:proofErr w:type="spellStart"/>
      <w:r w:rsidRPr="00D31D5A">
        <w:rPr>
          <w:rFonts w:ascii="Times New Roman" w:eastAsia="Times New Roman" w:hAnsi="Times New Roman" w:cs="Times New Roman"/>
          <w:color w:val="000000"/>
          <w:sz w:val="24"/>
          <w:szCs w:val="24"/>
          <w:lang w:eastAsia="en-GB"/>
        </w:rPr>
        <w:t>pii</w:t>
      </w:r>
      <w:proofErr w:type="spellEnd"/>
      <w:r w:rsidRPr="00D31D5A">
        <w:rPr>
          <w:rFonts w:ascii="Times New Roman" w:eastAsia="Times New Roman" w:hAnsi="Times New Roman" w:cs="Times New Roman"/>
          <w:color w:val="000000"/>
          <w:sz w:val="24"/>
          <w:szCs w:val="24"/>
          <w:lang w:eastAsia="en-GB"/>
        </w:rPr>
        <w:t xml:space="preserve">: S0049-3848(20)30120-1. </w:t>
      </w:r>
      <w:proofErr w:type="gramStart"/>
      <w:r w:rsidRPr="00D31D5A">
        <w:rPr>
          <w:rFonts w:ascii="Times New Roman" w:eastAsia="Times New Roman" w:hAnsi="Times New Roman" w:cs="Times New Roman"/>
          <w:color w:val="000000"/>
          <w:sz w:val="24"/>
          <w:szCs w:val="24"/>
          <w:lang w:eastAsia="en-GB"/>
        </w:rPr>
        <w:t>doi:10.1016/j.thromres</w:t>
      </w:r>
      <w:proofErr w:type="gramEnd"/>
      <w:r w:rsidRPr="00D31D5A">
        <w:rPr>
          <w:rFonts w:ascii="Times New Roman" w:eastAsia="Times New Roman" w:hAnsi="Times New Roman" w:cs="Times New Roman"/>
          <w:color w:val="000000"/>
          <w:sz w:val="24"/>
          <w:szCs w:val="24"/>
          <w:lang w:eastAsia="en-GB"/>
        </w:rPr>
        <w:t>.2020.04.013.</w:t>
      </w:r>
    </w:p>
    <w:p w14:paraId="506104E6"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South AM, </w:t>
      </w:r>
      <w:proofErr w:type="spellStart"/>
      <w:r w:rsidRPr="00D31D5A">
        <w:rPr>
          <w:rFonts w:ascii="Times New Roman" w:eastAsia="Times New Roman" w:hAnsi="Times New Roman" w:cs="Times New Roman"/>
          <w:color w:val="000000"/>
          <w:sz w:val="24"/>
          <w:szCs w:val="24"/>
          <w:lang w:eastAsia="en-GB"/>
        </w:rPr>
        <w:t>Diz</w:t>
      </w:r>
      <w:proofErr w:type="spellEnd"/>
      <w:r w:rsidRPr="00D31D5A">
        <w:rPr>
          <w:rFonts w:ascii="Times New Roman" w:eastAsia="Times New Roman" w:hAnsi="Times New Roman" w:cs="Times New Roman"/>
          <w:color w:val="000000"/>
          <w:sz w:val="24"/>
          <w:szCs w:val="24"/>
          <w:lang w:eastAsia="en-GB"/>
        </w:rPr>
        <w:t xml:space="preserve"> DI, Chappell MC. COVID-19, ACE2, and the cardiovascular consequences. </w:t>
      </w:r>
      <w:r w:rsidRPr="00D31D5A">
        <w:rPr>
          <w:rFonts w:ascii="Times New Roman" w:eastAsia="Times New Roman" w:hAnsi="Times New Roman" w:cs="Times New Roman"/>
          <w:i/>
          <w:iCs/>
          <w:color w:val="000000"/>
          <w:sz w:val="24"/>
          <w:szCs w:val="24"/>
          <w:lang w:eastAsia="en-GB"/>
        </w:rPr>
        <w:t xml:space="preserve">Am J </w:t>
      </w:r>
      <w:proofErr w:type="spellStart"/>
      <w:r w:rsidRPr="00D31D5A">
        <w:rPr>
          <w:rFonts w:ascii="Times New Roman" w:eastAsia="Times New Roman" w:hAnsi="Times New Roman" w:cs="Times New Roman"/>
          <w:i/>
          <w:iCs/>
          <w:color w:val="000000"/>
          <w:sz w:val="24"/>
          <w:szCs w:val="24"/>
          <w:lang w:eastAsia="en-GB"/>
        </w:rPr>
        <w:t>Physiol</w:t>
      </w:r>
      <w:proofErr w:type="spellEnd"/>
      <w:r w:rsidRPr="00D31D5A">
        <w:rPr>
          <w:rFonts w:ascii="Times New Roman" w:eastAsia="Times New Roman" w:hAnsi="Times New Roman" w:cs="Times New Roman"/>
          <w:i/>
          <w:iCs/>
          <w:color w:val="000000"/>
          <w:sz w:val="24"/>
          <w:szCs w:val="24"/>
          <w:lang w:eastAsia="en-GB"/>
        </w:rPr>
        <w:t xml:space="preserve"> Heart </w:t>
      </w:r>
      <w:proofErr w:type="spellStart"/>
      <w:r w:rsidRPr="00D31D5A">
        <w:rPr>
          <w:rFonts w:ascii="Times New Roman" w:eastAsia="Times New Roman" w:hAnsi="Times New Roman" w:cs="Times New Roman"/>
          <w:i/>
          <w:iCs/>
          <w:color w:val="000000"/>
          <w:sz w:val="24"/>
          <w:szCs w:val="24"/>
          <w:lang w:eastAsia="en-GB"/>
        </w:rPr>
        <w:t>Circ</w:t>
      </w:r>
      <w:proofErr w:type="spellEnd"/>
      <w:r w:rsidRPr="00D31D5A">
        <w:rPr>
          <w:rFonts w:ascii="Times New Roman" w:eastAsia="Times New Roman" w:hAnsi="Times New Roman" w:cs="Times New Roman"/>
          <w:i/>
          <w:iCs/>
          <w:color w:val="000000"/>
          <w:sz w:val="24"/>
          <w:szCs w:val="24"/>
          <w:lang w:eastAsia="en-GB"/>
        </w:rPr>
        <w:t xml:space="preserve"> Physiol</w:t>
      </w:r>
      <w:r w:rsidRPr="00D31D5A">
        <w:rPr>
          <w:rFonts w:ascii="Times New Roman" w:eastAsia="Times New Roman" w:hAnsi="Times New Roman" w:cs="Times New Roman"/>
          <w:color w:val="000000"/>
          <w:sz w:val="24"/>
          <w:szCs w:val="24"/>
          <w:lang w:eastAsia="en-GB"/>
        </w:rPr>
        <w:t>. 2020 May 1;318(5):H1084-H1090.</w:t>
      </w:r>
    </w:p>
    <w:p w14:paraId="3505CF6F" w14:textId="77777777" w:rsidR="00D31D5A" w:rsidRPr="00D31D5A" w:rsidRDefault="00D31D5A" w:rsidP="00D31D5A">
      <w:pPr>
        <w:numPr>
          <w:ilvl w:val="0"/>
          <w:numId w:val="1"/>
        </w:numPr>
        <w:spacing w:before="100" w:beforeAutospacing="1" w:after="120"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Giannis D. </w:t>
      </w:r>
      <w:proofErr w:type="spellStart"/>
      <w:r w:rsidRPr="00D31D5A">
        <w:rPr>
          <w:rFonts w:ascii="Times New Roman" w:eastAsia="Times New Roman" w:hAnsi="Times New Roman" w:cs="Times New Roman"/>
          <w:color w:val="000000"/>
          <w:sz w:val="24"/>
          <w:szCs w:val="24"/>
          <w:lang w:eastAsia="en-GB"/>
        </w:rPr>
        <w:t>Ziogas</w:t>
      </w:r>
      <w:proofErr w:type="spellEnd"/>
      <w:r w:rsidRPr="00D31D5A">
        <w:rPr>
          <w:rFonts w:ascii="Times New Roman" w:eastAsia="Times New Roman" w:hAnsi="Times New Roman" w:cs="Times New Roman"/>
          <w:color w:val="000000"/>
          <w:sz w:val="24"/>
          <w:szCs w:val="24"/>
          <w:lang w:eastAsia="en-GB"/>
        </w:rPr>
        <w:t xml:space="preserve"> IA, Gianni P. Coagulation disorders in coronavirus infected patients: COVID-19, SARS-CoV-1, MERS-</w:t>
      </w:r>
      <w:proofErr w:type="spellStart"/>
      <w:r w:rsidRPr="00D31D5A">
        <w:rPr>
          <w:rFonts w:ascii="Times New Roman" w:eastAsia="Times New Roman" w:hAnsi="Times New Roman" w:cs="Times New Roman"/>
          <w:color w:val="000000"/>
          <w:sz w:val="24"/>
          <w:szCs w:val="24"/>
          <w:lang w:eastAsia="en-GB"/>
        </w:rPr>
        <w:t>CoV</w:t>
      </w:r>
      <w:proofErr w:type="spellEnd"/>
      <w:r w:rsidRPr="00D31D5A">
        <w:rPr>
          <w:rFonts w:ascii="Times New Roman" w:eastAsia="Times New Roman" w:hAnsi="Times New Roman" w:cs="Times New Roman"/>
          <w:color w:val="000000"/>
          <w:sz w:val="24"/>
          <w:szCs w:val="24"/>
          <w:lang w:eastAsia="en-GB"/>
        </w:rPr>
        <w:t xml:space="preserve"> and lessons from the past</w:t>
      </w:r>
      <w:r w:rsidRPr="00D31D5A">
        <w:rPr>
          <w:rFonts w:ascii="Times New Roman" w:eastAsia="Times New Roman" w:hAnsi="Times New Roman" w:cs="Times New Roman"/>
          <w:i/>
          <w:iCs/>
          <w:color w:val="000000"/>
          <w:sz w:val="24"/>
          <w:szCs w:val="24"/>
          <w:lang w:eastAsia="en-GB"/>
        </w:rPr>
        <w:t>. </w:t>
      </w:r>
      <w:hyperlink r:id="rId26" w:history="1">
        <w:r w:rsidRPr="00D31D5A">
          <w:rPr>
            <w:rFonts w:ascii="Times New Roman" w:eastAsia="Times New Roman" w:hAnsi="Times New Roman" w:cs="Times New Roman"/>
            <w:i/>
            <w:iCs/>
            <w:color w:val="000000"/>
            <w:sz w:val="24"/>
            <w:szCs w:val="24"/>
            <w:u w:val="single"/>
            <w:lang w:eastAsia="en-GB"/>
          </w:rPr>
          <w:t xml:space="preserve">J Clin </w:t>
        </w:r>
        <w:proofErr w:type="spellStart"/>
        <w:r w:rsidRPr="00D31D5A">
          <w:rPr>
            <w:rFonts w:ascii="Times New Roman" w:eastAsia="Times New Roman" w:hAnsi="Times New Roman" w:cs="Times New Roman"/>
            <w:i/>
            <w:iCs/>
            <w:color w:val="000000"/>
            <w:sz w:val="24"/>
            <w:szCs w:val="24"/>
            <w:u w:val="single"/>
            <w:lang w:eastAsia="en-GB"/>
          </w:rPr>
          <w:t>Virol</w:t>
        </w:r>
        <w:proofErr w:type="spellEnd"/>
        <w:r w:rsidRPr="00D31D5A">
          <w:rPr>
            <w:rFonts w:ascii="Times New Roman" w:eastAsia="Times New Roman" w:hAnsi="Times New Roman" w:cs="Times New Roman"/>
            <w:i/>
            <w:iCs/>
            <w:color w:val="000000"/>
            <w:sz w:val="24"/>
            <w:szCs w:val="24"/>
            <w:u w:val="single"/>
            <w:lang w:eastAsia="en-GB"/>
          </w:rPr>
          <w:t>.</w:t>
        </w:r>
      </w:hyperlink>
      <w:r w:rsidRPr="00D31D5A">
        <w:rPr>
          <w:rFonts w:ascii="Times New Roman" w:eastAsia="Times New Roman" w:hAnsi="Times New Roman" w:cs="Times New Roman"/>
          <w:color w:val="000000"/>
          <w:sz w:val="24"/>
          <w:szCs w:val="24"/>
          <w:lang w:eastAsia="en-GB"/>
        </w:rPr>
        <w:t xml:space="preserve"> 2020 Apr 9;127:104362.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10.1016/j.jcv.2020.104362.</w:t>
      </w:r>
    </w:p>
    <w:p w14:paraId="3AF3B409"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Helms J, Kremer S, </w:t>
      </w:r>
      <w:proofErr w:type="spellStart"/>
      <w:r w:rsidRPr="00D31D5A">
        <w:rPr>
          <w:rFonts w:ascii="Times New Roman" w:eastAsia="Times New Roman" w:hAnsi="Times New Roman" w:cs="Times New Roman"/>
          <w:color w:val="000000"/>
          <w:sz w:val="24"/>
          <w:szCs w:val="24"/>
          <w:lang w:eastAsia="en-GB"/>
        </w:rPr>
        <w:t>Merdji</w:t>
      </w:r>
      <w:proofErr w:type="spellEnd"/>
      <w:r w:rsidRPr="00D31D5A">
        <w:rPr>
          <w:rFonts w:ascii="Times New Roman" w:eastAsia="Times New Roman" w:hAnsi="Times New Roman" w:cs="Times New Roman"/>
          <w:color w:val="000000"/>
          <w:sz w:val="24"/>
          <w:szCs w:val="24"/>
          <w:lang w:eastAsia="en-GB"/>
        </w:rPr>
        <w:t xml:space="preserve"> H,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Neurologic features in severe SARS-CoV-2 infection. </w:t>
      </w:r>
      <w:r w:rsidRPr="00D31D5A">
        <w:rPr>
          <w:rFonts w:ascii="Times New Roman" w:eastAsia="Times New Roman" w:hAnsi="Times New Roman" w:cs="Times New Roman"/>
          <w:i/>
          <w:iCs/>
          <w:color w:val="000000"/>
          <w:sz w:val="24"/>
          <w:szCs w:val="24"/>
          <w:lang w:eastAsia="en-GB"/>
        </w:rPr>
        <w:t xml:space="preserve">N </w:t>
      </w:r>
      <w:proofErr w:type="spellStart"/>
      <w:r w:rsidRPr="00D31D5A">
        <w:rPr>
          <w:rFonts w:ascii="Times New Roman" w:eastAsia="Times New Roman" w:hAnsi="Times New Roman" w:cs="Times New Roman"/>
          <w:i/>
          <w:iCs/>
          <w:color w:val="000000"/>
          <w:sz w:val="24"/>
          <w:szCs w:val="24"/>
          <w:lang w:eastAsia="en-GB"/>
        </w:rPr>
        <w:t>Engl</w:t>
      </w:r>
      <w:proofErr w:type="spellEnd"/>
      <w:r w:rsidRPr="00D31D5A">
        <w:rPr>
          <w:rFonts w:ascii="Times New Roman" w:eastAsia="Times New Roman" w:hAnsi="Times New Roman" w:cs="Times New Roman"/>
          <w:i/>
          <w:iCs/>
          <w:color w:val="000000"/>
          <w:sz w:val="24"/>
          <w:szCs w:val="24"/>
          <w:lang w:eastAsia="en-GB"/>
        </w:rPr>
        <w:t xml:space="preserve"> J Med</w:t>
      </w:r>
      <w:r w:rsidRPr="00D31D5A">
        <w:rPr>
          <w:rFonts w:ascii="Times New Roman" w:eastAsia="Times New Roman" w:hAnsi="Times New Roman" w:cs="Times New Roman"/>
          <w:color w:val="000000"/>
          <w:sz w:val="24"/>
          <w:szCs w:val="24"/>
          <w:lang w:eastAsia="en-GB"/>
        </w:rPr>
        <w:t xml:space="preserve"> 2020 Apr 15.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10.1056/NEJMc2008597.</w:t>
      </w:r>
    </w:p>
    <w:p w14:paraId="324E8786"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Natoli</w:t>
      </w:r>
      <w:proofErr w:type="spellEnd"/>
      <w:r w:rsidRPr="00D31D5A">
        <w:rPr>
          <w:rFonts w:ascii="Times New Roman" w:eastAsia="Times New Roman" w:hAnsi="Times New Roman" w:cs="Times New Roman"/>
          <w:color w:val="000000"/>
          <w:sz w:val="24"/>
          <w:szCs w:val="24"/>
          <w:lang w:eastAsia="en-GB"/>
        </w:rPr>
        <w:t xml:space="preserve"> S, Oliveira V, </w:t>
      </w:r>
      <w:proofErr w:type="spellStart"/>
      <w:r w:rsidRPr="00D31D5A">
        <w:rPr>
          <w:rFonts w:ascii="Times New Roman" w:eastAsia="Times New Roman" w:hAnsi="Times New Roman" w:cs="Times New Roman"/>
          <w:color w:val="000000"/>
          <w:sz w:val="24"/>
          <w:szCs w:val="24"/>
          <w:lang w:eastAsia="en-GB"/>
        </w:rPr>
        <w:t>Calabresi</w:t>
      </w:r>
      <w:proofErr w:type="spellEnd"/>
      <w:r w:rsidRPr="00D31D5A">
        <w:rPr>
          <w:rFonts w:ascii="Times New Roman" w:eastAsia="Times New Roman" w:hAnsi="Times New Roman" w:cs="Times New Roman"/>
          <w:color w:val="000000"/>
          <w:sz w:val="24"/>
          <w:szCs w:val="24"/>
          <w:lang w:eastAsia="en-GB"/>
        </w:rPr>
        <w:t xml:space="preserve"> P, Maia LF, Pisani A. Does SARS-Cov-2 invade the brain? Translational lessons from animal models. </w:t>
      </w:r>
      <w:r w:rsidRPr="00D31D5A">
        <w:rPr>
          <w:rFonts w:ascii="Times New Roman" w:eastAsia="Times New Roman" w:hAnsi="Times New Roman" w:cs="Times New Roman"/>
          <w:i/>
          <w:iCs/>
          <w:color w:val="000000"/>
          <w:sz w:val="24"/>
          <w:szCs w:val="24"/>
          <w:lang w:eastAsia="en-GB"/>
        </w:rPr>
        <w:t xml:space="preserve">Eur J </w:t>
      </w:r>
      <w:proofErr w:type="spellStart"/>
      <w:r w:rsidRPr="00D31D5A">
        <w:rPr>
          <w:rFonts w:ascii="Times New Roman" w:eastAsia="Times New Roman" w:hAnsi="Times New Roman" w:cs="Times New Roman"/>
          <w:i/>
          <w:iCs/>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2020 Apr 25.doi: 10.1111/ene.14277.</w:t>
      </w:r>
    </w:p>
    <w:p w14:paraId="09B1F9BF"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hyperlink r:id="rId27" w:history="1">
        <w:r w:rsidRPr="00D31D5A">
          <w:rPr>
            <w:rFonts w:ascii="Times New Roman" w:eastAsia="Times New Roman" w:hAnsi="Times New Roman" w:cs="Times New Roman"/>
            <w:color w:val="000000"/>
            <w:sz w:val="24"/>
            <w:szCs w:val="24"/>
            <w:u w:val="single"/>
            <w:lang w:eastAsia="en-GB"/>
          </w:rPr>
          <w:t>Ng OW</w:t>
        </w:r>
      </w:hyperlink>
      <w:r w:rsidRPr="00D31D5A">
        <w:rPr>
          <w:rFonts w:ascii="Times New Roman" w:eastAsia="Times New Roman" w:hAnsi="Times New Roman" w:cs="Times New Roman"/>
          <w:color w:val="000000"/>
          <w:sz w:val="24"/>
          <w:szCs w:val="24"/>
          <w:lang w:eastAsia="en-GB"/>
        </w:rPr>
        <w:t>, </w:t>
      </w:r>
      <w:hyperlink r:id="rId28" w:history="1">
        <w:r w:rsidRPr="00D31D5A">
          <w:rPr>
            <w:rFonts w:ascii="Times New Roman" w:eastAsia="Times New Roman" w:hAnsi="Times New Roman" w:cs="Times New Roman"/>
            <w:color w:val="000000"/>
            <w:sz w:val="24"/>
            <w:szCs w:val="24"/>
            <w:u w:val="single"/>
            <w:lang w:eastAsia="en-GB"/>
          </w:rPr>
          <w:t>Chia A</w:t>
        </w:r>
      </w:hyperlink>
      <w:r w:rsidRPr="00D31D5A">
        <w:rPr>
          <w:rFonts w:ascii="Times New Roman" w:eastAsia="Times New Roman" w:hAnsi="Times New Roman" w:cs="Times New Roman"/>
          <w:color w:val="000000"/>
          <w:sz w:val="24"/>
          <w:szCs w:val="24"/>
          <w:lang w:eastAsia="en-GB"/>
        </w:rPr>
        <w:t>, </w:t>
      </w:r>
      <w:hyperlink r:id="rId29" w:history="1">
        <w:r w:rsidRPr="00D31D5A">
          <w:rPr>
            <w:rFonts w:ascii="Times New Roman" w:eastAsia="Times New Roman" w:hAnsi="Times New Roman" w:cs="Times New Roman"/>
            <w:color w:val="000000"/>
            <w:sz w:val="24"/>
            <w:szCs w:val="24"/>
            <w:u w:val="single"/>
            <w:lang w:eastAsia="en-GB"/>
          </w:rPr>
          <w:t>Tan AT</w:t>
        </w:r>
      </w:hyperlink>
      <w:r w:rsidRPr="00D31D5A">
        <w:rPr>
          <w:rFonts w:ascii="Times New Roman" w:eastAsia="Times New Roman" w:hAnsi="Times New Roman" w:cs="Times New Roman"/>
          <w:color w:val="000000"/>
          <w:sz w:val="24"/>
          <w:szCs w:val="24"/>
          <w:lang w:eastAsia="en-GB"/>
        </w:rPr>
        <w:t>, </w:t>
      </w:r>
      <w:hyperlink r:id="rId30" w:history="1">
        <w:r w:rsidRPr="00D31D5A">
          <w:rPr>
            <w:rFonts w:ascii="Times New Roman" w:eastAsia="Times New Roman" w:hAnsi="Times New Roman" w:cs="Times New Roman"/>
            <w:color w:val="000000"/>
            <w:sz w:val="24"/>
            <w:szCs w:val="24"/>
            <w:u w:val="single"/>
            <w:lang w:eastAsia="en-GB"/>
          </w:rPr>
          <w:t>Jadi RS</w:t>
        </w:r>
      </w:hyperlink>
      <w:r w:rsidRPr="00D31D5A">
        <w:rPr>
          <w:rFonts w:ascii="Times New Roman" w:eastAsia="Times New Roman" w:hAnsi="Times New Roman" w:cs="Times New Roman"/>
          <w:color w:val="000000"/>
          <w:sz w:val="24"/>
          <w:szCs w:val="24"/>
          <w:lang w:eastAsia="en-GB"/>
        </w:rPr>
        <w:t>, </w:t>
      </w:r>
      <w:hyperlink r:id="rId31" w:history="1">
        <w:r w:rsidRPr="00D31D5A">
          <w:rPr>
            <w:rFonts w:ascii="Times New Roman" w:eastAsia="Times New Roman" w:hAnsi="Times New Roman" w:cs="Times New Roman"/>
            <w:color w:val="000000"/>
            <w:sz w:val="24"/>
            <w:szCs w:val="24"/>
            <w:u w:val="single"/>
            <w:lang w:eastAsia="en-GB"/>
          </w:rPr>
          <w:t>Leong HN</w:t>
        </w:r>
      </w:hyperlink>
      <w:r w:rsidRPr="00D31D5A">
        <w:rPr>
          <w:rFonts w:ascii="Times New Roman" w:eastAsia="Times New Roman" w:hAnsi="Times New Roman" w:cs="Times New Roman"/>
          <w:color w:val="000000"/>
          <w:sz w:val="24"/>
          <w:szCs w:val="24"/>
          <w:lang w:eastAsia="en-GB"/>
        </w:rPr>
        <w:t>, </w:t>
      </w:r>
      <w:proofErr w:type="spellStart"/>
      <w:r w:rsidRPr="00D31D5A">
        <w:rPr>
          <w:rFonts w:ascii="Times New Roman" w:eastAsia="Times New Roman" w:hAnsi="Times New Roman" w:cs="Times New Roman"/>
          <w:color w:val="000000"/>
          <w:sz w:val="24"/>
          <w:szCs w:val="24"/>
          <w:lang w:eastAsia="en-GB"/>
        </w:rPr>
        <w:fldChar w:fldCharType="begin"/>
      </w:r>
      <w:r w:rsidRPr="00D31D5A">
        <w:rPr>
          <w:rFonts w:ascii="Times New Roman" w:eastAsia="Times New Roman" w:hAnsi="Times New Roman" w:cs="Times New Roman"/>
          <w:color w:val="000000"/>
          <w:sz w:val="24"/>
          <w:szCs w:val="24"/>
          <w:lang w:eastAsia="en-GB"/>
        </w:rPr>
        <w:instrText xml:space="preserve"> HYPERLINK "https://www.ncbi.nlm.nih.gov/pubmed/?PARAMS=xik_31xqbgDoTemG4mVTZNfKyibg2gPkRth77BYXrceyRp7u4pc5mvx6wrPKPTWUpdFfXX3mFFiwA2vkkzYLYshGz7KFANV4sNMkgEdrkPRPsiGHBE" </w:instrText>
      </w:r>
      <w:r w:rsidRPr="00D31D5A">
        <w:rPr>
          <w:rFonts w:ascii="Times New Roman" w:eastAsia="Times New Roman" w:hAnsi="Times New Roman" w:cs="Times New Roman"/>
          <w:color w:val="000000"/>
          <w:sz w:val="24"/>
          <w:szCs w:val="24"/>
          <w:lang w:eastAsia="en-GB"/>
        </w:rPr>
        <w:fldChar w:fldCharType="separate"/>
      </w:r>
      <w:r w:rsidRPr="00D31D5A">
        <w:rPr>
          <w:rFonts w:ascii="Times New Roman" w:eastAsia="Times New Roman" w:hAnsi="Times New Roman" w:cs="Times New Roman"/>
          <w:color w:val="000000"/>
          <w:sz w:val="24"/>
          <w:szCs w:val="24"/>
          <w:u w:val="single"/>
          <w:lang w:eastAsia="en-GB"/>
        </w:rPr>
        <w:t>Bertoletti</w:t>
      </w:r>
      <w:proofErr w:type="spellEnd"/>
      <w:r w:rsidRPr="00D31D5A">
        <w:rPr>
          <w:rFonts w:ascii="Times New Roman" w:eastAsia="Times New Roman" w:hAnsi="Times New Roman" w:cs="Times New Roman"/>
          <w:color w:val="000000"/>
          <w:sz w:val="24"/>
          <w:szCs w:val="24"/>
          <w:u w:val="single"/>
          <w:lang w:eastAsia="en-GB"/>
        </w:rPr>
        <w:t xml:space="preserve"> A</w:t>
      </w:r>
      <w:r w:rsidRPr="00D31D5A">
        <w:rPr>
          <w:rFonts w:ascii="Times New Roman" w:eastAsia="Times New Roman" w:hAnsi="Times New Roman" w:cs="Times New Roman"/>
          <w:color w:val="000000"/>
          <w:sz w:val="24"/>
          <w:szCs w:val="24"/>
          <w:lang w:eastAsia="en-GB"/>
        </w:rPr>
        <w:fldChar w:fldCharType="end"/>
      </w:r>
      <w:r w:rsidRPr="00D31D5A">
        <w:rPr>
          <w:rFonts w:ascii="Times New Roman" w:eastAsia="Times New Roman" w:hAnsi="Times New Roman" w:cs="Times New Roman"/>
          <w:color w:val="000000"/>
          <w:sz w:val="24"/>
          <w:szCs w:val="24"/>
          <w:lang w:eastAsia="en-GB"/>
        </w:rPr>
        <w:t>, </w:t>
      </w:r>
      <w:hyperlink r:id="rId32" w:history="1">
        <w:r w:rsidRPr="00D31D5A">
          <w:rPr>
            <w:rFonts w:ascii="Times New Roman" w:eastAsia="Times New Roman" w:hAnsi="Times New Roman" w:cs="Times New Roman"/>
            <w:color w:val="000000"/>
            <w:sz w:val="24"/>
            <w:szCs w:val="24"/>
            <w:u w:val="single"/>
            <w:lang w:eastAsia="en-GB"/>
          </w:rPr>
          <w:t>Tan YJ</w:t>
        </w:r>
      </w:hyperlink>
      <w:r w:rsidRPr="00D31D5A">
        <w:rPr>
          <w:rFonts w:ascii="Times New Roman" w:eastAsia="Times New Roman" w:hAnsi="Times New Roman" w:cs="Times New Roman"/>
          <w:color w:val="000000"/>
          <w:sz w:val="24"/>
          <w:szCs w:val="24"/>
          <w:lang w:eastAsia="en-GB"/>
        </w:rPr>
        <w:t>. Memory T-cell responses targeting the SARS coronavirus persists up to 11 years post-infection</w:t>
      </w:r>
      <w:r w:rsidRPr="00D31D5A">
        <w:rPr>
          <w:rFonts w:ascii="Times New Roman" w:eastAsia="Times New Roman" w:hAnsi="Times New Roman" w:cs="Times New Roman"/>
          <w:i/>
          <w:iCs/>
          <w:color w:val="000000"/>
          <w:sz w:val="24"/>
          <w:szCs w:val="24"/>
          <w:lang w:eastAsia="en-GB"/>
        </w:rPr>
        <w:t>. </w:t>
      </w:r>
      <w:hyperlink r:id="rId33" w:history="1">
        <w:r w:rsidRPr="00D31D5A">
          <w:rPr>
            <w:rFonts w:ascii="Times New Roman" w:eastAsia="Times New Roman" w:hAnsi="Times New Roman" w:cs="Times New Roman"/>
            <w:i/>
            <w:iCs/>
            <w:color w:val="000000"/>
            <w:sz w:val="24"/>
            <w:szCs w:val="24"/>
            <w:u w:val="single"/>
            <w:lang w:eastAsia="en-GB"/>
          </w:rPr>
          <w:t>Vaccine.</w:t>
        </w:r>
      </w:hyperlink>
      <w:r w:rsidRPr="00D31D5A">
        <w:rPr>
          <w:rFonts w:ascii="Times New Roman" w:eastAsia="Times New Roman" w:hAnsi="Times New Roman" w:cs="Times New Roman"/>
          <w:color w:val="000000"/>
          <w:sz w:val="24"/>
          <w:szCs w:val="24"/>
          <w:lang w:eastAsia="en-GB"/>
        </w:rPr>
        <w:t xml:space="preserve"> 2016 Apr 12;34(17):2008-14.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10.1016/j.vaccine.2016.02.063.</w:t>
      </w:r>
    </w:p>
    <w:p w14:paraId="0BC6D49B"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lastRenderedPageBreak/>
        <w:t xml:space="preserve">Bergman CC, Lane TE, </w:t>
      </w:r>
      <w:proofErr w:type="spellStart"/>
      <w:r w:rsidRPr="00D31D5A">
        <w:rPr>
          <w:rFonts w:ascii="Times New Roman" w:eastAsia="Times New Roman" w:hAnsi="Times New Roman" w:cs="Times New Roman"/>
          <w:color w:val="000000"/>
          <w:sz w:val="24"/>
          <w:szCs w:val="24"/>
          <w:lang w:eastAsia="en-GB"/>
        </w:rPr>
        <w:t>Stohlman</w:t>
      </w:r>
      <w:proofErr w:type="spellEnd"/>
      <w:r w:rsidRPr="00D31D5A">
        <w:rPr>
          <w:rFonts w:ascii="Times New Roman" w:eastAsia="Times New Roman" w:hAnsi="Times New Roman" w:cs="Times New Roman"/>
          <w:color w:val="000000"/>
          <w:sz w:val="24"/>
          <w:szCs w:val="24"/>
          <w:lang w:eastAsia="en-GB"/>
        </w:rPr>
        <w:t xml:space="preserve"> SA. </w:t>
      </w:r>
      <w:proofErr w:type="spellStart"/>
      <w:r w:rsidRPr="00D31D5A">
        <w:rPr>
          <w:rFonts w:ascii="Times New Roman" w:eastAsia="Times New Roman" w:hAnsi="Times New Roman" w:cs="Times New Roman"/>
          <w:color w:val="000000"/>
          <w:sz w:val="24"/>
          <w:szCs w:val="24"/>
          <w:lang w:eastAsia="en-GB"/>
        </w:rPr>
        <w:t>Coronarovisrus</w:t>
      </w:r>
      <w:proofErr w:type="spellEnd"/>
      <w:r w:rsidRPr="00D31D5A">
        <w:rPr>
          <w:rFonts w:ascii="Times New Roman" w:eastAsia="Times New Roman" w:hAnsi="Times New Roman" w:cs="Times New Roman"/>
          <w:color w:val="000000"/>
          <w:sz w:val="24"/>
          <w:szCs w:val="24"/>
          <w:lang w:eastAsia="en-GB"/>
        </w:rPr>
        <w:t xml:space="preserve"> infection of the central nervous system: host-virus stand-off. </w:t>
      </w:r>
      <w:r w:rsidRPr="00D31D5A">
        <w:rPr>
          <w:rFonts w:ascii="Times New Roman" w:eastAsia="Times New Roman" w:hAnsi="Times New Roman" w:cs="Times New Roman"/>
          <w:i/>
          <w:iCs/>
          <w:color w:val="000000"/>
          <w:sz w:val="24"/>
          <w:szCs w:val="24"/>
          <w:lang w:eastAsia="en-GB"/>
        </w:rPr>
        <w:t xml:space="preserve">Nat Rev </w:t>
      </w:r>
      <w:proofErr w:type="spellStart"/>
      <w:r w:rsidRPr="00D31D5A">
        <w:rPr>
          <w:rFonts w:ascii="Times New Roman" w:eastAsia="Times New Roman" w:hAnsi="Times New Roman" w:cs="Times New Roman"/>
          <w:i/>
          <w:iCs/>
          <w:color w:val="000000"/>
          <w:sz w:val="24"/>
          <w:szCs w:val="24"/>
          <w:lang w:eastAsia="en-GB"/>
        </w:rPr>
        <w:t>Microbiol</w:t>
      </w:r>
      <w:proofErr w:type="spellEnd"/>
      <w:r w:rsidRPr="00D31D5A">
        <w:rPr>
          <w:rFonts w:ascii="Times New Roman" w:eastAsia="Times New Roman" w:hAnsi="Times New Roman" w:cs="Times New Roman"/>
          <w:color w:val="000000"/>
          <w:sz w:val="24"/>
          <w:szCs w:val="24"/>
          <w:lang w:eastAsia="en-GB"/>
        </w:rPr>
        <w:t> 2006 Feb 4 (2):121-32.</w:t>
      </w:r>
    </w:p>
    <w:p w14:paraId="65D6E4F8"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Toscano G, </w:t>
      </w:r>
      <w:proofErr w:type="spellStart"/>
      <w:r w:rsidRPr="00D31D5A">
        <w:rPr>
          <w:rFonts w:ascii="Times New Roman" w:eastAsia="Times New Roman" w:hAnsi="Times New Roman" w:cs="Times New Roman"/>
          <w:color w:val="000000"/>
          <w:sz w:val="24"/>
          <w:szCs w:val="24"/>
          <w:lang w:eastAsia="en-GB"/>
        </w:rPr>
        <w:t>Palmerini</w:t>
      </w:r>
      <w:proofErr w:type="spellEnd"/>
      <w:r w:rsidRPr="00D31D5A">
        <w:rPr>
          <w:rFonts w:ascii="Times New Roman" w:eastAsia="Times New Roman" w:hAnsi="Times New Roman" w:cs="Times New Roman"/>
          <w:color w:val="000000"/>
          <w:sz w:val="24"/>
          <w:szCs w:val="24"/>
          <w:lang w:eastAsia="en-GB"/>
        </w:rPr>
        <w:t xml:space="preserve"> F, </w:t>
      </w:r>
      <w:proofErr w:type="spellStart"/>
      <w:r w:rsidRPr="00D31D5A">
        <w:rPr>
          <w:rFonts w:ascii="Times New Roman" w:eastAsia="Times New Roman" w:hAnsi="Times New Roman" w:cs="Times New Roman"/>
          <w:color w:val="000000"/>
          <w:sz w:val="24"/>
          <w:szCs w:val="24"/>
          <w:lang w:eastAsia="en-GB"/>
        </w:rPr>
        <w:t>Ravaglia</w:t>
      </w:r>
      <w:proofErr w:type="spellEnd"/>
      <w:r w:rsidRPr="00D31D5A">
        <w:rPr>
          <w:rFonts w:ascii="Times New Roman" w:eastAsia="Times New Roman" w:hAnsi="Times New Roman" w:cs="Times New Roman"/>
          <w:color w:val="000000"/>
          <w:sz w:val="24"/>
          <w:szCs w:val="24"/>
          <w:lang w:eastAsia="en-GB"/>
        </w:rPr>
        <w:t xml:space="preserve"> S,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Guillain-Barré syndrome associated with SARS-CoV-2. </w:t>
      </w:r>
      <w:r w:rsidRPr="00D31D5A">
        <w:rPr>
          <w:rFonts w:ascii="Times New Roman" w:eastAsia="Times New Roman" w:hAnsi="Times New Roman" w:cs="Times New Roman"/>
          <w:i/>
          <w:iCs/>
          <w:color w:val="000000"/>
          <w:sz w:val="24"/>
          <w:szCs w:val="24"/>
          <w:lang w:eastAsia="en-GB"/>
        </w:rPr>
        <w:t xml:space="preserve">N </w:t>
      </w:r>
      <w:proofErr w:type="spellStart"/>
      <w:r w:rsidRPr="00D31D5A">
        <w:rPr>
          <w:rFonts w:ascii="Times New Roman" w:eastAsia="Times New Roman" w:hAnsi="Times New Roman" w:cs="Times New Roman"/>
          <w:i/>
          <w:iCs/>
          <w:color w:val="000000"/>
          <w:sz w:val="24"/>
          <w:szCs w:val="24"/>
          <w:lang w:eastAsia="en-GB"/>
        </w:rPr>
        <w:t>Engl</w:t>
      </w:r>
      <w:proofErr w:type="spellEnd"/>
      <w:r w:rsidRPr="00D31D5A">
        <w:rPr>
          <w:rFonts w:ascii="Times New Roman" w:eastAsia="Times New Roman" w:hAnsi="Times New Roman" w:cs="Times New Roman"/>
          <w:i/>
          <w:iCs/>
          <w:color w:val="000000"/>
          <w:sz w:val="24"/>
          <w:szCs w:val="24"/>
          <w:lang w:eastAsia="en-GB"/>
        </w:rPr>
        <w:t xml:space="preserve"> J Med</w:t>
      </w:r>
      <w:r w:rsidRPr="00D31D5A">
        <w:rPr>
          <w:rFonts w:ascii="Times New Roman" w:eastAsia="Times New Roman" w:hAnsi="Times New Roman" w:cs="Times New Roman"/>
          <w:color w:val="000000"/>
          <w:sz w:val="24"/>
          <w:szCs w:val="24"/>
          <w:lang w:eastAsia="en-GB"/>
        </w:rPr>
        <w:t xml:space="preserve"> 2020 Apr 17.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10.1056/NEJMc2009191.</w:t>
      </w:r>
    </w:p>
    <w:p w14:paraId="001AF3CF"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Gutierrez-Ortiz C, Mendez A, Rodrigo-Rey S,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xml:space="preserve">. Miller-Fisher syndrome and polyneuritis </w:t>
      </w:r>
      <w:proofErr w:type="spellStart"/>
      <w:r w:rsidRPr="00D31D5A">
        <w:rPr>
          <w:rFonts w:ascii="Times New Roman" w:eastAsia="Times New Roman" w:hAnsi="Times New Roman" w:cs="Times New Roman"/>
          <w:color w:val="000000"/>
          <w:sz w:val="24"/>
          <w:szCs w:val="24"/>
          <w:lang w:eastAsia="en-GB"/>
        </w:rPr>
        <w:t>cranialis</w:t>
      </w:r>
      <w:proofErr w:type="spellEnd"/>
      <w:r w:rsidRPr="00D31D5A">
        <w:rPr>
          <w:rFonts w:ascii="Times New Roman" w:eastAsia="Times New Roman" w:hAnsi="Times New Roman" w:cs="Times New Roman"/>
          <w:color w:val="000000"/>
          <w:sz w:val="24"/>
          <w:szCs w:val="24"/>
          <w:lang w:eastAsia="en-GB"/>
        </w:rPr>
        <w:t xml:space="preserve"> in COVID-19. </w:t>
      </w:r>
      <w:r w:rsidRPr="00D31D5A">
        <w:rPr>
          <w:rFonts w:ascii="Times New Roman" w:eastAsia="Times New Roman" w:hAnsi="Times New Roman" w:cs="Times New Roman"/>
          <w:i/>
          <w:iCs/>
          <w:color w:val="000000"/>
          <w:sz w:val="24"/>
          <w:szCs w:val="24"/>
          <w:lang w:eastAsia="en-GB"/>
        </w:rPr>
        <w:t>Neurology</w:t>
      </w:r>
      <w:r w:rsidRPr="00D31D5A">
        <w:rPr>
          <w:rFonts w:ascii="Times New Roman" w:eastAsia="Times New Roman" w:hAnsi="Times New Roman" w:cs="Times New Roman"/>
          <w:color w:val="000000"/>
          <w:sz w:val="24"/>
          <w:szCs w:val="24"/>
          <w:lang w:eastAsia="en-GB"/>
        </w:rPr>
        <w:t xml:space="preserve"> 2020 Apr 17.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10.1212/WNL.0000000000009619.</w:t>
      </w:r>
    </w:p>
    <w:p w14:paraId="25080D64"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Zhao H, Shen D, Zhou H, Liu J, Chen S. Guillain-Barré syndrome associated with SARS-CoV-2 infection: causality or coincidence? </w:t>
      </w:r>
      <w:r w:rsidRPr="00D31D5A">
        <w:rPr>
          <w:rFonts w:ascii="Times New Roman" w:eastAsia="Times New Roman" w:hAnsi="Times New Roman" w:cs="Times New Roman"/>
          <w:i/>
          <w:iCs/>
          <w:color w:val="000000"/>
          <w:sz w:val="24"/>
          <w:szCs w:val="24"/>
          <w:lang w:eastAsia="en-GB"/>
        </w:rPr>
        <w:t xml:space="preserve">Lancet </w:t>
      </w:r>
      <w:proofErr w:type="spellStart"/>
      <w:r w:rsidRPr="00D31D5A">
        <w:rPr>
          <w:rFonts w:ascii="Times New Roman" w:eastAsia="Times New Roman" w:hAnsi="Times New Roman" w:cs="Times New Roman"/>
          <w:i/>
          <w:iCs/>
          <w:color w:val="000000"/>
          <w:sz w:val="24"/>
          <w:szCs w:val="24"/>
          <w:lang w:eastAsia="en-GB"/>
        </w:rPr>
        <w:t>Neurol</w:t>
      </w:r>
      <w:proofErr w:type="spellEnd"/>
      <w:r w:rsidRPr="00D31D5A">
        <w:rPr>
          <w:rFonts w:ascii="Times New Roman" w:eastAsia="Times New Roman" w:hAnsi="Times New Roman" w:cs="Times New Roman"/>
          <w:color w:val="000000"/>
          <w:sz w:val="24"/>
          <w:szCs w:val="24"/>
          <w:lang w:eastAsia="en-GB"/>
        </w:rPr>
        <w:t> 2020, 19:383-384.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xml:space="preserve">: 10.1016/S1474-4422(20)30109-5. </w:t>
      </w:r>
      <w:proofErr w:type="spellStart"/>
      <w:r w:rsidRPr="00D31D5A">
        <w:rPr>
          <w:rFonts w:ascii="Times New Roman" w:eastAsia="Times New Roman" w:hAnsi="Times New Roman" w:cs="Times New Roman"/>
          <w:color w:val="000000"/>
          <w:sz w:val="24"/>
          <w:szCs w:val="24"/>
          <w:lang w:eastAsia="en-GB"/>
        </w:rPr>
        <w:t>Epub</w:t>
      </w:r>
      <w:proofErr w:type="spellEnd"/>
      <w:r w:rsidRPr="00D31D5A">
        <w:rPr>
          <w:rFonts w:ascii="Times New Roman" w:eastAsia="Times New Roman" w:hAnsi="Times New Roman" w:cs="Times New Roman"/>
          <w:color w:val="000000"/>
          <w:sz w:val="24"/>
          <w:szCs w:val="24"/>
          <w:lang w:eastAsia="en-GB"/>
        </w:rPr>
        <w:t xml:space="preserve"> 2020 Apr 1.</w:t>
      </w:r>
    </w:p>
    <w:p w14:paraId="40F669DB"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proofErr w:type="spellStart"/>
      <w:r w:rsidRPr="00D31D5A">
        <w:rPr>
          <w:rFonts w:ascii="Times New Roman" w:eastAsia="Times New Roman" w:hAnsi="Times New Roman" w:cs="Times New Roman"/>
          <w:color w:val="000000"/>
          <w:sz w:val="24"/>
          <w:szCs w:val="24"/>
          <w:lang w:eastAsia="en-GB"/>
        </w:rPr>
        <w:t>Scheidl</w:t>
      </w:r>
      <w:proofErr w:type="spellEnd"/>
      <w:r w:rsidRPr="00D31D5A">
        <w:rPr>
          <w:rFonts w:ascii="Times New Roman" w:eastAsia="Times New Roman" w:hAnsi="Times New Roman" w:cs="Times New Roman"/>
          <w:color w:val="000000"/>
          <w:sz w:val="24"/>
          <w:szCs w:val="24"/>
          <w:lang w:eastAsia="en-GB"/>
        </w:rPr>
        <w:t xml:space="preserve"> E, Canseco DD, Hadji-</w:t>
      </w:r>
      <w:proofErr w:type="spellStart"/>
      <w:r w:rsidRPr="00D31D5A">
        <w:rPr>
          <w:rFonts w:ascii="Times New Roman" w:eastAsia="Times New Roman" w:hAnsi="Times New Roman" w:cs="Times New Roman"/>
          <w:color w:val="000000"/>
          <w:sz w:val="24"/>
          <w:szCs w:val="24"/>
          <w:lang w:eastAsia="en-GB"/>
        </w:rPr>
        <w:t>Naumov</w:t>
      </w:r>
      <w:proofErr w:type="spellEnd"/>
      <w:r w:rsidRPr="00D31D5A">
        <w:rPr>
          <w:rFonts w:ascii="Times New Roman" w:eastAsia="Times New Roman" w:hAnsi="Times New Roman" w:cs="Times New Roman"/>
          <w:color w:val="000000"/>
          <w:sz w:val="24"/>
          <w:szCs w:val="24"/>
          <w:lang w:eastAsia="en-GB"/>
        </w:rPr>
        <w:t xml:space="preserve"> A, </w:t>
      </w:r>
      <w:proofErr w:type="spellStart"/>
      <w:r w:rsidRPr="00D31D5A">
        <w:rPr>
          <w:rFonts w:ascii="Times New Roman" w:eastAsia="Times New Roman" w:hAnsi="Times New Roman" w:cs="Times New Roman"/>
          <w:color w:val="000000"/>
          <w:sz w:val="24"/>
          <w:szCs w:val="24"/>
          <w:lang w:eastAsia="en-GB"/>
        </w:rPr>
        <w:t>Bereznai</w:t>
      </w:r>
      <w:proofErr w:type="spellEnd"/>
      <w:r w:rsidRPr="00D31D5A">
        <w:rPr>
          <w:rFonts w:ascii="Times New Roman" w:eastAsia="Times New Roman" w:hAnsi="Times New Roman" w:cs="Times New Roman"/>
          <w:color w:val="000000"/>
          <w:sz w:val="24"/>
          <w:szCs w:val="24"/>
          <w:lang w:eastAsia="en-GB"/>
        </w:rPr>
        <w:t xml:space="preserve"> B. </w:t>
      </w:r>
      <w:hyperlink r:id="rId34" w:history="1">
        <w:r w:rsidRPr="00D31D5A">
          <w:rPr>
            <w:rFonts w:ascii="Times New Roman" w:eastAsia="Times New Roman" w:hAnsi="Times New Roman" w:cs="Times New Roman"/>
            <w:color w:val="000000"/>
            <w:sz w:val="24"/>
            <w:szCs w:val="24"/>
            <w:u w:val="single"/>
            <w:lang w:eastAsia="en-GB"/>
          </w:rPr>
          <w:t>Guillain-Barre syndrome during SARS-CoV-2 pandemic: a case report and review of recent literature.</w:t>
        </w:r>
      </w:hyperlink>
      <w:r w:rsidRPr="00D31D5A">
        <w:rPr>
          <w:rFonts w:ascii="Times New Roman" w:eastAsia="Times New Roman" w:hAnsi="Times New Roman" w:cs="Times New Roman"/>
          <w:color w:val="000000"/>
          <w:sz w:val="24"/>
          <w:szCs w:val="24"/>
          <w:lang w:eastAsia="en-GB"/>
        </w:rPr>
        <w:t> </w:t>
      </w:r>
      <w:r w:rsidRPr="00D31D5A">
        <w:rPr>
          <w:rFonts w:ascii="Times New Roman" w:eastAsia="Times New Roman" w:hAnsi="Times New Roman" w:cs="Times New Roman"/>
          <w:i/>
          <w:iCs/>
          <w:color w:val="000000"/>
          <w:sz w:val="24"/>
          <w:szCs w:val="24"/>
          <w:lang w:eastAsia="en-GB"/>
        </w:rPr>
        <w:t xml:space="preserve">J </w:t>
      </w:r>
      <w:proofErr w:type="spellStart"/>
      <w:r w:rsidRPr="00D31D5A">
        <w:rPr>
          <w:rFonts w:ascii="Times New Roman" w:eastAsia="Times New Roman" w:hAnsi="Times New Roman" w:cs="Times New Roman"/>
          <w:i/>
          <w:iCs/>
          <w:color w:val="000000"/>
          <w:sz w:val="24"/>
          <w:szCs w:val="24"/>
          <w:lang w:eastAsia="en-GB"/>
        </w:rPr>
        <w:t>Peripher</w:t>
      </w:r>
      <w:proofErr w:type="spellEnd"/>
      <w:r w:rsidRPr="00D31D5A">
        <w:rPr>
          <w:rFonts w:ascii="Times New Roman" w:eastAsia="Times New Roman" w:hAnsi="Times New Roman" w:cs="Times New Roman"/>
          <w:i/>
          <w:iCs/>
          <w:color w:val="000000"/>
          <w:sz w:val="24"/>
          <w:szCs w:val="24"/>
          <w:lang w:eastAsia="en-GB"/>
        </w:rPr>
        <w:t xml:space="preserve"> </w:t>
      </w:r>
      <w:proofErr w:type="spellStart"/>
      <w:r w:rsidRPr="00D31D5A">
        <w:rPr>
          <w:rFonts w:ascii="Times New Roman" w:eastAsia="Times New Roman" w:hAnsi="Times New Roman" w:cs="Times New Roman"/>
          <w:i/>
          <w:iCs/>
          <w:color w:val="000000"/>
          <w:sz w:val="24"/>
          <w:szCs w:val="24"/>
          <w:lang w:eastAsia="en-GB"/>
        </w:rPr>
        <w:t>Nerv</w:t>
      </w:r>
      <w:proofErr w:type="spellEnd"/>
      <w:r w:rsidRPr="00D31D5A">
        <w:rPr>
          <w:rFonts w:ascii="Times New Roman" w:eastAsia="Times New Roman" w:hAnsi="Times New Roman" w:cs="Times New Roman"/>
          <w:i/>
          <w:iCs/>
          <w:color w:val="000000"/>
          <w:sz w:val="24"/>
          <w:szCs w:val="24"/>
          <w:lang w:eastAsia="en-GB"/>
        </w:rPr>
        <w:t xml:space="preserve"> </w:t>
      </w:r>
      <w:proofErr w:type="spellStart"/>
      <w:r w:rsidRPr="00D31D5A">
        <w:rPr>
          <w:rFonts w:ascii="Times New Roman" w:eastAsia="Times New Roman" w:hAnsi="Times New Roman" w:cs="Times New Roman"/>
          <w:i/>
          <w:iCs/>
          <w:color w:val="000000"/>
          <w:sz w:val="24"/>
          <w:szCs w:val="24"/>
          <w:lang w:eastAsia="en-GB"/>
        </w:rPr>
        <w:t>Syst</w:t>
      </w:r>
      <w:proofErr w:type="spellEnd"/>
      <w:r w:rsidRPr="00D31D5A">
        <w:rPr>
          <w:rFonts w:ascii="Times New Roman" w:eastAsia="Times New Roman" w:hAnsi="Times New Roman" w:cs="Times New Roman"/>
          <w:color w:val="000000"/>
          <w:sz w:val="24"/>
          <w:szCs w:val="24"/>
          <w:lang w:eastAsia="en-GB"/>
        </w:rPr>
        <w:t xml:space="preserve"> 2020 May 10. </w:t>
      </w:r>
      <w:proofErr w:type="spellStart"/>
      <w:r w:rsidRPr="00D31D5A">
        <w:rPr>
          <w:rFonts w:ascii="Times New Roman" w:eastAsia="Times New Roman" w:hAnsi="Times New Roman" w:cs="Times New Roman"/>
          <w:color w:val="000000"/>
          <w:sz w:val="24"/>
          <w:szCs w:val="24"/>
          <w:lang w:eastAsia="en-GB"/>
        </w:rPr>
        <w:t>doi</w:t>
      </w:r>
      <w:proofErr w:type="spellEnd"/>
      <w:r w:rsidRPr="00D31D5A">
        <w:rPr>
          <w:rFonts w:ascii="Times New Roman" w:eastAsia="Times New Roman" w:hAnsi="Times New Roman" w:cs="Times New Roman"/>
          <w:color w:val="000000"/>
          <w:sz w:val="24"/>
          <w:szCs w:val="24"/>
          <w:lang w:eastAsia="en-GB"/>
        </w:rPr>
        <w:t>: 10.1111/jns.12382.</w:t>
      </w:r>
    </w:p>
    <w:p w14:paraId="4847C515" w14:textId="77777777" w:rsidR="00D31D5A" w:rsidRPr="00D31D5A" w:rsidRDefault="00D31D5A" w:rsidP="00D31D5A">
      <w:pPr>
        <w:numPr>
          <w:ilvl w:val="0"/>
          <w:numId w:val="1"/>
        </w:numPr>
        <w:spacing w:before="100" w:beforeAutospacing="1" w:after="100" w:afterAutospacing="1"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xml:space="preserve">Lu L, 1, </w:t>
      </w:r>
      <w:proofErr w:type="spellStart"/>
      <w:r w:rsidRPr="00D31D5A">
        <w:rPr>
          <w:rFonts w:ascii="Times New Roman" w:eastAsia="Times New Roman" w:hAnsi="Times New Roman" w:cs="Times New Roman"/>
          <w:color w:val="000000"/>
          <w:sz w:val="24"/>
          <w:szCs w:val="24"/>
          <w:lang w:eastAsia="en-GB"/>
        </w:rPr>
        <w:t>Xiong</w:t>
      </w:r>
      <w:proofErr w:type="spellEnd"/>
      <w:r w:rsidRPr="00D31D5A">
        <w:rPr>
          <w:rFonts w:ascii="Times New Roman" w:eastAsia="Times New Roman" w:hAnsi="Times New Roman" w:cs="Times New Roman"/>
          <w:color w:val="000000"/>
          <w:sz w:val="24"/>
          <w:szCs w:val="24"/>
          <w:lang w:eastAsia="en-GB"/>
        </w:rPr>
        <w:t xml:space="preserve"> W, Liu D, </w:t>
      </w:r>
      <w:r w:rsidRPr="00D31D5A">
        <w:rPr>
          <w:rFonts w:ascii="Times New Roman" w:eastAsia="Times New Roman" w:hAnsi="Times New Roman" w:cs="Times New Roman"/>
          <w:i/>
          <w:iCs/>
          <w:color w:val="000000"/>
          <w:sz w:val="24"/>
          <w:szCs w:val="24"/>
          <w:lang w:eastAsia="en-GB"/>
        </w:rPr>
        <w:t>et al</w:t>
      </w:r>
      <w:r w:rsidRPr="00D31D5A">
        <w:rPr>
          <w:rFonts w:ascii="Times New Roman" w:eastAsia="Times New Roman" w:hAnsi="Times New Roman" w:cs="Times New Roman"/>
          <w:color w:val="000000"/>
          <w:sz w:val="24"/>
          <w:szCs w:val="24"/>
          <w:lang w:eastAsia="en-GB"/>
        </w:rPr>
        <w:t xml:space="preserve">. New-onset acute symptomatic seizure and risk factors in Corona Virus Disease 2019: A retrospective </w:t>
      </w:r>
      <w:proofErr w:type="spellStart"/>
      <w:r w:rsidRPr="00D31D5A">
        <w:rPr>
          <w:rFonts w:ascii="Times New Roman" w:eastAsia="Times New Roman" w:hAnsi="Times New Roman" w:cs="Times New Roman"/>
          <w:color w:val="000000"/>
          <w:sz w:val="24"/>
          <w:szCs w:val="24"/>
          <w:lang w:eastAsia="en-GB"/>
        </w:rPr>
        <w:t>multicenter</w:t>
      </w:r>
      <w:proofErr w:type="spellEnd"/>
      <w:r w:rsidRPr="00D31D5A">
        <w:rPr>
          <w:rFonts w:ascii="Times New Roman" w:eastAsia="Times New Roman" w:hAnsi="Times New Roman" w:cs="Times New Roman"/>
          <w:color w:val="000000"/>
          <w:sz w:val="24"/>
          <w:szCs w:val="24"/>
          <w:lang w:eastAsia="en-GB"/>
        </w:rPr>
        <w:t xml:space="preserve"> study. </w:t>
      </w:r>
      <w:proofErr w:type="spellStart"/>
      <w:r w:rsidRPr="00D31D5A">
        <w:rPr>
          <w:rFonts w:ascii="Times New Roman" w:eastAsia="Times New Roman" w:hAnsi="Times New Roman" w:cs="Times New Roman"/>
          <w:i/>
          <w:iCs/>
          <w:color w:val="000000"/>
          <w:sz w:val="24"/>
          <w:szCs w:val="24"/>
          <w:lang w:eastAsia="en-GB"/>
        </w:rPr>
        <w:t>Epilepsia</w:t>
      </w:r>
      <w:proofErr w:type="spellEnd"/>
      <w:r w:rsidRPr="00D31D5A">
        <w:rPr>
          <w:rFonts w:ascii="Times New Roman" w:eastAsia="Times New Roman" w:hAnsi="Times New Roman" w:cs="Times New Roman"/>
          <w:color w:val="000000"/>
          <w:sz w:val="24"/>
          <w:szCs w:val="24"/>
          <w:lang w:eastAsia="en-GB"/>
        </w:rPr>
        <w:t> 2020 (in press).</w:t>
      </w:r>
    </w:p>
    <w:p w14:paraId="04609E4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09A4057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7472AEF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6EAF7340"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5BE5548F" w14:textId="77777777" w:rsidR="00D31D5A" w:rsidRPr="00D31D5A" w:rsidRDefault="00D31D5A" w:rsidP="00D31D5A">
      <w:pPr>
        <w:spacing w:after="0"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07E9EAF6" w14:textId="77777777" w:rsidR="00D31D5A" w:rsidRPr="00D31D5A" w:rsidRDefault="00D31D5A" w:rsidP="00D31D5A">
      <w:pPr>
        <w:spacing w:before="120" w:after="0" w:line="480" w:lineRule="atLeast"/>
        <w:ind w:left="644"/>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33E7A042"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57FBC2FD" w14:textId="77777777" w:rsidR="00D31D5A" w:rsidRPr="00D31D5A" w:rsidRDefault="00D31D5A" w:rsidP="00D31D5A">
      <w:pPr>
        <w:spacing w:after="0" w:line="36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70745AE5" w14:textId="668EC65E" w:rsidR="00D31D5A" w:rsidRDefault="00D31D5A" w:rsidP="00D31D5A">
      <w:pPr>
        <w:spacing w:after="0" w:line="240" w:lineRule="auto"/>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br w:type="textWrapping" w:clear="all"/>
      </w:r>
    </w:p>
    <w:p w14:paraId="0E5CE99B" w14:textId="1D7A908A" w:rsidR="00D31D5A" w:rsidRDefault="00D31D5A" w:rsidP="00D31D5A">
      <w:pPr>
        <w:spacing w:after="0" w:line="240" w:lineRule="auto"/>
        <w:rPr>
          <w:rFonts w:ascii="Times New Roman" w:eastAsia="Times New Roman" w:hAnsi="Times New Roman" w:cs="Times New Roman"/>
          <w:color w:val="000000"/>
          <w:sz w:val="24"/>
          <w:szCs w:val="24"/>
          <w:lang w:eastAsia="en-GB"/>
        </w:rPr>
      </w:pPr>
    </w:p>
    <w:p w14:paraId="0207BE93" w14:textId="7E26C8F8" w:rsidR="00D31D5A" w:rsidRDefault="00D31D5A" w:rsidP="00D31D5A">
      <w:pPr>
        <w:spacing w:after="0" w:line="240" w:lineRule="auto"/>
        <w:rPr>
          <w:rFonts w:ascii="Times New Roman" w:eastAsia="Times New Roman" w:hAnsi="Times New Roman" w:cs="Times New Roman"/>
          <w:color w:val="000000"/>
          <w:sz w:val="24"/>
          <w:szCs w:val="24"/>
          <w:lang w:eastAsia="en-GB"/>
        </w:rPr>
      </w:pPr>
    </w:p>
    <w:p w14:paraId="30F8BB72" w14:textId="77777777" w:rsidR="00D31D5A" w:rsidRPr="00D31D5A" w:rsidRDefault="00D31D5A" w:rsidP="00D31D5A">
      <w:pPr>
        <w:spacing w:after="0" w:line="240" w:lineRule="auto"/>
        <w:rPr>
          <w:rFonts w:ascii="Times New Roman" w:eastAsia="Times New Roman" w:hAnsi="Times New Roman" w:cs="Times New Roman"/>
          <w:color w:val="000000"/>
          <w:sz w:val="24"/>
          <w:szCs w:val="24"/>
          <w:lang w:eastAsia="en-GB"/>
        </w:rPr>
      </w:pPr>
    </w:p>
    <w:p w14:paraId="3ACFEE1D"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lastRenderedPageBreak/>
        <w:t>Tables</w:t>
      </w:r>
    </w:p>
    <w:p w14:paraId="55EEB02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Table 1. Distribution of responders by medical specialty.</w:t>
      </w:r>
    </w:p>
    <w:p w14:paraId="40E92F1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Table 2. Geographic distribution of responders.</w:t>
      </w:r>
    </w:p>
    <w:p w14:paraId="4CC0A4E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15821A91"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Supplementary Tables</w:t>
      </w:r>
    </w:p>
    <w:p w14:paraId="3B41E37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Supplementary Table 1. Neurological manifestations distribution by continent.</w:t>
      </w:r>
    </w:p>
    <w:p w14:paraId="69BF842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Supplementary Table 2. Neurological manifestations distribution by general COVID-19 symptoms.</w:t>
      </w:r>
    </w:p>
    <w:p w14:paraId="733D89A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Supplementary Table 3. Neurological manifestations distribution by time of occurrence.</w:t>
      </w:r>
    </w:p>
    <w:p w14:paraId="1AD7DD4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Supplementary Table 4. Neurological manifestations severity distribution by place of observation.</w:t>
      </w:r>
    </w:p>
    <w:p w14:paraId="665103C5"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 </w:t>
      </w:r>
    </w:p>
    <w:p w14:paraId="4D0A9CFE"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Figure legend</w:t>
      </w:r>
    </w:p>
    <w:p w14:paraId="2B35A2D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Figure 1 A and B. Details of the 17 questions on-line questionnaire.</w:t>
      </w:r>
    </w:p>
    <w:p w14:paraId="43B55239"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Figure 2. A. Estimation rates of non-neurological symptoms in patients with COVID-19. B. Number of responders allocated by estimation rate for each symptom.</w:t>
      </w:r>
    </w:p>
    <w:p w14:paraId="1E20240F"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Figure 3. A. Estimated rates of laboratory findings in patients with COVID-19. B. Number of responders allocated by estimation rate for each finding.</w:t>
      </w:r>
    </w:p>
    <w:p w14:paraId="521414A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color w:val="000000"/>
          <w:sz w:val="24"/>
          <w:szCs w:val="24"/>
          <w:lang w:eastAsia="en-GB"/>
        </w:rPr>
        <w:t>Figure 4. A. Estimated rates of neurological findings in patients with COVID-19. B. Number of responders allocated by estimation rate for each finding.</w:t>
      </w:r>
    </w:p>
    <w:p w14:paraId="67688C1A"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30D3A7F3"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42DEDB56" w14:textId="77777777" w:rsidR="00D31D5A" w:rsidRPr="00D31D5A" w:rsidRDefault="00D31D5A" w:rsidP="00D31D5A">
      <w:pPr>
        <w:spacing w:after="0" w:line="480" w:lineRule="atLeast"/>
        <w:rPr>
          <w:rFonts w:ascii="Times New Roman" w:eastAsia="Times New Roman" w:hAnsi="Times New Roman" w:cs="Times New Roman"/>
          <w:color w:val="000000"/>
          <w:sz w:val="24"/>
          <w:szCs w:val="24"/>
          <w:lang w:eastAsia="en-GB"/>
        </w:rPr>
      </w:pPr>
      <w:r w:rsidRPr="00D31D5A">
        <w:rPr>
          <w:rFonts w:ascii="Times New Roman" w:eastAsia="Times New Roman" w:hAnsi="Times New Roman" w:cs="Times New Roman"/>
          <w:b/>
          <w:bCs/>
          <w:color w:val="000000"/>
          <w:sz w:val="24"/>
          <w:szCs w:val="24"/>
          <w:lang w:eastAsia="en-GB"/>
        </w:rPr>
        <w:t> </w:t>
      </w:r>
    </w:p>
    <w:p w14:paraId="2F17120E" w14:textId="77777777" w:rsidR="001E7BEE" w:rsidRDefault="001E7BEE"/>
    <w:sectPr w:rsidR="001E7BEE" w:rsidSect="00D31D5A">
      <w:pgSz w:w="11906" w:h="16838"/>
      <w:pgMar w:top="1440" w:right="1418" w:bottom="1440" w:left="1418" w:header="851" w:footer="992"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Roman">
    <w:altName w:val="Times New Roman"/>
    <w:panose1 w:val="00000000000000000000"/>
    <w:charset w:val="00"/>
    <w:family w:val="roman"/>
    <w:notTrueType/>
    <w:pitch w:val="default"/>
  </w:font>
  <w:font w:name="Times New Rman">
    <w:altName w:val="Times New Roman"/>
    <w:panose1 w:val="00000000000000000000"/>
    <w:charset w:val="00"/>
    <w:family w:val="roman"/>
    <w:notTrueType/>
    <w:pitch w:val="default"/>
  </w:font>
  <w:font w:name="Times New Roma">
    <w:altName w:val="Times New Roman"/>
    <w:panose1 w:val="00000000000000000000"/>
    <w:charset w:val="00"/>
    <w:family w:val="roman"/>
    <w:notTrueType/>
    <w:pitch w:val="default"/>
  </w:font>
  <w:font w:name="Tims New Roman">
    <w:altName w:val="Cambria"/>
    <w:panose1 w:val="00000000000000000000"/>
    <w:charset w:val="00"/>
    <w:family w:val="roman"/>
    <w:notTrueType/>
    <w:pitch w:val="default"/>
  </w:font>
  <w:font w:name="Times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307A2"/>
    <w:multiLevelType w:val="multilevel"/>
    <w:tmpl w:val="2064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A"/>
    <w:rsid w:val="001E7BEE"/>
    <w:rsid w:val="00B5677C"/>
    <w:rsid w:val="00D3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C64C"/>
  <w15:chartTrackingRefBased/>
  <w15:docId w15:val="{B39D6FCD-C5F6-47DC-9C1F-CCB54961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D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1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601761" TargetMode="External"/><Relationship Id="rId13" Type="http://schemas.openxmlformats.org/officeDocument/2006/relationships/hyperlink" Target="https://www.ncbi.nlm.nih.gov/pubmed/?PARAMS=xik_3USVZKJZVn4imfBfJfv9hexnAkTCYvD1g1uK2EAmUc5fm7mDmbdKr7KcRVuo7tRAycDZq4ftxZg4qnTvgcKTyC3ijXPcWiBGkFXQh9P2irKjVr" TargetMode="External"/><Relationship Id="rId18" Type="http://schemas.openxmlformats.org/officeDocument/2006/relationships/hyperlink" Target="https://www.ncbi.nlm.nih.gov/pubmed/?PARAMS=xik_3GMSshm4HE6zhYiJbFwTepu4Lnp8Nm3yx9rGoPvPg89qYUgjRmMkNijqXTXnp8yUQ4iLF9Gm5YBbpfRE82xV9iWjTDFEXNRavX7WgF8wpzrkYD" TargetMode="External"/><Relationship Id="rId26" Type="http://schemas.openxmlformats.org/officeDocument/2006/relationships/hyperlink" Target="https://www.ncbi.nlm.nih.gov/pubmed/32305883" TargetMode="External"/><Relationship Id="rId3" Type="http://schemas.openxmlformats.org/officeDocument/2006/relationships/settings" Target="settings.xml"/><Relationship Id="rId21" Type="http://schemas.openxmlformats.org/officeDocument/2006/relationships/hyperlink" Target="https://www.ncbi.nlm.nih.gov/pubmed/?PARAMS=xik_dm7Ap8GhMBubL5deT9AAK3mQeNZB8bC4oPy4veUFYPUCrPSWiPwZDniwssiVCwvVD6oDZcVPrBzwCdpRHrUfk8ML4qvZwMemSMwBqJEDT3udJ" TargetMode="External"/><Relationship Id="rId34" Type="http://schemas.openxmlformats.org/officeDocument/2006/relationships/hyperlink" Target="https://www.ncbi.nlm.nih.gov/pubmed/32388880" TargetMode="External"/><Relationship Id="rId7" Type="http://schemas.openxmlformats.org/officeDocument/2006/relationships/hyperlink" Target="http://doi.org/10.7326/M20-1495" TargetMode="External"/><Relationship Id="rId12" Type="http://schemas.openxmlformats.org/officeDocument/2006/relationships/hyperlink" Target="https://www.ncbi.nlm.nih.gov/pubmed/29521099" TargetMode="External"/><Relationship Id="rId17" Type="http://schemas.openxmlformats.org/officeDocument/2006/relationships/hyperlink" Target="https://www.ncbi.nlm.nih.gov/pubmed/?PARAMS=xik_3QKLKiLogqGTVKj9tEBoAGB92whATJDRJaoGSnfcf3mrShGkeEuRVVBH37jeVq7K18wTqhwKPowLgcFoEGK6C182SvencfXBs1TTGEf1omencg" TargetMode="External"/><Relationship Id="rId25" Type="http://schemas.openxmlformats.org/officeDocument/2006/relationships/hyperlink" Target="https://www.ncbi.nlm.nih.gov/pubmed/32291094" TargetMode="External"/><Relationship Id="rId33" Type="http://schemas.openxmlformats.org/officeDocument/2006/relationships/hyperlink" Target="https://www.ncbi.nlm.nih.gov/pubmed/26954467" TargetMode="External"/><Relationship Id="rId2" Type="http://schemas.openxmlformats.org/officeDocument/2006/relationships/styles" Target="styles.xml"/><Relationship Id="rId16" Type="http://schemas.openxmlformats.org/officeDocument/2006/relationships/hyperlink" Target="https://www.ncbi.nlm.nih.gov/pubmed/?PARAMS=xik_3MMThuyGTT832CiCesYwzXJ5FmL7GkZLLAqXAXhTWT7V7rrHpygXQBT6DsjNc1eDDD7hXJxmX88cPYjcpaC6vmpdC1pPq71DmdF6GRrCoprSik" TargetMode="External"/><Relationship Id="rId20" Type="http://schemas.openxmlformats.org/officeDocument/2006/relationships/hyperlink" Target="https://www.ncbi.nlm.nih.gov/pubmed/?PARAMS=xik_4bPByqV4DRMvZqx3S2ypJazNw6vmxq75HH1QMeyk1MnupFLfQ6x6gz6AgKk8AeB3ZayvT5VuFRpye1XAnDf8CvRfXCVarDeRWn6osdUhMpTzd" TargetMode="External"/><Relationship Id="rId29" Type="http://schemas.openxmlformats.org/officeDocument/2006/relationships/hyperlink" Target="https://www.ncbi.nlm.nih.gov/pubmed/?PARAMS=xik_Kn2pfKy9bP6mHnCL3JLco3gGfV9FH89vj9ryKRU4SQ3E5Uw1tcUCL6Gh7vbw7yEjzA8ZHrJpSwawP24uhidL9sjurFKQeLUJUThM2iu5LUym8" TargetMode="External"/><Relationship Id="rId1" Type="http://schemas.openxmlformats.org/officeDocument/2006/relationships/numbering" Target="numbering.xml"/><Relationship Id="rId6" Type="http://schemas.openxmlformats.org/officeDocument/2006/relationships/hyperlink" Target="https://doi.org/10.1136/bmj.m1808" TargetMode="External"/><Relationship Id="rId11" Type="http://schemas.openxmlformats.org/officeDocument/2006/relationships/hyperlink" Target="https://www.ncbi.nlm.nih.gov/pubmed/?PARAMS=xik_2nW5z54AG17DEZhgNhsWu1ohRfvJ3W74Z3Wyf3JcaLHu6scwgfnQYVV5BuVQQNzGC7LukcyF3uz6i6pXM92HSoPf4w818o1U5dtsL4B4KUrCAF" TargetMode="External"/><Relationship Id="rId24" Type="http://schemas.openxmlformats.org/officeDocument/2006/relationships/hyperlink" Target="https://www.ncbi.nlm.nih.gov/pubmed/32410807" TargetMode="External"/><Relationship Id="rId32" Type="http://schemas.openxmlformats.org/officeDocument/2006/relationships/hyperlink" Target="https://www.ncbi.nlm.nih.gov/pubmed/?PARAMS=xik_Kn2pfKy9bP6mHnCL3JLco6wpg1rTDtYRqmWB9KrrYXFEiyBCtmypfXvoxsYnpp5DM67oT3qbKd5eAGaztGAoCDnL1YFkqFm2AFCLdj2TjJRpY" TargetMode="External"/><Relationship Id="rId5" Type="http://schemas.openxmlformats.org/officeDocument/2006/relationships/hyperlink" Target="mailto:emoro@chu-grenoble.fr" TargetMode="External"/><Relationship Id="rId15" Type="http://schemas.openxmlformats.org/officeDocument/2006/relationships/hyperlink" Target="https://www.ncbi.nlm.nih.gov/pubmed/32342636" TargetMode="External"/><Relationship Id="rId23" Type="http://schemas.openxmlformats.org/officeDocument/2006/relationships/hyperlink" Target="https://www.ncbi.nlm.nih.gov/pubmed/?PARAMS=xik_dqX4BvdJDk69T8duinGUyfmWnddkubA95FWmRS1W2CiPDqPAcr5TBHwQFEpdJjZDy7LeucMpPRGHFA65b7g7S3pbd6DrmgX3RhGMhMb51UdT2" TargetMode="External"/><Relationship Id="rId28" Type="http://schemas.openxmlformats.org/officeDocument/2006/relationships/hyperlink" Target="https://www.ncbi.nlm.nih.gov/pubmed/?PARAMS=xik_s4WEPt7PGLyqqdUKGpiuLqVmcg6LrdCTZAFD6H57oaawW58XzbLt4dwRx2SkcEUAduefNLuS1Gf2hooCwSs8HjtWYvTkzYrho2Keiphi38uuM" TargetMode="External"/><Relationship Id="rId36" Type="http://schemas.openxmlformats.org/officeDocument/2006/relationships/theme" Target="theme/theme1.xml"/><Relationship Id="rId10" Type="http://schemas.openxmlformats.org/officeDocument/2006/relationships/hyperlink" Target="https://www.ncbi.nlm.nih.gov/pubmed/32240762" TargetMode="External"/><Relationship Id="rId19" Type="http://schemas.openxmlformats.org/officeDocument/2006/relationships/hyperlink" Target="https://www.ncbi.nlm.nih.gov/pubmed/32310017" TargetMode="External"/><Relationship Id="rId31" Type="http://schemas.openxmlformats.org/officeDocument/2006/relationships/hyperlink" Target="https://www.ncbi.nlm.nih.gov/pubmed/?PARAMS=xik_2CHjYrBeUBfQX4Dn2o1aCgX8FqBgQVz1eMqh8PzCap8ZHrYf76D5NCRUBXW3Ma6zHxRYrhY3ztpwCMzFFqHzEF61EcQAeXSsQGeb1BDXrd85Ko" TargetMode="External"/><Relationship Id="rId4" Type="http://schemas.openxmlformats.org/officeDocument/2006/relationships/webSettings" Target="webSettings.xml"/><Relationship Id="rId9" Type="http://schemas.openxmlformats.org/officeDocument/2006/relationships/hyperlink" Target="https://doi.org/10.1111/ene.14257" TargetMode="External"/><Relationship Id="rId14" Type="http://schemas.openxmlformats.org/officeDocument/2006/relationships/hyperlink" Target="https://www.ncbi.nlm.nih.gov/pubmed/?PARAMS=xik_aq6U6NhAULxG8Zic7GsKPF5ZdzrU6BsYSjcrVJvHQ52LrSDT8QcYnC4hJQEPYnwy2DuT1amzKL2DPBGKPBAkJgQfmcXPrZLfFU15tnFiU5dZi" TargetMode="External"/><Relationship Id="rId22" Type="http://schemas.openxmlformats.org/officeDocument/2006/relationships/hyperlink" Target="https://www.ncbi.nlm.nih.gov/pubmed/?PARAMS=xik_wowmNKUQcXsAVMCD5x3BmFtFAuoCwY3JRPpZyHJLNY1CUZcnZW1vVBMcyWQDbCKrXBA5MF82truJpJaebZ9mMpLSMwQYvQQFG74ytVnCuW1Rp" TargetMode="External"/><Relationship Id="rId27" Type="http://schemas.openxmlformats.org/officeDocument/2006/relationships/hyperlink" Target="https://www.ncbi.nlm.nih.gov/pubmed/?PARAMS=xik_Es6y7tFa31yv8M1B8WG2Fro794uwETEUom1w1o3hQXdfjR1aWd8GqYKf5aagNtnP4HxJsPhVEx5aHfdRAGcKHGMTqkuZHFVWsgJgNZvnbkr4F" TargetMode="External"/><Relationship Id="rId30" Type="http://schemas.openxmlformats.org/officeDocument/2006/relationships/hyperlink" Target="https://www.ncbi.nlm.nih.gov/pubmed/?PARAMS=xik_2urmv545MtYKBpMfKGh1FvmWqKU8oN5r7cWbFnqvGuKryHXKhAsb1EKEE82PYxvCUbgAEqtKiFkZm3v3BZPZgpk1X7wzfNmTzqUJe23HymQxT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6240</Words>
  <Characters>35571</Characters>
  <Application>Microsoft Office Word</Application>
  <DocSecurity>0</DocSecurity>
  <Lines>296</Lines>
  <Paragraphs>83</Paragraphs>
  <ScaleCrop>false</ScaleCrop>
  <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Macerollo</dc:creator>
  <cp:keywords/>
  <dc:description/>
  <cp:lastModifiedBy>Antonella Macerollo</cp:lastModifiedBy>
  <cp:revision>2</cp:revision>
  <dcterms:created xsi:type="dcterms:W3CDTF">2020-06-09T17:18:00Z</dcterms:created>
  <dcterms:modified xsi:type="dcterms:W3CDTF">2020-06-09T17:20:00Z</dcterms:modified>
</cp:coreProperties>
</file>