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4F30A" w14:textId="41FADB55" w:rsidR="0079119D" w:rsidRPr="009337E4" w:rsidRDefault="00074F65" w:rsidP="00B24B50">
      <w:pPr>
        <w:spacing w:after="0" w:line="240" w:lineRule="auto"/>
        <w:rPr>
          <w:rFonts w:asciiTheme="majorHAnsi" w:hAnsiTheme="majorHAnsi" w:cstheme="majorHAnsi"/>
          <w:b/>
          <w:sz w:val="28"/>
        </w:rPr>
      </w:pPr>
      <w:r>
        <w:rPr>
          <w:rFonts w:asciiTheme="majorHAnsi" w:hAnsiTheme="majorHAnsi" w:cstheme="majorHAnsi"/>
          <w:b/>
          <w:sz w:val="28"/>
        </w:rPr>
        <w:t>TITLE</w:t>
      </w:r>
    </w:p>
    <w:p w14:paraId="7C19DDC4" w14:textId="4AE55FB5" w:rsidR="00304F8E" w:rsidRPr="009337E4" w:rsidRDefault="0079119D" w:rsidP="00374C5F">
      <w:pPr>
        <w:spacing w:line="240" w:lineRule="auto"/>
        <w:rPr>
          <w:rFonts w:asciiTheme="majorHAnsi" w:hAnsiTheme="majorHAnsi" w:cstheme="majorHAnsi"/>
          <w:sz w:val="24"/>
        </w:rPr>
      </w:pPr>
      <w:r w:rsidRPr="009337E4">
        <w:rPr>
          <w:rFonts w:asciiTheme="majorHAnsi" w:hAnsiTheme="majorHAnsi" w:cstheme="majorHAnsi"/>
          <w:sz w:val="24"/>
        </w:rPr>
        <w:t>The sensor des</w:t>
      </w:r>
      <w:r w:rsidR="009337E4" w:rsidRPr="009337E4">
        <w:rPr>
          <w:rFonts w:asciiTheme="majorHAnsi" w:hAnsiTheme="majorHAnsi" w:cstheme="majorHAnsi"/>
          <w:sz w:val="24"/>
        </w:rPr>
        <w:t>ert quandary: What does it mean</w:t>
      </w:r>
      <w:r w:rsidRPr="009337E4">
        <w:rPr>
          <w:rFonts w:asciiTheme="majorHAnsi" w:hAnsiTheme="majorHAnsi" w:cstheme="majorHAnsi"/>
          <w:sz w:val="24"/>
        </w:rPr>
        <w:t xml:space="preserve"> (not) to count in the smart city?</w:t>
      </w:r>
    </w:p>
    <w:p w14:paraId="5A3806DA" w14:textId="77777777" w:rsidR="004F6C84" w:rsidRPr="009337E4" w:rsidRDefault="004F6C84" w:rsidP="004F6C84">
      <w:pPr>
        <w:spacing w:after="0"/>
        <w:rPr>
          <w:rFonts w:asciiTheme="majorHAnsi" w:hAnsiTheme="majorHAnsi" w:cstheme="majorHAnsi"/>
        </w:rPr>
      </w:pPr>
    </w:p>
    <w:p w14:paraId="075D9F31" w14:textId="02C9FF10" w:rsidR="00304F8E" w:rsidRPr="009337E4" w:rsidRDefault="00074F65" w:rsidP="00B24B50">
      <w:pPr>
        <w:pStyle w:val="Heading2"/>
        <w:spacing w:line="240" w:lineRule="auto"/>
        <w:rPr>
          <w:rFonts w:eastAsia="MS PGothic" w:cstheme="majorHAnsi"/>
          <w:b/>
          <w:color w:val="auto"/>
          <w:sz w:val="28"/>
        </w:rPr>
      </w:pPr>
      <w:r>
        <w:rPr>
          <w:rFonts w:eastAsia="MS PGothic" w:cstheme="majorHAnsi"/>
          <w:b/>
          <w:color w:val="auto"/>
          <w:sz w:val="28"/>
        </w:rPr>
        <w:t>ABSTRACT</w:t>
      </w:r>
    </w:p>
    <w:p w14:paraId="746446A0" w14:textId="2701AF0B" w:rsidR="007A18AA" w:rsidRPr="009337E4" w:rsidRDefault="008E5290" w:rsidP="00374C5F">
      <w:pPr>
        <w:spacing w:line="240" w:lineRule="auto"/>
        <w:jc w:val="both"/>
        <w:rPr>
          <w:rFonts w:asciiTheme="majorHAnsi" w:hAnsiTheme="majorHAnsi" w:cstheme="majorHAnsi"/>
          <w:color w:val="FF0000"/>
        </w:rPr>
      </w:pPr>
      <w:r w:rsidRPr="009337E4">
        <w:rPr>
          <w:rFonts w:asciiTheme="majorHAnsi" w:eastAsiaTheme="minorEastAsia" w:hAnsiTheme="majorHAnsi" w:cstheme="majorHAnsi"/>
          <w:bCs/>
          <w:kern w:val="24"/>
        </w:rPr>
        <w:t>A</w:t>
      </w:r>
      <w:r w:rsidR="00B1789E">
        <w:rPr>
          <w:rFonts w:asciiTheme="majorHAnsi" w:eastAsiaTheme="minorEastAsia" w:hAnsiTheme="majorHAnsi" w:cstheme="majorHAnsi"/>
          <w:bCs/>
          <w:kern w:val="24"/>
        </w:rPr>
        <w:t>s a</w:t>
      </w:r>
      <w:r w:rsidRPr="009337E4">
        <w:rPr>
          <w:rFonts w:asciiTheme="majorHAnsi" w:eastAsiaTheme="minorEastAsia" w:hAnsiTheme="majorHAnsi" w:cstheme="majorHAnsi"/>
          <w:bCs/>
          <w:kern w:val="24"/>
        </w:rPr>
        <w:t xml:space="preserve"> central component of the smart city, sensor infrastructures locate and measure a wide range of variables in order to characterise the urban environment. </w:t>
      </w:r>
      <w:r w:rsidR="007645CD">
        <w:rPr>
          <w:rFonts w:asciiTheme="majorHAnsi" w:hAnsiTheme="majorHAnsi" w:cstheme="majorHAnsi"/>
          <w:iCs/>
        </w:rPr>
        <w:t>P</w:t>
      </w:r>
      <w:r w:rsidRPr="009337E4">
        <w:rPr>
          <w:rFonts w:asciiTheme="majorHAnsi" w:hAnsiTheme="majorHAnsi" w:cstheme="majorHAnsi"/>
          <w:iCs/>
        </w:rPr>
        <w:t>erhaps the most visible expression of the smart city, sensor</w:t>
      </w:r>
      <w:r w:rsidRPr="009337E4">
        <w:rPr>
          <w:rFonts w:asciiTheme="majorHAnsi" w:eastAsiaTheme="minorEastAsia" w:hAnsiTheme="majorHAnsi" w:cstheme="majorHAnsi"/>
          <w:kern w:val="24"/>
        </w:rPr>
        <w:t xml:space="preserve"> deployment is </w:t>
      </w:r>
      <w:r w:rsidRPr="009337E4">
        <w:rPr>
          <w:rFonts w:asciiTheme="majorHAnsi" w:hAnsiTheme="majorHAnsi" w:cstheme="majorHAnsi"/>
        </w:rPr>
        <w:t>a key equity concern.</w:t>
      </w:r>
      <w:r w:rsidRPr="009337E4">
        <w:rPr>
          <w:rFonts w:asciiTheme="majorHAnsi" w:eastAsiaTheme="minorEastAsia" w:hAnsiTheme="majorHAnsi" w:cstheme="majorHAnsi"/>
          <w:bCs/>
          <w:kern w:val="24"/>
        </w:rPr>
        <w:t xml:space="preserve"> </w:t>
      </w:r>
      <w:r w:rsidRPr="009337E4">
        <w:rPr>
          <w:rFonts w:asciiTheme="majorHAnsi" w:eastAsiaTheme="minorEastAsia" w:hAnsiTheme="majorHAnsi" w:cstheme="majorHAnsi"/>
          <w:kern w:val="24"/>
        </w:rPr>
        <w:t xml:space="preserve">As new sensor technologies and </w:t>
      </w:r>
      <w:r w:rsidR="00634D43">
        <w:rPr>
          <w:rFonts w:asciiTheme="majorHAnsi" w:eastAsiaTheme="minorEastAsia" w:hAnsiTheme="majorHAnsi" w:cstheme="majorHAnsi"/>
          <w:kern w:val="24"/>
        </w:rPr>
        <w:t>resultant data</w:t>
      </w:r>
      <w:r w:rsidRPr="009337E4">
        <w:rPr>
          <w:rFonts w:asciiTheme="majorHAnsi" w:eastAsiaTheme="minorEastAsia" w:hAnsiTheme="majorHAnsi" w:cstheme="majorHAnsi"/>
          <w:kern w:val="24"/>
        </w:rPr>
        <w:t xml:space="preserve"> interact with social processes, they have the potential to reproduce well-documented spatial injustices. Contrary to promises of providing new knowledge for cities</w:t>
      </w:r>
      <w:r w:rsidR="005644CF">
        <w:rPr>
          <w:rFonts w:asciiTheme="majorHAnsi" w:eastAsiaTheme="minorEastAsia" w:hAnsiTheme="majorHAnsi" w:cstheme="majorHAnsi"/>
          <w:kern w:val="24"/>
        </w:rPr>
        <w:t xml:space="preserve">, </w:t>
      </w:r>
      <w:r w:rsidRPr="009337E4">
        <w:rPr>
          <w:rFonts w:asciiTheme="majorHAnsi" w:eastAsiaTheme="minorEastAsia" w:hAnsiTheme="majorHAnsi" w:cstheme="majorHAnsi"/>
          <w:kern w:val="24"/>
        </w:rPr>
        <w:t xml:space="preserve">they can also </w:t>
      </w:r>
      <w:r w:rsidR="00B169BE">
        <w:rPr>
          <w:rFonts w:asciiTheme="majorHAnsi" w:eastAsiaTheme="minorEastAsia" w:hAnsiTheme="majorHAnsi" w:cstheme="majorHAnsi"/>
          <w:kern w:val="24"/>
        </w:rPr>
        <w:t xml:space="preserve">create </w:t>
      </w:r>
      <w:r w:rsidRPr="009337E4">
        <w:rPr>
          <w:rFonts w:asciiTheme="majorHAnsi" w:eastAsiaTheme="minorEastAsia" w:hAnsiTheme="majorHAnsi" w:cstheme="majorHAnsi"/>
          <w:kern w:val="24"/>
        </w:rPr>
        <w:t>new gaps in understanding about specific urban populations that fall into the interstices of data collection</w:t>
      </w:r>
      <w:r w:rsidR="005644CF">
        <w:rPr>
          <w:rFonts w:asciiTheme="majorHAnsi" w:eastAsiaTheme="minorEastAsia" w:hAnsiTheme="majorHAnsi" w:cstheme="majorHAnsi"/>
          <w:kern w:val="24"/>
        </w:rPr>
        <w:t>—</w:t>
      </w:r>
      <w:r w:rsidR="00634D43">
        <w:rPr>
          <w:rFonts w:asciiTheme="majorHAnsi" w:eastAsiaTheme="minorEastAsia" w:hAnsiTheme="majorHAnsi" w:cstheme="majorHAnsi"/>
          <w:kern w:val="24"/>
        </w:rPr>
        <w:t xml:space="preserve">what we term </w:t>
      </w:r>
      <w:r w:rsidRPr="009337E4">
        <w:rPr>
          <w:rFonts w:asciiTheme="majorHAnsi" w:eastAsiaTheme="minorEastAsia" w:hAnsiTheme="majorHAnsi" w:cstheme="majorHAnsi"/>
          <w:i/>
          <w:iCs/>
          <w:kern w:val="24"/>
        </w:rPr>
        <w:t>sensor deserts</w:t>
      </w:r>
      <w:r w:rsidRPr="009337E4">
        <w:rPr>
          <w:rFonts w:asciiTheme="majorHAnsi" w:eastAsiaTheme="minorEastAsia" w:hAnsiTheme="majorHAnsi" w:cstheme="majorHAnsi"/>
          <w:kern w:val="24"/>
        </w:rPr>
        <w:t xml:space="preserve">. </w:t>
      </w:r>
      <w:r w:rsidR="00CC3595" w:rsidRPr="009337E4">
        <w:rPr>
          <w:rFonts w:asciiTheme="majorHAnsi" w:hAnsiTheme="majorHAnsi" w:cstheme="majorHAnsi"/>
        </w:rPr>
        <w:t>Building upon emerging data justice debates</w:t>
      </w:r>
      <w:r w:rsidR="00824D74" w:rsidRPr="009337E4">
        <w:rPr>
          <w:rFonts w:asciiTheme="majorHAnsi" w:hAnsiTheme="majorHAnsi" w:cstheme="majorHAnsi"/>
        </w:rPr>
        <w:t xml:space="preserve">, </w:t>
      </w:r>
      <w:r w:rsidR="00405ADD" w:rsidRPr="009337E4">
        <w:rPr>
          <w:rFonts w:asciiTheme="majorHAnsi" w:hAnsiTheme="majorHAnsi" w:cstheme="majorHAnsi"/>
        </w:rPr>
        <w:t>specifically considering</w:t>
      </w:r>
      <w:r w:rsidR="00824D74" w:rsidRPr="009337E4">
        <w:rPr>
          <w:rFonts w:asciiTheme="majorHAnsi" w:hAnsiTheme="majorHAnsi" w:cstheme="majorHAnsi"/>
        </w:rPr>
        <w:t xml:space="preserve"> distributional, recognition and procedural</w:t>
      </w:r>
      <w:r w:rsidR="00405ADD" w:rsidRPr="009337E4">
        <w:rPr>
          <w:rFonts w:asciiTheme="majorHAnsi" w:hAnsiTheme="majorHAnsi" w:cstheme="majorHAnsi"/>
        </w:rPr>
        <w:t xml:space="preserve"> forms of </w:t>
      </w:r>
      <w:r w:rsidR="006672CD" w:rsidRPr="009337E4">
        <w:rPr>
          <w:rFonts w:asciiTheme="majorHAnsi" w:hAnsiTheme="majorHAnsi" w:cstheme="majorHAnsi"/>
        </w:rPr>
        <w:t>injustice</w:t>
      </w:r>
      <w:r w:rsidR="00824D74" w:rsidRPr="009337E4">
        <w:rPr>
          <w:rFonts w:asciiTheme="majorHAnsi" w:hAnsiTheme="majorHAnsi" w:cstheme="majorHAnsi"/>
        </w:rPr>
        <w:t>,</w:t>
      </w:r>
      <w:r w:rsidR="00CC3595" w:rsidRPr="009337E4">
        <w:rPr>
          <w:rFonts w:asciiTheme="majorHAnsi" w:eastAsiaTheme="minorEastAsia" w:hAnsiTheme="majorHAnsi" w:cstheme="majorHAnsi"/>
          <w:kern w:val="24"/>
        </w:rPr>
        <w:t xml:space="preserve"> </w:t>
      </w:r>
      <w:r w:rsidR="007F7CF1" w:rsidRPr="009337E4">
        <w:rPr>
          <w:rFonts w:asciiTheme="majorHAnsi" w:eastAsiaTheme="minorEastAsia" w:hAnsiTheme="majorHAnsi" w:cstheme="majorHAnsi"/>
          <w:kern w:val="24"/>
        </w:rPr>
        <w:t>we</w:t>
      </w:r>
      <w:r w:rsidR="00CC3595" w:rsidRPr="009337E4">
        <w:rPr>
          <w:rFonts w:asciiTheme="majorHAnsi" w:eastAsiaTheme="minorEastAsia" w:hAnsiTheme="majorHAnsi" w:cstheme="majorHAnsi"/>
          <w:kern w:val="24"/>
        </w:rPr>
        <w:t xml:space="preserve"> </w:t>
      </w:r>
      <w:r w:rsidR="007F7CF1" w:rsidRPr="009337E4">
        <w:rPr>
          <w:rFonts w:asciiTheme="majorHAnsi" w:eastAsiaTheme="minorEastAsia" w:hAnsiTheme="majorHAnsi" w:cstheme="majorHAnsi"/>
          <w:kern w:val="24"/>
        </w:rPr>
        <w:t>conceptualise</w:t>
      </w:r>
      <w:r w:rsidR="00CC3595" w:rsidRPr="009337E4">
        <w:rPr>
          <w:rFonts w:asciiTheme="majorHAnsi" w:eastAsiaTheme="minorEastAsia" w:hAnsiTheme="majorHAnsi" w:cstheme="majorHAnsi"/>
          <w:kern w:val="24"/>
        </w:rPr>
        <w:t xml:space="preserve"> and analyse sensor deserts</w:t>
      </w:r>
      <w:r w:rsidR="00BB0A7B" w:rsidRPr="009337E4">
        <w:rPr>
          <w:rFonts w:asciiTheme="majorHAnsi" w:eastAsiaTheme="minorEastAsia" w:hAnsiTheme="majorHAnsi" w:cstheme="majorHAnsi"/>
          <w:kern w:val="24"/>
        </w:rPr>
        <w:t xml:space="preserve"> </w:t>
      </w:r>
      <w:r w:rsidR="007F7CF1" w:rsidRPr="009337E4">
        <w:rPr>
          <w:rFonts w:asciiTheme="majorHAnsi" w:eastAsiaTheme="minorEastAsia" w:hAnsiTheme="majorHAnsi" w:cstheme="majorHAnsi"/>
          <w:kern w:val="24"/>
        </w:rPr>
        <w:t>through</w:t>
      </w:r>
      <w:r w:rsidR="00343AFC" w:rsidRPr="009337E4">
        <w:rPr>
          <w:rFonts w:asciiTheme="majorHAnsi" w:eastAsiaTheme="minorEastAsia" w:hAnsiTheme="majorHAnsi" w:cstheme="majorHAnsi"/>
          <w:kern w:val="24"/>
        </w:rPr>
        <w:t xml:space="preserve"> </w:t>
      </w:r>
      <w:r w:rsidR="00CC3595" w:rsidRPr="009337E4">
        <w:rPr>
          <w:rFonts w:asciiTheme="majorHAnsi" w:eastAsiaTheme="minorEastAsia" w:hAnsiTheme="majorHAnsi" w:cstheme="majorHAnsi"/>
          <w:kern w:val="24"/>
        </w:rPr>
        <w:t xml:space="preserve">two case studies, Newcastle’s </w:t>
      </w:r>
      <w:r w:rsidR="00CC3595" w:rsidRPr="009337E4">
        <w:rPr>
          <w:rFonts w:asciiTheme="majorHAnsi" w:eastAsiaTheme="minorEastAsia" w:hAnsiTheme="majorHAnsi" w:cstheme="majorHAnsi"/>
          <w:iCs/>
          <w:kern w:val="24"/>
        </w:rPr>
        <w:t>Urban Observatory</w:t>
      </w:r>
      <w:r w:rsidR="00CC3595" w:rsidRPr="009337E4">
        <w:rPr>
          <w:rFonts w:asciiTheme="majorHAnsi" w:eastAsiaTheme="minorEastAsia" w:hAnsiTheme="majorHAnsi" w:cstheme="majorHAnsi"/>
          <w:kern w:val="24"/>
        </w:rPr>
        <w:t xml:space="preserve"> </w:t>
      </w:r>
      <w:r w:rsidR="007F7CF1" w:rsidRPr="009337E4">
        <w:rPr>
          <w:rFonts w:asciiTheme="majorHAnsi" w:eastAsiaTheme="minorEastAsia" w:hAnsiTheme="majorHAnsi" w:cstheme="majorHAnsi"/>
          <w:kern w:val="24"/>
        </w:rPr>
        <w:t>(UK)</w:t>
      </w:r>
      <w:r w:rsidR="00CC3595" w:rsidRPr="009337E4">
        <w:rPr>
          <w:rFonts w:asciiTheme="majorHAnsi" w:eastAsiaTheme="minorEastAsia" w:hAnsiTheme="majorHAnsi" w:cstheme="majorHAnsi"/>
          <w:kern w:val="24"/>
        </w:rPr>
        <w:t xml:space="preserve"> and Chicago’s </w:t>
      </w:r>
      <w:r w:rsidR="00CC3595" w:rsidRPr="009337E4">
        <w:rPr>
          <w:rFonts w:asciiTheme="majorHAnsi" w:eastAsiaTheme="minorEastAsia" w:hAnsiTheme="majorHAnsi" w:cstheme="majorHAnsi"/>
          <w:iCs/>
          <w:kern w:val="24"/>
        </w:rPr>
        <w:t>Array of Things</w:t>
      </w:r>
      <w:r w:rsidR="00405ADD" w:rsidRPr="009337E4">
        <w:rPr>
          <w:rFonts w:asciiTheme="majorHAnsi" w:eastAsiaTheme="minorEastAsia" w:hAnsiTheme="majorHAnsi" w:cstheme="majorHAnsi"/>
          <w:kern w:val="24"/>
        </w:rPr>
        <w:t xml:space="preserve"> (</w:t>
      </w:r>
      <w:r w:rsidR="007F7CF1" w:rsidRPr="009337E4">
        <w:rPr>
          <w:rFonts w:asciiTheme="majorHAnsi" w:eastAsiaTheme="minorEastAsia" w:hAnsiTheme="majorHAnsi" w:cstheme="majorHAnsi"/>
          <w:kern w:val="24"/>
        </w:rPr>
        <w:t>US</w:t>
      </w:r>
      <w:r w:rsidR="00405ADD" w:rsidRPr="009337E4">
        <w:rPr>
          <w:rFonts w:asciiTheme="majorHAnsi" w:eastAsiaTheme="minorEastAsia" w:hAnsiTheme="majorHAnsi" w:cstheme="majorHAnsi"/>
          <w:kern w:val="24"/>
        </w:rPr>
        <w:t xml:space="preserve">). </w:t>
      </w:r>
      <w:r w:rsidR="007F7CF1" w:rsidRPr="009337E4">
        <w:rPr>
          <w:rFonts w:asciiTheme="majorHAnsi" w:eastAsiaTheme="minorEastAsia" w:hAnsiTheme="majorHAnsi" w:cstheme="majorHAnsi"/>
          <w:kern w:val="24"/>
        </w:rPr>
        <w:t>Open s</w:t>
      </w:r>
      <w:r w:rsidR="00CC3595" w:rsidRPr="009337E4">
        <w:rPr>
          <w:rFonts w:asciiTheme="majorHAnsi" w:eastAsiaTheme="minorEastAsia" w:hAnsiTheme="majorHAnsi" w:cstheme="majorHAnsi"/>
          <w:kern w:val="24"/>
        </w:rPr>
        <w:t xml:space="preserve">ensor locations </w:t>
      </w:r>
      <w:r w:rsidR="00CC3595" w:rsidRPr="009337E4">
        <w:rPr>
          <w:rFonts w:asciiTheme="majorHAnsi" w:hAnsiTheme="majorHAnsi" w:cstheme="majorHAnsi"/>
        </w:rPr>
        <w:t xml:space="preserve">are </w:t>
      </w:r>
      <w:r w:rsidR="00064858" w:rsidRPr="009337E4">
        <w:rPr>
          <w:rFonts w:asciiTheme="majorHAnsi" w:hAnsiTheme="majorHAnsi" w:cstheme="majorHAnsi"/>
        </w:rPr>
        <w:t>integrated with</w:t>
      </w:r>
      <w:r w:rsidR="00CC3595" w:rsidRPr="009337E4">
        <w:rPr>
          <w:rFonts w:asciiTheme="majorHAnsi" w:hAnsiTheme="majorHAnsi" w:cstheme="majorHAnsi"/>
        </w:rPr>
        <w:t xml:space="preserve"> small-area socio-economic data to evidence the demographic configuration </w:t>
      </w:r>
      <w:r w:rsidR="007F7CF1" w:rsidRPr="009337E4">
        <w:rPr>
          <w:rFonts w:asciiTheme="majorHAnsi" w:hAnsiTheme="majorHAnsi" w:cstheme="majorHAnsi"/>
        </w:rPr>
        <w:t xml:space="preserve">and </w:t>
      </w:r>
      <w:proofErr w:type="spellStart"/>
      <w:r w:rsidR="007F7CF1" w:rsidRPr="009337E4">
        <w:rPr>
          <w:rFonts w:asciiTheme="majorHAnsi" w:hAnsiTheme="majorHAnsi" w:cstheme="majorHAnsi"/>
        </w:rPr>
        <w:t>spatialities</w:t>
      </w:r>
      <w:proofErr w:type="spellEnd"/>
      <w:r w:rsidR="007F7CF1" w:rsidRPr="009337E4">
        <w:rPr>
          <w:rFonts w:asciiTheme="majorHAnsi" w:hAnsiTheme="majorHAnsi" w:cstheme="majorHAnsi"/>
        </w:rPr>
        <w:t xml:space="preserve"> </w:t>
      </w:r>
      <w:r w:rsidR="00CC3595" w:rsidRPr="009337E4">
        <w:rPr>
          <w:rFonts w:asciiTheme="majorHAnsi" w:hAnsiTheme="majorHAnsi" w:cstheme="majorHAnsi"/>
        </w:rPr>
        <w:t>of sensor des</w:t>
      </w:r>
      <w:r w:rsidR="00824D74" w:rsidRPr="009337E4">
        <w:rPr>
          <w:rFonts w:asciiTheme="majorHAnsi" w:hAnsiTheme="majorHAnsi" w:cstheme="majorHAnsi"/>
        </w:rPr>
        <w:t>erts across each</w:t>
      </w:r>
      <w:r w:rsidR="007F7CF1" w:rsidRPr="009337E4">
        <w:rPr>
          <w:rFonts w:asciiTheme="majorHAnsi" w:hAnsiTheme="majorHAnsi" w:cstheme="majorHAnsi"/>
        </w:rPr>
        <w:t xml:space="preserve"> </w:t>
      </w:r>
      <w:r w:rsidR="00BB0A7B" w:rsidRPr="009337E4">
        <w:rPr>
          <w:rFonts w:asciiTheme="majorHAnsi" w:hAnsiTheme="majorHAnsi" w:cstheme="majorHAnsi"/>
        </w:rPr>
        <w:t>city</w:t>
      </w:r>
      <w:r w:rsidR="006F53B3" w:rsidRPr="009337E4">
        <w:rPr>
          <w:rFonts w:asciiTheme="majorHAnsi" w:hAnsiTheme="majorHAnsi" w:cstheme="majorHAnsi"/>
        </w:rPr>
        <w:t xml:space="preserve">. </w:t>
      </w:r>
      <w:r w:rsidR="006672CD" w:rsidRPr="009337E4">
        <w:rPr>
          <w:rFonts w:asciiTheme="majorHAnsi" w:hAnsiTheme="majorHAnsi" w:cstheme="majorHAnsi"/>
        </w:rPr>
        <w:t xml:space="preserve">We </w:t>
      </w:r>
      <w:r w:rsidR="006F53B3" w:rsidRPr="009337E4">
        <w:rPr>
          <w:rFonts w:asciiTheme="majorHAnsi" w:hAnsiTheme="majorHAnsi" w:cstheme="majorHAnsi"/>
        </w:rPr>
        <w:t xml:space="preserve">illustrate how the structural processes via which inequality is </w:t>
      </w:r>
      <w:r w:rsidR="00DE2C28">
        <w:rPr>
          <w:rFonts w:asciiTheme="majorHAnsi" w:hAnsiTheme="majorHAnsi" w:cstheme="majorHAnsi"/>
        </w:rPr>
        <w:t>reinforced</w:t>
      </w:r>
      <w:r w:rsidR="006F53B3" w:rsidRPr="009337E4">
        <w:rPr>
          <w:rFonts w:asciiTheme="majorHAnsi" w:hAnsiTheme="majorHAnsi" w:cstheme="majorHAnsi"/>
        </w:rPr>
        <w:t xml:space="preserve"> by smart agendas manifest as uneven social and spatial outcomes</w:t>
      </w:r>
      <w:r w:rsidR="002350A8" w:rsidRPr="009337E4">
        <w:rPr>
          <w:rFonts w:asciiTheme="majorHAnsi" w:hAnsiTheme="majorHAnsi" w:cstheme="majorHAnsi"/>
        </w:rPr>
        <w:t xml:space="preserve">. </w:t>
      </w:r>
      <w:r w:rsidR="006672CD" w:rsidRPr="009337E4">
        <w:rPr>
          <w:rFonts w:asciiTheme="majorHAnsi" w:hAnsiTheme="majorHAnsi" w:cstheme="majorHAnsi"/>
        </w:rPr>
        <w:t>In doing so, the paper</w:t>
      </w:r>
      <w:r w:rsidR="002350A8" w:rsidRPr="009337E4">
        <w:rPr>
          <w:rFonts w:asciiTheme="majorHAnsi" w:hAnsiTheme="majorHAnsi" w:cstheme="majorHAnsi"/>
        </w:rPr>
        <w:t xml:space="preserve"> </w:t>
      </w:r>
      <w:r w:rsidR="00B169BE">
        <w:rPr>
          <w:rFonts w:asciiTheme="majorHAnsi" w:hAnsiTheme="majorHAnsi" w:cstheme="majorHAnsi"/>
        </w:rPr>
        <w:t xml:space="preserve">opens up </w:t>
      </w:r>
      <w:r w:rsidR="002350A8" w:rsidRPr="009337E4">
        <w:rPr>
          <w:rFonts w:asciiTheme="majorHAnsi" w:hAnsiTheme="majorHAnsi" w:cstheme="majorHAnsi"/>
        </w:rPr>
        <w:t>a new conceptual space in which to consider what i</w:t>
      </w:r>
      <w:r w:rsidR="004F521C" w:rsidRPr="009337E4">
        <w:rPr>
          <w:rFonts w:asciiTheme="majorHAnsi" w:hAnsiTheme="majorHAnsi" w:cstheme="majorHAnsi"/>
        </w:rPr>
        <w:t>t</w:t>
      </w:r>
      <w:r w:rsidR="002350A8" w:rsidRPr="009337E4">
        <w:rPr>
          <w:rFonts w:asciiTheme="majorHAnsi" w:hAnsiTheme="majorHAnsi" w:cstheme="majorHAnsi"/>
        </w:rPr>
        <w:t xml:space="preserve"> means (not) to count in the smart city, bringing</w:t>
      </w:r>
      <w:r w:rsidR="006F53B3" w:rsidRPr="009337E4">
        <w:rPr>
          <w:rFonts w:asciiTheme="majorHAnsi" w:hAnsiTheme="majorHAnsi" w:cstheme="majorHAnsi"/>
        </w:rPr>
        <w:t xml:space="preserve"> a demographic perspective to critical debates about smart urbanisms. </w:t>
      </w:r>
    </w:p>
    <w:p w14:paraId="5214C0E9" w14:textId="0DCCF3DC" w:rsidR="00852B88" w:rsidRPr="009337E4" w:rsidRDefault="00074F65" w:rsidP="00374C5F">
      <w:pPr>
        <w:pStyle w:val="Heading2"/>
        <w:spacing w:line="240" w:lineRule="auto"/>
        <w:rPr>
          <w:rFonts w:cstheme="majorHAnsi"/>
          <w:b/>
          <w:color w:val="auto"/>
          <w:sz w:val="28"/>
        </w:rPr>
      </w:pPr>
      <w:r>
        <w:rPr>
          <w:rFonts w:cstheme="majorHAnsi"/>
          <w:b/>
          <w:color w:val="auto"/>
          <w:sz w:val="28"/>
        </w:rPr>
        <w:t>KEYWORDS</w:t>
      </w:r>
    </w:p>
    <w:p w14:paraId="1D5CD5B0" w14:textId="60DF03DE" w:rsidR="00852B88" w:rsidRDefault="009337E4" w:rsidP="00374C5F">
      <w:pPr>
        <w:spacing w:line="240" w:lineRule="auto"/>
        <w:jc w:val="both"/>
        <w:rPr>
          <w:rFonts w:asciiTheme="majorHAnsi" w:hAnsiTheme="majorHAnsi" w:cstheme="majorHAnsi"/>
          <w:i/>
          <w:iCs/>
          <w:szCs w:val="20"/>
        </w:rPr>
      </w:pPr>
      <w:r w:rsidRPr="00F65C3A">
        <w:rPr>
          <w:rFonts w:asciiTheme="majorHAnsi" w:hAnsiTheme="majorHAnsi" w:cstheme="majorHAnsi"/>
          <w:i/>
          <w:iCs/>
          <w:szCs w:val="20"/>
        </w:rPr>
        <w:t>Sensor desert</w:t>
      </w:r>
      <w:r w:rsidR="00852B88" w:rsidRPr="00F65C3A">
        <w:rPr>
          <w:rFonts w:asciiTheme="majorHAnsi" w:hAnsiTheme="majorHAnsi" w:cstheme="majorHAnsi"/>
          <w:i/>
          <w:iCs/>
          <w:szCs w:val="20"/>
        </w:rPr>
        <w:t>, smart city, spatial inequality, data justice</w:t>
      </w:r>
      <w:r w:rsidR="005568C4" w:rsidRPr="00F65C3A">
        <w:rPr>
          <w:rFonts w:asciiTheme="majorHAnsi" w:hAnsiTheme="majorHAnsi" w:cstheme="majorHAnsi"/>
          <w:i/>
          <w:iCs/>
          <w:szCs w:val="20"/>
        </w:rPr>
        <w:t>, recognition</w:t>
      </w:r>
      <w:r w:rsidR="00852B88" w:rsidRPr="00F65C3A">
        <w:rPr>
          <w:rFonts w:asciiTheme="majorHAnsi" w:hAnsiTheme="majorHAnsi" w:cstheme="majorHAnsi"/>
          <w:i/>
          <w:iCs/>
          <w:szCs w:val="20"/>
        </w:rPr>
        <w:t>.</w:t>
      </w:r>
    </w:p>
    <w:p w14:paraId="66A451F5" w14:textId="48A8E308" w:rsidR="00412DE4" w:rsidRDefault="00412DE4" w:rsidP="00412DE4">
      <w:pPr>
        <w:pStyle w:val="Heading2"/>
        <w:spacing w:line="240" w:lineRule="auto"/>
        <w:rPr>
          <w:rFonts w:cstheme="majorHAnsi"/>
          <w:b/>
          <w:color w:val="auto"/>
          <w:sz w:val="28"/>
        </w:rPr>
      </w:pPr>
      <w:r>
        <w:rPr>
          <w:rFonts w:cstheme="majorHAnsi"/>
          <w:b/>
          <w:color w:val="auto"/>
          <w:sz w:val="28"/>
        </w:rPr>
        <w:t>ACKNOLWEDGEMENTS</w:t>
      </w:r>
    </w:p>
    <w:p w14:paraId="76EEF7E4" w14:textId="62DBC661" w:rsidR="00412DE4" w:rsidRPr="00B719D6" w:rsidRDefault="00B719D6" w:rsidP="002D66F1">
      <w:pPr>
        <w:jc w:val="both"/>
        <w:rPr>
          <w:rFonts w:asciiTheme="majorHAnsi" w:hAnsiTheme="majorHAnsi" w:cstheme="majorHAnsi"/>
          <w:sz w:val="24"/>
        </w:rPr>
      </w:pPr>
      <w:r w:rsidRPr="00B719D6">
        <w:rPr>
          <w:rFonts w:asciiTheme="majorHAnsi" w:hAnsiTheme="majorHAnsi" w:cstheme="majorHAnsi"/>
          <w:color w:val="24292E"/>
          <w:shd w:val="clear" w:color="auto" w:fill="FFFFFF"/>
        </w:rPr>
        <w:t>Th</w:t>
      </w:r>
      <w:r w:rsidR="002D66F1">
        <w:rPr>
          <w:rFonts w:asciiTheme="majorHAnsi" w:hAnsiTheme="majorHAnsi" w:cstheme="majorHAnsi"/>
          <w:color w:val="24292E"/>
          <w:shd w:val="clear" w:color="auto" w:fill="FFFFFF"/>
        </w:rPr>
        <w:t xml:space="preserve">e research in this paper is part of the Spatial Inequality in the Smart City </w:t>
      </w:r>
      <w:r w:rsidRPr="00B719D6">
        <w:rPr>
          <w:rFonts w:asciiTheme="majorHAnsi" w:hAnsiTheme="majorHAnsi" w:cstheme="majorHAnsi"/>
          <w:color w:val="24292E"/>
          <w:shd w:val="clear" w:color="auto" w:fill="FFFFFF"/>
        </w:rPr>
        <w:t xml:space="preserve">project funded by the Alan Turing Institute project #R-NEW-001. We are grateful to </w:t>
      </w:r>
      <w:r w:rsidR="008D241F">
        <w:rPr>
          <w:rFonts w:asciiTheme="majorHAnsi" w:hAnsiTheme="majorHAnsi" w:cstheme="majorHAnsi"/>
          <w:color w:val="24292E"/>
          <w:shd w:val="clear" w:color="auto" w:fill="FFFFFF"/>
        </w:rPr>
        <w:t xml:space="preserve">our partners </w:t>
      </w:r>
      <w:r w:rsidRPr="00B719D6">
        <w:rPr>
          <w:rFonts w:asciiTheme="majorHAnsi" w:hAnsiTheme="majorHAnsi" w:cstheme="majorHAnsi"/>
          <w:color w:val="24292E"/>
          <w:shd w:val="clear" w:color="auto" w:fill="FFFFFF"/>
        </w:rPr>
        <w:t>Newcastle Urban Observatory</w:t>
      </w:r>
      <w:r w:rsidR="008D241F">
        <w:rPr>
          <w:rFonts w:asciiTheme="majorHAnsi" w:hAnsiTheme="majorHAnsi" w:cstheme="majorHAnsi"/>
          <w:color w:val="24292E"/>
          <w:shd w:val="clear" w:color="auto" w:fill="FFFFFF"/>
        </w:rPr>
        <w:t xml:space="preserve"> for their advice during the project</w:t>
      </w:r>
      <w:r w:rsidR="00921A6A">
        <w:rPr>
          <w:rFonts w:asciiTheme="majorHAnsi" w:hAnsiTheme="majorHAnsi" w:cstheme="majorHAnsi"/>
          <w:color w:val="24292E"/>
          <w:shd w:val="clear" w:color="auto" w:fill="FFFFFF"/>
        </w:rPr>
        <w:t xml:space="preserve">. Thanks also to </w:t>
      </w:r>
      <w:r>
        <w:rPr>
          <w:rFonts w:asciiTheme="majorHAnsi" w:hAnsiTheme="majorHAnsi" w:cstheme="majorHAnsi"/>
          <w:color w:val="24292E"/>
          <w:shd w:val="clear" w:color="auto" w:fill="FFFFFF"/>
        </w:rPr>
        <w:t xml:space="preserve">Ted </w:t>
      </w:r>
      <w:proofErr w:type="spellStart"/>
      <w:r>
        <w:rPr>
          <w:rFonts w:asciiTheme="majorHAnsi" w:hAnsiTheme="majorHAnsi" w:cstheme="majorHAnsi"/>
          <w:color w:val="24292E"/>
          <w:shd w:val="clear" w:color="auto" w:fill="FFFFFF"/>
        </w:rPr>
        <w:t>Schrecker</w:t>
      </w:r>
      <w:proofErr w:type="spellEnd"/>
      <w:r w:rsidR="00921A6A">
        <w:rPr>
          <w:rFonts w:asciiTheme="majorHAnsi" w:hAnsiTheme="majorHAnsi" w:cstheme="majorHAnsi"/>
          <w:color w:val="24292E"/>
          <w:shd w:val="clear" w:color="auto" w:fill="FFFFFF"/>
        </w:rPr>
        <w:t xml:space="preserve"> and three anonymous reviewers, for their </w:t>
      </w:r>
      <w:r>
        <w:rPr>
          <w:rFonts w:asciiTheme="majorHAnsi" w:hAnsiTheme="majorHAnsi" w:cstheme="majorHAnsi"/>
          <w:color w:val="24292E"/>
          <w:shd w:val="clear" w:color="auto" w:fill="FFFFFF"/>
        </w:rPr>
        <w:t>thoughtful comments on earlier iterations of the paper.</w:t>
      </w:r>
    </w:p>
    <w:p w14:paraId="213F6567" w14:textId="2F37369A" w:rsidR="00412DE4" w:rsidRPr="002D66F1" w:rsidRDefault="00412DE4" w:rsidP="002D66F1">
      <w:pPr>
        <w:spacing w:after="0"/>
        <w:rPr>
          <w:sz w:val="28"/>
        </w:rPr>
      </w:pPr>
      <w:r w:rsidRPr="002D66F1">
        <w:rPr>
          <w:sz w:val="28"/>
        </w:rPr>
        <w:t>DATA AVAILABILITY:</w:t>
      </w:r>
    </w:p>
    <w:p w14:paraId="32080379" w14:textId="4182E168" w:rsidR="00412DE4" w:rsidRPr="00F65C3A" w:rsidRDefault="00412DE4" w:rsidP="00B719D6">
      <w:pPr>
        <w:spacing w:line="240" w:lineRule="auto"/>
        <w:rPr>
          <w:rFonts w:asciiTheme="majorHAnsi" w:hAnsiTheme="majorHAnsi" w:cstheme="majorHAnsi"/>
          <w:i/>
          <w:iCs/>
          <w:szCs w:val="20"/>
        </w:rPr>
      </w:pPr>
      <w:r>
        <w:rPr>
          <w:rFonts w:asciiTheme="majorHAnsi" w:hAnsiTheme="majorHAnsi" w:cstheme="majorHAnsi"/>
          <w:iCs/>
          <w:szCs w:val="20"/>
        </w:rPr>
        <w:t xml:space="preserve">The </w:t>
      </w:r>
      <w:r w:rsidR="008D241F">
        <w:rPr>
          <w:rFonts w:asciiTheme="majorHAnsi" w:hAnsiTheme="majorHAnsi" w:cstheme="majorHAnsi"/>
          <w:iCs/>
          <w:szCs w:val="20"/>
        </w:rPr>
        <w:t xml:space="preserve">datasets and code </w:t>
      </w:r>
      <w:r>
        <w:rPr>
          <w:rFonts w:asciiTheme="majorHAnsi" w:hAnsiTheme="majorHAnsi" w:cstheme="majorHAnsi"/>
          <w:iCs/>
          <w:szCs w:val="20"/>
        </w:rPr>
        <w:t>underpinning th</w:t>
      </w:r>
      <w:r w:rsidR="008D241F">
        <w:rPr>
          <w:rFonts w:asciiTheme="majorHAnsi" w:hAnsiTheme="majorHAnsi" w:cstheme="majorHAnsi"/>
          <w:iCs/>
          <w:szCs w:val="20"/>
        </w:rPr>
        <w:t>e descriptive analysis in the</w:t>
      </w:r>
      <w:r>
        <w:rPr>
          <w:rFonts w:asciiTheme="majorHAnsi" w:hAnsiTheme="majorHAnsi" w:cstheme="majorHAnsi"/>
          <w:iCs/>
          <w:szCs w:val="20"/>
        </w:rPr>
        <w:t xml:space="preserve"> paper are available here: </w:t>
      </w:r>
      <w:hyperlink r:id="rId11" w:history="1">
        <w:r w:rsidR="00921A6A" w:rsidRPr="008435A3">
          <w:rPr>
            <w:rStyle w:val="Hyperlink"/>
            <w:rFonts w:asciiTheme="majorHAnsi" w:hAnsiTheme="majorHAnsi" w:cstheme="majorHAnsi"/>
            <w:i/>
            <w:iCs/>
            <w:szCs w:val="20"/>
          </w:rPr>
          <w:t>https://github.com/CaitHRobinson/SpatialInequalityintheSmartCity</w:t>
        </w:r>
      </w:hyperlink>
      <w:r w:rsidR="00921A6A">
        <w:rPr>
          <w:rFonts w:asciiTheme="majorHAnsi" w:hAnsiTheme="majorHAnsi" w:cstheme="majorHAnsi"/>
          <w:i/>
          <w:iCs/>
          <w:szCs w:val="20"/>
        </w:rPr>
        <w:t xml:space="preserve"> </w:t>
      </w:r>
    </w:p>
    <w:p w14:paraId="59B88CD8" w14:textId="77777777" w:rsidR="009337E4" w:rsidRPr="009337E4" w:rsidRDefault="009337E4" w:rsidP="00374C5F">
      <w:pPr>
        <w:spacing w:line="240" w:lineRule="auto"/>
        <w:jc w:val="both"/>
        <w:rPr>
          <w:rFonts w:asciiTheme="majorHAnsi" w:hAnsiTheme="majorHAnsi" w:cstheme="majorHAnsi"/>
          <w:szCs w:val="20"/>
        </w:rPr>
      </w:pPr>
    </w:p>
    <w:p w14:paraId="4823D904" w14:textId="77777777" w:rsidR="009337E4" w:rsidRDefault="009337E4" w:rsidP="0079119D">
      <w:pPr>
        <w:spacing w:line="240" w:lineRule="auto"/>
        <w:rPr>
          <w:rFonts w:asciiTheme="majorHAnsi" w:hAnsiTheme="majorHAnsi" w:cstheme="majorHAnsi"/>
          <w:b/>
          <w:sz w:val="28"/>
        </w:rPr>
      </w:pPr>
    </w:p>
    <w:p w14:paraId="6DFA52DA" w14:textId="77777777" w:rsidR="009337E4" w:rsidRDefault="009337E4" w:rsidP="0079119D">
      <w:pPr>
        <w:spacing w:line="240" w:lineRule="auto"/>
        <w:rPr>
          <w:rFonts w:asciiTheme="majorHAnsi" w:hAnsiTheme="majorHAnsi" w:cstheme="majorHAnsi"/>
          <w:b/>
          <w:sz w:val="28"/>
        </w:rPr>
      </w:pPr>
    </w:p>
    <w:p w14:paraId="13839158" w14:textId="77777777" w:rsidR="009337E4" w:rsidRDefault="009337E4" w:rsidP="0079119D">
      <w:pPr>
        <w:spacing w:line="240" w:lineRule="auto"/>
        <w:rPr>
          <w:rFonts w:asciiTheme="majorHAnsi" w:hAnsiTheme="majorHAnsi" w:cstheme="majorHAnsi"/>
          <w:b/>
          <w:sz w:val="28"/>
        </w:rPr>
      </w:pPr>
    </w:p>
    <w:p w14:paraId="7242EC89" w14:textId="77777777" w:rsidR="009337E4" w:rsidRDefault="009337E4" w:rsidP="0079119D">
      <w:pPr>
        <w:spacing w:line="240" w:lineRule="auto"/>
        <w:rPr>
          <w:rFonts w:asciiTheme="majorHAnsi" w:hAnsiTheme="majorHAnsi" w:cstheme="majorHAnsi"/>
          <w:b/>
          <w:sz w:val="28"/>
        </w:rPr>
      </w:pPr>
    </w:p>
    <w:p w14:paraId="212930B0" w14:textId="77777777" w:rsidR="009337E4" w:rsidRDefault="009337E4" w:rsidP="0079119D">
      <w:pPr>
        <w:spacing w:line="240" w:lineRule="auto"/>
        <w:rPr>
          <w:rFonts w:asciiTheme="majorHAnsi" w:hAnsiTheme="majorHAnsi" w:cstheme="majorHAnsi"/>
          <w:b/>
          <w:sz w:val="28"/>
        </w:rPr>
      </w:pPr>
    </w:p>
    <w:p w14:paraId="0B79368C" w14:textId="77777777" w:rsidR="009337E4" w:rsidRDefault="009337E4" w:rsidP="0079119D">
      <w:pPr>
        <w:spacing w:line="240" w:lineRule="auto"/>
        <w:rPr>
          <w:rFonts w:asciiTheme="majorHAnsi" w:hAnsiTheme="majorHAnsi" w:cstheme="majorHAnsi"/>
          <w:b/>
          <w:sz w:val="28"/>
        </w:rPr>
      </w:pPr>
    </w:p>
    <w:p w14:paraId="40BD1F32" w14:textId="77777777" w:rsidR="009337E4" w:rsidRDefault="009337E4" w:rsidP="0079119D">
      <w:pPr>
        <w:spacing w:line="240" w:lineRule="auto"/>
        <w:rPr>
          <w:rFonts w:asciiTheme="majorHAnsi" w:hAnsiTheme="majorHAnsi" w:cstheme="majorHAnsi"/>
          <w:b/>
          <w:sz w:val="28"/>
        </w:rPr>
      </w:pPr>
    </w:p>
    <w:p w14:paraId="0D70D510" w14:textId="77777777" w:rsidR="009337E4" w:rsidRDefault="009337E4" w:rsidP="0079119D">
      <w:pPr>
        <w:spacing w:line="240" w:lineRule="auto"/>
        <w:rPr>
          <w:rFonts w:asciiTheme="majorHAnsi" w:hAnsiTheme="majorHAnsi" w:cstheme="majorHAnsi"/>
          <w:b/>
          <w:sz w:val="28"/>
        </w:rPr>
      </w:pPr>
    </w:p>
    <w:p w14:paraId="737596CD" w14:textId="77777777" w:rsidR="009337E4" w:rsidRDefault="009337E4" w:rsidP="0079119D">
      <w:pPr>
        <w:spacing w:line="240" w:lineRule="auto"/>
        <w:rPr>
          <w:rFonts w:asciiTheme="majorHAnsi" w:hAnsiTheme="majorHAnsi" w:cstheme="majorHAnsi"/>
          <w:b/>
          <w:sz w:val="28"/>
        </w:rPr>
      </w:pPr>
    </w:p>
    <w:p w14:paraId="57AE8513" w14:textId="77777777" w:rsidR="009337E4" w:rsidRDefault="009337E4" w:rsidP="0079119D">
      <w:pPr>
        <w:spacing w:line="240" w:lineRule="auto"/>
        <w:rPr>
          <w:rFonts w:asciiTheme="majorHAnsi" w:hAnsiTheme="majorHAnsi" w:cstheme="majorHAnsi"/>
          <w:b/>
          <w:sz w:val="28"/>
        </w:rPr>
      </w:pPr>
    </w:p>
    <w:p w14:paraId="316BF70C" w14:textId="77777777" w:rsidR="009337E4" w:rsidRDefault="009337E4" w:rsidP="0079119D">
      <w:pPr>
        <w:spacing w:line="240" w:lineRule="auto"/>
        <w:rPr>
          <w:rFonts w:asciiTheme="majorHAnsi" w:hAnsiTheme="majorHAnsi" w:cstheme="majorHAnsi"/>
          <w:b/>
          <w:sz w:val="28"/>
        </w:rPr>
      </w:pPr>
    </w:p>
    <w:p w14:paraId="64C69A41" w14:textId="6BC0EE56" w:rsidR="009337E4" w:rsidRDefault="009337E4" w:rsidP="0079119D">
      <w:pPr>
        <w:spacing w:line="240" w:lineRule="auto"/>
        <w:rPr>
          <w:rFonts w:asciiTheme="majorHAnsi" w:hAnsiTheme="majorHAnsi" w:cstheme="majorHAnsi"/>
          <w:b/>
          <w:sz w:val="28"/>
        </w:rPr>
      </w:pPr>
    </w:p>
    <w:p w14:paraId="63844909" w14:textId="1DB751A1" w:rsidR="002B38D9" w:rsidRDefault="002B38D9" w:rsidP="0079119D">
      <w:pPr>
        <w:spacing w:line="240" w:lineRule="auto"/>
        <w:rPr>
          <w:rFonts w:asciiTheme="majorHAnsi" w:hAnsiTheme="majorHAnsi" w:cstheme="majorHAnsi"/>
          <w:b/>
          <w:sz w:val="28"/>
        </w:rPr>
      </w:pPr>
    </w:p>
    <w:p w14:paraId="3EA03CB1" w14:textId="2BCFE3AD" w:rsidR="00C55606" w:rsidRPr="009337E4" w:rsidRDefault="00A818B6" w:rsidP="0079119D">
      <w:pPr>
        <w:spacing w:line="240" w:lineRule="auto"/>
        <w:rPr>
          <w:rFonts w:asciiTheme="majorHAnsi" w:hAnsiTheme="majorHAnsi" w:cstheme="majorHAnsi"/>
          <w:b/>
          <w:sz w:val="28"/>
        </w:rPr>
      </w:pPr>
      <w:r w:rsidRPr="009337E4">
        <w:rPr>
          <w:rFonts w:asciiTheme="majorHAnsi" w:hAnsiTheme="majorHAnsi" w:cstheme="majorHAnsi"/>
          <w:b/>
          <w:sz w:val="28"/>
        </w:rPr>
        <w:t xml:space="preserve">1. </w:t>
      </w:r>
      <w:r w:rsidR="00B50677">
        <w:rPr>
          <w:rFonts w:asciiTheme="majorHAnsi" w:hAnsiTheme="majorHAnsi" w:cstheme="majorHAnsi"/>
          <w:b/>
          <w:sz w:val="28"/>
        </w:rPr>
        <w:t xml:space="preserve">INTRODUCTION </w:t>
      </w:r>
    </w:p>
    <w:p w14:paraId="4C4AA3C3" w14:textId="525BEA34" w:rsidR="002F7E3D" w:rsidRPr="009337E4" w:rsidRDefault="008E27A6" w:rsidP="00612542">
      <w:pPr>
        <w:spacing w:line="240" w:lineRule="auto"/>
        <w:jc w:val="both"/>
        <w:rPr>
          <w:rFonts w:asciiTheme="majorHAnsi" w:hAnsiTheme="majorHAnsi" w:cstheme="majorHAnsi"/>
          <w:iCs/>
        </w:rPr>
      </w:pPr>
      <w:r w:rsidRPr="009337E4">
        <w:rPr>
          <w:rFonts w:asciiTheme="majorHAnsi" w:hAnsiTheme="majorHAnsi" w:cstheme="majorHAnsi"/>
          <w:iCs/>
        </w:rPr>
        <w:t>More</w:t>
      </w:r>
      <w:r w:rsidR="00C55606" w:rsidRPr="009337E4">
        <w:rPr>
          <w:rFonts w:asciiTheme="majorHAnsi" w:hAnsiTheme="majorHAnsi" w:cstheme="majorHAnsi"/>
          <w:iCs/>
        </w:rPr>
        <w:t xml:space="preserve"> data </w:t>
      </w:r>
      <w:r w:rsidRPr="009337E4">
        <w:rPr>
          <w:rFonts w:asciiTheme="majorHAnsi" w:hAnsiTheme="majorHAnsi" w:cstheme="majorHAnsi"/>
          <w:iCs/>
        </w:rPr>
        <w:t xml:space="preserve">is being produced </w:t>
      </w:r>
      <w:r w:rsidR="00C55606" w:rsidRPr="009337E4">
        <w:rPr>
          <w:rFonts w:asciiTheme="majorHAnsi" w:hAnsiTheme="majorHAnsi" w:cstheme="majorHAnsi"/>
          <w:iCs/>
        </w:rPr>
        <w:t xml:space="preserve">than ever before, with approximately ninety percent of </w:t>
      </w:r>
      <w:r w:rsidR="00FA057A" w:rsidRPr="009337E4">
        <w:rPr>
          <w:rFonts w:asciiTheme="majorHAnsi" w:hAnsiTheme="majorHAnsi" w:cstheme="majorHAnsi"/>
          <w:iCs/>
        </w:rPr>
        <w:t xml:space="preserve">the </w:t>
      </w:r>
      <w:r w:rsidR="00C55606" w:rsidRPr="009337E4">
        <w:rPr>
          <w:rFonts w:asciiTheme="majorHAnsi" w:hAnsiTheme="majorHAnsi" w:cstheme="majorHAnsi"/>
          <w:iCs/>
        </w:rPr>
        <w:t xml:space="preserve">data available today </w:t>
      </w:r>
      <w:r w:rsidR="0026090C" w:rsidRPr="009337E4">
        <w:rPr>
          <w:rFonts w:asciiTheme="majorHAnsi" w:hAnsiTheme="majorHAnsi" w:cstheme="majorHAnsi"/>
          <w:iCs/>
        </w:rPr>
        <w:t>generat</w:t>
      </w:r>
      <w:r w:rsidR="00FA057A" w:rsidRPr="009337E4">
        <w:rPr>
          <w:rFonts w:asciiTheme="majorHAnsi" w:hAnsiTheme="majorHAnsi" w:cstheme="majorHAnsi"/>
          <w:iCs/>
        </w:rPr>
        <w:t>ed during the last two years</w:t>
      </w:r>
      <w:r w:rsidR="00C55606" w:rsidRPr="009337E4">
        <w:rPr>
          <w:rFonts w:asciiTheme="majorHAnsi" w:hAnsiTheme="majorHAnsi" w:cstheme="majorHAnsi"/>
          <w:iCs/>
        </w:rPr>
        <w:t>. Seeking to mobilise this wealth of data</w:t>
      </w:r>
      <w:r w:rsidR="00117D57">
        <w:rPr>
          <w:rFonts w:asciiTheme="majorHAnsi" w:hAnsiTheme="majorHAnsi" w:cstheme="majorHAnsi"/>
          <w:iCs/>
        </w:rPr>
        <w:t xml:space="preserve"> </w:t>
      </w:r>
      <w:r w:rsidR="00117D57" w:rsidRPr="00117D57">
        <w:rPr>
          <w:rFonts w:asciiTheme="majorHAnsi" w:hAnsiTheme="majorHAnsi" w:cstheme="majorHAnsi"/>
          <w:iCs/>
        </w:rPr>
        <w:t>to inform urban decision-making</w:t>
      </w:r>
      <w:r w:rsidR="00C55606" w:rsidRPr="009337E4">
        <w:rPr>
          <w:rFonts w:asciiTheme="majorHAnsi" w:hAnsiTheme="majorHAnsi" w:cstheme="majorHAnsi"/>
          <w:iCs/>
        </w:rPr>
        <w:t xml:space="preserve">, smart cities have been heralded as </w:t>
      </w:r>
      <w:r w:rsidR="0026090C" w:rsidRPr="009337E4">
        <w:rPr>
          <w:rFonts w:asciiTheme="majorHAnsi" w:hAnsiTheme="majorHAnsi" w:cstheme="majorHAnsi"/>
          <w:iCs/>
        </w:rPr>
        <w:t>a</w:t>
      </w:r>
      <w:r w:rsidRPr="009337E4">
        <w:rPr>
          <w:rFonts w:asciiTheme="majorHAnsi" w:hAnsiTheme="majorHAnsi" w:cstheme="majorHAnsi"/>
          <w:iCs/>
        </w:rPr>
        <w:t xml:space="preserve"> leading </w:t>
      </w:r>
      <w:r w:rsidR="00C55606" w:rsidRPr="009337E4">
        <w:rPr>
          <w:rFonts w:asciiTheme="majorHAnsi" w:hAnsiTheme="majorHAnsi" w:cstheme="majorHAnsi"/>
          <w:iCs/>
        </w:rPr>
        <w:t>driver of regeneration and sustainability</w:t>
      </w:r>
      <w:r w:rsidRPr="009337E4">
        <w:rPr>
          <w:rFonts w:asciiTheme="majorHAnsi" w:hAnsiTheme="majorHAnsi" w:cstheme="majorHAnsi"/>
          <w:iCs/>
        </w:rPr>
        <w:t xml:space="preserve">. </w:t>
      </w:r>
      <w:r w:rsidR="00F409F0" w:rsidRPr="009337E4">
        <w:rPr>
          <w:rFonts w:asciiTheme="majorHAnsi" w:eastAsiaTheme="minorEastAsia" w:hAnsiTheme="majorHAnsi" w:cstheme="majorHAnsi"/>
          <w:kern w:val="24"/>
        </w:rPr>
        <w:t xml:space="preserve">Central to smart cities, sensor technologies collect and stream real time data and are subsequently </w:t>
      </w:r>
      <w:r w:rsidR="00F409F0" w:rsidRPr="009337E4">
        <w:rPr>
          <w:rFonts w:asciiTheme="majorHAnsi" w:eastAsiaTheme="minorEastAsia" w:hAnsiTheme="majorHAnsi" w:cstheme="majorHAnsi"/>
          <w:bCs/>
          <w:kern w:val="24"/>
        </w:rPr>
        <w:t xml:space="preserve">big business. </w:t>
      </w:r>
      <w:r w:rsidR="00AD5DC7">
        <w:rPr>
          <w:rFonts w:asciiTheme="majorHAnsi" w:eastAsiaTheme="minorEastAsia" w:hAnsiTheme="majorHAnsi" w:cstheme="majorHAnsi"/>
          <w:bCs/>
          <w:kern w:val="24"/>
        </w:rPr>
        <w:t>During</w:t>
      </w:r>
      <w:r w:rsidRPr="009337E4">
        <w:rPr>
          <w:rFonts w:asciiTheme="majorHAnsi" w:eastAsiaTheme="minorEastAsia" w:hAnsiTheme="majorHAnsi" w:cstheme="majorHAnsi"/>
          <w:bCs/>
          <w:kern w:val="24"/>
        </w:rPr>
        <w:t xml:space="preserve"> </w:t>
      </w:r>
      <w:r w:rsidR="00F409F0" w:rsidRPr="009337E4">
        <w:rPr>
          <w:rFonts w:asciiTheme="majorHAnsi" w:eastAsiaTheme="minorEastAsia" w:hAnsiTheme="majorHAnsi" w:cstheme="majorHAnsi"/>
          <w:bCs/>
          <w:kern w:val="24"/>
        </w:rPr>
        <w:t xml:space="preserve">2020 cities will spend $20 billion on sensor technologies (Navigant Consulting, 2018). </w:t>
      </w:r>
      <w:r w:rsidR="002C1990">
        <w:rPr>
          <w:rFonts w:asciiTheme="majorHAnsi" w:hAnsiTheme="majorHAnsi" w:cstheme="majorHAnsi"/>
          <w:iCs/>
        </w:rPr>
        <w:t>Paradoxically</w:t>
      </w:r>
      <w:r w:rsidRPr="009337E4">
        <w:rPr>
          <w:rFonts w:asciiTheme="majorHAnsi" w:hAnsiTheme="majorHAnsi" w:cstheme="majorHAnsi"/>
          <w:iCs/>
        </w:rPr>
        <w:t>,</w:t>
      </w:r>
      <w:r w:rsidR="00C55606" w:rsidRPr="009337E4">
        <w:rPr>
          <w:rFonts w:asciiTheme="majorHAnsi" w:hAnsiTheme="majorHAnsi" w:cstheme="majorHAnsi"/>
          <w:iCs/>
        </w:rPr>
        <w:t xml:space="preserve"> </w:t>
      </w:r>
      <w:r w:rsidR="002C1990">
        <w:rPr>
          <w:rFonts w:asciiTheme="majorHAnsi" w:hAnsiTheme="majorHAnsi" w:cstheme="majorHAnsi"/>
          <w:iCs/>
        </w:rPr>
        <w:t xml:space="preserve">in many national contexts, expensive and expansive </w:t>
      </w:r>
      <w:r w:rsidR="00C55606" w:rsidRPr="009337E4">
        <w:rPr>
          <w:rFonts w:asciiTheme="majorHAnsi" w:hAnsiTheme="majorHAnsi" w:cstheme="majorHAnsi"/>
          <w:iCs/>
        </w:rPr>
        <w:t xml:space="preserve">smart city agendas have emerged during an </w:t>
      </w:r>
      <w:r w:rsidR="0026090C" w:rsidRPr="009337E4">
        <w:rPr>
          <w:rFonts w:asciiTheme="majorHAnsi" w:hAnsiTheme="majorHAnsi" w:cstheme="majorHAnsi"/>
          <w:iCs/>
        </w:rPr>
        <w:t>era</w:t>
      </w:r>
      <w:r w:rsidR="00C55606" w:rsidRPr="009337E4">
        <w:rPr>
          <w:rFonts w:asciiTheme="majorHAnsi" w:hAnsiTheme="majorHAnsi" w:cstheme="majorHAnsi"/>
          <w:iCs/>
        </w:rPr>
        <w:t xml:space="preserve"> of </w:t>
      </w:r>
      <w:r w:rsidR="002C1990">
        <w:rPr>
          <w:rFonts w:asciiTheme="majorHAnsi" w:hAnsiTheme="majorHAnsi" w:cstheme="majorHAnsi"/>
          <w:iCs/>
        </w:rPr>
        <w:t xml:space="preserve">post-2008 crisis austerity and growing </w:t>
      </w:r>
      <w:r w:rsidR="002C1990" w:rsidRPr="009337E4">
        <w:rPr>
          <w:rFonts w:asciiTheme="majorHAnsi" w:hAnsiTheme="majorHAnsi" w:cstheme="majorHAnsi"/>
          <w:iCs/>
        </w:rPr>
        <w:t>global and regional inequality</w:t>
      </w:r>
      <w:r w:rsidR="002C1990">
        <w:rPr>
          <w:rFonts w:asciiTheme="majorHAnsi" w:hAnsiTheme="majorHAnsi" w:cstheme="majorHAnsi"/>
          <w:iCs/>
        </w:rPr>
        <w:t xml:space="preserve">. </w:t>
      </w:r>
      <w:r w:rsidR="00C55606" w:rsidRPr="009337E4">
        <w:rPr>
          <w:rFonts w:asciiTheme="majorHAnsi" w:hAnsiTheme="majorHAnsi" w:cstheme="majorHAnsi"/>
          <w:iCs/>
        </w:rPr>
        <w:t xml:space="preserve">Three quarters of cities are now more unequal than during the previous decade, despite unprecedented wealth generation (UN-Habitat, 2016). </w:t>
      </w:r>
    </w:p>
    <w:p w14:paraId="4E8A1EDE" w14:textId="621A2578" w:rsidR="009A7B48" w:rsidRPr="009337E4" w:rsidRDefault="00FA057A" w:rsidP="00612542">
      <w:pPr>
        <w:spacing w:line="240" w:lineRule="auto"/>
        <w:jc w:val="both"/>
        <w:rPr>
          <w:rFonts w:asciiTheme="majorHAnsi" w:hAnsiTheme="majorHAnsi" w:cstheme="majorHAnsi"/>
          <w:iCs/>
        </w:rPr>
      </w:pPr>
      <w:r w:rsidRPr="009337E4">
        <w:rPr>
          <w:rFonts w:asciiTheme="majorHAnsi" w:hAnsiTheme="majorHAnsi" w:cstheme="majorHAnsi"/>
          <w:iCs/>
        </w:rPr>
        <w:t xml:space="preserve">Whilst </w:t>
      </w:r>
      <w:r w:rsidR="00C55606" w:rsidRPr="009337E4">
        <w:rPr>
          <w:rFonts w:asciiTheme="majorHAnsi" w:hAnsiTheme="majorHAnsi" w:cstheme="majorHAnsi"/>
          <w:iCs/>
        </w:rPr>
        <w:t xml:space="preserve">pitched as a solution to a range of challenges </w:t>
      </w:r>
      <w:r w:rsidR="006B2FBF" w:rsidRPr="009337E4">
        <w:rPr>
          <w:rFonts w:asciiTheme="majorHAnsi" w:hAnsiTheme="majorHAnsi" w:cstheme="majorHAnsi"/>
          <w:iCs/>
        </w:rPr>
        <w:t xml:space="preserve">driving </w:t>
      </w:r>
      <w:r w:rsidR="0023117E" w:rsidRPr="009337E4">
        <w:rPr>
          <w:rFonts w:asciiTheme="majorHAnsi" w:hAnsiTheme="majorHAnsi" w:cstheme="majorHAnsi"/>
          <w:iCs/>
        </w:rPr>
        <w:t xml:space="preserve">urban </w:t>
      </w:r>
      <w:r w:rsidR="006B2FBF" w:rsidRPr="009337E4">
        <w:rPr>
          <w:rFonts w:asciiTheme="majorHAnsi" w:hAnsiTheme="majorHAnsi" w:cstheme="majorHAnsi"/>
          <w:iCs/>
        </w:rPr>
        <w:t xml:space="preserve">inequality </w:t>
      </w:r>
      <w:r w:rsidR="00C55606" w:rsidRPr="009337E4">
        <w:rPr>
          <w:rFonts w:asciiTheme="majorHAnsi" w:hAnsiTheme="majorHAnsi" w:cstheme="majorHAnsi"/>
          <w:iCs/>
        </w:rPr>
        <w:t>in the Global North, including the piecemeal growth of infrastructures, ageing populations, climate change and cuts to public funding</w:t>
      </w:r>
      <w:r w:rsidR="008D0406" w:rsidRPr="009337E4">
        <w:rPr>
          <w:rFonts w:asciiTheme="majorHAnsi" w:hAnsiTheme="majorHAnsi" w:cstheme="majorHAnsi"/>
          <w:iCs/>
        </w:rPr>
        <w:t>, smart urbanisms</w:t>
      </w:r>
      <w:r w:rsidR="006B2FBF" w:rsidRPr="009337E4">
        <w:rPr>
          <w:rFonts w:asciiTheme="majorHAnsi" w:hAnsiTheme="majorHAnsi" w:cstheme="majorHAnsi"/>
          <w:iCs/>
        </w:rPr>
        <w:t xml:space="preserve"> </w:t>
      </w:r>
      <w:r w:rsidR="00612542" w:rsidRPr="009337E4">
        <w:rPr>
          <w:rFonts w:asciiTheme="majorHAnsi" w:hAnsiTheme="majorHAnsi" w:cstheme="majorHAnsi"/>
          <w:iCs/>
        </w:rPr>
        <w:t>are</w:t>
      </w:r>
      <w:r w:rsidR="006B2FBF" w:rsidRPr="009337E4">
        <w:rPr>
          <w:rFonts w:asciiTheme="majorHAnsi" w:hAnsiTheme="majorHAnsi" w:cstheme="majorHAnsi"/>
          <w:iCs/>
        </w:rPr>
        <w:t xml:space="preserve"> highly geographically uneven, with the potential to </w:t>
      </w:r>
      <w:r w:rsidR="00CA361E" w:rsidRPr="009337E4">
        <w:rPr>
          <w:rFonts w:asciiTheme="majorHAnsi" w:hAnsiTheme="majorHAnsi" w:cstheme="majorHAnsi"/>
          <w:iCs/>
        </w:rPr>
        <w:t xml:space="preserve">further </w:t>
      </w:r>
      <w:r w:rsidR="006B2FBF" w:rsidRPr="009337E4">
        <w:rPr>
          <w:rFonts w:asciiTheme="majorHAnsi" w:hAnsiTheme="majorHAnsi" w:cstheme="majorHAnsi"/>
          <w:iCs/>
        </w:rPr>
        <w:t xml:space="preserve">splinter the city into </w:t>
      </w:r>
      <w:r w:rsidR="0026090C" w:rsidRPr="009337E4">
        <w:rPr>
          <w:rFonts w:asciiTheme="majorHAnsi" w:hAnsiTheme="majorHAnsi" w:cstheme="majorHAnsi"/>
          <w:iCs/>
        </w:rPr>
        <w:t xml:space="preserve">smart enclaves </w:t>
      </w:r>
      <w:r w:rsidR="006B2FBF" w:rsidRPr="009337E4">
        <w:rPr>
          <w:rFonts w:asciiTheme="majorHAnsi" w:hAnsiTheme="majorHAnsi" w:cstheme="majorHAnsi"/>
          <w:iCs/>
        </w:rPr>
        <w:t xml:space="preserve">and less </w:t>
      </w:r>
      <w:r w:rsidR="0026090C" w:rsidRPr="009337E4">
        <w:rPr>
          <w:rFonts w:asciiTheme="majorHAnsi" w:hAnsiTheme="majorHAnsi" w:cstheme="majorHAnsi"/>
          <w:iCs/>
        </w:rPr>
        <w:t>connected areas</w:t>
      </w:r>
      <w:r w:rsidR="006B2FBF" w:rsidRPr="009337E4">
        <w:rPr>
          <w:rFonts w:asciiTheme="majorHAnsi" w:hAnsiTheme="majorHAnsi" w:cstheme="majorHAnsi"/>
          <w:iCs/>
        </w:rPr>
        <w:t xml:space="preserve"> (Shelton et al. 2015). </w:t>
      </w:r>
      <w:r w:rsidRPr="009337E4">
        <w:rPr>
          <w:rFonts w:asciiTheme="majorHAnsi" w:hAnsiTheme="majorHAnsi" w:cstheme="majorHAnsi"/>
        </w:rPr>
        <w:t xml:space="preserve">Scholars have </w:t>
      </w:r>
      <w:r w:rsidR="00612542" w:rsidRPr="009337E4">
        <w:rPr>
          <w:rFonts w:asciiTheme="majorHAnsi" w:hAnsiTheme="majorHAnsi" w:cstheme="majorHAnsi"/>
        </w:rPr>
        <w:t>critiqued</w:t>
      </w:r>
      <w:r w:rsidR="0023117E" w:rsidRPr="009337E4">
        <w:rPr>
          <w:rFonts w:asciiTheme="majorHAnsi" w:hAnsiTheme="majorHAnsi" w:cstheme="majorHAnsi"/>
        </w:rPr>
        <w:t xml:space="preserve"> the neoliberal (</w:t>
      </w:r>
      <w:r w:rsidR="006B350D">
        <w:rPr>
          <w:rFonts w:asciiTheme="majorHAnsi" w:hAnsiTheme="majorHAnsi" w:cstheme="majorHAnsi"/>
        </w:rPr>
        <w:t>Ho, 2017</w:t>
      </w:r>
      <w:r w:rsidR="0023117E" w:rsidRPr="009337E4">
        <w:rPr>
          <w:rFonts w:asciiTheme="majorHAnsi" w:hAnsiTheme="majorHAnsi" w:cstheme="majorHAnsi"/>
        </w:rPr>
        <w:t>), technocrat</w:t>
      </w:r>
      <w:r w:rsidR="006B350D">
        <w:rPr>
          <w:rFonts w:asciiTheme="majorHAnsi" w:hAnsiTheme="majorHAnsi" w:cstheme="majorHAnsi"/>
        </w:rPr>
        <w:t>ic (</w:t>
      </w:r>
      <w:proofErr w:type="spellStart"/>
      <w:r w:rsidR="006B350D">
        <w:rPr>
          <w:rFonts w:asciiTheme="majorHAnsi" w:hAnsiTheme="majorHAnsi" w:cstheme="majorHAnsi"/>
        </w:rPr>
        <w:t>Kitchin</w:t>
      </w:r>
      <w:proofErr w:type="spellEnd"/>
      <w:r w:rsidR="006B350D">
        <w:rPr>
          <w:rFonts w:asciiTheme="majorHAnsi" w:hAnsiTheme="majorHAnsi" w:cstheme="majorHAnsi"/>
        </w:rPr>
        <w:t>, 2014</w:t>
      </w:r>
      <w:r w:rsidR="0023117E" w:rsidRPr="009337E4">
        <w:rPr>
          <w:rFonts w:asciiTheme="majorHAnsi" w:hAnsiTheme="majorHAnsi" w:cstheme="majorHAnsi"/>
        </w:rPr>
        <w:t>), individualising (</w:t>
      </w:r>
      <w:proofErr w:type="spellStart"/>
      <w:r w:rsidR="0023117E" w:rsidRPr="009337E4">
        <w:rPr>
          <w:rFonts w:asciiTheme="majorHAnsi" w:hAnsiTheme="majorHAnsi" w:cstheme="majorHAnsi"/>
        </w:rPr>
        <w:t>Vanolo</w:t>
      </w:r>
      <w:proofErr w:type="spellEnd"/>
      <w:r w:rsidR="0023117E" w:rsidRPr="009337E4">
        <w:rPr>
          <w:rFonts w:asciiTheme="majorHAnsi" w:hAnsiTheme="majorHAnsi" w:cstheme="majorHAnsi"/>
        </w:rPr>
        <w:t xml:space="preserve"> 2014),</w:t>
      </w:r>
      <w:r w:rsidR="00612542" w:rsidRPr="009337E4">
        <w:rPr>
          <w:rFonts w:asciiTheme="majorHAnsi" w:hAnsiTheme="majorHAnsi" w:cstheme="majorHAnsi"/>
        </w:rPr>
        <w:t xml:space="preserve"> </w:t>
      </w:r>
      <w:r w:rsidR="0023117E" w:rsidRPr="009337E4">
        <w:rPr>
          <w:rFonts w:asciiTheme="majorHAnsi" w:hAnsiTheme="majorHAnsi" w:cstheme="majorHAnsi"/>
        </w:rPr>
        <w:t>and securitizing (</w:t>
      </w:r>
      <w:proofErr w:type="spellStart"/>
      <w:r w:rsidR="0023117E" w:rsidRPr="009337E4">
        <w:rPr>
          <w:rFonts w:asciiTheme="majorHAnsi" w:hAnsiTheme="majorHAnsi" w:cstheme="majorHAnsi"/>
        </w:rPr>
        <w:t>Gabrys</w:t>
      </w:r>
      <w:proofErr w:type="spellEnd"/>
      <w:r w:rsidR="0023117E" w:rsidRPr="009337E4">
        <w:rPr>
          <w:rFonts w:asciiTheme="majorHAnsi" w:hAnsiTheme="majorHAnsi" w:cstheme="majorHAnsi"/>
        </w:rPr>
        <w:t>, 2014) aspects of smart cities. Although powerful in illustrating the structural processes via which inequality is enhanced by smart agendas, these broader debates offer less of a sense of how these processes manifest as uneven social and spatial outcomes</w:t>
      </w:r>
      <w:r w:rsidR="002B38D9">
        <w:rPr>
          <w:rFonts w:asciiTheme="majorHAnsi" w:hAnsiTheme="majorHAnsi" w:cstheme="majorHAnsi"/>
        </w:rPr>
        <w:t xml:space="preserve"> (Hoffmann, 2018)</w:t>
      </w:r>
      <w:r w:rsidR="0023117E" w:rsidRPr="009337E4">
        <w:rPr>
          <w:rFonts w:asciiTheme="majorHAnsi" w:hAnsiTheme="majorHAnsi" w:cstheme="majorHAnsi"/>
        </w:rPr>
        <w:t xml:space="preserve">. </w:t>
      </w:r>
      <w:r w:rsidR="006B2FBF" w:rsidRPr="009337E4">
        <w:rPr>
          <w:rFonts w:asciiTheme="majorHAnsi" w:hAnsiTheme="majorHAnsi" w:cstheme="majorHAnsi"/>
          <w:iCs/>
        </w:rPr>
        <w:t xml:space="preserve">With the smart city </w:t>
      </w:r>
      <w:r w:rsidR="006B2FBF" w:rsidRPr="009337E4">
        <w:rPr>
          <w:rFonts w:asciiTheme="majorHAnsi" w:hAnsiTheme="majorHAnsi" w:cstheme="majorHAnsi"/>
        </w:rPr>
        <w:t xml:space="preserve">increasingly ubiquitous, and as many of the imaginaries floated during the last decade have begun to be realised, now is an appropriate time to take stock of the role </w:t>
      </w:r>
      <w:r w:rsidR="00A43D37" w:rsidRPr="009337E4">
        <w:rPr>
          <w:rFonts w:asciiTheme="majorHAnsi" w:hAnsiTheme="majorHAnsi" w:cstheme="majorHAnsi"/>
        </w:rPr>
        <w:t>of</w:t>
      </w:r>
      <w:r w:rsidR="008D0406" w:rsidRPr="009337E4">
        <w:rPr>
          <w:rFonts w:asciiTheme="majorHAnsi" w:hAnsiTheme="majorHAnsi" w:cstheme="majorHAnsi"/>
        </w:rPr>
        <w:t xml:space="preserve"> smart urbanisms </w:t>
      </w:r>
      <w:r w:rsidR="006B2FBF" w:rsidRPr="009337E4">
        <w:rPr>
          <w:rFonts w:asciiTheme="majorHAnsi" w:hAnsiTheme="majorHAnsi" w:cstheme="majorHAnsi"/>
        </w:rPr>
        <w:t xml:space="preserve">in the alleviation, maintenance </w:t>
      </w:r>
      <w:r w:rsidR="00CA361E" w:rsidRPr="009337E4">
        <w:rPr>
          <w:rFonts w:asciiTheme="majorHAnsi" w:hAnsiTheme="majorHAnsi" w:cstheme="majorHAnsi"/>
        </w:rPr>
        <w:t>or</w:t>
      </w:r>
      <w:r w:rsidR="006B2FBF" w:rsidRPr="009337E4">
        <w:rPr>
          <w:rFonts w:asciiTheme="majorHAnsi" w:hAnsiTheme="majorHAnsi" w:cstheme="majorHAnsi"/>
        </w:rPr>
        <w:t xml:space="preserve"> </w:t>
      </w:r>
      <w:r w:rsidR="00A43D37" w:rsidRPr="009337E4">
        <w:rPr>
          <w:rFonts w:asciiTheme="majorHAnsi" w:hAnsiTheme="majorHAnsi" w:cstheme="majorHAnsi"/>
        </w:rPr>
        <w:t>propagation</w:t>
      </w:r>
      <w:r w:rsidR="006B2FBF" w:rsidRPr="009337E4">
        <w:rPr>
          <w:rFonts w:asciiTheme="majorHAnsi" w:hAnsiTheme="majorHAnsi" w:cstheme="majorHAnsi"/>
        </w:rPr>
        <w:t xml:space="preserve"> of spatial inequalities that have long been a feature of</w:t>
      </w:r>
      <w:r w:rsidR="006A097F" w:rsidRPr="009337E4">
        <w:rPr>
          <w:rFonts w:asciiTheme="majorHAnsi" w:hAnsiTheme="majorHAnsi" w:cstheme="majorHAnsi"/>
        </w:rPr>
        <w:t xml:space="preserve"> </w:t>
      </w:r>
      <w:r w:rsidR="006B2FBF" w:rsidRPr="009337E4">
        <w:rPr>
          <w:rFonts w:asciiTheme="majorHAnsi" w:hAnsiTheme="majorHAnsi" w:cstheme="majorHAnsi"/>
        </w:rPr>
        <w:t>cities.</w:t>
      </w:r>
    </w:p>
    <w:p w14:paraId="794CDD6B" w14:textId="6875A818" w:rsidR="00E460BD" w:rsidRPr="009337E4" w:rsidRDefault="00EF39F4" w:rsidP="00612542">
      <w:pPr>
        <w:spacing w:line="240" w:lineRule="auto"/>
        <w:jc w:val="both"/>
        <w:rPr>
          <w:rFonts w:asciiTheme="majorHAnsi" w:hAnsiTheme="majorHAnsi" w:cstheme="majorHAnsi"/>
        </w:rPr>
      </w:pPr>
      <w:r w:rsidRPr="009337E4">
        <w:rPr>
          <w:rFonts w:asciiTheme="majorHAnsi" w:hAnsiTheme="majorHAnsi" w:cstheme="majorHAnsi"/>
          <w:iCs/>
        </w:rPr>
        <w:t>This paper focuse</w:t>
      </w:r>
      <w:r w:rsidR="00FA057A" w:rsidRPr="009337E4">
        <w:rPr>
          <w:rFonts w:asciiTheme="majorHAnsi" w:hAnsiTheme="majorHAnsi" w:cstheme="majorHAnsi"/>
          <w:iCs/>
        </w:rPr>
        <w:t>s</w:t>
      </w:r>
      <w:r w:rsidRPr="009337E4">
        <w:rPr>
          <w:rFonts w:asciiTheme="majorHAnsi" w:hAnsiTheme="majorHAnsi" w:cstheme="majorHAnsi"/>
          <w:iCs/>
        </w:rPr>
        <w:t xml:space="preserve"> upon inequalities embedded within one of the most visible expressions of smart city activities, </w:t>
      </w:r>
      <w:r w:rsidRPr="009337E4">
        <w:rPr>
          <w:rFonts w:asciiTheme="majorHAnsi" w:hAnsiTheme="majorHAnsi" w:cstheme="majorHAnsi"/>
        </w:rPr>
        <w:t>sensor networks, specifically</w:t>
      </w:r>
      <w:r w:rsidR="00FA057A" w:rsidRPr="009337E4">
        <w:rPr>
          <w:rFonts w:asciiTheme="majorHAnsi" w:hAnsiTheme="majorHAnsi" w:cstheme="majorHAnsi"/>
        </w:rPr>
        <w:t xml:space="preserve"> considering</w:t>
      </w:r>
      <w:r w:rsidRPr="009337E4">
        <w:rPr>
          <w:rFonts w:asciiTheme="majorHAnsi" w:hAnsiTheme="majorHAnsi" w:cstheme="majorHAnsi"/>
        </w:rPr>
        <w:t xml:space="preserve"> deserts in sensor coverage</w:t>
      </w:r>
      <w:r w:rsidR="00BC75B4">
        <w:rPr>
          <w:rFonts w:asciiTheme="majorHAnsi" w:hAnsiTheme="majorHAnsi" w:cstheme="majorHAnsi"/>
        </w:rPr>
        <w:t xml:space="preserve"> and </w:t>
      </w:r>
      <w:r w:rsidR="00414F0E">
        <w:rPr>
          <w:rFonts w:asciiTheme="majorHAnsi" w:hAnsiTheme="majorHAnsi" w:cstheme="majorHAnsi"/>
        </w:rPr>
        <w:t xml:space="preserve">subsequent </w:t>
      </w:r>
      <w:r w:rsidR="00AD5DC7">
        <w:rPr>
          <w:rFonts w:asciiTheme="majorHAnsi" w:hAnsiTheme="majorHAnsi" w:cstheme="majorHAnsi"/>
        </w:rPr>
        <w:t>data collection</w:t>
      </w:r>
      <w:r w:rsidR="00414F0E">
        <w:rPr>
          <w:rFonts w:asciiTheme="majorHAnsi" w:hAnsiTheme="majorHAnsi" w:cstheme="majorHAnsi"/>
        </w:rPr>
        <w:t>.</w:t>
      </w:r>
      <w:r w:rsidRPr="009337E4" w:rsidDel="009A7B48">
        <w:rPr>
          <w:rFonts w:asciiTheme="majorHAnsi" w:hAnsiTheme="majorHAnsi" w:cstheme="majorHAnsi"/>
          <w:iCs/>
        </w:rPr>
        <w:t xml:space="preserve"> </w:t>
      </w:r>
      <w:r w:rsidRPr="009337E4">
        <w:rPr>
          <w:rFonts w:asciiTheme="majorHAnsi" w:hAnsiTheme="majorHAnsi" w:cstheme="majorHAnsi"/>
        </w:rPr>
        <w:t>Whilst critics have voiced</w:t>
      </w:r>
      <w:r w:rsidR="00FA057A" w:rsidRPr="009337E4">
        <w:rPr>
          <w:rFonts w:asciiTheme="majorHAnsi" w:hAnsiTheme="majorHAnsi" w:cstheme="majorHAnsi"/>
        </w:rPr>
        <w:t xml:space="preserve"> legitimate</w:t>
      </w:r>
      <w:r w:rsidRPr="009337E4">
        <w:rPr>
          <w:rFonts w:asciiTheme="majorHAnsi" w:hAnsiTheme="majorHAnsi" w:cstheme="majorHAnsi"/>
        </w:rPr>
        <w:t xml:space="preserve"> concern</w:t>
      </w:r>
      <w:r w:rsidR="00FA057A" w:rsidRPr="009337E4">
        <w:rPr>
          <w:rFonts w:asciiTheme="majorHAnsi" w:hAnsiTheme="majorHAnsi" w:cstheme="majorHAnsi"/>
        </w:rPr>
        <w:t>s</w:t>
      </w:r>
      <w:r w:rsidRPr="009337E4">
        <w:rPr>
          <w:rFonts w:asciiTheme="majorHAnsi" w:hAnsiTheme="majorHAnsi" w:cstheme="majorHAnsi"/>
        </w:rPr>
        <w:t xml:space="preserve"> about smart-surveillance</w:t>
      </w:r>
      <w:r w:rsidR="008E7D67">
        <w:rPr>
          <w:rFonts w:asciiTheme="majorHAnsi" w:hAnsiTheme="majorHAnsi" w:cstheme="majorHAnsi"/>
        </w:rPr>
        <w:t xml:space="preserve"> (which also produces gaps in coverage, albeit arguably in favour of the “un-counted”)</w:t>
      </w:r>
      <w:r w:rsidRPr="009337E4">
        <w:rPr>
          <w:rFonts w:asciiTheme="majorHAnsi" w:hAnsiTheme="majorHAnsi" w:cstheme="majorHAnsi"/>
        </w:rPr>
        <w:t>,</w:t>
      </w:r>
      <w:r w:rsidRPr="009337E4">
        <w:rPr>
          <w:rFonts w:asciiTheme="majorHAnsi" w:hAnsiTheme="majorHAnsi" w:cstheme="majorHAnsi"/>
          <w:color w:val="2A2A2A"/>
          <w:shd w:val="clear" w:color="auto" w:fill="FFFFFF"/>
        </w:rPr>
        <w:t xml:space="preserve"> </w:t>
      </w:r>
      <w:r w:rsidR="00576075" w:rsidRPr="009337E4">
        <w:rPr>
          <w:rFonts w:asciiTheme="majorHAnsi" w:hAnsiTheme="majorHAnsi" w:cstheme="majorHAnsi"/>
          <w:color w:val="2A2A2A"/>
          <w:shd w:val="clear" w:color="auto" w:fill="FFFFFF"/>
        </w:rPr>
        <w:t>emphasis</w:t>
      </w:r>
      <w:r w:rsidRPr="009337E4">
        <w:rPr>
          <w:rFonts w:asciiTheme="majorHAnsi" w:hAnsiTheme="majorHAnsi" w:cstheme="majorHAnsi"/>
          <w:color w:val="2A2A2A"/>
          <w:shd w:val="clear" w:color="auto" w:fill="FFFFFF"/>
        </w:rPr>
        <w:t xml:space="preserve"> upon a lack of coverage allows us to consider what might be thought of as the antithesis of over</w:t>
      </w:r>
      <w:r w:rsidR="00FA057A" w:rsidRPr="009337E4">
        <w:rPr>
          <w:rFonts w:asciiTheme="majorHAnsi" w:hAnsiTheme="majorHAnsi" w:cstheme="majorHAnsi"/>
          <w:color w:val="2A2A2A"/>
          <w:shd w:val="clear" w:color="auto" w:fill="FFFFFF"/>
        </w:rPr>
        <w:t>-</w:t>
      </w:r>
      <w:r w:rsidRPr="009337E4">
        <w:rPr>
          <w:rFonts w:asciiTheme="majorHAnsi" w:hAnsiTheme="majorHAnsi" w:cstheme="majorHAnsi"/>
          <w:color w:val="2A2A2A"/>
          <w:shd w:val="clear" w:color="auto" w:fill="FFFFFF"/>
        </w:rPr>
        <w:t xml:space="preserve">surveillance, </w:t>
      </w:r>
      <w:r w:rsidRPr="009337E4">
        <w:rPr>
          <w:rFonts w:asciiTheme="majorHAnsi" w:hAnsiTheme="majorHAnsi" w:cstheme="majorHAnsi"/>
        </w:rPr>
        <w:t xml:space="preserve">asking instead what it means </w:t>
      </w:r>
      <w:r w:rsidRPr="004A62F6">
        <w:rPr>
          <w:rFonts w:asciiTheme="majorHAnsi" w:hAnsiTheme="majorHAnsi" w:cstheme="majorHAnsi"/>
          <w:i/>
          <w:iCs/>
        </w:rPr>
        <w:t>not</w:t>
      </w:r>
      <w:r w:rsidRPr="009337E4">
        <w:rPr>
          <w:rFonts w:asciiTheme="majorHAnsi" w:hAnsiTheme="majorHAnsi" w:cstheme="majorHAnsi"/>
        </w:rPr>
        <w:t xml:space="preserve"> to count in the smart city.</w:t>
      </w:r>
      <w:r w:rsidR="003E1BCE" w:rsidRPr="003E1BCE">
        <w:t xml:space="preserve"> </w:t>
      </w:r>
      <w:r w:rsidR="003E1BCE" w:rsidRPr="003E1BCE">
        <w:rPr>
          <w:rFonts w:asciiTheme="majorHAnsi" w:eastAsiaTheme="minorEastAsia" w:hAnsiTheme="majorHAnsi" w:cstheme="majorHAnsi"/>
          <w:kern w:val="24"/>
        </w:rPr>
        <w:t>Differentials between people and places that are counted and those who are not have long attracted attention,</w:t>
      </w:r>
      <w:r w:rsidR="003E1BCE">
        <w:rPr>
          <w:rFonts w:asciiTheme="majorHAnsi" w:eastAsiaTheme="minorEastAsia" w:hAnsiTheme="majorHAnsi" w:cstheme="majorHAnsi"/>
          <w:kern w:val="24"/>
        </w:rPr>
        <w:t xml:space="preserve"> </w:t>
      </w:r>
      <w:r w:rsidR="00027230">
        <w:rPr>
          <w:rFonts w:asciiTheme="majorHAnsi" w:eastAsiaTheme="minorEastAsia" w:hAnsiTheme="majorHAnsi" w:cstheme="majorHAnsi"/>
          <w:kern w:val="24"/>
        </w:rPr>
        <w:t>highlighting</w:t>
      </w:r>
      <w:r w:rsidR="00AD5DC7">
        <w:rPr>
          <w:rFonts w:asciiTheme="majorHAnsi" w:eastAsiaTheme="minorEastAsia" w:hAnsiTheme="majorHAnsi" w:cstheme="majorHAnsi"/>
          <w:kern w:val="24"/>
        </w:rPr>
        <w:t xml:space="preserve"> the ways in which numbers are</w:t>
      </w:r>
      <w:r w:rsidR="00540C6E">
        <w:rPr>
          <w:rFonts w:asciiTheme="majorHAnsi" w:eastAsiaTheme="minorEastAsia" w:hAnsiTheme="majorHAnsi" w:cstheme="majorHAnsi"/>
          <w:kern w:val="24"/>
        </w:rPr>
        <w:t xml:space="preserve"> used to govern </w:t>
      </w:r>
      <w:r w:rsidR="00027230">
        <w:rPr>
          <w:rFonts w:asciiTheme="majorHAnsi" w:eastAsiaTheme="minorEastAsia" w:hAnsiTheme="majorHAnsi" w:cstheme="majorHAnsi"/>
          <w:kern w:val="24"/>
        </w:rPr>
        <w:t>via</w:t>
      </w:r>
      <w:r w:rsidR="0039027B">
        <w:rPr>
          <w:rFonts w:asciiTheme="majorHAnsi" w:eastAsiaTheme="minorEastAsia" w:hAnsiTheme="majorHAnsi" w:cstheme="majorHAnsi"/>
          <w:kern w:val="24"/>
        </w:rPr>
        <w:t xml:space="preserve"> </w:t>
      </w:r>
      <w:r w:rsidR="004A22A1">
        <w:rPr>
          <w:rFonts w:asciiTheme="majorHAnsi" w:eastAsiaTheme="minorEastAsia" w:hAnsiTheme="majorHAnsi" w:cstheme="majorHAnsi"/>
          <w:kern w:val="24"/>
        </w:rPr>
        <w:t>highly politicized</w:t>
      </w:r>
      <w:r w:rsidR="00027230">
        <w:rPr>
          <w:rFonts w:asciiTheme="majorHAnsi" w:eastAsiaTheme="minorEastAsia" w:hAnsiTheme="majorHAnsi" w:cstheme="majorHAnsi"/>
          <w:kern w:val="24"/>
        </w:rPr>
        <w:t xml:space="preserve"> </w:t>
      </w:r>
      <w:r w:rsidR="00DE1741">
        <w:rPr>
          <w:rFonts w:asciiTheme="majorHAnsi" w:eastAsiaTheme="minorEastAsia" w:hAnsiTheme="majorHAnsi" w:cstheme="majorHAnsi"/>
          <w:kern w:val="24"/>
        </w:rPr>
        <w:t xml:space="preserve">processes of </w:t>
      </w:r>
      <w:r w:rsidR="00027230">
        <w:rPr>
          <w:rFonts w:asciiTheme="majorHAnsi" w:eastAsiaTheme="minorEastAsia" w:hAnsiTheme="majorHAnsi" w:cstheme="majorHAnsi"/>
          <w:kern w:val="24"/>
        </w:rPr>
        <w:t>social quantification</w:t>
      </w:r>
      <w:r w:rsidR="00A83A16">
        <w:rPr>
          <w:rFonts w:asciiTheme="majorHAnsi" w:eastAsiaTheme="minorEastAsia" w:hAnsiTheme="majorHAnsi" w:cstheme="majorHAnsi"/>
          <w:kern w:val="24"/>
        </w:rPr>
        <w:t xml:space="preserve"> </w:t>
      </w:r>
      <w:r w:rsidR="006B2FBF" w:rsidRPr="009337E4">
        <w:rPr>
          <w:rFonts w:asciiTheme="majorHAnsi" w:eastAsiaTheme="minorEastAsia" w:hAnsiTheme="majorHAnsi" w:cstheme="majorHAnsi"/>
          <w:kern w:val="24"/>
        </w:rPr>
        <w:t>(</w:t>
      </w:r>
      <w:r w:rsidR="00A83A16">
        <w:rPr>
          <w:rFonts w:asciiTheme="majorHAnsi" w:eastAsiaTheme="minorEastAsia" w:hAnsiTheme="majorHAnsi" w:cstheme="majorHAnsi"/>
          <w:kern w:val="24"/>
        </w:rPr>
        <w:t xml:space="preserve">Rose, 1991; </w:t>
      </w:r>
      <w:r w:rsidR="006B350D">
        <w:rPr>
          <w:rFonts w:asciiTheme="majorHAnsi" w:eastAsiaTheme="minorEastAsia" w:hAnsiTheme="majorHAnsi" w:cstheme="majorHAnsi"/>
          <w:kern w:val="24"/>
        </w:rPr>
        <w:t>Beer, 2016</w:t>
      </w:r>
      <w:r w:rsidR="006B2FBF" w:rsidRPr="009337E4">
        <w:rPr>
          <w:rFonts w:asciiTheme="majorHAnsi" w:eastAsiaTheme="minorEastAsia" w:hAnsiTheme="majorHAnsi" w:cstheme="majorHAnsi"/>
          <w:kern w:val="24"/>
        </w:rPr>
        <w:t xml:space="preserve">). </w:t>
      </w:r>
      <w:r w:rsidR="0039027B">
        <w:rPr>
          <w:rFonts w:asciiTheme="majorHAnsi" w:eastAsiaTheme="minorEastAsia" w:hAnsiTheme="majorHAnsi" w:cstheme="majorHAnsi"/>
          <w:kern w:val="24"/>
        </w:rPr>
        <w:t xml:space="preserve">Similarly, </w:t>
      </w:r>
      <w:r w:rsidR="007A2409">
        <w:rPr>
          <w:rFonts w:asciiTheme="majorHAnsi" w:eastAsiaTheme="minorEastAsia" w:hAnsiTheme="majorHAnsi" w:cstheme="majorHAnsi"/>
          <w:kern w:val="24"/>
        </w:rPr>
        <w:t>a</w:t>
      </w:r>
      <w:r w:rsidR="006B2FBF" w:rsidRPr="009337E4">
        <w:rPr>
          <w:rFonts w:asciiTheme="majorHAnsi" w:eastAsiaTheme="minorEastAsia" w:hAnsiTheme="majorHAnsi" w:cstheme="majorHAnsi"/>
          <w:kern w:val="24"/>
        </w:rPr>
        <w:t>s new</w:t>
      </w:r>
      <w:r w:rsidR="006B3CB1" w:rsidRPr="009337E4">
        <w:rPr>
          <w:rFonts w:asciiTheme="majorHAnsi" w:eastAsiaTheme="minorEastAsia" w:hAnsiTheme="majorHAnsi" w:cstheme="majorHAnsi"/>
          <w:kern w:val="24"/>
        </w:rPr>
        <w:t xml:space="preserve"> </w:t>
      </w:r>
      <w:r w:rsidR="005B3986" w:rsidRPr="009337E4">
        <w:rPr>
          <w:rFonts w:asciiTheme="majorHAnsi" w:eastAsiaTheme="minorEastAsia" w:hAnsiTheme="majorHAnsi" w:cstheme="majorHAnsi"/>
          <w:kern w:val="24"/>
        </w:rPr>
        <w:t>sensor</w:t>
      </w:r>
      <w:r w:rsidR="006B2FBF" w:rsidRPr="009337E4">
        <w:rPr>
          <w:rFonts w:asciiTheme="majorHAnsi" w:eastAsiaTheme="minorEastAsia" w:hAnsiTheme="majorHAnsi" w:cstheme="majorHAnsi"/>
          <w:kern w:val="24"/>
        </w:rPr>
        <w:t xml:space="preserve"> technologies </w:t>
      </w:r>
      <w:r w:rsidR="002F7E3D" w:rsidRPr="009337E4">
        <w:rPr>
          <w:rFonts w:asciiTheme="majorHAnsi" w:eastAsiaTheme="minorEastAsia" w:hAnsiTheme="majorHAnsi" w:cstheme="majorHAnsi"/>
          <w:kern w:val="24"/>
        </w:rPr>
        <w:t>intera</w:t>
      </w:r>
      <w:r w:rsidR="006B3CB1" w:rsidRPr="009337E4">
        <w:rPr>
          <w:rFonts w:asciiTheme="majorHAnsi" w:eastAsiaTheme="minorEastAsia" w:hAnsiTheme="majorHAnsi" w:cstheme="majorHAnsi"/>
          <w:kern w:val="24"/>
        </w:rPr>
        <w:t>ct with social processes</w:t>
      </w:r>
      <w:r w:rsidR="006B2FBF" w:rsidRPr="009337E4">
        <w:rPr>
          <w:rFonts w:asciiTheme="majorHAnsi" w:eastAsiaTheme="minorEastAsia" w:hAnsiTheme="majorHAnsi" w:cstheme="majorHAnsi"/>
          <w:kern w:val="24"/>
        </w:rPr>
        <w:t xml:space="preserve">, they </w:t>
      </w:r>
      <w:r w:rsidR="006B3CB1" w:rsidRPr="009337E4">
        <w:rPr>
          <w:rFonts w:asciiTheme="majorHAnsi" w:eastAsiaTheme="minorEastAsia" w:hAnsiTheme="majorHAnsi" w:cstheme="majorHAnsi"/>
          <w:kern w:val="24"/>
        </w:rPr>
        <w:t xml:space="preserve">have the potential to </w:t>
      </w:r>
      <w:r w:rsidR="002F7E3D" w:rsidRPr="009337E4">
        <w:rPr>
          <w:rFonts w:asciiTheme="majorHAnsi" w:eastAsiaTheme="minorEastAsia" w:hAnsiTheme="majorHAnsi" w:cstheme="majorHAnsi"/>
          <w:kern w:val="24"/>
        </w:rPr>
        <w:t>re</w:t>
      </w:r>
      <w:r w:rsidR="006B3CB1" w:rsidRPr="009337E4">
        <w:rPr>
          <w:rFonts w:asciiTheme="majorHAnsi" w:eastAsiaTheme="minorEastAsia" w:hAnsiTheme="majorHAnsi" w:cstheme="majorHAnsi"/>
          <w:kern w:val="24"/>
        </w:rPr>
        <w:t>produce</w:t>
      </w:r>
      <w:r w:rsidR="002F7E3D" w:rsidRPr="009337E4">
        <w:rPr>
          <w:rFonts w:asciiTheme="majorHAnsi" w:eastAsiaTheme="minorEastAsia" w:hAnsiTheme="majorHAnsi" w:cstheme="majorHAnsi"/>
          <w:kern w:val="24"/>
        </w:rPr>
        <w:t xml:space="preserve"> </w:t>
      </w:r>
      <w:r w:rsidR="001E07B3" w:rsidRPr="009337E4">
        <w:rPr>
          <w:rFonts w:asciiTheme="majorHAnsi" w:eastAsiaTheme="minorEastAsia" w:hAnsiTheme="majorHAnsi" w:cstheme="majorHAnsi"/>
          <w:kern w:val="24"/>
        </w:rPr>
        <w:t>well-documented</w:t>
      </w:r>
      <w:r w:rsidR="006C4FF2" w:rsidRPr="009337E4">
        <w:rPr>
          <w:rFonts w:asciiTheme="majorHAnsi" w:eastAsiaTheme="minorEastAsia" w:hAnsiTheme="majorHAnsi" w:cstheme="majorHAnsi"/>
          <w:kern w:val="24"/>
        </w:rPr>
        <w:t xml:space="preserve"> </w:t>
      </w:r>
      <w:r w:rsidR="00E0322E">
        <w:rPr>
          <w:rFonts w:asciiTheme="majorHAnsi" w:eastAsiaTheme="minorEastAsia" w:hAnsiTheme="majorHAnsi" w:cstheme="majorHAnsi"/>
          <w:kern w:val="24"/>
        </w:rPr>
        <w:t>social and environmental</w:t>
      </w:r>
      <w:r w:rsidR="001E07B3" w:rsidRPr="009337E4">
        <w:rPr>
          <w:rFonts w:asciiTheme="majorHAnsi" w:eastAsiaTheme="minorEastAsia" w:hAnsiTheme="majorHAnsi" w:cstheme="majorHAnsi"/>
          <w:kern w:val="24"/>
        </w:rPr>
        <w:t xml:space="preserve"> injustices (</w:t>
      </w:r>
      <w:proofErr w:type="spellStart"/>
      <w:r w:rsidR="001E07B3" w:rsidRPr="009337E4">
        <w:rPr>
          <w:rFonts w:asciiTheme="majorHAnsi" w:eastAsiaTheme="minorEastAsia" w:hAnsiTheme="majorHAnsi" w:cstheme="majorHAnsi"/>
          <w:kern w:val="24"/>
        </w:rPr>
        <w:t>Safransky</w:t>
      </w:r>
      <w:proofErr w:type="spellEnd"/>
      <w:r w:rsidR="001E07B3" w:rsidRPr="009337E4">
        <w:rPr>
          <w:rFonts w:asciiTheme="majorHAnsi" w:eastAsiaTheme="minorEastAsia" w:hAnsiTheme="majorHAnsi" w:cstheme="majorHAnsi"/>
          <w:kern w:val="24"/>
        </w:rPr>
        <w:t>, 2019)</w:t>
      </w:r>
      <w:r w:rsidR="00C130F6" w:rsidRPr="009337E4">
        <w:rPr>
          <w:rFonts w:asciiTheme="majorHAnsi" w:eastAsiaTheme="minorEastAsia" w:hAnsiTheme="majorHAnsi" w:cstheme="majorHAnsi"/>
          <w:kern w:val="24"/>
        </w:rPr>
        <w:t xml:space="preserve">. </w:t>
      </w:r>
      <w:r w:rsidR="00586BC0">
        <w:rPr>
          <w:rFonts w:asciiTheme="majorHAnsi" w:eastAsiaTheme="minorEastAsia" w:hAnsiTheme="majorHAnsi" w:cstheme="majorHAnsi"/>
          <w:kern w:val="24"/>
        </w:rPr>
        <w:t>Despite aiming to produce</w:t>
      </w:r>
      <w:r w:rsidR="005E3343" w:rsidRPr="009337E4">
        <w:rPr>
          <w:rFonts w:asciiTheme="majorHAnsi" w:eastAsiaTheme="minorEastAsia" w:hAnsiTheme="majorHAnsi" w:cstheme="majorHAnsi"/>
          <w:kern w:val="24"/>
        </w:rPr>
        <w:t xml:space="preserve"> new </w:t>
      </w:r>
      <w:r w:rsidR="00577BF8">
        <w:rPr>
          <w:rFonts w:asciiTheme="majorHAnsi" w:eastAsiaTheme="minorEastAsia" w:hAnsiTheme="majorHAnsi" w:cstheme="majorHAnsi"/>
          <w:kern w:val="24"/>
        </w:rPr>
        <w:t>data and knowledge</w:t>
      </w:r>
      <w:r w:rsidR="005E3343" w:rsidRPr="009337E4">
        <w:rPr>
          <w:rFonts w:asciiTheme="majorHAnsi" w:eastAsiaTheme="minorEastAsia" w:hAnsiTheme="majorHAnsi" w:cstheme="majorHAnsi"/>
          <w:kern w:val="24"/>
        </w:rPr>
        <w:t xml:space="preserve"> </w:t>
      </w:r>
      <w:r w:rsidR="0042766D">
        <w:rPr>
          <w:rFonts w:asciiTheme="majorHAnsi" w:eastAsiaTheme="minorEastAsia" w:hAnsiTheme="majorHAnsi" w:cstheme="majorHAnsi"/>
          <w:kern w:val="24"/>
        </w:rPr>
        <w:t xml:space="preserve">about </w:t>
      </w:r>
      <w:r w:rsidR="005E3343" w:rsidRPr="009337E4">
        <w:rPr>
          <w:rFonts w:asciiTheme="majorHAnsi" w:eastAsiaTheme="minorEastAsia" w:hAnsiTheme="majorHAnsi" w:cstheme="majorHAnsi"/>
          <w:kern w:val="24"/>
        </w:rPr>
        <w:t>cities—</w:t>
      </w:r>
      <w:r w:rsidR="002F7E3D" w:rsidRPr="009337E4">
        <w:rPr>
          <w:rFonts w:asciiTheme="majorHAnsi" w:eastAsiaTheme="minorEastAsia" w:hAnsiTheme="majorHAnsi" w:cstheme="majorHAnsi"/>
          <w:kern w:val="24"/>
        </w:rPr>
        <w:t>gaps in understanding about</w:t>
      </w:r>
      <w:r w:rsidR="005D7233" w:rsidRPr="009337E4">
        <w:rPr>
          <w:rFonts w:asciiTheme="majorHAnsi" w:eastAsiaTheme="minorEastAsia" w:hAnsiTheme="majorHAnsi" w:cstheme="majorHAnsi"/>
          <w:kern w:val="24"/>
        </w:rPr>
        <w:t xml:space="preserve"> specific urban populations</w:t>
      </w:r>
      <w:r w:rsidR="0042766D">
        <w:rPr>
          <w:rFonts w:asciiTheme="majorHAnsi" w:eastAsiaTheme="minorEastAsia" w:hAnsiTheme="majorHAnsi" w:cstheme="majorHAnsi"/>
          <w:kern w:val="24"/>
        </w:rPr>
        <w:t xml:space="preserve"> also emerge</w:t>
      </w:r>
      <w:r w:rsidR="009C4F2A">
        <w:rPr>
          <w:rFonts w:asciiTheme="majorHAnsi" w:eastAsiaTheme="minorEastAsia" w:hAnsiTheme="majorHAnsi" w:cstheme="majorHAnsi"/>
          <w:kern w:val="24"/>
        </w:rPr>
        <w:t>, what we term</w:t>
      </w:r>
      <w:r w:rsidR="009A7B48" w:rsidRPr="009337E4">
        <w:rPr>
          <w:rFonts w:asciiTheme="majorHAnsi" w:eastAsiaTheme="minorEastAsia" w:hAnsiTheme="majorHAnsi" w:cstheme="majorHAnsi"/>
          <w:kern w:val="24"/>
        </w:rPr>
        <w:t xml:space="preserve"> </w:t>
      </w:r>
      <w:r w:rsidR="009A7B48" w:rsidRPr="009337E4">
        <w:rPr>
          <w:rFonts w:asciiTheme="majorHAnsi" w:eastAsiaTheme="minorEastAsia" w:hAnsiTheme="majorHAnsi" w:cstheme="majorHAnsi"/>
          <w:i/>
          <w:iCs/>
          <w:kern w:val="24"/>
        </w:rPr>
        <w:t>sensor deserts</w:t>
      </w:r>
      <w:r w:rsidR="006B2FBF" w:rsidRPr="009337E4">
        <w:rPr>
          <w:rFonts w:asciiTheme="majorHAnsi" w:eastAsiaTheme="minorEastAsia" w:hAnsiTheme="majorHAnsi" w:cstheme="majorHAnsi"/>
          <w:kern w:val="24"/>
        </w:rPr>
        <w:t xml:space="preserve">. </w:t>
      </w:r>
      <w:r w:rsidR="007F4C6C" w:rsidRPr="009337E4">
        <w:rPr>
          <w:rFonts w:asciiTheme="majorHAnsi" w:eastAsiaTheme="minorEastAsia" w:hAnsiTheme="majorHAnsi" w:cstheme="majorHAnsi"/>
          <w:kern w:val="24"/>
        </w:rPr>
        <w:t xml:space="preserve">Although sensor networks </w:t>
      </w:r>
      <w:r w:rsidR="00577BF8">
        <w:rPr>
          <w:rFonts w:asciiTheme="majorHAnsi" w:eastAsiaTheme="minorEastAsia" w:hAnsiTheme="majorHAnsi" w:cstheme="majorHAnsi"/>
          <w:kern w:val="24"/>
        </w:rPr>
        <w:t xml:space="preserve">tend to </w:t>
      </w:r>
      <w:r w:rsidR="007F4C6C" w:rsidRPr="009337E4">
        <w:rPr>
          <w:rFonts w:asciiTheme="majorHAnsi" w:eastAsiaTheme="minorEastAsia" w:hAnsiTheme="majorHAnsi" w:cstheme="majorHAnsi"/>
          <w:kern w:val="24"/>
        </w:rPr>
        <w:t xml:space="preserve">give the impression of ubiquity </w:t>
      </w:r>
      <w:r w:rsidR="0023117E" w:rsidRPr="009337E4">
        <w:rPr>
          <w:rFonts w:asciiTheme="majorHAnsi" w:eastAsiaTheme="minorEastAsia" w:hAnsiTheme="majorHAnsi" w:cstheme="majorHAnsi"/>
          <w:kern w:val="24"/>
        </w:rPr>
        <w:t>across an urban environment</w:t>
      </w:r>
      <w:r w:rsidR="007F4C6C" w:rsidRPr="009337E4">
        <w:rPr>
          <w:rFonts w:asciiTheme="majorHAnsi" w:eastAsiaTheme="minorEastAsia" w:hAnsiTheme="majorHAnsi" w:cstheme="majorHAnsi"/>
          <w:kern w:val="24"/>
        </w:rPr>
        <w:t xml:space="preserve">, in fact, </w:t>
      </w:r>
      <w:r w:rsidR="008E7D67">
        <w:rPr>
          <w:rFonts w:asciiTheme="majorHAnsi" w:eastAsiaTheme="minorEastAsia" w:hAnsiTheme="majorHAnsi" w:cstheme="majorHAnsi"/>
          <w:kern w:val="24"/>
        </w:rPr>
        <w:t xml:space="preserve">networks are discrete and </w:t>
      </w:r>
      <w:r w:rsidR="007F4C6C" w:rsidRPr="009337E4">
        <w:rPr>
          <w:rFonts w:asciiTheme="majorHAnsi" w:eastAsiaTheme="minorEastAsia" w:hAnsiTheme="majorHAnsi" w:cstheme="majorHAnsi"/>
          <w:kern w:val="24"/>
        </w:rPr>
        <w:t xml:space="preserve">some neighbourhoods and places will </w:t>
      </w:r>
      <w:r w:rsidR="008E7D67">
        <w:rPr>
          <w:rFonts w:asciiTheme="majorHAnsi" w:eastAsiaTheme="minorEastAsia" w:hAnsiTheme="majorHAnsi" w:cstheme="majorHAnsi"/>
          <w:kern w:val="24"/>
        </w:rPr>
        <w:t xml:space="preserve">necessarily </w:t>
      </w:r>
      <w:r w:rsidR="007F4C6C" w:rsidRPr="009337E4">
        <w:rPr>
          <w:rFonts w:asciiTheme="majorHAnsi" w:eastAsiaTheme="minorEastAsia" w:hAnsiTheme="majorHAnsi" w:cstheme="majorHAnsi"/>
          <w:kern w:val="24"/>
        </w:rPr>
        <w:t>be covered while others are not</w:t>
      </w:r>
      <w:r w:rsidR="00BC5D3A" w:rsidRPr="009337E4">
        <w:rPr>
          <w:rFonts w:asciiTheme="majorHAnsi" w:eastAsiaTheme="minorEastAsia" w:hAnsiTheme="majorHAnsi" w:cstheme="majorHAnsi"/>
          <w:kern w:val="24"/>
        </w:rPr>
        <w:t xml:space="preserve">. </w:t>
      </w:r>
      <w:r w:rsidR="005D7233" w:rsidRPr="009337E4">
        <w:rPr>
          <w:rFonts w:asciiTheme="majorHAnsi" w:eastAsiaTheme="minorEastAsia" w:hAnsiTheme="majorHAnsi" w:cstheme="majorHAnsi"/>
          <w:iCs/>
          <w:kern w:val="24"/>
        </w:rPr>
        <w:t xml:space="preserve">Sensor deserts then are </w:t>
      </w:r>
      <w:r w:rsidR="005D7233" w:rsidRPr="009337E4">
        <w:rPr>
          <w:rFonts w:asciiTheme="majorHAnsi" w:eastAsiaTheme="minorEastAsia" w:hAnsiTheme="majorHAnsi" w:cstheme="majorHAnsi"/>
          <w:kern w:val="24"/>
        </w:rPr>
        <w:t xml:space="preserve">a </w:t>
      </w:r>
      <w:r w:rsidR="005D7233" w:rsidRPr="009337E4">
        <w:rPr>
          <w:rFonts w:asciiTheme="majorHAnsi" w:eastAsiaTheme="minorEastAsia" w:hAnsiTheme="majorHAnsi" w:cstheme="majorHAnsi"/>
          <w:iCs/>
          <w:kern w:val="24"/>
        </w:rPr>
        <w:t>smart-specific</w:t>
      </w:r>
      <w:r w:rsidR="005D7233" w:rsidRPr="009337E4">
        <w:rPr>
          <w:rFonts w:asciiTheme="majorHAnsi" w:eastAsiaTheme="minorEastAsia" w:hAnsiTheme="majorHAnsi" w:cstheme="majorHAnsi"/>
          <w:kern w:val="24"/>
        </w:rPr>
        <w:t xml:space="preserve"> form of </w:t>
      </w:r>
      <w:r w:rsidR="002F7E3D" w:rsidRPr="009337E4">
        <w:rPr>
          <w:rFonts w:asciiTheme="majorHAnsi" w:eastAsiaTheme="minorEastAsia" w:hAnsiTheme="majorHAnsi" w:cstheme="majorHAnsi"/>
          <w:kern w:val="24"/>
        </w:rPr>
        <w:t xml:space="preserve">inequality, </w:t>
      </w:r>
      <w:r w:rsidR="006A097F" w:rsidRPr="009337E4">
        <w:rPr>
          <w:rFonts w:asciiTheme="majorHAnsi" w:eastAsiaTheme="minorEastAsia" w:hAnsiTheme="majorHAnsi" w:cstheme="majorHAnsi"/>
          <w:kern w:val="24"/>
        </w:rPr>
        <w:t xml:space="preserve">spatially </w:t>
      </w:r>
      <w:r w:rsidR="002F7E3D" w:rsidRPr="009337E4">
        <w:rPr>
          <w:rFonts w:asciiTheme="majorHAnsi" w:eastAsiaTheme="minorEastAsia" w:hAnsiTheme="majorHAnsi" w:cstheme="majorHAnsi"/>
          <w:kern w:val="24"/>
        </w:rPr>
        <w:t>concentrat</w:t>
      </w:r>
      <w:r w:rsidR="006A097F" w:rsidRPr="009337E4">
        <w:rPr>
          <w:rFonts w:asciiTheme="majorHAnsi" w:eastAsiaTheme="minorEastAsia" w:hAnsiTheme="majorHAnsi" w:cstheme="majorHAnsi"/>
          <w:kern w:val="24"/>
        </w:rPr>
        <w:t>ed</w:t>
      </w:r>
      <w:r w:rsidR="005D7233" w:rsidRPr="009337E4">
        <w:rPr>
          <w:rFonts w:asciiTheme="majorHAnsi" w:eastAsiaTheme="minorEastAsia" w:hAnsiTheme="majorHAnsi" w:cstheme="majorHAnsi"/>
          <w:kern w:val="24"/>
        </w:rPr>
        <w:t xml:space="preserve"> in </w:t>
      </w:r>
      <w:r w:rsidR="00C130F6" w:rsidRPr="009337E4">
        <w:rPr>
          <w:rFonts w:asciiTheme="majorHAnsi" w:eastAsiaTheme="minorEastAsia" w:hAnsiTheme="majorHAnsi" w:cstheme="majorHAnsi"/>
          <w:iCs/>
          <w:kern w:val="24"/>
        </w:rPr>
        <w:t xml:space="preserve">areas </w:t>
      </w:r>
      <w:r w:rsidR="005D7233" w:rsidRPr="009337E4">
        <w:rPr>
          <w:rFonts w:asciiTheme="majorHAnsi" w:eastAsiaTheme="minorEastAsia" w:hAnsiTheme="majorHAnsi" w:cstheme="majorHAnsi"/>
          <w:iCs/>
          <w:kern w:val="24"/>
        </w:rPr>
        <w:t>that lack</w:t>
      </w:r>
      <w:r w:rsidR="005D7233" w:rsidRPr="009337E4">
        <w:rPr>
          <w:rFonts w:asciiTheme="majorHAnsi" w:hAnsiTheme="majorHAnsi" w:cstheme="majorHAnsi"/>
          <w:iCs/>
        </w:rPr>
        <w:t xml:space="preserve"> coverage</w:t>
      </w:r>
      <w:r w:rsidR="00FA057A" w:rsidRPr="009337E4">
        <w:rPr>
          <w:rFonts w:asciiTheme="majorHAnsi" w:hAnsiTheme="majorHAnsi" w:cstheme="majorHAnsi"/>
          <w:iCs/>
        </w:rPr>
        <w:t xml:space="preserve"> </w:t>
      </w:r>
      <w:r w:rsidR="005D7233" w:rsidRPr="009337E4">
        <w:rPr>
          <w:rFonts w:asciiTheme="majorHAnsi" w:eastAsiaTheme="minorEastAsia" w:hAnsiTheme="majorHAnsi" w:cstheme="majorHAnsi"/>
          <w:iCs/>
          <w:kern w:val="24"/>
        </w:rPr>
        <w:t xml:space="preserve">and therefore the investment, </w:t>
      </w:r>
      <w:r w:rsidR="005D7233" w:rsidRPr="009337E4">
        <w:rPr>
          <w:rFonts w:asciiTheme="majorHAnsi" w:hAnsiTheme="majorHAnsi" w:cstheme="majorHAnsi"/>
          <w:iCs/>
        </w:rPr>
        <w:t>representation and legitimacy associated with smart city agendas.</w:t>
      </w:r>
    </w:p>
    <w:p w14:paraId="2D9ACFBA" w14:textId="4E304936" w:rsidR="006672CD" w:rsidRPr="00F65C3A" w:rsidRDefault="000F437F" w:rsidP="00612542">
      <w:pPr>
        <w:spacing w:line="240" w:lineRule="auto"/>
        <w:jc w:val="both"/>
        <w:rPr>
          <w:rFonts w:asciiTheme="majorHAnsi" w:hAnsiTheme="majorHAnsi" w:cstheme="majorHAnsi"/>
        </w:rPr>
      </w:pPr>
      <w:r w:rsidRPr="000F437F">
        <w:rPr>
          <w:rFonts w:asciiTheme="majorHAnsi" w:eastAsiaTheme="minorEastAsia" w:hAnsiTheme="majorHAnsi" w:cstheme="majorHAnsi"/>
          <w:kern w:val="24"/>
        </w:rPr>
        <w:t xml:space="preserve">We conceptualise sensor deserts based on a preliminary analysis of two case study smart cities that provide open, real-time, urban data </w:t>
      </w:r>
      <w:r>
        <w:rPr>
          <w:rFonts w:asciiTheme="majorHAnsi" w:eastAsiaTheme="minorEastAsia" w:hAnsiTheme="majorHAnsi" w:cstheme="majorHAnsi"/>
          <w:kern w:val="24"/>
        </w:rPr>
        <w:t xml:space="preserve">and are </w:t>
      </w:r>
      <w:r w:rsidR="00576075">
        <w:rPr>
          <w:rFonts w:asciiTheme="majorHAnsi" w:eastAsiaTheme="minorEastAsia" w:hAnsiTheme="majorHAnsi" w:cstheme="majorHAnsi"/>
          <w:kern w:val="24"/>
        </w:rPr>
        <w:t>primarily</w:t>
      </w:r>
      <w:r>
        <w:rPr>
          <w:rFonts w:asciiTheme="majorHAnsi" w:eastAsiaTheme="minorEastAsia" w:hAnsiTheme="majorHAnsi" w:cstheme="majorHAnsi"/>
          <w:kern w:val="24"/>
        </w:rPr>
        <w:t xml:space="preserve"> publicly funded</w:t>
      </w:r>
      <w:r w:rsidR="008E27A6" w:rsidRPr="009337E4">
        <w:rPr>
          <w:rFonts w:asciiTheme="majorHAnsi" w:eastAsiaTheme="minorEastAsia" w:hAnsiTheme="majorHAnsi" w:cstheme="majorHAnsi"/>
          <w:kern w:val="24"/>
        </w:rPr>
        <w:t>:</w:t>
      </w:r>
      <w:r w:rsidR="005D7233" w:rsidRPr="009337E4">
        <w:rPr>
          <w:rFonts w:asciiTheme="majorHAnsi" w:eastAsiaTheme="minorEastAsia" w:hAnsiTheme="majorHAnsi" w:cstheme="majorHAnsi"/>
          <w:kern w:val="24"/>
        </w:rPr>
        <w:t xml:space="preserve"> </w:t>
      </w:r>
      <w:r w:rsidR="00E460BD" w:rsidRPr="009337E4">
        <w:rPr>
          <w:rFonts w:asciiTheme="majorHAnsi" w:eastAsiaTheme="minorEastAsia" w:hAnsiTheme="majorHAnsi" w:cstheme="majorHAnsi"/>
          <w:kern w:val="24"/>
        </w:rPr>
        <w:t xml:space="preserve">Newcastle’s </w:t>
      </w:r>
      <w:r w:rsidR="00E460BD" w:rsidRPr="009337E4">
        <w:rPr>
          <w:rFonts w:asciiTheme="majorHAnsi" w:eastAsiaTheme="minorEastAsia" w:hAnsiTheme="majorHAnsi" w:cstheme="majorHAnsi"/>
          <w:iCs/>
          <w:kern w:val="24"/>
        </w:rPr>
        <w:t>Urban Observatory</w:t>
      </w:r>
      <w:r w:rsidR="00E460BD" w:rsidRPr="009337E4">
        <w:rPr>
          <w:rFonts w:asciiTheme="majorHAnsi" w:eastAsiaTheme="minorEastAsia" w:hAnsiTheme="majorHAnsi" w:cstheme="majorHAnsi"/>
          <w:kern w:val="24"/>
        </w:rPr>
        <w:t xml:space="preserve"> (UO) and Chicago’s </w:t>
      </w:r>
      <w:r w:rsidR="00E460BD" w:rsidRPr="009337E4">
        <w:rPr>
          <w:rFonts w:asciiTheme="majorHAnsi" w:eastAsiaTheme="minorEastAsia" w:hAnsiTheme="majorHAnsi" w:cstheme="majorHAnsi"/>
          <w:iCs/>
          <w:kern w:val="24"/>
        </w:rPr>
        <w:t>Array of Things</w:t>
      </w:r>
      <w:r w:rsidR="00E460BD" w:rsidRPr="009337E4">
        <w:rPr>
          <w:rFonts w:asciiTheme="majorHAnsi" w:eastAsiaTheme="minorEastAsia" w:hAnsiTheme="majorHAnsi" w:cstheme="majorHAnsi"/>
          <w:kern w:val="24"/>
        </w:rPr>
        <w:t xml:space="preserve"> (</w:t>
      </w:r>
      <w:proofErr w:type="spellStart"/>
      <w:r w:rsidR="00E460BD" w:rsidRPr="009337E4">
        <w:rPr>
          <w:rFonts w:asciiTheme="majorHAnsi" w:eastAsiaTheme="minorEastAsia" w:hAnsiTheme="majorHAnsi" w:cstheme="majorHAnsi"/>
          <w:kern w:val="24"/>
        </w:rPr>
        <w:t>AoT</w:t>
      </w:r>
      <w:proofErr w:type="spellEnd"/>
      <w:r w:rsidR="00E460BD" w:rsidRPr="009337E4">
        <w:rPr>
          <w:rFonts w:asciiTheme="majorHAnsi" w:eastAsiaTheme="minorEastAsia" w:hAnsiTheme="majorHAnsi" w:cstheme="majorHAnsi"/>
          <w:kern w:val="24"/>
        </w:rPr>
        <w:t>)</w:t>
      </w:r>
      <w:r w:rsidR="008E27A6" w:rsidRPr="009337E4">
        <w:rPr>
          <w:rFonts w:asciiTheme="majorHAnsi" w:eastAsiaTheme="minorEastAsia" w:hAnsiTheme="majorHAnsi" w:cstheme="majorHAnsi"/>
          <w:kern w:val="24"/>
        </w:rPr>
        <w:t>.</w:t>
      </w:r>
      <w:r w:rsidR="005D7233" w:rsidRPr="009337E4">
        <w:rPr>
          <w:rFonts w:asciiTheme="majorHAnsi" w:eastAsiaTheme="minorEastAsia" w:hAnsiTheme="majorHAnsi" w:cstheme="majorHAnsi"/>
          <w:kern w:val="24"/>
        </w:rPr>
        <w:t xml:space="preserve"> Sensor locations are combined with socio-economic and demographic datasets </w:t>
      </w:r>
      <w:r w:rsidR="002F7E3D" w:rsidRPr="009337E4">
        <w:rPr>
          <w:rFonts w:asciiTheme="majorHAnsi" w:eastAsiaTheme="minorEastAsia" w:hAnsiTheme="majorHAnsi" w:cstheme="majorHAnsi"/>
          <w:kern w:val="24"/>
        </w:rPr>
        <w:t xml:space="preserve">to offer insights into potential </w:t>
      </w:r>
      <w:r w:rsidR="00576075">
        <w:rPr>
          <w:rFonts w:asciiTheme="majorHAnsi" w:eastAsiaTheme="minorEastAsia" w:hAnsiTheme="majorHAnsi" w:cstheme="majorHAnsi"/>
          <w:kern w:val="24"/>
        </w:rPr>
        <w:t>sensor deserts</w:t>
      </w:r>
      <w:r w:rsidR="002F7E3D" w:rsidRPr="009337E4">
        <w:rPr>
          <w:rFonts w:asciiTheme="majorHAnsi" w:eastAsiaTheme="minorEastAsia" w:hAnsiTheme="majorHAnsi" w:cstheme="majorHAnsi"/>
          <w:kern w:val="24"/>
        </w:rPr>
        <w:t xml:space="preserve">. </w:t>
      </w:r>
      <w:bookmarkStart w:id="0" w:name="_Hlk45009338"/>
      <w:r w:rsidR="007F1AFD">
        <w:rPr>
          <w:rFonts w:asciiTheme="majorHAnsi" w:hAnsiTheme="majorHAnsi" w:cstheme="majorHAnsi"/>
        </w:rPr>
        <w:t>Our approach necessitates a</w:t>
      </w:r>
      <w:r w:rsidR="00822B05">
        <w:rPr>
          <w:rFonts w:asciiTheme="majorHAnsi" w:hAnsiTheme="majorHAnsi" w:cstheme="majorHAnsi"/>
        </w:rPr>
        <w:t xml:space="preserve"> normative </w:t>
      </w:r>
      <w:r w:rsidR="007F1AFD">
        <w:rPr>
          <w:rFonts w:asciiTheme="majorHAnsi" w:hAnsiTheme="majorHAnsi" w:cstheme="majorHAnsi"/>
        </w:rPr>
        <w:t xml:space="preserve">assumption </w:t>
      </w:r>
      <w:r w:rsidR="007F1AFD" w:rsidRPr="009337E4">
        <w:rPr>
          <w:rFonts w:asciiTheme="majorHAnsi" w:hAnsiTheme="majorHAnsi" w:cstheme="majorHAnsi"/>
        </w:rPr>
        <w:t>that coverage is generally positive</w:t>
      </w:r>
      <w:r w:rsidR="00376939">
        <w:rPr>
          <w:rFonts w:asciiTheme="majorHAnsi" w:hAnsiTheme="majorHAnsi" w:cstheme="majorHAnsi"/>
        </w:rPr>
        <w:t>, based on the idea that all groups are equally entitled to sensor coverage</w:t>
      </w:r>
      <w:r w:rsidR="00822B05">
        <w:rPr>
          <w:rFonts w:asciiTheme="majorHAnsi" w:hAnsiTheme="majorHAnsi" w:cstheme="majorHAnsi"/>
        </w:rPr>
        <w:t xml:space="preserve">. This </w:t>
      </w:r>
      <w:r w:rsidR="00B06E6A">
        <w:rPr>
          <w:rFonts w:asciiTheme="majorHAnsi" w:hAnsiTheme="majorHAnsi" w:cstheme="majorHAnsi"/>
        </w:rPr>
        <w:t xml:space="preserve">means that we </w:t>
      </w:r>
      <w:r w:rsidR="00822B05">
        <w:rPr>
          <w:rFonts w:asciiTheme="majorHAnsi" w:hAnsiTheme="majorHAnsi" w:cstheme="majorHAnsi"/>
        </w:rPr>
        <w:t xml:space="preserve">cannot account for the </w:t>
      </w:r>
      <w:r w:rsidR="007F1AFD" w:rsidRPr="009337E4">
        <w:rPr>
          <w:rFonts w:asciiTheme="majorHAnsi" w:hAnsiTheme="majorHAnsi" w:cstheme="majorHAnsi"/>
        </w:rPr>
        <w:t>local politics of resistance to technologies by communitie</w:t>
      </w:r>
      <w:r w:rsidR="00822B05">
        <w:rPr>
          <w:rFonts w:asciiTheme="majorHAnsi" w:hAnsiTheme="majorHAnsi" w:cstheme="majorHAnsi"/>
        </w:rPr>
        <w:t>s,</w:t>
      </w:r>
      <w:r w:rsidR="007F1AFD" w:rsidRPr="009337E4">
        <w:rPr>
          <w:rFonts w:asciiTheme="majorHAnsi" w:hAnsiTheme="majorHAnsi" w:cstheme="majorHAnsi"/>
        </w:rPr>
        <w:t xml:space="preserve"> owing not least to concerns about privacy</w:t>
      </w:r>
      <w:r w:rsidR="00822B05">
        <w:rPr>
          <w:rFonts w:asciiTheme="majorHAnsi" w:hAnsiTheme="majorHAnsi" w:cstheme="majorHAnsi"/>
        </w:rPr>
        <w:t xml:space="preserve"> and surveillance</w:t>
      </w:r>
      <w:r w:rsidR="007F1AFD">
        <w:rPr>
          <w:rFonts w:asciiTheme="majorHAnsi" w:hAnsiTheme="majorHAnsi" w:cstheme="majorHAnsi"/>
        </w:rPr>
        <w:t xml:space="preserve"> </w:t>
      </w:r>
      <w:r w:rsidR="00822B05">
        <w:rPr>
          <w:rFonts w:asciiTheme="majorHAnsi" w:hAnsiTheme="majorHAnsi" w:cstheme="majorHAnsi"/>
        </w:rPr>
        <w:t>that are often highly racialized (Browne, 2015</w:t>
      </w:r>
      <w:r w:rsidR="0088065B">
        <w:rPr>
          <w:rFonts w:asciiTheme="majorHAnsi" w:hAnsiTheme="majorHAnsi" w:cstheme="majorHAnsi"/>
        </w:rPr>
        <w:t xml:space="preserve">; Jameson et al. 2019; </w:t>
      </w:r>
      <w:proofErr w:type="spellStart"/>
      <w:r w:rsidR="0088065B">
        <w:rPr>
          <w:rFonts w:asciiTheme="majorHAnsi" w:hAnsiTheme="majorHAnsi" w:cstheme="majorHAnsi"/>
        </w:rPr>
        <w:t>Brayne</w:t>
      </w:r>
      <w:proofErr w:type="spellEnd"/>
      <w:r w:rsidR="0088065B">
        <w:rPr>
          <w:rFonts w:asciiTheme="majorHAnsi" w:hAnsiTheme="majorHAnsi" w:cstheme="majorHAnsi"/>
        </w:rPr>
        <w:t>, 2017</w:t>
      </w:r>
      <w:r w:rsidR="00822B05">
        <w:rPr>
          <w:rFonts w:asciiTheme="majorHAnsi" w:hAnsiTheme="majorHAnsi" w:cstheme="majorHAnsi"/>
        </w:rPr>
        <w:t>). These nuances are almost impossible to capture using quantitative datasets</w:t>
      </w:r>
      <w:r w:rsidR="007F1AFD" w:rsidRPr="009337E4">
        <w:rPr>
          <w:rFonts w:asciiTheme="majorHAnsi" w:hAnsiTheme="majorHAnsi" w:cstheme="majorHAnsi"/>
        </w:rPr>
        <w:t xml:space="preserve">. </w:t>
      </w:r>
      <w:bookmarkEnd w:id="0"/>
      <w:r w:rsidR="007F1AFD">
        <w:rPr>
          <w:rFonts w:asciiTheme="majorHAnsi" w:hAnsiTheme="majorHAnsi" w:cstheme="majorHAnsi"/>
        </w:rPr>
        <w:t xml:space="preserve">However, </w:t>
      </w:r>
      <w:r w:rsidR="00C714AC">
        <w:rPr>
          <w:rFonts w:asciiTheme="majorHAnsi" w:hAnsiTheme="majorHAnsi" w:cstheme="majorHAnsi"/>
        </w:rPr>
        <w:t>our</w:t>
      </w:r>
      <w:r w:rsidR="009E427A">
        <w:rPr>
          <w:rFonts w:asciiTheme="majorHAnsi" w:hAnsiTheme="majorHAnsi" w:cstheme="majorHAnsi"/>
        </w:rPr>
        <w:t xml:space="preserve"> analysis</w:t>
      </w:r>
      <w:r w:rsidR="007F1AFD">
        <w:rPr>
          <w:rFonts w:asciiTheme="majorHAnsi" w:hAnsiTheme="majorHAnsi" w:cstheme="majorHAnsi"/>
        </w:rPr>
        <w:t xml:space="preserve"> succeed</w:t>
      </w:r>
      <w:r w:rsidR="0065762D">
        <w:rPr>
          <w:rFonts w:asciiTheme="majorHAnsi" w:hAnsiTheme="majorHAnsi" w:cstheme="majorHAnsi"/>
        </w:rPr>
        <w:t>s</w:t>
      </w:r>
      <w:r w:rsidR="009E427A">
        <w:rPr>
          <w:rFonts w:asciiTheme="majorHAnsi" w:hAnsiTheme="majorHAnsi" w:cstheme="majorHAnsi"/>
        </w:rPr>
        <w:t xml:space="preserve"> </w:t>
      </w:r>
      <w:r w:rsidR="00C714AC">
        <w:rPr>
          <w:rFonts w:asciiTheme="majorHAnsi" w:hAnsiTheme="majorHAnsi" w:cstheme="majorHAnsi"/>
        </w:rPr>
        <w:t xml:space="preserve">in </w:t>
      </w:r>
      <w:r w:rsidR="007F1AFD">
        <w:rPr>
          <w:rFonts w:asciiTheme="majorHAnsi" w:hAnsiTheme="majorHAnsi" w:cstheme="majorHAnsi"/>
        </w:rPr>
        <w:t>illustrating</w:t>
      </w:r>
      <w:r w:rsidR="00EF39F4" w:rsidRPr="009337E4">
        <w:rPr>
          <w:rFonts w:asciiTheme="majorHAnsi" w:hAnsiTheme="majorHAnsi" w:cstheme="majorHAnsi"/>
        </w:rPr>
        <w:t xml:space="preserve"> how wider structural processes via which inequality is enhanced by smart agendas manifest as uneven social and spatial outcomes at a neighbourhood scale. In bringing a demographic perspective to critical </w:t>
      </w:r>
      <w:r w:rsidR="009E427A">
        <w:rPr>
          <w:rFonts w:asciiTheme="majorHAnsi" w:hAnsiTheme="majorHAnsi" w:cstheme="majorHAnsi"/>
        </w:rPr>
        <w:t>debates about smart urbanisms we</w:t>
      </w:r>
      <w:r w:rsidR="00EF39F4" w:rsidRPr="009337E4">
        <w:rPr>
          <w:rFonts w:asciiTheme="majorHAnsi" w:hAnsiTheme="majorHAnsi" w:cstheme="majorHAnsi"/>
        </w:rPr>
        <w:t xml:space="preserve"> </w:t>
      </w:r>
      <w:r w:rsidR="004A62F6">
        <w:rPr>
          <w:rFonts w:asciiTheme="majorHAnsi" w:hAnsiTheme="majorHAnsi" w:cstheme="majorHAnsi"/>
        </w:rPr>
        <w:t>open up</w:t>
      </w:r>
      <w:r w:rsidR="00EF39F4" w:rsidRPr="009337E4">
        <w:rPr>
          <w:rFonts w:asciiTheme="majorHAnsi" w:hAnsiTheme="majorHAnsi" w:cstheme="majorHAnsi"/>
        </w:rPr>
        <w:t xml:space="preserve"> new conceptual space in which to consider what i</w:t>
      </w:r>
      <w:r w:rsidR="00A513C7" w:rsidRPr="009337E4">
        <w:rPr>
          <w:rFonts w:asciiTheme="majorHAnsi" w:hAnsiTheme="majorHAnsi" w:cstheme="majorHAnsi"/>
        </w:rPr>
        <w:t>t</w:t>
      </w:r>
      <w:r w:rsidR="00EF39F4" w:rsidRPr="009337E4">
        <w:rPr>
          <w:rFonts w:asciiTheme="majorHAnsi" w:hAnsiTheme="majorHAnsi" w:cstheme="majorHAnsi"/>
        </w:rPr>
        <w:t xml:space="preserve"> means (not) to count in the smart city. </w:t>
      </w:r>
    </w:p>
    <w:p w14:paraId="6D586384" w14:textId="0316E4C1" w:rsidR="007348BA" w:rsidRDefault="004226F3" w:rsidP="00612542">
      <w:pPr>
        <w:spacing w:line="240" w:lineRule="auto"/>
        <w:jc w:val="both"/>
        <w:rPr>
          <w:rFonts w:asciiTheme="majorHAnsi" w:hAnsiTheme="majorHAnsi" w:cstheme="majorHAnsi"/>
        </w:rPr>
      </w:pPr>
      <w:r w:rsidRPr="009337E4">
        <w:rPr>
          <w:rFonts w:asciiTheme="majorHAnsi" w:hAnsiTheme="majorHAnsi" w:cstheme="majorHAnsi"/>
        </w:rPr>
        <w:t xml:space="preserve">The paper is structured as follows. </w:t>
      </w:r>
      <w:r w:rsidR="00CA28C9" w:rsidRPr="009337E4">
        <w:rPr>
          <w:rFonts w:asciiTheme="majorHAnsi" w:hAnsiTheme="majorHAnsi" w:cstheme="majorHAnsi"/>
        </w:rPr>
        <w:t>In Section 2</w:t>
      </w:r>
      <w:r w:rsidRPr="009337E4">
        <w:rPr>
          <w:rFonts w:asciiTheme="majorHAnsi" w:hAnsiTheme="majorHAnsi" w:cstheme="majorHAnsi"/>
        </w:rPr>
        <w:t xml:space="preserve"> we </w:t>
      </w:r>
      <w:r w:rsidR="003708C0" w:rsidRPr="009337E4">
        <w:rPr>
          <w:rFonts w:asciiTheme="majorHAnsi" w:hAnsiTheme="majorHAnsi" w:cstheme="majorHAnsi"/>
        </w:rPr>
        <w:t>review evidence of the</w:t>
      </w:r>
      <w:r w:rsidRPr="009337E4">
        <w:rPr>
          <w:rFonts w:asciiTheme="majorHAnsi" w:hAnsiTheme="majorHAnsi" w:cstheme="majorHAnsi"/>
        </w:rPr>
        <w:t xml:space="preserve"> uneven geographies of smart cities. </w:t>
      </w:r>
      <w:r w:rsidR="00E460BD" w:rsidRPr="009337E4">
        <w:rPr>
          <w:rFonts w:asciiTheme="majorHAnsi" w:hAnsiTheme="majorHAnsi" w:cstheme="majorHAnsi"/>
        </w:rPr>
        <w:t xml:space="preserve">This is followed by a framing </w:t>
      </w:r>
      <w:r w:rsidR="0055274D" w:rsidRPr="009337E4">
        <w:rPr>
          <w:rFonts w:asciiTheme="majorHAnsi" w:hAnsiTheme="majorHAnsi" w:cstheme="majorHAnsi"/>
        </w:rPr>
        <w:t>for understanding</w:t>
      </w:r>
      <w:r w:rsidR="00E460BD" w:rsidRPr="009337E4">
        <w:rPr>
          <w:rFonts w:asciiTheme="majorHAnsi" w:hAnsiTheme="majorHAnsi" w:cstheme="majorHAnsi"/>
        </w:rPr>
        <w:t xml:space="preserve"> spatial inequality in the smart city</w:t>
      </w:r>
      <w:r w:rsidR="00612542" w:rsidRPr="009337E4">
        <w:rPr>
          <w:rFonts w:asciiTheme="majorHAnsi" w:hAnsiTheme="majorHAnsi" w:cstheme="majorHAnsi"/>
        </w:rPr>
        <w:t xml:space="preserve"> building </w:t>
      </w:r>
      <w:r w:rsidR="00E460BD" w:rsidRPr="009337E4">
        <w:rPr>
          <w:rFonts w:asciiTheme="majorHAnsi" w:hAnsiTheme="majorHAnsi" w:cstheme="majorHAnsi"/>
        </w:rPr>
        <w:t xml:space="preserve">upon data justice </w:t>
      </w:r>
      <w:r w:rsidR="006A097F" w:rsidRPr="009337E4">
        <w:rPr>
          <w:rFonts w:asciiTheme="majorHAnsi" w:hAnsiTheme="majorHAnsi" w:cstheme="majorHAnsi"/>
        </w:rPr>
        <w:t xml:space="preserve">debates. </w:t>
      </w:r>
      <w:r w:rsidR="007348BA">
        <w:rPr>
          <w:rFonts w:asciiTheme="majorHAnsi" w:hAnsiTheme="majorHAnsi" w:cstheme="majorHAnsi"/>
        </w:rPr>
        <w:t>We focus</w:t>
      </w:r>
      <w:r w:rsidR="00612542" w:rsidRPr="009337E4">
        <w:rPr>
          <w:rFonts w:asciiTheme="majorHAnsi" w:hAnsiTheme="majorHAnsi" w:cstheme="majorHAnsi"/>
        </w:rPr>
        <w:t xml:space="preserve"> </w:t>
      </w:r>
      <w:r w:rsidR="003B694B" w:rsidRPr="009337E4">
        <w:rPr>
          <w:rFonts w:asciiTheme="majorHAnsi" w:hAnsiTheme="majorHAnsi" w:cstheme="majorHAnsi"/>
        </w:rPr>
        <w:t>on</w:t>
      </w:r>
      <w:r w:rsidR="006A097F" w:rsidRPr="009337E4">
        <w:rPr>
          <w:rFonts w:asciiTheme="majorHAnsi" w:hAnsiTheme="majorHAnsi" w:cstheme="majorHAnsi"/>
        </w:rPr>
        <w:t xml:space="preserve"> three types of in</w:t>
      </w:r>
      <w:r w:rsidR="003B694B" w:rsidRPr="009337E4">
        <w:rPr>
          <w:rFonts w:asciiTheme="majorHAnsi" w:hAnsiTheme="majorHAnsi" w:cstheme="majorHAnsi"/>
        </w:rPr>
        <w:t>justice</w:t>
      </w:r>
      <w:r w:rsidR="000740D6" w:rsidRPr="009337E4">
        <w:rPr>
          <w:rFonts w:asciiTheme="majorHAnsi" w:hAnsiTheme="majorHAnsi" w:cstheme="majorHAnsi"/>
        </w:rPr>
        <w:t>—</w:t>
      </w:r>
      <w:r w:rsidR="00E460BD" w:rsidRPr="009337E4">
        <w:rPr>
          <w:rFonts w:asciiTheme="majorHAnsi" w:hAnsiTheme="majorHAnsi" w:cstheme="majorHAnsi"/>
        </w:rPr>
        <w:t>distributional, recognition and procedural</w:t>
      </w:r>
      <w:r w:rsidR="00501C54">
        <w:rPr>
          <w:rFonts w:asciiTheme="majorHAnsi" w:hAnsiTheme="majorHAnsi" w:cstheme="majorHAnsi"/>
        </w:rPr>
        <w:t xml:space="preserve"> (see Walker and Day, 2012)</w:t>
      </w:r>
      <w:r w:rsidR="000740D6" w:rsidRPr="009337E4">
        <w:rPr>
          <w:rFonts w:asciiTheme="majorHAnsi" w:hAnsiTheme="majorHAnsi" w:cstheme="majorHAnsi"/>
        </w:rPr>
        <w:t>—</w:t>
      </w:r>
      <w:r w:rsidR="00501C54">
        <w:rPr>
          <w:rFonts w:asciiTheme="majorHAnsi" w:hAnsiTheme="majorHAnsi" w:cstheme="majorHAnsi"/>
        </w:rPr>
        <w:t xml:space="preserve"> </w:t>
      </w:r>
      <w:r w:rsidR="006A097F" w:rsidRPr="009337E4">
        <w:rPr>
          <w:rFonts w:asciiTheme="majorHAnsi" w:hAnsiTheme="majorHAnsi" w:cstheme="majorHAnsi"/>
        </w:rPr>
        <w:t xml:space="preserve">reflecting </w:t>
      </w:r>
      <w:r w:rsidR="00CF2744">
        <w:rPr>
          <w:rFonts w:asciiTheme="majorHAnsi" w:hAnsiTheme="majorHAnsi" w:cstheme="majorHAnsi"/>
        </w:rPr>
        <w:t xml:space="preserve">on </w:t>
      </w:r>
      <w:r w:rsidR="007348BA">
        <w:rPr>
          <w:rFonts w:asciiTheme="majorHAnsi" w:hAnsiTheme="majorHAnsi" w:cstheme="majorHAnsi"/>
        </w:rPr>
        <w:t>their</w:t>
      </w:r>
      <w:r w:rsidR="006A097F" w:rsidRPr="009337E4">
        <w:rPr>
          <w:rFonts w:asciiTheme="majorHAnsi" w:hAnsiTheme="majorHAnsi" w:cstheme="majorHAnsi"/>
        </w:rPr>
        <w:t xml:space="preserve"> </w:t>
      </w:r>
      <w:r w:rsidR="007348BA">
        <w:rPr>
          <w:rFonts w:asciiTheme="majorHAnsi" w:hAnsiTheme="majorHAnsi" w:cstheme="majorHAnsi"/>
        </w:rPr>
        <w:t>application</w:t>
      </w:r>
      <w:r w:rsidR="006A097F" w:rsidRPr="009337E4">
        <w:rPr>
          <w:rFonts w:asciiTheme="majorHAnsi" w:hAnsiTheme="majorHAnsi" w:cstheme="majorHAnsi"/>
        </w:rPr>
        <w:t xml:space="preserve"> to smart cities</w:t>
      </w:r>
      <w:r w:rsidR="00E460BD" w:rsidRPr="009337E4">
        <w:rPr>
          <w:rFonts w:asciiTheme="majorHAnsi" w:hAnsiTheme="majorHAnsi" w:cstheme="majorHAnsi"/>
        </w:rPr>
        <w:t xml:space="preserve"> </w:t>
      </w:r>
      <w:r w:rsidR="003708C0" w:rsidRPr="009337E4">
        <w:rPr>
          <w:rFonts w:asciiTheme="majorHAnsi" w:hAnsiTheme="majorHAnsi" w:cstheme="majorHAnsi"/>
        </w:rPr>
        <w:t>(Section 3</w:t>
      </w:r>
      <w:r w:rsidR="00E460BD" w:rsidRPr="009337E4">
        <w:rPr>
          <w:rFonts w:asciiTheme="majorHAnsi" w:hAnsiTheme="majorHAnsi" w:cstheme="majorHAnsi"/>
        </w:rPr>
        <w:t xml:space="preserve">). </w:t>
      </w:r>
      <w:r w:rsidR="003708C0" w:rsidRPr="009337E4">
        <w:rPr>
          <w:rFonts w:asciiTheme="majorHAnsi" w:hAnsiTheme="majorHAnsi" w:cstheme="majorHAnsi"/>
        </w:rPr>
        <w:t xml:space="preserve">Section </w:t>
      </w:r>
      <w:r w:rsidR="006A097F" w:rsidRPr="009337E4">
        <w:rPr>
          <w:rFonts w:asciiTheme="majorHAnsi" w:hAnsiTheme="majorHAnsi" w:cstheme="majorHAnsi"/>
        </w:rPr>
        <w:t>4</w:t>
      </w:r>
      <w:r w:rsidR="003708C0" w:rsidRPr="009337E4">
        <w:rPr>
          <w:rFonts w:asciiTheme="majorHAnsi" w:hAnsiTheme="majorHAnsi" w:cstheme="majorHAnsi"/>
        </w:rPr>
        <w:t xml:space="preserve"> </w:t>
      </w:r>
      <w:r w:rsidR="008D0406" w:rsidRPr="009337E4">
        <w:rPr>
          <w:rFonts w:asciiTheme="majorHAnsi" w:hAnsiTheme="majorHAnsi" w:cstheme="majorHAnsi"/>
        </w:rPr>
        <w:t>discusses</w:t>
      </w:r>
      <w:r w:rsidR="006A097F" w:rsidRPr="009337E4">
        <w:rPr>
          <w:rFonts w:asciiTheme="majorHAnsi" w:hAnsiTheme="majorHAnsi" w:cstheme="majorHAnsi"/>
        </w:rPr>
        <w:t xml:space="preserve"> in </w:t>
      </w:r>
      <w:r w:rsidR="008D0406" w:rsidRPr="009337E4">
        <w:rPr>
          <w:rFonts w:asciiTheme="majorHAnsi" w:hAnsiTheme="majorHAnsi" w:cstheme="majorHAnsi"/>
        </w:rPr>
        <w:t xml:space="preserve">greater </w:t>
      </w:r>
      <w:r w:rsidR="006A097F" w:rsidRPr="009337E4">
        <w:rPr>
          <w:rFonts w:asciiTheme="majorHAnsi" w:hAnsiTheme="majorHAnsi" w:cstheme="majorHAnsi"/>
        </w:rPr>
        <w:t xml:space="preserve">detail </w:t>
      </w:r>
      <w:r w:rsidR="008D0406" w:rsidRPr="009337E4">
        <w:rPr>
          <w:rFonts w:asciiTheme="majorHAnsi" w:hAnsiTheme="majorHAnsi" w:cstheme="majorHAnsi"/>
        </w:rPr>
        <w:t xml:space="preserve">the concept of </w:t>
      </w:r>
      <w:r w:rsidR="003708C0" w:rsidRPr="009337E4">
        <w:rPr>
          <w:rFonts w:asciiTheme="majorHAnsi" w:hAnsiTheme="majorHAnsi" w:cstheme="majorHAnsi"/>
        </w:rPr>
        <w:t xml:space="preserve">sensor deserts. </w:t>
      </w:r>
      <w:r w:rsidRPr="009337E4">
        <w:rPr>
          <w:rFonts w:asciiTheme="majorHAnsi" w:hAnsiTheme="majorHAnsi" w:cstheme="majorHAnsi"/>
        </w:rPr>
        <w:t xml:space="preserve">Our </w:t>
      </w:r>
      <w:r w:rsidR="003B694B" w:rsidRPr="009337E4">
        <w:rPr>
          <w:rFonts w:asciiTheme="majorHAnsi" w:hAnsiTheme="majorHAnsi" w:cstheme="majorHAnsi"/>
        </w:rPr>
        <w:t xml:space="preserve">analytical </w:t>
      </w:r>
      <w:r w:rsidRPr="009337E4">
        <w:rPr>
          <w:rFonts w:asciiTheme="majorHAnsi" w:hAnsiTheme="majorHAnsi" w:cstheme="majorHAnsi"/>
        </w:rPr>
        <w:t>approach and dataset</w:t>
      </w:r>
      <w:r w:rsidR="00612542" w:rsidRPr="009337E4">
        <w:rPr>
          <w:rFonts w:asciiTheme="majorHAnsi" w:hAnsiTheme="majorHAnsi" w:cstheme="majorHAnsi"/>
        </w:rPr>
        <w:t xml:space="preserve">s, a spatial analysis of sensor locations </w:t>
      </w:r>
      <w:r w:rsidRPr="009337E4">
        <w:rPr>
          <w:rFonts w:asciiTheme="majorHAnsi" w:hAnsiTheme="majorHAnsi" w:cstheme="majorHAnsi"/>
        </w:rPr>
        <w:t>and demographic dataset</w:t>
      </w:r>
      <w:r w:rsidR="003708C0" w:rsidRPr="009337E4">
        <w:rPr>
          <w:rFonts w:asciiTheme="majorHAnsi" w:hAnsiTheme="majorHAnsi" w:cstheme="majorHAnsi"/>
        </w:rPr>
        <w:t>s</w:t>
      </w:r>
      <w:r w:rsidR="00CF2744">
        <w:rPr>
          <w:rFonts w:asciiTheme="majorHAnsi" w:hAnsiTheme="majorHAnsi" w:cstheme="majorHAnsi"/>
        </w:rPr>
        <w:t>,</w:t>
      </w:r>
      <w:r w:rsidR="003B694B" w:rsidRPr="009337E4">
        <w:rPr>
          <w:rFonts w:asciiTheme="majorHAnsi" w:hAnsiTheme="majorHAnsi" w:cstheme="majorHAnsi"/>
        </w:rPr>
        <w:t xml:space="preserve"> </w:t>
      </w:r>
      <w:r w:rsidR="003708C0" w:rsidRPr="009337E4">
        <w:rPr>
          <w:rFonts w:asciiTheme="majorHAnsi" w:hAnsiTheme="majorHAnsi" w:cstheme="majorHAnsi"/>
        </w:rPr>
        <w:t>are</w:t>
      </w:r>
      <w:r w:rsidR="00172290" w:rsidRPr="009337E4">
        <w:rPr>
          <w:rFonts w:asciiTheme="majorHAnsi" w:hAnsiTheme="majorHAnsi" w:cstheme="majorHAnsi"/>
        </w:rPr>
        <w:t xml:space="preserve"> then introduced (Section 5</w:t>
      </w:r>
      <w:r w:rsidRPr="009337E4">
        <w:rPr>
          <w:rFonts w:asciiTheme="majorHAnsi" w:hAnsiTheme="majorHAnsi" w:cstheme="majorHAnsi"/>
        </w:rPr>
        <w:t>), followed by</w:t>
      </w:r>
      <w:r w:rsidR="005D7233" w:rsidRPr="009337E4">
        <w:rPr>
          <w:rFonts w:asciiTheme="majorHAnsi" w:hAnsiTheme="majorHAnsi" w:cstheme="majorHAnsi"/>
        </w:rPr>
        <w:t xml:space="preserve"> </w:t>
      </w:r>
      <w:r w:rsidR="00CF2744">
        <w:rPr>
          <w:rFonts w:asciiTheme="majorHAnsi" w:hAnsiTheme="majorHAnsi" w:cstheme="majorHAnsi"/>
        </w:rPr>
        <w:t>presentation</w:t>
      </w:r>
      <w:r w:rsidR="00CF2744" w:rsidRPr="009337E4">
        <w:rPr>
          <w:rFonts w:asciiTheme="majorHAnsi" w:hAnsiTheme="majorHAnsi" w:cstheme="majorHAnsi"/>
        </w:rPr>
        <w:t xml:space="preserve"> </w:t>
      </w:r>
      <w:r w:rsidR="005D7233" w:rsidRPr="009337E4">
        <w:rPr>
          <w:rFonts w:asciiTheme="majorHAnsi" w:hAnsiTheme="majorHAnsi" w:cstheme="majorHAnsi"/>
        </w:rPr>
        <w:t xml:space="preserve">of </w:t>
      </w:r>
      <w:r w:rsidR="003B694B" w:rsidRPr="009337E4">
        <w:rPr>
          <w:rFonts w:asciiTheme="majorHAnsi" w:hAnsiTheme="majorHAnsi" w:cstheme="majorHAnsi"/>
        </w:rPr>
        <w:t>two</w:t>
      </w:r>
      <w:r w:rsidR="005D7233" w:rsidRPr="009337E4">
        <w:rPr>
          <w:rFonts w:asciiTheme="majorHAnsi" w:hAnsiTheme="majorHAnsi" w:cstheme="majorHAnsi"/>
        </w:rPr>
        <w:t xml:space="preserve"> case studies</w:t>
      </w:r>
      <w:r w:rsidR="00172290" w:rsidRPr="009337E4">
        <w:rPr>
          <w:rFonts w:asciiTheme="majorHAnsi" w:hAnsiTheme="majorHAnsi" w:cstheme="majorHAnsi"/>
        </w:rPr>
        <w:t xml:space="preserve"> (Section 6)</w:t>
      </w:r>
      <w:r w:rsidRPr="009337E4">
        <w:rPr>
          <w:rFonts w:asciiTheme="majorHAnsi" w:hAnsiTheme="majorHAnsi" w:cstheme="majorHAnsi"/>
        </w:rPr>
        <w:t xml:space="preserve">. </w:t>
      </w:r>
      <w:r w:rsidR="00172290" w:rsidRPr="009337E4">
        <w:rPr>
          <w:rFonts w:asciiTheme="majorHAnsi" w:hAnsiTheme="majorHAnsi" w:cstheme="majorHAnsi"/>
        </w:rPr>
        <w:t xml:space="preserve">The </w:t>
      </w:r>
      <w:r w:rsidR="003B694B" w:rsidRPr="009337E4">
        <w:rPr>
          <w:rFonts w:asciiTheme="majorHAnsi" w:hAnsiTheme="majorHAnsi" w:cstheme="majorHAnsi"/>
        </w:rPr>
        <w:t>triad of</w:t>
      </w:r>
      <w:r w:rsidR="00172290" w:rsidRPr="009337E4">
        <w:rPr>
          <w:rFonts w:asciiTheme="majorHAnsi" w:hAnsiTheme="majorHAnsi" w:cstheme="majorHAnsi"/>
        </w:rPr>
        <w:t xml:space="preserve"> </w:t>
      </w:r>
      <w:r w:rsidR="00C568BF" w:rsidRPr="009337E4">
        <w:rPr>
          <w:rFonts w:asciiTheme="majorHAnsi" w:hAnsiTheme="majorHAnsi" w:cstheme="majorHAnsi"/>
        </w:rPr>
        <w:t>injustices</w:t>
      </w:r>
      <w:r w:rsidR="00172290" w:rsidRPr="009337E4">
        <w:rPr>
          <w:rFonts w:asciiTheme="majorHAnsi" w:hAnsiTheme="majorHAnsi" w:cstheme="majorHAnsi"/>
        </w:rPr>
        <w:t xml:space="preserve"> </w:t>
      </w:r>
      <w:r w:rsidR="003708C0" w:rsidRPr="009337E4">
        <w:rPr>
          <w:rFonts w:asciiTheme="majorHAnsi" w:hAnsiTheme="majorHAnsi" w:cstheme="majorHAnsi"/>
        </w:rPr>
        <w:t xml:space="preserve">structure our discussion, illustrating </w:t>
      </w:r>
      <w:r w:rsidR="00612542" w:rsidRPr="009337E4">
        <w:rPr>
          <w:rFonts w:asciiTheme="majorHAnsi" w:hAnsiTheme="majorHAnsi" w:cstheme="majorHAnsi"/>
        </w:rPr>
        <w:t>how</w:t>
      </w:r>
      <w:r w:rsidR="003708C0" w:rsidRPr="009337E4">
        <w:rPr>
          <w:rFonts w:asciiTheme="majorHAnsi" w:hAnsiTheme="majorHAnsi" w:cstheme="majorHAnsi"/>
        </w:rPr>
        <w:t xml:space="preserve"> sensor deserts</w:t>
      </w:r>
      <w:r w:rsidR="006A097F" w:rsidRPr="009337E4">
        <w:rPr>
          <w:rFonts w:asciiTheme="majorHAnsi" w:hAnsiTheme="majorHAnsi" w:cstheme="majorHAnsi"/>
        </w:rPr>
        <w:t xml:space="preserve"> are </w:t>
      </w:r>
      <w:r w:rsidR="003B694B" w:rsidRPr="009337E4">
        <w:rPr>
          <w:rFonts w:asciiTheme="majorHAnsi" w:hAnsiTheme="majorHAnsi" w:cstheme="majorHAnsi"/>
        </w:rPr>
        <w:t xml:space="preserve">a problem of </w:t>
      </w:r>
      <w:r w:rsidR="006A097F" w:rsidRPr="009337E4">
        <w:rPr>
          <w:rFonts w:asciiTheme="majorHAnsi" w:hAnsiTheme="majorHAnsi" w:cstheme="majorHAnsi"/>
        </w:rPr>
        <w:t>uneven</w:t>
      </w:r>
      <w:r w:rsidR="003708C0" w:rsidRPr="009337E4">
        <w:rPr>
          <w:rFonts w:asciiTheme="majorHAnsi" w:hAnsiTheme="majorHAnsi" w:cstheme="majorHAnsi"/>
        </w:rPr>
        <w:t xml:space="preserve"> distribution,</w:t>
      </w:r>
      <w:r w:rsidR="006A097F" w:rsidRPr="009337E4">
        <w:rPr>
          <w:rFonts w:asciiTheme="majorHAnsi" w:hAnsiTheme="majorHAnsi" w:cstheme="majorHAnsi"/>
        </w:rPr>
        <w:t xml:space="preserve"> or lack of </w:t>
      </w:r>
      <w:r w:rsidR="003708C0" w:rsidRPr="009337E4">
        <w:rPr>
          <w:rFonts w:asciiTheme="majorHAnsi" w:hAnsiTheme="majorHAnsi" w:cstheme="majorHAnsi"/>
        </w:rPr>
        <w:t>recognition and procedur</w:t>
      </w:r>
      <w:r w:rsidR="006A097F" w:rsidRPr="009337E4">
        <w:rPr>
          <w:rFonts w:asciiTheme="majorHAnsi" w:hAnsiTheme="majorHAnsi" w:cstheme="majorHAnsi"/>
        </w:rPr>
        <w:t>e</w:t>
      </w:r>
      <w:r w:rsidR="003708C0" w:rsidRPr="009337E4">
        <w:rPr>
          <w:rFonts w:asciiTheme="majorHAnsi" w:hAnsiTheme="majorHAnsi" w:cstheme="majorHAnsi"/>
        </w:rPr>
        <w:t xml:space="preserve"> </w:t>
      </w:r>
      <w:r w:rsidR="00172290" w:rsidRPr="009337E4">
        <w:rPr>
          <w:rFonts w:asciiTheme="majorHAnsi" w:hAnsiTheme="majorHAnsi" w:cstheme="majorHAnsi"/>
        </w:rPr>
        <w:t>(Section 7)</w:t>
      </w:r>
      <w:r w:rsidRPr="009337E4">
        <w:rPr>
          <w:rFonts w:asciiTheme="majorHAnsi" w:hAnsiTheme="majorHAnsi" w:cstheme="majorHAnsi"/>
        </w:rPr>
        <w:t xml:space="preserve">. We </w:t>
      </w:r>
      <w:r w:rsidR="008B694E" w:rsidRPr="009337E4">
        <w:rPr>
          <w:rFonts w:asciiTheme="majorHAnsi" w:hAnsiTheme="majorHAnsi" w:cstheme="majorHAnsi"/>
        </w:rPr>
        <w:t xml:space="preserve">conclude </w:t>
      </w:r>
      <w:r w:rsidR="008B694E" w:rsidRPr="009337E4">
        <w:rPr>
          <w:rFonts w:asciiTheme="majorHAnsi" w:hAnsiTheme="majorHAnsi" w:cstheme="majorHAnsi"/>
        </w:rPr>
        <w:lastRenderedPageBreak/>
        <w:t xml:space="preserve">on a hopeful note, with suggestions for </w:t>
      </w:r>
      <w:r w:rsidR="003B694B" w:rsidRPr="009337E4">
        <w:rPr>
          <w:rFonts w:asciiTheme="majorHAnsi" w:hAnsiTheme="majorHAnsi" w:cstheme="majorHAnsi"/>
        </w:rPr>
        <w:t>policymakers</w:t>
      </w:r>
      <w:r w:rsidR="008B694E" w:rsidRPr="009337E4">
        <w:rPr>
          <w:rFonts w:asciiTheme="majorHAnsi" w:hAnsiTheme="majorHAnsi" w:cstheme="majorHAnsi"/>
        </w:rPr>
        <w:t xml:space="preserve"> </w:t>
      </w:r>
      <w:r w:rsidR="003B694B" w:rsidRPr="009337E4">
        <w:rPr>
          <w:rFonts w:asciiTheme="majorHAnsi" w:hAnsiTheme="majorHAnsi" w:cstheme="majorHAnsi"/>
        </w:rPr>
        <w:t>and</w:t>
      </w:r>
      <w:r w:rsidR="008B694E" w:rsidRPr="009337E4">
        <w:rPr>
          <w:rFonts w:asciiTheme="majorHAnsi" w:hAnsiTheme="majorHAnsi" w:cstheme="majorHAnsi"/>
        </w:rPr>
        <w:t xml:space="preserve"> smart cities researchers, while </w:t>
      </w:r>
      <w:r w:rsidR="003B694B" w:rsidRPr="009337E4">
        <w:rPr>
          <w:rFonts w:asciiTheme="majorHAnsi" w:hAnsiTheme="majorHAnsi" w:cstheme="majorHAnsi"/>
        </w:rPr>
        <w:t>situating</w:t>
      </w:r>
      <w:r w:rsidR="008B694E" w:rsidRPr="009337E4">
        <w:rPr>
          <w:rFonts w:asciiTheme="majorHAnsi" w:hAnsiTheme="majorHAnsi" w:cstheme="majorHAnsi"/>
        </w:rPr>
        <w:t xml:space="preserve"> our study within its </w:t>
      </w:r>
      <w:r w:rsidR="00CA28C9" w:rsidRPr="009337E4">
        <w:rPr>
          <w:rFonts w:asciiTheme="majorHAnsi" w:hAnsiTheme="majorHAnsi" w:cstheme="majorHAnsi"/>
        </w:rPr>
        <w:t xml:space="preserve">wider </w:t>
      </w:r>
      <w:r w:rsidR="008B694E" w:rsidRPr="009337E4">
        <w:rPr>
          <w:rFonts w:asciiTheme="majorHAnsi" w:hAnsiTheme="majorHAnsi" w:cstheme="majorHAnsi"/>
        </w:rPr>
        <w:t>context of spatial inequality and urban research.</w:t>
      </w:r>
    </w:p>
    <w:p w14:paraId="441111E4" w14:textId="370AFF7C" w:rsidR="00C55606" w:rsidRPr="009337E4" w:rsidRDefault="00A818B6" w:rsidP="0079119D">
      <w:pPr>
        <w:spacing w:line="240" w:lineRule="auto"/>
        <w:jc w:val="both"/>
        <w:rPr>
          <w:rFonts w:asciiTheme="majorHAnsi" w:hAnsiTheme="majorHAnsi" w:cstheme="majorHAnsi"/>
          <w:b/>
          <w:sz w:val="28"/>
        </w:rPr>
      </w:pPr>
      <w:r w:rsidRPr="009337E4">
        <w:rPr>
          <w:rFonts w:asciiTheme="majorHAnsi" w:hAnsiTheme="majorHAnsi" w:cstheme="majorHAnsi"/>
          <w:b/>
          <w:sz w:val="28"/>
        </w:rPr>
        <w:t xml:space="preserve">2. </w:t>
      </w:r>
      <w:r w:rsidR="00B50677">
        <w:rPr>
          <w:rFonts w:asciiTheme="majorHAnsi" w:hAnsiTheme="majorHAnsi" w:cstheme="majorHAnsi"/>
          <w:b/>
          <w:sz w:val="28"/>
        </w:rPr>
        <w:t>THE UNEVEN GEOGRAPHIES OF SMART CITIES</w:t>
      </w:r>
    </w:p>
    <w:p w14:paraId="2CF32735" w14:textId="2888C6F5" w:rsidR="00F83589" w:rsidRDefault="00D80215" w:rsidP="00612542">
      <w:pPr>
        <w:spacing w:line="240" w:lineRule="auto"/>
        <w:jc w:val="both"/>
        <w:rPr>
          <w:rFonts w:asciiTheme="majorHAnsi" w:eastAsiaTheme="minorEastAsia" w:hAnsiTheme="majorHAnsi" w:cstheme="majorHAnsi"/>
          <w:kern w:val="24"/>
        </w:rPr>
      </w:pPr>
      <w:r>
        <w:rPr>
          <w:rFonts w:asciiTheme="majorHAnsi" w:hAnsiTheme="majorHAnsi" w:cstheme="majorHAnsi"/>
        </w:rPr>
        <w:t>There are many different definitions of</w:t>
      </w:r>
      <w:r w:rsidR="00FF36DD" w:rsidRPr="009337E4">
        <w:rPr>
          <w:rFonts w:asciiTheme="majorHAnsi" w:hAnsiTheme="majorHAnsi" w:cstheme="majorHAnsi"/>
          <w:iCs/>
        </w:rPr>
        <w:t xml:space="preserve"> what i</w:t>
      </w:r>
      <w:r w:rsidR="0014135B" w:rsidRPr="009337E4">
        <w:rPr>
          <w:rFonts w:asciiTheme="majorHAnsi" w:hAnsiTheme="majorHAnsi" w:cstheme="majorHAnsi"/>
          <w:iCs/>
        </w:rPr>
        <w:t>t</w:t>
      </w:r>
      <w:r w:rsidR="00FF36DD" w:rsidRPr="009337E4">
        <w:rPr>
          <w:rFonts w:asciiTheme="majorHAnsi" w:hAnsiTheme="majorHAnsi" w:cstheme="majorHAnsi"/>
          <w:iCs/>
        </w:rPr>
        <w:t xml:space="preserve"> means </w:t>
      </w:r>
      <w:r w:rsidR="00D26EBB">
        <w:rPr>
          <w:rFonts w:asciiTheme="majorHAnsi" w:hAnsiTheme="majorHAnsi" w:cstheme="majorHAnsi"/>
          <w:iCs/>
        </w:rPr>
        <w:t>for a city to be smart</w:t>
      </w:r>
      <w:r w:rsidR="00FF36DD" w:rsidRPr="009337E4">
        <w:rPr>
          <w:rFonts w:asciiTheme="majorHAnsi" w:hAnsiTheme="majorHAnsi" w:cstheme="majorHAnsi"/>
          <w:iCs/>
        </w:rPr>
        <w:t xml:space="preserve">, and in turn of </w:t>
      </w:r>
      <w:r w:rsidR="00FF36DD" w:rsidRPr="009337E4">
        <w:rPr>
          <w:rFonts w:asciiTheme="majorHAnsi" w:hAnsiTheme="majorHAnsi" w:cstheme="majorHAnsi"/>
        </w:rPr>
        <w:t>who</w:t>
      </w:r>
      <w:r w:rsidR="00FF36DD" w:rsidRPr="009337E4">
        <w:rPr>
          <w:rFonts w:asciiTheme="majorHAnsi" w:hAnsiTheme="majorHAnsi" w:cstheme="majorHAnsi"/>
          <w:iCs/>
        </w:rPr>
        <w:t xml:space="preserve"> or </w:t>
      </w:r>
      <w:r w:rsidR="00FF36DD" w:rsidRPr="009337E4">
        <w:rPr>
          <w:rFonts w:asciiTheme="majorHAnsi" w:hAnsiTheme="majorHAnsi" w:cstheme="majorHAnsi"/>
        </w:rPr>
        <w:t>what</w:t>
      </w:r>
      <w:r w:rsidR="00FF36DD" w:rsidRPr="009337E4">
        <w:rPr>
          <w:rFonts w:asciiTheme="majorHAnsi" w:hAnsiTheme="majorHAnsi" w:cstheme="majorHAnsi"/>
          <w:iCs/>
        </w:rPr>
        <w:t xml:space="preserve"> the smart city might be for</w:t>
      </w:r>
      <w:r w:rsidR="001B2239" w:rsidRPr="009337E4">
        <w:rPr>
          <w:rFonts w:asciiTheme="majorHAnsi" w:hAnsiTheme="majorHAnsi" w:cstheme="majorHAnsi"/>
          <w:iCs/>
        </w:rPr>
        <w:t xml:space="preserve"> (</w:t>
      </w:r>
      <w:proofErr w:type="spellStart"/>
      <w:r w:rsidR="001B2239" w:rsidRPr="009337E4">
        <w:rPr>
          <w:rFonts w:asciiTheme="majorHAnsi" w:hAnsiTheme="majorHAnsi" w:cstheme="majorHAnsi"/>
          <w:iCs/>
        </w:rPr>
        <w:t>Caprotti</w:t>
      </w:r>
      <w:proofErr w:type="spellEnd"/>
      <w:r w:rsidR="001B2239" w:rsidRPr="009337E4">
        <w:rPr>
          <w:rFonts w:asciiTheme="majorHAnsi" w:hAnsiTheme="majorHAnsi" w:cstheme="majorHAnsi"/>
          <w:iCs/>
        </w:rPr>
        <w:t xml:space="preserve"> and </w:t>
      </w:r>
      <w:proofErr w:type="spellStart"/>
      <w:r w:rsidR="001B2239" w:rsidRPr="009337E4">
        <w:rPr>
          <w:rFonts w:asciiTheme="majorHAnsi" w:hAnsiTheme="majorHAnsi" w:cstheme="majorHAnsi"/>
          <w:iCs/>
        </w:rPr>
        <w:t>Cowley</w:t>
      </w:r>
      <w:proofErr w:type="spellEnd"/>
      <w:r w:rsidR="001B2239" w:rsidRPr="009337E4">
        <w:rPr>
          <w:rFonts w:asciiTheme="majorHAnsi" w:hAnsiTheme="majorHAnsi" w:cstheme="majorHAnsi"/>
          <w:iCs/>
        </w:rPr>
        <w:t>, 2019)</w:t>
      </w:r>
      <w:r w:rsidR="00FF36DD" w:rsidRPr="009337E4">
        <w:rPr>
          <w:rFonts w:asciiTheme="majorHAnsi" w:hAnsiTheme="majorHAnsi" w:cstheme="majorHAnsi"/>
          <w:iCs/>
        </w:rPr>
        <w:t xml:space="preserve">. In the case of flagship agendas driven by Big Tech </w:t>
      </w:r>
      <w:r w:rsidR="00722AAB" w:rsidRPr="009337E4">
        <w:rPr>
          <w:rFonts w:asciiTheme="majorHAnsi" w:hAnsiTheme="majorHAnsi" w:cstheme="majorHAnsi"/>
          <w:iCs/>
        </w:rPr>
        <w:t>‘it is hard to imagine how</w:t>
      </w:r>
      <w:proofErr w:type="gramStart"/>
      <w:r w:rsidR="00722AAB" w:rsidRPr="009337E4">
        <w:rPr>
          <w:rFonts w:asciiTheme="majorHAnsi" w:hAnsiTheme="majorHAnsi" w:cstheme="majorHAnsi"/>
          <w:iCs/>
        </w:rPr>
        <w:t>…[</w:t>
      </w:r>
      <w:proofErr w:type="gramEnd"/>
      <w:r w:rsidR="00722AAB" w:rsidRPr="009337E4">
        <w:rPr>
          <w:rFonts w:asciiTheme="majorHAnsi" w:hAnsiTheme="majorHAnsi" w:cstheme="majorHAnsi"/>
          <w:iCs/>
        </w:rPr>
        <w:t>such</w:t>
      </w:r>
      <w:r w:rsidR="00FF36DD" w:rsidRPr="009337E4">
        <w:rPr>
          <w:rFonts w:asciiTheme="majorHAnsi" w:hAnsiTheme="majorHAnsi" w:cstheme="majorHAnsi"/>
          <w:iCs/>
        </w:rPr>
        <w:t xml:space="preserve"> cities] would benefit anyone but the ultra-elite’ (Phinney and </w:t>
      </w:r>
      <w:proofErr w:type="spellStart"/>
      <w:r w:rsidR="00FF36DD" w:rsidRPr="009337E4">
        <w:rPr>
          <w:rFonts w:asciiTheme="majorHAnsi" w:hAnsiTheme="majorHAnsi" w:cstheme="majorHAnsi"/>
          <w:iCs/>
        </w:rPr>
        <w:t>Nicolussi</w:t>
      </w:r>
      <w:proofErr w:type="spellEnd"/>
      <w:r w:rsidR="00FF36DD" w:rsidRPr="009337E4">
        <w:rPr>
          <w:rFonts w:asciiTheme="majorHAnsi" w:hAnsiTheme="majorHAnsi" w:cstheme="majorHAnsi"/>
          <w:iCs/>
        </w:rPr>
        <w:t xml:space="preserve">, 2019). </w:t>
      </w:r>
      <w:r w:rsidR="00AF40F6">
        <w:rPr>
          <w:rFonts w:asciiTheme="majorHAnsi" w:hAnsiTheme="majorHAnsi" w:cstheme="majorHAnsi"/>
          <w:iCs/>
        </w:rPr>
        <w:t>Meanwhile</w:t>
      </w:r>
      <w:r w:rsidR="00FF36DD" w:rsidRPr="009337E4">
        <w:rPr>
          <w:rFonts w:asciiTheme="majorHAnsi" w:hAnsiTheme="majorHAnsi" w:cstheme="majorHAnsi"/>
          <w:iCs/>
        </w:rPr>
        <w:t xml:space="preserve">, </w:t>
      </w:r>
      <w:r w:rsidR="006A097F" w:rsidRPr="009337E4">
        <w:rPr>
          <w:rFonts w:asciiTheme="majorHAnsi" w:hAnsiTheme="majorHAnsi" w:cstheme="majorHAnsi"/>
          <w:iCs/>
        </w:rPr>
        <w:t xml:space="preserve">the </w:t>
      </w:r>
      <w:r w:rsidR="00722AAB" w:rsidRPr="009337E4">
        <w:rPr>
          <w:rFonts w:asciiTheme="majorHAnsi" w:hAnsiTheme="majorHAnsi" w:cstheme="majorHAnsi"/>
          <w:iCs/>
        </w:rPr>
        <w:t>‘actually-</w:t>
      </w:r>
      <w:r w:rsidR="00FF36DD" w:rsidRPr="009337E4">
        <w:rPr>
          <w:rFonts w:asciiTheme="majorHAnsi" w:hAnsiTheme="majorHAnsi" w:cstheme="majorHAnsi"/>
          <w:iCs/>
        </w:rPr>
        <w:t>existing smart city’ recognises that most</w:t>
      </w:r>
      <w:r w:rsidR="00FF36DD" w:rsidRPr="009337E4">
        <w:rPr>
          <w:rFonts w:asciiTheme="majorHAnsi" w:hAnsiTheme="majorHAnsi" w:cstheme="majorHAnsi"/>
          <w:shd w:val="clear" w:color="auto" w:fill="FFFFFF"/>
        </w:rPr>
        <w:t xml:space="preserve"> interventions are the outcome of data-based policy initiatives that must be awkwardly integrated into existing urban governance</w:t>
      </w:r>
      <w:r w:rsidR="008A5F0F" w:rsidRPr="009337E4">
        <w:rPr>
          <w:rFonts w:asciiTheme="majorHAnsi" w:hAnsiTheme="majorHAnsi" w:cstheme="majorHAnsi"/>
          <w:shd w:val="clear" w:color="auto" w:fill="FFFFFF"/>
        </w:rPr>
        <w:t xml:space="preserve"> structures</w:t>
      </w:r>
      <w:r w:rsidR="00FF36DD" w:rsidRPr="009337E4">
        <w:rPr>
          <w:rFonts w:asciiTheme="majorHAnsi" w:hAnsiTheme="majorHAnsi" w:cstheme="majorHAnsi"/>
          <w:shd w:val="clear" w:color="auto" w:fill="FFFFFF"/>
        </w:rPr>
        <w:t xml:space="preserve"> </w:t>
      </w:r>
      <w:r w:rsidR="00722AAB" w:rsidRPr="009337E4">
        <w:rPr>
          <w:rFonts w:asciiTheme="majorHAnsi" w:hAnsiTheme="majorHAnsi" w:cstheme="majorHAnsi"/>
          <w:shd w:val="clear" w:color="auto" w:fill="FFFFFF"/>
        </w:rPr>
        <w:t xml:space="preserve">(Shelton et al. </w:t>
      </w:r>
      <w:r w:rsidR="008A5F0F" w:rsidRPr="009337E4">
        <w:rPr>
          <w:rFonts w:asciiTheme="majorHAnsi" w:hAnsiTheme="majorHAnsi" w:cstheme="majorHAnsi"/>
          <w:shd w:val="clear" w:color="auto" w:fill="FFFFFF"/>
        </w:rPr>
        <w:t>2015</w:t>
      </w:r>
      <w:r w:rsidR="00722AAB" w:rsidRPr="009337E4">
        <w:rPr>
          <w:rFonts w:asciiTheme="majorHAnsi" w:hAnsiTheme="majorHAnsi" w:cstheme="majorHAnsi"/>
          <w:shd w:val="clear" w:color="auto" w:fill="FFFFFF"/>
        </w:rPr>
        <w:t>)</w:t>
      </w:r>
      <w:r w:rsidR="00FF36DD" w:rsidRPr="009337E4">
        <w:rPr>
          <w:rFonts w:asciiTheme="majorHAnsi" w:hAnsiTheme="majorHAnsi" w:cstheme="majorHAnsi"/>
          <w:shd w:val="clear" w:color="auto" w:fill="FFFFFF"/>
        </w:rPr>
        <w:t>.</w:t>
      </w:r>
      <w:r>
        <w:rPr>
          <w:rFonts w:asciiTheme="majorHAnsi" w:hAnsiTheme="majorHAnsi" w:cstheme="majorHAnsi"/>
          <w:shd w:val="clear" w:color="auto" w:fill="FFFFFF"/>
        </w:rPr>
        <w:t xml:space="preserve"> </w:t>
      </w:r>
      <w:r w:rsidR="00FF36DD" w:rsidRPr="009337E4">
        <w:rPr>
          <w:rFonts w:asciiTheme="majorHAnsi" w:hAnsiTheme="majorHAnsi" w:cstheme="majorHAnsi"/>
          <w:shd w:val="clear" w:color="auto" w:fill="FFFFFF"/>
        </w:rPr>
        <w:t xml:space="preserve">Enacted by local government and private sector actors, such projects </w:t>
      </w:r>
      <w:bookmarkStart w:id="1" w:name="_Hlk45031003"/>
      <w:r w:rsidR="00937210">
        <w:rPr>
          <w:rFonts w:asciiTheme="majorHAnsi" w:hAnsiTheme="majorHAnsi" w:cstheme="majorHAnsi"/>
          <w:shd w:val="clear" w:color="auto" w:fill="FFFFFF"/>
        </w:rPr>
        <w:t xml:space="preserve">must balance </w:t>
      </w:r>
      <w:r w:rsidR="00EA1DFD" w:rsidRPr="009337E4">
        <w:rPr>
          <w:rFonts w:asciiTheme="majorHAnsi" w:eastAsiaTheme="minorEastAsia" w:hAnsiTheme="majorHAnsi" w:cstheme="majorHAnsi"/>
          <w:kern w:val="24"/>
        </w:rPr>
        <w:t>often</w:t>
      </w:r>
      <w:r w:rsidR="00EA1DFD" w:rsidRPr="009337E4">
        <w:rPr>
          <w:rFonts w:asciiTheme="majorHAnsi" w:hAnsiTheme="majorHAnsi" w:cstheme="majorHAnsi"/>
          <w:shd w:val="clear" w:color="auto" w:fill="FFFFFF"/>
        </w:rPr>
        <w:t xml:space="preserve">-conflicting aims of promoting economic growth versus providing solutions to social problems. </w:t>
      </w:r>
      <w:r>
        <w:rPr>
          <w:rFonts w:asciiTheme="majorHAnsi" w:hAnsiTheme="majorHAnsi" w:cstheme="majorHAnsi"/>
          <w:shd w:val="clear" w:color="auto" w:fill="FFFFFF"/>
        </w:rPr>
        <w:t xml:space="preserve">Whilst many of these examples engage with </w:t>
      </w:r>
      <w:r w:rsidR="003B2E64">
        <w:rPr>
          <w:rFonts w:asciiTheme="majorHAnsi" w:hAnsiTheme="majorHAnsi" w:cstheme="majorHAnsi"/>
          <w:shd w:val="clear" w:color="auto" w:fill="FFFFFF"/>
        </w:rPr>
        <w:t xml:space="preserve">the </w:t>
      </w:r>
      <w:r>
        <w:rPr>
          <w:rFonts w:asciiTheme="majorHAnsi" w:hAnsiTheme="majorHAnsi" w:cstheme="majorHAnsi"/>
          <w:shd w:val="clear" w:color="auto" w:fill="FFFFFF"/>
        </w:rPr>
        <w:t xml:space="preserve">public in what </w:t>
      </w:r>
      <w:proofErr w:type="spellStart"/>
      <w:r>
        <w:rPr>
          <w:rFonts w:asciiTheme="majorHAnsi" w:hAnsiTheme="majorHAnsi" w:cstheme="majorHAnsi"/>
          <w:shd w:val="clear" w:color="auto" w:fill="FFFFFF"/>
        </w:rPr>
        <w:t>Levenda</w:t>
      </w:r>
      <w:proofErr w:type="spellEnd"/>
      <w:r>
        <w:rPr>
          <w:rFonts w:asciiTheme="majorHAnsi" w:hAnsiTheme="majorHAnsi" w:cstheme="majorHAnsi"/>
          <w:shd w:val="clear" w:color="auto" w:fill="FFFFFF"/>
        </w:rPr>
        <w:t xml:space="preserve"> et al. (2020) describe as a tokenistic way, </w:t>
      </w:r>
      <w:r>
        <w:rPr>
          <w:rFonts w:asciiTheme="majorHAnsi" w:hAnsiTheme="majorHAnsi" w:cstheme="majorHAnsi"/>
        </w:rPr>
        <w:t xml:space="preserve">bottom up approaches to smart urbanisms also exist as evidenced by Odendaal (2016) in Cape Town, South Africa. </w:t>
      </w:r>
      <w:bookmarkEnd w:id="1"/>
      <w:r w:rsidR="001F13BC">
        <w:rPr>
          <w:rFonts w:asciiTheme="majorHAnsi" w:hAnsiTheme="majorHAnsi" w:cstheme="majorHAnsi"/>
          <w:iCs/>
          <w:shd w:val="clear" w:color="auto" w:fill="FFFFFF"/>
        </w:rPr>
        <w:t xml:space="preserve">These </w:t>
      </w:r>
      <w:r w:rsidR="00B30C02">
        <w:rPr>
          <w:rFonts w:asciiTheme="majorHAnsi" w:hAnsiTheme="majorHAnsi" w:cstheme="majorHAnsi"/>
          <w:iCs/>
          <w:shd w:val="clear" w:color="auto" w:fill="FFFFFF"/>
        </w:rPr>
        <w:t>wide-ranging</w:t>
      </w:r>
      <w:r w:rsidR="001F13BC">
        <w:rPr>
          <w:rFonts w:asciiTheme="majorHAnsi" w:hAnsiTheme="majorHAnsi" w:cstheme="majorHAnsi"/>
          <w:iCs/>
          <w:shd w:val="clear" w:color="auto" w:fill="FFFFFF"/>
        </w:rPr>
        <w:t xml:space="preserve"> examples of</w:t>
      </w:r>
      <w:r w:rsidR="003B694B" w:rsidRPr="009337E4">
        <w:rPr>
          <w:rFonts w:asciiTheme="majorHAnsi" w:hAnsiTheme="majorHAnsi" w:cstheme="majorHAnsi"/>
          <w:iCs/>
          <w:shd w:val="clear" w:color="auto" w:fill="FFFFFF"/>
        </w:rPr>
        <w:t xml:space="preserve"> </w:t>
      </w:r>
      <w:r w:rsidR="00FF36DD" w:rsidRPr="009337E4">
        <w:rPr>
          <w:rFonts w:asciiTheme="majorHAnsi" w:eastAsiaTheme="minorEastAsia" w:hAnsiTheme="majorHAnsi" w:cstheme="majorHAnsi"/>
          <w:kern w:val="24"/>
        </w:rPr>
        <w:t>smart cities</w:t>
      </w:r>
      <w:r w:rsidR="008A5F0F" w:rsidRPr="009337E4">
        <w:rPr>
          <w:rFonts w:asciiTheme="majorHAnsi" w:eastAsiaTheme="minorEastAsia" w:hAnsiTheme="majorHAnsi" w:cstheme="majorHAnsi"/>
          <w:kern w:val="24"/>
        </w:rPr>
        <w:t xml:space="preserve"> </w:t>
      </w:r>
      <w:r w:rsidR="001F13BC">
        <w:rPr>
          <w:rFonts w:asciiTheme="majorHAnsi" w:eastAsiaTheme="minorEastAsia" w:hAnsiTheme="majorHAnsi" w:cstheme="majorHAnsi"/>
          <w:kern w:val="24"/>
        </w:rPr>
        <w:t xml:space="preserve">each </w:t>
      </w:r>
      <w:r w:rsidR="00FF36DD" w:rsidRPr="009337E4">
        <w:rPr>
          <w:rFonts w:asciiTheme="majorHAnsi" w:eastAsiaTheme="minorEastAsia" w:hAnsiTheme="majorHAnsi" w:cstheme="majorHAnsi"/>
          <w:kern w:val="24"/>
        </w:rPr>
        <w:t xml:space="preserve">grapple with the geographies of the place in which </w:t>
      </w:r>
      <w:r w:rsidR="000B6CB1" w:rsidRPr="009337E4">
        <w:rPr>
          <w:rFonts w:asciiTheme="majorHAnsi" w:eastAsiaTheme="minorEastAsia" w:hAnsiTheme="majorHAnsi" w:cstheme="majorHAnsi"/>
          <w:kern w:val="24"/>
        </w:rPr>
        <w:t>they are</w:t>
      </w:r>
      <w:r w:rsidR="00FF36DD" w:rsidRPr="009337E4">
        <w:rPr>
          <w:rFonts w:asciiTheme="majorHAnsi" w:eastAsiaTheme="minorEastAsia" w:hAnsiTheme="majorHAnsi" w:cstheme="majorHAnsi"/>
          <w:kern w:val="24"/>
        </w:rPr>
        <w:t xml:space="preserve"> enacted</w:t>
      </w:r>
      <w:r w:rsidR="00677CC2" w:rsidRPr="009337E4">
        <w:rPr>
          <w:rFonts w:asciiTheme="majorHAnsi" w:hAnsiTheme="majorHAnsi" w:cstheme="majorHAnsi"/>
          <w:shd w:val="clear" w:color="auto" w:fill="FFFFFF"/>
        </w:rPr>
        <w:t xml:space="preserve"> </w:t>
      </w:r>
      <w:r w:rsidR="00677CC2" w:rsidRPr="009337E4">
        <w:rPr>
          <w:rFonts w:asciiTheme="majorHAnsi" w:eastAsiaTheme="minorEastAsia" w:hAnsiTheme="majorHAnsi" w:cstheme="majorHAnsi"/>
          <w:kern w:val="24"/>
        </w:rPr>
        <w:t>(Watson</w:t>
      </w:r>
      <w:r w:rsidR="002C1DB2" w:rsidRPr="009337E4">
        <w:rPr>
          <w:rFonts w:asciiTheme="majorHAnsi" w:eastAsiaTheme="minorEastAsia" w:hAnsiTheme="majorHAnsi" w:cstheme="majorHAnsi"/>
          <w:kern w:val="24"/>
        </w:rPr>
        <w:t>,</w:t>
      </w:r>
      <w:r w:rsidR="00677CC2" w:rsidRPr="009337E4">
        <w:rPr>
          <w:rFonts w:asciiTheme="majorHAnsi" w:eastAsiaTheme="minorEastAsia" w:hAnsiTheme="majorHAnsi" w:cstheme="majorHAnsi"/>
          <w:kern w:val="24"/>
        </w:rPr>
        <w:t xml:space="preserve"> 2015)</w:t>
      </w:r>
      <w:r w:rsidR="001F13BC">
        <w:rPr>
          <w:rFonts w:asciiTheme="majorHAnsi" w:eastAsiaTheme="minorEastAsia" w:hAnsiTheme="majorHAnsi" w:cstheme="majorHAnsi"/>
          <w:kern w:val="24"/>
        </w:rPr>
        <w:t>,</w:t>
      </w:r>
      <w:r w:rsidR="007D7558">
        <w:rPr>
          <w:rFonts w:asciiTheme="majorHAnsi" w:eastAsiaTheme="minorEastAsia" w:hAnsiTheme="majorHAnsi" w:cstheme="majorHAnsi"/>
          <w:kern w:val="24"/>
        </w:rPr>
        <w:t xml:space="preserve"> whilst simultaneously shaping </w:t>
      </w:r>
      <w:r w:rsidR="00F854B6">
        <w:rPr>
          <w:rFonts w:asciiTheme="majorHAnsi" w:eastAsiaTheme="minorEastAsia" w:hAnsiTheme="majorHAnsi" w:cstheme="majorHAnsi"/>
          <w:kern w:val="24"/>
        </w:rPr>
        <w:t>the production of space locally</w:t>
      </w:r>
      <w:r w:rsidR="00EA1DFD">
        <w:rPr>
          <w:rFonts w:asciiTheme="majorHAnsi" w:eastAsiaTheme="minorEastAsia" w:hAnsiTheme="majorHAnsi" w:cstheme="majorHAnsi"/>
          <w:kern w:val="24"/>
        </w:rPr>
        <w:t xml:space="preserve">. </w:t>
      </w:r>
    </w:p>
    <w:p w14:paraId="025A6AD0" w14:textId="2A58A523" w:rsidR="002C1DB2" w:rsidRPr="009337E4" w:rsidRDefault="00AD74E9" w:rsidP="00612542">
      <w:pPr>
        <w:spacing w:line="240" w:lineRule="auto"/>
        <w:jc w:val="both"/>
        <w:rPr>
          <w:rFonts w:asciiTheme="majorHAnsi" w:eastAsiaTheme="minorEastAsia" w:hAnsiTheme="majorHAnsi" w:cstheme="majorHAnsi"/>
          <w:kern w:val="24"/>
        </w:rPr>
      </w:pPr>
      <w:r w:rsidRPr="00E40FFD">
        <w:rPr>
          <w:rFonts w:asciiTheme="majorHAnsi" w:hAnsiTheme="majorHAnsi" w:cstheme="majorHAnsi"/>
        </w:rPr>
        <w:t xml:space="preserve">For Dalton et al. </w:t>
      </w:r>
      <w:r w:rsidR="00C24A10">
        <w:rPr>
          <w:rFonts w:asciiTheme="majorHAnsi" w:hAnsiTheme="majorHAnsi" w:cstheme="majorHAnsi"/>
        </w:rPr>
        <w:t>(</w:t>
      </w:r>
      <w:r w:rsidRPr="00E40FFD">
        <w:rPr>
          <w:rFonts w:asciiTheme="majorHAnsi" w:hAnsiTheme="majorHAnsi" w:cstheme="majorHAnsi"/>
        </w:rPr>
        <w:t>2019</w:t>
      </w:r>
      <w:r w:rsidR="00C24A10">
        <w:rPr>
          <w:rFonts w:asciiTheme="majorHAnsi" w:hAnsiTheme="majorHAnsi" w:cstheme="majorHAnsi"/>
        </w:rPr>
        <w:t>)</w:t>
      </w:r>
      <w:r w:rsidRPr="00E40FFD">
        <w:rPr>
          <w:rFonts w:asciiTheme="majorHAnsi" w:hAnsiTheme="majorHAnsi" w:cstheme="majorHAnsi"/>
        </w:rPr>
        <w:t xml:space="preserve">, smart cities, and the data they produce, tend to naturalise the constructions of </w:t>
      </w:r>
      <w:r w:rsidRPr="00E40FFD">
        <w:rPr>
          <w:rFonts w:asciiTheme="majorHAnsi" w:hAnsiTheme="majorHAnsi" w:cstheme="majorHAnsi"/>
          <w:color w:val="333333"/>
          <w:shd w:val="clear" w:color="auto" w:fill="FFFFFF"/>
        </w:rPr>
        <w:t xml:space="preserve">space </w:t>
      </w:r>
      <w:r>
        <w:rPr>
          <w:rFonts w:asciiTheme="majorHAnsi" w:hAnsiTheme="majorHAnsi" w:cstheme="majorHAnsi"/>
          <w:color w:val="333333"/>
          <w:shd w:val="clear" w:color="auto" w:fill="FFFFFF"/>
        </w:rPr>
        <w:t xml:space="preserve">that characterise the </w:t>
      </w:r>
      <w:r w:rsidRPr="00E40FFD">
        <w:rPr>
          <w:rFonts w:asciiTheme="majorHAnsi" w:hAnsiTheme="majorHAnsi" w:cstheme="majorHAnsi"/>
          <w:color w:val="333333"/>
          <w:shd w:val="clear" w:color="auto" w:fill="FFFFFF"/>
        </w:rPr>
        <w:t xml:space="preserve">governance </w:t>
      </w:r>
      <w:r>
        <w:rPr>
          <w:rFonts w:asciiTheme="majorHAnsi" w:hAnsiTheme="majorHAnsi" w:cstheme="majorHAnsi"/>
          <w:color w:val="333333"/>
          <w:shd w:val="clear" w:color="auto" w:fill="FFFFFF"/>
        </w:rPr>
        <w:t xml:space="preserve">structures </w:t>
      </w:r>
      <w:r w:rsidRPr="00E40FFD">
        <w:rPr>
          <w:rFonts w:asciiTheme="majorHAnsi" w:hAnsiTheme="majorHAnsi" w:cstheme="majorHAnsi"/>
          <w:color w:val="333333"/>
          <w:shd w:val="clear" w:color="auto" w:fill="FFFFFF"/>
        </w:rPr>
        <w:t>on which they are built.</w:t>
      </w:r>
      <w:r>
        <w:rPr>
          <w:rFonts w:asciiTheme="majorHAnsi" w:eastAsiaTheme="minorEastAsia" w:hAnsiTheme="majorHAnsi" w:cstheme="majorHAnsi"/>
          <w:kern w:val="24"/>
        </w:rPr>
        <w:t xml:space="preserve"> </w:t>
      </w:r>
      <w:r w:rsidR="00FF5D62">
        <w:rPr>
          <w:rFonts w:asciiTheme="majorHAnsi" w:hAnsiTheme="majorHAnsi" w:cstheme="majorHAnsi"/>
          <w:shd w:val="clear" w:color="auto" w:fill="FFFFFF"/>
        </w:rPr>
        <w:t>Smart technologies and infrastructures</w:t>
      </w:r>
      <w:r w:rsidR="002C1DB2" w:rsidRPr="009337E4">
        <w:rPr>
          <w:rFonts w:asciiTheme="majorHAnsi" w:hAnsiTheme="majorHAnsi" w:cstheme="majorHAnsi"/>
          <w:shd w:val="clear" w:color="auto" w:fill="FFFFFF"/>
        </w:rPr>
        <w:t xml:space="preserve"> </w:t>
      </w:r>
      <w:r w:rsidR="00FF5D62">
        <w:rPr>
          <w:rFonts w:asciiTheme="majorHAnsi" w:hAnsiTheme="majorHAnsi" w:cstheme="majorHAnsi"/>
          <w:shd w:val="clear" w:color="auto" w:fill="FFFFFF"/>
        </w:rPr>
        <w:t xml:space="preserve">subsequently </w:t>
      </w:r>
      <w:r w:rsidR="002C1DB2" w:rsidRPr="009337E4">
        <w:rPr>
          <w:rFonts w:asciiTheme="majorHAnsi" w:hAnsiTheme="majorHAnsi" w:cstheme="majorHAnsi"/>
        </w:rPr>
        <w:t xml:space="preserve">divide and polarise cities at multiple scales, reproducing historically and geographically embedded patterns of </w:t>
      </w:r>
      <w:r w:rsidR="002C1DB2" w:rsidRPr="009337E4">
        <w:rPr>
          <w:rFonts w:asciiTheme="majorHAnsi" w:hAnsiTheme="majorHAnsi" w:cstheme="majorHAnsi"/>
          <w:iCs/>
        </w:rPr>
        <w:t>privilege</w:t>
      </w:r>
      <w:r w:rsidR="00CA28C9" w:rsidRPr="009337E4">
        <w:rPr>
          <w:rFonts w:asciiTheme="majorHAnsi" w:hAnsiTheme="majorHAnsi" w:cstheme="majorHAnsi"/>
          <w:iCs/>
        </w:rPr>
        <w:t xml:space="preserve"> whilst simultaneously creating new geographies of </w:t>
      </w:r>
      <w:r w:rsidR="0023117E" w:rsidRPr="009337E4">
        <w:rPr>
          <w:rFonts w:asciiTheme="majorHAnsi" w:hAnsiTheme="majorHAnsi" w:cstheme="majorHAnsi"/>
          <w:iCs/>
        </w:rPr>
        <w:t>inequality</w:t>
      </w:r>
      <w:r w:rsidR="003B5309">
        <w:rPr>
          <w:rFonts w:asciiTheme="majorHAnsi" w:hAnsiTheme="majorHAnsi" w:cstheme="majorHAnsi"/>
          <w:iCs/>
        </w:rPr>
        <w:t xml:space="preserve"> (Shelton et al. 2015)</w:t>
      </w:r>
      <w:r w:rsidR="0023117E" w:rsidRPr="009337E4">
        <w:rPr>
          <w:rFonts w:asciiTheme="majorHAnsi" w:hAnsiTheme="majorHAnsi" w:cstheme="majorHAnsi"/>
          <w:iCs/>
        </w:rPr>
        <w:t xml:space="preserve">. </w:t>
      </w:r>
      <w:r w:rsidR="00FF5D62">
        <w:rPr>
          <w:rFonts w:asciiTheme="majorHAnsi" w:hAnsiTheme="majorHAnsi" w:cstheme="majorHAnsi"/>
        </w:rPr>
        <w:t>The</w:t>
      </w:r>
      <w:r w:rsidR="00304F8E" w:rsidRPr="009337E4">
        <w:rPr>
          <w:rFonts w:asciiTheme="majorHAnsi" w:hAnsiTheme="majorHAnsi" w:cstheme="majorHAnsi"/>
        </w:rPr>
        <w:t xml:space="preserve"> </w:t>
      </w:r>
      <w:r w:rsidR="002C1DB2" w:rsidRPr="009337E4">
        <w:rPr>
          <w:rFonts w:asciiTheme="majorHAnsi" w:hAnsiTheme="majorHAnsi" w:cstheme="majorHAnsi"/>
        </w:rPr>
        <w:t>fragmentation</w:t>
      </w:r>
      <w:r w:rsidR="00304F8E" w:rsidRPr="009337E4">
        <w:rPr>
          <w:rFonts w:asciiTheme="majorHAnsi" w:hAnsiTheme="majorHAnsi" w:cstheme="majorHAnsi"/>
        </w:rPr>
        <w:t xml:space="preserve"> of the city</w:t>
      </w:r>
      <w:r w:rsidR="002C1DB2" w:rsidRPr="009337E4">
        <w:rPr>
          <w:rFonts w:asciiTheme="majorHAnsi" w:hAnsiTheme="majorHAnsi" w:cstheme="majorHAnsi"/>
        </w:rPr>
        <w:t xml:space="preserve"> by</w:t>
      </w:r>
      <w:r w:rsidR="00304F8E" w:rsidRPr="009337E4">
        <w:rPr>
          <w:rFonts w:asciiTheme="majorHAnsi" w:hAnsiTheme="majorHAnsi" w:cstheme="majorHAnsi"/>
        </w:rPr>
        <w:t xml:space="preserve"> networked infrastructures </w:t>
      </w:r>
      <w:r w:rsidR="002C1DB2" w:rsidRPr="009337E4">
        <w:rPr>
          <w:rFonts w:asciiTheme="majorHAnsi" w:hAnsiTheme="majorHAnsi" w:cstheme="majorHAnsi"/>
        </w:rPr>
        <w:t xml:space="preserve">into </w:t>
      </w:r>
      <w:r w:rsidR="00304F8E" w:rsidRPr="009337E4">
        <w:rPr>
          <w:rFonts w:asciiTheme="majorHAnsi" w:hAnsiTheme="majorHAnsi" w:cstheme="majorHAnsi"/>
        </w:rPr>
        <w:t xml:space="preserve">‘haves’ and ‘have-nots’ is by no means a new </w:t>
      </w:r>
      <w:r w:rsidR="00AB0E59" w:rsidRPr="009337E4">
        <w:rPr>
          <w:rFonts w:asciiTheme="majorHAnsi" w:hAnsiTheme="majorHAnsi" w:cstheme="majorHAnsi"/>
        </w:rPr>
        <w:t>idea</w:t>
      </w:r>
      <w:r w:rsidR="00304F8E" w:rsidRPr="009337E4">
        <w:rPr>
          <w:rFonts w:asciiTheme="majorHAnsi" w:hAnsiTheme="majorHAnsi" w:cstheme="majorHAnsi"/>
        </w:rPr>
        <w:t xml:space="preserve">. </w:t>
      </w:r>
      <w:r w:rsidR="00304F8E" w:rsidRPr="009337E4">
        <w:rPr>
          <w:rFonts w:asciiTheme="majorHAnsi" w:eastAsiaTheme="minorEastAsia" w:hAnsiTheme="majorHAnsi" w:cstheme="majorHAnsi"/>
          <w:kern w:val="24"/>
        </w:rPr>
        <w:t>Graham and Marvin (200</w:t>
      </w:r>
      <w:r w:rsidR="00D76AC1" w:rsidRPr="009337E4">
        <w:rPr>
          <w:rFonts w:asciiTheme="majorHAnsi" w:eastAsiaTheme="minorEastAsia" w:hAnsiTheme="majorHAnsi" w:cstheme="majorHAnsi"/>
          <w:kern w:val="24"/>
        </w:rPr>
        <w:t>2</w:t>
      </w:r>
      <w:r w:rsidR="00304F8E" w:rsidRPr="009337E4">
        <w:rPr>
          <w:rFonts w:asciiTheme="majorHAnsi" w:eastAsiaTheme="minorEastAsia" w:hAnsiTheme="majorHAnsi" w:cstheme="majorHAnsi"/>
          <w:kern w:val="24"/>
        </w:rPr>
        <w:t xml:space="preserve">) outline splintering urbanism, a process </w:t>
      </w:r>
      <w:r w:rsidR="002C1DB2" w:rsidRPr="009337E4">
        <w:rPr>
          <w:rFonts w:asciiTheme="majorHAnsi" w:eastAsiaTheme="minorEastAsia" w:hAnsiTheme="majorHAnsi" w:cstheme="majorHAnsi"/>
          <w:kern w:val="24"/>
        </w:rPr>
        <w:t xml:space="preserve">via which networked </w:t>
      </w:r>
      <w:r w:rsidR="00304F8E" w:rsidRPr="009337E4">
        <w:rPr>
          <w:rFonts w:asciiTheme="majorHAnsi" w:eastAsiaTheme="minorEastAsia" w:hAnsiTheme="majorHAnsi" w:cstheme="majorHAnsi"/>
          <w:kern w:val="24"/>
        </w:rPr>
        <w:t>infrastructure</w:t>
      </w:r>
      <w:r w:rsidR="00677CC2" w:rsidRPr="009337E4">
        <w:rPr>
          <w:rFonts w:asciiTheme="majorHAnsi" w:eastAsiaTheme="minorEastAsia" w:hAnsiTheme="majorHAnsi" w:cstheme="majorHAnsi"/>
          <w:kern w:val="24"/>
        </w:rPr>
        <w:t>s</w:t>
      </w:r>
      <w:r w:rsidR="00304F8E" w:rsidRPr="009337E4">
        <w:rPr>
          <w:rFonts w:asciiTheme="majorHAnsi" w:eastAsiaTheme="minorEastAsia" w:hAnsiTheme="majorHAnsi" w:cstheme="majorHAnsi"/>
          <w:kern w:val="24"/>
        </w:rPr>
        <w:t xml:space="preserve"> </w:t>
      </w:r>
      <w:r w:rsidR="002C1DB2" w:rsidRPr="009337E4">
        <w:rPr>
          <w:rFonts w:asciiTheme="majorHAnsi" w:eastAsiaTheme="minorEastAsia" w:hAnsiTheme="majorHAnsi" w:cstheme="majorHAnsi"/>
          <w:kern w:val="24"/>
        </w:rPr>
        <w:t>have</w:t>
      </w:r>
      <w:r w:rsidR="00304F8E" w:rsidRPr="009337E4">
        <w:rPr>
          <w:rFonts w:asciiTheme="majorHAnsi" w:eastAsiaTheme="minorEastAsia" w:hAnsiTheme="majorHAnsi" w:cstheme="majorHAnsi"/>
          <w:kern w:val="24"/>
        </w:rPr>
        <w:t xml:space="preserve"> created selected powerful spaces</w:t>
      </w:r>
      <w:r w:rsidR="002C1DB2" w:rsidRPr="009337E4">
        <w:rPr>
          <w:rFonts w:asciiTheme="majorHAnsi" w:eastAsiaTheme="minorEastAsia" w:hAnsiTheme="majorHAnsi" w:cstheme="majorHAnsi"/>
          <w:kern w:val="24"/>
        </w:rPr>
        <w:t xml:space="preserve"> as they are privatised and liberalised</w:t>
      </w:r>
      <w:r w:rsidR="00304F8E" w:rsidRPr="009337E4">
        <w:rPr>
          <w:rFonts w:asciiTheme="majorHAnsi" w:eastAsiaTheme="minorEastAsia" w:hAnsiTheme="majorHAnsi" w:cstheme="majorHAnsi"/>
          <w:kern w:val="24"/>
        </w:rPr>
        <w:t xml:space="preserve">. </w:t>
      </w:r>
      <w:r w:rsidR="00AB0E59" w:rsidRPr="009337E4">
        <w:rPr>
          <w:rFonts w:asciiTheme="majorHAnsi" w:eastAsiaTheme="minorEastAsia" w:hAnsiTheme="majorHAnsi" w:cstheme="majorHAnsi"/>
          <w:kern w:val="24"/>
        </w:rPr>
        <w:t>Processes of</w:t>
      </w:r>
      <w:r w:rsidR="00CA28C9" w:rsidRPr="009337E4">
        <w:rPr>
          <w:rFonts w:asciiTheme="majorHAnsi" w:eastAsiaTheme="minorEastAsia" w:hAnsiTheme="majorHAnsi" w:cstheme="majorHAnsi"/>
          <w:kern w:val="24"/>
        </w:rPr>
        <w:t xml:space="preserve"> splinteri</w:t>
      </w:r>
      <w:r w:rsidR="00AB0E59" w:rsidRPr="009337E4">
        <w:rPr>
          <w:rFonts w:asciiTheme="majorHAnsi" w:eastAsiaTheme="minorEastAsia" w:hAnsiTheme="majorHAnsi" w:cstheme="majorHAnsi"/>
          <w:kern w:val="24"/>
        </w:rPr>
        <w:t xml:space="preserve">ng are </w:t>
      </w:r>
      <w:r w:rsidR="00CA28C9" w:rsidRPr="009337E4">
        <w:rPr>
          <w:rFonts w:asciiTheme="majorHAnsi" w:eastAsiaTheme="minorEastAsia" w:hAnsiTheme="majorHAnsi" w:cstheme="majorHAnsi"/>
          <w:kern w:val="24"/>
        </w:rPr>
        <w:t>also ongoing in the smart city.</w:t>
      </w:r>
      <w:r w:rsidR="008D371E" w:rsidRPr="008D371E">
        <w:rPr>
          <w:rFonts w:asciiTheme="majorHAnsi" w:hAnsiTheme="majorHAnsi" w:cstheme="majorHAnsi"/>
        </w:rPr>
        <w:t xml:space="preserve"> </w:t>
      </w:r>
      <w:bookmarkStart w:id="2" w:name="_Hlk45029633"/>
      <w:r w:rsidR="003B5309">
        <w:rPr>
          <w:rFonts w:asciiTheme="majorHAnsi" w:hAnsiTheme="majorHAnsi" w:cstheme="majorHAnsi"/>
        </w:rPr>
        <w:t>In the case of</w:t>
      </w:r>
      <w:r w:rsidR="008D371E">
        <w:rPr>
          <w:rFonts w:asciiTheme="majorHAnsi" w:hAnsiTheme="majorHAnsi" w:cstheme="majorHAnsi"/>
        </w:rPr>
        <w:t xml:space="preserve"> India’s recent 100 smart cities</w:t>
      </w:r>
      <w:r w:rsidR="00576075">
        <w:rPr>
          <w:rFonts w:asciiTheme="majorHAnsi" w:hAnsiTheme="majorHAnsi" w:cstheme="majorHAnsi"/>
        </w:rPr>
        <w:t xml:space="preserve"> initiative, </w:t>
      </w:r>
      <w:r w:rsidR="008D371E">
        <w:rPr>
          <w:rFonts w:asciiTheme="majorHAnsi" w:hAnsiTheme="majorHAnsi" w:cstheme="majorHAnsi"/>
        </w:rPr>
        <w:t>democratic governance processes</w:t>
      </w:r>
      <w:r w:rsidR="00576075">
        <w:rPr>
          <w:rFonts w:asciiTheme="majorHAnsi" w:hAnsiTheme="majorHAnsi" w:cstheme="majorHAnsi"/>
        </w:rPr>
        <w:t xml:space="preserve"> have been weakened</w:t>
      </w:r>
      <w:r w:rsidR="008D371E" w:rsidRPr="008D371E">
        <w:rPr>
          <w:rFonts w:asciiTheme="majorHAnsi" w:hAnsiTheme="majorHAnsi" w:cstheme="majorHAnsi"/>
        </w:rPr>
        <w:t xml:space="preserve"> </w:t>
      </w:r>
      <w:r w:rsidR="008D371E">
        <w:rPr>
          <w:rFonts w:asciiTheme="majorHAnsi" w:hAnsiTheme="majorHAnsi" w:cstheme="majorHAnsi"/>
        </w:rPr>
        <w:t>resulting in ‘</w:t>
      </w:r>
      <w:r w:rsidR="008D371E" w:rsidRPr="008D371E">
        <w:rPr>
          <w:rFonts w:asciiTheme="majorHAnsi" w:hAnsiTheme="majorHAnsi" w:cstheme="majorHAnsi"/>
        </w:rPr>
        <w:t>splintered infrastructure development that benefits the wealthy, further marginalizing the poor</w:t>
      </w:r>
      <w:r w:rsidR="008D371E">
        <w:rPr>
          <w:rFonts w:asciiTheme="majorHAnsi" w:hAnsiTheme="majorHAnsi" w:cstheme="majorHAnsi"/>
        </w:rPr>
        <w:t>’</w:t>
      </w:r>
      <w:r w:rsidR="003B2E64">
        <w:rPr>
          <w:rFonts w:asciiTheme="majorHAnsi" w:hAnsiTheme="majorHAnsi" w:cstheme="majorHAnsi"/>
        </w:rPr>
        <w:t xml:space="preserve"> </w:t>
      </w:r>
      <w:r w:rsidR="008D371E">
        <w:rPr>
          <w:rFonts w:asciiTheme="majorHAnsi" w:hAnsiTheme="majorHAnsi" w:cstheme="majorHAnsi"/>
        </w:rPr>
        <w:t>(</w:t>
      </w:r>
      <w:r w:rsidR="003B5309">
        <w:rPr>
          <w:rFonts w:asciiTheme="majorHAnsi" w:hAnsiTheme="majorHAnsi" w:cstheme="majorHAnsi"/>
        </w:rPr>
        <w:t xml:space="preserve">Das, </w:t>
      </w:r>
      <w:r w:rsidR="008D371E">
        <w:rPr>
          <w:rFonts w:asciiTheme="majorHAnsi" w:hAnsiTheme="majorHAnsi" w:cstheme="majorHAnsi"/>
        </w:rPr>
        <w:t>55: 2020)</w:t>
      </w:r>
      <w:r w:rsidR="008D371E" w:rsidRPr="008D371E">
        <w:rPr>
          <w:rFonts w:asciiTheme="majorHAnsi" w:hAnsiTheme="majorHAnsi" w:cstheme="majorHAnsi"/>
        </w:rPr>
        <w:t>.</w:t>
      </w:r>
      <w:bookmarkEnd w:id="2"/>
      <w:r w:rsidR="00F83CC2">
        <w:rPr>
          <w:rFonts w:asciiTheme="majorHAnsi" w:hAnsiTheme="majorHAnsi" w:cstheme="majorHAnsi"/>
        </w:rPr>
        <w:t xml:space="preserve"> </w:t>
      </w:r>
    </w:p>
    <w:p w14:paraId="4D2496A4" w14:textId="13B89A70" w:rsidR="0014135B" w:rsidRDefault="00CA28C9" w:rsidP="00612542">
      <w:pPr>
        <w:spacing w:line="240" w:lineRule="auto"/>
        <w:jc w:val="both"/>
        <w:rPr>
          <w:rFonts w:asciiTheme="majorHAnsi" w:eastAsiaTheme="minorEastAsia" w:hAnsiTheme="majorHAnsi" w:cstheme="majorHAnsi"/>
          <w:bCs/>
          <w:kern w:val="24"/>
        </w:rPr>
      </w:pPr>
      <w:r w:rsidRPr="009337E4">
        <w:rPr>
          <w:rFonts w:asciiTheme="majorHAnsi" w:hAnsiTheme="majorHAnsi" w:cstheme="majorHAnsi"/>
        </w:rPr>
        <w:t>S</w:t>
      </w:r>
      <w:r w:rsidR="00D201B2">
        <w:rPr>
          <w:rFonts w:asciiTheme="majorHAnsi" w:hAnsiTheme="majorHAnsi" w:cstheme="majorHAnsi"/>
        </w:rPr>
        <w:t>ubsequently, s</w:t>
      </w:r>
      <w:r w:rsidRPr="009337E4">
        <w:rPr>
          <w:rFonts w:asciiTheme="majorHAnsi" w:hAnsiTheme="majorHAnsi" w:cstheme="majorHAnsi"/>
        </w:rPr>
        <w:t xml:space="preserve">mart city projects </w:t>
      </w:r>
      <w:r w:rsidR="003D5138" w:rsidRPr="009337E4">
        <w:rPr>
          <w:rFonts w:asciiTheme="majorHAnsi" w:hAnsiTheme="majorHAnsi" w:cstheme="majorHAnsi"/>
        </w:rPr>
        <w:t>intersect with</w:t>
      </w:r>
      <w:r w:rsidR="00EC4E8F">
        <w:rPr>
          <w:rFonts w:asciiTheme="majorHAnsi" w:hAnsiTheme="majorHAnsi" w:cstheme="majorHAnsi"/>
        </w:rPr>
        <w:t>,</w:t>
      </w:r>
      <w:r w:rsidR="003D5138" w:rsidRPr="009337E4">
        <w:rPr>
          <w:rFonts w:asciiTheme="majorHAnsi" w:hAnsiTheme="majorHAnsi" w:cstheme="majorHAnsi"/>
        </w:rPr>
        <w:t xml:space="preserve"> </w:t>
      </w:r>
      <w:r w:rsidR="006C4FF2" w:rsidRPr="009337E4">
        <w:rPr>
          <w:rFonts w:asciiTheme="majorHAnsi" w:hAnsiTheme="majorHAnsi" w:cstheme="majorHAnsi"/>
        </w:rPr>
        <w:t xml:space="preserve">and </w:t>
      </w:r>
      <w:r w:rsidR="00EC4E8F" w:rsidRPr="009337E4">
        <w:rPr>
          <w:rFonts w:asciiTheme="majorHAnsi" w:hAnsiTheme="majorHAnsi" w:cstheme="majorHAnsi"/>
        </w:rPr>
        <w:t>intensify</w:t>
      </w:r>
      <w:r w:rsidRPr="009337E4">
        <w:rPr>
          <w:rFonts w:asciiTheme="majorHAnsi" w:hAnsiTheme="majorHAnsi" w:cstheme="majorHAnsi"/>
        </w:rPr>
        <w:t xml:space="preserve"> existing </w:t>
      </w:r>
      <w:r w:rsidR="006C4FF2" w:rsidRPr="009337E4">
        <w:rPr>
          <w:rFonts w:asciiTheme="majorHAnsi" w:hAnsiTheme="majorHAnsi" w:cstheme="majorHAnsi"/>
        </w:rPr>
        <w:t xml:space="preserve">socio-economic </w:t>
      </w:r>
      <w:r w:rsidRPr="009337E4">
        <w:rPr>
          <w:rFonts w:asciiTheme="majorHAnsi" w:hAnsiTheme="majorHAnsi" w:cstheme="majorHAnsi"/>
        </w:rPr>
        <w:t>inequalities</w:t>
      </w:r>
      <w:r w:rsidR="000B6CB1" w:rsidRPr="009337E4">
        <w:rPr>
          <w:rFonts w:asciiTheme="majorHAnsi" w:hAnsiTheme="majorHAnsi" w:cstheme="majorHAnsi"/>
        </w:rPr>
        <w:t xml:space="preserve">, </w:t>
      </w:r>
      <w:r w:rsidRPr="009337E4">
        <w:rPr>
          <w:rFonts w:asciiTheme="majorHAnsi" w:hAnsiTheme="majorHAnsi" w:cstheme="majorHAnsi"/>
        </w:rPr>
        <w:t>reinforc</w:t>
      </w:r>
      <w:r w:rsidR="003D5138" w:rsidRPr="009337E4">
        <w:rPr>
          <w:rFonts w:asciiTheme="majorHAnsi" w:hAnsiTheme="majorHAnsi" w:cstheme="majorHAnsi"/>
        </w:rPr>
        <w:t>ing</w:t>
      </w:r>
      <w:r w:rsidRPr="009337E4">
        <w:rPr>
          <w:rFonts w:asciiTheme="majorHAnsi" w:hAnsiTheme="majorHAnsi" w:cstheme="majorHAnsi"/>
        </w:rPr>
        <w:t xml:space="preserve"> patterns of exclusion for marginalized groups (</w:t>
      </w:r>
      <w:r w:rsidR="002B38D9">
        <w:rPr>
          <w:rFonts w:asciiTheme="majorHAnsi" w:hAnsiTheme="majorHAnsi" w:cstheme="majorHAnsi"/>
        </w:rPr>
        <w:t>Benjamin, 2019</w:t>
      </w:r>
      <w:r w:rsidRPr="009337E4">
        <w:rPr>
          <w:rFonts w:asciiTheme="majorHAnsi" w:hAnsiTheme="majorHAnsi" w:cstheme="majorHAnsi"/>
        </w:rPr>
        <w:t xml:space="preserve">). This is evident in </w:t>
      </w:r>
      <w:proofErr w:type="spellStart"/>
      <w:r w:rsidRPr="009337E4">
        <w:rPr>
          <w:rFonts w:asciiTheme="majorHAnsi" w:eastAsiaTheme="minorEastAsia" w:hAnsiTheme="majorHAnsi" w:cstheme="majorHAnsi"/>
          <w:bCs/>
          <w:kern w:val="24"/>
        </w:rPr>
        <w:t>Safransky</w:t>
      </w:r>
      <w:r w:rsidR="0006737E" w:rsidRPr="009337E4">
        <w:rPr>
          <w:rFonts w:asciiTheme="majorHAnsi" w:eastAsiaTheme="minorEastAsia" w:hAnsiTheme="majorHAnsi" w:cstheme="majorHAnsi"/>
          <w:bCs/>
          <w:kern w:val="24"/>
        </w:rPr>
        <w:t>’s</w:t>
      </w:r>
      <w:proofErr w:type="spellEnd"/>
      <w:r w:rsidRPr="009337E4">
        <w:rPr>
          <w:rFonts w:asciiTheme="majorHAnsi" w:eastAsiaTheme="minorEastAsia" w:hAnsiTheme="majorHAnsi" w:cstheme="majorHAnsi"/>
          <w:bCs/>
          <w:kern w:val="24"/>
        </w:rPr>
        <w:t xml:space="preserve"> (2019) exploration of algorithmic violence</w:t>
      </w:r>
      <w:r w:rsidR="006C4FF2" w:rsidRPr="009337E4">
        <w:rPr>
          <w:rFonts w:asciiTheme="majorHAnsi" w:eastAsiaTheme="minorEastAsia" w:hAnsiTheme="majorHAnsi" w:cstheme="majorHAnsi"/>
          <w:bCs/>
          <w:kern w:val="24"/>
        </w:rPr>
        <w:t>,</w:t>
      </w:r>
      <w:r w:rsidR="00AB0E59" w:rsidRPr="009337E4">
        <w:rPr>
          <w:rFonts w:asciiTheme="majorHAnsi" w:eastAsiaTheme="minorEastAsia" w:hAnsiTheme="majorHAnsi" w:cstheme="majorHAnsi"/>
          <w:bCs/>
          <w:kern w:val="24"/>
        </w:rPr>
        <w:t xml:space="preserve"> </w:t>
      </w:r>
      <w:r w:rsidRPr="009337E4">
        <w:rPr>
          <w:rFonts w:asciiTheme="majorHAnsi" w:eastAsiaTheme="minorEastAsia" w:hAnsiTheme="majorHAnsi" w:cstheme="majorHAnsi"/>
          <w:bCs/>
          <w:kern w:val="24"/>
        </w:rPr>
        <w:t xml:space="preserve">defined as </w:t>
      </w:r>
      <w:r w:rsidR="000B6CB1" w:rsidRPr="009337E4">
        <w:rPr>
          <w:rFonts w:asciiTheme="majorHAnsi" w:eastAsiaTheme="minorEastAsia" w:hAnsiTheme="majorHAnsi" w:cstheme="majorHAnsi"/>
          <w:bCs/>
          <w:kern w:val="24"/>
        </w:rPr>
        <w:t>‘</w:t>
      </w:r>
      <w:r w:rsidRPr="009337E4">
        <w:rPr>
          <w:rFonts w:asciiTheme="majorHAnsi" w:eastAsiaTheme="minorEastAsia" w:hAnsiTheme="majorHAnsi" w:cstheme="majorHAnsi"/>
          <w:bCs/>
          <w:kern w:val="24"/>
        </w:rPr>
        <w:t>a repetitive and standardised form of violence that contributes to the racialization of space and the spatialization of poverty</w:t>
      </w:r>
      <w:r w:rsidR="000B6CB1" w:rsidRPr="009337E4">
        <w:rPr>
          <w:rFonts w:asciiTheme="majorHAnsi" w:eastAsiaTheme="minorEastAsia" w:hAnsiTheme="majorHAnsi" w:cstheme="majorHAnsi"/>
          <w:bCs/>
          <w:kern w:val="24"/>
        </w:rPr>
        <w:t>’</w:t>
      </w:r>
      <w:r w:rsidRPr="009337E4">
        <w:rPr>
          <w:rFonts w:asciiTheme="majorHAnsi" w:eastAsiaTheme="minorEastAsia" w:hAnsiTheme="majorHAnsi" w:cstheme="majorHAnsi"/>
          <w:bCs/>
          <w:kern w:val="24"/>
        </w:rPr>
        <w:t xml:space="preserve">. </w:t>
      </w:r>
      <w:r w:rsidR="003B5309">
        <w:rPr>
          <w:rFonts w:asciiTheme="majorHAnsi" w:eastAsiaTheme="minorEastAsia" w:hAnsiTheme="majorHAnsi" w:cstheme="majorHAnsi"/>
          <w:bCs/>
          <w:kern w:val="24"/>
        </w:rPr>
        <w:t>Here</w:t>
      </w:r>
      <w:r w:rsidRPr="009337E4">
        <w:rPr>
          <w:rFonts w:asciiTheme="majorHAnsi" w:eastAsiaTheme="minorEastAsia" w:hAnsiTheme="majorHAnsi" w:cstheme="majorHAnsi"/>
          <w:bCs/>
          <w:kern w:val="24"/>
        </w:rPr>
        <w:t xml:space="preserve">, algorithms that help city officials to make decisions about which neighbourhoods </w:t>
      </w:r>
      <w:r w:rsidR="0023117E" w:rsidRPr="009337E4">
        <w:rPr>
          <w:rFonts w:asciiTheme="majorHAnsi" w:eastAsiaTheme="minorEastAsia" w:hAnsiTheme="majorHAnsi" w:cstheme="majorHAnsi"/>
          <w:bCs/>
          <w:kern w:val="24"/>
        </w:rPr>
        <w:t>will receive investment</w:t>
      </w:r>
      <w:r w:rsidRPr="009337E4">
        <w:rPr>
          <w:rFonts w:asciiTheme="majorHAnsi" w:eastAsiaTheme="minorEastAsia" w:hAnsiTheme="majorHAnsi" w:cstheme="majorHAnsi"/>
          <w:bCs/>
          <w:kern w:val="24"/>
        </w:rPr>
        <w:t xml:space="preserve"> have further entrenched existing </w:t>
      </w:r>
      <w:r w:rsidR="00EC4E8F">
        <w:rPr>
          <w:rFonts w:asciiTheme="majorHAnsi" w:eastAsiaTheme="minorEastAsia" w:hAnsiTheme="majorHAnsi" w:cstheme="majorHAnsi"/>
          <w:bCs/>
          <w:kern w:val="24"/>
        </w:rPr>
        <w:t>patterns</w:t>
      </w:r>
      <w:r w:rsidRPr="009337E4">
        <w:rPr>
          <w:rFonts w:asciiTheme="majorHAnsi" w:eastAsiaTheme="minorEastAsia" w:hAnsiTheme="majorHAnsi" w:cstheme="majorHAnsi"/>
          <w:bCs/>
          <w:kern w:val="24"/>
        </w:rPr>
        <w:t xml:space="preserve"> of racialised segregation </w:t>
      </w:r>
      <w:r w:rsidR="006C4FF2" w:rsidRPr="009337E4">
        <w:rPr>
          <w:rFonts w:asciiTheme="majorHAnsi" w:eastAsiaTheme="minorEastAsia" w:hAnsiTheme="majorHAnsi" w:cstheme="majorHAnsi"/>
          <w:bCs/>
          <w:kern w:val="24"/>
        </w:rPr>
        <w:t xml:space="preserve">generated by </w:t>
      </w:r>
      <w:r w:rsidR="006C4FF2" w:rsidRPr="005A0FC3">
        <w:rPr>
          <w:rFonts w:asciiTheme="majorHAnsi" w:eastAsiaTheme="minorEastAsia" w:hAnsiTheme="majorHAnsi" w:cstheme="majorHAnsi"/>
          <w:bCs/>
          <w:kern w:val="24"/>
        </w:rPr>
        <w:t xml:space="preserve">historical </w:t>
      </w:r>
      <w:r w:rsidR="00AB0E59" w:rsidRPr="005A0FC3">
        <w:rPr>
          <w:rFonts w:asciiTheme="majorHAnsi" w:eastAsiaTheme="minorEastAsia" w:hAnsiTheme="majorHAnsi" w:cstheme="majorHAnsi"/>
          <w:bCs/>
          <w:kern w:val="24"/>
        </w:rPr>
        <w:t>‘</w:t>
      </w:r>
      <w:r w:rsidR="006C4FF2" w:rsidRPr="005A0FC3">
        <w:rPr>
          <w:rFonts w:asciiTheme="majorHAnsi" w:eastAsiaTheme="minorEastAsia" w:hAnsiTheme="majorHAnsi" w:cstheme="majorHAnsi"/>
          <w:bCs/>
          <w:kern w:val="24"/>
        </w:rPr>
        <w:t>redlining</w:t>
      </w:r>
      <w:r w:rsidR="00AB0E59" w:rsidRPr="005A0FC3">
        <w:rPr>
          <w:rFonts w:asciiTheme="majorHAnsi" w:eastAsiaTheme="minorEastAsia" w:hAnsiTheme="majorHAnsi" w:cstheme="majorHAnsi"/>
          <w:bCs/>
          <w:kern w:val="24"/>
        </w:rPr>
        <w:t>’ policies</w:t>
      </w:r>
      <w:r w:rsidR="006C4FF2" w:rsidRPr="005A0FC3">
        <w:rPr>
          <w:rFonts w:asciiTheme="majorHAnsi" w:eastAsiaTheme="minorEastAsia" w:hAnsiTheme="majorHAnsi" w:cstheme="majorHAnsi"/>
          <w:bCs/>
          <w:kern w:val="24"/>
        </w:rPr>
        <w:t xml:space="preserve"> </w:t>
      </w:r>
      <w:r w:rsidR="00D201B2">
        <w:rPr>
          <w:rFonts w:asciiTheme="majorHAnsi" w:eastAsiaTheme="minorEastAsia" w:hAnsiTheme="majorHAnsi" w:cstheme="majorHAnsi"/>
          <w:bCs/>
          <w:kern w:val="24"/>
        </w:rPr>
        <w:t>in</w:t>
      </w:r>
      <w:r w:rsidRPr="005A0FC3">
        <w:rPr>
          <w:rFonts w:asciiTheme="majorHAnsi" w:eastAsiaTheme="minorEastAsia" w:hAnsiTheme="majorHAnsi" w:cstheme="majorHAnsi"/>
          <w:bCs/>
          <w:kern w:val="24"/>
        </w:rPr>
        <w:t xml:space="preserve"> US cities</w:t>
      </w:r>
      <w:r w:rsidR="00EC4E8F" w:rsidRPr="005A0FC3">
        <w:rPr>
          <w:rFonts w:asciiTheme="majorHAnsi" w:eastAsiaTheme="minorEastAsia" w:hAnsiTheme="majorHAnsi" w:cstheme="majorHAnsi"/>
          <w:bCs/>
          <w:kern w:val="24"/>
        </w:rPr>
        <w:t xml:space="preserve">, </w:t>
      </w:r>
      <w:r w:rsidR="00576075">
        <w:rPr>
          <w:rFonts w:asciiTheme="majorHAnsi" w:eastAsiaTheme="minorEastAsia" w:hAnsiTheme="majorHAnsi" w:cstheme="majorHAnsi"/>
          <w:bCs/>
          <w:kern w:val="24"/>
        </w:rPr>
        <w:t>enhancing</w:t>
      </w:r>
      <w:r w:rsidR="00EC4E8F" w:rsidRPr="005A0FC3">
        <w:rPr>
          <w:rFonts w:asciiTheme="majorHAnsi" w:eastAsiaTheme="minorEastAsia" w:hAnsiTheme="majorHAnsi" w:cstheme="majorHAnsi"/>
          <w:bCs/>
          <w:kern w:val="24"/>
        </w:rPr>
        <w:t xml:space="preserve"> highly racialized processes of austerity urbanism (Phinney, 2019).</w:t>
      </w:r>
      <w:r w:rsidR="005E39F9">
        <w:rPr>
          <w:rFonts w:asciiTheme="majorHAnsi" w:eastAsiaTheme="minorEastAsia" w:hAnsiTheme="majorHAnsi" w:cstheme="majorHAnsi"/>
          <w:kern w:val="24"/>
        </w:rPr>
        <w:t xml:space="preserve"> </w:t>
      </w:r>
      <w:r w:rsidR="00AB0E59" w:rsidRPr="009337E4">
        <w:rPr>
          <w:rFonts w:asciiTheme="majorHAnsi" w:eastAsiaTheme="minorEastAsia" w:hAnsiTheme="majorHAnsi" w:cstheme="majorHAnsi"/>
          <w:kern w:val="24"/>
        </w:rPr>
        <w:t>Smart cities also</w:t>
      </w:r>
      <w:r w:rsidR="00E93945" w:rsidRPr="009337E4">
        <w:rPr>
          <w:rFonts w:asciiTheme="majorHAnsi" w:eastAsiaTheme="minorEastAsia" w:hAnsiTheme="majorHAnsi" w:cstheme="majorHAnsi"/>
          <w:kern w:val="24"/>
        </w:rPr>
        <w:t xml:space="preserve"> have the potential to generate new </w:t>
      </w:r>
      <w:r w:rsidR="006C4FF2" w:rsidRPr="009337E4">
        <w:rPr>
          <w:rFonts w:asciiTheme="majorHAnsi" w:eastAsiaTheme="minorEastAsia" w:hAnsiTheme="majorHAnsi" w:cstheme="majorHAnsi"/>
          <w:kern w:val="24"/>
        </w:rPr>
        <w:t xml:space="preserve">forms of spatial </w:t>
      </w:r>
      <w:r w:rsidR="00E93945" w:rsidRPr="009337E4">
        <w:rPr>
          <w:rFonts w:asciiTheme="majorHAnsi" w:eastAsiaTheme="minorEastAsia" w:hAnsiTheme="majorHAnsi" w:cstheme="majorHAnsi"/>
          <w:kern w:val="24"/>
        </w:rPr>
        <w:t xml:space="preserve">inequality. </w:t>
      </w:r>
      <w:r w:rsidR="00685E6B" w:rsidRPr="009337E4">
        <w:rPr>
          <w:rFonts w:asciiTheme="majorHAnsi" w:eastAsiaTheme="minorEastAsia" w:hAnsiTheme="majorHAnsi" w:cstheme="majorHAnsi"/>
          <w:kern w:val="24"/>
        </w:rPr>
        <w:t>Shelton</w:t>
      </w:r>
      <w:r w:rsidR="00304F8E" w:rsidRPr="009337E4">
        <w:rPr>
          <w:rFonts w:asciiTheme="majorHAnsi" w:eastAsiaTheme="minorEastAsia" w:hAnsiTheme="majorHAnsi" w:cstheme="majorHAnsi"/>
          <w:kern w:val="24"/>
        </w:rPr>
        <w:t xml:space="preserve"> and Clark (2016) recognise how despite</w:t>
      </w:r>
      <w:r w:rsidR="008A5F0F" w:rsidRPr="009337E4">
        <w:rPr>
          <w:rFonts w:asciiTheme="majorHAnsi" w:eastAsiaTheme="minorEastAsia" w:hAnsiTheme="majorHAnsi" w:cstheme="majorHAnsi"/>
          <w:kern w:val="24"/>
        </w:rPr>
        <w:t xml:space="preserve"> a perception that</w:t>
      </w:r>
      <w:r w:rsidR="00304F8E" w:rsidRPr="009337E4">
        <w:rPr>
          <w:rFonts w:asciiTheme="majorHAnsi" w:eastAsiaTheme="minorEastAsia" w:hAnsiTheme="majorHAnsi" w:cstheme="majorHAnsi"/>
          <w:kern w:val="24"/>
        </w:rPr>
        <w:t xml:space="preserve"> smart city agendas </w:t>
      </w:r>
      <w:r w:rsidR="008A5F0F" w:rsidRPr="009337E4">
        <w:rPr>
          <w:rFonts w:asciiTheme="majorHAnsi" w:eastAsiaTheme="minorEastAsia" w:hAnsiTheme="majorHAnsi" w:cstheme="majorHAnsi"/>
          <w:kern w:val="24"/>
        </w:rPr>
        <w:t>will encompass</w:t>
      </w:r>
      <w:r w:rsidR="00304F8E" w:rsidRPr="009337E4">
        <w:rPr>
          <w:rFonts w:asciiTheme="majorHAnsi" w:eastAsiaTheme="minorEastAsia" w:hAnsiTheme="majorHAnsi" w:cstheme="majorHAnsi"/>
          <w:kern w:val="24"/>
        </w:rPr>
        <w:t xml:space="preserve"> the whole urban area, the creation of test bed</w:t>
      </w:r>
      <w:r w:rsidR="00CF11C5">
        <w:rPr>
          <w:rFonts w:asciiTheme="majorHAnsi" w:eastAsiaTheme="minorEastAsia" w:hAnsiTheme="majorHAnsi" w:cstheme="majorHAnsi"/>
          <w:kern w:val="24"/>
        </w:rPr>
        <w:t xml:space="preserve"> districts</w:t>
      </w:r>
      <w:r w:rsidR="00304F8E" w:rsidRPr="009337E4">
        <w:rPr>
          <w:rFonts w:asciiTheme="majorHAnsi" w:eastAsiaTheme="minorEastAsia" w:hAnsiTheme="majorHAnsi" w:cstheme="majorHAnsi"/>
          <w:kern w:val="24"/>
        </w:rPr>
        <w:t xml:space="preserve"> has</w:t>
      </w:r>
      <w:r w:rsidR="006C4FF2" w:rsidRPr="009337E4">
        <w:rPr>
          <w:rFonts w:asciiTheme="majorHAnsi" w:eastAsiaTheme="minorEastAsia" w:hAnsiTheme="majorHAnsi" w:cstheme="majorHAnsi"/>
          <w:kern w:val="24"/>
        </w:rPr>
        <w:t xml:space="preserve"> often</w:t>
      </w:r>
      <w:r w:rsidR="00304F8E" w:rsidRPr="009337E4">
        <w:rPr>
          <w:rFonts w:asciiTheme="majorHAnsi" w:eastAsiaTheme="minorEastAsia" w:hAnsiTheme="majorHAnsi" w:cstheme="majorHAnsi"/>
          <w:kern w:val="24"/>
        </w:rPr>
        <w:t xml:space="preserve"> been encouraged. This bite-size approach is advocated for as more manageable, </w:t>
      </w:r>
      <w:r w:rsidR="008A5F0F" w:rsidRPr="009337E4">
        <w:rPr>
          <w:rFonts w:asciiTheme="majorHAnsi" w:eastAsiaTheme="minorEastAsia" w:hAnsiTheme="majorHAnsi" w:cstheme="majorHAnsi"/>
          <w:kern w:val="24"/>
        </w:rPr>
        <w:t>yet</w:t>
      </w:r>
      <w:r w:rsidR="00304F8E" w:rsidRPr="009337E4">
        <w:rPr>
          <w:rFonts w:asciiTheme="majorHAnsi" w:eastAsiaTheme="minorEastAsia" w:hAnsiTheme="majorHAnsi" w:cstheme="majorHAnsi"/>
          <w:kern w:val="24"/>
        </w:rPr>
        <w:t xml:space="preserve"> risks reinforcing and reproducing socio-spatial fragmentation (</w:t>
      </w:r>
      <w:proofErr w:type="spellStart"/>
      <w:r w:rsidR="00304F8E" w:rsidRPr="009337E4">
        <w:rPr>
          <w:rFonts w:asciiTheme="majorHAnsi" w:hAnsiTheme="majorHAnsi" w:cstheme="majorHAnsi"/>
        </w:rPr>
        <w:t>Leszczynski</w:t>
      </w:r>
      <w:proofErr w:type="spellEnd"/>
      <w:r w:rsidR="00304F8E" w:rsidRPr="009337E4">
        <w:rPr>
          <w:rFonts w:asciiTheme="majorHAnsi" w:hAnsiTheme="majorHAnsi" w:cstheme="majorHAnsi"/>
        </w:rPr>
        <w:t>, 2016</w:t>
      </w:r>
      <w:r w:rsidR="00441F88" w:rsidRPr="009337E4">
        <w:rPr>
          <w:rFonts w:asciiTheme="majorHAnsi" w:eastAsiaTheme="minorEastAsia" w:hAnsiTheme="majorHAnsi" w:cstheme="majorHAnsi"/>
          <w:kern w:val="24"/>
        </w:rPr>
        <w:t>).</w:t>
      </w:r>
      <w:r w:rsidR="00304F8E" w:rsidRPr="009337E4">
        <w:rPr>
          <w:rFonts w:asciiTheme="majorHAnsi" w:eastAsiaTheme="minorEastAsia" w:hAnsiTheme="majorHAnsi" w:cstheme="majorHAnsi"/>
          <w:kern w:val="24"/>
        </w:rPr>
        <w:t xml:space="preserve"> New smart enclaves </w:t>
      </w:r>
      <w:r w:rsidR="002C1DB2" w:rsidRPr="009337E4">
        <w:rPr>
          <w:rFonts w:asciiTheme="majorHAnsi" w:eastAsiaTheme="minorEastAsia" w:hAnsiTheme="majorHAnsi" w:cstheme="majorHAnsi"/>
          <w:kern w:val="24"/>
        </w:rPr>
        <w:t>are generated</w:t>
      </w:r>
      <w:r w:rsidR="00304F8E" w:rsidRPr="009337E4">
        <w:rPr>
          <w:rFonts w:asciiTheme="majorHAnsi" w:eastAsiaTheme="minorEastAsia" w:hAnsiTheme="majorHAnsi" w:cstheme="majorHAnsi"/>
          <w:kern w:val="24"/>
        </w:rPr>
        <w:t>, places that are highly connected both within their boundaries and to quite distant places, but that are distinct from neighbouring areas that lack advanced</w:t>
      </w:r>
      <w:r w:rsidR="00AB0E59" w:rsidRPr="009337E4">
        <w:rPr>
          <w:rFonts w:asciiTheme="majorHAnsi" w:eastAsiaTheme="minorEastAsia" w:hAnsiTheme="majorHAnsi" w:cstheme="majorHAnsi"/>
          <w:kern w:val="24"/>
        </w:rPr>
        <w:t xml:space="preserve"> </w:t>
      </w:r>
      <w:r w:rsidR="00304F8E" w:rsidRPr="009337E4">
        <w:rPr>
          <w:rFonts w:asciiTheme="majorHAnsi" w:eastAsiaTheme="minorEastAsia" w:hAnsiTheme="majorHAnsi" w:cstheme="majorHAnsi"/>
          <w:kern w:val="24"/>
        </w:rPr>
        <w:t xml:space="preserve">connectivity. Furthermore, </w:t>
      </w:r>
      <w:r w:rsidR="000B6CB1" w:rsidRPr="009337E4">
        <w:rPr>
          <w:rFonts w:asciiTheme="majorHAnsi" w:eastAsiaTheme="minorEastAsia" w:hAnsiTheme="majorHAnsi" w:cstheme="majorHAnsi"/>
          <w:kern w:val="24"/>
        </w:rPr>
        <w:t>funding agencies increasingly push</w:t>
      </w:r>
      <w:r w:rsidR="00304F8E" w:rsidRPr="009337E4">
        <w:rPr>
          <w:rFonts w:asciiTheme="majorHAnsi" w:eastAsiaTheme="minorEastAsia" w:hAnsiTheme="majorHAnsi" w:cstheme="majorHAnsi"/>
          <w:kern w:val="24"/>
        </w:rPr>
        <w:t xml:space="preserve"> limited resources to</w:t>
      </w:r>
      <w:r w:rsidR="00BA08DF" w:rsidRPr="009337E4">
        <w:rPr>
          <w:rFonts w:asciiTheme="majorHAnsi" w:eastAsiaTheme="minorEastAsia" w:hAnsiTheme="majorHAnsi" w:cstheme="majorHAnsi"/>
          <w:kern w:val="24"/>
        </w:rPr>
        <w:t xml:space="preserve"> such</w:t>
      </w:r>
      <w:r w:rsidR="00304F8E" w:rsidRPr="009337E4">
        <w:rPr>
          <w:rFonts w:asciiTheme="majorHAnsi" w:eastAsiaTheme="minorEastAsia" w:hAnsiTheme="majorHAnsi" w:cstheme="majorHAnsi"/>
          <w:kern w:val="24"/>
        </w:rPr>
        <w:t xml:space="preserve"> data-rich areas</w:t>
      </w:r>
      <w:r w:rsidR="00685E6B" w:rsidRPr="009337E4">
        <w:rPr>
          <w:rFonts w:asciiTheme="majorHAnsi" w:eastAsiaTheme="minorEastAsia" w:hAnsiTheme="majorHAnsi" w:cstheme="majorHAnsi"/>
          <w:kern w:val="24"/>
        </w:rPr>
        <w:t>.</w:t>
      </w:r>
      <w:r w:rsidR="00304F8E" w:rsidRPr="009337E4">
        <w:rPr>
          <w:rFonts w:asciiTheme="majorHAnsi" w:eastAsiaTheme="minorEastAsia" w:hAnsiTheme="majorHAnsi" w:cstheme="majorHAnsi"/>
          <w:kern w:val="24"/>
        </w:rPr>
        <w:t xml:space="preserve"> </w:t>
      </w:r>
      <w:r w:rsidR="000B6CB1" w:rsidRPr="009337E4">
        <w:rPr>
          <w:rFonts w:asciiTheme="majorHAnsi" w:eastAsiaTheme="minorEastAsia" w:hAnsiTheme="majorHAnsi" w:cstheme="majorHAnsi"/>
          <w:bCs/>
          <w:kern w:val="24"/>
        </w:rPr>
        <w:t>In</w:t>
      </w:r>
      <w:r w:rsidR="0006737E" w:rsidRPr="009337E4">
        <w:rPr>
          <w:rFonts w:asciiTheme="majorHAnsi" w:eastAsiaTheme="minorEastAsia" w:hAnsiTheme="majorHAnsi" w:cstheme="majorHAnsi"/>
          <w:bCs/>
          <w:kern w:val="24"/>
        </w:rPr>
        <w:t xml:space="preserve"> response to these uneven geographies, a language of ‘justice in’ (</w:t>
      </w:r>
      <w:r w:rsidR="0006737E" w:rsidRPr="009337E4">
        <w:rPr>
          <w:rFonts w:asciiTheme="majorHAnsi" w:hAnsiTheme="majorHAnsi" w:cstheme="majorHAnsi"/>
        </w:rPr>
        <w:t xml:space="preserve">Taylor, 2017; </w:t>
      </w:r>
      <w:proofErr w:type="spellStart"/>
      <w:r w:rsidR="0006737E" w:rsidRPr="009337E4">
        <w:rPr>
          <w:rFonts w:asciiTheme="majorHAnsi" w:hAnsiTheme="majorHAnsi" w:cstheme="majorHAnsi"/>
          <w:szCs w:val="20"/>
        </w:rPr>
        <w:t>Dencik</w:t>
      </w:r>
      <w:proofErr w:type="spellEnd"/>
      <w:r w:rsidR="0006737E" w:rsidRPr="009337E4">
        <w:rPr>
          <w:rFonts w:asciiTheme="majorHAnsi" w:hAnsiTheme="majorHAnsi" w:cstheme="majorHAnsi"/>
          <w:szCs w:val="20"/>
        </w:rPr>
        <w:t xml:space="preserve"> et al. 2019)</w:t>
      </w:r>
      <w:r w:rsidR="0006737E" w:rsidRPr="009337E4">
        <w:rPr>
          <w:rFonts w:asciiTheme="majorHAnsi" w:eastAsiaTheme="minorEastAsia" w:hAnsiTheme="majorHAnsi" w:cstheme="majorHAnsi"/>
          <w:bCs/>
          <w:kern w:val="24"/>
        </w:rPr>
        <w:t xml:space="preserve"> or ‘a right to’ (</w:t>
      </w:r>
      <w:proofErr w:type="spellStart"/>
      <w:r w:rsidR="0006737E" w:rsidRPr="009337E4">
        <w:rPr>
          <w:rFonts w:asciiTheme="majorHAnsi" w:eastAsiaTheme="minorEastAsia" w:hAnsiTheme="majorHAnsi" w:cstheme="majorHAnsi"/>
          <w:bCs/>
          <w:kern w:val="24"/>
        </w:rPr>
        <w:t>Kitchin</w:t>
      </w:r>
      <w:proofErr w:type="spellEnd"/>
      <w:r w:rsidR="0006737E" w:rsidRPr="009337E4">
        <w:rPr>
          <w:rFonts w:asciiTheme="majorHAnsi" w:eastAsiaTheme="minorEastAsia" w:hAnsiTheme="majorHAnsi" w:cstheme="majorHAnsi"/>
          <w:bCs/>
          <w:kern w:val="24"/>
        </w:rPr>
        <w:t xml:space="preserve"> et al. 2019) the smart city has emerged.</w:t>
      </w:r>
    </w:p>
    <w:p w14:paraId="3102D4CF" w14:textId="77777777" w:rsidR="009337E4" w:rsidRPr="009337E4" w:rsidRDefault="009337E4" w:rsidP="00612542">
      <w:pPr>
        <w:spacing w:line="240" w:lineRule="auto"/>
        <w:jc w:val="both"/>
        <w:rPr>
          <w:rFonts w:asciiTheme="majorHAnsi" w:eastAsiaTheme="minorEastAsia" w:hAnsiTheme="majorHAnsi" w:cstheme="majorHAnsi"/>
          <w:bCs/>
          <w:kern w:val="24"/>
        </w:rPr>
      </w:pPr>
    </w:p>
    <w:p w14:paraId="4D230E7F" w14:textId="04B0A24B" w:rsidR="00304F8E" w:rsidRPr="009337E4" w:rsidRDefault="00A818B6" w:rsidP="0079119D">
      <w:pPr>
        <w:spacing w:line="240" w:lineRule="auto"/>
        <w:jc w:val="both"/>
        <w:rPr>
          <w:rFonts w:asciiTheme="majorHAnsi" w:hAnsiTheme="majorHAnsi" w:cstheme="majorHAnsi"/>
          <w:b/>
          <w:sz w:val="28"/>
        </w:rPr>
      </w:pPr>
      <w:r w:rsidRPr="009337E4">
        <w:rPr>
          <w:rFonts w:asciiTheme="majorHAnsi" w:hAnsiTheme="majorHAnsi" w:cstheme="majorHAnsi"/>
          <w:b/>
          <w:sz w:val="28"/>
        </w:rPr>
        <w:t xml:space="preserve">3. </w:t>
      </w:r>
      <w:r w:rsidR="00B50677">
        <w:rPr>
          <w:rFonts w:asciiTheme="majorHAnsi" w:hAnsiTheme="majorHAnsi" w:cstheme="majorHAnsi"/>
          <w:b/>
          <w:sz w:val="28"/>
        </w:rPr>
        <w:t>SMART INJUSTICES: DISTRIBUTION, RECOGNITION AND PROCEDURE</w:t>
      </w:r>
    </w:p>
    <w:p w14:paraId="21BECA69" w14:textId="01D3FE6D" w:rsidR="003455CF" w:rsidRPr="009337E4" w:rsidRDefault="00AF40F6" w:rsidP="00612542">
      <w:pPr>
        <w:spacing w:line="240" w:lineRule="auto"/>
        <w:jc w:val="both"/>
        <w:rPr>
          <w:rFonts w:asciiTheme="majorHAnsi" w:hAnsiTheme="majorHAnsi" w:cstheme="majorHAnsi"/>
          <w:szCs w:val="20"/>
        </w:rPr>
      </w:pPr>
      <w:bookmarkStart w:id="3" w:name="_Hlk45030259"/>
      <w:r w:rsidRPr="00AF40F6">
        <w:rPr>
          <w:rFonts w:asciiTheme="majorHAnsi" w:eastAsiaTheme="minorEastAsia" w:hAnsiTheme="majorHAnsi" w:cstheme="majorHAnsi"/>
          <w:bCs/>
          <w:kern w:val="24"/>
        </w:rPr>
        <w:t xml:space="preserve">There is increasing concern about the power dynamics entangled with the datafication of society (Datta and Odendaal, 2019). </w:t>
      </w:r>
      <w:bookmarkEnd w:id="3"/>
      <w:r w:rsidR="00677CC2" w:rsidRPr="009337E4">
        <w:rPr>
          <w:rFonts w:asciiTheme="majorHAnsi" w:hAnsiTheme="majorHAnsi" w:cstheme="majorHAnsi"/>
          <w:szCs w:val="20"/>
        </w:rPr>
        <w:t>In response, d</w:t>
      </w:r>
      <w:r w:rsidR="00A75944" w:rsidRPr="009337E4">
        <w:rPr>
          <w:rFonts w:asciiTheme="majorHAnsi" w:hAnsiTheme="majorHAnsi" w:cstheme="majorHAnsi"/>
          <w:szCs w:val="20"/>
        </w:rPr>
        <w:t>ata justice</w:t>
      </w:r>
      <w:r w:rsidR="00677CC2" w:rsidRPr="009337E4">
        <w:rPr>
          <w:rFonts w:asciiTheme="majorHAnsi" w:hAnsiTheme="majorHAnsi" w:cstheme="majorHAnsi"/>
          <w:szCs w:val="20"/>
        </w:rPr>
        <w:t xml:space="preserve"> ensures</w:t>
      </w:r>
      <w:r w:rsidR="00A75944" w:rsidRPr="009337E4">
        <w:rPr>
          <w:rFonts w:asciiTheme="majorHAnsi" w:hAnsiTheme="majorHAnsi" w:cstheme="majorHAnsi"/>
          <w:szCs w:val="20"/>
        </w:rPr>
        <w:t xml:space="preserve"> </w:t>
      </w:r>
      <w:r w:rsidR="009415C5" w:rsidRPr="009337E4">
        <w:rPr>
          <w:rFonts w:asciiTheme="majorHAnsi" w:hAnsiTheme="majorHAnsi" w:cstheme="majorHAnsi"/>
        </w:rPr>
        <w:t>fairness</w:t>
      </w:r>
      <w:r w:rsidR="006821DB" w:rsidRPr="009337E4">
        <w:rPr>
          <w:rFonts w:asciiTheme="majorHAnsi" w:hAnsiTheme="majorHAnsi" w:cstheme="majorHAnsi"/>
        </w:rPr>
        <w:t xml:space="preserve"> and equity</w:t>
      </w:r>
      <w:r w:rsidR="009415C5" w:rsidRPr="009337E4">
        <w:rPr>
          <w:rFonts w:asciiTheme="majorHAnsi" w:hAnsiTheme="majorHAnsi" w:cstheme="majorHAnsi"/>
        </w:rPr>
        <w:t xml:space="preserve"> in the way</w:t>
      </w:r>
      <w:r w:rsidR="003455CF" w:rsidRPr="009337E4">
        <w:rPr>
          <w:rFonts w:asciiTheme="majorHAnsi" w:hAnsiTheme="majorHAnsi" w:cstheme="majorHAnsi"/>
        </w:rPr>
        <w:t xml:space="preserve">s in which people are made visible and </w:t>
      </w:r>
      <w:r w:rsidR="009415C5" w:rsidRPr="009337E4">
        <w:rPr>
          <w:rFonts w:asciiTheme="majorHAnsi" w:hAnsiTheme="majorHAnsi" w:cstheme="majorHAnsi"/>
        </w:rPr>
        <w:t xml:space="preserve">represented </w:t>
      </w:r>
      <w:r w:rsidR="000B6CB1" w:rsidRPr="009337E4">
        <w:rPr>
          <w:rFonts w:asciiTheme="majorHAnsi" w:hAnsiTheme="majorHAnsi" w:cstheme="majorHAnsi"/>
        </w:rPr>
        <w:t xml:space="preserve">during the </w:t>
      </w:r>
      <w:r w:rsidR="003455CF" w:rsidRPr="009337E4">
        <w:rPr>
          <w:rFonts w:asciiTheme="majorHAnsi" w:hAnsiTheme="majorHAnsi" w:cstheme="majorHAnsi"/>
        </w:rPr>
        <w:t>production of digital data</w:t>
      </w:r>
      <w:r w:rsidR="009415C5" w:rsidRPr="009337E4">
        <w:rPr>
          <w:rFonts w:asciiTheme="majorHAnsi" w:hAnsiTheme="majorHAnsi" w:cstheme="majorHAnsi"/>
        </w:rPr>
        <w:t xml:space="preserve"> </w:t>
      </w:r>
      <w:r w:rsidR="003455CF" w:rsidRPr="009337E4">
        <w:rPr>
          <w:rFonts w:asciiTheme="majorHAnsi" w:hAnsiTheme="majorHAnsi" w:cstheme="majorHAnsi"/>
        </w:rPr>
        <w:t>(Taylor, 2017</w:t>
      </w:r>
      <w:r w:rsidR="009415C5" w:rsidRPr="009337E4">
        <w:rPr>
          <w:rFonts w:asciiTheme="majorHAnsi" w:hAnsiTheme="majorHAnsi" w:cstheme="majorHAnsi"/>
        </w:rPr>
        <w:t>).</w:t>
      </w:r>
      <w:r w:rsidR="00AB0E59" w:rsidRPr="009337E4">
        <w:rPr>
          <w:rFonts w:asciiTheme="majorHAnsi" w:hAnsiTheme="majorHAnsi" w:cstheme="majorHAnsi"/>
        </w:rPr>
        <w:t xml:space="preserve"> </w:t>
      </w:r>
      <w:r w:rsidR="006821DB" w:rsidRPr="009337E4">
        <w:rPr>
          <w:rFonts w:asciiTheme="majorHAnsi" w:hAnsiTheme="majorHAnsi" w:cstheme="majorHAnsi"/>
          <w:szCs w:val="20"/>
        </w:rPr>
        <w:t xml:space="preserve">Fundamental to data justice is </w:t>
      </w:r>
      <w:r w:rsidR="003455CF" w:rsidRPr="009337E4">
        <w:rPr>
          <w:rFonts w:asciiTheme="majorHAnsi" w:hAnsiTheme="majorHAnsi" w:cstheme="majorHAnsi"/>
        </w:rPr>
        <w:t>a socio-technical understanding of technology,</w:t>
      </w:r>
      <w:r w:rsidR="0094795C" w:rsidRPr="009337E4">
        <w:rPr>
          <w:rFonts w:asciiTheme="majorHAnsi" w:hAnsiTheme="majorHAnsi" w:cstheme="majorHAnsi"/>
        </w:rPr>
        <w:t xml:space="preserve"> decentring </w:t>
      </w:r>
      <w:r w:rsidR="003455CF" w:rsidRPr="009337E4">
        <w:rPr>
          <w:rFonts w:asciiTheme="majorHAnsi" w:hAnsiTheme="majorHAnsi" w:cstheme="majorHAnsi"/>
        </w:rPr>
        <w:t>the technical</w:t>
      </w:r>
      <w:r w:rsidR="0094795C" w:rsidRPr="009337E4">
        <w:rPr>
          <w:rFonts w:asciiTheme="majorHAnsi" w:hAnsiTheme="majorHAnsi" w:cstheme="majorHAnsi"/>
        </w:rPr>
        <w:t xml:space="preserve"> </w:t>
      </w:r>
      <w:r w:rsidR="003455CF" w:rsidRPr="009337E4">
        <w:rPr>
          <w:rFonts w:asciiTheme="majorHAnsi" w:hAnsiTheme="majorHAnsi" w:cstheme="majorHAnsi"/>
          <w:szCs w:val="20"/>
        </w:rPr>
        <w:t xml:space="preserve">to </w:t>
      </w:r>
      <w:r w:rsidR="006821DB" w:rsidRPr="009337E4">
        <w:rPr>
          <w:rFonts w:asciiTheme="majorHAnsi" w:hAnsiTheme="majorHAnsi" w:cstheme="majorHAnsi"/>
          <w:szCs w:val="20"/>
        </w:rPr>
        <w:t xml:space="preserve">understand </w:t>
      </w:r>
      <w:r w:rsidR="00115C8A" w:rsidRPr="009337E4">
        <w:rPr>
          <w:rFonts w:asciiTheme="majorHAnsi" w:hAnsiTheme="majorHAnsi" w:cstheme="majorHAnsi"/>
          <w:szCs w:val="20"/>
        </w:rPr>
        <w:t>the</w:t>
      </w:r>
      <w:r w:rsidR="006821DB" w:rsidRPr="009337E4">
        <w:rPr>
          <w:rFonts w:asciiTheme="majorHAnsi" w:hAnsiTheme="majorHAnsi" w:cstheme="majorHAnsi"/>
          <w:szCs w:val="20"/>
        </w:rPr>
        <w:t xml:space="preserve"> </w:t>
      </w:r>
      <w:r w:rsidR="005925A4">
        <w:rPr>
          <w:rFonts w:asciiTheme="majorHAnsi" w:hAnsiTheme="majorHAnsi" w:cstheme="majorHAnsi"/>
          <w:szCs w:val="20"/>
        </w:rPr>
        <w:t xml:space="preserve">associated </w:t>
      </w:r>
      <w:r w:rsidR="000B6CB1" w:rsidRPr="009337E4">
        <w:rPr>
          <w:rFonts w:asciiTheme="majorHAnsi" w:hAnsiTheme="majorHAnsi" w:cstheme="majorHAnsi"/>
          <w:szCs w:val="20"/>
        </w:rPr>
        <w:t>socio-</w:t>
      </w:r>
      <w:r w:rsidR="006E2735" w:rsidRPr="009337E4">
        <w:rPr>
          <w:rFonts w:asciiTheme="majorHAnsi" w:hAnsiTheme="majorHAnsi" w:cstheme="majorHAnsi"/>
          <w:szCs w:val="20"/>
        </w:rPr>
        <w:t>economic, political and cultural issue</w:t>
      </w:r>
      <w:r w:rsidR="006821DB" w:rsidRPr="009337E4">
        <w:rPr>
          <w:rFonts w:asciiTheme="majorHAnsi" w:hAnsiTheme="majorHAnsi" w:cstheme="majorHAnsi"/>
          <w:szCs w:val="20"/>
        </w:rPr>
        <w:t>s</w:t>
      </w:r>
      <w:r w:rsidR="006E2735" w:rsidRPr="009337E4">
        <w:rPr>
          <w:rFonts w:asciiTheme="majorHAnsi" w:hAnsiTheme="majorHAnsi" w:cstheme="majorHAnsi"/>
          <w:szCs w:val="20"/>
        </w:rPr>
        <w:t xml:space="preserve"> (</w:t>
      </w:r>
      <w:proofErr w:type="spellStart"/>
      <w:r w:rsidR="006E2735" w:rsidRPr="009337E4">
        <w:rPr>
          <w:rFonts w:asciiTheme="majorHAnsi" w:hAnsiTheme="majorHAnsi" w:cstheme="majorHAnsi"/>
          <w:szCs w:val="20"/>
        </w:rPr>
        <w:t>Dencik</w:t>
      </w:r>
      <w:proofErr w:type="spellEnd"/>
      <w:r w:rsidR="006E2735" w:rsidRPr="009337E4">
        <w:rPr>
          <w:rFonts w:asciiTheme="majorHAnsi" w:hAnsiTheme="majorHAnsi" w:cstheme="majorHAnsi"/>
          <w:szCs w:val="20"/>
        </w:rPr>
        <w:t xml:space="preserve"> et al. 2019</w:t>
      </w:r>
      <w:r w:rsidR="003455CF" w:rsidRPr="009337E4">
        <w:rPr>
          <w:rFonts w:asciiTheme="majorHAnsi" w:hAnsiTheme="majorHAnsi" w:cstheme="majorHAnsi"/>
          <w:szCs w:val="20"/>
        </w:rPr>
        <w:t xml:space="preserve">; </w:t>
      </w:r>
      <w:r w:rsidR="00685E6B" w:rsidRPr="009337E4">
        <w:rPr>
          <w:rFonts w:asciiTheme="majorHAnsi" w:hAnsiTheme="majorHAnsi" w:cstheme="majorHAnsi"/>
          <w:szCs w:val="20"/>
        </w:rPr>
        <w:t xml:space="preserve">Pena </w:t>
      </w:r>
      <w:proofErr w:type="spellStart"/>
      <w:r w:rsidR="003455CF" w:rsidRPr="009337E4">
        <w:rPr>
          <w:rFonts w:asciiTheme="majorHAnsi" w:hAnsiTheme="majorHAnsi" w:cstheme="majorHAnsi"/>
          <w:szCs w:val="20"/>
        </w:rPr>
        <w:t>Gangadharan</w:t>
      </w:r>
      <w:proofErr w:type="spellEnd"/>
      <w:r w:rsidR="003455CF" w:rsidRPr="009337E4">
        <w:rPr>
          <w:rFonts w:asciiTheme="majorHAnsi" w:hAnsiTheme="majorHAnsi" w:cstheme="majorHAnsi"/>
          <w:szCs w:val="20"/>
        </w:rPr>
        <w:t xml:space="preserve"> and </w:t>
      </w:r>
      <w:proofErr w:type="spellStart"/>
      <w:r w:rsidR="003455CF" w:rsidRPr="009337E4">
        <w:rPr>
          <w:rFonts w:asciiTheme="majorHAnsi" w:hAnsiTheme="majorHAnsi" w:cstheme="majorHAnsi"/>
          <w:szCs w:val="20"/>
        </w:rPr>
        <w:t>Niklas</w:t>
      </w:r>
      <w:proofErr w:type="spellEnd"/>
      <w:r w:rsidR="00685E6B" w:rsidRPr="009337E4">
        <w:rPr>
          <w:rFonts w:asciiTheme="majorHAnsi" w:hAnsiTheme="majorHAnsi" w:cstheme="majorHAnsi"/>
          <w:szCs w:val="20"/>
        </w:rPr>
        <w:t>,</w:t>
      </w:r>
      <w:r w:rsidR="003455CF" w:rsidRPr="009337E4">
        <w:rPr>
          <w:rFonts w:asciiTheme="majorHAnsi" w:hAnsiTheme="majorHAnsi" w:cstheme="majorHAnsi"/>
          <w:szCs w:val="20"/>
        </w:rPr>
        <w:t xml:space="preserve"> 201</w:t>
      </w:r>
      <w:r w:rsidR="00685E6B" w:rsidRPr="009337E4">
        <w:rPr>
          <w:rFonts w:asciiTheme="majorHAnsi" w:hAnsiTheme="majorHAnsi" w:cstheme="majorHAnsi"/>
          <w:szCs w:val="20"/>
        </w:rPr>
        <w:t>9</w:t>
      </w:r>
      <w:r w:rsidR="006E2735" w:rsidRPr="009337E4">
        <w:rPr>
          <w:rFonts w:asciiTheme="majorHAnsi" w:hAnsiTheme="majorHAnsi" w:cstheme="majorHAnsi"/>
          <w:szCs w:val="20"/>
        </w:rPr>
        <w:t>)</w:t>
      </w:r>
      <w:r w:rsidR="009415C5" w:rsidRPr="009337E4">
        <w:rPr>
          <w:rFonts w:asciiTheme="majorHAnsi" w:hAnsiTheme="majorHAnsi" w:cstheme="majorHAnsi"/>
          <w:szCs w:val="20"/>
        </w:rPr>
        <w:t xml:space="preserve">. </w:t>
      </w:r>
      <w:r w:rsidR="00576075">
        <w:rPr>
          <w:rFonts w:asciiTheme="majorHAnsi" w:hAnsiTheme="majorHAnsi" w:cstheme="majorHAnsi"/>
          <w:szCs w:val="20"/>
        </w:rPr>
        <w:t>A</w:t>
      </w:r>
      <w:r w:rsidR="00115C8A" w:rsidRPr="009337E4">
        <w:rPr>
          <w:rFonts w:asciiTheme="majorHAnsi" w:hAnsiTheme="majorHAnsi" w:cstheme="majorHAnsi"/>
          <w:szCs w:val="20"/>
        </w:rPr>
        <w:t xml:space="preserve"> socio-technical approach</w:t>
      </w:r>
      <w:r w:rsidR="006821DB" w:rsidRPr="009337E4">
        <w:rPr>
          <w:rFonts w:asciiTheme="majorHAnsi" w:hAnsiTheme="majorHAnsi" w:cstheme="majorHAnsi"/>
          <w:szCs w:val="20"/>
        </w:rPr>
        <w:t xml:space="preserve"> reflects </w:t>
      </w:r>
      <w:r w:rsidR="00CF11C5">
        <w:rPr>
          <w:rFonts w:asciiTheme="majorHAnsi" w:hAnsiTheme="majorHAnsi" w:cstheme="majorHAnsi"/>
          <w:szCs w:val="20"/>
        </w:rPr>
        <w:t>how</w:t>
      </w:r>
      <w:r w:rsidR="006821DB" w:rsidRPr="009337E4">
        <w:rPr>
          <w:rFonts w:asciiTheme="majorHAnsi" w:hAnsiTheme="majorHAnsi" w:cstheme="majorHAnsi"/>
          <w:szCs w:val="20"/>
        </w:rPr>
        <w:t xml:space="preserve"> processing of data from across our lives fundamentally shape</w:t>
      </w:r>
      <w:r w:rsidR="000B6CB1" w:rsidRPr="009337E4">
        <w:rPr>
          <w:rFonts w:asciiTheme="majorHAnsi" w:hAnsiTheme="majorHAnsi" w:cstheme="majorHAnsi"/>
          <w:szCs w:val="20"/>
        </w:rPr>
        <w:t>s</w:t>
      </w:r>
      <w:r w:rsidR="006821DB" w:rsidRPr="009337E4">
        <w:rPr>
          <w:rFonts w:asciiTheme="majorHAnsi" w:hAnsiTheme="majorHAnsi" w:cstheme="majorHAnsi"/>
          <w:szCs w:val="20"/>
        </w:rPr>
        <w:t xml:space="preserve"> social relations</w:t>
      </w:r>
      <w:r w:rsidR="00685E6B" w:rsidRPr="009337E4">
        <w:rPr>
          <w:rFonts w:asciiTheme="majorHAnsi" w:hAnsiTheme="majorHAnsi" w:cstheme="majorHAnsi"/>
          <w:szCs w:val="20"/>
        </w:rPr>
        <w:t xml:space="preserve">. </w:t>
      </w:r>
      <w:r w:rsidR="003455CF" w:rsidRPr="009337E4">
        <w:rPr>
          <w:rFonts w:asciiTheme="majorHAnsi" w:hAnsiTheme="majorHAnsi" w:cstheme="majorHAnsi"/>
          <w:szCs w:val="20"/>
        </w:rPr>
        <w:t>On the one hand, data</w:t>
      </w:r>
      <w:r w:rsidR="009415C5" w:rsidRPr="009337E4">
        <w:rPr>
          <w:rFonts w:asciiTheme="majorHAnsi" w:hAnsiTheme="majorHAnsi" w:cstheme="majorHAnsi"/>
          <w:szCs w:val="20"/>
        </w:rPr>
        <w:t xml:space="preserve"> </w:t>
      </w:r>
      <w:r w:rsidR="008A5F0F" w:rsidRPr="009337E4">
        <w:rPr>
          <w:rFonts w:asciiTheme="majorHAnsi" w:hAnsiTheme="majorHAnsi" w:cstheme="majorHAnsi"/>
          <w:szCs w:val="20"/>
        </w:rPr>
        <w:t xml:space="preserve">influences </w:t>
      </w:r>
      <w:r w:rsidR="003455CF" w:rsidRPr="009337E4">
        <w:rPr>
          <w:rFonts w:asciiTheme="majorHAnsi" w:hAnsiTheme="majorHAnsi" w:cstheme="majorHAnsi"/>
          <w:szCs w:val="20"/>
        </w:rPr>
        <w:t xml:space="preserve">what is </w:t>
      </w:r>
      <w:r w:rsidR="006E2735" w:rsidRPr="009337E4">
        <w:rPr>
          <w:rFonts w:asciiTheme="majorHAnsi" w:hAnsiTheme="majorHAnsi" w:cstheme="majorHAnsi"/>
          <w:szCs w:val="20"/>
        </w:rPr>
        <w:t>know</w:t>
      </w:r>
      <w:r w:rsidR="003455CF" w:rsidRPr="009337E4">
        <w:rPr>
          <w:rFonts w:asciiTheme="majorHAnsi" w:hAnsiTheme="majorHAnsi" w:cstheme="majorHAnsi"/>
          <w:szCs w:val="20"/>
        </w:rPr>
        <w:t>able, and acted upon</w:t>
      </w:r>
      <w:r w:rsidR="009415C5" w:rsidRPr="009337E4">
        <w:rPr>
          <w:rFonts w:asciiTheme="majorHAnsi" w:hAnsiTheme="majorHAnsi" w:cstheme="majorHAnsi"/>
          <w:szCs w:val="20"/>
        </w:rPr>
        <w:t xml:space="preserve">. </w:t>
      </w:r>
      <w:r w:rsidR="003455CF" w:rsidRPr="009337E4">
        <w:rPr>
          <w:rFonts w:asciiTheme="majorHAnsi" w:hAnsiTheme="majorHAnsi" w:cstheme="majorHAnsi"/>
          <w:szCs w:val="20"/>
        </w:rPr>
        <w:t>On the other,</w:t>
      </w:r>
      <w:r w:rsidR="009415C5" w:rsidRPr="009337E4">
        <w:rPr>
          <w:rFonts w:asciiTheme="majorHAnsi" w:hAnsiTheme="majorHAnsi" w:cstheme="majorHAnsi"/>
          <w:szCs w:val="20"/>
        </w:rPr>
        <w:t xml:space="preserve"> </w:t>
      </w:r>
      <w:r w:rsidR="006E2735" w:rsidRPr="009337E4">
        <w:rPr>
          <w:rFonts w:asciiTheme="majorHAnsi" w:hAnsiTheme="majorHAnsi" w:cstheme="majorHAnsi"/>
          <w:szCs w:val="20"/>
        </w:rPr>
        <w:t>data is the product of an amalgamation of different actors, interests and social forces</w:t>
      </w:r>
      <w:r w:rsidR="009415C5" w:rsidRPr="009337E4">
        <w:rPr>
          <w:rFonts w:asciiTheme="majorHAnsi" w:hAnsiTheme="majorHAnsi" w:cstheme="majorHAnsi"/>
          <w:szCs w:val="20"/>
        </w:rPr>
        <w:t>.</w:t>
      </w:r>
      <w:r w:rsidR="00A23F89">
        <w:rPr>
          <w:rFonts w:asciiTheme="majorHAnsi" w:hAnsiTheme="majorHAnsi" w:cstheme="majorHAnsi"/>
          <w:szCs w:val="20"/>
        </w:rPr>
        <w:t xml:space="preserve"> </w:t>
      </w:r>
      <w:r w:rsidR="002E5CBF" w:rsidRPr="009337E4">
        <w:rPr>
          <w:rFonts w:asciiTheme="majorHAnsi" w:hAnsiTheme="majorHAnsi" w:cstheme="majorHAnsi"/>
          <w:szCs w:val="20"/>
        </w:rPr>
        <w:t>Further e</w:t>
      </w:r>
      <w:r w:rsidR="006821DB" w:rsidRPr="009337E4">
        <w:rPr>
          <w:rFonts w:asciiTheme="majorHAnsi" w:hAnsiTheme="majorHAnsi" w:cstheme="majorHAnsi"/>
          <w:szCs w:val="20"/>
        </w:rPr>
        <w:t xml:space="preserve">xtending </w:t>
      </w:r>
      <w:r w:rsidR="002E5CBF" w:rsidRPr="009337E4">
        <w:rPr>
          <w:rFonts w:asciiTheme="majorHAnsi" w:hAnsiTheme="majorHAnsi" w:cstheme="majorHAnsi"/>
          <w:szCs w:val="20"/>
        </w:rPr>
        <w:t>the concept of data justice</w:t>
      </w:r>
      <w:r w:rsidR="006821DB" w:rsidRPr="009337E4">
        <w:rPr>
          <w:rFonts w:asciiTheme="majorHAnsi" w:hAnsiTheme="majorHAnsi" w:cstheme="majorHAnsi"/>
          <w:szCs w:val="20"/>
        </w:rPr>
        <w:t xml:space="preserve">, </w:t>
      </w:r>
      <w:r w:rsidR="002E5CBF" w:rsidRPr="009337E4">
        <w:rPr>
          <w:rFonts w:asciiTheme="majorHAnsi" w:hAnsiTheme="majorHAnsi" w:cstheme="majorHAnsi"/>
          <w:szCs w:val="20"/>
        </w:rPr>
        <w:t xml:space="preserve">debates about </w:t>
      </w:r>
      <w:r w:rsidR="006821DB" w:rsidRPr="009337E4">
        <w:rPr>
          <w:rFonts w:asciiTheme="majorHAnsi" w:hAnsiTheme="majorHAnsi" w:cstheme="majorHAnsi"/>
          <w:szCs w:val="20"/>
        </w:rPr>
        <w:t xml:space="preserve">the </w:t>
      </w:r>
      <w:r w:rsidR="004A62F6">
        <w:rPr>
          <w:rFonts w:asciiTheme="majorHAnsi" w:hAnsiTheme="majorHAnsi" w:cstheme="majorHAnsi"/>
          <w:szCs w:val="20"/>
        </w:rPr>
        <w:t>‘</w:t>
      </w:r>
      <w:r w:rsidR="004A62F6">
        <w:rPr>
          <w:rFonts w:asciiTheme="majorHAnsi" w:hAnsiTheme="majorHAnsi" w:cstheme="majorHAnsi"/>
          <w:iCs/>
          <w:szCs w:val="20"/>
        </w:rPr>
        <w:t>r</w:t>
      </w:r>
      <w:r w:rsidR="006821DB" w:rsidRPr="009337E4">
        <w:rPr>
          <w:rFonts w:asciiTheme="majorHAnsi" w:hAnsiTheme="majorHAnsi" w:cstheme="majorHAnsi"/>
          <w:iCs/>
          <w:szCs w:val="20"/>
        </w:rPr>
        <w:t xml:space="preserve">ight to the </w:t>
      </w:r>
      <w:r w:rsidR="004A62F6">
        <w:rPr>
          <w:rFonts w:asciiTheme="majorHAnsi" w:hAnsiTheme="majorHAnsi" w:cstheme="majorHAnsi"/>
          <w:iCs/>
          <w:szCs w:val="20"/>
        </w:rPr>
        <w:t>s</w:t>
      </w:r>
      <w:r w:rsidR="006821DB" w:rsidRPr="009337E4">
        <w:rPr>
          <w:rFonts w:asciiTheme="majorHAnsi" w:hAnsiTheme="majorHAnsi" w:cstheme="majorHAnsi"/>
          <w:iCs/>
          <w:szCs w:val="20"/>
        </w:rPr>
        <w:t xml:space="preserve">mart </w:t>
      </w:r>
      <w:r w:rsidR="004A62F6">
        <w:rPr>
          <w:rFonts w:asciiTheme="majorHAnsi" w:hAnsiTheme="majorHAnsi" w:cstheme="majorHAnsi"/>
          <w:iCs/>
          <w:szCs w:val="20"/>
        </w:rPr>
        <w:t>c</w:t>
      </w:r>
      <w:r w:rsidR="006821DB" w:rsidRPr="009337E4">
        <w:rPr>
          <w:rFonts w:asciiTheme="majorHAnsi" w:hAnsiTheme="majorHAnsi" w:cstheme="majorHAnsi"/>
          <w:iCs/>
          <w:szCs w:val="20"/>
        </w:rPr>
        <w:t>ity</w:t>
      </w:r>
      <w:r w:rsidR="004A62F6">
        <w:rPr>
          <w:rFonts w:asciiTheme="majorHAnsi" w:hAnsiTheme="majorHAnsi" w:cstheme="majorHAnsi"/>
          <w:iCs/>
          <w:szCs w:val="20"/>
        </w:rPr>
        <w:t>’</w:t>
      </w:r>
      <w:r w:rsidR="006821DB" w:rsidRPr="009337E4">
        <w:rPr>
          <w:rFonts w:asciiTheme="majorHAnsi" w:hAnsiTheme="majorHAnsi" w:cstheme="majorHAnsi"/>
          <w:iCs/>
          <w:szCs w:val="20"/>
        </w:rPr>
        <w:t xml:space="preserve"> </w:t>
      </w:r>
      <w:r w:rsidR="006821DB" w:rsidRPr="009337E4">
        <w:rPr>
          <w:rFonts w:asciiTheme="majorHAnsi" w:hAnsiTheme="majorHAnsi" w:cstheme="majorHAnsi"/>
        </w:rPr>
        <w:t xml:space="preserve">emphasise that </w:t>
      </w:r>
      <w:r w:rsidR="002E5CBF" w:rsidRPr="009337E4">
        <w:rPr>
          <w:rFonts w:asciiTheme="majorHAnsi" w:hAnsiTheme="majorHAnsi" w:cstheme="majorHAnsi"/>
        </w:rPr>
        <w:t>if the</w:t>
      </w:r>
      <w:r w:rsidR="006821DB" w:rsidRPr="009337E4">
        <w:rPr>
          <w:rFonts w:asciiTheme="majorHAnsi" w:hAnsiTheme="majorHAnsi" w:cstheme="majorHAnsi"/>
        </w:rPr>
        <w:t xml:space="preserve"> smart city </w:t>
      </w:r>
      <w:r w:rsidR="002E5CBF" w:rsidRPr="009337E4">
        <w:rPr>
          <w:rFonts w:asciiTheme="majorHAnsi" w:hAnsiTheme="majorHAnsi" w:cstheme="majorHAnsi"/>
        </w:rPr>
        <w:t xml:space="preserve">is </w:t>
      </w:r>
      <w:r w:rsidR="006821DB" w:rsidRPr="009337E4">
        <w:rPr>
          <w:rFonts w:asciiTheme="majorHAnsi" w:hAnsiTheme="majorHAnsi" w:cstheme="majorHAnsi"/>
        </w:rPr>
        <w:t xml:space="preserve">to be just and equitable, it is </w:t>
      </w:r>
      <w:r w:rsidR="006821DB" w:rsidRPr="009337E4">
        <w:rPr>
          <w:rFonts w:asciiTheme="majorHAnsi" w:hAnsiTheme="majorHAnsi" w:cstheme="majorHAnsi"/>
          <w:iCs/>
        </w:rPr>
        <w:t>‘not merely a right of access to what already exists, but [crucially] the right to change it’</w:t>
      </w:r>
      <w:r w:rsidR="006821DB" w:rsidRPr="009337E4">
        <w:rPr>
          <w:rFonts w:asciiTheme="majorHAnsi" w:hAnsiTheme="majorHAnsi" w:cstheme="majorHAnsi"/>
        </w:rPr>
        <w:t xml:space="preserve"> (</w:t>
      </w:r>
      <w:proofErr w:type="spellStart"/>
      <w:r w:rsidR="002E5CBF" w:rsidRPr="009337E4">
        <w:rPr>
          <w:rFonts w:asciiTheme="majorHAnsi" w:hAnsiTheme="majorHAnsi" w:cstheme="majorHAnsi"/>
        </w:rPr>
        <w:t>Kitchin</w:t>
      </w:r>
      <w:proofErr w:type="spellEnd"/>
      <w:r w:rsidR="002E5CBF" w:rsidRPr="009337E4">
        <w:rPr>
          <w:rFonts w:asciiTheme="majorHAnsi" w:hAnsiTheme="majorHAnsi" w:cstheme="majorHAnsi"/>
        </w:rPr>
        <w:t xml:space="preserve"> et al. 2019</w:t>
      </w:r>
      <w:r w:rsidR="008A5F0F" w:rsidRPr="009337E4">
        <w:rPr>
          <w:rFonts w:asciiTheme="majorHAnsi" w:hAnsiTheme="majorHAnsi" w:cstheme="majorHAnsi"/>
        </w:rPr>
        <w:t>,</w:t>
      </w:r>
      <w:r w:rsidR="002E5CBF" w:rsidRPr="009337E4">
        <w:rPr>
          <w:rFonts w:asciiTheme="majorHAnsi" w:hAnsiTheme="majorHAnsi" w:cstheme="majorHAnsi"/>
        </w:rPr>
        <w:t xml:space="preserve"> citing </w:t>
      </w:r>
      <w:r w:rsidR="006821DB" w:rsidRPr="009337E4">
        <w:rPr>
          <w:rFonts w:asciiTheme="majorHAnsi" w:hAnsiTheme="majorHAnsi" w:cstheme="majorHAnsi"/>
        </w:rPr>
        <w:t xml:space="preserve">Harvey 2003). </w:t>
      </w:r>
      <w:r w:rsidR="00A23F89">
        <w:rPr>
          <w:rFonts w:asciiTheme="majorHAnsi" w:hAnsiTheme="majorHAnsi" w:cstheme="majorHAnsi"/>
        </w:rPr>
        <w:t xml:space="preserve">These debates can be extended to encompass the sensor technologies that </w:t>
      </w:r>
      <w:r w:rsidR="00EE6091">
        <w:rPr>
          <w:rFonts w:asciiTheme="majorHAnsi" w:hAnsiTheme="majorHAnsi" w:cstheme="majorHAnsi"/>
        </w:rPr>
        <w:t>collect, and shape, increasing volumes of data.</w:t>
      </w:r>
    </w:p>
    <w:p w14:paraId="269B000A" w14:textId="180D23E2" w:rsidR="00990BDA" w:rsidRPr="009337E4" w:rsidRDefault="00990BDA" w:rsidP="00612542">
      <w:pPr>
        <w:spacing w:line="240" w:lineRule="auto"/>
        <w:jc w:val="both"/>
        <w:rPr>
          <w:rFonts w:asciiTheme="majorHAnsi" w:eastAsiaTheme="minorEastAsia" w:hAnsiTheme="majorHAnsi" w:cstheme="majorHAnsi"/>
          <w:lang w:eastAsia="zh-CN"/>
        </w:rPr>
      </w:pPr>
      <w:r w:rsidRPr="009337E4">
        <w:rPr>
          <w:rFonts w:asciiTheme="majorHAnsi" w:eastAsiaTheme="minorEastAsia" w:hAnsiTheme="majorHAnsi" w:cstheme="majorHAnsi"/>
          <w:lang w:eastAsia="zh-CN"/>
        </w:rPr>
        <w:t>To understand the processes via which the socio-spatial inequalities</w:t>
      </w:r>
      <w:r w:rsidR="00115C8A" w:rsidRPr="009337E4">
        <w:rPr>
          <w:rFonts w:asciiTheme="majorHAnsi" w:eastAsiaTheme="minorEastAsia" w:hAnsiTheme="majorHAnsi" w:cstheme="majorHAnsi"/>
          <w:lang w:eastAsia="zh-CN"/>
        </w:rPr>
        <w:t xml:space="preserve"> are</w:t>
      </w:r>
      <w:r w:rsidRPr="009337E4">
        <w:rPr>
          <w:rFonts w:asciiTheme="majorHAnsi" w:eastAsiaTheme="minorEastAsia" w:hAnsiTheme="majorHAnsi" w:cstheme="majorHAnsi"/>
          <w:lang w:eastAsia="zh-CN"/>
        </w:rPr>
        <w:t xml:space="preserve"> bound up </w:t>
      </w:r>
      <w:r w:rsidR="002E5CBF" w:rsidRPr="009337E4">
        <w:rPr>
          <w:rFonts w:asciiTheme="majorHAnsi" w:eastAsiaTheme="minorEastAsia" w:hAnsiTheme="majorHAnsi" w:cstheme="majorHAnsi"/>
          <w:lang w:eastAsia="zh-CN"/>
        </w:rPr>
        <w:t xml:space="preserve">with the smart city, </w:t>
      </w:r>
      <w:r w:rsidR="009415C5" w:rsidRPr="009337E4">
        <w:rPr>
          <w:rFonts w:asciiTheme="majorHAnsi" w:hAnsiTheme="majorHAnsi" w:cstheme="majorHAnsi"/>
        </w:rPr>
        <w:t xml:space="preserve">various established </w:t>
      </w:r>
      <w:r w:rsidRPr="009337E4">
        <w:rPr>
          <w:rFonts w:asciiTheme="majorHAnsi" w:hAnsiTheme="majorHAnsi" w:cstheme="majorHAnsi"/>
        </w:rPr>
        <w:t xml:space="preserve">concepts of </w:t>
      </w:r>
      <w:r w:rsidR="009415C5" w:rsidRPr="009337E4">
        <w:rPr>
          <w:rFonts w:asciiTheme="majorHAnsi" w:hAnsiTheme="majorHAnsi" w:cstheme="majorHAnsi"/>
        </w:rPr>
        <w:t>justice have been drawn upon</w:t>
      </w:r>
      <w:r w:rsidR="00115C8A" w:rsidRPr="009337E4">
        <w:rPr>
          <w:rFonts w:asciiTheme="majorHAnsi" w:hAnsiTheme="majorHAnsi" w:cstheme="majorHAnsi"/>
        </w:rPr>
        <w:t>,</w:t>
      </w:r>
      <w:r w:rsidR="009415C5" w:rsidRPr="009337E4">
        <w:rPr>
          <w:rFonts w:asciiTheme="majorHAnsi" w:hAnsiTheme="majorHAnsi" w:cstheme="majorHAnsi"/>
        </w:rPr>
        <w:t xml:space="preserve"> including </w:t>
      </w:r>
      <w:r w:rsidRPr="009337E4">
        <w:rPr>
          <w:rFonts w:asciiTheme="majorHAnsi" w:hAnsiTheme="majorHAnsi" w:cstheme="majorHAnsi"/>
        </w:rPr>
        <w:t>distributional and procedural justice</w:t>
      </w:r>
      <w:r w:rsidR="009415C5" w:rsidRPr="009337E4">
        <w:rPr>
          <w:rFonts w:asciiTheme="majorHAnsi" w:hAnsiTheme="majorHAnsi" w:cstheme="majorHAnsi"/>
        </w:rPr>
        <w:t xml:space="preserve"> (</w:t>
      </w:r>
      <w:proofErr w:type="spellStart"/>
      <w:r w:rsidR="009415C5" w:rsidRPr="009337E4">
        <w:rPr>
          <w:rFonts w:asciiTheme="majorHAnsi" w:hAnsiTheme="majorHAnsi" w:cstheme="majorHAnsi"/>
        </w:rPr>
        <w:t>Kitchin</w:t>
      </w:r>
      <w:proofErr w:type="spellEnd"/>
      <w:r w:rsidR="009415C5" w:rsidRPr="009337E4">
        <w:rPr>
          <w:rFonts w:asciiTheme="majorHAnsi" w:hAnsiTheme="majorHAnsi" w:cstheme="majorHAnsi"/>
        </w:rPr>
        <w:t xml:space="preserve"> et al. 2019).</w:t>
      </w:r>
      <w:r w:rsidRPr="009337E4">
        <w:rPr>
          <w:rFonts w:asciiTheme="majorHAnsi" w:hAnsiTheme="majorHAnsi" w:cstheme="majorHAnsi"/>
        </w:rPr>
        <w:t xml:space="preserve"> </w:t>
      </w:r>
      <w:r w:rsidR="004B2771" w:rsidRPr="009337E4">
        <w:rPr>
          <w:rFonts w:asciiTheme="majorHAnsi" w:hAnsiTheme="majorHAnsi" w:cstheme="majorHAnsi"/>
        </w:rPr>
        <w:t>These</w:t>
      </w:r>
      <w:r w:rsidR="006938F1" w:rsidRPr="009337E4">
        <w:rPr>
          <w:rFonts w:asciiTheme="majorHAnsi" w:hAnsiTheme="majorHAnsi" w:cstheme="majorHAnsi"/>
        </w:rPr>
        <w:t xml:space="preserve"> two concepts </w:t>
      </w:r>
      <w:r w:rsidR="0020146E" w:rsidRPr="009337E4">
        <w:rPr>
          <w:rFonts w:asciiTheme="majorHAnsi" w:hAnsiTheme="majorHAnsi" w:cstheme="majorHAnsi"/>
        </w:rPr>
        <w:t>highlight</w:t>
      </w:r>
      <w:r w:rsidR="006938F1" w:rsidRPr="009337E4">
        <w:rPr>
          <w:rFonts w:asciiTheme="majorHAnsi" w:hAnsiTheme="majorHAnsi" w:cstheme="majorHAnsi"/>
        </w:rPr>
        <w:t xml:space="preserve"> inequalities in the distribution of benefits of the smart city and involvement in </w:t>
      </w:r>
      <w:r w:rsidR="006938F1" w:rsidRPr="009337E4">
        <w:rPr>
          <w:rFonts w:asciiTheme="majorHAnsi" w:hAnsiTheme="majorHAnsi" w:cstheme="majorHAnsi"/>
        </w:rPr>
        <w:lastRenderedPageBreak/>
        <w:t>decision-making processes</w:t>
      </w:r>
      <w:r w:rsidR="004B2771" w:rsidRPr="009337E4">
        <w:rPr>
          <w:rFonts w:asciiTheme="majorHAnsi" w:hAnsiTheme="majorHAnsi" w:cstheme="majorHAnsi"/>
        </w:rPr>
        <w:t>. Additionally</w:t>
      </w:r>
      <w:r w:rsidR="00115C8A" w:rsidRPr="009337E4">
        <w:rPr>
          <w:rFonts w:asciiTheme="majorHAnsi" w:hAnsiTheme="majorHAnsi" w:cstheme="majorHAnsi"/>
        </w:rPr>
        <w:t>, we add to this list</w:t>
      </w:r>
      <w:r w:rsidR="004B2771" w:rsidRPr="009337E4">
        <w:rPr>
          <w:rFonts w:asciiTheme="majorHAnsi" w:hAnsiTheme="majorHAnsi" w:cstheme="majorHAnsi"/>
        </w:rPr>
        <w:t xml:space="preserve"> </w:t>
      </w:r>
      <w:r w:rsidRPr="009337E4">
        <w:rPr>
          <w:rFonts w:asciiTheme="majorHAnsi" w:hAnsiTheme="majorHAnsi" w:cstheme="majorHAnsi"/>
        </w:rPr>
        <w:t>recognition justice</w:t>
      </w:r>
      <w:r w:rsidR="003455CF" w:rsidRPr="009337E4">
        <w:rPr>
          <w:rFonts w:asciiTheme="majorHAnsi" w:hAnsiTheme="majorHAnsi" w:cstheme="majorHAnsi"/>
        </w:rPr>
        <w:t>, concerned with ensuring that the needs of all groups are sufficiently acknowledged</w:t>
      </w:r>
      <w:r w:rsidR="0055274D" w:rsidRPr="009337E4">
        <w:rPr>
          <w:rFonts w:asciiTheme="majorHAnsi" w:hAnsiTheme="majorHAnsi" w:cstheme="majorHAnsi"/>
        </w:rPr>
        <w:t xml:space="preserve"> (</w:t>
      </w:r>
      <w:r w:rsidR="00BA08DF" w:rsidRPr="009337E4">
        <w:rPr>
          <w:rFonts w:asciiTheme="majorHAnsi" w:hAnsiTheme="majorHAnsi" w:cstheme="majorHAnsi"/>
        </w:rPr>
        <w:t>Fraser, 1995</w:t>
      </w:r>
      <w:r w:rsidR="006B350D">
        <w:rPr>
          <w:rFonts w:asciiTheme="majorHAnsi" w:hAnsiTheme="majorHAnsi" w:cstheme="majorHAnsi"/>
        </w:rPr>
        <w:t xml:space="preserve">; </w:t>
      </w:r>
      <w:proofErr w:type="spellStart"/>
      <w:r w:rsidR="006B350D">
        <w:rPr>
          <w:rFonts w:asciiTheme="majorHAnsi" w:hAnsiTheme="majorHAnsi" w:cstheme="majorHAnsi"/>
        </w:rPr>
        <w:t>Michalec</w:t>
      </w:r>
      <w:proofErr w:type="spellEnd"/>
      <w:r w:rsidR="006B350D">
        <w:rPr>
          <w:rFonts w:asciiTheme="majorHAnsi" w:hAnsiTheme="majorHAnsi" w:cstheme="majorHAnsi"/>
        </w:rPr>
        <w:t xml:space="preserve"> et al., 2019</w:t>
      </w:r>
      <w:r w:rsidR="0055274D" w:rsidRPr="009337E4">
        <w:rPr>
          <w:rFonts w:asciiTheme="majorHAnsi" w:hAnsiTheme="majorHAnsi" w:cstheme="majorHAnsi"/>
        </w:rPr>
        <w:t>)</w:t>
      </w:r>
      <w:r w:rsidRPr="009337E4">
        <w:rPr>
          <w:rFonts w:asciiTheme="majorHAnsi" w:hAnsiTheme="majorHAnsi" w:cstheme="majorHAnsi"/>
        </w:rPr>
        <w:t xml:space="preserve">. </w:t>
      </w:r>
      <w:r w:rsidRPr="009337E4">
        <w:rPr>
          <w:rFonts w:asciiTheme="majorHAnsi" w:eastAsiaTheme="minorEastAsia" w:hAnsiTheme="majorHAnsi" w:cstheme="majorHAnsi"/>
          <w:lang w:eastAsia="zh-CN"/>
        </w:rPr>
        <w:t xml:space="preserve">The framework </w:t>
      </w:r>
      <w:r w:rsidR="004B2771" w:rsidRPr="009337E4">
        <w:rPr>
          <w:rFonts w:asciiTheme="majorHAnsi" w:eastAsiaTheme="minorEastAsia" w:hAnsiTheme="majorHAnsi" w:cstheme="majorHAnsi"/>
          <w:lang w:eastAsia="zh-CN"/>
        </w:rPr>
        <w:t>allows</w:t>
      </w:r>
      <w:r w:rsidRPr="009337E4">
        <w:rPr>
          <w:rFonts w:asciiTheme="majorHAnsi" w:eastAsiaTheme="minorEastAsia" w:hAnsiTheme="majorHAnsi" w:cstheme="majorHAnsi"/>
          <w:lang w:eastAsia="zh-CN"/>
        </w:rPr>
        <w:t xml:space="preserve"> the </w:t>
      </w:r>
      <w:r w:rsidRPr="009337E4">
        <w:rPr>
          <w:rFonts w:asciiTheme="majorHAnsi" w:eastAsiaTheme="minorEastAsia" w:hAnsiTheme="majorHAnsi" w:cstheme="majorHAnsi"/>
          <w:iCs/>
          <w:lang w:eastAsia="zh-CN"/>
        </w:rPr>
        <w:t xml:space="preserve">‘institutionalised exclusion, social culture of misrecognition and current [uneven] distribution patterns’ </w:t>
      </w:r>
      <w:r w:rsidRPr="009337E4">
        <w:rPr>
          <w:rFonts w:asciiTheme="majorHAnsi" w:eastAsiaTheme="minorEastAsia" w:hAnsiTheme="majorHAnsi" w:cstheme="majorHAnsi"/>
          <w:lang w:eastAsia="zh-CN"/>
        </w:rPr>
        <w:t>(Schlosberg, 2004: 518)</w:t>
      </w:r>
      <w:r w:rsidR="004B2771" w:rsidRPr="009337E4">
        <w:rPr>
          <w:rFonts w:asciiTheme="majorHAnsi" w:eastAsiaTheme="minorEastAsia" w:hAnsiTheme="majorHAnsi" w:cstheme="majorHAnsi"/>
          <w:lang w:eastAsia="zh-CN"/>
        </w:rPr>
        <w:t xml:space="preserve"> potentially</w:t>
      </w:r>
      <w:r w:rsidRPr="009337E4">
        <w:rPr>
          <w:rFonts w:asciiTheme="majorHAnsi" w:eastAsiaTheme="minorEastAsia" w:hAnsiTheme="majorHAnsi" w:cstheme="majorHAnsi"/>
          <w:lang w:eastAsia="zh-CN"/>
        </w:rPr>
        <w:t xml:space="preserve"> associated with smart cit</w:t>
      </w:r>
      <w:r w:rsidR="004B2771" w:rsidRPr="009337E4">
        <w:rPr>
          <w:rFonts w:asciiTheme="majorHAnsi" w:eastAsiaTheme="minorEastAsia" w:hAnsiTheme="majorHAnsi" w:cstheme="majorHAnsi"/>
          <w:lang w:eastAsia="zh-CN"/>
        </w:rPr>
        <w:t>ies</w:t>
      </w:r>
      <w:r w:rsidRPr="009337E4">
        <w:rPr>
          <w:rFonts w:asciiTheme="majorHAnsi" w:eastAsiaTheme="minorEastAsia" w:hAnsiTheme="majorHAnsi" w:cstheme="majorHAnsi"/>
          <w:lang w:eastAsia="zh-CN"/>
        </w:rPr>
        <w:t xml:space="preserve"> to be confronted</w:t>
      </w:r>
      <w:r w:rsidR="002E5CBF" w:rsidRPr="009337E4">
        <w:rPr>
          <w:rFonts w:asciiTheme="majorHAnsi" w:eastAsiaTheme="minorEastAsia" w:hAnsiTheme="majorHAnsi" w:cstheme="majorHAnsi"/>
          <w:lang w:eastAsia="zh-CN"/>
        </w:rPr>
        <w:t>, including sensor deserts</w:t>
      </w:r>
      <w:r w:rsidRPr="009337E4">
        <w:rPr>
          <w:rFonts w:asciiTheme="majorHAnsi" w:eastAsiaTheme="minorEastAsia" w:hAnsiTheme="majorHAnsi" w:cstheme="majorHAnsi"/>
          <w:lang w:eastAsia="zh-CN"/>
        </w:rPr>
        <w:t xml:space="preserve">. </w:t>
      </w:r>
    </w:p>
    <w:p w14:paraId="235D3462" w14:textId="0590925A" w:rsidR="006938F1" w:rsidRPr="009337E4" w:rsidRDefault="006938F1" w:rsidP="00612542">
      <w:pPr>
        <w:spacing w:line="240" w:lineRule="auto"/>
        <w:jc w:val="both"/>
        <w:rPr>
          <w:rFonts w:asciiTheme="majorHAnsi" w:hAnsiTheme="majorHAnsi" w:cstheme="majorHAnsi"/>
          <w:color w:val="FF0000"/>
        </w:rPr>
      </w:pPr>
      <w:r w:rsidRPr="009337E4">
        <w:rPr>
          <w:rFonts w:asciiTheme="majorHAnsi" w:hAnsiTheme="majorHAnsi" w:cstheme="majorHAnsi"/>
        </w:rPr>
        <w:t>Distributional</w:t>
      </w:r>
      <w:r w:rsidR="004D5461" w:rsidRPr="009337E4">
        <w:rPr>
          <w:rFonts w:asciiTheme="majorHAnsi" w:hAnsiTheme="majorHAnsi" w:cstheme="majorHAnsi"/>
        </w:rPr>
        <w:t xml:space="preserve"> injustice</w:t>
      </w:r>
      <w:r w:rsidRPr="009337E4">
        <w:rPr>
          <w:rFonts w:asciiTheme="majorHAnsi" w:hAnsiTheme="majorHAnsi" w:cstheme="majorHAnsi"/>
          <w:b/>
        </w:rPr>
        <w:t xml:space="preserve"> </w:t>
      </w:r>
      <w:r w:rsidRPr="009337E4">
        <w:rPr>
          <w:rFonts w:asciiTheme="majorHAnsi" w:hAnsiTheme="majorHAnsi" w:cstheme="majorHAnsi"/>
        </w:rPr>
        <w:t>can be described simplistically as ‘who gets what’. The idea of distribution is central to any justice claim and can be considered a somewhat classical understanding of the elimination of inequalities (</w:t>
      </w:r>
      <w:proofErr w:type="spellStart"/>
      <w:r w:rsidRPr="009337E4">
        <w:rPr>
          <w:rFonts w:asciiTheme="majorHAnsi" w:hAnsiTheme="majorHAnsi" w:cstheme="majorHAnsi"/>
        </w:rPr>
        <w:t>Honneth</w:t>
      </w:r>
      <w:proofErr w:type="spellEnd"/>
      <w:r w:rsidRPr="009337E4">
        <w:rPr>
          <w:rFonts w:asciiTheme="majorHAnsi" w:hAnsiTheme="majorHAnsi" w:cstheme="majorHAnsi"/>
        </w:rPr>
        <w:t>, 2004). The term reflects</w:t>
      </w:r>
      <w:r w:rsidRPr="009337E4">
        <w:rPr>
          <w:rFonts w:asciiTheme="majorHAnsi" w:hAnsiTheme="majorHAnsi" w:cstheme="majorHAnsi"/>
          <w:lang w:val="en-US"/>
        </w:rPr>
        <w:t xml:space="preserve"> perceived fairness or equality in how benefits and burdens are shared by, or distributed across, different members of </w:t>
      </w:r>
      <w:r w:rsidRPr="009337E4">
        <w:rPr>
          <w:rFonts w:asciiTheme="majorHAnsi" w:hAnsiTheme="majorHAnsi" w:cstheme="majorHAnsi"/>
        </w:rPr>
        <w:t>society.</w:t>
      </w:r>
      <w:r w:rsidR="009415C5" w:rsidRPr="009337E4">
        <w:rPr>
          <w:rFonts w:asciiTheme="majorHAnsi" w:hAnsiTheme="majorHAnsi" w:cstheme="majorHAnsi"/>
        </w:rPr>
        <w:t xml:space="preserve"> </w:t>
      </w:r>
      <w:r w:rsidR="0020146E" w:rsidRPr="009337E4">
        <w:rPr>
          <w:rFonts w:asciiTheme="majorHAnsi" w:hAnsiTheme="majorHAnsi" w:cstheme="majorHAnsi"/>
        </w:rPr>
        <w:t>E</w:t>
      </w:r>
      <w:r w:rsidR="009415C5" w:rsidRPr="009337E4">
        <w:rPr>
          <w:rFonts w:asciiTheme="majorHAnsi" w:hAnsiTheme="majorHAnsi" w:cstheme="majorHAnsi"/>
        </w:rPr>
        <w:t>xamples of distributional in</w:t>
      </w:r>
      <w:r w:rsidR="0020146E" w:rsidRPr="009337E4">
        <w:rPr>
          <w:rFonts w:asciiTheme="majorHAnsi" w:hAnsiTheme="majorHAnsi" w:cstheme="majorHAnsi"/>
        </w:rPr>
        <w:t>justice in the smart city</w:t>
      </w:r>
      <w:r w:rsidR="009415C5" w:rsidRPr="009337E4">
        <w:rPr>
          <w:rFonts w:asciiTheme="majorHAnsi" w:hAnsiTheme="majorHAnsi" w:cstheme="majorHAnsi"/>
        </w:rPr>
        <w:t xml:space="preserve"> include the uneven distribution of infrastructures, public resources and funding, </w:t>
      </w:r>
      <w:r w:rsidR="00C87DC9" w:rsidRPr="009337E4">
        <w:rPr>
          <w:rFonts w:asciiTheme="majorHAnsi" w:hAnsiTheme="majorHAnsi" w:cstheme="majorHAnsi"/>
        </w:rPr>
        <w:t>or</w:t>
      </w:r>
      <w:r w:rsidR="0021324E" w:rsidRPr="009337E4">
        <w:rPr>
          <w:rFonts w:asciiTheme="majorHAnsi" w:hAnsiTheme="majorHAnsi" w:cstheme="majorHAnsi"/>
        </w:rPr>
        <w:t xml:space="preserve"> subsequent </w:t>
      </w:r>
      <w:r w:rsidR="004D5461" w:rsidRPr="009337E4">
        <w:rPr>
          <w:rFonts w:asciiTheme="majorHAnsi" w:hAnsiTheme="majorHAnsi" w:cstheme="majorHAnsi"/>
        </w:rPr>
        <w:t>policymaking</w:t>
      </w:r>
      <w:r w:rsidR="0020146E" w:rsidRPr="009337E4">
        <w:rPr>
          <w:rFonts w:asciiTheme="majorHAnsi" w:hAnsiTheme="majorHAnsi" w:cstheme="majorHAnsi"/>
        </w:rPr>
        <w:t>.</w:t>
      </w:r>
    </w:p>
    <w:p w14:paraId="694E61FF" w14:textId="6F259628" w:rsidR="006938F1" w:rsidRPr="009337E4" w:rsidRDefault="006938F1" w:rsidP="00612542">
      <w:pPr>
        <w:spacing w:line="240" w:lineRule="auto"/>
        <w:jc w:val="both"/>
        <w:rPr>
          <w:rFonts w:asciiTheme="majorHAnsi" w:hAnsiTheme="majorHAnsi" w:cstheme="majorHAnsi"/>
        </w:rPr>
      </w:pPr>
      <w:r w:rsidRPr="009337E4">
        <w:rPr>
          <w:rFonts w:asciiTheme="majorHAnsi" w:hAnsiTheme="majorHAnsi" w:cstheme="majorHAnsi"/>
        </w:rPr>
        <w:t xml:space="preserve">Recognition </w:t>
      </w:r>
      <w:r w:rsidR="004D5461" w:rsidRPr="009337E4">
        <w:rPr>
          <w:rFonts w:asciiTheme="majorHAnsi" w:hAnsiTheme="majorHAnsi" w:cstheme="majorHAnsi"/>
        </w:rPr>
        <w:t xml:space="preserve">injustice </w:t>
      </w:r>
      <w:r w:rsidRPr="009337E4">
        <w:rPr>
          <w:rFonts w:asciiTheme="majorHAnsi" w:hAnsiTheme="majorHAnsi" w:cstheme="majorHAnsi"/>
        </w:rPr>
        <w:t xml:space="preserve">is concerned with </w:t>
      </w:r>
      <w:r w:rsidR="006B350D">
        <w:rPr>
          <w:rFonts w:asciiTheme="majorHAnsi" w:hAnsiTheme="majorHAnsi" w:cstheme="majorHAnsi"/>
        </w:rPr>
        <w:t>accommodating</w:t>
      </w:r>
      <w:r w:rsidRPr="009337E4">
        <w:rPr>
          <w:rFonts w:asciiTheme="majorHAnsi" w:hAnsiTheme="majorHAnsi" w:cstheme="majorHAnsi"/>
        </w:rPr>
        <w:t xml:space="preserve"> the needs of groups that are not sufficiently recognised (</w:t>
      </w:r>
      <w:r w:rsidR="00685E6B" w:rsidRPr="009337E4">
        <w:rPr>
          <w:rFonts w:asciiTheme="majorHAnsi" w:hAnsiTheme="majorHAnsi" w:cstheme="majorHAnsi"/>
        </w:rPr>
        <w:t>Fraser, 1995</w:t>
      </w:r>
      <w:r w:rsidRPr="009337E4">
        <w:rPr>
          <w:rFonts w:asciiTheme="majorHAnsi" w:hAnsiTheme="majorHAnsi" w:cstheme="majorHAnsi"/>
        </w:rPr>
        <w:t xml:space="preserve">). </w:t>
      </w:r>
      <w:r w:rsidR="006148B6" w:rsidRPr="009337E4">
        <w:rPr>
          <w:rFonts w:asciiTheme="majorHAnsi" w:hAnsiTheme="majorHAnsi" w:cstheme="majorHAnsi"/>
        </w:rPr>
        <w:t>R</w:t>
      </w:r>
      <w:r w:rsidR="004D5461" w:rsidRPr="009337E4">
        <w:rPr>
          <w:rFonts w:asciiTheme="majorHAnsi" w:hAnsiTheme="majorHAnsi" w:cstheme="majorHAnsi"/>
        </w:rPr>
        <w:t xml:space="preserve">ecognition </w:t>
      </w:r>
      <w:r w:rsidRPr="009337E4">
        <w:rPr>
          <w:rFonts w:asciiTheme="majorHAnsi" w:hAnsiTheme="majorHAnsi" w:cstheme="majorHAnsi"/>
        </w:rPr>
        <w:t>acknowledg</w:t>
      </w:r>
      <w:r w:rsidR="004D5461" w:rsidRPr="009337E4">
        <w:rPr>
          <w:rFonts w:asciiTheme="majorHAnsi" w:hAnsiTheme="majorHAnsi" w:cstheme="majorHAnsi"/>
        </w:rPr>
        <w:t xml:space="preserve">es that </w:t>
      </w:r>
      <w:r w:rsidRPr="009337E4">
        <w:rPr>
          <w:rFonts w:asciiTheme="majorHAnsi" w:hAnsiTheme="majorHAnsi" w:cstheme="majorHAnsi"/>
        </w:rPr>
        <w:t xml:space="preserve">certain groups </w:t>
      </w:r>
      <w:r w:rsidR="006148B6" w:rsidRPr="009337E4">
        <w:rPr>
          <w:rFonts w:asciiTheme="majorHAnsi" w:hAnsiTheme="majorHAnsi" w:cstheme="majorHAnsi"/>
        </w:rPr>
        <w:t xml:space="preserve">are not given the </w:t>
      </w:r>
      <w:r w:rsidRPr="009337E4">
        <w:rPr>
          <w:rFonts w:asciiTheme="majorHAnsi" w:hAnsiTheme="majorHAnsi" w:cstheme="majorHAnsi"/>
        </w:rPr>
        <w:t>respect and rights afforded to others. The term concerns the acknowledgement of a diverse range of outlooks that are intertwined with social, cultural, ethnic, racial and gender difference</w:t>
      </w:r>
      <w:r w:rsidR="00685E6B" w:rsidRPr="009337E4">
        <w:rPr>
          <w:rFonts w:asciiTheme="majorHAnsi" w:hAnsiTheme="majorHAnsi" w:cstheme="majorHAnsi"/>
        </w:rPr>
        <w:t>s</w:t>
      </w:r>
      <w:r w:rsidRPr="009337E4">
        <w:rPr>
          <w:rFonts w:asciiTheme="majorHAnsi" w:hAnsiTheme="majorHAnsi" w:cstheme="majorHAnsi"/>
        </w:rPr>
        <w:t>.</w:t>
      </w:r>
      <w:r w:rsidR="00C87DC9" w:rsidRPr="009337E4">
        <w:rPr>
          <w:rFonts w:asciiTheme="majorHAnsi" w:hAnsiTheme="majorHAnsi" w:cstheme="majorHAnsi"/>
        </w:rPr>
        <w:t xml:space="preserve"> </w:t>
      </w:r>
      <w:r w:rsidR="0020146E" w:rsidRPr="009337E4">
        <w:rPr>
          <w:rFonts w:asciiTheme="majorHAnsi" w:hAnsiTheme="majorHAnsi" w:cstheme="majorHAnsi"/>
        </w:rPr>
        <w:t>Examples</w:t>
      </w:r>
      <w:r w:rsidR="00C87DC9" w:rsidRPr="009337E4">
        <w:rPr>
          <w:rFonts w:asciiTheme="majorHAnsi" w:hAnsiTheme="majorHAnsi" w:cstheme="majorHAnsi"/>
        </w:rPr>
        <w:t xml:space="preserve"> of recognition </w:t>
      </w:r>
      <w:r w:rsidR="004D5461" w:rsidRPr="009337E4">
        <w:rPr>
          <w:rFonts w:asciiTheme="majorHAnsi" w:hAnsiTheme="majorHAnsi" w:cstheme="majorHAnsi"/>
        </w:rPr>
        <w:t xml:space="preserve">injustice </w:t>
      </w:r>
      <w:r w:rsidR="00C87DC9" w:rsidRPr="009337E4">
        <w:rPr>
          <w:rFonts w:asciiTheme="majorHAnsi" w:hAnsiTheme="majorHAnsi" w:cstheme="majorHAnsi"/>
        </w:rPr>
        <w:t xml:space="preserve">include the systematic lack of engagement with communities </w:t>
      </w:r>
      <w:r w:rsidR="0020146E" w:rsidRPr="009337E4">
        <w:rPr>
          <w:rFonts w:asciiTheme="majorHAnsi" w:hAnsiTheme="majorHAnsi" w:cstheme="majorHAnsi"/>
        </w:rPr>
        <w:t xml:space="preserve">with </w:t>
      </w:r>
      <w:r w:rsidR="00C87DC9" w:rsidRPr="009337E4">
        <w:rPr>
          <w:rFonts w:asciiTheme="majorHAnsi" w:hAnsiTheme="majorHAnsi" w:cstheme="majorHAnsi"/>
        </w:rPr>
        <w:t xml:space="preserve">the smallest political voice, </w:t>
      </w:r>
      <w:r w:rsidR="0020146E" w:rsidRPr="009337E4">
        <w:rPr>
          <w:rFonts w:asciiTheme="majorHAnsi" w:hAnsiTheme="majorHAnsi" w:cstheme="majorHAnsi"/>
        </w:rPr>
        <w:t xml:space="preserve">often </w:t>
      </w:r>
      <w:r w:rsidR="0021114B" w:rsidRPr="009337E4">
        <w:rPr>
          <w:rFonts w:asciiTheme="majorHAnsi" w:hAnsiTheme="majorHAnsi" w:cstheme="majorHAnsi"/>
        </w:rPr>
        <w:t xml:space="preserve">the </w:t>
      </w:r>
      <w:r w:rsidR="00C87DC9" w:rsidRPr="009337E4">
        <w:rPr>
          <w:rFonts w:asciiTheme="majorHAnsi" w:hAnsiTheme="majorHAnsi" w:cstheme="majorHAnsi"/>
        </w:rPr>
        <w:t>most exposed to urban challenges</w:t>
      </w:r>
      <w:r w:rsidR="00267733" w:rsidRPr="009337E4">
        <w:rPr>
          <w:rFonts w:asciiTheme="majorHAnsi" w:hAnsiTheme="majorHAnsi" w:cstheme="majorHAnsi"/>
        </w:rPr>
        <w:t xml:space="preserve"> (e.g. climate change impacts)</w:t>
      </w:r>
      <w:r w:rsidR="00C87DC9" w:rsidRPr="009337E4">
        <w:rPr>
          <w:rFonts w:asciiTheme="majorHAnsi" w:hAnsiTheme="majorHAnsi" w:cstheme="majorHAnsi"/>
        </w:rPr>
        <w:t xml:space="preserve">, and the reification of data emerging from incomplete sensor networks. </w:t>
      </w:r>
    </w:p>
    <w:p w14:paraId="373CF1B1" w14:textId="05483295" w:rsidR="009337E4" w:rsidRPr="009337E4" w:rsidRDefault="006938F1" w:rsidP="00612542">
      <w:pPr>
        <w:spacing w:line="240" w:lineRule="auto"/>
        <w:jc w:val="both"/>
        <w:rPr>
          <w:rFonts w:asciiTheme="majorHAnsi" w:hAnsiTheme="majorHAnsi" w:cstheme="majorHAnsi"/>
        </w:rPr>
      </w:pPr>
      <w:r w:rsidRPr="009337E4">
        <w:rPr>
          <w:rFonts w:asciiTheme="majorHAnsi" w:hAnsiTheme="majorHAnsi" w:cstheme="majorHAnsi"/>
          <w:iCs/>
        </w:rPr>
        <w:t xml:space="preserve">Procedural </w:t>
      </w:r>
      <w:r w:rsidR="004D5461" w:rsidRPr="009337E4">
        <w:rPr>
          <w:rFonts w:asciiTheme="majorHAnsi" w:hAnsiTheme="majorHAnsi" w:cstheme="majorHAnsi"/>
          <w:iCs/>
        </w:rPr>
        <w:t>injustice</w:t>
      </w:r>
      <w:r w:rsidR="004D5461" w:rsidRPr="009337E4">
        <w:rPr>
          <w:rFonts w:asciiTheme="majorHAnsi" w:hAnsiTheme="majorHAnsi" w:cstheme="majorHAnsi"/>
        </w:rPr>
        <w:t xml:space="preserve"> </w:t>
      </w:r>
      <w:r w:rsidR="0020146E" w:rsidRPr="009337E4">
        <w:rPr>
          <w:rFonts w:asciiTheme="majorHAnsi" w:hAnsiTheme="majorHAnsi" w:cstheme="majorHAnsi"/>
        </w:rPr>
        <w:t xml:space="preserve">attends to </w:t>
      </w:r>
      <w:r w:rsidRPr="009337E4">
        <w:rPr>
          <w:rFonts w:asciiTheme="majorHAnsi" w:hAnsiTheme="majorHAnsi" w:cstheme="majorHAnsi"/>
        </w:rPr>
        <w:t>the way in which distributional inequality is produced and sustained (Young, 1990). This includes meaningful participation in decision-making</w:t>
      </w:r>
      <w:r w:rsidR="004D5461" w:rsidRPr="009337E4">
        <w:rPr>
          <w:rFonts w:asciiTheme="majorHAnsi" w:hAnsiTheme="majorHAnsi" w:cstheme="majorHAnsi"/>
        </w:rPr>
        <w:t>,</w:t>
      </w:r>
      <w:r w:rsidRPr="009337E4">
        <w:rPr>
          <w:rFonts w:asciiTheme="majorHAnsi" w:hAnsiTheme="majorHAnsi" w:cstheme="majorHAnsi"/>
        </w:rPr>
        <w:t xml:space="preserve"> </w:t>
      </w:r>
      <w:r w:rsidR="004D5461" w:rsidRPr="009337E4">
        <w:rPr>
          <w:rFonts w:asciiTheme="majorHAnsi" w:hAnsiTheme="majorHAnsi" w:cstheme="majorHAnsi"/>
        </w:rPr>
        <w:t xml:space="preserve">as well as </w:t>
      </w:r>
      <w:r w:rsidRPr="009337E4">
        <w:rPr>
          <w:rFonts w:asciiTheme="majorHAnsi" w:hAnsiTheme="majorHAnsi" w:cstheme="majorHAnsi"/>
        </w:rPr>
        <w:t xml:space="preserve">access to information and legal processes to challenge decisions. </w:t>
      </w:r>
      <w:r w:rsidR="00C87DC9" w:rsidRPr="009337E4">
        <w:rPr>
          <w:rFonts w:asciiTheme="majorHAnsi" w:hAnsiTheme="majorHAnsi" w:cstheme="majorHAnsi"/>
        </w:rPr>
        <w:t>Examples in the smart city include a lack of diversity i</w:t>
      </w:r>
      <w:r w:rsidR="0021324E" w:rsidRPr="009337E4">
        <w:rPr>
          <w:rFonts w:asciiTheme="majorHAnsi" w:hAnsiTheme="majorHAnsi" w:cstheme="majorHAnsi"/>
        </w:rPr>
        <w:t xml:space="preserve">n its design and formulation, </w:t>
      </w:r>
      <w:r w:rsidR="00C87DC9" w:rsidRPr="009337E4">
        <w:rPr>
          <w:rFonts w:asciiTheme="majorHAnsi" w:hAnsiTheme="majorHAnsi" w:cstheme="majorHAnsi"/>
        </w:rPr>
        <w:t>or the inability to make use of, or mobilis</w:t>
      </w:r>
      <w:r w:rsidR="0021324E" w:rsidRPr="009337E4">
        <w:rPr>
          <w:rFonts w:asciiTheme="majorHAnsi" w:hAnsiTheme="majorHAnsi" w:cstheme="majorHAnsi"/>
        </w:rPr>
        <w:t>e around, outputs</w:t>
      </w:r>
      <w:r w:rsidR="00C87DC9" w:rsidRPr="009337E4">
        <w:rPr>
          <w:rFonts w:asciiTheme="majorHAnsi" w:hAnsiTheme="majorHAnsi" w:cstheme="majorHAnsi"/>
        </w:rPr>
        <w:t xml:space="preserve">. </w:t>
      </w:r>
      <w:r w:rsidR="0020146E" w:rsidRPr="009337E4">
        <w:rPr>
          <w:rFonts w:asciiTheme="majorHAnsi" w:hAnsiTheme="majorHAnsi" w:cstheme="majorHAnsi"/>
        </w:rPr>
        <w:t>C</w:t>
      </w:r>
      <w:r w:rsidR="0021324E" w:rsidRPr="009337E4">
        <w:rPr>
          <w:rFonts w:asciiTheme="majorHAnsi" w:hAnsiTheme="majorHAnsi" w:cstheme="majorHAnsi"/>
        </w:rPr>
        <w:t xml:space="preserve">oncepts of distributional, recognition and </w:t>
      </w:r>
      <w:r w:rsidR="0020146E" w:rsidRPr="009337E4">
        <w:rPr>
          <w:rFonts w:asciiTheme="majorHAnsi" w:hAnsiTheme="majorHAnsi" w:cstheme="majorHAnsi"/>
        </w:rPr>
        <w:t>procedural injustice</w:t>
      </w:r>
      <w:r w:rsidR="0021324E" w:rsidRPr="009337E4">
        <w:rPr>
          <w:rFonts w:asciiTheme="majorHAnsi" w:hAnsiTheme="majorHAnsi" w:cstheme="majorHAnsi"/>
        </w:rPr>
        <w:t xml:space="preserve"> can underpin analysis of spatial inequality in the smart city, including sensor deserts. </w:t>
      </w:r>
    </w:p>
    <w:p w14:paraId="62E4A860" w14:textId="7ABB7BA3" w:rsidR="00447279" w:rsidRPr="009337E4" w:rsidRDefault="00447279" w:rsidP="002D66F1">
      <w:pPr>
        <w:pStyle w:val="Heading2"/>
        <w:spacing w:after="240" w:line="240" w:lineRule="auto"/>
        <w:jc w:val="both"/>
        <w:rPr>
          <w:rFonts w:cstheme="majorHAnsi"/>
          <w:b/>
          <w:color w:val="auto"/>
          <w:sz w:val="32"/>
        </w:rPr>
      </w:pPr>
      <w:r w:rsidRPr="009337E4">
        <w:rPr>
          <w:rFonts w:cstheme="majorHAnsi"/>
          <w:b/>
          <w:color w:val="auto"/>
          <w:sz w:val="28"/>
        </w:rPr>
        <w:t xml:space="preserve">4. </w:t>
      </w:r>
      <w:r w:rsidR="00B50677">
        <w:rPr>
          <w:rFonts w:cstheme="majorHAnsi"/>
          <w:b/>
          <w:color w:val="auto"/>
          <w:sz w:val="28"/>
        </w:rPr>
        <w:t>THE SENSOR DESERT QUANDARY</w:t>
      </w:r>
    </w:p>
    <w:p w14:paraId="08E87C35" w14:textId="594E3FE6" w:rsidR="00E96231" w:rsidRDefault="00447279" w:rsidP="00612542">
      <w:pPr>
        <w:spacing w:line="240" w:lineRule="auto"/>
        <w:jc w:val="both"/>
        <w:rPr>
          <w:rFonts w:asciiTheme="majorHAnsi" w:hAnsiTheme="majorHAnsi" w:cstheme="majorHAnsi"/>
          <w:iCs/>
        </w:rPr>
      </w:pPr>
      <w:r w:rsidRPr="009337E4">
        <w:rPr>
          <w:rFonts w:asciiTheme="majorHAnsi" w:eastAsiaTheme="minorEastAsia" w:hAnsiTheme="majorHAnsi" w:cstheme="majorHAnsi"/>
          <w:bCs/>
          <w:kern w:val="24"/>
        </w:rPr>
        <w:t xml:space="preserve">For </w:t>
      </w:r>
      <w:proofErr w:type="spellStart"/>
      <w:r w:rsidRPr="009337E4">
        <w:rPr>
          <w:rFonts w:asciiTheme="majorHAnsi" w:eastAsiaTheme="minorEastAsia" w:hAnsiTheme="majorHAnsi" w:cstheme="majorHAnsi"/>
          <w:bCs/>
          <w:kern w:val="24"/>
        </w:rPr>
        <w:t>Konga</w:t>
      </w:r>
      <w:proofErr w:type="spellEnd"/>
      <w:r w:rsidRPr="009337E4">
        <w:rPr>
          <w:rFonts w:asciiTheme="majorHAnsi" w:eastAsiaTheme="minorEastAsia" w:hAnsiTheme="majorHAnsi" w:cstheme="majorHAnsi"/>
          <w:bCs/>
          <w:kern w:val="24"/>
        </w:rPr>
        <w:t xml:space="preserve"> (2017), ‘smart is sensor fed’. Sensors </w:t>
      </w:r>
      <w:r w:rsidR="006148B6" w:rsidRPr="009337E4">
        <w:rPr>
          <w:rFonts w:asciiTheme="majorHAnsi" w:eastAsiaTheme="minorEastAsia" w:hAnsiTheme="majorHAnsi" w:cstheme="majorHAnsi"/>
          <w:bCs/>
          <w:kern w:val="24"/>
        </w:rPr>
        <w:t>collect</w:t>
      </w:r>
      <w:r w:rsidRPr="009337E4">
        <w:rPr>
          <w:rFonts w:asciiTheme="majorHAnsi" w:eastAsiaTheme="minorEastAsia" w:hAnsiTheme="majorHAnsi" w:cstheme="majorHAnsi"/>
          <w:bCs/>
          <w:kern w:val="24"/>
        </w:rPr>
        <w:t xml:space="preserve"> data to characterise the urban environment</w:t>
      </w:r>
      <w:r w:rsidR="00C56854" w:rsidRPr="009337E4">
        <w:rPr>
          <w:rFonts w:asciiTheme="majorHAnsi" w:eastAsiaTheme="minorEastAsia" w:hAnsiTheme="majorHAnsi" w:cstheme="majorHAnsi"/>
          <w:bCs/>
          <w:kern w:val="24"/>
        </w:rPr>
        <w:t xml:space="preserve"> at a higher </w:t>
      </w:r>
      <w:proofErr w:type="spellStart"/>
      <w:r w:rsidR="00C56854" w:rsidRPr="009337E4">
        <w:rPr>
          <w:rFonts w:asciiTheme="majorHAnsi" w:eastAsiaTheme="minorEastAsia" w:hAnsiTheme="majorHAnsi" w:cstheme="majorHAnsi"/>
          <w:bCs/>
          <w:kern w:val="24"/>
        </w:rPr>
        <w:t>spatio</w:t>
      </w:r>
      <w:proofErr w:type="spellEnd"/>
      <w:r w:rsidR="00C56854" w:rsidRPr="009337E4">
        <w:rPr>
          <w:rFonts w:asciiTheme="majorHAnsi" w:eastAsiaTheme="minorEastAsia" w:hAnsiTheme="majorHAnsi" w:cstheme="majorHAnsi"/>
          <w:bCs/>
          <w:kern w:val="24"/>
        </w:rPr>
        <w:t>-temporal resolution</w:t>
      </w:r>
      <w:r w:rsidRPr="009337E4">
        <w:rPr>
          <w:rFonts w:asciiTheme="majorHAnsi" w:eastAsiaTheme="minorEastAsia" w:hAnsiTheme="majorHAnsi" w:cstheme="majorHAnsi"/>
          <w:bCs/>
          <w:kern w:val="24"/>
        </w:rPr>
        <w:t xml:space="preserve">. </w:t>
      </w:r>
      <w:r w:rsidR="0020146E" w:rsidRPr="009337E4">
        <w:rPr>
          <w:rFonts w:asciiTheme="majorHAnsi" w:eastAsiaTheme="minorEastAsia" w:hAnsiTheme="majorHAnsi" w:cstheme="majorHAnsi"/>
          <w:bCs/>
          <w:kern w:val="24"/>
        </w:rPr>
        <w:t>This</w:t>
      </w:r>
      <w:r w:rsidRPr="009337E4">
        <w:rPr>
          <w:rFonts w:asciiTheme="majorHAnsi" w:eastAsiaTheme="minorEastAsia" w:hAnsiTheme="majorHAnsi" w:cstheme="majorHAnsi"/>
          <w:bCs/>
          <w:kern w:val="24"/>
        </w:rPr>
        <w:t xml:space="preserve"> characterisation can be applied to ensure operations run more efficiently, improving services for citizens whilst reducing </w:t>
      </w:r>
      <w:r w:rsidR="004D5461" w:rsidRPr="009337E4">
        <w:rPr>
          <w:rFonts w:asciiTheme="majorHAnsi" w:eastAsiaTheme="minorEastAsia" w:hAnsiTheme="majorHAnsi" w:cstheme="majorHAnsi"/>
          <w:bCs/>
          <w:kern w:val="24"/>
        </w:rPr>
        <w:t xml:space="preserve">government </w:t>
      </w:r>
      <w:r w:rsidRPr="009337E4">
        <w:rPr>
          <w:rFonts w:asciiTheme="majorHAnsi" w:eastAsiaTheme="minorEastAsia" w:hAnsiTheme="majorHAnsi" w:cstheme="majorHAnsi"/>
          <w:bCs/>
          <w:kern w:val="24"/>
        </w:rPr>
        <w:t xml:space="preserve">costs. </w:t>
      </w:r>
      <w:r w:rsidRPr="009337E4">
        <w:rPr>
          <w:rFonts w:asciiTheme="majorHAnsi" w:hAnsiTheme="majorHAnsi" w:cstheme="majorHAnsi"/>
        </w:rPr>
        <w:t xml:space="preserve">Spatially, sensors are part of a wider decentralisation of </w:t>
      </w:r>
      <w:r w:rsidR="00CE26B5" w:rsidRPr="009337E4">
        <w:rPr>
          <w:rFonts w:asciiTheme="majorHAnsi" w:hAnsiTheme="majorHAnsi" w:cstheme="majorHAnsi"/>
        </w:rPr>
        <w:t xml:space="preserve">increasingly small yet networked </w:t>
      </w:r>
      <w:r w:rsidR="0020146E" w:rsidRPr="009337E4">
        <w:rPr>
          <w:rFonts w:asciiTheme="majorHAnsi" w:hAnsiTheme="majorHAnsi" w:cstheme="majorHAnsi"/>
        </w:rPr>
        <w:t>computers</w:t>
      </w:r>
      <w:r w:rsidR="00063DC8">
        <w:rPr>
          <w:rFonts w:asciiTheme="majorHAnsi" w:hAnsiTheme="majorHAnsi" w:cstheme="majorHAnsi"/>
        </w:rPr>
        <w:t xml:space="preserve"> </w:t>
      </w:r>
      <w:r w:rsidR="0020146E" w:rsidRPr="009337E4">
        <w:rPr>
          <w:rFonts w:asciiTheme="majorHAnsi" w:hAnsiTheme="majorHAnsi" w:cstheme="majorHAnsi"/>
        </w:rPr>
        <w:t>that allow</w:t>
      </w:r>
      <w:r w:rsidRPr="009337E4">
        <w:rPr>
          <w:rFonts w:asciiTheme="majorHAnsi" w:hAnsiTheme="majorHAnsi" w:cstheme="majorHAnsi"/>
        </w:rPr>
        <w:t xml:space="preserve"> </w:t>
      </w:r>
      <w:r w:rsidR="00CE26B5" w:rsidRPr="009337E4">
        <w:rPr>
          <w:rFonts w:asciiTheme="majorHAnsi" w:hAnsiTheme="majorHAnsi" w:cstheme="majorHAnsi"/>
        </w:rPr>
        <w:t xml:space="preserve">for the </w:t>
      </w:r>
      <w:r w:rsidRPr="009337E4">
        <w:rPr>
          <w:rFonts w:asciiTheme="majorHAnsi" w:hAnsiTheme="majorHAnsi" w:cstheme="majorHAnsi"/>
        </w:rPr>
        <w:t>collect</w:t>
      </w:r>
      <w:r w:rsidR="00CE26B5" w:rsidRPr="009337E4">
        <w:rPr>
          <w:rFonts w:asciiTheme="majorHAnsi" w:hAnsiTheme="majorHAnsi" w:cstheme="majorHAnsi"/>
        </w:rPr>
        <w:t>ion</w:t>
      </w:r>
      <w:r w:rsidRPr="009337E4">
        <w:rPr>
          <w:rFonts w:asciiTheme="majorHAnsi" w:hAnsiTheme="majorHAnsi" w:cstheme="majorHAnsi"/>
        </w:rPr>
        <w:t xml:space="preserve"> </w:t>
      </w:r>
      <w:r w:rsidR="00CE26B5" w:rsidRPr="009337E4">
        <w:rPr>
          <w:rFonts w:asciiTheme="majorHAnsi" w:hAnsiTheme="majorHAnsi" w:cstheme="majorHAnsi"/>
        </w:rPr>
        <w:t>of a</w:t>
      </w:r>
      <w:r w:rsidRPr="009337E4">
        <w:rPr>
          <w:rFonts w:asciiTheme="majorHAnsi" w:hAnsiTheme="majorHAnsi" w:cstheme="majorHAnsi"/>
          <w:bCs/>
        </w:rPr>
        <w:t xml:space="preserve"> greater </w:t>
      </w:r>
      <w:r w:rsidR="00C568BF" w:rsidRPr="009337E4">
        <w:rPr>
          <w:rFonts w:asciiTheme="majorHAnsi" w:hAnsiTheme="majorHAnsi" w:cstheme="majorHAnsi"/>
          <w:bCs/>
        </w:rPr>
        <w:t>volume, variety, and velocity of data (Batty 2013)</w:t>
      </w:r>
      <w:r w:rsidR="00C568BF" w:rsidRPr="009337E4">
        <w:rPr>
          <w:rFonts w:asciiTheme="majorHAnsi" w:hAnsiTheme="majorHAnsi" w:cstheme="majorHAnsi"/>
        </w:rPr>
        <w:t xml:space="preserve">. </w:t>
      </w:r>
      <w:r w:rsidR="00561426">
        <w:rPr>
          <w:rFonts w:asciiTheme="majorHAnsi" w:hAnsiTheme="majorHAnsi" w:cstheme="majorHAnsi"/>
        </w:rPr>
        <w:t>Building on</w:t>
      </w:r>
      <w:r w:rsidR="002E1C12">
        <w:rPr>
          <w:rFonts w:asciiTheme="majorHAnsi" w:hAnsiTheme="majorHAnsi" w:cstheme="majorHAnsi"/>
        </w:rPr>
        <w:t xml:space="preserve"> the socio-technical understanding that underpins</w:t>
      </w:r>
      <w:r w:rsidR="00561426">
        <w:rPr>
          <w:rFonts w:asciiTheme="majorHAnsi" w:hAnsiTheme="majorHAnsi" w:cstheme="majorHAnsi"/>
        </w:rPr>
        <w:t xml:space="preserve"> data justice debates, </w:t>
      </w:r>
      <w:r w:rsidR="003119B2">
        <w:rPr>
          <w:rFonts w:asciiTheme="majorHAnsi" w:hAnsiTheme="majorHAnsi" w:cstheme="majorHAnsi"/>
        </w:rPr>
        <w:t xml:space="preserve">these </w:t>
      </w:r>
      <w:r w:rsidR="00561426">
        <w:rPr>
          <w:rFonts w:asciiTheme="majorHAnsi" w:hAnsiTheme="majorHAnsi" w:cstheme="majorHAnsi"/>
        </w:rPr>
        <w:t>s</w:t>
      </w:r>
      <w:r w:rsidR="00CA35AC" w:rsidRPr="009337E4">
        <w:rPr>
          <w:rFonts w:asciiTheme="majorHAnsi" w:hAnsiTheme="majorHAnsi" w:cstheme="majorHAnsi"/>
        </w:rPr>
        <w:t xml:space="preserve">ensor </w:t>
      </w:r>
      <w:r w:rsidR="003119B2">
        <w:rPr>
          <w:rFonts w:asciiTheme="majorHAnsi" w:hAnsiTheme="majorHAnsi" w:cstheme="majorHAnsi"/>
        </w:rPr>
        <w:t>technologies</w:t>
      </w:r>
      <w:r w:rsidR="00473162">
        <w:rPr>
          <w:rFonts w:asciiTheme="majorHAnsi" w:hAnsiTheme="majorHAnsi" w:cstheme="majorHAnsi"/>
        </w:rPr>
        <w:t xml:space="preserve"> (and subsequently the data they </w:t>
      </w:r>
      <w:r w:rsidR="002E1C12">
        <w:rPr>
          <w:rFonts w:asciiTheme="majorHAnsi" w:hAnsiTheme="majorHAnsi" w:cstheme="majorHAnsi"/>
        </w:rPr>
        <w:t>collate</w:t>
      </w:r>
      <w:r w:rsidR="00473162">
        <w:rPr>
          <w:rFonts w:asciiTheme="majorHAnsi" w:hAnsiTheme="majorHAnsi" w:cstheme="majorHAnsi"/>
        </w:rPr>
        <w:t>)</w:t>
      </w:r>
      <w:r w:rsidR="00CA35AC" w:rsidRPr="009337E4">
        <w:rPr>
          <w:rFonts w:asciiTheme="majorHAnsi" w:hAnsiTheme="majorHAnsi" w:cstheme="majorHAnsi"/>
        </w:rPr>
        <w:t xml:space="preserve"> are </w:t>
      </w:r>
      <w:r w:rsidR="002E1C12">
        <w:rPr>
          <w:rFonts w:asciiTheme="majorHAnsi" w:hAnsiTheme="majorHAnsi" w:cstheme="majorHAnsi"/>
        </w:rPr>
        <w:t>shaped</w:t>
      </w:r>
      <w:r w:rsidR="00CA35AC" w:rsidRPr="009337E4">
        <w:rPr>
          <w:rFonts w:asciiTheme="majorHAnsi" w:hAnsiTheme="majorHAnsi" w:cstheme="majorHAnsi"/>
        </w:rPr>
        <w:t xml:space="preserve"> by complex and often locally specific</w:t>
      </w:r>
      <w:r w:rsidR="00473162">
        <w:rPr>
          <w:rFonts w:asciiTheme="majorHAnsi" w:hAnsiTheme="majorHAnsi" w:cstheme="majorHAnsi"/>
        </w:rPr>
        <w:t xml:space="preserve"> </w:t>
      </w:r>
      <w:r w:rsidR="003B02E6">
        <w:rPr>
          <w:rFonts w:asciiTheme="majorHAnsi" w:hAnsiTheme="majorHAnsi" w:cstheme="majorHAnsi"/>
          <w:szCs w:val="20"/>
        </w:rPr>
        <w:t>priorities</w:t>
      </w:r>
      <w:r w:rsidR="002E1C12">
        <w:rPr>
          <w:rFonts w:asciiTheme="majorHAnsi" w:hAnsiTheme="majorHAnsi" w:cstheme="majorHAnsi"/>
          <w:szCs w:val="20"/>
        </w:rPr>
        <w:t xml:space="preserve">, actors, and social </w:t>
      </w:r>
      <w:r w:rsidR="003119B2">
        <w:rPr>
          <w:rFonts w:asciiTheme="majorHAnsi" w:hAnsiTheme="majorHAnsi" w:cstheme="majorHAnsi"/>
          <w:szCs w:val="20"/>
        </w:rPr>
        <w:t>relations.</w:t>
      </w:r>
      <w:r w:rsidR="002E1C12">
        <w:rPr>
          <w:rFonts w:asciiTheme="majorHAnsi" w:hAnsiTheme="majorHAnsi" w:cstheme="majorHAnsi"/>
          <w:szCs w:val="20"/>
        </w:rPr>
        <w:t xml:space="preserve"> </w:t>
      </w:r>
      <w:r w:rsidR="0010167F" w:rsidRPr="009337E4">
        <w:rPr>
          <w:rFonts w:asciiTheme="majorHAnsi" w:eastAsiaTheme="minorEastAsia" w:hAnsiTheme="majorHAnsi" w:cstheme="majorHAnsi"/>
          <w:iCs/>
          <w:kern w:val="24"/>
        </w:rPr>
        <w:t xml:space="preserve">Sensor deserts are </w:t>
      </w:r>
      <w:r w:rsidR="0010167F" w:rsidRPr="009337E4">
        <w:rPr>
          <w:rFonts w:asciiTheme="majorHAnsi" w:eastAsiaTheme="minorEastAsia" w:hAnsiTheme="majorHAnsi" w:cstheme="majorHAnsi"/>
          <w:kern w:val="24"/>
        </w:rPr>
        <w:t xml:space="preserve">a </w:t>
      </w:r>
      <w:r w:rsidR="0010167F" w:rsidRPr="009337E4">
        <w:rPr>
          <w:rFonts w:asciiTheme="majorHAnsi" w:eastAsiaTheme="minorEastAsia" w:hAnsiTheme="majorHAnsi" w:cstheme="majorHAnsi"/>
          <w:iCs/>
          <w:kern w:val="24"/>
        </w:rPr>
        <w:t>smart-specific</w:t>
      </w:r>
      <w:r w:rsidR="0010167F" w:rsidRPr="009337E4">
        <w:rPr>
          <w:rFonts w:asciiTheme="majorHAnsi" w:eastAsiaTheme="minorEastAsia" w:hAnsiTheme="majorHAnsi" w:cstheme="majorHAnsi"/>
          <w:kern w:val="24"/>
        </w:rPr>
        <w:t xml:space="preserve"> form of inequality</w:t>
      </w:r>
      <w:r w:rsidR="00146093">
        <w:rPr>
          <w:rFonts w:asciiTheme="majorHAnsi" w:eastAsiaTheme="minorEastAsia" w:hAnsiTheme="majorHAnsi" w:cstheme="majorHAnsi"/>
          <w:kern w:val="24"/>
        </w:rPr>
        <w:t xml:space="preserve"> </w:t>
      </w:r>
      <w:r w:rsidR="003119B2">
        <w:rPr>
          <w:rFonts w:asciiTheme="majorHAnsi" w:eastAsiaTheme="minorEastAsia" w:hAnsiTheme="majorHAnsi" w:cstheme="majorHAnsi"/>
          <w:kern w:val="24"/>
        </w:rPr>
        <w:t>produced by</w:t>
      </w:r>
      <w:r w:rsidR="00146093">
        <w:rPr>
          <w:rFonts w:asciiTheme="majorHAnsi" w:eastAsiaTheme="minorEastAsia" w:hAnsiTheme="majorHAnsi" w:cstheme="majorHAnsi"/>
          <w:kern w:val="24"/>
        </w:rPr>
        <w:t xml:space="preserve"> these socio-technical </w:t>
      </w:r>
      <w:r w:rsidR="00E96231">
        <w:rPr>
          <w:rFonts w:asciiTheme="majorHAnsi" w:eastAsiaTheme="minorEastAsia" w:hAnsiTheme="majorHAnsi" w:cstheme="majorHAnsi"/>
          <w:kern w:val="24"/>
        </w:rPr>
        <w:t>arrangements</w:t>
      </w:r>
      <w:r w:rsidR="0010167F" w:rsidRPr="009337E4">
        <w:rPr>
          <w:rFonts w:asciiTheme="majorHAnsi" w:eastAsiaTheme="minorEastAsia" w:hAnsiTheme="majorHAnsi" w:cstheme="majorHAnsi"/>
          <w:kern w:val="24"/>
        </w:rPr>
        <w:t>, spatially concentrat</w:t>
      </w:r>
      <w:r w:rsidR="00753329">
        <w:rPr>
          <w:rFonts w:asciiTheme="majorHAnsi" w:eastAsiaTheme="minorEastAsia" w:hAnsiTheme="majorHAnsi" w:cstheme="majorHAnsi"/>
          <w:kern w:val="24"/>
        </w:rPr>
        <w:t>ing</w:t>
      </w:r>
      <w:r w:rsidR="0010167F" w:rsidRPr="009337E4">
        <w:rPr>
          <w:rFonts w:asciiTheme="majorHAnsi" w:eastAsiaTheme="minorEastAsia" w:hAnsiTheme="majorHAnsi" w:cstheme="majorHAnsi"/>
          <w:kern w:val="24"/>
        </w:rPr>
        <w:t xml:space="preserve"> in </w:t>
      </w:r>
      <w:r w:rsidR="0010167F" w:rsidRPr="009337E4">
        <w:rPr>
          <w:rFonts w:asciiTheme="majorHAnsi" w:eastAsiaTheme="minorEastAsia" w:hAnsiTheme="majorHAnsi" w:cstheme="majorHAnsi"/>
          <w:iCs/>
          <w:kern w:val="24"/>
        </w:rPr>
        <w:t>areas that lack</w:t>
      </w:r>
      <w:r w:rsidR="0010167F" w:rsidRPr="009337E4">
        <w:rPr>
          <w:rFonts w:asciiTheme="majorHAnsi" w:hAnsiTheme="majorHAnsi" w:cstheme="majorHAnsi"/>
          <w:iCs/>
        </w:rPr>
        <w:t xml:space="preserve"> </w:t>
      </w:r>
      <w:r w:rsidR="00753329">
        <w:rPr>
          <w:rFonts w:asciiTheme="majorHAnsi" w:hAnsiTheme="majorHAnsi" w:cstheme="majorHAnsi"/>
          <w:iCs/>
        </w:rPr>
        <w:t xml:space="preserve">sensor </w:t>
      </w:r>
      <w:r w:rsidR="0010167F" w:rsidRPr="009337E4">
        <w:rPr>
          <w:rFonts w:asciiTheme="majorHAnsi" w:hAnsiTheme="majorHAnsi" w:cstheme="majorHAnsi"/>
          <w:iCs/>
        </w:rPr>
        <w:t>coverage.</w:t>
      </w:r>
      <w:r w:rsidR="00AA4053">
        <w:rPr>
          <w:rFonts w:asciiTheme="majorHAnsi" w:hAnsiTheme="majorHAnsi" w:cstheme="majorHAnsi"/>
          <w:iCs/>
        </w:rPr>
        <w:t xml:space="preserve"> </w:t>
      </w:r>
    </w:p>
    <w:p w14:paraId="4C684D1E" w14:textId="31FF3127" w:rsidR="00CA35AC" w:rsidRPr="00E96231" w:rsidRDefault="006F5FB5" w:rsidP="0079119D">
      <w:pPr>
        <w:spacing w:line="240" w:lineRule="auto"/>
        <w:jc w:val="both"/>
        <w:rPr>
          <w:rFonts w:asciiTheme="majorHAnsi" w:hAnsiTheme="majorHAnsi" w:cstheme="majorHAnsi"/>
        </w:rPr>
      </w:pPr>
      <w:r>
        <w:rPr>
          <w:rFonts w:asciiTheme="majorHAnsi" w:eastAsiaTheme="minorEastAsia" w:hAnsiTheme="majorHAnsi" w:cstheme="majorHAnsi"/>
          <w:kern w:val="24"/>
        </w:rPr>
        <w:t>With sensor</w:t>
      </w:r>
      <w:r w:rsidRPr="009337E4">
        <w:rPr>
          <w:rFonts w:asciiTheme="majorHAnsi" w:eastAsiaTheme="minorEastAsia" w:hAnsiTheme="majorHAnsi" w:cstheme="majorHAnsi"/>
          <w:kern w:val="24"/>
        </w:rPr>
        <w:t xml:space="preserve"> technologies increasing </w:t>
      </w:r>
      <w:r>
        <w:rPr>
          <w:rFonts w:asciiTheme="majorHAnsi" w:eastAsiaTheme="minorEastAsia" w:hAnsiTheme="majorHAnsi" w:cstheme="majorHAnsi"/>
          <w:kern w:val="24"/>
        </w:rPr>
        <w:t xml:space="preserve">in </w:t>
      </w:r>
      <w:r w:rsidRPr="009337E4">
        <w:rPr>
          <w:rFonts w:asciiTheme="majorHAnsi" w:eastAsiaTheme="minorEastAsia" w:hAnsiTheme="majorHAnsi" w:cstheme="majorHAnsi"/>
          <w:kern w:val="24"/>
        </w:rPr>
        <w:t>volume and ubiquity</w:t>
      </w:r>
      <w:r>
        <w:rPr>
          <w:rFonts w:asciiTheme="majorHAnsi" w:eastAsiaTheme="minorEastAsia" w:hAnsiTheme="majorHAnsi" w:cstheme="majorHAnsi"/>
          <w:kern w:val="24"/>
        </w:rPr>
        <w:t>,</w:t>
      </w:r>
      <w:r w:rsidR="00383E84">
        <w:rPr>
          <w:rFonts w:asciiTheme="majorHAnsi" w:eastAsiaTheme="minorEastAsia" w:hAnsiTheme="majorHAnsi" w:cstheme="majorHAnsi"/>
          <w:kern w:val="24"/>
        </w:rPr>
        <w:t xml:space="preserve"> </w:t>
      </w:r>
      <w:r w:rsidR="00B12D5F">
        <w:rPr>
          <w:rFonts w:asciiTheme="majorHAnsi" w:hAnsiTheme="majorHAnsi" w:cstheme="majorHAnsi"/>
        </w:rPr>
        <w:t xml:space="preserve">a variety of </w:t>
      </w:r>
      <w:r w:rsidR="007849B9">
        <w:rPr>
          <w:rFonts w:asciiTheme="majorHAnsi" w:hAnsiTheme="majorHAnsi" w:cstheme="majorHAnsi"/>
        </w:rPr>
        <w:t>s</w:t>
      </w:r>
      <w:r w:rsidR="00556851">
        <w:rPr>
          <w:rFonts w:asciiTheme="majorHAnsi" w:eastAsiaTheme="minorEastAsia" w:hAnsiTheme="majorHAnsi" w:cstheme="majorHAnsi"/>
          <w:kern w:val="24"/>
        </w:rPr>
        <w:t>ensor deserts</w:t>
      </w:r>
      <w:r w:rsidR="00865A5A">
        <w:rPr>
          <w:rFonts w:asciiTheme="majorHAnsi" w:eastAsiaTheme="minorEastAsia" w:hAnsiTheme="majorHAnsi" w:cstheme="majorHAnsi"/>
          <w:kern w:val="24"/>
        </w:rPr>
        <w:t xml:space="preserve"> become apparent</w:t>
      </w:r>
      <w:r w:rsidR="009B672B">
        <w:rPr>
          <w:rFonts w:asciiTheme="majorHAnsi" w:eastAsiaTheme="minorEastAsia" w:hAnsiTheme="majorHAnsi" w:cstheme="majorHAnsi"/>
          <w:kern w:val="24"/>
        </w:rPr>
        <w:t xml:space="preserve"> </w:t>
      </w:r>
      <w:r w:rsidR="008C35A9">
        <w:rPr>
          <w:rFonts w:asciiTheme="majorHAnsi" w:eastAsiaTheme="minorEastAsia" w:hAnsiTheme="majorHAnsi" w:cstheme="majorHAnsi"/>
          <w:kern w:val="24"/>
        </w:rPr>
        <w:t>in both the physical</w:t>
      </w:r>
      <w:r w:rsidR="005C5CBB">
        <w:rPr>
          <w:rFonts w:asciiTheme="majorHAnsi" w:eastAsiaTheme="minorEastAsia" w:hAnsiTheme="majorHAnsi" w:cstheme="majorHAnsi"/>
          <w:kern w:val="24"/>
        </w:rPr>
        <w:t xml:space="preserve"> sensor</w:t>
      </w:r>
      <w:r w:rsidR="008C35A9">
        <w:rPr>
          <w:rFonts w:asciiTheme="majorHAnsi" w:eastAsiaTheme="minorEastAsia" w:hAnsiTheme="majorHAnsi" w:cstheme="majorHAnsi"/>
          <w:kern w:val="24"/>
        </w:rPr>
        <w:t xml:space="preserve"> infrastructures and the data produced</w:t>
      </w:r>
      <w:r w:rsidR="000C700E">
        <w:rPr>
          <w:rFonts w:asciiTheme="majorHAnsi" w:eastAsiaTheme="minorEastAsia" w:hAnsiTheme="majorHAnsi" w:cstheme="majorHAnsi"/>
          <w:kern w:val="24"/>
        </w:rPr>
        <w:t>.</w:t>
      </w:r>
      <w:r w:rsidR="00E96231">
        <w:rPr>
          <w:rFonts w:asciiTheme="majorHAnsi" w:hAnsiTheme="majorHAnsi" w:cstheme="majorHAnsi"/>
        </w:rPr>
        <w:t xml:space="preserve"> </w:t>
      </w:r>
      <w:r w:rsidR="009B672B">
        <w:rPr>
          <w:rFonts w:asciiTheme="majorHAnsi" w:eastAsiaTheme="minorEastAsia" w:hAnsiTheme="majorHAnsi" w:cstheme="majorHAnsi"/>
          <w:kern w:val="24"/>
        </w:rPr>
        <w:t>W</w:t>
      </w:r>
      <w:r w:rsidR="00A408AD">
        <w:rPr>
          <w:rFonts w:asciiTheme="majorHAnsi" w:eastAsiaTheme="minorEastAsia" w:hAnsiTheme="majorHAnsi" w:cstheme="majorHAnsi"/>
          <w:kern w:val="24"/>
        </w:rPr>
        <w:t xml:space="preserve">hilst many of the components of the smart city are </w:t>
      </w:r>
      <w:r w:rsidR="00A408AD" w:rsidRPr="009337E4">
        <w:rPr>
          <w:rFonts w:asciiTheme="majorHAnsi" w:eastAsiaTheme="minorEastAsia" w:hAnsiTheme="majorHAnsi" w:cstheme="majorHAnsi"/>
          <w:kern w:val="24"/>
        </w:rPr>
        <w:t xml:space="preserve">hidden from view in offices or the cloud, sensor infrastructures </w:t>
      </w:r>
      <w:r w:rsidR="00004A63">
        <w:rPr>
          <w:rFonts w:asciiTheme="majorHAnsi" w:eastAsiaTheme="minorEastAsia" w:hAnsiTheme="majorHAnsi" w:cstheme="majorHAnsi"/>
          <w:kern w:val="24"/>
        </w:rPr>
        <w:t>have a visible, material presence</w:t>
      </w:r>
      <w:r w:rsidR="00A408AD" w:rsidRPr="009337E4">
        <w:rPr>
          <w:rFonts w:asciiTheme="majorHAnsi" w:eastAsiaTheme="minorEastAsia" w:hAnsiTheme="majorHAnsi" w:cstheme="majorHAnsi"/>
          <w:kern w:val="24"/>
        </w:rPr>
        <w:t xml:space="preserve"> in cities, attached to lampposts or installed on kerbsides. </w:t>
      </w:r>
      <w:r w:rsidR="00E814ED">
        <w:rPr>
          <w:rFonts w:asciiTheme="majorHAnsi" w:eastAsiaTheme="minorEastAsia" w:hAnsiTheme="majorHAnsi" w:cstheme="majorHAnsi"/>
          <w:kern w:val="24"/>
        </w:rPr>
        <w:t>Th</w:t>
      </w:r>
      <w:r w:rsidR="003C3620">
        <w:rPr>
          <w:rFonts w:asciiTheme="majorHAnsi" w:eastAsiaTheme="minorEastAsia" w:hAnsiTheme="majorHAnsi" w:cstheme="majorHAnsi"/>
          <w:kern w:val="24"/>
        </w:rPr>
        <w:t>eir</w:t>
      </w:r>
      <w:r w:rsidR="00E814ED">
        <w:rPr>
          <w:rFonts w:asciiTheme="majorHAnsi" w:eastAsiaTheme="minorEastAsia" w:hAnsiTheme="majorHAnsi" w:cstheme="majorHAnsi"/>
          <w:kern w:val="24"/>
        </w:rPr>
        <w:t xml:space="preserve"> deployment is indicative</w:t>
      </w:r>
      <w:r w:rsidR="00A408AD" w:rsidRPr="009337E4">
        <w:rPr>
          <w:rFonts w:asciiTheme="majorHAnsi" w:eastAsiaTheme="minorEastAsia" w:hAnsiTheme="majorHAnsi" w:cstheme="majorHAnsi"/>
          <w:kern w:val="24"/>
        </w:rPr>
        <w:t xml:space="preserve"> of investment priorities, and therefore which people and places are represented and legitimised by smart city </w:t>
      </w:r>
      <w:r w:rsidR="00501C54">
        <w:rPr>
          <w:rFonts w:asciiTheme="majorHAnsi" w:eastAsiaTheme="minorEastAsia" w:hAnsiTheme="majorHAnsi" w:cstheme="majorHAnsi"/>
          <w:kern w:val="24"/>
        </w:rPr>
        <w:t>efforts</w:t>
      </w:r>
      <w:r w:rsidR="00A408AD" w:rsidRPr="009337E4">
        <w:rPr>
          <w:rFonts w:asciiTheme="majorHAnsi" w:eastAsiaTheme="minorEastAsia" w:hAnsiTheme="majorHAnsi" w:cstheme="majorHAnsi"/>
          <w:kern w:val="24"/>
        </w:rPr>
        <w:t xml:space="preserve">. </w:t>
      </w:r>
      <w:r w:rsidR="00D56C9F">
        <w:rPr>
          <w:rFonts w:asciiTheme="majorHAnsi" w:eastAsiaTheme="minorEastAsia" w:hAnsiTheme="majorHAnsi" w:cstheme="majorHAnsi"/>
          <w:kern w:val="24"/>
        </w:rPr>
        <w:t xml:space="preserve">Decisions about the placement of sensor infrastructures also </w:t>
      </w:r>
      <w:r w:rsidR="00CA35AC">
        <w:rPr>
          <w:rFonts w:asciiTheme="majorHAnsi" w:eastAsiaTheme="minorEastAsia" w:hAnsiTheme="majorHAnsi" w:cstheme="majorHAnsi"/>
          <w:kern w:val="24"/>
        </w:rPr>
        <w:t>shape</w:t>
      </w:r>
      <w:r w:rsidR="00FE2ADE">
        <w:rPr>
          <w:rFonts w:asciiTheme="majorHAnsi" w:eastAsiaTheme="minorEastAsia" w:hAnsiTheme="majorHAnsi" w:cstheme="majorHAnsi"/>
          <w:kern w:val="24"/>
        </w:rPr>
        <w:t xml:space="preserve"> the gaps</w:t>
      </w:r>
      <w:r w:rsidR="006341AF">
        <w:rPr>
          <w:rFonts w:asciiTheme="majorHAnsi" w:eastAsiaTheme="minorEastAsia" w:hAnsiTheme="majorHAnsi" w:cstheme="majorHAnsi"/>
          <w:kern w:val="24"/>
        </w:rPr>
        <w:t xml:space="preserve"> and</w:t>
      </w:r>
      <w:r w:rsidR="00FE2ADE">
        <w:rPr>
          <w:rFonts w:asciiTheme="majorHAnsi" w:eastAsiaTheme="minorEastAsia" w:hAnsiTheme="majorHAnsi" w:cstheme="majorHAnsi"/>
          <w:kern w:val="24"/>
        </w:rPr>
        <w:t xml:space="preserve"> subsequent</w:t>
      </w:r>
      <w:r w:rsidR="006341AF">
        <w:rPr>
          <w:rFonts w:asciiTheme="majorHAnsi" w:eastAsiaTheme="minorEastAsia" w:hAnsiTheme="majorHAnsi" w:cstheme="majorHAnsi"/>
          <w:kern w:val="24"/>
        </w:rPr>
        <w:t xml:space="preserve"> bias</w:t>
      </w:r>
      <w:r w:rsidR="00FE2ADE">
        <w:rPr>
          <w:rFonts w:asciiTheme="majorHAnsi" w:eastAsiaTheme="minorEastAsia" w:hAnsiTheme="majorHAnsi" w:cstheme="majorHAnsi"/>
          <w:kern w:val="24"/>
        </w:rPr>
        <w:t>es</w:t>
      </w:r>
      <w:r w:rsidR="006341AF">
        <w:rPr>
          <w:rFonts w:asciiTheme="majorHAnsi" w:eastAsiaTheme="minorEastAsia" w:hAnsiTheme="majorHAnsi" w:cstheme="majorHAnsi"/>
          <w:kern w:val="24"/>
        </w:rPr>
        <w:t xml:space="preserve"> in the data that is collected. </w:t>
      </w:r>
      <w:r w:rsidR="003C3620">
        <w:rPr>
          <w:rFonts w:asciiTheme="majorHAnsi" w:eastAsiaTheme="minorEastAsia" w:hAnsiTheme="majorHAnsi" w:cstheme="majorHAnsi"/>
          <w:kern w:val="24"/>
        </w:rPr>
        <w:t>Crucially, sensors cannot provide ubiquitous coverage of all areas—without attendant uncertainty in data quality—and are necessarily selective in terms of placement.</w:t>
      </w:r>
    </w:p>
    <w:p w14:paraId="629C4B94" w14:textId="1126A778" w:rsidR="00F64C8A" w:rsidRDefault="006341AF" w:rsidP="0079119D">
      <w:pPr>
        <w:spacing w:line="240" w:lineRule="auto"/>
        <w:jc w:val="both"/>
        <w:rPr>
          <w:rFonts w:asciiTheme="majorHAnsi" w:eastAsiaTheme="minorEastAsia" w:hAnsiTheme="majorHAnsi" w:cstheme="majorHAnsi"/>
          <w:kern w:val="24"/>
        </w:rPr>
      </w:pPr>
      <w:r>
        <w:rPr>
          <w:rFonts w:asciiTheme="majorHAnsi" w:eastAsiaTheme="minorEastAsia" w:hAnsiTheme="majorHAnsi" w:cstheme="majorHAnsi"/>
          <w:kern w:val="24"/>
        </w:rPr>
        <w:t>Subsequently</w:t>
      </w:r>
      <w:r w:rsidR="00F93F0A">
        <w:rPr>
          <w:rFonts w:asciiTheme="majorHAnsi" w:eastAsiaTheme="minorEastAsia" w:hAnsiTheme="majorHAnsi" w:cstheme="majorHAnsi"/>
          <w:kern w:val="24"/>
        </w:rPr>
        <w:t xml:space="preserve"> d</w:t>
      </w:r>
      <w:r w:rsidR="00006AFE" w:rsidRPr="009337E4">
        <w:rPr>
          <w:rFonts w:asciiTheme="majorHAnsi" w:eastAsiaTheme="minorEastAsia" w:hAnsiTheme="majorHAnsi" w:cstheme="majorHAnsi"/>
          <w:kern w:val="24"/>
        </w:rPr>
        <w:t xml:space="preserve">eserts </w:t>
      </w:r>
      <w:r>
        <w:rPr>
          <w:rFonts w:asciiTheme="majorHAnsi" w:eastAsiaTheme="minorEastAsia" w:hAnsiTheme="majorHAnsi" w:cstheme="majorHAnsi"/>
          <w:iCs/>
          <w:kern w:val="24"/>
        </w:rPr>
        <w:t>by</w:t>
      </w:r>
      <w:r w:rsidR="00006AFE" w:rsidRPr="009337E4">
        <w:rPr>
          <w:rFonts w:asciiTheme="majorHAnsi" w:eastAsiaTheme="minorEastAsia" w:hAnsiTheme="majorHAnsi" w:cstheme="majorHAnsi"/>
          <w:iCs/>
          <w:kern w:val="24"/>
        </w:rPr>
        <w:t xml:space="preserve"> data</w:t>
      </w:r>
      <w:r w:rsidR="005E390E">
        <w:rPr>
          <w:rFonts w:asciiTheme="majorHAnsi" w:eastAsiaTheme="minorEastAsia" w:hAnsiTheme="majorHAnsi" w:cstheme="majorHAnsi"/>
          <w:iCs/>
          <w:kern w:val="24"/>
        </w:rPr>
        <w:t>—</w:t>
      </w:r>
      <w:r w:rsidR="00006AFE" w:rsidRPr="009337E4">
        <w:rPr>
          <w:rFonts w:asciiTheme="majorHAnsi" w:eastAsiaTheme="minorEastAsia" w:hAnsiTheme="majorHAnsi" w:cstheme="majorHAnsi"/>
          <w:kern w:val="24"/>
        </w:rPr>
        <w:t>the spatial imprint or footprint of places that fall into the interstices of</w:t>
      </w:r>
      <w:r w:rsidR="00006AFE">
        <w:rPr>
          <w:rFonts w:asciiTheme="majorHAnsi" w:eastAsiaTheme="minorEastAsia" w:hAnsiTheme="majorHAnsi" w:cstheme="majorHAnsi"/>
          <w:kern w:val="24"/>
        </w:rPr>
        <w:t xml:space="preserve"> sensor</w:t>
      </w:r>
      <w:r w:rsidR="00006AFE" w:rsidRPr="009337E4">
        <w:rPr>
          <w:rFonts w:asciiTheme="majorHAnsi" w:eastAsiaTheme="minorEastAsia" w:hAnsiTheme="majorHAnsi" w:cstheme="majorHAnsi"/>
          <w:kern w:val="24"/>
        </w:rPr>
        <w:t xml:space="preserve"> data collection</w:t>
      </w:r>
      <w:r w:rsidR="005E390E">
        <w:rPr>
          <w:rFonts w:asciiTheme="majorHAnsi" w:eastAsiaTheme="minorEastAsia" w:hAnsiTheme="majorHAnsi" w:cstheme="majorHAnsi"/>
          <w:kern w:val="24"/>
        </w:rPr>
        <w:t>—</w:t>
      </w:r>
      <w:r w:rsidR="00006AFE">
        <w:rPr>
          <w:rFonts w:asciiTheme="majorHAnsi" w:eastAsiaTheme="minorEastAsia" w:hAnsiTheme="majorHAnsi" w:cstheme="majorHAnsi"/>
          <w:kern w:val="24"/>
        </w:rPr>
        <w:t xml:space="preserve">also emerge. </w:t>
      </w:r>
      <w:r w:rsidR="00AF51A0" w:rsidRPr="009337E4">
        <w:rPr>
          <w:rFonts w:asciiTheme="majorHAnsi" w:eastAsiaTheme="minorEastAsia" w:hAnsiTheme="majorHAnsi" w:cstheme="majorHAnsi"/>
          <w:kern w:val="24"/>
        </w:rPr>
        <w:t xml:space="preserve">Deserts </w:t>
      </w:r>
      <w:r w:rsidR="00AF51A0" w:rsidRPr="009337E4">
        <w:rPr>
          <w:rFonts w:asciiTheme="majorHAnsi" w:eastAsiaTheme="minorEastAsia" w:hAnsiTheme="majorHAnsi" w:cstheme="majorHAnsi"/>
          <w:iCs/>
          <w:kern w:val="24"/>
        </w:rPr>
        <w:t>in</w:t>
      </w:r>
      <w:r w:rsidR="00AF51A0" w:rsidRPr="009337E4">
        <w:rPr>
          <w:rFonts w:asciiTheme="majorHAnsi" w:eastAsiaTheme="minorEastAsia" w:hAnsiTheme="majorHAnsi" w:cstheme="majorHAnsi"/>
          <w:kern w:val="24"/>
        </w:rPr>
        <w:t xml:space="preserve"> data are by no means a new phenomenon</w:t>
      </w:r>
      <w:r w:rsidR="00AF51A0">
        <w:rPr>
          <w:rFonts w:asciiTheme="majorHAnsi" w:eastAsiaTheme="minorEastAsia" w:hAnsiTheme="majorHAnsi" w:cstheme="majorHAnsi"/>
          <w:kern w:val="24"/>
        </w:rPr>
        <w:t xml:space="preserve"> and t</w:t>
      </w:r>
      <w:r w:rsidR="00AF51A0" w:rsidRPr="009337E4">
        <w:rPr>
          <w:rFonts w:asciiTheme="majorHAnsi" w:eastAsiaTheme="minorEastAsia" w:hAnsiTheme="majorHAnsi" w:cstheme="majorHAnsi"/>
          <w:kern w:val="24"/>
        </w:rPr>
        <w:t>here has long been interest in the ways in which people and places are made (in)visible by statistics (</w:t>
      </w:r>
      <w:r w:rsidR="00AF51A0">
        <w:rPr>
          <w:rFonts w:asciiTheme="majorHAnsi" w:eastAsiaTheme="minorEastAsia" w:hAnsiTheme="majorHAnsi" w:cstheme="majorHAnsi"/>
          <w:kern w:val="24"/>
        </w:rPr>
        <w:t xml:space="preserve">Rose 1991; </w:t>
      </w:r>
      <w:r w:rsidR="00AF51A0" w:rsidRPr="009337E4">
        <w:rPr>
          <w:rFonts w:asciiTheme="majorHAnsi" w:eastAsiaTheme="minorEastAsia" w:hAnsiTheme="majorHAnsi" w:cstheme="majorHAnsi"/>
          <w:kern w:val="24"/>
        </w:rPr>
        <w:t xml:space="preserve">Beer, 2016). The US census undercount is a typical example of this, with the worst undercount in three decades forecast for the 2020 census. Four million people risk being missed from estimates, particularly affecting African American (-3.68%) and Hispanic (-3.57%) populations (Urban Institute, 2019). </w:t>
      </w:r>
      <w:r w:rsidR="00006AFE">
        <w:rPr>
          <w:rFonts w:asciiTheme="majorHAnsi" w:eastAsiaTheme="minorEastAsia" w:hAnsiTheme="majorHAnsi" w:cstheme="majorHAnsi"/>
          <w:kern w:val="24"/>
        </w:rPr>
        <w:t>D</w:t>
      </w:r>
      <w:r w:rsidR="00A567C7">
        <w:rPr>
          <w:rFonts w:asciiTheme="majorHAnsi" w:hAnsiTheme="majorHAnsi" w:cstheme="majorHAnsi"/>
        </w:rPr>
        <w:t>espite</w:t>
      </w:r>
      <w:r w:rsidR="00C568BF" w:rsidRPr="009337E4">
        <w:rPr>
          <w:rFonts w:asciiTheme="majorHAnsi" w:eastAsiaTheme="minorEastAsia" w:hAnsiTheme="majorHAnsi" w:cstheme="majorHAnsi"/>
          <w:bCs/>
          <w:kern w:val="24"/>
        </w:rPr>
        <w:t xml:space="preserve"> claims of increasingly ubiquitous sensing infrastructures, smart cities have created a ‘data deluge’ in some domains whilst ‘</w:t>
      </w:r>
      <w:r w:rsidR="00C568BF" w:rsidRPr="009337E4">
        <w:rPr>
          <w:rFonts w:asciiTheme="majorHAnsi" w:eastAsiaTheme="minorEastAsia" w:hAnsiTheme="majorHAnsi" w:cstheme="majorHAnsi"/>
          <w:kern w:val="24"/>
        </w:rPr>
        <w:t>data deserts’ continue to exist (</w:t>
      </w:r>
      <w:proofErr w:type="spellStart"/>
      <w:r w:rsidR="00C568BF" w:rsidRPr="009337E4">
        <w:rPr>
          <w:rFonts w:asciiTheme="majorHAnsi" w:eastAsiaTheme="minorEastAsia" w:hAnsiTheme="majorHAnsi" w:cstheme="majorHAnsi"/>
          <w:kern w:val="24"/>
        </w:rPr>
        <w:t>Kitchin</w:t>
      </w:r>
      <w:proofErr w:type="spellEnd"/>
      <w:r w:rsidR="00C568BF" w:rsidRPr="009337E4">
        <w:rPr>
          <w:rFonts w:asciiTheme="majorHAnsi" w:eastAsiaTheme="minorEastAsia" w:hAnsiTheme="majorHAnsi" w:cstheme="majorHAnsi"/>
          <w:kern w:val="24"/>
        </w:rPr>
        <w:t>, 2014: 3).</w:t>
      </w:r>
      <w:r w:rsidR="00C568BF" w:rsidRPr="009337E4">
        <w:rPr>
          <w:rFonts w:asciiTheme="majorHAnsi" w:hAnsiTheme="majorHAnsi" w:cstheme="majorHAnsi"/>
        </w:rPr>
        <w:t xml:space="preserve"> </w:t>
      </w:r>
      <w:r w:rsidR="00241308">
        <w:rPr>
          <w:rFonts w:asciiTheme="majorHAnsi" w:eastAsiaTheme="minorEastAsia" w:hAnsiTheme="majorHAnsi" w:cstheme="majorHAnsi"/>
          <w:kern w:val="24"/>
        </w:rPr>
        <w:t xml:space="preserve"> </w:t>
      </w:r>
    </w:p>
    <w:p w14:paraId="15CD947E" w14:textId="0596223C" w:rsidR="00A94892" w:rsidRPr="00A94892" w:rsidRDefault="00C568BF" w:rsidP="00F64C8A">
      <w:pPr>
        <w:spacing w:line="240" w:lineRule="auto"/>
        <w:jc w:val="both"/>
        <w:rPr>
          <w:rFonts w:asciiTheme="majorHAnsi" w:eastAsiaTheme="minorEastAsia" w:hAnsiTheme="majorHAnsi" w:cstheme="majorHAnsi"/>
          <w:kern w:val="24"/>
        </w:rPr>
      </w:pPr>
      <w:r w:rsidRPr="009337E4">
        <w:rPr>
          <w:rFonts w:asciiTheme="majorHAnsi" w:hAnsiTheme="majorHAnsi" w:cstheme="majorHAnsi"/>
        </w:rPr>
        <w:t>In practice, sensor</w:t>
      </w:r>
      <w:r w:rsidR="005E390E">
        <w:rPr>
          <w:rFonts w:asciiTheme="majorHAnsi" w:hAnsiTheme="majorHAnsi" w:cstheme="majorHAnsi"/>
        </w:rPr>
        <w:t>s</w:t>
      </w:r>
      <w:r w:rsidRPr="009337E4">
        <w:rPr>
          <w:rFonts w:asciiTheme="majorHAnsi" w:hAnsiTheme="majorHAnsi" w:cstheme="majorHAnsi"/>
        </w:rPr>
        <w:t xml:space="preserve"> </w:t>
      </w:r>
      <w:r w:rsidR="009A25E9">
        <w:rPr>
          <w:rFonts w:asciiTheme="majorHAnsi" w:hAnsiTheme="majorHAnsi" w:cstheme="majorHAnsi"/>
        </w:rPr>
        <w:t>are broad in both their definition and scope</w:t>
      </w:r>
      <w:r w:rsidR="006D220F">
        <w:rPr>
          <w:rFonts w:asciiTheme="majorHAnsi" w:hAnsiTheme="majorHAnsi" w:cstheme="majorHAnsi"/>
        </w:rPr>
        <w:t>, with implications for what constitutes good coverage</w:t>
      </w:r>
      <w:r w:rsidR="00CA35AC">
        <w:rPr>
          <w:rFonts w:asciiTheme="majorHAnsi" w:hAnsiTheme="majorHAnsi" w:cstheme="majorHAnsi"/>
        </w:rPr>
        <w:t>. They must balance</w:t>
      </w:r>
      <w:r w:rsidR="00CA35AC" w:rsidRPr="009337E4">
        <w:rPr>
          <w:rFonts w:asciiTheme="majorHAnsi" w:hAnsiTheme="majorHAnsi" w:cstheme="majorHAnsi"/>
        </w:rPr>
        <w:t xml:space="preserve"> competing demands from different stakeholders </w:t>
      </w:r>
      <w:r w:rsidR="00CA35AC">
        <w:rPr>
          <w:rFonts w:asciiTheme="majorHAnsi" w:hAnsiTheme="majorHAnsi" w:cstheme="majorHAnsi"/>
        </w:rPr>
        <w:t xml:space="preserve">and communities </w:t>
      </w:r>
      <w:r w:rsidR="00CA35AC" w:rsidRPr="009337E4">
        <w:rPr>
          <w:rFonts w:asciiTheme="majorHAnsi" w:hAnsiTheme="majorHAnsi" w:cstheme="majorHAnsi"/>
        </w:rPr>
        <w:t>with technical practicalities</w:t>
      </w:r>
      <w:r w:rsidR="00CA35AC">
        <w:rPr>
          <w:rFonts w:asciiTheme="majorHAnsi" w:hAnsiTheme="majorHAnsi" w:cstheme="majorHAnsi"/>
        </w:rPr>
        <w:t xml:space="preserve">, </w:t>
      </w:r>
      <w:r w:rsidRPr="009337E4">
        <w:rPr>
          <w:rFonts w:asciiTheme="majorHAnsi" w:hAnsiTheme="majorHAnsi" w:cstheme="majorHAnsi"/>
        </w:rPr>
        <w:t xml:space="preserve">with implications for what constitutes good coverage. </w:t>
      </w:r>
      <w:r w:rsidR="005A0FC3">
        <w:rPr>
          <w:rFonts w:asciiTheme="majorHAnsi" w:hAnsiTheme="majorHAnsi" w:cstheme="majorHAnsi"/>
        </w:rPr>
        <w:t>A</w:t>
      </w:r>
      <w:r w:rsidRPr="009337E4">
        <w:rPr>
          <w:rFonts w:asciiTheme="majorHAnsi" w:hAnsiTheme="majorHAnsi" w:cstheme="majorHAnsi"/>
        </w:rPr>
        <w:t xml:space="preserve"> </w:t>
      </w:r>
      <w:r w:rsidR="009A25E9">
        <w:rPr>
          <w:rFonts w:asciiTheme="majorHAnsi" w:hAnsiTheme="majorHAnsi" w:cstheme="majorHAnsi"/>
        </w:rPr>
        <w:t>market-based logic</w:t>
      </w:r>
      <w:r w:rsidRPr="009337E4">
        <w:rPr>
          <w:rFonts w:asciiTheme="majorHAnsi" w:hAnsiTheme="majorHAnsi" w:cstheme="majorHAnsi"/>
        </w:rPr>
        <w:t xml:space="preserve"> is likely to result in the deployment of sensors in the most lucrative neighbourhoods</w:t>
      </w:r>
      <w:r w:rsidR="00277422">
        <w:rPr>
          <w:rFonts w:asciiTheme="majorHAnsi" w:hAnsiTheme="majorHAnsi" w:cstheme="majorHAnsi"/>
        </w:rPr>
        <w:t xml:space="preserve"> (Shelton et al. 2015)</w:t>
      </w:r>
      <w:r w:rsidRPr="009337E4">
        <w:rPr>
          <w:rFonts w:asciiTheme="majorHAnsi" w:hAnsiTheme="majorHAnsi" w:cstheme="majorHAnsi"/>
        </w:rPr>
        <w:t xml:space="preserve">. </w:t>
      </w:r>
      <w:r w:rsidR="00AD683A">
        <w:rPr>
          <w:rFonts w:asciiTheme="majorHAnsi" w:hAnsiTheme="majorHAnsi" w:cstheme="majorHAnsi"/>
        </w:rPr>
        <w:t xml:space="preserve">Placement may also be </w:t>
      </w:r>
      <w:r w:rsidR="00A50245">
        <w:rPr>
          <w:rFonts w:asciiTheme="majorHAnsi" w:hAnsiTheme="majorHAnsi" w:cstheme="majorHAnsi"/>
        </w:rPr>
        <w:t xml:space="preserve">politically motivated, with </w:t>
      </w:r>
      <w:r w:rsidR="007D0B44">
        <w:rPr>
          <w:rFonts w:asciiTheme="majorHAnsi" w:hAnsiTheme="majorHAnsi" w:cstheme="majorHAnsi"/>
        </w:rPr>
        <w:t xml:space="preserve">civic leaders </w:t>
      </w:r>
      <w:r w:rsidR="0028022B">
        <w:rPr>
          <w:rFonts w:asciiTheme="majorHAnsi" w:hAnsiTheme="majorHAnsi" w:cstheme="majorHAnsi"/>
        </w:rPr>
        <w:t>k</w:t>
      </w:r>
      <w:r w:rsidR="005E390E">
        <w:rPr>
          <w:rFonts w:asciiTheme="majorHAnsi" w:hAnsiTheme="majorHAnsi" w:cstheme="majorHAnsi"/>
        </w:rPr>
        <w:t>n</w:t>
      </w:r>
      <w:r w:rsidR="0028022B">
        <w:rPr>
          <w:rFonts w:asciiTheme="majorHAnsi" w:hAnsiTheme="majorHAnsi" w:cstheme="majorHAnsi"/>
        </w:rPr>
        <w:t xml:space="preserve">owing which areas need to be “bought off”. </w:t>
      </w:r>
      <w:r w:rsidRPr="009337E4">
        <w:rPr>
          <w:rFonts w:asciiTheme="majorHAnsi" w:hAnsiTheme="majorHAnsi" w:cstheme="majorHAnsi"/>
        </w:rPr>
        <w:t>Those concerned with social justice are</w:t>
      </w:r>
      <w:r w:rsidR="005E390E">
        <w:rPr>
          <w:rFonts w:asciiTheme="majorHAnsi" w:hAnsiTheme="majorHAnsi" w:cstheme="majorHAnsi"/>
        </w:rPr>
        <w:t xml:space="preserve"> more</w:t>
      </w:r>
      <w:r w:rsidRPr="009337E4">
        <w:rPr>
          <w:rFonts w:asciiTheme="majorHAnsi" w:hAnsiTheme="majorHAnsi" w:cstheme="majorHAnsi"/>
        </w:rPr>
        <w:t xml:space="preserve"> likely to locate sensors equitably, either in neighbourhoods most exposed to negative impacts of urban challenges or amongst populations that are physiological vulnerable to hazards. Relatedly, for the purpose of </w:t>
      </w:r>
      <w:r w:rsidR="005A0FC3">
        <w:rPr>
          <w:rFonts w:asciiTheme="majorHAnsi" w:hAnsiTheme="majorHAnsi" w:cstheme="majorHAnsi"/>
        </w:rPr>
        <w:t>representation,</w:t>
      </w:r>
      <w:r w:rsidRPr="009337E4">
        <w:rPr>
          <w:rFonts w:asciiTheme="majorHAnsi" w:hAnsiTheme="majorHAnsi" w:cstheme="majorHAnsi"/>
        </w:rPr>
        <w:t xml:space="preserve"> even coverage</w:t>
      </w:r>
      <w:r w:rsidR="008E5290" w:rsidRPr="009337E4">
        <w:rPr>
          <w:rFonts w:asciiTheme="majorHAnsi" w:hAnsiTheme="majorHAnsi" w:cstheme="majorHAnsi"/>
        </w:rPr>
        <w:t xml:space="preserve"> across the city</w:t>
      </w:r>
      <w:r w:rsidRPr="009337E4">
        <w:rPr>
          <w:rFonts w:asciiTheme="majorHAnsi" w:hAnsiTheme="majorHAnsi" w:cstheme="majorHAnsi"/>
        </w:rPr>
        <w:t xml:space="preserve"> </w:t>
      </w:r>
      <w:r w:rsidRPr="009337E4">
        <w:rPr>
          <w:rFonts w:asciiTheme="majorHAnsi" w:hAnsiTheme="majorHAnsi" w:cstheme="majorHAnsi"/>
        </w:rPr>
        <w:lastRenderedPageBreak/>
        <w:t>might be</w:t>
      </w:r>
      <w:r w:rsidR="005A0FC3">
        <w:rPr>
          <w:rFonts w:asciiTheme="majorHAnsi" w:hAnsiTheme="majorHAnsi" w:cstheme="majorHAnsi"/>
        </w:rPr>
        <w:t xml:space="preserve"> most</w:t>
      </w:r>
      <w:r w:rsidRPr="009337E4">
        <w:rPr>
          <w:rFonts w:asciiTheme="majorHAnsi" w:hAnsiTheme="majorHAnsi" w:cstheme="majorHAnsi"/>
        </w:rPr>
        <w:t xml:space="preserve"> desirable. </w:t>
      </w:r>
      <w:r w:rsidR="00A36F25">
        <w:rPr>
          <w:rFonts w:asciiTheme="majorHAnsi" w:hAnsiTheme="majorHAnsi" w:cstheme="majorHAnsi"/>
        </w:rPr>
        <w:t>Sensor networks</w:t>
      </w:r>
      <w:r w:rsidR="00F64C8A" w:rsidRPr="009337E4">
        <w:rPr>
          <w:rFonts w:asciiTheme="majorHAnsi" w:hAnsiTheme="majorHAnsi" w:cstheme="majorHAnsi"/>
        </w:rPr>
        <w:t xml:space="preserve"> are also shaped by the potential for modelling that interpolates values for areas without sensor coverage, based on data derived from other neighbourhoods</w:t>
      </w:r>
      <w:r w:rsidR="00166A59">
        <w:rPr>
          <w:rFonts w:asciiTheme="majorHAnsi" w:hAnsiTheme="majorHAnsi" w:cstheme="majorHAnsi"/>
        </w:rPr>
        <w:t xml:space="preserve">—although as noted above, interpolated values carry uncertainty measures </w:t>
      </w:r>
      <w:r w:rsidR="00D558D8">
        <w:rPr>
          <w:rFonts w:asciiTheme="majorHAnsi" w:hAnsiTheme="majorHAnsi" w:cstheme="majorHAnsi"/>
        </w:rPr>
        <w:t>with</w:t>
      </w:r>
      <w:r w:rsidR="00166A59">
        <w:rPr>
          <w:rFonts w:asciiTheme="majorHAnsi" w:hAnsiTheme="majorHAnsi" w:cstheme="majorHAnsi"/>
        </w:rPr>
        <w:t xml:space="preserve"> them and so the question remains: for whom do sensors produce </w:t>
      </w:r>
      <w:r w:rsidR="00D558D8">
        <w:rPr>
          <w:rFonts w:asciiTheme="majorHAnsi" w:hAnsiTheme="majorHAnsi" w:cstheme="majorHAnsi"/>
        </w:rPr>
        <w:t>(</w:t>
      </w:r>
      <w:r w:rsidR="00166A59">
        <w:rPr>
          <w:rFonts w:asciiTheme="majorHAnsi" w:hAnsiTheme="majorHAnsi" w:cstheme="majorHAnsi"/>
        </w:rPr>
        <w:t>accurate</w:t>
      </w:r>
      <w:r w:rsidR="00D558D8">
        <w:rPr>
          <w:rFonts w:asciiTheme="majorHAnsi" w:hAnsiTheme="majorHAnsi" w:cstheme="majorHAnsi"/>
        </w:rPr>
        <w:t>)</w:t>
      </w:r>
      <w:r w:rsidR="00166A59">
        <w:rPr>
          <w:rFonts w:asciiTheme="majorHAnsi" w:hAnsiTheme="majorHAnsi" w:cstheme="majorHAnsi"/>
        </w:rPr>
        <w:t xml:space="preserve"> data?</w:t>
      </w:r>
      <w:r w:rsidR="00F64C8A" w:rsidRPr="009337E4">
        <w:rPr>
          <w:rFonts w:asciiTheme="majorHAnsi" w:hAnsiTheme="majorHAnsi" w:cstheme="majorHAnsi"/>
        </w:rPr>
        <w:t xml:space="preserve"> Meanwhile, the complexity of the urban environment in which sensors are placed determines the degree to which a sensor is representative</w:t>
      </w:r>
      <w:r w:rsidR="00F64C8A">
        <w:rPr>
          <w:rFonts w:asciiTheme="majorHAnsi" w:hAnsiTheme="majorHAnsi" w:cstheme="majorHAnsi"/>
        </w:rPr>
        <w:t xml:space="preserve">. </w:t>
      </w:r>
      <w:r w:rsidRPr="009337E4">
        <w:rPr>
          <w:rFonts w:asciiTheme="majorHAnsi" w:hAnsiTheme="majorHAnsi" w:cstheme="majorHAnsi"/>
        </w:rPr>
        <w:t>Each of these aspects has implications for sensor locations, and what they subsequently capture and emphasise. As such, there are multiple ways of conceptualising sensor deserts (Table 1).</w:t>
      </w:r>
      <w:r w:rsidRPr="009337E4">
        <w:rPr>
          <w:rFonts w:asciiTheme="majorHAnsi" w:eastAsiaTheme="minorEastAsia" w:hAnsiTheme="majorHAnsi" w:cstheme="majorHAnsi"/>
          <w:kern w:val="24"/>
        </w:rPr>
        <w:t xml:space="preserve"> </w:t>
      </w:r>
    </w:p>
    <w:p w14:paraId="0BA291D3" w14:textId="38B6AAC1" w:rsidR="0079119D" w:rsidRPr="009337E4" w:rsidRDefault="0079119D" w:rsidP="0079119D">
      <w:pPr>
        <w:spacing w:line="240" w:lineRule="auto"/>
        <w:jc w:val="center"/>
        <w:rPr>
          <w:rFonts w:asciiTheme="majorHAnsi" w:hAnsiTheme="majorHAnsi" w:cstheme="majorHAnsi"/>
        </w:rPr>
      </w:pPr>
      <w:r w:rsidRPr="009337E4">
        <w:rPr>
          <w:rFonts w:asciiTheme="majorHAnsi" w:hAnsiTheme="majorHAnsi" w:cstheme="majorHAnsi"/>
          <w:b/>
        </w:rPr>
        <w:t>Table 1.</w:t>
      </w:r>
      <w:r w:rsidRPr="009337E4">
        <w:rPr>
          <w:rFonts w:asciiTheme="majorHAnsi" w:hAnsiTheme="majorHAnsi" w:cstheme="majorHAnsi"/>
        </w:rPr>
        <w:t xml:space="preserve"> </w:t>
      </w:r>
      <w:r w:rsidR="006B350D">
        <w:rPr>
          <w:rFonts w:asciiTheme="majorHAnsi" w:hAnsiTheme="majorHAnsi" w:cstheme="majorHAnsi"/>
        </w:rPr>
        <w:t xml:space="preserve">Sensor desert conceptualisations </w:t>
      </w:r>
      <w:r w:rsidRPr="009337E4">
        <w:rPr>
          <w:rFonts w:asciiTheme="majorHAnsi" w:hAnsiTheme="majorHAnsi" w:cstheme="majorHAnsi"/>
        </w:rPr>
        <w:t xml:space="preserve"> </w:t>
      </w:r>
    </w:p>
    <w:tbl>
      <w:tblPr>
        <w:tblStyle w:val="TableGrid"/>
        <w:tblW w:w="10627" w:type="dxa"/>
        <w:tblLook w:val="04A0" w:firstRow="1" w:lastRow="0" w:firstColumn="1" w:lastColumn="0" w:noHBand="0" w:noVBand="1"/>
      </w:tblPr>
      <w:tblGrid>
        <w:gridCol w:w="499"/>
        <w:gridCol w:w="1968"/>
        <w:gridCol w:w="4196"/>
        <w:gridCol w:w="3964"/>
      </w:tblGrid>
      <w:tr w:rsidR="0079119D" w:rsidRPr="009337E4" w14:paraId="18A9FDB2" w14:textId="77777777" w:rsidTr="00C34D32">
        <w:trPr>
          <w:trHeight w:val="415"/>
        </w:trPr>
        <w:tc>
          <w:tcPr>
            <w:tcW w:w="499" w:type="dxa"/>
            <w:tcBorders>
              <w:top w:val="nil"/>
              <w:left w:val="nil"/>
            </w:tcBorders>
            <w:vAlign w:val="center"/>
          </w:tcPr>
          <w:p w14:paraId="76C114B4" w14:textId="77777777" w:rsidR="0079119D" w:rsidRPr="009337E4" w:rsidRDefault="0079119D" w:rsidP="00C34D32">
            <w:pPr>
              <w:jc w:val="center"/>
              <w:rPr>
                <w:rFonts w:asciiTheme="majorHAnsi" w:hAnsiTheme="majorHAnsi" w:cstheme="majorHAnsi"/>
                <w:b/>
                <w:bCs/>
              </w:rPr>
            </w:pPr>
          </w:p>
        </w:tc>
        <w:tc>
          <w:tcPr>
            <w:tcW w:w="1968" w:type="dxa"/>
            <w:vAlign w:val="center"/>
          </w:tcPr>
          <w:p w14:paraId="6844416A" w14:textId="77777777" w:rsidR="0079119D" w:rsidRPr="009337E4" w:rsidRDefault="0079119D" w:rsidP="00C34D32">
            <w:pPr>
              <w:jc w:val="center"/>
              <w:rPr>
                <w:rFonts w:asciiTheme="majorHAnsi" w:hAnsiTheme="majorHAnsi" w:cstheme="majorHAnsi"/>
                <w:b/>
                <w:bCs/>
              </w:rPr>
            </w:pPr>
            <w:r w:rsidRPr="009337E4">
              <w:rPr>
                <w:rFonts w:asciiTheme="majorHAnsi" w:hAnsiTheme="majorHAnsi" w:cstheme="majorHAnsi"/>
                <w:b/>
                <w:bCs/>
              </w:rPr>
              <w:t>Sensor desert type</w:t>
            </w:r>
          </w:p>
        </w:tc>
        <w:tc>
          <w:tcPr>
            <w:tcW w:w="4196" w:type="dxa"/>
            <w:vAlign w:val="center"/>
          </w:tcPr>
          <w:p w14:paraId="1D8E5B72" w14:textId="77777777" w:rsidR="0079119D" w:rsidRPr="009337E4" w:rsidRDefault="0079119D" w:rsidP="00C34D32">
            <w:pPr>
              <w:jc w:val="center"/>
              <w:rPr>
                <w:rFonts w:asciiTheme="majorHAnsi" w:hAnsiTheme="majorHAnsi" w:cstheme="majorHAnsi"/>
                <w:b/>
                <w:bCs/>
              </w:rPr>
            </w:pPr>
            <w:r w:rsidRPr="009337E4">
              <w:rPr>
                <w:rFonts w:asciiTheme="majorHAnsi" w:hAnsiTheme="majorHAnsi" w:cstheme="majorHAnsi"/>
                <w:b/>
                <w:bCs/>
              </w:rPr>
              <w:t>Sensor network function</w:t>
            </w:r>
          </w:p>
        </w:tc>
        <w:tc>
          <w:tcPr>
            <w:tcW w:w="3964" w:type="dxa"/>
            <w:vAlign w:val="center"/>
          </w:tcPr>
          <w:p w14:paraId="7956F961" w14:textId="77777777" w:rsidR="0079119D" w:rsidRPr="009337E4" w:rsidRDefault="0079119D" w:rsidP="00C34D32">
            <w:pPr>
              <w:jc w:val="center"/>
              <w:rPr>
                <w:rFonts w:asciiTheme="majorHAnsi" w:hAnsiTheme="majorHAnsi" w:cstheme="majorHAnsi"/>
                <w:b/>
                <w:bCs/>
              </w:rPr>
            </w:pPr>
            <w:r w:rsidRPr="009337E4">
              <w:rPr>
                <w:rFonts w:asciiTheme="majorHAnsi" w:hAnsiTheme="majorHAnsi" w:cstheme="majorHAnsi"/>
                <w:b/>
                <w:bCs/>
              </w:rPr>
              <w:t>Desert identification</w:t>
            </w:r>
          </w:p>
        </w:tc>
      </w:tr>
      <w:tr w:rsidR="0079119D" w:rsidRPr="009337E4" w14:paraId="5E0A99DE" w14:textId="77777777" w:rsidTr="00C34D32">
        <w:tc>
          <w:tcPr>
            <w:tcW w:w="499" w:type="dxa"/>
            <w:vMerge w:val="restart"/>
            <w:shd w:val="clear" w:color="auto" w:fill="AEAAAA" w:themeFill="background2" w:themeFillShade="BF"/>
            <w:textDirection w:val="btLr"/>
            <w:vAlign w:val="center"/>
          </w:tcPr>
          <w:p w14:paraId="4C764817" w14:textId="77777777" w:rsidR="0079119D" w:rsidRPr="009337E4" w:rsidRDefault="0079119D" w:rsidP="00C34D32">
            <w:pPr>
              <w:ind w:left="113" w:right="113"/>
              <w:jc w:val="center"/>
              <w:rPr>
                <w:rFonts w:asciiTheme="majorHAnsi" w:hAnsiTheme="majorHAnsi" w:cstheme="majorHAnsi"/>
                <w:b/>
                <w:bCs/>
              </w:rPr>
            </w:pPr>
            <w:r w:rsidRPr="009337E4">
              <w:rPr>
                <w:rFonts w:asciiTheme="majorHAnsi" w:hAnsiTheme="majorHAnsi" w:cstheme="majorHAnsi"/>
                <w:b/>
                <w:bCs/>
              </w:rPr>
              <w:t>Network purpose</w:t>
            </w:r>
          </w:p>
        </w:tc>
        <w:tc>
          <w:tcPr>
            <w:tcW w:w="1968" w:type="dxa"/>
            <w:shd w:val="clear" w:color="auto" w:fill="AEAAAA" w:themeFill="background2" w:themeFillShade="BF"/>
          </w:tcPr>
          <w:p w14:paraId="70B87D8F" w14:textId="2C731643" w:rsidR="0079119D" w:rsidRPr="009337E4" w:rsidRDefault="0079119D" w:rsidP="00C34D32">
            <w:pPr>
              <w:spacing w:after="160"/>
              <w:rPr>
                <w:rFonts w:asciiTheme="majorHAnsi" w:hAnsiTheme="majorHAnsi" w:cstheme="majorHAnsi"/>
              </w:rPr>
            </w:pPr>
            <w:r w:rsidRPr="009337E4">
              <w:rPr>
                <w:rFonts w:asciiTheme="majorHAnsi" w:hAnsiTheme="majorHAnsi" w:cstheme="majorHAnsi"/>
              </w:rPr>
              <w:t>Hazard-orient</w:t>
            </w:r>
            <w:r w:rsidR="00144B65">
              <w:rPr>
                <w:rFonts w:asciiTheme="majorHAnsi" w:hAnsiTheme="majorHAnsi" w:cstheme="majorHAnsi"/>
              </w:rPr>
              <w:t>at</w:t>
            </w:r>
            <w:r w:rsidRPr="009337E4">
              <w:rPr>
                <w:rFonts w:asciiTheme="majorHAnsi" w:hAnsiTheme="majorHAnsi" w:cstheme="majorHAnsi"/>
              </w:rPr>
              <w:t>ed</w:t>
            </w:r>
          </w:p>
        </w:tc>
        <w:tc>
          <w:tcPr>
            <w:tcW w:w="4196" w:type="dxa"/>
            <w:shd w:val="clear" w:color="auto" w:fill="AEAAAA" w:themeFill="background2" w:themeFillShade="BF"/>
          </w:tcPr>
          <w:p w14:paraId="70B5C3AB" w14:textId="77777777" w:rsidR="0079119D" w:rsidRPr="009337E4" w:rsidRDefault="0079119D" w:rsidP="00C34D32">
            <w:pPr>
              <w:spacing w:after="160"/>
              <w:rPr>
                <w:rFonts w:asciiTheme="majorHAnsi" w:hAnsiTheme="majorHAnsi" w:cstheme="majorHAnsi"/>
              </w:rPr>
            </w:pPr>
            <w:r w:rsidRPr="009337E4">
              <w:rPr>
                <w:rFonts w:asciiTheme="majorHAnsi" w:hAnsiTheme="majorHAnsi" w:cstheme="majorHAnsi"/>
              </w:rPr>
              <w:t>Coverage of hazard/nuisance producers (e.g. sources of pollution)</w:t>
            </w:r>
          </w:p>
        </w:tc>
        <w:tc>
          <w:tcPr>
            <w:tcW w:w="3964" w:type="dxa"/>
            <w:shd w:val="clear" w:color="auto" w:fill="AEAAAA" w:themeFill="background2" w:themeFillShade="BF"/>
          </w:tcPr>
          <w:p w14:paraId="0820668B" w14:textId="77777777" w:rsidR="0079119D" w:rsidRPr="009337E4" w:rsidRDefault="0079119D" w:rsidP="00C34D32">
            <w:pPr>
              <w:spacing w:after="160"/>
              <w:rPr>
                <w:rFonts w:asciiTheme="majorHAnsi" w:hAnsiTheme="majorHAnsi" w:cstheme="majorHAnsi"/>
              </w:rPr>
            </w:pPr>
            <w:r w:rsidRPr="009337E4">
              <w:rPr>
                <w:rFonts w:asciiTheme="majorHAnsi" w:hAnsiTheme="majorHAnsi" w:cstheme="majorHAnsi"/>
              </w:rPr>
              <w:t>Places without sensors in which there are known hazards</w:t>
            </w:r>
          </w:p>
        </w:tc>
      </w:tr>
      <w:tr w:rsidR="0079119D" w:rsidRPr="009337E4" w14:paraId="104F3FAA" w14:textId="77777777" w:rsidTr="00C34D32">
        <w:trPr>
          <w:trHeight w:val="1125"/>
        </w:trPr>
        <w:tc>
          <w:tcPr>
            <w:tcW w:w="499" w:type="dxa"/>
            <w:vMerge/>
            <w:shd w:val="clear" w:color="auto" w:fill="AEAAAA" w:themeFill="background2" w:themeFillShade="BF"/>
            <w:vAlign w:val="center"/>
          </w:tcPr>
          <w:p w14:paraId="57BDBC67" w14:textId="77777777" w:rsidR="0079119D" w:rsidRPr="00F65C3A" w:rsidRDefault="0079119D" w:rsidP="00F65C3A">
            <w:pPr>
              <w:jc w:val="center"/>
              <w:rPr>
                <w:rFonts w:asciiTheme="majorHAnsi" w:hAnsiTheme="majorHAnsi" w:cstheme="majorHAnsi"/>
                <w:b/>
                <w:bCs/>
              </w:rPr>
            </w:pPr>
          </w:p>
        </w:tc>
        <w:tc>
          <w:tcPr>
            <w:tcW w:w="1968" w:type="dxa"/>
            <w:shd w:val="clear" w:color="auto" w:fill="AEAAAA" w:themeFill="background2" w:themeFillShade="BF"/>
          </w:tcPr>
          <w:p w14:paraId="24F1A4B2" w14:textId="1D6494BE" w:rsidR="0079119D" w:rsidRPr="009337E4" w:rsidRDefault="0079119D" w:rsidP="00C34D32">
            <w:pPr>
              <w:spacing w:after="160"/>
              <w:rPr>
                <w:rFonts w:asciiTheme="majorHAnsi" w:hAnsiTheme="majorHAnsi" w:cstheme="majorHAnsi"/>
              </w:rPr>
            </w:pPr>
            <w:r w:rsidRPr="009337E4">
              <w:rPr>
                <w:rFonts w:asciiTheme="majorHAnsi" w:hAnsiTheme="majorHAnsi" w:cstheme="majorHAnsi"/>
              </w:rPr>
              <w:t>Vulnerability</w:t>
            </w:r>
            <w:r w:rsidR="00B169BE">
              <w:rPr>
                <w:rFonts w:asciiTheme="majorHAnsi" w:hAnsiTheme="majorHAnsi" w:cstheme="majorHAnsi"/>
              </w:rPr>
              <w:t>-orientated</w:t>
            </w:r>
          </w:p>
        </w:tc>
        <w:tc>
          <w:tcPr>
            <w:tcW w:w="4196" w:type="dxa"/>
            <w:shd w:val="clear" w:color="auto" w:fill="AEAAAA" w:themeFill="background2" w:themeFillShade="BF"/>
          </w:tcPr>
          <w:p w14:paraId="6547FC01" w14:textId="77777777" w:rsidR="0079119D" w:rsidRPr="009337E4" w:rsidRDefault="0079119D" w:rsidP="00C34D32">
            <w:pPr>
              <w:spacing w:after="160"/>
              <w:rPr>
                <w:rFonts w:asciiTheme="majorHAnsi" w:hAnsiTheme="majorHAnsi" w:cstheme="majorHAnsi"/>
              </w:rPr>
            </w:pPr>
            <w:r w:rsidRPr="009337E4">
              <w:rPr>
                <w:rFonts w:asciiTheme="majorHAnsi" w:hAnsiTheme="majorHAnsi" w:cstheme="majorHAnsi"/>
              </w:rPr>
              <w:t>Coverage of populations disproportionately at risk of negative impacts from hazard (e.g. elderly or very young)</w:t>
            </w:r>
          </w:p>
        </w:tc>
        <w:tc>
          <w:tcPr>
            <w:tcW w:w="3964" w:type="dxa"/>
            <w:shd w:val="clear" w:color="auto" w:fill="AEAAAA" w:themeFill="background2" w:themeFillShade="BF"/>
          </w:tcPr>
          <w:p w14:paraId="159BAD2C" w14:textId="77777777" w:rsidR="0079119D" w:rsidRPr="009337E4" w:rsidRDefault="0079119D" w:rsidP="00C34D32">
            <w:pPr>
              <w:spacing w:after="160"/>
              <w:rPr>
                <w:rFonts w:asciiTheme="majorHAnsi" w:hAnsiTheme="majorHAnsi" w:cstheme="majorHAnsi"/>
              </w:rPr>
            </w:pPr>
            <w:r w:rsidRPr="009337E4">
              <w:rPr>
                <w:rFonts w:asciiTheme="majorHAnsi" w:hAnsiTheme="majorHAnsi" w:cstheme="majorHAnsi"/>
              </w:rPr>
              <w:t>Residential or mobile populations without sensor coverage</w:t>
            </w:r>
          </w:p>
        </w:tc>
      </w:tr>
      <w:tr w:rsidR="0079119D" w:rsidRPr="009337E4" w14:paraId="7C9F1D27" w14:textId="77777777" w:rsidTr="00C34D32">
        <w:trPr>
          <w:trHeight w:val="586"/>
        </w:trPr>
        <w:tc>
          <w:tcPr>
            <w:tcW w:w="499" w:type="dxa"/>
            <w:vMerge w:val="restart"/>
            <w:textDirection w:val="btLr"/>
            <w:vAlign w:val="center"/>
          </w:tcPr>
          <w:p w14:paraId="4B4A0598" w14:textId="77777777" w:rsidR="0079119D" w:rsidRPr="009337E4" w:rsidRDefault="0079119D" w:rsidP="00C34D32">
            <w:pPr>
              <w:ind w:left="113" w:right="113"/>
              <w:jc w:val="center"/>
              <w:rPr>
                <w:rFonts w:asciiTheme="majorHAnsi" w:hAnsiTheme="majorHAnsi" w:cstheme="majorHAnsi"/>
                <w:b/>
                <w:bCs/>
              </w:rPr>
            </w:pPr>
            <w:r w:rsidRPr="009337E4">
              <w:rPr>
                <w:rFonts w:asciiTheme="majorHAnsi" w:hAnsiTheme="majorHAnsi" w:cstheme="majorHAnsi"/>
                <w:b/>
                <w:bCs/>
              </w:rPr>
              <w:t>Measurement type</w:t>
            </w:r>
          </w:p>
        </w:tc>
        <w:tc>
          <w:tcPr>
            <w:tcW w:w="1968" w:type="dxa"/>
          </w:tcPr>
          <w:p w14:paraId="71C571D5" w14:textId="77777777" w:rsidR="0079119D" w:rsidRPr="009337E4" w:rsidRDefault="0079119D" w:rsidP="00C34D32">
            <w:pPr>
              <w:spacing w:after="160"/>
              <w:rPr>
                <w:rFonts w:asciiTheme="majorHAnsi" w:hAnsiTheme="majorHAnsi" w:cstheme="majorHAnsi"/>
              </w:rPr>
            </w:pPr>
            <w:r w:rsidRPr="009337E4">
              <w:rPr>
                <w:rFonts w:asciiTheme="majorHAnsi" w:hAnsiTheme="majorHAnsi" w:cstheme="majorHAnsi"/>
              </w:rPr>
              <w:t xml:space="preserve">Material </w:t>
            </w:r>
          </w:p>
        </w:tc>
        <w:tc>
          <w:tcPr>
            <w:tcW w:w="4196" w:type="dxa"/>
          </w:tcPr>
          <w:p w14:paraId="3EACDB82" w14:textId="77777777" w:rsidR="0079119D" w:rsidRPr="009337E4" w:rsidRDefault="0079119D" w:rsidP="00C34D32">
            <w:pPr>
              <w:spacing w:after="160"/>
              <w:rPr>
                <w:rFonts w:asciiTheme="majorHAnsi" w:hAnsiTheme="majorHAnsi" w:cstheme="majorHAnsi"/>
              </w:rPr>
            </w:pPr>
            <w:r w:rsidRPr="009337E4">
              <w:rPr>
                <w:rFonts w:asciiTheme="majorHAnsi" w:hAnsiTheme="majorHAnsi" w:cstheme="majorHAnsi"/>
              </w:rPr>
              <w:t>Political: Visibility of sensors signalling representation</w:t>
            </w:r>
          </w:p>
        </w:tc>
        <w:tc>
          <w:tcPr>
            <w:tcW w:w="3964" w:type="dxa"/>
          </w:tcPr>
          <w:p w14:paraId="086DF00F" w14:textId="77777777" w:rsidR="0079119D" w:rsidRPr="009337E4" w:rsidRDefault="0079119D" w:rsidP="00C34D32">
            <w:pPr>
              <w:spacing w:after="160"/>
              <w:rPr>
                <w:rFonts w:asciiTheme="majorHAnsi" w:hAnsiTheme="majorHAnsi" w:cstheme="majorHAnsi"/>
              </w:rPr>
            </w:pPr>
            <w:r w:rsidRPr="009337E4">
              <w:rPr>
                <w:rFonts w:asciiTheme="majorHAnsi" w:hAnsiTheme="majorHAnsi" w:cstheme="majorHAnsi"/>
              </w:rPr>
              <w:t>Neighbourhoods or wards lacking sensors</w:t>
            </w:r>
          </w:p>
        </w:tc>
      </w:tr>
      <w:tr w:rsidR="0079119D" w:rsidRPr="009337E4" w14:paraId="2F3BF0B7" w14:textId="77777777" w:rsidTr="00C34D32">
        <w:tc>
          <w:tcPr>
            <w:tcW w:w="499" w:type="dxa"/>
            <w:vMerge/>
            <w:vAlign w:val="center"/>
          </w:tcPr>
          <w:p w14:paraId="7F2E59B9" w14:textId="77777777" w:rsidR="0079119D" w:rsidRPr="009337E4" w:rsidRDefault="0079119D" w:rsidP="00F65C3A">
            <w:pPr>
              <w:jc w:val="center"/>
              <w:rPr>
                <w:rFonts w:asciiTheme="majorHAnsi" w:hAnsiTheme="majorHAnsi" w:cstheme="majorHAnsi"/>
              </w:rPr>
            </w:pPr>
          </w:p>
        </w:tc>
        <w:tc>
          <w:tcPr>
            <w:tcW w:w="1968" w:type="dxa"/>
          </w:tcPr>
          <w:p w14:paraId="30351873" w14:textId="77777777" w:rsidR="0079119D" w:rsidRPr="009337E4" w:rsidRDefault="0079119D" w:rsidP="00C34D32">
            <w:pPr>
              <w:spacing w:after="160"/>
              <w:rPr>
                <w:rFonts w:asciiTheme="majorHAnsi" w:hAnsiTheme="majorHAnsi" w:cstheme="majorHAnsi"/>
              </w:rPr>
            </w:pPr>
            <w:r w:rsidRPr="009337E4">
              <w:rPr>
                <w:rFonts w:asciiTheme="majorHAnsi" w:hAnsiTheme="majorHAnsi" w:cstheme="majorHAnsi"/>
              </w:rPr>
              <w:t>Utilitarian</w:t>
            </w:r>
          </w:p>
        </w:tc>
        <w:tc>
          <w:tcPr>
            <w:tcW w:w="4196" w:type="dxa"/>
          </w:tcPr>
          <w:p w14:paraId="7FF7D28F" w14:textId="77777777" w:rsidR="0079119D" w:rsidRPr="009337E4" w:rsidRDefault="0079119D" w:rsidP="00C34D32">
            <w:pPr>
              <w:spacing w:after="160"/>
              <w:rPr>
                <w:rFonts w:asciiTheme="majorHAnsi" w:hAnsiTheme="majorHAnsi" w:cstheme="majorHAnsi"/>
              </w:rPr>
            </w:pPr>
            <w:r w:rsidRPr="009337E4">
              <w:rPr>
                <w:rFonts w:asciiTheme="majorHAnsi" w:hAnsiTheme="majorHAnsi" w:cstheme="majorHAnsi"/>
              </w:rPr>
              <w:t>Evidence-based: Sensors produce information for the catchment area or “footprints” in close proximity to sensors</w:t>
            </w:r>
          </w:p>
        </w:tc>
        <w:tc>
          <w:tcPr>
            <w:tcW w:w="3964" w:type="dxa"/>
          </w:tcPr>
          <w:p w14:paraId="6155AF88" w14:textId="77777777" w:rsidR="0079119D" w:rsidRPr="009337E4" w:rsidRDefault="0079119D" w:rsidP="00C34D32">
            <w:pPr>
              <w:spacing w:after="160"/>
              <w:rPr>
                <w:rFonts w:asciiTheme="majorHAnsi" w:hAnsiTheme="majorHAnsi" w:cstheme="majorHAnsi"/>
              </w:rPr>
            </w:pPr>
            <w:r w:rsidRPr="009337E4">
              <w:rPr>
                <w:rFonts w:asciiTheme="majorHAnsi" w:hAnsiTheme="majorHAnsi" w:cstheme="majorHAnsi"/>
              </w:rPr>
              <w:t>Locations falling outside sensor catchment areas</w:t>
            </w:r>
          </w:p>
        </w:tc>
      </w:tr>
      <w:tr w:rsidR="0079119D" w:rsidRPr="009337E4" w14:paraId="48C2624B" w14:textId="77777777" w:rsidTr="00C34D32">
        <w:tc>
          <w:tcPr>
            <w:tcW w:w="499" w:type="dxa"/>
            <w:vMerge/>
            <w:vAlign w:val="center"/>
          </w:tcPr>
          <w:p w14:paraId="298E5D12" w14:textId="77777777" w:rsidR="0079119D" w:rsidRPr="009337E4" w:rsidRDefault="0079119D" w:rsidP="00F65C3A">
            <w:pPr>
              <w:jc w:val="center"/>
              <w:rPr>
                <w:rFonts w:asciiTheme="majorHAnsi" w:hAnsiTheme="majorHAnsi" w:cstheme="majorHAnsi"/>
              </w:rPr>
            </w:pPr>
          </w:p>
        </w:tc>
        <w:tc>
          <w:tcPr>
            <w:tcW w:w="1968" w:type="dxa"/>
          </w:tcPr>
          <w:p w14:paraId="5595450B" w14:textId="77777777" w:rsidR="0079119D" w:rsidRPr="009337E4" w:rsidRDefault="0079119D" w:rsidP="00C34D32">
            <w:pPr>
              <w:spacing w:after="160"/>
              <w:rPr>
                <w:rFonts w:asciiTheme="majorHAnsi" w:hAnsiTheme="majorHAnsi" w:cstheme="majorHAnsi"/>
              </w:rPr>
            </w:pPr>
            <w:r w:rsidRPr="009337E4">
              <w:rPr>
                <w:rFonts w:asciiTheme="majorHAnsi" w:hAnsiTheme="majorHAnsi" w:cstheme="majorHAnsi"/>
              </w:rPr>
              <w:t>Technical</w:t>
            </w:r>
          </w:p>
        </w:tc>
        <w:tc>
          <w:tcPr>
            <w:tcW w:w="4196" w:type="dxa"/>
          </w:tcPr>
          <w:p w14:paraId="5A86981A" w14:textId="77777777" w:rsidR="0079119D" w:rsidRPr="009337E4" w:rsidRDefault="0079119D" w:rsidP="00C34D32">
            <w:pPr>
              <w:spacing w:after="160"/>
              <w:rPr>
                <w:rFonts w:asciiTheme="majorHAnsi" w:hAnsiTheme="majorHAnsi" w:cstheme="majorHAnsi"/>
              </w:rPr>
            </w:pPr>
            <w:r w:rsidRPr="009337E4">
              <w:rPr>
                <w:rFonts w:asciiTheme="majorHAnsi" w:hAnsiTheme="majorHAnsi" w:cstheme="majorHAnsi"/>
              </w:rPr>
              <w:t>Evidence-based: Sensors function as inputs to models, which generate estimated values for all urban locations</w:t>
            </w:r>
          </w:p>
        </w:tc>
        <w:tc>
          <w:tcPr>
            <w:tcW w:w="3964" w:type="dxa"/>
          </w:tcPr>
          <w:p w14:paraId="788606DE" w14:textId="77777777" w:rsidR="0079119D" w:rsidRPr="009337E4" w:rsidRDefault="0079119D" w:rsidP="00C34D32">
            <w:pPr>
              <w:spacing w:after="160"/>
              <w:rPr>
                <w:rFonts w:asciiTheme="majorHAnsi" w:hAnsiTheme="majorHAnsi" w:cstheme="majorHAnsi"/>
              </w:rPr>
            </w:pPr>
            <w:r w:rsidRPr="009337E4">
              <w:rPr>
                <w:rFonts w:asciiTheme="majorHAnsi" w:hAnsiTheme="majorHAnsi" w:cstheme="majorHAnsi"/>
              </w:rPr>
              <w:t>Locations with high levels of uncertainty around estimated values</w:t>
            </w:r>
          </w:p>
        </w:tc>
      </w:tr>
    </w:tbl>
    <w:p w14:paraId="7E8F32EB" w14:textId="77777777" w:rsidR="00457F0F" w:rsidRDefault="00457F0F" w:rsidP="00612542">
      <w:pPr>
        <w:spacing w:line="240" w:lineRule="auto"/>
        <w:jc w:val="both"/>
        <w:rPr>
          <w:rFonts w:asciiTheme="majorHAnsi" w:hAnsiTheme="majorHAnsi" w:cstheme="majorHAnsi"/>
        </w:rPr>
      </w:pPr>
    </w:p>
    <w:p w14:paraId="66718D23" w14:textId="75C328D3" w:rsidR="00DE6ECA" w:rsidRPr="009337E4" w:rsidRDefault="00A818B6" w:rsidP="00612542">
      <w:pPr>
        <w:pStyle w:val="Heading2"/>
        <w:spacing w:after="240" w:line="240" w:lineRule="auto"/>
        <w:jc w:val="both"/>
        <w:rPr>
          <w:rFonts w:cstheme="majorHAnsi"/>
          <w:b/>
          <w:color w:val="auto"/>
          <w:sz w:val="28"/>
        </w:rPr>
      </w:pPr>
      <w:r w:rsidRPr="009337E4">
        <w:rPr>
          <w:rFonts w:cstheme="majorHAnsi"/>
          <w:b/>
          <w:color w:val="auto"/>
          <w:sz w:val="28"/>
        </w:rPr>
        <w:t xml:space="preserve">5. </w:t>
      </w:r>
      <w:r w:rsidR="00B50677">
        <w:rPr>
          <w:rFonts w:cstheme="majorHAnsi"/>
          <w:b/>
          <w:color w:val="auto"/>
          <w:sz w:val="28"/>
        </w:rPr>
        <w:t>ANALYTICAL APPROACH AND DATASETS</w:t>
      </w:r>
    </w:p>
    <w:p w14:paraId="7B70A7B1" w14:textId="53CCFA35" w:rsidR="00803E6C" w:rsidRPr="009337E4" w:rsidRDefault="009654AF" w:rsidP="00612542">
      <w:pPr>
        <w:spacing w:line="240" w:lineRule="auto"/>
        <w:jc w:val="both"/>
        <w:rPr>
          <w:rFonts w:asciiTheme="majorHAnsi" w:hAnsiTheme="majorHAnsi" w:cstheme="majorHAnsi"/>
          <w:szCs w:val="24"/>
        </w:rPr>
      </w:pPr>
      <w:r>
        <w:rPr>
          <w:rFonts w:asciiTheme="majorHAnsi" w:hAnsiTheme="majorHAnsi" w:cstheme="majorHAnsi"/>
          <w:szCs w:val="24"/>
        </w:rPr>
        <w:t>A</w:t>
      </w:r>
      <w:r w:rsidR="006B350D">
        <w:rPr>
          <w:rFonts w:asciiTheme="majorHAnsi" w:hAnsiTheme="majorHAnsi" w:cstheme="majorHAnsi"/>
          <w:szCs w:val="24"/>
        </w:rPr>
        <w:t xml:space="preserve"> key cartographic challenge is illustrating where spatial data observations are missing, and analysing variables indicative of absence</w:t>
      </w:r>
      <w:r>
        <w:rPr>
          <w:rFonts w:asciiTheme="majorHAnsi" w:hAnsiTheme="majorHAnsi" w:cstheme="majorHAnsi"/>
          <w:szCs w:val="24"/>
        </w:rPr>
        <w:t xml:space="preserve"> (Robinson, 2017)</w:t>
      </w:r>
      <w:r w:rsidR="006B350D">
        <w:rPr>
          <w:rFonts w:asciiTheme="majorHAnsi" w:hAnsiTheme="majorHAnsi" w:cstheme="majorHAnsi"/>
          <w:szCs w:val="24"/>
        </w:rPr>
        <w:t xml:space="preserve">. </w:t>
      </w:r>
      <w:r w:rsidR="00722AAB" w:rsidRPr="009337E4">
        <w:rPr>
          <w:rFonts w:asciiTheme="majorHAnsi" w:hAnsiTheme="majorHAnsi" w:cstheme="majorHAnsi"/>
          <w:szCs w:val="24"/>
        </w:rPr>
        <w:t xml:space="preserve">To </w:t>
      </w:r>
      <w:r w:rsidR="00402386" w:rsidRPr="009337E4">
        <w:rPr>
          <w:rFonts w:asciiTheme="majorHAnsi" w:hAnsiTheme="majorHAnsi" w:cstheme="majorHAnsi"/>
          <w:szCs w:val="24"/>
        </w:rPr>
        <w:t>identify</w:t>
      </w:r>
      <w:r w:rsidR="004977C1" w:rsidRPr="009337E4">
        <w:rPr>
          <w:rFonts w:asciiTheme="majorHAnsi" w:hAnsiTheme="majorHAnsi" w:cstheme="majorHAnsi"/>
          <w:szCs w:val="24"/>
        </w:rPr>
        <w:t xml:space="preserve"> sensor deserts</w:t>
      </w:r>
      <w:r w:rsidR="00722AAB" w:rsidRPr="009337E4">
        <w:rPr>
          <w:rFonts w:asciiTheme="majorHAnsi" w:hAnsiTheme="majorHAnsi" w:cstheme="majorHAnsi"/>
          <w:szCs w:val="24"/>
        </w:rPr>
        <w:t xml:space="preserve"> in our case studies</w:t>
      </w:r>
      <w:r w:rsidR="004977C1" w:rsidRPr="009337E4">
        <w:rPr>
          <w:rFonts w:asciiTheme="majorHAnsi" w:hAnsiTheme="majorHAnsi" w:cstheme="majorHAnsi"/>
          <w:szCs w:val="24"/>
        </w:rPr>
        <w:t xml:space="preserve">, </w:t>
      </w:r>
      <w:r w:rsidR="001F4A52" w:rsidRPr="009337E4">
        <w:rPr>
          <w:rFonts w:asciiTheme="majorHAnsi" w:hAnsiTheme="majorHAnsi" w:cstheme="majorHAnsi"/>
          <w:szCs w:val="24"/>
        </w:rPr>
        <w:t>we focus on material and utilitarian</w:t>
      </w:r>
      <w:r w:rsidR="0079119D" w:rsidRPr="009337E4">
        <w:rPr>
          <w:rFonts w:asciiTheme="majorHAnsi" w:hAnsiTheme="majorHAnsi" w:cstheme="majorHAnsi"/>
          <w:szCs w:val="24"/>
        </w:rPr>
        <w:t xml:space="preserve"> approaches to measuring sensor deserts (Table 1)</w:t>
      </w:r>
      <w:r>
        <w:rPr>
          <w:rFonts w:asciiTheme="majorHAnsi" w:hAnsiTheme="majorHAnsi" w:cstheme="majorHAnsi"/>
          <w:szCs w:val="24"/>
        </w:rPr>
        <w:t>. L</w:t>
      </w:r>
      <w:r w:rsidR="001F4A52" w:rsidRPr="009337E4">
        <w:rPr>
          <w:rFonts w:asciiTheme="majorHAnsi" w:hAnsiTheme="majorHAnsi" w:cstheme="majorHAnsi"/>
          <w:szCs w:val="24"/>
        </w:rPr>
        <w:t>ocation</w:t>
      </w:r>
      <w:r w:rsidR="003C415B">
        <w:rPr>
          <w:rFonts w:asciiTheme="majorHAnsi" w:hAnsiTheme="majorHAnsi" w:cstheme="majorHAnsi"/>
          <w:szCs w:val="24"/>
        </w:rPr>
        <w:t>s</w:t>
      </w:r>
      <w:r w:rsidR="001F4A52" w:rsidRPr="009337E4">
        <w:rPr>
          <w:rFonts w:asciiTheme="majorHAnsi" w:hAnsiTheme="majorHAnsi" w:cstheme="majorHAnsi"/>
          <w:szCs w:val="24"/>
        </w:rPr>
        <w:t xml:space="preserve"> of sensors</w:t>
      </w:r>
      <w:r w:rsidR="004977C1" w:rsidRPr="009337E4">
        <w:rPr>
          <w:rFonts w:asciiTheme="majorHAnsi" w:hAnsiTheme="majorHAnsi" w:cstheme="majorHAnsi"/>
          <w:szCs w:val="24"/>
        </w:rPr>
        <w:t xml:space="preserve"> </w:t>
      </w:r>
      <w:r>
        <w:rPr>
          <w:rFonts w:asciiTheme="majorHAnsi" w:hAnsiTheme="majorHAnsi" w:cstheme="majorHAnsi"/>
          <w:szCs w:val="24"/>
        </w:rPr>
        <w:t xml:space="preserve">are combined </w:t>
      </w:r>
      <w:r w:rsidR="004977C1" w:rsidRPr="009337E4">
        <w:rPr>
          <w:rFonts w:asciiTheme="majorHAnsi" w:hAnsiTheme="majorHAnsi" w:cstheme="majorHAnsi"/>
          <w:szCs w:val="24"/>
        </w:rPr>
        <w:t>with</w:t>
      </w:r>
      <w:r w:rsidR="00722AAB" w:rsidRPr="009337E4">
        <w:rPr>
          <w:rFonts w:asciiTheme="majorHAnsi" w:hAnsiTheme="majorHAnsi" w:cstheme="majorHAnsi"/>
          <w:szCs w:val="24"/>
        </w:rPr>
        <w:t xml:space="preserve"> a range of</w:t>
      </w:r>
      <w:r w:rsidR="004977C1" w:rsidRPr="009337E4">
        <w:rPr>
          <w:rFonts w:asciiTheme="majorHAnsi" w:hAnsiTheme="majorHAnsi" w:cstheme="majorHAnsi"/>
          <w:szCs w:val="24"/>
        </w:rPr>
        <w:t xml:space="preserve"> socio-economic and demographic data</w:t>
      </w:r>
      <w:r w:rsidR="00722AAB" w:rsidRPr="009337E4">
        <w:rPr>
          <w:rFonts w:asciiTheme="majorHAnsi" w:hAnsiTheme="majorHAnsi" w:cstheme="majorHAnsi"/>
          <w:szCs w:val="24"/>
        </w:rPr>
        <w:t xml:space="preserve"> representative of </w:t>
      </w:r>
      <w:r w:rsidR="00115C8A" w:rsidRPr="009337E4">
        <w:rPr>
          <w:rFonts w:asciiTheme="majorHAnsi" w:hAnsiTheme="majorHAnsi" w:cstheme="majorHAnsi"/>
          <w:szCs w:val="24"/>
        </w:rPr>
        <w:t xml:space="preserve">different </w:t>
      </w:r>
      <w:r w:rsidR="00B1029D" w:rsidRPr="009337E4">
        <w:rPr>
          <w:rFonts w:asciiTheme="majorHAnsi" w:hAnsiTheme="majorHAnsi" w:cstheme="majorHAnsi"/>
          <w:szCs w:val="24"/>
        </w:rPr>
        <w:t>inequalities</w:t>
      </w:r>
      <w:r w:rsidR="00722AAB" w:rsidRPr="009337E4">
        <w:rPr>
          <w:rFonts w:asciiTheme="majorHAnsi" w:hAnsiTheme="majorHAnsi" w:cstheme="majorHAnsi"/>
          <w:szCs w:val="24"/>
        </w:rPr>
        <w:t xml:space="preserve"> using </w:t>
      </w:r>
      <w:r w:rsidR="00D26290">
        <w:rPr>
          <w:rFonts w:asciiTheme="majorHAnsi" w:hAnsiTheme="majorHAnsi" w:cstheme="majorHAnsi"/>
          <w:szCs w:val="24"/>
        </w:rPr>
        <w:t xml:space="preserve">descriptive </w:t>
      </w:r>
      <w:r w:rsidR="00722AAB" w:rsidRPr="009337E4">
        <w:rPr>
          <w:rFonts w:asciiTheme="majorHAnsi" w:hAnsiTheme="majorHAnsi" w:cstheme="majorHAnsi"/>
          <w:szCs w:val="24"/>
        </w:rPr>
        <w:t>spatial analysis techniques</w:t>
      </w:r>
      <w:r w:rsidR="004977C1" w:rsidRPr="009337E4">
        <w:rPr>
          <w:rFonts w:asciiTheme="majorHAnsi" w:hAnsiTheme="majorHAnsi" w:cstheme="majorHAnsi"/>
          <w:szCs w:val="24"/>
        </w:rPr>
        <w:t>.</w:t>
      </w:r>
      <w:r w:rsidR="001B4364">
        <w:rPr>
          <w:rFonts w:asciiTheme="majorHAnsi" w:hAnsiTheme="majorHAnsi" w:cstheme="majorHAnsi"/>
          <w:szCs w:val="24"/>
        </w:rPr>
        <w:t xml:space="preserve"> Although we consider a range of sensor types, detailed analyses focus on air quality sensors</w:t>
      </w:r>
      <w:r w:rsidR="000C0372">
        <w:rPr>
          <w:rFonts w:asciiTheme="majorHAnsi" w:hAnsiTheme="majorHAnsi" w:cstheme="majorHAnsi"/>
          <w:szCs w:val="24"/>
        </w:rPr>
        <w:t xml:space="preserve"> given the clear link to policies that benefit all of society, </w:t>
      </w:r>
      <w:r w:rsidR="004607E1">
        <w:rPr>
          <w:rFonts w:asciiTheme="majorHAnsi" w:hAnsiTheme="majorHAnsi" w:cstheme="majorHAnsi"/>
          <w:szCs w:val="24"/>
        </w:rPr>
        <w:t xml:space="preserve">although similar </w:t>
      </w:r>
      <w:r w:rsidR="002E4CF3">
        <w:rPr>
          <w:rFonts w:asciiTheme="majorHAnsi" w:hAnsiTheme="majorHAnsi" w:cstheme="majorHAnsi"/>
          <w:szCs w:val="24"/>
        </w:rPr>
        <w:t>challenges also apply to traffic</w:t>
      </w:r>
      <w:r w:rsidR="007B36FB">
        <w:rPr>
          <w:rFonts w:asciiTheme="majorHAnsi" w:hAnsiTheme="majorHAnsi" w:cstheme="majorHAnsi"/>
          <w:szCs w:val="24"/>
        </w:rPr>
        <w:t>,</w:t>
      </w:r>
      <w:r w:rsidR="002E4CF3">
        <w:rPr>
          <w:rFonts w:asciiTheme="majorHAnsi" w:hAnsiTheme="majorHAnsi" w:cstheme="majorHAnsi"/>
          <w:szCs w:val="24"/>
        </w:rPr>
        <w:t xml:space="preserve"> noise</w:t>
      </w:r>
      <w:r w:rsidR="007B36FB">
        <w:rPr>
          <w:rFonts w:asciiTheme="majorHAnsi" w:hAnsiTheme="majorHAnsi" w:cstheme="majorHAnsi"/>
          <w:szCs w:val="24"/>
        </w:rPr>
        <w:t>, and temperature</w:t>
      </w:r>
      <w:r w:rsidR="002E4CF3">
        <w:rPr>
          <w:rFonts w:asciiTheme="majorHAnsi" w:hAnsiTheme="majorHAnsi" w:cstheme="majorHAnsi"/>
          <w:szCs w:val="24"/>
        </w:rPr>
        <w:t xml:space="preserve">, for example. </w:t>
      </w:r>
    </w:p>
    <w:p w14:paraId="18E3AD48" w14:textId="622BE3C0" w:rsidR="00803E6C" w:rsidRPr="009337E4" w:rsidRDefault="00803E6C" w:rsidP="00612542">
      <w:pPr>
        <w:pStyle w:val="Heading3"/>
        <w:spacing w:line="240" w:lineRule="auto"/>
        <w:jc w:val="both"/>
        <w:rPr>
          <w:rFonts w:cstheme="majorHAnsi"/>
          <w:b/>
          <w:color w:val="auto"/>
        </w:rPr>
      </w:pPr>
      <w:r w:rsidRPr="009337E4">
        <w:rPr>
          <w:rFonts w:cstheme="majorHAnsi"/>
          <w:b/>
          <w:color w:val="auto"/>
        </w:rPr>
        <w:t>5.1. Analytical approach</w:t>
      </w:r>
    </w:p>
    <w:p w14:paraId="24698E82" w14:textId="1EE1CD2D" w:rsidR="00803E6C" w:rsidRDefault="005A0FC3" w:rsidP="00612542">
      <w:pPr>
        <w:spacing w:line="240" w:lineRule="auto"/>
        <w:jc w:val="both"/>
        <w:rPr>
          <w:rFonts w:asciiTheme="majorHAnsi" w:hAnsiTheme="majorHAnsi" w:cstheme="majorHAnsi"/>
          <w:bCs/>
          <w:szCs w:val="28"/>
        </w:rPr>
      </w:pPr>
      <w:r>
        <w:rPr>
          <w:rFonts w:asciiTheme="majorHAnsi" w:hAnsiTheme="majorHAnsi" w:cstheme="majorHAnsi"/>
        </w:rPr>
        <w:t xml:space="preserve">By </w:t>
      </w:r>
      <w:r w:rsidR="0079119D" w:rsidRPr="009337E4">
        <w:rPr>
          <w:rFonts w:asciiTheme="majorHAnsi" w:hAnsiTheme="majorHAnsi" w:cstheme="majorHAnsi"/>
        </w:rPr>
        <w:t xml:space="preserve">taking a material and utilitarian approach to measurement, </w:t>
      </w:r>
      <w:r w:rsidR="00F2295C">
        <w:rPr>
          <w:rFonts w:asciiTheme="majorHAnsi" w:hAnsiTheme="majorHAnsi" w:cstheme="majorHAnsi"/>
        </w:rPr>
        <w:t xml:space="preserve">we </w:t>
      </w:r>
      <w:r w:rsidR="00803E6C" w:rsidRPr="009337E4">
        <w:rPr>
          <w:rFonts w:asciiTheme="majorHAnsi" w:hAnsiTheme="majorHAnsi" w:cstheme="majorHAnsi"/>
        </w:rPr>
        <w:t>assume that if a small area contains a sensor then it has coverage to some degree</w:t>
      </w:r>
      <w:r w:rsidR="00E5087B" w:rsidRPr="009337E4">
        <w:rPr>
          <w:rFonts w:asciiTheme="majorHAnsi" w:hAnsiTheme="majorHAnsi" w:cstheme="majorHAnsi"/>
        </w:rPr>
        <w:t xml:space="preserve">, </w:t>
      </w:r>
      <w:r w:rsidR="00CC2B69">
        <w:rPr>
          <w:rFonts w:asciiTheme="majorHAnsi" w:hAnsiTheme="majorHAnsi" w:cstheme="majorHAnsi"/>
        </w:rPr>
        <w:t>limiting our</w:t>
      </w:r>
      <w:r w:rsidR="00803E6C" w:rsidRPr="009337E4">
        <w:rPr>
          <w:rFonts w:asciiTheme="majorHAnsi" w:hAnsiTheme="majorHAnsi" w:cstheme="majorHAnsi"/>
        </w:rPr>
        <w:t xml:space="preserve"> understanding in several ways</w:t>
      </w:r>
      <w:r w:rsidR="00BA08DF" w:rsidRPr="009337E4">
        <w:rPr>
          <w:rFonts w:asciiTheme="majorHAnsi" w:hAnsiTheme="majorHAnsi" w:cstheme="majorHAnsi"/>
        </w:rPr>
        <w:t xml:space="preserve">. </w:t>
      </w:r>
      <w:r w:rsidR="00BE099E">
        <w:rPr>
          <w:rFonts w:asciiTheme="majorHAnsi" w:hAnsiTheme="majorHAnsi" w:cstheme="majorHAnsi"/>
        </w:rPr>
        <w:t xml:space="preserve">This binary approach </w:t>
      </w:r>
      <w:r w:rsidR="00CC2B69">
        <w:rPr>
          <w:rFonts w:asciiTheme="majorHAnsi" w:hAnsiTheme="majorHAnsi" w:cstheme="majorHAnsi"/>
        </w:rPr>
        <w:t>underestimates the</w:t>
      </w:r>
      <w:r w:rsidR="00BE099E">
        <w:rPr>
          <w:rFonts w:asciiTheme="majorHAnsi" w:hAnsiTheme="majorHAnsi" w:cstheme="majorHAnsi"/>
        </w:rPr>
        <w:t xml:space="preserve"> complexity of sensor technologies and the data generated, given that different types of sensors </w:t>
      </w:r>
      <w:r w:rsidR="00CC2B69">
        <w:rPr>
          <w:rFonts w:asciiTheme="majorHAnsi" w:hAnsiTheme="majorHAnsi" w:cstheme="majorHAnsi"/>
        </w:rPr>
        <w:t>vary in their</w:t>
      </w:r>
      <w:r w:rsidR="00BE099E">
        <w:rPr>
          <w:rFonts w:asciiTheme="majorHAnsi" w:hAnsiTheme="majorHAnsi" w:cstheme="majorHAnsi"/>
        </w:rPr>
        <w:t xml:space="preserve"> scales of measurement. </w:t>
      </w:r>
      <w:r w:rsidR="00BA08DF" w:rsidRPr="009337E4">
        <w:rPr>
          <w:rFonts w:asciiTheme="majorHAnsi" w:hAnsiTheme="majorHAnsi" w:cstheme="majorHAnsi"/>
        </w:rPr>
        <w:t>W</w:t>
      </w:r>
      <w:r w:rsidR="00803E6C" w:rsidRPr="009337E4">
        <w:rPr>
          <w:rFonts w:asciiTheme="majorHAnsi" w:hAnsiTheme="majorHAnsi" w:cstheme="majorHAnsi"/>
        </w:rPr>
        <w:t xml:space="preserve">e cannot account for diversity within each small area, or its size, and therefore the extent to which a single sensor is representative of that setting. </w:t>
      </w:r>
      <w:r w:rsidR="00B1029D" w:rsidRPr="009337E4">
        <w:rPr>
          <w:rFonts w:asciiTheme="majorHAnsi" w:hAnsiTheme="majorHAnsi" w:cstheme="majorHAnsi"/>
        </w:rPr>
        <w:t xml:space="preserve">The </w:t>
      </w:r>
      <w:r w:rsidR="00803E6C" w:rsidRPr="009337E4">
        <w:rPr>
          <w:rFonts w:asciiTheme="majorHAnsi" w:hAnsiTheme="majorHAnsi" w:cstheme="majorHAnsi"/>
        </w:rPr>
        <w:t xml:space="preserve">approach </w:t>
      </w:r>
      <w:r w:rsidR="003C415B">
        <w:rPr>
          <w:rFonts w:asciiTheme="majorHAnsi" w:hAnsiTheme="majorHAnsi" w:cstheme="majorHAnsi"/>
        </w:rPr>
        <w:t xml:space="preserve">also </w:t>
      </w:r>
      <w:r w:rsidR="00803E6C" w:rsidRPr="009337E4">
        <w:rPr>
          <w:rFonts w:asciiTheme="majorHAnsi" w:hAnsiTheme="majorHAnsi" w:cstheme="majorHAnsi"/>
        </w:rPr>
        <w:t xml:space="preserve">does not account for areas that contain more than one sensor. </w:t>
      </w:r>
      <w:r w:rsidR="00CC2B69">
        <w:rPr>
          <w:rFonts w:asciiTheme="majorHAnsi" w:hAnsiTheme="majorHAnsi" w:cstheme="majorHAnsi"/>
        </w:rPr>
        <w:t>T</w:t>
      </w:r>
      <w:r w:rsidR="00803E6C" w:rsidRPr="009337E4">
        <w:rPr>
          <w:rFonts w:asciiTheme="majorHAnsi" w:hAnsiTheme="majorHAnsi" w:cstheme="majorHAnsi"/>
        </w:rPr>
        <w:t>he</w:t>
      </w:r>
      <w:r w:rsidR="004F597E" w:rsidRPr="009337E4">
        <w:rPr>
          <w:rFonts w:asciiTheme="majorHAnsi" w:hAnsiTheme="majorHAnsi" w:cstheme="majorHAnsi"/>
        </w:rPr>
        <w:t>se</w:t>
      </w:r>
      <w:r w:rsidR="00803E6C" w:rsidRPr="009337E4">
        <w:rPr>
          <w:rFonts w:asciiTheme="majorHAnsi" w:hAnsiTheme="majorHAnsi" w:cstheme="majorHAnsi"/>
        </w:rPr>
        <w:t xml:space="preserve"> assumption</w:t>
      </w:r>
      <w:r w:rsidR="004F597E" w:rsidRPr="009337E4">
        <w:rPr>
          <w:rFonts w:asciiTheme="majorHAnsi" w:hAnsiTheme="majorHAnsi" w:cstheme="majorHAnsi"/>
        </w:rPr>
        <w:t>s are</w:t>
      </w:r>
      <w:r w:rsidR="00803E6C" w:rsidRPr="009337E4">
        <w:rPr>
          <w:rFonts w:asciiTheme="majorHAnsi" w:hAnsiTheme="majorHAnsi" w:cstheme="majorHAnsi"/>
        </w:rPr>
        <w:t xml:space="preserve"> necessary owing to the constraints imposed by </w:t>
      </w:r>
      <w:r w:rsidR="00B1029D" w:rsidRPr="009337E4">
        <w:rPr>
          <w:rFonts w:asciiTheme="majorHAnsi" w:hAnsiTheme="majorHAnsi" w:cstheme="majorHAnsi"/>
        </w:rPr>
        <w:t xml:space="preserve">the </w:t>
      </w:r>
      <w:r w:rsidR="00803E6C" w:rsidRPr="009337E4">
        <w:rPr>
          <w:rFonts w:asciiTheme="majorHAnsi" w:hAnsiTheme="majorHAnsi" w:cstheme="majorHAnsi"/>
        </w:rPr>
        <w:t xml:space="preserve">boundaries </w:t>
      </w:r>
      <w:r w:rsidR="00E15A4D">
        <w:rPr>
          <w:rFonts w:asciiTheme="majorHAnsi" w:hAnsiTheme="majorHAnsi" w:cstheme="majorHAnsi"/>
        </w:rPr>
        <w:t>for</w:t>
      </w:r>
      <w:r w:rsidR="00803E6C" w:rsidRPr="009337E4">
        <w:rPr>
          <w:rFonts w:asciiTheme="majorHAnsi" w:hAnsiTheme="majorHAnsi" w:cstheme="majorHAnsi"/>
        </w:rPr>
        <w:t xml:space="preserve"> which administrative dataset</w:t>
      </w:r>
      <w:r w:rsidR="00E15A4D">
        <w:rPr>
          <w:rFonts w:asciiTheme="majorHAnsi" w:hAnsiTheme="majorHAnsi" w:cstheme="majorHAnsi"/>
        </w:rPr>
        <w:t>s</w:t>
      </w:r>
      <w:r w:rsidR="00A54022">
        <w:rPr>
          <w:rFonts w:asciiTheme="majorHAnsi" w:hAnsiTheme="majorHAnsi" w:cstheme="majorHAnsi"/>
        </w:rPr>
        <w:t xml:space="preserve"> </w:t>
      </w:r>
      <w:r w:rsidR="00E15A4D">
        <w:rPr>
          <w:rFonts w:asciiTheme="majorHAnsi" w:hAnsiTheme="majorHAnsi" w:cstheme="majorHAnsi"/>
        </w:rPr>
        <w:t>are</w:t>
      </w:r>
      <w:r w:rsidR="00A54022">
        <w:rPr>
          <w:rFonts w:asciiTheme="majorHAnsi" w:hAnsiTheme="majorHAnsi" w:cstheme="majorHAnsi"/>
        </w:rPr>
        <w:t xml:space="preserve"> </w:t>
      </w:r>
      <w:r w:rsidR="00803E6C" w:rsidRPr="009337E4">
        <w:rPr>
          <w:rFonts w:asciiTheme="majorHAnsi" w:hAnsiTheme="majorHAnsi" w:cstheme="majorHAnsi"/>
        </w:rPr>
        <w:t xml:space="preserve">available. </w:t>
      </w:r>
      <w:r w:rsidR="00DB7F0B" w:rsidRPr="009337E4">
        <w:rPr>
          <w:rFonts w:asciiTheme="majorHAnsi" w:hAnsiTheme="majorHAnsi" w:cstheme="majorHAnsi"/>
        </w:rPr>
        <w:t>To</w:t>
      </w:r>
      <w:r w:rsidR="00803E6C" w:rsidRPr="009337E4">
        <w:rPr>
          <w:rFonts w:asciiTheme="majorHAnsi" w:hAnsiTheme="majorHAnsi" w:cstheme="majorHAnsi"/>
        </w:rPr>
        <w:t xml:space="preserve"> overcome some of these constraints, analyses of distance to the closest se</w:t>
      </w:r>
      <w:r w:rsidR="00B1029D" w:rsidRPr="009337E4">
        <w:rPr>
          <w:rFonts w:asciiTheme="majorHAnsi" w:hAnsiTheme="majorHAnsi" w:cstheme="majorHAnsi"/>
        </w:rPr>
        <w:t>nsor are conducted</w:t>
      </w:r>
      <w:r w:rsidR="00803E6C" w:rsidRPr="009337E4">
        <w:rPr>
          <w:rFonts w:asciiTheme="majorHAnsi" w:hAnsiTheme="majorHAnsi" w:cstheme="majorHAnsi"/>
        </w:rPr>
        <w:t xml:space="preserve"> using a </w:t>
      </w:r>
      <w:r w:rsidR="006148B6" w:rsidRPr="006B350D">
        <w:rPr>
          <w:rFonts w:asciiTheme="majorHAnsi" w:hAnsiTheme="majorHAnsi" w:cstheme="majorHAnsi"/>
          <w:i/>
        </w:rPr>
        <w:t>Distance-to-Nearest-H</w:t>
      </w:r>
      <w:r w:rsidR="00803E6C" w:rsidRPr="006B350D">
        <w:rPr>
          <w:rFonts w:asciiTheme="majorHAnsi" w:hAnsiTheme="majorHAnsi" w:cstheme="majorHAnsi"/>
          <w:i/>
        </w:rPr>
        <w:t>ub</w:t>
      </w:r>
      <w:r w:rsidR="00803E6C" w:rsidRPr="009337E4">
        <w:rPr>
          <w:rFonts w:asciiTheme="majorHAnsi" w:hAnsiTheme="majorHAnsi" w:cstheme="majorHAnsi"/>
        </w:rPr>
        <w:t xml:space="preserve"> technique.</w:t>
      </w:r>
      <w:r w:rsidR="00803E6C" w:rsidRPr="009337E4">
        <w:rPr>
          <w:rFonts w:asciiTheme="majorHAnsi" w:hAnsiTheme="majorHAnsi" w:cstheme="majorHAnsi"/>
          <w:bCs/>
          <w:szCs w:val="28"/>
        </w:rPr>
        <w:t xml:space="preserve"> </w:t>
      </w:r>
      <w:r w:rsidR="00B1029D" w:rsidRPr="009337E4">
        <w:rPr>
          <w:rFonts w:asciiTheme="majorHAnsi" w:hAnsiTheme="majorHAnsi" w:cstheme="majorHAnsi"/>
          <w:bCs/>
          <w:szCs w:val="28"/>
        </w:rPr>
        <w:t xml:space="preserve">A </w:t>
      </w:r>
      <w:r w:rsidR="00803E6C" w:rsidRPr="009337E4">
        <w:rPr>
          <w:rFonts w:asciiTheme="majorHAnsi" w:hAnsiTheme="majorHAnsi" w:cstheme="majorHAnsi"/>
          <w:bCs/>
          <w:szCs w:val="28"/>
        </w:rPr>
        <w:t>straight-line distance</w:t>
      </w:r>
      <w:r w:rsidR="00B1029D" w:rsidRPr="009337E4">
        <w:rPr>
          <w:rFonts w:asciiTheme="majorHAnsi" w:hAnsiTheme="majorHAnsi" w:cstheme="majorHAnsi"/>
          <w:bCs/>
          <w:szCs w:val="28"/>
        </w:rPr>
        <w:t xml:space="preserve"> is calculated between a</w:t>
      </w:r>
      <w:r w:rsidR="00803E6C" w:rsidRPr="009337E4">
        <w:rPr>
          <w:rFonts w:asciiTheme="majorHAnsi" w:hAnsiTheme="majorHAnsi" w:cstheme="majorHAnsi"/>
          <w:bCs/>
          <w:szCs w:val="28"/>
        </w:rPr>
        <w:t xml:space="preserve"> </w:t>
      </w:r>
      <w:r w:rsidR="00B1029D" w:rsidRPr="009337E4">
        <w:rPr>
          <w:rFonts w:asciiTheme="majorHAnsi" w:hAnsiTheme="majorHAnsi" w:cstheme="majorHAnsi"/>
          <w:bCs/>
          <w:szCs w:val="28"/>
        </w:rPr>
        <w:t xml:space="preserve">Population Weighted Centroid (PWC) (representative of the distribution of the population in each area) and the nearest sensor </w:t>
      </w:r>
      <w:r w:rsidR="00480562" w:rsidRPr="009337E4">
        <w:rPr>
          <w:rFonts w:asciiTheme="majorHAnsi" w:hAnsiTheme="majorHAnsi" w:cstheme="majorHAnsi"/>
          <w:bCs/>
          <w:szCs w:val="28"/>
        </w:rPr>
        <w:t>(ONS, 2011a.)</w:t>
      </w:r>
      <w:r w:rsidR="00803E6C" w:rsidRPr="009337E4">
        <w:rPr>
          <w:rFonts w:asciiTheme="majorHAnsi" w:hAnsiTheme="majorHAnsi" w:cstheme="majorHAnsi"/>
          <w:bCs/>
          <w:szCs w:val="28"/>
        </w:rPr>
        <w:t>.</w:t>
      </w:r>
      <w:r w:rsidR="004F597E" w:rsidRPr="009337E4">
        <w:rPr>
          <w:rFonts w:asciiTheme="majorHAnsi" w:hAnsiTheme="majorHAnsi" w:cstheme="majorHAnsi"/>
          <w:bCs/>
          <w:szCs w:val="28"/>
        </w:rPr>
        <w:t xml:space="preserve"> Our analysis does not consider more technical approaches to sensor placement, i.e. we do not consider sensor deserts that result from a network designed to be input into a model, and the uncertainty associated.</w:t>
      </w:r>
    </w:p>
    <w:p w14:paraId="1BC6F53F" w14:textId="46CE64BA" w:rsidR="005946B5" w:rsidRPr="009337E4" w:rsidRDefault="005946B5" w:rsidP="00612542">
      <w:pPr>
        <w:pStyle w:val="Heading3"/>
        <w:spacing w:line="240" w:lineRule="auto"/>
        <w:jc w:val="both"/>
        <w:rPr>
          <w:rFonts w:cstheme="majorHAnsi"/>
          <w:b/>
          <w:color w:val="auto"/>
        </w:rPr>
      </w:pPr>
      <w:r w:rsidRPr="009337E4">
        <w:rPr>
          <w:rFonts w:cstheme="majorHAnsi"/>
          <w:b/>
          <w:color w:val="auto"/>
        </w:rPr>
        <w:t>5.</w:t>
      </w:r>
      <w:r w:rsidR="00803E6C" w:rsidRPr="009337E4">
        <w:rPr>
          <w:rFonts w:cstheme="majorHAnsi"/>
          <w:b/>
          <w:color w:val="auto"/>
        </w:rPr>
        <w:t>2</w:t>
      </w:r>
      <w:r w:rsidRPr="009337E4">
        <w:rPr>
          <w:rFonts w:cstheme="majorHAnsi"/>
          <w:b/>
          <w:color w:val="auto"/>
        </w:rPr>
        <w:t>. Data</w:t>
      </w:r>
    </w:p>
    <w:p w14:paraId="04A77550" w14:textId="57FC3148" w:rsidR="00E5087B" w:rsidRPr="009337E4" w:rsidRDefault="00837B64" w:rsidP="00612542">
      <w:pPr>
        <w:spacing w:line="240" w:lineRule="auto"/>
        <w:jc w:val="both"/>
        <w:rPr>
          <w:rFonts w:asciiTheme="majorHAnsi" w:hAnsiTheme="majorHAnsi" w:cstheme="majorHAnsi"/>
          <w:szCs w:val="24"/>
        </w:rPr>
      </w:pPr>
      <w:r w:rsidRPr="009337E4">
        <w:rPr>
          <w:rFonts w:asciiTheme="majorHAnsi" w:hAnsiTheme="majorHAnsi" w:cstheme="majorHAnsi"/>
          <w:szCs w:val="24"/>
        </w:rPr>
        <w:t>S</w:t>
      </w:r>
      <w:r w:rsidR="00433151" w:rsidRPr="009337E4">
        <w:rPr>
          <w:rFonts w:asciiTheme="majorHAnsi" w:hAnsiTheme="majorHAnsi" w:cstheme="majorHAnsi"/>
          <w:szCs w:val="24"/>
        </w:rPr>
        <w:t xml:space="preserve">ensors </w:t>
      </w:r>
      <w:r w:rsidR="00B977FC">
        <w:rPr>
          <w:rFonts w:asciiTheme="majorHAnsi" w:hAnsiTheme="majorHAnsi" w:cstheme="majorHAnsi"/>
          <w:szCs w:val="24"/>
        </w:rPr>
        <w:t>are generally</w:t>
      </w:r>
      <w:r w:rsidR="0021324E" w:rsidRPr="009337E4">
        <w:rPr>
          <w:rFonts w:asciiTheme="majorHAnsi" w:hAnsiTheme="majorHAnsi" w:cstheme="majorHAnsi"/>
          <w:szCs w:val="24"/>
        </w:rPr>
        <w:t xml:space="preserve"> represented by points at which real-time data </w:t>
      </w:r>
      <w:r w:rsidR="00583AF3" w:rsidRPr="009337E4">
        <w:rPr>
          <w:rFonts w:asciiTheme="majorHAnsi" w:hAnsiTheme="majorHAnsi" w:cstheme="majorHAnsi"/>
          <w:szCs w:val="24"/>
        </w:rPr>
        <w:t xml:space="preserve">is </w:t>
      </w:r>
      <w:r w:rsidR="0021324E" w:rsidRPr="009337E4">
        <w:rPr>
          <w:rFonts w:asciiTheme="majorHAnsi" w:hAnsiTheme="majorHAnsi" w:cstheme="majorHAnsi"/>
          <w:szCs w:val="24"/>
        </w:rPr>
        <w:t xml:space="preserve">collated. </w:t>
      </w:r>
      <w:r w:rsidR="00B1029D" w:rsidRPr="009337E4">
        <w:rPr>
          <w:rFonts w:asciiTheme="majorHAnsi" w:hAnsiTheme="majorHAnsi" w:cstheme="majorHAnsi"/>
          <w:szCs w:val="24"/>
        </w:rPr>
        <w:t xml:space="preserve">For the UO and </w:t>
      </w:r>
      <w:proofErr w:type="spellStart"/>
      <w:r w:rsidR="00B1029D" w:rsidRPr="009337E4">
        <w:rPr>
          <w:rFonts w:asciiTheme="majorHAnsi" w:hAnsiTheme="majorHAnsi" w:cstheme="majorHAnsi"/>
          <w:szCs w:val="24"/>
        </w:rPr>
        <w:t>AoT</w:t>
      </w:r>
      <w:proofErr w:type="spellEnd"/>
      <w:r w:rsidR="0086099B" w:rsidRPr="009337E4">
        <w:rPr>
          <w:rFonts w:asciiTheme="majorHAnsi" w:hAnsiTheme="majorHAnsi" w:cstheme="majorHAnsi"/>
          <w:szCs w:val="24"/>
        </w:rPr>
        <w:t>,</w:t>
      </w:r>
      <w:r w:rsidR="00583AF3" w:rsidRPr="009337E4">
        <w:rPr>
          <w:rFonts w:asciiTheme="majorHAnsi" w:hAnsiTheme="majorHAnsi" w:cstheme="majorHAnsi"/>
          <w:szCs w:val="24"/>
        </w:rPr>
        <w:t xml:space="preserve"> </w:t>
      </w:r>
      <w:r w:rsidR="00B1029D" w:rsidRPr="009337E4">
        <w:rPr>
          <w:rFonts w:asciiTheme="majorHAnsi" w:hAnsiTheme="majorHAnsi" w:cstheme="majorHAnsi"/>
          <w:szCs w:val="24"/>
        </w:rPr>
        <w:t>networks continuously evolve</w:t>
      </w:r>
      <w:r w:rsidR="00433151" w:rsidRPr="009337E4">
        <w:rPr>
          <w:rFonts w:asciiTheme="majorHAnsi" w:hAnsiTheme="majorHAnsi" w:cstheme="majorHAnsi"/>
          <w:szCs w:val="24"/>
        </w:rPr>
        <w:t xml:space="preserve"> as new sensors are added. </w:t>
      </w:r>
      <w:r w:rsidR="00A652C2">
        <w:rPr>
          <w:rFonts w:asciiTheme="majorHAnsi" w:hAnsiTheme="majorHAnsi" w:cstheme="majorHAnsi"/>
          <w:szCs w:val="24"/>
        </w:rPr>
        <w:t>We combine s</w:t>
      </w:r>
      <w:r w:rsidR="005946B5" w:rsidRPr="009337E4">
        <w:rPr>
          <w:rFonts w:asciiTheme="majorHAnsi" w:hAnsiTheme="majorHAnsi" w:cstheme="majorHAnsi"/>
          <w:szCs w:val="24"/>
        </w:rPr>
        <w:t xml:space="preserve">ensor locations with </w:t>
      </w:r>
      <w:r w:rsidR="004977C1" w:rsidRPr="009337E4">
        <w:rPr>
          <w:rFonts w:asciiTheme="majorHAnsi" w:hAnsiTheme="majorHAnsi" w:cstheme="majorHAnsi"/>
          <w:szCs w:val="24"/>
        </w:rPr>
        <w:t xml:space="preserve">socio-economic and demographic </w:t>
      </w:r>
      <w:r w:rsidR="006148B6" w:rsidRPr="009337E4">
        <w:rPr>
          <w:rFonts w:asciiTheme="majorHAnsi" w:hAnsiTheme="majorHAnsi" w:cstheme="majorHAnsi"/>
          <w:szCs w:val="24"/>
        </w:rPr>
        <w:t>datasets</w:t>
      </w:r>
      <w:r w:rsidR="008A2C92" w:rsidRPr="009337E4">
        <w:rPr>
          <w:rFonts w:asciiTheme="majorHAnsi" w:hAnsiTheme="majorHAnsi" w:cstheme="majorHAnsi"/>
          <w:szCs w:val="24"/>
        </w:rPr>
        <w:t xml:space="preserve"> </w:t>
      </w:r>
      <w:r w:rsidR="004977C1" w:rsidRPr="009337E4">
        <w:rPr>
          <w:rFonts w:asciiTheme="majorHAnsi" w:hAnsiTheme="majorHAnsi" w:cstheme="majorHAnsi"/>
          <w:szCs w:val="24"/>
        </w:rPr>
        <w:t>(</w:t>
      </w:r>
      <w:r w:rsidR="00402386" w:rsidRPr="009337E4">
        <w:rPr>
          <w:rFonts w:asciiTheme="majorHAnsi" w:hAnsiTheme="majorHAnsi" w:cstheme="majorHAnsi"/>
          <w:szCs w:val="24"/>
        </w:rPr>
        <w:t xml:space="preserve">Table </w:t>
      </w:r>
      <w:r w:rsidR="005F3BB9" w:rsidRPr="009337E4">
        <w:rPr>
          <w:rFonts w:asciiTheme="majorHAnsi" w:hAnsiTheme="majorHAnsi" w:cstheme="majorHAnsi"/>
          <w:szCs w:val="24"/>
        </w:rPr>
        <w:t>2</w:t>
      </w:r>
      <w:r w:rsidR="004977C1" w:rsidRPr="009337E4">
        <w:rPr>
          <w:rFonts w:asciiTheme="majorHAnsi" w:hAnsiTheme="majorHAnsi" w:cstheme="majorHAnsi"/>
          <w:szCs w:val="24"/>
        </w:rPr>
        <w:t>)</w:t>
      </w:r>
      <w:r w:rsidR="00710719">
        <w:rPr>
          <w:rFonts w:asciiTheme="majorHAnsi" w:hAnsiTheme="majorHAnsi" w:cstheme="majorHAnsi"/>
        </w:rPr>
        <w:t xml:space="preserve">, which </w:t>
      </w:r>
      <w:r w:rsidR="00B1029D" w:rsidRPr="009337E4">
        <w:rPr>
          <w:rFonts w:asciiTheme="majorHAnsi" w:hAnsiTheme="majorHAnsi" w:cstheme="majorHAnsi"/>
        </w:rPr>
        <w:t>a</w:t>
      </w:r>
      <w:r w:rsidR="008A2C92" w:rsidRPr="009337E4">
        <w:rPr>
          <w:rFonts w:asciiTheme="majorHAnsi" w:hAnsiTheme="majorHAnsi" w:cstheme="majorHAnsi"/>
        </w:rPr>
        <w:t xml:space="preserve">re </w:t>
      </w:r>
      <w:r w:rsidR="006148B6" w:rsidRPr="009337E4">
        <w:rPr>
          <w:rFonts w:asciiTheme="majorHAnsi" w:hAnsiTheme="majorHAnsi" w:cstheme="majorHAnsi"/>
        </w:rPr>
        <w:t>chosen</w:t>
      </w:r>
      <w:r w:rsidR="008A2C92" w:rsidRPr="009337E4">
        <w:rPr>
          <w:rFonts w:asciiTheme="majorHAnsi" w:hAnsiTheme="majorHAnsi" w:cstheme="majorHAnsi"/>
        </w:rPr>
        <w:t xml:space="preserve"> to represent structural forms of disadvantage (e.g. racial inequality, income or deprivation)</w:t>
      </w:r>
      <w:r w:rsidR="00935EA3">
        <w:rPr>
          <w:rFonts w:asciiTheme="majorHAnsi" w:hAnsiTheme="majorHAnsi" w:cstheme="majorHAnsi"/>
        </w:rPr>
        <w:t xml:space="preserve"> or </w:t>
      </w:r>
      <w:r w:rsidR="008A2C92" w:rsidRPr="009337E4">
        <w:rPr>
          <w:rFonts w:asciiTheme="majorHAnsi" w:hAnsiTheme="majorHAnsi" w:cstheme="majorHAnsi"/>
        </w:rPr>
        <w:t>physiological vulnerabilities to specific haza</w:t>
      </w:r>
      <w:r w:rsidR="0021324E" w:rsidRPr="009337E4">
        <w:rPr>
          <w:rFonts w:asciiTheme="majorHAnsi" w:hAnsiTheme="majorHAnsi" w:cstheme="majorHAnsi"/>
        </w:rPr>
        <w:t xml:space="preserve">rds (e.g. age-related); </w:t>
      </w:r>
      <w:r w:rsidR="00583AF3" w:rsidRPr="009337E4">
        <w:rPr>
          <w:rFonts w:asciiTheme="majorHAnsi" w:hAnsiTheme="majorHAnsi" w:cstheme="majorHAnsi"/>
        </w:rPr>
        <w:t>certain</w:t>
      </w:r>
      <w:r w:rsidR="008A2C92" w:rsidRPr="009337E4">
        <w:rPr>
          <w:rFonts w:asciiTheme="majorHAnsi" w:hAnsiTheme="majorHAnsi" w:cstheme="majorHAnsi"/>
        </w:rPr>
        <w:t xml:space="preserve"> </w:t>
      </w:r>
      <w:r w:rsidR="006148B6" w:rsidRPr="009337E4">
        <w:rPr>
          <w:rFonts w:asciiTheme="majorHAnsi" w:hAnsiTheme="majorHAnsi" w:cstheme="majorHAnsi"/>
        </w:rPr>
        <w:t>datasets</w:t>
      </w:r>
      <w:r w:rsidR="00D048C4" w:rsidRPr="009337E4">
        <w:rPr>
          <w:rFonts w:asciiTheme="majorHAnsi" w:hAnsiTheme="majorHAnsi" w:cstheme="majorHAnsi"/>
        </w:rPr>
        <w:t xml:space="preserve"> </w:t>
      </w:r>
      <w:r w:rsidR="008A2C92" w:rsidRPr="009337E4">
        <w:rPr>
          <w:rFonts w:asciiTheme="majorHAnsi" w:hAnsiTheme="majorHAnsi" w:cstheme="majorHAnsi"/>
        </w:rPr>
        <w:t xml:space="preserve">reflect </w:t>
      </w:r>
      <w:r w:rsidR="00D048C4" w:rsidRPr="009337E4">
        <w:rPr>
          <w:rFonts w:asciiTheme="majorHAnsi" w:hAnsiTheme="majorHAnsi" w:cstheme="majorHAnsi"/>
        </w:rPr>
        <w:t xml:space="preserve">the </w:t>
      </w:r>
      <w:r w:rsidR="00583AF3" w:rsidRPr="009337E4">
        <w:rPr>
          <w:rFonts w:asciiTheme="majorHAnsi" w:hAnsiTheme="majorHAnsi" w:cstheme="majorHAnsi"/>
        </w:rPr>
        <w:t xml:space="preserve">inequality </w:t>
      </w:r>
      <w:r w:rsidR="008A2C92" w:rsidRPr="009337E4">
        <w:rPr>
          <w:rFonts w:asciiTheme="majorHAnsi" w:hAnsiTheme="majorHAnsi" w:cstheme="majorHAnsi"/>
        </w:rPr>
        <w:t xml:space="preserve">embedded </w:t>
      </w:r>
      <w:r w:rsidR="00B1029D" w:rsidRPr="009337E4">
        <w:rPr>
          <w:rFonts w:asciiTheme="majorHAnsi" w:hAnsiTheme="majorHAnsi" w:cstheme="majorHAnsi"/>
        </w:rPr>
        <w:t>in</w:t>
      </w:r>
      <w:r w:rsidR="008A2C92" w:rsidRPr="009337E4">
        <w:rPr>
          <w:rFonts w:asciiTheme="majorHAnsi" w:hAnsiTheme="majorHAnsi" w:cstheme="majorHAnsi"/>
        </w:rPr>
        <w:t xml:space="preserve"> sensor technologies</w:t>
      </w:r>
      <w:r w:rsidR="0021324E" w:rsidRPr="009337E4">
        <w:rPr>
          <w:rFonts w:asciiTheme="majorHAnsi" w:hAnsiTheme="majorHAnsi" w:cstheme="majorHAnsi"/>
        </w:rPr>
        <w:t xml:space="preserve"> themselves</w:t>
      </w:r>
      <w:r w:rsidR="008A2C92" w:rsidRPr="009337E4">
        <w:rPr>
          <w:rFonts w:asciiTheme="majorHAnsi" w:hAnsiTheme="majorHAnsi" w:cstheme="majorHAnsi"/>
        </w:rPr>
        <w:t xml:space="preserve"> (</w:t>
      </w:r>
      <w:r w:rsidR="0021324E" w:rsidRPr="009337E4">
        <w:rPr>
          <w:rFonts w:asciiTheme="majorHAnsi" w:hAnsiTheme="majorHAnsi" w:cstheme="majorHAnsi"/>
        </w:rPr>
        <w:t>e.g.</w:t>
      </w:r>
      <w:r w:rsidR="008A2C92" w:rsidRPr="009337E4">
        <w:rPr>
          <w:rFonts w:asciiTheme="majorHAnsi" w:hAnsiTheme="majorHAnsi" w:cstheme="majorHAnsi"/>
        </w:rPr>
        <w:t xml:space="preserve"> internet access). The list is not intended to be exhaustive</w:t>
      </w:r>
      <w:r w:rsidR="00B1029D" w:rsidRPr="009337E4">
        <w:rPr>
          <w:rFonts w:asciiTheme="majorHAnsi" w:hAnsiTheme="majorHAnsi" w:cstheme="majorHAnsi"/>
        </w:rPr>
        <w:t xml:space="preserve"> </w:t>
      </w:r>
      <w:r w:rsidR="008A2C92" w:rsidRPr="009337E4">
        <w:rPr>
          <w:rFonts w:asciiTheme="majorHAnsi" w:hAnsiTheme="majorHAnsi" w:cstheme="majorHAnsi"/>
        </w:rPr>
        <w:t>but</w:t>
      </w:r>
      <w:r w:rsidR="008A2C92" w:rsidRPr="009337E4">
        <w:rPr>
          <w:rFonts w:asciiTheme="majorHAnsi" w:hAnsiTheme="majorHAnsi" w:cstheme="majorHAnsi"/>
          <w:szCs w:val="24"/>
        </w:rPr>
        <w:t xml:space="preserve"> </w:t>
      </w:r>
      <w:r w:rsidR="00935EA3">
        <w:rPr>
          <w:rFonts w:asciiTheme="majorHAnsi" w:hAnsiTheme="majorHAnsi" w:cstheme="majorHAnsi"/>
          <w:szCs w:val="24"/>
        </w:rPr>
        <w:t>rather illustrative of</w:t>
      </w:r>
      <w:r w:rsidR="008A2C92" w:rsidRPr="009337E4">
        <w:rPr>
          <w:rFonts w:asciiTheme="majorHAnsi" w:hAnsiTheme="majorHAnsi" w:cstheme="majorHAnsi"/>
          <w:szCs w:val="24"/>
        </w:rPr>
        <w:t xml:space="preserve"> the diversity of potential sensor deserts</w:t>
      </w:r>
      <w:r w:rsidR="00115C8A" w:rsidRPr="009337E4">
        <w:rPr>
          <w:rFonts w:asciiTheme="majorHAnsi" w:hAnsiTheme="majorHAnsi" w:cstheme="majorHAnsi"/>
          <w:szCs w:val="24"/>
        </w:rPr>
        <w:t xml:space="preserve"> in different contexts</w:t>
      </w:r>
      <w:r w:rsidR="00E5087B" w:rsidRPr="009337E4">
        <w:rPr>
          <w:rFonts w:asciiTheme="majorHAnsi" w:hAnsiTheme="majorHAnsi" w:cstheme="majorHAnsi"/>
          <w:szCs w:val="24"/>
        </w:rPr>
        <w:t xml:space="preserve">. </w:t>
      </w:r>
    </w:p>
    <w:p w14:paraId="0B85DE7B" w14:textId="59C2191A" w:rsidR="004977C1" w:rsidRPr="009337E4" w:rsidRDefault="00E5087B" w:rsidP="00612542">
      <w:pPr>
        <w:spacing w:line="240" w:lineRule="auto"/>
        <w:jc w:val="both"/>
        <w:rPr>
          <w:rFonts w:asciiTheme="majorHAnsi" w:hAnsiTheme="majorHAnsi" w:cstheme="majorHAnsi"/>
          <w:szCs w:val="24"/>
        </w:rPr>
      </w:pPr>
      <w:r w:rsidRPr="009337E4">
        <w:rPr>
          <w:rFonts w:asciiTheme="majorHAnsi" w:hAnsiTheme="majorHAnsi" w:cstheme="majorHAnsi"/>
          <w:szCs w:val="24"/>
        </w:rPr>
        <w:lastRenderedPageBreak/>
        <w:t>D</w:t>
      </w:r>
      <w:r w:rsidR="00402386" w:rsidRPr="009337E4">
        <w:rPr>
          <w:rFonts w:asciiTheme="majorHAnsi" w:hAnsiTheme="majorHAnsi" w:cstheme="majorHAnsi"/>
          <w:szCs w:val="24"/>
        </w:rPr>
        <w:t xml:space="preserve">atasets </w:t>
      </w:r>
      <w:r w:rsidR="00A43C24">
        <w:rPr>
          <w:rFonts w:asciiTheme="majorHAnsi" w:hAnsiTheme="majorHAnsi" w:cstheme="majorHAnsi"/>
          <w:szCs w:val="24"/>
        </w:rPr>
        <w:t xml:space="preserve">are </w:t>
      </w:r>
      <w:r w:rsidR="00402386" w:rsidRPr="009337E4">
        <w:rPr>
          <w:rFonts w:asciiTheme="majorHAnsi" w:hAnsiTheme="majorHAnsi" w:cstheme="majorHAnsi"/>
          <w:szCs w:val="24"/>
        </w:rPr>
        <w:t>mapped in deciles relative to the country of interest. For example, the medi</w:t>
      </w:r>
      <w:r w:rsidR="0021324E" w:rsidRPr="009337E4">
        <w:rPr>
          <w:rFonts w:asciiTheme="majorHAnsi" w:hAnsiTheme="majorHAnsi" w:cstheme="majorHAnsi"/>
          <w:szCs w:val="24"/>
        </w:rPr>
        <w:t>an income dataset for Chicago shows</w:t>
      </w:r>
      <w:r w:rsidR="003D6FCF" w:rsidRPr="009337E4">
        <w:rPr>
          <w:rFonts w:asciiTheme="majorHAnsi" w:hAnsiTheme="majorHAnsi" w:cstheme="majorHAnsi"/>
          <w:szCs w:val="24"/>
        </w:rPr>
        <w:t xml:space="preserve"> which c</w:t>
      </w:r>
      <w:r w:rsidR="00402386" w:rsidRPr="009337E4">
        <w:rPr>
          <w:rFonts w:asciiTheme="majorHAnsi" w:hAnsiTheme="majorHAnsi" w:cstheme="majorHAnsi"/>
          <w:szCs w:val="24"/>
        </w:rPr>
        <w:t>ensus tracts have a</w:t>
      </w:r>
      <w:r w:rsidR="00583AF3" w:rsidRPr="009337E4">
        <w:rPr>
          <w:rFonts w:asciiTheme="majorHAnsi" w:hAnsiTheme="majorHAnsi" w:cstheme="majorHAnsi"/>
          <w:szCs w:val="24"/>
        </w:rPr>
        <w:t xml:space="preserve">n </w:t>
      </w:r>
      <w:r w:rsidR="00402386" w:rsidRPr="009337E4">
        <w:rPr>
          <w:rFonts w:asciiTheme="majorHAnsi" w:hAnsiTheme="majorHAnsi" w:cstheme="majorHAnsi"/>
          <w:szCs w:val="24"/>
        </w:rPr>
        <w:t>income amongst the 10% lowest relative to the median i</w:t>
      </w:r>
      <w:r w:rsidR="0021324E" w:rsidRPr="009337E4">
        <w:rPr>
          <w:rFonts w:asciiTheme="majorHAnsi" w:hAnsiTheme="majorHAnsi" w:cstheme="majorHAnsi"/>
          <w:szCs w:val="24"/>
        </w:rPr>
        <w:t xml:space="preserve">ncome across the </w:t>
      </w:r>
      <w:r w:rsidR="00115C8A" w:rsidRPr="009337E4">
        <w:rPr>
          <w:rFonts w:asciiTheme="majorHAnsi" w:hAnsiTheme="majorHAnsi" w:cstheme="majorHAnsi"/>
          <w:szCs w:val="24"/>
        </w:rPr>
        <w:t>US</w:t>
      </w:r>
      <w:r w:rsidR="0021324E" w:rsidRPr="009337E4">
        <w:rPr>
          <w:rFonts w:asciiTheme="majorHAnsi" w:hAnsiTheme="majorHAnsi" w:cstheme="majorHAnsi"/>
          <w:szCs w:val="24"/>
        </w:rPr>
        <w:t>.</w:t>
      </w:r>
      <w:r w:rsidR="00402386" w:rsidRPr="009337E4">
        <w:rPr>
          <w:rStyle w:val="FootnoteReference"/>
          <w:rFonts w:asciiTheme="majorHAnsi" w:hAnsiTheme="majorHAnsi" w:cstheme="majorHAnsi"/>
          <w:szCs w:val="24"/>
        </w:rPr>
        <w:footnoteReference w:id="1"/>
      </w:r>
      <w:r w:rsidR="008A2C92" w:rsidRPr="009337E4">
        <w:rPr>
          <w:rFonts w:asciiTheme="majorHAnsi" w:hAnsiTheme="majorHAnsi" w:cstheme="majorHAnsi"/>
          <w:szCs w:val="24"/>
        </w:rPr>
        <w:t xml:space="preserve"> </w:t>
      </w:r>
      <w:r w:rsidR="004977C1" w:rsidRPr="009337E4">
        <w:rPr>
          <w:rFonts w:asciiTheme="majorHAnsi" w:hAnsiTheme="majorHAnsi" w:cstheme="majorHAnsi"/>
          <w:szCs w:val="24"/>
        </w:rPr>
        <w:t xml:space="preserve">In Newcastle, data </w:t>
      </w:r>
      <w:r w:rsidR="0086099B" w:rsidRPr="009337E4">
        <w:rPr>
          <w:rFonts w:asciiTheme="majorHAnsi" w:hAnsiTheme="majorHAnsi" w:cstheme="majorHAnsi"/>
          <w:szCs w:val="24"/>
        </w:rPr>
        <w:t>are</w:t>
      </w:r>
      <w:r w:rsidR="004977C1" w:rsidRPr="009337E4">
        <w:rPr>
          <w:rFonts w:asciiTheme="majorHAnsi" w:hAnsiTheme="majorHAnsi" w:cstheme="majorHAnsi"/>
          <w:szCs w:val="24"/>
        </w:rPr>
        <w:t xml:space="preserve"> available at the Lower Super Output Area (LSOA) </w:t>
      </w:r>
      <w:r w:rsidRPr="009337E4">
        <w:rPr>
          <w:rFonts w:asciiTheme="majorHAnsi" w:hAnsiTheme="majorHAnsi" w:cstheme="majorHAnsi"/>
          <w:szCs w:val="24"/>
        </w:rPr>
        <w:t xml:space="preserve">scale </w:t>
      </w:r>
      <w:r w:rsidR="004977C1" w:rsidRPr="009337E4">
        <w:rPr>
          <w:rFonts w:asciiTheme="majorHAnsi" w:hAnsiTheme="majorHAnsi" w:cstheme="majorHAnsi"/>
          <w:szCs w:val="24"/>
        </w:rPr>
        <w:t>representing approximately 1,500 persons</w:t>
      </w:r>
      <w:r w:rsidR="00480562" w:rsidRPr="009337E4">
        <w:rPr>
          <w:rFonts w:asciiTheme="majorHAnsi" w:hAnsiTheme="majorHAnsi" w:cstheme="majorHAnsi"/>
          <w:szCs w:val="24"/>
        </w:rPr>
        <w:t xml:space="preserve"> (ONS, 2011)</w:t>
      </w:r>
      <w:r w:rsidR="004977C1" w:rsidRPr="009337E4">
        <w:rPr>
          <w:rFonts w:asciiTheme="majorHAnsi" w:hAnsiTheme="majorHAnsi" w:cstheme="majorHAnsi"/>
          <w:szCs w:val="24"/>
        </w:rPr>
        <w:t>. In Chicago</w:t>
      </w:r>
      <w:r w:rsidRPr="009337E4">
        <w:rPr>
          <w:rFonts w:asciiTheme="majorHAnsi" w:hAnsiTheme="majorHAnsi" w:cstheme="majorHAnsi"/>
          <w:szCs w:val="24"/>
        </w:rPr>
        <w:t>,</w:t>
      </w:r>
      <w:r w:rsidR="003D6FCF" w:rsidRPr="009337E4">
        <w:rPr>
          <w:rFonts w:asciiTheme="majorHAnsi" w:hAnsiTheme="majorHAnsi" w:cstheme="majorHAnsi"/>
          <w:szCs w:val="24"/>
        </w:rPr>
        <w:t xml:space="preserve"> data is broken down by census t</w:t>
      </w:r>
      <w:r w:rsidR="004977C1" w:rsidRPr="009337E4">
        <w:rPr>
          <w:rFonts w:asciiTheme="majorHAnsi" w:hAnsiTheme="majorHAnsi" w:cstheme="majorHAnsi"/>
          <w:szCs w:val="24"/>
        </w:rPr>
        <w:t>racts</w:t>
      </w:r>
      <w:r w:rsidR="00837B64" w:rsidRPr="009337E4">
        <w:rPr>
          <w:rStyle w:val="FootnoteReference"/>
          <w:rFonts w:asciiTheme="majorHAnsi" w:hAnsiTheme="majorHAnsi" w:cstheme="majorHAnsi"/>
          <w:szCs w:val="24"/>
        </w:rPr>
        <w:footnoteReference w:id="2"/>
      </w:r>
      <w:r w:rsidR="004977C1" w:rsidRPr="009337E4">
        <w:rPr>
          <w:rFonts w:asciiTheme="majorHAnsi" w:hAnsiTheme="majorHAnsi" w:cstheme="majorHAnsi"/>
          <w:szCs w:val="24"/>
        </w:rPr>
        <w:t xml:space="preserve"> </w:t>
      </w:r>
      <w:r w:rsidRPr="009337E4">
        <w:rPr>
          <w:rFonts w:asciiTheme="majorHAnsi" w:hAnsiTheme="majorHAnsi" w:cstheme="majorHAnsi"/>
          <w:szCs w:val="24"/>
        </w:rPr>
        <w:t xml:space="preserve">that encompass </w:t>
      </w:r>
      <w:r w:rsidR="004977C1" w:rsidRPr="009337E4">
        <w:rPr>
          <w:rFonts w:asciiTheme="majorHAnsi" w:hAnsiTheme="majorHAnsi" w:cstheme="majorHAnsi"/>
          <w:szCs w:val="24"/>
        </w:rPr>
        <w:t>between 2,500 and 8,000 people</w:t>
      </w:r>
      <w:r w:rsidR="00480562" w:rsidRPr="009337E4">
        <w:rPr>
          <w:rFonts w:asciiTheme="majorHAnsi" w:hAnsiTheme="majorHAnsi" w:cstheme="majorHAnsi"/>
          <w:szCs w:val="24"/>
        </w:rPr>
        <w:t xml:space="preserve"> (IPUMS, 2019)</w:t>
      </w:r>
      <w:r w:rsidR="004977C1" w:rsidRPr="009337E4">
        <w:rPr>
          <w:rFonts w:asciiTheme="majorHAnsi" w:hAnsiTheme="majorHAnsi" w:cstheme="majorHAnsi"/>
          <w:szCs w:val="24"/>
        </w:rPr>
        <w:t>.</w:t>
      </w:r>
      <w:r w:rsidR="00D80F74" w:rsidRPr="009337E4">
        <w:rPr>
          <w:rFonts w:asciiTheme="majorHAnsi" w:hAnsiTheme="majorHAnsi" w:cstheme="majorHAnsi"/>
          <w:szCs w:val="24"/>
        </w:rPr>
        <w:t xml:space="preserve"> </w:t>
      </w:r>
      <w:r w:rsidRPr="009337E4">
        <w:rPr>
          <w:rFonts w:asciiTheme="majorHAnsi" w:hAnsiTheme="majorHAnsi" w:cstheme="majorHAnsi"/>
          <w:szCs w:val="24"/>
        </w:rPr>
        <w:t>Results</w:t>
      </w:r>
      <w:r w:rsidR="00D80F74" w:rsidRPr="009337E4">
        <w:rPr>
          <w:rFonts w:asciiTheme="majorHAnsi" w:hAnsiTheme="majorHAnsi" w:cstheme="majorHAnsi"/>
          <w:szCs w:val="24"/>
        </w:rPr>
        <w:t xml:space="preserve"> should be understood as context-specific and direct comparison between the case studies is discouraged.</w:t>
      </w:r>
    </w:p>
    <w:p w14:paraId="788584F5" w14:textId="79DED138" w:rsidR="00A94892" w:rsidRPr="009337E4" w:rsidRDefault="00EF5BA8" w:rsidP="00612542">
      <w:pPr>
        <w:spacing w:line="240" w:lineRule="auto"/>
        <w:jc w:val="both"/>
        <w:rPr>
          <w:rFonts w:asciiTheme="majorHAnsi" w:hAnsiTheme="majorHAnsi" w:cstheme="majorHAnsi"/>
        </w:rPr>
      </w:pPr>
      <w:r w:rsidRPr="009337E4">
        <w:rPr>
          <w:rFonts w:asciiTheme="majorHAnsi" w:hAnsiTheme="majorHAnsi" w:cstheme="majorHAnsi"/>
        </w:rPr>
        <w:t>For</w:t>
      </w:r>
      <w:r w:rsidR="00E27DB2" w:rsidRPr="009337E4">
        <w:rPr>
          <w:rFonts w:asciiTheme="majorHAnsi" w:hAnsiTheme="majorHAnsi" w:cstheme="majorHAnsi"/>
        </w:rPr>
        <w:t xml:space="preserve"> Chicago</w:t>
      </w:r>
      <w:r w:rsidRPr="009337E4">
        <w:rPr>
          <w:rFonts w:asciiTheme="majorHAnsi" w:hAnsiTheme="majorHAnsi" w:cstheme="majorHAnsi"/>
        </w:rPr>
        <w:t>, datasets</w:t>
      </w:r>
      <w:r w:rsidR="00E5087B" w:rsidRPr="009337E4">
        <w:rPr>
          <w:rFonts w:asciiTheme="majorHAnsi" w:hAnsiTheme="majorHAnsi" w:cstheme="majorHAnsi"/>
        </w:rPr>
        <w:t xml:space="preserve"> a</w:t>
      </w:r>
      <w:r w:rsidR="005946B5" w:rsidRPr="009337E4">
        <w:rPr>
          <w:rFonts w:asciiTheme="majorHAnsi" w:hAnsiTheme="majorHAnsi" w:cstheme="majorHAnsi"/>
        </w:rPr>
        <w:t xml:space="preserve">re derived from the </w:t>
      </w:r>
      <w:r w:rsidR="00E27DB2" w:rsidRPr="009337E4">
        <w:rPr>
          <w:rFonts w:asciiTheme="majorHAnsi" w:hAnsiTheme="majorHAnsi" w:cstheme="majorHAnsi"/>
        </w:rPr>
        <w:t xml:space="preserve">US </w:t>
      </w:r>
      <w:r w:rsidR="0067105B" w:rsidRPr="009337E4">
        <w:rPr>
          <w:rFonts w:asciiTheme="majorHAnsi" w:hAnsiTheme="majorHAnsi" w:cstheme="majorHAnsi"/>
        </w:rPr>
        <w:t xml:space="preserve">2010 </w:t>
      </w:r>
      <w:r w:rsidR="003D6FCF" w:rsidRPr="009337E4">
        <w:rPr>
          <w:rFonts w:asciiTheme="majorHAnsi" w:hAnsiTheme="majorHAnsi" w:cstheme="majorHAnsi"/>
        </w:rPr>
        <w:t>c</w:t>
      </w:r>
      <w:r w:rsidR="005946B5" w:rsidRPr="009337E4">
        <w:rPr>
          <w:rFonts w:asciiTheme="majorHAnsi" w:hAnsiTheme="majorHAnsi" w:cstheme="majorHAnsi"/>
        </w:rPr>
        <w:t>ensus</w:t>
      </w:r>
      <w:r w:rsidR="003C02C3" w:rsidRPr="009337E4">
        <w:rPr>
          <w:rFonts w:asciiTheme="majorHAnsi" w:hAnsiTheme="majorHAnsi" w:cstheme="majorHAnsi"/>
        </w:rPr>
        <w:t xml:space="preserve"> and the American Community Survey</w:t>
      </w:r>
      <w:r w:rsidR="005946B5" w:rsidRPr="009337E4">
        <w:rPr>
          <w:rFonts w:asciiTheme="majorHAnsi" w:hAnsiTheme="majorHAnsi" w:cstheme="majorHAnsi"/>
        </w:rPr>
        <w:t xml:space="preserve"> (IPUMS, 2019)</w:t>
      </w:r>
      <w:r w:rsidR="004F6C84" w:rsidRPr="009337E4">
        <w:rPr>
          <w:rStyle w:val="FootnoteReference"/>
          <w:rFonts w:asciiTheme="majorHAnsi" w:hAnsiTheme="majorHAnsi" w:cstheme="majorHAnsi"/>
        </w:rPr>
        <w:footnoteReference w:id="3"/>
      </w:r>
      <w:r w:rsidRPr="009337E4">
        <w:rPr>
          <w:rFonts w:asciiTheme="majorHAnsi" w:hAnsiTheme="majorHAnsi" w:cstheme="majorHAnsi"/>
        </w:rPr>
        <w:t>. For Newcastle, in</w:t>
      </w:r>
      <w:r w:rsidR="00115C8A" w:rsidRPr="009337E4">
        <w:rPr>
          <w:rFonts w:asciiTheme="majorHAnsi" w:hAnsiTheme="majorHAnsi" w:cstheme="majorHAnsi"/>
        </w:rPr>
        <w:t xml:space="preserve"> addition </w:t>
      </w:r>
      <w:r w:rsidR="00CD7424" w:rsidRPr="009337E4">
        <w:rPr>
          <w:rFonts w:asciiTheme="majorHAnsi" w:hAnsiTheme="majorHAnsi" w:cstheme="majorHAnsi"/>
        </w:rPr>
        <w:t xml:space="preserve">to </w:t>
      </w:r>
      <w:r w:rsidR="00115C8A" w:rsidRPr="009337E4">
        <w:rPr>
          <w:rFonts w:asciiTheme="majorHAnsi" w:hAnsiTheme="majorHAnsi" w:cstheme="majorHAnsi"/>
        </w:rPr>
        <w:t xml:space="preserve">datasets derived from the UK </w:t>
      </w:r>
      <w:r w:rsidR="0067105B" w:rsidRPr="009337E4">
        <w:rPr>
          <w:rFonts w:asciiTheme="majorHAnsi" w:hAnsiTheme="majorHAnsi" w:cstheme="majorHAnsi"/>
        </w:rPr>
        <w:t xml:space="preserve">2011 </w:t>
      </w:r>
      <w:r w:rsidR="007B36FB">
        <w:rPr>
          <w:rFonts w:asciiTheme="majorHAnsi" w:hAnsiTheme="majorHAnsi" w:cstheme="majorHAnsi"/>
        </w:rPr>
        <w:t>C</w:t>
      </w:r>
      <w:r w:rsidR="00115C8A" w:rsidRPr="009337E4">
        <w:rPr>
          <w:rFonts w:asciiTheme="majorHAnsi" w:hAnsiTheme="majorHAnsi" w:cstheme="majorHAnsi"/>
        </w:rPr>
        <w:t>ensus (ONS 2011</w:t>
      </w:r>
      <w:r w:rsidR="00480562" w:rsidRPr="009337E4">
        <w:rPr>
          <w:rFonts w:asciiTheme="majorHAnsi" w:hAnsiTheme="majorHAnsi" w:cstheme="majorHAnsi"/>
        </w:rPr>
        <w:t>b.</w:t>
      </w:r>
      <w:r w:rsidR="00115C8A" w:rsidRPr="009337E4">
        <w:rPr>
          <w:rFonts w:asciiTheme="majorHAnsi" w:hAnsiTheme="majorHAnsi" w:cstheme="majorHAnsi"/>
        </w:rPr>
        <w:t xml:space="preserve">), </w:t>
      </w:r>
      <w:r w:rsidR="00E27DB2" w:rsidRPr="009337E4">
        <w:rPr>
          <w:rFonts w:asciiTheme="majorHAnsi" w:hAnsiTheme="majorHAnsi" w:cstheme="majorHAnsi"/>
        </w:rPr>
        <w:t xml:space="preserve">two </w:t>
      </w:r>
      <w:r w:rsidR="006148B6" w:rsidRPr="009337E4">
        <w:rPr>
          <w:rFonts w:asciiTheme="majorHAnsi" w:hAnsiTheme="majorHAnsi" w:cstheme="majorHAnsi"/>
        </w:rPr>
        <w:t>datasets</w:t>
      </w:r>
      <w:r w:rsidR="005946B5" w:rsidRPr="009337E4">
        <w:rPr>
          <w:rFonts w:asciiTheme="majorHAnsi" w:hAnsiTheme="majorHAnsi" w:cstheme="majorHAnsi"/>
        </w:rPr>
        <w:t xml:space="preserve"> merit further exploration. Firstly, the</w:t>
      </w:r>
      <w:r w:rsidR="0012349F" w:rsidRPr="009337E4">
        <w:rPr>
          <w:rFonts w:asciiTheme="majorHAnsi" w:hAnsiTheme="majorHAnsi" w:cstheme="majorHAnsi"/>
        </w:rPr>
        <w:t xml:space="preserve"> </w:t>
      </w:r>
      <w:r w:rsidR="00E5087B" w:rsidRPr="009337E4">
        <w:rPr>
          <w:rFonts w:asciiTheme="majorHAnsi" w:hAnsiTheme="majorHAnsi" w:cstheme="majorHAnsi"/>
        </w:rPr>
        <w:t>English Indices</w:t>
      </w:r>
      <w:r w:rsidR="0012349F" w:rsidRPr="009337E4">
        <w:rPr>
          <w:rFonts w:asciiTheme="majorHAnsi" w:hAnsiTheme="majorHAnsi" w:cstheme="majorHAnsi"/>
        </w:rPr>
        <w:t xml:space="preserve"> of Multiple Deprivation (IMD) </w:t>
      </w:r>
      <w:r w:rsidR="00E5087B" w:rsidRPr="009337E4">
        <w:rPr>
          <w:rFonts w:asciiTheme="majorHAnsi" w:hAnsiTheme="majorHAnsi" w:cstheme="majorHAnsi"/>
        </w:rPr>
        <w:t xml:space="preserve">are </w:t>
      </w:r>
      <w:r w:rsidR="005946B5" w:rsidRPr="009337E4">
        <w:rPr>
          <w:rFonts w:asciiTheme="majorHAnsi" w:hAnsiTheme="majorHAnsi" w:cstheme="majorHAnsi"/>
        </w:rPr>
        <w:t xml:space="preserve">a </w:t>
      </w:r>
      <w:r w:rsidR="0012349F" w:rsidRPr="009337E4">
        <w:rPr>
          <w:rFonts w:asciiTheme="majorHAnsi" w:hAnsiTheme="majorHAnsi" w:cstheme="majorHAnsi"/>
        </w:rPr>
        <w:t>meas</w:t>
      </w:r>
      <w:r w:rsidR="005946B5" w:rsidRPr="009337E4">
        <w:rPr>
          <w:rFonts w:asciiTheme="majorHAnsi" w:hAnsiTheme="majorHAnsi" w:cstheme="majorHAnsi"/>
        </w:rPr>
        <w:t xml:space="preserve">ure of </w:t>
      </w:r>
      <w:r w:rsidR="00E5087B" w:rsidRPr="009337E4">
        <w:rPr>
          <w:rFonts w:asciiTheme="majorHAnsi" w:hAnsiTheme="majorHAnsi" w:cstheme="majorHAnsi"/>
        </w:rPr>
        <w:t xml:space="preserve">relative </w:t>
      </w:r>
      <w:r w:rsidR="005946B5" w:rsidRPr="009337E4">
        <w:rPr>
          <w:rFonts w:asciiTheme="majorHAnsi" w:hAnsiTheme="majorHAnsi" w:cstheme="majorHAnsi"/>
        </w:rPr>
        <w:t xml:space="preserve">deprivation calculated </w:t>
      </w:r>
      <w:r w:rsidR="00E5087B" w:rsidRPr="009337E4">
        <w:rPr>
          <w:rFonts w:asciiTheme="majorHAnsi" w:hAnsiTheme="majorHAnsi" w:cstheme="majorHAnsi"/>
        </w:rPr>
        <w:t>every five years</w:t>
      </w:r>
      <w:r w:rsidR="00E27DB2" w:rsidRPr="009337E4">
        <w:rPr>
          <w:rFonts w:asciiTheme="majorHAnsi" w:hAnsiTheme="majorHAnsi" w:cstheme="majorHAnsi"/>
        </w:rPr>
        <w:t xml:space="preserve"> </w:t>
      </w:r>
      <w:r w:rsidR="00E5087B" w:rsidRPr="009337E4">
        <w:rPr>
          <w:rFonts w:asciiTheme="majorHAnsi" w:hAnsiTheme="majorHAnsi" w:cstheme="majorHAnsi"/>
        </w:rPr>
        <w:t>that</w:t>
      </w:r>
      <w:r w:rsidR="00E27DB2" w:rsidRPr="009337E4">
        <w:rPr>
          <w:rFonts w:asciiTheme="majorHAnsi" w:hAnsiTheme="majorHAnsi" w:cstheme="majorHAnsi"/>
        </w:rPr>
        <w:t xml:space="preserve"> </w:t>
      </w:r>
      <w:r w:rsidR="008A2C92" w:rsidRPr="009337E4">
        <w:rPr>
          <w:rFonts w:asciiTheme="majorHAnsi" w:hAnsiTheme="majorHAnsi" w:cstheme="majorHAnsi"/>
        </w:rPr>
        <w:t xml:space="preserve">is well understood by policymakers. </w:t>
      </w:r>
      <w:r w:rsidR="0012349F" w:rsidRPr="009337E4">
        <w:rPr>
          <w:rFonts w:asciiTheme="majorHAnsi" w:hAnsiTheme="majorHAnsi" w:cstheme="majorHAnsi"/>
        </w:rPr>
        <w:t>The IMD is comprised of seven domains assigned varying weights: Income, Employment, Disability and Health, Education and Skills, Barriers to Housing and Services, Living Environment and Crime (DCLG, 2015).</w:t>
      </w:r>
      <w:r w:rsidR="005946B5" w:rsidRPr="009337E4">
        <w:rPr>
          <w:rFonts w:asciiTheme="majorHAnsi" w:hAnsiTheme="majorHAnsi" w:cstheme="majorHAnsi"/>
        </w:rPr>
        <w:t xml:space="preserve"> Secondly, th</w:t>
      </w:r>
      <w:r w:rsidR="00CC4304" w:rsidRPr="009337E4">
        <w:rPr>
          <w:rFonts w:asciiTheme="majorHAnsi" w:hAnsiTheme="majorHAnsi" w:cstheme="majorHAnsi"/>
        </w:rPr>
        <w:t>e Internet User Classification</w:t>
      </w:r>
      <w:r w:rsidR="008A2C92" w:rsidRPr="009337E4">
        <w:rPr>
          <w:rFonts w:asciiTheme="majorHAnsi" w:hAnsiTheme="majorHAnsi" w:cstheme="majorHAnsi"/>
        </w:rPr>
        <w:t xml:space="preserve"> (IUC) is a geodemographic indicator </w:t>
      </w:r>
      <w:r w:rsidR="00535F1F" w:rsidRPr="009337E4">
        <w:rPr>
          <w:rFonts w:asciiTheme="majorHAnsi" w:hAnsiTheme="majorHAnsi" w:cstheme="majorHAnsi"/>
        </w:rPr>
        <w:t>that describes how people interact with the internet</w:t>
      </w:r>
      <w:r w:rsidR="006B350D" w:rsidRPr="009337E4">
        <w:rPr>
          <w:rFonts w:asciiTheme="majorHAnsi" w:hAnsiTheme="majorHAnsi" w:cstheme="majorHAnsi"/>
        </w:rPr>
        <w:t xml:space="preserve"> </w:t>
      </w:r>
      <w:r w:rsidR="008A2C92" w:rsidRPr="009337E4">
        <w:rPr>
          <w:rFonts w:asciiTheme="majorHAnsi" w:hAnsiTheme="majorHAnsi" w:cstheme="majorHAnsi"/>
        </w:rPr>
        <w:t>(</w:t>
      </w:r>
      <w:r w:rsidR="00535F1F" w:rsidRPr="009337E4">
        <w:rPr>
          <w:rFonts w:asciiTheme="majorHAnsi" w:hAnsiTheme="majorHAnsi" w:cstheme="majorHAnsi"/>
        </w:rPr>
        <w:t>Alexiou and Singleton, 2018</w:t>
      </w:r>
      <w:r w:rsidR="006B350D">
        <w:rPr>
          <w:rFonts w:asciiTheme="majorHAnsi" w:hAnsiTheme="majorHAnsi" w:cstheme="majorHAnsi"/>
        </w:rPr>
        <w:t>)</w:t>
      </w:r>
      <w:r w:rsidR="006B41C8" w:rsidRPr="009337E4">
        <w:rPr>
          <w:rFonts w:asciiTheme="majorHAnsi" w:hAnsiTheme="majorHAnsi" w:cstheme="majorHAnsi"/>
        </w:rPr>
        <w:t>.</w:t>
      </w:r>
      <w:r w:rsidR="007B6DCE" w:rsidRPr="009337E4">
        <w:rPr>
          <w:rFonts w:asciiTheme="majorHAnsi" w:hAnsiTheme="majorHAnsi" w:cstheme="majorHAnsi"/>
        </w:rPr>
        <w:t xml:space="preserve"> A </w:t>
      </w:r>
      <w:r w:rsidR="0056101B" w:rsidRPr="009337E4">
        <w:rPr>
          <w:rFonts w:asciiTheme="majorHAnsi" w:hAnsiTheme="majorHAnsi" w:cstheme="majorHAnsi"/>
        </w:rPr>
        <w:t xml:space="preserve">dataset of </w:t>
      </w:r>
      <w:r w:rsidR="00E5087B" w:rsidRPr="009337E4">
        <w:rPr>
          <w:rFonts w:asciiTheme="majorHAnsi" w:hAnsiTheme="majorHAnsi" w:cstheme="majorHAnsi"/>
        </w:rPr>
        <w:t>state-funded primary schools</w:t>
      </w:r>
      <w:r w:rsidR="0056101B" w:rsidRPr="009337E4">
        <w:rPr>
          <w:rFonts w:asciiTheme="majorHAnsi" w:hAnsiTheme="majorHAnsi" w:cstheme="majorHAnsi"/>
        </w:rPr>
        <w:t xml:space="preserve"> and their </w:t>
      </w:r>
      <w:r w:rsidR="00E5087B" w:rsidRPr="009337E4">
        <w:rPr>
          <w:rFonts w:asciiTheme="majorHAnsi" w:hAnsiTheme="majorHAnsi" w:cstheme="majorHAnsi"/>
        </w:rPr>
        <w:t>rating i</w:t>
      </w:r>
      <w:r w:rsidR="0056101B" w:rsidRPr="009337E4">
        <w:rPr>
          <w:rFonts w:asciiTheme="majorHAnsi" w:hAnsiTheme="majorHAnsi" w:cstheme="majorHAnsi"/>
        </w:rPr>
        <w:t xml:space="preserve">s also </w:t>
      </w:r>
      <w:r w:rsidR="00B169BE">
        <w:rPr>
          <w:rFonts w:asciiTheme="majorHAnsi" w:hAnsiTheme="majorHAnsi" w:cstheme="majorHAnsi"/>
        </w:rPr>
        <w:t>created.</w:t>
      </w:r>
    </w:p>
    <w:p w14:paraId="0E96B1EA" w14:textId="52165A06" w:rsidR="00DE6ECA" w:rsidRPr="009337E4" w:rsidRDefault="005F3BB9" w:rsidP="00E5087B">
      <w:pPr>
        <w:spacing w:line="240" w:lineRule="auto"/>
        <w:jc w:val="center"/>
        <w:rPr>
          <w:rFonts w:asciiTheme="majorHAnsi" w:hAnsiTheme="majorHAnsi" w:cstheme="majorHAnsi"/>
          <w:szCs w:val="24"/>
        </w:rPr>
      </w:pPr>
      <w:r w:rsidRPr="009337E4">
        <w:rPr>
          <w:rFonts w:asciiTheme="majorHAnsi" w:hAnsiTheme="majorHAnsi" w:cstheme="majorHAnsi"/>
          <w:b/>
          <w:szCs w:val="24"/>
        </w:rPr>
        <w:t>Table 2</w:t>
      </w:r>
      <w:r w:rsidR="00EA51CE" w:rsidRPr="009337E4">
        <w:rPr>
          <w:rFonts w:asciiTheme="majorHAnsi" w:hAnsiTheme="majorHAnsi" w:cstheme="majorHAnsi"/>
          <w:b/>
          <w:szCs w:val="24"/>
        </w:rPr>
        <w:t>.</w:t>
      </w:r>
      <w:r w:rsidR="00EA51CE" w:rsidRPr="009337E4">
        <w:rPr>
          <w:rFonts w:asciiTheme="majorHAnsi" w:hAnsiTheme="majorHAnsi" w:cstheme="majorHAnsi"/>
          <w:szCs w:val="24"/>
        </w:rPr>
        <w:t xml:space="preserve"> </w:t>
      </w:r>
      <w:r w:rsidR="00EF5BA8" w:rsidRPr="009337E4">
        <w:rPr>
          <w:rFonts w:asciiTheme="majorHAnsi" w:hAnsiTheme="majorHAnsi" w:cstheme="majorHAnsi"/>
          <w:szCs w:val="24"/>
        </w:rPr>
        <w:t>S</w:t>
      </w:r>
      <w:r w:rsidR="0021324E" w:rsidRPr="009337E4">
        <w:rPr>
          <w:rFonts w:asciiTheme="majorHAnsi" w:hAnsiTheme="majorHAnsi" w:cstheme="majorHAnsi"/>
          <w:szCs w:val="24"/>
        </w:rPr>
        <w:t xml:space="preserve">elected </w:t>
      </w:r>
      <w:r w:rsidR="00EA51CE" w:rsidRPr="009337E4">
        <w:rPr>
          <w:rFonts w:asciiTheme="majorHAnsi" w:hAnsiTheme="majorHAnsi" w:cstheme="majorHAnsi"/>
          <w:szCs w:val="24"/>
        </w:rPr>
        <w:t>datasets</w:t>
      </w:r>
    </w:p>
    <w:tbl>
      <w:tblPr>
        <w:tblStyle w:val="TableGrid"/>
        <w:tblW w:w="10060" w:type="dxa"/>
        <w:jc w:val="center"/>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4531"/>
        <w:gridCol w:w="2694"/>
        <w:gridCol w:w="2835"/>
      </w:tblGrid>
      <w:tr w:rsidR="00EF39F4" w:rsidRPr="009337E4" w14:paraId="595CEAEC" w14:textId="77777777" w:rsidTr="00E14805">
        <w:trPr>
          <w:jc w:val="center"/>
        </w:trPr>
        <w:tc>
          <w:tcPr>
            <w:tcW w:w="4531" w:type="dxa"/>
            <w:tcBorders>
              <w:top w:val="dotted" w:sz="4" w:space="0" w:color="auto"/>
              <w:bottom w:val="nil"/>
              <w:right w:val="dotted" w:sz="4" w:space="0" w:color="auto"/>
            </w:tcBorders>
          </w:tcPr>
          <w:p w14:paraId="4634141B" w14:textId="77777777" w:rsidR="00EF39F4" w:rsidRPr="009337E4" w:rsidRDefault="00EF39F4" w:rsidP="00612542">
            <w:pPr>
              <w:jc w:val="both"/>
              <w:rPr>
                <w:rFonts w:asciiTheme="majorHAnsi" w:hAnsiTheme="majorHAnsi" w:cstheme="majorHAnsi"/>
                <w:b/>
                <w:szCs w:val="24"/>
              </w:rPr>
            </w:pPr>
            <w:r w:rsidRPr="009337E4">
              <w:rPr>
                <w:rFonts w:asciiTheme="majorHAnsi" w:hAnsiTheme="majorHAnsi" w:cstheme="majorHAnsi"/>
                <w:b/>
                <w:szCs w:val="24"/>
              </w:rPr>
              <w:t>Dataset</w:t>
            </w:r>
          </w:p>
        </w:tc>
        <w:tc>
          <w:tcPr>
            <w:tcW w:w="2694" w:type="dxa"/>
            <w:tcBorders>
              <w:left w:val="dotted" w:sz="4" w:space="0" w:color="auto"/>
            </w:tcBorders>
          </w:tcPr>
          <w:p w14:paraId="56F42F31" w14:textId="2DB24B7E" w:rsidR="00EF39F4" w:rsidRPr="009337E4" w:rsidRDefault="00EF39F4" w:rsidP="00612542">
            <w:pPr>
              <w:jc w:val="both"/>
              <w:rPr>
                <w:rFonts w:asciiTheme="majorHAnsi" w:hAnsiTheme="majorHAnsi" w:cstheme="majorHAnsi"/>
                <w:b/>
                <w:szCs w:val="24"/>
              </w:rPr>
            </w:pPr>
            <w:r w:rsidRPr="009337E4">
              <w:rPr>
                <w:rFonts w:asciiTheme="majorHAnsi" w:hAnsiTheme="majorHAnsi" w:cstheme="majorHAnsi"/>
                <w:b/>
                <w:szCs w:val="24"/>
              </w:rPr>
              <w:t>Format</w:t>
            </w:r>
          </w:p>
        </w:tc>
        <w:tc>
          <w:tcPr>
            <w:tcW w:w="2835" w:type="dxa"/>
          </w:tcPr>
          <w:p w14:paraId="0F7D6A1F" w14:textId="77777777" w:rsidR="00EF39F4" w:rsidRPr="009337E4" w:rsidRDefault="00EF39F4" w:rsidP="00612542">
            <w:pPr>
              <w:jc w:val="both"/>
              <w:rPr>
                <w:rFonts w:asciiTheme="majorHAnsi" w:hAnsiTheme="majorHAnsi" w:cstheme="majorHAnsi"/>
                <w:b/>
                <w:szCs w:val="24"/>
              </w:rPr>
            </w:pPr>
            <w:r w:rsidRPr="009337E4">
              <w:rPr>
                <w:rFonts w:asciiTheme="majorHAnsi" w:hAnsiTheme="majorHAnsi" w:cstheme="majorHAnsi"/>
                <w:b/>
                <w:szCs w:val="24"/>
              </w:rPr>
              <w:t>Source</w:t>
            </w:r>
          </w:p>
        </w:tc>
      </w:tr>
      <w:tr w:rsidR="00EF39F4" w:rsidRPr="009337E4" w14:paraId="08B3B5C6" w14:textId="77777777" w:rsidTr="00E14805">
        <w:trPr>
          <w:jc w:val="center"/>
        </w:trPr>
        <w:tc>
          <w:tcPr>
            <w:tcW w:w="4531" w:type="dxa"/>
            <w:tcBorders>
              <w:top w:val="nil"/>
              <w:bottom w:val="nil"/>
              <w:right w:val="dotted" w:sz="4" w:space="0" w:color="auto"/>
            </w:tcBorders>
            <w:shd w:val="clear" w:color="auto" w:fill="F2F2F2" w:themeFill="background1" w:themeFillShade="F2"/>
          </w:tcPr>
          <w:p w14:paraId="5CAD3A65" w14:textId="4E04F666" w:rsidR="00EF39F4" w:rsidRPr="009337E4" w:rsidRDefault="00EF39F4" w:rsidP="00EF39F4">
            <w:pPr>
              <w:jc w:val="both"/>
              <w:rPr>
                <w:rFonts w:asciiTheme="majorHAnsi" w:hAnsiTheme="majorHAnsi" w:cstheme="majorHAnsi"/>
                <w:b/>
                <w:szCs w:val="24"/>
              </w:rPr>
            </w:pPr>
            <w:r w:rsidRPr="009337E4">
              <w:rPr>
                <w:rFonts w:asciiTheme="majorHAnsi" w:hAnsiTheme="majorHAnsi" w:cstheme="majorHAnsi"/>
                <w:b/>
                <w:szCs w:val="24"/>
              </w:rPr>
              <w:t>Newcastle (UK)</w:t>
            </w:r>
          </w:p>
        </w:tc>
        <w:tc>
          <w:tcPr>
            <w:tcW w:w="2694" w:type="dxa"/>
            <w:tcBorders>
              <w:left w:val="dotted" w:sz="4" w:space="0" w:color="auto"/>
            </w:tcBorders>
            <w:shd w:val="clear" w:color="auto" w:fill="F2F2F2" w:themeFill="background1" w:themeFillShade="F2"/>
          </w:tcPr>
          <w:p w14:paraId="7CA62CA6" w14:textId="77777777" w:rsidR="00EF39F4" w:rsidRPr="009337E4" w:rsidRDefault="00EF39F4" w:rsidP="00612542">
            <w:pPr>
              <w:jc w:val="both"/>
              <w:rPr>
                <w:rFonts w:asciiTheme="majorHAnsi" w:hAnsiTheme="majorHAnsi" w:cstheme="majorHAnsi"/>
                <w:b/>
                <w:szCs w:val="24"/>
              </w:rPr>
            </w:pPr>
          </w:p>
        </w:tc>
        <w:tc>
          <w:tcPr>
            <w:tcW w:w="2835" w:type="dxa"/>
            <w:shd w:val="clear" w:color="auto" w:fill="F2F2F2" w:themeFill="background1" w:themeFillShade="F2"/>
          </w:tcPr>
          <w:p w14:paraId="76FAA5B3" w14:textId="77777777" w:rsidR="00EF39F4" w:rsidRPr="009337E4" w:rsidRDefault="00EF39F4" w:rsidP="00612542">
            <w:pPr>
              <w:jc w:val="both"/>
              <w:rPr>
                <w:rFonts w:asciiTheme="majorHAnsi" w:hAnsiTheme="majorHAnsi" w:cstheme="majorHAnsi"/>
                <w:b/>
                <w:szCs w:val="24"/>
              </w:rPr>
            </w:pPr>
          </w:p>
        </w:tc>
      </w:tr>
      <w:tr w:rsidR="00EF39F4" w:rsidRPr="009337E4" w14:paraId="1FB40534" w14:textId="77777777" w:rsidTr="00E14805">
        <w:trPr>
          <w:jc w:val="center"/>
        </w:trPr>
        <w:tc>
          <w:tcPr>
            <w:tcW w:w="4531" w:type="dxa"/>
            <w:tcBorders>
              <w:top w:val="nil"/>
              <w:bottom w:val="nil"/>
              <w:right w:val="dotted" w:sz="4" w:space="0" w:color="auto"/>
            </w:tcBorders>
          </w:tcPr>
          <w:p w14:paraId="29384858" w14:textId="77777777" w:rsidR="00EF39F4" w:rsidRDefault="00EF39F4" w:rsidP="00612542">
            <w:pPr>
              <w:jc w:val="both"/>
              <w:rPr>
                <w:rFonts w:asciiTheme="majorHAnsi" w:hAnsiTheme="majorHAnsi" w:cstheme="majorHAnsi"/>
                <w:szCs w:val="24"/>
              </w:rPr>
            </w:pPr>
            <w:r w:rsidRPr="009337E4">
              <w:rPr>
                <w:rFonts w:asciiTheme="majorHAnsi" w:hAnsiTheme="majorHAnsi" w:cstheme="majorHAnsi"/>
                <w:szCs w:val="24"/>
              </w:rPr>
              <w:t xml:space="preserve">Index of Multiple Deprivation </w:t>
            </w:r>
          </w:p>
          <w:p w14:paraId="71511636" w14:textId="5306204D" w:rsidR="006D38FB" w:rsidRPr="009337E4" w:rsidRDefault="006D38FB" w:rsidP="00612542">
            <w:pPr>
              <w:jc w:val="both"/>
              <w:rPr>
                <w:rFonts w:asciiTheme="majorHAnsi" w:hAnsiTheme="majorHAnsi" w:cstheme="majorHAnsi"/>
                <w:szCs w:val="24"/>
              </w:rPr>
            </w:pPr>
            <w:r>
              <w:rPr>
                <w:rFonts w:asciiTheme="majorHAnsi" w:hAnsiTheme="majorHAnsi" w:cstheme="majorHAnsi"/>
                <w:szCs w:val="24"/>
              </w:rPr>
              <w:t>Disability</w:t>
            </w:r>
            <w:r w:rsidR="006E7F2F">
              <w:rPr>
                <w:rFonts w:asciiTheme="majorHAnsi" w:hAnsiTheme="majorHAnsi" w:cstheme="majorHAnsi"/>
                <w:szCs w:val="24"/>
              </w:rPr>
              <w:t xml:space="preserve"> and health</w:t>
            </w:r>
            <w:r>
              <w:rPr>
                <w:rFonts w:asciiTheme="majorHAnsi" w:hAnsiTheme="majorHAnsi" w:cstheme="majorHAnsi"/>
                <w:szCs w:val="24"/>
              </w:rPr>
              <w:t xml:space="preserve"> </w:t>
            </w:r>
            <w:r w:rsidR="006E7F2F">
              <w:rPr>
                <w:rFonts w:asciiTheme="majorHAnsi" w:hAnsiTheme="majorHAnsi" w:cstheme="majorHAnsi"/>
                <w:szCs w:val="24"/>
              </w:rPr>
              <w:t>(day-to-day activit</w:t>
            </w:r>
            <w:r w:rsidR="00E14805">
              <w:rPr>
                <w:rFonts w:asciiTheme="majorHAnsi" w:hAnsiTheme="majorHAnsi" w:cstheme="majorHAnsi"/>
                <w:szCs w:val="24"/>
              </w:rPr>
              <w:t>y</w:t>
            </w:r>
            <w:r w:rsidR="006E7F2F">
              <w:rPr>
                <w:rFonts w:asciiTheme="majorHAnsi" w:hAnsiTheme="majorHAnsi" w:cstheme="majorHAnsi"/>
                <w:szCs w:val="24"/>
              </w:rPr>
              <w:t xml:space="preserve"> limited)</w:t>
            </w:r>
          </w:p>
        </w:tc>
        <w:tc>
          <w:tcPr>
            <w:tcW w:w="2694" w:type="dxa"/>
            <w:tcBorders>
              <w:left w:val="dotted" w:sz="4" w:space="0" w:color="auto"/>
            </w:tcBorders>
          </w:tcPr>
          <w:p w14:paraId="4ECE190A" w14:textId="33A104A1" w:rsidR="00EF39F4" w:rsidRPr="009337E4" w:rsidRDefault="00EF39F4" w:rsidP="00E14805">
            <w:pPr>
              <w:rPr>
                <w:rFonts w:asciiTheme="majorHAnsi" w:hAnsiTheme="majorHAnsi" w:cstheme="majorHAnsi"/>
                <w:szCs w:val="24"/>
              </w:rPr>
            </w:pPr>
            <w:r w:rsidRPr="009337E4">
              <w:rPr>
                <w:rFonts w:asciiTheme="majorHAnsi" w:hAnsiTheme="majorHAnsi" w:cstheme="majorHAnsi"/>
                <w:szCs w:val="24"/>
              </w:rPr>
              <w:t>Deciles relative to England</w:t>
            </w:r>
          </w:p>
        </w:tc>
        <w:tc>
          <w:tcPr>
            <w:tcW w:w="2835" w:type="dxa"/>
          </w:tcPr>
          <w:p w14:paraId="16F27A73" w14:textId="77777777" w:rsidR="00EF39F4" w:rsidRDefault="00EF39F4" w:rsidP="00612542">
            <w:pPr>
              <w:jc w:val="both"/>
              <w:rPr>
                <w:rFonts w:asciiTheme="majorHAnsi" w:hAnsiTheme="majorHAnsi" w:cstheme="majorHAnsi"/>
                <w:szCs w:val="24"/>
              </w:rPr>
            </w:pPr>
            <w:r w:rsidRPr="009337E4">
              <w:rPr>
                <w:rFonts w:asciiTheme="majorHAnsi" w:hAnsiTheme="majorHAnsi" w:cstheme="majorHAnsi"/>
                <w:szCs w:val="24"/>
              </w:rPr>
              <w:t>DCLG (2015)</w:t>
            </w:r>
          </w:p>
          <w:p w14:paraId="434741CC" w14:textId="69CB7B5F" w:rsidR="006D38FB" w:rsidRPr="009337E4" w:rsidRDefault="006D38FB" w:rsidP="00612542">
            <w:pPr>
              <w:jc w:val="both"/>
              <w:rPr>
                <w:rFonts w:asciiTheme="majorHAnsi" w:hAnsiTheme="majorHAnsi" w:cstheme="majorHAnsi"/>
                <w:szCs w:val="24"/>
              </w:rPr>
            </w:pPr>
            <w:r>
              <w:rPr>
                <w:rFonts w:asciiTheme="majorHAnsi" w:hAnsiTheme="majorHAnsi" w:cstheme="majorHAnsi"/>
                <w:szCs w:val="24"/>
              </w:rPr>
              <w:t>ONS (2011)</w:t>
            </w:r>
          </w:p>
        </w:tc>
      </w:tr>
      <w:tr w:rsidR="00EF39F4" w:rsidRPr="009337E4" w14:paraId="1E586551" w14:textId="77777777" w:rsidTr="00E14805">
        <w:trPr>
          <w:jc w:val="center"/>
        </w:trPr>
        <w:tc>
          <w:tcPr>
            <w:tcW w:w="4531" w:type="dxa"/>
            <w:tcBorders>
              <w:top w:val="nil"/>
              <w:bottom w:val="nil"/>
              <w:right w:val="dotted" w:sz="4" w:space="0" w:color="auto"/>
            </w:tcBorders>
          </w:tcPr>
          <w:p w14:paraId="3D57FF06" w14:textId="398E43D1" w:rsidR="00EF39F4" w:rsidRPr="009337E4" w:rsidRDefault="00EF39F4" w:rsidP="00612542">
            <w:pPr>
              <w:jc w:val="both"/>
              <w:rPr>
                <w:rFonts w:asciiTheme="majorHAnsi" w:hAnsiTheme="majorHAnsi" w:cstheme="majorHAnsi"/>
                <w:szCs w:val="24"/>
              </w:rPr>
            </w:pPr>
            <w:r w:rsidRPr="009337E4">
              <w:rPr>
                <w:rFonts w:asciiTheme="majorHAnsi" w:hAnsiTheme="majorHAnsi" w:cstheme="majorHAnsi"/>
                <w:szCs w:val="24"/>
              </w:rPr>
              <w:t xml:space="preserve">Ethnic </w:t>
            </w:r>
            <w:r w:rsidR="006D38FB">
              <w:rPr>
                <w:rFonts w:asciiTheme="majorHAnsi" w:hAnsiTheme="majorHAnsi" w:cstheme="majorHAnsi"/>
                <w:szCs w:val="24"/>
              </w:rPr>
              <w:t>g</w:t>
            </w:r>
            <w:r w:rsidRPr="009337E4">
              <w:rPr>
                <w:rFonts w:asciiTheme="majorHAnsi" w:hAnsiTheme="majorHAnsi" w:cstheme="majorHAnsi"/>
                <w:szCs w:val="24"/>
              </w:rPr>
              <w:t xml:space="preserve">roup </w:t>
            </w:r>
          </w:p>
        </w:tc>
        <w:tc>
          <w:tcPr>
            <w:tcW w:w="2694" w:type="dxa"/>
            <w:tcBorders>
              <w:left w:val="dotted" w:sz="4" w:space="0" w:color="auto"/>
            </w:tcBorders>
          </w:tcPr>
          <w:p w14:paraId="73DF5E12" w14:textId="5461AAC4" w:rsidR="00EF39F4" w:rsidRPr="009337E4" w:rsidRDefault="00EF39F4" w:rsidP="006E7F2F">
            <w:pPr>
              <w:rPr>
                <w:rFonts w:asciiTheme="majorHAnsi" w:hAnsiTheme="majorHAnsi" w:cstheme="majorHAnsi"/>
                <w:szCs w:val="24"/>
              </w:rPr>
            </w:pPr>
          </w:p>
        </w:tc>
        <w:tc>
          <w:tcPr>
            <w:tcW w:w="2835" w:type="dxa"/>
          </w:tcPr>
          <w:p w14:paraId="47E7B004" w14:textId="737449A5" w:rsidR="00EF39F4" w:rsidRPr="009337E4" w:rsidRDefault="00EF39F4" w:rsidP="00612542">
            <w:pPr>
              <w:jc w:val="both"/>
              <w:rPr>
                <w:rFonts w:asciiTheme="majorHAnsi" w:hAnsiTheme="majorHAnsi" w:cstheme="majorHAnsi"/>
                <w:szCs w:val="24"/>
              </w:rPr>
            </w:pPr>
            <w:r w:rsidRPr="009337E4">
              <w:rPr>
                <w:rFonts w:asciiTheme="majorHAnsi" w:hAnsiTheme="majorHAnsi" w:cstheme="majorHAnsi"/>
                <w:szCs w:val="24"/>
              </w:rPr>
              <w:t>ONS (2011)</w:t>
            </w:r>
          </w:p>
        </w:tc>
      </w:tr>
      <w:tr w:rsidR="00EF39F4" w:rsidRPr="009337E4" w14:paraId="31E2E922" w14:textId="77777777" w:rsidTr="00E14805">
        <w:trPr>
          <w:jc w:val="center"/>
        </w:trPr>
        <w:tc>
          <w:tcPr>
            <w:tcW w:w="4531" w:type="dxa"/>
            <w:tcBorders>
              <w:top w:val="nil"/>
              <w:bottom w:val="nil"/>
              <w:right w:val="dotted" w:sz="4" w:space="0" w:color="auto"/>
            </w:tcBorders>
          </w:tcPr>
          <w:p w14:paraId="08DE03EA" w14:textId="12BAF524" w:rsidR="00EF39F4" w:rsidRPr="009337E4" w:rsidRDefault="00EF39F4" w:rsidP="00612542">
            <w:pPr>
              <w:jc w:val="both"/>
              <w:rPr>
                <w:rFonts w:asciiTheme="majorHAnsi" w:hAnsiTheme="majorHAnsi" w:cstheme="majorHAnsi"/>
                <w:color w:val="FF0000"/>
                <w:szCs w:val="24"/>
              </w:rPr>
            </w:pPr>
            <w:r w:rsidRPr="009337E4">
              <w:rPr>
                <w:rFonts w:asciiTheme="majorHAnsi" w:hAnsiTheme="majorHAnsi" w:cstheme="majorHAnsi"/>
                <w:szCs w:val="24"/>
              </w:rPr>
              <w:t>Young persons (0 – 7 years)</w:t>
            </w:r>
          </w:p>
        </w:tc>
        <w:tc>
          <w:tcPr>
            <w:tcW w:w="2694" w:type="dxa"/>
            <w:tcBorders>
              <w:left w:val="dotted" w:sz="4" w:space="0" w:color="auto"/>
            </w:tcBorders>
          </w:tcPr>
          <w:p w14:paraId="4848EEBD" w14:textId="41E10C20" w:rsidR="00EF39F4" w:rsidRPr="009337E4" w:rsidRDefault="00EF39F4" w:rsidP="00E14805">
            <w:pPr>
              <w:rPr>
                <w:rFonts w:asciiTheme="majorHAnsi" w:hAnsiTheme="majorHAnsi" w:cstheme="majorHAnsi"/>
                <w:szCs w:val="24"/>
              </w:rPr>
            </w:pPr>
          </w:p>
        </w:tc>
        <w:tc>
          <w:tcPr>
            <w:tcW w:w="2835" w:type="dxa"/>
          </w:tcPr>
          <w:p w14:paraId="4347BB22" w14:textId="713A955F" w:rsidR="00EF39F4" w:rsidRPr="009337E4" w:rsidRDefault="00EF39F4" w:rsidP="00612542">
            <w:pPr>
              <w:jc w:val="both"/>
              <w:rPr>
                <w:rFonts w:asciiTheme="majorHAnsi" w:hAnsiTheme="majorHAnsi" w:cstheme="majorHAnsi"/>
                <w:szCs w:val="24"/>
              </w:rPr>
            </w:pPr>
            <w:r w:rsidRPr="009337E4">
              <w:rPr>
                <w:rFonts w:asciiTheme="majorHAnsi" w:hAnsiTheme="majorHAnsi" w:cstheme="majorHAnsi"/>
                <w:szCs w:val="24"/>
              </w:rPr>
              <w:t>ONS (2011)</w:t>
            </w:r>
          </w:p>
        </w:tc>
      </w:tr>
      <w:tr w:rsidR="00EF39F4" w:rsidRPr="009337E4" w14:paraId="13790C13" w14:textId="77777777" w:rsidTr="00E14805">
        <w:trPr>
          <w:jc w:val="center"/>
        </w:trPr>
        <w:tc>
          <w:tcPr>
            <w:tcW w:w="4531" w:type="dxa"/>
            <w:tcBorders>
              <w:top w:val="nil"/>
              <w:bottom w:val="nil"/>
              <w:right w:val="dotted" w:sz="4" w:space="0" w:color="auto"/>
            </w:tcBorders>
          </w:tcPr>
          <w:p w14:paraId="246C1F74" w14:textId="67A15BBA" w:rsidR="00EF39F4" w:rsidRPr="009337E4" w:rsidRDefault="00EF39F4" w:rsidP="00612542">
            <w:pPr>
              <w:jc w:val="both"/>
              <w:rPr>
                <w:rFonts w:asciiTheme="majorHAnsi" w:hAnsiTheme="majorHAnsi" w:cstheme="majorHAnsi"/>
                <w:szCs w:val="24"/>
              </w:rPr>
            </w:pPr>
            <w:r w:rsidRPr="009337E4">
              <w:rPr>
                <w:rFonts w:asciiTheme="majorHAnsi" w:hAnsiTheme="majorHAnsi" w:cstheme="majorHAnsi"/>
                <w:szCs w:val="24"/>
              </w:rPr>
              <w:t>Older age (65 years and over)</w:t>
            </w:r>
          </w:p>
        </w:tc>
        <w:tc>
          <w:tcPr>
            <w:tcW w:w="2694" w:type="dxa"/>
            <w:tcBorders>
              <w:left w:val="dotted" w:sz="4" w:space="0" w:color="auto"/>
            </w:tcBorders>
          </w:tcPr>
          <w:p w14:paraId="62FF6667" w14:textId="719B092E" w:rsidR="00EF39F4" w:rsidRPr="009337E4" w:rsidRDefault="00EF39F4" w:rsidP="00E14805">
            <w:pPr>
              <w:rPr>
                <w:rFonts w:asciiTheme="majorHAnsi" w:hAnsiTheme="majorHAnsi" w:cstheme="majorHAnsi"/>
                <w:szCs w:val="24"/>
              </w:rPr>
            </w:pPr>
          </w:p>
        </w:tc>
        <w:tc>
          <w:tcPr>
            <w:tcW w:w="2835" w:type="dxa"/>
          </w:tcPr>
          <w:p w14:paraId="0B3BE2D0" w14:textId="6F815FCF" w:rsidR="00EF39F4" w:rsidRPr="009337E4" w:rsidRDefault="00EF39F4" w:rsidP="00612542">
            <w:pPr>
              <w:jc w:val="both"/>
              <w:rPr>
                <w:rFonts w:asciiTheme="majorHAnsi" w:hAnsiTheme="majorHAnsi" w:cstheme="majorHAnsi"/>
                <w:szCs w:val="24"/>
              </w:rPr>
            </w:pPr>
            <w:r w:rsidRPr="009337E4">
              <w:rPr>
                <w:rFonts w:asciiTheme="majorHAnsi" w:hAnsiTheme="majorHAnsi" w:cstheme="majorHAnsi"/>
                <w:szCs w:val="24"/>
              </w:rPr>
              <w:t>ONS (2011)</w:t>
            </w:r>
          </w:p>
        </w:tc>
      </w:tr>
      <w:tr w:rsidR="00EF39F4" w:rsidRPr="009337E4" w14:paraId="1EB236EC" w14:textId="77777777" w:rsidTr="00E14805">
        <w:trPr>
          <w:jc w:val="center"/>
        </w:trPr>
        <w:tc>
          <w:tcPr>
            <w:tcW w:w="4531" w:type="dxa"/>
            <w:tcBorders>
              <w:top w:val="nil"/>
              <w:bottom w:val="nil"/>
              <w:right w:val="dotted" w:sz="4" w:space="0" w:color="auto"/>
            </w:tcBorders>
          </w:tcPr>
          <w:p w14:paraId="4226781E" w14:textId="77777777" w:rsidR="00EF39F4" w:rsidRPr="009337E4" w:rsidRDefault="00EF39F4" w:rsidP="00612542">
            <w:pPr>
              <w:jc w:val="both"/>
              <w:rPr>
                <w:rFonts w:asciiTheme="majorHAnsi" w:hAnsiTheme="majorHAnsi" w:cstheme="majorHAnsi"/>
                <w:szCs w:val="24"/>
              </w:rPr>
            </w:pPr>
            <w:r w:rsidRPr="009337E4">
              <w:rPr>
                <w:rFonts w:asciiTheme="majorHAnsi" w:hAnsiTheme="majorHAnsi" w:cstheme="majorHAnsi"/>
                <w:szCs w:val="24"/>
              </w:rPr>
              <w:t xml:space="preserve">Private renters </w:t>
            </w:r>
          </w:p>
          <w:p w14:paraId="2CA27B38" w14:textId="356EF987" w:rsidR="00EF39F4" w:rsidRPr="009337E4" w:rsidRDefault="00EF39F4" w:rsidP="00612542">
            <w:pPr>
              <w:jc w:val="both"/>
              <w:rPr>
                <w:rFonts w:asciiTheme="majorHAnsi" w:hAnsiTheme="majorHAnsi" w:cstheme="majorHAnsi"/>
                <w:szCs w:val="24"/>
              </w:rPr>
            </w:pPr>
            <w:r w:rsidRPr="009337E4">
              <w:rPr>
                <w:rFonts w:asciiTheme="majorHAnsi" w:hAnsiTheme="majorHAnsi" w:cstheme="majorHAnsi"/>
                <w:szCs w:val="24"/>
              </w:rPr>
              <w:t>Social renters</w:t>
            </w:r>
          </w:p>
        </w:tc>
        <w:tc>
          <w:tcPr>
            <w:tcW w:w="2694" w:type="dxa"/>
            <w:tcBorders>
              <w:left w:val="dotted" w:sz="4" w:space="0" w:color="auto"/>
            </w:tcBorders>
          </w:tcPr>
          <w:p w14:paraId="705DD02F" w14:textId="3CE59BF1" w:rsidR="00EF39F4" w:rsidRPr="009337E4" w:rsidRDefault="00EF39F4" w:rsidP="00E14805">
            <w:pPr>
              <w:rPr>
                <w:rFonts w:asciiTheme="majorHAnsi" w:hAnsiTheme="majorHAnsi" w:cstheme="majorHAnsi"/>
                <w:szCs w:val="24"/>
              </w:rPr>
            </w:pPr>
          </w:p>
        </w:tc>
        <w:tc>
          <w:tcPr>
            <w:tcW w:w="2835" w:type="dxa"/>
          </w:tcPr>
          <w:p w14:paraId="0BF5F009" w14:textId="77777777" w:rsidR="00EF39F4" w:rsidRPr="009337E4" w:rsidRDefault="00EF39F4" w:rsidP="00612542">
            <w:pPr>
              <w:jc w:val="both"/>
              <w:rPr>
                <w:rFonts w:asciiTheme="majorHAnsi" w:hAnsiTheme="majorHAnsi" w:cstheme="majorHAnsi"/>
                <w:szCs w:val="24"/>
              </w:rPr>
            </w:pPr>
            <w:r w:rsidRPr="009337E4">
              <w:rPr>
                <w:rFonts w:asciiTheme="majorHAnsi" w:hAnsiTheme="majorHAnsi" w:cstheme="majorHAnsi"/>
                <w:szCs w:val="24"/>
              </w:rPr>
              <w:t>ONS (2011)</w:t>
            </w:r>
          </w:p>
          <w:p w14:paraId="144E662B" w14:textId="0EB2BE45" w:rsidR="00EF39F4" w:rsidRPr="009337E4" w:rsidRDefault="00EF39F4" w:rsidP="00612542">
            <w:pPr>
              <w:jc w:val="both"/>
              <w:rPr>
                <w:rFonts w:asciiTheme="majorHAnsi" w:hAnsiTheme="majorHAnsi" w:cstheme="majorHAnsi"/>
                <w:szCs w:val="24"/>
              </w:rPr>
            </w:pPr>
            <w:r w:rsidRPr="009337E4">
              <w:rPr>
                <w:rFonts w:asciiTheme="majorHAnsi" w:hAnsiTheme="majorHAnsi" w:cstheme="majorHAnsi"/>
                <w:szCs w:val="24"/>
              </w:rPr>
              <w:t>ONS (2011)</w:t>
            </w:r>
          </w:p>
        </w:tc>
      </w:tr>
      <w:tr w:rsidR="00EF39F4" w:rsidRPr="009337E4" w14:paraId="11CBA0A7" w14:textId="77777777" w:rsidTr="00E14805">
        <w:trPr>
          <w:jc w:val="center"/>
        </w:trPr>
        <w:tc>
          <w:tcPr>
            <w:tcW w:w="4531" w:type="dxa"/>
            <w:tcBorders>
              <w:top w:val="nil"/>
              <w:bottom w:val="nil"/>
              <w:right w:val="dotted" w:sz="4" w:space="0" w:color="auto"/>
            </w:tcBorders>
          </w:tcPr>
          <w:p w14:paraId="58386A6A" w14:textId="2BC3B2E7" w:rsidR="00EF39F4" w:rsidRPr="009337E4" w:rsidRDefault="00EF39F4" w:rsidP="00612542">
            <w:pPr>
              <w:jc w:val="both"/>
              <w:rPr>
                <w:rFonts w:asciiTheme="majorHAnsi" w:hAnsiTheme="majorHAnsi" w:cstheme="majorHAnsi"/>
                <w:szCs w:val="24"/>
              </w:rPr>
            </w:pPr>
            <w:r w:rsidRPr="009337E4">
              <w:rPr>
                <w:rFonts w:asciiTheme="majorHAnsi" w:hAnsiTheme="majorHAnsi" w:cstheme="majorHAnsi"/>
                <w:szCs w:val="24"/>
              </w:rPr>
              <w:t xml:space="preserve">Internet User Classification </w:t>
            </w:r>
          </w:p>
        </w:tc>
        <w:tc>
          <w:tcPr>
            <w:tcW w:w="2694" w:type="dxa"/>
            <w:tcBorders>
              <w:left w:val="dotted" w:sz="4" w:space="0" w:color="auto"/>
            </w:tcBorders>
          </w:tcPr>
          <w:p w14:paraId="07574C23" w14:textId="37C46E99" w:rsidR="00EF39F4" w:rsidRPr="009337E4" w:rsidRDefault="00EF39F4" w:rsidP="00E14805">
            <w:pPr>
              <w:rPr>
                <w:rFonts w:asciiTheme="majorHAnsi" w:hAnsiTheme="majorHAnsi" w:cstheme="majorHAnsi"/>
                <w:szCs w:val="24"/>
              </w:rPr>
            </w:pPr>
            <w:r w:rsidRPr="009337E4">
              <w:rPr>
                <w:rFonts w:asciiTheme="majorHAnsi" w:hAnsiTheme="majorHAnsi" w:cstheme="majorHAnsi"/>
                <w:szCs w:val="24"/>
              </w:rPr>
              <w:t>Categorical variable</w:t>
            </w:r>
          </w:p>
        </w:tc>
        <w:tc>
          <w:tcPr>
            <w:tcW w:w="2835" w:type="dxa"/>
          </w:tcPr>
          <w:p w14:paraId="065F51A3" w14:textId="6B96DA58" w:rsidR="00EF39F4" w:rsidRPr="009337E4" w:rsidRDefault="00FC7D8E" w:rsidP="00FC7D8E">
            <w:pPr>
              <w:rPr>
                <w:rFonts w:asciiTheme="majorHAnsi" w:hAnsiTheme="majorHAnsi" w:cstheme="majorHAnsi"/>
                <w:szCs w:val="24"/>
              </w:rPr>
            </w:pPr>
            <w:r w:rsidRPr="009337E4">
              <w:rPr>
                <w:rFonts w:asciiTheme="majorHAnsi" w:hAnsiTheme="majorHAnsi" w:cstheme="majorHAnsi"/>
                <w:iCs/>
              </w:rPr>
              <w:t>Alexiou and Singleton (2018)</w:t>
            </w:r>
            <w:r>
              <w:rPr>
                <w:rFonts w:asciiTheme="majorHAnsi" w:hAnsiTheme="majorHAnsi" w:cstheme="majorHAnsi"/>
                <w:iCs/>
              </w:rPr>
              <w:t xml:space="preserve"> </w:t>
            </w:r>
          </w:p>
        </w:tc>
      </w:tr>
      <w:tr w:rsidR="00EF39F4" w:rsidRPr="009337E4" w14:paraId="41985450" w14:textId="77777777" w:rsidTr="00501C54">
        <w:trPr>
          <w:trHeight w:val="70"/>
          <w:jc w:val="center"/>
        </w:trPr>
        <w:tc>
          <w:tcPr>
            <w:tcW w:w="4531" w:type="dxa"/>
            <w:tcBorders>
              <w:top w:val="nil"/>
              <w:bottom w:val="nil"/>
              <w:right w:val="dotted" w:sz="4" w:space="0" w:color="auto"/>
            </w:tcBorders>
            <w:shd w:val="clear" w:color="auto" w:fill="F2F2F2" w:themeFill="background1" w:themeFillShade="F2"/>
          </w:tcPr>
          <w:p w14:paraId="4EF7FD77" w14:textId="34D79892" w:rsidR="00EF39F4" w:rsidRPr="009337E4" w:rsidRDefault="00EF39F4" w:rsidP="00612542">
            <w:pPr>
              <w:jc w:val="both"/>
              <w:rPr>
                <w:rFonts w:asciiTheme="majorHAnsi" w:hAnsiTheme="majorHAnsi" w:cstheme="majorHAnsi"/>
                <w:b/>
                <w:szCs w:val="24"/>
              </w:rPr>
            </w:pPr>
            <w:r w:rsidRPr="009337E4">
              <w:rPr>
                <w:rFonts w:asciiTheme="majorHAnsi" w:hAnsiTheme="majorHAnsi" w:cstheme="majorHAnsi"/>
                <w:b/>
                <w:szCs w:val="24"/>
              </w:rPr>
              <w:t>Chicago (US)</w:t>
            </w:r>
          </w:p>
        </w:tc>
        <w:tc>
          <w:tcPr>
            <w:tcW w:w="2694" w:type="dxa"/>
            <w:tcBorders>
              <w:left w:val="dotted" w:sz="4" w:space="0" w:color="auto"/>
              <w:bottom w:val="nil"/>
            </w:tcBorders>
            <w:shd w:val="clear" w:color="auto" w:fill="F2F2F2" w:themeFill="background1" w:themeFillShade="F2"/>
          </w:tcPr>
          <w:p w14:paraId="1AC38D95" w14:textId="77777777" w:rsidR="00EF39F4" w:rsidRPr="009337E4" w:rsidRDefault="00EF39F4" w:rsidP="00612542">
            <w:pPr>
              <w:jc w:val="both"/>
              <w:rPr>
                <w:rFonts w:asciiTheme="majorHAnsi" w:hAnsiTheme="majorHAnsi" w:cstheme="majorHAnsi"/>
                <w:szCs w:val="24"/>
              </w:rPr>
            </w:pPr>
          </w:p>
        </w:tc>
        <w:tc>
          <w:tcPr>
            <w:tcW w:w="2835" w:type="dxa"/>
            <w:tcBorders>
              <w:bottom w:val="nil"/>
            </w:tcBorders>
            <w:shd w:val="clear" w:color="auto" w:fill="F2F2F2" w:themeFill="background1" w:themeFillShade="F2"/>
          </w:tcPr>
          <w:p w14:paraId="5B1B4E51" w14:textId="77777777" w:rsidR="00EF39F4" w:rsidRPr="009337E4" w:rsidRDefault="00EF39F4" w:rsidP="00612542">
            <w:pPr>
              <w:jc w:val="both"/>
              <w:rPr>
                <w:rFonts w:asciiTheme="majorHAnsi" w:hAnsiTheme="majorHAnsi" w:cstheme="majorHAnsi"/>
                <w:szCs w:val="24"/>
              </w:rPr>
            </w:pPr>
          </w:p>
        </w:tc>
      </w:tr>
      <w:tr w:rsidR="00EF39F4" w:rsidRPr="009337E4" w14:paraId="7E62C749" w14:textId="77777777" w:rsidTr="00501C54">
        <w:trPr>
          <w:trHeight w:val="70"/>
          <w:jc w:val="center"/>
        </w:trPr>
        <w:tc>
          <w:tcPr>
            <w:tcW w:w="4531" w:type="dxa"/>
            <w:tcBorders>
              <w:top w:val="nil"/>
              <w:bottom w:val="dotted" w:sz="4" w:space="0" w:color="auto"/>
              <w:right w:val="dotted" w:sz="4" w:space="0" w:color="auto"/>
            </w:tcBorders>
          </w:tcPr>
          <w:p w14:paraId="71D630DF" w14:textId="77777777" w:rsidR="00EF39F4" w:rsidRDefault="00EF39F4" w:rsidP="00612542">
            <w:pPr>
              <w:jc w:val="both"/>
              <w:rPr>
                <w:rFonts w:asciiTheme="majorHAnsi" w:hAnsiTheme="majorHAnsi" w:cstheme="majorHAnsi"/>
                <w:szCs w:val="24"/>
              </w:rPr>
            </w:pPr>
            <w:r w:rsidRPr="009337E4">
              <w:rPr>
                <w:rFonts w:asciiTheme="majorHAnsi" w:hAnsiTheme="majorHAnsi" w:cstheme="majorHAnsi"/>
                <w:szCs w:val="24"/>
              </w:rPr>
              <w:t>Medium Income</w:t>
            </w:r>
          </w:p>
          <w:p w14:paraId="76FBCE0D" w14:textId="7ED0FC32" w:rsidR="006E7F2F" w:rsidRPr="009337E4" w:rsidRDefault="006E7F2F" w:rsidP="00612542">
            <w:pPr>
              <w:jc w:val="both"/>
              <w:rPr>
                <w:rFonts w:asciiTheme="majorHAnsi" w:hAnsiTheme="majorHAnsi" w:cstheme="majorHAnsi"/>
                <w:szCs w:val="24"/>
              </w:rPr>
            </w:pPr>
            <w:r w:rsidRPr="009337E4">
              <w:rPr>
                <w:rFonts w:asciiTheme="majorHAnsi" w:hAnsiTheme="majorHAnsi" w:cstheme="majorHAnsi"/>
                <w:szCs w:val="24"/>
              </w:rPr>
              <w:t>Race: African American</w:t>
            </w:r>
          </w:p>
        </w:tc>
        <w:tc>
          <w:tcPr>
            <w:tcW w:w="2694" w:type="dxa"/>
            <w:tcBorders>
              <w:top w:val="nil"/>
              <w:left w:val="dotted" w:sz="4" w:space="0" w:color="auto"/>
              <w:bottom w:val="dotted" w:sz="4" w:space="0" w:color="auto"/>
            </w:tcBorders>
          </w:tcPr>
          <w:p w14:paraId="351CBFB6" w14:textId="5C8B4543" w:rsidR="00EF39F4" w:rsidRPr="009337E4" w:rsidRDefault="00EF39F4" w:rsidP="00E14805">
            <w:pPr>
              <w:rPr>
                <w:rFonts w:asciiTheme="majorHAnsi" w:hAnsiTheme="majorHAnsi" w:cstheme="majorHAnsi"/>
                <w:szCs w:val="24"/>
              </w:rPr>
            </w:pPr>
            <w:r w:rsidRPr="009337E4">
              <w:rPr>
                <w:rFonts w:asciiTheme="majorHAnsi" w:hAnsiTheme="majorHAnsi" w:cstheme="majorHAnsi"/>
                <w:szCs w:val="24"/>
              </w:rPr>
              <w:t>Deciles relative to US</w:t>
            </w:r>
          </w:p>
        </w:tc>
        <w:tc>
          <w:tcPr>
            <w:tcW w:w="2835" w:type="dxa"/>
            <w:tcBorders>
              <w:top w:val="nil"/>
              <w:bottom w:val="dotted" w:sz="4" w:space="0" w:color="auto"/>
            </w:tcBorders>
          </w:tcPr>
          <w:p w14:paraId="15DF7B8E" w14:textId="77777777" w:rsidR="00EF39F4" w:rsidRDefault="00EF39F4" w:rsidP="00612542">
            <w:pPr>
              <w:jc w:val="both"/>
              <w:rPr>
                <w:rFonts w:asciiTheme="majorHAnsi" w:hAnsiTheme="majorHAnsi" w:cstheme="majorHAnsi"/>
                <w:szCs w:val="24"/>
              </w:rPr>
            </w:pPr>
            <w:r w:rsidRPr="009337E4">
              <w:rPr>
                <w:rFonts w:asciiTheme="majorHAnsi" w:hAnsiTheme="majorHAnsi" w:cstheme="majorHAnsi"/>
                <w:szCs w:val="24"/>
              </w:rPr>
              <w:t>IPUMS (2019)</w:t>
            </w:r>
          </w:p>
          <w:p w14:paraId="57C36767" w14:textId="3993B5E7" w:rsidR="006E7F2F" w:rsidRPr="009337E4" w:rsidRDefault="006E7F2F" w:rsidP="00612542">
            <w:pPr>
              <w:jc w:val="both"/>
              <w:rPr>
                <w:rFonts w:asciiTheme="majorHAnsi" w:hAnsiTheme="majorHAnsi" w:cstheme="majorHAnsi"/>
                <w:szCs w:val="24"/>
              </w:rPr>
            </w:pPr>
            <w:r w:rsidRPr="009337E4">
              <w:rPr>
                <w:rFonts w:asciiTheme="majorHAnsi" w:hAnsiTheme="majorHAnsi" w:cstheme="majorHAnsi"/>
                <w:szCs w:val="24"/>
              </w:rPr>
              <w:t>IPUMS (2019)</w:t>
            </w:r>
          </w:p>
        </w:tc>
      </w:tr>
    </w:tbl>
    <w:p w14:paraId="6024B592" w14:textId="77777777" w:rsidR="009337E4" w:rsidRDefault="009337E4" w:rsidP="009337E4">
      <w:pPr>
        <w:spacing w:line="240" w:lineRule="auto"/>
        <w:jc w:val="both"/>
        <w:rPr>
          <w:rFonts w:asciiTheme="majorHAnsi" w:hAnsiTheme="majorHAnsi" w:cstheme="majorHAnsi"/>
          <w:b/>
        </w:rPr>
      </w:pPr>
    </w:p>
    <w:p w14:paraId="2491BFA0" w14:textId="7E8E9D55" w:rsidR="005B06BD" w:rsidRPr="009337E4" w:rsidRDefault="00A818B6" w:rsidP="009337E4">
      <w:pPr>
        <w:spacing w:line="240" w:lineRule="auto"/>
        <w:jc w:val="both"/>
        <w:rPr>
          <w:rFonts w:asciiTheme="majorHAnsi" w:hAnsiTheme="majorHAnsi" w:cstheme="majorHAnsi"/>
          <w:b/>
          <w:sz w:val="28"/>
        </w:rPr>
      </w:pPr>
      <w:r w:rsidRPr="009337E4">
        <w:rPr>
          <w:rFonts w:asciiTheme="majorHAnsi" w:hAnsiTheme="majorHAnsi" w:cstheme="majorHAnsi"/>
          <w:b/>
          <w:sz w:val="28"/>
        </w:rPr>
        <w:t xml:space="preserve">6. </w:t>
      </w:r>
      <w:r w:rsidR="00B50677">
        <w:rPr>
          <w:rFonts w:asciiTheme="majorHAnsi" w:hAnsiTheme="majorHAnsi" w:cstheme="majorHAnsi"/>
          <w:b/>
          <w:sz w:val="28"/>
        </w:rPr>
        <w:t xml:space="preserve">MAPPING SENSOR DESERTS IN THE SMART CITY </w:t>
      </w:r>
    </w:p>
    <w:p w14:paraId="7B8A83D2" w14:textId="4561A553" w:rsidR="00E27DB2" w:rsidRPr="009337E4" w:rsidRDefault="00023B5A" w:rsidP="00612542">
      <w:pPr>
        <w:spacing w:line="240" w:lineRule="auto"/>
        <w:jc w:val="both"/>
        <w:rPr>
          <w:rFonts w:asciiTheme="majorHAnsi" w:hAnsiTheme="majorHAnsi" w:cstheme="majorHAnsi"/>
        </w:rPr>
      </w:pPr>
      <w:bookmarkStart w:id="4" w:name="_Hlk45027434"/>
      <w:r>
        <w:rPr>
          <w:rFonts w:asciiTheme="majorHAnsi" w:hAnsiTheme="majorHAnsi" w:cstheme="majorHAnsi"/>
        </w:rPr>
        <w:t>The analysis that follows focuses on two case stud</w:t>
      </w:r>
      <w:r w:rsidR="00E65681">
        <w:rPr>
          <w:rFonts w:asciiTheme="majorHAnsi" w:hAnsiTheme="majorHAnsi" w:cstheme="majorHAnsi"/>
        </w:rPr>
        <w:t>ies</w:t>
      </w:r>
      <w:r>
        <w:rPr>
          <w:rFonts w:asciiTheme="majorHAnsi" w:hAnsiTheme="majorHAnsi" w:cstheme="majorHAnsi"/>
        </w:rPr>
        <w:t xml:space="preserve">, Newcastle UO and Chicago </w:t>
      </w:r>
      <w:proofErr w:type="spellStart"/>
      <w:r>
        <w:rPr>
          <w:rFonts w:asciiTheme="majorHAnsi" w:hAnsiTheme="majorHAnsi" w:cstheme="majorHAnsi"/>
        </w:rPr>
        <w:t>AoT</w:t>
      </w:r>
      <w:proofErr w:type="spellEnd"/>
      <w:r>
        <w:rPr>
          <w:rFonts w:asciiTheme="majorHAnsi" w:hAnsiTheme="majorHAnsi" w:cstheme="majorHAnsi"/>
        </w:rPr>
        <w:t xml:space="preserve">. Both are </w:t>
      </w:r>
      <w:r w:rsidR="00C34D32">
        <w:rPr>
          <w:rFonts w:asciiTheme="majorHAnsi" w:hAnsiTheme="majorHAnsi" w:cstheme="majorHAnsi"/>
        </w:rPr>
        <w:t xml:space="preserve">examples of </w:t>
      </w:r>
      <w:r>
        <w:rPr>
          <w:rFonts w:asciiTheme="majorHAnsi" w:hAnsiTheme="majorHAnsi" w:cstheme="majorHAnsi"/>
        </w:rPr>
        <w:t xml:space="preserve">what Shelton et al. (2015) term </w:t>
      </w:r>
      <w:r w:rsidR="00C34D32">
        <w:rPr>
          <w:rFonts w:asciiTheme="majorHAnsi" w:hAnsiTheme="majorHAnsi" w:cstheme="majorHAnsi"/>
        </w:rPr>
        <w:t>‘</w:t>
      </w:r>
      <w:r>
        <w:rPr>
          <w:rFonts w:asciiTheme="majorHAnsi" w:hAnsiTheme="majorHAnsi" w:cstheme="majorHAnsi"/>
        </w:rPr>
        <w:t>the actually existing smart city</w:t>
      </w:r>
      <w:r w:rsidR="00C34D32">
        <w:rPr>
          <w:rFonts w:asciiTheme="majorHAnsi" w:hAnsiTheme="majorHAnsi" w:cstheme="majorHAnsi"/>
        </w:rPr>
        <w:t>’</w:t>
      </w:r>
      <w:r>
        <w:rPr>
          <w:rFonts w:asciiTheme="majorHAnsi" w:hAnsiTheme="majorHAnsi" w:cstheme="majorHAnsi"/>
        </w:rPr>
        <w:t>, engaging a variety of public and private actors</w:t>
      </w:r>
      <w:r w:rsidR="00C34D32">
        <w:rPr>
          <w:rFonts w:asciiTheme="majorHAnsi" w:hAnsiTheme="majorHAnsi" w:cstheme="majorHAnsi"/>
        </w:rPr>
        <w:t xml:space="preserve"> to integrate smart technologies into the existing urban environment</w:t>
      </w:r>
      <w:r>
        <w:rPr>
          <w:rFonts w:asciiTheme="majorHAnsi" w:hAnsiTheme="majorHAnsi" w:cstheme="majorHAnsi"/>
        </w:rPr>
        <w:t xml:space="preserve">. </w:t>
      </w:r>
      <w:r w:rsidR="00C34D32">
        <w:rPr>
          <w:rFonts w:asciiTheme="majorHAnsi" w:hAnsiTheme="majorHAnsi" w:cstheme="majorHAnsi"/>
        </w:rPr>
        <w:t xml:space="preserve">As publicly funded networks that are committed to producing open data for </w:t>
      </w:r>
      <w:r w:rsidR="00E65681">
        <w:rPr>
          <w:rFonts w:asciiTheme="majorHAnsi" w:hAnsiTheme="majorHAnsi" w:cstheme="majorHAnsi"/>
        </w:rPr>
        <w:t>social good</w:t>
      </w:r>
      <w:r w:rsidR="00C34D32">
        <w:rPr>
          <w:rFonts w:asciiTheme="majorHAnsi" w:hAnsiTheme="majorHAnsi" w:cstheme="majorHAnsi"/>
        </w:rPr>
        <w:t xml:space="preserve">, UO and </w:t>
      </w:r>
      <w:proofErr w:type="spellStart"/>
      <w:r w:rsidR="00C34D32">
        <w:rPr>
          <w:rFonts w:asciiTheme="majorHAnsi" w:hAnsiTheme="majorHAnsi" w:cstheme="majorHAnsi"/>
        </w:rPr>
        <w:t>AoT</w:t>
      </w:r>
      <w:proofErr w:type="spellEnd"/>
      <w:r w:rsidR="00C34D32">
        <w:rPr>
          <w:rFonts w:asciiTheme="majorHAnsi" w:hAnsiTheme="majorHAnsi" w:cstheme="majorHAnsi"/>
        </w:rPr>
        <w:t xml:space="preserve"> merit </w:t>
      </w:r>
      <w:r w:rsidR="00E65681">
        <w:rPr>
          <w:rFonts w:asciiTheme="majorHAnsi" w:hAnsiTheme="majorHAnsi" w:cstheme="majorHAnsi"/>
        </w:rPr>
        <w:t>evaluation</w:t>
      </w:r>
      <w:r w:rsidR="00C34D32">
        <w:rPr>
          <w:rFonts w:asciiTheme="majorHAnsi" w:hAnsiTheme="majorHAnsi" w:cstheme="majorHAnsi"/>
        </w:rPr>
        <w:t xml:space="preserve"> from an equity perspective. </w:t>
      </w:r>
      <w:r w:rsidR="0044722F">
        <w:rPr>
          <w:rFonts w:asciiTheme="majorHAnsi" w:hAnsiTheme="majorHAnsi" w:cstheme="majorHAnsi"/>
        </w:rPr>
        <w:t xml:space="preserve">The UO and </w:t>
      </w:r>
      <w:proofErr w:type="spellStart"/>
      <w:r w:rsidR="0044722F">
        <w:rPr>
          <w:rFonts w:asciiTheme="majorHAnsi" w:hAnsiTheme="majorHAnsi" w:cstheme="majorHAnsi"/>
        </w:rPr>
        <w:t>AoT</w:t>
      </w:r>
      <w:proofErr w:type="spellEnd"/>
      <w:r w:rsidR="0044722F">
        <w:rPr>
          <w:rFonts w:asciiTheme="majorHAnsi" w:hAnsiTheme="majorHAnsi" w:cstheme="majorHAnsi"/>
        </w:rPr>
        <w:t xml:space="preserve"> were selected as case studies because they are </w:t>
      </w:r>
      <w:r w:rsidR="00D80F74" w:rsidRPr="009337E4">
        <w:rPr>
          <w:rFonts w:asciiTheme="majorHAnsi" w:hAnsiTheme="majorHAnsi" w:cstheme="majorHAnsi"/>
        </w:rPr>
        <w:t xml:space="preserve">two of the largest open </w:t>
      </w:r>
      <w:r>
        <w:rPr>
          <w:rFonts w:asciiTheme="majorHAnsi" w:hAnsiTheme="majorHAnsi" w:cstheme="majorHAnsi"/>
        </w:rPr>
        <w:t>sensor networks</w:t>
      </w:r>
      <w:r w:rsidR="0044722F">
        <w:rPr>
          <w:rFonts w:asciiTheme="majorHAnsi" w:hAnsiTheme="majorHAnsi" w:cstheme="majorHAnsi"/>
        </w:rPr>
        <w:t>,</w:t>
      </w:r>
      <w:r>
        <w:rPr>
          <w:rFonts w:asciiTheme="majorHAnsi" w:hAnsiTheme="majorHAnsi" w:cstheme="majorHAnsi"/>
        </w:rPr>
        <w:t xml:space="preserve"> </w:t>
      </w:r>
      <w:r w:rsidR="0044722F">
        <w:rPr>
          <w:rFonts w:asciiTheme="majorHAnsi" w:hAnsiTheme="majorHAnsi" w:cstheme="majorHAnsi"/>
        </w:rPr>
        <w:t xml:space="preserve">and </w:t>
      </w:r>
      <w:r w:rsidR="0009068F" w:rsidRPr="009337E4">
        <w:rPr>
          <w:rFonts w:asciiTheme="majorHAnsi" w:hAnsiTheme="majorHAnsi" w:cstheme="majorHAnsi"/>
        </w:rPr>
        <w:t>represent</w:t>
      </w:r>
      <w:r w:rsidR="004124A2" w:rsidRPr="009337E4">
        <w:rPr>
          <w:rFonts w:asciiTheme="majorHAnsi" w:hAnsiTheme="majorHAnsi" w:cstheme="majorHAnsi"/>
        </w:rPr>
        <w:t xml:space="preserve"> </w:t>
      </w:r>
      <w:r w:rsidR="0009068F" w:rsidRPr="009337E4">
        <w:rPr>
          <w:rFonts w:asciiTheme="majorHAnsi" w:hAnsiTheme="majorHAnsi" w:cstheme="majorHAnsi"/>
        </w:rPr>
        <w:t>best practice</w:t>
      </w:r>
      <w:r w:rsidR="006148B6" w:rsidRPr="009337E4">
        <w:rPr>
          <w:rFonts w:asciiTheme="majorHAnsi" w:hAnsiTheme="majorHAnsi" w:cstheme="majorHAnsi"/>
        </w:rPr>
        <w:t xml:space="preserve"> </w:t>
      </w:r>
      <w:r w:rsidR="00E527EE" w:rsidRPr="009337E4">
        <w:rPr>
          <w:rFonts w:asciiTheme="majorHAnsi" w:hAnsiTheme="majorHAnsi" w:cstheme="majorHAnsi"/>
        </w:rPr>
        <w:t>compared with</w:t>
      </w:r>
      <w:r w:rsidR="00000489" w:rsidRPr="009337E4">
        <w:rPr>
          <w:rFonts w:asciiTheme="majorHAnsi" w:hAnsiTheme="majorHAnsi" w:cstheme="majorHAnsi"/>
        </w:rPr>
        <w:t xml:space="preserve"> smart cities in which</w:t>
      </w:r>
      <w:r w:rsidR="00E527EE" w:rsidRPr="009337E4">
        <w:rPr>
          <w:rFonts w:asciiTheme="majorHAnsi" w:hAnsiTheme="majorHAnsi" w:cstheme="majorHAnsi"/>
        </w:rPr>
        <w:t xml:space="preserve"> data is inaccessible</w:t>
      </w:r>
      <w:r w:rsidR="007F42D7" w:rsidRPr="009337E4">
        <w:rPr>
          <w:rFonts w:asciiTheme="majorHAnsi" w:hAnsiTheme="majorHAnsi" w:cstheme="majorHAnsi"/>
        </w:rPr>
        <w:t>,</w:t>
      </w:r>
      <w:r w:rsidR="00F21F8C" w:rsidRPr="009337E4">
        <w:rPr>
          <w:rFonts w:asciiTheme="majorHAnsi" w:hAnsiTheme="majorHAnsi" w:cstheme="majorHAnsi"/>
        </w:rPr>
        <w:t xml:space="preserve"> or behind a paywall. </w:t>
      </w:r>
      <w:r w:rsidR="00C34D32">
        <w:rPr>
          <w:rFonts w:asciiTheme="majorHAnsi" w:hAnsiTheme="majorHAnsi" w:cstheme="majorHAnsi"/>
        </w:rPr>
        <w:t>T</w:t>
      </w:r>
      <w:r w:rsidR="00000489" w:rsidRPr="009337E4">
        <w:rPr>
          <w:rFonts w:asciiTheme="majorHAnsi" w:hAnsiTheme="majorHAnsi" w:cstheme="majorHAnsi"/>
        </w:rPr>
        <w:t>he</w:t>
      </w:r>
      <w:r w:rsidR="0044722F">
        <w:rPr>
          <w:rFonts w:asciiTheme="majorHAnsi" w:hAnsiTheme="majorHAnsi" w:cstheme="majorHAnsi"/>
        </w:rPr>
        <w:t>se</w:t>
      </w:r>
      <w:r w:rsidR="00000489" w:rsidRPr="009337E4">
        <w:rPr>
          <w:rFonts w:asciiTheme="majorHAnsi" w:hAnsiTheme="majorHAnsi" w:cstheme="majorHAnsi"/>
        </w:rPr>
        <w:t xml:space="preserve"> </w:t>
      </w:r>
      <w:r w:rsidR="00F21F8C" w:rsidRPr="009337E4">
        <w:rPr>
          <w:rFonts w:asciiTheme="majorHAnsi" w:hAnsiTheme="majorHAnsi" w:cstheme="majorHAnsi"/>
        </w:rPr>
        <w:t>case studies</w:t>
      </w:r>
      <w:r w:rsidR="0009068F" w:rsidRPr="009337E4">
        <w:rPr>
          <w:rFonts w:asciiTheme="majorHAnsi" w:hAnsiTheme="majorHAnsi" w:cstheme="majorHAnsi"/>
        </w:rPr>
        <w:t xml:space="preserve"> are some of the only networks that </w:t>
      </w:r>
      <w:r w:rsidR="00D80F74" w:rsidRPr="009337E4">
        <w:rPr>
          <w:rFonts w:asciiTheme="majorHAnsi" w:hAnsiTheme="majorHAnsi" w:cstheme="majorHAnsi"/>
        </w:rPr>
        <w:t>can be</w:t>
      </w:r>
      <w:r w:rsidR="0009068F" w:rsidRPr="009337E4">
        <w:rPr>
          <w:rFonts w:asciiTheme="majorHAnsi" w:hAnsiTheme="majorHAnsi" w:cstheme="majorHAnsi"/>
        </w:rPr>
        <w:t xml:space="preserve"> systematically analyse</w:t>
      </w:r>
      <w:r w:rsidR="00D80F74" w:rsidRPr="009337E4">
        <w:rPr>
          <w:rFonts w:asciiTheme="majorHAnsi" w:hAnsiTheme="majorHAnsi" w:cstheme="majorHAnsi"/>
        </w:rPr>
        <w:t xml:space="preserve">d </w:t>
      </w:r>
      <w:r w:rsidR="0009068F" w:rsidRPr="009337E4">
        <w:rPr>
          <w:rFonts w:asciiTheme="majorHAnsi" w:hAnsiTheme="majorHAnsi" w:cstheme="majorHAnsi"/>
        </w:rPr>
        <w:t>in this way</w:t>
      </w:r>
      <w:r w:rsidR="00D80F74" w:rsidRPr="009337E4">
        <w:rPr>
          <w:rFonts w:asciiTheme="majorHAnsi" w:hAnsiTheme="majorHAnsi" w:cstheme="majorHAnsi"/>
        </w:rPr>
        <w:t>, opening themselves up to critical interrogation</w:t>
      </w:r>
      <w:r w:rsidR="00886454">
        <w:rPr>
          <w:rFonts w:asciiTheme="majorHAnsi" w:hAnsiTheme="majorHAnsi" w:cstheme="majorHAnsi"/>
        </w:rPr>
        <w:t>; they are also widely recognised as prototypical smart city examples, and thus it is particularly valuable to consider what lessons they may impart for other cities following in their footsteps.</w:t>
      </w:r>
    </w:p>
    <w:bookmarkEnd w:id="4"/>
    <w:p w14:paraId="45E527CF" w14:textId="005A7EEA" w:rsidR="007222D7" w:rsidRPr="009337E4" w:rsidRDefault="00643FD5" w:rsidP="00612542">
      <w:pPr>
        <w:pStyle w:val="Heading3"/>
        <w:spacing w:line="240" w:lineRule="auto"/>
        <w:jc w:val="both"/>
        <w:rPr>
          <w:rFonts w:eastAsia="Times New Roman" w:cstheme="majorHAnsi"/>
          <w:b/>
          <w:color w:val="auto"/>
          <w:lang w:eastAsia="en-GB"/>
        </w:rPr>
      </w:pPr>
      <w:r w:rsidRPr="009337E4">
        <w:rPr>
          <w:rFonts w:eastAsia="Times New Roman" w:cstheme="majorHAnsi"/>
          <w:b/>
          <w:color w:val="auto"/>
          <w:lang w:eastAsia="en-GB"/>
        </w:rPr>
        <w:t xml:space="preserve">6.1. </w:t>
      </w:r>
      <w:r w:rsidR="007222D7" w:rsidRPr="009337E4">
        <w:rPr>
          <w:rFonts w:eastAsia="Times New Roman" w:cstheme="majorHAnsi"/>
          <w:b/>
          <w:color w:val="auto"/>
          <w:lang w:eastAsia="en-GB"/>
        </w:rPr>
        <w:t xml:space="preserve">Newcastle’s </w:t>
      </w:r>
      <w:r w:rsidR="006B350D">
        <w:rPr>
          <w:rFonts w:eastAsia="Times New Roman" w:cstheme="majorHAnsi"/>
          <w:b/>
          <w:color w:val="auto"/>
          <w:lang w:eastAsia="en-GB"/>
        </w:rPr>
        <w:t>UO</w:t>
      </w:r>
    </w:p>
    <w:p w14:paraId="0335155B" w14:textId="415DD063" w:rsidR="0039297B" w:rsidRPr="009337E4" w:rsidRDefault="00D66C78" w:rsidP="00612542">
      <w:pPr>
        <w:pStyle w:val="paragraph"/>
        <w:spacing w:before="0" w:beforeAutospacing="0" w:after="240" w:afterAutospacing="0"/>
        <w:jc w:val="both"/>
        <w:textAlignment w:val="baseline"/>
        <w:rPr>
          <w:rStyle w:val="normaltextrun"/>
          <w:rFonts w:asciiTheme="majorHAnsi" w:hAnsiTheme="majorHAnsi" w:cstheme="majorHAnsi"/>
          <w:color w:val="FF0000"/>
          <w:sz w:val="22"/>
          <w:szCs w:val="22"/>
        </w:rPr>
      </w:pPr>
      <w:r w:rsidRPr="009337E4">
        <w:rPr>
          <w:rFonts w:asciiTheme="majorHAnsi" w:hAnsiTheme="majorHAnsi" w:cstheme="majorHAnsi"/>
          <w:sz w:val="22"/>
          <w:szCs w:val="22"/>
        </w:rPr>
        <w:t xml:space="preserve">First, we turn our attention to </w:t>
      </w:r>
      <w:r w:rsidR="009C26C3" w:rsidRPr="009337E4">
        <w:rPr>
          <w:rFonts w:asciiTheme="majorHAnsi" w:hAnsiTheme="majorHAnsi" w:cstheme="majorHAnsi"/>
          <w:sz w:val="22"/>
          <w:szCs w:val="22"/>
        </w:rPr>
        <w:t>Newcastle</w:t>
      </w:r>
      <w:r w:rsidRPr="009337E4">
        <w:rPr>
          <w:rFonts w:asciiTheme="majorHAnsi" w:hAnsiTheme="majorHAnsi" w:cstheme="majorHAnsi"/>
          <w:sz w:val="22"/>
          <w:szCs w:val="22"/>
        </w:rPr>
        <w:t>, t</w:t>
      </w:r>
      <w:r w:rsidR="009C26C3" w:rsidRPr="009337E4">
        <w:rPr>
          <w:rFonts w:asciiTheme="majorHAnsi" w:hAnsiTheme="majorHAnsi" w:cstheme="majorHAnsi"/>
          <w:sz w:val="22"/>
          <w:szCs w:val="22"/>
        </w:rPr>
        <w:t xml:space="preserve">he </w:t>
      </w:r>
      <w:r w:rsidR="00EF39F4" w:rsidRPr="009337E4">
        <w:rPr>
          <w:rFonts w:asciiTheme="majorHAnsi" w:hAnsiTheme="majorHAnsi" w:cstheme="majorHAnsi"/>
          <w:sz w:val="22"/>
          <w:szCs w:val="22"/>
        </w:rPr>
        <w:t>largest city in the north e</w:t>
      </w:r>
      <w:r w:rsidR="006148B6" w:rsidRPr="009337E4">
        <w:rPr>
          <w:rFonts w:asciiTheme="majorHAnsi" w:hAnsiTheme="majorHAnsi" w:cstheme="majorHAnsi"/>
          <w:sz w:val="22"/>
          <w:szCs w:val="22"/>
        </w:rPr>
        <w:t>ast</w:t>
      </w:r>
      <w:r w:rsidR="009C26C3" w:rsidRPr="009337E4">
        <w:rPr>
          <w:rFonts w:asciiTheme="majorHAnsi" w:hAnsiTheme="majorHAnsi" w:cstheme="majorHAnsi"/>
          <w:sz w:val="22"/>
          <w:szCs w:val="22"/>
        </w:rPr>
        <w:t xml:space="preserve"> of England</w:t>
      </w:r>
      <w:r w:rsidR="00BC3CDF" w:rsidRPr="009337E4">
        <w:rPr>
          <w:rFonts w:asciiTheme="majorHAnsi" w:hAnsiTheme="majorHAnsi" w:cstheme="majorHAnsi"/>
          <w:sz w:val="22"/>
          <w:szCs w:val="22"/>
        </w:rPr>
        <w:t xml:space="preserve"> </w:t>
      </w:r>
      <w:r w:rsidR="009C26C3" w:rsidRPr="009337E4">
        <w:rPr>
          <w:rFonts w:asciiTheme="majorHAnsi" w:hAnsiTheme="majorHAnsi" w:cstheme="majorHAnsi"/>
          <w:sz w:val="22"/>
          <w:szCs w:val="22"/>
        </w:rPr>
        <w:t>with a population of 293,000. Situated on the River Tyne and forming part of the wider conurbation of Tyne and Wear, Newcastle was a</w:t>
      </w:r>
      <w:r w:rsidR="0039297B" w:rsidRPr="009337E4">
        <w:rPr>
          <w:rStyle w:val="normaltextrun"/>
          <w:rFonts w:asciiTheme="majorHAnsi" w:hAnsiTheme="majorHAnsi" w:cstheme="majorHAnsi"/>
          <w:sz w:val="22"/>
          <w:szCs w:val="22"/>
        </w:rPr>
        <w:t xml:space="preserve"> centre for shipbuilding</w:t>
      </w:r>
      <w:r w:rsidR="004124A2" w:rsidRPr="009337E4">
        <w:rPr>
          <w:rStyle w:val="normaltextrun"/>
          <w:rFonts w:asciiTheme="majorHAnsi" w:hAnsiTheme="majorHAnsi" w:cstheme="majorHAnsi"/>
          <w:sz w:val="22"/>
          <w:szCs w:val="22"/>
        </w:rPr>
        <w:t xml:space="preserve"> and</w:t>
      </w:r>
      <w:r w:rsidR="0039297B" w:rsidRPr="009337E4">
        <w:rPr>
          <w:rStyle w:val="normaltextrun"/>
          <w:rFonts w:asciiTheme="majorHAnsi" w:hAnsiTheme="majorHAnsi" w:cstheme="majorHAnsi"/>
          <w:sz w:val="22"/>
          <w:szCs w:val="22"/>
        </w:rPr>
        <w:t xml:space="preserve"> </w:t>
      </w:r>
      <w:r w:rsidR="00837B64" w:rsidRPr="009337E4">
        <w:rPr>
          <w:rStyle w:val="normaltextrun"/>
          <w:rFonts w:asciiTheme="majorHAnsi" w:hAnsiTheme="majorHAnsi" w:cstheme="majorHAnsi"/>
          <w:sz w:val="22"/>
          <w:szCs w:val="22"/>
        </w:rPr>
        <w:t>coalmining</w:t>
      </w:r>
      <w:r w:rsidR="0039297B" w:rsidRPr="009337E4">
        <w:rPr>
          <w:rStyle w:val="normaltextrun"/>
          <w:rFonts w:asciiTheme="majorHAnsi" w:hAnsiTheme="majorHAnsi" w:cstheme="majorHAnsi"/>
          <w:sz w:val="22"/>
          <w:szCs w:val="22"/>
        </w:rPr>
        <w:t xml:space="preserve"> during the Industrial Revolution</w:t>
      </w:r>
      <w:r w:rsidR="009C26C3" w:rsidRPr="009337E4">
        <w:rPr>
          <w:rStyle w:val="normaltextrun"/>
          <w:rFonts w:asciiTheme="majorHAnsi" w:hAnsiTheme="majorHAnsi" w:cstheme="majorHAnsi"/>
          <w:sz w:val="22"/>
          <w:szCs w:val="22"/>
        </w:rPr>
        <w:t>. The</w:t>
      </w:r>
      <w:r w:rsidR="0039297B" w:rsidRPr="009337E4">
        <w:rPr>
          <w:rStyle w:val="normaltextrun"/>
          <w:rFonts w:asciiTheme="majorHAnsi" w:hAnsiTheme="majorHAnsi" w:cstheme="majorHAnsi"/>
          <w:sz w:val="22"/>
          <w:szCs w:val="22"/>
        </w:rPr>
        <w:t xml:space="preserve"> decline </w:t>
      </w:r>
      <w:r w:rsidR="00000489" w:rsidRPr="009337E4">
        <w:rPr>
          <w:rStyle w:val="normaltextrun"/>
          <w:rFonts w:asciiTheme="majorHAnsi" w:hAnsiTheme="majorHAnsi" w:cstheme="majorHAnsi"/>
          <w:sz w:val="22"/>
          <w:szCs w:val="22"/>
        </w:rPr>
        <w:t>of</w:t>
      </w:r>
      <w:r w:rsidR="0039297B" w:rsidRPr="009337E4">
        <w:rPr>
          <w:rStyle w:val="normaltextrun"/>
          <w:rFonts w:asciiTheme="majorHAnsi" w:hAnsiTheme="majorHAnsi" w:cstheme="majorHAnsi"/>
          <w:sz w:val="22"/>
          <w:szCs w:val="22"/>
        </w:rPr>
        <w:t xml:space="preserve"> these industries led to increasing levels of unemployment during the 1980s,</w:t>
      </w:r>
      <w:r w:rsidR="009C26C3" w:rsidRPr="009337E4">
        <w:rPr>
          <w:rStyle w:val="normaltextrun"/>
          <w:rFonts w:asciiTheme="majorHAnsi" w:hAnsiTheme="majorHAnsi" w:cstheme="majorHAnsi"/>
          <w:sz w:val="22"/>
          <w:szCs w:val="22"/>
        </w:rPr>
        <w:t xml:space="preserve"> </w:t>
      </w:r>
      <w:r w:rsidR="00E5087B" w:rsidRPr="009337E4">
        <w:rPr>
          <w:rStyle w:val="normaltextrun"/>
          <w:rFonts w:asciiTheme="majorHAnsi" w:hAnsiTheme="majorHAnsi" w:cstheme="majorHAnsi"/>
          <w:sz w:val="22"/>
          <w:szCs w:val="22"/>
        </w:rPr>
        <w:t>shaping</w:t>
      </w:r>
      <w:r w:rsidR="009C26C3" w:rsidRPr="009337E4">
        <w:rPr>
          <w:rStyle w:val="normaltextrun"/>
          <w:rFonts w:asciiTheme="majorHAnsi" w:hAnsiTheme="majorHAnsi" w:cstheme="majorHAnsi"/>
          <w:sz w:val="22"/>
          <w:szCs w:val="22"/>
        </w:rPr>
        <w:t xml:space="preserve"> present day patterns of inequality. Currently</w:t>
      </w:r>
      <w:r w:rsidR="006B350D">
        <w:rPr>
          <w:rStyle w:val="normaltextrun"/>
          <w:rFonts w:asciiTheme="majorHAnsi" w:hAnsiTheme="majorHAnsi" w:cstheme="majorHAnsi"/>
          <w:sz w:val="22"/>
          <w:szCs w:val="22"/>
        </w:rPr>
        <w:t>,</w:t>
      </w:r>
      <w:r w:rsidR="009C26C3" w:rsidRPr="009337E4">
        <w:rPr>
          <w:rStyle w:val="normaltextrun"/>
          <w:rFonts w:asciiTheme="majorHAnsi" w:hAnsiTheme="majorHAnsi" w:cstheme="majorHAnsi"/>
          <w:sz w:val="22"/>
          <w:szCs w:val="22"/>
        </w:rPr>
        <w:t xml:space="preserve"> 22.3% of LSOA</w:t>
      </w:r>
      <w:r w:rsidR="006B350D">
        <w:rPr>
          <w:rStyle w:val="normaltextrun"/>
          <w:rFonts w:asciiTheme="majorHAnsi" w:hAnsiTheme="majorHAnsi" w:cstheme="majorHAnsi"/>
          <w:sz w:val="22"/>
          <w:szCs w:val="22"/>
        </w:rPr>
        <w:t xml:space="preserve"> in Newcastle</w:t>
      </w:r>
      <w:r w:rsidR="009C26C3" w:rsidRPr="009337E4">
        <w:rPr>
          <w:rStyle w:val="normaltextrun"/>
          <w:rFonts w:asciiTheme="majorHAnsi" w:hAnsiTheme="majorHAnsi" w:cstheme="majorHAnsi"/>
          <w:sz w:val="22"/>
          <w:szCs w:val="22"/>
        </w:rPr>
        <w:t xml:space="preserve"> rank in the 10% most deprived nationally </w:t>
      </w:r>
      <w:r w:rsidR="00BC3CDF" w:rsidRPr="009337E4">
        <w:rPr>
          <w:rStyle w:val="normaltextrun"/>
          <w:rFonts w:asciiTheme="majorHAnsi" w:hAnsiTheme="majorHAnsi" w:cstheme="majorHAnsi"/>
          <w:sz w:val="22"/>
          <w:szCs w:val="22"/>
        </w:rPr>
        <w:t>(DCLG</w:t>
      </w:r>
      <w:r w:rsidR="00480562" w:rsidRPr="009337E4">
        <w:rPr>
          <w:rStyle w:val="normaltextrun"/>
          <w:rFonts w:asciiTheme="majorHAnsi" w:hAnsiTheme="majorHAnsi" w:cstheme="majorHAnsi"/>
          <w:sz w:val="22"/>
          <w:szCs w:val="22"/>
        </w:rPr>
        <w:t>,</w:t>
      </w:r>
      <w:r w:rsidR="00BC3CDF" w:rsidRPr="009337E4">
        <w:rPr>
          <w:rStyle w:val="normaltextrun"/>
          <w:rFonts w:asciiTheme="majorHAnsi" w:hAnsiTheme="majorHAnsi" w:cstheme="majorHAnsi"/>
          <w:sz w:val="22"/>
          <w:szCs w:val="22"/>
        </w:rPr>
        <w:t xml:space="preserve"> 2015). Since 2008, cuts to local government funding have hit disproportionately hard</w:t>
      </w:r>
      <w:r w:rsidR="00000489" w:rsidRPr="009337E4">
        <w:rPr>
          <w:rStyle w:val="normaltextrun"/>
          <w:rFonts w:asciiTheme="majorHAnsi" w:hAnsiTheme="majorHAnsi" w:cstheme="majorHAnsi"/>
          <w:sz w:val="22"/>
          <w:szCs w:val="22"/>
        </w:rPr>
        <w:t xml:space="preserve"> and the</w:t>
      </w:r>
      <w:r w:rsidR="00E27DB2" w:rsidRPr="009337E4">
        <w:rPr>
          <w:rStyle w:val="normaltextrun"/>
          <w:rFonts w:asciiTheme="majorHAnsi" w:hAnsiTheme="majorHAnsi" w:cstheme="majorHAnsi"/>
          <w:sz w:val="22"/>
          <w:szCs w:val="22"/>
        </w:rPr>
        <w:t xml:space="preserve"> </w:t>
      </w:r>
      <w:r w:rsidR="00E5087B" w:rsidRPr="009337E4">
        <w:rPr>
          <w:rStyle w:val="normaltextrun"/>
          <w:rFonts w:asciiTheme="majorHAnsi" w:hAnsiTheme="majorHAnsi" w:cstheme="majorHAnsi"/>
          <w:sz w:val="22"/>
          <w:szCs w:val="22"/>
        </w:rPr>
        <w:t>gap between the</w:t>
      </w:r>
      <w:r w:rsidR="00BC3CDF" w:rsidRPr="009337E4">
        <w:rPr>
          <w:rStyle w:val="normaltextrun"/>
          <w:rFonts w:asciiTheme="majorHAnsi" w:hAnsiTheme="majorHAnsi" w:cstheme="majorHAnsi"/>
          <w:sz w:val="22"/>
          <w:szCs w:val="22"/>
        </w:rPr>
        <w:t xml:space="preserve"> highest and lowest earners</w:t>
      </w:r>
      <w:r w:rsidR="00000489" w:rsidRPr="009337E4">
        <w:rPr>
          <w:rStyle w:val="normaltextrun"/>
          <w:rFonts w:asciiTheme="majorHAnsi" w:hAnsiTheme="majorHAnsi" w:cstheme="majorHAnsi"/>
          <w:sz w:val="22"/>
          <w:szCs w:val="22"/>
        </w:rPr>
        <w:t xml:space="preserve"> has grown</w:t>
      </w:r>
      <w:r w:rsidR="00BC3CDF" w:rsidRPr="009337E4">
        <w:rPr>
          <w:rStyle w:val="normaltextrun"/>
          <w:rFonts w:asciiTheme="majorHAnsi" w:hAnsiTheme="majorHAnsi" w:cstheme="majorHAnsi"/>
          <w:sz w:val="22"/>
          <w:szCs w:val="22"/>
        </w:rPr>
        <w:t xml:space="preserve"> (</w:t>
      </w:r>
      <w:r w:rsidR="00837B64" w:rsidRPr="009337E4">
        <w:rPr>
          <w:rStyle w:val="normaltextrun"/>
          <w:rFonts w:asciiTheme="majorHAnsi" w:hAnsiTheme="majorHAnsi" w:cstheme="majorHAnsi"/>
          <w:sz w:val="22"/>
          <w:szCs w:val="22"/>
        </w:rPr>
        <w:t>NIHS</w:t>
      </w:r>
      <w:r w:rsidR="00BC3CDF" w:rsidRPr="009337E4">
        <w:rPr>
          <w:rStyle w:val="normaltextrun"/>
          <w:rFonts w:asciiTheme="majorHAnsi" w:hAnsiTheme="majorHAnsi" w:cstheme="majorHAnsi"/>
          <w:sz w:val="22"/>
          <w:szCs w:val="22"/>
        </w:rPr>
        <w:t xml:space="preserve">, 2018). </w:t>
      </w:r>
    </w:p>
    <w:p w14:paraId="243069CC" w14:textId="32459B7C" w:rsidR="00C568BF" w:rsidRDefault="00BC3CDF" w:rsidP="004F597E">
      <w:pPr>
        <w:pStyle w:val="paragraph"/>
        <w:spacing w:before="0" w:beforeAutospacing="0" w:after="240" w:afterAutospacing="0"/>
        <w:jc w:val="both"/>
        <w:textAlignment w:val="baseline"/>
        <w:rPr>
          <w:rStyle w:val="normaltextrun"/>
          <w:rFonts w:asciiTheme="majorHAnsi" w:hAnsiTheme="majorHAnsi" w:cstheme="majorHAnsi"/>
          <w:sz w:val="22"/>
          <w:szCs w:val="22"/>
        </w:rPr>
      </w:pPr>
      <w:r w:rsidRPr="0064509F">
        <w:rPr>
          <w:rStyle w:val="normaltextrun"/>
          <w:rFonts w:asciiTheme="majorHAnsi" w:hAnsiTheme="majorHAnsi" w:cstheme="majorHAnsi"/>
          <w:sz w:val="22"/>
          <w:szCs w:val="22"/>
        </w:rPr>
        <w:lastRenderedPageBreak/>
        <w:t xml:space="preserve">Operating within this </w:t>
      </w:r>
      <w:r w:rsidR="002D6295" w:rsidRPr="0064509F">
        <w:rPr>
          <w:rStyle w:val="normaltextrun"/>
          <w:rFonts w:asciiTheme="majorHAnsi" w:hAnsiTheme="majorHAnsi" w:cstheme="majorHAnsi"/>
          <w:sz w:val="22"/>
          <w:szCs w:val="22"/>
        </w:rPr>
        <w:t>context</w:t>
      </w:r>
      <w:r w:rsidRPr="0064509F">
        <w:rPr>
          <w:rStyle w:val="normaltextrun"/>
          <w:rFonts w:asciiTheme="majorHAnsi" w:hAnsiTheme="majorHAnsi" w:cstheme="majorHAnsi"/>
          <w:sz w:val="22"/>
          <w:szCs w:val="22"/>
        </w:rPr>
        <w:t>, the</w:t>
      </w:r>
      <w:r w:rsidR="008F2951" w:rsidRPr="0064509F">
        <w:rPr>
          <w:rStyle w:val="normaltextrun"/>
          <w:rFonts w:asciiTheme="majorHAnsi" w:hAnsiTheme="majorHAnsi" w:cstheme="majorHAnsi"/>
          <w:sz w:val="22"/>
          <w:szCs w:val="22"/>
        </w:rPr>
        <w:t xml:space="preserve"> UO is an ambitious</w:t>
      </w:r>
      <w:r w:rsidR="009C26C3" w:rsidRPr="0064509F">
        <w:rPr>
          <w:rStyle w:val="normaltextrun"/>
          <w:rFonts w:asciiTheme="majorHAnsi" w:hAnsiTheme="majorHAnsi" w:cstheme="majorHAnsi"/>
          <w:sz w:val="22"/>
          <w:szCs w:val="22"/>
        </w:rPr>
        <w:t xml:space="preserve"> </w:t>
      </w:r>
      <w:r w:rsidR="008F2951" w:rsidRPr="0064509F">
        <w:rPr>
          <w:rStyle w:val="normaltextrun"/>
          <w:rFonts w:asciiTheme="majorHAnsi" w:hAnsiTheme="majorHAnsi" w:cstheme="majorHAnsi"/>
          <w:sz w:val="22"/>
          <w:szCs w:val="22"/>
        </w:rPr>
        <w:t xml:space="preserve">£2 million </w:t>
      </w:r>
      <w:r w:rsidR="00EF39F4" w:rsidRPr="0064509F">
        <w:rPr>
          <w:rStyle w:val="normaltextrun"/>
          <w:rFonts w:asciiTheme="majorHAnsi" w:hAnsiTheme="majorHAnsi" w:cstheme="majorHAnsi"/>
          <w:sz w:val="22"/>
          <w:szCs w:val="22"/>
        </w:rPr>
        <w:t xml:space="preserve">smart city </w:t>
      </w:r>
      <w:r w:rsidR="008F2951" w:rsidRPr="0064509F">
        <w:rPr>
          <w:rStyle w:val="normaltextrun"/>
          <w:rFonts w:asciiTheme="majorHAnsi" w:hAnsiTheme="majorHAnsi" w:cstheme="majorHAnsi"/>
          <w:sz w:val="22"/>
          <w:szCs w:val="22"/>
        </w:rPr>
        <w:t>investment representing the largest public, real-time dataset in the UK. The UO aims</w:t>
      </w:r>
      <w:r w:rsidR="00E27DB2" w:rsidRPr="0064509F">
        <w:rPr>
          <w:rStyle w:val="normaltextrun"/>
          <w:rFonts w:asciiTheme="majorHAnsi" w:hAnsiTheme="majorHAnsi" w:cstheme="majorHAnsi"/>
          <w:sz w:val="22"/>
          <w:szCs w:val="22"/>
        </w:rPr>
        <w:t xml:space="preserve"> to provide </w:t>
      </w:r>
      <w:r w:rsidR="00000489" w:rsidRPr="0064509F">
        <w:rPr>
          <w:rStyle w:val="normaltextrun"/>
          <w:rFonts w:asciiTheme="majorHAnsi" w:hAnsiTheme="majorHAnsi" w:cstheme="majorHAnsi"/>
          <w:sz w:val="22"/>
          <w:szCs w:val="22"/>
        </w:rPr>
        <w:t>‘</w:t>
      </w:r>
      <w:r w:rsidR="00E27DB2" w:rsidRPr="0064509F">
        <w:rPr>
          <w:rStyle w:val="normaltextrun"/>
          <w:rFonts w:asciiTheme="majorHAnsi" w:hAnsiTheme="majorHAnsi" w:cstheme="majorHAnsi"/>
          <w:sz w:val="22"/>
          <w:szCs w:val="22"/>
        </w:rPr>
        <w:t>evidence for change</w:t>
      </w:r>
      <w:r w:rsidR="00000489" w:rsidRPr="0064509F">
        <w:rPr>
          <w:rStyle w:val="normaltextrun"/>
          <w:rFonts w:asciiTheme="majorHAnsi" w:hAnsiTheme="majorHAnsi" w:cstheme="majorHAnsi"/>
          <w:sz w:val="22"/>
          <w:szCs w:val="22"/>
        </w:rPr>
        <w:t>’</w:t>
      </w:r>
      <w:r w:rsidR="00E5087B" w:rsidRPr="0064509F">
        <w:rPr>
          <w:rStyle w:val="normaltextrun"/>
          <w:rFonts w:asciiTheme="majorHAnsi" w:hAnsiTheme="majorHAnsi" w:cstheme="majorHAnsi"/>
          <w:sz w:val="22"/>
          <w:szCs w:val="22"/>
        </w:rPr>
        <w:t>,</w:t>
      </w:r>
      <w:r w:rsidR="008C2615" w:rsidRPr="0064509F">
        <w:rPr>
          <w:rStyle w:val="normaltextrun"/>
          <w:rFonts w:asciiTheme="majorHAnsi" w:hAnsiTheme="majorHAnsi" w:cstheme="majorHAnsi"/>
          <w:sz w:val="22"/>
          <w:szCs w:val="22"/>
        </w:rPr>
        <w:t xml:space="preserve"> </w:t>
      </w:r>
      <w:r w:rsidR="008F2951" w:rsidRPr="0064509F">
        <w:rPr>
          <w:rStyle w:val="normaltextrun"/>
          <w:rFonts w:asciiTheme="majorHAnsi" w:hAnsiTheme="majorHAnsi" w:cstheme="majorHAnsi"/>
          <w:sz w:val="22"/>
          <w:szCs w:val="22"/>
        </w:rPr>
        <w:t xml:space="preserve">collecting data from </w:t>
      </w:r>
      <w:r w:rsidR="00593DC2" w:rsidRPr="0064509F">
        <w:rPr>
          <w:rStyle w:val="normaltextrun"/>
          <w:rFonts w:asciiTheme="majorHAnsi" w:hAnsiTheme="majorHAnsi" w:cstheme="majorHAnsi"/>
          <w:sz w:val="22"/>
          <w:szCs w:val="22"/>
        </w:rPr>
        <w:t xml:space="preserve">1491 </w:t>
      </w:r>
      <w:r w:rsidR="008F2951" w:rsidRPr="0064509F">
        <w:rPr>
          <w:rStyle w:val="normaltextrun"/>
          <w:rFonts w:asciiTheme="majorHAnsi" w:hAnsiTheme="majorHAnsi" w:cstheme="majorHAnsi"/>
          <w:sz w:val="22"/>
          <w:szCs w:val="22"/>
        </w:rPr>
        <w:t xml:space="preserve">sensors across the region related to 60+ variables including traffic, air quality, weather, noise and water quality </w:t>
      </w:r>
      <w:r w:rsidR="00E32FB7" w:rsidRPr="0064509F">
        <w:rPr>
          <w:rStyle w:val="normaltextrun"/>
          <w:rFonts w:asciiTheme="majorHAnsi" w:hAnsiTheme="majorHAnsi" w:cstheme="majorHAnsi"/>
          <w:sz w:val="22"/>
          <w:szCs w:val="22"/>
        </w:rPr>
        <w:t xml:space="preserve">(correct as of August 2020) </w:t>
      </w:r>
      <w:r w:rsidR="008C2615" w:rsidRPr="0064509F">
        <w:rPr>
          <w:rStyle w:val="normaltextrun"/>
          <w:rFonts w:asciiTheme="majorHAnsi" w:hAnsiTheme="majorHAnsi" w:cstheme="majorHAnsi"/>
          <w:sz w:val="22"/>
          <w:szCs w:val="22"/>
        </w:rPr>
        <w:t>(UO, 2019)</w:t>
      </w:r>
      <w:r w:rsidR="009C26C3" w:rsidRPr="0064509F">
        <w:rPr>
          <w:rStyle w:val="normaltextrun"/>
          <w:rFonts w:asciiTheme="majorHAnsi" w:hAnsiTheme="majorHAnsi" w:cstheme="majorHAnsi"/>
          <w:sz w:val="22"/>
          <w:szCs w:val="22"/>
        </w:rPr>
        <w:t>.</w:t>
      </w:r>
      <w:r w:rsidR="00563D38" w:rsidRPr="0064509F">
        <w:rPr>
          <w:rStyle w:val="normaltextrun"/>
          <w:rFonts w:asciiTheme="majorHAnsi" w:hAnsiTheme="majorHAnsi" w:cstheme="majorHAnsi"/>
          <w:sz w:val="22"/>
          <w:szCs w:val="22"/>
        </w:rPr>
        <w:t xml:space="preserve"> </w:t>
      </w:r>
      <w:bookmarkStart w:id="5" w:name="_Hlk45027966"/>
      <w:r w:rsidR="00563D38" w:rsidRPr="0064509F">
        <w:rPr>
          <w:rStyle w:val="normaltextrun"/>
          <w:rFonts w:asciiTheme="majorHAnsi" w:hAnsiTheme="majorHAnsi" w:cstheme="majorHAnsi"/>
          <w:sz w:val="22"/>
          <w:szCs w:val="22"/>
        </w:rPr>
        <w:t xml:space="preserve">Decisions about sensor placement in the UO network were made on a relatively ad-hoc basis, in response to local government policy priorities, fragmented funding pots targeted at specific issues, or specific requests from local advocacy groups. </w:t>
      </w:r>
      <w:bookmarkEnd w:id="5"/>
      <w:r w:rsidR="009C26C3" w:rsidRPr="0064509F">
        <w:rPr>
          <w:rStyle w:val="normaltextrun"/>
          <w:rFonts w:asciiTheme="majorHAnsi" w:hAnsiTheme="majorHAnsi" w:cstheme="majorHAnsi"/>
          <w:sz w:val="22"/>
          <w:szCs w:val="22"/>
        </w:rPr>
        <w:t xml:space="preserve">Due to the wide geographical scope of the </w:t>
      </w:r>
      <w:r w:rsidR="00BA55EB" w:rsidRPr="0064509F">
        <w:rPr>
          <w:rStyle w:val="normaltextrun"/>
          <w:rFonts w:asciiTheme="majorHAnsi" w:hAnsiTheme="majorHAnsi" w:cstheme="majorHAnsi"/>
          <w:sz w:val="22"/>
          <w:szCs w:val="22"/>
        </w:rPr>
        <w:t>UO</w:t>
      </w:r>
      <w:r w:rsidR="009C26C3" w:rsidRPr="0064509F">
        <w:rPr>
          <w:rStyle w:val="normaltextrun"/>
          <w:rFonts w:asciiTheme="majorHAnsi" w:hAnsiTheme="majorHAnsi" w:cstheme="majorHAnsi"/>
          <w:sz w:val="22"/>
          <w:szCs w:val="22"/>
        </w:rPr>
        <w:t>, we focus on the Local Author</w:t>
      </w:r>
      <w:r w:rsidR="00EF39F4" w:rsidRPr="0064509F">
        <w:rPr>
          <w:rStyle w:val="normaltextrun"/>
          <w:rFonts w:asciiTheme="majorHAnsi" w:hAnsiTheme="majorHAnsi" w:cstheme="majorHAnsi"/>
          <w:sz w:val="22"/>
          <w:szCs w:val="22"/>
        </w:rPr>
        <w:t>ity (LA) of Newcastle upon Tyne</w:t>
      </w:r>
      <w:r w:rsidR="009C26C3" w:rsidRPr="0064509F">
        <w:rPr>
          <w:rStyle w:val="normaltextrun"/>
          <w:rFonts w:asciiTheme="majorHAnsi" w:hAnsiTheme="majorHAnsi" w:cstheme="majorHAnsi"/>
          <w:sz w:val="22"/>
          <w:szCs w:val="22"/>
        </w:rPr>
        <w:t xml:space="preserve"> which</w:t>
      </w:r>
      <w:r w:rsidR="00D80F74" w:rsidRPr="0064509F">
        <w:rPr>
          <w:rStyle w:val="normaltextrun"/>
          <w:rFonts w:asciiTheme="majorHAnsi" w:hAnsiTheme="majorHAnsi" w:cstheme="majorHAnsi"/>
          <w:sz w:val="22"/>
          <w:szCs w:val="22"/>
        </w:rPr>
        <w:t xml:space="preserve"> is composed of 175 LSOA and</w:t>
      </w:r>
      <w:r w:rsidR="009C26C3" w:rsidRPr="0064509F">
        <w:rPr>
          <w:rStyle w:val="normaltextrun"/>
          <w:rFonts w:asciiTheme="majorHAnsi" w:hAnsiTheme="majorHAnsi" w:cstheme="majorHAnsi"/>
          <w:sz w:val="22"/>
          <w:szCs w:val="22"/>
        </w:rPr>
        <w:t xml:space="preserve"> contains</w:t>
      </w:r>
      <w:r w:rsidR="00EF1D5D" w:rsidRPr="0064509F">
        <w:rPr>
          <w:rStyle w:val="normaltextrun"/>
          <w:rFonts w:asciiTheme="majorHAnsi" w:hAnsiTheme="majorHAnsi" w:cstheme="majorHAnsi"/>
          <w:sz w:val="22"/>
          <w:szCs w:val="22"/>
        </w:rPr>
        <w:t xml:space="preserve"> </w:t>
      </w:r>
      <w:r w:rsidR="00921A6A" w:rsidRPr="0064509F">
        <w:rPr>
          <w:rStyle w:val="normaltextrun"/>
          <w:rFonts w:asciiTheme="majorHAnsi" w:hAnsiTheme="majorHAnsi" w:cstheme="majorHAnsi"/>
          <w:sz w:val="22"/>
          <w:szCs w:val="22"/>
        </w:rPr>
        <w:t xml:space="preserve">657 </w:t>
      </w:r>
      <w:r w:rsidR="00E5087B" w:rsidRPr="0064509F">
        <w:rPr>
          <w:rStyle w:val="normaltextrun"/>
          <w:rFonts w:asciiTheme="majorHAnsi" w:hAnsiTheme="majorHAnsi" w:cstheme="majorHAnsi"/>
          <w:sz w:val="22"/>
          <w:szCs w:val="22"/>
        </w:rPr>
        <w:t>of the sensors</w:t>
      </w:r>
      <w:r w:rsidR="009C26C3" w:rsidRPr="0064509F">
        <w:rPr>
          <w:rStyle w:val="normaltextrun"/>
          <w:rFonts w:asciiTheme="majorHAnsi" w:hAnsiTheme="majorHAnsi" w:cstheme="majorHAnsi"/>
          <w:sz w:val="22"/>
          <w:szCs w:val="22"/>
        </w:rPr>
        <w:t xml:space="preserve"> deployed to date. </w:t>
      </w:r>
      <w:r w:rsidR="00243DE2" w:rsidRPr="0064509F">
        <w:rPr>
          <w:rStyle w:val="normaltextrun"/>
          <w:rFonts w:asciiTheme="majorHAnsi" w:hAnsiTheme="majorHAnsi" w:cstheme="majorHAnsi"/>
          <w:sz w:val="22"/>
          <w:szCs w:val="22"/>
        </w:rPr>
        <w:t xml:space="preserve">Figure 1 maps the distribution of air quality sensors across Newcastle upon Tyne LA, according to multiple derivation. </w:t>
      </w:r>
      <w:r w:rsidR="00583781" w:rsidRPr="0064509F">
        <w:rPr>
          <w:rStyle w:val="normaltextrun"/>
          <w:rFonts w:asciiTheme="majorHAnsi" w:hAnsiTheme="majorHAnsi" w:cstheme="majorHAnsi"/>
          <w:sz w:val="22"/>
          <w:szCs w:val="22"/>
        </w:rPr>
        <w:t>A</w:t>
      </w:r>
      <w:r w:rsidR="00187B92" w:rsidRPr="0064509F">
        <w:rPr>
          <w:rStyle w:val="normaltextrun"/>
          <w:rFonts w:asciiTheme="majorHAnsi" w:hAnsiTheme="majorHAnsi" w:cstheme="majorHAnsi"/>
          <w:sz w:val="22"/>
          <w:szCs w:val="22"/>
        </w:rPr>
        <w:t xml:space="preserve">s we might expect, </w:t>
      </w:r>
      <w:r w:rsidR="008B4028" w:rsidRPr="0064509F">
        <w:rPr>
          <w:rStyle w:val="normaltextrun"/>
          <w:rFonts w:asciiTheme="majorHAnsi" w:hAnsiTheme="majorHAnsi" w:cstheme="majorHAnsi"/>
          <w:sz w:val="22"/>
          <w:szCs w:val="22"/>
        </w:rPr>
        <w:t xml:space="preserve">five </w:t>
      </w:r>
      <w:r w:rsidR="00000489" w:rsidRPr="0064509F">
        <w:rPr>
          <w:rStyle w:val="normaltextrun"/>
          <w:rFonts w:asciiTheme="majorHAnsi" w:hAnsiTheme="majorHAnsi" w:cstheme="majorHAnsi"/>
          <w:sz w:val="22"/>
          <w:szCs w:val="22"/>
        </w:rPr>
        <w:t>neighbourhoods</w:t>
      </w:r>
      <w:r w:rsidR="008B4028" w:rsidRPr="0064509F">
        <w:rPr>
          <w:rStyle w:val="normaltextrun"/>
          <w:rFonts w:asciiTheme="majorHAnsi" w:hAnsiTheme="majorHAnsi" w:cstheme="majorHAnsi"/>
          <w:sz w:val="22"/>
          <w:szCs w:val="22"/>
        </w:rPr>
        <w:t xml:space="preserve"> in the</w:t>
      </w:r>
      <w:r w:rsidR="00187B92" w:rsidRPr="0064509F">
        <w:rPr>
          <w:rStyle w:val="normaltextrun"/>
          <w:rFonts w:asciiTheme="majorHAnsi" w:hAnsiTheme="majorHAnsi" w:cstheme="majorHAnsi"/>
          <w:sz w:val="22"/>
          <w:szCs w:val="22"/>
        </w:rPr>
        <w:t xml:space="preserve"> city centre </w:t>
      </w:r>
      <w:r w:rsidR="00EF39F4" w:rsidRPr="0064509F">
        <w:rPr>
          <w:rStyle w:val="normaltextrun"/>
          <w:rFonts w:asciiTheme="majorHAnsi" w:hAnsiTheme="majorHAnsi" w:cstheme="majorHAnsi"/>
          <w:sz w:val="22"/>
          <w:szCs w:val="22"/>
        </w:rPr>
        <w:t xml:space="preserve">are ‘data-rich’ with </w:t>
      </w:r>
      <w:r w:rsidR="004124A2" w:rsidRPr="0064509F">
        <w:rPr>
          <w:rStyle w:val="normaltextrun"/>
          <w:rFonts w:asciiTheme="majorHAnsi" w:hAnsiTheme="majorHAnsi" w:cstheme="majorHAnsi"/>
          <w:sz w:val="22"/>
          <w:szCs w:val="22"/>
        </w:rPr>
        <w:t>a high</w:t>
      </w:r>
      <w:r w:rsidR="00187B92" w:rsidRPr="0064509F">
        <w:rPr>
          <w:rStyle w:val="normaltextrun"/>
          <w:rFonts w:asciiTheme="majorHAnsi" w:hAnsiTheme="majorHAnsi" w:cstheme="majorHAnsi"/>
          <w:sz w:val="22"/>
          <w:szCs w:val="22"/>
        </w:rPr>
        <w:t xml:space="preserve"> </w:t>
      </w:r>
      <w:r w:rsidR="00000489" w:rsidRPr="0064509F">
        <w:rPr>
          <w:rStyle w:val="normaltextrun"/>
          <w:rFonts w:asciiTheme="majorHAnsi" w:hAnsiTheme="majorHAnsi" w:cstheme="majorHAnsi"/>
          <w:sz w:val="22"/>
          <w:szCs w:val="22"/>
        </w:rPr>
        <w:t>density</w:t>
      </w:r>
      <w:r w:rsidR="00EF39F4" w:rsidRPr="0064509F">
        <w:rPr>
          <w:rStyle w:val="normaltextrun"/>
          <w:rFonts w:asciiTheme="majorHAnsi" w:hAnsiTheme="majorHAnsi" w:cstheme="majorHAnsi"/>
          <w:sz w:val="22"/>
          <w:szCs w:val="22"/>
        </w:rPr>
        <w:t xml:space="preserve"> of </w:t>
      </w:r>
      <w:r w:rsidR="00243DE2" w:rsidRPr="0064509F">
        <w:rPr>
          <w:rStyle w:val="normaltextrun"/>
          <w:rFonts w:asciiTheme="majorHAnsi" w:hAnsiTheme="majorHAnsi" w:cstheme="majorHAnsi"/>
          <w:sz w:val="22"/>
          <w:szCs w:val="22"/>
        </w:rPr>
        <w:t xml:space="preserve">air quality </w:t>
      </w:r>
      <w:r w:rsidR="00EF39F4" w:rsidRPr="0064509F">
        <w:rPr>
          <w:rStyle w:val="normaltextrun"/>
          <w:rFonts w:asciiTheme="majorHAnsi" w:hAnsiTheme="majorHAnsi" w:cstheme="majorHAnsi"/>
          <w:sz w:val="22"/>
          <w:szCs w:val="22"/>
        </w:rPr>
        <w:t>sensors</w:t>
      </w:r>
      <w:r w:rsidR="008F2951" w:rsidRPr="0064509F">
        <w:rPr>
          <w:rStyle w:val="normaltextrun"/>
          <w:rFonts w:asciiTheme="majorHAnsi" w:hAnsiTheme="majorHAnsi" w:cstheme="majorHAnsi"/>
          <w:sz w:val="22"/>
          <w:szCs w:val="22"/>
        </w:rPr>
        <w:t xml:space="preserve"> (Shelton et al. 2015)</w:t>
      </w:r>
      <w:r w:rsidR="002D6295" w:rsidRPr="0064509F">
        <w:rPr>
          <w:rStyle w:val="normaltextrun"/>
          <w:rFonts w:asciiTheme="majorHAnsi" w:hAnsiTheme="majorHAnsi" w:cstheme="majorHAnsi"/>
          <w:sz w:val="22"/>
          <w:szCs w:val="22"/>
        </w:rPr>
        <w:t xml:space="preserve">. </w:t>
      </w:r>
      <w:r w:rsidR="00000489" w:rsidRPr="0064509F">
        <w:rPr>
          <w:rStyle w:val="normaltextrun"/>
          <w:rFonts w:asciiTheme="majorHAnsi" w:hAnsiTheme="majorHAnsi" w:cstheme="majorHAnsi"/>
          <w:sz w:val="22"/>
          <w:szCs w:val="22"/>
        </w:rPr>
        <w:t>Neighbourhoods to the</w:t>
      </w:r>
      <w:r w:rsidR="002D6295" w:rsidRPr="0064509F">
        <w:rPr>
          <w:rStyle w:val="normaltextrun"/>
          <w:rFonts w:asciiTheme="majorHAnsi" w:hAnsiTheme="majorHAnsi" w:cstheme="majorHAnsi"/>
          <w:sz w:val="22"/>
          <w:szCs w:val="22"/>
        </w:rPr>
        <w:t xml:space="preserve"> </w:t>
      </w:r>
      <w:r w:rsidR="00EF39F4" w:rsidRPr="0064509F">
        <w:rPr>
          <w:rStyle w:val="normaltextrun"/>
          <w:rFonts w:asciiTheme="majorHAnsi" w:hAnsiTheme="majorHAnsi" w:cstheme="majorHAnsi"/>
          <w:sz w:val="22"/>
          <w:szCs w:val="22"/>
        </w:rPr>
        <w:t>n</w:t>
      </w:r>
      <w:r w:rsidR="002D6295" w:rsidRPr="0064509F">
        <w:rPr>
          <w:rStyle w:val="normaltextrun"/>
          <w:rFonts w:asciiTheme="majorHAnsi" w:hAnsiTheme="majorHAnsi" w:cstheme="majorHAnsi"/>
          <w:sz w:val="22"/>
          <w:szCs w:val="22"/>
        </w:rPr>
        <w:t xml:space="preserve">orth </w:t>
      </w:r>
      <w:r w:rsidR="00EF39F4" w:rsidRPr="0064509F">
        <w:rPr>
          <w:rStyle w:val="normaltextrun"/>
          <w:rFonts w:asciiTheme="majorHAnsi" w:hAnsiTheme="majorHAnsi" w:cstheme="majorHAnsi"/>
          <w:sz w:val="22"/>
          <w:szCs w:val="22"/>
        </w:rPr>
        <w:t>e</w:t>
      </w:r>
      <w:r w:rsidR="008B4028" w:rsidRPr="0064509F">
        <w:rPr>
          <w:rStyle w:val="normaltextrun"/>
          <w:rFonts w:asciiTheme="majorHAnsi" w:hAnsiTheme="majorHAnsi" w:cstheme="majorHAnsi"/>
          <w:sz w:val="22"/>
          <w:szCs w:val="22"/>
        </w:rPr>
        <w:t>ast of the</w:t>
      </w:r>
      <w:r w:rsidR="00000489" w:rsidRPr="0064509F">
        <w:rPr>
          <w:rStyle w:val="normaltextrun"/>
          <w:rFonts w:asciiTheme="majorHAnsi" w:hAnsiTheme="majorHAnsi" w:cstheme="majorHAnsi"/>
          <w:sz w:val="22"/>
          <w:szCs w:val="22"/>
        </w:rPr>
        <w:t xml:space="preserve"> centre </w:t>
      </w:r>
      <w:r w:rsidR="008B4028" w:rsidRPr="0064509F">
        <w:rPr>
          <w:rStyle w:val="normaltextrun"/>
          <w:rFonts w:asciiTheme="majorHAnsi" w:hAnsiTheme="majorHAnsi" w:cstheme="majorHAnsi"/>
          <w:sz w:val="22"/>
          <w:szCs w:val="22"/>
        </w:rPr>
        <w:t xml:space="preserve">also </w:t>
      </w:r>
      <w:r w:rsidR="002D6295" w:rsidRPr="0064509F">
        <w:rPr>
          <w:rStyle w:val="normaltextrun"/>
          <w:rFonts w:asciiTheme="majorHAnsi" w:hAnsiTheme="majorHAnsi" w:cstheme="majorHAnsi"/>
          <w:sz w:val="22"/>
          <w:szCs w:val="22"/>
        </w:rPr>
        <w:t>ha</w:t>
      </w:r>
      <w:r w:rsidR="00000489" w:rsidRPr="0064509F">
        <w:rPr>
          <w:rStyle w:val="normaltextrun"/>
          <w:rFonts w:asciiTheme="majorHAnsi" w:hAnsiTheme="majorHAnsi" w:cstheme="majorHAnsi"/>
          <w:sz w:val="22"/>
          <w:szCs w:val="22"/>
        </w:rPr>
        <w:t xml:space="preserve">ve </w:t>
      </w:r>
      <w:r w:rsidR="008B4028" w:rsidRPr="0064509F">
        <w:rPr>
          <w:rStyle w:val="normaltextrun"/>
          <w:rFonts w:asciiTheme="majorHAnsi" w:hAnsiTheme="majorHAnsi" w:cstheme="majorHAnsi"/>
          <w:sz w:val="22"/>
          <w:szCs w:val="22"/>
        </w:rPr>
        <w:t xml:space="preserve">a relatively high </w:t>
      </w:r>
      <w:r w:rsidR="002D6295" w:rsidRPr="0064509F">
        <w:rPr>
          <w:rStyle w:val="normaltextrun"/>
          <w:rFonts w:asciiTheme="majorHAnsi" w:hAnsiTheme="majorHAnsi" w:cstheme="majorHAnsi"/>
          <w:sz w:val="22"/>
          <w:szCs w:val="22"/>
        </w:rPr>
        <w:t>concentration</w:t>
      </w:r>
      <w:r w:rsidR="008B4028" w:rsidRPr="0064509F">
        <w:rPr>
          <w:rStyle w:val="normaltextrun"/>
          <w:rFonts w:asciiTheme="majorHAnsi" w:hAnsiTheme="majorHAnsi" w:cstheme="majorHAnsi"/>
          <w:sz w:val="22"/>
          <w:szCs w:val="22"/>
        </w:rPr>
        <w:t xml:space="preserve"> of sensors. Meanwhile, areas </w:t>
      </w:r>
      <w:r w:rsidR="008F2951" w:rsidRPr="0064509F">
        <w:rPr>
          <w:rStyle w:val="normaltextrun"/>
          <w:rFonts w:asciiTheme="majorHAnsi" w:hAnsiTheme="majorHAnsi" w:cstheme="majorHAnsi"/>
          <w:sz w:val="22"/>
          <w:szCs w:val="22"/>
        </w:rPr>
        <w:t>without sensors</w:t>
      </w:r>
      <w:r w:rsidR="008B4028" w:rsidRPr="0064509F">
        <w:rPr>
          <w:rStyle w:val="normaltextrun"/>
          <w:rFonts w:asciiTheme="majorHAnsi" w:hAnsiTheme="majorHAnsi" w:cstheme="majorHAnsi"/>
          <w:sz w:val="22"/>
          <w:szCs w:val="22"/>
        </w:rPr>
        <w:t xml:space="preserve"> </w:t>
      </w:r>
      <w:r w:rsidR="00685E6B" w:rsidRPr="0064509F">
        <w:rPr>
          <w:rStyle w:val="normaltextrun"/>
          <w:rFonts w:asciiTheme="majorHAnsi" w:hAnsiTheme="majorHAnsi" w:cstheme="majorHAnsi"/>
          <w:sz w:val="22"/>
          <w:szCs w:val="22"/>
        </w:rPr>
        <w:t>are</w:t>
      </w:r>
      <w:r w:rsidR="008B4028" w:rsidRPr="0064509F">
        <w:rPr>
          <w:rStyle w:val="normaltextrun"/>
          <w:rFonts w:asciiTheme="majorHAnsi" w:hAnsiTheme="majorHAnsi" w:cstheme="majorHAnsi"/>
          <w:sz w:val="22"/>
          <w:szCs w:val="22"/>
        </w:rPr>
        <w:t xml:space="preserve"> wha</w:t>
      </w:r>
      <w:r w:rsidR="00583781" w:rsidRPr="0064509F">
        <w:rPr>
          <w:rStyle w:val="normaltextrun"/>
          <w:rFonts w:asciiTheme="majorHAnsi" w:hAnsiTheme="majorHAnsi" w:cstheme="majorHAnsi"/>
          <w:sz w:val="22"/>
          <w:szCs w:val="22"/>
        </w:rPr>
        <w:t>t we term sensor deserts</w:t>
      </w:r>
      <w:r w:rsidR="00183B26" w:rsidRPr="0064509F">
        <w:rPr>
          <w:rStyle w:val="normaltextrun"/>
          <w:rFonts w:asciiTheme="majorHAnsi" w:hAnsiTheme="majorHAnsi" w:cstheme="majorHAnsi"/>
          <w:sz w:val="22"/>
          <w:szCs w:val="22"/>
        </w:rPr>
        <w:t>—these areas are less likely to have sensor data and knowledge produced for them.</w:t>
      </w:r>
    </w:p>
    <w:p w14:paraId="628ECFAB" w14:textId="77777777" w:rsidR="001B0392" w:rsidRPr="009337E4" w:rsidRDefault="001B0392" w:rsidP="004F597E">
      <w:pPr>
        <w:pStyle w:val="paragraph"/>
        <w:spacing w:before="0" w:beforeAutospacing="0" w:after="240" w:afterAutospacing="0"/>
        <w:jc w:val="both"/>
        <w:textAlignment w:val="baseline"/>
        <w:rPr>
          <w:rStyle w:val="normaltextrun"/>
          <w:rFonts w:asciiTheme="majorHAnsi" w:hAnsiTheme="majorHAnsi" w:cstheme="majorHAnsi"/>
        </w:rPr>
      </w:pPr>
    </w:p>
    <w:p w14:paraId="721F8F8E" w14:textId="0AE37667" w:rsidR="00C568BF" w:rsidRDefault="00187B92" w:rsidP="00B24B50">
      <w:pPr>
        <w:pStyle w:val="paragraph"/>
        <w:spacing w:before="0" w:beforeAutospacing="0" w:after="0" w:afterAutospacing="0"/>
        <w:jc w:val="center"/>
        <w:textAlignment w:val="baseline"/>
        <w:rPr>
          <w:rStyle w:val="normaltextrun"/>
          <w:rFonts w:asciiTheme="majorHAnsi" w:hAnsiTheme="majorHAnsi" w:cstheme="majorHAnsi"/>
          <w:sz w:val="22"/>
          <w:szCs w:val="22"/>
        </w:rPr>
      </w:pPr>
      <w:r w:rsidRPr="009337E4">
        <w:rPr>
          <w:rStyle w:val="normaltextrun"/>
          <w:rFonts w:asciiTheme="majorHAnsi" w:hAnsiTheme="majorHAnsi" w:cstheme="majorHAnsi"/>
          <w:b/>
          <w:sz w:val="22"/>
          <w:szCs w:val="22"/>
        </w:rPr>
        <w:t>Figure 1</w:t>
      </w:r>
      <w:r w:rsidR="009C26C3" w:rsidRPr="009337E4">
        <w:rPr>
          <w:rStyle w:val="normaltextrun"/>
          <w:rFonts w:asciiTheme="majorHAnsi" w:hAnsiTheme="majorHAnsi" w:cstheme="majorHAnsi"/>
          <w:b/>
          <w:sz w:val="22"/>
          <w:szCs w:val="22"/>
        </w:rPr>
        <w:t>.</w:t>
      </w:r>
      <w:r w:rsidRPr="009337E4">
        <w:rPr>
          <w:rStyle w:val="normaltextrun"/>
          <w:rFonts w:asciiTheme="majorHAnsi" w:hAnsiTheme="majorHAnsi" w:cstheme="majorHAnsi"/>
          <w:b/>
          <w:sz w:val="22"/>
          <w:szCs w:val="22"/>
        </w:rPr>
        <w:t xml:space="preserve"> </w:t>
      </w:r>
      <w:r w:rsidR="002205BA" w:rsidRPr="009337E4">
        <w:rPr>
          <w:rStyle w:val="normaltextrun"/>
          <w:rFonts w:asciiTheme="majorHAnsi" w:hAnsiTheme="majorHAnsi" w:cstheme="majorHAnsi"/>
          <w:sz w:val="22"/>
          <w:szCs w:val="22"/>
        </w:rPr>
        <w:t>Air quality s</w:t>
      </w:r>
      <w:r w:rsidR="00224751" w:rsidRPr="009337E4">
        <w:rPr>
          <w:rStyle w:val="normaltextrun"/>
          <w:rFonts w:asciiTheme="majorHAnsi" w:hAnsiTheme="majorHAnsi" w:cstheme="majorHAnsi"/>
          <w:sz w:val="22"/>
          <w:szCs w:val="22"/>
        </w:rPr>
        <w:t>ensor distribution</w:t>
      </w:r>
      <w:r w:rsidR="002205BA" w:rsidRPr="009337E4">
        <w:rPr>
          <w:rStyle w:val="normaltextrun"/>
          <w:rFonts w:asciiTheme="majorHAnsi" w:hAnsiTheme="majorHAnsi" w:cstheme="majorHAnsi"/>
          <w:sz w:val="22"/>
          <w:szCs w:val="22"/>
        </w:rPr>
        <w:t xml:space="preserve"> </w:t>
      </w:r>
      <w:r w:rsidR="00224751" w:rsidRPr="009337E4">
        <w:rPr>
          <w:rStyle w:val="normaltextrun"/>
          <w:rFonts w:asciiTheme="majorHAnsi" w:hAnsiTheme="majorHAnsi" w:cstheme="majorHAnsi"/>
          <w:sz w:val="22"/>
          <w:szCs w:val="22"/>
        </w:rPr>
        <w:t>and multiple deprivation</w:t>
      </w:r>
      <w:r w:rsidR="004124A2" w:rsidRPr="009337E4">
        <w:rPr>
          <w:rStyle w:val="normaltextrun"/>
          <w:rFonts w:asciiTheme="majorHAnsi" w:hAnsiTheme="majorHAnsi" w:cstheme="majorHAnsi"/>
          <w:sz w:val="22"/>
          <w:szCs w:val="22"/>
        </w:rPr>
        <w:t xml:space="preserve"> </w:t>
      </w:r>
      <w:r w:rsidR="00224751" w:rsidRPr="009337E4">
        <w:rPr>
          <w:rStyle w:val="normaltextrun"/>
          <w:rFonts w:asciiTheme="majorHAnsi" w:hAnsiTheme="majorHAnsi" w:cstheme="majorHAnsi"/>
          <w:sz w:val="22"/>
          <w:szCs w:val="22"/>
        </w:rPr>
        <w:t xml:space="preserve">in </w:t>
      </w:r>
      <w:r w:rsidR="004B0295" w:rsidRPr="009337E4">
        <w:rPr>
          <w:rStyle w:val="normaltextrun"/>
          <w:rFonts w:asciiTheme="majorHAnsi" w:hAnsiTheme="majorHAnsi" w:cstheme="majorHAnsi"/>
          <w:sz w:val="22"/>
          <w:szCs w:val="22"/>
        </w:rPr>
        <w:t>Newcastle</w:t>
      </w:r>
      <w:r w:rsidR="00B24B50">
        <w:rPr>
          <w:rStyle w:val="normaltextrun"/>
          <w:rFonts w:asciiTheme="majorHAnsi" w:hAnsiTheme="majorHAnsi" w:cstheme="majorHAnsi"/>
          <w:sz w:val="22"/>
          <w:szCs w:val="22"/>
        </w:rPr>
        <w:t>.</w:t>
      </w:r>
    </w:p>
    <w:p w14:paraId="7CB33C29" w14:textId="090DD135" w:rsidR="007B6DCE" w:rsidRPr="009337E4" w:rsidRDefault="007B6DCE" w:rsidP="00C568BF">
      <w:pPr>
        <w:pStyle w:val="paragraph"/>
        <w:spacing w:before="0" w:beforeAutospacing="0" w:after="0" w:afterAutospacing="0"/>
        <w:jc w:val="center"/>
        <w:textAlignment w:val="baseline"/>
        <w:rPr>
          <w:rStyle w:val="normaltextrun"/>
          <w:rFonts w:asciiTheme="majorHAnsi" w:hAnsiTheme="majorHAnsi" w:cstheme="majorHAnsi"/>
          <w:sz w:val="22"/>
          <w:szCs w:val="22"/>
        </w:rPr>
      </w:pPr>
      <w:r w:rsidRPr="009337E4">
        <w:rPr>
          <w:rStyle w:val="normaltextrun"/>
          <w:rFonts w:asciiTheme="majorHAnsi" w:hAnsiTheme="majorHAnsi" w:cstheme="majorHAnsi"/>
          <w:b/>
          <w:sz w:val="22"/>
          <w:szCs w:val="22"/>
        </w:rPr>
        <w:t>Data source:</w:t>
      </w:r>
      <w:r w:rsidRPr="009337E4">
        <w:rPr>
          <w:rStyle w:val="normaltextrun"/>
          <w:rFonts w:asciiTheme="majorHAnsi" w:hAnsiTheme="majorHAnsi" w:cstheme="majorHAnsi"/>
          <w:sz w:val="22"/>
          <w:szCs w:val="22"/>
        </w:rPr>
        <w:t xml:space="preserve"> UO (2019), DCLG (2015)</w:t>
      </w:r>
    </w:p>
    <w:p w14:paraId="4F10A868" w14:textId="77777777" w:rsidR="00224751" w:rsidRPr="009337E4" w:rsidRDefault="00224751" w:rsidP="00612542">
      <w:pPr>
        <w:pStyle w:val="paragraph"/>
        <w:spacing w:before="0" w:beforeAutospacing="0" w:after="0" w:afterAutospacing="0"/>
        <w:jc w:val="both"/>
        <w:textAlignment w:val="baseline"/>
        <w:rPr>
          <w:rStyle w:val="normaltextrun"/>
          <w:rFonts w:asciiTheme="majorHAnsi" w:hAnsiTheme="majorHAnsi" w:cstheme="majorHAnsi"/>
          <w:sz w:val="22"/>
          <w:szCs w:val="22"/>
        </w:rPr>
      </w:pPr>
    </w:p>
    <w:p w14:paraId="24C73032" w14:textId="1EFFCF15" w:rsidR="00C9262F" w:rsidRPr="009337E4" w:rsidRDefault="001C578F" w:rsidP="004F597E">
      <w:pPr>
        <w:pStyle w:val="paragraph"/>
        <w:spacing w:before="0" w:beforeAutospacing="0" w:after="0" w:afterAutospacing="0"/>
        <w:jc w:val="center"/>
        <w:textAlignment w:val="baseline"/>
        <w:rPr>
          <w:rStyle w:val="normaltextrun"/>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56B8128C" wp14:editId="4C604758">
            <wp:extent cx="6645910" cy="5093335"/>
            <wp:effectExtent l="0" t="0" r="254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_600dpi.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5093335"/>
                    </a:xfrm>
                    <a:prstGeom prst="rect">
                      <a:avLst/>
                    </a:prstGeom>
                  </pic:spPr>
                </pic:pic>
              </a:graphicData>
            </a:graphic>
          </wp:inline>
        </w:drawing>
      </w:r>
    </w:p>
    <w:p w14:paraId="1E50337B" w14:textId="77777777" w:rsidR="00CB58B8" w:rsidRDefault="00CB58B8">
      <w:pPr>
        <w:rPr>
          <w:rStyle w:val="normaltextrun"/>
          <w:rFonts w:asciiTheme="majorHAnsi" w:hAnsiTheme="majorHAnsi" w:cstheme="majorHAnsi"/>
        </w:rPr>
      </w:pPr>
      <w:r>
        <w:rPr>
          <w:rStyle w:val="normaltextrun"/>
          <w:rFonts w:asciiTheme="majorHAnsi" w:hAnsiTheme="majorHAnsi" w:cstheme="majorHAnsi"/>
        </w:rPr>
        <w:br w:type="page"/>
      </w:r>
    </w:p>
    <w:p w14:paraId="65782E16" w14:textId="1FDBEC72" w:rsidR="006B350D" w:rsidRDefault="00D80F74" w:rsidP="005C74D6">
      <w:pPr>
        <w:spacing w:line="240" w:lineRule="auto"/>
        <w:jc w:val="both"/>
        <w:rPr>
          <w:rFonts w:asciiTheme="majorHAnsi" w:hAnsiTheme="majorHAnsi" w:cstheme="majorHAnsi"/>
          <w:b/>
        </w:rPr>
      </w:pPr>
      <w:r w:rsidRPr="009337E4">
        <w:rPr>
          <w:rStyle w:val="normaltextrun"/>
          <w:rFonts w:asciiTheme="majorHAnsi" w:hAnsiTheme="majorHAnsi" w:cstheme="majorHAnsi"/>
        </w:rPr>
        <w:lastRenderedPageBreak/>
        <w:t xml:space="preserve">Inequality in coverage </w:t>
      </w:r>
      <w:r w:rsidR="00837B64" w:rsidRPr="009337E4">
        <w:rPr>
          <w:rStyle w:val="normaltextrun"/>
          <w:rFonts w:asciiTheme="majorHAnsi" w:hAnsiTheme="majorHAnsi" w:cstheme="majorHAnsi"/>
        </w:rPr>
        <w:t xml:space="preserve">according to multiple deprivation </w:t>
      </w:r>
      <w:r w:rsidRPr="009337E4">
        <w:rPr>
          <w:rStyle w:val="normaltextrun"/>
          <w:rFonts w:asciiTheme="majorHAnsi" w:hAnsiTheme="majorHAnsi" w:cstheme="majorHAnsi"/>
        </w:rPr>
        <w:t>varies between sensor types</w:t>
      </w:r>
      <w:r w:rsidR="00837B64" w:rsidRPr="009337E4">
        <w:rPr>
          <w:rStyle w:val="normaltextrun"/>
          <w:rFonts w:asciiTheme="majorHAnsi" w:hAnsiTheme="majorHAnsi" w:cstheme="majorHAnsi"/>
        </w:rPr>
        <w:t xml:space="preserve"> (Figure 2</w:t>
      </w:r>
      <w:r w:rsidR="00837B64" w:rsidRPr="002D66F1">
        <w:rPr>
          <w:rStyle w:val="normaltextrun"/>
          <w:rFonts w:asciiTheme="majorHAnsi" w:hAnsiTheme="majorHAnsi" w:cstheme="majorHAnsi"/>
        </w:rPr>
        <w:t>)</w:t>
      </w:r>
      <w:r w:rsidR="00CC4304" w:rsidRPr="002D66F1">
        <w:rPr>
          <w:rFonts w:asciiTheme="majorHAnsi" w:hAnsiTheme="majorHAnsi" w:cstheme="majorHAnsi"/>
        </w:rPr>
        <w:t xml:space="preserve">. </w:t>
      </w:r>
      <w:r w:rsidRPr="002D66F1">
        <w:rPr>
          <w:rFonts w:asciiTheme="majorHAnsi" w:eastAsia="Times New Roman" w:hAnsiTheme="majorHAnsi" w:cstheme="majorHAnsi"/>
          <w:color w:val="000000"/>
          <w:lang w:eastAsia="en-GB"/>
        </w:rPr>
        <w:t>Considering</w:t>
      </w:r>
      <w:r w:rsidR="00D66C78" w:rsidRPr="002D66F1">
        <w:rPr>
          <w:rFonts w:asciiTheme="majorHAnsi" w:eastAsia="Times New Roman" w:hAnsiTheme="majorHAnsi" w:cstheme="majorHAnsi"/>
          <w:color w:val="000000"/>
          <w:lang w:eastAsia="en-GB"/>
        </w:rPr>
        <w:t xml:space="preserve"> </w:t>
      </w:r>
      <w:r w:rsidR="009F7C34" w:rsidRPr="002D66F1">
        <w:rPr>
          <w:rFonts w:asciiTheme="majorHAnsi" w:eastAsia="Times New Roman" w:hAnsiTheme="majorHAnsi" w:cstheme="majorHAnsi"/>
          <w:color w:val="000000"/>
          <w:lang w:eastAsia="en-GB"/>
        </w:rPr>
        <w:t xml:space="preserve">traffic </w:t>
      </w:r>
      <w:r w:rsidRPr="002D66F1">
        <w:rPr>
          <w:rFonts w:asciiTheme="majorHAnsi" w:eastAsia="Times New Roman" w:hAnsiTheme="majorHAnsi" w:cstheme="majorHAnsi"/>
          <w:color w:val="000000"/>
          <w:lang w:eastAsia="en-GB"/>
        </w:rPr>
        <w:t>or</w:t>
      </w:r>
      <w:r w:rsidR="009F7C34" w:rsidRPr="002D66F1">
        <w:rPr>
          <w:rFonts w:asciiTheme="majorHAnsi" w:eastAsia="Times New Roman" w:hAnsiTheme="majorHAnsi" w:cstheme="majorHAnsi"/>
          <w:color w:val="000000"/>
          <w:lang w:eastAsia="en-GB"/>
        </w:rPr>
        <w:t xml:space="preserve"> vehicle sensors</w:t>
      </w:r>
      <w:r w:rsidR="00CC4304" w:rsidRPr="002D66F1">
        <w:rPr>
          <w:rFonts w:asciiTheme="majorHAnsi" w:eastAsia="Times New Roman" w:hAnsiTheme="majorHAnsi" w:cstheme="majorHAnsi"/>
          <w:color w:val="000000"/>
          <w:lang w:eastAsia="en-GB"/>
        </w:rPr>
        <w:t>,</w:t>
      </w:r>
      <w:r w:rsidR="00D66C78" w:rsidRPr="002D66F1">
        <w:rPr>
          <w:rFonts w:asciiTheme="majorHAnsi" w:eastAsia="Times New Roman" w:hAnsiTheme="majorHAnsi" w:cstheme="majorHAnsi"/>
          <w:color w:val="000000"/>
          <w:lang w:eastAsia="en-GB"/>
        </w:rPr>
        <w:t xml:space="preserve"> </w:t>
      </w:r>
      <w:r w:rsidR="00CC4304" w:rsidRPr="002D66F1">
        <w:rPr>
          <w:rFonts w:asciiTheme="majorHAnsi" w:eastAsia="Times New Roman" w:hAnsiTheme="majorHAnsi" w:cstheme="majorHAnsi"/>
          <w:color w:val="000000"/>
          <w:lang w:eastAsia="en-GB"/>
        </w:rPr>
        <w:t>distribution</w:t>
      </w:r>
      <w:r w:rsidR="009F7C34" w:rsidRPr="002D66F1">
        <w:rPr>
          <w:rFonts w:asciiTheme="majorHAnsi" w:eastAsia="Times New Roman" w:hAnsiTheme="majorHAnsi" w:cstheme="majorHAnsi"/>
          <w:color w:val="000000"/>
          <w:lang w:eastAsia="en-GB"/>
        </w:rPr>
        <w:t xml:space="preserve"> </w:t>
      </w:r>
      <w:r w:rsidR="00837B64" w:rsidRPr="002D66F1">
        <w:rPr>
          <w:rFonts w:asciiTheme="majorHAnsi" w:eastAsia="Times New Roman" w:hAnsiTheme="majorHAnsi" w:cstheme="majorHAnsi"/>
          <w:color w:val="000000"/>
          <w:lang w:eastAsia="en-GB"/>
        </w:rPr>
        <w:t>is</w:t>
      </w:r>
      <w:r w:rsidR="00CC4304" w:rsidRPr="002D66F1">
        <w:rPr>
          <w:rFonts w:asciiTheme="majorHAnsi" w:eastAsia="Times New Roman" w:hAnsiTheme="majorHAnsi" w:cstheme="majorHAnsi"/>
          <w:color w:val="000000"/>
          <w:lang w:eastAsia="en-GB"/>
        </w:rPr>
        <w:t xml:space="preserve"> relatively equitable</w:t>
      </w:r>
      <w:r w:rsidR="00837B64" w:rsidRPr="002D66F1">
        <w:rPr>
          <w:rFonts w:asciiTheme="majorHAnsi" w:eastAsia="Times New Roman" w:hAnsiTheme="majorHAnsi" w:cstheme="majorHAnsi"/>
          <w:color w:val="000000"/>
          <w:lang w:eastAsia="en-GB"/>
        </w:rPr>
        <w:t>,</w:t>
      </w:r>
      <w:r w:rsidR="00CC4304" w:rsidRPr="002D66F1">
        <w:rPr>
          <w:rFonts w:asciiTheme="majorHAnsi" w:eastAsia="Times New Roman" w:hAnsiTheme="majorHAnsi" w:cstheme="majorHAnsi"/>
          <w:color w:val="000000"/>
          <w:lang w:eastAsia="en-GB"/>
        </w:rPr>
        <w:t xml:space="preserve"> </w:t>
      </w:r>
      <w:r w:rsidR="00583781" w:rsidRPr="002D66F1">
        <w:rPr>
          <w:rFonts w:asciiTheme="majorHAnsi" w:eastAsia="Times New Roman" w:hAnsiTheme="majorHAnsi" w:cstheme="majorHAnsi"/>
          <w:color w:val="000000"/>
          <w:lang w:eastAsia="en-GB"/>
        </w:rPr>
        <w:t xml:space="preserve">with </w:t>
      </w:r>
      <w:r w:rsidRPr="002D66F1">
        <w:rPr>
          <w:rFonts w:asciiTheme="majorHAnsi" w:eastAsia="Times New Roman" w:hAnsiTheme="majorHAnsi" w:cstheme="majorHAnsi"/>
          <w:color w:val="000000"/>
          <w:lang w:eastAsia="en-GB"/>
        </w:rPr>
        <w:t xml:space="preserve">similar </w:t>
      </w:r>
      <w:r w:rsidR="00CC4304" w:rsidRPr="002D66F1">
        <w:rPr>
          <w:rFonts w:asciiTheme="majorHAnsi" w:eastAsia="Times New Roman" w:hAnsiTheme="majorHAnsi" w:cstheme="majorHAnsi"/>
          <w:color w:val="000000"/>
          <w:lang w:eastAsia="en-GB"/>
        </w:rPr>
        <w:t xml:space="preserve">coverage </w:t>
      </w:r>
      <w:r w:rsidR="009F7C34" w:rsidRPr="002D66F1">
        <w:rPr>
          <w:rFonts w:asciiTheme="majorHAnsi" w:eastAsia="Times New Roman" w:hAnsiTheme="majorHAnsi" w:cstheme="majorHAnsi"/>
          <w:color w:val="000000"/>
          <w:lang w:eastAsia="en-GB"/>
        </w:rPr>
        <w:t xml:space="preserve">(approximately a quarter of LSOA) </w:t>
      </w:r>
      <w:r w:rsidR="00CC4304" w:rsidRPr="002D66F1">
        <w:rPr>
          <w:rFonts w:asciiTheme="majorHAnsi" w:eastAsia="Times New Roman" w:hAnsiTheme="majorHAnsi" w:cstheme="majorHAnsi"/>
          <w:color w:val="000000"/>
          <w:lang w:eastAsia="en-GB"/>
        </w:rPr>
        <w:t>for</w:t>
      </w:r>
      <w:r w:rsidR="009F7C34" w:rsidRPr="002D66F1">
        <w:rPr>
          <w:rFonts w:asciiTheme="majorHAnsi" w:eastAsia="Times New Roman" w:hAnsiTheme="majorHAnsi" w:cstheme="majorHAnsi"/>
          <w:color w:val="000000"/>
          <w:lang w:eastAsia="en-GB"/>
        </w:rPr>
        <w:t xml:space="preserve"> areas</w:t>
      </w:r>
      <w:r w:rsidR="00CC4304" w:rsidRPr="002D66F1">
        <w:rPr>
          <w:rFonts w:asciiTheme="majorHAnsi" w:eastAsia="Times New Roman" w:hAnsiTheme="majorHAnsi" w:cstheme="majorHAnsi"/>
          <w:color w:val="000000"/>
          <w:lang w:eastAsia="en-GB"/>
        </w:rPr>
        <w:t xml:space="preserve"> in the most deprived </w:t>
      </w:r>
      <w:r w:rsidR="002D66F1" w:rsidRPr="002D66F1">
        <w:rPr>
          <w:rFonts w:asciiTheme="majorHAnsi" w:eastAsia="Times New Roman" w:hAnsiTheme="majorHAnsi" w:cstheme="majorHAnsi"/>
          <w:color w:val="000000"/>
          <w:lang w:eastAsia="en-GB"/>
        </w:rPr>
        <w:t>2</w:t>
      </w:r>
      <w:r w:rsidR="00CC4304" w:rsidRPr="002D66F1">
        <w:rPr>
          <w:rFonts w:asciiTheme="majorHAnsi" w:eastAsia="Times New Roman" w:hAnsiTheme="majorHAnsi" w:cstheme="majorHAnsi"/>
          <w:color w:val="000000"/>
          <w:lang w:eastAsia="en-GB"/>
        </w:rPr>
        <w:t xml:space="preserve">0% and least deprived </w:t>
      </w:r>
      <w:r w:rsidR="002D66F1" w:rsidRPr="002D66F1">
        <w:rPr>
          <w:rFonts w:asciiTheme="majorHAnsi" w:eastAsia="Times New Roman" w:hAnsiTheme="majorHAnsi" w:cstheme="majorHAnsi"/>
          <w:color w:val="000000"/>
          <w:lang w:eastAsia="en-GB"/>
        </w:rPr>
        <w:t>2</w:t>
      </w:r>
      <w:r w:rsidR="00CC4304" w:rsidRPr="002D66F1">
        <w:rPr>
          <w:rFonts w:asciiTheme="majorHAnsi" w:eastAsia="Times New Roman" w:hAnsiTheme="majorHAnsi" w:cstheme="majorHAnsi"/>
          <w:color w:val="000000"/>
          <w:lang w:eastAsia="en-GB"/>
        </w:rPr>
        <w:t>0%</w:t>
      </w:r>
      <w:r w:rsidR="002D66F1" w:rsidRPr="002D66F1">
        <w:rPr>
          <w:rFonts w:asciiTheme="majorHAnsi" w:eastAsia="Times New Roman" w:hAnsiTheme="majorHAnsi" w:cstheme="majorHAnsi"/>
          <w:color w:val="000000"/>
          <w:lang w:eastAsia="en-GB"/>
        </w:rPr>
        <w:t xml:space="preserve"> of neighbourhoods</w:t>
      </w:r>
      <w:r w:rsidR="00D66C78" w:rsidRPr="002D66F1">
        <w:rPr>
          <w:rFonts w:asciiTheme="majorHAnsi" w:eastAsia="Times New Roman" w:hAnsiTheme="majorHAnsi" w:cstheme="majorHAnsi"/>
          <w:color w:val="000000"/>
          <w:lang w:eastAsia="en-GB"/>
        </w:rPr>
        <w:t xml:space="preserve">, relative to the rest of </w:t>
      </w:r>
      <w:r w:rsidR="00CC4304" w:rsidRPr="002D66F1">
        <w:rPr>
          <w:rFonts w:asciiTheme="majorHAnsi" w:eastAsia="Times New Roman" w:hAnsiTheme="majorHAnsi" w:cstheme="majorHAnsi"/>
          <w:color w:val="000000"/>
          <w:lang w:eastAsia="en-GB"/>
        </w:rPr>
        <w:t>England.</w:t>
      </w:r>
      <w:r w:rsidR="00CC4304" w:rsidRPr="009337E4">
        <w:rPr>
          <w:rFonts w:asciiTheme="majorHAnsi" w:eastAsia="Times New Roman" w:hAnsiTheme="majorHAnsi" w:cstheme="majorHAnsi"/>
          <w:color w:val="000000"/>
          <w:lang w:eastAsia="en-GB"/>
        </w:rPr>
        <w:t xml:space="preserve"> </w:t>
      </w:r>
      <w:r w:rsidR="009F7C34" w:rsidRPr="009337E4">
        <w:rPr>
          <w:rFonts w:asciiTheme="majorHAnsi" w:eastAsia="Times New Roman" w:hAnsiTheme="majorHAnsi" w:cstheme="majorHAnsi"/>
          <w:color w:val="000000"/>
          <w:lang w:eastAsia="en-GB"/>
        </w:rPr>
        <w:t>Conversely</w:t>
      </w:r>
      <w:r w:rsidR="00CC4304" w:rsidRPr="009337E4">
        <w:rPr>
          <w:rFonts w:asciiTheme="majorHAnsi" w:eastAsia="Times New Roman" w:hAnsiTheme="majorHAnsi" w:cstheme="majorHAnsi"/>
          <w:color w:val="000000"/>
          <w:lang w:eastAsia="en-GB"/>
        </w:rPr>
        <w:t xml:space="preserve"> for </w:t>
      </w:r>
      <w:r w:rsidR="00BA55EB" w:rsidRPr="009337E4">
        <w:rPr>
          <w:rFonts w:asciiTheme="majorHAnsi" w:eastAsia="Times New Roman" w:hAnsiTheme="majorHAnsi" w:cstheme="majorHAnsi"/>
          <w:color w:val="000000"/>
          <w:lang w:eastAsia="en-GB"/>
        </w:rPr>
        <w:t>other</w:t>
      </w:r>
      <w:r w:rsidR="00CC4304" w:rsidRPr="009337E4">
        <w:rPr>
          <w:rFonts w:asciiTheme="majorHAnsi" w:eastAsia="Times New Roman" w:hAnsiTheme="majorHAnsi" w:cstheme="majorHAnsi"/>
          <w:color w:val="000000"/>
          <w:lang w:eastAsia="en-GB"/>
        </w:rPr>
        <w:t xml:space="preserve"> sensor</w:t>
      </w:r>
      <w:r w:rsidR="0077471A" w:rsidRPr="009337E4">
        <w:rPr>
          <w:rFonts w:asciiTheme="majorHAnsi" w:eastAsia="Times New Roman" w:hAnsiTheme="majorHAnsi" w:cstheme="majorHAnsi"/>
          <w:color w:val="000000"/>
          <w:lang w:eastAsia="en-GB"/>
        </w:rPr>
        <w:t xml:space="preserve"> types</w:t>
      </w:r>
      <w:r w:rsidR="00CC4304" w:rsidRPr="009337E4">
        <w:rPr>
          <w:rFonts w:asciiTheme="majorHAnsi" w:eastAsia="Times New Roman" w:hAnsiTheme="majorHAnsi" w:cstheme="majorHAnsi"/>
          <w:color w:val="000000"/>
          <w:lang w:eastAsia="en-GB"/>
        </w:rPr>
        <w:t xml:space="preserve">, </w:t>
      </w:r>
      <w:r w:rsidR="0077471A" w:rsidRPr="009337E4">
        <w:rPr>
          <w:rFonts w:asciiTheme="majorHAnsi" w:eastAsia="Times New Roman" w:hAnsiTheme="majorHAnsi" w:cstheme="majorHAnsi"/>
          <w:color w:val="000000"/>
          <w:lang w:eastAsia="en-GB"/>
        </w:rPr>
        <w:t>affluent LSOA are more</w:t>
      </w:r>
      <w:r w:rsidR="00CC4304" w:rsidRPr="009337E4">
        <w:rPr>
          <w:rFonts w:asciiTheme="majorHAnsi" w:eastAsia="Times New Roman" w:hAnsiTheme="majorHAnsi" w:cstheme="majorHAnsi"/>
          <w:color w:val="000000"/>
          <w:lang w:eastAsia="en-GB"/>
        </w:rPr>
        <w:t xml:space="preserve"> likely to </w:t>
      </w:r>
      <w:r w:rsidR="0077471A" w:rsidRPr="009337E4">
        <w:rPr>
          <w:rFonts w:asciiTheme="majorHAnsi" w:eastAsia="Times New Roman" w:hAnsiTheme="majorHAnsi" w:cstheme="majorHAnsi"/>
          <w:color w:val="000000"/>
          <w:lang w:eastAsia="en-GB"/>
        </w:rPr>
        <w:t>contain</w:t>
      </w:r>
      <w:r w:rsidR="00CC4304" w:rsidRPr="009337E4">
        <w:rPr>
          <w:rFonts w:asciiTheme="majorHAnsi" w:eastAsia="Times New Roman" w:hAnsiTheme="majorHAnsi" w:cstheme="majorHAnsi"/>
          <w:color w:val="000000"/>
          <w:lang w:eastAsia="en-GB"/>
        </w:rPr>
        <w:t xml:space="preserve"> a sensor</w:t>
      </w:r>
      <w:r w:rsidR="0077471A" w:rsidRPr="009337E4">
        <w:rPr>
          <w:rFonts w:asciiTheme="majorHAnsi" w:eastAsia="Times New Roman" w:hAnsiTheme="majorHAnsi" w:cstheme="majorHAnsi"/>
          <w:color w:val="000000"/>
          <w:lang w:eastAsia="en-GB"/>
        </w:rPr>
        <w:t>, a</w:t>
      </w:r>
      <w:r w:rsidR="00CC4304" w:rsidRPr="009337E4">
        <w:rPr>
          <w:rFonts w:asciiTheme="majorHAnsi" w:eastAsia="Times New Roman" w:hAnsiTheme="majorHAnsi" w:cstheme="majorHAnsi"/>
          <w:color w:val="000000"/>
          <w:lang w:eastAsia="en-GB"/>
        </w:rPr>
        <w:t xml:space="preserve"> trend </w:t>
      </w:r>
      <w:r w:rsidR="0077471A" w:rsidRPr="009337E4">
        <w:rPr>
          <w:rFonts w:asciiTheme="majorHAnsi" w:eastAsia="Times New Roman" w:hAnsiTheme="majorHAnsi" w:cstheme="majorHAnsi"/>
          <w:color w:val="000000"/>
          <w:lang w:eastAsia="en-GB"/>
        </w:rPr>
        <w:t xml:space="preserve">that </w:t>
      </w:r>
      <w:r w:rsidR="00CC4304" w:rsidRPr="009337E4">
        <w:rPr>
          <w:rFonts w:asciiTheme="majorHAnsi" w:eastAsia="Times New Roman" w:hAnsiTheme="majorHAnsi" w:cstheme="majorHAnsi"/>
          <w:color w:val="000000"/>
          <w:lang w:eastAsia="en-GB"/>
        </w:rPr>
        <w:t>is particularly stark for air quality</w:t>
      </w:r>
      <w:r w:rsidR="00837B64" w:rsidRPr="009337E4">
        <w:rPr>
          <w:rFonts w:asciiTheme="majorHAnsi" w:eastAsia="Times New Roman" w:hAnsiTheme="majorHAnsi" w:cstheme="majorHAnsi"/>
          <w:color w:val="000000"/>
          <w:lang w:eastAsia="en-GB"/>
        </w:rPr>
        <w:t>,</w:t>
      </w:r>
      <w:r w:rsidR="00CC4304" w:rsidRPr="009337E4">
        <w:rPr>
          <w:rFonts w:asciiTheme="majorHAnsi" w:eastAsia="Times New Roman" w:hAnsiTheme="majorHAnsi" w:cstheme="majorHAnsi"/>
          <w:color w:val="000000"/>
          <w:lang w:eastAsia="en-GB"/>
        </w:rPr>
        <w:t xml:space="preserve"> </w:t>
      </w:r>
      <w:r w:rsidR="005C74D6">
        <w:rPr>
          <w:rFonts w:asciiTheme="majorHAnsi" w:eastAsia="Times New Roman" w:hAnsiTheme="majorHAnsi" w:cstheme="majorHAnsi"/>
          <w:color w:val="000000"/>
          <w:lang w:eastAsia="en-GB"/>
        </w:rPr>
        <w:t>weather</w:t>
      </w:r>
      <w:r w:rsidR="005C74D6" w:rsidRPr="009337E4">
        <w:rPr>
          <w:rFonts w:asciiTheme="majorHAnsi" w:eastAsia="Times New Roman" w:hAnsiTheme="majorHAnsi" w:cstheme="majorHAnsi"/>
          <w:color w:val="000000"/>
          <w:lang w:eastAsia="en-GB"/>
        </w:rPr>
        <w:t xml:space="preserve"> </w:t>
      </w:r>
      <w:r w:rsidR="00837B64" w:rsidRPr="009337E4">
        <w:rPr>
          <w:rFonts w:asciiTheme="majorHAnsi" w:eastAsia="Times New Roman" w:hAnsiTheme="majorHAnsi" w:cstheme="majorHAnsi"/>
          <w:color w:val="000000"/>
          <w:lang w:eastAsia="en-GB"/>
        </w:rPr>
        <w:t>and noise</w:t>
      </w:r>
      <w:r w:rsidR="0077471A" w:rsidRPr="009337E4">
        <w:rPr>
          <w:rFonts w:asciiTheme="majorHAnsi" w:eastAsia="Times New Roman" w:hAnsiTheme="majorHAnsi" w:cstheme="majorHAnsi"/>
          <w:color w:val="000000"/>
          <w:lang w:eastAsia="en-GB"/>
        </w:rPr>
        <w:t xml:space="preserve">. </w:t>
      </w:r>
      <w:r w:rsidR="00CC4304" w:rsidRPr="009337E4">
        <w:rPr>
          <w:rFonts w:asciiTheme="majorHAnsi" w:eastAsia="Times New Roman" w:hAnsiTheme="majorHAnsi" w:cstheme="majorHAnsi"/>
          <w:color w:val="000000"/>
          <w:lang w:eastAsia="en-GB"/>
        </w:rPr>
        <w:t xml:space="preserve">LSOA in the least deprived </w:t>
      </w:r>
      <w:r w:rsidR="00837B64" w:rsidRPr="009337E4">
        <w:rPr>
          <w:rFonts w:asciiTheme="majorHAnsi" w:eastAsia="Times New Roman" w:hAnsiTheme="majorHAnsi" w:cstheme="majorHAnsi"/>
          <w:color w:val="000000"/>
          <w:lang w:eastAsia="en-GB"/>
        </w:rPr>
        <w:t>decile</w:t>
      </w:r>
      <w:r w:rsidR="00CC4304" w:rsidRPr="009337E4">
        <w:rPr>
          <w:rFonts w:asciiTheme="majorHAnsi" w:eastAsia="Times New Roman" w:hAnsiTheme="majorHAnsi" w:cstheme="majorHAnsi"/>
          <w:color w:val="000000"/>
          <w:lang w:eastAsia="en-GB"/>
        </w:rPr>
        <w:t xml:space="preserve"> are</w:t>
      </w:r>
      <w:r w:rsidR="0077471A" w:rsidRPr="009337E4">
        <w:rPr>
          <w:rFonts w:asciiTheme="majorHAnsi" w:eastAsia="Times New Roman" w:hAnsiTheme="majorHAnsi" w:cstheme="majorHAnsi"/>
          <w:color w:val="000000"/>
          <w:lang w:eastAsia="en-GB"/>
        </w:rPr>
        <w:t xml:space="preserve"> </w:t>
      </w:r>
      <w:r w:rsidR="002D66F1">
        <w:rPr>
          <w:rFonts w:asciiTheme="majorHAnsi" w:eastAsia="Times New Roman" w:hAnsiTheme="majorHAnsi" w:cstheme="majorHAnsi"/>
          <w:color w:val="000000"/>
          <w:lang w:eastAsia="en-GB"/>
        </w:rPr>
        <w:t xml:space="preserve">approximately </w:t>
      </w:r>
      <w:r w:rsidR="00837B64" w:rsidRPr="009337E4">
        <w:rPr>
          <w:rFonts w:asciiTheme="majorHAnsi" w:eastAsia="Times New Roman" w:hAnsiTheme="majorHAnsi" w:cstheme="majorHAnsi"/>
          <w:color w:val="000000"/>
          <w:lang w:eastAsia="en-GB"/>
        </w:rPr>
        <w:t xml:space="preserve">eight times more likely to have a noise sensor compared to the most </w:t>
      </w:r>
      <w:r w:rsidR="00837B64" w:rsidRPr="002D66F1">
        <w:rPr>
          <w:rFonts w:asciiTheme="majorHAnsi" w:eastAsia="Times New Roman" w:hAnsiTheme="majorHAnsi" w:cstheme="majorHAnsi"/>
          <w:color w:val="000000"/>
          <w:lang w:eastAsia="en-GB"/>
        </w:rPr>
        <w:t>deprived decile, and</w:t>
      </w:r>
      <w:r w:rsidR="00CC4304" w:rsidRPr="002D66F1">
        <w:rPr>
          <w:rFonts w:asciiTheme="majorHAnsi" w:eastAsia="Times New Roman" w:hAnsiTheme="majorHAnsi" w:cstheme="majorHAnsi"/>
          <w:color w:val="000000"/>
          <w:lang w:eastAsia="en-GB"/>
        </w:rPr>
        <w:t xml:space="preserve"> </w:t>
      </w:r>
      <w:r w:rsidR="005C74D6" w:rsidRPr="002D66F1">
        <w:rPr>
          <w:rFonts w:asciiTheme="majorHAnsi" w:eastAsia="Times New Roman" w:hAnsiTheme="majorHAnsi" w:cstheme="majorHAnsi"/>
          <w:color w:val="000000"/>
          <w:lang w:eastAsia="en-GB"/>
        </w:rPr>
        <w:t>4</w:t>
      </w:r>
      <w:r w:rsidR="00CC4304" w:rsidRPr="002D66F1">
        <w:rPr>
          <w:rFonts w:asciiTheme="majorHAnsi" w:eastAsia="Times New Roman" w:hAnsiTheme="majorHAnsi" w:cstheme="majorHAnsi"/>
          <w:color w:val="000000"/>
          <w:lang w:eastAsia="en-GB"/>
        </w:rPr>
        <w:t>.5 times more likely</w:t>
      </w:r>
      <w:r w:rsidR="00CC4304" w:rsidRPr="009337E4">
        <w:rPr>
          <w:rFonts w:asciiTheme="majorHAnsi" w:eastAsia="Times New Roman" w:hAnsiTheme="majorHAnsi" w:cstheme="majorHAnsi"/>
          <w:color w:val="000000"/>
          <w:lang w:eastAsia="en-GB"/>
        </w:rPr>
        <w:t xml:space="preserve"> to have an air quality sensor. </w:t>
      </w:r>
    </w:p>
    <w:p w14:paraId="5E46568F" w14:textId="48A0F70F" w:rsidR="0088065B" w:rsidRPr="009337E4" w:rsidRDefault="00187B92" w:rsidP="003122F8">
      <w:pPr>
        <w:spacing w:after="0" w:line="240" w:lineRule="auto"/>
        <w:jc w:val="center"/>
        <w:rPr>
          <w:rFonts w:asciiTheme="majorHAnsi" w:hAnsiTheme="majorHAnsi" w:cstheme="majorHAnsi"/>
        </w:rPr>
      </w:pPr>
      <w:r w:rsidRPr="009337E4">
        <w:rPr>
          <w:rFonts w:asciiTheme="majorHAnsi" w:hAnsiTheme="majorHAnsi" w:cstheme="majorHAnsi"/>
          <w:b/>
        </w:rPr>
        <w:t>Figure 2</w:t>
      </w:r>
      <w:r w:rsidR="003B7E5E" w:rsidRPr="009337E4">
        <w:rPr>
          <w:rFonts w:asciiTheme="majorHAnsi" w:hAnsiTheme="majorHAnsi" w:cstheme="majorHAnsi"/>
          <w:b/>
        </w:rPr>
        <w:t>.</w:t>
      </w:r>
      <w:r w:rsidR="003B7E5E" w:rsidRPr="009337E4">
        <w:rPr>
          <w:rFonts w:asciiTheme="majorHAnsi" w:hAnsiTheme="majorHAnsi" w:cstheme="majorHAnsi"/>
        </w:rPr>
        <w:t xml:space="preserve"> </w:t>
      </w:r>
      <w:r w:rsidR="007F60D3" w:rsidRPr="009337E4">
        <w:rPr>
          <w:rFonts w:asciiTheme="majorHAnsi" w:hAnsiTheme="majorHAnsi" w:cstheme="majorHAnsi"/>
        </w:rPr>
        <w:t>UO</w:t>
      </w:r>
      <w:r w:rsidR="003B7E5E" w:rsidRPr="009337E4">
        <w:rPr>
          <w:rFonts w:asciiTheme="majorHAnsi" w:hAnsiTheme="majorHAnsi" w:cstheme="majorHAnsi"/>
        </w:rPr>
        <w:t xml:space="preserve"> sensors</w:t>
      </w:r>
      <w:r w:rsidR="00CC4304" w:rsidRPr="009337E4">
        <w:rPr>
          <w:rFonts w:asciiTheme="majorHAnsi" w:hAnsiTheme="majorHAnsi" w:cstheme="majorHAnsi"/>
        </w:rPr>
        <w:t xml:space="preserve"> </w:t>
      </w:r>
      <w:r w:rsidR="003B7E5E" w:rsidRPr="009337E4">
        <w:rPr>
          <w:rFonts w:asciiTheme="majorHAnsi" w:hAnsiTheme="majorHAnsi" w:cstheme="majorHAnsi"/>
        </w:rPr>
        <w:t>broken down by</w:t>
      </w:r>
      <w:r w:rsidR="006B350D">
        <w:rPr>
          <w:rFonts w:asciiTheme="majorHAnsi" w:hAnsiTheme="majorHAnsi" w:cstheme="majorHAnsi"/>
        </w:rPr>
        <w:t xml:space="preserve"> sensor</w:t>
      </w:r>
      <w:r w:rsidR="003B7E5E" w:rsidRPr="009337E4">
        <w:rPr>
          <w:rFonts w:asciiTheme="majorHAnsi" w:hAnsiTheme="majorHAnsi" w:cstheme="majorHAnsi"/>
        </w:rPr>
        <w:t xml:space="preserve"> type and </w:t>
      </w:r>
      <w:r w:rsidR="006B350D">
        <w:rPr>
          <w:rFonts w:asciiTheme="majorHAnsi" w:hAnsiTheme="majorHAnsi" w:cstheme="majorHAnsi"/>
        </w:rPr>
        <w:t>multiple deprivation</w:t>
      </w:r>
      <w:r w:rsidR="0088065B">
        <w:rPr>
          <w:rFonts w:asciiTheme="majorHAnsi" w:hAnsiTheme="majorHAnsi" w:cstheme="majorHAnsi"/>
        </w:rPr>
        <w:t>.</w:t>
      </w:r>
      <w:r w:rsidR="000F6347">
        <w:rPr>
          <w:rStyle w:val="FootnoteReference"/>
          <w:rFonts w:asciiTheme="majorHAnsi" w:hAnsiTheme="majorHAnsi" w:cstheme="majorHAnsi"/>
        </w:rPr>
        <w:footnoteReference w:id="4"/>
      </w:r>
    </w:p>
    <w:p w14:paraId="2BFC44A9" w14:textId="5506AE93" w:rsidR="007B6DCE" w:rsidRPr="009337E4" w:rsidRDefault="007B6DCE" w:rsidP="00583781">
      <w:pPr>
        <w:spacing w:line="240" w:lineRule="auto"/>
        <w:jc w:val="center"/>
        <w:rPr>
          <w:rFonts w:asciiTheme="majorHAnsi" w:hAnsiTheme="majorHAnsi" w:cstheme="majorHAnsi"/>
        </w:rPr>
      </w:pPr>
      <w:r w:rsidRPr="009337E4">
        <w:rPr>
          <w:rFonts w:asciiTheme="majorHAnsi" w:hAnsiTheme="majorHAnsi" w:cstheme="majorHAnsi"/>
          <w:b/>
        </w:rPr>
        <w:t xml:space="preserve">Data source: </w:t>
      </w:r>
      <w:r w:rsidRPr="009337E4">
        <w:rPr>
          <w:rFonts w:asciiTheme="majorHAnsi" w:hAnsiTheme="majorHAnsi" w:cstheme="majorHAnsi"/>
        </w:rPr>
        <w:t>DCLG (2015)</w:t>
      </w:r>
      <w:r w:rsidR="00837B64" w:rsidRPr="009337E4">
        <w:rPr>
          <w:rFonts w:asciiTheme="majorHAnsi" w:hAnsiTheme="majorHAnsi" w:cstheme="majorHAnsi"/>
        </w:rPr>
        <w:t>, UO (2019)</w:t>
      </w:r>
    </w:p>
    <w:p w14:paraId="45BB5666" w14:textId="530AA0FD" w:rsidR="009337E4" w:rsidRDefault="001E2F25" w:rsidP="00612542">
      <w:pPr>
        <w:spacing w:line="240" w:lineRule="auto"/>
        <w:jc w:val="both"/>
        <w:rPr>
          <w:rFonts w:asciiTheme="majorHAnsi" w:hAnsiTheme="majorHAnsi" w:cstheme="majorHAnsi"/>
        </w:rPr>
      </w:pPr>
      <w:r>
        <w:rPr>
          <w:rFonts w:asciiTheme="majorHAnsi" w:hAnsiTheme="majorHAnsi" w:cstheme="majorHAnsi"/>
          <w:noProof/>
        </w:rPr>
        <w:drawing>
          <wp:inline distT="0" distB="0" distL="0" distR="0" wp14:anchorId="04397A71" wp14:editId="2A726B9A">
            <wp:extent cx="6645910" cy="5737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2_Revised_300dpi.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5737225"/>
                    </a:xfrm>
                    <a:prstGeom prst="rect">
                      <a:avLst/>
                    </a:prstGeom>
                  </pic:spPr>
                </pic:pic>
              </a:graphicData>
            </a:graphic>
          </wp:inline>
        </w:drawing>
      </w:r>
    </w:p>
    <w:p w14:paraId="0A4FAFA4" w14:textId="4E56E932" w:rsidR="008218E8" w:rsidRPr="009337E4" w:rsidRDefault="0077471A" w:rsidP="00612542">
      <w:pPr>
        <w:spacing w:line="240" w:lineRule="auto"/>
        <w:jc w:val="both"/>
        <w:rPr>
          <w:rFonts w:asciiTheme="majorHAnsi" w:eastAsia="Times New Roman" w:hAnsiTheme="majorHAnsi" w:cstheme="majorHAnsi"/>
          <w:bCs/>
          <w:lang w:eastAsia="en-GB"/>
        </w:rPr>
      </w:pPr>
      <w:r w:rsidRPr="00E14805">
        <w:rPr>
          <w:rFonts w:asciiTheme="majorHAnsi" w:hAnsiTheme="majorHAnsi" w:cstheme="majorHAnsi"/>
        </w:rPr>
        <w:t>Focusing on air quality</w:t>
      </w:r>
      <w:r w:rsidR="00583781" w:rsidRPr="00E14805">
        <w:rPr>
          <w:rFonts w:asciiTheme="majorHAnsi" w:hAnsiTheme="majorHAnsi" w:cstheme="majorHAnsi"/>
        </w:rPr>
        <w:t xml:space="preserve"> sensors and</w:t>
      </w:r>
      <w:r w:rsidRPr="00E14805">
        <w:rPr>
          <w:rStyle w:val="normaltextrun"/>
          <w:rFonts w:asciiTheme="majorHAnsi" w:hAnsiTheme="majorHAnsi" w:cstheme="majorHAnsi"/>
          <w:bCs/>
          <w:color w:val="000000"/>
          <w:szCs w:val="37"/>
        </w:rPr>
        <w:t xml:space="preserve"> </w:t>
      </w:r>
      <w:r w:rsidR="00BB39E9" w:rsidRPr="00E14805">
        <w:rPr>
          <w:rStyle w:val="normaltextrun"/>
          <w:rFonts w:asciiTheme="majorHAnsi" w:hAnsiTheme="majorHAnsi" w:cstheme="majorHAnsi"/>
          <w:bCs/>
          <w:color w:val="000000"/>
          <w:szCs w:val="37"/>
        </w:rPr>
        <w:t xml:space="preserve">multiple </w:t>
      </w:r>
      <w:r w:rsidRPr="00E14805">
        <w:rPr>
          <w:rStyle w:val="normaltextrun"/>
          <w:rFonts w:asciiTheme="majorHAnsi" w:hAnsiTheme="majorHAnsi" w:cstheme="majorHAnsi"/>
          <w:bCs/>
          <w:color w:val="000000"/>
          <w:szCs w:val="37"/>
        </w:rPr>
        <w:t>deprivation</w:t>
      </w:r>
      <w:r w:rsidR="00583781" w:rsidRPr="00457F0F">
        <w:rPr>
          <w:rStyle w:val="normaltextrun"/>
          <w:rFonts w:asciiTheme="majorHAnsi" w:hAnsiTheme="majorHAnsi" w:cstheme="majorHAnsi"/>
          <w:bCs/>
          <w:color w:val="000000"/>
          <w:szCs w:val="37"/>
        </w:rPr>
        <w:t>,</w:t>
      </w:r>
      <w:r w:rsidR="001C0F64" w:rsidRPr="00457F0F">
        <w:rPr>
          <w:rStyle w:val="normaltextrun"/>
          <w:rFonts w:asciiTheme="majorHAnsi" w:hAnsiTheme="majorHAnsi" w:cstheme="majorHAnsi"/>
          <w:bCs/>
          <w:color w:val="000000"/>
          <w:szCs w:val="37"/>
        </w:rPr>
        <w:t xml:space="preserve"> a similar pattern continues</w:t>
      </w:r>
      <w:r w:rsidRPr="00457F0F">
        <w:rPr>
          <w:rStyle w:val="normaltextrun"/>
          <w:rFonts w:asciiTheme="majorHAnsi" w:hAnsiTheme="majorHAnsi" w:cstheme="majorHAnsi"/>
          <w:bCs/>
          <w:color w:val="000000"/>
          <w:szCs w:val="37"/>
        </w:rPr>
        <w:t xml:space="preserve"> with</w:t>
      </w:r>
      <w:r w:rsidR="008A53D7">
        <w:rPr>
          <w:rStyle w:val="normaltextrun"/>
          <w:rFonts w:asciiTheme="majorHAnsi" w:hAnsiTheme="majorHAnsi" w:cstheme="majorHAnsi"/>
          <w:bCs/>
          <w:color w:val="000000"/>
          <w:szCs w:val="37"/>
        </w:rPr>
        <w:t xml:space="preserve"> typically</w:t>
      </w:r>
      <w:r w:rsidRPr="00457F0F">
        <w:rPr>
          <w:rStyle w:val="normaltextrun"/>
          <w:rFonts w:asciiTheme="majorHAnsi" w:hAnsiTheme="majorHAnsi" w:cstheme="majorHAnsi"/>
          <w:bCs/>
          <w:color w:val="000000"/>
          <w:szCs w:val="37"/>
        </w:rPr>
        <w:t xml:space="preserve"> </w:t>
      </w:r>
      <w:r w:rsidR="00557A59" w:rsidRPr="00457F0F">
        <w:rPr>
          <w:rStyle w:val="normaltextrun"/>
          <w:rFonts w:asciiTheme="majorHAnsi" w:hAnsiTheme="majorHAnsi" w:cstheme="majorHAnsi"/>
          <w:bCs/>
          <w:color w:val="000000"/>
          <w:szCs w:val="37"/>
        </w:rPr>
        <w:t xml:space="preserve">shorter mean distances </w:t>
      </w:r>
      <w:r w:rsidR="00426B41" w:rsidRPr="00457F0F">
        <w:rPr>
          <w:rStyle w:val="normaltextrun"/>
          <w:rFonts w:asciiTheme="majorHAnsi" w:hAnsiTheme="majorHAnsi" w:cstheme="majorHAnsi"/>
          <w:bCs/>
          <w:color w:val="000000"/>
          <w:szCs w:val="37"/>
        </w:rPr>
        <w:t xml:space="preserve">to a sensor </w:t>
      </w:r>
      <w:r w:rsidR="00557A59" w:rsidRPr="00B719D6">
        <w:rPr>
          <w:rStyle w:val="normaltextrun"/>
          <w:rFonts w:asciiTheme="majorHAnsi" w:hAnsiTheme="majorHAnsi" w:cstheme="majorHAnsi"/>
          <w:bCs/>
          <w:color w:val="000000"/>
          <w:szCs w:val="37"/>
        </w:rPr>
        <w:t xml:space="preserve">in </w:t>
      </w:r>
      <w:r w:rsidRPr="008C09DC">
        <w:rPr>
          <w:rStyle w:val="normaltextrun"/>
          <w:rFonts w:asciiTheme="majorHAnsi" w:hAnsiTheme="majorHAnsi" w:cstheme="majorHAnsi"/>
          <w:bCs/>
          <w:color w:val="000000"/>
          <w:szCs w:val="37"/>
        </w:rPr>
        <w:t>relatively</w:t>
      </w:r>
      <w:r w:rsidR="00B63459" w:rsidRPr="00E14805">
        <w:rPr>
          <w:rStyle w:val="normaltextrun"/>
          <w:rFonts w:asciiTheme="majorHAnsi" w:hAnsiTheme="majorHAnsi" w:cstheme="majorHAnsi"/>
          <w:bCs/>
          <w:color w:val="000000"/>
          <w:szCs w:val="37"/>
        </w:rPr>
        <w:t xml:space="preserve"> affluent area</w:t>
      </w:r>
      <w:r w:rsidRPr="00E14805">
        <w:rPr>
          <w:rStyle w:val="normaltextrun"/>
          <w:rFonts w:asciiTheme="majorHAnsi" w:hAnsiTheme="majorHAnsi" w:cstheme="majorHAnsi"/>
          <w:bCs/>
          <w:color w:val="000000"/>
          <w:szCs w:val="37"/>
        </w:rPr>
        <w:t>s</w:t>
      </w:r>
      <w:r w:rsidR="00356886" w:rsidRPr="00E14805">
        <w:rPr>
          <w:rStyle w:val="normaltextrun"/>
          <w:rFonts w:asciiTheme="majorHAnsi" w:hAnsiTheme="majorHAnsi" w:cstheme="majorHAnsi"/>
          <w:bCs/>
          <w:color w:val="000000"/>
          <w:szCs w:val="37"/>
        </w:rPr>
        <w:t xml:space="preserve"> </w:t>
      </w:r>
      <w:r w:rsidR="00583781" w:rsidRPr="00E14805">
        <w:rPr>
          <w:rStyle w:val="normaltextrun"/>
          <w:rFonts w:asciiTheme="majorHAnsi" w:hAnsiTheme="majorHAnsi" w:cstheme="majorHAnsi"/>
          <w:bCs/>
          <w:color w:val="000000"/>
          <w:szCs w:val="37"/>
        </w:rPr>
        <w:t>(Figure 3)</w:t>
      </w:r>
      <w:r w:rsidR="00B63459" w:rsidRPr="00E14805">
        <w:rPr>
          <w:rStyle w:val="eop"/>
          <w:rFonts w:asciiTheme="majorHAnsi" w:hAnsiTheme="majorHAnsi" w:cstheme="majorHAnsi"/>
          <w:color w:val="000000"/>
          <w:szCs w:val="37"/>
        </w:rPr>
        <w:t>.</w:t>
      </w:r>
      <w:r w:rsidR="00D048C4" w:rsidRPr="00E14805">
        <w:rPr>
          <w:rFonts w:asciiTheme="majorHAnsi" w:eastAsia="Times New Roman" w:hAnsiTheme="majorHAnsi" w:cstheme="majorHAnsi"/>
          <w:color w:val="000000"/>
          <w:lang w:eastAsia="en-GB"/>
        </w:rPr>
        <w:t xml:space="preserve"> </w:t>
      </w:r>
      <w:r w:rsidR="001B0392" w:rsidRPr="00E14805">
        <w:rPr>
          <w:rFonts w:asciiTheme="majorHAnsi" w:eastAsia="Times New Roman" w:hAnsiTheme="majorHAnsi" w:cstheme="majorHAnsi"/>
          <w:bCs/>
          <w:color w:val="000000"/>
          <w:lang w:eastAsia="en-GB"/>
        </w:rPr>
        <w:t>N</w:t>
      </w:r>
      <w:r w:rsidR="008218E8" w:rsidRPr="00E14805">
        <w:rPr>
          <w:rFonts w:asciiTheme="majorHAnsi" w:eastAsia="Times New Roman" w:hAnsiTheme="majorHAnsi" w:cstheme="majorHAnsi"/>
          <w:bCs/>
          <w:color w:val="000000"/>
          <w:lang w:eastAsia="en-GB"/>
        </w:rPr>
        <w:t>one of the five most deprived</w:t>
      </w:r>
      <w:r w:rsidR="00356886" w:rsidRPr="00E14805">
        <w:rPr>
          <w:rFonts w:asciiTheme="majorHAnsi" w:eastAsia="Times New Roman" w:hAnsiTheme="majorHAnsi" w:cstheme="majorHAnsi"/>
          <w:bCs/>
          <w:color w:val="000000"/>
          <w:lang w:eastAsia="en-GB"/>
        </w:rPr>
        <w:t xml:space="preserve"> </w:t>
      </w:r>
      <w:r w:rsidR="001C0F64" w:rsidRPr="00E14805">
        <w:rPr>
          <w:rFonts w:asciiTheme="majorHAnsi" w:eastAsia="Times New Roman" w:hAnsiTheme="majorHAnsi" w:cstheme="majorHAnsi"/>
          <w:bCs/>
          <w:color w:val="000000"/>
          <w:lang w:eastAsia="en-GB"/>
        </w:rPr>
        <w:t>areas</w:t>
      </w:r>
      <w:r w:rsidR="00B0004E" w:rsidRPr="00E14805">
        <w:rPr>
          <w:rFonts w:asciiTheme="majorHAnsi" w:eastAsia="Times New Roman" w:hAnsiTheme="majorHAnsi" w:cstheme="majorHAnsi"/>
          <w:bCs/>
          <w:color w:val="000000"/>
          <w:lang w:eastAsia="en-GB"/>
        </w:rPr>
        <w:t xml:space="preserve"> </w:t>
      </w:r>
      <w:r w:rsidR="00D048C4" w:rsidRPr="00E14805">
        <w:rPr>
          <w:rFonts w:asciiTheme="majorHAnsi" w:eastAsia="Times New Roman" w:hAnsiTheme="majorHAnsi" w:cstheme="majorHAnsi"/>
          <w:bCs/>
          <w:color w:val="000000"/>
          <w:lang w:eastAsia="en-GB"/>
        </w:rPr>
        <w:t xml:space="preserve">(in </w:t>
      </w:r>
      <w:r w:rsidR="00B0004E" w:rsidRPr="00E14805">
        <w:rPr>
          <w:rFonts w:asciiTheme="majorHAnsi" w:eastAsia="Times New Roman" w:hAnsiTheme="majorHAnsi" w:cstheme="majorHAnsi"/>
          <w:bCs/>
          <w:color w:val="000000"/>
          <w:lang w:eastAsia="en-GB"/>
        </w:rPr>
        <w:t xml:space="preserve">Walker, Byker, </w:t>
      </w:r>
      <w:proofErr w:type="spellStart"/>
      <w:r w:rsidR="00B0004E" w:rsidRPr="00E14805">
        <w:rPr>
          <w:rFonts w:asciiTheme="majorHAnsi" w:eastAsia="Times New Roman" w:hAnsiTheme="majorHAnsi" w:cstheme="majorHAnsi"/>
          <w:bCs/>
          <w:color w:val="000000"/>
          <w:lang w:eastAsia="en-GB"/>
        </w:rPr>
        <w:t>Benwell</w:t>
      </w:r>
      <w:proofErr w:type="spellEnd"/>
      <w:r w:rsidR="00B0004E" w:rsidRPr="00E14805">
        <w:rPr>
          <w:rFonts w:asciiTheme="majorHAnsi" w:eastAsia="Times New Roman" w:hAnsiTheme="majorHAnsi" w:cstheme="majorHAnsi"/>
          <w:bCs/>
          <w:color w:val="000000"/>
          <w:lang w:eastAsia="en-GB"/>
        </w:rPr>
        <w:t>,</w:t>
      </w:r>
      <w:r w:rsidR="008218E8" w:rsidRPr="00E14805">
        <w:rPr>
          <w:rFonts w:asciiTheme="majorHAnsi" w:eastAsia="Times New Roman" w:hAnsiTheme="majorHAnsi" w:cstheme="majorHAnsi"/>
          <w:bCs/>
          <w:color w:val="000000"/>
          <w:lang w:eastAsia="en-GB"/>
        </w:rPr>
        <w:t xml:space="preserve"> </w:t>
      </w:r>
      <w:proofErr w:type="spellStart"/>
      <w:r w:rsidR="008218E8" w:rsidRPr="00E14805">
        <w:rPr>
          <w:rFonts w:asciiTheme="majorHAnsi" w:eastAsia="Times New Roman" w:hAnsiTheme="majorHAnsi" w:cstheme="majorHAnsi"/>
          <w:bCs/>
          <w:color w:val="000000"/>
          <w:lang w:eastAsia="en-GB"/>
        </w:rPr>
        <w:t>Cowgate</w:t>
      </w:r>
      <w:proofErr w:type="spellEnd"/>
      <w:r w:rsidR="008218E8" w:rsidRPr="00E14805">
        <w:rPr>
          <w:rFonts w:asciiTheme="majorHAnsi" w:eastAsia="Times New Roman" w:hAnsiTheme="majorHAnsi" w:cstheme="majorHAnsi"/>
          <w:bCs/>
          <w:color w:val="000000"/>
          <w:lang w:eastAsia="en-GB"/>
        </w:rPr>
        <w:t xml:space="preserve"> and Elswick</w:t>
      </w:r>
      <w:r w:rsidR="00D048C4" w:rsidRPr="00E14805">
        <w:rPr>
          <w:rFonts w:asciiTheme="majorHAnsi" w:eastAsia="Times New Roman" w:hAnsiTheme="majorHAnsi" w:cstheme="majorHAnsi"/>
          <w:bCs/>
          <w:color w:val="000000"/>
          <w:lang w:eastAsia="en-GB"/>
        </w:rPr>
        <w:t>)</w:t>
      </w:r>
      <w:r w:rsidR="008218E8" w:rsidRPr="00E14805">
        <w:rPr>
          <w:rFonts w:asciiTheme="majorHAnsi" w:eastAsia="Times New Roman" w:hAnsiTheme="majorHAnsi" w:cstheme="majorHAnsi"/>
          <w:bCs/>
          <w:color w:val="000000"/>
          <w:lang w:eastAsia="en-GB"/>
        </w:rPr>
        <w:t xml:space="preserve"> contain </w:t>
      </w:r>
      <w:r w:rsidR="00557A59" w:rsidRPr="00E14805">
        <w:rPr>
          <w:rFonts w:asciiTheme="majorHAnsi" w:eastAsia="Times New Roman" w:hAnsiTheme="majorHAnsi" w:cstheme="majorHAnsi"/>
          <w:bCs/>
          <w:color w:val="000000"/>
          <w:lang w:eastAsia="en-GB"/>
        </w:rPr>
        <w:t xml:space="preserve">a </w:t>
      </w:r>
      <w:r w:rsidR="008218E8" w:rsidRPr="00E14805">
        <w:rPr>
          <w:rFonts w:asciiTheme="majorHAnsi" w:eastAsia="Times New Roman" w:hAnsiTheme="majorHAnsi" w:cstheme="majorHAnsi"/>
          <w:bCs/>
          <w:lang w:eastAsia="en-GB"/>
        </w:rPr>
        <w:t>sensor</w:t>
      </w:r>
      <w:r w:rsidR="00D048C4" w:rsidRPr="00E14805">
        <w:rPr>
          <w:rFonts w:asciiTheme="majorHAnsi" w:eastAsia="Times New Roman" w:hAnsiTheme="majorHAnsi" w:cstheme="majorHAnsi"/>
          <w:bCs/>
          <w:lang w:eastAsia="en-GB"/>
        </w:rPr>
        <w:t xml:space="preserve">, </w:t>
      </w:r>
      <w:r w:rsidR="009F7C34" w:rsidRPr="00E14805">
        <w:rPr>
          <w:rFonts w:asciiTheme="majorHAnsi" w:eastAsia="Times New Roman" w:hAnsiTheme="majorHAnsi" w:cstheme="majorHAnsi"/>
          <w:bCs/>
          <w:lang w:eastAsia="en-GB"/>
        </w:rPr>
        <w:t xml:space="preserve">despite </w:t>
      </w:r>
      <w:r w:rsidR="008B4028" w:rsidRPr="00E14805">
        <w:rPr>
          <w:rFonts w:asciiTheme="majorHAnsi" w:eastAsia="Times New Roman" w:hAnsiTheme="majorHAnsi" w:cstheme="majorHAnsi"/>
          <w:lang w:eastAsia="en-GB"/>
        </w:rPr>
        <w:t>conta</w:t>
      </w:r>
      <w:r w:rsidR="00BA55EB" w:rsidRPr="00E14805">
        <w:rPr>
          <w:rFonts w:asciiTheme="majorHAnsi" w:eastAsia="Times New Roman" w:hAnsiTheme="majorHAnsi" w:cstheme="majorHAnsi"/>
          <w:lang w:eastAsia="en-GB"/>
        </w:rPr>
        <w:t>ining a major A-road</w:t>
      </w:r>
      <w:r w:rsidR="00557A59" w:rsidRPr="00E14805">
        <w:rPr>
          <w:rFonts w:asciiTheme="majorHAnsi" w:eastAsia="Times New Roman" w:hAnsiTheme="majorHAnsi" w:cstheme="majorHAnsi"/>
          <w:lang w:eastAsia="en-GB"/>
        </w:rPr>
        <w:t xml:space="preserve"> with</w:t>
      </w:r>
      <w:r w:rsidR="00DE1671" w:rsidRPr="00E14805">
        <w:rPr>
          <w:rFonts w:asciiTheme="majorHAnsi" w:eastAsia="Times New Roman" w:hAnsiTheme="majorHAnsi" w:cstheme="majorHAnsi"/>
          <w:lang w:eastAsia="en-GB"/>
        </w:rPr>
        <w:t xml:space="preserve"> the potential</w:t>
      </w:r>
      <w:r w:rsidR="008B4028" w:rsidRPr="00E14805">
        <w:rPr>
          <w:rFonts w:asciiTheme="majorHAnsi" w:eastAsia="Times New Roman" w:hAnsiTheme="majorHAnsi" w:cstheme="majorHAnsi"/>
          <w:lang w:eastAsia="en-GB"/>
        </w:rPr>
        <w:t xml:space="preserve"> for high concentrations of pollutants</w:t>
      </w:r>
      <w:r w:rsidR="008B4028" w:rsidRPr="002D66F1">
        <w:rPr>
          <w:rFonts w:asciiTheme="majorHAnsi" w:eastAsia="Times New Roman" w:hAnsiTheme="majorHAnsi" w:cstheme="majorHAnsi"/>
          <w:lang w:eastAsia="en-GB"/>
        </w:rPr>
        <w:t>.</w:t>
      </w:r>
      <w:r w:rsidR="00D048C4" w:rsidRPr="002D66F1">
        <w:rPr>
          <w:rFonts w:asciiTheme="majorHAnsi" w:eastAsia="Times New Roman" w:hAnsiTheme="majorHAnsi" w:cstheme="majorHAnsi"/>
          <w:bCs/>
          <w:lang w:eastAsia="en-GB"/>
        </w:rPr>
        <w:t xml:space="preserve"> </w:t>
      </w:r>
      <w:r w:rsidR="00E5163D" w:rsidRPr="002D66F1">
        <w:rPr>
          <w:rFonts w:asciiTheme="majorHAnsi" w:eastAsia="Times New Roman" w:hAnsiTheme="majorHAnsi" w:cstheme="majorHAnsi"/>
          <w:bCs/>
          <w:lang w:eastAsia="en-GB"/>
        </w:rPr>
        <w:t>However</w:t>
      </w:r>
      <w:r w:rsidR="00D048C4" w:rsidRPr="002D66F1">
        <w:rPr>
          <w:rFonts w:asciiTheme="majorHAnsi" w:eastAsia="Times New Roman" w:hAnsiTheme="majorHAnsi" w:cstheme="majorHAnsi"/>
          <w:bCs/>
          <w:lang w:eastAsia="en-GB"/>
        </w:rPr>
        <w:t xml:space="preserve">, </w:t>
      </w:r>
      <w:r w:rsidR="001C0F64" w:rsidRPr="002D66F1">
        <w:rPr>
          <w:rFonts w:asciiTheme="majorHAnsi" w:eastAsia="Times New Roman" w:hAnsiTheme="majorHAnsi" w:cstheme="majorHAnsi"/>
          <w:bCs/>
          <w:lang w:eastAsia="en-GB"/>
        </w:rPr>
        <w:t>neighbourhoods</w:t>
      </w:r>
      <w:r w:rsidR="00D048C4" w:rsidRPr="002D66F1">
        <w:rPr>
          <w:rFonts w:asciiTheme="majorHAnsi" w:eastAsia="Times New Roman" w:hAnsiTheme="majorHAnsi" w:cstheme="majorHAnsi"/>
          <w:bCs/>
          <w:lang w:eastAsia="en-GB"/>
        </w:rPr>
        <w:t xml:space="preserve"> with a </w:t>
      </w:r>
      <w:r w:rsidR="001C0F64" w:rsidRPr="002D66F1">
        <w:rPr>
          <w:rFonts w:asciiTheme="majorHAnsi" w:eastAsia="Times New Roman" w:hAnsiTheme="majorHAnsi" w:cstheme="majorHAnsi"/>
          <w:bCs/>
          <w:lang w:eastAsia="en-GB"/>
        </w:rPr>
        <w:t xml:space="preserve">high proportion </w:t>
      </w:r>
      <w:r w:rsidR="00D048C4" w:rsidRPr="002D66F1">
        <w:rPr>
          <w:rFonts w:asciiTheme="majorHAnsi" w:eastAsia="Times New Roman" w:hAnsiTheme="majorHAnsi" w:cstheme="majorHAnsi"/>
          <w:bCs/>
          <w:lang w:eastAsia="en-GB"/>
        </w:rPr>
        <w:t xml:space="preserve">of ethnic minority or privately rented households </w:t>
      </w:r>
      <w:r w:rsidR="001C0F64" w:rsidRPr="002D66F1">
        <w:rPr>
          <w:rFonts w:asciiTheme="majorHAnsi" w:eastAsia="Times New Roman" w:hAnsiTheme="majorHAnsi" w:cstheme="majorHAnsi"/>
          <w:bCs/>
          <w:lang w:eastAsia="en-GB"/>
        </w:rPr>
        <w:t xml:space="preserve">are closer </w:t>
      </w:r>
      <w:r w:rsidR="00D048C4" w:rsidRPr="002D66F1">
        <w:rPr>
          <w:rFonts w:asciiTheme="majorHAnsi" w:eastAsia="Times New Roman" w:hAnsiTheme="majorHAnsi" w:cstheme="majorHAnsi"/>
          <w:bCs/>
          <w:lang w:eastAsia="en-GB"/>
        </w:rPr>
        <w:t xml:space="preserve">to </w:t>
      </w:r>
      <w:r w:rsidR="00583781" w:rsidRPr="002D66F1">
        <w:rPr>
          <w:rFonts w:asciiTheme="majorHAnsi" w:eastAsia="Times New Roman" w:hAnsiTheme="majorHAnsi" w:cstheme="majorHAnsi"/>
          <w:bCs/>
          <w:lang w:eastAsia="en-GB"/>
        </w:rPr>
        <w:t xml:space="preserve">a </w:t>
      </w:r>
      <w:r w:rsidR="00D048C4" w:rsidRPr="002D66F1">
        <w:rPr>
          <w:rFonts w:asciiTheme="majorHAnsi" w:eastAsia="Times New Roman" w:hAnsiTheme="majorHAnsi" w:cstheme="majorHAnsi"/>
          <w:bCs/>
          <w:lang w:eastAsia="en-GB"/>
        </w:rPr>
        <w:t xml:space="preserve">sensor. </w:t>
      </w:r>
      <w:r w:rsidR="001C0F64" w:rsidRPr="002D66F1">
        <w:rPr>
          <w:rFonts w:asciiTheme="majorHAnsi" w:eastAsia="Times New Roman" w:hAnsiTheme="majorHAnsi" w:cstheme="majorHAnsi"/>
          <w:bCs/>
          <w:lang w:eastAsia="en-GB"/>
        </w:rPr>
        <w:t>These</w:t>
      </w:r>
      <w:r w:rsidR="00D048C4" w:rsidRPr="002D66F1">
        <w:rPr>
          <w:rFonts w:asciiTheme="majorHAnsi" w:eastAsia="Times New Roman" w:hAnsiTheme="majorHAnsi" w:cstheme="majorHAnsi"/>
          <w:bCs/>
          <w:lang w:eastAsia="en-GB"/>
        </w:rPr>
        <w:t xml:space="preserve"> demographics </w:t>
      </w:r>
      <w:r w:rsidR="001C0F64" w:rsidRPr="002D66F1">
        <w:rPr>
          <w:rFonts w:asciiTheme="majorHAnsi" w:eastAsia="Times New Roman" w:hAnsiTheme="majorHAnsi" w:cstheme="majorHAnsi"/>
          <w:bCs/>
          <w:lang w:eastAsia="en-GB"/>
        </w:rPr>
        <w:t xml:space="preserve">concentrate close to the </w:t>
      </w:r>
      <w:r w:rsidR="00D048C4" w:rsidRPr="002D66F1">
        <w:rPr>
          <w:rFonts w:asciiTheme="majorHAnsi" w:eastAsia="Times New Roman" w:hAnsiTheme="majorHAnsi" w:cstheme="majorHAnsi"/>
          <w:bCs/>
          <w:lang w:eastAsia="en-GB"/>
        </w:rPr>
        <w:t>city centre</w:t>
      </w:r>
      <w:r w:rsidR="001C0F64" w:rsidRPr="002D66F1">
        <w:rPr>
          <w:rFonts w:asciiTheme="majorHAnsi" w:eastAsia="Times New Roman" w:hAnsiTheme="majorHAnsi" w:cstheme="majorHAnsi"/>
          <w:bCs/>
          <w:lang w:eastAsia="en-GB"/>
        </w:rPr>
        <w:t xml:space="preserve"> where there is a</w:t>
      </w:r>
      <w:r w:rsidR="00D048C4" w:rsidRPr="002D66F1">
        <w:rPr>
          <w:rFonts w:asciiTheme="majorHAnsi" w:eastAsia="Times New Roman" w:hAnsiTheme="majorHAnsi" w:cstheme="majorHAnsi"/>
          <w:bCs/>
          <w:lang w:eastAsia="en-GB"/>
        </w:rPr>
        <w:t xml:space="preserve"> high</w:t>
      </w:r>
      <w:r w:rsidR="001A0CD4" w:rsidRPr="002D66F1">
        <w:rPr>
          <w:rFonts w:asciiTheme="majorHAnsi" w:eastAsia="Times New Roman" w:hAnsiTheme="majorHAnsi" w:cstheme="majorHAnsi"/>
          <w:bCs/>
          <w:lang w:eastAsia="en-GB"/>
        </w:rPr>
        <w:t>er</w:t>
      </w:r>
      <w:r w:rsidR="00D048C4" w:rsidRPr="002D66F1">
        <w:rPr>
          <w:rFonts w:asciiTheme="majorHAnsi" w:eastAsia="Times New Roman" w:hAnsiTheme="majorHAnsi" w:cstheme="majorHAnsi"/>
          <w:bCs/>
          <w:lang w:eastAsia="en-GB"/>
        </w:rPr>
        <w:t xml:space="preserve"> level of coverage.</w:t>
      </w:r>
      <w:r w:rsidR="00BB39E9" w:rsidRPr="002D66F1">
        <w:rPr>
          <w:rFonts w:asciiTheme="majorHAnsi" w:eastAsia="Times New Roman" w:hAnsiTheme="majorHAnsi" w:cstheme="majorHAnsi"/>
          <w:bCs/>
          <w:lang w:eastAsia="en-GB"/>
        </w:rPr>
        <w:t xml:space="preserve"> </w:t>
      </w:r>
      <w:r w:rsidR="001C0F64" w:rsidRPr="002D66F1">
        <w:rPr>
          <w:rFonts w:asciiTheme="majorHAnsi" w:eastAsia="Times New Roman" w:hAnsiTheme="majorHAnsi" w:cstheme="majorHAnsi"/>
          <w:bCs/>
          <w:lang w:eastAsia="en-GB"/>
        </w:rPr>
        <w:t xml:space="preserve">Meanwhile, </w:t>
      </w:r>
      <w:r w:rsidR="005C74D6" w:rsidRPr="002D66F1">
        <w:rPr>
          <w:rFonts w:asciiTheme="majorHAnsi" w:eastAsia="Times New Roman" w:hAnsiTheme="majorHAnsi" w:cstheme="majorHAnsi"/>
          <w:bCs/>
          <w:lang w:eastAsia="en-GB"/>
        </w:rPr>
        <w:t xml:space="preserve">generally </w:t>
      </w:r>
      <w:r w:rsidR="00BB39E9" w:rsidRPr="002D66F1">
        <w:rPr>
          <w:rFonts w:asciiTheme="majorHAnsi" w:eastAsia="Times New Roman" w:hAnsiTheme="majorHAnsi" w:cstheme="majorHAnsi"/>
          <w:bCs/>
          <w:lang w:eastAsia="en-GB"/>
        </w:rPr>
        <w:t>the higher the proportion of social housing the</w:t>
      </w:r>
      <w:r w:rsidR="001C0F64" w:rsidRPr="002D66F1">
        <w:rPr>
          <w:rFonts w:asciiTheme="majorHAnsi" w:eastAsia="Times New Roman" w:hAnsiTheme="majorHAnsi" w:cstheme="majorHAnsi"/>
          <w:bCs/>
          <w:lang w:eastAsia="en-GB"/>
        </w:rPr>
        <w:t xml:space="preserve"> greater the average distance </w:t>
      </w:r>
      <w:r w:rsidR="00557A59" w:rsidRPr="002D66F1">
        <w:rPr>
          <w:rFonts w:asciiTheme="majorHAnsi" w:eastAsia="Times New Roman" w:hAnsiTheme="majorHAnsi" w:cstheme="majorHAnsi"/>
          <w:bCs/>
          <w:lang w:eastAsia="en-GB"/>
        </w:rPr>
        <w:t>to</w:t>
      </w:r>
      <w:r w:rsidR="001C0F64" w:rsidRPr="002D66F1">
        <w:rPr>
          <w:rFonts w:asciiTheme="majorHAnsi" w:eastAsia="Times New Roman" w:hAnsiTheme="majorHAnsi" w:cstheme="majorHAnsi"/>
          <w:bCs/>
          <w:lang w:eastAsia="en-GB"/>
        </w:rPr>
        <w:t xml:space="preserve"> the nearest sensor</w:t>
      </w:r>
      <w:r w:rsidR="00E92CC9" w:rsidRPr="002D66F1">
        <w:rPr>
          <w:rFonts w:asciiTheme="majorHAnsi" w:eastAsia="Times New Roman" w:hAnsiTheme="majorHAnsi" w:cstheme="majorHAnsi"/>
          <w:bCs/>
          <w:lang w:eastAsia="en-GB"/>
        </w:rPr>
        <w:t xml:space="preserve">: </w:t>
      </w:r>
      <w:r w:rsidR="001C0F64" w:rsidRPr="002D66F1">
        <w:rPr>
          <w:rFonts w:asciiTheme="majorHAnsi" w:eastAsia="Times New Roman" w:hAnsiTheme="majorHAnsi" w:cstheme="majorHAnsi"/>
          <w:bCs/>
          <w:lang w:eastAsia="en-GB"/>
        </w:rPr>
        <w:t xml:space="preserve">LSOA in the </w:t>
      </w:r>
      <w:r w:rsidR="00BB39E9" w:rsidRPr="002D66F1">
        <w:rPr>
          <w:rFonts w:asciiTheme="majorHAnsi" w:eastAsia="Times New Roman" w:hAnsiTheme="majorHAnsi" w:cstheme="majorHAnsi"/>
          <w:bCs/>
          <w:lang w:eastAsia="en-GB"/>
        </w:rPr>
        <w:t xml:space="preserve">highest </w:t>
      </w:r>
      <w:r w:rsidR="005C74D6" w:rsidRPr="002D66F1">
        <w:rPr>
          <w:rFonts w:asciiTheme="majorHAnsi" w:eastAsia="Times New Roman" w:hAnsiTheme="majorHAnsi" w:cstheme="majorHAnsi"/>
          <w:bCs/>
          <w:lang w:eastAsia="en-GB"/>
        </w:rPr>
        <w:t>1</w:t>
      </w:r>
      <w:r w:rsidR="00BB39E9" w:rsidRPr="002D66F1">
        <w:rPr>
          <w:rFonts w:asciiTheme="majorHAnsi" w:eastAsia="Times New Roman" w:hAnsiTheme="majorHAnsi" w:cstheme="majorHAnsi"/>
          <w:bCs/>
          <w:lang w:eastAsia="en-GB"/>
        </w:rPr>
        <w:t>0%</w:t>
      </w:r>
      <w:r w:rsidR="001C0F64" w:rsidRPr="002D66F1">
        <w:rPr>
          <w:rFonts w:asciiTheme="majorHAnsi" w:eastAsia="Times New Roman" w:hAnsiTheme="majorHAnsi" w:cstheme="majorHAnsi"/>
          <w:bCs/>
          <w:lang w:eastAsia="en-GB"/>
        </w:rPr>
        <w:t xml:space="preserve"> </w:t>
      </w:r>
      <w:r w:rsidR="00BB39E9" w:rsidRPr="002D66F1">
        <w:rPr>
          <w:rFonts w:asciiTheme="majorHAnsi" w:eastAsia="Times New Roman" w:hAnsiTheme="majorHAnsi" w:cstheme="majorHAnsi"/>
          <w:bCs/>
          <w:lang w:eastAsia="en-GB"/>
        </w:rPr>
        <w:t xml:space="preserve">are on average </w:t>
      </w:r>
      <w:r w:rsidR="004F6C84" w:rsidRPr="002D66F1">
        <w:rPr>
          <w:rFonts w:asciiTheme="majorHAnsi" w:eastAsia="Times New Roman" w:hAnsiTheme="majorHAnsi" w:cstheme="majorHAnsi"/>
          <w:bCs/>
          <w:lang w:eastAsia="en-GB"/>
        </w:rPr>
        <w:t>92</w:t>
      </w:r>
      <w:r w:rsidR="005C74D6" w:rsidRPr="002D66F1">
        <w:rPr>
          <w:rFonts w:asciiTheme="majorHAnsi" w:eastAsia="Times New Roman" w:hAnsiTheme="majorHAnsi" w:cstheme="majorHAnsi"/>
          <w:bCs/>
          <w:lang w:eastAsia="en-GB"/>
        </w:rPr>
        <w:t>6</w:t>
      </w:r>
      <w:r w:rsidR="009654AF" w:rsidRPr="002D66F1">
        <w:rPr>
          <w:rFonts w:asciiTheme="majorHAnsi" w:eastAsia="Times New Roman" w:hAnsiTheme="majorHAnsi" w:cstheme="majorHAnsi"/>
          <w:bCs/>
          <w:lang w:eastAsia="en-GB"/>
        </w:rPr>
        <w:t xml:space="preserve"> </w:t>
      </w:r>
      <w:r w:rsidR="00BB39E9" w:rsidRPr="002D66F1">
        <w:rPr>
          <w:rFonts w:asciiTheme="majorHAnsi" w:eastAsia="Times New Roman" w:hAnsiTheme="majorHAnsi" w:cstheme="majorHAnsi"/>
          <w:bCs/>
          <w:lang w:eastAsia="en-GB"/>
        </w:rPr>
        <w:t xml:space="preserve">metres from the nearest sensor, compared to </w:t>
      </w:r>
      <w:r w:rsidR="005C74D6" w:rsidRPr="002D66F1">
        <w:rPr>
          <w:rFonts w:asciiTheme="majorHAnsi" w:eastAsia="Times New Roman" w:hAnsiTheme="majorHAnsi" w:cstheme="majorHAnsi"/>
          <w:bCs/>
          <w:lang w:eastAsia="en-GB"/>
        </w:rPr>
        <w:t>691 metres</w:t>
      </w:r>
      <w:r w:rsidR="00BB39E9" w:rsidRPr="002D66F1">
        <w:rPr>
          <w:rFonts w:asciiTheme="majorHAnsi" w:eastAsia="Times New Roman" w:hAnsiTheme="majorHAnsi" w:cstheme="majorHAnsi"/>
          <w:bCs/>
          <w:lang w:eastAsia="en-GB"/>
        </w:rPr>
        <w:t xml:space="preserve"> </w:t>
      </w:r>
      <w:r w:rsidR="00BB39E9" w:rsidRPr="002D66F1">
        <w:rPr>
          <w:rFonts w:asciiTheme="majorHAnsi" w:eastAsia="Times New Roman" w:hAnsiTheme="majorHAnsi" w:cstheme="majorHAnsi"/>
          <w:bCs/>
          <w:lang w:eastAsia="en-GB"/>
        </w:rPr>
        <w:lastRenderedPageBreak/>
        <w:t xml:space="preserve">in the </w:t>
      </w:r>
      <w:r w:rsidR="001C0F64" w:rsidRPr="002D66F1">
        <w:rPr>
          <w:rFonts w:asciiTheme="majorHAnsi" w:eastAsia="Times New Roman" w:hAnsiTheme="majorHAnsi" w:cstheme="majorHAnsi"/>
          <w:bCs/>
          <w:lang w:eastAsia="en-GB"/>
        </w:rPr>
        <w:t xml:space="preserve">lowest </w:t>
      </w:r>
      <w:r w:rsidR="005C74D6" w:rsidRPr="002D66F1">
        <w:rPr>
          <w:rFonts w:asciiTheme="majorHAnsi" w:eastAsia="Times New Roman" w:hAnsiTheme="majorHAnsi" w:cstheme="majorHAnsi"/>
          <w:bCs/>
          <w:lang w:eastAsia="en-GB"/>
        </w:rPr>
        <w:t>1</w:t>
      </w:r>
      <w:r w:rsidR="00BB39E9" w:rsidRPr="002D66F1">
        <w:rPr>
          <w:rFonts w:asciiTheme="majorHAnsi" w:eastAsia="Times New Roman" w:hAnsiTheme="majorHAnsi" w:cstheme="majorHAnsi"/>
          <w:bCs/>
          <w:lang w:eastAsia="en-GB"/>
        </w:rPr>
        <w:t xml:space="preserve">0%. </w:t>
      </w:r>
      <w:r w:rsidR="00B84EF9" w:rsidRPr="002D66F1">
        <w:rPr>
          <w:rFonts w:asciiTheme="majorHAnsi" w:eastAsia="Times New Roman" w:hAnsiTheme="majorHAnsi" w:cstheme="majorHAnsi"/>
          <w:bCs/>
          <w:lang w:eastAsia="en-GB"/>
        </w:rPr>
        <w:t>Where</w:t>
      </w:r>
      <w:r w:rsidR="00BB39E9" w:rsidRPr="002D66F1">
        <w:rPr>
          <w:rFonts w:asciiTheme="majorHAnsi" w:eastAsia="Times New Roman" w:hAnsiTheme="majorHAnsi" w:cstheme="majorHAnsi"/>
          <w:bCs/>
          <w:lang w:eastAsia="en-GB"/>
        </w:rPr>
        <w:t xml:space="preserve"> physiological vulnerability </w:t>
      </w:r>
      <w:r w:rsidR="00557A59" w:rsidRPr="002D66F1">
        <w:rPr>
          <w:rFonts w:asciiTheme="majorHAnsi" w:eastAsia="Times New Roman" w:hAnsiTheme="majorHAnsi" w:cstheme="majorHAnsi"/>
          <w:bCs/>
          <w:lang w:eastAsia="en-GB"/>
        </w:rPr>
        <w:t xml:space="preserve">of young children and older persons </w:t>
      </w:r>
      <w:r w:rsidR="006B350D" w:rsidRPr="002D66F1">
        <w:rPr>
          <w:rFonts w:asciiTheme="majorHAnsi" w:eastAsia="Times New Roman" w:hAnsiTheme="majorHAnsi" w:cstheme="majorHAnsi"/>
          <w:bCs/>
          <w:lang w:eastAsia="en-GB"/>
        </w:rPr>
        <w:t>to poor</w:t>
      </w:r>
      <w:r w:rsidR="004B195B" w:rsidRPr="002D66F1">
        <w:rPr>
          <w:rFonts w:asciiTheme="majorHAnsi" w:eastAsia="Times New Roman" w:hAnsiTheme="majorHAnsi" w:cstheme="majorHAnsi"/>
          <w:bCs/>
          <w:lang w:eastAsia="en-GB"/>
        </w:rPr>
        <w:t xml:space="preserve"> air quality</w:t>
      </w:r>
      <w:r w:rsidR="00B84EF9" w:rsidRPr="002D66F1">
        <w:rPr>
          <w:rFonts w:asciiTheme="majorHAnsi" w:eastAsia="Times New Roman" w:hAnsiTheme="majorHAnsi" w:cstheme="majorHAnsi"/>
          <w:bCs/>
          <w:lang w:eastAsia="en-GB"/>
        </w:rPr>
        <w:t xml:space="preserve"> is concerned</w:t>
      </w:r>
      <w:r w:rsidR="004B195B" w:rsidRPr="002D66F1">
        <w:rPr>
          <w:rFonts w:asciiTheme="majorHAnsi" w:eastAsia="Times New Roman" w:hAnsiTheme="majorHAnsi" w:cstheme="majorHAnsi"/>
          <w:bCs/>
          <w:lang w:eastAsia="en-GB"/>
        </w:rPr>
        <w:t xml:space="preserve">, </w:t>
      </w:r>
      <w:r w:rsidR="00BB39E9" w:rsidRPr="002D66F1">
        <w:rPr>
          <w:rFonts w:asciiTheme="majorHAnsi" w:eastAsia="Times New Roman" w:hAnsiTheme="majorHAnsi" w:cstheme="majorHAnsi"/>
          <w:bCs/>
          <w:lang w:eastAsia="en-GB"/>
        </w:rPr>
        <w:t>the picture is more varied</w:t>
      </w:r>
      <w:r w:rsidR="001C0F64" w:rsidRPr="002D66F1">
        <w:rPr>
          <w:rFonts w:asciiTheme="majorHAnsi" w:eastAsia="Times New Roman" w:hAnsiTheme="majorHAnsi" w:cstheme="majorHAnsi"/>
          <w:bCs/>
          <w:lang w:eastAsia="en-GB"/>
        </w:rPr>
        <w:t>. Neighbourhoods</w:t>
      </w:r>
      <w:r w:rsidR="00BB39E9" w:rsidRPr="002D66F1">
        <w:rPr>
          <w:rFonts w:asciiTheme="majorHAnsi" w:eastAsia="Times New Roman" w:hAnsiTheme="majorHAnsi" w:cstheme="majorHAnsi"/>
          <w:bCs/>
          <w:lang w:eastAsia="en-GB"/>
        </w:rPr>
        <w:t xml:space="preserve"> with a low proportion of both populations are likely to be closest to </w:t>
      </w:r>
      <w:r w:rsidR="001C0F64" w:rsidRPr="002D66F1">
        <w:rPr>
          <w:rFonts w:asciiTheme="majorHAnsi" w:eastAsia="Times New Roman" w:hAnsiTheme="majorHAnsi" w:cstheme="majorHAnsi"/>
          <w:bCs/>
          <w:lang w:eastAsia="en-GB"/>
        </w:rPr>
        <w:t>a</w:t>
      </w:r>
      <w:r w:rsidR="00BB39E9" w:rsidRPr="002D66F1">
        <w:rPr>
          <w:rFonts w:asciiTheme="majorHAnsi" w:eastAsia="Times New Roman" w:hAnsiTheme="majorHAnsi" w:cstheme="majorHAnsi"/>
          <w:bCs/>
          <w:lang w:eastAsia="en-GB"/>
        </w:rPr>
        <w:t xml:space="preserve"> sensor.</w:t>
      </w:r>
      <w:r w:rsidR="00BB39E9" w:rsidRPr="009337E4">
        <w:rPr>
          <w:rFonts w:asciiTheme="majorHAnsi" w:eastAsia="Times New Roman" w:hAnsiTheme="majorHAnsi" w:cstheme="majorHAnsi"/>
          <w:bCs/>
          <w:lang w:eastAsia="en-GB"/>
        </w:rPr>
        <w:t xml:space="preserve"> </w:t>
      </w:r>
    </w:p>
    <w:p w14:paraId="6F7AA4DF" w14:textId="77777777" w:rsidR="004B195B" w:rsidRPr="009337E4" w:rsidRDefault="004B195B" w:rsidP="00612542">
      <w:pPr>
        <w:spacing w:after="0" w:line="240" w:lineRule="auto"/>
        <w:jc w:val="both"/>
        <w:rPr>
          <w:rFonts w:asciiTheme="majorHAnsi" w:hAnsiTheme="majorHAnsi" w:cstheme="majorHAnsi"/>
          <w:b/>
        </w:rPr>
      </w:pPr>
    </w:p>
    <w:p w14:paraId="1CDA03CE" w14:textId="77777777" w:rsidR="009337E4" w:rsidRDefault="009337E4" w:rsidP="00583781">
      <w:pPr>
        <w:spacing w:after="0" w:line="240" w:lineRule="auto"/>
        <w:jc w:val="center"/>
        <w:rPr>
          <w:rFonts w:asciiTheme="majorHAnsi" w:hAnsiTheme="majorHAnsi" w:cstheme="majorHAnsi"/>
          <w:b/>
        </w:rPr>
      </w:pPr>
    </w:p>
    <w:p w14:paraId="68C1F4E9" w14:textId="54E3B26F" w:rsidR="00D048C4" w:rsidRDefault="00D175BA" w:rsidP="00583781">
      <w:pPr>
        <w:spacing w:after="0" w:line="240" w:lineRule="auto"/>
        <w:jc w:val="center"/>
        <w:rPr>
          <w:rFonts w:asciiTheme="majorHAnsi" w:hAnsiTheme="majorHAnsi" w:cstheme="majorHAnsi"/>
        </w:rPr>
      </w:pPr>
      <w:r w:rsidRPr="009337E4">
        <w:rPr>
          <w:rFonts w:asciiTheme="majorHAnsi" w:hAnsiTheme="majorHAnsi" w:cstheme="majorHAnsi"/>
          <w:b/>
        </w:rPr>
        <w:t>Figure 3</w:t>
      </w:r>
      <w:r w:rsidR="00A76426" w:rsidRPr="009337E4">
        <w:rPr>
          <w:rFonts w:asciiTheme="majorHAnsi" w:hAnsiTheme="majorHAnsi" w:cstheme="majorHAnsi"/>
          <w:b/>
        </w:rPr>
        <w:t>.</w:t>
      </w:r>
      <w:r w:rsidR="00A76426" w:rsidRPr="009337E4">
        <w:rPr>
          <w:rFonts w:asciiTheme="majorHAnsi" w:hAnsiTheme="majorHAnsi" w:cstheme="majorHAnsi"/>
        </w:rPr>
        <w:t xml:space="preserve"> Distance to nearest air quality sensor </w:t>
      </w:r>
      <w:r w:rsidR="0049209B" w:rsidRPr="009337E4">
        <w:rPr>
          <w:rFonts w:asciiTheme="majorHAnsi" w:hAnsiTheme="majorHAnsi" w:cstheme="majorHAnsi"/>
        </w:rPr>
        <w:t xml:space="preserve">broken down by socio-economic </w:t>
      </w:r>
      <w:r w:rsidR="006148B6" w:rsidRPr="009337E4">
        <w:rPr>
          <w:rFonts w:asciiTheme="majorHAnsi" w:hAnsiTheme="majorHAnsi" w:cstheme="majorHAnsi"/>
        </w:rPr>
        <w:t>datasets</w:t>
      </w:r>
      <w:r w:rsidR="00D048C4" w:rsidRPr="009337E4">
        <w:rPr>
          <w:rFonts w:asciiTheme="majorHAnsi" w:hAnsiTheme="majorHAnsi" w:cstheme="majorHAnsi"/>
        </w:rPr>
        <w:t>.</w:t>
      </w:r>
    </w:p>
    <w:p w14:paraId="2D17146E" w14:textId="11333DB7" w:rsidR="00CC06C5" w:rsidRDefault="00CC06C5" w:rsidP="00583781">
      <w:pPr>
        <w:spacing w:after="0" w:line="240" w:lineRule="auto"/>
        <w:jc w:val="center"/>
        <w:rPr>
          <w:rFonts w:asciiTheme="majorHAnsi" w:hAnsiTheme="majorHAnsi" w:cstheme="majorHAnsi"/>
        </w:rPr>
      </w:pPr>
      <w:r w:rsidRPr="009337E4">
        <w:rPr>
          <w:rFonts w:asciiTheme="majorHAnsi" w:hAnsiTheme="majorHAnsi" w:cstheme="majorHAnsi"/>
          <w:b/>
        </w:rPr>
        <w:t>Data source:</w:t>
      </w:r>
      <w:r w:rsidRPr="009337E4">
        <w:rPr>
          <w:rFonts w:asciiTheme="majorHAnsi" w:hAnsiTheme="majorHAnsi" w:cstheme="majorHAnsi"/>
        </w:rPr>
        <w:t xml:space="preserve"> DCLG 201</w:t>
      </w:r>
      <w:r w:rsidR="00DE1671" w:rsidRPr="009337E4">
        <w:rPr>
          <w:rFonts w:asciiTheme="majorHAnsi" w:hAnsiTheme="majorHAnsi" w:cstheme="majorHAnsi"/>
        </w:rPr>
        <w:t>5, ONS 2011</w:t>
      </w:r>
    </w:p>
    <w:p w14:paraId="75D35804" w14:textId="77777777" w:rsidR="00A94892" w:rsidRPr="009337E4" w:rsidRDefault="00A94892" w:rsidP="00583781">
      <w:pPr>
        <w:spacing w:after="0" w:line="240" w:lineRule="auto"/>
        <w:jc w:val="center"/>
        <w:rPr>
          <w:rFonts w:asciiTheme="majorHAnsi" w:hAnsiTheme="majorHAnsi" w:cstheme="majorHAnsi"/>
        </w:rPr>
      </w:pPr>
    </w:p>
    <w:p w14:paraId="02602B29" w14:textId="06186413" w:rsidR="009337E4" w:rsidRDefault="009337E4" w:rsidP="009337E4">
      <w:pPr>
        <w:spacing w:after="0" w:line="240" w:lineRule="auto"/>
        <w:jc w:val="center"/>
        <w:rPr>
          <w:rFonts w:asciiTheme="majorHAnsi" w:hAnsiTheme="majorHAnsi" w:cstheme="majorHAnsi"/>
          <w:bCs/>
          <w:color w:val="000000" w:themeColor="text1"/>
        </w:rPr>
      </w:pPr>
    </w:p>
    <w:p w14:paraId="1B4CC9E3" w14:textId="755D78FC" w:rsidR="00B719D6" w:rsidRDefault="00B719D6" w:rsidP="009337E4">
      <w:pPr>
        <w:spacing w:after="0" w:line="240" w:lineRule="auto"/>
        <w:jc w:val="center"/>
        <w:rPr>
          <w:rFonts w:asciiTheme="majorHAnsi" w:hAnsiTheme="majorHAnsi" w:cstheme="majorHAnsi"/>
          <w:bCs/>
          <w:color w:val="000000" w:themeColor="text1"/>
        </w:rPr>
      </w:pPr>
      <w:r>
        <w:rPr>
          <w:rFonts w:asciiTheme="majorHAnsi" w:hAnsiTheme="majorHAnsi" w:cstheme="majorHAnsi"/>
          <w:bCs/>
          <w:noProof/>
          <w:color w:val="000000" w:themeColor="text1"/>
        </w:rPr>
        <w:drawing>
          <wp:inline distT="0" distB="0" distL="0" distR="0" wp14:anchorId="1DF763B2" wp14:editId="3715F3C4">
            <wp:extent cx="6645910" cy="66941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_Revised_400dpi.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6694170"/>
                    </a:xfrm>
                    <a:prstGeom prst="rect">
                      <a:avLst/>
                    </a:prstGeom>
                  </pic:spPr>
                </pic:pic>
              </a:graphicData>
            </a:graphic>
          </wp:inline>
        </w:drawing>
      </w:r>
    </w:p>
    <w:p w14:paraId="315AF122" w14:textId="77777777" w:rsidR="009337E4" w:rsidRDefault="009337E4" w:rsidP="009337E4">
      <w:pPr>
        <w:spacing w:after="0" w:line="240" w:lineRule="auto"/>
        <w:jc w:val="center"/>
        <w:rPr>
          <w:rFonts w:asciiTheme="majorHAnsi" w:hAnsiTheme="majorHAnsi" w:cstheme="majorHAnsi"/>
          <w:bCs/>
          <w:color w:val="000000" w:themeColor="text1"/>
        </w:rPr>
      </w:pPr>
    </w:p>
    <w:p w14:paraId="52697DE2" w14:textId="12C74A14" w:rsidR="005B1C13" w:rsidRPr="009337E4" w:rsidRDefault="001B0392" w:rsidP="009337E4">
      <w:pPr>
        <w:spacing w:line="240" w:lineRule="auto"/>
        <w:jc w:val="both"/>
        <w:rPr>
          <w:rFonts w:asciiTheme="majorHAnsi" w:eastAsia="Times New Roman" w:hAnsiTheme="majorHAnsi" w:cstheme="majorHAnsi"/>
          <w:lang w:eastAsia="en-GB"/>
        </w:rPr>
      </w:pPr>
      <w:r>
        <w:rPr>
          <w:rFonts w:asciiTheme="majorHAnsi" w:hAnsiTheme="majorHAnsi" w:cstheme="majorHAnsi"/>
          <w:bCs/>
          <w:color w:val="000000" w:themeColor="text1"/>
        </w:rPr>
        <w:t>Investigating</w:t>
      </w:r>
      <w:r w:rsidR="008F2951" w:rsidRPr="009337E4">
        <w:rPr>
          <w:rFonts w:asciiTheme="majorHAnsi" w:hAnsiTheme="majorHAnsi" w:cstheme="majorHAnsi"/>
          <w:bCs/>
          <w:color w:val="000000" w:themeColor="text1"/>
        </w:rPr>
        <w:t xml:space="preserve"> young populations</w:t>
      </w:r>
      <w:r w:rsidR="001C0F64" w:rsidRPr="009337E4">
        <w:rPr>
          <w:rFonts w:asciiTheme="majorHAnsi" w:hAnsiTheme="majorHAnsi" w:cstheme="majorHAnsi"/>
          <w:bCs/>
          <w:color w:val="000000" w:themeColor="text1"/>
        </w:rPr>
        <w:t xml:space="preserve"> in greater detail, </w:t>
      </w:r>
      <w:r w:rsidR="003D5A91" w:rsidRPr="009337E4">
        <w:rPr>
          <w:rFonts w:asciiTheme="majorHAnsi" w:hAnsiTheme="majorHAnsi" w:cstheme="majorHAnsi"/>
          <w:bCs/>
          <w:color w:val="000000" w:themeColor="text1"/>
        </w:rPr>
        <w:t xml:space="preserve">through several </w:t>
      </w:r>
      <w:r w:rsidR="00557A59" w:rsidRPr="009337E4">
        <w:rPr>
          <w:rFonts w:asciiTheme="majorHAnsi" w:hAnsiTheme="majorHAnsi" w:cstheme="majorHAnsi"/>
          <w:bCs/>
          <w:color w:val="000000" w:themeColor="text1"/>
        </w:rPr>
        <w:t xml:space="preserve">UO </w:t>
      </w:r>
      <w:r w:rsidR="003D5A91" w:rsidRPr="009337E4">
        <w:rPr>
          <w:rFonts w:asciiTheme="majorHAnsi" w:hAnsiTheme="majorHAnsi" w:cstheme="majorHAnsi"/>
          <w:bCs/>
        </w:rPr>
        <w:t xml:space="preserve">funding </w:t>
      </w:r>
      <w:r w:rsidR="00E57827" w:rsidRPr="009337E4">
        <w:rPr>
          <w:rFonts w:asciiTheme="majorHAnsi" w:hAnsiTheme="majorHAnsi" w:cstheme="majorHAnsi"/>
          <w:bCs/>
        </w:rPr>
        <w:t>sources</w:t>
      </w:r>
      <w:r w:rsidR="003D5A91" w:rsidRPr="009337E4">
        <w:rPr>
          <w:rFonts w:asciiTheme="majorHAnsi" w:hAnsiTheme="majorHAnsi" w:cstheme="majorHAnsi"/>
          <w:bCs/>
        </w:rPr>
        <w:t xml:space="preserve"> and engagement initiatives,</w:t>
      </w:r>
      <w:r w:rsidR="00D175BA" w:rsidRPr="009337E4">
        <w:rPr>
          <w:rFonts w:asciiTheme="majorHAnsi" w:hAnsiTheme="majorHAnsi" w:cstheme="majorHAnsi"/>
          <w:bCs/>
        </w:rPr>
        <w:t xml:space="preserve"> 21 of the 73 state-funded primary schools have had an air quality sensor installed</w:t>
      </w:r>
      <w:r w:rsidR="0064509F">
        <w:rPr>
          <w:rFonts w:asciiTheme="majorHAnsi" w:hAnsiTheme="majorHAnsi" w:cstheme="majorHAnsi"/>
          <w:bCs/>
        </w:rPr>
        <w:t xml:space="preserve"> </w:t>
      </w:r>
      <w:r w:rsidR="0064509F">
        <w:rPr>
          <w:rFonts w:asciiTheme="majorHAnsi" w:eastAsia="Times New Roman" w:hAnsiTheme="majorHAnsi" w:cstheme="majorHAnsi"/>
          <w:lang w:eastAsia="en-GB"/>
        </w:rPr>
        <w:t>during the life time of the network</w:t>
      </w:r>
      <w:r w:rsidR="00D175BA" w:rsidRPr="009337E4">
        <w:rPr>
          <w:rFonts w:asciiTheme="majorHAnsi" w:hAnsiTheme="majorHAnsi" w:cstheme="majorHAnsi"/>
          <w:bCs/>
        </w:rPr>
        <w:t xml:space="preserve">. </w:t>
      </w:r>
      <w:r w:rsidR="0064509F">
        <w:rPr>
          <w:rFonts w:asciiTheme="majorHAnsi" w:hAnsiTheme="majorHAnsi" w:cstheme="majorHAnsi"/>
          <w:bCs/>
        </w:rPr>
        <w:t>This represents approximately</w:t>
      </w:r>
      <w:r w:rsidR="003D5A91" w:rsidRPr="009337E4">
        <w:rPr>
          <w:rFonts w:asciiTheme="majorHAnsi" w:hAnsiTheme="majorHAnsi" w:cstheme="majorHAnsi"/>
          <w:bCs/>
        </w:rPr>
        <w:t xml:space="preserve"> </w:t>
      </w:r>
      <w:r w:rsidR="008218E8" w:rsidRPr="009337E4">
        <w:rPr>
          <w:rFonts w:asciiTheme="majorHAnsi" w:eastAsia="Times New Roman" w:hAnsiTheme="majorHAnsi" w:cstheme="majorHAnsi"/>
          <w:position w:val="-2"/>
          <w:lang w:eastAsia="en-GB"/>
        </w:rPr>
        <w:t>26%</w:t>
      </w:r>
      <w:r w:rsidR="00AA5185" w:rsidRPr="009337E4">
        <w:rPr>
          <w:rFonts w:asciiTheme="majorHAnsi" w:eastAsia="Times New Roman" w:hAnsiTheme="majorHAnsi" w:cstheme="majorHAnsi"/>
          <w:position w:val="-2"/>
          <w:lang w:eastAsia="en-GB"/>
        </w:rPr>
        <w:t xml:space="preserve"> </w:t>
      </w:r>
      <w:r w:rsidR="007B41E6" w:rsidRPr="009337E4">
        <w:rPr>
          <w:rFonts w:asciiTheme="majorHAnsi" w:eastAsia="Times New Roman" w:hAnsiTheme="majorHAnsi" w:cstheme="majorHAnsi"/>
          <w:lang w:val="en-US" w:eastAsia="en-GB"/>
        </w:rPr>
        <w:t>of</w:t>
      </w:r>
      <w:r w:rsidR="007B41E6" w:rsidRPr="009337E4">
        <w:rPr>
          <w:rFonts w:asciiTheme="majorHAnsi" w:eastAsia="Times New Roman" w:hAnsiTheme="majorHAnsi" w:cstheme="majorHAnsi"/>
          <w:lang w:eastAsia="en-GB"/>
        </w:rPr>
        <w:t xml:space="preserve"> primary school aged</w:t>
      </w:r>
      <w:r w:rsidR="008218E8" w:rsidRPr="009337E4">
        <w:rPr>
          <w:rFonts w:asciiTheme="majorHAnsi" w:eastAsia="Times New Roman" w:hAnsiTheme="majorHAnsi" w:cstheme="majorHAnsi"/>
          <w:lang w:eastAsia="en-GB"/>
        </w:rPr>
        <w:t xml:space="preserve"> </w:t>
      </w:r>
      <w:r w:rsidR="007B41E6" w:rsidRPr="009337E4">
        <w:rPr>
          <w:rFonts w:asciiTheme="majorHAnsi" w:eastAsia="Times New Roman" w:hAnsiTheme="majorHAnsi" w:cstheme="majorHAnsi"/>
          <w:lang w:eastAsia="en-GB"/>
        </w:rPr>
        <w:t>children</w:t>
      </w:r>
      <w:r w:rsidR="0064509F">
        <w:rPr>
          <w:rFonts w:asciiTheme="majorHAnsi" w:eastAsia="Times New Roman" w:hAnsiTheme="majorHAnsi" w:cstheme="majorHAnsi"/>
          <w:lang w:eastAsia="en-GB"/>
        </w:rPr>
        <w:t xml:space="preserve"> in the LA and</w:t>
      </w:r>
      <w:r w:rsidR="00F03468" w:rsidRPr="009337E4">
        <w:rPr>
          <w:rFonts w:asciiTheme="majorHAnsi" w:eastAsia="Times New Roman" w:hAnsiTheme="majorHAnsi" w:cstheme="majorHAnsi"/>
          <w:lang w:eastAsia="en-GB"/>
        </w:rPr>
        <w:t>,</w:t>
      </w:r>
      <w:r w:rsidR="000A774A" w:rsidRPr="009337E4">
        <w:rPr>
          <w:rFonts w:asciiTheme="majorHAnsi" w:eastAsia="Times New Roman" w:hAnsiTheme="majorHAnsi" w:cstheme="majorHAnsi"/>
          <w:lang w:eastAsia="en-GB"/>
        </w:rPr>
        <w:t xml:space="preserve"> to our knowledge</w:t>
      </w:r>
      <w:r w:rsidR="00F03468" w:rsidRPr="009337E4">
        <w:rPr>
          <w:rFonts w:asciiTheme="majorHAnsi" w:eastAsia="Times New Roman" w:hAnsiTheme="majorHAnsi" w:cstheme="majorHAnsi"/>
          <w:lang w:eastAsia="en-GB"/>
        </w:rPr>
        <w:t>,</w:t>
      </w:r>
      <w:r w:rsidR="000A774A" w:rsidRPr="009337E4">
        <w:rPr>
          <w:rFonts w:asciiTheme="majorHAnsi" w:eastAsia="Times New Roman" w:hAnsiTheme="majorHAnsi" w:cstheme="majorHAnsi"/>
          <w:lang w:eastAsia="en-GB"/>
        </w:rPr>
        <w:t xml:space="preserve"> the most extensive coverage of schools with air quality sensors in </w:t>
      </w:r>
      <w:r w:rsidR="006304B1" w:rsidRPr="009337E4">
        <w:rPr>
          <w:rFonts w:asciiTheme="majorHAnsi" w:eastAsia="Times New Roman" w:hAnsiTheme="majorHAnsi" w:cstheme="majorHAnsi"/>
          <w:lang w:eastAsia="en-GB"/>
        </w:rPr>
        <w:t>the UK</w:t>
      </w:r>
      <w:r w:rsidR="000A774A" w:rsidRPr="009337E4">
        <w:rPr>
          <w:rFonts w:asciiTheme="majorHAnsi" w:eastAsia="Times New Roman" w:hAnsiTheme="majorHAnsi" w:cstheme="majorHAnsi"/>
          <w:lang w:eastAsia="en-GB"/>
        </w:rPr>
        <w:t xml:space="preserve">. </w:t>
      </w:r>
      <w:r w:rsidR="00D175BA" w:rsidRPr="009337E4">
        <w:rPr>
          <w:rFonts w:asciiTheme="majorHAnsi" w:eastAsia="Times New Roman" w:hAnsiTheme="majorHAnsi" w:cstheme="majorHAnsi"/>
          <w:lang w:eastAsia="en-GB"/>
        </w:rPr>
        <w:t xml:space="preserve">Distributing sensors </w:t>
      </w:r>
      <w:r w:rsidR="006304B1" w:rsidRPr="009337E4">
        <w:rPr>
          <w:rFonts w:asciiTheme="majorHAnsi" w:eastAsia="Times New Roman" w:hAnsiTheme="majorHAnsi" w:cstheme="majorHAnsi"/>
          <w:lang w:eastAsia="en-GB"/>
        </w:rPr>
        <w:t xml:space="preserve">by </w:t>
      </w:r>
      <w:r w:rsidR="00D175BA" w:rsidRPr="009337E4">
        <w:rPr>
          <w:rFonts w:asciiTheme="majorHAnsi" w:eastAsia="Times New Roman" w:hAnsiTheme="majorHAnsi" w:cstheme="majorHAnsi"/>
          <w:lang w:eastAsia="en-GB"/>
        </w:rPr>
        <w:t xml:space="preserve">schools </w:t>
      </w:r>
      <w:r w:rsidR="006304B1" w:rsidRPr="009337E4">
        <w:rPr>
          <w:rFonts w:asciiTheme="majorHAnsi" w:eastAsia="Times New Roman" w:hAnsiTheme="majorHAnsi" w:cstheme="majorHAnsi"/>
          <w:lang w:eastAsia="en-GB"/>
        </w:rPr>
        <w:t>has resulted in</w:t>
      </w:r>
      <w:r w:rsidR="00D175BA" w:rsidRPr="009337E4">
        <w:rPr>
          <w:rFonts w:asciiTheme="majorHAnsi" w:eastAsia="Times New Roman" w:hAnsiTheme="majorHAnsi" w:cstheme="majorHAnsi"/>
          <w:lang w:eastAsia="en-GB"/>
        </w:rPr>
        <w:t xml:space="preserve"> a </w:t>
      </w:r>
      <w:r w:rsidR="006304B1" w:rsidRPr="009337E4">
        <w:rPr>
          <w:rFonts w:asciiTheme="majorHAnsi" w:eastAsia="Times New Roman" w:hAnsiTheme="majorHAnsi" w:cstheme="majorHAnsi"/>
          <w:lang w:eastAsia="en-GB"/>
        </w:rPr>
        <w:t xml:space="preserve">relatively </w:t>
      </w:r>
      <w:r w:rsidR="00D175BA" w:rsidRPr="009337E4">
        <w:rPr>
          <w:rFonts w:asciiTheme="majorHAnsi" w:eastAsia="Times New Roman" w:hAnsiTheme="majorHAnsi" w:cstheme="majorHAnsi"/>
          <w:lang w:eastAsia="en-GB"/>
        </w:rPr>
        <w:t xml:space="preserve">equitable distribution </w:t>
      </w:r>
      <w:r w:rsidR="00972DE5">
        <w:rPr>
          <w:rFonts w:asciiTheme="majorHAnsi" w:eastAsia="Times New Roman" w:hAnsiTheme="majorHAnsi" w:cstheme="majorHAnsi"/>
          <w:lang w:eastAsia="en-GB"/>
        </w:rPr>
        <w:t xml:space="preserve">where </w:t>
      </w:r>
      <w:r w:rsidR="00D175BA" w:rsidRPr="009337E4">
        <w:rPr>
          <w:rFonts w:asciiTheme="majorHAnsi" w:eastAsia="Times New Roman" w:hAnsiTheme="majorHAnsi" w:cstheme="majorHAnsi"/>
          <w:lang w:eastAsia="en-GB"/>
        </w:rPr>
        <w:t>deprivation</w:t>
      </w:r>
      <w:r w:rsidR="00972DE5">
        <w:rPr>
          <w:rFonts w:asciiTheme="majorHAnsi" w:eastAsia="Times New Roman" w:hAnsiTheme="majorHAnsi" w:cstheme="majorHAnsi"/>
          <w:lang w:eastAsia="en-GB"/>
        </w:rPr>
        <w:t xml:space="preserve"> is concerned</w:t>
      </w:r>
      <w:r w:rsidR="00D175BA" w:rsidRPr="009337E4">
        <w:rPr>
          <w:rFonts w:asciiTheme="majorHAnsi" w:eastAsia="Times New Roman" w:hAnsiTheme="majorHAnsi" w:cstheme="majorHAnsi"/>
          <w:lang w:eastAsia="en-GB"/>
        </w:rPr>
        <w:t xml:space="preserve">, with </w:t>
      </w:r>
      <w:r w:rsidR="00146240" w:rsidRPr="009337E4">
        <w:rPr>
          <w:rFonts w:asciiTheme="majorHAnsi" w:eastAsia="Times New Roman" w:hAnsiTheme="majorHAnsi" w:cstheme="majorHAnsi"/>
          <w:lang w:eastAsia="en-GB"/>
        </w:rPr>
        <w:t xml:space="preserve">schools located in </w:t>
      </w:r>
      <w:r w:rsidR="008C2615" w:rsidRPr="009337E4">
        <w:rPr>
          <w:rFonts w:asciiTheme="majorHAnsi" w:eastAsia="Times New Roman" w:hAnsiTheme="majorHAnsi" w:cstheme="majorHAnsi"/>
          <w:lang w:eastAsia="en-GB"/>
        </w:rPr>
        <w:t xml:space="preserve">LSOA </w:t>
      </w:r>
      <w:r w:rsidR="006304B1" w:rsidRPr="009337E4">
        <w:rPr>
          <w:rFonts w:asciiTheme="majorHAnsi" w:eastAsia="Times New Roman" w:hAnsiTheme="majorHAnsi" w:cstheme="majorHAnsi"/>
          <w:lang w:eastAsia="en-GB"/>
        </w:rPr>
        <w:t xml:space="preserve">in </w:t>
      </w:r>
      <w:r w:rsidR="008C2615" w:rsidRPr="009337E4">
        <w:rPr>
          <w:rFonts w:asciiTheme="majorHAnsi" w:eastAsia="Times New Roman" w:hAnsiTheme="majorHAnsi" w:cstheme="majorHAnsi"/>
          <w:lang w:eastAsia="en-GB"/>
        </w:rPr>
        <w:t>each</w:t>
      </w:r>
      <w:r w:rsidR="00146240" w:rsidRPr="009337E4">
        <w:rPr>
          <w:rFonts w:asciiTheme="majorHAnsi" w:eastAsia="Times New Roman" w:hAnsiTheme="majorHAnsi" w:cstheme="majorHAnsi"/>
          <w:lang w:eastAsia="en-GB"/>
        </w:rPr>
        <w:t xml:space="preserve"> decile allocated </w:t>
      </w:r>
      <w:r w:rsidR="006304B1" w:rsidRPr="009337E4">
        <w:rPr>
          <w:rFonts w:asciiTheme="majorHAnsi" w:eastAsia="Times New Roman" w:hAnsiTheme="majorHAnsi" w:cstheme="majorHAnsi"/>
          <w:lang w:eastAsia="en-GB"/>
        </w:rPr>
        <w:t>a</w:t>
      </w:r>
      <w:r w:rsidR="00146240" w:rsidRPr="009337E4">
        <w:rPr>
          <w:rFonts w:asciiTheme="majorHAnsi" w:eastAsia="Times New Roman" w:hAnsiTheme="majorHAnsi" w:cstheme="majorHAnsi"/>
          <w:lang w:eastAsia="en-GB"/>
        </w:rPr>
        <w:t xml:space="preserve"> sensor</w:t>
      </w:r>
      <w:r w:rsidR="00D175BA" w:rsidRPr="009337E4">
        <w:rPr>
          <w:rFonts w:asciiTheme="majorHAnsi" w:eastAsia="Times New Roman" w:hAnsiTheme="majorHAnsi" w:cstheme="majorHAnsi"/>
          <w:lang w:eastAsia="en-GB"/>
        </w:rPr>
        <w:t xml:space="preserve">. </w:t>
      </w:r>
      <w:r w:rsidR="008C2615" w:rsidRPr="009337E4">
        <w:rPr>
          <w:rFonts w:asciiTheme="majorHAnsi" w:eastAsia="Times New Roman" w:hAnsiTheme="majorHAnsi" w:cstheme="majorHAnsi"/>
          <w:lang w:eastAsia="en-GB"/>
        </w:rPr>
        <w:t xml:space="preserve">However, </w:t>
      </w:r>
      <w:r w:rsidR="008F2951" w:rsidRPr="009337E4">
        <w:rPr>
          <w:rFonts w:asciiTheme="majorHAnsi" w:eastAsia="Times New Roman" w:hAnsiTheme="majorHAnsi" w:cstheme="majorHAnsi"/>
          <w:lang w:eastAsia="en-GB"/>
        </w:rPr>
        <w:t>considering</w:t>
      </w:r>
      <w:r w:rsidR="00C2642F" w:rsidRPr="009337E4">
        <w:rPr>
          <w:rFonts w:asciiTheme="majorHAnsi" w:eastAsia="Times New Roman" w:hAnsiTheme="majorHAnsi" w:cstheme="majorHAnsi"/>
          <w:lang w:eastAsia="en-GB"/>
        </w:rPr>
        <w:t xml:space="preserve"> </w:t>
      </w:r>
      <w:r w:rsidR="000A774A" w:rsidRPr="009337E4">
        <w:rPr>
          <w:rFonts w:asciiTheme="majorHAnsi" w:eastAsia="Times New Roman" w:hAnsiTheme="majorHAnsi" w:cstheme="majorHAnsi"/>
          <w:lang w:eastAsia="en-GB"/>
        </w:rPr>
        <w:t>Ofsted</w:t>
      </w:r>
      <w:r w:rsidR="003D5A91" w:rsidRPr="009337E4">
        <w:rPr>
          <w:rFonts w:asciiTheme="majorHAnsi" w:eastAsia="Times New Roman" w:hAnsiTheme="majorHAnsi" w:cstheme="majorHAnsi"/>
          <w:lang w:eastAsia="en-GB"/>
        </w:rPr>
        <w:t xml:space="preserve"> assessments that </w:t>
      </w:r>
      <w:r w:rsidR="00557A59" w:rsidRPr="009337E4">
        <w:rPr>
          <w:rFonts w:asciiTheme="majorHAnsi" w:eastAsia="Times New Roman" w:hAnsiTheme="majorHAnsi" w:cstheme="majorHAnsi"/>
          <w:lang w:eastAsia="en-GB"/>
        </w:rPr>
        <w:t>indicate</w:t>
      </w:r>
      <w:r w:rsidR="00C95D9F">
        <w:rPr>
          <w:rFonts w:asciiTheme="majorHAnsi" w:eastAsia="Times New Roman" w:hAnsiTheme="majorHAnsi" w:cstheme="majorHAnsi"/>
          <w:lang w:eastAsia="en-GB"/>
        </w:rPr>
        <w:t xml:space="preserve"> school</w:t>
      </w:r>
      <w:r w:rsidR="003D5A91" w:rsidRPr="009337E4">
        <w:rPr>
          <w:rFonts w:asciiTheme="majorHAnsi" w:eastAsia="Times New Roman" w:hAnsiTheme="majorHAnsi" w:cstheme="majorHAnsi"/>
          <w:lang w:eastAsia="en-GB"/>
        </w:rPr>
        <w:t xml:space="preserve"> </w:t>
      </w:r>
      <w:r w:rsidR="000A774A" w:rsidRPr="009337E4">
        <w:rPr>
          <w:rFonts w:asciiTheme="majorHAnsi" w:eastAsia="Times New Roman" w:hAnsiTheme="majorHAnsi" w:cstheme="majorHAnsi"/>
          <w:lang w:eastAsia="en-GB"/>
        </w:rPr>
        <w:t>quality</w:t>
      </w:r>
      <w:r w:rsidR="00530242">
        <w:rPr>
          <w:rFonts w:asciiTheme="majorHAnsi" w:eastAsia="Times New Roman" w:hAnsiTheme="majorHAnsi" w:cstheme="majorHAnsi"/>
          <w:lang w:eastAsia="en-GB"/>
        </w:rPr>
        <w:t xml:space="preserve">, </w:t>
      </w:r>
      <w:r w:rsidR="003D5A91" w:rsidRPr="009337E4">
        <w:rPr>
          <w:rFonts w:asciiTheme="majorHAnsi" w:eastAsia="Times New Roman" w:hAnsiTheme="majorHAnsi" w:cstheme="majorHAnsi"/>
          <w:lang w:eastAsia="en-GB"/>
        </w:rPr>
        <w:t xml:space="preserve">those </w:t>
      </w:r>
      <w:r w:rsidR="006304B1" w:rsidRPr="009337E4">
        <w:rPr>
          <w:rFonts w:asciiTheme="majorHAnsi" w:eastAsia="Times New Roman" w:hAnsiTheme="majorHAnsi" w:cstheme="majorHAnsi"/>
          <w:lang w:eastAsia="en-GB"/>
        </w:rPr>
        <w:t xml:space="preserve">allocated a </w:t>
      </w:r>
      <w:r w:rsidR="000A774A" w:rsidRPr="009337E4">
        <w:rPr>
          <w:rFonts w:asciiTheme="majorHAnsi" w:eastAsia="Times New Roman" w:hAnsiTheme="majorHAnsi" w:cstheme="majorHAnsi"/>
          <w:lang w:eastAsia="en-GB"/>
        </w:rPr>
        <w:t>sensor are ranked either “Good” or “Outstanding”</w:t>
      </w:r>
      <w:r w:rsidR="00530242">
        <w:rPr>
          <w:rFonts w:asciiTheme="majorHAnsi" w:eastAsia="Times New Roman" w:hAnsiTheme="majorHAnsi" w:cstheme="majorHAnsi"/>
          <w:lang w:eastAsia="en-GB"/>
        </w:rPr>
        <w:t>,</w:t>
      </w:r>
      <w:r w:rsidR="000A774A" w:rsidRPr="009337E4">
        <w:rPr>
          <w:rFonts w:asciiTheme="majorHAnsi" w:eastAsia="Times New Roman" w:hAnsiTheme="majorHAnsi" w:cstheme="majorHAnsi"/>
          <w:lang w:eastAsia="en-GB"/>
        </w:rPr>
        <w:t xml:space="preserve"> </w:t>
      </w:r>
      <w:r w:rsidR="00530242">
        <w:rPr>
          <w:rFonts w:asciiTheme="majorHAnsi" w:eastAsia="Times New Roman" w:hAnsiTheme="majorHAnsi" w:cstheme="majorHAnsi"/>
          <w:lang w:eastAsia="en-GB"/>
        </w:rPr>
        <w:t xml:space="preserve">while </w:t>
      </w:r>
      <w:r w:rsidR="000A774A" w:rsidRPr="009337E4">
        <w:rPr>
          <w:rFonts w:asciiTheme="majorHAnsi" w:eastAsia="Times New Roman" w:hAnsiTheme="majorHAnsi" w:cstheme="majorHAnsi"/>
          <w:lang w:eastAsia="en-GB"/>
        </w:rPr>
        <w:t xml:space="preserve">schools assessed as “Requires Improving” or “Inadequate” </w:t>
      </w:r>
      <w:r w:rsidR="003D5A91" w:rsidRPr="009337E4">
        <w:rPr>
          <w:rFonts w:asciiTheme="majorHAnsi" w:eastAsia="Times New Roman" w:hAnsiTheme="majorHAnsi" w:cstheme="majorHAnsi"/>
          <w:lang w:eastAsia="en-GB"/>
        </w:rPr>
        <w:t>are all</w:t>
      </w:r>
      <w:r w:rsidR="00BA55EB" w:rsidRPr="009337E4">
        <w:rPr>
          <w:rFonts w:asciiTheme="majorHAnsi" w:eastAsia="Times New Roman" w:hAnsiTheme="majorHAnsi" w:cstheme="majorHAnsi"/>
          <w:lang w:eastAsia="en-GB"/>
        </w:rPr>
        <w:t xml:space="preserve"> </w:t>
      </w:r>
      <w:r w:rsidR="003D5A91" w:rsidRPr="009337E4">
        <w:rPr>
          <w:rFonts w:asciiTheme="majorHAnsi" w:eastAsia="Times New Roman" w:hAnsiTheme="majorHAnsi" w:cstheme="majorHAnsi"/>
          <w:lang w:eastAsia="en-GB"/>
        </w:rPr>
        <w:t>sensor deserts</w:t>
      </w:r>
      <w:r w:rsidR="000A774A" w:rsidRPr="009337E4">
        <w:rPr>
          <w:rFonts w:asciiTheme="majorHAnsi" w:eastAsia="Times New Roman" w:hAnsiTheme="majorHAnsi" w:cstheme="majorHAnsi"/>
          <w:lang w:eastAsia="en-GB"/>
        </w:rPr>
        <w:t xml:space="preserve">. </w:t>
      </w:r>
    </w:p>
    <w:p w14:paraId="4B978677" w14:textId="72FFB8EC" w:rsidR="009337E4" w:rsidRPr="009337E4" w:rsidRDefault="00023B5A" w:rsidP="00612542">
      <w:pPr>
        <w:spacing w:line="240" w:lineRule="auto"/>
        <w:jc w:val="both"/>
        <w:rPr>
          <w:rFonts w:asciiTheme="majorHAnsi" w:hAnsiTheme="majorHAnsi" w:cstheme="majorHAnsi"/>
        </w:rPr>
      </w:pPr>
      <w:bookmarkStart w:id="6" w:name="_Hlk45026710"/>
      <w:r>
        <w:rPr>
          <w:rFonts w:asciiTheme="majorHAnsi" w:hAnsiTheme="majorHAnsi" w:cstheme="majorHAnsi"/>
        </w:rPr>
        <w:lastRenderedPageBreak/>
        <w:t xml:space="preserve">Further to issues of representation of different communities, inequalities in </w:t>
      </w:r>
      <w:r w:rsidR="00243DE2">
        <w:rPr>
          <w:rFonts w:asciiTheme="majorHAnsi" w:hAnsiTheme="majorHAnsi" w:cstheme="majorHAnsi"/>
        </w:rPr>
        <w:t xml:space="preserve">the </w:t>
      </w:r>
      <w:r>
        <w:rPr>
          <w:rFonts w:asciiTheme="majorHAnsi" w:hAnsiTheme="majorHAnsi" w:cstheme="majorHAnsi"/>
        </w:rPr>
        <w:t>ability of different groups to use the data produced by the network of sensors</w:t>
      </w:r>
      <w:r w:rsidR="00DA3070">
        <w:rPr>
          <w:rFonts w:asciiTheme="majorHAnsi" w:hAnsiTheme="majorHAnsi" w:cstheme="majorHAnsi"/>
        </w:rPr>
        <w:t xml:space="preserve"> are also apparent</w:t>
      </w:r>
      <w:r>
        <w:rPr>
          <w:rFonts w:asciiTheme="majorHAnsi" w:hAnsiTheme="majorHAnsi" w:cstheme="majorHAnsi"/>
        </w:rPr>
        <w:t>, as evidenced by d</w:t>
      </w:r>
      <w:r w:rsidR="00317B27" w:rsidRPr="009337E4">
        <w:rPr>
          <w:rFonts w:asciiTheme="majorHAnsi" w:hAnsiTheme="majorHAnsi" w:cstheme="majorHAnsi"/>
        </w:rPr>
        <w:t>eserts in coverage amongst different types of internet user</w:t>
      </w:r>
      <w:r w:rsidR="003D5A91" w:rsidRPr="009337E4">
        <w:rPr>
          <w:rFonts w:asciiTheme="majorHAnsi" w:hAnsiTheme="majorHAnsi" w:cstheme="majorHAnsi"/>
        </w:rPr>
        <w:t xml:space="preserve">. </w:t>
      </w:r>
      <w:bookmarkEnd w:id="6"/>
      <w:r w:rsidR="003D5A91" w:rsidRPr="009337E4">
        <w:rPr>
          <w:rFonts w:asciiTheme="majorHAnsi" w:hAnsiTheme="majorHAnsi" w:cstheme="majorHAnsi"/>
        </w:rPr>
        <w:t xml:space="preserve">The </w:t>
      </w:r>
      <w:r w:rsidR="00BA55EB" w:rsidRPr="009337E4">
        <w:rPr>
          <w:rFonts w:asciiTheme="majorHAnsi" w:hAnsiTheme="majorHAnsi" w:cstheme="majorHAnsi"/>
        </w:rPr>
        <w:t>IUC</w:t>
      </w:r>
      <w:r w:rsidR="003D5A91" w:rsidRPr="009337E4">
        <w:rPr>
          <w:rFonts w:asciiTheme="majorHAnsi" w:hAnsiTheme="majorHAnsi" w:cstheme="majorHAnsi"/>
        </w:rPr>
        <w:t xml:space="preserve"> is</w:t>
      </w:r>
      <w:r w:rsidR="00B34104" w:rsidRPr="009337E4">
        <w:rPr>
          <w:rFonts w:asciiTheme="majorHAnsi" w:hAnsiTheme="majorHAnsi" w:cstheme="majorHAnsi"/>
        </w:rPr>
        <w:t xml:space="preserve"> indicative of how confident </w:t>
      </w:r>
      <w:r w:rsidR="00356886" w:rsidRPr="009337E4">
        <w:rPr>
          <w:rFonts w:asciiTheme="majorHAnsi" w:hAnsiTheme="majorHAnsi" w:cstheme="majorHAnsi"/>
        </w:rPr>
        <w:t>communities</w:t>
      </w:r>
      <w:r w:rsidR="00B34104" w:rsidRPr="009337E4">
        <w:rPr>
          <w:rFonts w:asciiTheme="majorHAnsi" w:hAnsiTheme="majorHAnsi" w:cstheme="majorHAnsi"/>
        </w:rPr>
        <w:t xml:space="preserve"> </w:t>
      </w:r>
      <w:r w:rsidR="00557A59" w:rsidRPr="009337E4">
        <w:rPr>
          <w:rFonts w:asciiTheme="majorHAnsi" w:hAnsiTheme="majorHAnsi" w:cstheme="majorHAnsi"/>
        </w:rPr>
        <w:t xml:space="preserve">are </w:t>
      </w:r>
      <w:r w:rsidR="00356886" w:rsidRPr="009337E4">
        <w:rPr>
          <w:rFonts w:asciiTheme="majorHAnsi" w:hAnsiTheme="majorHAnsi" w:cstheme="majorHAnsi"/>
        </w:rPr>
        <w:t xml:space="preserve">engaging </w:t>
      </w:r>
      <w:r w:rsidR="00B34104" w:rsidRPr="009337E4">
        <w:rPr>
          <w:rFonts w:asciiTheme="majorHAnsi" w:hAnsiTheme="majorHAnsi" w:cstheme="majorHAnsi"/>
        </w:rPr>
        <w:t xml:space="preserve">with new </w:t>
      </w:r>
      <w:r w:rsidR="00356886" w:rsidRPr="009337E4">
        <w:rPr>
          <w:rFonts w:asciiTheme="majorHAnsi" w:hAnsiTheme="majorHAnsi" w:cstheme="majorHAnsi"/>
        </w:rPr>
        <w:t>technologies or</w:t>
      </w:r>
      <w:r w:rsidR="00B34104" w:rsidRPr="009337E4">
        <w:rPr>
          <w:rFonts w:asciiTheme="majorHAnsi" w:hAnsiTheme="majorHAnsi" w:cstheme="majorHAnsi"/>
        </w:rPr>
        <w:t xml:space="preserve"> accessing data. </w:t>
      </w:r>
      <w:r w:rsidR="00317B27" w:rsidRPr="009337E4">
        <w:rPr>
          <w:rFonts w:asciiTheme="majorHAnsi" w:hAnsiTheme="majorHAnsi" w:cstheme="majorHAnsi"/>
        </w:rPr>
        <w:t xml:space="preserve">Large swathes of LSOA are classified as </w:t>
      </w:r>
      <w:r w:rsidR="00B34104" w:rsidRPr="009337E4">
        <w:rPr>
          <w:rFonts w:asciiTheme="majorHAnsi" w:hAnsiTheme="majorHAnsi" w:cstheme="majorHAnsi"/>
        </w:rPr>
        <w:t>e-W</w:t>
      </w:r>
      <w:r w:rsidR="00557A59" w:rsidRPr="009337E4">
        <w:rPr>
          <w:rFonts w:asciiTheme="majorHAnsi" w:hAnsiTheme="majorHAnsi" w:cstheme="majorHAnsi"/>
        </w:rPr>
        <w:t xml:space="preserve">ithdrawn, with </w:t>
      </w:r>
      <w:r w:rsidR="00C65B87" w:rsidRPr="009337E4">
        <w:rPr>
          <w:rFonts w:asciiTheme="majorHAnsi" w:hAnsiTheme="majorHAnsi" w:cstheme="majorHAnsi"/>
        </w:rPr>
        <w:t>high numbers of</w:t>
      </w:r>
      <w:r w:rsidR="00317B27" w:rsidRPr="009337E4">
        <w:rPr>
          <w:rFonts w:asciiTheme="majorHAnsi" w:hAnsiTheme="majorHAnsi" w:cstheme="majorHAnsi"/>
        </w:rPr>
        <w:t xml:space="preserve"> individuals who</w:t>
      </w:r>
      <w:r w:rsidR="00C65B87" w:rsidRPr="009337E4">
        <w:rPr>
          <w:rFonts w:asciiTheme="majorHAnsi" w:hAnsiTheme="majorHAnsi" w:cstheme="majorHAnsi"/>
        </w:rPr>
        <w:t xml:space="preserve"> </w:t>
      </w:r>
      <w:r w:rsidR="00557A59" w:rsidRPr="009337E4">
        <w:rPr>
          <w:rFonts w:asciiTheme="majorHAnsi" w:hAnsiTheme="majorHAnsi" w:cstheme="majorHAnsi"/>
        </w:rPr>
        <w:t xml:space="preserve">have no </w:t>
      </w:r>
      <w:r w:rsidR="00C65B87" w:rsidRPr="009337E4">
        <w:rPr>
          <w:rFonts w:asciiTheme="majorHAnsi" w:hAnsiTheme="majorHAnsi" w:cstheme="majorHAnsi"/>
        </w:rPr>
        <w:t>internet</w:t>
      </w:r>
      <w:r w:rsidR="00557A59" w:rsidRPr="009337E4">
        <w:rPr>
          <w:rFonts w:asciiTheme="majorHAnsi" w:hAnsiTheme="majorHAnsi" w:cstheme="majorHAnsi"/>
        </w:rPr>
        <w:t xml:space="preserve"> access</w:t>
      </w:r>
      <w:r w:rsidR="00356886" w:rsidRPr="009337E4">
        <w:rPr>
          <w:rFonts w:asciiTheme="majorHAnsi" w:hAnsiTheme="majorHAnsi" w:cstheme="majorHAnsi"/>
        </w:rPr>
        <w:t xml:space="preserve"> or</w:t>
      </w:r>
      <w:r w:rsidR="00317B27" w:rsidRPr="009337E4">
        <w:rPr>
          <w:rFonts w:asciiTheme="majorHAnsi" w:hAnsiTheme="majorHAnsi" w:cstheme="majorHAnsi"/>
        </w:rPr>
        <w:t xml:space="preserve"> </w:t>
      </w:r>
      <w:r w:rsidR="00356886" w:rsidRPr="009337E4">
        <w:rPr>
          <w:rFonts w:asciiTheme="majorHAnsi" w:hAnsiTheme="majorHAnsi" w:cstheme="majorHAnsi"/>
        </w:rPr>
        <w:t>low</w:t>
      </w:r>
      <w:r w:rsidR="00317B27" w:rsidRPr="009337E4">
        <w:rPr>
          <w:rFonts w:asciiTheme="majorHAnsi" w:hAnsiTheme="majorHAnsi" w:cstheme="majorHAnsi"/>
        </w:rPr>
        <w:t xml:space="preserve"> levels of engagement</w:t>
      </w:r>
      <w:r w:rsidR="00C65B87" w:rsidRPr="009337E4">
        <w:rPr>
          <w:rFonts w:asciiTheme="majorHAnsi" w:hAnsiTheme="majorHAnsi" w:cstheme="majorHAnsi"/>
        </w:rPr>
        <w:t xml:space="preserve">. </w:t>
      </w:r>
      <w:r w:rsidR="00356886" w:rsidRPr="009337E4">
        <w:rPr>
          <w:rFonts w:asciiTheme="majorHAnsi" w:hAnsiTheme="majorHAnsi" w:cstheme="majorHAnsi"/>
        </w:rPr>
        <w:t>e</w:t>
      </w:r>
      <w:r w:rsidR="00C65B87" w:rsidRPr="009337E4">
        <w:rPr>
          <w:rFonts w:asciiTheme="majorHAnsi" w:hAnsiTheme="majorHAnsi" w:cstheme="majorHAnsi"/>
        </w:rPr>
        <w:t>-</w:t>
      </w:r>
      <w:r w:rsidR="00356886" w:rsidRPr="009337E4">
        <w:rPr>
          <w:rFonts w:asciiTheme="majorHAnsi" w:hAnsiTheme="majorHAnsi" w:cstheme="majorHAnsi"/>
        </w:rPr>
        <w:t>W</w:t>
      </w:r>
      <w:r w:rsidR="00C65B87" w:rsidRPr="009337E4">
        <w:rPr>
          <w:rFonts w:asciiTheme="majorHAnsi" w:hAnsiTheme="majorHAnsi" w:cstheme="majorHAnsi"/>
        </w:rPr>
        <w:t>ithdrawn areas are</w:t>
      </w:r>
      <w:r w:rsidR="00317B27" w:rsidRPr="009337E4">
        <w:rPr>
          <w:rFonts w:asciiTheme="majorHAnsi" w:hAnsiTheme="majorHAnsi" w:cstheme="majorHAnsi"/>
        </w:rPr>
        <w:t xml:space="preserve"> typically less affluent</w:t>
      </w:r>
      <w:r w:rsidR="00557A59" w:rsidRPr="009337E4">
        <w:rPr>
          <w:rFonts w:asciiTheme="majorHAnsi" w:hAnsiTheme="majorHAnsi" w:cstheme="majorHAnsi"/>
        </w:rPr>
        <w:t>,</w:t>
      </w:r>
      <w:r w:rsidR="00317B27" w:rsidRPr="009337E4">
        <w:rPr>
          <w:rFonts w:asciiTheme="majorHAnsi" w:hAnsiTheme="majorHAnsi" w:cstheme="majorHAnsi"/>
        </w:rPr>
        <w:t xml:space="preserve"> </w:t>
      </w:r>
      <w:r w:rsidR="00A32281">
        <w:rPr>
          <w:rFonts w:asciiTheme="majorHAnsi" w:hAnsiTheme="majorHAnsi" w:cstheme="majorHAnsi"/>
        </w:rPr>
        <w:t xml:space="preserve">and have </w:t>
      </w:r>
      <w:r w:rsidR="00317B27" w:rsidRPr="009337E4">
        <w:rPr>
          <w:rFonts w:asciiTheme="majorHAnsi" w:hAnsiTheme="majorHAnsi" w:cstheme="majorHAnsi"/>
        </w:rPr>
        <w:t>high levels of ethnic diversity, unemployment, and social housing</w:t>
      </w:r>
      <w:r w:rsidR="00356886" w:rsidRPr="009337E4">
        <w:rPr>
          <w:rFonts w:asciiTheme="majorHAnsi" w:hAnsiTheme="majorHAnsi" w:cstheme="majorHAnsi"/>
        </w:rPr>
        <w:t xml:space="preserve"> (Alexiou and Singleton, 2018)</w:t>
      </w:r>
      <w:r w:rsidR="00317B27" w:rsidRPr="009337E4">
        <w:rPr>
          <w:rFonts w:asciiTheme="majorHAnsi" w:hAnsiTheme="majorHAnsi" w:cstheme="majorHAnsi"/>
        </w:rPr>
        <w:t xml:space="preserve">. </w:t>
      </w:r>
      <w:r w:rsidR="00173419" w:rsidRPr="009337E4">
        <w:rPr>
          <w:rFonts w:asciiTheme="majorHAnsi" w:hAnsiTheme="majorHAnsi" w:cstheme="majorHAnsi"/>
        </w:rPr>
        <w:t xml:space="preserve">Sensor deserts are most common in </w:t>
      </w:r>
      <w:r w:rsidR="00C65B87" w:rsidRPr="009337E4">
        <w:rPr>
          <w:rFonts w:asciiTheme="majorHAnsi" w:hAnsiTheme="majorHAnsi" w:cstheme="majorHAnsi"/>
        </w:rPr>
        <w:t>e-</w:t>
      </w:r>
      <w:r w:rsidR="00356886" w:rsidRPr="009337E4">
        <w:rPr>
          <w:rFonts w:asciiTheme="majorHAnsi" w:hAnsiTheme="majorHAnsi" w:cstheme="majorHAnsi"/>
        </w:rPr>
        <w:t>W</w:t>
      </w:r>
      <w:r w:rsidR="00C65B87" w:rsidRPr="009337E4">
        <w:rPr>
          <w:rFonts w:asciiTheme="majorHAnsi" w:hAnsiTheme="majorHAnsi" w:cstheme="majorHAnsi"/>
        </w:rPr>
        <w:t>ithdrawn areas</w:t>
      </w:r>
      <w:r w:rsidR="00173419" w:rsidRPr="009337E4">
        <w:rPr>
          <w:rFonts w:asciiTheme="majorHAnsi" w:hAnsiTheme="majorHAnsi" w:cstheme="majorHAnsi"/>
        </w:rPr>
        <w:t>,</w:t>
      </w:r>
      <w:r w:rsidR="00C65B87" w:rsidRPr="009337E4">
        <w:rPr>
          <w:rFonts w:asciiTheme="majorHAnsi" w:hAnsiTheme="majorHAnsi" w:cstheme="majorHAnsi"/>
        </w:rPr>
        <w:t xml:space="preserve"> </w:t>
      </w:r>
      <w:r w:rsidR="00C568BF" w:rsidRPr="009337E4">
        <w:rPr>
          <w:rFonts w:asciiTheme="majorHAnsi" w:hAnsiTheme="majorHAnsi" w:cstheme="majorHAnsi"/>
        </w:rPr>
        <w:t>where</w:t>
      </w:r>
      <w:r w:rsidR="00173419" w:rsidRPr="009337E4">
        <w:rPr>
          <w:rFonts w:asciiTheme="majorHAnsi" w:hAnsiTheme="majorHAnsi" w:cstheme="majorHAnsi"/>
        </w:rPr>
        <w:t xml:space="preserve"> </w:t>
      </w:r>
      <w:r w:rsidR="00C568BF" w:rsidRPr="009337E4">
        <w:rPr>
          <w:rFonts w:asciiTheme="majorHAnsi" w:hAnsiTheme="majorHAnsi" w:cstheme="majorHAnsi"/>
        </w:rPr>
        <w:t>3</w:t>
      </w:r>
      <w:r w:rsidR="006760D8">
        <w:rPr>
          <w:rFonts w:asciiTheme="majorHAnsi" w:hAnsiTheme="majorHAnsi" w:cstheme="majorHAnsi"/>
        </w:rPr>
        <w:t>9.5</w:t>
      </w:r>
      <w:r w:rsidR="00C568BF" w:rsidRPr="009337E4">
        <w:rPr>
          <w:rFonts w:asciiTheme="majorHAnsi" w:hAnsiTheme="majorHAnsi" w:cstheme="majorHAnsi"/>
        </w:rPr>
        <w:t>% contain</w:t>
      </w:r>
      <w:r w:rsidR="00C65B87" w:rsidRPr="009337E4">
        <w:rPr>
          <w:rFonts w:asciiTheme="majorHAnsi" w:hAnsiTheme="majorHAnsi" w:cstheme="majorHAnsi"/>
        </w:rPr>
        <w:t xml:space="preserve"> a sensor</w:t>
      </w:r>
      <w:r w:rsidR="009337E4" w:rsidRPr="009337E4">
        <w:rPr>
          <w:rFonts w:asciiTheme="majorHAnsi" w:hAnsiTheme="majorHAnsi" w:cstheme="majorHAnsi"/>
        </w:rPr>
        <w:t xml:space="preserve"> (Figure 4</w:t>
      </w:r>
      <w:r w:rsidR="006304B1" w:rsidRPr="009337E4">
        <w:rPr>
          <w:rFonts w:asciiTheme="majorHAnsi" w:hAnsiTheme="majorHAnsi" w:cstheme="majorHAnsi"/>
        </w:rPr>
        <w:t>)</w:t>
      </w:r>
      <w:r w:rsidR="00C65B87" w:rsidRPr="009337E4">
        <w:rPr>
          <w:rFonts w:asciiTheme="majorHAnsi" w:hAnsiTheme="majorHAnsi" w:cstheme="majorHAnsi"/>
        </w:rPr>
        <w:t xml:space="preserve">. Meanwhile, </w:t>
      </w:r>
      <w:r w:rsidR="00B34104" w:rsidRPr="009337E4">
        <w:rPr>
          <w:rFonts w:asciiTheme="majorHAnsi" w:hAnsiTheme="majorHAnsi" w:cstheme="majorHAnsi"/>
        </w:rPr>
        <w:t>e-P</w:t>
      </w:r>
      <w:r w:rsidR="00C65B87" w:rsidRPr="009337E4">
        <w:rPr>
          <w:rFonts w:asciiTheme="majorHAnsi" w:hAnsiTheme="majorHAnsi" w:cstheme="majorHAnsi"/>
        </w:rPr>
        <w:t xml:space="preserve">rofessional </w:t>
      </w:r>
      <w:r w:rsidR="00C568BF" w:rsidRPr="009337E4">
        <w:rPr>
          <w:rFonts w:asciiTheme="majorHAnsi" w:hAnsiTheme="majorHAnsi" w:cstheme="majorHAnsi"/>
        </w:rPr>
        <w:t>areas</w:t>
      </w:r>
      <w:r w:rsidR="006304B1" w:rsidRPr="009337E4">
        <w:rPr>
          <w:rFonts w:asciiTheme="majorHAnsi" w:hAnsiTheme="majorHAnsi" w:cstheme="majorHAnsi"/>
        </w:rPr>
        <w:t xml:space="preserve"> </w:t>
      </w:r>
      <w:r w:rsidR="00C65B87" w:rsidRPr="009337E4">
        <w:rPr>
          <w:rFonts w:asciiTheme="majorHAnsi" w:hAnsiTheme="majorHAnsi" w:cstheme="majorHAnsi"/>
        </w:rPr>
        <w:t>characterised by high levels of internet engagement</w:t>
      </w:r>
      <w:r w:rsidR="006304B1" w:rsidRPr="009337E4">
        <w:rPr>
          <w:rFonts w:asciiTheme="majorHAnsi" w:hAnsiTheme="majorHAnsi" w:cstheme="majorHAnsi"/>
        </w:rPr>
        <w:t xml:space="preserve"> have </w:t>
      </w:r>
      <w:r w:rsidR="003A4E61" w:rsidRPr="009337E4">
        <w:rPr>
          <w:rFonts w:asciiTheme="majorHAnsi" w:hAnsiTheme="majorHAnsi" w:cstheme="majorHAnsi"/>
        </w:rPr>
        <w:t xml:space="preserve">the </w:t>
      </w:r>
      <w:r w:rsidR="006B350D">
        <w:rPr>
          <w:rFonts w:asciiTheme="majorHAnsi" w:hAnsiTheme="majorHAnsi" w:cstheme="majorHAnsi"/>
        </w:rPr>
        <w:t>greatest sensor coverage (</w:t>
      </w:r>
      <w:r w:rsidR="006304B1" w:rsidRPr="009337E4">
        <w:rPr>
          <w:rFonts w:asciiTheme="majorHAnsi" w:hAnsiTheme="majorHAnsi" w:cstheme="majorHAnsi"/>
        </w:rPr>
        <w:t>92</w:t>
      </w:r>
      <w:r w:rsidR="006760D8">
        <w:rPr>
          <w:rFonts w:asciiTheme="majorHAnsi" w:hAnsiTheme="majorHAnsi" w:cstheme="majorHAnsi"/>
        </w:rPr>
        <w:t>.3</w:t>
      </w:r>
      <w:r w:rsidR="006304B1" w:rsidRPr="009337E4">
        <w:rPr>
          <w:rFonts w:asciiTheme="majorHAnsi" w:hAnsiTheme="majorHAnsi" w:cstheme="majorHAnsi"/>
        </w:rPr>
        <w:t xml:space="preserve">% of </w:t>
      </w:r>
      <w:r w:rsidR="006B350D">
        <w:rPr>
          <w:rFonts w:asciiTheme="majorHAnsi" w:hAnsiTheme="majorHAnsi" w:cstheme="majorHAnsi"/>
        </w:rPr>
        <w:t>LSOA)</w:t>
      </w:r>
      <w:r w:rsidR="006304B1" w:rsidRPr="009337E4">
        <w:rPr>
          <w:rFonts w:asciiTheme="majorHAnsi" w:hAnsiTheme="majorHAnsi" w:cstheme="majorHAnsi"/>
        </w:rPr>
        <w:t xml:space="preserve">. </w:t>
      </w:r>
      <w:r w:rsidR="002D66F1" w:rsidRPr="009337E4">
        <w:rPr>
          <w:rFonts w:asciiTheme="majorHAnsi" w:hAnsiTheme="majorHAnsi" w:cstheme="majorHAnsi"/>
        </w:rPr>
        <w:t>Typically,</w:t>
      </w:r>
      <w:r w:rsidR="003A4E61" w:rsidRPr="009337E4">
        <w:rPr>
          <w:rFonts w:asciiTheme="majorHAnsi" w:hAnsiTheme="majorHAnsi" w:cstheme="majorHAnsi"/>
        </w:rPr>
        <w:t xml:space="preserve"> highly </w:t>
      </w:r>
      <w:r w:rsidR="00C65B87" w:rsidRPr="009337E4">
        <w:rPr>
          <w:rFonts w:asciiTheme="majorHAnsi" w:hAnsiTheme="majorHAnsi" w:cstheme="majorHAnsi"/>
        </w:rPr>
        <w:t>qualified</w:t>
      </w:r>
      <w:r w:rsidR="00173419" w:rsidRPr="009337E4">
        <w:rPr>
          <w:rFonts w:asciiTheme="majorHAnsi" w:hAnsiTheme="majorHAnsi" w:cstheme="majorHAnsi"/>
        </w:rPr>
        <w:t>, young</w:t>
      </w:r>
      <w:r w:rsidR="00356886" w:rsidRPr="009337E4">
        <w:rPr>
          <w:rFonts w:asciiTheme="majorHAnsi" w:hAnsiTheme="majorHAnsi" w:cstheme="majorHAnsi"/>
        </w:rPr>
        <w:t xml:space="preserve"> and </w:t>
      </w:r>
      <w:r w:rsidR="00C65B87" w:rsidRPr="009337E4">
        <w:rPr>
          <w:rFonts w:asciiTheme="majorHAnsi" w:hAnsiTheme="majorHAnsi" w:cstheme="majorHAnsi"/>
        </w:rPr>
        <w:t>ethnically diverse</w:t>
      </w:r>
      <w:r w:rsidR="00356886" w:rsidRPr="009337E4">
        <w:rPr>
          <w:rFonts w:asciiTheme="majorHAnsi" w:hAnsiTheme="majorHAnsi" w:cstheme="majorHAnsi"/>
        </w:rPr>
        <w:t xml:space="preserve">, </w:t>
      </w:r>
      <w:r w:rsidR="00C65B87" w:rsidRPr="009337E4">
        <w:rPr>
          <w:rFonts w:asciiTheme="majorHAnsi" w:hAnsiTheme="majorHAnsi" w:cstheme="majorHAnsi"/>
        </w:rPr>
        <w:t xml:space="preserve">e-Professionals </w:t>
      </w:r>
      <w:r w:rsidR="002031D2" w:rsidRPr="009337E4">
        <w:rPr>
          <w:rFonts w:asciiTheme="majorHAnsi" w:hAnsiTheme="majorHAnsi" w:cstheme="majorHAnsi"/>
        </w:rPr>
        <w:t>concentrate</w:t>
      </w:r>
      <w:r w:rsidR="00C65B87" w:rsidRPr="009337E4">
        <w:rPr>
          <w:rFonts w:asciiTheme="majorHAnsi" w:hAnsiTheme="majorHAnsi" w:cstheme="majorHAnsi"/>
        </w:rPr>
        <w:t xml:space="preserve"> in </w:t>
      </w:r>
      <w:r w:rsidR="00E65C11">
        <w:rPr>
          <w:rFonts w:asciiTheme="majorHAnsi" w:hAnsiTheme="majorHAnsi" w:cstheme="majorHAnsi"/>
        </w:rPr>
        <w:t xml:space="preserve">or </w:t>
      </w:r>
      <w:r w:rsidR="00C65B87" w:rsidRPr="009337E4">
        <w:rPr>
          <w:rFonts w:asciiTheme="majorHAnsi" w:hAnsiTheme="majorHAnsi" w:cstheme="majorHAnsi"/>
        </w:rPr>
        <w:t xml:space="preserve">near the city centre, or in affluent suburbs. </w:t>
      </w:r>
    </w:p>
    <w:p w14:paraId="709438FD" w14:textId="147E1974" w:rsidR="004630E7" w:rsidRPr="009337E4" w:rsidRDefault="00146240" w:rsidP="00557A59">
      <w:pPr>
        <w:spacing w:after="0" w:line="240" w:lineRule="auto"/>
        <w:jc w:val="center"/>
        <w:rPr>
          <w:rFonts w:asciiTheme="majorHAnsi" w:hAnsiTheme="majorHAnsi" w:cstheme="majorHAnsi"/>
        </w:rPr>
      </w:pPr>
      <w:r w:rsidRPr="009337E4">
        <w:rPr>
          <w:rFonts w:asciiTheme="majorHAnsi" w:hAnsiTheme="majorHAnsi" w:cstheme="majorHAnsi"/>
          <w:b/>
        </w:rPr>
        <w:t xml:space="preserve">Figure </w:t>
      </w:r>
      <w:r w:rsidR="009337E4" w:rsidRPr="009337E4">
        <w:rPr>
          <w:rFonts w:asciiTheme="majorHAnsi" w:hAnsiTheme="majorHAnsi" w:cstheme="majorHAnsi"/>
          <w:b/>
        </w:rPr>
        <w:t>4</w:t>
      </w:r>
      <w:r w:rsidR="00C568BF" w:rsidRPr="009337E4">
        <w:rPr>
          <w:rFonts w:asciiTheme="majorHAnsi" w:hAnsiTheme="majorHAnsi" w:cstheme="majorHAnsi"/>
          <w:b/>
        </w:rPr>
        <w:t>.</w:t>
      </w:r>
      <w:r w:rsidR="004630E7" w:rsidRPr="009337E4">
        <w:rPr>
          <w:rFonts w:asciiTheme="majorHAnsi" w:hAnsiTheme="majorHAnsi" w:cstheme="majorHAnsi"/>
        </w:rPr>
        <w:t xml:space="preserve"> </w:t>
      </w:r>
      <w:r w:rsidR="00535F1F" w:rsidRPr="009337E4">
        <w:rPr>
          <w:rFonts w:asciiTheme="majorHAnsi" w:hAnsiTheme="majorHAnsi" w:cstheme="majorHAnsi"/>
        </w:rPr>
        <w:t>Air quality sensor</w:t>
      </w:r>
      <w:r w:rsidR="006B350D">
        <w:rPr>
          <w:rFonts w:asciiTheme="majorHAnsi" w:hAnsiTheme="majorHAnsi" w:cstheme="majorHAnsi"/>
        </w:rPr>
        <w:t xml:space="preserve"> coverage using</w:t>
      </w:r>
      <w:r w:rsidR="00535F1F" w:rsidRPr="009337E4">
        <w:rPr>
          <w:rFonts w:asciiTheme="majorHAnsi" w:hAnsiTheme="majorHAnsi" w:cstheme="majorHAnsi"/>
        </w:rPr>
        <w:t xml:space="preserve"> </w:t>
      </w:r>
      <w:r w:rsidR="003A4E61" w:rsidRPr="009337E4">
        <w:rPr>
          <w:rFonts w:asciiTheme="majorHAnsi" w:hAnsiTheme="majorHAnsi" w:cstheme="majorHAnsi"/>
        </w:rPr>
        <w:t>IUC</w:t>
      </w:r>
    </w:p>
    <w:p w14:paraId="2E7700BF" w14:textId="37747012" w:rsidR="00535F1F" w:rsidRDefault="00CC06C5" w:rsidP="00557A59">
      <w:pPr>
        <w:spacing w:line="240" w:lineRule="auto"/>
        <w:jc w:val="center"/>
        <w:rPr>
          <w:rFonts w:asciiTheme="majorHAnsi" w:hAnsiTheme="majorHAnsi" w:cstheme="majorHAnsi"/>
          <w:iCs/>
        </w:rPr>
      </w:pPr>
      <w:r w:rsidRPr="009337E4">
        <w:rPr>
          <w:rFonts w:asciiTheme="majorHAnsi" w:hAnsiTheme="majorHAnsi" w:cstheme="majorHAnsi"/>
          <w:b/>
        </w:rPr>
        <w:t>Data source:</w:t>
      </w:r>
      <w:r w:rsidRPr="009337E4">
        <w:rPr>
          <w:rFonts w:asciiTheme="majorHAnsi" w:hAnsiTheme="majorHAnsi" w:cstheme="majorHAnsi"/>
        </w:rPr>
        <w:t xml:space="preserve"> </w:t>
      </w:r>
      <w:r w:rsidR="00535F1F" w:rsidRPr="009337E4">
        <w:rPr>
          <w:rFonts w:asciiTheme="majorHAnsi" w:hAnsiTheme="majorHAnsi" w:cstheme="majorHAnsi"/>
          <w:iCs/>
        </w:rPr>
        <w:t>Alexiou and Singleton</w:t>
      </w:r>
      <w:r w:rsidR="003A4E61" w:rsidRPr="009337E4">
        <w:rPr>
          <w:rFonts w:asciiTheme="majorHAnsi" w:hAnsiTheme="majorHAnsi" w:cstheme="majorHAnsi"/>
          <w:iCs/>
        </w:rPr>
        <w:t xml:space="preserve"> (</w:t>
      </w:r>
      <w:r w:rsidR="00535F1F" w:rsidRPr="009337E4">
        <w:rPr>
          <w:rFonts w:asciiTheme="majorHAnsi" w:hAnsiTheme="majorHAnsi" w:cstheme="majorHAnsi"/>
          <w:iCs/>
        </w:rPr>
        <w:t>2018</w:t>
      </w:r>
      <w:r w:rsidR="003A4E61" w:rsidRPr="009337E4">
        <w:rPr>
          <w:rFonts w:asciiTheme="majorHAnsi" w:hAnsiTheme="majorHAnsi" w:cstheme="majorHAnsi"/>
          <w:iCs/>
        </w:rPr>
        <w:t>)</w:t>
      </w:r>
      <w:r w:rsidR="003A4E61" w:rsidRPr="009337E4">
        <w:rPr>
          <w:rStyle w:val="FootnoteReference"/>
          <w:rFonts w:asciiTheme="majorHAnsi" w:hAnsiTheme="majorHAnsi" w:cstheme="majorHAnsi"/>
        </w:rPr>
        <w:footnoteReference w:id="5"/>
      </w:r>
    </w:p>
    <w:p w14:paraId="08FC3A22" w14:textId="20AB5B6C" w:rsidR="00B24B50" w:rsidRPr="009337E4" w:rsidRDefault="00BA797D" w:rsidP="00557A59">
      <w:pPr>
        <w:spacing w:line="240" w:lineRule="auto"/>
        <w:jc w:val="center"/>
        <w:rPr>
          <w:rFonts w:asciiTheme="majorHAnsi" w:hAnsiTheme="majorHAnsi" w:cstheme="majorHAnsi"/>
        </w:rPr>
      </w:pPr>
      <w:r>
        <w:rPr>
          <w:rFonts w:asciiTheme="majorHAnsi" w:hAnsiTheme="majorHAnsi" w:cstheme="majorHAnsi"/>
          <w:noProof/>
        </w:rPr>
        <w:drawing>
          <wp:inline distT="0" distB="0" distL="0" distR="0" wp14:anchorId="68DEF30F" wp14:editId="0EA28627">
            <wp:extent cx="5516825" cy="3409931"/>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4_R2.png"/>
                    <pic:cNvPicPr/>
                  </pic:nvPicPr>
                  <pic:blipFill>
                    <a:blip r:embed="rId15">
                      <a:extLst>
                        <a:ext uri="{28A0092B-C50C-407E-A947-70E740481C1C}">
                          <a14:useLocalDpi xmlns:a14="http://schemas.microsoft.com/office/drawing/2010/main" val="0"/>
                        </a:ext>
                      </a:extLst>
                    </a:blip>
                    <a:stretch>
                      <a:fillRect/>
                    </a:stretch>
                  </pic:blipFill>
                  <pic:spPr>
                    <a:xfrm>
                      <a:off x="0" y="0"/>
                      <a:ext cx="5544444" cy="3427002"/>
                    </a:xfrm>
                    <a:prstGeom prst="rect">
                      <a:avLst/>
                    </a:prstGeom>
                  </pic:spPr>
                </pic:pic>
              </a:graphicData>
            </a:graphic>
          </wp:inline>
        </w:drawing>
      </w:r>
    </w:p>
    <w:p w14:paraId="5F08B7DB" w14:textId="3239411D" w:rsidR="00437F3F" w:rsidRPr="009337E4" w:rsidRDefault="00643FD5" w:rsidP="009337E4">
      <w:pPr>
        <w:spacing w:after="0" w:line="240" w:lineRule="auto"/>
        <w:rPr>
          <w:rFonts w:asciiTheme="majorHAnsi" w:hAnsiTheme="majorHAnsi" w:cstheme="majorHAnsi"/>
          <w:b/>
        </w:rPr>
      </w:pPr>
      <w:r w:rsidRPr="009337E4">
        <w:rPr>
          <w:rFonts w:asciiTheme="majorHAnsi" w:hAnsiTheme="majorHAnsi" w:cstheme="majorHAnsi"/>
          <w:b/>
        </w:rPr>
        <w:t xml:space="preserve">6.2. </w:t>
      </w:r>
      <w:r w:rsidR="00437F3F" w:rsidRPr="009337E4">
        <w:rPr>
          <w:rFonts w:asciiTheme="majorHAnsi" w:hAnsiTheme="majorHAnsi" w:cstheme="majorHAnsi"/>
          <w:b/>
        </w:rPr>
        <w:t xml:space="preserve">Chicago’s </w:t>
      </w:r>
      <w:proofErr w:type="spellStart"/>
      <w:r w:rsidR="006B350D">
        <w:rPr>
          <w:rFonts w:asciiTheme="majorHAnsi" w:hAnsiTheme="majorHAnsi" w:cstheme="majorHAnsi"/>
          <w:b/>
        </w:rPr>
        <w:t>AoT</w:t>
      </w:r>
      <w:proofErr w:type="spellEnd"/>
    </w:p>
    <w:p w14:paraId="373E00F1" w14:textId="19C8050A" w:rsidR="006B350D" w:rsidRDefault="00437F3F" w:rsidP="00612542">
      <w:pPr>
        <w:spacing w:line="240" w:lineRule="auto"/>
        <w:jc w:val="both"/>
        <w:rPr>
          <w:rFonts w:asciiTheme="majorHAnsi" w:hAnsiTheme="majorHAnsi" w:cstheme="majorHAnsi"/>
        </w:rPr>
      </w:pPr>
      <w:r w:rsidRPr="009337E4">
        <w:rPr>
          <w:rFonts w:asciiTheme="majorHAnsi" w:hAnsiTheme="majorHAnsi" w:cstheme="majorHAnsi"/>
        </w:rPr>
        <w:t xml:space="preserve">Chicago, Illinois, is the third most populous city in the </w:t>
      </w:r>
      <w:r w:rsidR="008C2615" w:rsidRPr="009337E4">
        <w:rPr>
          <w:rFonts w:asciiTheme="majorHAnsi" w:hAnsiTheme="majorHAnsi" w:cstheme="majorHAnsi"/>
        </w:rPr>
        <w:t>US</w:t>
      </w:r>
      <w:r w:rsidRPr="009337E4">
        <w:rPr>
          <w:rFonts w:asciiTheme="majorHAnsi" w:hAnsiTheme="majorHAnsi" w:cstheme="majorHAnsi"/>
        </w:rPr>
        <w:t>, with approximately 2,705,994</w:t>
      </w:r>
      <w:r w:rsidR="00153FFD" w:rsidRPr="009337E4">
        <w:rPr>
          <w:rFonts w:asciiTheme="majorHAnsi" w:hAnsiTheme="majorHAnsi" w:cstheme="majorHAnsi"/>
        </w:rPr>
        <w:t xml:space="preserve"> inhabitants</w:t>
      </w:r>
      <w:r w:rsidRPr="009337E4">
        <w:rPr>
          <w:rFonts w:asciiTheme="majorHAnsi" w:hAnsiTheme="majorHAnsi" w:cstheme="majorHAnsi"/>
        </w:rPr>
        <w:t xml:space="preserve">. </w:t>
      </w:r>
      <w:r w:rsidR="00DD084A">
        <w:rPr>
          <w:rFonts w:asciiTheme="majorHAnsi" w:hAnsiTheme="majorHAnsi" w:cstheme="majorHAnsi"/>
        </w:rPr>
        <w:t>The city</w:t>
      </w:r>
      <w:r w:rsidRPr="009337E4">
        <w:rPr>
          <w:rFonts w:asciiTheme="majorHAnsi" w:hAnsiTheme="majorHAnsi" w:cstheme="majorHAnsi"/>
        </w:rPr>
        <w:t xml:space="preserve"> is an</w:t>
      </w:r>
      <w:r w:rsidRPr="009337E4">
        <w:rPr>
          <w:rFonts w:asciiTheme="majorHAnsi" w:hAnsiTheme="majorHAnsi" w:cstheme="majorHAnsi"/>
          <w:color w:val="222222"/>
        </w:rPr>
        <w:t xml:space="preserve"> international hub for finance, culture, and technology, yet stark inequalities exist. </w:t>
      </w:r>
      <w:r w:rsidRPr="009337E4">
        <w:rPr>
          <w:rFonts w:asciiTheme="majorHAnsi" w:hAnsiTheme="majorHAnsi" w:cstheme="majorHAnsi"/>
        </w:rPr>
        <w:t xml:space="preserve">Chicago is one of the most racially divided cities in the </w:t>
      </w:r>
      <w:r w:rsidR="008C2615" w:rsidRPr="009337E4">
        <w:rPr>
          <w:rFonts w:asciiTheme="majorHAnsi" w:hAnsiTheme="majorHAnsi" w:cstheme="majorHAnsi"/>
        </w:rPr>
        <w:t>US</w:t>
      </w:r>
      <w:r w:rsidRPr="009337E4">
        <w:rPr>
          <w:rFonts w:asciiTheme="majorHAnsi" w:hAnsiTheme="majorHAnsi" w:cstheme="majorHAnsi"/>
        </w:rPr>
        <w:t xml:space="preserve"> and historical processes of segregation</w:t>
      </w:r>
      <w:r w:rsidR="003A4E61" w:rsidRPr="009337E4">
        <w:rPr>
          <w:rFonts w:asciiTheme="majorHAnsi" w:hAnsiTheme="majorHAnsi" w:cstheme="majorHAnsi"/>
        </w:rPr>
        <w:t xml:space="preserve"> </w:t>
      </w:r>
      <w:r w:rsidRPr="009337E4">
        <w:rPr>
          <w:rFonts w:asciiTheme="majorHAnsi" w:hAnsiTheme="majorHAnsi" w:cstheme="majorHAnsi"/>
        </w:rPr>
        <w:t>are visible in its geography</w:t>
      </w:r>
      <w:r w:rsidR="003A4E61" w:rsidRPr="009337E4">
        <w:rPr>
          <w:rFonts w:asciiTheme="majorHAnsi" w:hAnsiTheme="majorHAnsi" w:cstheme="majorHAnsi"/>
        </w:rPr>
        <w:t>,</w:t>
      </w:r>
      <w:r w:rsidRPr="009337E4">
        <w:rPr>
          <w:rFonts w:asciiTheme="majorHAnsi" w:hAnsiTheme="majorHAnsi" w:cstheme="majorHAnsi"/>
        </w:rPr>
        <w:t xml:space="preserve"> with clearly defined racial boundaries between neighbourhoods. As such, deeply entrenched urban problems are highly racialized (</w:t>
      </w:r>
      <w:r w:rsidR="006B350D">
        <w:rPr>
          <w:rFonts w:asciiTheme="majorHAnsi" w:hAnsiTheme="majorHAnsi" w:cstheme="majorHAnsi"/>
        </w:rPr>
        <w:t>Sampson</w:t>
      </w:r>
      <w:r w:rsidR="00D175BA" w:rsidRPr="009337E4">
        <w:rPr>
          <w:rFonts w:asciiTheme="majorHAnsi" w:hAnsiTheme="majorHAnsi" w:cstheme="majorHAnsi"/>
        </w:rPr>
        <w:t xml:space="preserve"> and Winter, 201</w:t>
      </w:r>
      <w:r w:rsidR="00685E6B" w:rsidRPr="009337E4">
        <w:rPr>
          <w:rFonts w:asciiTheme="majorHAnsi" w:hAnsiTheme="majorHAnsi" w:cstheme="majorHAnsi"/>
        </w:rPr>
        <w:t>6</w:t>
      </w:r>
      <w:r w:rsidR="00D175BA" w:rsidRPr="009337E4">
        <w:rPr>
          <w:rFonts w:asciiTheme="majorHAnsi" w:hAnsiTheme="majorHAnsi" w:cstheme="majorHAnsi"/>
        </w:rPr>
        <w:t>)</w:t>
      </w:r>
      <w:r w:rsidRPr="009337E4">
        <w:rPr>
          <w:rFonts w:asciiTheme="majorHAnsi" w:hAnsiTheme="majorHAnsi" w:cstheme="majorHAnsi"/>
        </w:rPr>
        <w:t>.</w:t>
      </w:r>
      <w:r w:rsidR="006B350D">
        <w:rPr>
          <w:rFonts w:asciiTheme="majorHAnsi" w:hAnsiTheme="majorHAnsi" w:cstheme="majorHAnsi"/>
        </w:rPr>
        <w:t xml:space="preserve"> </w:t>
      </w:r>
      <w:r w:rsidR="003A4E61" w:rsidRPr="009337E4">
        <w:rPr>
          <w:rFonts w:asciiTheme="majorHAnsi" w:hAnsiTheme="majorHAnsi" w:cstheme="majorHAnsi"/>
        </w:rPr>
        <w:t>Conversely</w:t>
      </w:r>
      <w:r w:rsidR="008C2615" w:rsidRPr="009337E4">
        <w:rPr>
          <w:rFonts w:asciiTheme="majorHAnsi" w:hAnsiTheme="majorHAnsi" w:cstheme="majorHAnsi"/>
        </w:rPr>
        <w:t>, C</w:t>
      </w:r>
      <w:r w:rsidRPr="009337E4">
        <w:rPr>
          <w:rFonts w:asciiTheme="majorHAnsi" w:hAnsiTheme="majorHAnsi" w:cstheme="majorHAnsi"/>
        </w:rPr>
        <w:t>hicago has ranked highly in smart city indexes and the current Mayor has ambitions to make the city ‘the most data-driven government in the world’ (</w:t>
      </w:r>
      <w:proofErr w:type="spellStart"/>
      <w:r w:rsidRPr="009337E4">
        <w:rPr>
          <w:rFonts w:asciiTheme="majorHAnsi" w:hAnsiTheme="majorHAnsi" w:cstheme="majorHAnsi"/>
        </w:rPr>
        <w:t>HEREMobility</w:t>
      </w:r>
      <w:proofErr w:type="spellEnd"/>
      <w:r w:rsidRPr="009337E4">
        <w:rPr>
          <w:rFonts w:asciiTheme="majorHAnsi" w:hAnsiTheme="majorHAnsi" w:cstheme="majorHAnsi"/>
        </w:rPr>
        <w:t xml:space="preserve">, 2019). </w:t>
      </w:r>
    </w:p>
    <w:p w14:paraId="5AB6E9D1" w14:textId="48923F97" w:rsidR="00437F3F" w:rsidRPr="009337E4" w:rsidRDefault="00437F3F" w:rsidP="00612542">
      <w:pPr>
        <w:spacing w:line="240" w:lineRule="auto"/>
        <w:jc w:val="both"/>
        <w:rPr>
          <w:rFonts w:asciiTheme="majorHAnsi" w:hAnsiTheme="majorHAnsi" w:cstheme="majorHAnsi"/>
        </w:rPr>
      </w:pPr>
      <w:r w:rsidRPr="009337E4">
        <w:rPr>
          <w:rFonts w:asciiTheme="majorHAnsi" w:hAnsiTheme="majorHAnsi" w:cstheme="majorHAnsi"/>
        </w:rPr>
        <w:t xml:space="preserve">Situated within these wider urban and political structures, Chicago’s flagship </w:t>
      </w:r>
      <w:proofErr w:type="spellStart"/>
      <w:r w:rsidR="008C2615" w:rsidRPr="009337E4">
        <w:rPr>
          <w:rFonts w:asciiTheme="majorHAnsi" w:hAnsiTheme="majorHAnsi" w:cstheme="majorHAnsi"/>
        </w:rPr>
        <w:t>AoT</w:t>
      </w:r>
      <w:proofErr w:type="spellEnd"/>
      <w:r w:rsidRPr="009337E4">
        <w:rPr>
          <w:rFonts w:asciiTheme="majorHAnsi" w:hAnsiTheme="majorHAnsi" w:cstheme="majorHAnsi"/>
        </w:rPr>
        <w:t xml:space="preserve"> </w:t>
      </w:r>
      <w:r w:rsidR="003A4E61" w:rsidRPr="009337E4">
        <w:rPr>
          <w:rFonts w:asciiTheme="majorHAnsi" w:hAnsiTheme="majorHAnsi" w:cstheme="majorHAnsi"/>
        </w:rPr>
        <w:t xml:space="preserve">collects real-time data for research activities and public use </w:t>
      </w:r>
      <w:r w:rsidRPr="009337E4">
        <w:rPr>
          <w:rFonts w:asciiTheme="majorHAnsi" w:hAnsiTheme="majorHAnsi" w:cstheme="majorHAnsi"/>
          <w:shd w:val="clear" w:color="auto" w:fill="FFFFFF"/>
        </w:rPr>
        <w:t>(</w:t>
      </w:r>
      <w:proofErr w:type="spellStart"/>
      <w:r w:rsidR="008C2615" w:rsidRPr="009337E4">
        <w:rPr>
          <w:rFonts w:asciiTheme="majorHAnsi" w:hAnsiTheme="majorHAnsi" w:cstheme="majorHAnsi"/>
          <w:shd w:val="clear" w:color="auto" w:fill="FFFFFF"/>
        </w:rPr>
        <w:t>AoT</w:t>
      </w:r>
      <w:proofErr w:type="spellEnd"/>
      <w:r w:rsidR="00DA153D" w:rsidRPr="009337E4">
        <w:rPr>
          <w:rFonts w:asciiTheme="majorHAnsi" w:hAnsiTheme="majorHAnsi" w:cstheme="majorHAnsi"/>
          <w:shd w:val="clear" w:color="auto" w:fill="FFFFFF"/>
        </w:rPr>
        <w:t>, 2019</w:t>
      </w:r>
      <w:r w:rsidRPr="009337E4">
        <w:rPr>
          <w:rFonts w:asciiTheme="majorHAnsi" w:hAnsiTheme="majorHAnsi" w:cstheme="majorHAnsi"/>
          <w:shd w:val="clear" w:color="auto" w:fill="FFFFFF"/>
        </w:rPr>
        <w:t>)</w:t>
      </w:r>
      <w:r w:rsidRPr="009337E4">
        <w:rPr>
          <w:rFonts w:asciiTheme="majorHAnsi" w:hAnsiTheme="majorHAnsi" w:cstheme="majorHAnsi"/>
        </w:rPr>
        <w:t>.</w:t>
      </w:r>
      <w:bookmarkStart w:id="7" w:name="_Hlk45028817"/>
      <w:r w:rsidR="00634D43" w:rsidRPr="00634D43">
        <w:rPr>
          <w:rFonts w:asciiTheme="majorHAnsi" w:hAnsiTheme="majorHAnsi" w:cstheme="majorHAnsi"/>
        </w:rPr>
        <w:t xml:space="preserve"> </w:t>
      </w:r>
      <w:r w:rsidR="00634D43" w:rsidRPr="009337E4">
        <w:rPr>
          <w:rFonts w:asciiTheme="majorHAnsi" w:hAnsiTheme="majorHAnsi" w:cstheme="majorHAnsi"/>
        </w:rPr>
        <w:t xml:space="preserve">A </w:t>
      </w:r>
      <w:r w:rsidR="00A32281">
        <w:rPr>
          <w:rFonts w:asciiTheme="majorHAnsi" w:hAnsiTheme="majorHAnsi" w:cstheme="majorHAnsi"/>
        </w:rPr>
        <w:t>range</w:t>
      </w:r>
      <w:r w:rsidR="00634D43" w:rsidRPr="009337E4">
        <w:rPr>
          <w:rFonts w:asciiTheme="majorHAnsi" w:hAnsiTheme="majorHAnsi" w:cstheme="majorHAnsi"/>
        </w:rPr>
        <w:t xml:space="preserve"> </w:t>
      </w:r>
      <w:r w:rsidR="00A32281">
        <w:rPr>
          <w:rFonts w:asciiTheme="majorHAnsi" w:hAnsiTheme="majorHAnsi" w:cstheme="majorHAnsi"/>
        </w:rPr>
        <w:t>of</w:t>
      </w:r>
      <w:r w:rsidR="00634D43" w:rsidRPr="009337E4">
        <w:rPr>
          <w:rFonts w:asciiTheme="majorHAnsi" w:hAnsiTheme="majorHAnsi" w:cstheme="majorHAnsi"/>
        </w:rPr>
        <w:t xml:space="preserve"> universities, local government and communities</w:t>
      </w:r>
      <w:r w:rsidR="00634D43">
        <w:rPr>
          <w:rFonts w:asciiTheme="majorHAnsi" w:hAnsiTheme="majorHAnsi" w:cstheme="majorHAnsi"/>
        </w:rPr>
        <w:t xml:space="preserve"> make</w:t>
      </w:r>
      <w:r w:rsidR="008B090B">
        <w:rPr>
          <w:rFonts w:asciiTheme="majorHAnsi" w:hAnsiTheme="majorHAnsi" w:cstheme="majorHAnsi"/>
        </w:rPr>
        <w:t>s</w:t>
      </w:r>
      <w:r w:rsidR="00634D43">
        <w:rPr>
          <w:rFonts w:asciiTheme="majorHAnsi" w:hAnsiTheme="majorHAnsi" w:cstheme="majorHAnsi"/>
        </w:rPr>
        <w:t xml:space="preserve"> decisions about</w:t>
      </w:r>
      <w:r w:rsidR="00634D43" w:rsidRPr="009337E4">
        <w:rPr>
          <w:rFonts w:asciiTheme="majorHAnsi" w:hAnsiTheme="majorHAnsi" w:cstheme="majorHAnsi"/>
        </w:rPr>
        <w:t xml:space="preserve"> the</w:t>
      </w:r>
      <w:r w:rsidR="00634D43">
        <w:rPr>
          <w:rFonts w:asciiTheme="majorHAnsi" w:hAnsiTheme="majorHAnsi" w:cstheme="majorHAnsi"/>
        </w:rPr>
        <w:t xml:space="preserve"> development of </w:t>
      </w:r>
      <w:r w:rsidR="00A32281">
        <w:rPr>
          <w:rFonts w:asciiTheme="majorHAnsi" w:hAnsiTheme="majorHAnsi" w:cstheme="majorHAnsi"/>
        </w:rPr>
        <w:t>a</w:t>
      </w:r>
      <w:r w:rsidR="00634D43" w:rsidRPr="009337E4">
        <w:rPr>
          <w:rFonts w:asciiTheme="majorHAnsi" w:hAnsiTheme="majorHAnsi" w:cstheme="majorHAnsi"/>
        </w:rPr>
        <w:t xml:space="preserve"> network </w:t>
      </w:r>
      <w:r w:rsidR="00634D43">
        <w:rPr>
          <w:rFonts w:asciiTheme="majorHAnsi" w:hAnsiTheme="majorHAnsi" w:cstheme="majorHAnsi"/>
        </w:rPr>
        <w:t>composed</w:t>
      </w:r>
      <w:r w:rsidR="00634D43" w:rsidRPr="009337E4">
        <w:rPr>
          <w:rFonts w:asciiTheme="majorHAnsi" w:hAnsiTheme="majorHAnsi" w:cstheme="majorHAnsi"/>
        </w:rPr>
        <w:t xml:space="preserve"> of 126 nodes</w:t>
      </w:r>
      <w:r w:rsidR="0064509F">
        <w:rPr>
          <w:rFonts w:asciiTheme="majorHAnsi" w:hAnsiTheme="majorHAnsi" w:cstheme="majorHAnsi"/>
        </w:rPr>
        <w:t xml:space="preserve"> (correct as of August 2020)</w:t>
      </w:r>
      <w:r w:rsidR="00A32281">
        <w:rPr>
          <w:rFonts w:asciiTheme="majorHAnsi" w:hAnsiTheme="majorHAnsi" w:cstheme="majorHAnsi"/>
        </w:rPr>
        <w:t>. Each node contains</w:t>
      </w:r>
      <w:r w:rsidR="00634D43" w:rsidRPr="009337E4">
        <w:rPr>
          <w:rFonts w:asciiTheme="majorHAnsi" w:hAnsiTheme="majorHAnsi" w:cstheme="majorHAnsi"/>
        </w:rPr>
        <w:t xml:space="preserve"> several sensor types including </w:t>
      </w:r>
      <w:r w:rsidR="00634D43" w:rsidRPr="009337E4">
        <w:rPr>
          <w:rFonts w:asciiTheme="majorHAnsi" w:hAnsiTheme="majorHAnsi" w:cstheme="majorHAnsi"/>
          <w:shd w:val="clear" w:color="auto" w:fill="FFFFFF"/>
        </w:rPr>
        <w:t xml:space="preserve">temperature, </w:t>
      </w:r>
      <w:r w:rsidR="00634D43">
        <w:rPr>
          <w:rFonts w:asciiTheme="majorHAnsi" w:hAnsiTheme="majorHAnsi" w:cstheme="majorHAnsi"/>
          <w:shd w:val="clear" w:color="auto" w:fill="FFFFFF"/>
        </w:rPr>
        <w:t>light and</w:t>
      </w:r>
      <w:r w:rsidR="00634D43" w:rsidRPr="009337E4">
        <w:rPr>
          <w:rFonts w:asciiTheme="majorHAnsi" w:hAnsiTheme="majorHAnsi" w:cstheme="majorHAnsi"/>
          <w:shd w:val="clear" w:color="auto" w:fill="FFFFFF"/>
        </w:rPr>
        <w:t xml:space="preserve"> pollutants. </w:t>
      </w:r>
      <w:bookmarkEnd w:id="7"/>
      <w:r w:rsidR="00173419" w:rsidRPr="009337E4">
        <w:rPr>
          <w:rFonts w:asciiTheme="majorHAnsi" w:hAnsiTheme="majorHAnsi" w:cstheme="majorHAnsi"/>
          <w:shd w:val="clear" w:color="auto" w:fill="FFFFFF"/>
        </w:rPr>
        <w:t>T</w:t>
      </w:r>
      <w:r w:rsidRPr="009337E4">
        <w:rPr>
          <w:rFonts w:asciiTheme="majorHAnsi" w:hAnsiTheme="majorHAnsi" w:cstheme="majorHAnsi"/>
          <w:shd w:val="clear" w:color="auto" w:fill="FFFFFF"/>
        </w:rPr>
        <w:t>he netwo</w:t>
      </w:r>
      <w:r w:rsidR="00146240" w:rsidRPr="009337E4">
        <w:rPr>
          <w:rFonts w:asciiTheme="majorHAnsi" w:hAnsiTheme="majorHAnsi" w:cstheme="majorHAnsi"/>
          <w:shd w:val="clear" w:color="auto" w:fill="FFFFFF"/>
        </w:rPr>
        <w:t xml:space="preserve">rk is </w:t>
      </w:r>
      <w:r w:rsidR="00A32281">
        <w:rPr>
          <w:rFonts w:asciiTheme="majorHAnsi" w:hAnsiTheme="majorHAnsi" w:cstheme="majorHAnsi"/>
          <w:shd w:val="clear" w:color="auto" w:fill="FFFFFF"/>
        </w:rPr>
        <w:t>in</w:t>
      </w:r>
      <w:r w:rsidR="00146240" w:rsidRPr="009337E4">
        <w:rPr>
          <w:rFonts w:asciiTheme="majorHAnsi" w:hAnsiTheme="majorHAnsi" w:cstheme="majorHAnsi"/>
          <w:shd w:val="clear" w:color="auto" w:fill="FFFFFF"/>
        </w:rPr>
        <w:t>complete</w:t>
      </w:r>
      <w:r w:rsidR="00173419" w:rsidRPr="009337E4">
        <w:rPr>
          <w:rFonts w:asciiTheme="majorHAnsi" w:hAnsiTheme="majorHAnsi" w:cstheme="majorHAnsi"/>
          <w:shd w:val="clear" w:color="auto" w:fill="FFFFFF"/>
        </w:rPr>
        <w:t xml:space="preserve"> and o</w:t>
      </w:r>
      <w:r w:rsidR="003A4E61" w:rsidRPr="009337E4">
        <w:rPr>
          <w:rFonts w:asciiTheme="majorHAnsi" w:hAnsiTheme="majorHAnsi" w:cstheme="majorHAnsi"/>
        </w:rPr>
        <w:t>nce</w:t>
      </w:r>
      <w:r w:rsidRPr="009337E4">
        <w:rPr>
          <w:rFonts w:asciiTheme="majorHAnsi" w:hAnsiTheme="majorHAnsi" w:cstheme="majorHAnsi"/>
        </w:rPr>
        <w:t xml:space="preserve"> fully implemented will consist of 500 </w:t>
      </w:r>
      <w:r w:rsidR="002031D2" w:rsidRPr="009337E4">
        <w:rPr>
          <w:rFonts w:asciiTheme="majorHAnsi" w:hAnsiTheme="majorHAnsi" w:cstheme="majorHAnsi"/>
        </w:rPr>
        <w:t>nodes</w:t>
      </w:r>
      <w:r w:rsidR="00C22E46" w:rsidRPr="009337E4">
        <w:rPr>
          <w:rFonts w:asciiTheme="majorHAnsi" w:hAnsiTheme="majorHAnsi" w:cstheme="majorHAnsi"/>
          <w:shd w:val="clear" w:color="auto" w:fill="FFFFFF"/>
        </w:rPr>
        <w:t>—</w:t>
      </w:r>
      <w:r w:rsidR="00173419" w:rsidRPr="009337E4">
        <w:rPr>
          <w:rFonts w:asciiTheme="majorHAnsi" w:hAnsiTheme="majorHAnsi" w:cstheme="majorHAnsi"/>
          <w:shd w:val="clear" w:color="auto" w:fill="FFFFFF"/>
        </w:rPr>
        <w:t>subsequently</w:t>
      </w:r>
      <w:r w:rsidR="008C2615" w:rsidRPr="009337E4">
        <w:rPr>
          <w:rFonts w:asciiTheme="majorHAnsi" w:hAnsiTheme="majorHAnsi" w:cstheme="majorHAnsi"/>
          <w:shd w:val="clear" w:color="auto" w:fill="FFFFFF"/>
        </w:rPr>
        <w:t xml:space="preserve"> </w:t>
      </w:r>
      <w:r w:rsidR="002C388D" w:rsidRPr="009337E4">
        <w:rPr>
          <w:rFonts w:asciiTheme="majorHAnsi" w:hAnsiTheme="majorHAnsi" w:cstheme="majorHAnsi"/>
          <w:shd w:val="clear" w:color="auto" w:fill="FFFFFF"/>
        </w:rPr>
        <w:t xml:space="preserve">observed </w:t>
      </w:r>
      <w:r w:rsidR="008C2615" w:rsidRPr="009337E4">
        <w:rPr>
          <w:rFonts w:asciiTheme="majorHAnsi" w:hAnsiTheme="majorHAnsi" w:cstheme="majorHAnsi"/>
          <w:shd w:val="clear" w:color="auto" w:fill="FFFFFF"/>
        </w:rPr>
        <w:t>patterns of inequality are likely to change.</w:t>
      </w:r>
      <w:r w:rsidRPr="009337E4">
        <w:rPr>
          <w:rFonts w:asciiTheme="majorHAnsi" w:hAnsiTheme="majorHAnsi" w:cstheme="majorHAnsi"/>
          <w:shd w:val="clear" w:color="auto" w:fill="FFFFFF"/>
        </w:rPr>
        <w:t xml:space="preserve"> </w:t>
      </w:r>
    </w:p>
    <w:p w14:paraId="501AE76B" w14:textId="64EA4913" w:rsidR="007D2727" w:rsidRPr="009337E4" w:rsidRDefault="00437F3F" w:rsidP="00612542">
      <w:pPr>
        <w:spacing w:line="240" w:lineRule="auto"/>
        <w:jc w:val="both"/>
        <w:rPr>
          <w:rFonts w:asciiTheme="majorHAnsi" w:hAnsiTheme="majorHAnsi" w:cstheme="majorHAnsi"/>
          <w:shd w:val="clear" w:color="auto" w:fill="FFFFFF"/>
        </w:rPr>
      </w:pPr>
      <w:r w:rsidRPr="009337E4">
        <w:rPr>
          <w:rFonts w:asciiTheme="majorHAnsi" w:hAnsiTheme="majorHAnsi" w:cstheme="majorHAnsi"/>
          <w:shd w:val="clear" w:color="auto" w:fill="FFFFFF"/>
        </w:rPr>
        <w:t>Chicago is com</w:t>
      </w:r>
      <w:r w:rsidR="00934C6C" w:rsidRPr="009337E4">
        <w:rPr>
          <w:rFonts w:asciiTheme="majorHAnsi" w:hAnsiTheme="majorHAnsi" w:cstheme="majorHAnsi"/>
          <w:shd w:val="clear" w:color="auto" w:fill="FFFFFF"/>
        </w:rPr>
        <w:t>prised</w:t>
      </w:r>
      <w:r w:rsidRPr="009337E4">
        <w:rPr>
          <w:rFonts w:asciiTheme="majorHAnsi" w:hAnsiTheme="majorHAnsi" w:cstheme="majorHAnsi"/>
          <w:shd w:val="clear" w:color="auto" w:fill="FFFFFF"/>
        </w:rPr>
        <w:t xml:space="preserve"> of 801 census tracts</w:t>
      </w:r>
      <w:r w:rsidR="009A50A8" w:rsidRPr="009337E4">
        <w:rPr>
          <w:rStyle w:val="FootnoteReference"/>
          <w:rFonts w:asciiTheme="majorHAnsi" w:hAnsiTheme="majorHAnsi" w:cstheme="majorHAnsi"/>
          <w:shd w:val="clear" w:color="auto" w:fill="FFFFFF"/>
        </w:rPr>
        <w:footnoteReference w:id="6"/>
      </w:r>
      <w:r w:rsidRPr="009337E4">
        <w:rPr>
          <w:rFonts w:asciiTheme="majorHAnsi" w:hAnsiTheme="majorHAnsi" w:cstheme="majorHAnsi"/>
          <w:shd w:val="clear" w:color="auto" w:fill="FFFFFF"/>
        </w:rPr>
        <w:t xml:space="preserve">. </w:t>
      </w:r>
      <w:r w:rsidR="00146240" w:rsidRPr="009337E4">
        <w:rPr>
          <w:rFonts w:asciiTheme="majorHAnsi" w:hAnsiTheme="majorHAnsi" w:cstheme="majorHAnsi"/>
          <w:shd w:val="clear" w:color="auto" w:fill="FFFFFF"/>
        </w:rPr>
        <w:t>In the absence of a deprivation indicator, sensor coverage according to median income and racial composition is mapped</w:t>
      </w:r>
      <w:r w:rsidR="00173419" w:rsidRPr="009337E4">
        <w:rPr>
          <w:rFonts w:asciiTheme="majorHAnsi" w:hAnsiTheme="majorHAnsi" w:cstheme="majorHAnsi"/>
          <w:shd w:val="clear" w:color="auto" w:fill="FFFFFF"/>
        </w:rPr>
        <w:t xml:space="preserve"> (</w:t>
      </w:r>
      <w:r w:rsidR="00146240" w:rsidRPr="009337E4">
        <w:rPr>
          <w:rFonts w:asciiTheme="majorHAnsi" w:hAnsiTheme="majorHAnsi" w:cstheme="majorHAnsi"/>
          <w:shd w:val="clear" w:color="auto" w:fill="FFFFFF"/>
        </w:rPr>
        <w:t xml:space="preserve">Figure </w:t>
      </w:r>
      <w:r w:rsidR="009337E4" w:rsidRPr="009337E4">
        <w:rPr>
          <w:rFonts w:asciiTheme="majorHAnsi" w:hAnsiTheme="majorHAnsi" w:cstheme="majorHAnsi"/>
          <w:shd w:val="clear" w:color="auto" w:fill="FFFFFF"/>
        </w:rPr>
        <w:t>5</w:t>
      </w:r>
      <w:r w:rsidR="00173419" w:rsidRPr="009337E4">
        <w:rPr>
          <w:rFonts w:asciiTheme="majorHAnsi" w:hAnsiTheme="majorHAnsi" w:cstheme="majorHAnsi"/>
          <w:shd w:val="clear" w:color="auto" w:fill="FFFFFF"/>
        </w:rPr>
        <w:t>)</w:t>
      </w:r>
      <w:r w:rsidR="00146240" w:rsidRPr="009337E4">
        <w:rPr>
          <w:rFonts w:asciiTheme="majorHAnsi" w:hAnsiTheme="majorHAnsi" w:cstheme="majorHAnsi"/>
          <w:shd w:val="clear" w:color="auto" w:fill="FFFFFF"/>
        </w:rPr>
        <w:t>. M</w:t>
      </w:r>
      <w:r w:rsidRPr="009337E4">
        <w:rPr>
          <w:rFonts w:asciiTheme="majorHAnsi" w:hAnsiTheme="majorHAnsi" w:cstheme="majorHAnsi"/>
          <w:shd w:val="clear" w:color="auto" w:fill="FFFFFF"/>
        </w:rPr>
        <w:t xml:space="preserve">edian income is low across the city, with 18.3% in the lowest decile (below $29,081) </w:t>
      </w:r>
      <w:r w:rsidR="00173419" w:rsidRPr="009337E4">
        <w:rPr>
          <w:rFonts w:asciiTheme="majorHAnsi" w:hAnsiTheme="majorHAnsi" w:cstheme="majorHAnsi"/>
          <w:shd w:val="clear" w:color="auto" w:fill="FFFFFF"/>
        </w:rPr>
        <w:t>relative to the rest of the US</w:t>
      </w:r>
      <w:r w:rsidRPr="009337E4">
        <w:rPr>
          <w:rFonts w:asciiTheme="majorHAnsi" w:hAnsiTheme="majorHAnsi" w:cstheme="majorHAnsi"/>
          <w:shd w:val="clear" w:color="auto" w:fill="FFFFFF"/>
        </w:rPr>
        <w:t>.</w:t>
      </w:r>
      <w:r w:rsidRPr="009337E4">
        <w:rPr>
          <w:rFonts w:asciiTheme="majorHAnsi" w:hAnsiTheme="majorHAnsi" w:cstheme="majorHAnsi"/>
          <w:color w:val="FF0000"/>
          <w:shd w:val="clear" w:color="auto" w:fill="FFFFFF"/>
        </w:rPr>
        <w:t xml:space="preserve"> </w:t>
      </w:r>
      <w:r w:rsidRPr="009337E4">
        <w:rPr>
          <w:rFonts w:asciiTheme="majorHAnsi" w:hAnsiTheme="majorHAnsi" w:cstheme="majorHAnsi"/>
          <w:shd w:val="clear" w:color="auto" w:fill="FFFFFF"/>
        </w:rPr>
        <w:t xml:space="preserve">Sensor coverage </w:t>
      </w:r>
      <w:r w:rsidR="00146240" w:rsidRPr="009337E4">
        <w:rPr>
          <w:rFonts w:asciiTheme="majorHAnsi" w:hAnsiTheme="majorHAnsi" w:cstheme="majorHAnsi"/>
          <w:shd w:val="clear" w:color="auto" w:fill="FFFFFF"/>
        </w:rPr>
        <w:t xml:space="preserve">according to the </w:t>
      </w:r>
      <w:proofErr w:type="spellStart"/>
      <w:r w:rsidR="00146240" w:rsidRPr="009337E4">
        <w:rPr>
          <w:rFonts w:asciiTheme="majorHAnsi" w:hAnsiTheme="majorHAnsi" w:cstheme="majorHAnsi"/>
          <w:shd w:val="clear" w:color="auto" w:fill="FFFFFF"/>
        </w:rPr>
        <w:t>AoT</w:t>
      </w:r>
      <w:proofErr w:type="spellEnd"/>
      <w:r w:rsidR="00146240" w:rsidRPr="009337E4">
        <w:rPr>
          <w:rFonts w:asciiTheme="majorHAnsi" w:hAnsiTheme="majorHAnsi" w:cstheme="majorHAnsi"/>
          <w:shd w:val="clear" w:color="auto" w:fill="FFFFFF"/>
        </w:rPr>
        <w:t xml:space="preserve"> network </w:t>
      </w:r>
      <w:r w:rsidRPr="009337E4">
        <w:rPr>
          <w:rFonts w:asciiTheme="majorHAnsi" w:hAnsiTheme="majorHAnsi" w:cstheme="majorHAnsi"/>
          <w:shd w:val="clear" w:color="auto" w:fill="FFFFFF"/>
        </w:rPr>
        <w:t>is most comprehensive for the highest median income decile ($101,489</w:t>
      </w:r>
      <w:r w:rsidR="001926F5">
        <w:rPr>
          <w:rFonts w:asciiTheme="majorHAnsi" w:hAnsiTheme="majorHAnsi" w:cstheme="majorHAnsi"/>
          <w:shd w:val="clear" w:color="auto" w:fill="FFFFFF"/>
        </w:rPr>
        <w:t>–</w:t>
      </w:r>
      <w:r w:rsidRPr="009337E4">
        <w:rPr>
          <w:rFonts w:asciiTheme="majorHAnsi" w:hAnsiTheme="majorHAnsi" w:cstheme="majorHAnsi"/>
          <w:shd w:val="clear" w:color="auto" w:fill="FFFFFF"/>
        </w:rPr>
        <w:t xml:space="preserve">$250,001) with 16.7% of census tracts containing a </w:t>
      </w:r>
      <w:r w:rsidR="00173419" w:rsidRPr="009337E4">
        <w:rPr>
          <w:rFonts w:asciiTheme="majorHAnsi" w:hAnsiTheme="majorHAnsi" w:cstheme="majorHAnsi"/>
          <w:shd w:val="clear" w:color="auto" w:fill="FFFFFF"/>
        </w:rPr>
        <w:t>sensor</w:t>
      </w:r>
      <w:r w:rsidR="009337E4" w:rsidRPr="009337E4">
        <w:rPr>
          <w:rFonts w:asciiTheme="majorHAnsi" w:hAnsiTheme="majorHAnsi" w:cstheme="majorHAnsi"/>
          <w:shd w:val="clear" w:color="auto" w:fill="FFFFFF"/>
        </w:rPr>
        <w:t xml:space="preserve"> (Figure 6</w:t>
      </w:r>
      <w:r w:rsidR="000855EB" w:rsidRPr="009337E4">
        <w:rPr>
          <w:rFonts w:asciiTheme="majorHAnsi" w:hAnsiTheme="majorHAnsi" w:cstheme="majorHAnsi"/>
          <w:shd w:val="clear" w:color="auto" w:fill="FFFFFF"/>
        </w:rPr>
        <w:t>)</w:t>
      </w:r>
      <w:r w:rsidRPr="009337E4">
        <w:rPr>
          <w:rFonts w:asciiTheme="majorHAnsi" w:hAnsiTheme="majorHAnsi" w:cstheme="majorHAnsi"/>
          <w:shd w:val="clear" w:color="auto" w:fill="FFFFFF"/>
        </w:rPr>
        <w:t>. However, this is closely followed by the second lowest decile ($29,081</w:t>
      </w:r>
      <w:r w:rsidR="005E5012">
        <w:rPr>
          <w:rFonts w:asciiTheme="majorHAnsi" w:hAnsiTheme="majorHAnsi" w:cstheme="majorHAnsi"/>
          <w:shd w:val="clear" w:color="auto" w:fill="FFFFFF"/>
        </w:rPr>
        <w:t>–</w:t>
      </w:r>
      <w:r w:rsidRPr="009337E4">
        <w:rPr>
          <w:rFonts w:asciiTheme="majorHAnsi" w:hAnsiTheme="majorHAnsi" w:cstheme="majorHAnsi"/>
          <w:shd w:val="clear" w:color="auto" w:fill="FFFFFF"/>
        </w:rPr>
        <w:t xml:space="preserve">$36,698) in which 15.13% of census tracts contain a sensor. </w:t>
      </w:r>
      <w:r w:rsidR="00173419" w:rsidRPr="009337E4">
        <w:rPr>
          <w:rFonts w:asciiTheme="majorHAnsi" w:hAnsiTheme="majorHAnsi" w:cstheme="majorHAnsi"/>
          <w:shd w:val="clear" w:color="auto" w:fill="FFFFFF"/>
        </w:rPr>
        <w:t>D</w:t>
      </w:r>
      <w:r w:rsidRPr="009337E4">
        <w:rPr>
          <w:rFonts w:asciiTheme="majorHAnsi" w:hAnsiTheme="majorHAnsi" w:cstheme="majorHAnsi"/>
          <w:shd w:val="clear" w:color="auto" w:fill="FFFFFF"/>
        </w:rPr>
        <w:t xml:space="preserve">eciles with relatively high and low median incomes tend to have </w:t>
      </w:r>
      <w:r w:rsidR="00941078">
        <w:rPr>
          <w:rFonts w:asciiTheme="majorHAnsi" w:hAnsiTheme="majorHAnsi" w:cstheme="majorHAnsi"/>
          <w:shd w:val="clear" w:color="auto" w:fill="FFFFFF"/>
        </w:rPr>
        <w:t xml:space="preserve">the </w:t>
      </w:r>
      <w:r w:rsidRPr="009337E4">
        <w:rPr>
          <w:rFonts w:asciiTheme="majorHAnsi" w:hAnsiTheme="majorHAnsi" w:cstheme="majorHAnsi"/>
          <w:shd w:val="clear" w:color="auto" w:fill="FFFFFF"/>
        </w:rPr>
        <w:t xml:space="preserve">greatest coverage. </w:t>
      </w:r>
    </w:p>
    <w:p w14:paraId="03E083BD" w14:textId="7C43EEFB" w:rsidR="003253B1" w:rsidRDefault="007D2727" w:rsidP="00612542">
      <w:pPr>
        <w:spacing w:line="240" w:lineRule="auto"/>
        <w:jc w:val="both"/>
        <w:rPr>
          <w:rFonts w:asciiTheme="majorHAnsi" w:hAnsiTheme="majorHAnsi" w:cstheme="majorHAnsi"/>
          <w:shd w:val="clear" w:color="auto" w:fill="FFFFFF"/>
        </w:rPr>
      </w:pPr>
      <w:r w:rsidRPr="009337E4">
        <w:rPr>
          <w:rFonts w:asciiTheme="majorHAnsi" w:hAnsiTheme="majorHAnsi" w:cstheme="majorHAnsi"/>
        </w:rPr>
        <w:lastRenderedPageBreak/>
        <w:t xml:space="preserve">Mapping coverage according to </w:t>
      </w:r>
      <w:r w:rsidR="003D6FCF" w:rsidRPr="009337E4">
        <w:rPr>
          <w:rFonts w:asciiTheme="majorHAnsi" w:hAnsiTheme="majorHAnsi" w:cstheme="majorHAnsi"/>
        </w:rPr>
        <w:t>racial composition of c</w:t>
      </w:r>
      <w:r w:rsidR="00D175BA" w:rsidRPr="009337E4">
        <w:rPr>
          <w:rFonts w:asciiTheme="majorHAnsi" w:hAnsiTheme="majorHAnsi" w:cstheme="majorHAnsi"/>
        </w:rPr>
        <w:t>ensus tracts helps to visualise the enduring racial segregation be</w:t>
      </w:r>
      <w:r w:rsidR="000855EB" w:rsidRPr="009337E4">
        <w:rPr>
          <w:rFonts w:asciiTheme="majorHAnsi" w:hAnsiTheme="majorHAnsi" w:cstheme="majorHAnsi"/>
        </w:rPr>
        <w:t xml:space="preserve">tween neighbourhoods (Figure 6). </w:t>
      </w:r>
      <w:r w:rsidR="00173419" w:rsidRPr="009337E4">
        <w:rPr>
          <w:rFonts w:asciiTheme="majorHAnsi" w:hAnsiTheme="majorHAnsi" w:cstheme="majorHAnsi"/>
        </w:rPr>
        <w:t>The</w:t>
      </w:r>
      <w:r w:rsidR="00437F3F" w:rsidRPr="009337E4">
        <w:rPr>
          <w:rFonts w:asciiTheme="majorHAnsi" w:hAnsiTheme="majorHAnsi" w:cstheme="majorHAnsi"/>
        </w:rPr>
        <w:t xml:space="preserve"> proportion of the population identifying</w:t>
      </w:r>
      <w:r w:rsidR="00146240" w:rsidRPr="009337E4">
        <w:rPr>
          <w:rFonts w:asciiTheme="majorHAnsi" w:hAnsiTheme="majorHAnsi" w:cstheme="majorHAnsi"/>
        </w:rPr>
        <w:t xml:space="preserve"> as African America</w:t>
      </w:r>
      <w:r w:rsidR="003253B1" w:rsidRPr="009337E4">
        <w:rPr>
          <w:rFonts w:asciiTheme="majorHAnsi" w:hAnsiTheme="majorHAnsi" w:cstheme="majorHAnsi"/>
        </w:rPr>
        <w:t xml:space="preserve">n </w:t>
      </w:r>
      <w:r w:rsidR="00146240" w:rsidRPr="009337E4">
        <w:rPr>
          <w:rFonts w:asciiTheme="majorHAnsi" w:hAnsiTheme="majorHAnsi" w:cstheme="majorHAnsi"/>
        </w:rPr>
        <w:t>in selected</w:t>
      </w:r>
      <w:r w:rsidR="00437F3F" w:rsidRPr="009337E4">
        <w:rPr>
          <w:rFonts w:asciiTheme="majorHAnsi" w:hAnsiTheme="majorHAnsi" w:cstheme="majorHAnsi"/>
        </w:rPr>
        <w:t xml:space="preserve"> tracts is 99%, whilst </w:t>
      </w:r>
      <w:r w:rsidR="00A32281">
        <w:rPr>
          <w:rFonts w:asciiTheme="majorHAnsi" w:hAnsiTheme="majorHAnsi" w:cstheme="majorHAnsi"/>
        </w:rPr>
        <w:t>others</w:t>
      </w:r>
      <w:r w:rsidR="00437F3F" w:rsidRPr="009337E4">
        <w:rPr>
          <w:rFonts w:asciiTheme="majorHAnsi" w:hAnsiTheme="majorHAnsi" w:cstheme="majorHAnsi"/>
        </w:rPr>
        <w:t xml:space="preserve"> record a figure of 0%.</w:t>
      </w:r>
      <w:r w:rsidRPr="009337E4">
        <w:rPr>
          <w:rFonts w:asciiTheme="majorHAnsi" w:hAnsiTheme="majorHAnsi" w:cstheme="majorHAnsi"/>
        </w:rPr>
        <w:t xml:space="preserve"> </w:t>
      </w:r>
      <w:r w:rsidR="003D6FCF" w:rsidRPr="009337E4">
        <w:rPr>
          <w:rFonts w:asciiTheme="majorHAnsi" w:hAnsiTheme="majorHAnsi" w:cstheme="majorHAnsi"/>
        </w:rPr>
        <w:t xml:space="preserve">In the </w:t>
      </w:r>
      <w:proofErr w:type="spellStart"/>
      <w:r w:rsidR="003D6FCF" w:rsidRPr="009337E4">
        <w:rPr>
          <w:rFonts w:asciiTheme="majorHAnsi" w:hAnsiTheme="majorHAnsi" w:cstheme="majorHAnsi"/>
        </w:rPr>
        <w:t>AoT</w:t>
      </w:r>
      <w:proofErr w:type="spellEnd"/>
      <w:r w:rsidR="00D175BA" w:rsidRPr="009337E4">
        <w:rPr>
          <w:rFonts w:asciiTheme="majorHAnsi" w:hAnsiTheme="majorHAnsi" w:cstheme="majorHAnsi"/>
        </w:rPr>
        <w:t xml:space="preserve"> network</w:t>
      </w:r>
      <w:r w:rsidRPr="009337E4">
        <w:rPr>
          <w:rFonts w:asciiTheme="majorHAnsi" w:hAnsiTheme="majorHAnsi" w:cstheme="majorHAnsi"/>
        </w:rPr>
        <w:t>,</w:t>
      </w:r>
      <w:r w:rsidRPr="009337E4">
        <w:rPr>
          <w:rFonts w:asciiTheme="majorHAnsi" w:hAnsiTheme="majorHAnsi" w:cstheme="majorHAnsi"/>
          <w:bCs/>
        </w:rPr>
        <w:t xml:space="preserve"> tracts characterised by a high proportion of African American </w:t>
      </w:r>
      <w:r w:rsidR="003D6FCF" w:rsidRPr="009337E4">
        <w:rPr>
          <w:rFonts w:asciiTheme="majorHAnsi" w:hAnsiTheme="majorHAnsi" w:cstheme="majorHAnsi"/>
          <w:bCs/>
        </w:rPr>
        <w:t xml:space="preserve">groups </w:t>
      </w:r>
      <w:r w:rsidRPr="009337E4">
        <w:rPr>
          <w:rFonts w:asciiTheme="majorHAnsi" w:hAnsiTheme="majorHAnsi" w:cstheme="majorHAnsi"/>
          <w:bCs/>
        </w:rPr>
        <w:t>are more likely to have a sensor than predominantly white tracts</w:t>
      </w:r>
      <w:r w:rsidRPr="009337E4">
        <w:rPr>
          <w:rFonts w:asciiTheme="majorHAnsi" w:hAnsiTheme="majorHAnsi" w:cstheme="majorHAnsi"/>
          <w:shd w:val="clear" w:color="auto" w:fill="FFFFFF"/>
        </w:rPr>
        <w:t>.</w:t>
      </w:r>
      <w:r w:rsidR="00146240" w:rsidRPr="009337E4">
        <w:rPr>
          <w:rFonts w:asciiTheme="majorHAnsi" w:hAnsiTheme="majorHAnsi" w:cstheme="majorHAnsi"/>
          <w:shd w:val="clear" w:color="auto" w:fill="FFFFFF"/>
        </w:rPr>
        <w:t xml:space="preserve"> </w:t>
      </w:r>
      <w:r w:rsidR="00D175BA" w:rsidRPr="009337E4">
        <w:rPr>
          <w:rFonts w:asciiTheme="majorHAnsi" w:hAnsiTheme="majorHAnsi" w:cstheme="majorHAnsi"/>
          <w:shd w:val="clear" w:color="auto" w:fill="FFFFFF"/>
        </w:rPr>
        <w:t xml:space="preserve">This distribution somewhat contradicts the racial disparities </w:t>
      </w:r>
      <w:r w:rsidR="003D6FCF" w:rsidRPr="009337E4">
        <w:rPr>
          <w:rFonts w:asciiTheme="majorHAnsi" w:hAnsiTheme="majorHAnsi" w:cstheme="majorHAnsi"/>
          <w:shd w:val="clear" w:color="auto" w:fill="FFFFFF"/>
        </w:rPr>
        <w:t>embedded within</w:t>
      </w:r>
      <w:r w:rsidR="00D175BA" w:rsidRPr="009337E4">
        <w:rPr>
          <w:rFonts w:asciiTheme="majorHAnsi" w:hAnsiTheme="majorHAnsi" w:cstheme="majorHAnsi"/>
          <w:shd w:val="clear" w:color="auto" w:fill="FFFFFF"/>
        </w:rPr>
        <w:t xml:space="preserve"> urban </w:t>
      </w:r>
      <w:r w:rsidR="003D6FCF" w:rsidRPr="009337E4">
        <w:rPr>
          <w:rFonts w:asciiTheme="majorHAnsi" w:hAnsiTheme="majorHAnsi" w:cstheme="majorHAnsi"/>
          <w:shd w:val="clear" w:color="auto" w:fill="FFFFFF"/>
        </w:rPr>
        <w:t xml:space="preserve">inequalities </w:t>
      </w:r>
      <w:r w:rsidR="00D175BA" w:rsidRPr="009337E4">
        <w:rPr>
          <w:rFonts w:asciiTheme="majorHAnsi" w:hAnsiTheme="majorHAnsi" w:cstheme="majorHAnsi"/>
          <w:shd w:val="clear" w:color="auto" w:fill="FFFFFF"/>
        </w:rPr>
        <w:t xml:space="preserve">in Chicago. </w:t>
      </w:r>
      <w:r w:rsidR="003253B1" w:rsidRPr="009337E4">
        <w:rPr>
          <w:rFonts w:asciiTheme="majorHAnsi" w:hAnsiTheme="majorHAnsi" w:cstheme="majorHAnsi"/>
          <w:shd w:val="clear" w:color="auto" w:fill="FFFFFF"/>
        </w:rPr>
        <w:t xml:space="preserve">There are however, likely sensor deserts which merit further attention in Chicago related to ethnicity that this analysis does not consider. Recent </w:t>
      </w:r>
      <w:r w:rsidR="003D6FCF" w:rsidRPr="009337E4">
        <w:rPr>
          <w:rFonts w:asciiTheme="majorHAnsi" w:hAnsiTheme="majorHAnsi" w:cstheme="majorHAnsi"/>
          <w:shd w:val="clear" w:color="auto" w:fill="FFFFFF"/>
        </w:rPr>
        <w:t>analyses of</w:t>
      </w:r>
      <w:r w:rsidR="003253B1" w:rsidRPr="009337E4">
        <w:rPr>
          <w:rFonts w:asciiTheme="majorHAnsi" w:hAnsiTheme="majorHAnsi" w:cstheme="majorHAnsi"/>
          <w:shd w:val="clear" w:color="auto" w:fill="FFFFFF"/>
        </w:rPr>
        <w:t xml:space="preserve"> environmental pollution burdens highlight industrial corridors in Chicago’s Southwest and Southeast Side (NRDC, 2018). </w:t>
      </w:r>
      <w:bookmarkStart w:id="8" w:name="_Hlk45010174"/>
      <w:r w:rsidR="005871EE" w:rsidRPr="005871EE">
        <w:rPr>
          <w:rFonts w:asciiTheme="majorHAnsi" w:hAnsiTheme="majorHAnsi" w:cstheme="majorHAnsi"/>
          <w:shd w:val="clear" w:color="auto" w:fill="FFFFFF"/>
        </w:rPr>
        <w:t>Characterised by largely low income, Hispanic communities, these areas have relatively low sensor coverage.</w:t>
      </w:r>
      <w:r w:rsidR="005871EE">
        <w:rPr>
          <w:rFonts w:asciiTheme="majorHAnsi" w:hAnsiTheme="majorHAnsi" w:cstheme="majorHAnsi"/>
          <w:shd w:val="clear" w:color="auto" w:fill="FFFFFF"/>
        </w:rPr>
        <w:t xml:space="preserve">  </w:t>
      </w:r>
      <w:bookmarkEnd w:id="8"/>
    </w:p>
    <w:p w14:paraId="31908F25" w14:textId="25305A00" w:rsidR="005F3BB9" w:rsidRPr="009337E4" w:rsidRDefault="00DA153D" w:rsidP="00557A59">
      <w:pPr>
        <w:spacing w:after="0" w:line="240" w:lineRule="auto"/>
        <w:jc w:val="center"/>
        <w:rPr>
          <w:rFonts w:asciiTheme="majorHAnsi" w:hAnsiTheme="majorHAnsi" w:cstheme="majorHAnsi"/>
        </w:rPr>
      </w:pPr>
      <w:r w:rsidRPr="009337E4">
        <w:rPr>
          <w:rFonts w:asciiTheme="majorHAnsi" w:hAnsiTheme="majorHAnsi" w:cstheme="majorHAnsi"/>
          <w:b/>
        </w:rPr>
        <w:t>F</w:t>
      </w:r>
      <w:r w:rsidR="00BE4041" w:rsidRPr="009337E4">
        <w:rPr>
          <w:rFonts w:asciiTheme="majorHAnsi" w:hAnsiTheme="majorHAnsi" w:cstheme="majorHAnsi"/>
          <w:b/>
        </w:rPr>
        <w:t xml:space="preserve">igure </w:t>
      </w:r>
      <w:r w:rsidR="009337E4" w:rsidRPr="009337E4">
        <w:rPr>
          <w:rFonts w:asciiTheme="majorHAnsi" w:hAnsiTheme="majorHAnsi" w:cstheme="majorHAnsi"/>
          <w:b/>
        </w:rPr>
        <w:t>5</w:t>
      </w:r>
      <w:r w:rsidR="00437F3F" w:rsidRPr="009337E4">
        <w:rPr>
          <w:rFonts w:asciiTheme="majorHAnsi" w:hAnsiTheme="majorHAnsi" w:cstheme="majorHAnsi"/>
          <w:b/>
        </w:rPr>
        <w:t xml:space="preserve">. </w:t>
      </w:r>
      <w:r w:rsidR="00557A59" w:rsidRPr="009337E4">
        <w:rPr>
          <w:rFonts w:asciiTheme="majorHAnsi" w:hAnsiTheme="majorHAnsi" w:cstheme="majorHAnsi"/>
        </w:rPr>
        <w:t>M</w:t>
      </w:r>
      <w:r w:rsidR="00437F3F" w:rsidRPr="009337E4">
        <w:rPr>
          <w:rFonts w:asciiTheme="majorHAnsi" w:hAnsiTheme="majorHAnsi" w:cstheme="majorHAnsi"/>
        </w:rPr>
        <w:t>edium income and African American population</w:t>
      </w:r>
      <w:r w:rsidR="003D6FCF" w:rsidRPr="009337E4">
        <w:rPr>
          <w:rFonts w:asciiTheme="majorHAnsi" w:hAnsiTheme="majorHAnsi" w:cstheme="majorHAnsi"/>
        </w:rPr>
        <w:t xml:space="preserve"> </w:t>
      </w:r>
      <w:r w:rsidR="00557A59" w:rsidRPr="009337E4">
        <w:rPr>
          <w:rFonts w:asciiTheme="majorHAnsi" w:hAnsiTheme="majorHAnsi" w:cstheme="majorHAnsi"/>
        </w:rPr>
        <w:t>in Chicago as a whole (left) and those with sensor coverage (right).</w:t>
      </w:r>
      <w:r w:rsidR="0088065B">
        <w:rPr>
          <w:rFonts w:asciiTheme="majorHAnsi" w:hAnsiTheme="majorHAnsi" w:cstheme="majorHAnsi"/>
        </w:rPr>
        <w:t xml:space="preserve"> Variables are classified in deciles.</w:t>
      </w:r>
    </w:p>
    <w:p w14:paraId="11F6D113" w14:textId="5734B83E" w:rsidR="00437F3F" w:rsidRDefault="00FF5D62" w:rsidP="00557A59">
      <w:pPr>
        <w:spacing w:after="0" w:line="240" w:lineRule="auto"/>
        <w:jc w:val="center"/>
        <w:rPr>
          <w:rFonts w:asciiTheme="majorHAnsi" w:hAnsiTheme="majorHAnsi" w:cstheme="majorHAnsi"/>
        </w:rPr>
      </w:pPr>
      <w:r w:rsidRPr="009337E4">
        <w:rPr>
          <w:rFonts w:asciiTheme="majorHAnsi" w:hAnsiTheme="majorHAnsi" w:cstheme="majorHAnsi"/>
          <w:noProof/>
          <w:lang w:eastAsia="en-GB"/>
        </w:rPr>
        <w:drawing>
          <wp:anchor distT="0" distB="0" distL="114300" distR="114300" simplePos="0" relativeHeight="251671552" behindDoc="0" locked="0" layoutInCell="1" allowOverlap="1" wp14:anchorId="2BFA9FE6" wp14:editId="69D2F9EB">
            <wp:simplePos x="0" y="0"/>
            <wp:positionH relativeFrom="column">
              <wp:posOffset>719593</wp:posOffset>
            </wp:positionH>
            <wp:positionV relativeFrom="paragraph">
              <wp:posOffset>17615</wp:posOffset>
            </wp:positionV>
            <wp:extent cx="5454595" cy="677261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lMaps_RelativetoUSA_600dpi.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59874" cy="6779172"/>
                    </a:xfrm>
                    <a:prstGeom prst="rect">
                      <a:avLst/>
                    </a:prstGeom>
                  </pic:spPr>
                </pic:pic>
              </a:graphicData>
            </a:graphic>
            <wp14:sizeRelH relativeFrom="page">
              <wp14:pctWidth>0</wp14:pctWidth>
            </wp14:sizeRelH>
            <wp14:sizeRelV relativeFrom="page">
              <wp14:pctHeight>0</wp14:pctHeight>
            </wp14:sizeRelV>
          </wp:anchor>
        </w:drawing>
      </w:r>
      <w:r w:rsidR="008C2615" w:rsidRPr="009337E4">
        <w:rPr>
          <w:rFonts w:asciiTheme="majorHAnsi" w:hAnsiTheme="majorHAnsi" w:cstheme="majorHAnsi"/>
          <w:b/>
        </w:rPr>
        <w:t>Data source:</w:t>
      </w:r>
      <w:r w:rsidR="008C2615" w:rsidRPr="009337E4">
        <w:rPr>
          <w:rFonts w:asciiTheme="majorHAnsi" w:hAnsiTheme="majorHAnsi" w:cstheme="majorHAnsi"/>
        </w:rPr>
        <w:t xml:space="preserve"> </w:t>
      </w:r>
      <w:r w:rsidR="00437F3F" w:rsidRPr="009337E4">
        <w:rPr>
          <w:rFonts w:asciiTheme="majorHAnsi" w:hAnsiTheme="majorHAnsi" w:cstheme="majorHAnsi"/>
        </w:rPr>
        <w:t>IPUMS (2019)</w:t>
      </w:r>
      <w:r w:rsidR="008C2615" w:rsidRPr="009337E4">
        <w:rPr>
          <w:rFonts w:asciiTheme="majorHAnsi" w:hAnsiTheme="majorHAnsi" w:cstheme="majorHAnsi"/>
        </w:rPr>
        <w:t>.</w:t>
      </w:r>
    </w:p>
    <w:p w14:paraId="66BB7004" w14:textId="2F36352D" w:rsidR="009337E4" w:rsidRDefault="009337E4" w:rsidP="00557A59">
      <w:pPr>
        <w:spacing w:after="0" w:line="240" w:lineRule="auto"/>
        <w:jc w:val="center"/>
        <w:rPr>
          <w:rFonts w:asciiTheme="majorHAnsi" w:hAnsiTheme="majorHAnsi" w:cstheme="majorHAnsi"/>
        </w:rPr>
      </w:pPr>
    </w:p>
    <w:p w14:paraId="0E42E83C" w14:textId="45491555" w:rsidR="009337E4" w:rsidRDefault="009337E4" w:rsidP="00557A59">
      <w:pPr>
        <w:spacing w:after="0" w:line="240" w:lineRule="auto"/>
        <w:jc w:val="center"/>
        <w:rPr>
          <w:rFonts w:asciiTheme="majorHAnsi" w:hAnsiTheme="majorHAnsi" w:cstheme="majorHAnsi"/>
        </w:rPr>
      </w:pPr>
    </w:p>
    <w:p w14:paraId="589BF4C9" w14:textId="71D9B2A8" w:rsidR="009337E4" w:rsidRDefault="009337E4" w:rsidP="00557A59">
      <w:pPr>
        <w:spacing w:after="0" w:line="240" w:lineRule="auto"/>
        <w:jc w:val="center"/>
        <w:rPr>
          <w:rFonts w:asciiTheme="majorHAnsi" w:hAnsiTheme="majorHAnsi" w:cstheme="majorHAnsi"/>
        </w:rPr>
      </w:pPr>
    </w:p>
    <w:p w14:paraId="1B4D5FD0" w14:textId="403BB296" w:rsidR="009337E4" w:rsidRDefault="009337E4" w:rsidP="00557A59">
      <w:pPr>
        <w:spacing w:after="0" w:line="240" w:lineRule="auto"/>
        <w:jc w:val="center"/>
        <w:rPr>
          <w:rFonts w:asciiTheme="majorHAnsi" w:hAnsiTheme="majorHAnsi" w:cstheme="majorHAnsi"/>
        </w:rPr>
      </w:pPr>
    </w:p>
    <w:p w14:paraId="5FCC368E" w14:textId="2A8193D8" w:rsidR="009337E4" w:rsidRDefault="009337E4" w:rsidP="00557A59">
      <w:pPr>
        <w:spacing w:after="0" w:line="240" w:lineRule="auto"/>
        <w:jc w:val="center"/>
        <w:rPr>
          <w:rFonts w:asciiTheme="majorHAnsi" w:hAnsiTheme="majorHAnsi" w:cstheme="majorHAnsi"/>
        </w:rPr>
      </w:pPr>
    </w:p>
    <w:p w14:paraId="4C38831F" w14:textId="2BD9A251" w:rsidR="009337E4" w:rsidRDefault="009337E4" w:rsidP="00557A59">
      <w:pPr>
        <w:spacing w:after="0" w:line="240" w:lineRule="auto"/>
        <w:jc w:val="center"/>
        <w:rPr>
          <w:rFonts w:asciiTheme="majorHAnsi" w:hAnsiTheme="majorHAnsi" w:cstheme="majorHAnsi"/>
        </w:rPr>
      </w:pPr>
    </w:p>
    <w:p w14:paraId="59D6F889" w14:textId="27098320" w:rsidR="009337E4" w:rsidRDefault="009337E4" w:rsidP="00557A59">
      <w:pPr>
        <w:spacing w:after="0" w:line="240" w:lineRule="auto"/>
        <w:jc w:val="center"/>
        <w:rPr>
          <w:rFonts w:asciiTheme="majorHAnsi" w:hAnsiTheme="majorHAnsi" w:cstheme="majorHAnsi"/>
        </w:rPr>
      </w:pPr>
    </w:p>
    <w:p w14:paraId="32F836EC" w14:textId="775FBC78" w:rsidR="009337E4" w:rsidRDefault="009337E4" w:rsidP="00557A59">
      <w:pPr>
        <w:spacing w:after="0" w:line="240" w:lineRule="auto"/>
        <w:jc w:val="center"/>
        <w:rPr>
          <w:rFonts w:asciiTheme="majorHAnsi" w:hAnsiTheme="majorHAnsi" w:cstheme="majorHAnsi"/>
        </w:rPr>
      </w:pPr>
    </w:p>
    <w:p w14:paraId="2ECE4566" w14:textId="3A4932FF" w:rsidR="009337E4" w:rsidRDefault="009337E4" w:rsidP="00557A59">
      <w:pPr>
        <w:spacing w:after="0" w:line="240" w:lineRule="auto"/>
        <w:jc w:val="center"/>
        <w:rPr>
          <w:rFonts w:asciiTheme="majorHAnsi" w:hAnsiTheme="majorHAnsi" w:cstheme="majorHAnsi"/>
        </w:rPr>
      </w:pPr>
    </w:p>
    <w:p w14:paraId="25362B6B" w14:textId="2A2C65FD" w:rsidR="009337E4" w:rsidRDefault="009337E4" w:rsidP="00557A59">
      <w:pPr>
        <w:spacing w:after="0" w:line="240" w:lineRule="auto"/>
        <w:jc w:val="center"/>
        <w:rPr>
          <w:rFonts w:asciiTheme="majorHAnsi" w:hAnsiTheme="majorHAnsi" w:cstheme="majorHAnsi"/>
        </w:rPr>
      </w:pPr>
    </w:p>
    <w:p w14:paraId="045164A5" w14:textId="418EB73A" w:rsidR="009337E4" w:rsidRDefault="009337E4" w:rsidP="00557A59">
      <w:pPr>
        <w:spacing w:after="0" w:line="240" w:lineRule="auto"/>
        <w:jc w:val="center"/>
        <w:rPr>
          <w:rFonts w:asciiTheme="majorHAnsi" w:hAnsiTheme="majorHAnsi" w:cstheme="majorHAnsi"/>
        </w:rPr>
      </w:pPr>
    </w:p>
    <w:p w14:paraId="1B180922" w14:textId="042327C2" w:rsidR="009337E4" w:rsidRDefault="009337E4" w:rsidP="00557A59">
      <w:pPr>
        <w:spacing w:after="0" w:line="240" w:lineRule="auto"/>
        <w:jc w:val="center"/>
        <w:rPr>
          <w:rFonts w:asciiTheme="majorHAnsi" w:hAnsiTheme="majorHAnsi" w:cstheme="majorHAnsi"/>
        </w:rPr>
      </w:pPr>
    </w:p>
    <w:p w14:paraId="53B8FF1D" w14:textId="7B1FD9DE" w:rsidR="009337E4" w:rsidRDefault="009337E4" w:rsidP="00557A59">
      <w:pPr>
        <w:spacing w:after="0" w:line="240" w:lineRule="auto"/>
        <w:jc w:val="center"/>
        <w:rPr>
          <w:rFonts w:asciiTheme="majorHAnsi" w:hAnsiTheme="majorHAnsi" w:cstheme="majorHAnsi"/>
        </w:rPr>
      </w:pPr>
    </w:p>
    <w:p w14:paraId="0FF60DCA" w14:textId="6D7BC6D6" w:rsidR="009337E4" w:rsidRDefault="009337E4" w:rsidP="00557A59">
      <w:pPr>
        <w:spacing w:after="0" w:line="240" w:lineRule="auto"/>
        <w:jc w:val="center"/>
        <w:rPr>
          <w:rFonts w:asciiTheme="majorHAnsi" w:hAnsiTheme="majorHAnsi" w:cstheme="majorHAnsi"/>
        </w:rPr>
      </w:pPr>
    </w:p>
    <w:p w14:paraId="4087F262" w14:textId="3A6A7025" w:rsidR="009337E4" w:rsidRDefault="009337E4" w:rsidP="00557A59">
      <w:pPr>
        <w:spacing w:after="0" w:line="240" w:lineRule="auto"/>
        <w:jc w:val="center"/>
        <w:rPr>
          <w:rFonts w:asciiTheme="majorHAnsi" w:hAnsiTheme="majorHAnsi" w:cstheme="majorHAnsi"/>
        </w:rPr>
      </w:pPr>
    </w:p>
    <w:p w14:paraId="205D0D6A" w14:textId="2CD86A69" w:rsidR="009337E4" w:rsidRDefault="009337E4" w:rsidP="00557A59">
      <w:pPr>
        <w:spacing w:after="0" w:line="240" w:lineRule="auto"/>
        <w:jc w:val="center"/>
        <w:rPr>
          <w:rFonts w:asciiTheme="majorHAnsi" w:hAnsiTheme="majorHAnsi" w:cstheme="majorHAnsi"/>
        </w:rPr>
      </w:pPr>
    </w:p>
    <w:p w14:paraId="0576FBE4" w14:textId="40AA00B7" w:rsidR="009337E4" w:rsidRDefault="009337E4" w:rsidP="00557A59">
      <w:pPr>
        <w:spacing w:after="0" w:line="240" w:lineRule="auto"/>
        <w:jc w:val="center"/>
        <w:rPr>
          <w:rFonts w:asciiTheme="majorHAnsi" w:hAnsiTheme="majorHAnsi" w:cstheme="majorHAnsi"/>
        </w:rPr>
      </w:pPr>
    </w:p>
    <w:p w14:paraId="54EA50BC" w14:textId="3C28177C" w:rsidR="009337E4" w:rsidRDefault="009337E4" w:rsidP="00557A59">
      <w:pPr>
        <w:spacing w:after="0" w:line="240" w:lineRule="auto"/>
        <w:jc w:val="center"/>
        <w:rPr>
          <w:rFonts w:asciiTheme="majorHAnsi" w:hAnsiTheme="majorHAnsi" w:cstheme="majorHAnsi"/>
        </w:rPr>
      </w:pPr>
    </w:p>
    <w:p w14:paraId="6919CC0E" w14:textId="1DB63763" w:rsidR="009337E4" w:rsidRDefault="009337E4" w:rsidP="00557A59">
      <w:pPr>
        <w:spacing w:after="0" w:line="240" w:lineRule="auto"/>
        <w:jc w:val="center"/>
        <w:rPr>
          <w:rFonts w:asciiTheme="majorHAnsi" w:hAnsiTheme="majorHAnsi" w:cstheme="majorHAnsi"/>
        </w:rPr>
      </w:pPr>
    </w:p>
    <w:p w14:paraId="7277A5EE" w14:textId="73259AE9" w:rsidR="009337E4" w:rsidRDefault="009337E4" w:rsidP="00557A59">
      <w:pPr>
        <w:spacing w:after="0" w:line="240" w:lineRule="auto"/>
        <w:jc w:val="center"/>
        <w:rPr>
          <w:rFonts w:asciiTheme="majorHAnsi" w:hAnsiTheme="majorHAnsi" w:cstheme="majorHAnsi"/>
        </w:rPr>
      </w:pPr>
    </w:p>
    <w:p w14:paraId="04B4DBCD" w14:textId="29610464" w:rsidR="009337E4" w:rsidRDefault="009337E4" w:rsidP="00557A59">
      <w:pPr>
        <w:spacing w:after="0" w:line="240" w:lineRule="auto"/>
        <w:jc w:val="center"/>
        <w:rPr>
          <w:rFonts w:asciiTheme="majorHAnsi" w:hAnsiTheme="majorHAnsi" w:cstheme="majorHAnsi"/>
        </w:rPr>
      </w:pPr>
    </w:p>
    <w:p w14:paraId="09F23DA8" w14:textId="2D341AE4" w:rsidR="009337E4" w:rsidRDefault="009337E4" w:rsidP="00557A59">
      <w:pPr>
        <w:spacing w:after="0" w:line="240" w:lineRule="auto"/>
        <w:jc w:val="center"/>
        <w:rPr>
          <w:rFonts w:asciiTheme="majorHAnsi" w:hAnsiTheme="majorHAnsi" w:cstheme="majorHAnsi"/>
        </w:rPr>
      </w:pPr>
    </w:p>
    <w:p w14:paraId="42F873E5" w14:textId="77777777" w:rsidR="009337E4" w:rsidRDefault="009337E4" w:rsidP="00557A59">
      <w:pPr>
        <w:spacing w:after="0" w:line="240" w:lineRule="auto"/>
        <w:jc w:val="center"/>
        <w:rPr>
          <w:rFonts w:asciiTheme="majorHAnsi" w:hAnsiTheme="majorHAnsi" w:cstheme="majorHAnsi"/>
        </w:rPr>
      </w:pPr>
    </w:p>
    <w:p w14:paraId="6FB84BBF" w14:textId="0C3ED60E" w:rsidR="009337E4" w:rsidRDefault="009337E4" w:rsidP="00557A59">
      <w:pPr>
        <w:spacing w:after="0" w:line="240" w:lineRule="auto"/>
        <w:jc w:val="center"/>
        <w:rPr>
          <w:rFonts w:asciiTheme="majorHAnsi" w:hAnsiTheme="majorHAnsi" w:cstheme="majorHAnsi"/>
        </w:rPr>
      </w:pPr>
    </w:p>
    <w:p w14:paraId="61A67E46" w14:textId="02E9249D" w:rsidR="009337E4" w:rsidRDefault="009337E4" w:rsidP="00557A59">
      <w:pPr>
        <w:spacing w:after="0" w:line="240" w:lineRule="auto"/>
        <w:jc w:val="center"/>
        <w:rPr>
          <w:rFonts w:asciiTheme="majorHAnsi" w:hAnsiTheme="majorHAnsi" w:cstheme="majorHAnsi"/>
        </w:rPr>
      </w:pPr>
    </w:p>
    <w:p w14:paraId="0237D1DF" w14:textId="327B0F29" w:rsidR="009337E4" w:rsidRDefault="009337E4" w:rsidP="00557A59">
      <w:pPr>
        <w:spacing w:after="0" w:line="240" w:lineRule="auto"/>
        <w:jc w:val="center"/>
        <w:rPr>
          <w:rFonts w:asciiTheme="majorHAnsi" w:hAnsiTheme="majorHAnsi" w:cstheme="majorHAnsi"/>
        </w:rPr>
      </w:pPr>
    </w:p>
    <w:p w14:paraId="360165C0" w14:textId="6EA936A9" w:rsidR="009337E4" w:rsidRDefault="009337E4" w:rsidP="00557A59">
      <w:pPr>
        <w:spacing w:after="0" w:line="240" w:lineRule="auto"/>
        <w:jc w:val="center"/>
        <w:rPr>
          <w:rFonts w:asciiTheme="majorHAnsi" w:hAnsiTheme="majorHAnsi" w:cstheme="majorHAnsi"/>
        </w:rPr>
      </w:pPr>
    </w:p>
    <w:p w14:paraId="6CA2EF46" w14:textId="77B23C5F" w:rsidR="009337E4" w:rsidRDefault="009337E4" w:rsidP="00557A59">
      <w:pPr>
        <w:spacing w:after="0" w:line="240" w:lineRule="auto"/>
        <w:jc w:val="center"/>
        <w:rPr>
          <w:rFonts w:asciiTheme="majorHAnsi" w:hAnsiTheme="majorHAnsi" w:cstheme="majorHAnsi"/>
        </w:rPr>
      </w:pPr>
    </w:p>
    <w:p w14:paraId="51C26077" w14:textId="28FBA52D" w:rsidR="009337E4" w:rsidRDefault="009337E4" w:rsidP="00557A59">
      <w:pPr>
        <w:spacing w:after="0" w:line="240" w:lineRule="auto"/>
        <w:jc w:val="center"/>
        <w:rPr>
          <w:rFonts w:asciiTheme="majorHAnsi" w:hAnsiTheme="majorHAnsi" w:cstheme="majorHAnsi"/>
        </w:rPr>
      </w:pPr>
    </w:p>
    <w:p w14:paraId="58FC710F" w14:textId="678A31C0" w:rsidR="009337E4" w:rsidRDefault="009337E4" w:rsidP="00557A59">
      <w:pPr>
        <w:spacing w:after="0" w:line="240" w:lineRule="auto"/>
        <w:jc w:val="center"/>
        <w:rPr>
          <w:rFonts w:asciiTheme="majorHAnsi" w:hAnsiTheme="majorHAnsi" w:cstheme="majorHAnsi"/>
        </w:rPr>
      </w:pPr>
    </w:p>
    <w:p w14:paraId="3BA382C5" w14:textId="77777777" w:rsidR="009337E4" w:rsidRPr="009337E4" w:rsidRDefault="009337E4" w:rsidP="00557A59">
      <w:pPr>
        <w:spacing w:after="0" w:line="240" w:lineRule="auto"/>
        <w:jc w:val="center"/>
        <w:rPr>
          <w:rFonts w:asciiTheme="majorHAnsi" w:hAnsiTheme="majorHAnsi" w:cstheme="majorHAnsi"/>
        </w:rPr>
      </w:pPr>
    </w:p>
    <w:p w14:paraId="44BF6F1D" w14:textId="5E30B6BC" w:rsidR="00437F3F" w:rsidRPr="009337E4" w:rsidRDefault="00437F3F" w:rsidP="00612542">
      <w:pPr>
        <w:spacing w:line="240" w:lineRule="auto"/>
        <w:jc w:val="both"/>
        <w:rPr>
          <w:rFonts w:asciiTheme="majorHAnsi" w:hAnsiTheme="majorHAnsi" w:cstheme="majorHAnsi"/>
        </w:rPr>
      </w:pPr>
    </w:p>
    <w:p w14:paraId="6045D915" w14:textId="77777777" w:rsidR="009337E4" w:rsidRPr="009337E4" w:rsidRDefault="009337E4" w:rsidP="009337E4">
      <w:pPr>
        <w:spacing w:line="240" w:lineRule="auto"/>
        <w:jc w:val="center"/>
        <w:rPr>
          <w:rFonts w:asciiTheme="majorHAnsi" w:eastAsia="Times New Roman" w:hAnsiTheme="majorHAnsi" w:cstheme="majorHAnsi"/>
          <w:b/>
          <w:lang w:eastAsia="en-GB"/>
        </w:rPr>
      </w:pPr>
    </w:p>
    <w:p w14:paraId="620DCC26" w14:textId="56FAB5B0" w:rsidR="009337E4" w:rsidRPr="009337E4" w:rsidRDefault="009337E4" w:rsidP="009337E4">
      <w:pPr>
        <w:spacing w:line="240" w:lineRule="auto"/>
        <w:jc w:val="center"/>
        <w:rPr>
          <w:rFonts w:asciiTheme="majorHAnsi" w:eastAsia="Times New Roman" w:hAnsiTheme="majorHAnsi" w:cstheme="majorHAnsi"/>
          <w:b/>
          <w:lang w:eastAsia="en-GB"/>
        </w:rPr>
      </w:pPr>
    </w:p>
    <w:p w14:paraId="12E0EC03" w14:textId="4FECD2E1" w:rsidR="009337E4" w:rsidRPr="009337E4" w:rsidRDefault="009337E4" w:rsidP="009337E4">
      <w:pPr>
        <w:spacing w:line="240" w:lineRule="auto"/>
        <w:jc w:val="center"/>
        <w:rPr>
          <w:rFonts w:asciiTheme="majorHAnsi" w:eastAsia="Times New Roman" w:hAnsiTheme="majorHAnsi" w:cstheme="majorHAnsi"/>
          <w:b/>
          <w:lang w:eastAsia="en-GB"/>
        </w:rPr>
      </w:pPr>
    </w:p>
    <w:p w14:paraId="44F7C17D" w14:textId="55B47717" w:rsidR="006B350D" w:rsidRDefault="006B350D" w:rsidP="009337E4">
      <w:pPr>
        <w:spacing w:after="0" w:line="240" w:lineRule="auto"/>
        <w:jc w:val="center"/>
        <w:rPr>
          <w:rFonts w:asciiTheme="majorHAnsi" w:eastAsia="Times New Roman" w:hAnsiTheme="majorHAnsi" w:cstheme="majorHAnsi"/>
          <w:b/>
          <w:lang w:eastAsia="en-GB"/>
        </w:rPr>
      </w:pPr>
    </w:p>
    <w:p w14:paraId="0749839A" w14:textId="2A4A610C" w:rsidR="00F22B67" w:rsidRDefault="00F22B67" w:rsidP="009337E4">
      <w:pPr>
        <w:spacing w:after="0" w:line="240" w:lineRule="auto"/>
        <w:jc w:val="center"/>
        <w:rPr>
          <w:rFonts w:asciiTheme="majorHAnsi" w:eastAsia="Times New Roman" w:hAnsiTheme="majorHAnsi" w:cstheme="majorHAnsi"/>
          <w:b/>
          <w:lang w:eastAsia="en-GB"/>
        </w:rPr>
      </w:pPr>
    </w:p>
    <w:p w14:paraId="0279C262" w14:textId="1422E5D9" w:rsidR="00F22B67" w:rsidRDefault="00F22B67" w:rsidP="009337E4">
      <w:pPr>
        <w:spacing w:after="0" w:line="240" w:lineRule="auto"/>
        <w:jc w:val="center"/>
        <w:rPr>
          <w:rFonts w:asciiTheme="majorHAnsi" w:eastAsia="Times New Roman" w:hAnsiTheme="majorHAnsi" w:cstheme="majorHAnsi"/>
          <w:b/>
          <w:lang w:eastAsia="en-GB"/>
        </w:rPr>
      </w:pPr>
    </w:p>
    <w:p w14:paraId="19D86AD0" w14:textId="5C5AEA98" w:rsidR="00F22B67" w:rsidRDefault="00F22B67" w:rsidP="009337E4">
      <w:pPr>
        <w:spacing w:after="0" w:line="240" w:lineRule="auto"/>
        <w:jc w:val="center"/>
        <w:rPr>
          <w:rFonts w:asciiTheme="majorHAnsi" w:eastAsia="Times New Roman" w:hAnsiTheme="majorHAnsi" w:cstheme="majorHAnsi"/>
          <w:b/>
          <w:lang w:eastAsia="en-GB"/>
        </w:rPr>
      </w:pPr>
    </w:p>
    <w:p w14:paraId="26E6AA1A" w14:textId="5DCA9CE7" w:rsidR="00F65C3A" w:rsidRDefault="00F65C3A" w:rsidP="009337E4">
      <w:pPr>
        <w:spacing w:after="0" w:line="240" w:lineRule="auto"/>
        <w:jc w:val="center"/>
        <w:rPr>
          <w:rFonts w:asciiTheme="majorHAnsi" w:eastAsia="Times New Roman" w:hAnsiTheme="majorHAnsi" w:cstheme="majorHAnsi"/>
          <w:b/>
          <w:lang w:eastAsia="en-GB"/>
        </w:rPr>
      </w:pPr>
    </w:p>
    <w:p w14:paraId="40F23417" w14:textId="26C53EF5" w:rsidR="003846AB" w:rsidRDefault="003846AB" w:rsidP="009337E4">
      <w:pPr>
        <w:spacing w:after="0" w:line="240" w:lineRule="auto"/>
        <w:jc w:val="center"/>
        <w:rPr>
          <w:rFonts w:asciiTheme="majorHAnsi" w:eastAsia="Times New Roman" w:hAnsiTheme="majorHAnsi" w:cstheme="majorHAnsi"/>
          <w:b/>
          <w:lang w:eastAsia="en-GB"/>
        </w:rPr>
      </w:pPr>
    </w:p>
    <w:p w14:paraId="780D065B" w14:textId="26B9CA98" w:rsidR="003846AB" w:rsidRDefault="003846AB" w:rsidP="009337E4">
      <w:pPr>
        <w:spacing w:after="0" w:line="240" w:lineRule="auto"/>
        <w:jc w:val="center"/>
        <w:rPr>
          <w:rFonts w:asciiTheme="majorHAnsi" w:eastAsia="Times New Roman" w:hAnsiTheme="majorHAnsi" w:cstheme="majorHAnsi"/>
          <w:b/>
          <w:lang w:eastAsia="en-GB"/>
        </w:rPr>
      </w:pPr>
    </w:p>
    <w:p w14:paraId="409DF4AC" w14:textId="77777777" w:rsidR="003846AB" w:rsidRDefault="003846AB" w:rsidP="009337E4">
      <w:pPr>
        <w:spacing w:after="0" w:line="240" w:lineRule="auto"/>
        <w:jc w:val="center"/>
        <w:rPr>
          <w:rFonts w:asciiTheme="majorHAnsi" w:eastAsia="Times New Roman" w:hAnsiTheme="majorHAnsi" w:cstheme="majorHAnsi"/>
          <w:b/>
          <w:lang w:eastAsia="en-GB"/>
        </w:rPr>
      </w:pPr>
      <w:bookmarkStart w:id="9" w:name="_GoBack"/>
      <w:bookmarkEnd w:id="9"/>
    </w:p>
    <w:p w14:paraId="22897127" w14:textId="77777777" w:rsidR="0088065B" w:rsidRDefault="00787BAF" w:rsidP="009337E4">
      <w:pPr>
        <w:spacing w:after="0" w:line="240" w:lineRule="auto"/>
        <w:jc w:val="center"/>
        <w:rPr>
          <w:rFonts w:asciiTheme="majorHAnsi" w:eastAsia="Times New Roman" w:hAnsiTheme="majorHAnsi" w:cstheme="majorHAnsi"/>
          <w:lang w:eastAsia="en-GB"/>
        </w:rPr>
      </w:pPr>
      <w:r w:rsidRPr="009337E4">
        <w:rPr>
          <w:rFonts w:asciiTheme="majorHAnsi" w:eastAsia="Times New Roman" w:hAnsiTheme="majorHAnsi" w:cstheme="majorHAnsi"/>
          <w:b/>
          <w:lang w:eastAsia="en-GB"/>
        </w:rPr>
        <w:t xml:space="preserve">Figure </w:t>
      </w:r>
      <w:r w:rsidR="009337E4" w:rsidRPr="009337E4">
        <w:rPr>
          <w:rFonts w:asciiTheme="majorHAnsi" w:eastAsia="Times New Roman" w:hAnsiTheme="majorHAnsi" w:cstheme="majorHAnsi"/>
          <w:b/>
          <w:lang w:eastAsia="en-GB"/>
        </w:rPr>
        <w:t>6</w:t>
      </w:r>
      <w:r w:rsidR="00437F3F" w:rsidRPr="009337E4">
        <w:rPr>
          <w:rFonts w:asciiTheme="majorHAnsi" w:eastAsia="Times New Roman" w:hAnsiTheme="majorHAnsi" w:cstheme="majorHAnsi"/>
          <w:b/>
          <w:lang w:eastAsia="en-GB"/>
        </w:rPr>
        <w:t xml:space="preserve">. </w:t>
      </w:r>
      <w:r w:rsidR="00437F3F" w:rsidRPr="009337E4">
        <w:rPr>
          <w:rFonts w:asciiTheme="majorHAnsi" w:eastAsia="Times New Roman" w:hAnsiTheme="majorHAnsi" w:cstheme="majorHAnsi"/>
          <w:lang w:eastAsia="en-GB"/>
        </w:rPr>
        <w:t>Sensor coverage for Chicago according to median income a</w:t>
      </w:r>
      <w:r w:rsidR="005F3BB9" w:rsidRPr="009337E4">
        <w:rPr>
          <w:rFonts w:asciiTheme="majorHAnsi" w:eastAsia="Times New Roman" w:hAnsiTheme="majorHAnsi" w:cstheme="majorHAnsi"/>
          <w:lang w:eastAsia="en-GB"/>
        </w:rPr>
        <w:t>nd African American population.</w:t>
      </w:r>
      <w:r w:rsidR="0088065B">
        <w:rPr>
          <w:rFonts w:asciiTheme="majorHAnsi" w:eastAsia="Times New Roman" w:hAnsiTheme="majorHAnsi" w:cstheme="majorHAnsi"/>
          <w:lang w:eastAsia="en-GB"/>
        </w:rPr>
        <w:t xml:space="preserve"> </w:t>
      </w:r>
    </w:p>
    <w:p w14:paraId="50557C39" w14:textId="1F358419" w:rsidR="005F3BB9" w:rsidRPr="009337E4" w:rsidRDefault="0088065B" w:rsidP="009337E4">
      <w:pPr>
        <w:spacing w:after="0" w:line="240" w:lineRule="auto"/>
        <w:jc w:val="center"/>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Variables are classified in deciles. </w:t>
      </w:r>
    </w:p>
    <w:p w14:paraId="17DA76B8" w14:textId="6BCA6AB8" w:rsidR="00437F3F" w:rsidRPr="009337E4" w:rsidRDefault="00526F8A" w:rsidP="00C568BF">
      <w:pPr>
        <w:spacing w:after="0" w:line="240" w:lineRule="auto"/>
        <w:jc w:val="center"/>
        <w:rPr>
          <w:rFonts w:asciiTheme="majorHAnsi" w:hAnsiTheme="majorHAnsi" w:cstheme="majorHAnsi"/>
        </w:rPr>
      </w:pPr>
      <w:r w:rsidRPr="009337E4">
        <w:rPr>
          <w:rFonts w:asciiTheme="majorHAnsi" w:hAnsiTheme="majorHAnsi" w:cstheme="majorHAnsi"/>
          <w:b/>
        </w:rPr>
        <w:t>Data source:</w:t>
      </w:r>
      <w:r w:rsidR="00437F3F" w:rsidRPr="009337E4">
        <w:rPr>
          <w:rFonts w:asciiTheme="majorHAnsi" w:hAnsiTheme="majorHAnsi" w:cstheme="majorHAnsi"/>
        </w:rPr>
        <w:t xml:space="preserve"> </w:t>
      </w:r>
      <w:r w:rsidRPr="009337E4">
        <w:rPr>
          <w:rFonts w:asciiTheme="majorHAnsi" w:hAnsiTheme="majorHAnsi" w:cstheme="majorHAnsi"/>
        </w:rPr>
        <w:t>IPUMS (2019).</w:t>
      </w:r>
    </w:p>
    <w:p w14:paraId="33092C57" w14:textId="3955B56F" w:rsidR="00437F3F" w:rsidRPr="009337E4" w:rsidRDefault="00437F3F" w:rsidP="00612542">
      <w:pPr>
        <w:spacing w:line="240" w:lineRule="auto"/>
        <w:jc w:val="both"/>
        <w:textAlignment w:val="baseline"/>
        <w:rPr>
          <w:rFonts w:asciiTheme="majorHAnsi" w:eastAsia="Times New Roman" w:hAnsiTheme="majorHAnsi" w:cstheme="majorHAnsi"/>
          <w:b/>
          <w:lang w:eastAsia="en-GB"/>
        </w:rPr>
      </w:pPr>
      <w:r w:rsidRPr="009337E4">
        <w:rPr>
          <w:rFonts w:asciiTheme="majorHAnsi" w:hAnsiTheme="majorHAnsi" w:cstheme="majorHAnsi"/>
          <w:noProof/>
          <w:lang w:eastAsia="en-GB"/>
        </w:rPr>
        <w:lastRenderedPageBreak/>
        <w:t xml:space="preserve"> </w:t>
      </w:r>
      <w:r w:rsidR="00B50677">
        <w:rPr>
          <w:rFonts w:asciiTheme="majorHAnsi" w:eastAsia="Times New Roman" w:hAnsiTheme="majorHAnsi" w:cstheme="majorHAnsi"/>
          <w:b/>
          <w:noProof/>
          <w:lang w:eastAsia="en-GB"/>
        </w:rPr>
        <w:drawing>
          <wp:inline distT="0" distB="0" distL="0" distR="0" wp14:anchorId="281E23FD" wp14:editId="2ADA2A46">
            <wp:extent cx="6446069" cy="7680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6_300dpi.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49322" cy="7684836"/>
                    </a:xfrm>
                    <a:prstGeom prst="rect">
                      <a:avLst/>
                    </a:prstGeom>
                  </pic:spPr>
                </pic:pic>
              </a:graphicData>
            </a:graphic>
          </wp:inline>
        </w:drawing>
      </w:r>
    </w:p>
    <w:p w14:paraId="7C11C380" w14:textId="4036B393" w:rsidR="009337E4" w:rsidRDefault="009337E4" w:rsidP="009337E4">
      <w:pPr>
        <w:spacing w:line="240" w:lineRule="auto"/>
        <w:jc w:val="both"/>
        <w:rPr>
          <w:rFonts w:asciiTheme="majorHAnsi" w:eastAsiaTheme="minorEastAsia" w:hAnsiTheme="majorHAnsi" w:cstheme="majorHAnsi"/>
          <w:b/>
          <w:bCs/>
          <w:color w:val="000000"/>
          <w:kern w:val="24"/>
          <w:sz w:val="24"/>
          <w:szCs w:val="40"/>
          <w:lang w:eastAsia="en-GB"/>
        </w:rPr>
      </w:pPr>
    </w:p>
    <w:p w14:paraId="0D93E53F" w14:textId="77777777" w:rsidR="00B50677" w:rsidRPr="009337E4" w:rsidRDefault="00B50677" w:rsidP="009337E4">
      <w:pPr>
        <w:spacing w:line="240" w:lineRule="auto"/>
        <w:jc w:val="both"/>
        <w:rPr>
          <w:rFonts w:asciiTheme="majorHAnsi" w:eastAsiaTheme="minorEastAsia" w:hAnsiTheme="majorHAnsi" w:cstheme="majorHAnsi"/>
          <w:b/>
          <w:bCs/>
          <w:color w:val="000000"/>
          <w:kern w:val="24"/>
          <w:sz w:val="24"/>
          <w:szCs w:val="40"/>
          <w:lang w:eastAsia="en-GB"/>
        </w:rPr>
      </w:pPr>
    </w:p>
    <w:p w14:paraId="2D284760" w14:textId="77777777" w:rsidR="00AB1748" w:rsidRDefault="00AB1748">
      <w:pPr>
        <w:rPr>
          <w:rFonts w:asciiTheme="majorHAnsi" w:hAnsiTheme="majorHAnsi" w:cstheme="majorHAnsi"/>
          <w:b/>
          <w:sz w:val="28"/>
        </w:rPr>
      </w:pPr>
      <w:r>
        <w:rPr>
          <w:rFonts w:asciiTheme="majorHAnsi" w:hAnsiTheme="majorHAnsi" w:cstheme="majorHAnsi"/>
          <w:b/>
          <w:sz w:val="28"/>
        </w:rPr>
        <w:br w:type="page"/>
      </w:r>
    </w:p>
    <w:p w14:paraId="2B6D32F2" w14:textId="585E1A6A" w:rsidR="006938F1" w:rsidRPr="009337E4" w:rsidRDefault="00A818B6" w:rsidP="009337E4">
      <w:pPr>
        <w:spacing w:line="240" w:lineRule="auto"/>
        <w:jc w:val="both"/>
        <w:rPr>
          <w:rFonts w:asciiTheme="majorHAnsi" w:eastAsiaTheme="minorEastAsia" w:hAnsiTheme="majorHAnsi" w:cstheme="majorHAnsi"/>
          <w:b/>
          <w:bCs/>
          <w:color w:val="000000"/>
          <w:kern w:val="24"/>
          <w:szCs w:val="40"/>
          <w:lang w:eastAsia="en-GB"/>
        </w:rPr>
      </w:pPr>
      <w:r w:rsidRPr="009337E4">
        <w:rPr>
          <w:rFonts w:asciiTheme="majorHAnsi" w:hAnsiTheme="majorHAnsi" w:cstheme="majorHAnsi"/>
          <w:b/>
          <w:sz w:val="28"/>
        </w:rPr>
        <w:lastRenderedPageBreak/>
        <w:t xml:space="preserve">7. </w:t>
      </w:r>
      <w:r w:rsidR="00B50677">
        <w:rPr>
          <w:rFonts w:asciiTheme="majorHAnsi" w:hAnsiTheme="majorHAnsi" w:cstheme="majorHAnsi"/>
          <w:b/>
          <w:sz w:val="28"/>
        </w:rPr>
        <w:t>SENSOR DESERTS AND THE PRODUCTION OF INJUSTICE</w:t>
      </w:r>
    </w:p>
    <w:p w14:paraId="17482ED8" w14:textId="4A96462D" w:rsidR="0009068F" w:rsidRPr="009337E4" w:rsidRDefault="003B7E5E" w:rsidP="00612542">
      <w:pPr>
        <w:spacing w:line="240" w:lineRule="auto"/>
        <w:jc w:val="both"/>
        <w:rPr>
          <w:rFonts w:asciiTheme="majorHAnsi" w:hAnsiTheme="majorHAnsi" w:cstheme="majorHAnsi"/>
          <w:color w:val="FF0000"/>
          <w:szCs w:val="18"/>
        </w:rPr>
      </w:pPr>
      <w:r w:rsidRPr="009337E4">
        <w:rPr>
          <w:rFonts w:asciiTheme="majorHAnsi" w:hAnsiTheme="majorHAnsi" w:cstheme="majorHAnsi"/>
          <w:szCs w:val="18"/>
        </w:rPr>
        <w:t xml:space="preserve">Having </w:t>
      </w:r>
      <w:r w:rsidR="00AB1748">
        <w:rPr>
          <w:rFonts w:asciiTheme="majorHAnsi" w:hAnsiTheme="majorHAnsi" w:cstheme="majorHAnsi"/>
          <w:szCs w:val="18"/>
        </w:rPr>
        <w:t xml:space="preserve">provided </w:t>
      </w:r>
      <w:r w:rsidR="00725553" w:rsidRPr="009337E4">
        <w:rPr>
          <w:rFonts w:asciiTheme="majorHAnsi" w:hAnsiTheme="majorHAnsi" w:cstheme="majorHAnsi"/>
          <w:szCs w:val="18"/>
        </w:rPr>
        <w:t xml:space="preserve">examples of </w:t>
      </w:r>
      <w:r w:rsidR="00944E71" w:rsidRPr="009337E4">
        <w:rPr>
          <w:rFonts w:asciiTheme="majorHAnsi" w:hAnsiTheme="majorHAnsi" w:cstheme="majorHAnsi"/>
          <w:szCs w:val="18"/>
        </w:rPr>
        <w:t xml:space="preserve">sensor deserts, </w:t>
      </w:r>
      <w:r w:rsidRPr="009337E4">
        <w:rPr>
          <w:rFonts w:asciiTheme="majorHAnsi" w:hAnsiTheme="majorHAnsi" w:cstheme="majorHAnsi"/>
          <w:szCs w:val="18"/>
        </w:rPr>
        <w:t>we now interpret the</w:t>
      </w:r>
      <w:r w:rsidR="00BC3CDF" w:rsidRPr="009337E4">
        <w:rPr>
          <w:rFonts w:asciiTheme="majorHAnsi" w:hAnsiTheme="majorHAnsi" w:cstheme="majorHAnsi"/>
          <w:szCs w:val="18"/>
        </w:rPr>
        <w:t xml:space="preserve"> results considering </w:t>
      </w:r>
      <w:r w:rsidRPr="009337E4">
        <w:rPr>
          <w:rFonts w:asciiTheme="majorHAnsi" w:hAnsiTheme="majorHAnsi" w:cstheme="majorHAnsi"/>
          <w:szCs w:val="18"/>
        </w:rPr>
        <w:t>distributional, recognition and procedural i</w:t>
      </w:r>
      <w:r w:rsidR="00BC3CDF" w:rsidRPr="009337E4">
        <w:rPr>
          <w:rFonts w:asciiTheme="majorHAnsi" w:hAnsiTheme="majorHAnsi" w:cstheme="majorHAnsi"/>
          <w:szCs w:val="18"/>
        </w:rPr>
        <w:t>n</w:t>
      </w:r>
      <w:r w:rsidR="003A4E61" w:rsidRPr="009337E4">
        <w:rPr>
          <w:rFonts w:asciiTheme="majorHAnsi" w:hAnsiTheme="majorHAnsi" w:cstheme="majorHAnsi"/>
          <w:szCs w:val="18"/>
        </w:rPr>
        <w:t>justice</w:t>
      </w:r>
      <w:r w:rsidR="003D6FCF" w:rsidRPr="009337E4">
        <w:rPr>
          <w:rFonts w:asciiTheme="majorHAnsi" w:hAnsiTheme="majorHAnsi" w:cstheme="majorHAnsi"/>
          <w:szCs w:val="18"/>
        </w:rPr>
        <w:t xml:space="preserve"> (Table 3)</w:t>
      </w:r>
      <w:r w:rsidR="00BC3CDF" w:rsidRPr="009337E4">
        <w:rPr>
          <w:rFonts w:asciiTheme="majorHAnsi" w:hAnsiTheme="majorHAnsi" w:cstheme="majorHAnsi"/>
          <w:szCs w:val="18"/>
        </w:rPr>
        <w:t>.</w:t>
      </w:r>
      <w:r w:rsidR="005E6E52" w:rsidRPr="009337E4">
        <w:rPr>
          <w:rFonts w:asciiTheme="majorHAnsi" w:hAnsiTheme="majorHAnsi" w:cstheme="majorHAnsi"/>
          <w:szCs w:val="18"/>
        </w:rPr>
        <w:t xml:space="preserve"> Each </w:t>
      </w:r>
      <w:r w:rsidR="003D6FCF" w:rsidRPr="009337E4">
        <w:rPr>
          <w:rFonts w:asciiTheme="majorHAnsi" w:hAnsiTheme="majorHAnsi" w:cstheme="majorHAnsi"/>
          <w:szCs w:val="18"/>
        </w:rPr>
        <w:t>has</w:t>
      </w:r>
      <w:r w:rsidR="005E6E52" w:rsidRPr="009337E4">
        <w:rPr>
          <w:rFonts w:asciiTheme="majorHAnsi" w:hAnsiTheme="majorHAnsi" w:cstheme="majorHAnsi"/>
          <w:szCs w:val="18"/>
        </w:rPr>
        <w:t xml:space="preserve"> implications for how people come (not) to count in the smart city</w:t>
      </w:r>
      <w:r w:rsidR="00BC3CDF" w:rsidRPr="009337E4">
        <w:rPr>
          <w:rFonts w:asciiTheme="majorHAnsi" w:hAnsiTheme="majorHAnsi" w:cstheme="majorHAnsi"/>
          <w:color w:val="FF0000"/>
          <w:szCs w:val="18"/>
        </w:rPr>
        <w:t>.</w:t>
      </w:r>
    </w:p>
    <w:p w14:paraId="1DAD541E" w14:textId="77777777" w:rsidR="00944E71" w:rsidRPr="009337E4" w:rsidRDefault="00944E71" w:rsidP="00612542">
      <w:pPr>
        <w:spacing w:after="0" w:line="240" w:lineRule="auto"/>
        <w:jc w:val="both"/>
        <w:rPr>
          <w:rFonts w:asciiTheme="majorHAnsi" w:hAnsiTheme="majorHAnsi" w:cstheme="majorHAnsi"/>
          <w:color w:val="FF0000"/>
          <w:szCs w:val="18"/>
        </w:rPr>
      </w:pPr>
    </w:p>
    <w:p w14:paraId="0E18D7C4" w14:textId="1D040537" w:rsidR="003B7E5E" w:rsidRPr="009337E4" w:rsidRDefault="003B7E5E" w:rsidP="003D6FCF">
      <w:pPr>
        <w:spacing w:line="240" w:lineRule="auto"/>
        <w:jc w:val="center"/>
        <w:rPr>
          <w:rFonts w:asciiTheme="majorHAnsi" w:hAnsiTheme="majorHAnsi" w:cstheme="majorHAnsi"/>
          <w:sz w:val="20"/>
          <w:szCs w:val="20"/>
        </w:rPr>
      </w:pPr>
      <w:r w:rsidRPr="009337E4">
        <w:rPr>
          <w:rFonts w:asciiTheme="majorHAnsi" w:hAnsiTheme="majorHAnsi" w:cstheme="majorHAnsi"/>
          <w:b/>
          <w:szCs w:val="18"/>
        </w:rPr>
        <w:t xml:space="preserve">Table </w:t>
      </w:r>
      <w:r w:rsidR="005F3BB9" w:rsidRPr="009337E4">
        <w:rPr>
          <w:rFonts w:asciiTheme="majorHAnsi" w:hAnsiTheme="majorHAnsi" w:cstheme="majorHAnsi"/>
          <w:b/>
          <w:szCs w:val="18"/>
        </w:rPr>
        <w:t>3</w:t>
      </w:r>
      <w:r w:rsidR="006B350D">
        <w:rPr>
          <w:rFonts w:asciiTheme="majorHAnsi" w:hAnsiTheme="majorHAnsi" w:cstheme="majorHAnsi"/>
          <w:b/>
          <w:szCs w:val="18"/>
        </w:rPr>
        <w:t xml:space="preserve">. </w:t>
      </w:r>
      <w:r w:rsidR="006B350D" w:rsidRPr="006B350D">
        <w:rPr>
          <w:rFonts w:asciiTheme="majorHAnsi" w:hAnsiTheme="majorHAnsi" w:cstheme="majorHAnsi"/>
          <w:szCs w:val="18"/>
        </w:rPr>
        <w:t>Types of injustice</w:t>
      </w:r>
      <w:r w:rsidRPr="009337E4">
        <w:rPr>
          <w:rFonts w:asciiTheme="majorHAnsi" w:hAnsiTheme="majorHAnsi" w:cstheme="majorHAnsi"/>
          <w:bCs/>
          <w:szCs w:val="18"/>
        </w:rPr>
        <w:t xml:space="preserve"> and their application to sensor deserts</w:t>
      </w:r>
    </w:p>
    <w:tbl>
      <w:tblPr>
        <w:tblStyle w:val="TableGrid"/>
        <w:tblW w:w="9776" w:type="dxa"/>
        <w:jc w:val="center"/>
        <w:tblCellMar>
          <w:top w:w="142" w:type="dxa"/>
          <w:bottom w:w="142" w:type="dxa"/>
        </w:tblCellMar>
        <w:tblLook w:val="04A0" w:firstRow="1" w:lastRow="0" w:firstColumn="1" w:lastColumn="0" w:noHBand="0" w:noVBand="1"/>
      </w:tblPr>
      <w:tblGrid>
        <w:gridCol w:w="1412"/>
        <w:gridCol w:w="3188"/>
        <w:gridCol w:w="5176"/>
      </w:tblGrid>
      <w:tr w:rsidR="003B7E5E" w:rsidRPr="009337E4" w14:paraId="24A66ED7" w14:textId="77777777" w:rsidTr="00944E71">
        <w:trPr>
          <w:trHeight w:val="359"/>
          <w:jc w:val="center"/>
        </w:trPr>
        <w:tc>
          <w:tcPr>
            <w:tcW w:w="1304" w:type="dxa"/>
            <w:shd w:val="clear" w:color="auto" w:fill="D9D9D9" w:themeFill="background1" w:themeFillShade="D9"/>
          </w:tcPr>
          <w:p w14:paraId="6A1A3EFC" w14:textId="77777777" w:rsidR="003B7E5E" w:rsidRPr="009337E4" w:rsidRDefault="003B7E5E" w:rsidP="00612542">
            <w:pPr>
              <w:jc w:val="both"/>
              <w:rPr>
                <w:rFonts w:asciiTheme="majorHAnsi" w:hAnsiTheme="majorHAnsi" w:cstheme="majorHAnsi"/>
                <w:b/>
                <w:bCs/>
                <w:szCs w:val="20"/>
              </w:rPr>
            </w:pPr>
            <w:r w:rsidRPr="009337E4">
              <w:rPr>
                <w:rFonts w:asciiTheme="majorHAnsi" w:hAnsiTheme="majorHAnsi" w:cstheme="majorHAnsi"/>
                <w:b/>
                <w:bCs/>
                <w:szCs w:val="20"/>
              </w:rPr>
              <w:t>Concept</w:t>
            </w:r>
          </w:p>
        </w:tc>
        <w:tc>
          <w:tcPr>
            <w:tcW w:w="3227" w:type="dxa"/>
            <w:shd w:val="clear" w:color="auto" w:fill="D9D9D9" w:themeFill="background1" w:themeFillShade="D9"/>
          </w:tcPr>
          <w:p w14:paraId="0BEF4003" w14:textId="77777777" w:rsidR="003B7E5E" w:rsidRPr="009337E4" w:rsidRDefault="003B7E5E" w:rsidP="00612542">
            <w:pPr>
              <w:jc w:val="both"/>
              <w:rPr>
                <w:rFonts w:asciiTheme="majorHAnsi" w:hAnsiTheme="majorHAnsi" w:cstheme="majorHAnsi"/>
                <w:b/>
                <w:bCs/>
                <w:szCs w:val="20"/>
              </w:rPr>
            </w:pPr>
            <w:r w:rsidRPr="009337E4">
              <w:rPr>
                <w:rFonts w:asciiTheme="majorHAnsi" w:hAnsiTheme="majorHAnsi" w:cstheme="majorHAnsi"/>
                <w:b/>
                <w:bCs/>
                <w:szCs w:val="20"/>
              </w:rPr>
              <w:t>Definition</w:t>
            </w:r>
          </w:p>
        </w:tc>
        <w:tc>
          <w:tcPr>
            <w:tcW w:w="5245" w:type="dxa"/>
            <w:shd w:val="clear" w:color="auto" w:fill="D9D9D9" w:themeFill="background1" w:themeFillShade="D9"/>
          </w:tcPr>
          <w:p w14:paraId="74776D3B" w14:textId="162328D4" w:rsidR="003B7E5E" w:rsidRPr="009337E4" w:rsidRDefault="003D6FCF" w:rsidP="00612542">
            <w:pPr>
              <w:jc w:val="both"/>
              <w:rPr>
                <w:rFonts w:asciiTheme="majorHAnsi" w:hAnsiTheme="majorHAnsi" w:cstheme="majorHAnsi"/>
                <w:b/>
                <w:bCs/>
                <w:szCs w:val="20"/>
              </w:rPr>
            </w:pPr>
            <w:r w:rsidRPr="009337E4">
              <w:rPr>
                <w:rFonts w:asciiTheme="majorHAnsi" w:hAnsiTheme="majorHAnsi" w:cstheme="majorHAnsi"/>
                <w:b/>
                <w:bCs/>
                <w:szCs w:val="20"/>
              </w:rPr>
              <w:t>A</w:t>
            </w:r>
            <w:r w:rsidR="003B7E5E" w:rsidRPr="009337E4">
              <w:rPr>
                <w:rFonts w:asciiTheme="majorHAnsi" w:hAnsiTheme="majorHAnsi" w:cstheme="majorHAnsi"/>
                <w:b/>
                <w:bCs/>
                <w:szCs w:val="20"/>
              </w:rPr>
              <w:t>pplication to sensor deserts</w:t>
            </w:r>
          </w:p>
        </w:tc>
      </w:tr>
      <w:tr w:rsidR="003B7E5E" w:rsidRPr="009337E4" w14:paraId="22BBB75D" w14:textId="77777777" w:rsidTr="00944E71">
        <w:trPr>
          <w:trHeight w:val="1020"/>
          <w:jc w:val="center"/>
        </w:trPr>
        <w:tc>
          <w:tcPr>
            <w:tcW w:w="1304" w:type="dxa"/>
            <w:vAlign w:val="center"/>
          </w:tcPr>
          <w:p w14:paraId="1FF6F211" w14:textId="1FAD4348" w:rsidR="003B7E5E" w:rsidRPr="009337E4" w:rsidRDefault="003B7E5E" w:rsidP="00612542">
            <w:pPr>
              <w:jc w:val="both"/>
              <w:rPr>
                <w:rFonts w:asciiTheme="majorHAnsi" w:hAnsiTheme="majorHAnsi" w:cstheme="majorHAnsi"/>
                <w:b/>
                <w:bCs/>
                <w:szCs w:val="20"/>
              </w:rPr>
            </w:pPr>
            <w:r w:rsidRPr="009337E4">
              <w:rPr>
                <w:rFonts w:asciiTheme="majorHAnsi" w:hAnsiTheme="majorHAnsi" w:cstheme="majorHAnsi"/>
                <w:b/>
                <w:bCs/>
                <w:szCs w:val="20"/>
              </w:rPr>
              <w:t xml:space="preserve">Distributional </w:t>
            </w:r>
            <w:r w:rsidR="003A4E61" w:rsidRPr="009337E4">
              <w:rPr>
                <w:rFonts w:asciiTheme="majorHAnsi" w:hAnsiTheme="majorHAnsi" w:cstheme="majorHAnsi"/>
                <w:b/>
                <w:bCs/>
                <w:szCs w:val="20"/>
              </w:rPr>
              <w:t>injustice</w:t>
            </w:r>
          </w:p>
        </w:tc>
        <w:tc>
          <w:tcPr>
            <w:tcW w:w="3227" w:type="dxa"/>
            <w:vAlign w:val="center"/>
          </w:tcPr>
          <w:p w14:paraId="5FB14659" w14:textId="027E8D10" w:rsidR="003B7E5E" w:rsidRPr="009337E4" w:rsidRDefault="00FA057A" w:rsidP="00FA057A">
            <w:pPr>
              <w:rPr>
                <w:rFonts w:asciiTheme="majorHAnsi" w:hAnsiTheme="majorHAnsi" w:cstheme="majorHAnsi"/>
                <w:szCs w:val="20"/>
              </w:rPr>
            </w:pPr>
            <w:r w:rsidRPr="009337E4">
              <w:rPr>
                <w:rFonts w:asciiTheme="majorHAnsi" w:hAnsiTheme="majorHAnsi" w:cstheme="majorHAnsi"/>
                <w:szCs w:val="20"/>
                <w:lang w:val="en-US"/>
              </w:rPr>
              <w:t>E</w:t>
            </w:r>
            <w:r w:rsidR="003B7E5E" w:rsidRPr="009337E4">
              <w:rPr>
                <w:rFonts w:asciiTheme="majorHAnsi" w:hAnsiTheme="majorHAnsi" w:cstheme="majorHAnsi"/>
                <w:szCs w:val="20"/>
                <w:lang w:val="en-US"/>
              </w:rPr>
              <w:t xml:space="preserve">quality in how benefits and burdens are shared by, or distributed across, </w:t>
            </w:r>
            <w:r w:rsidR="00910CDF" w:rsidRPr="009337E4">
              <w:rPr>
                <w:rFonts w:asciiTheme="majorHAnsi" w:hAnsiTheme="majorHAnsi" w:cstheme="majorHAnsi"/>
                <w:szCs w:val="20"/>
              </w:rPr>
              <w:t>society</w:t>
            </w:r>
            <w:r w:rsidR="008C2615" w:rsidRPr="009337E4">
              <w:rPr>
                <w:rFonts w:asciiTheme="majorHAnsi" w:hAnsiTheme="majorHAnsi" w:cstheme="majorHAnsi"/>
                <w:szCs w:val="20"/>
              </w:rPr>
              <w:t xml:space="preserve"> (</w:t>
            </w:r>
            <w:proofErr w:type="spellStart"/>
            <w:r w:rsidR="008C2615" w:rsidRPr="009337E4">
              <w:rPr>
                <w:rFonts w:asciiTheme="majorHAnsi" w:hAnsiTheme="majorHAnsi" w:cstheme="majorHAnsi"/>
                <w:szCs w:val="20"/>
              </w:rPr>
              <w:t>Honneth</w:t>
            </w:r>
            <w:proofErr w:type="spellEnd"/>
            <w:r w:rsidR="008C2615" w:rsidRPr="009337E4">
              <w:rPr>
                <w:rFonts w:asciiTheme="majorHAnsi" w:hAnsiTheme="majorHAnsi" w:cstheme="majorHAnsi"/>
                <w:szCs w:val="20"/>
              </w:rPr>
              <w:t>, 2004)</w:t>
            </w:r>
          </w:p>
        </w:tc>
        <w:tc>
          <w:tcPr>
            <w:tcW w:w="5245" w:type="dxa"/>
            <w:vAlign w:val="center"/>
          </w:tcPr>
          <w:p w14:paraId="2EE4ABCF" w14:textId="77777777" w:rsidR="003B7E5E" w:rsidRPr="009337E4" w:rsidRDefault="003B7E5E" w:rsidP="00FA057A">
            <w:pPr>
              <w:pStyle w:val="ListParagraph"/>
              <w:numPr>
                <w:ilvl w:val="0"/>
                <w:numId w:val="2"/>
              </w:numPr>
              <w:rPr>
                <w:rFonts w:asciiTheme="majorHAnsi" w:hAnsiTheme="majorHAnsi" w:cstheme="majorHAnsi"/>
                <w:szCs w:val="20"/>
              </w:rPr>
            </w:pPr>
            <w:r w:rsidRPr="009337E4">
              <w:rPr>
                <w:rFonts w:asciiTheme="majorHAnsi" w:hAnsiTheme="majorHAnsi" w:cstheme="majorHAnsi"/>
                <w:szCs w:val="20"/>
              </w:rPr>
              <w:t xml:space="preserve">Inequitable distribution of sensor infrastructures </w:t>
            </w:r>
          </w:p>
          <w:p w14:paraId="34FE8186" w14:textId="4A50F55D" w:rsidR="00A80AF7" w:rsidRPr="00501C54" w:rsidRDefault="007F1729" w:rsidP="00501C54">
            <w:pPr>
              <w:pStyle w:val="ListParagraph"/>
              <w:numPr>
                <w:ilvl w:val="0"/>
                <w:numId w:val="2"/>
              </w:numPr>
              <w:rPr>
                <w:rFonts w:asciiTheme="majorHAnsi" w:hAnsiTheme="majorHAnsi" w:cstheme="majorHAnsi"/>
                <w:szCs w:val="20"/>
              </w:rPr>
            </w:pPr>
            <w:r>
              <w:rPr>
                <w:rFonts w:asciiTheme="majorHAnsi" w:hAnsiTheme="majorHAnsi" w:cstheme="majorHAnsi"/>
                <w:szCs w:val="20"/>
              </w:rPr>
              <w:t>Lack of knowledge produced for particular groups or places: exposure to, e.g., poor air quality potentially under-estimated for vulnerable groups</w:t>
            </w:r>
            <w:r w:rsidRPr="009337E4">
              <w:rPr>
                <w:rFonts w:asciiTheme="majorHAnsi" w:hAnsiTheme="majorHAnsi" w:cstheme="majorHAnsi"/>
                <w:szCs w:val="20"/>
              </w:rPr>
              <w:t xml:space="preserve"> </w:t>
            </w:r>
            <w:r w:rsidR="003B7E5E" w:rsidRPr="009337E4">
              <w:rPr>
                <w:rFonts w:asciiTheme="majorHAnsi" w:hAnsiTheme="majorHAnsi" w:cstheme="majorHAnsi"/>
                <w:szCs w:val="20"/>
              </w:rPr>
              <w:t>Further compounded if scarce public resources are allocated based upon uneven sensor data</w:t>
            </w:r>
          </w:p>
        </w:tc>
      </w:tr>
      <w:tr w:rsidR="003B7E5E" w:rsidRPr="009337E4" w14:paraId="749EBD4C" w14:textId="77777777" w:rsidTr="00944E71">
        <w:trPr>
          <w:jc w:val="center"/>
        </w:trPr>
        <w:tc>
          <w:tcPr>
            <w:tcW w:w="1304" w:type="dxa"/>
            <w:vAlign w:val="center"/>
          </w:tcPr>
          <w:p w14:paraId="167641C8" w14:textId="11CD91FA" w:rsidR="003B7E5E" w:rsidRPr="009337E4" w:rsidRDefault="003B7E5E" w:rsidP="00612542">
            <w:pPr>
              <w:jc w:val="both"/>
              <w:rPr>
                <w:rFonts w:asciiTheme="majorHAnsi" w:hAnsiTheme="majorHAnsi" w:cstheme="majorHAnsi"/>
                <w:b/>
                <w:bCs/>
                <w:szCs w:val="20"/>
              </w:rPr>
            </w:pPr>
            <w:r w:rsidRPr="009337E4">
              <w:rPr>
                <w:rFonts w:asciiTheme="majorHAnsi" w:hAnsiTheme="majorHAnsi" w:cstheme="majorHAnsi"/>
                <w:b/>
                <w:bCs/>
                <w:szCs w:val="20"/>
              </w:rPr>
              <w:t xml:space="preserve">Recognition </w:t>
            </w:r>
            <w:r w:rsidR="003A4E61" w:rsidRPr="009337E4">
              <w:rPr>
                <w:rFonts w:asciiTheme="majorHAnsi" w:hAnsiTheme="majorHAnsi" w:cstheme="majorHAnsi"/>
                <w:b/>
                <w:bCs/>
                <w:szCs w:val="20"/>
              </w:rPr>
              <w:t>injustice</w:t>
            </w:r>
          </w:p>
        </w:tc>
        <w:tc>
          <w:tcPr>
            <w:tcW w:w="3227" w:type="dxa"/>
            <w:vAlign w:val="center"/>
          </w:tcPr>
          <w:p w14:paraId="33947FBA" w14:textId="77777777" w:rsidR="006B350D" w:rsidRDefault="00FA057A" w:rsidP="00FA057A">
            <w:pPr>
              <w:rPr>
                <w:rFonts w:asciiTheme="majorHAnsi" w:hAnsiTheme="majorHAnsi" w:cstheme="majorHAnsi"/>
                <w:szCs w:val="20"/>
              </w:rPr>
            </w:pPr>
            <w:r w:rsidRPr="009337E4">
              <w:rPr>
                <w:rFonts w:asciiTheme="majorHAnsi" w:hAnsiTheme="majorHAnsi" w:cstheme="majorHAnsi"/>
                <w:szCs w:val="20"/>
              </w:rPr>
              <w:t>Certain</w:t>
            </w:r>
            <w:r w:rsidR="003B7E5E" w:rsidRPr="009337E4">
              <w:rPr>
                <w:rFonts w:asciiTheme="majorHAnsi" w:hAnsiTheme="majorHAnsi" w:cstheme="majorHAnsi"/>
                <w:szCs w:val="20"/>
              </w:rPr>
              <w:t xml:space="preserve"> groups not having the respect and rights afforded to others, meaning they </w:t>
            </w:r>
            <w:r w:rsidR="00910CDF" w:rsidRPr="009337E4">
              <w:rPr>
                <w:rFonts w:asciiTheme="majorHAnsi" w:hAnsiTheme="majorHAnsi" w:cstheme="majorHAnsi"/>
                <w:szCs w:val="20"/>
              </w:rPr>
              <w:t>are not sufficiently recognised</w:t>
            </w:r>
            <w:r w:rsidR="008C2615" w:rsidRPr="009337E4">
              <w:rPr>
                <w:rFonts w:asciiTheme="majorHAnsi" w:hAnsiTheme="majorHAnsi" w:cstheme="majorHAnsi"/>
                <w:szCs w:val="20"/>
              </w:rPr>
              <w:t xml:space="preserve"> </w:t>
            </w:r>
          </w:p>
          <w:p w14:paraId="51C644B6" w14:textId="6FC6AAD4" w:rsidR="003B7E5E" w:rsidRPr="009337E4" w:rsidRDefault="008C2615" w:rsidP="00FA057A">
            <w:pPr>
              <w:rPr>
                <w:rFonts w:asciiTheme="majorHAnsi" w:hAnsiTheme="majorHAnsi" w:cstheme="majorHAnsi"/>
                <w:szCs w:val="20"/>
              </w:rPr>
            </w:pPr>
            <w:r w:rsidRPr="009337E4">
              <w:rPr>
                <w:rFonts w:asciiTheme="majorHAnsi" w:hAnsiTheme="majorHAnsi" w:cstheme="majorHAnsi"/>
                <w:szCs w:val="20"/>
              </w:rPr>
              <w:t>(Fraser, 1995)</w:t>
            </w:r>
          </w:p>
        </w:tc>
        <w:tc>
          <w:tcPr>
            <w:tcW w:w="5245" w:type="dxa"/>
            <w:vAlign w:val="center"/>
          </w:tcPr>
          <w:p w14:paraId="3E46D6A7" w14:textId="57F7144D" w:rsidR="003B7E5E" w:rsidRPr="009337E4" w:rsidRDefault="00FA057A" w:rsidP="00FA057A">
            <w:pPr>
              <w:pStyle w:val="ListParagraph"/>
              <w:numPr>
                <w:ilvl w:val="0"/>
                <w:numId w:val="2"/>
              </w:numPr>
              <w:rPr>
                <w:rFonts w:asciiTheme="majorHAnsi" w:hAnsiTheme="majorHAnsi" w:cstheme="majorHAnsi"/>
                <w:szCs w:val="20"/>
              </w:rPr>
            </w:pPr>
            <w:r w:rsidRPr="009337E4">
              <w:rPr>
                <w:rFonts w:asciiTheme="majorHAnsi" w:hAnsiTheme="majorHAnsi" w:cstheme="majorHAnsi"/>
                <w:szCs w:val="20"/>
              </w:rPr>
              <w:t>S</w:t>
            </w:r>
            <w:r w:rsidR="003B7E5E" w:rsidRPr="009337E4">
              <w:rPr>
                <w:rFonts w:asciiTheme="majorHAnsi" w:hAnsiTheme="majorHAnsi" w:cstheme="majorHAnsi"/>
                <w:szCs w:val="20"/>
              </w:rPr>
              <w:t xml:space="preserve">ystematic lack of measurement in certain areas impacting upon those with </w:t>
            </w:r>
            <w:r w:rsidRPr="009337E4">
              <w:rPr>
                <w:rFonts w:asciiTheme="majorHAnsi" w:hAnsiTheme="majorHAnsi" w:cstheme="majorHAnsi"/>
                <w:szCs w:val="20"/>
              </w:rPr>
              <w:t>least</w:t>
            </w:r>
            <w:r w:rsidR="003B7E5E" w:rsidRPr="009337E4">
              <w:rPr>
                <w:rFonts w:asciiTheme="majorHAnsi" w:hAnsiTheme="majorHAnsi" w:cstheme="majorHAnsi"/>
                <w:szCs w:val="20"/>
              </w:rPr>
              <w:t xml:space="preserve"> voice, often m</w:t>
            </w:r>
            <w:r w:rsidRPr="009337E4">
              <w:rPr>
                <w:rFonts w:asciiTheme="majorHAnsi" w:hAnsiTheme="majorHAnsi" w:cstheme="majorHAnsi"/>
                <w:szCs w:val="20"/>
              </w:rPr>
              <w:t>ost exposed to urban challenges</w:t>
            </w:r>
          </w:p>
          <w:p w14:paraId="4221C253" w14:textId="37500A9D" w:rsidR="00BB4333" w:rsidRPr="009337E4" w:rsidRDefault="00BB4333" w:rsidP="00FA057A">
            <w:pPr>
              <w:pStyle w:val="ListParagraph"/>
              <w:numPr>
                <w:ilvl w:val="0"/>
                <w:numId w:val="2"/>
              </w:numPr>
              <w:rPr>
                <w:rFonts w:asciiTheme="majorHAnsi" w:hAnsiTheme="majorHAnsi" w:cstheme="majorHAnsi"/>
                <w:szCs w:val="20"/>
              </w:rPr>
            </w:pPr>
            <w:r w:rsidRPr="009337E4">
              <w:rPr>
                <w:rFonts w:asciiTheme="majorHAnsi" w:hAnsiTheme="majorHAnsi" w:cstheme="majorHAnsi"/>
                <w:szCs w:val="20"/>
              </w:rPr>
              <w:t xml:space="preserve">Lack of diverse representation in </w:t>
            </w:r>
            <w:r w:rsidR="00FA057A" w:rsidRPr="009337E4">
              <w:rPr>
                <w:rFonts w:asciiTheme="majorHAnsi" w:hAnsiTheme="majorHAnsi" w:cstheme="majorHAnsi"/>
                <w:szCs w:val="20"/>
              </w:rPr>
              <w:t xml:space="preserve">the </w:t>
            </w:r>
            <w:r w:rsidRPr="009337E4">
              <w:rPr>
                <w:rFonts w:asciiTheme="majorHAnsi" w:hAnsiTheme="majorHAnsi" w:cstheme="majorHAnsi"/>
                <w:szCs w:val="20"/>
              </w:rPr>
              <w:t xml:space="preserve">design of smart </w:t>
            </w:r>
            <w:r w:rsidR="00FA057A" w:rsidRPr="009337E4">
              <w:rPr>
                <w:rFonts w:asciiTheme="majorHAnsi" w:hAnsiTheme="majorHAnsi" w:cstheme="majorHAnsi"/>
                <w:szCs w:val="20"/>
              </w:rPr>
              <w:t>cities</w:t>
            </w:r>
            <w:r w:rsidRPr="009337E4">
              <w:rPr>
                <w:rFonts w:asciiTheme="majorHAnsi" w:eastAsiaTheme="minorEastAsia" w:hAnsiTheme="majorHAnsi" w:cstheme="majorHAnsi"/>
                <w:bCs/>
                <w:kern w:val="24"/>
                <w:szCs w:val="20"/>
              </w:rPr>
              <w:t xml:space="preserve"> </w:t>
            </w:r>
          </w:p>
          <w:p w14:paraId="3EA5AB05" w14:textId="1EDC9F29" w:rsidR="00A03BF3" w:rsidRPr="009337E4" w:rsidRDefault="003B7E5E" w:rsidP="00FA057A">
            <w:pPr>
              <w:pStyle w:val="ListParagraph"/>
              <w:numPr>
                <w:ilvl w:val="0"/>
                <w:numId w:val="2"/>
              </w:numPr>
              <w:rPr>
                <w:rFonts w:asciiTheme="majorHAnsi" w:hAnsiTheme="majorHAnsi" w:cstheme="majorHAnsi"/>
                <w:szCs w:val="20"/>
              </w:rPr>
            </w:pPr>
            <w:r w:rsidRPr="009337E4">
              <w:rPr>
                <w:rFonts w:asciiTheme="majorHAnsi" w:eastAsiaTheme="minorEastAsia" w:hAnsiTheme="majorHAnsi" w:cstheme="majorHAnsi"/>
                <w:bCs/>
                <w:kern w:val="24"/>
                <w:szCs w:val="20"/>
              </w:rPr>
              <w:t>Reification</w:t>
            </w:r>
            <w:r w:rsidRPr="009337E4">
              <w:rPr>
                <w:rFonts w:asciiTheme="majorHAnsi" w:hAnsiTheme="majorHAnsi" w:cstheme="majorHAnsi"/>
                <w:bCs/>
                <w:szCs w:val="20"/>
              </w:rPr>
              <w:t xml:space="preserve"> of data emerging fro</w:t>
            </w:r>
            <w:r w:rsidR="00910CDF" w:rsidRPr="009337E4">
              <w:rPr>
                <w:rFonts w:asciiTheme="majorHAnsi" w:hAnsiTheme="majorHAnsi" w:cstheme="majorHAnsi"/>
                <w:bCs/>
                <w:szCs w:val="20"/>
              </w:rPr>
              <w:t>m incomplete sensor</w:t>
            </w:r>
            <w:r w:rsidR="00FA057A" w:rsidRPr="009337E4">
              <w:rPr>
                <w:rFonts w:asciiTheme="majorHAnsi" w:hAnsiTheme="majorHAnsi" w:cstheme="majorHAnsi"/>
                <w:bCs/>
                <w:szCs w:val="20"/>
              </w:rPr>
              <w:t xml:space="preserve"> coverage</w:t>
            </w:r>
            <w:r w:rsidR="00BB4333" w:rsidRPr="009337E4">
              <w:rPr>
                <w:rFonts w:asciiTheme="majorHAnsi" w:hAnsiTheme="majorHAnsi" w:cstheme="majorHAnsi"/>
                <w:szCs w:val="20"/>
              </w:rPr>
              <w:t xml:space="preserve"> </w:t>
            </w:r>
            <w:r w:rsidR="008F2951" w:rsidRPr="009337E4">
              <w:rPr>
                <w:rFonts w:asciiTheme="majorHAnsi" w:hAnsiTheme="majorHAnsi" w:cstheme="majorHAnsi"/>
                <w:szCs w:val="20"/>
              </w:rPr>
              <w:t>and subsequent modelling</w:t>
            </w:r>
          </w:p>
        </w:tc>
      </w:tr>
      <w:tr w:rsidR="003B7E5E" w:rsidRPr="009337E4" w14:paraId="23ACFA2D" w14:textId="77777777" w:rsidTr="008C2615">
        <w:trPr>
          <w:trHeight w:val="1991"/>
          <w:jc w:val="center"/>
        </w:trPr>
        <w:tc>
          <w:tcPr>
            <w:tcW w:w="1304" w:type="dxa"/>
            <w:vAlign w:val="center"/>
          </w:tcPr>
          <w:p w14:paraId="08D10EB0" w14:textId="5FF10DC0" w:rsidR="003B7E5E" w:rsidRPr="009337E4" w:rsidRDefault="003B7E5E" w:rsidP="00612542">
            <w:pPr>
              <w:jc w:val="both"/>
              <w:rPr>
                <w:rFonts w:asciiTheme="majorHAnsi" w:hAnsiTheme="majorHAnsi" w:cstheme="majorHAnsi"/>
                <w:b/>
                <w:bCs/>
                <w:szCs w:val="20"/>
              </w:rPr>
            </w:pPr>
            <w:r w:rsidRPr="009337E4">
              <w:rPr>
                <w:rFonts w:asciiTheme="majorHAnsi" w:hAnsiTheme="majorHAnsi" w:cstheme="majorHAnsi"/>
                <w:b/>
                <w:bCs/>
                <w:szCs w:val="20"/>
              </w:rPr>
              <w:t xml:space="preserve">Procedural </w:t>
            </w:r>
            <w:r w:rsidR="003A4E61" w:rsidRPr="009337E4">
              <w:rPr>
                <w:rFonts w:asciiTheme="majorHAnsi" w:hAnsiTheme="majorHAnsi" w:cstheme="majorHAnsi"/>
                <w:b/>
                <w:bCs/>
                <w:szCs w:val="20"/>
              </w:rPr>
              <w:t>injustice</w:t>
            </w:r>
          </w:p>
        </w:tc>
        <w:tc>
          <w:tcPr>
            <w:tcW w:w="3227" w:type="dxa"/>
            <w:vAlign w:val="center"/>
          </w:tcPr>
          <w:p w14:paraId="649092A5" w14:textId="77777777" w:rsidR="006B350D" w:rsidRDefault="00FA057A" w:rsidP="00FA057A">
            <w:pPr>
              <w:rPr>
                <w:rFonts w:asciiTheme="majorHAnsi" w:hAnsiTheme="majorHAnsi" w:cstheme="majorHAnsi"/>
                <w:szCs w:val="20"/>
              </w:rPr>
            </w:pPr>
            <w:r w:rsidRPr="009337E4">
              <w:rPr>
                <w:rFonts w:asciiTheme="majorHAnsi" w:hAnsiTheme="majorHAnsi" w:cstheme="majorHAnsi"/>
                <w:szCs w:val="20"/>
              </w:rPr>
              <w:t>P</w:t>
            </w:r>
            <w:r w:rsidR="003B7E5E" w:rsidRPr="009337E4">
              <w:rPr>
                <w:rFonts w:asciiTheme="majorHAnsi" w:hAnsiTheme="majorHAnsi" w:cstheme="majorHAnsi"/>
                <w:szCs w:val="20"/>
              </w:rPr>
              <w:t xml:space="preserve">rocesses that produce and sustain distributional injustices, including participation in decision-making, </w:t>
            </w:r>
            <w:r w:rsidRPr="009337E4">
              <w:rPr>
                <w:rFonts w:asciiTheme="majorHAnsi" w:hAnsiTheme="majorHAnsi" w:cstheme="majorHAnsi"/>
                <w:szCs w:val="20"/>
              </w:rPr>
              <w:t xml:space="preserve">and </w:t>
            </w:r>
            <w:r w:rsidR="003B7E5E" w:rsidRPr="009337E4">
              <w:rPr>
                <w:rFonts w:asciiTheme="majorHAnsi" w:hAnsiTheme="majorHAnsi" w:cstheme="majorHAnsi"/>
                <w:szCs w:val="20"/>
              </w:rPr>
              <w:t>access to info</w:t>
            </w:r>
            <w:r w:rsidRPr="009337E4">
              <w:rPr>
                <w:rFonts w:asciiTheme="majorHAnsi" w:hAnsiTheme="majorHAnsi" w:cstheme="majorHAnsi"/>
                <w:szCs w:val="20"/>
              </w:rPr>
              <w:t>rmation or</w:t>
            </w:r>
            <w:r w:rsidR="003B7E5E" w:rsidRPr="009337E4">
              <w:rPr>
                <w:rFonts w:asciiTheme="majorHAnsi" w:hAnsiTheme="majorHAnsi" w:cstheme="majorHAnsi"/>
                <w:szCs w:val="20"/>
              </w:rPr>
              <w:t xml:space="preserve"> legal p</w:t>
            </w:r>
            <w:r w:rsidR="00910CDF" w:rsidRPr="009337E4">
              <w:rPr>
                <w:rFonts w:asciiTheme="majorHAnsi" w:hAnsiTheme="majorHAnsi" w:cstheme="majorHAnsi"/>
                <w:szCs w:val="20"/>
              </w:rPr>
              <w:t>rocesses to challenge decisions</w:t>
            </w:r>
          </w:p>
          <w:p w14:paraId="572D3600" w14:textId="1956B550" w:rsidR="003B7E5E" w:rsidRPr="009337E4" w:rsidRDefault="008C2615" w:rsidP="00FA057A">
            <w:pPr>
              <w:rPr>
                <w:rFonts w:asciiTheme="majorHAnsi" w:hAnsiTheme="majorHAnsi" w:cstheme="majorHAnsi"/>
                <w:szCs w:val="20"/>
              </w:rPr>
            </w:pPr>
            <w:r w:rsidRPr="009337E4">
              <w:rPr>
                <w:rFonts w:asciiTheme="majorHAnsi" w:hAnsiTheme="majorHAnsi" w:cstheme="majorHAnsi"/>
                <w:szCs w:val="20"/>
              </w:rPr>
              <w:t>(Young, 1990)</w:t>
            </w:r>
          </w:p>
        </w:tc>
        <w:tc>
          <w:tcPr>
            <w:tcW w:w="5245" w:type="dxa"/>
            <w:vAlign w:val="center"/>
          </w:tcPr>
          <w:p w14:paraId="7628D0BB" w14:textId="659A1C83" w:rsidR="003B7E5E" w:rsidRDefault="003B7E5E" w:rsidP="00FA057A">
            <w:pPr>
              <w:pStyle w:val="ListParagraph"/>
              <w:numPr>
                <w:ilvl w:val="0"/>
                <w:numId w:val="2"/>
              </w:numPr>
              <w:rPr>
                <w:rFonts w:asciiTheme="majorHAnsi" w:hAnsiTheme="majorHAnsi" w:cstheme="majorHAnsi"/>
                <w:szCs w:val="20"/>
              </w:rPr>
            </w:pPr>
            <w:r w:rsidRPr="009337E4">
              <w:rPr>
                <w:rFonts w:asciiTheme="majorHAnsi" w:hAnsiTheme="majorHAnsi" w:cstheme="majorHAnsi"/>
                <w:szCs w:val="20"/>
              </w:rPr>
              <w:t xml:space="preserve">Inability to make use of, or mobilise around, evidence produced </w:t>
            </w:r>
          </w:p>
          <w:p w14:paraId="6444AA20" w14:textId="77435462" w:rsidR="009F13AC" w:rsidRPr="009337E4" w:rsidRDefault="009F13AC" w:rsidP="00FA057A">
            <w:pPr>
              <w:pStyle w:val="ListParagraph"/>
              <w:numPr>
                <w:ilvl w:val="0"/>
                <w:numId w:val="2"/>
              </w:numPr>
              <w:rPr>
                <w:rFonts w:asciiTheme="majorHAnsi" w:hAnsiTheme="majorHAnsi" w:cstheme="majorHAnsi"/>
                <w:szCs w:val="20"/>
              </w:rPr>
            </w:pPr>
            <w:r>
              <w:rPr>
                <w:rFonts w:asciiTheme="majorHAnsi" w:hAnsiTheme="majorHAnsi" w:cstheme="majorHAnsi"/>
                <w:szCs w:val="20"/>
              </w:rPr>
              <w:t>Incomplete data produced omits affected groups from decision-making, because they were never measured</w:t>
            </w:r>
          </w:p>
          <w:p w14:paraId="16DC7CD0" w14:textId="284E8D11" w:rsidR="003B7E5E" w:rsidRPr="009337E4" w:rsidRDefault="003B7E5E" w:rsidP="00FA057A">
            <w:pPr>
              <w:pStyle w:val="ListParagraph"/>
              <w:numPr>
                <w:ilvl w:val="0"/>
                <w:numId w:val="2"/>
              </w:numPr>
              <w:rPr>
                <w:rFonts w:asciiTheme="majorHAnsi" w:hAnsiTheme="majorHAnsi" w:cstheme="majorHAnsi"/>
                <w:szCs w:val="20"/>
              </w:rPr>
            </w:pPr>
            <w:r w:rsidRPr="009337E4">
              <w:rPr>
                <w:rFonts w:asciiTheme="majorHAnsi" w:hAnsiTheme="majorHAnsi" w:cstheme="majorHAnsi"/>
                <w:szCs w:val="20"/>
              </w:rPr>
              <w:t>Risk of smart cities de-</w:t>
            </w:r>
            <w:proofErr w:type="spellStart"/>
            <w:r w:rsidRPr="009337E4">
              <w:rPr>
                <w:rFonts w:asciiTheme="majorHAnsi" w:hAnsiTheme="majorHAnsi" w:cstheme="majorHAnsi"/>
                <w:szCs w:val="20"/>
              </w:rPr>
              <w:t>responsibilising</w:t>
            </w:r>
            <w:proofErr w:type="spellEnd"/>
            <w:r w:rsidRPr="009337E4">
              <w:rPr>
                <w:rFonts w:asciiTheme="majorHAnsi" w:hAnsiTheme="majorHAnsi" w:cstheme="majorHAnsi"/>
                <w:szCs w:val="20"/>
              </w:rPr>
              <w:t xml:space="preserve"> local and na</w:t>
            </w:r>
            <w:r w:rsidR="00FA057A" w:rsidRPr="009337E4">
              <w:rPr>
                <w:rFonts w:asciiTheme="majorHAnsi" w:hAnsiTheme="majorHAnsi" w:cstheme="majorHAnsi"/>
                <w:szCs w:val="20"/>
              </w:rPr>
              <w:t xml:space="preserve">tional governments, placing </w:t>
            </w:r>
            <w:r w:rsidRPr="009337E4">
              <w:rPr>
                <w:rFonts w:asciiTheme="majorHAnsi" w:hAnsiTheme="majorHAnsi" w:cstheme="majorHAnsi"/>
                <w:szCs w:val="20"/>
              </w:rPr>
              <w:t>re</w:t>
            </w:r>
            <w:r w:rsidR="00FA057A" w:rsidRPr="009337E4">
              <w:rPr>
                <w:rFonts w:asciiTheme="majorHAnsi" w:hAnsiTheme="majorHAnsi" w:cstheme="majorHAnsi"/>
                <w:szCs w:val="20"/>
              </w:rPr>
              <w:t xml:space="preserve">sponsibility for acting </w:t>
            </w:r>
            <w:r w:rsidRPr="009337E4">
              <w:rPr>
                <w:rFonts w:asciiTheme="majorHAnsi" w:hAnsiTheme="majorHAnsi" w:cstheme="majorHAnsi"/>
                <w:szCs w:val="20"/>
              </w:rPr>
              <w:t xml:space="preserve">on the data produced </w:t>
            </w:r>
            <w:r w:rsidR="00FA057A" w:rsidRPr="009337E4">
              <w:rPr>
                <w:rFonts w:asciiTheme="majorHAnsi" w:hAnsiTheme="majorHAnsi" w:cstheme="majorHAnsi"/>
                <w:szCs w:val="20"/>
              </w:rPr>
              <w:t xml:space="preserve">on the </w:t>
            </w:r>
            <w:r w:rsidRPr="009337E4">
              <w:rPr>
                <w:rFonts w:asciiTheme="majorHAnsi" w:hAnsiTheme="majorHAnsi" w:cstheme="majorHAnsi"/>
                <w:szCs w:val="20"/>
              </w:rPr>
              <w:t>individual</w:t>
            </w:r>
            <w:r w:rsidR="00910CDF" w:rsidRPr="009337E4">
              <w:rPr>
                <w:rFonts w:asciiTheme="majorHAnsi" w:hAnsiTheme="majorHAnsi" w:cstheme="majorHAnsi"/>
                <w:szCs w:val="20"/>
              </w:rPr>
              <w:t>.</w:t>
            </w:r>
          </w:p>
        </w:tc>
      </w:tr>
    </w:tbl>
    <w:p w14:paraId="3E06562E" w14:textId="7F861164" w:rsidR="00C83DA5" w:rsidRPr="009337E4" w:rsidRDefault="00C83DA5" w:rsidP="00612542">
      <w:pPr>
        <w:spacing w:line="240" w:lineRule="auto"/>
        <w:jc w:val="both"/>
        <w:rPr>
          <w:rFonts w:asciiTheme="majorHAnsi" w:hAnsiTheme="majorHAnsi" w:cstheme="majorHAnsi"/>
          <w:b/>
        </w:rPr>
      </w:pPr>
    </w:p>
    <w:p w14:paraId="6BA2EBC0" w14:textId="28915A7D" w:rsidR="00AF7C9B" w:rsidRPr="009337E4" w:rsidRDefault="00FD638D" w:rsidP="009337E4">
      <w:pPr>
        <w:spacing w:after="0" w:line="240" w:lineRule="auto"/>
        <w:jc w:val="both"/>
        <w:rPr>
          <w:rFonts w:asciiTheme="majorHAnsi" w:hAnsiTheme="majorHAnsi" w:cstheme="majorHAnsi"/>
          <w:b/>
        </w:rPr>
      </w:pPr>
      <w:r w:rsidRPr="009337E4">
        <w:rPr>
          <w:rFonts w:asciiTheme="majorHAnsi" w:hAnsiTheme="majorHAnsi" w:cstheme="majorHAnsi"/>
          <w:b/>
        </w:rPr>
        <w:t xml:space="preserve">7.1. </w:t>
      </w:r>
      <w:r w:rsidR="00AF7C9B" w:rsidRPr="009337E4">
        <w:rPr>
          <w:rFonts w:asciiTheme="majorHAnsi" w:hAnsiTheme="majorHAnsi" w:cstheme="majorHAnsi"/>
          <w:b/>
        </w:rPr>
        <w:t xml:space="preserve">Distributional </w:t>
      </w:r>
      <w:r w:rsidR="00BE5C49" w:rsidRPr="009337E4">
        <w:rPr>
          <w:rFonts w:asciiTheme="majorHAnsi" w:hAnsiTheme="majorHAnsi" w:cstheme="majorHAnsi"/>
          <w:b/>
        </w:rPr>
        <w:t>sensor deserts</w:t>
      </w:r>
    </w:p>
    <w:p w14:paraId="7B2CF2C1" w14:textId="526661F9" w:rsidR="007C67E6" w:rsidRPr="009337E4" w:rsidRDefault="00082C9F" w:rsidP="00612542">
      <w:pPr>
        <w:spacing w:line="240" w:lineRule="auto"/>
        <w:jc w:val="both"/>
        <w:rPr>
          <w:rFonts w:asciiTheme="majorHAnsi" w:hAnsiTheme="majorHAnsi" w:cstheme="majorHAnsi"/>
        </w:rPr>
      </w:pPr>
      <w:r w:rsidRPr="009337E4">
        <w:rPr>
          <w:rFonts w:asciiTheme="majorHAnsi" w:hAnsiTheme="majorHAnsi" w:cstheme="majorHAnsi"/>
        </w:rPr>
        <w:t>Investment in sensor</w:t>
      </w:r>
      <w:r w:rsidR="003D6FCF" w:rsidRPr="009337E4">
        <w:rPr>
          <w:rFonts w:asciiTheme="majorHAnsi" w:hAnsiTheme="majorHAnsi" w:cstheme="majorHAnsi"/>
        </w:rPr>
        <w:t>s</w:t>
      </w:r>
      <w:r w:rsidRPr="009337E4">
        <w:rPr>
          <w:rFonts w:asciiTheme="majorHAnsi" w:hAnsiTheme="majorHAnsi" w:cstheme="majorHAnsi"/>
        </w:rPr>
        <w:t xml:space="preserve"> </w:t>
      </w:r>
      <w:r w:rsidR="00910CDF" w:rsidRPr="009337E4">
        <w:rPr>
          <w:rFonts w:asciiTheme="majorHAnsi" w:hAnsiTheme="majorHAnsi" w:cstheme="majorHAnsi"/>
        </w:rPr>
        <w:t>can</w:t>
      </w:r>
      <w:r w:rsidRPr="009337E4">
        <w:rPr>
          <w:rFonts w:asciiTheme="majorHAnsi" w:hAnsiTheme="majorHAnsi" w:cstheme="majorHAnsi"/>
        </w:rPr>
        <w:t xml:space="preserve"> make visible distributional </w:t>
      </w:r>
      <w:r w:rsidR="00897A58" w:rsidRPr="009337E4">
        <w:rPr>
          <w:rFonts w:asciiTheme="majorHAnsi" w:hAnsiTheme="majorHAnsi" w:cstheme="majorHAnsi"/>
        </w:rPr>
        <w:t xml:space="preserve">injustices </w:t>
      </w:r>
      <w:r w:rsidR="007C67E6" w:rsidRPr="009337E4">
        <w:rPr>
          <w:rFonts w:asciiTheme="majorHAnsi" w:hAnsiTheme="majorHAnsi" w:cstheme="majorHAnsi"/>
        </w:rPr>
        <w:t>in the city</w:t>
      </w:r>
      <w:r w:rsidRPr="009337E4">
        <w:rPr>
          <w:rFonts w:asciiTheme="majorHAnsi" w:hAnsiTheme="majorHAnsi" w:cstheme="majorHAnsi"/>
        </w:rPr>
        <w:t xml:space="preserve">, for example, </w:t>
      </w:r>
      <w:r w:rsidR="008C2615" w:rsidRPr="009337E4">
        <w:rPr>
          <w:rFonts w:asciiTheme="majorHAnsi" w:hAnsiTheme="majorHAnsi" w:cstheme="majorHAnsi"/>
        </w:rPr>
        <w:t xml:space="preserve">geographic </w:t>
      </w:r>
      <w:r w:rsidRPr="009337E4">
        <w:rPr>
          <w:rFonts w:asciiTheme="majorHAnsi" w:hAnsiTheme="majorHAnsi" w:cstheme="majorHAnsi"/>
        </w:rPr>
        <w:t xml:space="preserve">concentrations of poor air quality or high volumes of traffic. </w:t>
      </w:r>
      <w:r w:rsidR="00910CDF" w:rsidRPr="009337E4">
        <w:rPr>
          <w:rFonts w:asciiTheme="majorHAnsi" w:hAnsiTheme="majorHAnsi" w:cstheme="majorHAnsi"/>
        </w:rPr>
        <w:t>Yet, the</w:t>
      </w:r>
      <w:r w:rsidRPr="009337E4">
        <w:rPr>
          <w:rFonts w:asciiTheme="majorHAnsi" w:hAnsiTheme="majorHAnsi" w:cstheme="majorHAnsi"/>
        </w:rPr>
        <w:t xml:space="preserve"> </w:t>
      </w:r>
      <w:r w:rsidR="004E0FA9" w:rsidRPr="009337E4">
        <w:rPr>
          <w:rFonts w:asciiTheme="majorHAnsi" w:hAnsiTheme="majorHAnsi" w:cstheme="majorHAnsi"/>
          <w:iCs/>
        </w:rPr>
        <w:t>uneven</w:t>
      </w:r>
      <w:r w:rsidR="004E0FA9" w:rsidRPr="009337E4">
        <w:rPr>
          <w:rFonts w:asciiTheme="majorHAnsi" w:hAnsiTheme="majorHAnsi" w:cstheme="majorHAnsi"/>
        </w:rPr>
        <w:t xml:space="preserve"> deployment, soci</w:t>
      </w:r>
      <w:r w:rsidRPr="009337E4">
        <w:rPr>
          <w:rFonts w:asciiTheme="majorHAnsi" w:hAnsiTheme="majorHAnsi" w:cstheme="majorHAnsi"/>
        </w:rPr>
        <w:t xml:space="preserve">ally or spatially, of sensors </w:t>
      </w:r>
      <w:r w:rsidR="00910CDF" w:rsidRPr="009337E4">
        <w:rPr>
          <w:rFonts w:asciiTheme="majorHAnsi" w:hAnsiTheme="majorHAnsi" w:cstheme="majorHAnsi"/>
        </w:rPr>
        <w:t>is also a</w:t>
      </w:r>
      <w:r w:rsidR="004E0FA9" w:rsidRPr="009337E4">
        <w:rPr>
          <w:rFonts w:asciiTheme="majorHAnsi" w:hAnsiTheme="majorHAnsi" w:cstheme="majorHAnsi"/>
        </w:rPr>
        <w:t xml:space="preserve"> fo</w:t>
      </w:r>
      <w:r w:rsidRPr="009337E4">
        <w:rPr>
          <w:rFonts w:asciiTheme="majorHAnsi" w:hAnsiTheme="majorHAnsi" w:cstheme="majorHAnsi"/>
        </w:rPr>
        <w:t>rm of distributional inequality</w:t>
      </w:r>
      <w:r w:rsidR="005A3082">
        <w:rPr>
          <w:rFonts w:asciiTheme="majorHAnsi" w:hAnsiTheme="majorHAnsi" w:cstheme="majorHAnsi"/>
        </w:rPr>
        <w:t>, rendering invisible or uncounted the places that are not measured</w:t>
      </w:r>
      <w:r w:rsidRPr="009337E4">
        <w:rPr>
          <w:rFonts w:asciiTheme="majorHAnsi" w:hAnsiTheme="majorHAnsi" w:cstheme="majorHAnsi"/>
        </w:rPr>
        <w:t>.</w:t>
      </w:r>
      <w:r w:rsidR="004E0FA9" w:rsidRPr="009337E4">
        <w:rPr>
          <w:rFonts w:asciiTheme="majorHAnsi" w:hAnsiTheme="majorHAnsi" w:cstheme="majorHAnsi"/>
        </w:rPr>
        <w:t xml:space="preserve"> </w:t>
      </w:r>
      <w:r w:rsidR="00C83DA5" w:rsidRPr="009337E4">
        <w:rPr>
          <w:rFonts w:asciiTheme="majorHAnsi" w:hAnsiTheme="majorHAnsi" w:cstheme="majorHAnsi"/>
        </w:rPr>
        <w:t>Where we identify sensor deserts</w:t>
      </w:r>
      <w:r w:rsidR="00910CDF" w:rsidRPr="009337E4">
        <w:rPr>
          <w:rFonts w:asciiTheme="majorHAnsi" w:hAnsiTheme="majorHAnsi" w:cstheme="majorHAnsi"/>
        </w:rPr>
        <w:t>,</w:t>
      </w:r>
      <w:r w:rsidR="00C83DA5" w:rsidRPr="009337E4">
        <w:rPr>
          <w:rFonts w:asciiTheme="majorHAnsi" w:hAnsiTheme="majorHAnsi" w:cstheme="majorHAnsi"/>
        </w:rPr>
        <w:t xml:space="preserve"> a lack of</w:t>
      </w:r>
      <w:r w:rsidR="007C67E6" w:rsidRPr="009337E4">
        <w:rPr>
          <w:rFonts w:asciiTheme="majorHAnsi" w:hAnsiTheme="majorHAnsi" w:cstheme="majorHAnsi"/>
        </w:rPr>
        <w:t xml:space="preserve"> </w:t>
      </w:r>
      <w:r w:rsidR="00C83DA5" w:rsidRPr="009337E4">
        <w:rPr>
          <w:rFonts w:asciiTheme="majorHAnsi" w:hAnsiTheme="majorHAnsi" w:cstheme="majorHAnsi"/>
        </w:rPr>
        <w:t xml:space="preserve">coverage means that data </w:t>
      </w:r>
      <w:r w:rsidR="00910CDF" w:rsidRPr="009337E4">
        <w:rPr>
          <w:rFonts w:asciiTheme="majorHAnsi" w:hAnsiTheme="majorHAnsi" w:cstheme="majorHAnsi"/>
        </w:rPr>
        <w:t>is not</w:t>
      </w:r>
      <w:r w:rsidR="00C83DA5" w:rsidRPr="009337E4">
        <w:rPr>
          <w:rFonts w:asciiTheme="majorHAnsi" w:hAnsiTheme="majorHAnsi" w:cstheme="majorHAnsi"/>
        </w:rPr>
        <w:t xml:space="preserve"> collected</w:t>
      </w:r>
      <w:r w:rsidR="00910CDF" w:rsidRPr="009337E4">
        <w:rPr>
          <w:rFonts w:asciiTheme="majorHAnsi" w:hAnsiTheme="majorHAnsi" w:cstheme="majorHAnsi"/>
        </w:rPr>
        <w:t>,</w:t>
      </w:r>
      <w:r w:rsidR="00C83DA5" w:rsidRPr="009337E4">
        <w:rPr>
          <w:rFonts w:asciiTheme="majorHAnsi" w:hAnsiTheme="majorHAnsi" w:cstheme="majorHAnsi"/>
        </w:rPr>
        <w:t xml:space="preserve"> and </w:t>
      </w:r>
      <w:r w:rsidR="003D6FCF" w:rsidRPr="009337E4">
        <w:rPr>
          <w:rFonts w:asciiTheme="majorHAnsi" w:hAnsiTheme="majorHAnsi" w:cstheme="majorHAnsi"/>
        </w:rPr>
        <w:t>less</w:t>
      </w:r>
      <w:r w:rsidR="00A75E9D" w:rsidRPr="009337E4">
        <w:rPr>
          <w:rFonts w:asciiTheme="majorHAnsi" w:hAnsiTheme="majorHAnsi" w:cstheme="majorHAnsi"/>
        </w:rPr>
        <w:t xml:space="preserve"> </w:t>
      </w:r>
      <w:r w:rsidR="00DD1CFF">
        <w:rPr>
          <w:rFonts w:asciiTheme="majorHAnsi" w:hAnsiTheme="majorHAnsi" w:cstheme="majorHAnsi"/>
        </w:rPr>
        <w:t xml:space="preserve">is </w:t>
      </w:r>
      <w:r w:rsidR="003D6FCF" w:rsidRPr="009337E4">
        <w:rPr>
          <w:rFonts w:asciiTheme="majorHAnsi" w:hAnsiTheme="majorHAnsi" w:cstheme="majorHAnsi"/>
        </w:rPr>
        <w:t>known about localised</w:t>
      </w:r>
      <w:r w:rsidR="00910CDF" w:rsidRPr="009337E4">
        <w:rPr>
          <w:rFonts w:asciiTheme="majorHAnsi" w:hAnsiTheme="majorHAnsi" w:cstheme="majorHAnsi"/>
        </w:rPr>
        <w:t xml:space="preserve"> </w:t>
      </w:r>
      <w:r w:rsidR="00C83DA5" w:rsidRPr="009337E4">
        <w:rPr>
          <w:rFonts w:asciiTheme="majorHAnsi" w:hAnsiTheme="majorHAnsi" w:cstheme="majorHAnsi"/>
        </w:rPr>
        <w:t>urban dynamics</w:t>
      </w:r>
      <w:r w:rsidR="00910CDF" w:rsidRPr="009337E4">
        <w:rPr>
          <w:rFonts w:asciiTheme="majorHAnsi" w:hAnsiTheme="majorHAnsi" w:cstheme="majorHAnsi"/>
        </w:rPr>
        <w:t>, especially processes that are relatively complex to model</w:t>
      </w:r>
      <w:r w:rsidR="00C83DA5" w:rsidRPr="009337E4">
        <w:rPr>
          <w:rFonts w:asciiTheme="majorHAnsi" w:hAnsiTheme="majorHAnsi" w:cstheme="majorHAnsi"/>
        </w:rPr>
        <w:t xml:space="preserve">. </w:t>
      </w:r>
    </w:p>
    <w:p w14:paraId="4B704007" w14:textId="45FF5D5F" w:rsidR="004E0FA9" w:rsidRPr="009337E4" w:rsidRDefault="00C83DA5" w:rsidP="00612542">
      <w:pPr>
        <w:spacing w:line="240" w:lineRule="auto"/>
        <w:jc w:val="both"/>
        <w:rPr>
          <w:rStyle w:val="normaltextrun"/>
          <w:rFonts w:asciiTheme="majorHAnsi" w:hAnsiTheme="majorHAnsi" w:cstheme="majorHAnsi"/>
          <w:bCs/>
        </w:rPr>
      </w:pPr>
      <w:r w:rsidRPr="009337E4">
        <w:rPr>
          <w:rFonts w:asciiTheme="majorHAnsi" w:hAnsiTheme="majorHAnsi" w:cstheme="majorHAnsi"/>
        </w:rPr>
        <w:t xml:space="preserve">Typically, smart city narratives, and therefore </w:t>
      </w:r>
      <w:r w:rsidR="005E6E52" w:rsidRPr="009337E4">
        <w:rPr>
          <w:rFonts w:asciiTheme="majorHAnsi" w:hAnsiTheme="majorHAnsi" w:cstheme="majorHAnsi"/>
        </w:rPr>
        <w:t>sensor distribution</w:t>
      </w:r>
      <w:r w:rsidRPr="009337E4">
        <w:rPr>
          <w:rFonts w:asciiTheme="majorHAnsi" w:hAnsiTheme="majorHAnsi" w:cstheme="majorHAnsi"/>
        </w:rPr>
        <w:t xml:space="preserve">, have </w:t>
      </w:r>
      <w:r w:rsidR="00910CDF" w:rsidRPr="009337E4">
        <w:rPr>
          <w:rFonts w:asciiTheme="majorHAnsi" w:hAnsiTheme="majorHAnsi" w:cstheme="majorHAnsi"/>
        </w:rPr>
        <w:t>been</w:t>
      </w:r>
      <w:r w:rsidRPr="009337E4">
        <w:rPr>
          <w:rFonts w:asciiTheme="majorHAnsi" w:hAnsiTheme="majorHAnsi" w:cstheme="majorHAnsi"/>
        </w:rPr>
        <w:t xml:space="preserve"> understood as replicating </w:t>
      </w:r>
      <w:r w:rsidRPr="009337E4">
        <w:rPr>
          <w:rFonts w:asciiTheme="majorHAnsi" w:hAnsiTheme="majorHAnsi" w:cstheme="majorHAnsi"/>
          <w:bCs/>
        </w:rPr>
        <w:t xml:space="preserve">existing </w:t>
      </w:r>
      <w:r w:rsidR="003D6FCF" w:rsidRPr="009337E4">
        <w:rPr>
          <w:rFonts w:asciiTheme="majorHAnsi" w:hAnsiTheme="majorHAnsi" w:cstheme="majorHAnsi"/>
          <w:bCs/>
        </w:rPr>
        <w:t xml:space="preserve">infrastructural </w:t>
      </w:r>
      <w:r w:rsidRPr="009337E4">
        <w:rPr>
          <w:rFonts w:asciiTheme="majorHAnsi" w:hAnsiTheme="majorHAnsi" w:cstheme="majorHAnsi"/>
          <w:bCs/>
        </w:rPr>
        <w:t>divides along deprivation, class</w:t>
      </w:r>
      <w:r w:rsidR="005E6E52" w:rsidRPr="009337E4">
        <w:rPr>
          <w:rFonts w:asciiTheme="majorHAnsi" w:hAnsiTheme="majorHAnsi" w:cstheme="majorHAnsi"/>
          <w:bCs/>
        </w:rPr>
        <w:t xml:space="preserve"> and </w:t>
      </w:r>
      <w:r w:rsidRPr="009337E4">
        <w:rPr>
          <w:rFonts w:asciiTheme="majorHAnsi" w:hAnsiTheme="majorHAnsi" w:cstheme="majorHAnsi"/>
          <w:bCs/>
        </w:rPr>
        <w:t>racial lines (</w:t>
      </w:r>
      <w:r w:rsidR="00D80215">
        <w:rPr>
          <w:rFonts w:asciiTheme="majorHAnsi" w:hAnsiTheme="majorHAnsi" w:cstheme="majorHAnsi"/>
          <w:bCs/>
        </w:rPr>
        <w:t>Benjamin, 2019</w:t>
      </w:r>
      <w:r w:rsidRPr="009337E4">
        <w:rPr>
          <w:rFonts w:asciiTheme="majorHAnsi" w:hAnsiTheme="majorHAnsi" w:cstheme="majorHAnsi"/>
          <w:bCs/>
        </w:rPr>
        <w:t xml:space="preserve">). </w:t>
      </w:r>
      <w:r w:rsidRPr="009337E4">
        <w:rPr>
          <w:rFonts w:asciiTheme="majorHAnsi" w:hAnsiTheme="majorHAnsi" w:cstheme="majorHAnsi"/>
        </w:rPr>
        <w:t>D</w:t>
      </w:r>
      <w:r w:rsidR="008C2615" w:rsidRPr="009337E4">
        <w:rPr>
          <w:rFonts w:asciiTheme="majorHAnsi" w:hAnsiTheme="majorHAnsi" w:cstheme="majorHAnsi"/>
        </w:rPr>
        <w:t>istributional inequalities</w:t>
      </w:r>
      <w:r w:rsidR="00A12E51" w:rsidRPr="009337E4">
        <w:rPr>
          <w:rFonts w:asciiTheme="majorHAnsi" w:hAnsiTheme="majorHAnsi" w:cstheme="majorHAnsi"/>
        </w:rPr>
        <w:t xml:space="preserve"> owing to </w:t>
      </w:r>
      <w:r w:rsidR="003D6FCF" w:rsidRPr="009337E4">
        <w:rPr>
          <w:rFonts w:asciiTheme="majorHAnsi" w:hAnsiTheme="majorHAnsi" w:cstheme="majorHAnsi"/>
        </w:rPr>
        <w:t xml:space="preserve">sensor </w:t>
      </w:r>
      <w:r w:rsidR="00A12E51" w:rsidRPr="009337E4">
        <w:rPr>
          <w:rFonts w:asciiTheme="majorHAnsi" w:hAnsiTheme="majorHAnsi" w:cstheme="majorHAnsi"/>
        </w:rPr>
        <w:t xml:space="preserve">deserts </w:t>
      </w:r>
      <w:r w:rsidR="000F333E" w:rsidRPr="009337E4">
        <w:rPr>
          <w:rFonts w:asciiTheme="majorHAnsi" w:hAnsiTheme="majorHAnsi" w:cstheme="majorHAnsi"/>
          <w:bCs/>
        </w:rPr>
        <w:t>are</w:t>
      </w:r>
      <w:r w:rsidR="004E0FA9" w:rsidRPr="009337E4">
        <w:rPr>
          <w:rFonts w:asciiTheme="majorHAnsi" w:hAnsiTheme="majorHAnsi" w:cstheme="majorHAnsi"/>
          <w:bCs/>
        </w:rPr>
        <w:t xml:space="preserve"> further compounded when </w:t>
      </w:r>
      <w:r w:rsidR="004E0FA9" w:rsidRPr="009337E4">
        <w:rPr>
          <w:rFonts w:asciiTheme="majorHAnsi" w:hAnsiTheme="majorHAnsi" w:cstheme="majorHAnsi"/>
          <w:bCs/>
          <w:iCs/>
        </w:rPr>
        <w:t>equality</w:t>
      </w:r>
      <w:r w:rsidR="004E0FA9" w:rsidRPr="009337E4">
        <w:rPr>
          <w:rFonts w:asciiTheme="majorHAnsi" w:hAnsiTheme="majorHAnsi" w:cstheme="majorHAnsi"/>
          <w:bCs/>
        </w:rPr>
        <w:t xml:space="preserve"> should have led to certain groups and places being prioritised for measurement. </w:t>
      </w:r>
      <w:r w:rsidR="006B350D">
        <w:rPr>
          <w:rFonts w:asciiTheme="majorHAnsi" w:hAnsiTheme="majorHAnsi" w:cstheme="majorHAnsi"/>
          <w:bCs/>
        </w:rPr>
        <w:t xml:space="preserve">For example, </w:t>
      </w:r>
      <w:r w:rsidR="00122E5E" w:rsidRPr="009337E4">
        <w:rPr>
          <w:rStyle w:val="normaltextrun"/>
          <w:rFonts w:asciiTheme="majorHAnsi" w:hAnsiTheme="majorHAnsi" w:cstheme="majorHAnsi"/>
        </w:rPr>
        <w:t>Barnes and Chatterton (2017</w:t>
      </w:r>
      <w:r w:rsidR="003D6FCF" w:rsidRPr="009337E4">
        <w:rPr>
          <w:rStyle w:val="normaltextrun"/>
          <w:rFonts w:asciiTheme="majorHAnsi" w:hAnsiTheme="majorHAnsi" w:cstheme="majorHAnsi"/>
        </w:rPr>
        <w:t>) evidence</w:t>
      </w:r>
      <w:r w:rsidR="004E0FA9" w:rsidRPr="009337E4">
        <w:rPr>
          <w:rStyle w:val="normaltextrun"/>
          <w:rFonts w:asciiTheme="majorHAnsi" w:hAnsiTheme="majorHAnsi" w:cstheme="majorHAnsi"/>
        </w:rPr>
        <w:t xml:space="preserve"> how areas with a high proportion of young persons and poorer households tend to have </w:t>
      </w:r>
      <w:r w:rsidR="003D6FCF" w:rsidRPr="009337E4">
        <w:rPr>
          <w:rStyle w:val="normaltextrun"/>
          <w:rFonts w:asciiTheme="majorHAnsi" w:hAnsiTheme="majorHAnsi" w:cstheme="majorHAnsi"/>
        </w:rPr>
        <w:t xml:space="preserve">high </w:t>
      </w:r>
      <w:r w:rsidR="004E0FA9" w:rsidRPr="009337E4">
        <w:rPr>
          <w:rStyle w:val="normaltextrun"/>
          <w:rFonts w:asciiTheme="majorHAnsi" w:hAnsiTheme="majorHAnsi" w:cstheme="majorHAnsi"/>
        </w:rPr>
        <w:t>concentration</w:t>
      </w:r>
      <w:r w:rsidR="006B350D">
        <w:rPr>
          <w:rStyle w:val="normaltextrun"/>
          <w:rFonts w:asciiTheme="majorHAnsi" w:hAnsiTheme="majorHAnsi" w:cstheme="majorHAnsi"/>
        </w:rPr>
        <w:t>s of traffic-related pollution</w:t>
      </w:r>
      <w:r w:rsidR="00C26A9C">
        <w:rPr>
          <w:rStyle w:val="normaltextrun"/>
          <w:rFonts w:asciiTheme="majorHAnsi" w:hAnsiTheme="majorHAnsi" w:cstheme="majorHAnsi"/>
        </w:rPr>
        <w:t xml:space="preserve">; </w:t>
      </w:r>
      <w:r w:rsidR="006B350D">
        <w:rPr>
          <w:rStyle w:val="normaltextrun"/>
          <w:rFonts w:asciiTheme="majorHAnsi" w:hAnsiTheme="majorHAnsi" w:cstheme="majorHAnsi"/>
        </w:rPr>
        <w:t>t</w:t>
      </w:r>
      <w:r w:rsidR="003D6FCF" w:rsidRPr="009337E4">
        <w:rPr>
          <w:rStyle w:val="normaltextrun"/>
          <w:rFonts w:asciiTheme="majorHAnsi" w:hAnsiTheme="majorHAnsi" w:cstheme="majorHAnsi"/>
        </w:rPr>
        <w:t>hey are therefore</w:t>
      </w:r>
      <w:r w:rsidR="004E0FA9" w:rsidRPr="009337E4">
        <w:rPr>
          <w:rStyle w:val="normaltextrun"/>
          <w:rFonts w:asciiTheme="majorHAnsi" w:hAnsiTheme="majorHAnsi" w:cstheme="majorHAnsi"/>
        </w:rPr>
        <w:t xml:space="preserve"> likely to have</w:t>
      </w:r>
      <w:r w:rsidR="003D6FCF" w:rsidRPr="009337E4">
        <w:rPr>
          <w:rStyle w:val="normaltextrun"/>
          <w:rFonts w:asciiTheme="majorHAnsi" w:hAnsiTheme="majorHAnsi" w:cstheme="majorHAnsi"/>
        </w:rPr>
        <w:t xml:space="preserve"> the greatest need for adequate</w:t>
      </w:r>
      <w:r w:rsidR="004E0FA9" w:rsidRPr="009337E4">
        <w:rPr>
          <w:rStyle w:val="normaltextrun"/>
          <w:rFonts w:asciiTheme="majorHAnsi" w:hAnsiTheme="majorHAnsi" w:cstheme="majorHAnsi"/>
        </w:rPr>
        <w:t xml:space="preserve"> coverage.</w:t>
      </w:r>
      <w:r w:rsidR="00F9654F" w:rsidRPr="009337E4">
        <w:rPr>
          <w:rStyle w:val="normaltextrun"/>
          <w:rFonts w:asciiTheme="majorHAnsi" w:hAnsiTheme="majorHAnsi" w:cstheme="majorHAnsi"/>
        </w:rPr>
        <w:t xml:space="preserve"> </w:t>
      </w:r>
    </w:p>
    <w:p w14:paraId="1900FC74" w14:textId="07984814" w:rsidR="006727F5" w:rsidRPr="009337E4" w:rsidRDefault="003D6FCF" w:rsidP="00612542">
      <w:pPr>
        <w:spacing w:line="240" w:lineRule="auto"/>
        <w:jc w:val="both"/>
        <w:rPr>
          <w:rFonts w:asciiTheme="majorHAnsi" w:hAnsiTheme="majorHAnsi" w:cstheme="majorHAnsi"/>
          <w:bCs/>
          <w:color w:val="FF0000"/>
        </w:rPr>
      </w:pPr>
      <w:r w:rsidRPr="009337E4">
        <w:rPr>
          <w:rFonts w:asciiTheme="majorHAnsi" w:hAnsiTheme="majorHAnsi" w:cstheme="majorHAnsi"/>
          <w:bCs/>
        </w:rPr>
        <w:t>Our</w:t>
      </w:r>
      <w:r w:rsidR="00C83DA5" w:rsidRPr="009337E4">
        <w:rPr>
          <w:rFonts w:asciiTheme="majorHAnsi" w:hAnsiTheme="majorHAnsi" w:cstheme="majorHAnsi"/>
          <w:bCs/>
        </w:rPr>
        <w:t xml:space="preserve"> case studies suggest that, in practice, the distribution of inequality in the smart city is highly </w:t>
      </w:r>
      <w:r w:rsidR="00910CDF" w:rsidRPr="009337E4">
        <w:rPr>
          <w:rFonts w:asciiTheme="majorHAnsi" w:hAnsiTheme="majorHAnsi" w:cstheme="majorHAnsi"/>
          <w:bCs/>
        </w:rPr>
        <w:t xml:space="preserve">complex, </w:t>
      </w:r>
      <w:r w:rsidRPr="009337E4">
        <w:rPr>
          <w:rFonts w:asciiTheme="majorHAnsi" w:hAnsiTheme="majorHAnsi" w:cstheme="majorHAnsi"/>
          <w:bCs/>
        </w:rPr>
        <w:t>varying</w:t>
      </w:r>
      <w:r w:rsidR="00C83DA5" w:rsidRPr="009337E4">
        <w:rPr>
          <w:rFonts w:asciiTheme="majorHAnsi" w:hAnsiTheme="majorHAnsi" w:cstheme="majorHAnsi"/>
        </w:rPr>
        <w:t xml:space="preserve"> case-by-case</w:t>
      </w:r>
      <w:r w:rsidR="004E0FA9" w:rsidRPr="009337E4">
        <w:rPr>
          <w:rFonts w:asciiTheme="majorHAnsi" w:hAnsiTheme="majorHAnsi" w:cstheme="majorHAnsi"/>
          <w:szCs w:val="20"/>
        </w:rPr>
        <w:t xml:space="preserve"> depending on </w:t>
      </w:r>
      <w:r w:rsidR="00910CDF" w:rsidRPr="009337E4">
        <w:rPr>
          <w:rFonts w:asciiTheme="majorHAnsi" w:hAnsiTheme="majorHAnsi" w:cstheme="majorHAnsi"/>
          <w:szCs w:val="20"/>
        </w:rPr>
        <w:t>the</w:t>
      </w:r>
      <w:r w:rsidR="004E0FA9" w:rsidRPr="009337E4">
        <w:rPr>
          <w:rFonts w:asciiTheme="majorHAnsi" w:hAnsiTheme="majorHAnsi" w:cstheme="majorHAnsi"/>
          <w:szCs w:val="20"/>
        </w:rPr>
        <w:t xml:space="preserve"> type of inequality </w:t>
      </w:r>
      <w:r w:rsidRPr="009337E4">
        <w:rPr>
          <w:rFonts w:asciiTheme="majorHAnsi" w:hAnsiTheme="majorHAnsi" w:cstheme="majorHAnsi"/>
          <w:szCs w:val="20"/>
        </w:rPr>
        <w:t>prioritised</w:t>
      </w:r>
      <w:r w:rsidR="004E0FA9" w:rsidRPr="009337E4">
        <w:rPr>
          <w:rFonts w:asciiTheme="majorHAnsi" w:hAnsiTheme="majorHAnsi" w:cstheme="majorHAnsi"/>
        </w:rPr>
        <w:t xml:space="preserve">. </w:t>
      </w:r>
      <w:r w:rsidRPr="009337E4">
        <w:rPr>
          <w:rFonts w:asciiTheme="majorHAnsi" w:hAnsiTheme="majorHAnsi" w:cstheme="majorHAnsi"/>
        </w:rPr>
        <w:t xml:space="preserve">Neither </w:t>
      </w:r>
      <w:r w:rsidR="00AA3890" w:rsidRPr="009337E4">
        <w:rPr>
          <w:rFonts w:asciiTheme="majorHAnsi" w:hAnsiTheme="majorHAnsi" w:cstheme="majorHAnsi"/>
        </w:rPr>
        <w:t>focus solely on ‘data-rich test beds’, symptomatic of ma</w:t>
      </w:r>
      <w:r w:rsidRPr="009337E4">
        <w:rPr>
          <w:rFonts w:asciiTheme="majorHAnsi" w:hAnsiTheme="majorHAnsi" w:cstheme="majorHAnsi"/>
        </w:rPr>
        <w:t>n</w:t>
      </w:r>
      <w:r w:rsidR="00AA3890" w:rsidRPr="009337E4">
        <w:rPr>
          <w:rFonts w:asciiTheme="majorHAnsi" w:hAnsiTheme="majorHAnsi" w:cstheme="majorHAnsi"/>
        </w:rPr>
        <w:t xml:space="preserve">y smart city initiatives (Shelton et al. 2015). </w:t>
      </w:r>
      <w:r w:rsidRPr="009337E4">
        <w:rPr>
          <w:rFonts w:asciiTheme="majorHAnsi" w:hAnsiTheme="majorHAnsi" w:cstheme="majorHAnsi"/>
          <w:bCs/>
        </w:rPr>
        <w:t>Newcastle UO is relatively successful when it comes to physiological vulnerability, achieving a high level of air quality sensor coverage of primary school age children</w:t>
      </w:r>
      <w:r w:rsidR="00BA74B6">
        <w:rPr>
          <w:rFonts w:asciiTheme="majorHAnsi" w:hAnsiTheme="majorHAnsi" w:cstheme="majorHAnsi"/>
          <w:bCs/>
        </w:rPr>
        <w:t>, ethnic minorities, and privately rented households</w:t>
      </w:r>
      <w:r w:rsidRPr="009337E4">
        <w:rPr>
          <w:rFonts w:asciiTheme="majorHAnsi" w:hAnsiTheme="majorHAnsi" w:cstheme="majorHAnsi"/>
          <w:bCs/>
        </w:rPr>
        <w:t xml:space="preserve">. </w:t>
      </w:r>
      <w:r w:rsidR="00515D32">
        <w:rPr>
          <w:rFonts w:asciiTheme="majorHAnsi" w:hAnsiTheme="majorHAnsi" w:cstheme="majorHAnsi"/>
        </w:rPr>
        <w:t>Even so</w:t>
      </w:r>
      <w:r w:rsidR="00A12E51" w:rsidRPr="009337E4">
        <w:rPr>
          <w:rFonts w:asciiTheme="majorHAnsi" w:hAnsiTheme="majorHAnsi" w:cstheme="majorHAnsi"/>
        </w:rPr>
        <w:t xml:space="preserve">, </w:t>
      </w:r>
      <w:r w:rsidR="004E0FA9" w:rsidRPr="009337E4">
        <w:rPr>
          <w:rFonts w:asciiTheme="majorHAnsi" w:hAnsiTheme="majorHAnsi" w:cstheme="majorHAnsi"/>
        </w:rPr>
        <w:t xml:space="preserve">affluent areas </w:t>
      </w:r>
      <w:r w:rsidR="00AA74FE" w:rsidRPr="009337E4">
        <w:rPr>
          <w:rFonts w:asciiTheme="majorHAnsi" w:hAnsiTheme="majorHAnsi" w:cstheme="majorHAnsi"/>
        </w:rPr>
        <w:t>tend to be prioritised</w:t>
      </w:r>
      <w:r w:rsidR="00910CDF" w:rsidRPr="009337E4">
        <w:rPr>
          <w:rFonts w:asciiTheme="majorHAnsi" w:hAnsiTheme="majorHAnsi" w:cstheme="majorHAnsi"/>
        </w:rPr>
        <w:t xml:space="preserve"> for most sensor types</w:t>
      </w:r>
      <w:r w:rsidR="004E0FA9" w:rsidRPr="009337E4">
        <w:rPr>
          <w:rFonts w:asciiTheme="majorHAnsi" w:hAnsiTheme="majorHAnsi" w:cstheme="majorHAnsi"/>
        </w:rPr>
        <w:t xml:space="preserve">. </w:t>
      </w:r>
      <w:r w:rsidR="00542C67" w:rsidRPr="009337E4">
        <w:rPr>
          <w:rFonts w:asciiTheme="majorHAnsi" w:hAnsiTheme="majorHAnsi" w:cstheme="majorHAnsi"/>
          <w:bCs/>
        </w:rPr>
        <w:t>In</w:t>
      </w:r>
      <w:r w:rsidR="00643FD5" w:rsidRPr="009337E4">
        <w:rPr>
          <w:rFonts w:asciiTheme="majorHAnsi" w:hAnsiTheme="majorHAnsi" w:cstheme="majorHAnsi"/>
          <w:bCs/>
        </w:rPr>
        <w:t xml:space="preserve"> Chicago</w:t>
      </w:r>
      <w:r w:rsidR="00542C67" w:rsidRPr="009337E4">
        <w:rPr>
          <w:rFonts w:asciiTheme="majorHAnsi" w:hAnsiTheme="majorHAnsi" w:cstheme="majorHAnsi"/>
          <w:bCs/>
        </w:rPr>
        <w:t>,</w:t>
      </w:r>
      <w:r w:rsidR="00AA74FE" w:rsidRPr="009337E4">
        <w:rPr>
          <w:rFonts w:asciiTheme="majorHAnsi" w:hAnsiTheme="majorHAnsi" w:cstheme="majorHAnsi"/>
          <w:bCs/>
        </w:rPr>
        <w:t xml:space="preserve"> </w:t>
      </w:r>
      <w:r w:rsidR="00A12E51" w:rsidRPr="009337E4">
        <w:rPr>
          <w:rFonts w:asciiTheme="majorHAnsi" w:hAnsiTheme="majorHAnsi" w:cstheme="majorHAnsi"/>
          <w:bCs/>
        </w:rPr>
        <w:t>tracts characterised by a high proportion of African American</w:t>
      </w:r>
      <w:r w:rsidR="008C2615" w:rsidRPr="009337E4">
        <w:rPr>
          <w:rFonts w:asciiTheme="majorHAnsi" w:hAnsiTheme="majorHAnsi" w:cstheme="majorHAnsi"/>
          <w:bCs/>
        </w:rPr>
        <w:t xml:space="preserve"> </w:t>
      </w:r>
      <w:r w:rsidR="00134461" w:rsidRPr="009337E4">
        <w:rPr>
          <w:rFonts w:asciiTheme="majorHAnsi" w:hAnsiTheme="majorHAnsi" w:cstheme="majorHAnsi"/>
          <w:bCs/>
        </w:rPr>
        <w:t>population</w:t>
      </w:r>
      <w:r w:rsidR="00791B67" w:rsidRPr="009337E4">
        <w:rPr>
          <w:rFonts w:asciiTheme="majorHAnsi" w:hAnsiTheme="majorHAnsi" w:cstheme="majorHAnsi"/>
          <w:bCs/>
        </w:rPr>
        <w:t xml:space="preserve"> </w:t>
      </w:r>
      <w:r w:rsidR="005E351E" w:rsidRPr="009337E4">
        <w:rPr>
          <w:rFonts w:asciiTheme="majorHAnsi" w:hAnsiTheme="majorHAnsi" w:cstheme="majorHAnsi"/>
          <w:bCs/>
        </w:rPr>
        <w:t>are most</w:t>
      </w:r>
      <w:r w:rsidR="00A12E51" w:rsidRPr="009337E4">
        <w:rPr>
          <w:rFonts w:asciiTheme="majorHAnsi" w:hAnsiTheme="majorHAnsi" w:cstheme="majorHAnsi"/>
          <w:bCs/>
        </w:rPr>
        <w:t xml:space="preserve"> likely to have a sensor</w:t>
      </w:r>
      <w:r w:rsidR="00542C67" w:rsidRPr="009337E4">
        <w:rPr>
          <w:rFonts w:asciiTheme="majorHAnsi" w:hAnsiTheme="majorHAnsi" w:cstheme="majorHAnsi"/>
          <w:bCs/>
        </w:rPr>
        <w:t>,</w:t>
      </w:r>
      <w:r w:rsidR="00791B67" w:rsidRPr="009337E4">
        <w:rPr>
          <w:rFonts w:asciiTheme="majorHAnsi" w:hAnsiTheme="majorHAnsi" w:cstheme="majorHAnsi"/>
          <w:bCs/>
        </w:rPr>
        <w:t xml:space="preserve"> contradict</w:t>
      </w:r>
      <w:r w:rsidR="00542C67" w:rsidRPr="009337E4">
        <w:rPr>
          <w:rFonts w:asciiTheme="majorHAnsi" w:hAnsiTheme="majorHAnsi" w:cstheme="majorHAnsi"/>
          <w:bCs/>
        </w:rPr>
        <w:t>ing</w:t>
      </w:r>
      <w:r w:rsidR="00A12E51" w:rsidRPr="009337E4">
        <w:rPr>
          <w:rFonts w:asciiTheme="majorHAnsi" w:hAnsiTheme="majorHAnsi" w:cstheme="majorHAnsi"/>
          <w:bCs/>
        </w:rPr>
        <w:t xml:space="preserve"> the assumption that sensor infrastructures will replicate entrenched, </w:t>
      </w:r>
      <w:r w:rsidR="00AA74FE" w:rsidRPr="009337E4">
        <w:rPr>
          <w:rFonts w:asciiTheme="majorHAnsi" w:hAnsiTheme="majorHAnsi" w:cstheme="majorHAnsi"/>
          <w:bCs/>
        </w:rPr>
        <w:t xml:space="preserve">racial </w:t>
      </w:r>
      <w:r w:rsidR="00A12E51" w:rsidRPr="009337E4">
        <w:rPr>
          <w:rFonts w:asciiTheme="majorHAnsi" w:hAnsiTheme="majorHAnsi" w:cstheme="majorHAnsi"/>
          <w:bCs/>
        </w:rPr>
        <w:t xml:space="preserve">disparities </w:t>
      </w:r>
      <w:r w:rsidR="00AA74FE" w:rsidRPr="009337E4">
        <w:rPr>
          <w:rFonts w:asciiTheme="majorHAnsi" w:hAnsiTheme="majorHAnsi" w:cstheme="majorHAnsi"/>
          <w:bCs/>
        </w:rPr>
        <w:t>in the city</w:t>
      </w:r>
      <w:r w:rsidR="00A12E51" w:rsidRPr="009337E4">
        <w:rPr>
          <w:rFonts w:asciiTheme="majorHAnsi" w:hAnsiTheme="majorHAnsi" w:cstheme="majorHAnsi"/>
          <w:bCs/>
        </w:rPr>
        <w:t xml:space="preserve">. </w:t>
      </w:r>
      <w:r w:rsidR="005E351E" w:rsidRPr="009337E4">
        <w:rPr>
          <w:rFonts w:asciiTheme="majorHAnsi" w:hAnsiTheme="majorHAnsi" w:cstheme="majorHAnsi"/>
          <w:bCs/>
        </w:rPr>
        <w:t>The</w:t>
      </w:r>
      <w:r w:rsidR="00134461" w:rsidRPr="009337E4">
        <w:rPr>
          <w:rFonts w:asciiTheme="majorHAnsi" w:hAnsiTheme="majorHAnsi" w:cstheme="majorHAnsi"/>
          <w:bCs/>
        </w:rPr>
        <w:t xml:space="preserve"> network is </w:t>
      </w:r>
      <w:r w:rsidR="005E351E" w:rsidRPr="009337E4">
        <w:rPr>
          <w:rFonts w:asciiTheme="majorHAnsi" w:hAnsiTheme="majorHAnsi" w:cstheme="majorHAnsi"/>
          <w:bCs/>
        </w:rPr>
        <w:t xml:space="preserve">therefore </w:t>
      </w:r>
      <w:r w:rsidR="00134461" w:rsidRPr="009337E4">
        <w:rPr>
          <w:rFonts w:asciiTheme="majorHAnsi" w:hAnsiTheme="majorHAnsi" w:cstheme="majorHAnsi"/>
          <w:bCs/>
        </w:rPr>
        <w:t>more likely to make visible environmental injustices, predicated upon racial divides (</w:t>
      </w:r>
      <w:r w:rsidR="00122E5E" w:rsidRPr="009337E4">
        <w:rPr>
          <w:rFonts w:asciiTheme="majorHAnsi" w:hAnsiTheme="majorHAnsi" w:cstheme="majorHAnsi"/>
          <w:bCs/>
        </w:rPr>
        <w:t>NDRC, 2018</w:t>
      </w:r>
      <w:r w:rsidR="00134461" w:rsidRPr="009337E4">
        <w:rPr>
          <w:rFonts w:asciiTheme="majorHAnsi" w:hAnsiTheme="majorHAnsi" w:cstheme="majorHAnsi"/>
          <w:bCs/>
        </w:rPr>
        <w:t xml:space="preserve">). </w:t>
      </w:r>
    </w:p>
    <w:p w14:paraId="259C9298" w14:textId="35A20BBD" w:rsidR="00791B67" w:rsidRPr="009337E4" w:rsidRDefault="006727F5" w:rsidP="00612542">
      <w:pPr>
        <w:spacing w:line="240" w:lineRule="auto"/>
        <w:jc w:val="both"/>
        <w:rPr>
          <w:rFonts w:asciiTheme="majorHAnsi" w:hAnsiTheme="majorHAnsi" w:cstheme="majorHAnsi"/>
          <w:bCs/>
        </w:rPr>
      </w:pPr>
      <w:r w:rsidRPr="009337E4">
        <w:rPr>
          <w:rFonts w:asciiTheme="majorHAnsi" w:hAnsiTheme="majorHAnsi" w:cstheme="majorHAnsi"/>
          <w:bCs/>
        </w:rPr>
        <w:lastRenderedPageBreak/>
        <w:t xml:space="preserve">The case of Newcastle </w:t>
      </w:r>
      <w:r w:rsidR="00AA3890" w:rsidRPr="009337E4">
        <w:rPr>
          <w:rFonts w:asciiTheme="majorHAnsi" w:hAnsiTheme="majorHAnsi" w:cstheme="majorHAnsi"/>
          <w:bCs/>
        </w:rPr>
        <w:t xml:space="preserve">also </w:t>
      </w:r>
      <w:r w:rsidR="00791B67" w:rsidRPr="009337E4">
        <w:rPr>
          <w:rFonts w:asciiTheme="majorHAnsi" w:hAnsiTheme="majorHAnsi" w:cstheme="majorHAnsi"/>
          <w:bCs/>
        </w:rPr>
        <w:t xml:space="preserve">exemplifies the importance of understanding the local context when analysing sensor deserts. </w:t>
      </w:r>
      <w:r w:rsidRPr="009337E4">
        <w:rPr>
          <w:rFonts w:asciiTheme="majorHAnsi" w:hAnsiTheme="majorHAnsi" w:cstheme="majorHAnsi"/>
          <w:bCs/>
        </w:rPr>
        <w:t>Somewhat at odds with</w:t>
      </w:r>
      <w:r w:rsidR="00791B67" w:rsidRPr="009337E4">
        <w:rPr>
          <w:rFonts w:asciiTheme="majorHAnsi" w:hAnsiTheme="majorHAnsi" w:cstheme="majorHAnsi"/>
          <w:bCs/>
        </w:rPr>
        <w:t xml:space="preserve"> established environmental justice research (</w:t>
      </w:r>
      <w:r w:rsidR="005452F1" w:rsidRPr="009337E4">
        <w:rPr>
          <w:rFonts w:asciiTheme="majorHAnsi" w:hAnsiTheme="majorHAnsi" w:cstheme="majorHAnsi"/>
          <w:bCs/>
        </w:rPr>
        <w:t>Barnes and Chatterton, 2017</w:t>
      </w:r>
      <w:r w:rsidR="00791B67" w:rsidRPr="009337E4">
        <w:rPr>
          <w:rFonts w:asciiTheme="majorHAnsi" w:hAnsiTheme="majorHAnsi" w:cstheme="majorHAnsi"/>
          <w:bCs/>
        </w:rPr>
        <w:t xml:space="preserve">), some of the most affluent areas of Newcastle have </w:t>
      </w:r>
      <w:r w:rsidR="005E351E" w:rsidRPr="009337E4">
        <w:rPr>
          <w:rFonts w:asciiTheme="majorHAnsi" w:hAnsiTheme="majorHAnsi" w:cstheme="majorHAnsi"/>
          <w:bCs/>
        </w:rPr>
        <w:t>poor</w:t>
      </w:r>
      <w:r w:rsidR="00791B67" w:rsidRPr="009337E4">
        <w:rPr>
          <w:rFonts w:asciiTheme="majorHAnsi" w:hAnsiTheme="majorHAnsi" w:cstheme="majorHAnsi"/>
          <w:bCs/>
        </w:rPr>
        <w:t xml:space="preserve"> air quality. I</w:t>
      </w:r>
      <w:r w:rsidR="00791B67" w:rsidRPr="009337E4">
        <w:rPr>
          <w:rFonts w:asciiTheme="majorHAnsi" w:hAnsiTheme="majorHAnsi" w:cstheme="majorHAnsi"/>
        </w:rPr>
        <w:t xml:space="preserve">n the suburb of </w:t>
      </w:r>
      <w:r w:rsidR="00791B67" w:rsidRPr="009337E4">
        <w:rPr>
          <w:rStyle w:val="normaltextrun"/>
          <w:rFonts w:asciiTheme="majorHAnsi" w:hAnsiTheme="majorHAnsi" w:cstheme="majorHAnsi"/>
        </w:rPr>
        <w:t>Gosforth, two areas that flank one of the main arterial roads rank</w:t>
      </w:r>
      <w:r w:rsidR="00542C67" w:rsidRPr="009337E4">
        <w:rPr>
          <w:rStyle w:val="normaltextrun"/>
          <w:rFonts w:asciiTheme="majorHAnsi" w:hAnsiTheme="majorHAnsi" w:cstheme="majorHAnsi"/>
        </w:rPr>
        <w:t xml:space="preserve"> amongst the 10% least deprived</w:t>
      </w:r>
      <w:r w:rsidRPr="009337E4">
        <w:rPr>
          <w:rStyle w:val="normaltextrun"/>
          <w:rFonts w:asciiTheme="majorHAnsi" w:hAnsiTheme="majorHAnsi" w:cstheme="majorHAnsi"/>
        </w:rPr>
        <w:t xml:space="preserve">. </w:t>
      </w:r>
      <w:r w:rsidR="00542C67" w:rsidRPr="009337E4">
        <w:rPr>
          <w:rStyle w:val="normaltextrun"/>
          <w:rFonts w:asciiTheme="majorHAnsi" w:hAnsiTheme="majorHAnsi" w:cstheme="majorHAnsi"/>
        </w:rPr>
        <w:t>Here</w:t>
      </w:r>
      <w:r w:rsidR="00791B67" w:rsidRPr="009337E4">
        <w:rPr>
          <w:rStyle w:val="normaltextrun"/>
          <w:rFonts w:asciiTheme="majorHAnsi" w:hAnsiTheme="majorHAnsi" w:cstheme="majorHAnsi"/>
        </w:rPr>
        <w:t xml:space="preserve"> </w:t>
      </w:r>
      <w:r w:rsidR="0064509F">
        <w:rPr>
          <w:rStyle w:val="normaltextrun"/>
          <w:rFonts w:asciiTheme="majorHAnsi" w:hAnsiTheme="majorHAnsi" w:cstheme="majorHAnsi"/>
        </w:rPr>
        <w:t>30+</w:t>
      </w:r>
      <w:r w:rsidR="00791B67" w:rsidRPr="009337E4">
        <w:rPr>
          <w:rStyle w:val="normaltextrun"/>
          <w:rFonts w:asciiTheme="majorHAnsi" w:hAnsiTheme="majorHAnsi" w:cstheme="majorHAnsi"/>
        </w:rPr>
        <w:t xml:space="preserve"> sensors </w:t>
      </w:r>
      <w:r w:rsidR="00542C67" w:rsidRPr="009337E4">
        <w:rPr>
          <w:rStyle w:val="normaltextrun"/>
          <w:rFonts w:asciiTheme="majorHAnsi" w:hAnsiTheme="majorHAnsi" w:cstheme="majorHAnsi"/>
        </w:rPr>
        <w:t>are deployed</w:t>
      </w:r>
      <w:r w:rsidR="00791B67" w:rsidRPr="009337E4">
        <w:rPr>
          <w:rStyle w:val="normaltextrun"/>
          <w:rFonts w:asciiTheme="majorHAnsi" w:hAnsiTheme="majorHAnsi" w:cstheme="majorHAnsi"/>
        </w:rPr>
        <w:t>, representing the most geographically concentrated coverage outside the city centre.</w:t>
      </w:r>
      <w:r w:rsidR="00B40D7B" w:rsidRPr="009337E4">
        <w:rPr>
          <w:rStyle w:val="eop"/>
          <w:rFonts w:asciiTheme="majorHAnsi" w:hAnsiTheme="majorHAnsi" w:cstheme="majorHAnsi"/>
        </w:rPr>
        <w:t xml:space="preserve"> </w:t>
      </w:r>
      <w:r w:rsidR="00791B67" w:rsidRPr="009337E4">
        <w:rPr>
          <w:rStyle w:val="normaltextrun"/>
          <w:rFonts w:asciiTheme="majorHAnsi" w:hAnsiTheme="majorHAnsi" w:cstheme="majorHAnsi"/>
        </w:rPr>
        <w:t xml:space="preserve">Yet, readings of over 100 ugm-3 of N02 </w:t>
      </w:r>
      <w:r w:rsidR="005E351E" w:rsidRPr="009337E4">
        <w:rPr>
          <w:rStyle w:val="normaltextrun"/>
          <w:rFonts w:asciiTheme="majorHAnsi" w:hAnsiTheme="majorHAnsi" w:cstheme="majorHAnsi"/>
        </w:rPr>
        <w:t xml:space="preserve">evidence </w:t>
      </w:r>
      <w:r w:rsidR="00791B67" w:rsidRPr="009337E4">
        <w:rPr>
          <w:rStyle w:val="normaltextrun"/>
          <w:rFonts w:asciiTheme="majorHAnsi" w:hAnsiTheme="majorHAnsi" w:cstheme="majorHAnsi"/>
        </w:rPr>
        <w:t xml:space="preserve">sustained </w:t>
      </w:r>
      <w:r w:rsidR="005E351E" w:rsidRPr="009337E4">
        <w:rPr>
          <w:rStyle w:val="normaltextrun"/>
          <w:rFonts w:asciiTheme="majorHAnsi" w:hAnsiTheme="majorHAnsi" w:cstheme="majorHAnsi"/>
        </w:rPr>
        <w:t xml:space="preserve">high </w:t>
      </w:r>
      <w:r w:rsidR="00791B67" w:rsidRPr="009337E4">
        <w:rPr>
          <w:rStyle w:val="normaltextrun"/>
          <w:rFonts w:asciiTheme="majorHAnsi" w:hAnsiTheme="majorHAnsi" w:cstheme="majorHAnsi"/>
        </w:rPr>
        <w:t xml:space="preserve">levels of pollutants. </w:t>
      </w:r>
      <w:r w:rsidR="00791B67" w:rsidRPr="009337E4">
        <w:rPr>
          <w:rFonts w:asciiTheme="majorHAnsi" w:hAnsiTheme="majorHAnsi" w:cstheme="majorHAnsi"/>
          <w:bCs/>
        </w:rPr>
        <w:t>Thus, concerns of equality according to typical geographies of exposure to poor air quality are turn</w:t>
      </w:r>
      <w:r w:rsidR="00B40D7B" w:rsidRPr="009337E4">
        <w:rPr>
          <w:rFonts w:asciiTheme="majorHAnsi" w:hAnsiTheme="majorHAnsi" w:cstheme="majorHAnsi"/>
          <w:bCs/>
        </w:rPr>
        <w:t>ed</w:t>
      </w:r>
      <w:r w:rsidR="00791B67" w:rsidRPr="009337E4">
        <w:rPr>
          <w:rFonts w:asciiTheme="majorHAnsi" w:hAnsiTheme="majorHAnsi" w:cstheme="majorHAnsi"/>
          <w:bCs/>
        </w:rPr>
        <w:t xml:space="preserve"> on their head.</w:t>
      </w:r>
    </w:p>
    <w:p w14:paraId="7B4D61D1" w14:textId="662BBC74" w:rsidR="004E0FA9" w:rsidRPr="009337E4" w:rsidRDefault="00AA74FE" w:rsidP="00612542">
      <w:pPr>
        <w:spacing w:line="240" w:lineRule="auto"/>
        <w:jc w:val="both"/>
        <w:rPr>
          <w:rFonts w:asciiTheme="majorHAnsi" w:hAnsiTheme="majorHAnsi" w:cstheme="majorHAnsi"/>
        </w:rPr>
      </w:pPr>
      <w:r w:rsidRPr="009337E4">
        <w:rPr>
          <w:rFonts w:asciiTheme="majorHAnsi" w:hAnsiTheme="majorHAnsi" w:cstheme="majorHAnsi"/>
          <w:bCs/>
          <w:iCs/>
        </w:rPr>
        <w:t xml:space="preserve">One explanation of distributional inequalities made visible </w:t>
      </w:r>
      <w:r w:rsidR="00C83DA5" w:rsidRPr="009337E4">
        <w:rPr>
          <w:rFonts w:asciiTheme="majorHAnsi" w:hAnsiTheme="majorHAnsi" w:cstheme="majorHAnsi"/>
          <w:bCs/>
          <w:iCs/>
        </w:rPr>
        <w:t xml:space="preserve">by our </w:t>
      </w:r>
      <w:r w:rsidRPr="009337E4">
        <w:rPr>
          <w:rFonts w:asciiTheme="majorHAnsi" w:hAnsiTheme="majorHAnsi" w:cstheme="majorHAnsi"/>
          <w:bCs/>
          <w:iCs/>
        </w:rPr>
        <w:t xml:space="preserve">case studies is the </w:t>
      </w:r>
      <w:r w:rsidRPr="009337E4">
        <w:rPr>
          <w:rFonts w:asciiTheme="majorHAnsi" w:hAnsiTheme="majorHAnsi" w:cstheme="majorHAnsi"/>
          <w:bCs/>
        </w:rPr>
        <w:t xml:space="preserve">competing </w:t>
      </w:r>
      <w:r w:rsidRPr="009337E4">
        <w:rPr>
          <w:rFonts w:asciiTheme="majorHAnsi" w:hAnsiTheme="majorHAnsi" w:cstheme="majorHAnsi"/>
        </w:rPr>
        <w:t xml:space="preserve">claims to smart-ness </w:t>
      </w:r>
      <w:r w:rsidR="00C83DA5" w:rsidRPr="009337E4">
        <w:rPr>
          <w:rFonts w:asciiTheme="majorHAnsi" w:hAnsiTheme="majorHAnsi" w:cstheme="majorHAnsi"/>
        </w:rPr>
        <w:t>made by</w:t>
      </w:r>
      <w:r w:rsidRPr="009337E4">
        <w:rPr>
          <w:rFonts w:asciiTheme="majorHAnsi" w:hAnsiTheme="majorHAnsi" w:cstheme="majorHAnsi"/>
        </w:rPr>
        <w:t xml:space="preserve"> different actors. </w:t>
      </w:r>
      <w:r w:rsidR="00134461" w:rsidRPr="009337E4">
        <w:rPr>
          <w:rFonts w:asciiTheme="majorHAnsi" w:hAnsiTheme="majorHAnsi" w:cstheme="majorHAnsi"/>
        </w:rPr>
        <w:t>Diverse</w:t>
      </w:r>
      <w:r w:rsidR="00791B67" w:rsidRPr="009337E4">
        <w:rPr>
          <w:rFonts w:asciiTheme="majorHAnsi" w:hAnsiTheme="majorHAnsi" w:cstheme="majorHAnsi"/>
        </w:rPr>
        <w:t xml:space="preserve"> </w:t>
      </w:r>
      <w:r w:rsidR="009E716A" w:rsidRPr="009337E4">
        <w:rPr>
          <w:rFonts w:asciiTheme="majorHAnsi" w:hAnsiTheme="majorHAnsi" w:cstheme="majorHAnsi"/>
        </w:rPr>
        <w:t xml:space="preserve">stakeholders </w:t>
      </w:r>
      <w:r w:rsidRPr="009337E4">
        <w:rPr>
          <w:rFonts w:asciiTheme="majorHAnsi" w:hAnsiTheme="majorHAnsi" w:cstheme="majorHAnsi"/>
        </w:rPr>
        <w:t>ha</w:t>
      </w:r>
      <w:r w:rsidR="00791B67" w:rsidRPr="009337E4">
        <w:rPr>
          <w:rFonts w:asciiTheme="majorHAnsi" w:hAnsiTheme="majorHAnsi" w:cstheme="majorHAnsi"/>
        </w:rPr>
        <w:t>ve</w:t>
      </w:r>
      <w:r w:rsidRPr="009337E4">
        <w:rPr>
          <w:rFonts w:asciiTheme="majorHAnsi" w:hAnsiTheme="majorHAnsi" w:cstheme="majorHAnsi"/>
        </w:rPr>
        <w:t xml:space="preserve"> different </w:t>
      </w:r>
      <w:r w:rsidR="00AA3890" w:rsidRPr="009337E4">
        <w:rPr>
          <w:rFonts w:asciiTheme="majorHAnsi" w:hAnsiTheme="majorHAnsi" w:cstheme="majorHAnsi"/>
        </w:rPr>
        <w:t>views about</w:t>
      </w:r>
      <w:r w:rsidR="00134461" w:rsidRPr="009337E4">
        <w:rPr>
          <w:rFonts w:asciiTheme="majorHAnsi" w:hAnsiTheme="majorHAnsi" w:cstheme="majorHAnsi"/>
        </w:rPr>
        <w:t xml:space="preserve"> </w:t>
      </w:r>
      <w:r w:rsidRPr="009337E4">
        <w:rPr>
          <w:rFonts w:asciiTheme="majorHAnsi" w:hAnsiTheme="majorHAnsi" w:cstheme="majorHAnsi"/>
        </w:rPr>
        <w:t>how the potential benefits of increasingly sophisticated understanding of cities should be distributed.</w:t>
      </w:r>
      <w:r w:rsidRPr="009337E4">
        <w:rPr>
          <w:rFonts w:asciiTheme="majorHAnsi" w:hAnsiTheme="majorHAnsi" w:cstheme="majorHAnsi"/>
          <w:bCs/>
        </w:rPr>
        <w:t xml:space="preserve"> </w:t>
      </w:r>
      <w:r w:rsidRPr="009337E4">
        <w:rPr>
          <w:rFonts w:asciiTheme="majorHAnsi" w:hAnsiTheme="majorHAnsi" w:cstheme="majorHAnsi"/>
        </w:rPr>
        <w:t>Decision</w:t>
      </w:r>
      <w:r w:rsidR="007C67E6" w:rsidRPr="009337E4">
        <w:rPr>
          <w:rFonts w:asciiTheme="majorHAnsi" w:hAnsiTheme="majorHAnsi" w:cstheme="majorHAnsi"/>
        </w:rPr>
        <w:t>-making</w:t>
      </w:r>
      <w:r w:rsidR="005E6E52" w:rsidRPr="009337E4">
        <w:rPr>
          <w:rFonts w:asciiTheme="majorHAnsi" w:hAnsiTheme="majorHAnsi" w:cstheme="majorHAnsi"/>
        </w:rPr>
        <w:t xml:space="preserve"> </w:t>
      </w:r>
      <w:r w:rsidR="007C67E6" w:rsidRPr="009337E4">
        <w:rPr>
          <w:rFonts w:asciiTheme="majorHAnsi" w:hAnsiTheme="majorHAnsi" w:cstheme="majorHAnsi"/>
        </w:rPr>
        <w:t xml:space="preserve">tends to be </w:t>
      </w:r>
      <w:r w:rsidRPr="009337E4">
        <w:rPr>
          <w:rFonts w:asciiTheme="majorHAnsi" w:hAnsiTheme="majorHAnsi" w:cstheme="majorHAnsi"/>
        </w:rPr>
        <w:t>governed by</w:t>
      </w:r>
      <w:r w:rsidR="004E0FA9" w:rsidRPr="009337E4">
        <w:rPr>
          <w:rFonts w:asciiTheme="majorHAnsi" w:hAnsiTheme="majorHAnsi" w:cstheme="majorHAnsi"/>
        </w:rPr>
        <w:t xml:space="preserve"> </w:t>
      </w:r>
      <w:r w:rsidR="004260FE" w:rsidRPr="009337E4">
        <w:rPr>
          <w:rFonts w:asciiTheme="majorHAnsi" w:hAnsiTheme="majorHAnsi" w:cstheme="majorHAnsi"/>
        </w:rPr>
        <w:t xml:space="preserve">a </w:t>
      </w:r>
      <w:r w:rsidR="004E0FA9" w:rsidRPr="009337E4">
        <w:rPr>
          <w:rFonts w:asciiTheme="majorHAnsi" w:hAnsiTheme="majorHAnsi" w:cstheme="majorHAnsi"/>
        </w:rPr>
        <w:t xml:space="preserve">relatively ad-hoc and fragmented funding </w:t>
      </w:r>
      <w:r w:rsidR="00D87548" w:rsidRPr="009337E4">
        <w:rPr>
          <w:rFonts w:asciiTheme="majorHAnsi" w:hAnsiTheme="majorHAnsi" w:cstheme="majorHAnsi"/>
        </w:rPr>
        <w:t>landscape that</w:t>
      </w:r>
      <w:r w:rsidR="00791B67" w:rsidRPr="009337E4">
        <w:rPr>
          <w:rFonts w:asciiTheme="majorHAnsi" w:hAnsiTheme="majorHAnsi" w:cstheme="majorHAnsi"/>
        </w:rPr>
        <w:t xml:space="preserve"> restrict</w:t>
      </w:r>
      <w:r w:rsidR="005E351E" w:rsidRPr="009337E4">
        <w:rPr>
          <w:rFonts w:asciiTheme="majorHAnsi" w:hAnsiTheme="majorHAnsi" w:cstheme="majorHAnsi"/>
        </w:rPr>
        <w:t>s</w:t>
      </w:r>
      <w:r w:rsidR="00791B67" w:rsidRPr="009337E4">
        <w:rPr>
          <w:rFonts w:asciiTheme="majorHAnsi" w:hAnsiTheme="majorHAnsi" w:cstheme="majorHAnsi"/>
        </w:rPr>
        <w:t xml:space="preserve"> </w:t>
      </w:r>
      <w:r w:rsidR="007C67E6" w:rsidRPr="009337E4">
        <w:rPr>
          <w:rFonts w:asciiTheme="majorHAnsi" w:hAnsiTheme="majorHAnsi" w:cstheme="majorHAnsi"/>
        </w:rPr>
        <w:t xml:space="preserve">systematic </w:t>
      </w:r>
      <w:r w:rsidR="004E0FA9" w:rsidRPr="009337E4">
        <w:rPr>
          <w:rFonts w:asciiTheme="majorHAnsi" w:hAnsiTheme="majorHAnsi" w:cstheme="majorHAnsi"/>
        </w:rPr>
        <w:t xml:space="preserve">consideration of </w:t>
      </w:r>
      <w:r w:rsidR="00791B67" w:rsidRPr="009337E4">
        <w:rPr>
          <w:rFonts w:asciiTheme="majorHAnsi" w:hAnsiTheme="majorHAnsi" w:cstheme="majorHAnsi"/>
        </w:rPr>
        <w:t xml:space="preserve">equitable </w:t>
      </w:r>
      <w:r w:rsidR="004E0FA9" w:rsidRPr="009337E4">
        <w:rPr>
          <w:rFonts w:asciiTheme="majorHAnsi" w:hAnsiTheme="majorHAnsi" w:cstheme="majorHAnsi"/>
        </w:rPr>
        <w:t>coverage</w:t>
      </w:r>
      <w:r w:rsidR="00791B67" w:rsidRPr="009337E4">
        <w:rPr>
          <w:rFonts w:asciiTheme="majorHAnsi" w:hAnsiTheme="majorHAnsi" w:cstheme="majorHAnsi"/>
        </w:rPr>
        <w:t>. Inst</w:t>
      </w:r>
      <w:r w:rsidR="004260FE" w:rsidRPr="009337E4">
        <w:rPr>
          <w:rFonts w:asciiTheme="majorHAnsi" w:hAnsiTheme="majorHAnsi" w:cstheme="majorHAnsi"/>
        </w:rPr>
        <w:t>ead</w:t>
      </w:r>
      <w:r w:rsidRPr="009337E4">
        <w:rPr>
          <w:rFonts w:asciiTheme="majorHAnsi" w:hAnsiTheme="majorHAnsi" w:cstheme="majorHAnsi"/>
        </w:rPr>
        <w:t xml:space="preserve"> </w:t>
      </w:r>
      <w:r w:rsidR="004260FE" w:rsidRPr="009337E4">
        <w:rPr>
          <w:rFonts w:asciiTheme="majorHAnsi" w:hAnsiTheme="majorHAnsi" w:cstheme="majorHAnsi"/>
        </w:rPr>
        <w:t>limited</w:t>
      </w:r>
      <w:r w:rsidRPr="009337E4">
        <w:rPr>
          <w:rFonts w:asciiTheme="majorHAnsi" w:hAnsiTheme="majorHAnsi" w:cstheme="majorHAnsi"/>
        </w:rPr>
        <w:t xml:space="preserve"> resources </w:t>
      </w:r>
      <w:r w:rsidR="007C67E6" w:rsidRPr="009337E4">
        <w:rPr>
          <w:rFonts w:asciiTheme="majorHAnsi" w:hAnsiTheme="majorHAnsi" w:cstheme="majorHAnsi"/>
        </w:rPr>
        <w:t xml:space="preserve">often </w:t>
      </w:r>
      <w:r w:rsidR="00134461" w:rsidRPr="009337E4">
        <w:rPr>
          <w:rFonts w:asciiTheme="majorHAnsi" w:hAnsiTheme="majorHAnsi" w:cstheme="majorHAnsi"/>
        </w:rPr>
        <w:t>focus</w:t>
      </w:r>
      <w:r w:rsidR="00791B67" w:rsidRPr="009337E4">
        <w:rPr>
          <w:rFonts w:asciiTheme="majorHAnsi" w:hAnsiTheme="majorHAnsi" w:cstheme="majorHAnsi"/>
        </w:rPr>
        <w:t xml:space="preserve"> </w:t>
      </w:r>
      <w:r w:rsidRPr="009337E4">
        <w:rPr>
          <w:rFonts w:asciiTheme="majorHAnsi" w:hAnsiTheme="majorHAnsi" w:cstheme="majorHAnsi"/>
        </w:rPr>
        <w:t xml:space="preserve">upon </w:t>
      </w:r>
      <w:r w:rsidR="00791B67" w:rsidRPr="009337E4">
        <w:rPr>
          <w:rFonts w:asciiTheme="majorHAnsi" w:hAnsiTheme="majorHAnsi" w:cstheme="majorHAnsi"/>
        </w:rPr>
        <w:t>hazard</w:t>
      </w:r>
      <w:r w:rsidR="005E351E" w:rsidRPr="009337E4">
        <w:rPr>
          <w:rFonts w:asciiTheme="majorHAnsi" w:hAnsiTheme="majorHAnsi" w:cstheme="majorHAnsi"/>
        </w:rPr>
        <w:t>s</w:t>
      </w:r>
      <w:r w:rsidR="004260FE" w:rsidRPr="009337E4">
        <w:rPr>
          <w:rFonts w:asciiTheme="majorHAnsi" w:hAnsiTheme="majorHAnsi" w:cstheme="majorHAnsi"/>
        </w:rPr>
        <w:t xml:space="preserve"> of immediate concern</w:t>
      </w:r>
      <w:r w:rsidR="009B2515">
        <w:rPr>
          <w:rFonts w:asciiTheme="majorHAnsi" w:hAnsiTheme="majorHAnsi" w:cstheme="majorHAnsi"/>
        </w:rPr>
        <w:t>.</w:t>
      </w:r>
      <w:r w:rsidR="006B350D">
        <w:rPr>
          <w:rFonts w:asciiTheme="majorHAnsi" w:hAnsiTheme="majorHAnsi" w:cstheme="majorHAnsi"/>
        </w:rPr>
        <w:t xml:space="preserve"> </w:t>
      </w:r>
      <w:r w:rsidR="009B2515">
        <w:rPr>
          <w:rFonts w:asciiTheme="majorHAnsi" w:hAnsiTheme="majorHAnsi" w:cstheme="majorHAnsi"/>
        </w:rPr>
        <w:t>F</w:t>
      </w:r>
      <w:r w:rsidR="006B350D">
        <w:rPr>
          <w:rFonts w:asciiTheme="majorHAnsi" w:hAnsiTheme="majorHAnsi" w:cstheme="majorHAnsi"/>
        </w:rPr>
        <w:t>or example, i</w:t>
      </w:r>
      <w:r w:rsidR="007C67E6" w:rsidRPr="009337E4">
        <w:rPr>
          <w:rFonts w:asciiTheme="majorHAnsi" w:hAnsiTheme="majorHAnsi" w:cstheme="majorHAnsi"/>
        </w:rPr>
        <w:t>n</w:t>
      </w:r>
      <w:r w:rsidR="004260FE" w:rsidRPr="009337E4">
        <w:rPr>
          <w:rFonts w:asciiTheme="majorHAnsi" w:hAnsiTheme="majorHAnsi" w:cstheme="majorHAnsi"/>
        </w:rPr>
        <w:t xml:space="preserve"> Newcastle, the distribution of air quality sensors reflects </w:t>
      </w:r>
      <w:r w:rsidR="00791B67" w:rsidRPr="009337E4">
        <w:rPr>
          <w:rFonts w:asciiTheme="majorHAnsi" w:hAnsiTheme="majorHAnsi" w:cstheme="majorHAnsi"/>
        </w:rPr>
        <w:t xml:space="preserve">ongoing </w:t>
      </w:r>
      <w:r w:rsidR="004260FE" w:rsidRPr="009337E4">
        <w:rPr>
          <w:rFonts w:asciiTheme="majorHAnsi" w:hAnsiTheme="majorHAnsi" w:cstheme="majorHAnsi"/>
        </w:rPr>
        <w:t xml:space="preserve">proposals for </w:t>
      </w:r>
      <w:r w:rsidR="00791B67" w:rsidRPr="009337E4">
        <w:rPr>
          <w:rFonts w:asciiTheme="majorHAnsi" w:hAnsiTheme="majorHAnsi" w:cstheme="majorHAnsi"/>
        </w:rPr>
        <w:t>a</w:t>
      </w:r>
      <w:r w:rsidR="004260FE" w:rsidRPr="009337E4">
        <w:rPr>
          <w:rFonts w:asciiTheme="majorHAnsi" w:hAnsiTheme="majorHAnsi" w:cstheme="majorHAnsi"/>
        </w:rPr>
        <w:t xml:space="preserve"> Clean Air Zone </w:t>
      </w:r>
      <w:r w:rsidR="005E351E" w:rsidRPr="009337E4">
        <w:rPr>
          <w:rFonts w:asciiTheme="majorHAnsi" w:hAnsiTheme="majorHAnsi" w:cstheme="majorHAnsi"/>
        </w:rPr>
        <w:t xml:space="preserve">to </w:t>
      </w:r>
      <w:r w:rsidR="00791B67" w:rsidRPr="009337E4">
        <w:rPr>
          <w:rFonts w:asciiTheme="majorHAnsi" w:hAnsiTheme="majorHAnsi" w:cstheme="majorHAnsi"/>
        </w:rPr>
        <w:t xml:space="preserve">ensure </w:t>
      </w:r>
      <w:r w:rsidR="005E351E" w:rsidRPr="009337E4">
        <w:rPr>
          <w:rFonts w:asciiTheme="majorHAnsi" w:hAnsiTheme="majorHAnsi" w:cstheme="majorHAnsi"/>
        </w:rPr>
        <w:t>compliance</w:t>
      </w:r>
      <w:r w:rsidR="004260FE" w:rsidRPr="009337E4">
        <w:rPr>
          <w:rFonts w:asciiTheme="majorHAnsi" w:hAnsiTheme="majorHAnsi" w:cstheme="majorHAnsi"/>
        </w:rPr>
        <w:t xml:space="preserve"> with European legislation. </w:t>
      </w:r>
      <w:r w:rsidR="005E351E" w:rsidRPr="009337E4">
        <w:rPr>
          <w:rFonts w:asciiTheme="majorHAnsi" w:hAnsiTheme="majorHAnsi" w:cstheme="majorHAnsi"/>
        </w:rPr>
        <w:t xml:space="preserve">The targeted nature of sensor placement also has wider equity implications related to the displacement of urban ills. By only installing sensors in areas with a greater propensity to a particular urban hazard, policy-makers are unlikely to be able to evaluate the future implications of alleviation measures which may in fact shift a hazard to other, less sensor-ed, areas of the city. This is evidenced in shifts in traffic to residential streets by the real-time, crowd-sourced app </w:t>
      </w:r>
      <w:r w:rsidR="005E351E" w:rsidRPr="009337E4">
        <w:rPr>
          <w:rFonts w:asciiTheme="majorHAnsi" w:hAnsiTheme="majorHAnsi" w:cstheme="majorHAnsi"/>
          <w:i/>
        </w:rPr>
        <w:t>Waze</w:t>
      </w:r>
      <w:r w:rsidR="005E351E" w:rsidRPr="009337E4">
        <w:rPr>
          <w:rFonts w:asciiTheme="majorHAnsi" w:hAnsiTheme="majorHAnsi" w:cstheme="majorHAnsi"/>
        </w:rPr>
        <w:t xml:space="preserve"> (Bliss, 2015).</w:t>
      </w:r>
    </w:p>
    <w:p w14:paraId="6C025B97" w14:textId="6669A75C" w:rsidR="009337E4" w:rsidRPr="009337E4" w:rsidRDefault="00A03BF3" w:rsidP="00612542">
      <w:pPr>
        <w:spacing w:line="240" w:lineRule="auto"/>
        <w:jc w:val="both"/>
        <w:rPr>
          <w:rFonts w:asciiTheme="majorHAnsi" w:hAnsiTheme="majorHAnsi" w:cstheme="majorHAnsi"/>
          <w:bCs/>
        </w:rPr>
      </w:pPr>
      <w:r w:rsidRPr="009337E4">
        <w:rPr>
          <w:rFonts w:asciiTheme="majorHAnsi" w:hAnsiTheme="majorHAnsi" w:cstheme="majorHAnsi"/>
          <w:bCs/>
        </w:rPr>
        <w:t>Future d</w:t>
      </w:r>
      <w:r w:rsidR="006938F1" w:rsidRPr="009337E4">
        <w:rPr>
          <w:rFonts w:asciiTheme="majorHAnsi" w:hAnsiTheme="majorHAnsi" w:cstheme="majorHAnsi"/>
          <w:bCs/>
        </w:rPr>
        <w:t>istributional inequality concerns emerge when we consider the channelling of scarce resources into</w:t>
      </w:r>
      <w:r w:rsidR="006B350D">
        <w:rPr>
          <w:rFonts w:asciiTheme="majorHAnsi" w:hAnsiTheme="majorHAnsi" w:cstheme="majorHAnsi"/>
          <w:bCs/>
        </w:rPr>
        <w:t xml:space="preserve"> smart cities</w:t>
      </w:r>
      <w:r w:rsidR="005E351E" w:rsidRPr="009337E4">
        <w:rPr>
          <w:rFonts w:asciiTheme="majorHAnsi" w:hAnsiTheme="majorHAnsi" w:cstheme="majorHAnsi"/>
          <w:bCs/>
        </w:rPr>
        <w:t xml:space="preserve">, especially </w:t>
      </w:r>
      <w:r w:rsidR="006938F1" w:rsidRPr="009337E4">
        <w:rPr>
          <w:rFonts w:asciiTheme="majorHAnsi" w:hAnsiTheme="majorHAnsi" w:cstheme="majorHAnsi"/>
          <w:bCs/>
        </w:rPr>
        <w:t>when</w:t>
      </w:r>
      <w:r w:rsidR="006938F1" w:rsidRPr="009337E4">
        <w:rPr>
          <w:rFonts w:asciiTheme="majorHAnsi" w:hAnsiTheme="majorHAnsi" w:cstheme="majorHAnsi"/>
        </w:rPr>
        <w:t xml:space="preserve"> infrastructure</w:t>
      </w:r>
      <w:r w:rsidR="005E351E" w:rsidRPr="009337E4">
        <w:rPr>
          <w:rFonts w:asciiTheme="majorHAnsi" w:hAnsiTheme="majorHAnsi" w:cstheme="majorHAnsi"/>
        </w:rPr>
        <w:t xml:space="preserve">s are publicly funded or rely </w:t>
      </w:r>
      <w:r w:rsidR="006938F1" w:rsidRPr="009337E4">
        <w:rPr>
          <w:rFonts w:asciiTheme="majorHAnsi" w:hAnsiTheme="majorHAnsi" w:cstheme="majorHAnsi"/>
        </w:rPr>
        <w:t>on the resources of community or local government actors</w:t>
      </w:r>
      <w:r w:rsidR="00AF7C9B" w:rsidRPr="009337E4">
        <w:rPr>
          <w:rFonts w:asciiTheme="majorHAnsi" w:hAnsiTheme="majorHAnsi" w:cstheme="majorHAnsi"/>
        </w:rPr>
        <w:t xml:space="preserve">, </w:t>
      </w:r>
      <w:r w:rsidR="00FD638D" w:rsidRPr="009337E4">
        <w:rPr>
          <w:rFonts w:asciiTheme="majorHAnsi" w:hAnsiTheme="majorHAnsi" w:cstheme="majorHAnsi"/>
        </w:rPr>
        <w:t xml:space="preserve">true for both </w:t>
      </w:r>
      <w:r w:rsidR="00C725A0">
        <w:rPr>
          <w:rFonts w:asciiTheme="majorHAnsi" w:hAnsiTheme="majorHAnsi" w:cstheme="majorHAnsi"/>
        </w:rPr>
        <w:t xml:space="preserve">of </w:t>
      </w:r>
      <w:r w:rsidR="00FD638D" w:rsidRPr="009337E4">
        <w:rPr>
          <w:rFonts w:asciiTheme="majorHAnsi" w:hAnsiTheme="majorHAnsi" w:cstheme="majorHAnsi"/>
        </w:rPr>
        <w:t xml:space="preserve">our case studies. </w:t>
      </w:r>
      <w:r w:rsidR="006938F1" w:rsidRPr="009337E4">
        <w:rPr>
          <w:rFonts w:asciiTheme="majorHAnsi" w:hAnsiTheme="majorHAnsi" w:cstheme="majorHAnsi"/>
          <w:bCs/>
        </w:rPr>
        <w:t>A</w:t>
      </w:r>
      <w:r w:rsidR="00FD638D" w:rsidRPr="009337E4">
        <w:rPr>
          <w:rFonts w:asciiTheme="majorHAnsi" w:hAnsiTheme="majorHAnsi" w:cstheme="majorHAnsi"/>
          <w:bCs/>
        </w:rPr>
        <w:t xml:space="preserve"> </w:t>
      </w:r>
      <w:r w:rsidR="006938F1" w:rsidRPr="009337E4">
        <w:rPr>
          <w:rFonts w:asciiTheme="majorHAnsi" w:hAnsiTheme="majorHAnsi" w:cstheme="majorHAnsi"/>
          <w:bCs/>
        </w:rPr>
        <w:t xml:space="preserve">troubling paradox has emerged of funds </w:t>
      </w:r>
      <w:r w:rsidR="00134461" w:rsidRPr="009337E4">
        <w:rPr>
          <w:rFonts w:asciiTheme="majorHAnsi" w:hAnsiTheme="majorHAnsi" w:cstheme="majorHAnsi"/>
          <w:bCs/>
        </w:rPr>
        <w:t xml:space="preserve">being mobilised </w:t>
      </w:r>
      <w:r w:rsidR="006938F1" w:rsidRPr="009337E4">
        <w:rPr>
          <w:rFonts w:asciiTheme="majorHAnsi" w:hAnsiTheme="majorHAnsi" w:cstheme="majorHAnsi"/>
          <w:bCs/>
        </w:rPr>
        <w:t xml:space="preserve">for smart cities, </w:t>
      </w:r>
      <w:r w:rsidR="00134461" w:rsidRPr="009337E4">
        <w:rPr>
          <w:rFonts w:asciiTheme="majorHAnsi" w:hAnsiTheme="majorHAnsi" w:cstheme="majorHAnsi"/>
          <w:bCs/>
        </w:rPr>
        <w:t xml:space="preserve">whilst simultaneously reducing spending </w:t>
      </w:r>
      <w:r w:rsidR="006938F1" w:rsidRPr="009337E4">
        <w:rPr>
          <w:rFonts w:asciiTheme="majorHAnsi" w:hAnsiTheme="majorHAnsi" w:cstheme="majorHAnsi"/>
          <w:bCs/>
        </w:rPr>
        <w:t>on public services</w:t>
      </w:r>
      <w:r w:rsidR="00321185">
        <w:rPr>
          <w:rFonts w:asciiTheme="majorHAnsi" w:hAnsiTheme="majorHAnsi" w:cstheme="majorHAnsi"/>
          <w:bCs/>
        </w:rPr>
        <w:t xml:space="preserve"> (</w:t>
      </w:r>
      <w:r w:rsidR="006938F1" w:rsidRPr="009337E4">
        <w:rPr>
          <w:rFonts w:asciiTheme="majorHAnsi" w:hAnsiTheme="majorHAnsi" w:cstheme="majorHAnsi"/>
        </w:rPr>
        <w:t xml:space="preserve">Pollio 2015). </w:t>
      </w:r>
      <w:r w:rsidR="006938F1" w:rsidRPr="009337E4">
        <w:rPr>
          <w:rFonts w:asciiTheme="majorHAnsi" w:hAnsiTheme="majorHAnsi" w:cstheme="majorHAnsi"/>
          <w:bCs/>
        </w:rPr>
        <w:t>Indeed, the smart city should not be a replacement for integral public services that underpin an equitable city</w:t>
      </w:r>
      <w:r w:rsidR="003E7160" w:rsidRPr="009337E4">
        <w:rPr>
          <w:rFonts w:asciiTheme="majorHAnsi" w:hAnsiTheme="majorHAnsi" w:cstheme="majorHAnsi"/>
          <w:bCs/>
        </w:rPr>
        <w:t>. H</w:t>
      </w:r>
      <w:r w:rsidR="006938F1" w:rsidRPr="009337E4">
        <w:rPr>
          <w:rFonts w:asciiTheme="majorHAnsi" w:hAnsiTheme="majorHAnsi" w:cstheme="majorHAnsi"/>
          <w:bCs/>
        </w:rPr>
        <w:t>owever, if resources and funding are scarce</w:t>
      </w:r>
      <w:r w:rsidR="00DE1DA7" w:rsidRPr="009337E4">
        <w:rPr>
          <w:rFonts w:asciiTheme="majorHAnsi" w:hAnsiTheme="majorHAnsi" w:cstheme="majorHAnsi"/>
          <w:bCs/>
        </w:rPr>
        <w:t>,</w:t>
      </w:r>
      <w:r w:rsidR="006938F1" w:rsidRPr="009337E4">
        <w:rPr>
          <w:rFonts w:asciiTheme="majorHAnsi" w:hAnsiTheme="majorHAnsi" w:cstheme="majorHAnsi"/>
          <w:bCs/>
        </w:rPr>
        <w:t xml:space="preserve"> consideration </w:t>
      </w:r>
      <w:r w:rsidR="005E351E" w:rsidRPr="009337E4">
        <w:rPr>
          <w:rFonts w:asciiTheme="majorHAnsi" w:hAnsiTheme="majorHAnsi" w:cstheme="majorHAnsi"/>
          <w:bCs/>
        </w:rPr>
        <w:t>must</w:t>
      </w:r>
      <w:r w:rsidR="008B18BB" w:rsidRPr="009337E4">
        <w:rPr>
          <w:rFonts w:asciiTheme="majorHAnsi" w:hAnsiTheme="majorHAnsi" w:cstheme="majorHAnsi"/>
          <w:bCs/>
        </w:rPr>
        <w:t xml:space="preserve"> </w:t>
      </w:r>
      <w:r w:rsidR="006938F1" w:rsidRPr="009337E4">
        <w:rPr>
          <w:rFonts w:asciiTheme="majorHAnsi" w:hAnsiTheme="majorHAnsi" w:cstheme="majorHAnsi"/>
          <w:bCs/>
        </w:rPr>
        <w:t xml:space="preserve">be made </w:t>
      </w:r>
      <w:r w:rsidR="005E351E" w:rsidRPr="009337E4">
        <w:rPr>
          <w:rFonts w:asciiTheme="majorHAnsi" w:hAnsiTheme="majorHAnsi" w:cstheme="majorHAnsi"/>
          <w:bCs/>
        </w:rPr>
        <w:t>about how best they can be used</w:t>
      </w:r>
      <w:r w:rsidR="006938F1" w:rsidRPr="009337E4">
        <w:rPr>
          <w:rFonts w:asciiTheme="majorHAnsi" w:hAnsiTheme="majorHAnsi" w:cstheme="majorHAnsi"/>
          <w:bCs/>
        </w:rPr>
        <w:t xml:space="preserve">. </w:t>
      </w:r>
      <w:r w:rsidR="00643FD5" w:rsidRPr="009337E4">
        <w:rPr>
          <w:rFonts w:asciiTheme="majorHAnsi" w:hAnsiTheme="majorHAnsi" w:cstheme="majorHAnsi"/>
          <w:bCs/>
        </w:rPr>
        <w:t>As such, we now turn our attention to recognition and procedural in</w:t>
      </w:r>
      <w:r w:rsidR="005E351E" w:rsidRPr="009337E4">
        <w:rPr>
          <w:rFonts w:asciiTheme="majorHAnsi" w:hAnsiTheme="majorHAnsi" w:cstheme="majorHAnsi"/>
          <w:bCs/>
        </w:rPr>
        <w:t>justice</w:t>
      </w:r>
      <w:r w:rsidR="00643FD5" w:rsidRPr="009337E4">
        <w:rPr>
          <w:rFonts w:asciiTheme="majorHAnsi" w:hAnsiTheme="majorHAnsi" w:cstheme="majorHAnsi"/>
          <w:bCs/>
        </w:rPr>
        <w:t xml:space="preserve">. </w:t>
      </w:r>
    </w:p>
    <w:p w14:paraId="41D0C558" w14:textId="25E9EF10" w:rsidR="002031D2" w:rsidRPr="009337E4" w:rsidRDefault="00A03BF3" w:rsidP="009337E4">
      <w:pPr>
        <w:spacing w:after="0" w:line="240" w:lineRule="auto"/>
        <w:jc w:val="both"/>
        <w:rPr>
          <w:rFonts w:asciiTheme="majorHAnsi" w:hAnsiTheme="majorHAnsi" w:cstheme="majorHAnsi"/>
          <w:b/>
          <w:sz w:val="24"/>
        </w:rPr>
      </w:pPr>
      <w:r w:rsidRPr="009337E4">
        <w:rPr>
          <w:rFonts w:asciiTheme="majorHAnsi" w:hAnsiTheme="majorHAnsi" w:cstheme="majorHAnsi"/>
          <w:b/>
          <w:sz w:val="24"/>
        </w:rPr>
        <w:t xml:space="preserve">7.2. </w:t>
      </w:r>
      <w:r w:rsidR="006938F1" w:rsidRPr="009337E4">
        <w:rPr>
          <w:rFonts w:asciiTheme="majorHAnsi" w:hAnsiTheme="majorHAnsi" w:cstheme="majorHAnsi"/>
          <w:b/>
          <w:sz w:val="24"/>
        </w:rPr>
        <w:t>Recognition</w:t>
      </w:r>
      <w:r w:rsidR="00BE5C49" w:rsidRPr="009337E4">
        <w:rPr>
          <w:rFonts w:asciiTheme="majorHAnsi" w:hAnsiTheme="majorHAnsi" w:cstheme="majorHAnsi"/>
          <w:b/>
          <w:sz w:val="24"/>
        </w:rPr>
        <w:t xml:space="preserve"> sensor deserts</w:t>
      </w:r>
    </w:p>
    <w:p w14:paraId="1680A50B" w14:textId="28D42F79" w:rsidR="007B30BE" w:rsidRPr="009337E4" w:rsidRDefault="006938F1" w:rsidP="00612542">
      <w:pPr>
        <w:spacing w:line="240" w:lineRule="auto"/>
        <w:jc w:val="both"/>
        <w:rPr>
          <w:rFonts w:asciiTheme="majorHAnsi" w:hAnsiTheme="majorHAnsi" w:cstheme="majorHAnsi"/>
        </w:rPr>
      </w:pPr>
      <w:r w:rsidRPr="009337E4">
        <w:rPr>
          <w:rFonts w:asciiTheme="majorHAnsi" w:hAnsiTheme="majorHAnsi" w:cstheme="majorHAnsi"/>
        </w:rPr>
        <w:t xml:space="preserve">Arguably, </w:t>
      </w:r>
      <w:r w:rsidR="005452F1" w:rsidRPr="009337E4">
        <w:rPr>
          <w:rFonts w:asciiTheme="majorHAnsi" w:hAnsiTheme="majorHAnsi" w:cstheme="majorHAnsi"/>
        </w:rPr>
        <w:t>smart cities</w:t>
      </w:r>
      <w:r w:rsidR="005E351E" w:rsidRPr="009337E4">
        <w:rPr>
          <w:rFonts w:asciiTheme="majorHAnsi" w:hAnsiTheme="majorHAnsi" w:cstheme="majorHAnsi"/>
        </w:rPr>
        <w:t xml:space="preserve"> represent</w:t>
      </w:r>
      <w:r w:rsidRPr="009337E4">
        <w:rPr>
          <w:rFonts w:asciiTheme="majorHAnsi" w:hAnsiTheme="majorHAnsi" w:cstheme="majorHAnsi"/>
        </w:rPr>
        <w:t xml:space="preserve"> an opportunity for greater diversity and inclusivity in </w:t>
      </w:r>
      <w:r w:rsidR="005E351E" w:rsidRPr="009337E4">
        <w:rPr>
          <w:rFonts w:asciiTheme="majorHAnsi" w:hAnsiTheme="majorHAnsi" w:cstheme="majorHAnsi"/>
        </w:rPr>
        <w:t>urban design</w:t>
      </w:r>
      <w:r w:rsidRPr="009337E4">
        <w:rPr>
          <w:rFonts w:asciiTheme="majorHAnsi" w:hAnsiTheme="majorHAnsi" w:cstheme="majorHAnsi"/>
        </w:rPr>
        <w:t xml:space="preserve">. In practice, </w:t>
      </w:r>
      <w:proofErr w:type="spellStart"/>
      <w:r w:rsidR="009D0C96" w:rsidRPr="009337E4">
        <w:rPr>
          <w:rFonts w:asciiTheme="majorHAnsi" w:hAnsiTheme="majorHAnsi" w:cstheme="majorHAnsi"/>
        </w:rPr>
        <w:t>Vanolo</w:t>
      </w:r>
      <w:proofErr w:type="spellEnd"/>
      <w:r w:rsidR="009D0C96" w:rsidRPr="009337E4">
        <w:rPr>
          <w:rFonts w:asciiTheme="majorHAnsi" w:hAnsiTheme="majorHAnsi" w:cstheme="majorHAnsi"/>
        </w:rPr>
        <w:t xml:space="preserve"> (2014</w:t>
      </w:r>
      <w:r w:rsidRPr="009337E4">
        <w:rPr>
          <w:rFonts w:asciiTheme="majorHAnsi" w:hAnsiTheme="majorHAnsi" w:cstheme="majorHAnsi"/>
        </w:rPr>
        <w:t xml:space="preserve">: </w:t>
      </w:r>
      <w:r w:rsidR="009337E4" w:rsidRPr="009337E4">
        <w:rPr>
          <w:rFonts w:asciiTheme="majorHAnsi" w:hAnsiTheme="majorHAnsi" w:cstheme="majorHAnsi"/>
        </w:rPr>
        <w:t>893</w:t>
      </w:r>
      <w:r w:rsidRPr="009337E4">
        <w:rPr>
          <w:rFonts w:asciiTheme="majorHAnsi" w:hAnsiTheme="majorHAnsi" w:cstheme="majorHAnsi"/>
        </w:rPr>
        <w:t xml:space="preserve">) argues that </w:t>
      </w:r>
      <w:r w:rsidRPr="009337E4">
        <w:rPr>
          <w:rFonts w:asciiTheme="majorHAnsi" w:hAnsiTheme="majorHAnsi" w:cstheme="majorHAnsi"/>
          <w:bCs/>
        </w:rPr>
        <w:t>‘there is little room for the technologically illiterate, the poor and, in general, those who are marginalised</w:t>
      </w:r>
      <w:r w:rsidR="005E351E" w:rsidRPr="009337E4">
        <w:rPr>
          <w:rFonts w:asciiTheme="majorHAnsi" w:hAnsiTheme="majorHAnsi" w:cstheme="majorHAnsi"/>
          <w:bCs/>
        </w:rPr>
        <w:t>’</w:t>
      </w:r>
      <w:r w:rsidRPr="009337E4">
        <w:rPr>
          <w:rFonts w:asciiTheme="majorHAnsi" w:hAnsiTheme="majorHAnsi" w:cstheme="majorHAnsi"/>
          <w:bCs/>
        </w:rPr>
        <w:t>.</w:t>
      </w:r>
      <w:r w:rsidRPr="009337E4">
        <w:rPr>
          <w:rFonts w:asciiTheme="majorHAnsi" w:hAnsiTheme="majorHAnsi" w:cstheme="majorHAnsi"/>
        </w:rPr>
        <w:t xml:space="preserve"> </w:t>
      </w:r>
      <w:r w:rsidR="00BE79AD" w:rsidRPr="009337E4">
        <w:rPr>
          <w:rFonts w:asciiTheme="majorHAnsi" w:hAnsiTheme="majorHAnsi" w:cstheme="majorHAnsi"/>
        </w:rPr>
        <w:t>Selected groups</w:t>
      </w:r>
      <w:r w:rsidR="00545537" w:rsidRPr="009337E4">
        <w:rPr>
          <w:rFonts w:asciiTheme="majorHAnsi" w:hAnsiTheme="majorHAnsi" w:cstheme="majorHAnsi"/>
        </w:rPr>
        <w:t>, particularly</w:t>
      </w:r>
      <w:r w:rsidR="007B30BE" w:rsidRPr="009337E4">
        <w:rPr>
          <w:rFonts w:asciiTheme="majorHAnsi" w:hAnsiTheme="majorHAnsi" w:cstheme="majorHAnsi"/>
        </w:rPr>
        <w:t xml:space="preserve"> </w:t>
      </w:r>
      <w:r w:rsidR="005E351E" w:rsidRPr="009337E4">
        <w:rPr>
          <w:rFonts w:asciiTheme="majorHAnsi" w:hAnsiTheme="majorHAnsi" w:cstheme="majorHAnsi"/>
        </w:rPr>
        <w:t>low income</w:t>
      </w:r>
      <w:r w:rsidR="007B30BE" w:rsidRPr="009337E4">
        <w:rPr>
          <w:rFonts w:asciiTheme="majorHAnsi" w:hAnsiTheme="majorHAnsi" w:cstheme="majorHAnsi"/>
        </w:rPr>
        <w:t xml:space="preserve"> or ethnic m</w:t>
      </w:r>
      <w:r w:rsidR="00DB2160">
        <w:rPr>
          <w:rFonts w:asciiTheme="majorHAnsi" w:hAnsiTheme="majorHAnsi" w:cstheme="majorHAnsi"/>
        </w:rPr>
        <w:t>i</w:t>
      </w:r>
      <w:r w:rsidR="007B30BE" w:rsidRPr="009337E4">
        <w:rPr>
          <w:rFonts w:asciiTheme="majorHAnsi" w:hAnsiTheme="majorHAnsi" w:cstheme="majorHAnsi"/>
        </w:rPr>
        <w:t>n</w:t>
      </w:r>
      <w:r w:rsidR="00DB2160">
        <w:rPr>
          <w:rFonts w:asciiTheme="majorHAnsi" w:hAnsiTheme="majorHAnsi" w:cstheme="majorHAnsi"/>
        </w:rPr>
        <w:t>ority</w:t>
      </w:r>
      <w:r w:rsidR="00545537" w:rsidRPr="009337E4">
        <w:rPr>
          <w:rFonts w:asciiTheme="majorHAnsi" w:hAnsiTheme="majorHAnsi" w:cstheme="majorHAnsi"/>
        </w:rPr>
        <w:t>,</w:t>
      </w:r>
      <w:r w:rsidR="007B30BE" w:rsidRPr="009337E4">
        <w:rPr>
          <w:rFonts w:asciiTheme="majorHAnsi" w:hAnsiTheme="majorHAnsi" w:cstheme="majorHAnsi"/>
        </w:rPr>
        <w:t xml:space="preserve"> are</w:t>
      </w:r>
      <w:r w:rsidR="00BE79AD" w:rsidRPr="009337E4">
        <w:rPr>
          <w:rFonts w:asciiTheme="majorHAnsi" w:hAnsiTheme="majorHAnsi" w:cstheme="majorHAnsi"/>
        </w:rPr>
        <w:t xml:space="preserve"> often stigmatised for their disproportionate reliance upon the welfare</w:t>
      </w:r>
      <w:r w:rsidR="00224751" w:rsidRPr="009337E4">
        <w:rPr>
          <w:rFonts w:asciiTheme="majorHAnsi" w:hAnsiTheme="majorHAnsi" w:cstheme="majorHAnsi"/>
        </w:rPr>
        <w:t xml:space="preserve"> state</w:t>
      </w:r>
      <w:r w:rsidR="007B30BE" w:rsidRPr="009337E4">
        <w:rPr>
          <w:rFonts w:asciiTheme="majorHAnsi" w:hAnsiTheme="majorHAnsi" w:cstheme="majorHAnsi"/>
        </w:rPr>
        <w:t xml:space="preserve"> or purported difference, in turn reducing engagement with </w:t>
      </w:r>
      <w:r w:rsidR="00BE79AD" w:rsidRPr="009337E4">
        <w:rPr>
          <w:rFonts w:asciiTheme="majorHAnsi" w:hAnsiTheme="majorHAnsi" w:cstheme="majorHAnsi"/>
        </w:rPr>
        <w:t xml:space="preserve">political processes (Lamont, 2018). </w:t>
      </w:r>
      <w:r w:rsidR="005E351E" w:rsidRPr="009337E4">
        <w:rPr>
          <w:rFonts w:asciiTheme="majorHAnsi" w:hAnsiTheme="majorHAnsi" w:cstheme="majorHAnsi"/>
        </w:rPr>
        <w:t>T</w:t>
      </w:r>
      <w:r w:rsidR="00545537" w:rsidRPr="009337E4">
        <w:rPr>
          <w:rFonts w:asciiTheme="majorHAnsi" w:hAnsiTheme="majorHAnsi" w:cstheme="majorHAnsi"/>
        </w:rPr>
        <w:t>ransient demographics</w:t>
      </w:r>
      <w:r w:rsidR="00EE64CF" w:rsidRPr="009337E4">
        <w:rPr>
          <w:rFonts w:asciiTheme="majorHAnsi" w:hAnsiTheme="majorHAnsi" w:cstheme="majorHAnsi"/>
        </w:rPr>
        <w:t>—</w:t>
      </w:r>
      <w:r w:rsidR="007B30BE" w:rsidRPr="009337E4">
        <w:rPr>
          <w:rFonts w:asciiTheme="majorHAnsi" w:hAnsiTheme="majorHAnsi" w:cstheme="majorHAnsi"/>
        </w:rPr>
        <w:t>for exampl</w:t>
      </w:r>
      <w:r w:rsidR="00545537" w:rsidRPr="009337E4">
        <w:rPr>
          <w:rFonts w:asciiTheme="majorHAnsi" w:hAnsiTheme="majorHAnsi" w:cstheme="majorHAnsi"/>
        </w:rPr>
        <w:t>e, private renters and students</w:t>
      </w:r>
      <w:r w:rsidR="00EE64CF" w:rsidRPr="009337E4">
        <w:rPr>
          <w:rFonts w:asciiTheme="majorHAnsi" w:hAnsiTheme="majorHAnsi" w:cstheme="majorHAnsi"/>
        </w:rPr>
        <w:t>—</w:t>
      </w:r>
      <w:r w:rsidR="007B30BE" w:rsidRPr="009337E4">
        <w:rPr>
          <w:rFonts w:asciiTheme="majorHAnsi" w:hAnsiTheme="majorHAnsi" w:cstheme="majorHAnsi"/>
        </w:rPr>
        <w:t>are</w:t>
      </w:r>
      <w:r w:rsidR="00F2599D" w:rsidRPr="009337E4">
        <w:rPr>
          <w:rFonts w:asciiTheme="majorHAnsi" w:hAnsiTheme="majorHAnsi" w:cstheme="majorHAnsi"/>
        </w:rPr>
        <w:t xml:space="preserve"> often less invested in </w:t>
      </w:r>
      <w:r w:rsidR="007B30BE" w:rsidRPr="009337E4">
        <w:rPr>
          <w:rFonts w:asciiTheme="majorHAnsi" w:hAnsiTheme="majorHAnsi" w:cstheme="majorHAnsi"/>
        </w:rPr>
        <w:t>their area</w:t>
      </w:r>
      <w:r w:rsidR="009D0C96" w:rsidRPr="009337E4">
        <w:rPr>
          <w:rFonts w:asciiTheme="majorHAnsi" w:hAnsiTheme="majorHAnsi" w:cstheme="majorHAnsi"/>
        </w:rPr>
        <w:t xml:space="preserve"> (Burrell, 2016)</w:t>
      </w:r>
      <w:r w:rsidR="00AA3890" w:rsidRPr="009337E4">
        <w:rPr>
          <w:rFonts w:asciiTheme="majorHAnsi" w:hAnsiTheme="majorHAnsi" w:cstheme="majorHAnsi"/>
        </w:rPr>
        <w:t xml:space="preserve">, </w:t>
      </w:r>
      <w:r w:rsidR="00BE79AD" w:rsidRPr="009337E4">
        <w:rPr>
          <w:rFonts w:asciiTheme="majorHAnsi" w:hAnsiTheme="majorHAnsi" w:cstheme="majorHAnsi"/>
        </w:rPr>
        <w:t>lack</w:t>
      </w:r>
      <w:r w:rsidR="00AA3890" w:rsidRPr="009337E4">
        <w:rPr>
          <w:rFonts w:asciiTheme="majorHAnsi" w:hAnsiTheme="majorHAnsi" w:cstheme="majorHAnsi"/>
        </w:rPr>
        <w:t>ing</w:t>
      </w:r>
      <w:r w:rsidR="00BE79AD" w:rsidRPr="009337E4">
        <w:rPr>
          <w:rFonts w:asciiTheme="majorHAnsi" w:hAnsiTheme="majorHAnsi" w:cstheme="majorHAnsi"/>
        </w:rPr>
        <w:t xml:space="preserve"> representation </w:t>
      </w:r>
      <w:r w:rsidR="005E351E" w:rsidRPr="009337E4">
        <w:rPr>
          <w:rFonts w:asciiTheme="majorHAnsi" w:hAnsiTheme="majorHAnsi" w:cstheme="majorHAnsi"/>
        </w:rPr>
        <w:t>in</w:t>
      </w:r>
      <w:r w:rsidR="00BE79AD" w:rsidRPr="009337E4">
        <w:rPr>
          <w:rFonts w:asciiTheme="majorHAnsi" w:hAnsiTheme="majorHAnsi" w:cstheme="majorHAnsi"/>
        </w:rPr>
        <w:t xml:space="preserve"> local decision-making. </w:t>
      </w:r>
      <w:r w:rsidR="00224751" w:rsidRPr="009337E4">
        <w:rPr>
          <w:rFonts w:asciiTheme="majorHAnsi" w:hAnsiTheme="majorHAnsi" w:cstheme="majorHAnsi"/>
        </w:rPr>
        <w:t>If this translates into a</w:t>
      </w:r>
      <w:r w:rsidR="006D7211" w:rsidRPr="009337E4">
        <w:rPr>
          <w:rFonts w:asciiTheme="majorHAnsi" w:hAnsiTheme="majorHAnsi" w:cstheme="majorHAnsi"/>
        </w:rPr>
        <w:t xml:space="preserve"> systematic lack of measureme</w:t>
      </w:r>
      <w:r w:rsidR="005E351E" w:rsidRPr="009337E4">
        <w:rPr>
          <w:rFonts w:asciiTheme="majorHAnsi" w:hAnsiTheme="majorHAnsi" w:cstheme="majorHAnsi"/>
        </w:rPr>
        <w:t xml:space="preserve">nt amongst </w:t>
      </w:r>
      <w:r w:rsidR="005858FC" w:rsidRPr="009337E4">
        <w:rPr>
          <w:rFonts w:asciiTheme="majorHAnsi" w:hAnsiTheme="majorHAnsi" w:cstheme="majorHAnsi"/>
        </w:rPr>
        <w:t>demographics</w:t>
      </w:r>
      <w:r w:rsidR="00FC42E9" w:rsidRPr="009337E4">
        <w:rPr>
          <w:rFonts w:asciiTheme="majorHAnsi" w:hAnsiTheme="majorHAnsi" w:cstheme="majorHAnsi"/>
        </w:rPr>
        <w:t xml:space="preserve"> with the smallest politic voice</w:t>
      </w:r>
      <w:r w:rsidR="007B30BE" w:rsidRPr="009337E4">
        <w:rPr>
          <w:rFonts w:asciiTheme="majorHAnsi" w:hAnsiTheme="majorHAnsi" w:cstheme="majorHAnsi"/>
        </w:rPr>
        <w:t xml:space="preserve">, urban </w:t>
      </w:r>
      <w:r w:rsidR="005858FC" w:rsidRPr="009337E4">
        <w:rPr>
          <w:rFonts w:asciiTheme="majorHAnsi" w:hAnsiTheme="majorHAnsi" w:cstheme="majorHAnsi"/>
        </w:rPr>
        <w:t xml:space="preserve">challenges specific to </w:t>
      </w:r>
      <w:r w:rsidR="007B30BE" w:rsidRPr="009337E4">
        <w:rPr>
          <w:rFonts w:asciiTheme="majorHAnsi" w:hAnsiTheme="majorHAnsi" w:cstheme="majorHAnsi"/>
        </w:rPr>
        <w:t>those</w:t>
      </w:r>
      <w:r w:rsidR="005858FC" w:rsidRPr="009337E4">
        <w:rPr>
          <w:rFonts w:asciiTheme="majorHAnsi" w:hAnsiTheme="majorHAnsi" w:cstheme="majorHAnsi"/>
        </w:rPr>
        <w:t xml:space="preserve"> people and places</w:t>
      </w:r>
      <w:r w:rsidR="007B30BE" w:rsidRPr="009337E4">
        <w:rPr>
          <w:rFonts w:asciiTheme="majorHAnsi" w:hAnsiTheme="majorHAnsi" w:cstheme="majorHAnsi"/>
        </w:rPr>
        <w:t xml:space="preserve"> </w:t>
      </w:r>
      <w:r w:rsidR="00224751" w:rsidRPr="009337E4">
        <w:rPr>
          <w:rFonts w:asciiTheme="majorHAnsi" w:hAnsiTheme="majorHAnsi" w:cstheme="majorHAnsi"/>
        </w:rPr>
        <w:t xml:space="preserve">risk being </w:t>
      </w:r>
      <w:r w:rsidR="00BB4333" w:rsidRPr="009337E4">
        <w:rPr>
          <w:rFonts w:asciiTheme="majorHAnsi" w:hAnsiTheme="majorHAnsi" w:cstheme="majorHAnsi"/>
        </w:rPr>
        <w:t>obscured</w:t>
      </w:r>
      <w:r w:rsidR="005858FC" w:rsidRPr="009337E4">
        <w:rPr>
          <w:rFonts w:asciiTheme="majorHAnsi" w:hAnsiTheme="majorHAnsi" w:cstheme="majorHAnsi"/>
        </w:rPr>
        <w:t xml:space="preserve">. </w:t>
      </w:r>
    </w:p>
    <w:p w14:paraId="2794774E" w14:textId="512CC5EB" w:rsidR="00076D44" w:rsidRPr="009337E4" w:rsidRDefault="00545537" w:rsidP="00612542">
      <w:pPr>
        <w:tabs>
          <w:tab w:val="left" w:pos="4253"/>
        </w:tabs>
        <w:spacing w:line="240" w:lineRule="auto"/>
        <w:jc w:val="both"/>
        <w:rPr>
          <w:rFonts w:asciiTheme="majorHAnsi" w:hAnsiTheme="majorHAnsi" w:cstheme="majorHAnsi"/>
        </w:rPr>
      </w:pPr>
      <w:r w:rsidRPr="009337E4">
        <w:rPr>
          <w:rFonts w:asciiTheme="majorHAnsi" w:eastAsiaTheme="minorEastAsia" w:hAnsiTheme="majorHAnsi" w:cstheme="majorHAnsi"/>
          <w:bCs/>
          <w:kern w:val="24"/>
        </w:rPr>
        <w:t>Recognition inequality can also be perpetuated by the reification</w:t>
      </w:r>
      <w:r w:rsidRPr="009337E4">
        <w:rPr>
          <w:rFonts w:asciiTheme="majorHAnsi" w:hAnsiTheme="majorHAnsi" w:cstheme="majorHAnsi"/>
          <w:bCs/>
        </w:rPr>
        <w:t xml:space="preserve"> of data</w:t>
      </w:r>
      <w:r w:rsidR="00DD2AE4">
        <w:rPr>
          <w:rFonts w:asciiTheme="majorHAnsi" w:hAnsiTheme="majorHAnsi" w:cstheme="majorHAnsi"/>
          <w:bCs/>
        </w:rPr>
        <w:t xml:space="preserve"> produced by sensor technologies</w:t>
      </w:r>
      <w:r w:rsidRPr="009337E4">
        <w:rPr>
          <w:rFonts w:asciiTheme="majorHAnsi" w:hAnsiTheme="majorHAnsi" w:cstheme="majorHAnsi"/>
          <w:bCs/>
        </w:rPr>
        <w:t xml:space="preserve"> </w:t>
      </w:r>
      <w:r w:rsidR="00F2599D" w:rsidRPr="009337E4">
        <w:rPr>
          <w:rFonts w:asciiTheme="majorHAnsi" w:hAnsiTheme="majorHAnsi" w:cstheme="majorHAnsi"/>
        </w:rPr>
        <w:t>(</w:t>
      </w:r>
      <w:proofErr w:type="spellStart"/>
      <w:r w:rsidR="00F2599D" w:rsidRPr="009337E4">
        <w:rPr>
          <w:rFonts w:asciiTheme="majorHAnsi" w:hAnsiTheme="majorHAnsi" w:cstheme="majorHAnsi"/>
        </w:rPr>
        <w:t>Mattern</w:t>
      </w:r>
      <w:proofErr w:type="spellEnd"/>
      <w:r w:rsidR="006B350D">
        <w:rPr>
          <w:rFonts w:asciiTheme="majorHAnsi" w:hAnsiTheme="majorHAnsi" w:cstheme="majorHAnsi"/>
        </w:rPr>
        <w:t>,</w:t>
      </w:r>
      <w:r w:rsidR="00F2599D" w:rsidRPr="009337E4">
        <w:rPr>
          <w:rFonts w:asciiTheme="majorHAnsi" w:hAnsiTheme="majorHAnsi" w:cstheme="majorHAnsi"/>
        </w:rPr>
        <w:t xml:space="preserve"> 2013)</w:t>
      </w:r>
      <w:r w:rsidRPr="009337E4">
        <w:rPr>
          <w:rFonts w:asciiTheme="majorHAnsi" w:hAnsiTheme="majorHAnsi" w:cstheme="majorHAnsi"/>
          <w:bCs/>
        </w:rPr>
        <w:t>. Reification refers to the error of treating something that is not complete</w:t>
      </w:r>
      <w:r w:rsidR="00903694" w:rsidRPr="009337E4">
        <w:rPr>
          <w:rFonts w:asciiTheme="majorHAnsi" w:hAnsiTheme="majorHAnsi" w:cstheme="majorHAnsi"/>
          <w:bCs/>
        </w:rPr>
        <w:t xml:space="preserve"> </w:t>
      </w:r>
      <w:r w:rsidR="005452F1" w:rsidRPr="009337E4">
        <w:rPr>
          <w:rFonts w:asciiTheme="majorHAnsi" w:hAnsiTheme="majorHAnsi" w:cstheme="majorHAnsi"/>
          <w:bCs/>
        </w:rPr>
        <w:t>as concrete</w:t>
      </w:r>
      <w:r w:rsidRPr="009337E4">
        <w:rPr>
          <w:rFonts w:asciiTheme="majorHAnsi" w:hAnsiTheme="majorHAnsi" w:cstheme="majorHAnsi"/>
          <w:bCs/>
        </w:rPr>
        <w:t xml:space="preserve">. </w:t>
      </w:r>
      <w:r w:rsidRPr="009337E4">
        <w:rPr>
          <w:rFonts w:asciiTheme="majorHAnsi" w:hAnsiTheme="majorHAnsi" w:cstheme="majorHAnsi"/>
        </w:rPr>
        <w:t xml:space="preserve">The concept has been used </w:t>
      </w:r>
      <w:r w:rsidR="00903694" w:rsidRPr="009337E4">
        <w:rPr>
          <w:rFonts w:asciiTheme="majorHAnsi" w:hAnsiTheme="majorHAnsi" w:cstheme="majorHAnsi"/>
        </w:rPr>
        <w:t>to critique</w:t>
      </w:r>
      <w:r w:rsidRPr="009337E4">
        <w:rPr>
          <w:rFonts w:asciiTheme="majorHAnsi" w:hAnsiTheme="majorHAnsi" w:cstheme="majorHAnsi"/>
        </w:rPr>
        <w:t xml:space="preserve"> the tendency </w:t>
      </w:r>
      <w:r w:rsidR="005452F1" w:rsidRPr="009337E4">
        <w:rPr>
          <w:rFonts w:asciiTheme="majorHAnsi" w:hAnsiTheme="majorHAnsi" w:cstheme="majorHAnsi"/>
        </w:rPr>
        <w:t>for</w:t>
      </w:r>
      <w:r w:rsidR="00903694" w:rsidRPr="009337E4">
        <w:rPr>
          <w:rFonts w:asciiTheme="majorHAnsi" w:hAnsiTheme="majorHAnsi" w:cstheme="majorHAnsi"/>
        </w:rPr>
        <w:t xml:space="preserve"> smart city</w:t>
      </w:r>
      <w:r w:rsidRPr="009337E4">
        <w:rPr>
          <w:rFonts w:asciiTheme="majorHAnsi" w:hAnsiTheme="majorHAnsi" w:cstheme="majorHAnsi"/>
        </w:rPr>
        <w:t xml:space="preserve"> </w:t>
      </w:r>
      <w:r w:rsidR="00BF6F6A">
        <w:rPr>
          <w:rFonts w:asciiTheme="majorHAnsi" w:hAnsiTheme="majorHAnsi" w:cstheme="majorHAnsi"/>
        </w:rPr>
        <w:t>decision-makers</w:t>
      </w:r>
      <w:r w:rsidR="00BF6F6A" w:rsidRPr="009337E4">
        <w:rPr>
          <w:rFonts w:asciiTheme="majorHAnsi" w:hAnsiTheme="majorHAnsi" w:cstheme="majorHAnsi"/>
        </w:rPr>
        <w:t xml:space="preserve"> </w:t>
      </w:r>
      <w:r w:rsidRPr="009337E4">
        <w:rPr>
          <w:rFonts w:asciiTheme="majorHAnsi" w:hAnsiTheme="majorHAnsi" w:cstheme="majorHAnsi"/>
        </w:rPr>
        <w:t xml:space="preserve">to assume </w:t>
      </w:r>
      <w:r w:rsidR="00AA3890" w:rsidRPr="009337E4">
        <w:rPr>
          <w:rFonts w:asciiTheme="majorHAnsi" w:hAnsiTheme="majorHAnsi" w:cstheme="majorHAnsi"/>
        </w:rPr>
        <w:t xml:space="preserve">they can offer a technical solution </w:t>
      </w:r>
      <w:r w:rsidR="00224751" w:rsidRPr="009337E4">
        <w:rPr>
          <w:rFonts w:asciiTheme="majorHAnsi" w:hAnsiTheme="majorHAnsi" w:cstheme="majorHAnsi"/>
        </w:rPr>
        <w:t>to all problems</w:t>
      </w:r>
      <w:r w:rsidRPr="009337E4">
        <w:rPr>
          <w:rFonts w:asciiTheme="majorHAnsi" w:hAnsiTheme="majorHAnsi" w:cstheme="majorHAnsi"/>
        </w:rPr>
        <w:t xml:space="preserve">. Without careful thought, </w:t>
      </w:r>
      <w:r w:rsidR="00903694" w:rsidRPr="009337E4">
        <w:rPr>
          <w:rFonts w:asciiTheme="majorHAnsi" w:hAnsiTheme="majorHAnsi" w:cstheme="majorHAnsi"/>
        </w:rPr>
        <w:t xml:space="preserve">understanding of </w:t>
      </w:r>
      <w:r w:rsidRPr="009337E4">
        <w:rPr>
          <w:rFonts w:asciiTheme="majorHAnsi" w:hAnsiTheme="majorHAnsi" w:cstheme="majorHAnsi"/>
        </w:rPr>
        <w:t>complex social processes</w:t>
      </w:r>
      <w:r w:rsidR="00903694" w:rsidRPr="009337E4">
        <w:rPr>
          <w:rFonts w:asciiTheme="majorHAnsi" w:hAnsiTheme="majorHAnsi" w:cstheme="majorHAnsi"/>
        </w:rPr>
        <w:t xml:space="preserve"> can be over-simplified</w:t>
      </w:r>
      <w:r w:rsidRPr="009337E4">
        <w:rPr>
          <w:rFonts w:asciiTheme="majorHAnsi" w:hAnsiTheme="majorHAnsi" w:cstheme="majorHAnsi"/>
        </w:rPr>
        <w:t xml:space="preserve"> (</w:t>
      </w:r>
      <w:proofErr w:type="spellStart"/>
      <w:r w:rsidRPr="009337E4">
        <w:rPr>
          <w:rFonts w:asciiTheme="majorHAnsi" w:hAnsiTheme="majorHAnsi" w:cstheme="majorHAnsi"/>
        </w:rPr>
        <w:t>Leszcynski</w:t>
      </w:r>
      <w:proofErr w:type="spellEnd"/>
      <w:r w:rsidRPr="009337E4">
        <w:rPr>
          <w:rFonts w:asciiTheme="majorHAnsi" w:hAnsiTheme="majorHAnsi" w:cstheme="majorHAnsi"/>
        </w:rPr>
        <w:t xml:space="preserve">, 2016). </w:t>
      </w:r>
      <w:r w:rsidR="00C568BF" w:rsidRPr="009337E4">
        <w:rPr>
          <w:rFonts w:asciiTheme="majorHAnsi" w:hAnsiTheme="majorHAnsi" w:cstheme="majorHAnsi"/>
        </w:rPr>
        <w:t xml:space="preserve">Examples of the process of reification are evident in the ambition of smart cities to provide an all-encompassing understanding of the urban. Sensors typically provide data representative of a small radius (e.g. 50 metres), yet the analysis and display of data can imply understanding of a process for the entire area, presenting data as a surface despite incomplete socio-spatial coverage. </w:t>
      </w:r>
      <w:r w:rsidRPr="009337E4">
        <w:rPr>
          <w:rFonts w:asciiTheme="majorHAnsi" w:hAnsiTheme="majorHAnsi" w:cstheme="majorHAnsi"/>
        </w:rPr>
        <w:t xml:space="preserve">Such misclassifications </w:t>
      </w:r>
      <w:r w:rsidR="00903694" w:rsidRPr="009337E4">
        <w:rPr>
          <w:rFonts w:asciiTheme="majorHAnsi" w:hAnsiTheme="majorHAnsi" w:cstheme="majorHAnsi"/>
        </w:rPr>
        <w:t xml:space="preserve">disproportionately </w:t>
      </w:r>
      <w:r w:rsidRPr="009337E4">
        <w:rPr>
          <w:rFonts w:asciiTheme="majorHAnsi" w:hAnsiTheme="majorHAnsi" w:cstheme="majorHAnsi"/>
        </w:rPr>
        <w:t>impact</w:t>
      </w:r>
      <w:r w:rsidRPr="009337E4">
        <w:rPr>
          <w:rFonts w:asciiTheme="majorHAnsi" w:hAnsiTheme="majorHAnsi" w:cstheme="majorHAnsi"/>
          <w:bCs/>
        </w:rPr>
        <w:t xml:space="preserve"> marginalized groups, rendering them</w:t>
      </w:r>
      <w:r w:rsidR="00D505DC" w:rsidRPr="009337E4">
        <w:rPr>
          <w:rFonts w:asciiTheme="majorHAnsi" w:hAnsiTheme="majorHAnsi" w:cstheme="majorHAnsi"/>
          <w:bCs/>
        </w:rPr>
        <w:t xml:space="preserve"> less </w:t>
      </w:r>
      <w:r w:rsidRPr="009337E4">
        <w:rPr>
          <w:rFonts w:asciiTheme="majorHAnsi" w:hAnsiTheme="majorHAnsi" w:cstheme="majorHAnsi"/>
          <w:bCs/>
        </w:rPr>
        <w:t xml:space="preserve">visible </w:t>
      </w:r>
      <w:r w:rsidRPr="009337E4">
        <w:rPr>
          <w:rFonts w:asciiTheme="majorHAnsi" w:hAnsiTheme="majorHAnsi" w:cstheme="majorHAnsi"/>
        </w:rPr>
        <w:t>(</w:t>
      </w:r>
      <w:r w:rsidR="009D0C96" w:rsidRPr="009337E4">
        <w:rPr>
          <w:rFonts w:asciiTheme="majorHAnsi" w:hAnsiTheme="majorHAnsi" w:cstheme="majorHAnsi"/>
        </w:rPr>
        <w:t>Pe</w:t>
      </w:r>
      <w:r w:rsidR="009D0C96" w:rsidRPr="009337E4">
        <w:rPr>
          <w:rFonts w:asciiTheme="majorHAnsi" w:hAnsiTheme="majorHAnsi" w:cstheme="majorHAnsi"/>
          <w:color w:val="222222"/>
          <w:shd w:val="clear" w:color="auto" w:fill="FFFFFF"/>
        </w:rPr>
        <w:t xml:space="preserve">ña </w:t>
      </w:r>
      <w:proofErr w:type="spellStart"/>
      <w:r w:rsidRPr="009337E4">
        <w:rPr>
          <w:rFonts w:asciiTheme="majorHAnsi" w:hAnsiTheme="majorHAnsi" w:cstheme="majorHAnsi"/>
        </w:rPr>
        <w:t>Gangadharan</w:t>
      </w:r>
      <w:proofErr w:type="spellEnd"/>
      <w:r w:rsidRPr="009337E4">
        <w:rPr>
          <w:rFonts w:asciiTheme="majorHAnsi" w:hAnsiTheme="majorHAnsi" w:cstheme="majorHAnsi"/>
        </w:rPr>
        <w:t xml:space="preserve"> and </w:t>
      </w:r>
      <w:proofErr w:type="spellStart"/>
      <w:r w:rsidRPr="009337E4">
        <w:rPr>
          <w:rFonts w:asciiTheme="majorHAnsi" w:hAnsiTheme="majorHAnsi" w:cstheme="majorHAnsi"/>
        </w:rPr>
        <w:t>Niklas</w:t>
      </w:r>
      <w:proofErr w:type="spellEnd"/>
      <w:r w:rsidRPr="009337E4">
        <w:rPr>
          <w:rFonts w:asciiTheme="majorHAnsi" w:hAnsiTheme="majorHAnsi" w:cstheme="majorHAnsi"/>
        </w:rPr>
        <w:t xml:space="preserve">, 2019). This </w:t>
      </w:r>
      <w:r w:rsidR="00903694" w:rsidRPr="009337E4">
        <w:rPr>
          <w:rFonts w:asciiTheme="majorHAnsi" w:hAnsiTheme="majorHAnsi" w:cstheme="majorHAnsi"/>
        </w:rPr>
        <w:t>necessitates</w:t>
      </w:r>
      <w:r w:rsidRPr="009337E4">
        <w:rPr>
          <w:rFonts w:asciiTheme="majorHAnsi" w:hAnsiTheme="majorHAnsi" w:cstheme="majorHAnsi"/>
        </w:rPr>
        <w:t xml:space="preserve"> </w:t>
      </w:r>
      <w:r w:rsidR="00903694" w:rsidRPr="009337E4">
        <w:rPr>
          <w:rFonts w:asciiTheme="majorHAnsi" w:hAnsiTheme="majorHAnsi" w:cstheme="majorHAnsi"/>
        </w:rPr>
        <w:t xml:space="preserve">modelling </w:t>
      </w:r>
      <w:r w:rsidRPr="009337E4">
        <w:rPr>
          <w:rFonts w:asciiTheme="majorHAnsi" w:hAnsiTheme="majorHAnsi" w:cstheme="majorHAnsi"/>
        </w:rPr>
        <w:t xml:space="preserve">of </w:t>
      </w:r>
      <w:r w:rsidR="00E27611">
        <w:rPr>
          <w:rFonts w:asciiTheme="majorHAnsi" w:hAnsiTheme="majorHAnsi" w:cstheme="majorHAnsi"/>
        </w:rPr>
        <w:t>values</w:t>
      </w:r>
      <w:r w:rsidR="00903694" w:rsidRPr="009337E4">
        <w:rPr>
          <w:rFonts w:asciiTheme="majorHAnsi" w:hAnsiTheme="majorHAnsi" w:cstheme="majorHAnsi"/>
        </w:rPr>
        <w:t xml:space="preserve"> for </w:t>
      </w:r>
      <w:r w:rsidRPr="009337E4">
        <w:rPr>
          <w:rFonts w:asciiTheme="majorHAnsi" w:hAnsiTheme="majorHAnsi" w:cstheme="majorHAnsi"/>
        </w:rPr>
        <w:t xml:space="preserve">areas </w:t>
      </w:r>
      <w:r w:rsidR="00903694" w:rsidRPr="009337E4">
        <w:rPr>
          <w:rFonts w:asciiTheme="majorHAnsi" w:hAnsiTheme="majorHAnsi" w:cstheme="majorHAnsi"/>
        </w:rPr>
        <w:t>without</w:t>
      </w:r>
      <w:r w:rsidR="00224751" w:rsidRPr="009337E4">
        <w:rPr>
          <w:rFonts w:asciiTheme="majorHAnsi" w:hAnsiTheme="majorHAnsi" w:cstheme="majorHAnsi"/>
        </w:rPr>
        <w:t xml:space="preserve"> sensors, based </w:t>
      </w:r>
      <w:r w:rsidRPr="009337E4">
        <w:rPr>
          <w:rFonts w:asciiTheme="majorHAnsi" w:hAnsiTheme="majorHAnsi" w:cstheme="majorHAnsi"/>
        </w:rPr>
        <w:t xml:space="preserve">on data derived from areas with different characteristics. </w:t>
      </w:r>
      <w:r w:rsidR="00076D44" w:rsidRPr="009337E4">
        <w:rPr>
          <w:rFonts w:asciiTheme="majorHAnsi" w:hAnsiTheme="majorHAnsi" w:cstheme="majorHAnsi"/>
        </w:rPr>
        <w:t xml:space="preserve">Whilst </w:t>
      </w:r>
      <w:r w:rsidR="00224751" w:rsidRPr="009337E4">
        <w:rPr>
          <w:rFonts w:asciiTheme="majorHAnsi" w:hAnsiTheme="majorHAnsi" w:cstheme="majorHAnsi"/>
        </w:rPr>
        <w:t>neither Newcastle nor Chicago</w:t>
      </w:r>
      <w:r w:rsidR="00076D44" w:rsidRPr="009337E4">
        <w:rPr>
          <w:rFonts w:asciiTheme="majorHAnsi" w:hAnsiTheme="majorHAnsi" w:cstheme="majorHAnsi"/>
        </w:rPr>
        <w:t xml:space="preserve"> claim to provide a complete </w:t>
      </w:r>
      <w:r w:rsidR="00903694" w:rsidRPr="009337E4">
        <w:rPr>
          <w:rFonts w:asciiTheme="majorHAnsi" w:hAnsiTheme="majorHAnsi" w:cstheme="majorHAnsi"/>
        </w:rPr>
        <w:t xml:space="preserve">urban </w:t>
      </w:r>
      <w:r w:rsidR="00076D44" w:rsidRPr="009337E4">
        <w:rPr>
          <w:rFonts w:asciiTheme="majorHAnsi" w:hAnsiTheme="majorHAnsi" w:cstheme="majorHAnsi"/>
        </w:rPr>
        <w:t xml:space="preserve">picture, recognition inequality associated with reification of </w:t>
      </w:r>
      <w:r w:rsidR="00FA057A" w:rsidRPr="009337E4">
        <w:rPr>
          <w:rFonts w:asciiTheme="majorHAnsi" w:hAnsiTheme="majorHAnsi" w:cstheme="majorHAnsi"/>
        </w:rPr>
        <w:t>incomplet</w:t>
      </w:r>
      <w:r w:rsidR="00076D44" w:rsidRPr="009337E4">
        <w:rPr>
          <w:rFonts w:asciiTheme="majorHAnsi" w:hAnsiTheme="majorHAnsi" w:cstheme="majorHAnsi"/>
        </w:rPr>
        <w:t>e coverage should be considered when modelling</w:t>
      </w:r>
      <w:r w:rsidR="00712A60" w:rsidRPr="009337E4">
        <w:rPr>
          <w:rFonts w:asciiTheme="majorHAnsi" w:hAnsiTheme="majorHAnsi" w:cstheme="majorHAnsi"/>
        </w:rPr>
        <w:t xml:space="preserve"> </w:t>
      </w:r>
      <w:r w:rsidR="00224751" w:rsidRPr="009337E4">
        <w:rPr>
          <w:rFonts w:asciiTheme="majorHAnsi" w:hAnsiTheme="majorHAnsi" w:cstheme="majorHAnsi"/>
        </w:rPr>
        <w:t>using</w:t>
      </w:r>
      <w:r w:rsidR="00712A60" w:rsidRPr="009337E4">
        <w:rPr>
          <w:rFonts w:asciiTheme="majorHAnsi" w:hAnsiTheme="majorHAnsi" w:cstheme="majorHAnsi"/>
        </w:rPr>
        <w:t xml:space="preserve"> sensor data</w:t>
      </w:r>
      <w:r w:rsidR="00076D44" w:rsidRPr="009337E4">
        <w:rPr>
          <w:rFonts w:asciiTheme="majorHAnsi" w:hAnsiTheme="majorHAnsi" w:cstheme="majorHAnsi"/>
        </w:rPr>
        <w:t xml:space="preserve">.  </w:t>
      </w:r>
    </w:p>
    <w:p w14:paraId="2E7F4098" w14:textId="04C5D44B" w:rsidR="00BC2154" w:rsidRPr="009337E4" w:rsidRDefault="00BC2154" w:rsidP="00612542">
      <w:pPr>
        <w:tabs>
          <w:tab w:val="left" w:pos="4253"/>
        </w:tabs>
        <w:spacing w:line="240" w:lineRule="auto"/>
        <w:jc w:val="both"/>
        <w:rPr>
          <w:rFonts w:asciiTheme="majorHAnsi" w:hAnsiTheme="majorHAnsi" w:cstheme="majorHAnsi"/>
        </w:rPr>
      </w:pPr>
      <w:r w:rsidRPr="009337E4">
        <w:rPr>
          <w:rFonts w:asciiTheme="majorHAnsi" w:hAnsiTheme="majorHAnsi" w:cstheme="majorHAnsi"/>
        </w:rPr>
        <w:t xml:space="preserve">In practice, recognition-based inequalities are evidenced to differing degrees in each </w:t>
      </w:r>
      <w:r w:rsidR="00224751" w:rsidRPr="009337E4">
        <w:rPr>
          <w:rFonts w:asciiTheme="majorHAnsi" w:hAnsiTheme="majorHAnsi" w:cstheme="majorHAnsi"/>
        </w:rPr>
        <w:t>case</w:t>
      </w:r>
      <w:r w:rsidRPr="009337E4">
        <w:rPr>
          <w:rFonts w:asciiTheme="majorHAnsi" w:hAnsiTheme="majorHAnsi" w:cstheme="majorHAnsi"/>
        </w:rPr>
        <w:t xml:space="preserve">. In Newcastle, post-industrial areas along the </w:t>
      </w:r>
      <w:r w:rsidR="00AA1116" w:rsidRPr="009337E4">
        <w:rPr>
          <w:rFonts w:asciiTheme="majorHAnsi" w:hAnsiTheme="majorHAnsi" w:cstheme="majorHAnsi"/>
        </w:rPr>
        <w:t>River Tyne</w:t>
      </w:r>
      <w:r w:rsidRPr="009337E4">
        <w:rPr>
          <w:rFonts w:asciiTheme="majorHAnsi" w:hAnsiTheme="majorHAnsi" w:cstheme="majorHAnsi"/>
        </w:rPr>
        <w:t xml:space="preserve"> that lack sensor coverage are characterised by high levels of deprivation, ethnic minority populations and </w:t>
      </w:r>
      <w:r w:rsidR="0032552E" w:rsidRPr="009337E4">
        <w:rPr>
          <w:rFonts w:asciiTheme="majorHAnsi" w:hAnsiTheme="majorHAnsi" w:cstheme="majorHAnsi"/>
        </w:rPr>
        <w:t>low levels</w:t>
      </w:r>
      <w:r w:rsidRPr="009337E4">
        <w:rPr>
          <w:rFonts w:asciiTheme="majorHAnsi" w:hAnsiTheme="majorHAnsi" w:cstheme="majorHAnsi"/>
        </w:rPr>
        <w:t xml:space="preserve"> of home ownership, </w:t>
      </w:r>
      <w:r w:rsidR="00903694" w:rsidRPr="009337E4">
        <w:rPr>
          <w:rFonts w:asciiTheme="majorHAnsi" w:hAnsiTheme="majorHAnsi" w:cstheme="majorHAnsi"/>
        </w:rPr>
        <w:t>typical of</w:t>
      </w:r>
      <w:r w:rsidRPr="009337E4">
        <w:rPr>
          <w:rFonts w:asciiTheme="majorHAnsi" w:hAnsiTheme="majorHAnsi" w:cstheme="majorHAnsi"/>
        </w:rPr>
        <w:t xml:space="preserve"> wider understandings of gaps in recognition (Lamont, 2018). </w:t>
      </w:r>
      <w:r w:rsidR="00903694" w:rsidRPr="009337E4">
        <w:rPr>
          <w:rFonts w:asciiTheme="majorHAnsi" w:hAnsiTheme="majorHAnsi" w:cstheme="majorHAnsi"/>
        </w:rPr>
        <w:t>Despite ongoing discussions about age-friendly cities, r</w:t>
      </w:r>
      <w:r w:rsidRPr="009337E4">
        <w:rPr>
          <w:rFonts w:asciiTheme="majorHAnsi" w:hAnsiTheme="majorHAnsi" w:cstheme="majorHAnsi"/>
        </w:rPr>
        <w:t xml:space="preserve">ecognition </w:t>
      </w:r>
      <w:r w:rsidR="00AA3890" w:rsidRPr="009337E4">
        <w:rPr>
          <w:rFonts w:asciiTheme="majorHAnsi" w:hAnsiTheme="majorHAnsi" w:cstheme="majorHAnsi"/>
        </w:rPr>
        <w:t xml:space="preserve">injustice </w:t>
      </w:r>
      <w:r w:rsidRPr="009337E4">
        <w:rPr>
          <w:rFonts w:asciiTheme="majorHAnsi" w:hAnsiTheme="majorHAnsi" w:cstheme="majorHAnsi"/>
        </w:rPr>
        <w:t>is also likely to affect old</w:t>
      </w:r>
      <w:r w:rsidR="00903694" w:rsidRPr="009337E4">
        <w:rPr>
          <w:rFonts w:asciiTheme="majorHAnsi" w:hAnsiTheme="majorHAnsi" w:cstheme="majorHAnsi"/>
        </w:rPr>
        <w:t xml:space="preserve">er age </w:t>
      </w:r>
      <w:r w:rsidR="0064509F" w:rsidRPr="009337E4">
        <w:rPr>
          <w:rFonts w:asciiTheme="majorHAnsi" w:hAnsiTheme="majorHAnsi" w:cstheme="majorHAnsi"/>
        </w:rPr>
        <w:t>groups</w:t>
      </w:r>
      <w:r w:rsidR="0064509F">
        <w:rPr>
          <w:rFonts w:asciiTheme="majorHAnsi" w:hAnsiTheme="majorHAnsi" w:cstheme="majorHAnsi"/>
        </w:rPr>
        <w:t xml:space="preserve"> </w:t>
      </w:r>
      <w:r w:rsidR="0064509F" w:rsidRPr="009337E4">
        <w:rPr>
          <w:rFonts w:asciiTheme="majorHAnsi" w:hAnsiTheme="majorHAnsi" w:cstheme="majorHAnsi"/>
        </w:rPr>
        <w:t>underrepresented</w:t>
      </w:r>
      <w:r w:rsidR="00903694" w:rsidRPr="009337E4">
        <w:rPr>
          <w:rFonts w:asciiTheme="majorHAnsi" w:hAnsiTheme="majorHAnsi" w:cstheme="majorHAnsi"/>
        </w:rPr>
        <w:t xml:space="preserve"> within the network</w:t>
      </w:r>
      <w:r w:rsidRPr="009337E4">
        <w:rPr>
          <w:rFonts w:asciiTheme="majorHAnsi" w:hAnsiTheme="majorHAnsi" w:cstheme="majorHAnsi"/>
        </w:rPr>
        <w:t xml:space="preserve">. In Chicago, the network </w:t>
      </w:r>
      <w:r w:rsidR="00903694" w:rsidRPr="009337E4">
        <w:rPr>
          <w:rFonts w:asciiTheme="majorHAnsi" w:hAnsiTheme="majorHAnsi" w:cstheme="majorHAnsi"/>
        </w:rPr>
        <w:t>begins</w:t>
      </w:r>
      <w:r w:rsidRPr="009337E4">
        <w:rPr>
          <w:rFonts w:asciiTheme="majorHAnsi" w:hAnsiTheme="majorHAnsi" w:cstheme="majorHAnsi"/>
        </w:rPr>
        <w:t xml:space="preserve"> to recogn</w:t>
      </w:r>
      <w:r w:rsidR="00205107" w:rsidRPr="009337E4">
        <w:rPr>
          <w:rFonts w:asciiTheme="majorHAnsi" w:hAnsiTheme="majorHAnsi" w:cstheme="majorHAnsi"/>
        </w:rPr>
        <w:t>ise</w:t>
      </w:r>
      <w:r w:rsidRPr="009337E4">
        <w:rPr>
          <w:rFonts w:asciiTheme="majorHAnsi" w:hAnsiTheme="majorHAnsi" w:cstheme="majorHAnsi"/>
        </w:rPr>
        <w:t xml:space="preserve"> hi</w:t>
      </w:r>
      <w:r w:rsidR="00903694" w:rsidRPr="009337E4">
        <w:rPr>
          <w:rFonts w:asciiTheme="majorHAnsi" w:hAnsiTheme="majorHAnsi" w:cstheme="majorHAnsi"/>
        </w:rPr>
        <w:t>storically marginalised groups predicated</w:t>
      </w:r>
      <w:r w:rsidRPr="009337E4">
        <w:rPr>
          <w:rFonts w:asciiTheme="majorHAnsi" w:hAnsiTheme="majorHAnsi" w:cstheme="majorHAnsi"/>
        </w:rPr>
        <w:t xml:space="preserve"> upon race. However, </w:t>
      </w:r>
      <w:r w:rsidR="00712A60" w:rsidRPr="009337E4">
        <w:rPr>
          <w:rFonts w:asciiTheme="majorHAnsi" w:hAnsiTheme="majorHAnsi" w:cstheme="majorHAnsi"/>
        </w:rPr>
        <w:t>alone</w:t>
      </w:r>
      <w:r w:rsidRPr="009337E4">
        <w:rPr>
          <w:rFonts w:asciiTheme="majorHAnsi" w:hAnsiTheme="majorHAnsi" w:cstheme="majorHAnsi"/>
        </w:rPr>
        <w:t xml:space="preserve"> recognition </w:t>
      </w:r>
      <w:r w:rsidR="00903694" w:rsidRPr="009337E4">
        <w:rPr>
          <w:rFonts w:asciiTheme="majorHAnsi" w:hAnsiTheme="majorHAnsi" w:cstheme="majorHAnsi"/>
        </w:rPr>
        <w:t xml:space="preserve">does not ensure equality. It is </w:t>
      </w:r>
      <w:r w:rsidRPr="009337E4">
        <w:rPr>
          <w:rFonts w:asciiTheme="majorHAnsi" w:hAnsiTheme="majorHAnsi" w:cstheme="majorHAnsi"/>
          <w:szCs w:val="20"/>
        </w:rPr>
        <w:t xml:space="preserve">important to consider the extent to which underrepresented groups </w:t>
      </w:r>
      <w:r w:rsidR="0032552E" w:rsidRPr="009337E4">
        <w:rPr>
          <w:rFonts w:asciiTheme="majorHAnsi" w:hAnsiTheme="majorHAnsi" w:cstheme="majorHAnsi"/>
          <w:szCs w:val="20"/>
        </w:rPr>
        <w:t>can</w:t>
      </w:r>
      <w:r w:rsidR="00712A60" w:rsidRPr="009337E4">
        <w:rPr>
          <w:rFonts w:asciiTheme="majorHAnsi" w:hAnsiTheme="majorHAnsi" w:cstheme="majorHAnsi"/>
          <w:szCs w:val="20"/>
        </w:rPr>
        <w:t xml:space="preserve"> engage procedurally with the smart city. </w:t>
      </w:r>
    </w:p>
    <w:p w14:paraId="26DE30CD" w14:textId="72532F2A" w:rsidR="003F6F58" w:rsidRPr="009337E4" w:rsidRDefault="00C87DC9" w:rsidP="00612542">
      <w:pPr>
        <w:pStyle w:val="Heading3"/>
        <w:spacing w:line="240" w:lineRule="auto"/>
        <w:jc w:val="both"/>
        <w:rPr>
          <w:rFonts w:cstheme="majorHAnsi"/>
          <w:b/>
          <w:color w:val="auto"/>
        </w:rPr>
      </w:pPr>
      <w:r w:rsidRPr="009337E4">
        <w:rPr>
          <w:rFonts w:cstheme="majorHAnsi"/>
          <w:b/>
          <w:color w:val="auto"/>
        </w:rPr>
        <w:lastRenderedPageBreak/>
        <w:t xml:space="preserve">7.3. </w:t>
      </w:r>
      <w:r w:rsidR="003F6F58" w:rsidRPr="009337E4">
        <w:rPr>
          <w:rFonts w:cstheme="majorHAnsi"/>
          <w:b/>
          <w:color w:val="auto"/>
        </w:rPr>
        <w:t>Procedural</w:t>
      </w:r>
      <w:r w:rsidR="00897A58" w:rsidRPr="009337E4">
        <w:rPr>
          <w:rFonts w:cstheme="majorHAnsi"/>
          <w:b/>
          <w:color w:val="auto"/>
        </w:rPr>
        <w:t xml:space="preserve"> </w:t>
      </w:r>
      <w:r w:rsidR="00BE5C49" w:rsidRPr="009337E4">
        <w:rPr>
          <w:rFonts w:cstheme="majorHAnsi"/>
          <w:b/>
          <w:color w:val="auto"/>
        </w:rPr>
        <w:t>sensor deserts</w:t>
      </w:r>
    </w:p>
    <w:p w14:paraId="4F91A392" w14:textId="560F8D0B" w:rsidR="00C568BF" w:rsidRPr="009337E4" w:rsidRDefault="00912CE7" w:rsidP="00612542">
      <w:pPr>
        <w:spacing w:line="240" w:lineRule="auto"/>
        <w:jc w:val="both"/>
        <w:rPr>
          <w:rFonts w:asciiTheme="majorHAnsi" w:hAnsiTheme="majorHAnsi" w:cstheme="majorHAnsi"/>
        </w:rPr>
      </w:pPr>
      <w:r w:rsidRPr="009337E4">
        <w:rPr>
          <w:rFonts w:asciiTheme="majorHAnsi" w:hAnsiTheme="majorHAnsi" w:cstheme="majorHAnsi"/>
        </w:rPr>
        <w:t>A</w:t>
      </w:r>
      <w:r w:rsidR="00BB4333" w:rsidRPr="009337E4">
        <w:rPr>
          <w:rFonts w:asciiTheme="majorHAnsi" w:hAnsiTheme="majorHAnsi" w:cstheme="majorHAnsi"/>
        </w:rPr>
        <w:t xml:space="preserve"> </w:t>
      </w:r>
      <w:r w:rsidRPr="009337E4">
        <w:rPr>
          <w:rFonts w:asciiTheme="majorHAnsi" w:hAnsiTheme="majorHAnsi" w:cstheme="majorHAnsi"/>
        </w:rPr>
        <w:t>strength</w:t>
      </w:r>
      <w:r w:rsidR="00BB4333" w:rsidRPr="009337E4">
        <w:rPr>
          <w:rFonts w:asciiTheme="majorHAnsi" w:hAnsiTheme="majorHAnsi" w:cstheme="majorHAnsi"/>
        </w:rPr>
        <w:t xml:space="preserve"> of the smart city is the availability of real-time data </w:t>
      </w:r>
      <w:r w:rsidRPr="009337E4">
        <w:rPr>
          <w:rFonts w:asciiTheme="majorHAnsi" w:hAnsiTheme="majorHAnsi" w:cstheme="majorHAnsi"/>
        </w:rPr>
        <w:t>for</w:t>
      </w:r>
      <w:r w:rsidR="00BB4333" w:rsidRPr="009337E4">
        <w:rPr>
          <w:rFonts w:asciiTheme="majorHAnsi" w:hAnsiTheme="majorHAnsi" w:cstheme="majorHAnsi"/>
        </w:rPr>
        <w:t xml:space="preserve"> </w:t>
      </w:r>
      <w:r w:rsidRPr="009337E4">
        <w:rPr>
          <w:rFonts w:asciiTheme="majorHAnsi" w:hAnsiTheme="majorHAnsi" w:cstheme="majorHAnsi"/>
        </w:rPr>
        <w:t>decision-making</w:t>
      </w:r>
      <w:r w:rsidR="00BB4333" w:rsidRPr="009337E4">
        <w:rPr>
          <w:rFonts w:asciiTheme="majorHAnsi" w:hAnsiTheme="majorHAnsi" w:cstheme="majorHAnsi"/>
        </w:rPr>
        <w:t xml:space="preserve">. In many cases, however, </w:t>
      </w:r>
      <w:r w:rsidRPr="009337E4">
        <w:rPr>
          <w:rFonts w:asciiTheme="majorHAnsi" w:hAnsiTheme="majorHAnsi" w:cstheme="majorHAnsi"/>
        </w:rPr>
        <w:t xml:space="preserve">the </w:t>
      </w:r>
      <w:r w:rsidR="00BB4333" w:rsidRPr="009337E4">
        <w:rPr>
          <w:rFonts w:asciiTheme="majorHAnsi" w:hAnsiTheme="majorHAnsi" w:cstheme="majorHAnsi"/>
        </w:rPr>
        <w:t xml:space="preserve">data </w:t>
      </w:r>
      <w:r w:rsidR="00441D8D" w:rsidRPr="009337E4">
        <w:rPr>
          <w:rFonts w:asciiTheme="majorHAnsi" w:hAnsiTheme="majorHAnsi" w:cstheme="majorHAnsi"/>
        </w:rPr>
        <w:t>are</w:t>
      </w:r>
      <w:r w:rsidR="00BB4333" w:rsidRPr="009337E4">
        <w:rPr>
          <w:rFonts w:asciiTheme="majorHAnsi" w:hAnsiTheme="majorHAnsi" w:cstheme="majorHAnsi"/>
        </w:rPr>
        <w:t xml:space="preserve"> not openly available </w:t>
      </w:r>
      <w:r w:rsidRPr="009337E4">
        <w:rPr>
          <w:rFonts w:asciiTheme="majorHAnsi" w:hAnsiTheme="majorHAnsi" w:cstheme="majorHAnsi"/>
        </w:rPr>
        <w:t>and therefore not</w:t>
      </w:r>
      <w:r w:rsidR="00BB4333" w:rsidRPr="009337E4">
        <w:rPr>
          <w:rFonts w:asciiTheme="majorHAnsi" w:hAnsiTheme="majorHAnsi" w:cstheme="majorHAnsi"/>
        </w:rPr>
        <w:t xml:space="preserve"> </w:t>
      </w:r>
      <w:r w:rsidRPr="009337E4">
        <w:rPr>
          <w:rFonts w:asciiTheme="majorHAnsi" w:hAnsiTheme="majorHAnsi" w:cstheme="majorHAnsi"/>
        </w:rPr>
        <w:t>scrutinised</w:t>
      </w:r>
      <w:r w:rsidR="00BB4333" w:rsidRPr="009337E4">
        <w:rPr>
          <w:rFonts w:asciiTheme="majorHAnsi" w:hAnsiTheme="majorHAnsi" w:cstheme="majorHAnsi"/>
        </w:rPr>
        <w:t xml:space="preserve">. </w:t>
      </w:r>
      <w:r w:rsidR="00903694" w:rsidRPr="009337E4">
        <w:rPr>
          <w:rFonts w:asciiTheme="majorHAnsi" w:hAnsiTheme="majorHAnsi" w:cstheme="majorHAnsi"/>
        </w:rPr>
        <w:t xml:space="preserve">Where data </w:t>
      </w:r>
      <w:r w:rsidR="00441D8D" w:rsidRPr="009337E4">
        <w:rPr>
          <w:rFonts w:asciiTheme="majorHAnsi" w:hAnsiTheme="majorHAnsi" w:cstheme="majorHAnsi"/>
        </w:rPr>
        <w:t>are</w:t>
      </w:r>
      <w:r w:rsidR="003D1593" w:rsidRPr="009337E4">
        <w:rPr>
          <w:rFonts w:asciiTheme="majorHAnsi" w:hAnsiTheme="majorHAnsi" w:cstheme="majorHAnsi"/>
        </w:rPr>
        <w:t xml:space="preserve"> open</w:t>
      </w:r>
      <w:r w:rsidR="00BB4333" w:rsidRPr="009337E4">
        <w:rPr>
          <w:rFonts w:asciiTheme="majorHAnsi" w:hAnsiTheme="majorHAnsi" w:cstheme="majorHAnsi"/>
        </w:rPr>
        <w:t>, it is likely that procedural inequality will arise as s</w:t>
      </w:r>
      <w:r w:rsidR="00FA5AA5" w:rsidRPr="009337E4">
        <w:rPr>
          <w:rFonts w:asciiTheme="majorHAnsi" w:hAnsiTheme="majorHAnsi" w:cstheme="majorHAnsi"/>
        </w:rPr>
        <w:t>ome</w:t>
      </w:r>
      <w:r w:rsidR="00BB4333" w:rsidRPr="009337E4">
        <w:rPr>
          <w:rFonts w:asciiTheme="majorHAnsi" w:hAnsiTheme="majorHAnsi" w:cstheme="majorHAnsi"/>
        </w:rPr>
        <w:t xml:space="preserve"> group</w:t>
      </w:r>
      <w:r w:rsidR="003D1593" w:rsidRPr="009337E4">
        <w:rPr>
          <w:rFonts w:asciiTheme="majorHAnsi" w:hAnsiTheme="majorHAnsi" w:cstheme="majorHAnsi"/>
        </w:rPr>
        <w:t xml:space="preserve">s will be </w:t>
      </w:r>
      <w:r w:rsidR="00903694" w:rsidRPr="009337E4">
        <w:rPr>
          <w:rFonts w:asciiTheme="majorHAnsi" w:hAnsiTheme="majorHAnsi" w:cstheme="majorHAnsi"/>
        </w:rPr>
        <w:t>less able</w:t>
      </w:r>
      <w:r w:rsidR="003D1593" w:rsidRPr="009337E4">
        <w:rPr>
          <w:rFonts w:asciiTheme="majorHAnsi" w:hAnsiTheme="majorHAnsi" w:cstheme="majorHAnsi"/>
        </w:rPr>
        <w:t xml:space="preserve"> than</w:t>
      </w:r>
      <w:r w:rsidR="00BB4333" w:rsidRPr="009337E4">
        <w:rPr>
          <w:rFonts w:asciiTheme="majorHAnsi" w:hAnsiTheme="majorHAnsi" w:cstheme="majorHAnsi"/>
        </w:rPr>
        <w:t xml:space="preserve"> others to </w:t>
      </w:r>
      <w:r w:rsidRPr="009337E4">
        <w:rPr>
          <w:rFonts w:asciiTheme="majorHAnsi" w:hAnsiTheme="majorHAnsi" w:cstheme="majorHAnsi"/>
        </w:rPr>
        <w:t xml:space="preserve">mobilise around </w:t>
      </w:r>
      <w:r w:rsidR="00903694" w:rsidRPr="009337E4">
        <w:rPr>
          <w:rFonts w:asciiTheme="majorHAnsi" w:hAnsiTheme="majorHAnsi" w:cstheme="majorHAnsi"/>
        </w:rPr>
        <w:t>it</w:t>
      </w:r>
      <w:r w:rsidR="00A75DCE" w:rsidRPr="009337E4">
        <w:rPr>
          <w:rFonts w:asciiTheme="majorHAnsi" w:hAnsiTheme="majorHAnsi" w:cstheme="majorHAnsi"/>
        </w:rPr>
        <w:t>—</w:t>
      </w:r>
      <w:r w:rsidR="00903694" w:rsidRPr="009337E4">
        <w:rPr>
          <w:rFonts w:asciiTheme="majorHAnsi" w:hAnsiTheme="majorHAnsi" w:cstheme="majorHAnsi"/>
        </w:rPr>
        <w:t>including people with</w:t>
      </w:r>
      <w:r w:rsidR="00BB4333" w:rsidRPr="009337E4">
        <w:rPr>
          <w:rFonts w:asciiTheme="majorHAnsi" w:hAnsiTheme="majorHAnsi" w:cstheme="majorHAnsi"/>
        </w:rPr>
        <w:t xml:space="preserve"> low internet use or literacy</w:t>
      </w:r>
      <w:r w:rsidR="003D1593" w:rsidRPr="009337E4">
        <w:rPr>
          <w:rFonts w:asciiTheme="majorHAnsi" w:hAnsiTheme="majorHAnsi" w:cstheme="majorHAnsi"/>
        </w:rPr>
        <w:t xml:space="preserve"> levels</w:t>
      </w:r>
      <w:r w:rsidR="00BB4333" w:rsidRPr="009337E4">
        <w:rPr>
          <w:rFonts w:asciiTheme="majorHAnsi" w:hAnsiTheme="majorHAnsi" w:cstheme="majorHAnsi"/>
        </w:rPr>
        <w:t xml:space="preserve"> (</w:t>
      </w:r>
      <w:r w:rsidR="00FC7D8E" w:rsidRPr="009337E4">
        <w:rPr>
          <w:rFonts w:asciiTheme="majorHAnsi" w:hAnsiTheme="majorHAnsi" w:cstheme="majorHAnsi"/>
          <w:iCs/>
        </w:rPr>
        <w:t>Alexiou and Singleton</w:t>
      </w:r>
      <w:r w:rsidR="00FC7D8E">
        <w:rPr>
          <w:rFonts w:asciiTheme="majorHAnsi" w:hAnsiTheme="majorHAnsi" w:cstheme="majorHAnsi"/>
          <w:iCs/>
        </w:rPr>
        <w:t xml:space="preserve">, </w:t>
      </w:r>
      <w:r w:rsidR="00FC7D8E" w:rsidRPr="009337E4">
        <w:rPr>
          <w:rFonts w:asciiTheme="majorHAnsi" w:hAnsiTheme="majorHAnsi" w:cstheme="majorHAnsi"/>
          <w:iCs/>
        </w:rPr>
        <w:t>2018</w:t>
      </w:r>
      <w:r w:rsidR="00BB4333" w:rsidRPr="009337E4">
        <w:rPr>
          <w:rFonts w:asciiTheme="majorHAnsi" w:hAnsiTheme="majorHAnsi" w:cstheme="majorHAnsi"/>
        </w:rPr>
        <w:t xml:space="preserve">), areas </w:t>
      </w:r>
      <w:r w:rsidR="003D1593" w:rsidRPr="009337E4">
        <w:rPr>
          <w:rFonts w:asciiTheme="majorHAnsi" w:hAnsiTheme="majorHAnsi" w:cstheme="majorHAnsi"/>
        </w:rPr>
        <w:t xml:space="preserve">with high levels of </w:t>
      </w:r>
      <w:r w:rsidR="00BB4333" w:rsidRPr="009337E4">
        <w:rPr>
          <w:rFonts w:asciiTheme="majorHAnsi" w:hAnsiTheme="majorHAnsi" w:cstheme="majorHAnsi"/>
        </w:rPr>
        <w:t xml:space="preserve">political </w:t>
      </w:r>
      <w:r w:rsidR="003D1593" w:rsidRPr="009337E4">
        <w:rPr>
          <w:rFonts w:asciiTheme="majorHAnsi" w:hAnsiTheme="majorHAnsi" w:cstheme="majorHAnsi"/>
        </w:rPr>
        <w:t>dis</w:t>
      </w:r>
      <w:r w:rsidR="00BB4333" w:rsidRPr="009337E4">
        <w:rPr>
          <w:rFonts w:asciiTheme="majorHAnsi" w:hAnsiTheme="majorHAnsi" w:cstheme="majorHAnsi"/>
        </w:rPr>
        <w:t>engagement or transient population</w:t>
      </w:r>
      <w:r w:rsidR="00903694" w:rsidRPr="009337E4">
        <w:rPr>
          <w:rFonts w:asciiTheme="majorHAnsi" w:hAnsiTheme="majorHAnsi" w:cstheme="majorHAnsi"/>
        </w:rPr>
        <w:t>s</w:t>
      </w:r>
      <w:r w:rsidR="00BB4333" w:rsidRPr="009337E4">
        <w:rPr>
          <w:rFonts w:asciiTheme="majorHAnsi" w:hAnsiTheme="majorHAnsi" w:cstheme="majorHAnsi"/>
        </w:rPr>
        <w:t xml:space="preserve"> and therefore limited agency for change (Burrell, 2016), or deprived populations with </w:t>
      </w:r>
      <w:r w:rsidR="003D1593" w:rsidRPr="009337E4">
        <w:rPr>
          <w:rFonts w:asciiTheme="majorHAnsi" w:hAnsiTheme="majorHAnsi" w:cstheme="majorHAnsi"/>
        </w:rPr>
        <w:t>less</w:t>
      </w:r>
      <w:r w:rsidR="00BB4333" w:rsidRPr="009337E4">
        <w:rPr>
          <w:rFonts w:asciiTheme="majorHAnsi" w:hAnsiTheme="majorHAnsi" w:cstheme="majorHAnsi"/>
        </w:rPr>
        <w:t xml:space="preserve"> time and resources</w:t>
      </w:r>
      <w:r w:rsidR="00732122">
        <w:rPr>
          <w:rFonts w:asciiTheme="majorHAnsi" w:hAnsiTheme="majorHAnsi" w:cstheme="majorHAnsi"/>
        </w:rPr>
        <w:t>.</w:t>
      </w:r>
    </w:p>
    <w:p w14:paraId="108F68F4" w14:textId="7CEB8B4F" w:rsidR="00BB4333" w:rsidRPr="009337E4" w:rsidRDefault="00BB4333" w:rsidP="00612542">
      <w:pPr>
        <w:spacing w:line="240" w:lineRule="auto"/>
        <w:jc w:val="both"/>
        <w:rPr>
          <w:rFonts w:asciiTheme="majorHAnsi" w:hAnsiTheme="majorHAnsi" w:cstheme="majorHAnsi"/>
          <w:iCs/>
          <w:color w:val="FF0000"/>
        </w:rPr>
      </w:pPr>
      <w:bookmarkStart w:id="10" w:name="_Hlk45026612"/>
      <w:r w:rsidRPr="009337E4">
        <w:rPr>
          <w:rFonts w:asciiTheme="majorHAnsi" w:hAnsiTheme="majorHAnsi" w:cstheme="majorHAnsi"/>
        </w:rPr>
        <w:t xml:space="preserve">As previously noted, </w:t>
      </w:r>
      <w:r w:rsidR="00903694" w:rsidRPr="009337E4">
        <w:rPr>
          <w:rFonts w:asciiTheme="majorHAnsi" w:hAnsiTheme="majorHAnsi" w:cstheme="majorHAnsi"/>
        </w:rPr>
        <w:t>a key strength</w:t>
      </w:r>
      <w:r w:rsidRPr="009337E4">
        <w:rPr>
          <w:rFonts w:asciiTheme="majorHAnsi" w:hAnsiTheme="majorHAnsi" w:cstheme="majorHAnsi"/>
        </w:rPr>
        <w:t xml:space="preserve"> of</w:t>
      </w:r>
      <w:r w:rsidR="00912CE7" w:rsidRPr="009337E4">
        <w:rPr>
          <w:rFonts w:asciiTheme="majorHAnsi" w:hAnsiTheme="majorHAnsi" w:cstheme="majorHAnsi"/>
        </w:rPr>
        <w:t xml:space="preserve"> our</w:t>
      </w:r>
      <w:r w:rsidRPr="009337E4">
        <w:rPr>
          <w:rFonts w:asciiTheme="majorHAnsi" w:hAnsiTheme="majorHAnsi" w:cstheme="majorHAnsi"/>
        </w:rPr>
        <w:t xml:space="preserve"> case studies is that each </w:t>
      </w:r>
      <w:r w:rsidR="00903694" w:rsidRPr="009337E4">
        <w:rPr>
          <w:rFonts w:asciiTheme="majorHAnsi" w:hAnsiTheme="majorHAnsi" w:cstheme="majorHAnsi"/>
        </w:rPr>
        <w:t>commit</w:t>
      </w:r>
      <w:r w:rsidRPr="009337E4">
        <w:rPr>
          <w:rFonts w:asciiTheme="majorHAnsi" w:hAnsiTheme="majorHAnsi" w:cstheme="majorHAnsi"/>
        </w:rPr>
        <w:t xml:space="preserve"> to </w:t>
      </w:r>
      <w:r w:rsidR="00E36289">
        <w:rPr>
          <w:rFonts w:asciiTheme="majorHAnsi" w:hAnsiTheme="majorHAnsi" w:cstheme="majorHAnsi"/>
        </w:rPr>
        <w:t>open data</w:t>
      </w:r>
      <w:r w:rsidRPr="009337E4">
        <w:rPr>
          <w:rFonts w:asciiTheme="majorHAnsi" w:hAnsiTheme="majorHAnsi" w:cstheme="majorHAnsi"/>
        </w:rPr>
        <w:t xml:space="preserve">. </w:t>
      </w:r>
      <w:r w:rsidR="00903694" w:rsidRPr="009337E4">
        <w:rPr>
          <w:rFonts w:asciiTheme="majorHAnsi" w:hAnsiTheme="majorHAnsi" w:cstheme="majorHAnsi"/>
        </w:rPr>
        <w:t>Yet, the</w:t>
      </w:r>
      <w:r w:rsidRPr="009337E4">
        <w:rPr>
          <w:rFonts w:asciiTheme="majorHAnsi" w:hAnsiTheme="majorHAnsi" w:cstheme="majorHAnsi"/>
        </w:rPr>
        <w:t xml:space="preserve"> data is less likely to be accessed and acted upon by certain communities. Mapping of</w:t>
      </w:r>
      <w:r w:rsidR="00712A60" w:rsidRPr="009337E4">
        <w:rPr>
          <w:rFonts w:asciiTheme="majorHAnsi" w:hAnsiTheme="majorHAnsi" w:cstheme="majorHAnsi"/>
        </w:rPr>
        <w:t xml:space="preserve"> </w:t>
      </w:r>
      <w:r w:rsidR="00903694" w:rsidRPr="009337E4">
        <w:rPr>
          <w:rFonts w:asciiTheme="majorHAnsi" w:hAnsiTheme="majorHAnsi" w:cstheme="majorHAnsi"/>
        </w:rPr>
        <w:t>IUC</w:t>
      </w:r>
      <w:r w:rsidRPr="009337E4">
        <w:rPr>
          <w:rFonts w:asciiTheme="majorHAnsi" w:hAnsiTheme="majorHAnsi" w:cstheme="majorHAnsi"/>
        </w:rPr>
        <w:t xml:space="preserve"> in Newcastle illustrates </w:t>
      </w:r>
      <w:r w:rsidR="00712A60" w:rsidRPr="009337E4">
        <w:rPr>
          <w:rFonts w:asciiTheme="majorHAnsi" w:hAnsiTheme="majorHAnsi" w:cstheme="majorHAnsi"/>
        </w:rPr>
        <w:t>substantial</w:t>
      </w:r>
      <w:r w:rsidRPr="009337E4">
        <w:rPr>
          <w:rFonts w:asciiTheme="majorHAnsi" w:hAnsiTheme="majorHAnsi" w:cstheme="majorHAnsi"/>
        </w:rPr>
        <w:t xml:space="preserve"> variation in </w:t>
      </w:r>
      <w:r w:rsidR="00903694" w:rsidRPr="009337E4">
        <w:rPr>
          <w:rFonts w:asciiTheme="majorHAnsi" w:hAnsiTheme="majorHAnsi" w:cstheme="majorHAnsi"/>
        </w:rPr>
        <w:t>internet access</w:t>
      </w:r>
      <w:r w:rsidR="00023B5A">
        <w:rPr>
          <w:rFonts w:asciiTheme="majorHAnsi" w:hAnsiTheme="majorHAnsi" w:cstheme="majorHAnsi"/>
        </w:rPr>
        <w:t>, reflecting the ability of different groups to utilise the data that sensor technologies produce</w:t>
      </w:r>
      <w:r w:rsidR="00903694" w:rsidRPr="009337E4">
        <w:rPr>
          <w:rFonts w:asciiTheme="majorHAnsi" w:hAnsiTheme="majorHAnsi" w:cstheme="majorHAnsi"/>
        </w:rPr>
        <w:t xml:space="preserve">. </w:t>
      </w:r>
      <w:bookmarkEnd w:id="10"/>
      <w:r w:rsidR="00903694" w:rsidRPr="009337E4">
        <w:rPr>
          <w:rFonts w:asciiTheme="majorHAnsi" w:hAnsiTheme="majorHAnsi" w:cstheme="majorHAnsi"/>
        </w:rPr>
        <w:t>A</w:t>
      </w:r>
      <w:r w:rsidRPr="009337E4">
        <w:rPr>
          <w:rFonts w:asciiTheme="majorHAnsi" w:hAnsiTheme="majorHAnsi" w:cstheme="majorHAnsi"/>
        </w:rPr>
        <w:t xml:space="preserve">reas </w:t>
      </w:r>
      <w:r w:rsidR="00903694" w:rsidRPr="009337E4">
        <w:rPr>
          <w:rFonts w:asciiTheme="majorHAnsi" w:hAnsiTheme="majorHAnsi" w:cstheme="majorHAnsi"/>
        </w:rPr>
        <w:t xml:space="preserve">classified as </w:t>
      </w:r>
      <w:r w:rsidRPr="009337E4">
        <w:rPr>
          <w:rFonts w:asciiTheme="majorHAnsi" w:hAnsiTheme="majorHAnsi" w:cstheme="majorHAnsi"/>
        </w:rPr>
        <w:t>e-Withdrawn</w:t>
      </w:r>
      <w:r w:rsidR="00B27FB4" w:rsidRPr="009337E4">
        <w:rPr>
          <w:rFonts w:asciiTheme="majorHAnsi" w:hAnsiTheme="majorHAnsi" w:cstheme="majorHAnsi"/>
        </w:rPr>
        <w:t xml:space="preserve"> </w:t>
      </w:r>
      <w:r w:rsidR="003D1593" w:rsidRPr="009337E4">
        <w:rPr>
          <w:rFonts w:asciiTheme="majorHAnsi" w:hAnsiTheme="majorHAnsi" w:cstheme="majorHAnsi"/>
        </w:rPr>
        <w:t xml:space="preserve">are less likely </w:t>
      </w:r>
      <w:r w:rsidR="006B350D">
        <w:rPr>
          <w:rFonts w:asciiTheme="majorHAnsi" w:hAnsiTheme="majorHAnsi" w:cstheme="majorHAnsi"/>
        </w:rPr>
        <w:t>to benefit from coverage</w:t>
      </w:r>
      <w:r w:rsidR="003D1593" w:rsidRPr="009337E4">
        <w:rPr>
          <w:rFonts w:asciiTheme="majorHAnsi" w:hAnsiTheme="majorHAnsi" w:cstheme="majorHAnsi"/>
        </w:rPr>
        <w:t xml:space="preserve"> </w:t>
      </w:r>
      <w:r w:rsidR="006B350D">
        <w:rPr>
          <w:rFonts w:asciiTheme="majorHAnsi" w:hAnsiTheme="majorHAnsi" w:cstheme="majorHAnsi"/>
        </w:rPr>
        <w:t>and</w:t>
      </w:r>
      <w:r w:rsidRPr="009337E4">
        <w:rPr>
          <w:rFonts w:asciiTheme="majorHAnsi" w:hAnsiTheme="majorHAnsi" w:cstheme="majorHAnsi"/>
          <w:iCs/>
        </w:rPr>
        <w:t xml:space="preserve"> less equipped to</w:t>
      </w:r>
      <w:r w:rsidR="00E36289">
        <w:rPr>
          <w:rFonts w:asciiTheme="majorHAnsi" w:hAnsiTheme="majorHAnsi" w:cstheme="majorHAnsi"/>
          <w:iCs/>
        </w:rPr>
        <w:t xml:space="preserve"> </w:t>
      </w:r>
      <w:r w:rsidR="00E339D3">
        <w:rPr>
          <w:rFonts w:asciiTheme="majorHAnsi" w:hAnsiTheme="majorHAnsi" w:cstheme="majorHAnsi"/>
          <w:iCs/>
        </w:rPr>
        <w:t>use the data to evidence change</w:t>
      </w:r>
      <w:r w:rsidRPr="009337E4">
        <w:rPr>
          <w:rFonts w:asciiTheme="majorHAnsi" w:hAnsiTheme="majorHAnsi" w:cstheme="majorHAnsi"/>
          <w:iCs/>
        </w:rPr>
        <w:t>.</w:t>
      </w:r>
      <w:r w:rsidR="00712A60" w:rsidRPr="009337E4">
        <w:rPr>
          <w:rFonts w:asciiTheme="majorHAnsi" w:hAnsiTheme="majorHAnsi" w:cstheme="majorHAnsi"/>
          <w:iCs/>
        </w:rPr>
        <w:t xml:space="preserve"> This is likely to be the case </w:t>
      </w:r>
      <w:r w:rsidR="00B27FB4" w:rsidRPr="009337E4">
        <w:rPr>
          <w:rFonts w:asciiTheme="majorHAnsi" w:hAnsiTheme="majorHAnsi" w:cstheme="majorHAnsi"/>
          <w:iCs/>
        </w:rPr>
        <w:t xml:space="preserve">in </w:t>
      </w:r>
      <w:r w:rsidR="00712A60" w:rsidRPr="009337E4">
        <w:rPr>
          <w:rFonts w:asciiTheme="majorHAnsi" w:hAnsiTheme="majorHAnsi" w:cstheme="majorHAnsi"/>
          <w:iCs/>
        </w:rPr>
        <w:t xml:space="preserve">Chicago, </w:t>
      </w:r>
      <w:r w:rsidR="00B27FB4" w:rsidRPr="009337E4">
        <w:rPr>
          <w:rFonts w:asciiTheme="majorHAnsi" w:hAnsiTheme="majorHAnsi" w:cstheme="majorHAnsi"/>
          <w:iCs/>
        </w:rPr>
        <w:t xml:space="preserve">where </w:t>
      </w:r>
      <w:r w:rsidR="00712A60" w:rsidRPr="009337E4">
        <w:rPr>
          <w:rFonts w:asciiTheme="majorHAnsi" w:hAnsiTheme="majorHAnsi" w:cstheme="majorHAnsi"/>
          <w:iCs/>
        </w:rPr>
        <w:t>data</w:t>
      </w:r>
      <w:r w:rsidR="00B27FB4" w:rsidRPr="009337E4">
        <w:rPr>
          <w:rFonts w:asciiTheme="majorHAnsi" w:hAnsiTheme="majorHAnsi" w:cstheme="majorHAnsi"/>
          <w:iCs/>
        </w:rPr>
        <w:t xml:space="preserve"> is made available</w:t>
      </w:r>
      <w:r w:rsidR="003D1593" w:rsidRPr="009337E4">
        <w:rPr>
          <w:rFonts w:asciiTheme="majorHAnsi" w:hAnsiTheme="majorHAnsi" w:cstheme="majorHAnsi"/>
          <w:iCs/>
        </w:rPr>
        <w:t xml:space="preserve"> </w:t>
      </w:r>
      <w:r w:rsidR="00712A60" w:rsidRPr="009337E4">
        <w:rPr>
          <w:rFonts w:asciiTheme="majorHAnsi" w:hAnsiTheme="majorHAnsi" w:cstheme="majorHAnsi"/>
          <w:iCs/>
        </w:rPr>
        <w:t>via a</w:t>
      </w:r>
      <w:r w:rsidR="003D1593" w:rsidRPr="009337E4">
        <w:rPr>
          <w:rFonts w:asciiTheme="majorHAnsi" w:hAnsiTheme="majorHAnsi" w:cstheme="majorHAnsi"/>
          <w:iCs/>
        </w:rPr>
        <w:t xml:space="preserve"> </w:t>
      </w:r>
      <w:r w:rsidR="00712A60" w:rsidRPr="009337E4">
        <w:rPr>
          <w:rFonts w:asciiTheme="majorHAnsi" w:hAnsiTheme="majorHAnsi" w:cstheme="majorHAnsi"/>
          <w:iCs/>
        </w:rPr>
        <w:t xml:space="preserve">less </w:t>
      </w:r>
      <w:r w:rsidR="00CE4B16" w:rsidRPr="009337E4">
        <w:rPr>
          <w:rFonts w:asciiTheme="majorHAnsi" w:hAnsiTheme="majorHAnsi" w:cstheme="majorHAnsi"/>
          <w:iCs/>
        </w:rPr>
        <w:t>user-friendly</w:t>
      </w:r>
      <w:r w:rsidR="003D1593" w:rsidRPr="009337E4">
        <w:rPr>
          <w:rFonts w:asciiTheme="majorHAnsi" w:hAnsiTheme="majorHAnsi" w:cstheme="majorHAnsi"/>
          <w:iCs/>
        </w:rPr>
        <w:t xml:space="preserve"> platform. </w:t>
      </w:r>
    </w:p>
    <w:p w14:paraId="1CCA3E94" w14:textId="15D33BCA" w:rsidR="00BB4333" w:rsidRPr="009337E4" w:rsidRDefault="00B27FB4" w:rsidP="00612542">
      <w:pPr>
        <w:spacing w:line="240" w:lineRule="auto"/>
        <w:jc w:val="both"/>
        <w:rPr>
          <w:rFonts w:asciiTheme="majorHAnsi" w:hAnsiTheme="majorHAnsi" w:cstheme="majorHAnsi"/>
        </w:rPr>
      </w:pPr>
      <w:r w:rsidRPr="009337E4">
        <w:rPr>
          <w:rFonts w:asciiTheme="majorHAnsi" w:hAnsiTheme="majorHAnsi" w:cstheme="majorHAnsi"/>
        </w:rPr>
        <w:t>With</w:t>
      </w:r>
      <w:r w:rsidR="00BB4333" w:rsidRPr="009337E4">
        <w:rPr>
          <w:rFonts w:asciiTheme="majorHAnsi" w:hAnsiTheme="majorHAnsi" w:cstheme="majorHAnsi"/>
        </w:rPr>
        <w:t xml:space="preserve"> issues of procedural and recognition inequality in mind, in the context of a shr</w:t>
      </w:r>
      <w:r w:rsidRPr="009337E4">
        <w:rPr>
          <w:rFonts w:asciiTheme="majorHAnsi" w:hAnsiTheme="majorHAnsi" w:cstheme="majorHAnsi"/>
        </w:rPr>
        <w:t>inking state</w:t>
      </w:r>
      <w:r w:rsidR="00910A0A">
        <w:rPr>
          <w:rFonts w:asciiTheme="majorHAnsi" w:hAnsiTheme="majorHAnsi" w:cstheme="majorHAnsi"/>
        </w:rPr>
        <w:t>,</w:t>
      </w:r>
      <w:r w:rsidRPr="009337E4">
        <w:rPr>
          <w:rFonts w:asciiTheme="majorHAnsi" w:hAnsiTheme="majorHAnsi" w:cstheme="majorHAnsi"/>
        </w:rPr>
        <w:t xml:space="preserve"> smart cities</w:t>
      </w:r>
      <w:r w:rsidR="00BB4333" w:rsidRPr="009337E4">
        <w:rPr>
          <w:rFonts w:asciiTheme="majorHAnsi" w:hAnsiTheme="majorHAnsi" w:cstheme="majorHAnsi"/>
        </w:rPr>
        <w:t xml:space="preserve"> </w:t>
      </w:r>
      <w:r w:rsidRPr="009337E4">
        <w:rPr>
          <w:rFonts w:asciiTheme="majorHAnsi" w:hAnsiTheme="majorHAnsi" w:cstheme="majorHAnsi"/>
        </w:rPr>
        <w:t xml:space="preserve">often </w:t>
      </w:r>
      <w:r w:rsidR="00BB4333" w:rsidRPr="009337E4">
        <w:rPr>
          <w:rFonts w:asciiTheme="majorHAnsi" w:hAnsiTheme="majorHAnsi" w:cstheme="majorHAnsi"/>
        </w:rPr>
        <w:t xml:space="preserve">place the responsibility for engaging a diverse range of groups on citizen science initiatives. </w:t>
      </w:r>
      <w:r w:rsidRPr="009337E4">
        <w:rPr>
          <w:rFonts w:asciiTheme="majorHAnsi" w:hAnsiTheme="majorHAnsi" w:cstheme="majorHAnsi"/>
        </w:rPr>
        <w:t>The Smart Chicago Collaborative has engaged with local communities across the city</w:t>
      </w:r>
      <w:r w:rsidR="00BA62E0">
        <w:rPr>
          <w:rFonts w:asciiTheme="majorHAnsi" w:hAnsiTheme="majorHAnsi" w:cstheme="majorHAnsi"/>
        </w:rPr>
        <w:t>.</w:t>
      </w:r>
      <w:r w:rsidRPr="009337E4">
        <w:rPr>
          <w:rFonts w:asciiTheme="majorHAnsi" w:hAnsiTheme="majorHAnsi" w:cstheme="majorHAnsi"/>
        </w:rPr>
        <w:t xml:space="preserve"> </w:t>
      </w:r>
      <w:r w:rsidR="00BA62E0">
        <w:rPr>
          <w:rFonts w:asciiTheme="majorHAnsi" w:hAnsiTheme="majorHAnsi" w:cstheme="majorHAnsi"/>
        </w:rPr>
        <w:t>H</w:t>
      </w:r>
      <w:r w:rsidRPr="009337E4">
        <w:rPr>
          <w:rFonts w:asciiTheme="majorHAnsi" w:hAnsiTheme="majorHAnsi" w:cstheme="majorHAnsi"/>
        </w:rPr>
        <w:t xml:space="preserve">owever, the goal is to educate people rather than opening up decision-making about where to place sensors. The UO has developed </w:t>
      </w:r>
      <w:r w:rsidR="005A0FC3">
        <w:rPr>
          <w:rFonts w:asciiTheme="majorHAnsi" w:hAnsiTheme="majorHAnsi" w:cstheme="majorHAnsi"/>
        </w:rPr>
        <w:t>an ambitious</w:t>
      </w:r>
      <w:r w:rsidRPr="009337E4">
        <w:rPr>
          <w:rFonts w:asciiTheme="majorHAnsi" w:hAnsiTheme="majorHAnsi" w:cstheme="majorHAnsi"/>
        </w:rPr>
        <w:t xml:space="preserve"> public participation mechanism</w:t>
      </w:r>
      <w:r w:rsidR="005A0FC3">
        <w:rPr>
          <w:rFonts w:asciiTheme="majorHAnsi" w:hAnsiTheme="majorHAnsi" w:cstheme="majorHAnsi"/>
        </w:rPr>
        <w:t xml:space="preserve"> via</w:t>
      </w:r>
      <w:r w:rsidRPr="009337E4">
        <w:rPr>
          <w:rFonts w:asciiTheme="majorHAnsi" w:hAnsiTheme="majorHAnsi" w:cstheme="majorHAnsi"/>
        </w:rPr>
        <w:t xml:space="preserve"> </w:t>
      </w:r>
      <w:proofErr w:type="spellStart"/>
      <w:r w:rsidRPr="009337E4">
        <w:rPr>
          <w:rFonts w:asciiTheme="majorHAnsi" w:hAnsiTheme="majorHAnsi" w:cstheme="majorHAnsi"/>
        </w:rPr>
        <w:t>SensemyStreet</w:t>
      </w:r>
      <w:proofErr w:type="spellEnd"/>
      <w:r w:rsidRPr="009337E4">
        <w:rPr>
          <w:rFonts w:asciiTheme="majorHAnsi" w:hAnsiTheme="majorHAnsi" w:cstheme="majorHAnsi"/>
        </w:rPr>
        <w:t>, a</w:t>
      </w:r>
      <w:r w:rsidR="006B350D">
        <w:rPr>
          <w:rFonts w:asciiTheme="majorHAnsi" w:hAnsiTheme="majorHAnsi" w:cstheme="majorHAnsi"/>
        </w:rPr>
        <w:t>n online</w:t>
      </w:r>
      <w:r w:rsidRPr="009337E4">
        <w:rPr>
          <w:rFonts w:asciiTheme="majorHAnsi" w:hAnsiTheme="majorHAnsi" w:cstheme="majorHAnsi"/>
        </w:rPr>
        <w:t xml:space="preserve"> toolkit that enables local people to commission sensors, collecting evidence to </w:t>
      </w:r>
      <w:r w:rsidR="006B350D">
        <w:rPr>
          <w:rFonts w:asciiTheme="majorHAnsi" w:hAnsiTheme="majorHAnsi" w:cstheme="majorHAnsi"/>
        </w:rPr>
        <w:t xml:space="preserve">inform </w:t>
      </w:r>
      <w:r w:rsidRPr="009337E4">
        <w:rPr>
          <w:rFonts w:asciiTheme="majorHAnsi" w:hAnsiTheme="majorHAnsi" w:cstheme="majorHAnsi"/>
        </w:rPr>
        <w:t xml:space="preserve">change </w:t>
      </w:r>
      <w:r w:rsidR="006B350D">
        <w:rPr>
          <w:rFonts w:asciiTheme="majorHAnsi" w:hAnsiTheme="majorHAnsi" w:cstheme="majorHAnsi"/>
        </w:rPr>
        <w:t xml:space="preserve">in </w:t>
      </w:r>
      <w:r w:rsidRPr="009337E4">
        <w:rPr>
          <w:rFonts w:asciiTheme="majorHAnsi" w:hAnsiTheme="majorHAnsi" w:cstheme="majorHAnsi"/>
        </w:rPr>
        <w:t>their communities</w:t>
      </w:r>
      <w:r w:rsidR="00D7030C">
        <w:rPr>
          <w:rFonts w:asciiTheme="majorHAnsi" w:hAnsiTheme="majorHAnsi" w:cstheme="majorHAnsi"/>
        </w:rPr>
        <w:t xml:space="preserve"> (</w:t>
      </w:r>
      <w:proofErr w:type="spellStart"/>
      <w:r w:rsidR="00D7030C">
        <w:rPr>
          <w:rFonts w:asciiTheme="majorHAnsi" w:hAnsiTheme="majorHAnsi" w:cstheme="majorHAnsi"/>
        </w:rPr>
        <w:t>SensemyStreet</w:t>
      </w:r>
      <w:proofErr w:type="spellEnd"/>
      <w:r w:rsidR="00D7030C">
        <w:rPr>
          <w:rFonts w:asciiTheme="majorHAnsi" w:hAnsiTheme="majorHAnsi" w:cstheme="majorHAnsi"/>
        </w:rPr>
        <w:t>, 2020)</w:t>
      </w:r>
      <w:r w:rsidRPr="009337E4">
        <w:rPr>
          <w:rFonts w:asciiTheme="majorHAnsi" w:hAnsiTheme="majorHAnsi" w:cstheme="majorHAnsi"/>
        </w:rPr>
        <w:t>.</w:t>
      </w:r>
    </w:p>
    <w:p w14:paraId="39E1D2CE" w14:textId="4CF0F31D" w:rsidR="004E52D6" w:rsidRPr="009337E4" w:rsidRDefault="00D63CAA" w:rsidP="00612542">
      <w:pPr>
        <w:spacing w:line="240" w:lineRule="auto"/>
        <w:jc w:val="both"/>
        <w:rPr>
          <w:rFonts w:asciiTheme="majorHAnsi" w:hAnsiTheme="majorHAnsi" w:cstheme="majorHAnsi"/>
        </w:rPr>
      </w:pPr>
      <w:r w:rsidRPr="009337E4">
        <w:rPr>
          <w:rFonts w:asciiTheme="majorHAnsi" w:hAnsiTheme="majorHAnsi" w:cstheme="majorHAnsi"/>
        </w:rPr>
        <w:t>Yet, to</w:t>
      </w:r>
      <w:r w:rsidR="00BB4333" w:rsidRPr="009337E4">
        <w:rPr>
          <w:rFonts w:asciiTheme="majorHAnsi" w:hAnsiTheme="majorHAnsi" w:cstheme="majorHAnsi"/>
        </w:rPr>
        <w:t xml:space="preserve"> some degree the onus is on individual communities to engage with these mechanisms</w:t>
      </w:r>
      <w:r w:rsidR="00B27FB4" w:rsidRPr="009337E4">
        <w:rPr>
          <w:rFonts w:asciiTheme="majorHAnsi" w:hAnsiTheme="majorHAnsi" w:cstheme="majorHAnsi"/>
        </w:rPr>
        <w:t>,</w:t>
      </w:r>
      <w:r w:rsidR="001B26A9" w:rsidRPr="009337E4">
        <w:rPr>
          <w:rFonts w:asciiTheme="majorHAnsi" w:hAnsiTheme="majorHAnsi" w:cstheme="majorHAnsi"/>
        </w:rPr>
        <w:t xml:space="preserve"> arguably </w:t>
      </w:r>
      <w:r w:rsidR="00B27FB4" w:rsidRPr="009337E4">
        <w:rPr>
          <w:rFonts w:asciiTheme="majorHAnsi" w:hAnsiTheme="majorHAnsi" w:cstheme="majorHAnsi"/>
        </w:rPr>
        <w:t xml:space="preserve">attracting </w:t>
      </w:r>
      <w:r w:rsidR="003D1593" w:rsidRPr="009337E4">
        <w:rPr>
          <w:rFonts w:asciiTheme="majorHAnsi" w:hAnsiTheme="majorHAnsi" w:cstheme="majorHAnsi"/>
        </w:rPr>
        <w:t>citizens</w:t>
      </w:r>
      <w:r w:rsidR="00A54AC5" w:rsidRPr="009337E4">
        <w:rPr>
          <w:rFonts w:asciiTheme="majorHAnsi" w:hAnsiTheme="majorHAnsi" w:cstheme="majorHAnsi"/>
        </w:rPr>
        <w:t xml:space="preserve"> </w:t>
      </w:r>
      <w:r w:rsidR="003D1593" w:rsidRPr="009337E4">
        <w:rPr>
          <w:rFonts w:asciiTheme="majorHAnsi" w:hAnsiTheme="majorHAnsi" w:cstheme="majorHAnsi"/>
        </w:rPr>
        <w:t>that have a higher</w:t>
      </w:r>
      <w:r w:rsidR="00BB4333" w:rsidRPr="009337E4">
        <w:rPr>
          <w:rFonts w:asciiTheme="majorHAnsi" w:hAnsiTheme="majorHAnsi" w:cstheme="majorHAnsi"/>
        </w:rPr>
        <w:t xml:space="preserve"> capacity to represent </w:t>
      </w:r>
      <w:r w:rsidR="003C667E" w:rsidRPr="009337E4">
        <w:rPr>
          <w:rFonts w:asciiTheme="majorHAnsi" w:hAnsiTheme="majorHAnsi" w:cstheme="majorHAnsi"/>
        </w:rPr>
        <w:t>themselves. This is</w:t>
      </w:r>
      <w:r w:rsidR="00BB4333" w:rsidRPr="009337E4">
        <w:rPr>
          <w:rFonts w:asciiTheme="majorHAnsi" w:hAnsiTheme="majorHAnsi" w:cstheme="majorHAnsi"/>
        </w:rPr>
        <w:t xml:space="preserve"> evidenced </w:t>
      </w:r>
      <w:r w:rsidR="003D1593" w:rsidRPr="009337E4">
        <w:rPr>
          <w:rFonts w:asciiTheme="majorHAnsi" w:hAnsiTheme="majorHAnsi" w:cstheme="majorHAnsi"/>
        </w:rPr>
        <w:t xml:space="preserve">in </w:t>
      </w:r>
      <w:r w:rsidR="003C667E" w:rsidRPr="009337E4">
        <w:rPr>
          <w:rFonts w:asciiTheme="majorHAnsi" w:hAnsiTheme="majorHAnsi" w:cstheme="majorHAnsi"/>
        </w:rPr>
        <w:t>Newcastle</w:t>
      </w:r>
      <w:r w:rsidR="00BB4333" w:rsidRPr="009337E4">
        <w:rPr>
          <w:rFonts w:asciiTheme="majorHAnsi" w:hAnsiTheme="majorHAnsi" w:cstheme="majorHAnsi"/>
        </w:rPr>
        <w:t>’s Clear Air consultations</w:t>
      </w:r>
      <w:r w:rsidR="003D1593" w:rsidRPr="009337E4">
        <w:rPr>
          <w:rFonts w:asciiTheme="majorHAnsi" w:hAnsiTheme="majorHAnsi" w:cstheme="majorHAnsi"/>
        </w:rPr>
        <w:t>,</w:t>
      </w:r>
      <w:r w:rsidR="00BB4333" w:rsidRPr="009337E4">
        <w:rPr>
          <w:rFonts w:asciiTheme="majorHAnsi" w:hAnsiTheme="majorHAnsi" w:cstheme="majorHAnsi"/>
        </w:rPr>
        <w:t xml:space="preserve"> to which </w:t>
      </w:r>
      <w:r w:rsidR="003C667E" w:rsidRPr="009337E4">
        <w:rPr>
          <w:rFonts w:asciiTheme="majorHAnsi" w:hAnsiTheme="majorHAnsi" w:cstheme="majorHAnsi"/>
        </w:rPr>
        <w:t>relatively affluent postcodes contributed 75</w:t>
      </w:r>
      <w:r w:rsidR="00BB4333" w:rsidRPr="009337E4">
        <w:rPr>
          <w:rFonts w:asciiTheme="majorHAnsi" w:hAnsiTheme="majorHAnsi" w:cstheme="majorHAnsi"/>
        </w:rPr>
        <w:t>% of responses</w:t>
      </w:r>
      <w:r w:rsidR="003C667E" w:rsidRPr="009337E4">
        <w:rPr>
          <w:rFonts w:asciiTheme="majorHAnsi" w:hAnsiTheme="majorHAnsi" w:cstheme="majorHAnsi"/>
        </w:rPr>
        <w:t xml:space="preserve"> (Breathe, 2019)</w:t>
      </w:r>
      <w:r w:rsidR="00BB4333" w:rsidRPr="009337E4">
        <w:rPr>
          <w:rFonts w:asciiTheme="majorHAnsi" w:hAnsiTheme="majorHAnsi" w:cstheme="majorHAnsi"/>
        </w:rPr>
        <w:t>.</w:t>
      </w:r>
      <w:r w:rsidRPr="009337E4">
        <w:rPr>
          <w:rFonts w:asciiTheme="majorHAnsi" w:hAnsiTheme="majorHAnsi" w:cstheme="majorHAnsi"/>
        </w:rPr>
        <w:t xml:space="preserve"> </w:t>
      </w:r>
      <w:r w:rsidR="003C667E" w:rsidRPr="009337E4">
        <w:rPr>
          <w:rFonts w:asciiTheme="majorHAnsi" w:hAnsiTheme="majorHAnsi" w:cstheme="majorHAnsi"/>
        </w:rPr>
        <w:t>I</w:t>
      </w:r>
      <w:r w:rsidRPr="009337E4">
        <w:rPr>
          <w:rFonts w:asciiTheme="majorHAnsi" w:hAnsiTheme="majorHAnsi" w:cstheme="majorHAnsi"/>
        </w:rPr>
        <w:t xml:space="preserve">t could be argued that in </w:t>
      </w:r>
      <w:r w:rsidR="003D1593" w:rsidRPr="009337E4">
        <w:rPr>
          <w:rFonts w:asciiTheme="majorHAnsi" w:hAnsiTheme="majorHAnsi" w:cstheme="majorHAnsi"/>
        </w:rPr>
        <w:t>areas</w:t>
      </w:r>
      <w:r w:rsidR="004E52D6" w:rsidRPr="009337E4">
        <w:rPr>
          <w:rFonts w:asciiTheme="majorHAnsi" w:hAnsiTheme="majorHAnsi" w:cstheme="majorHAnsi"/>
        </w:rPr>
        <w:t xml:space="preserve"> </w:t>
      </w:r>
      <w:r w:rsidR="003D1593" w:rsidRPr="009337E4">
        <w:rPr>
          <w:rFonts w:asciiTheme="majorHAnsi" w:hAnsiTheme="majorHAnsi" w:cstheme="majorHAnsi"/>
        </w:rPr>
        <w:t>less likely to participate</w:t>
      </w:r>
      <w:r w:rsidR="004E52D6" w:rsidRPr="009337E4">
        <w:rPr>
          <w:rFonts w:asciiTheme="majorHAnsi" w:hAnsiTheme="majorHAnsi" w:cstheme="majorHAnsi"/>
        </w:rPr>
        <w:t xml:space="preserve">, </w:t>
      </w:r>
      <w:r w:rsidRPr="009337E4">
        <w:rPr>
          <w:rFonts w:asciiTheme="majorHAnsi" w:hAnsiTheme="majorHAnsi" w:cstheme="majorHAnsi"/>
        </w:rPr>
        <w:t>i</w:t>
      </w:r>
      <w:r w:rsidR="000A7006">
        <w:rPr>
          <w:rFonts w:asciiTheme="majorHAnsi" w:hAnsiTheme="majorHAnsi" w:cstheme="majorHAnsi"/>
        </w:rPr>
        <w:t>t</w:t>
      </w:r>
      <w:r w:rsidRPr="009337E4">
        <w:rPr>
          <w:rFonts w:asciiTheme="majorHAnsi" w:hAnsiTheme="majorHAnsi" w:cstheme="majorHAnsi"/>
        </w:rPr>
        <w:t xml:space="preserve"> i</w:t>
      </w:r>
      <w:r w:rsidR="000A7006">
        <w:rPr>
          <w:rFonts w:asciiTheme="majorHAnsi" w:hAnsiTheme="majorHAnsi" w:cstheme="majorHAnsi"/>
        </w:rPr>
        <w:t>s</w:t>
      </w:r>
      <w:r w:rsidRPr="009337E4">
        <w:rPr>
          <w:rFonts w:asciiTheme="majorHAnsi" w:hAnsiTheme="majorHAnsi" w:cstheme="majorHAnsi"/>
        </w:rPr>
        <w:t xml:space="preserve"> not worthwhile introducing</w:t>
      </w:r>
      <w:r w:rsidR="004E52D6" w:rsidRPr="009337E4">
        <w:rPr>
          <w:rFonts w:asciiTheme="majorHAnsi" w:hAnsiTheme="majorHAnsi" w:cstheme="majorHAnsi"/>
        </w:rPr>
        <w:t xml:space="preserve"> infrastructure</w:t>
      </w:r>
      <w:r w:rsidR="006B350D">
        <w:rPr>
          <w:rFonts w:asciiTheme="majorHAnsi" w:hAnsiTheme="majorHAnsi" w:cstheme="majorHAnsi"/>
        </w:rPr>
        <w:t>s</w:t>
      </w:r>
      <w:r w:rsidR="004E52D6" w:rsidRPr="009337E4">
        <w:rPr>
          <w:rFonts w:asciiTheme="majorHAnsi" w:hAnsiTheme="majorHAnsi" w:cstheme="majorHAnsi"/>
        </w:rPr>
        <w:t xml:space="preserve"> that will likely be redundant. </w:t>
      </w:r>
      <w:r w:rsidR="004E52D6" w:rsidRPr="009337E4">
        <w:rPr>
          <w:rFonts w:asciiTheme="majorHAnsi" w:hAnsiTheme="majorHAnsi" w:cstheme="majorHAnsi"/>
          <w:bCs/>
          <w:iCs/>
        </w:rPr>
        <w:t xml:space="preserve">However, this </w:t>
      </w:r>
      <w:r w:rsidR="006F53B3" w:rsidRPr="009337E4">
        <w:rPr>
          <w:rFonts w:asciiTheme="majorHAnsi" w:hAnsiTheme="majorHAnsi" w:cstheme="majorHAnsi"/>
          <w:bCs/>
          <w:iCs/>
        </w:rPr>
        <w:t xml:space="preserve">narrative </w:t>
      </w:r>
      <w:r w:rsidR="004E52D6" w:rsidRPr="009337E4">
        <w:rPr>
          <w:rFonts w:asciiTheme="majorHAnsi" w:hAnsiTheme="majorHAnsi" w:cstheme="majorHAnsi"/>
          <w:bCs/>
          <w:iCs/>
        </w:rPr>
        <w:t>feeds into a wider procedural in</w:t>
      </w:r>
      <w:r w:rsidR="00912CE7" w:rsidRPr="009337E4">
        <w:rPr>
          <w:rFonts w:asciiTheme="majorHAnsi" w:hAnsiTheme="majorHAnsi" w:cstheme="majorHAnsi"/>
          <w:bCs/>
          <w:iCs/>
        </w:rPr>
        <w:t>justice</w:t>
      </w:r>
      <w:r w:rsidR="004E52D6" w:rsidRPr="009337E4">
        <w:rPr>
          <w:rFonts w:asciiTheme="majorHAnsi" w:hAnsiTheme="majorHAnsi" w:cstheme="majorHAnsi"/>
          <w:bCs/>
          <w:iCs/>
        </w:rPr>
        <w:t xml:space="preserve"> concerned with the way in which</w:t>
      </w:r>
      <w:r w:rsidR="006938F1" w:rsidRPr="009337E4">
        <w:rPr>
          <w:rFonts w:asciiTheme="majorHAnsi" w:hAnsiTheme="majorHAnsi" w:cstheme="majorHAnsi"/>
          <w:bCs/>
          <w:iCs/>
        </w:rPr>
        <w:t xml:space="preserve"> t</w:t>
      </w:r>
      <w:r w:rsidR="006938F1" w:rsidRPr="009337E4">
        <w:rPr>
          <w:rFonts w:asciiTheme="majorHAnsi" w:hAnsiTheme="majorHAnsi" w:cstheme="majorHAnsi"/>
          <w:iCs/>
        </w:rPr>
        <w:t>he introduction of infrastructures can de-</w:t>
      </w:r>
      <w:proofErr w:type="spellStart"/>
      <w:r w:rsidR="006938F1" w:rsidRPr="009337E4">
        <w:rPr>
          <w:rFonts w:asciiTheme="majorHAnsi" w:hAnsiTheme="majorHAnsi" w:cstheme="majorHAnsi"/>
          <w:iCs/>
        </w:rPr>
        <w:t>responsibilise</w:t>
      </w:r>
      <w:proofErr w:type="spellEnd"/>
      <w:r w:rsidR="00FA057A" w:rsidRPr="009337E4">
        <w:rPr>
          <w:rFonts w:asciiTheme="majorHAnsi" w:hAnsiTheme="majorHAnsi" w:cstheme="majorHAnsi"/>
          <w:iCs/>
        </w:rPr>
        <w:t xml:space="preserve"> government</w:t>
      </w:r>
      <w:r w:rsidR="006938F1" w:rsidRPr="009337E4">
        <w:rPr>
          <w:rFonts w:asciiTheme="majorHAnsi" w:hAnsiTheme="majorHAnsi" w:cstheme="majorHAnsi"/>
          <w:iCs/>
        </w:rPr>
        <w:t xml:space="preserve"> (</w:t>
      </w:r>
      <w:proofErr w:type="spellStart"/>
      <w:r w:rsidR="006938F1" w:rsidRPr="009337E4">
        <w:rPr>
          <w:rFonts w:asciiTheme="majorHAnsi" w:hAnsiTheme="majorHAnsi" w:cstheme="majorHAnsi"/>
          <w:iCs/>
        </w:rPr>
        <w:t>Vanolo</w:t>
      </w:r>
      <w:proofErr w:type="spellEnd"/>
      <w:r w:rsidR="006938F1" w:rsidRPr="009337E4">
        <w:rPr>
          <w:rFonts w:asciiTheme="majorHAnsi" w:hAnsiTheme="majorHAnsi" w:cstheme="majorHAnsi"/>
          <w:iCs/>
        </w:rPr>
        <w:t xml:space="preserve">, 2013). This is </w:t>
      </w:r>
      <w:r w:rsidR="003D1593" w:rsidRPr="009337E4">
        <w:rPr>
          <w:rFonts w:asciiTheme="majorHAnsi" w:hAnsiTheme="majorHAnsi" w:cstheme="majorHAnsi"/>
          <w:iCs/>
        </w:rPr>
        <w:t>especially</w:t>
      </w:r>
      <w:r w:rsidR="006938F1" w:rsidRPr="009337E4">
        <w:rPr>
          <w:rFonts w:asciiTheme="majorHAnsi" w:hAnsiTheme="majorHAnsi" w:cstheme="majorHAnsi"/>
          <w:iCs/>
        </w:rPr>
        <w:t xml:space="preserve"> problematic when </w:t>
      </w:r>
      <w:r w:rsidR="00A54AC5" w:rsidRPr="009337E4">
        <w:rPr>
          <w:rFonts w:asciiTheme="majorHAnsi" w:hAnsiTheme="majorHAnsi" w:cstheme="majorHAnsi"/>
          <w:iCs/>
        </w:rPr>
        <w:t>smart cities</w:t>
      </w:r>
      <w:r w:rsidR="00897A58" w:rsidRPr="009337E4">
        <w:rPr>
          <w:rFonts w:asciiTheme="majorHAnsi" w:hAnsiTheme="majorHAnsi" w:cstheme="majorHAnsi"/>
          <w:iCs/>
        </w:rPr>
        <w:t xml:space="preserve"> are left to</w:t>
      </w:r>
      <w:r w:rsidR="00A54AC5" w:rsidRPr="009337E4">
        <w:rPr>
          <w:rFonts w:asciiTheme="majorHAnsi" w:hAnsiTheme="majorHAnsi" w:cstheme="majorHAnsi"/>
          <w:iCs/>
        </w:rPr>
        <w:t xml:space="preserve"> fill the</w:t>
      </w:r>
      <w:r w:rsidR="006938F1" w:rsidRPr="009337E4">
        <w:rPr>
          <w:rFonts w:asciiTheme="majorHAnsi" w:hAnsiTheme="majorHAnsi" w:cstheme="majorHAnsi"/>
          <w:iCs/>
        </w:rPr>
        <w:t xml:space="preserve"> gap</w:t>
      </w:r>
      <w:r w:rsidR="00A54AC5" w:rsidRPr="009337E4">
        <w:rPr>
          <w:rFonts w:asciiTheme="majorHAnsi" w:hAnsiTheme="majorHAnsi" w:cstheme="majorHAnsi"/>
          <w:iCs/>
        </w:rPr>
        <w:t xml:space="preserve"> </w:t>
      </w:r>
      <w:r w:rsidR="006938F1" w:rsidRPr="009337E4">
        <w:rPr>
          <w:rFonts w:asciiTheme="majorHAnsi" w:hAnsiTheme="majorHAnsi" w:cstheme="majorHAnsi"/>
          <w:iCs/>
        </w:rPr>
        <w:t>left by cuts to public services.</w:t>
      </w:r>
      <w:r w:rsidRPr="009337E4">
        <w:rPr>
          <w:rFonts w:asciiTheme="majorHAnsi" w:hAnsiTheme="majorHAnsi" w:cstheme="majorHAnsi"/>
          <w:iCs/>
        </w:rPr>
        <w:t xml:space="preserve"> </w:t>
      </w:r>
    </w:p>
    <w:p w14:paraId="7DFA1123" w14:textId="77777777" w:rsidR="009337E4" w:rsidRPr="009337E4" w:rsidRDefault="009337E4" w:rsidP="009337E4">
      <w:pPr>
        <w:spacing w:line="240" w:lineRule="auto"/>
        <w:jc w:val="both"/>
        <w:rPr>
          <w:rFonts w:asciiTheme="majorHAnsi" w:hAnsiTheme="majorHAnsi" w:cstheme="majorHAnsi"/>
          <w:bCs/>
          <w:iCs/>
        </w:rPr>
      </w:pPr>
    </w:p>
    <w:p w14:paraId="63FD50C8" w14:textId="115E2577" w:rsidR="00990BDA" w:rsidRPr="009337E4" w:rsidRDefault="00A818B6" w:rsidP="009337E4">
      <w:pPr>
        <w:spacing w:line="240" w:lineRule="auto"/>
        <w:jc w:val="both"/>
        <w:rPr>
          <w:rFonts w:asciiTheme="majorHAnsi" w:hAnsiTheme="majorHAnsi" w:cstheme="majorHAnsi"/>
          <w:bCs/>
          <w:iCs/>
          <w:sz w:val="20"/>
        </w:rPr>
      </w:pPr>
      <w:r w:rsidRPr="009337E4">
        <w:rPr>
          <w:rFonts w:asciiTheme="majorHAnsi" w:hAnsiTheme="majorHAnsi" w:cstheme="majorHAnsi"/>
          <w:b/>
          <w:sz w:val="28"/>
        </w:rPr>
        <w:t xml:space="preserve">8. </w:t>
      </w:r>
      <w:r w:rsidR="00B50677">
        <w:rPr>
          <w:rFonts w:asciiTheme="majorHAnsi" w:hAnsiTheme="majorHAnsi" w:cstheme="majorHAnsi"/>
          <w:b/>
          <w:sz w:val="28"/>
        </w:rPr>
        <w:t>CONCLUDING THOUGHTS</w:t>
      </w:r>
    </w:p>
    <w:p w14:paraId="00449EDF" w14:textId="52AB82F7" w:rsidR="00B27FB4" w:rsidRPr="009337E4" w:rsidRDefault="004F6C84" w:rsidP="00B27FB4">
      <w:pPr>
        <w:spacing w:line="240" w:lineRule="auto"/>
        <w:jc w:val="both"/>
        <w:rPr>
          <w:rFonts w:asciiTheme="majorHAnsi" w:hAnsiTheme="majorHAnsi" w:cstheme="majorHAnsi"/>
        </w:rPr>
      </w:pPr>
      <w:r w:rsidRPr="009337E4">
        <w:rPr>
          <w:rFonts w:asciiTheme="majorHAnsi" w:hAnsiTheme="majorHAnsi" w:cstheme="majorHAnsi"/>
        </w:rPr>
        <w:t>With increasing volumes and ubiquity of data from new sensor technologies, areas that fall into the interstices of data collection are a key equity concern. In this paper we set out a framework for conceptualising sensor deserts</w:t>
      </w:r>
      <w:r w:rsidR="00910A0A">
        <w:rPr>
          <w:rFonts w:asciiTheme="majorHAnsi" w:hAnsiTheme="majorHAnsi" w:cstheme="majorHAnsi"/>
        </w:rPr>
        <w:t>—</w:t>
      </w:r>
      <w:r w:rsidR="00FF5E3F">
        <w:rPr>
          <w:rFonts w:asciiTheme="majorHAnsi" w:hAnsiTheme="majorHAnsi" w:cstheme="majorHAnsi"/>
        </w:rPr>
        <w:t>"</w:t>
      </w:r>
      <w:r w:rsidR="00910A0A">
        <w:rPr>
          <w:rFonts w:asciiTheme="majorHAnsi" w:hAnsiTheme="majorHAnsi" w:cstheme="majorHAnsi"/>
        </w:rPr>
        <w:t>actual</w:t>
      </w:r>
      <w:r w:rsidR="00FF5E3F">
        <w:rPr>
          <w:rFonts w:asciiTheme="majorHAnsi" w:hAnsiTheme="majorHAnsi" w:cstheme="majorHAnsi"/>
        </w:rPr>
        <w:t>ly existing”</w:t>
      </w:r>
      <w:r w:rsidR="00910A0A">
        <w:rPr>
          <w:rFonts w:asciiTheme="majorHAnsi" w:hAnsiTheme="majorHAnsi" w:cstheme="majorHAnsi"/>
        </w:rPr>
        <w:t xml:space="preserve"> places and people on the ground</w:t>
      </w:r>
      <w:r w:rsidR="00883106">
        <w:rPr>
          <w:rFonts w:asciiTheme="majorHAnsi" w:hAnsiTheme="majorHAnsi" w:cstheme="majorHAnsi"/>
        </w:rPr>
        <w:t>, within cities,</w:t>
      </w:r>
      <w:r w:rsidR="00910A0A">
        <w:rPr>
          <w:rFonts w:asciiTheme="majorHAnsi" w:hAnsiTheme="majorHAnsi" w:cstheme="majorHAnsi"/>
        </w:rPr>
        <w:t xml:space="preserve"> for whom sensor knowledge is not produced</w:t>
      </w:r>
      <w:r w:rsidRPr="009337E4">
        <w:rPr>
          <w:rFonts w:asciiTheme="majorHAnsi" w:hAnsiTheme="majorHAnsi" w:cstheme="majorHAnsi"/>
        </w:rPr>
        <w:t xml:space="preserve">. </w:t>
      </w:r>
      <w:r w:rsidR="00B27FB4" w:rsidRPr="009337E4">
        <w:rPr>
          <w:rFonts w:asciiTheme="majorHAnsi" w:hAnsiTheme="majorHAnsi" w:cstheme="majorHAnsi"/>
        </w:rPr>
        <w:t>We make visible potential inequalit</w:t>
      </w:r>
      <w:r w:rsidR="00C568BF" w:rsidRPr="009337E4">
        <w:rPr>
          <w:rFonts w:asciiTheme="majorHAnsi" w:hAnsiTheme="majorHAnsi" w:cstheme="majorHAnsi"/>
        </w:rPr>
        <w:t>ies</w:t>
      </w:r>
      <w:r w:rsidR="00B27FB4" w:rsidRPr="009337E4">
        <w:rPr>
          <w:rFonts w:asciiTheme="majorHAnsi" w:hAnsiTheme="majorHAnsi" w:cstheme="majorHAnsi"/>
        </w:rPr>
        <w:t xml:space="preserve"> related to being without</w:t>
      </w:r>
      <w:r w:rsidR="00DD5B65">
        <w:rPr>
          <w:rFonts w:asciiTheme="majorHAnsi" w:hAnsiTheme="majorHAnsi" w:cstheme="majorHAnsi"/>
        </w:rPr>
        <w:t xml:space="preserve"> sensor coverage</w:t>
      </w:r>
      <w:r w:rsidR="00B27FB4" w:rsidRPr="009337E4">
        <w:rPr>
          <w:rFonts w:asciiTheme="majorHAnsi" w:hAnsiTheme="majorHAnsi" w:cstheme="majorHAnsi"/>
        </w:rPr>
        <w:t xml:space="preserve">. </w:t>
      </w:r>
      <w:r w:rsidR="000B4755">
        <w:rPr>
          <w:rFonts w:asciiTheme="majorHAnsi" w:hAnsiTheme="majorHAnsi" w:cstheme="majorHAnsi"/>
        </w:rPr>
        <w:t xml:space="preserve">This is an explicitly spatial understanding of smart city inequality. </w:t>
      </w:r>
      <w:r w:rsidR="00B27FB4" w:rsidRPr="009337E4">
        <w:rPr>
          <w:rFonts w:asciiTheme="majorHAnsi" w:hAnsiTheme="majorHAnsi" w:cstheme="majorHAnsi"/>
        </w:rPr>
        <w:t>People who live in sensor deserts lack information about their neighbourhood, meaning that there is less potential for evidencing urban challenges in</w:t>
      </w:r>
      <w:r w:rsidR="007C5A0A" w:rsidRPr="009337E4">
        <w:rPr>
          <w:rFonts w:asciiTheme="majorHAnsi" w:hAnsiTheme="majorHAnsi" w:cstheme="majorHAnsi"/>
        </w:rPr>
        <w:t>—</w:t>
      </w:r>
      <w:r w:rsidR="00B27FB4" w:rsidRPr="009337E4">
        <w:rPr>
          <w:rFonts w:asciiTheme="majorHAnsi" w:hAnsiTheme="majorHAnsi" w:cstheme="majorHAnsi"/>
        </w:rPr>
        <w:t>or conversely developing positive narratives about</w:t>
      </w:r>
      <w:r w:rsidR="007C5A0A" w:rsidRPr="009337E4">
        <w:rPr>
          <w:rFonts w:asciiTheme="majorHAnsi" w:hAnsiTheme="majorHAnsi" w:cstheme="majorHAnsi"/>
        </w:rPr>
        <w:t>—</w:t>
      </w:r>
      <w:r w:rsidR="00B27FB4" w:rsidRPr="009337E4">
        <w:rPr>
          <w:rFonts w:asciiTheme="majorHAnsi" w:hAnsiTheme="majorHAnsi" w:cstheme="majorHAnsi"/>
        </w:rPr>
        <w:t xml:space="preserve">their locale. More widely, a lack of sensor coverage signals a </w:t>
      </w:r>
      <w:proofErr w:type="spellStart"/>
      <w:r w:rsidR="00B27FB4" w:rsidRPr="009337E4">
        <w:rPr>
          <w:rFonts w:asciiTheme="majorHAnsi" w:hAnsiTheme="majorHAnsi" w:cstheme="majorHAnsi"/>
        </w:rPr>
        <w:t>deprioritisation</w:t>
      </w:r>
      <w:proofErr w:type="spellEnd"/>
      <w:r w:rsidR="00B27FB4" w:rsidRPr="009337E4">
        <w:rPr>
          <w:rFonts w:asciiTheme="majorHAnsi" w:hAnsiTheme="majorHAnsi" w:cstheme="majorHAnsi"/>
        </w:rPr>
        <w:t xml:space="preserve"> in terms of </w:t>
      </w:r>
      <w:r w:rsidR="00AA1116" w:rsidRPr="009337E4">
        <w:rPr>
          <w:rFonts w:asciiTheme="majorHAnsi" w:hAnsiTheme="majorHAnsi" w:cstheme="majorHAnsi"/>
        </w:rPr>
        <w:t>investment and</w:t>
      </w:r>
      <w:r w:rsidR="00B27FB4" w:rsidRPr="009337E4">
        <w:rPr>
          <w:rFonts w:asciiTheme="majorHAnsi" w:hAnsiTheme="majorHAnsi" w:cstheme="majorHAnsi"/>
        </w:rPr>
        <w:t xml:space="preserve"> is indicative of a lack of representation and visibility in decision-making about the (smart) city. </w:t>
      </w:r>
    </w:p>
    <w:p w14:paraId="222DF317" w14:textId="1AA1B46F" w:rsidR="004F6C84" w:rsidRPr="009337E4" w:rsidRDefault="004F6C84" w:rsidP="00612542">
      <w:pPr>
        <w:spacing w:line="240" w:lineRule="auto"/>
        <w:jc w:val="both"/>
        <w:rPr>
          <w:rFonts w:asciiTheme="majorHAnsi" w:hAnsiTheme="majorHAnsi" w:cstheme="majorHAnsi"/>
        </w:rPr>
      </w:pPr>
      <w:r w:rsidRPr="009337E4">
        <w:rPr>
          <w:rFonts w:asciiTheme="majorHAnsi" w:hAnsiTheme="majorHAnsi" w:cstheme="majorHAnsi"/>
        </w:rPr>
        <w:t xml:space="preserve">In practice, as </w:t>
      </w:r>
      <w:r w:rsidR="000B4755">
        <w:rPr>
          <w:rFonts w:asciiTheme="majorHAnsi" w:hAnsiTheme="majorHAnsi" w:cstheme="majorHAnsi"/>
        </w:rPr>
        <w:t>shown</w:t>
      </w:r>
      <w:r w:rsidRPr="009337E4">
        <w:rPr>
          <w:rFonts w:asciiTheme="majorHAnsi" w:hAnsiTheme="majorHAnsi" w:cstheme="majorHAnsi"/>
        </w:rPr>
        <w:t xml:space="preserve"> by our two case studies, sensor coverage is complex, fragmented, and highly context specific, with evidence of successes and failures. Through ba</w:t>
      </w:r>
      <w:r w:rsidR="00B27FB4" w:rsidRPr="009337E4">
        <w:rPr>
          <w:rFonts w:asciiTheme="majorHAnsi" w:hAnsiTheme="majorHAnsi" w:cstheme="majorHAnsi"/>
        </w:rPr>
        <w:t xml:space="preserve">lancing the need to integrate </w:t>
      </w:r>
      <w:r w:rsidRPr="009337E4">
        <w:rPr>
          <w:rFonts w:asciiTheme="majorHAnsi" w:hAnsiTheme="majorHAnsi" w:cstheme="majorHAnsi"/>
        </w:rPr>
        <w:t>new sensors within the existing urban fabric, as well as engaging a diverse range of partners with often competing expectations, smart city agendas conflict with claims of social justice. There is evidence of sensor networks both challenging</w:t>
      </w:r>
      <w:r w:rsidR="005E1466">
        <w:rPr>
          <w:rFonts w:asciiTheme="majorHAnsi" w:hAnsiTheme="majorHAnsi" w:cstheme="majorHAnsi"/>
        </w:rPr>
        <w:t xml:space="preserve"> and reinforcing</w:t>
      </w:r>
      <w:r w:rsidRPr="009337E4">
        <w:rPr>
          <w:rFonts w:asciiTheme="majorHAnsi" w:hAnsiTheme="majorHAnsi" w:cstheme="majorHAnsi"/>
        </w:rPr>
        <w:t xml:space="preserve"> established </w:t>
      </w:r>
      <w:r w:rsidR="00B27FB4" w:rsidRPr="009337E4">
        <w:rPr>
          <w:rFonts w:asciiTheme="majorHAnsi" w:hAnsiTheme="majorHAnsi" w:cstheme="majorHAnsi"/>
        </w:rPr>
        <w:t>geographies of inequality</w:t>
      </w:r>
      <w:r w:rsidRPr="009337E4">
        <w:rPr>
          <w:rFonts w:asciiTheme="majorHAnsi" w:hAnsiTheme="majorHAnsi" w:cstheme="majorHAnsi"/>
        </w:rPr>
        <w:t xml:space="preserve">, </w:t>
      </w:r>
      <w:r w:rsidR="00B27FB4" w:rsidRPr="009337E4">
        <w:rPr>
          <w:rFonts w:asciiTheme="majorHAnsi" w:hAnsiTheme="majorHAnsi" w:cstheme="majorHAnsi"/>
        </w:rPr>
        <w:t>whilst also</w:t>
      </w:r>
      <w:r w:rsidRPr="009337E4">
        <w:rPr>
          <w:rFonts w:asciiTheme="majorHAnsi" w:hAnsiTheme="majorHAnsi" w:cstheme="majorHAnsi"/>
        </w:rPr>
        <w:t xml:space="preserve"> generating new smart-specific spatial inequalities. These inequalities merit further systematic attention.  </w:t>
      </w:r>
    </w:p>
    <w:p w14:paraId="7D8C8B56" w14:textId="1FF6F3DD" w:rsidR="000014DD" w:rsidRPr="009337E4" w:rsidRDefault="000014DD" w:rsidP="000014DD">
      <w:pPr>
        <w:spacing w:line="240" w:lineRule="auto"/>
        <w:jc w:val="both"/>
        <w:rPr>
          <w:rFonts w:asciiTheme="majorHAnsi" w:hAnsiTheme="majorHAnsi" w:cstheme="majorHAnsi"/>
        </w:rPr>
      </w:pPr>
      <w:r w:rsidRPr="009337E4">
        <w:rPr>
          <w:rFonts w:asciiTheme="majorHAnsi" w:hAnsiTheme="majorHAnsi" w:cstheme="majorHAnsi"/>
        </w:rPr>
        <w:t xml:space="preserve">There are recognisable caveats in our conceptualisation of sensor deserts. </w:t>
      </w:r>
      <w:r w:rsidR="00C45120">
        <w:rPr>
          <w:rFonts w:asciiTheme="majorHAnsi" w:hAnsiTheme="majorHAnsi" w:cstheme="majorHAnsi"/>
        </w:rPr>
        <w:t xml:space="preserve">As noted earlier in the paper, </w:t>
      </w:r>
      <w:r w:rsidR="004D3280">
        <w:rPr>
          <w:rFonts w:asciiTheme="majorHAnsi" w:hAnsiTheme="majorHAnsi" w:cstheme="majorHAnsi"/>
        </w:rPr>
        <w:t>we take a default</w:t>
      </w:r>
      <w:r w:rsidR="00B06E6A">
        <w:rPr>
          <w:rFonts w:asciiTheme="majorHAnsi" w:hAnsiTheme="majorHAnsi" w:cstheme="majorHAnsi"/>
        </w:rPr>
        <w:t xml:space="preserve"> normative position that</w:t>
      </w:r>
      <w:r w:rsidR="00C45120">
        <w:rPr>
          <w:rFonts w:asciiTheme="majorHAnsi" w:hAnsiTheme="majorHAnsi" w:cstheme="majorHAnsi"/>
        </w:rPr>
        <w:t xml:space="preserve"> </w:t>
      </w:r>
      <w:r w:rsidRPr="009337E4">
        <w:rPr>
          <w:rFonts w:asciiTheme="majorHAnsi" w:hAnsiTheme="majorHAnsi" w:cstheme="majorHAnsi"/>
        </w:rPr>
        <w:t>sensor coverage is generally positive</w:t>
      </w:r>
      <w:r w:rsidR="00A0674A">
        <w:rPr>
          <w:rFonts w:asciiTheme="majorHAnsi" w:hAnsiTheme="majorHAnsi" w:cstheme="majorHAnsi"/>
        </w:rPr>
        <w:t xml:space="preserve">. </w:t>
      </w:r>
      <w:r w:rsidR="004D3280">
        <w:rPr>
          <w:rFonts w:asciiTheme="majorHAnsi" w:hAnsiTheme="majorHAnsi" w:cstheme="majorHAnsi"/>
        </w:rPr>
        <w:t xml:space="preserve">Our conceptualisation also holds under a negative connotation, however. </w:t>
      </w:r>
      <w:r w:rsidR="00EE71E6">
        <w:rPr>
          <w:rFonts w:asciiTheme="majorHAnsi" w:hAnsiTheme="majorHAnsi" w:cstheme="majorHAnsi"/>
        </w:rPr>
        <w:t>In this case, f</w:t>
      </w:r>
      <w:r w:rsidR="004D3280">
        <w:rPr>
          <w:rFonts w:asciiTheme="majorHAnsi" w:hAnsiTheme="majorHAnsi" w:cstheme="majorHAnsi"/>
        </w:rPr>
        <w:t xml:space="preserve">or more surveillance-orientated sensors, for example, it </w:t>
      </w:r>
      <w:r w:rsidR="00EE71E6">
        <w:rPr>
          <w:rFonts w:asciiTheme="majorHAnsi" w:hAnsiTheme="majorHAnsi" w:cstheme="majorHAnsi"/>
        </w:rPr>
        <w:t xml:space="preserve">simply </w:t>
      </w:r>
      <w:r w:rsidR="004D3280">
        <w:rPr>
          <w:rFonts w:asciiTheme="majorHAnsi" w:hAnsiTheme="majorHAnsi" w:cstheme="majorHAnsi"/>
        </w:rPr>
        <w:t xml:space="preserve">becomes a privilege to inhabit a desert oasis of not counting: knowledge not produced </w:t>
      </w:r>
      <w:r w:rsidR="00CF17F1">
        <w:rPr>
          <w:rFonts w:asciiTheme="majorHAnsi" w:hAnsiTheme="majorHAnsi" w:cstheme="majorHAnsi"/>
        </w:rPr>
        <w:t>equals official</w:t>
      </w:r>
      <w:r w:rsidR="004D3280">
        <w:rPr>
          <w:rFonts w:asciiTheme="majorHAnsi" w:hAnsiTheme="majorHAnsi" w:cstheme="majorHAnsi"/>
        </w:rPr>
        <w:t xml:space="preserve"> ignorance of behaviours that do not require </w:t>
      </w:r>
      <w:r w:rsidR="00CF17F1">
        <w:rPr>
          <w:rFonts w:asciiTheme="majorHAnsi" w:hAnsiTheme="majorHAnsi" w:cstheme="majorHAnsi"/>
        </w:rPr>
        <w:t>a response</w:t>
      </w:r>
      <w:r w:rsidR="004D3280">
        <w:rPr>
          <w:rFonts w:asciiTheme="majorHAnsi" w:hAnsiTheme="majorHAnsi" w:cstheme="majorHAnsi"/>
        </w:rPr>
        <w:t>.</w:t>
      </w:r>
      <w:r w:rsidR="00F65C3A">
        <w:rPr>
          <w:rFonts w:asciiTheme="majorHAnsi" w:hAnsiTheme="majorHAnsi" w:cstheme="majorHAnsi"/>
        </w:rPr>
        <w:t xml:space="preserve"> </w:t>
      </w:r>
      <w:r w:rsidR="00CF17F1">
        <w:rPr>
          <w:rFonts w:asciiTheme="majorHAnsi" w:hAnsiTheme="majorHAnsi" w:cstheme="majorHAnsi"/>
        </w:rPr>
        <w:t>We</w:t>
      </w:r>
      <w:r w:rsidR="00A0674A">
        <w:rPr>
          <w:rFonts w:asciiTheme="majorHAnsi" w:hAnsiTheme="majorHAnsi" w:cstheme="majorHAnsi"/>
        </w:rPr>
        <w:t xml:space="preserve"> are </w:t>
      </w:r>
      <w:r w:rsidR="00CF17F1">
        <w:rPr>
          <w:rFonts w:asciiTheme="majorHAnsi" w:hAnsiTheme="majorHAnsi" w:cstheme="majorHAnsi"/>
        </w:rPr>
        <w:t xml:space="preserve">also </w:t>
      </w:r>
      <w:r w:rsidR="00F65C3A">
        <w:rPr>
          <w:rFonts w:asciiTheme="majorHAnsi" w:hAnsiTheme="majorHAnsi" w:cstheme="majorHAnsi"/>
        </w:rPr>
        <w:t>un</w:t>
      </w:r>
      <w:r w:rsidR="00A0674A">
        <w:rPr>
          <w:rFonts w:asciiTheme="majorHAnsi" w:hAnsiTheme="majorHAnsi" w:cstheme="majorHAnsi"/>
        </w:rPr>
        <w:t>able to account for</w:t>
      </w:r>
      <w:r w:rsidRPr="009337E4">
        <w:rPr>
          <w:rFonts w:asciiTheme="majorHAnsi" w:hAnsiTheme="majorHAnsi" w:cstheme="majorHAnsi"/>
        </w:rPr>
        <w:t xml:space="preserve"> the politics of resistance to technologies. There is a wider debate to be had about implications for the </w:t>
      </w:r>
      <w:proofErr w:type="spellStart"/>
      <w:r w:rsidRPr="009337E4">
        <w:rPr>
          <w:rFonts w:asciiTheme="majorHAnsi" w:hAnsiTheme="majorHAnsi" w:cstheme="majorHAnsi"/>
        </w:rPr>
        <w:t>responsibilisation</w:t>
      </w:r>
      <w:proofErr w:type="spellEnd"/>
      <w:r w:rsidRPr="009337E4">
        <w:rPr>
          <w:rFonts w:asciiTheme="majorHAnsi" w:hAnsiTheme="majorHAnsi" w:cstheme="majorHAnsi"/>
        </w:rPr>
        <w:t xml:space="preserve"> of smart inequalities. Here, we analyse sensor deserts relative to the rest of the respective country rather than the city region. </w:t>
      </w:r>
      <w:r w:rsidRPr="00AE79FD">
        <w:rPr>
          <w:rFonts w:asciiTheme="majorHAnsi" w:hAnsiTheme="majorHAnsi" w:cstheme="majorHAnsi"/>
        </w:rPr>
        <w:t xml:space="preserve">It was felt that a focus on the city region would risk </w:t>
      </w:r>
      <w:proofErr w:type="spellStart"/>
      <w:r w:rsidRPr="00AE79FD">
        <w:rPr>
          <w:rFonts w:asciiTheme="majorHAnsi" w:hAnsiTheme="majorHAnsi" w:cstheme="majorHAnsi"/>
        </w:rPr>
        <w:t>deresponsibilising</w:t>
      </w:r>
      <w:proofErr w:type="spellEnd"/>
      <w:r w:rsidRPr="00AE79FD">
        <w:rPr>
          <w:rFonts w:asciiTheme="majorHAnsi" w:hAnsiTheme="majorHAnsi" w:cstheme="majorHAnsi"/>
        </w:rPr>
        <w:t xml:space="preserve"> national government. This is especially pertinent in a context of spatially uneven reductions in local government budgets (</w:t>
      </w:r>
      <w:proofErr w:type="spellStart"/>
      <w:r w:rsidRPr="00AE79FD">
        <w:rPr>
          <w:rFonts w:asciiTheme="majorHAnsi" w:hAnsiTheme="majorHAnsi" w:cstheme="majorHAnsi"/>
        </w:rPr>
        <w:t>Gray</w:t>
      </w:r>
      <w:proofErr w:type="spellEnd"/>
      <w:r w:rsidRPr="00AE79FD">
        <w:rPr>
          <w:rFonts w:asciiTheme="majorHAnsi" w:hAnsiTheme="majorHAnsi" w:cstheme="majorHAnsi"/>
        </w:rPr>
        <w:t xml:space="preserve"> and Barford, 2018). </w:t>
      </w:r>
      <w:r w:rsidR="00AE79FD" w:rsidRPr="00AE79FD">
        <w:rPr>
          <w:rFonts w:asciiTheme="majorHAnsi" w:hAnsiTheme="majorHAnsi" w:cstheme="majorHAnsi"/>
        </w:rPr>
        <w:t>There is also considerable scope to consider the manifestation of sensor deserts in contexts characterised by relatively informal, flexible and heterogeneous infrastructure networks, particularly in cities in the Global South (Chambers and Evans, 2019).</w:t>
      </w:r>
    </w:p>
    <w:p w14:paraId="652E171C" w14:textId="6BB3CD21" w:rsidR="004F6C84" w:rsidRPr="00EC4E8F" w:rsidRDefault="004F6C84" w:rsidP="00612542">
      <w:pPr>
        <w:spacing w:line="240" w:lineRule="auto"/>
        <w:jc w:val="both"/>
        <w:rPr>
          <w:rFonts w:asciiTheme="majorHAnsi" w:hAnsiTheme="majorHAnsi" w:cstheme="majorHAnsi"/>
          <w:color w:val="FF0000"/>
        </w:rPr>
      </w:pPr>
      <w:r w:rsidRPr="009337E4">
        <w:rPr>
          <w:rFonts w:asciiTheme="majorHAnsi" w:hAnsiTheme="majorHAnsi" w:cstheme="majorHAnsi"/>
        </w:rPr>
        <w:lastRenderedPageBreak/>
        <w:t xml:space="preserve">Methodologically, </w:t>
      </w:r>
      <w:r w:rsidR="00952DB7">
        <w:rPr>
          <w:rFonts w:asciiTheme="majorHAnsi" w:hAnsiTheme="majorHAnsi" w:cstheme="majorHAnsi"/>
        </w:rPr>
        <w:t>we</w:t>
      </w:r>
      <w:r w:rsidRPr="009337E4">
        <w:rPr>
          <w:rFonts w:asciiTheme="majorHAnsi" w:hAnsiTheme="majorHAnsi" w:cstheme="majorHAnsi"/>
        </w:rPr>
        <w:t xml:space="preserve"> assume sensor coverage based on whether a neighbourhood contains a sensor, or </w:t>
      </w:r>
      <w:r w:rsidR="000014DD" w:rsidRPr="009337E4">
        <w:rPr>
          <w:rFonts w:asciiTheme="majorHAnsi" w:hAnsiTheme="majorHAnsi" w:cstheme="majorHAnsi"/>
        </w:rPr>
        <w:t>average</w:t>
      </w:r>
      <w:r w:rsidRPr="009337E4">
        <w:rPr>
          <w:rFonts w:asciiTheme="majorHAnsi" w:hAnsiTheme="majorHAnsi" w:cstheme="majorHAnsi"/>
        </w:rPr>
        <w:t xml:space="preserve"> distance</w:t>
      </w:r>
      <w:r w:rsidR="000014DD" w:rsidRPr="009337E4">
        <w:rPr>
          <w:rFonts w:asciiTheme="majorHAnsi" w:hAnsiTheme="majorHAnsi" w:cstheme="majorHAnsi"/>
        </w:rPr>
        <w:t>s</w:t>
      </w:r>
      <w:r w:rsidRPr="009337E4">
        <w:rPr>
          <w:rFonts w:asciiTheme="majorHAnsi" w:hAnsiTheme="majorHAnsi" w:cstheme="majorHAnsi"/>
        </w:rPr>
        <w:t xml:space="preserve"> from the nearest sensor. In analysing </w:t>
      </w:r>
      <w:r w:rsidR="00AA1116" w:rsidRPr="009337E4">
        <w:rPr>
          <w:rFonts w:asciiTheme="majorHAnsi" w:hAnsiTheme="majorHAnsi" w:cstheme="majorHAnsi"/>
        </w:rPr>
        <w:t>coverage,</w:t>
      </w:r>
      <w:r w:rsidRPr="009337E4">
        <w:rPr>
          <w:rFonts w:asciiTheme="majorHAnsi" w:hAnsiTheme="majorHAnsi" w:cstheme="majorHAnsi"/>
        </w:rPr>
        <w:t xml:space="preserve"> we do not consider sensor</w:t>
      </w:r>
      <w:r w:rsidR="000014DD" w:rsidRPr="009337E4">
        <w:rPr>
          <w:rFonts w:asciiTheme="majorHAnsi" w:hAnsiTheme="majorHAnsi" w:cstheme="majorHAnsi"/>
        </w:rPr>
        <w:t xml:space="preserve"> quality and favour</w:t>
      </w:r>
      <w:r w:rsidRPr="009337E4">
        <w:rPr>
          <w:rFonts w:asciiTheme="majorHAnsi" w:hAnsiTheme="majorHAnsi" w:cstheme="majorHAnsi"/>
        </w:rPr>
        <w:t xml:space="preserve"> proximity over diversity</w:t>
      </w:r>
      <w:r w:rsidR="00867F3D">
        <w:rPr>
          <w:rFonts w:asciiTheme="majorHAnsi" w:hAnsiTheme="majorHAnsi" w:cstheme="majorHAnsi"/>
        </w:rPr>
        <w:t xml:space="preserve">. </w:t>
      </w:r>
      <w:r w:rsidR="000014DD" w:rsidRPr="009337E4">
        <w:rPr>
          <w:rFonts w:asciiTheme="majorHAnsi" w:hAnsiTheme="majorHAnsi" w:cstheme="majorHAnsi"/>
        </w:rPr>
        <w:t xml:space="preserve">Our analysis is shaped by </w:t>
      </w:r>
      <w:r w:rsidR="00C50937">
        <w:rPr>
          <w:rFonts w:asciiTheme="majorHAnsi" w:hAnsiTheme="majorHAnsi" w:cstheme="majorHAnsi"/>
        </w:rPr>
        <w:t xml:space="preserve">the </w:t>
      </w:r>
      <w:r w:rsidRPr="009337E4">
        <w:rPr>
          <w:rFonts w:asciiTheme="majorHAnsi" w:hAnsiTheme="majorHAnsi" w:cstheme="majorHAnsi"/>
        </w:rPr>
        <w:t xml:space="preserve">boundaries </w:t>
      </w:r>
      <w:r w:rsidR="00C50937">
        <w:rPr>
          <w:rFonts w:asciiTheme="majorHAnsi" w:hAnsiTheme="majorHAnsi" w:cstheme="majorHAnsi"/>
        </w:rPr>
        <w:t>for</w:t>
      </w:r>
      <w:r w:rsidR="00C50937" w:rsidRPr="009337E4">
        <w:rPr>
          <w:rFonts w:asciiTheme="majorHAnsi" w:hAnsiTheme="majorHAnsi" w:cstheme="majorHAnsi"/>
        </w:rPr>
        <w:t xml:space="preserve"> </w:t>
      </w:r>
      <w:r w:rsidRPr="009337E4">
        <w:rPr>
          <w:rFonts w:asciiTheme="majorHAnsi" w:hAnsiTheme="majorHAnsi" w:cstheme="majorHAnsi"/>
        </w:rPr>
        <w:t>which socio-economic data</w:t>
      </w:r>
      <w:r w:rsidR="000014DD" w:rsidRPr="009337E4">
        <w:rPr>
          <w:rFonts w:asciiTheme="majorHAnsi" w:hAnsiTheme="majorHAnsi" w:cstheme="majorHAnsi"/>
        </w:rPr>
        <w:t>sets are</w:t>
      </w:r>
      <w:r w:rsidR="00C50937">
        <w:rPr>
          <w:rFonts w:asciiTheme="majorHAnsi" w:hAnsiTheme="majorHAnsi" w:cstheme="majorHAnsi"/>
        </w:rPr>
        <w:t xml:space="preserve"> produced</w:t>
      </w:r>
      <w:r w:rsidRPr="009337E4">
        <w:rPr>
          <w:rFonts w:asciiTheme="majorHAnsi" w:hAnsiTheme="majorHAnsi" w:cstheme="majorHAnsi"/>
        </w:rPr>
        <w:t xml:space="preserve">. </w:t>
      </w:r>
      <w:r w:rsidR="000014DD" w:rsidRPr="009337E4">
        <w:rPr>
          <w:rFonts w:asciiTheme="majorHAnsi" w:hAnsiTheme="majorHAnsi" w:cstheme="majorHAnsi"/>
        </w:rPr>
        <w:t>At times it is</w:t>
      </w:r>
      <w:r w:rsidRPr="009337E4">
        <w:rPr>
          <w:rFonts w:asciiTheme="majorHAnsi" w:hAnsiTheme="majorHAnsi" w:cstheme="majorHAnsi"/>
        </w:rPr>
        <w:t xml:space="preserve"> difficult to measure </w:t>
      </w:r>
      <w:r w:rsidR="000014DD" w:rsidRPr="009337E4">
        <w:rPr>
          <w:rFonts w:asciiTheme="majorHAnsi" w:hAnsiTheme="majorHAnsi" w:cstheme="majorHAnsi"/>
        </w:rPr>
        <w:t xml:space="preserve">important </w:t>
      </w:r>
      <w:r w:rsidRPr="009337E4">
        <w:rPr>
          <w:rFonts w:asciiTheme="majorHAnsi" w:hAnsiTheme="majorHAnsi" w:cstheme="majorHAnsi"/>
        </w:rPr>
        <w:t xml:space="preserve">aspects of </w:t>
      </w:r>
      <w:r w:rsidR="000014DD" w:rsidRPr="009337E4">
        <w:rPr>
          <w:rFonts w:asciiTheme="majorHAnsi" w:hAnsiTheme="majorHAnsi" w:cstheme="majorHAnsi"/>
        </w:rPr>
        <w:t>i</w:t>
      </w:r>
      <w:r w:rsidRPr="009337E4">
        <w:rPr>
          <w:rFonts w:asciiTheme="majorHAnsi" w:hAnsiTheme="majorHAnsi" w:cstheme="majorHAnsi"/>
        </w:rPr>
        <w:t>nequality considering sensor deserts, particularly when avoid</w:t>
      </w:r>
      <w:r w:rsidR="000014DD" w:rsidRPr="009337E4">
        <w:rPr>
          <w:rFonts w:asciiTheme="majorHAnsi" w:hAnsiTheme="majorHAnsi" w:cstheme="majorHAnsi"/>
        </w:rPr>
        <w:t>ing</w:t>
      </w:r>
      <w:r w:rsidRPr="009337E4">
        <w:rPr>
          <w:rFonts w:asciiTheme="majorHAnsi" w:hAnsiTheme="majorHAnsi" w:cstheme="majorHAnsi"/>
        </w:rPr>
        <w:t xml:space="preserve"> modelled datasets that </w:t>
      </w:r>
      <w:r w:rsidR="000014DD" w:rsidRPr="009337E4">
        <w:rPr>
          <w:rFonts w:asciiTheme="majorHAnsi" w:hAnsiTheme="majorHAnsi" w:cstheme="majorHAnsi"/>
        </w:rPr>
        <w:t xml:space="preserve">may </w:t>
      </w:r>
      <w:r w:rsidRPr="009337E4">
        <w:rPr>
          <w:rFonts w:asciiTheme="majorHAnsi" w:hAnsiTheme="majorHAnsi" w:cstheme="majorHAnsi"/>
        </w:rPr>
        <w:t xml:space="preserve">themselves conceal deserts in coverage and understanding. Relatedly, datasets derived from the </w:t>
      </w:r>
      <w:r w:rsidR="003D6FCF" w:rsidRPr="009337E4">
        <w:rPr>
          <w:rFonts w:asciiTheme="majorHAnsi" w:hAnsiTheme="majorHAnsi" w:cstheme="majorHAnsi"/>
        </w:rPr>
        <w:t>c</w:t>
      </w:r>
      <w:r w:rsidRPr="009337E4">
        <w:rPr>
          <w:rFonts w:asciiTheme="majorHAnsi" w:hAnsiTheme="majorHAnsi" w:cstheme="majorHAnsi"/>
        </w:rPr>
        <w:t xml:space="preserve">ensus, or similar, represent populations in a static way, spatially fixed in </w:t>
      </w:r>
      <w:r w:rsidR="000014DD" w:rsidRPr="009337E4">
        <w:rPr>
          <w:rFonts w:asciiTheme="majorHAnsi" w:hAnsiTheme="majorHAnsi" w:cstheme="majorHAnsi"/>
        </w:rPr>
        <w:t>the home</w:t>
      </w:r>
      <w:r w:rsidRPr="009337E4">
        <w:rPr>
          <w:rFonts w:asciiTheme="majorHAnsi" w:hAnsiTheme="majorHAnsi" w:cstheme="majorHAnsi"/>
        </w:rPr>
        <w:t xml:space="preserve">. </w:t>
      </w:r>
      <w:r w:rsidR="000014DD" w:rsidRPr="009337E4">
        <w:rPr>
          <w:rFonts w:asciiTheme="majorHAnsi" w:hAnsiTheme="majorHAnsi" w:cstheme="majorHAnsi"/>
        </w:rPr>
        <w:t>We do not account for mobility and</w:t>
      </w:r>
      <w:r w:rsidRPr="009337E4">
        <w:rPr>
          <w:rFonts w:asciiTheme="majorHAnsi" w:hAnsiTheme="majorHAnsi" w:cstheme="majorHAnsi"/>
        </w:rPr>
        <w:t xml:space="preserve"> how </w:t>
      </w:r>
      <w:r w:rsidR="000014DD" w:rsidRPr="009337E4">
        <w:rPr>
          <w:rFonts w:asciiTheme="majorHAnsi" w:hAnsiTheme="majorHAnsi" w:cstheme="majorHAnsi"/>
        </w:rPr>
        <w:t>people move</w:t>
      </w:r>
      <w:r w:rsidRPr="009337E4">
        <w:rPr>
          <w:rFonts w:asciiTheme="majorHAnsi" w:hAnsiTheme="majorHAnsi" w:cstheme="majorHAnsi"/>
        </w:rPr>
        <w:t xml:space="preserve"> in and out of coverage, with implications for commuting patterns, caring responsibilities, and poor health. There is further scope for unde</w:t>
      </w:r>
      <w:r w:rsidR="000014DD" w:rsidRPr="009337E4">
        <w:rPr>
          <w:rFonts w:asciiTheme="majorHAnsi" w:hAnsiTheme="majorHAnsi" w:cstheme="majorHAnsi"/>
        </w:rPr>
        <w:t xml:space="preserve">rstanding </w:t>
      </w:r>
      <w:r w:rsidRPr="009337E4">
        <w:rPr>
          <w:rFonts w:asciiTheme="majorHAnsi" w:hAnsiTheme="majorHAnsi" w:cstheme="majorHAnsi"/>
        </w:rPr>
        <w:t xml:space="preserve">the local </w:t>
      </w:r>
      <w:r w:rsidR="000014DD" w:rsidRPr="009337E4">
        <w:rPr>
          <w:rFonts w:asciiTheme="majorHAnsi" w:hAnsiTheme="majorHAnsi" w:cstheme="majorHAnsi"/>
        </w:rPr>
        <w:t xml:space="preserve">specificities of sensor deserts by </w:t>
      </w:r>
      <w:r w:rsidRPr="009337E4">
        <w:rPr>
          <w:rFonts w:asciiTheme="majorHAnsi" w:hAnsiTheme="majorHAnsi" w:cstheme="majorHAnsi"/>
        </w:rPr>
        <w:t>deriving higher resolution and temporally dynamic sensor footprints</w:t>
      </w:r>
      <w:r w:rsidR="006B350D">
        <w:rPr>
          <w:rFonts w:asciiTheme="majorHAnsi" w:hAnsiTheme="majorHAnsi" w:cstheme="majorHAnsi"/>
        </w:rPr>
        <w:t xml:space="preserve"> (Xing et al. 2019)</w:t>
      </w:r>
      <w:r w:rsidRPr="009337E4">
        <w:rPr>
          <w:rFonts w:asciiTheme="majorHAnsi" w:hAnsiTheme="majorHAnsi" w:cstheme="majorHAnsi"/>
        </w:rPr>
        <w:t xml:space="preserve">. </w:t>
      </w:r>
    </w:p>
    <w:p w14:paraId="27904B5A" w14:textId="56F6C300" w:rsidR="004D792E" w:rsidRPr="009337E4" w:rsidRDefault="004F6C84" w:rsidP="00612542">
      <w:pPr>
        <w:spacing w:line="240" w:lineRule="auto"/>
        <w:jc w:val="both"/>
        <w:rPr>
          <w:rFonts w:asciiTheme="majorHAnsi" w:hAnsiTheme="majorHAnsi" w:cstheme="majorHAnsi"/>
        </w:rPr>
      </w:pPr>
      <w:r w:rsidRPr="009337E4">
        <w:rPr>
          <w:rFonts w:asciiTheme="majorHAnsi" w:hAnsiTheme="majorHAnsi" w:cstheme="majorHAnsi"/>
        </w:rPr>
        <w:t>Despite these caveats, our results have implications for best practice in the design of equitable sensor networks. The importance of considering equity in placem</w:t>
      </w:r>
      <w:r w:rsidR="000014DD" w:rsidRPr="009337E4">
        <w:rPr>
          <w:rFonts w:asciiTheme="majorHAnsi" w:hAnsiTheme="majorHAnsi" w:cstheme="majorHAnsi"/>
        </w:rPr>
        <w:t>en</w:t>
      </w:r>
      <w:r w:rsidR="002B0161">
        <w:rPr>
          <w:rFonts w:asciiTheme="majorHAnsi" w:hAnsiTheme="majorHAnsi" w:cstheme="majorHAnsi"/>
        </w:rPr>
        <w:t>t—or, who counts—</w:t>
      </w:r>
      <w:r w:rsidR="000014DD" w:rsidRPr="009337E4">
        <w:rPr>
          <w:rFonts w:asciiTheme="majorHAnsi" w:hAnsiTheme="majorHAnsi" w:cstheme="majorHAnsi"/>
        </w:rPr>
        <w:t xml:space="preserve">from the outset is clear. Developing a </w:t>
      </w:r>
      <w:r w:rsidRPr="009337E4">
        <w:rPr>
          <w:rFonts w:asciiTheme="majorHAnsi" w:hAnsiTheme="majorHAnsi" w:cstheme="majorHAnsi"/>
        </w:rPr>
        <w:t xml:space="preserve">network in a relatively ad-hoc fashion is likely to replicate and reinforce </w:t>
      </w:r>
      <w:r w:rsidR="000014DD" w:rsidRPr="009337E4">
        <w:rPr>
          <w:rFonts w:asciiTheme="majorHAnsi" w:hAnsiTheme="majorHAnsi" w:cstheme="majorHAnsi"/>
        </w:rPr>
        <w:t xml:space="preserve">existing </w:t>
      </w:r>
      <w:r w:rsidRPr="009337E4">
        <w:rPr>
          <w:rFonts w:asciiTheme="majorHAnsi" w:hAnsiTheme="majorHAnsi" w:cstheme="majorHAnsi"/>
        </w:rPr>
        <w:t xml:space="preserve">patterns of spatialized inequality, </w:t>
      </w:r>
      <w:r w:rsidR="000014DD" w:rsidRPr="009337E4">
        <w:rPr>
          <w:rFonts w:asciiTheme="majorHAnsi" w:hAnsiTheme="majorHAnsi" w:cstheme="majorHAnsi"/>
        </w:rPr>
        <w:t xml:space="preserve">often </w:t>
      </w:r>
      <w:r w:rsidRPr="009337E4">
        <w:rPr>
          <w:rFonts w:asciiTheme="majorHAnsi" w:hAnsiTheme="majorHAnsi" w:cstheme="majorHAnsi"/>
        </w:rPr>
        <w:t>leading to the placement of sensors in smart</w:t>
      </w:r>
      <w:r w:rsidR="000014DD" w:rsidRPr="009337E4">
        <w:rPr>
          <w:rFonts w:asciiTheme="majorHAnsi" w:hAnsiTheme="majorHAnsi" w:cstheme="majorHAnsi"/>
        </w:rPr>
        <w:t xml:space="preserve"> enclaves </w:t>
      </w:r>
      <w:r w:rsidRPr="009337E4">
        <w:rPr>
          <w:rFonts w:asciiTheme="majorHAnsi" w:hAnsiTheme="majorHAnsi" w:cstheme="majorHAnsi"/>
        </w:rPr>
        <w:t xml:space="preserve">or where communities have the greatest voice and capacity to engage. </w:t>
      </w:r>
      <w:r w:rsidR="000014DD" w:rsidRPr="009337E4">
        <w:rPr>
          <w:rFonts w:asciiTheme="majorHAnsi" w:hAnsiTheme="majorHAnsi" w:cstheme="majorHAnsi"/>
        </w:rPr>
        <w:t>The importance of a systematic approach to sensor placement is</w:t>
      </w:r>
      <w:r w:rsidRPr="009337E4">
        <w:rPr>
          <w:rFonts w:asciiTheme="majorHAnsi" w:hAnsiTheme="majorHAnsi" w:cstheme="majorHAnsi"/>
        </w:rPr>
        <w:t xml:space="preserve"> exemplified by the methodology produced by </w:t>
      </w:r>
      <w:proofErr w:type="spellStart"/>
      <w:r w:rsidRPr="009337E4">
        <w:rPr>
          <w:rFonts w:asciiTheme="majorHAnsi" w:hAnsiTheme="majorHAnsi" w:cstheme="majorHAnsi"/>
        </w:rPr>
        <w:t>BreatheLondon</w:t>
      </w:r>
      <w:proofErr w:type="spellEnd"/>
      <w:r w:rsidRPr="009337E4">
        <w:rPr>
          <w:rFonts w:asciiTheme="majorHAnsi" w:hAnsiTheme="majorHAnsi" w:cstheme="majorHAnsi"/>
        </w:rPr>
        <w:t xml:space="preserve"> (2019) which ensures </w:t>
      </w:r>
      <w:r w:rsidR="000014DD" w:rsidRPr="009337E4">
        <w:rPr>
          <w:rFonts w:asciiTheme="majorHAnsi" w:hAnsiTheme="majorHAnsi" w:cstheme="majorHAnsi"/>
        </w:rPr>
        <w:t xml:space="preserve">sensor </w:t>
      </w:r>
      <w:r w:rsidRPr="009337E4">
        <w:rPr>
          <w:rFonts w:asciiTheme="majorHAnsi" w:hAnsiTheme="majorHAnsi" w:cstheme="majorHAnsi"/>
        </w:rPr>
        <w:t xml:space="preserve">coverage in each </w:t>
      </w:r>
      <w:r w:rsidR="000014DD" w:rsidRPr="009337E4">
        <w:rPr>
          <w:rFonts w:asciiTheme="majorHAnsi" w:hAnsiTheme="majorHAnsi" w:cstheme="majorHAnsi"/>
        </w:rPr>
        <w:t>Greater London borough</w:t>
      </w:r>
      <w:r w:rsidRPr="009337E4">
        <w:rPr>
          <w:rFonts w:asciiTheme="majorHAnsi" w:hAnsiTheme="majorHAnsi" w:cstheme="majorHAnsi"/>
        </w:rPr>
        <w:t>, as well as placing a set number of sensors in each IMD decile. There is considerable strength in citizen science activities for engaging diverse co</w:t>
      </w:r>
      <w:r w:rsidR="005A0FC3">
        <w:rPr>
          <w:rFonts w:asciiTheme="majorHAnsi" w:hAnsiTheme="majorHAnsi" w:cstheme="majorHAnsi"/>
        </w:rPr>
        <w:t>mmunities in sensor placement, h</w:t>
      </w:r>
      <w:r w:rsidRPr="009337E4">
        <w:rPr>
          <w:rFonts w:asciiTheme="majorHAnsi" w:hAnsiTheme="majorHAnsi" w:cstheme="majorHAnsi"/>
        </w:rPr>
        <w:t xml:space="preserve">owever, these participatory activities should also be accompanied by strategies for sensor placement that address systematic inequalities, without putting the onus on the individual to engage. With this in mind, sensor deserts should be on the agenda of </w:t>
      </w:r>
      <w:r w:rsidR="000014DD" w:rsidRPr="009337E4">
        <w:rPr>
          <w:rFonts w:asciiTheme="majorHAnsi" w:hAnsiTheme="majorHAnsi" w:cstheme="majorHAnsi"/>
        </w:rPr>
        <w:t xml:space="preserve">all </w:t>
      </w:r>
      <w:r w:rsidRPr="009337E4">
        <w:rPr>
          <w:rFonts w:asciiTheme="majorHAnsi" w:hAnsiTheme="majorHAnsi" w:cstheme="majorHAnsi"/>
        </w:rPr>
        <w:t xml:space="preserve">urban </w:t>
      </w:r>
      <w:r w:rsidR="00952DB7" w:rsidRPr="009337E4">
        <w:rPr>
          <w:rFonts w:asciiTheme="majorHAnsi" w:hAnsiTheme="majorHAnsi" w:cstheme="majorHAnsi"/>
        </w:rPr>
        <w:t>policymakers</w:t>
      </w:r>
      <w:r w:rsidRPr="009337E4">
        <w:rPr>
          <w:rFonts w:asciiTheme="majorHAnsi" w:hAnsiTheme="majorHAnsi" w:cstheme="majorHAnsi"/>
        </w:rPr>
        <w:t xml:space="preserve"> concerned with the evaluation, implementation and management of new </w:t>
      </w:r>
      <w:r w:rsidR="000014DD" w:rsidRPr="009337E4">
        <w:rPr>
          <w:rFonts w:asciiTheme="majorHAnsi" w:hAnsiTheme="majorHAnsi" w:cstheme="majorHAnsi"/>
        </w:rPr>
        <w:t>smart</w:t>
      </w:r>
      <w:r w:rsidRPr="009337E4">
        <w:rPr>
          <w:rFonts w:asciiTheme="majorHAnsi" w:hAnsiTheme="majorHAnsi" w:cstheme="majorHAnsi"/>
        </w:rPr>
        <w:t xml:space="preserve"> technologies increasingly embedded within cities.</w:t>
      </w:r>
    </w:p>
    <w:p w14:paraId="40D0D958" w14:textId="77777777" w:rsidR="003F6F58" w:rsidRPr="009337E4" w:rsidRDefault="003F6F58" w:rsidP="00612542">
      <w:pPr>
        <w:pStyle w:val="ListParagraph"/>
        <w:spacing w:line="240" w:lineRule="auto"/>
        <w:ind w:left="360"/>
        <w:jc w:val="both"/>
        <w:rPr>
          <w:rFonts w:asciiTheme="majorHAnsi" w:hAnsiTheme="majorHAnsi" w:cstheme="majorHAnsi"/>
          <w:color w:val="FF0000"/>
        </w:rPr>
      </w:pPr>
    </w:p>
    <w:p w14:paraId="6D04129F" w14:textId="49D93FBE" w:rsidR="008218E8" w:rsidRPr="00F65C3A" w:rsidRDefault="00B50677" w:rsidP="00B50677">
      <w:pPr>
        <w:pStyle w:val="Heading2"/>
        <w:spacing w:after="240"/>
        <w:rPr>
          <w:rFonts w:cstheme="majorHAnsi"/>
          <w:b/>
          <w:color w:val="auto"/>
          <w:sz w:val="28"/>
          <w:szCs w:val="32"/>
        </w:rPr>
      </w:pPr>
      <w:r w:rsidRPr="00F65C3A">
        <w:rPr>
          <w:rFonts w:cstheme="majorHAnsi"/>
          <w:b/>
          <w:color w:val="auto"/>
          <w:sz w:val="28"/>
          <w:szCs w:val="32"/>
        </w:rPr>
        <w:t xml:space="preserve">REFERENCES </w:t>
      </w:r>
    </w:p>
    <w:p w14:paraId="17F94688" w14:textId="77777777" w:rsidR="00F65C3A" w:rsidRPr="008D241F" w:rsidRDefault="00F65C3A" w:rsidP="00DA153D">
      <w:pPr>
        <w:spacing w:line="240" w:lineRule="auto"/>
        <w:rPr>
          <w:rFonts w:asciiTheme="majorHAnsi" w:hAnsiTheme="majorHAnsi" w:cstheme="majorHAnsi"/>
          <w:shd w:val="clear" w:color="auto" w:fill="FFFFFF"/>
        </w:rPr>
      </w:pPr>
      <w:r w:rsidRPr="008D241F">
        <w:rPr>
          <w:rFonts w:asciiTheme="majorHAnsi" w:hAnsiTheme="majorHAnsi" w:cstheme="majorHAnsi"/>
          <w:shd w:val="clear" w:color="auto" w:fill="FFFFFF"/>
        </w:rPr>
        <w:t xml:space="preserve">Alexiou, A. and Singleton, A. (2018). </w:t>
      </w:r>
      <w:r w:rsidRPr="008D241F">
        <w:rPr>
          <w:rFonts w:asciiTheme="majorHAnsi" w:hAnsiTheme="majorHAnsi" w:cstheme="majorHAnsi"/>
          <w:i/>
          <w:shd w:val="clear" w:color="auto" w:fill="FFFFFF"/>
        </w:rPr>
        <w:t xml:space="preserve">The 2018 Internet User Classification. </w:t>
      </w:r>
      <w:r w:rsidRPr="008D241F">
        <w:rPr>
          <w:rFonts w:asciiTheme="majorHAnsi" w:hAnsiTheme="majorHAnsi" w:cstheme="majorHAnsi"/>
          <w:iCs/>
          <w:shd w:val="clear" w:color="auto" w:fill="FFFFFF"/>
        </w:rPr>
        <w:t>ESRC Consumer Data Research Centre.</w:t>
      </w:r>
      <w:r w:rsidRPr="008D241F">
        <w:rPr>
          <w:rFonts w:asciiTheme="majorHAnsi" w:hAnsiTheme="majorHAnsi" w:cstheme="majorHAnsi"/>
          <w:shd w:val="clear" w:color="auto" w:fill="FFFFFF"/>
        </w:rPr>
        <w:t xml:space="preserve"> </w:t>
      </w:r>
    </w:p>
    <w:p w14:paraId="5DD414C4" w14:textId="29763148" w:rsidR="00DA153D" w:rsidRPr="008D241F" w:rsidRDefault="006B350D" w:rsidP="00DA153D">
      <w:pPr>
        <w:spacing w:line="240" w:lineRule="auto"/>
        <w:rPr>
          <w:rFonts w:asciiTheme="majorHAnsi" w:hAnsiTheme="majorHAnsi" w:cstheme="majorHAnsi"/>
          <w:shd w:val="clear" w:color="auto" w:fill="FFFFFF"/>
        </w:rPr>
      </w:pPr>
      <w:proofErr w:type="spellStart"/>
      <w:r w:rsidRPr="008D241F">
        <w:rPr>
          <w:rFonts w:asciiTheme="majorHAnsi" w:hAnsiTheme="majorHAnsi" w:cstheme="majorHAnsi"/>
          <w:shd w:val="clear" w:color="auto" w:fill="FFFFFF"/>
        </w:rPr>
        <w:t>AoT</w:t>
      </w:r>
      <w:proofErr w:type="spellEnd"/>
      <w:r w:rsidRPr="008D241F">
        <w:rPr>
          <w:rFonts w:asciiTheme="majorHAnsi" w:hAnsiTheme="majorHAnsi" w:cstheme="majorHAnsi"/>
          <w:shd w:val="clear" w:color="auto" w:fill="FFFFFF"/>
        </w:rPr>
        <w:t xml:space="preserve"> </w:t>
      </w:r>
      <w:r w:rsidR="00DA153D" w:rsidRPr="008D241F">
        <w:rPr>
          <w:rFonts w:asciiTheme="majorHAnsi" w:hAnsiTheme="majorHAnsi" w:cstheme="majorHAnsi"/>
          <w:shd w:val="clear" w:color="auto" w:fill="FFFFFF"/>
        </w:rPr>
        <w:t>(2</w:t>
      </w:r>
      <w:r w:rsidR="00B50677" w:rsidRPr="008D241F">
        <w:rPr>
          <w:rFonts w:asciiTheme="majorHAnsi" w:hAnsiTheme="majorHAnsi" w:cstheme="majorHAnsi"/>
          <w:shd w:val="clear" w:color="auto" w:fill="FFFFFF"/>
        </w:rPr>
        <w:t>019)</w:t>
      </w:r>
      <w:r w:rsidR="003958D5" w:rsidRPr="008D241F">
        <w:rPr>
          <w:rFonts w:asciiTheme="majorHAnsi" w:hAnsiTheme="majorHAnsi" w:cstheme="majorHAnsi"/>
          <w:shd w:val="clear" w:color="auto" w:fill="FFFFFF"/>
        </w:rPr>
        <w:t>.</w:t>
      </w:r>
      <w:r w:rsidR="00B50677" w:rsidRPr="008D241F">
        <w:rPr>
          <w:rFonts w:asciiTheme="majorHAnsi" w:hAnsiTheme="majorHAnsi" w:cstheme="majorHAnsi"/>
          <w:shd w:val="clear" w:color="auto" w:fill="FFFFFF"/>
        </w:rPr>
        <w:t xml:space="preserve"> Array of Things. [online] Retrieved from </w:t>
      </w:r>
      <w:r w:rsidR="006467AF" w:rsidRPr="008D241F">
        <w:rPr>
          <w:rFonts w:asciiTheme="majorHAnsi" w:hAnsiTheme="majorHAnsi" w:cstheme="majorHAnsi"/>
        </w:rPr>
        <w:t>https://arrayofthings.github.io/</w:t>
      </w:r>
    </w:p>
    <w:p w14:paraId="2C2D946C" w14:textId="13347900" w:rsidR="00DA153D" w:rsidRPr="008D241F" w:rsidRDefault="00DA153D" w:rsidP="00DA153D">
      <w:pPr>
        <w:spacing w:line="240" w:lineRule="auto"/>
        <w:rPr>
          <w:rFonts w:asciiTheme="majorHAnsi" w:hAnsiTheme="majorHAnsi" w:cstheme="majorHAnsi"/>
          <w:shd w:val="clear" w:color="auto" w:fill="FFFFFF"/>
        </w:rPr>
      </w:pPr>
      <w:r w:rsidRPr="008D241F">
        <w:rPr>
          <w:rFonts w:asciiTheme="majorHAnsi" w:hAnsiTheme="majorHAnsi" w:cstheme="majorHAnsi"/>
          <w:shd w:val="clear" w:color="auto" w:fill="FFFFFF"/>
        </w:rPr>
        <w:t>Barnes, J., &amp; Chatterton, T. (2017). An environmental justice analysis of exposure to traffic-related pollutants in England and Wales. </w:t>
      </w:r>
      <w:r w:rsidRPr="008D241F">
        <w:rPr>
          <w:rFonts w:asciiTheme="majorHAnsi" w:hAnsiTheme="majorHAnsi" w:cstheme="majorHAnsi"/>
          <w:i/>
          <w:iCs/>
          <w:shd w:val="clear" w:color="auto" w:fill="FFFFFF"/>
        </w:rPr>
        <w:t>WIT Transactions on Ecology and the Environment</w:t>
      </w:r>
      <w:r w:rsidRPr="008D241F">
        <w:rPr>
          <w:rFonts w:asciiTheme="majorHAnsi" w:hAnsiTheme="majorHAnsi" w:cstheme="majorHAnsi"/>
          <w:shd w:val="clear" w:color="auto" w:fill="FFFFFF"/>
        </w:rPr>
        <w:t>, </w:t>
      </w:r>
      <w:r w:rsidRPr="008D241F">
        <w:rPr>
          <w:rFonts w:asciiTheme="majorHAnsi" w:hAnsiTheme="majorHAnsi" w:cstheme="majorHAnsi"/>
          <w:i/>
          <w:iCs/>
          <w:shd w:val="clear" w:color="auto" w:fill="FFFFFF"/>
        </w:rPr>
        <w:t>210</w:t>
      </w:r>
      <w:r w:rsidRPr="008D241F">
        <w:rPr>
          <w:rFonts w:asciiTheme="majorHAnsi" w:hAnsiTheme="majorHAnsi" w:cstheme="majorHAnsi"/>
          <w:shd w:val="clear" w:color="auto" w:fill="FFFFFF"/>
        </w:rPr>
        <w:t>(12), 431-442.</w:t>
      </w:r>
      <w:r w:rsidR="0064509F" w:rsidRPr="008D241F">
        <w:rPr>
          <w:rFonts w:asciiTheme="majorHAnsi" w:hAnsiTheme="majorHAnsi" w:cstheme="majorHAnsi"/>
          <w:shd w:val="clear" w:color="auto" w:fill="FFFFFF"/>
        </w:rPr>
        <w:t xml:space="preserve"> </w:t>
      </w:r>
      <w:r w:rsidR="0064509F" w:rsidRPr="008D241F">
        <w:rPr>
          <w:rFonts w:asciiTheme="majorHAnsi" w:hAnsiTheme="majorHAnsi" w:cstheme="majorHAnsi"/>
          <w:bCs/>
          <w:shd w:val="clear" w:color="auto" w:fill="FFFFFF"/>
        </w:rPr>
        <w:t>10.2495/SDP160361</w:t>
      </w:r>
      <w:r w:rsidR="003958D5" w:rsidRPr="008D241F">
        <w:rPr>
          <w:rFonts w:asciiTheme="majorHAnsi" w:hAnsiTheme="majorHAnsi" w:cstheme="majorHAnsi"/>
          <w:bCs/>
          <w:shd w:val="clear" w:color="auto" w:fill="FFFFFF"/>
        </w:rPr>
        <w:t xml:space="preserve"> </w:t>
      </w:r>
    </w:p>
    <w:p w14:paraId="6BA3B851" w14:textId="7AE23B78" w:rsidR="00DA153D" w:rsidRPr="008D241F" w:rsidRDefault="00DA153D" w:rsidP="00DA153D">
      <w:pPr>
        <w:spacing w:line="240" w:lineRule="auto"/>
        <w:rPr>
          <w:rFonts w:asciiTheme="majorHAnsi" w:hAnsiTheme="majorHAnsi" w:cstheme="majorHAnsi"/>
        </w:rPr>
      </w:pPr>
      <w:r w:rsidRPr="008D241F">
        <w:rPr>
          <w:rFonts w:asciiTheme="majorHAnsi" w:hAnsiTheme="majorHAnsi" w:cstheme="majorHAnsi"/>
          <w:shd w:val="clear" w:color="auto" w:fill="FFFFFF"/>
        </w:rPr>
        <w:t xml:space="preserve">Batty, M. (2013). Big data, smart cities and city planning. </w:t>
      </w:r>
      <w:r w:rsidRPr="008D241F">
        <w:rPr>
          <w:rFonts w:asciiTheme="majorHAnsi" w:hAnsiTheme="majorHAnsi" w:cstheme="majorHAnsi"/>
          <w:i/>
          <w:iCs/>
        </w:rPr>
        <w:t>Dialogues in Human Geography</w:t>
      </w:r>
      <w:r w:rsidRPr="008D241F">
        <w:rPr>
          <w:rFonts w:asciiTheme="majorHAnsi" w:hAnsiTheme="majorHAnsi" w:cstheme="majorHAnsi"/>
          <w:shd w:val="clear" w:color="auto" w:fill="FFFFFF"/>
        </w:rPr>
        <w:t xml:space="preserve">, </w:t>
      </w:r>
      <w:r w:rsidRPr="008D241F">
        <w:rPr>
          <w:rFonts w:asciiTheme="majorHAnsi" w:hAnsiTheme="majorHAnsi" w:cstheme="majorHAnsi"/>
          <w:i/>
          <w:iCs/>
        </w:rPr>
        <w:t>3</w:t>
      </w:r>
      <w:r w:rsidRPr="008D241F">
        <w:rPr>
          <w:rFonts w:asciiTheme="majorHAnsi" w:hAnsiTheme="majorHAnsi" w:cstheme="majorHAnsi"/>
          <w:shd w:val="clear" w:color="auto" w:fill="FFFFFF"/>
        </w:rPr>
        <w:t>(3), 274-279.</w:t>
      </w:r>
      <w:r w:rsidR="003958D5" w:rsidRPr="008D241F">
        <w:rPr>
          <w:rFonts w:asciiTheme="majorHAnsi" w:hAnsiTheme="majorHAnsi" w:cstheme="majorHAnsi"/>
          <w:shd w:val="clear" w:color="auto" w:fill="FFFFFF"/>
        </w:rPr>
        <w:t xml:space="preserve"> </w:t>
      </w:r>
      <w:hyperlink r:id="rId18" w:history="1">
        <w:r w:rsidR="003958D5" w:rsidRPr="008D241F">
          <w:rPr>
            <w:rStyle w:val="Hyperlink"/>
            <w:rFonts w:asciiTheme="majorHAnsi" w:hAnsiTheme="majorHAnsi" w:cstheme="majorHAnsi"/>
            <w:color w:val="auto"/>
          </w:rPr>
          <w:t>https://doi.org/10.1177/2043820613513390</w:t>
        </w:r>
      </w:hyperlink>
    </w:p>
    <w:p w14:paraId="55967D82" w14:textId="77777777" w:rsidR="00634D43" w:rsidRPr="008D241F" w:rsidRDefault="00634D43" w:rsidP="00634D43">
      <w:pPr>
        <w:spacing w:line="240" w:lineRule="auto"/>
        <w:rPr>
          <w:rFonts w:asciiTheme="majorHAnsi" w:hAnsiTheme="majorHAnsi" w:cstheme="majorHAnsi"/>
        </w:rPr>
      </w:pPr>
      <w:r w:rsidRPr="008D241F">
        <w:rPr>
          <w:rFonts w:asciiTheme="majorHAnsi" w:hAnsiTheme="majorHAnsi" w:cstheme="majorHAnsi"/>
          <w:shd w:val="clear" w:color="auto" w:fill="FFFFFF"/>
        </w:rPr>
        <w:t xml:space="preserve">Beer, D. (2016). </w:t>
      </w:r>
      <w:r w:rsidRPr="008D241F">
        <w:rPr>
          <w:rFonts w:asciiTheme="majorHAnsi" w:hAnsiTheme="majorHAnsi" w:cstheme="majorHAnsi"/>
          <w:i/>
          <w:iCs/>
        </w:rPr>
        <w:t>Metric power</w:t>
      </w:r>
      <w:r w:rsidRPr="008D241F">
        <w:rPr>
          <w:rFonts w:asciiTheme="majorHAnsi" w:hAnsiTheme="majorHAnsi" w:cstheme="majorHAnsi"/>
          <w:shd w:val="clear" w:color="auto" w:fill="FFFFFF"/>
        </w:rPr>
        <w:t>. London: Palgrave Macmillan.</w:t>
      </w:r>
    </w:p>
    <w:p w14:paraId="69314DF7" w14:textId="4349CFC9" w:rsidR="002B38D9" w:rsidRPr="008D241F" w:rsidRDefault="002B38D9" w:rsidP="00DA153D">
      <w:pPr>
        <w:spacing w:line="240" w:lineRule="auto"/>
        <w:rPr>
          <w:rFonts w:asciiTheme="majorHAnsi" w:hAnsiTheme="majorHAnsi" w:cstheme="majorHAnsi"/>
        </w:rPr>
      </w:pPr>
      <w:r w:rsidRPr="008D241F">
        <w:rPr>
          <w:rFonts w:asciiTheme="majorHAnsi" w:hAnsiTheme="majorHAnsi" w:cstheme="majorHAnsi"/>
        </w:rPr>
        <w:t xml:space="preserve">Benjamin, R. (2019). </w:t>
      </w:r>
      <w:r w:rsidRPr="008D241F">
        <w:rPr>
          <w:rFonts w:asciiTheme="majorHAnsi" w:hAnsiTheme="majorHAnsi" w:cstheme="majorHAnsi"/>
          <w:i/>
          <w:iCs/>
        </w:rPr>
        <w:t xml:space="preserve">Race after technology: Abolitionist tools for the new </w:t>
      </w:r>
      <w:proofErr w:type="spellStart"/>
      <w:r w:rsidRPr="008D241F">
        <w:rPr>
          <w:rFonts w:asciiTheme="majorHAnsi" w:hAnsiTheme="majorHAnsi" w:cstheme="majorHAnsi"/>
          <w:i/>
          <w:iCs/>
        </w:rPr>
        <w:t>jim</w:t>
      </w:r>
      <w:proofErr w:type="spellEnd"/>
      <w:r w:rsidRPr="008D241F">
        <w:rPr>
          <w:rFonts w:asciiTheme="majorHAnsi" w:hAnsiTheme="majorHAnsi" w:cstheme="majorHAnsi"/>
          <w:i/>
          <w:iCs/>
        </w:rPr>
        <w:t xml:space="preserve"> code</w:t>
      </w:r>
      <w:r w:rsidRPr="008D241F">
        <w:rPr>
          <w:rFonts w:asciiTheme="majorHAnsi" w:hAnsiTheme="majorHAnsi" w:cstheme="majorHAnsi"/>
        </w:rPr>
        <w:t>. John Wiley &amp; Sons.</w:t>
      </w:r>
    </w:p>
    <w:p w14:paraId="62B0CA93" w14:textId="45BFECC1" w:rsidR="006467AF" w:rsidRPr="008D241F" w:rsidRDefault="006467AF" w:rsidP="00DA153D">
      <w:pPr>
        <w:spacing w:line="240" w:lineRule="auto"/>
        <w:rPr>
          <w:rFonts w:asciiTheme="majorHAnsi" w:hAnsiTheme="majorHAnsi" w:cstheme="majorHAnsi"/>
        </w:rPr>
      </w:pPr>
      <w:r w:rsidRPr="008D241F">
        <w:rPr>
          <w:rFonts w:asciiTheme="majorHAnsi" w:hAnsiTheme="majorHAnsi" w:cstheme="majorHAnsi"/>
        </w:rPr>
        <w:t xml:space="preserve">Bliss, (2015). </w:t>
      </w:r>
      <w:r w:rsidRPr="008D241F">
        <w:rPr>
          <w:rFonts w:asciiTheme="majorHAnsi" w:hAnsiTheme="majorHAnsi" w:cstheme="majorHAnsi"/>
          <w:i/>
        </w:rPr>
        <w:t xml:space="preserve">L.A.’s Love/Hate Relationship </w:t>
      </w:r>
      <w:proofErr w:type="gramStart"/>
      <w:r w:rsidRPr="008D241F">
        <w:rPr>
          <w:rFonts w:asciiTheme="majorHAnsi" w:hAnsiTheme="majorHAnsi" w:cstheme="majorHAnsi"/>
          <w:i/>
        </w:rPr>
        <w:t>With</w:t>
      </w:r>
      <w:proofErr w:type="gramEnd"/>
      <w:r w:rsidRPr="008D241F">
        <w:rPr>
          <w:rFonts w:asciiTheme="majorHAnsi" w:hAnsiTheme="majorHAnsi" w:cstheme="majorHAnsi"/>
          <w:i/>
        </w:rPr>
        <w:t xml:space="preserve"> Waze Continues. </w:t>
      </w:r>
      <w:proofErr w:type="spellStart"/>
      <w:r w:rsidR="00B50677" w:rsidRPr="008D241F">
        <w:rPr>
          <w:rFonts w:asciiTheme="majorHAnsi" w:hAnsiTheme="majorHAnsi" w:cstheme="majorHAnsi"/>
        </w:rPr>
        <w:t>Citylab</w:t>
      </w:r>
      <w:proofErr w:type="spellEnd"/>
      <w:r w:rsidR="00B50677" w:rsidRPr="008D241F">
        <w:rPr>
          <w:rFonts w:asciiTheme="majorHAnsi" w:hAnsiTheme="majorHAnsi" w:cstheme="majorHAnsi"/>
        </w:rPr>
        <w:t>. [online] Retrieved from</w:t>
      </w:r>
      <w:r w:rsidR="00F35D5E" w:rsidRPr="008D241F">
        <w:rPr>
          <w:rFonts w:asciiTheme="majorHAnsi" w:hAnsiTheme="majorHAnsi" w:cstheme="majorHAnsi"/>
        </w:rPr>
        <w:t xml:space="preserve"> https://www.citylab.com/transportation/2015/04/las-lovehate-relationship-with-waze-continues/391832/</w:t>
      </w:r>
    </w:p>
    <w:p w14:paraId="55D40427" w14:textId="5F8CA8EF" w:rsidR="00DA153D" w:rsidRPr="008D241F" w:rsidRDefault="00DA153D" w:rsidP="00DA153D">
      <w:pPr>
        <w:spacing w:line="240" w:lineRule="auto"/>
        <w:rPr>
          <w:rFonts w:asciiTheme="majorHAnsi" w:hAnsiTheme="majorHAnsi" w:cstheme="majorHAnsi"/>
        </w:rPr>
      </w:pPr>
      <w:r w:rsidRPr="008D241F">
        <w:rPr>
          <w:rFonts w:asciiTheme="majorHAnsi" w:hAnsiTheme="majorHAnsi" w:cstheme="majorHAnsi"/>
        </w:rPr>
        <w:t xml:space="preserve">Breathe (2019). Tyneside Air Quality Public Consultation 2016. [online] </w:t>
      </w:r>
      <w:r w:rsidR="003958D5" w:rsidRPr="008D241F">
        <w:rPr>
          <w:rFonts w:asciiTheme="majorHAnsi" w:hAnsiTheme="majorHAnsi" w:cstheme="majorHAnsi"/>
        </w:rPr>
        <w:t xml:space="preserve">Retrieved from: </w:t>
      </w:r>
      <w:r w:rsidRPr="008D241F">
        <w:rPr>
          <w:rFonts w:asciiTheme="majorHAnsi" w:hAnsiTheme="majorHAnsi" w:cstheme="majorHAnsi"/>
        </w:rPr>
        <w:t>https://bit.ly/2uzeMH5</w:t>
      </w:r>
    </w:p>
    <w:p w14:paraId="60D1B6DC" w14:textId="61211CFC" w:rsidR="0004758E" w:rsidRPr="008D241F" w:rsidRDefault="0004758E" w:rsidP="00DA153D">
      <w:pPr>
        <w:spacing w:line="240" w:lineRule="auto"/>
        <w:rPr>
          <w:rFonts w:asciiTheme="majorHAnsi" w:hAnsiTheme="majorHAnsi" w:cstheme="majorHAnsi"/>
        </w:rPr>
      </w:pPr>
      <w:proofErr w:type="spellStart"/>
      <w:r w:rsidRPr="008D241F">
        <w:rPr>
          <w:rFonts w:asciiTheme="majorHAnsi" w:hAnsiTheme="majorHAnsi" w:cstheme="majorHAnsi"/>
        </w:rPr>
        <w:t>BreatheLondon</w:t>
      </w:r>
      <w:proofErr w:type="spellEnd"/>
      <w:r w:rsidRPr="008D241F">
        <w:rPr>
          <w:rFonts w:asciiTheme="majorHAnsi" w:hAnsiTheme="majorHAnsi" w:cstheme="majorHAnsi"/>
        </w:rPr>
        <w:t xml:space="preserve"> (2019)</w:t>
      </w:r>
      <w:r w:rsidR="003958D5" w:rsidRPr="008D241F">
        <w:rPr>
          <w:rFonts w:asciiTheme="majorHAnsi" w:hAnsiTheme="majorHAnsi" w:cstheme="majorHAnsi"/>
        </w:rPr>
        <w:t>.</w:t>
      </w:r>
      <w:r w:rsidR="00B50677" w:rsidRPr="008D241F">
        <w:rPr>
          <w:rFonts w:asciiTheme="majorHAnsi" w:hAnsiTheme="majorHAnsi" w:cstheme="majorHAnsi"/>
        </w:rPr>
        <w:t xml:space="preserve"> Methodology. [online] Retrieved from </w:t>
      </w:r>
      <w:r w:rsidRPr="008D241F">
        <w:rPr>
          <w:rFonts w:asciiTheme="majorHAnsi" w:hAnsiTheme="majorHAnsi" w:cstheme="majorHAnsi"/>
        </w:rPr>
        <w:t>https://www</w:t>
      </w:r>
      <w:r w:rsidR="00B50677" w:rsidRPr="008D241F">
        <w:rPr>
          <w:rFonts w:asciiTheme="majorHAnsi" w:hAnsiTheme="majorHAnsi" w:cstheme="majorHAnsi"/>
        </w:rPr>
        <w:t>.breathelondon.org/methodology/</w:t>
      </w:r>
    </w:p>
    <w:p w14:paraId="64088C64" w14:textId="0CB91935" w:rsidR="0088065B" w:rsidRPr="008D241F" w:rsidRDefault="0088065B" w:rsidP="0088065B">
      <w:pPr>
        <w:spacing w:line="240" w:lineRule="auto"/>
        <w:rPr>
          <w:rFonts w:asciiTheme="majorHAnsi" w:hAnsiTheme="majorHAnsi" w:cstheme="majorHAnsi"/>
        </w:rPr>
      </w:pPr>
      <w:bookmarkStart w:id="11" w:name="_Hlk45011602"/>
      <w:proofErr w:type="spellStart"/>
      <w:r w:rsidRPr="008D241F">
        <w:rPr>
          <w:rFonts w:asciiTheme="majorHAnsi" w:hAnsiTheme="majorHAnsi" w:cstheme="majorHAnsi"/>
        </w:rPr>
        <w:t>Brayne</w:t>
      </w:r>
      <w:proofErr w:type="spellEnd"/>
      <w:r w:rsidRPr="008D241F">
        <w:rPr>
          <w:rFonts w:asciiTheme="majorHAnsi" w:hAnsiTheme="majorHAnsi" w:cstheme="majorHAnsi"/>
        </w:rPr>
        <w:t>, S. (2017)</w:t>
      </w:r>
      <w:r w:rsidR="003958D5" w:rsidRPr="008D241F">
        <w:rPr>
          <w:rFonts w:asciiTheme="majorHAnsi" w:hAnsiTheme="majorHAnsi" w:cstheme="majorHAnsi"/>
        </w:rPr>
        <w:t>.</w:t>
      </w:r>
      <w:r w:rsidRPr="008D241F">
        <w:rPr>
          <w:rFonts w:asciiTheme="majorHAnsi" w:hAnsiTheme="majorHAnsi" w:cstheme="majorHAnsi"/>
        </w:rPr>
        <w:t xml:space="preserve"> Big data surveillance: the case of policing. </w:t>
      </w:r>
      <w:r w:rsidRPr="008D241F">
        <w:rPr>
          <w:rFonts w:asciiTheme="majorHAnsi" w:hAnsiTheme="majorHAnsi" w:cstheme="majorHAnsi"/>
          <w:i/>
        </w:rPr>
        <w:t>American Sociological Review</w:t>
      </w:r>
      <w:r w:rsidR="00D51924" w:rsidRPr="008D241F">
        <w:rPr>
          <w:rFonts w:asciiTheme="majorHAnsi" w:hAnsiTheme="majorHAnsi" w:cstheme="majorHAnsi"/>
          <w:i/>
        </w:rPr>
        <w:t>,</w:t>
      </w:r>
      <w:r w:rsidRPr="008D241F">
        <w:rPr>
          <w:rFonts w:asciiTheme="majorHAnsi" w:hAnsiTheme="majorHAnsi" w:cstheme="majorHAnsi"/>
          <w:i/>
        </w:rPr>
        <w:t xml:space="preserve"> 82</w:t>
      </w:r>
      <w:r w:rsidR="003958D5" w:rsidRPr="008D241F">
        <w:rPr>
          <w:rFonts w:asciiTheme="majorHAnsi" w:hAnsiTheme="majorHAnsi" w:cstheme="majorHAnsi"/>
        </w:rPr>
        <w:t>(5)</w:t>
      </w:r>
      <w:r w:rsidRPr="008D241F">
        <w:rPr>
          <w:rFonts w:asciiTheme="majorHAnsi" w:hAnsiTheme="majorHAnsi" w:cstheme="majorHAnsi"/>
        </w:rPr>
        <w:t>, 977–1008.</w:t>
      </w:r>
      <w:r w:rsidR="003958D5" w:rsidRPr="008D241F">
        <w:rPr>
          <w:rFonts w:asciiTheme="majorHAnsi" w:hAnsiTheme="majorHAnsi" w:cstheme="majorHAnsi"/>
        </w:rPr>
        <w:t xml:space="preserve"> </w:t>
      </w:r>
      <w:hyperlink r:id="rId19" w:history="1">
        <w:r w:rsidR="003958D5" w:rsidRPr="008D241F">
          <w:rPr>
            <w:rStyle w:val="Hyperlink"/>
            <w:rFonts w:asciiTheme="majorHAnsi" w:hAnsiTheme="majorHAnsi" w:cstheme="majorHAnsi"/>
            <w:color w:val="auto"/>
          </w:rPr>
          <w:t>https://doi.org/10.1177/0003122417725865</w:t>
        </w:r>
      </w:hyperlink>
    </w:p>
    <w:p w14:paraId="00D9851D" w14:textId="65B9F198" w:rsidR="00822B05" w:rsidRPr="008D241F" w:rsidRDefault="00822B05" w:rsidP="00822B05">
      <w:pPr>
        <w:spacing w:line="240" w:lineRule="auto"/>
        <w:rPr>
          <w:rFonts w:asciiTheme="majorHAnsi" w:hAnsiTheme="majorHAnsi" w:cstheme="majorHAnsi"/>
        </w:rPr>
      </w:pPr>
      <w:r w:rsidRPr="008D241F">
        <w:rPr>
          <w:rFonts w:asciiTheme="majorHAnsi" w:hAnsiTheme="majorHAnsi" w:cstheme="majorHAnsi"/>
        </w:rPr>
        <w:t>Browne, S. (2015)</w:t>
      </w:r>
      <w:r w:rsidR="003958D5" w:rsidRPr="008D241F">
        <w:rPr>
          <w:rFonts w:asciiTheme="majorHAnsi" w:hAnsiTheme="majorHAnsi" w:cstheme="majorHAnsi"/>
        </w:rPr>
        <w:t>.</w:t>
      </w:r>
      <w:r w:rsidRPr="008D241F">
        <w:rPr>
          <w:rFonts w:asciiTheme="majorHAnsi" w:hAnsiTheme="majorHAnsi" w:cstheme="majorHAnsi"/>
        </w:rPr>
        <w:t xml:space="preserve"> </w:t>
      </w:r>
      <w:r w:rsidRPr="008D241F">
        <w:rPr>
          <w:rFonts w:asciiTheme="majorHAnsi" w:hAnsiTheme="majorHAnsi" w:cstheme="majorHAnsi"/>
          <w:i/>
        </w:rPr>
        <w:t xml:space="preserve">Dark matters: on the surveillance of blackness. </w:t>
      </w:r>
      <w:r w:rsidRPr="008D241F">
        <w:rPr>
          <w:rFonts w:asciiTheme="majorHAnsi" w:hAnsiTheme="majorHAnsi" w:cstheme="majorHAnsi"/>
        </w:rPr>
        <w:t>Duke University Press, Durham, NC.</w:t>
      </w:r>
    </w:p>
    <w:bookmarkEnd w:id="11"/>
    <w:p w14:paraId="1EAED7E5" w14:textId="335C5F41" w:rsidR="00DA153D" w:rsidRPr="008D241F" w:rsidRDefault="00DA153D" w:rsidP="00DA153D">
      <w:pPr>
        <w:spacing w:line="240" w:lineRule="auto"/>
        <w:rPr>
          <w:rFonts w:asciiTheme="majorHAnsi" w:hAnsiTheme="majorHAnsi" w:cstheme="majorHAnsi"/>
        </w:rPr>
      </w:pPr>
      <w:r w:rsidRPr="008D241F">
        <w:rPr>
          <w:rFonts w:asciiTheme="majorHAnsi" w:hAnsiTheme="majorHAnsi" w:cstheme="majorHAnsi"/>
        </w:rPr>
        <w:t xml:space="preserve">Burrell, K. (2016). Lost in the ‘churn’? Locating neighbourliness in a transient neighbourhood. </w:t>
      </w:r>
      <w:r w:rsidRPr="008D241F">
        <w:rPr>
          <w:rFonts w:asciiTheme="majorHAnsi" w:hAnsiTheme="majorHAnsi" w:cstheme="majorHAnsi"/>
          <w:i/>
          <w:iCs/>
        </w:rPr>
        <w:t>Environment and Planning A</w:t>
      </w:r>
      <w:r w:rsidRPr="008D241F">
        <w:rPr>
          <w:rFonts w:asciiTheme="majorHAnsi" w:hAnsiTheme="majorHAnsi" w:cstheme="majorHAnsi"/>
        </w:rPr>
        <w:t xml:space="preserve">, </w:t>
      </w:r>
      <w:r w:rsidRPr="008D241F">
        <w:rPr>
          <w:rFonts w:asciiTheme="majorHAnsi" w:hAnsiTheme="majorHAnsi" w:cstheme="majorHAnsi"/>
          <w:i/>
          <w:iCs/>
        </w:rPr>
        <w:t>48</w:t>
      </w:r>
      <w:r w:rsidRPr="008D241F">
        <w:rPr>
          <w:rFonts w:asciiTheme="majorHAnsi" w:hAnsiTheme="majorHAnsi" w:cstheme="majorHAnsi"/>
        </w:rPr>
        <w:t>(8), 1599-1616.</w:t>
      </w:r>
      <w:r w:rsidR="003958D5" w:rsidRPr="008D241F">
        <w:rPr>
          <w:rFonts w:asciiTheme="majorHAnsi" w:hAnsiTheme="majorHAnsi" w:cstheme="majorHAnsi"/>
        </w:rPr>
        <w:t xml:space="preserve"> </w:t>
      </w:r>
      <w:hyperlink r:id="rId20" w:history="1">
        <w:r w:rsidR="003958D5" w:rsidRPr="008D241F">
          <w:rPr>
            <w:rStyle w:val="Hyperlink"/>
            <w:rFonts w:asciiTheme="majorHAnsi" w:hAnsiTheme="majorHAnsi" w:cstheme="majorHAnsi"/>
            <w:color w:val="auto"/>
          </w:rPr>
          <w:t>https://doi.org/10.1177/0308518X16643727</w:t>
        </w:r>
      </w:hyperlink>
    </w:p>
    <w:p w14:paraId="349D2703" w14:textId="0886FB74" w:rsidR="00DA153D" w:rsidRPr="008D241F" w:rsidRDefault="00DA153D" w:rsidP="00DA153D">
      <w:pPr>
        <w:rPr>
          <w:rFonts w:asciiTheme="majorHAnsi" w:hAnsiTheme="majorHAnsi" w:cstheme="majorHAnsi"/>
        </w:rPr>
      </w:pPr>
      <w:proofErr w:type="spellStart"/>
      <w:r w:rsidRPr="008D241F">
        <w:rPr>
          <w:rFonts w:asciiTheme="majorHAnsi" w:hAnsiTheme="majorHAnsi" w:cstheme="majorHAnsi"/>
          <w:shd w:val="clear" w:color="auto" w:fill="FFFFFF"/>
        </w:rPr>
        <w:t>Caprotti</w:t>
      </w:r>
      <w:proofErr w:type="spellEnd"/>
      <w:r w:rsidRPr="008D241F">
        <w:rPr>
          <w:rFonts w:asciiTheme="majorHAnsi" w:hAnsiTheme="majorHAnsi" w:cstheme="majorHAnsi"/>
          <w:shd w:val="clear" w:color="auto" w:fill="FFFFFF"/>
        </w:rPr>
        <w:t xml:space="preserve">, F., &amp; </w:t>
      </w:r>
      <w:proofErr w:type="spellStart"/>
      <w:r w:rsidRPr="008D241F">
        <w:rPr>
          <w:rFonts w:asciiTheme="majorHAnsi" w:hAnsiTheme="majorHAnsi" w:cstheme="majorHAnsi"/>
          <w:shd w:val="clear" w:color="auto" w:fill="FFFFFF"/>
        </w:rPr>
        <w:t>Cowley</w:t>
      </w:r>
      <w:proofErr w:type="spellEnd"/>
      <w:r w:rsidRPr="008D241F">
        <w:rPr>
          <w:rFonts w:asciiTheme="majorHAnsi" w:hAnsiTheme="majorHAnsi" w:cstheme="majorHAnsi"/>
          <w:shd w:val="clear" w:color="auto" w:fill="FFFFFF"/>
        </w:rPr>
        <w:t>, R. (2019). Varieties of smart urbanism in the UK: Discursive logics, the state and local urban context. </w:t>
      </w:r>
      <w:r w:rsidRPr="008D241F">
        <w:rPr>
          <w:rFonts w:asciiTheme="majorHAnsi" w:hAnsiTheme="majorHAnsi" w:cstheme="majorHAnsi"/>
          <w:i/>
          <w:iCs/>
          <w:shd w:val="clear" w:color="auto" w:fill="FFFFFF"/>
        </w:rPr>
        <w:t>Transactions of the Institute of British Geographers</w:t>
      </w:r>
      <w:r w:rsidR="00D51924" w:rsidRPr="008D241F">
        <w:rPr>
          <w:rFonts w:asciiTheme="majorHAnsi" w:hAnsiTheme="majorHAnsi" w:cstheme="majorHAnsi"/>
          <w:shd w:val="clear" w:color="auto" w:fill="FFFFFF"/>
        </w:rPr>
        <w:t>,</w:t>
      </w:r>
      <w:r w:rsidR="003958D5" w:rsidRPr="008D241F">
        <w:rPr>
          <w:rFonts w:asciiTheme="majorHAnsi" w:hAnsiTheme="majorHAnsi" w:cstheme="majorHAnsi"/>
          <w:shd w:val="clear" w:color="auto" w:fill="FFFFFF"/>
        </w:rPr>
        <w:t xml:space="preserve"> </w:t>
      </w:r>
      <w:r w:rsidR="003958D5" w:rsidRPr="008D241F">
        <w:rPr>
          <w:rFonts w:asciiTheme="majorHAnsi" w:hAnsiTheme="majorHAnsi" w:cstheme="majorHAnsi"/>
          <w:i/>
          <w:shd w:val="clear" w:color="auto" w:fill="FFFFFF"/>
        </w:rPr>
        <w:t>44</w:t>
      </w:r>
      <w:r w:rsidR="003958D5" w:rsidRPr="008D241F">
        <w:rPr>
          <w:rFonts w:asciiTheme="majorHAnsi" w:hAnsiTheme="majorHAnsi" w:cstheme="majorHAnsi"/>
          <w:shd w:val="clear" w:color="auto" w:fill="FFFFFF"/>
        </w:rPr>
        <w:t xml:space="preserve">(3). </w:t>
      </w:r>
      <w:hyperlink r:id="rId21" w:history="1">
        <w:r w:rsidR="003958D5" w:rsidRPr="008D241F">
          <w:rPr>
            <w:rStyle w:val="Hyperlink"/>
            <w:rFonts w:asciiTheme="majorHAnsi" w:hAnsiTheme="majorHAnsi" w:cstheme="majorHAnsi"/>
            <w:bCs/>
            <w:color w:val="auto"/>
          </w:rPr>
          <w:t>https://doi.org/10.1111/tran.12284</w:t>
        </w:r>
      </w:hyperlink>
    </w:p>
    <w:p w14:paraId="37D5C993" w14:textId="195A5F16" w:rsidR="00EC4E8F" w:rsidRPr="008D241F" w:rsidRDefault="00EC4E8F" w:rsidP="00DA153D">
      <w:pPr>
        <w:rPr>
          <w:rFonts w:asciiTheme="majorHAnsi" w:hAnsiTheme="majorHAnsi" w:cstheme="majorHAnsi"/>
        </w:rPr>
      </w:pPr>
      <w:r w:rsidRPr="008D241F">
        <w:rPr>
          <w:rFonts w:asciiTheme="majorHAnsi" w:hAnsiTheme="majorHAnsi" w:cstheme="majorHAnsi"/>
        </w:rPr>
        <w:t xml:space="preserve">Chambers, J., &amp; Evans, J. (2020). Informal urbanism and the Internet of Things: Reliability, trust and the reconfiguration of infrastructure. </w:t>
      </w:r>
      <w:r w:rsidRPr="008D241F">
        <w:rPr>
          <w:rFonts w:asciiTheme="majorHAnsi" w:hAnsiTheme="majorHAnsi" w:cstheme="majorHAnsi"/>
          <w:i/>
          <w:iCs/>
        </w:rPr>
        <w:t>Urban Studies</w:t>
      </w:r>
      <w:r w:rsidR="003958D5" w:rsidRPr="008D241F">
        <w:rPr>
          <w:rFonts w:asciiTheme="majorHAnsi" w:hAnsiTheme="majorHAnsi" w:cstheme="majorHAnsi"/>
        </w:rPr>
        <w:t xml:space="preserve">. </w:t>
      </w:r>
      <w:r w:rsidRPr="008D241F">
        <w:rPr>
          <w:rFonts w:asciiTheme="majorHAnsi" w:hAnsiTheme="majorHAnsi" w:cstheme="majorHAnsi"/>
        </w:rPr>
        <w:t xml:space="preserve"> </w:t>
      </w:r>
      <w:hyperlink r:id="rId22" w:history="1">
        <w:r w:rsidR="003958D5" w:rsidRPr="008D241F">
          <w:rPr>
            <w:rStyle w:val="Hyperlink"/>
            <w:rFonts w:asciiTheme="majorHAnsi" w:hAnsiTheme="majorHAnsi" w:cstheme="majorHAnsi"/>
            <w:color w:val="auto"/>
          </w:rPr>
          <w:t>https://doi.org/10.1177/0042098019890798</w:t>
        </w:r>
      </w:hyperlink>
    </w:p>
    <w:p w14:paraId="44EF9534" w14:textId="299AB3B6" w:rsidR="008047C1" w:rsidRPr="008D241F" w:rsidRDefault="008047C1" w:rsidP="00AF40F6">
      <w:pPr>
        <w:rPr>
          <w:rFonts w:asciiTheme="majorHAnsi" w:hAnsiTheme="majorHAnsi" w:cstheme="majorHAnsi"/>
        </w:rPr>
      </w:pPr>
      <w:bookmarkStart w:id="12" w:name="_Hlk45030307"/>
      <w:r w:rsidRPr="008D241F">
        <w:rPr>
          <w:rFonts w:asciiTheme="majorHAnsi" w:hAnsiTheme="majorHAnsi" w:cstheme="majorHAnsi"/>
          <w:shd w:val="clear" w:color="auto" w:fill="FFFFFF"/>
        </w:rPr>
        <w:lastRenderedPageBreak/>
        <w:t xml:space="preserve">Dalton, C., Wilmott, C., Fraser, E., &amp; Thatcher, J. (2020). “Smart” discourses, the limits of representation, and new regimes of spatial data. </w:t>
      </w:r>
      <w:r w:rsidRPr="008D241F">
        <w:rPr>
          <w:rFonts w:asciiTheme="majorHAnsi" w:hAnsiTheme="majorHAnsi" w:cstheme="majorHAnsi"/>
          <w:i/>
          <w:iCs/>
        </w:rPr>
        <w:t>Annals of the American Association of Geographers</w:t>
      </w:r>
      <w:r w:rsidRPr="008D241F">
        <w:rPr>
          <w:rFonts w:asciiTheme="majorHAnsi" w:hAnsiTheme="majorHAnsi" w:cstheme="majorHAnsi"/>
          <w:shd w:val="clear" w:color="auto" w:fill="FFFFFF"/>
        </w:rPr>
        <w:t xml:space="preserve">, </w:t>
      </w:r>
      <w:r w:rsidRPr="008D241F">
        <w:rPr>
          <w:rFonts w:asciiTheme="majorHAnsi" w:hAnsiTheme="majorHAnsi" w:cstheme="majorHAnsi"/>
          <w:i/>
          <w:iCs/>
        </w:rPr>
        <w:t>110</w:t>
      </w:r>
      <w:r w:rsidRPr="008D241F">
        <w:rPr>
          <w:rFonts w:asciiTheme="majorHAnsi" w:hAnsiTheme="majorHAnsi" w:cstheme="majorHAnsi"/>
          <w:shd w:val="clear" w:color="auto" w:fill="FFFFFF"/>
        </w:rPr>
        <w:t>(2), 485-496.</w:t>
      </w:r>
      <w:r w:rsidR="003958D5" w:rsidRPr="008D241F">
        <w:rPr>
          <w:rFonts w:asciiTheme="majorHAnsi" w:hAnsiTheme="majorHAnsi" w:cstheme="majorHAnsi"/>
          <w:shd w:val="clear" w:color="auto" w:fill="FFFFFF"/>
        </w:rPr>
        <w:t xml:space="preserve"> </w:t>
      </w:r>
      <w:hyperlink r:id="rId23" w:history="1">
        <w:r w:rsidR="003958D5" w:rsidRPr="008D241F">
          <w:rPr>
            <w:rStyle w:val="Hyperlink"/>
            <w:rFonts w:asciiTheme="majorHAnsi" w:hAnsiTheme="majorHAnsi" w:cstheme="majorHAnsi"/>
            <w:color w:val="auto"/>
          </w:rPr>
          <w:t>https://doi.org/10.1080/24694452.2019.1665493</w:t>
        </w:r>
      </w:hyperlink>
    </w:p>
    <w:p w14:paraId="7883B0DC" w14:textId="4DBD1BC5" w:rsidR="00AF40F6" w:rsidRPr="008D241F" w:rsidRDefault="00AF40F6" w:rsidP="00AF40F6">
      <w:pPr>
        <w:rPr>
          <w:rFonts w:asciiTheme="majorHAnsi" w:hAnsiTheme="majorHAnsi" w:cstheme="majorHAnsi"/>
          <w:shd w:val="clear" w:color="auto" w:fill="FFFFFF"/>
        </w:rPr>
      </w:pPr>
      <w:r w:rsidRPr="008D241F">
        <w:rPr>
          <w:rFonts w:asciiTheme="majorHAnsi" w:hAnsiTheme="majorHAnsi" w:cstheme="majorHAnsi"/>
        </w:rPr>
        <w:t xml:space="preserve">Das, D. (2019). In pursuit of being smart? A critical analysis of India’s smart cities </w:t>
      </w:r>
      <w:r w:rsidR="003958D5" w:rsidRPr="008D241F">
        <w:rPr>
          <w:rFonts w:asciiTheme="majorHAnsi" w:hAnsiTheme="majorHAnsi" w:cstheme="majorHAnsi"/>
        </w:rPr>
        <w:t>endeavour</w:t>
      </w:r>
      <w:r w:rsidRPr="008D241F">
        <w:rPr>
          <w:rFonts w:asciiTheme="majorHAnsi" w:hAnsiTheme="majorHAnsi" w:cstheme="majorHAnsi"/>
        </w:rPr>
        <w:t xml:space="preserve">. </w:t>
      </w:r>
      <w:r w:rsidRPr="008D241F">
        <w:rPr>
          <w:rFonts w:asciiTheme="majorHAnsi" w:hAnsiTheme="majorHAnsi" w:cstheme="majorHAnsi"/>
          <w:i/>
          <w:iCs/>
        </w:rPr>
        <w:t>Urban Geography</w:t>
      </w:r>
      <w:r w:rsidRPr="008D241F">
        <w:rPr>
          <w:rFonts w:asciiTheme="majorHAnsi" w:hAnsiTheme="majorHAnsi" w:cstheme="majorHAnsi"/>
        </w:rPr>
        <w:t>, 1-24.</w:t>
      </w:r>
      <w:r w:rsidR="003958D5" w:rsidRPr="008D241F">
        <w:rPr>
          <w:rFonts w:asciiTheme="majorHAnsi" w:hAnsiTheme="majorHAnsi" w:cstheme="majorHAnsi"/>
        </w:rPr>
        <w:t xml:space="preserve"> </w:t>
      </w:r>
      <w:hyperlink r:id="rId24" w:history="1">
        <w:r w:rsidR="003958D5" w:rsidRPr="008D241F">
          <w:rPr>
            <w:rStyle w:val="Hyperlink"/>
            <w:rFonts w:asciiTheme="majorHAnsi" w:hAnsiTheme="majorHAnsi" w:cstheme="majorHAnsi"/>
            <w:color w:val="auto"/>
          </w:rPr>
          <w:t>https://doi.org/10.1080/02723638.2019.1646049</w:t>
        </w:r>
      </w:hyperlink>
    </w:p>
    <w:p w14:paraId="04BEA3B0" w14:textId="1579D785" w:rsidR="00AF40F6" w:rsidRPr="008D241F" w:rsidRDefault="00AF40F6" w:rsidP="00DA153D">
      <w:pPr>
        <w:rPr>
          <w:rFonts w:asciiTheme="majorHAnsi" w:hAnsiTheme="majorHAnsi" w:cstheme="majorHAnsi"/>
          <w:shd w:val="clear" w:color="auto" w:fill="FFFFFF"/>
        </w:rPr>
      </w:pPr>
      <w:r w:rsidRPr="008D241F">
        <w:rPr>
          <w:rFonts w:asciiTheme="majorHAnsi" w:hAnsiTheme="majorHAnsi" w:cstheme="majorHAnsi"/>
          <w:shd w:val="clear" w:color="auto" w:fill="FFFFFF"/>
        </w:rPr>
        <w:t xml:space="preserve">Datta, A., &amp; Odendaal, N. (2019). Smart cities and the banality of power. </w:t>
      </w:r>
      <w:r w:rsidRPr="008D241F">
        <w:rPr>
          <w:rFonts w:asciiTheme="majorHAnsi" w:hAnsiTheme="majorHAnsi" w:cstheme="majorHAnsi"/>
          <w:i/>
          <w:iCs/>
          <w:shd w:val="clear" w:color="auto" w:fill="FFFFFF"/>
        </w:rPr>
        <w:t>Environment and Planning D: Society and Space</w:t>
      </w:r>
      <w:r w:rsidR="00D51924" w:rsidRPr="008D241F">
        <w:rPr>
          <w:rFonts w:asciiTheme="majorHAnsi" w:hAnsiTheme="majorHAnsi" w:cstheme="majorHAnsi"/>
          <w:i/>
          <w:iCs/>
          <w:shd w:val="clear" w:color="auto" w:fill="FFFFFF"/>
        </w:rPr>
        <w:t xml:space="preserve">, </w:t>
      </w:r>
      <w:r w:rsidR="003958D5" w:rsidRPr="008D241F">
        <w:rPr>
          <w:rFonts w:asciiTheme="majorHAnsi" w:hAnsiTheme="majorHAnsi" w:cstheme="majorHAnsi"/>
          <w:i/>
          <w:shd w:val="clear" w:color="auto" w:fill="FFFFFF"/>
        </w:rPr>
        <w:t>37</w:t>
      </w:r>
      <w:r w:rsidR="003958D5" w:rsidRPr="008D241F">
        <w:rPr>
          <w:rFonts w:asciiTheme="majorHAnsi" w:hAnsiTheme="majorHAnsi" w:cstheme="majorHAnsi"/>
          <w:shd w:val="clear" w:color="auto" w:fill="FFFFFF"/>
        </w:rPr>
        <w:t xml:space="preserve">(3), 387-392. </w:t>
      </w:r>
      <w:hyperlink r:id="rId25" w:history="1">
        <w:r w:rsidR="003958D5" w:rsidRPr="008D241F">
          <w:rPr>
            <w:rStyle w:val="Hyperlink"/>
            <w:rFonts w:asciiTheme="majorHAnsi" w:hAnsiTheme="majorHAnsi" w:cstheme="majorHAnsi"/>
            <w:color w:val="auto"/>
          </w:rPr>
          <w:t>https://doi.org/10.1177/0263775819841765</w:t>
        </w:r>
      </w:hyperlink>
    </w:p>
    <w:bookmarkEnd w:id="12"/>
    <w:p w14:paraId="28CB6877" w14:textId="4F6DAF9D" w:rsidR="00DA153D" w:rsidRPr="008D241F" w:rsidRDefault="00DA153D" w:rsidP="00DA153D">
      <w:pPr>
        <w:rPr>
          <w:rFonts w:asciiTheme="majorHAnsi" w:hAnsiTheme="majorHAnsi" w:cstheme="majorHAnsi"/>
          <w:shd w:val="clear" w:color="auto" w:fill="FFFFFF"/>
        </w:rPr>
      </w:pPr>
      <w:proofErr w:type="spellStart"/>
      <w:r w:rsidRPr="008D241F">
        <w:rPr>
          <w:rFonts w:asciiTheme="majorHAnsi" w:hAnsiTheme="majorHAnsi" w:cstheme="majorHAnsi"/>
          <w:shd w:val="clear" w:color="auto" w:fill="FFFFFF"/>
        </w:rPr>
        <w:t>Dencik</w:t>
      </w:r>
      <w:proofErr w:type="spellEnd"/>
      <w:r w:rsidRPr="008D241F">
        <w:rPr>
          <w:rFonts w:asciiTheme="majorHAnsi" w:hAnsiTheme="majorHAnsi" w:cstheme="majorHAnsi"/>
          <w:shd w:val="clear" w:color="auto" w:fill="FFFFFF"/>
        </w:rPr>
        <w:t>, L., Hintz, A., &amp; Cable, J. (2016). Towards data justice? The ambiguity of anti-surveillance resistance in political activism. </w:t>
      </w:r>
      <w:r w:rsidRPr="008D241F">
        <w:rPr>
          <w:rFonts w:asciiTheme="majorHAnsi" w:hAnsiTheme="majorHAnsi" w:cstheme="majorHAnsi"/>
          <w:i/>
          <w:iCs/>
          <w:shd w:val="clear" w:color="auto" w:fill="FFFFFF"/>
        </w:rPr>
        <w:t>Big Data &amp; Society</w:t>
      </w:r>
      <w:r w:rsidRPr="008D241F">
        <w:rPr>
          <w:rFonts w:asciiTheme="majorHAnsi" w:hAnsiTheme="majorHAnsi" w:cstheme="majorHAnsi"/>
          <w:shd w:val="clear" w:color="auto" w:fill="FFFFFF"/>
        </w:rPr>
        <w:t>, </w:t>
      </w:r>
      <w:r w:rsidRPr="008D241F">
        <w:rPr>
          <w:rFonts w:asciiTheme="majorHAnsi" w:hAnsiTheme="majorHAnsi" w:cstheme="majorHAnsi"/>
          <w:i/>
          <w:iCs/>
          <w:shd w:val="clear" w:color="auto" w:fill="FFFFFF"/>
        </w:rPr>
        <w:t>3</w:t>
      </w:r>
      <w:r w:rsidRPr="008D241F">
        <w:rPr>
          <w:rFonts w:asciiTheme="majorHAnsi" w:hAnsiTheme="majorHAnsi" w:cstheme="majorHAnsi"/>
          <w:shd w:val="clear" w:color="auto" w:fill="FFFFFF"/>
        </w:rPr>
        <w:t>(2)</w:t>
      </w:r>
      <w:r w:rsidR="003958D5" w:rsidRPr="008D241F">
        <w:rPr>
          <w:rFonts w:asciiTheme="majorHAnsi" w:hAnsiTheme="majorHAnsi" w:cstheme="majorHAnsi"/>
          <w:shd w:val="clear" w:color="auto" w:fill="FFFFFF"/>
        </w:rPr>
        <w:t xml:space="preserve">. </w:t>
      </w:r>
      <w:hyperlink r:id="rId26" w:history="1">
        <w:r w:rsidR="003958D5" w:rsidRPr="008D241F">
          <w:rPr>
            <w:rStyle w:val="Hyperlink"/>
            <w:rFonts w:asciiTheme="majorHAnsi" w:hAnsiTheme="majorHAnsi" w:cstheme="majorHAnsi"/>
            <w:color w:val="auto"/>
          </w:rPr>
          <w:t>https://doi.org/10.1177/2053951716679678</w:t>
        </w:r>
      </w:hyperlink>
    </w:p>
    <w:p w14:paraId="1E737739" w14:textId="6700B6F7" w:rsidR="00DA153D" w:rsidRPr="008D241F" w:rsidRDefault="00DA153D" w:rsidP="00DA153D">
      <w:pPr>
        <w:rPr>
          <w:rFonts w:asciiTheme="majorHAnsi" w:hAnsiTheme="majorHAnsi" w:cstheme="majorHAnsi"/>
          <w:shd w:val="clear" w:color="auto" w:fill="FFFFFF"/>
        </w:rPr>
      </w:pPr>
      <w:proofErr w:type="spellStart"/>
      <w:r w:rsidRPr="008D241F">
        <w:rPr>
          <w:rFonts w:asciiTheme="majorHAnsi" w:hAnsiTheme="majorHAnsi" w:cstheme="majorHAnsi"/>
          <w:shd w:val="clear" w:color="auto" w:fill="FFFFFF"/>
        </w:rPr>
        <w:t>Dencik</w:t>
      </w:r>
      <w:proofErr w:type="spellEnd"/>
      <w:r w:rsidRPr="008D241F">
        <w:rPr>
          <w:rFonts w:asciiTheme="majorHAnsi" w:hAnsiTheme="majorHAnsi" w:cstheme="majorHAnsi"/>
          <w:shd w:val="clear" w:color="auto" w:fill="FFFFFF"/>
        </w:rPr>
        <w:t xml:space="preserve">, L., Hintz, A., Redden, J., &amp; </w:t>
      </w:r>
      <w:proofErr w:type="spellStart"/>
      <w:r w:rsidRPr="008D241F">
        <w:rPr>
          <w:rFonts w:asciiTheme="majorHAnsi" w:hAnsiTheme="majorHAnsi" w:cstheme="majorHAnsi"/>
          <w:shd w:val="clear" w:color="auto" w:fill="FFFFFF"/>
        </w:rPr>
        <w:t>Treré</w:t>
      </w:r>
      <w:proofErr w:type="spellEnd"/>
      <w:r w:rsidRPr="008D241F">
        <w:rPr>
          <w:rFonts w:asciiTheme="majorHAnsi" w:hAnsiTheme="majorHAnsi" w:cstheme="majorHAnsi"/>
          <w:shd w:val="clear" w:color="auto" w:fill="FFFFFF"/>
        </w:rPr>
        <w:t>, E. (2019). Exploring Data Justice: Conceptions, Applications and Directions.</w:t>
      </w:r>
      <w:r w:rsidR="003958D5" w:rsidRPr="008D241F">
        <w:rPr>
          <w:rFonts w:asciiTheme="majorHAnsi" w:hAnsiTheme="majorHAnsi" w:cstheme="majorHAnsi"/>
          <w:shd w:val="clear" w:color="auto" w:fill="FFFFFF"/>
        </w:rPr>
        <w:t xml:space="preserve"> </w:t>
      </w:r>
      <w:r w:rsidR="003958D5" w:rsidRPr="008D241F">
        <w:rPr>
          <w:rFonts w:asciiTheme="majorHAnsi" w:hAnsiTheme="majorHAnsi" w:cstheme="majorHAnsi"/>
          <w:i/>
          <w:shd w:val="clear" w:color="auto" w:fill="FFFFFF"/>
        </w:rPr>
        <w:t>Information, Communication and Society</w:t>
      </w:r>
      <w:r w:rsidR="00D51924" w:rsidRPr="008D241F">
        <w:rPr>
          <w:rFonts w:asciiTheme="majorHAnsi" w:hAnsiTheme="majorHAnsi" w:cstheme="majorHAnsi"/>
          <w:i/>
          <w:shd w:val="clear" w:color="auto" w:fill="FFFFFF"/>
        </w:rPr>
        <w:t>,</w:t>
      </w:r>
      <w:r w:rsidR="003958D5" w:rsidRPr="008D241F">
        <w:rPr>
          <w:rFonts w:asciiTheme="majorHAnsi" w:hAnsiTheme="majorHAnsi" w:cstheme="majorHAnsi"/>
          <w:i/>
          <w:shd w:val="clear" w:color="auto" w:fill="FFFFFF"/>
        </w:rPr>
        <w:t xml:space="preserve"> 22</w:t>
      </w:r>
      <w:r w:rsidR="003958D5" w:rsidRPr="008D241F">
        <w:rPr>
          <w:rFonts w:asciiTheme="majorHAnsi" w:hAnsiTheme="majorHAnsi" w:cstheme="majorHAnsi"/>
          <w:shd w:val="clear" w:color="auto" w:fill="FFFFFF"/>
        </w:rPr>
        <w:t>(7),</w:t>
      </w:r>
      <w:r w:rsidR="003958D5" w:rsidRPr="008D241F">
        <w:rPr>
          <w:rFonts w:asciiTheme="majorHAnsi" w:hAnsiTheme="majorHAnsi" w:cstheme="majorHAnsi"/>
          <w:i/>
          <w:shd w:val="clear" w:color="auto" w:fill="FFFFFF"/>
        </w:rPr>
        <w:t xml:space="preserve"> </w:t>
      </w:r>
      <w:r w:rsidR="003958D5" w:rsidRPr="008D241F">
        <w:rPr>
          <w:rFonts w:asciiTheme="majorHAnsi" w:hAnsiTheme="majorHAnsi" w:cstheme="majorHAnsi"/>
          <w:shd w:val="clear" w:color="auto" w:fill="FFFFFF"/>
        </w:rPr>
        <w:t>873-881. https://doi.org/10.1080/1369118X.2019.1606268</w:t>
      </w:r>
    </w:p>
    <w:p w14:paraId="4EB17EF4" w14:textId="4FBFCC9B" w:rsidR="00DA153D" w:rsidRPr="008D241F" w:rsidRDefault="00DA153D" w:rsidP="00DA153D">
      <w:pPr>
        <w:rPr>
          <w:rFonts w:asciiTheme="majorHAnsi" w:hAnsiTheme="majorHAnsi" w:cstheme="majorHAnsi"/>
        </w:rPr>
      </w:pPr>
      <w:r w:rsidRPr="008D241F">
        <w:rPr>
          <w:rFonts w:asciiTheme="majorHAnsi" w:hAnsiTheme="majorHAnsi" w:cstheme="majorHAnsi"/>
          <w:shd w:val="clear" w:color="auto" w:fill="FFFFFF"/>
        </w:rPr>
        <w:t xml:space="preserve">Department for Communities and Local Government (DCLG) (2015) </w:t>
      </w:r>
      <w:r w:rsidRPr="008D241F">
        <w:rPr>
          <w:rFonts w:asciiTheme="majorHAnsi" w:hAnsiTheme="majorHAnsi" w:cstheme="majorHAnsi"/>
          <w:i/>
          <w:shd w:val="clear" w:color="auto" w:fill="FFFFFF"/>
        </w:rPr>
        <w:t xml:space="preserve">English </w:t>
      </w:r>
      <w:r w:rsidR="003958D5" w:rsidRPr="008D241F">
        <w:rPr>
          <w:rFonts w:asciiTheme="majorHAnsi" w:hAnsiTheme="majorHAnsi" w:cstheme="majorHAnsi"/>
          <w:i/>
          <w:shd w:val="clear" w:color="auto" w:fill="FFFFFF"/>
        </w:rPr>
        <w:t>I</w:t>
      </w:r>
      <w:r w:rsidRPr="008D241F">
        <w:rPr>
          <w:rFonts w:asciiTheme="majorHAnsi" w:hAnsiTheme="majorHAnsi" w:cstheme="majorHAnsi"/>
          <w:i/>
          <w:shd w:val="clear" w:color="auto" w:fill="FFFFFF"/>
        </w:rPr>
        <w:t>ndices</w:t>
      </w:r>
      <w:r w:rsidR="00B50677" w:rsidRPr="008D241F">
        <w:rPr>
          <w:rFonts w:asciiTheme="majorHAnsi" w:hAnsiTheme="majorHAnsi" w:cstheme="majorHAnsi"/>
          <w:i/>
          <w:shd w:val="clear" w:color="auto" w:fill="FFFFFF"/>
        </w:rPr>
        <w:t xml:space="preserve"> of </w:t>
      </w:r>
      <w:r w:rsidR="003958D5" w:rsidRPr="008D241F">
        <w:rPr>
          <w:rFonts w:asciiTheme="majorHAnsi" w:hAnsiTheme="majorHAnsi" w:cstheme="majorHAnsi"/>
          <w:i/>
          <w:shd w:val="clear" w:color="auto" w:fill="FFFFFF"/>
        </w:rPr>
        <w:t>D</w:t>
      </w:r>
      <w:r w:rsidR="00B50677" w:rsidRPr="008D241F">
        <w:rPr>
          <w:rFonts w:asciiTheme="majorHAnsi" w:hAnsiTheme="majorHAnsi" w:cstheme="majorHAnsi"/>
          <w:i/>
          <w:shd w:val="clear" w:color="auto" w:fill="FFFFFF"/>
        </w:rPr>
        <w:t>eprivation 2015</w:t>
      </w:r>
      <w:r w:rsidR="00B50677" w:rsidRPr="008D241F">
        <w:rPr>
          <w:rFonts w:asciiTheme="majorHAnsi" w:hAnsiTheme="majorHAnsi" w:cstheme="majorHAnsi"/>
          <w:shd w:val="clear" w:color="auto" w:fill="FFFFFF"/>
        </w:rPr>
        <w:t xml:space="preserve">. [online] </w:t>
      </w:r>
      <w:r w:rsidR="00B50677" w:rsidRPr="008D241F">
        <w:rPr>
          <w:rFonts w:asciiTheme="majorHAnsi" w:hAnsiTheme="majorHAnsi" w:cstheme="majorHAnsi"/>
        </w:rPr>
        <w:t>Retrieved from</w:t>
      </w:r>
      <w:r w:rsidR="00EF39F4" w:rsidRPr="008D241F">
        <w:rPr>
          <w:rFonts w:asciiTheme="majorHAnsi" w:hAnsiTheme="majorHAnsi" w:cstheme="majorHAnsi"/>
        </w:rPr>
        <w:t xml:space="preserve"> </w:t>
      </w:r>
      <w:r w:rsidR="00EF39F4" w:rsidRPr="008D241F">
        <w:rPr>
          <w:rFonts w:asciiTheme="majorHAnsi" w:hAnsiTheme="majorHAnsi" w:cstheme="majorHAnsi"/>
          <w:shd w:val="clear" w:color="auto" w:fill="FFFFFF"/>
        </w:rPr>
        <w:t>https://bit.ly/2uIN1M8</w:t>
      </w:r>
    </w:p>
    <w:p w14:paraId="0A6027CB" w14:textId="2CDF6EB3" w:rsidR="00DA153D" w:rsidRPr="008D241F" w:rsidRDefault="00DA153D" w:rsidP="00DA153D">
      <w:pPr>
        <w:rPr>
          <w:rFonts w:asciiTheme="majorHAnsi" w:hAnsiTheme="majorHAnsi" w:cstheme="majorHAnsi"/>
          <w:shd w:val="clear" w:color="auto" w:fill="FFFFFF"/>
        </w:rPr>
      </w:pPr>
      <w:r w:rsidRPr="008D241F">
        <w:rPr>
          <w:rFonts w:asciiTheme="majorHAnsi" w:hAnsiTheme="majorHAnsi" w:cstheme="majorHAnsi"/>
          <w:shd w:val="clear" w:color="auto" w:fill="FFFFFF"/>
        </w:rPr>
        <w:t xml:space="preserve">Fraser, N. (1995). From redistribution to recognition? Dilemmas of justice in a 'post-socialist' age. </w:t>
      </w:r>
      <w:r w:rsidRPr="008D241F">
        <w:rPr>
          <w:rFonts w:asciiTheme="majorHAnsi" w:hAnsiTheme="majorHAnsi" w:cstheme="majorHAnsi"/>
          <w:i/>
          <w:iCs/>
        </w:rPr>
        <w:t>New left review</w:t>
      </w:r>
      <w:r w:rsidRPr="008D241F">
        <w:rPr>
          <w:rFonts w:asciiTheme="majorHAnsi" w:hAnsiTheme="majorHAnsi" w:cstheme="majorHAnsi"/>
          <w:shd w:val="clear" w:color="auto" w:fill="FFFFFF"/>
        </w:rPr>
        <w:t>, 68</w:t>
      </w:r>
      <w:r w:rsidR="003958D5" w:rsidRPr="008D241F">
        <w:rPr>
          <w:rFonts w:asciiTheme="majorHAnsi" w:hAnsiTheme="majorHAnsi" w:cstheme="majorHAnsi"/>
          <w:shd w:val="clear" w:color="auto" w:fill="FFFFFF"/>
        </w:rPr>
        <w:t>-149.</w:t>
      </w:r>
    </w:p>
    <w:p w14:paraId="25E33F5C" w14:textId="72276F53" w:rsidR="00DA153D" w:rsidRPr="008D241F" w:rsidRDefault="00DA153D" w:rsidP="00DA153D">
      <w:pPr>
        <w:rPr>
          <w:rFonts w:asciiTheme="majorHAnsi" w:hAnsiTheme="majorHAnsi" w:cstheme="majorHAnsi"/>
          <w:shd w:val="clear" w:color="auto" w:fill="FFFFFF"/>
        </w:rPr>
      </w:pPr>
      <w:proofErr w:type="spellStart"/>
      <w:r w:rsidRPr="008D241F">
        <w:rPr>
          <w:rFonts w:asciiTheme="majorHAnsi" w:hAnsiTheme="majorHAnsi" w:cstheme="majorHAnsi"/>
          <w:shd w:val="clear" w:color="auto" w:fill="FFFFFF"/>
        </w:rPr>
        <w:t>Gabrys</w:t>
      </w:r>
      <w:proofErr w:type="spellEnd"/>
      <w:r w:rsidRPr="008D241F">
        <w:rPr>
          <w:rFonts w:asciiTheme="majorHAnsi" w:hAnsiTheme="majorHAnsi" w:cstheme="majorHAnsi"/>
          <w:shd w:val="clear" w:color="auto" w:fill="FFFFFF"/>
        </w:rPr>
        <w:t xml:space="preserve">, J. (2014). Programming environments: </w:t>
      </w:r>
      <w:proofErr w:type="spellStart"/>
      <w:r w:rsidRPr="008D241F">
        <w:rPr>
          <w:rFonts w:asciiTheme="majorHAnsi" w:hAnsiTheme="majorHAnsi" w:cstheme="majorHAnsi"/>
          <w:shd w:val="clear" w:color="auto" w:fill="FFFFFF"/>
        </w:rPr>
        <w:t>environmentality</w:t>
      </w:r>
      <w:proofErr w:type="spellEnd"/>
      <w:r w:rsidRPr="008D241F">
        <w:rPr>
          <w:rFonts w:asciiTheme="majorHAnsi" w:hAnsiTheme="majorHAnsi" w:cstheme="majorHAnsi"/>
          <w:shd w:val="clear" w:color="auto" w:fill="FFFFFF"/>
        </w:rPr>
        <w:t xml:space="preserve"> and citizen sensing in the smart city. </w:t>
      </w:r>
      <w:r w:rsidRPr="008D241F">
        <w:rPr>
          <w:rFonts w:asciiTheme="majorHAnsi" w:hAnsiTheme="majorHAnsi" w:cstheme="majorHAnsi"/>
          <w:i/>
          <w:iCs/>
        </w:rPr>
        <w:t>Environment and Planning D: Society and Space</w:t>
      </w:r>
      <w:r w:rsidRPr="008D241F">
        <w:rPr>
          <w:rFonts w:asciiTheme="majorHAnsi" w:hAnsiTheme="majorHAnsi" w:cstheme="majorHAnsi"/>
          <w:shd w:val="clear" w:color="auto" w:fill="FFFFFF"/>
        </w:rPr>
        <w:t xml:space="preserve">, </w:t>
      </w:r>
      <w:r w:rsidRPr="008D241F">
        <w:rPr>
          <w:rFonts w:asciiTheme="majorHAnsi" w:hAnsiTheme="majorHAnsi" w:cstheme="majorHAnsi"/>
          <w:i/>
          <w:iCs/>
        </w:rPr>
        <w:t>32</w:t>
      </w:r>
      <w:r w:rsidRPr="008D241F">
        <w:rPr>
          <w:rFonts w:asciiTheme="majorHAnsi" w:hAnsiTheme="majorHAnsi" w:cstheme="majorHAnsi"/>
          <w:shd w:val="clear" w:color="auto" w:fill="FFFFFF"/>
        </w:rPr>
        <w:t>(1), 30-48.</w:t>
      </w:r>
      <w:r w:rsidR="003958D5" w:rsidRPr="008D241F">
        <w:rPr>
          <w:rFonts w:asciiTheme="majorHAnsi" w:hAnsiTheme="majorHAnsi" w:cstheme="majorHAnsi"/>
          <w:shd w:val="clear" w:color="auto" w:fill="FFFFFF"/>
        </w:rPr>
        <w:t xml:space="preserve"> </w:t>
      </w:r>
      <w:hyperlink r:id="rId27" w:history="1">
        <w:r w:rsidR="003958D5" w:rsidRPr="008D241F">
          <w:rPr>
            <w:rStyle w:val="Hyperlink"/>
            <w:rFonts w:asciiTheme="majorHAnsi" w:hAnsiTheme="majorHAnsi" w:cstheme="majorHAnsi"/>
            <w:color w:val="auto"/>
          </w:rPr>
          <w:t>https://doi.org/10.1068/d16812</w:t>
        </w:r>
      </w:hyperlink>
      <w:r w:rsidR="003958D5" w:rsidRPr="008D241F">
        <w:rPr>
          <w:rFonts w:asciiTheme="majorHAnsi" w:hAnsiTheme="majorHAnsi" w:cstheme="majorHAnsi"/>
        </w:rPr>
        <w:t xml:space="preserve"> </w:t>
      </w:r>
    </w:p>
    <w:p w14:paraId="205BC951" w14:textId="77777777" w:rsidR="00DA153D" w:rsidRPr="008D241F" w:rsidRDefault="00DA153D" w:rsidP="00DA153D">
      <w:pPr>
        <w:rPr>
          <w:rFonts w:asciiTheme="majorHAnsi" w:hAnsiTheme="majorHAnsi" w:cstheme="majorHAnsi"/>
          <w:shd w:val="clear" w:color="auto" w:fill="FFFFFF"/>
        </w:rPr>
      </w:pPr>
      <w:r w:rsidRPr="008D241F">
        <w:rPr>
          <w:rFonts w:asciiTheme="majorHAnsi" w:hAnsiTheme="majorHAnsi" w:cstheme="majorHAnsi"/>
          <w:shd w:val="clear" w:color="auto" w:fill="FFFFFF"/>
        </w:rPr>
        <w:t xml:space="preserve">Graham, S., &amp; Marvin, S. (2002). </w:t>
      </w:r>
      <w:r w:rsidRPr="008D241F">
        <w:rPr>
          <w:rFonts w:asciiTheme="majorHAnsi" w:hAnsiTheme="majorHAnsi" w:cstheme="majorHAnsi"/>
          <w:i/>
          <w:iCs/>
        </w:rPr>
        <w:t>Splintering urbanism: networked infrastructures, technological mobilities and the urban condition</w:t>
      </w:r>
      <w:r w:rsidRPr="008D241F">
        <w:rPr>
          <w:rFonts w:asciiTheme="majorHAnsi" w:hAnsiTheme="majorHAnsi" w:cstheme="majorHAnsi"/>
          <w:shd w:val="clear" w:color="auto" w:fill="FFFFFF"/>
        </w:rPr>
        <w:t>. Routledge.</w:t>
      </w:r>
    </w:p>
    <w:p w14:paraId="4876F0AA" w14:textId="023BF044" w:rsidR="003958D5" w:rsidRPr="008D241F" w:rsidRDefault="00417489" w:rsidP="003958D5">
      <w:pPr>
        <w:textAlignment w:val="baseline"/>
        <w:rPr>
          <w:rFonts w:asciiTheme="majorHAnsi" w:hAnsiTheme="majorHAnsi" w:cstheme="majorHAnsi"/>
        </w:rPr>
      </w:pPr>
      <w:proofErr w:type="spellStart"/>
      <w:r w:rsidRPr="008D241F">
        <w:rPr>
          <w:rFonts w:asciiTheme="majorHAnsi" w:hAnsiTheme="majorHAnsi" w:cstheme="majorHAnsi"/>
          <w:shd w:val="clear" w:color="auto" w:fill="FFFFFF"/>
        </w:rPr>
        <w:t>Gray</w:t>
      </w:r>
      <w:proofErr w:type="spellEnd"/>
      <w:r w:rsidRPr="008D241F">
        <w:rPr>
          <w:rFonts w:asciiTheme="majorHAnsi" w:hAnsiTheme="majorHAnsi" w:cstheme="majorHAnsi"/>
          <w:shd w:val="clear" w:color="auto" w:fill="FFFFFF"/>
        </w:rPr>
        <w:t>, M., &amp; Barford, A. (2018). The depths of the cuts: the uneven geography of local government austerity. </w:t>
      </w:r>
      <w:r w:rsidRPr="008D241F">
        <w:rPr>
          <w:rFonts w:asciiTheme="majorHAnsi" w:hAnsiTheme="majorHAnsi" w:cstheme="majorHAnsi"/>
          <w:i/>
          <w:iCs/>
          <w:shd w:val="clear" w:color="auto" w:fill="FFFFFF"/>
        </w:rPr>
        <w:t xml:space="preserve">Cambridge journal of regions, economy and </w:t>
      </w:r>
      <w:r w:rsidR="00D51924" w:rsidRPr="008D241F">
        <w:rPr>
          <w:rFonts w:asciiTheme="majorHAnsi" w:hAnsiTheme="majorHAnsi" w:cstheme="majorHAnsi"/>
          <w:i/>
          <w:iCs/>
          <w:shd w:val="clear" w:color="auto" w:fill="FFFFFF"/>
        </w:rPr>
        <w:t>society,</w:t>
      </w:r>
      <w:r w:rsidRPr="008D241F">
        <w:rPr>
          <w:rFonts w:asciiTheme="majorHAnsi" w:hAnsiTheme="majorHAnsi" w:cstheme="majorHAnsi"/>
          <w:shd w:val="clear" w:color="auto" w:fill="FFFFFF"/>
        </w:rPr>
        <w:t> </w:t>
      </w:r>
      <w:r w:rsidRPr="008D241F">
        <w:rPr>
          <w:rFonts w:asciiTheme="majorHAnsi" w:hAnsiTheme="majorHAnsi" w:cstheme="majorHAnsi"/>
          <w:i/>
          <w:iCs/>
          <w:shd w:val="clear" w:color="auto" w:fill="FFFFFF"/>
        </w:rPr>
        <w:t>11</w:t>
      </w:r>
      <w:r w:rsidRPr="008D241F">
        <w:rPr>
          <w:rFonts w:asciiTheme="majorHAnsi" w:hAnsiTheme="majorHAnsi" w:cstheme="majorHAnsi"/>
          <w:shd w:val="clear" w:color="auto" w:fill="FFFFFF"/>
        </w:rPr>
        <w:t>(3), 541-563.</w:t>
      </w:r>
      <w:r w:rsidR="003958D5" w:rsidRPr="008D241F">
        <w:rPr>
          <w:rFonts w:asciiTheme="majorHAnsi" w:hAnsiTheme="majorHAnsi" w:cstheme="majorHAnsi"/>
          <w:shd w:val="clear" w:color="auto" w:fill="FFFFFF"/>
        </w:rPr>
        <w:t xml:space="preserve"> </w:t>
      </w:r>
      <w:hyperlink r:id="rId28" w:history="1">
        <w:r w:rsidR="003958D5" w:rsidRPr="008D241F">
          <w:rPr>
            <w:rStyle w:val="Hyperlink"/>
            <w:rFonts w:asciiTheme="majorHAnsi" w:hAnsiTheme="majorHAnsi" w:cstheme="majorHAnsi"/>
            <w:color w:val="auto"/>
            <w:bdr w:val="none" w:sz="0" w:space="0" w:color="auto" w:frame="1"/>
          </w:rPr>
          <w:t>https://doi.org/10.1093/cjres/rsy019</w:t>
        </w:r>
      </w:hyperlink>
    </w:p>
    <w:p w14:paraId="7A23F6BB" w14:textId="3408CD10" w:rsidR="002B38D9" w:rsidRPr="008D241F" w:rsidRDefault="00DA153D" w:rsidP="00DA153D">
      <w:pPr>
        <w:rPr>
          <w:rFonts w:asciiTheme="majorHAnsi" w:hAnsiTheme="majorHAnsi" w:cstheme="majorHAnsi"/>
          <w:shd w:val="clear" w:color="auto" w:fill="FFFFFF"/>
        </w:rPr>
      </w:pPr>
      <w:proofErr w:type="spellStart"/>
      <w:r w:rsidRPr="008D241F">
        <w:rPr>
          <w:rFonts w:asciiTheme="majorHAnsi" w:hAnsiTheme="majorHAnsi" w:cstheme="majorHAnsi"/>
          <w:shd w:val="clear" w:color="auto" w:fill="FFFFFF"/>
        </w:rPr>
        <w:t>HEREMobility</w:t>
      </w:r>
      <w:proofErr w:type="spellEnd"/>
      <w:r w:rsidRPr="008D241F">
        <w:rPr>
          <w:rFonts w:asciiTheme="majorHAnsi" w:hAnsiTheme="majorHAnsi" w:cstheme="majorHAnsi"/>
          <w:shd w:val="clear" w:color="auto" w:fill="FFFFFF"/>
        </w:rPr>
        <w:t xml:space="preserve"> (2019) </w:t>
      </w:r>
      <w:r w:rsidRPr="008D241F">
        <w:rPr>
          <w:rFonts w:asciiTheme="majorHAnsi" w:hAnsiTheme="majorHAnsi" w:cstheme="majorHAnsi"/>
          <w:i/>
          <w:shd w:val="clear" w:color="auto" w:fill="FFFFFF"/>
        </w:rPr>
        <w:t xml:space="preserve">Chicago Smart City: Shaping </w:t>
      </w:r>
      <w:r w:rsidR="00B50677" w:rsidRPr="008D241F">
        <w:rPr>
          <w:rFonts w:asciiTheme="majorHAnsi" w:hAnsiTheme="majorHAnsi" w:cstheme="majorHAnsi"/>
          <w:i/>
          <w:shd w:val="clear" w:color="auto" w:fill="FFFFFF"/>
        </w:rPr>
        <w:t>the future with data.</w:t>
      </w:r>
      <w:r w:rsidR="00B50677" w:rsidRPr="008D241F">
        <w:rPr>
          <w:rFonts w:asciiTheme="majorHAnsi" w:hAnsiTheme="majorHAnsi" w:cstheme="majorHAnsi"/>
          <w:shd w:val="clear" w:color="auto" w:fill="FFFFFF"/>
        </w:rPr>
        <w:t xml:space="preserve"> [online] </w:t>
      </w:r>
      <w:r w:rsidR="00B50677" w:rsidRPr="008D241F">
        <w:rPr>
          <w:rFonts w:asciiTheme="majorHAnsi" w:hAnsiTheme="majorHAnsi" w:cstheme="majorHAnsi"/>
        </w:rPr>
        <w:t>Retrieved from</w:t>
      </w:r>
      <w:r w:rsidR="00D51924" w:rsidRPr="008D241F">
        <w:rPr>
          <w:rFonts w:asciiTheme="majorHAnsi" w:hAnsiTheme="majorHAnsi" w:cstheme="majorHAnsi"/>
        </w:rPr>
        <w:t>:</w:t>
      </w:r>
      <w:r w:rsidR="00B50677" w:rsidRPr="008D241F">
        <w:rPr>
          <w:rFonts w:asciiTheme="majorHAnsi" w:hAnsiTheme="majorHAnsi" w:cstheme="majorHAnsi"/>
        </w:rPr>
        <w:t xml:space="preserve"> </w:t>
      </w:r>
      <w:r w:rsidRPr="008D241F">
        <w:rPr>
          <w:rFonts w:asciiTheme="majorHAnsi" w:hAnsiTheme="majorHAnsi" w:cstheme="majorHAnsi"/>
          <w:shd w:val="clear" w:color="auto" w:fill="FFFFFF"/>
        </w:rPr>
        <w:t>https://mobility.here.com/chicago</w:t>
      </w:r>
      <w:r w:rsidR="00B50677" w:rsidRPr="008D241F">
        <w:rPr>
          <w:rFonts w:asciiTheme="majorHAnsi" w:hAnsiTheme="majorHAnsi" w:cstheme="majorHAnsi"/>
          <w:shd w:val="clear" w:color="auto" w:fill="FFFFFF"/>
        </w:rPr>
        <w:t>-smart-city-shaping-future-data</w:t>
      </w:r>
    </w:p>
    <w:p w14:paraId="08439DD0" w14:textId="5621A19B" w:rsidR="006B350D" w:rsidRPr="008D241F" w:rsidRDefault="006B350D" w:rsidP="00DA153D">
      <w:pPr>
        <w:rPr>
          <w:rFonts w:asciiTheme="majorHAnsi" w:hAnsiTheme="majorHAnsi" w:cstheme="majorHAnsi"/>
          <w:shd w:val="clear" w:color="auto" w:fill="FFFFFF"/>
        </w:rPr>
      </w:pPr>
      <w:r w:rsidRPr="008D241F">
        <w:rPr>
          <w:rFonts w:asciiTheme="majorHAnsi" w:hAnsiTheme="majorHAnsi" w:cstheme="majorHAnsi"/>
        </w:rPr>
        <w:t xml:space="preserve">Ho, E. (2017). Smart subjects for a Smart Nation? Governing (smart) mentalities in Singapore. </w:t>
      </w:r>
      <w:r w:rsidRPr="008D241F">
        <w:rPr>
          <w:rFonts w:asciiTheme="majorHAnsi" w:hAnsiTheme="majorHAnsi" w:cstheme="majorHAnsi"/>
          <w:i/>
          <w:iCs/>
        </w:rPr>
        <w:t>Urban Studies</w:t>
      </w:r>
      <w:r w:rsidRPr="008D241F">
        <w:rPr>
          <w:rFonts w:asciiTheme="majorHAnsi" w:hAnsiTheme="majorHAnsi" w:cstheme="majorHAnsi"/>
        </w:rPr>
        <w:t xml:space="preserve">, </w:t>
      </w:r>
      <w:r w:rsidRPr="008D241F">
        <w:rPr>
          <w:rFonts w:asciiTheme="majorHAnsi" w:hAnsiTheme="majorHAnsi" w:cstheme="majorHAnsi"/>
          <w:i/>
          <w:iCs/>
        </w:rPr>
        <w:t>54</w:t>
      </w:r>
      <w:r w:rsidRPr="008D241F">
        <w:rPr>
          <w:rFonts w:asciiTheme="majorHAnsi" w:hAnsiTheme="majorHAnsi" w:cstheme="majorHAnsi"/>
        </w:rPr>
        <w:t>(13), 3101-3118.</w:t>
      </w:r>
      <w:r w:rsidR="00D51924" w:rsidRPr="008D241F">
        <w:rPr>
          <w:rFonts w:asciiTheme="majorHAnsi" w:hAnsiTheme="majorHAnsi" w:cstheme="majorHAnsi"/>
        </w:rPr>
        <w:t xml:space="preserve"> </w:t>
      </w:r>
      <w:hyperlink r:id="rId29" w:history="1">
        <w:r w:rsidR="00D51924" w:rsidRPr="008D241F">
          <w:rPr>
            <w:rStyle w:val="Hyperlink"/>
            <w:rFonts w:asciiTheme="majorHAnsi" w:hAnsiTheme="majorHAnsi" w:cstheme="majorHAnsi"/>
            <w:color w:val="auto"/>
          </w:rPr>
          <w:t>https://doi.org/10.1177/0042098016664305</w:t>
        </w:r>
      </w:hyperlink>
    </w:p>
    <w:p w14:paraId="5CC0AFC7" w14:textId="0DED37E8" w:rsidR="002B38D9" w:rsidRPr="008D241F" w:rsidRDefault="002B38D9" w:rsidP="00DA153D">
      <w:pPr>
        <w:rPr>
          <w:rFonts w:asciiTheme="majorHAnsi" w:hAnsiTheme="majorHAnsi" w:cstheme="majorHAnsi"/>
          <w:shd w:val="clear" w:color="auto" w:fill="FFFFFF"/>
        </w:rPr>
      </w:pPr>
      <w:r w:rsidRPr="008D241F">
        <w:rPr>
          <w:rFonts w:asciiTheme="majorHAnsi" w:hAnsiTheme="majorHAnsi" w:cstheme="majorHAnsi"/>
        </w:rPr>
        <w:t xml:space="preserve">Hoffmann, A. L. (2019). Where fairness fails: data, algorithms, and the limits of antidiscrimination discourse. </w:t>
      </w:r>
      <w:r w:rsidRPr="008D241F">
        <w:rPr>
          <w:rFonts w:asciiTheme="majorHAnsi" w:hAnsiTheme="majorHAnsi" w:cstheme="majorHAnsi"/>
          <w:i/>
          <w:iCs/>
        </w:rPr>
        <w:t>Information, Communication &amp; Society</w:t>
      </w:r>
      <w:r w:rsidRPr="008D241F">
        <w:rPr>
          <w:rFonts w:asciiTheme="majorHAnsi" w:hAnsiTheme="majorHAnsi" w:cstheme="majorHAnsi"/>
        </w:rPr>
        <w:t xml:space="preserve">, </w:t>
      </w:r>
      <w:r w:rsidRPr="008D241F">
        <w:rPr>
          <w:rFonts w:asciiTheme="majorHAnsi" w:hAnsiTheme="majorHAnsi" w:cstheme="majorHAnsi"/>
          <w:i/>
          <w:iCs/>
        </w:rPr>
        <w:t>22</w:t>
      </w:r>
      <w:r w:rsidRPr="008D241F">
        <w:rPr>
          <w:rFonts w:asciiTheme="majorHAnsi" w:hAnsiTheme="majorHAnsi" w:cstheme="majorHAnsi"/>
        </w:rPr>
        <w:t>(7), 900-915.</w:t>
      </w:r>
      <w:r w:rsidR="00D51924" w:rsidRPr="008D241F">
        <w:rPr>
          <w:rFonts w:asciiTheme="majorHAnsi" w:hAnsiTheme="majorHAnsi" w:cstheme="majorHAnsi"/>
        </w:rPr>
        <w:t xml:space="preserve"> </w:t>
      </w:r>
      <w:hyperlink r:id="rId30" w:history="1">
        <w:r w:rsidR="00D51924" w:rsidRPr="008D241F">
          <w:rPr>
            <w:rStyle w:val="Hyperlink"/>
            <w:rFonts w:asciiTheme="majorHAnsi" w:hAnsiTheme="majorHAnsi" w:cstheme="majorHAnsi"/>
            <w:color w:val="auto"/>
          </w:rPr>
          <w:t>https://doi.org/10.1080/1369118X.2019.1573912</w:t>
        </w:r>
      </w:hyperlink>
    </w:p>
    <w:p w14:paraId="5F15CB7A" w14:textId="2B811511" w:rsidR="00DA153D" w:rsidRPr="008D241F" w:rsidRDefault="00DA153D" w:rsidP="00DA153D">
      <w:pPr>
        <w:rPr>
          <w:rFonts w:asciiTheme="majorHAnsi" w:hAnsiTheme="majorHAnsi" w:cstheme="majorHAnsi"/>
          <w:shd w:val="clear" w:color="auto" w:fill="FFFFFF"/>
        </w:rPr>
      </w:pPr>
      <w:proofErr w:type="spellStart"/>
      <w:r w:rsidRPr="008D241F">
        <w:rPr>
          <w:rFonts w:asciiTheme="majorHAnsi" w:hAnsiTheme="majorHAnsi" w:cstheme="majorHAnsi"/>
          <w:shd w:val="clear" w:color="auto" w:fill="FFFFFF"/>
        </w:rPr>
        <w:t>Honneth</w:t>
      </w:r>
      <w:proofErr w:type="spellEnd"/>
      <w:r w:rsidRPr="008D241F">
        <w:rPr>
          <w:rFonts w:asciiTheme="majorHAnsi" w:hAnsiTheme="majorHAnsi" w:cstheme="majorHAnsi"/>
          <w:shd w:val="clear" w:color="auto" w:fill="FFFFFF"/>
        </w:rPr>
        <w:t xml:space="preserve">, A. (2004). Recognition and justice: Outline of a plural theory of justice. </w:t>
      </w:r>
      <w:r w:rsidRPr="008D241F">
        <w:rPr>
          <w:rFonts w:asciiTheme="majorHAnsi" w:hAnsiTheme="majorHAnsi" w:cstheme="majorHAnsi"/>
          <w:i/>
          <w:iCs/>
        </w:rPr>
        <w:t xml:space="preserve">Acta </w:t>
      </w:r>
      <w:proofErr w:type="spellStart"/>
      <w:r w:rsidRPr="008D241F">
        <w:rPr>
          <w:rFonts w:asciiTheme="majorHAnsi" w:hAnsiTheme="majorHAnsi" w:cstheme="majorHAnsi"/>
          <w:i/>
          <w:iCs/>
        </w:rPr>
        <w:t>Sociologica</w:t>
      </w:r>
      <w:proofErr w:type="spellEnd"/>
      <w:r w:rsidRPr="008D241F">
        <w:rPr>
          <w:rFonts w:asciiTheme="majorHAnsi" w:hAnsiTheme="majorHAnsi" w:cstheme="majorHAnsi"/>
          <w:shd w:val="clear" w:color="auto" w:fill="FFFFFF"/>
        </w:rPr>
        <w:t xml:space="preserve">, </w:t>
      </w:r>
      <w:r w:rsidRPr="008D241F">
        <w:rPr>
          <w:rFonts w:asciiTheme="majorHAnsi" w:hAnsiTheme="majorHAnsi" w:cstheme="majorHAnsi"/>
          <w:i/>
          <w:iCs/>
        </w:rPr>
        <w:t>47</w:t>
      </w:r>
      <w:r w:rsidRPr="008D241F">
        <w:rPr>
          <w:rFonts w:asciiTheme="majorHAnsi" w:hAnsiTheme="majorHAnsi" w:cstheme="majorHAnsi"/>
          <w:shd w:val="clear" w:color="auto" w:fill="FFFFFF"/>
        </w:rPr>
        <w:t>(4), 351-364.</w:t>
      </w:r>
      <w:r w:rsidR="00D51924" w:rsidRPr="008D241F">
        <w:rPr>
          <w:rFonts w:asciiTheme="majorHAnsi" w:hAnsiTheme="majorHAnsi" w:cstheme="majorHAnsi"/>
          <w:shd w:val="clear" w:color="auto" w:fill="FFFFFF"/>
        </w:rPr>
        <w:t xml:space="preserve"> </w:t>
      </w:r>
      <w:hyperlink r:id="rId31" w:history="1">
        <w:r w:rsidR="00D51924" w:rsidRPr="008D241F">
          <w:rPr>
            <w:rStyle w:val="Hyperlink"/>
            <w:rFonts w:asciiTheme="majorHAnsi" w:hAnsiTheme="majorHAnsi" w:cstheme="majorHAnsi"/>
            <w:color w:val="auto"/>
          </w:rPr>
          <w:t>https://doi.org/10.1177/0001699304048668</w:t>
        </w:r>
      </w:hyperlink>
    </w:p>
    <w:p w14:paraId="622BE9C6" w14:textId="1150862B" w:rsidR="00DA153D" w:rsidRPr="008D241F" w:rsidRDefault="00DA153D" w:rsidP="00DA153D">
      <w:pPr>
        <w:rPr>
          <w:rFonts w:asciiTheme="majorHAnsi" w:hAnsiTheme="majorHAnsi" w:cstheme="majorHAnsi"/>
          <w:shd w:val="clear" w:color="auto" w:fill="FFFFFF"/>
        </w:rPr>
      </w:pPr>
      <w:r w:rsidRPr="008D241F">
        <w:rPr>
          <w:rFonts w:asciiTheme="majorHAnsi" w:hAnsiTheme="majorHAnsi" w:cstheme="majorHAnsi"/>
          <w:shd w:val="clear" w:color="auto" w:fill="FFFFFF"/>
        </w:rPr>
        <w:t>IPUMS (2019)</w:t>
      </w:r>
      <w:r w:rsidR="00D51924" w:rsidRPr="008D241F">
        <w:rPr>
          <w:rFonts w:asciiTheme="majorHAnsi" w:hAnsiTheme="majorHAnsi" w:cstheme="majorHAnsi"/>
          <w:shd w:val="clear" w:color="auto" w:fill="FFFFFF"/>
        </w:rPr>
        <w:t>.</w:t>
      </w:r>
      <w:r w:rsidRPr="008D241F">
        <w:rPr>
          <w:rFonts w:asciiTheme="majorHAnsi" w:hAnsiTheme="majorHAnsi" w:cstheme="majorHAnsi"/>
          <w:shd w:val="clear" w:color="auto" w:fill="FFFFFF"/>
        </w:rPr>
        <w:t xml:space="preserve"> </w:t>
      </w:r>
      <w:r w:rsidRPr="008D241F">
        <w:rPr>
          <w:rFonts w:asciiTheme="majorHAnsi" w:hAnsiTheme="majorHAnsi" w:cstheme="majorHAnsi"/>
          <w:i/>
          <w:shd w:val="clear" w:color="auto" w:fill="FFFFFF"/>
        </w:rPr>
        <w:t>U.S. Census Data for Social, Economic and Health Research.</w:t>
      </w:r>
      <w:r w:rsidRPr="008D241F">
        <w:rPr>
          <w:rFonts w:asciiTheme="majorHAnsi" w:hAnsiTheme="majorHAnsi" w:cstheme="majorHAnsi"/>
          <w:shd w:val="clear" w:color="auto" w:fill="FFFFFF"/>
        </w:rPr>
        <w:t xml:space="preserve"> [online] </w:t>
      </w:r>
      <w:r w:rsidR="00D51924" w:rsidRPr="008D241F">
        <w:rPr>
          <w:rFonts w:asciiTheme="majorHAnsi" w:hAnsiTheme="majorHAnsi" w:cstheme="majorHAnsi"/>
          <w:shd w:val="clear" w:color="auto" w:fill="FFFFFF"/>
        </w:rPr>
        <w:t xml:space="preserve">Retrieved from: </w:t>
      </w:r>
      <w:hyperlink r:id="rId32" w:history="1">
        <w:r w:rsidRPr="008D241F">
          <w:rPr>
            <w:rStyle w:val="Hyperlink"/>
            <w:rFonts w:asciiTheme="majorHAnsi" w:hAnsiTheme="majorHAnsi" w:cstheme="majorHAnsi"/>
            <w:color w:val="auto"/>
            <w:u w:val="none"/>
          </w:rPr>
          <w:t>https://ipums.org/</w:t>
        </w:r>
      </w:hyperlink>
    </w:p>
    <w:p w14:paraId="49B444B2" w14:textId="3EB41AAA" w:rsidR="00DA153D" w:rsidRPr="008D241F" w:rsidRDefault="00DA153D" w:rsidP="00DA153D">
      <w:pPr>
        <w:rPr>
          <w:rFonts w:asciiTheme="majorHAnsi" w:hAnsiTheme="majorHAnsi" w:cstheme="majorHAnsi"/>
          <w:shd w:val="clear" w:color="auto" w:fill="FFFFFF"/>
        </w:rPr>
      </w:pPr>
      <w:r w:rsidRPr="008D241F">
        <w:rPr>
          <w:rFonts w:asciiTheme="majorHAnsi" w:hAnsiTheme="majorHAnsi" w:cstheme="majorHAnsi"/>
          <w:shd w:val="clear" w:color="auto" w:fill="FFFFFF"/>
        </w:rPr>
        <w:t>Jameson, S., Richter, C., &amp; Taylor, L. (2019). People’s strategies for perceived surveillance in Amsterdam Smart City. </w:t>
      </w:r>
      <w:r w:rsidRPr="008D241F">
        <w:rPr>
          <w:rFonts w:asciiTheme="majorHAnsi" w:hAnsiTheme="majorHAnsi" w:cstheme="majorHAnsi"/>
          <w:i/>
          <w:iCs/>
          <w:shd w:val="clear" w:color="auto" w:fill="FFFFFF"/>
        </w:rPr>
        <w:t>Urban Geography</w:t>
      </w:r>
      <w:r w:rsidRPr="008D241F">
        <w:rPr>
          <w:rFonts w:asciiTheme="majorHAnsi" w:hAnsiTheme="majorHAnsi" w:cstheme="majorHAnsi"/>
          <w:shd w:val="clear" w:color="auto" w:fill="FFFFFF"/>
        </w:rPr>
        <w:t xml:space="preserve">, </w:t>
      </w:r>
      <w:r w:rsidR="00D51924" w:rsidRPr="008D241F">
        <w:rPr>
          <w:rFonts w:asciiTheme="majorHAnsi" w:hAnsiTheme="majorHAnsi" w:cstheme="majorHAnsi"/>
          <w:i/>
          <w:shd w:val="clear" w:color="auto" w:fill="FFFFFF"/>
        </w:rPr>
        <w:t>40</w:t>
      </w:r>
      <w:r w:rsidR="00D51924" w:rsidRPr="008D241F">
        <w:rPr>
          <w:rFonts w:asciiTheme="majorHAnsi" w:hAnsiTheme="majorHAnsi" w:cstheme="majorHAnsi"/>
          <w:shd w:val="clear" w:color="auto" w:fill="FFFFFF"/>
        </w:rPr>
        <w:t xml:space="preserve">(10), </w:t>
      </w:r>
      <w:r w:rsidRPr="008D241F">
        <w:rPr>
          <w:rFonts w:asciiTheme="majorHAnsi" w:hAnsiTheme="majorHAnsi" w:cstheme="majorHAnsi"/>
          <w:shd w:val="clear" w:color="auto" w:fill="FFFFFF"/>
        </w:rPr>
        <w:t>1-18.</w:t>
      </w:r>
      <w:r w:rsidR="00D51924" w:rsidRPr="008D241F">
        <w:rPr>
          <w:rFonts w:asciiTheme="majorHAnsi" w:hAnsiTheme="majorHAnsi" w:cstheme="majorHAnsi"/>
          <w:shd w:val="clear" w:color="auto" w:fill="FFFFFF"/>
        </w:rPr>
        <w:t xml:space="preserve"> </w:t>
      </w:r>
      <w:hyperlink r:id="rId33" w:history="1">
        <w:r w:rsidR="00D51924" w:rsidRPr="008D241F">
          <w:rPr>
            <w:rStyle w:val="Hyperlink"/>
            <w:rFonts w:asciiTheme="majorHAnsi" w:hAnsiTheme="majorHAnsi" w:cstheme="majorHAnsi"/>
            <w:color w:val="auto"/>
          </w:rPr>
          <w:t>https://doi.org/10.1080/02723638.2019.1614369</w:t>
        </w:r>
      </w:hyperlink>
    </w:p>
    <w:p w14:paraId="0503B0B9" w14:textId="122AA884" w:rsidR="00DA153D" w:rsidRPr="008D241F" w:rsidRDefault="00DA153D" w:rsidP="00DA153D">
      <w:pPr>
        <w:rPr>
          <w:rFonts w:asciiTheme="majorHAnsi" w:hAnsiTheme="majorHAnsi" w:cstheme="majorHAnsi"/>
          <w:shd w:val="clear" w:color="auto" w:fill="FFFFFF"/>
        </w:rPr>
      </w:pPr>
      <w:proofErr w:type="spellStart"/>
      <w:r w:rsidRPr="008D241F">
        <w:rPr>
          <w:rFonts w:asciiTheme="majorHAnsi" w:hAnsiTheme="majorHAnsi" w:cstheme="majorHAnsi"/>
          <w:shd w:val="clear" w:color="auto" w:fill="FFFFFF"/>
        </w:rPr>
        <w:t>Kitchin</w:t>
      </w:r>
      <w:proofErr w:type="spellEnd"/>
      <w:r w:rsidRPr="008D241F">
        <w:rPr>
          <w:rFonts w:asciiTheme="majorHAnsi" w:hAnsiTheme="majorHAnsi" w:cstheme="majorHAnsi"/>
          <w:shd w:val="clear" w:color="auto" w:fill="FFFFFF"/>
        </w:rPr>
        <w:t xml:space="preserve">, R. (2014). The real-time city? Big data and smart urbanism. </w:t>
      </w:r>
      <w:proofErr w:type="spellStart"/>
      <w:r w:rsidRPr="008D241F">
        <w:rPr>
          <w:rFonts w:asciiTheme="majorHAnsi" w:hAnsiTheme="majorHAnsi" w:cstheme="majorHAnsi"/>
          <w:i/>
          <w:iCs/>
        </w:rPr>
        <w:t>GeoJournal</w:t>
      </w:r>
      <w:proofErr w:type="spellEnd"/>
      <w:r w:rsidRPr="008D241F">
        <w:rPr>
          <w:rFonts w:asciiTheme="majorHAnsi" w:hAnsiTheme="majorHAnsi" w:cstheme="majorHAnsi"/>
          <w:shd w:val="clear" w:color="auto" w:fill="FFFFFF"/>
        </w:rPr>
        <w:t xml:space="preserve">, </w:t>
      </w:r>
      <w:r w:rsidRPr="008D241F">
        <w:rPr>
          <w:rFonts w:asciiTheme="majorHAnsi" w:hAnsiTheme="majorHAnsi" w:cstheme="majorHAnsi"/>
          <w:i/>
          <w:iCs/>
        </w:rPr>
        <w:t>79</w:t>
      </w:r>
      <w:r w:rsidRPr="008D241F">
        <w:rPr>
          <w:rFonts w:asciiTheme="majorHAnsi" w:hAnsiTheme="majorHAnsi" w:cstheme="majorHAnsi"/>
          <w:shd w:val="clear" w:color="auto" w:fill="FFFFFF"/>
        </w:rPr>
        <w:t>(1), 1-14.</w:t>
      </w:r>
      <w:r w:rsidR="00D51924" w:rsidRPr="008D241F">
        <w:rPr>
          <w:rFonts w:asciiTheme="majorHAnsi" w:hAnsiTheme="majorHAnsi" w:cstheme="majorHAnsi"/>
          <w:shd w:val="clear" w:color="auto" w:fill="FFFFFF"/>
        </w:rPr>
        <w:t xml:space="preserve"> DOI 10.1007/s10708-013-9516-8 </w:t>
      </w:r>
    </w:p>
    <w:p w14:paraId="72239233" w14:textId="58FA2AA9" w:rsidR="00DA153D" w:rsidRPr="008D241F" w:rsidRDefault="00DA153D" w:rsidP="00DA153D">
      <w:pPr>
        <w:rPr>
          <w:rFonts w:asciiTheme="majorHAnsi" w:hAnsiTheme="majorHAnsi" w:cstheme="majorHAnsi"/>
        </w:rPr>
      </w:pPr>
      <w:proofErr w:type="spellStart"/>
      <w:r w:rsidRPr="008D241F">
        <w:rPr>
          <w:rFonts w:asciiTheme="majorHAnsi" w:hAnsiTheme="majorHAnsi" w:cstheme="majorHAnsi"/>
          <w:shd w:val="clear" w:color="auto" w:fill="FFFFFF"/>
        </w:rPr>
        <w:t>Kitchin</w:t>
      </w:r>
      <w:proofErr w:type="spellEnd"/>
      <w:r w:rsidRPr="008D241F">
        <w:rPr>
          <w:rFonts w:asciiTheme="majorHAnsi" w:hAnsiTheme="majorHAnsi" w:cstheme="majorHAnsi"/>
          <w:shd w:val="clear" w:color="auto" w:fill="FFFFFF"/>
        </w:rPr>
        <w:t xml:space="preserve">, R., </w:t>
      </w:r>
      <w:proofErr w:type="spellStart"/>
      <w:r w:rsidRPr="008D241F">
        <w:rPr>
          <w:rFonts w:asciiTheme="majorHAnsi" w:hAnsiTheme="majorHAnsi" w:cstheme="majorHAnsi"/>
          <w:shd w:val="clear" w:color="auto" w:fill="FFFFFF"/>
        </w:rPr>
        <w:t>Cardullo</w:t>
      </w:r>
      <w:proofErr w:type="spellEnd"/>
      <w:r w:rsidRPr="008D241F">
        <w:rPr>
          <w:rFonts w:asciiTheme="majorHAnsi" w:hAnsiTheme="majorHAnsi" w:cstheme="majorHAnsi"/>
          <w:shd w:val="clear" w:color="auto" w:fill="FFFFFF"/>
        </w:rPr>
        <w:t xml:space="preserve">, P., &amp; Di </w:t>
      </w:r>
      <w:proofErr w:type="spellStart"/>
      <w:r w:rsidRPr="008D241F">
        <w:rPr>
          <w:rFonts w:asciiTheme="majorHAnsi" w:hAnsiTheme="majorHAnsi" w:cstheme="majorHAnsi"/>
          <w:shd w:val="clear" w:color="auto" w:fill="FFFFFF"/>
        </w:rPr>
        <w:t>Feliciantonio</w:t>
      </w:r>
      <w:proofErr w:type="spellEnd"/>
      <w:r w:rsidRPr="008D241F">
        <w:rPr>
          <w:rFonts w:asciiTheme="majorHAnsi" w:hAnsiTheme="majorHAnsi" w:cstheme="majorHAnsi"/>
          <w:shd w:val="clear" w:color="auto" w:fill="FFFFFF"/>
        </w:rPr>
        <w:t xml:space="preserve">, C. (2019). </w:t>
      </w:r>
      <w:r w:rsidRPr="008D241F">
        <w:rPr>
          <w:rFonts w:asciiTheme="majorHAnsi" w:hAnsiTheme="majorHAnsi" w:cstheme="majorHAnsi"/>
          <w:i/>
          <w:iCs/>
          <w:shd w:val="clear" w:color="auto" w:fill="FFFFFF"/>
        </w:rPr>
        <w:t>The Right to the Smart City</w:t>
      </w:r>
      <w:r w:rsidRPr="008D241F">
        <w:rPr>
          <w:rFonts w:asciiTheme="majorHAnsi" w:hAnsiTheme="majorHAnsi" w:cstheme="majorHAnsi"/>
          <w:shd w:val="clear" w:color="auto" w:fill="FFFFFF"/>
        </w:rPr>
        <w:t>. Emerald Publishing Limited.</w:t>
      </w:r>
      <w:r w:rsidR="00D51924" w:rsidRPr="008D241F">
        <w:rPr>
          <w:rFonts w:asciiTheme="majorHAnsi" w:hAnsiTheme="majorHAnsi" w:cstheme="majorHAnsi"/>
          <w:shd w:val="clear" w:color="auto" w:fill="FFFFFF"/>
        </w:rPr>
        <w:t xml:space="preserve"> </w:t>
      </w:r>
      <w:hyperlink r:id="rId34" w:tooltip="DOI: https://doi.org/10.1108/978-1-78769-139-120191001" w:history="1">
        <w:r w:rsidR="00D51924" w:rsidRPr="008D241F">
          <w:rPr>
            <w:rStyle w:val="Hyperlink"/>
            <w:rFonts w:asciiTheme="majorHAnsi" w:hAnsiTheme="majorHAnsi" w:cstheme="majorHAnsi"/>
            <w:color w:val="auto"/>
            <w:bdr w:val="single" w:sz="6" w:space="0" w:color="FFFFFF" w:frame="1"/>
          </w:rPr>
          <w:t>https://doi.org/10.1108/978-1-78769-139-120191001</w:t>
        </w:r>
      </w:hyperlink>
    </w:p>
    <w:p w14:paraId="59ACA716" w14:textId="23E40B11" w:rsidR="00DA153D" w:rsidRPr="008D241F" w:rsidRDefault="00DA153D" w:rsidP="00DA153D">
      <w:pPr>
        <w:rPr>
          <w:rFonts w:asciiTheme="majorHAnsi" w:hAnsiTheme="majorHAnsi" w:cstheme="majorHAnsi"/>
        </w:rPr>
      </w:pPr>
      <w:r w:rsidRPr="008D241F">
        <w:rPr>
          <w:rFonts w:asciiTheme="majorHAnsi" w:hAnsiTheme="majorHAnsi" w:cstheme="majorHAnsi"/>
        </w:rPr>
        <w:t xml:space="preserve">Natural Defence Resources Council (NDRC) (2018) </w:t>
      </w:r>
      <w:r w:rsidRPr="008D241F">
        <w:rPr>
          <w:rFonts w:asciiTheme="majorHAnsi" w:hAnsiTheme="majorHAnsi" w:cstheme="majorHAnsi"/>
          <w:i/>
        </w:rPr>
        <w:t>New Map Shows Chicago Needs Environmental Justice Reforms.</w:t>
      </w:r>
      <w:r w:rsidRPr="008D241F">
        <w:rPr>
          <w:rFonts w:asciiTheme="majorHAnsi" w:hAnsiTheme="majorHAnsi" w:cstheme="majorHAnsi"/>
        </w:rPr>
        <w:t xml:space="preserve"> [online] </w:t>
      </w:r>
      <w:r w:rsidR="00D51924" w:rsidRPr="008D241F">
        <w:rPr>
          <w:rFonts w:asciiTheme="majorHAnsi" w:hAnsiTheme="majorHAnsi" w:cstheme="majorHAnsi"/>
        </w:rPr>
        <w:t xml:space="preserve">Retrieved from: </w:t>
      </w:r>
      <w:r w:rsidR="000014DD" w:rsidRPr="008D241F">
        <w:rPr>
          <w:rFonts w:asciiTheme="majorHAnsi" w:hAnsiTheme="majorHAnsi" w:cstheme="majorHAnsi"/>
        </w:rPr>
        <w:t>https://on.nrdc.org/386Ifqk</w:t>
      </w:r>
      <w:r w:rsidR="00D51924" w:rsidRPr="008D241F">
        <w:rPr>
          <w:rFonts w:asciiTheme="majorHAnsi" w:hAnsiTheme="majorHAnsi" w:cstheme="majorHAnsi"/>
        </w:rPr>
        <w:t>.</w:t>
      </w:r>
    </w:p>
    <w:p w14:paraId="4F92DADF" w14:textId="1D755F78" w:rsidR="00DA153D" w:rsidRPr="008D241F" w:rsidRDefault="00DA153D" w:rsidP="00DA153D">
      <w:pPr>
        <w:rPr>
          <w:rFonts w:asciiTheme="majorHAnsi" w:hAnsiTheme="majorHAnsi" w:cstheme="majorHAnsi"/>
        </w:rPr>
      </w:pPr>
      <w:r w:rsidRPr="008D241F">
        <w:rPr>
          <w:rFonts w:asciiTheme="majorHAnsi" w:hAnsiTheme="majorHAnsi" w:cstheme="majorHAnsi"/>
        </w:rPr>
        <w:t xml:space="preserve">Lamont, M. (2018). Addressing recognition gaps: </w:t>
      </w:r>
      <w:proofErr w:type="spellStart"/>
      <w:r w:rsidRPr="008D241F">
        <w:rPr>
          <w:rFonts w:asciiTheme="majorHAnsi" w:hAnsiTheme="majorHAnsi" w:cstheme="majorHAnsi"/>
        </w:rPr>
        <w:t>Destigmatization</w:t>
      </w:r>
      <w:proofErr w:type="spellEnd"/>
      <w:r w:rsidRPr="008D241F">
        <w:rPr>
          <w:rFonts w:asciiTheme="majorHAnsi" w:hAnsiTheme="majorHAnsi" w:cstheme="majorHAnsi"/>
        </w:rPr>
        <w:t xml:space="preserve"> and the reduction of inequality. </w:t>
      </w:r>
      <w:r w:rsidRPr="008D241F">
        <w:rPr>
          <w:rFonts w:asciiTheme="majorHAnsi" w:hAnsiTheme="majorHAnsi" w:cstheme="majorHAnsi"/>
          <w:i/>
          <w:iCs/>
        </w:rPr>
        <w:t>American Sociological Review</w:t>
      </w:r>
      <w:r w:rsidRPr="008D241F">
        <w:rPr>
          <w:rFonts w:asciiTheme="majorHAnsi" w:hAnsiTheme="majorHAnsi" w:cstheme="majorHAnsi"/>
        </w:rPr>
        <w:t xml:space="preserve">, </w:t>
      </w:r>
      <w:r w:rsidRPr="008D241F">
        <w:rPr>
          <w:rFonts w:asciiTheme="majorHAnsi" w:hAnsiTheme="majorHAnsi" w:cstheme="majorHAnsi"/>
          <w:i/>
          <w:iCs/>
        </w:rPr>
        <w:t>83</w:t>
      </w:r>
      <w:r w:rsidRPr="008D241F">
        <w:rPr>
          <w:rFonts w:asciiTheme="majorHAnsi" w:hAnsiTheme="majorHAnsi" w:cstheme="majorHAnsi"/>
        </w:rPr>
        <w:t>(3), 419-444.</w:t>
      </w:r>
      <w:r w:rsidR="00D51924" w:rsidRPr="008D241F">
        <w:rPr>
          <w:rFonts w:asciiTheme="majorHAnsi" w:hAnsiTheme="majorHAnsi" w:cstheme="majorHAnsi"/>
        </w:rPr>
        <w:t xml:space="preserve"> </w:t>
      </w:r>
      <w:hyperlink r:id="rId35" w:history="1">
        <w:r w:rsidR="00D51924" w:rsidRPr="008D241F">
          <w:rPr>
            <w:rStyle w:val="Hyperlink"/>
            <w:rFonts w:asciiTheme="majorHAnsi" w:hAnsiTheme="majorHAnsi" w:cstheme="majorHAnsi"/>
            <w:color w:val="auto"/>
          </w:rPr>
          <w:t>https://doi.org/10.1177/0003122418773775</w:t>
        </w:r>
      </w:hyperlink>
    </w:p>
    <w:p w14:paraId="4FE37BB8" w14:textId="709066C4" w:rsidR="00DA153D" w:rsidRPr="008D241F" w:rsidRDefault="00DA153D" w:rsidP="00DA153D">
      <w:pPr>
        <w:rPr>
          <w:rFonts w:asciiTheme="majorHAnsi" w:hAnsiTheme="majorHAnsi" w:cstheme="majorHAnsi"/>
        </w:rPr>
      </w:pPr>
      <w:proofErr w:type="spellStart"/>
      <w:r w:rsidRPr="008D241F">
        <w:rPr>
          <w:rFonts w:asciiTheme="majorHAnsi" w:hAnsiTheme="majorHAnsi" w:cstheme="majorHAnsi"/>
          <w:shd w:val="clear" w:color="auto" w:fill="FFFFFF"/>
        </w:rPr>
        <w:t>Leszczynski</w:t>
      </w:r>
      <w:proofErr w:type="spellEnd"/>
      <w:r w:rsidRPr="008D241F">
        <w:rPr>
          <w:rFonts w:asciiTheme="majorHAnsi" w:hAnsiTheme="majorHAnsi" w:cstheme="majorHAnsi"/>
          <w:shd w:val="clear" w:color="auto" w:fill="FFFFFF"/>
        </w:rPr>
        <w:t xml:space="preserve">, A. (2016). Speculative futures: Cities, data, and governance beyond smart urbanism. </w:t>
      </w:r>
      <w:r w:rsidRPr="008D241F">
        <w:rPr>
          <w:rFonts w:asciiTheme="majorHAnsi" w:hAnsiTheme="majorHAnsi" w:cstheme="majorHAnsi"/>
          <w:i/>
          <w:iCs/>
        </w:rPr>
        <w:t>Environment and Planning A: Economy and Space</w:t>
      </w:r>
      <w:r w:rsidRPr="008D241F">
        <w:rPr>
          <w:rFonts w:asciiTheme="majorHAnsi" w:hAnsiTheme="majorHAnsi" w:cstheme="majorHAnsi"/>
          <w:shd w:val="clear" w:color="auto" w:fill="FFFFFF"/>
        </w:rPr>
        <w:t xml:space="preserve">, </w:t>
      </w:r>
      <w:r w:rsidRPr="008D241F">
        <w:rPr>
          <w:rFonts w:asciiTheme="majorHAnsi" w:hAnsiTheme="majorHAnsi" w:cstheme="majorHAnsi"/>
          <w:i/>
          <w:iCs/>
        </w:rPr>
        <w:t>48</w:t>
      </w:r>
      <w:r w:rsidRPr="008D241F">
        <w:rPr>
          <w:rFonts w:asciiTheme="majorHAnsi" w:hAnsiTheme="majorHAnsi" w:cstheme="majorHAnsi"/>
          <w:shd w:val="clear" w:color="auto" w:fill="FFFFFF"/>
        </w:rPr>
        <w:t>(9), 1691-1708.</w:t>
      </w:r>
      <w:r w:rsidR="00D51924" w:rsidRPr="008D241F">
        <w:rPr>
          <w:rFonts w:asciiTheme="majorHAnsi" w:hAnsiTheme="majorHAnsi" w:cstheme="majorHAnsi"/>
          <w:shd w:val="clear" w:color="auto" w:fill="FFFFFF"/>
        </w:rPr>
        <w:t xml:space="preserve"> </w:t>
      </w:r>
      <w:hyperlink r:id="rId36" w:history="1">
        <w:r w:rsidR="00D51924" w:rsidRPr="008D241F">
          <w:rPr>
            <w:rStyle w:val="Hyperlink"/>
            <w:rFonts w:asciiTheme="majorHAnsi" w:hAnsiTheme="majorHAnsi" w:cstheme="majorHAnsi"/>
            <w:color w:val="auto"/>
          </w:rPr>
          <w:t>https://doi.org/10.1177/0308518X16651445</w:t>
        </w:r>
      </w:hyperlink>
    </w:p>
    <w:p w14:paraId="16BF60DE" w14:textId="5F07489D" w:rsidR="00D80215" w:rsidRPr="008D241F" w:rsidRDefault="00D80215" w:rsidP="00DA153D">
      <w:pPr>
        <w:rPr>
          <w:rFonts w:asciiTheme="majorHAnsi" w:hAnsiTheme="majorHAnsi" w:cstheme="majorHAnsi"/>
          <w:shd w:val="clear" w:color="auto" w:fill="FFFFFF"/>
        </w:rPr>
      </w:pPr>
      <w:proofErr w:type="spellStart"/>
      <w:r w:rsidRPr="008D241F">
        <w:rPr>
          <w:rFonts w:asciiTheme="majorHAnsi" w:hAnsiTheme="majorHAnsi" w:cstheme="majorHAnsi"/>
          <w:shd w:val="clear" w:color="auto" w:fill="FFFFFF"/>
        </w:rPr>
        <w:lastRenderedPageBreak/>
        <w:t>Levenda</w:t>
      </w:r>
      <w:proofErr w:type="spellEnd"/>
      <w:r w:rsidRPr="008D241F">
        <w:rPr>
          <w:rFonts w:asciiTheme="majorHAnsi" w:hAnsiTheme="majorHAnsi" w:cstheme="majorHAnsi"/>
          <w:shd w:val="clear" w:color="auto" w:fill="FFFFFF"/>
        </w:rPr>
        <w:t xml:space="preserve">, A. M., Keough, N., Rock, M., &amp; Miller, B. (2020). Rethinking public participation in the smart city. </w:t>
      </w:r>
      <w:r w:rsidRPr="008D241F">
        <w:rPr>
          <w:rFonts w:asciiTheme="majorHAnsi" w:hAnsiTheme="majorHAnsi" w:cstheme="majorHAnsi"/>
          <w:i/>
          <w:iCs/>
        </w:rPr>
        <w:t xml:space="preserve">The Canadian Geographer/Le </w:t>
      </w:r>
      <w:proofErr w:type="spellStart"/>
      <w:r w:rsidRPr="008D241F">
        <w:rPr>
          <w:rFonts w:asciiTheme="majorHAnsi" w:hAnsiTheme="majorHAnsi" w:cstheme="majorHAnsi"/>
          <w:i/>
          <w:iCs/>
        </w:rPr>
        <w:t>Géographe</w:t>
      </w:r>
      <w:proofErr w:type="spellEnd"/>
      <w:r w:rsidRPr="008D241F">
        <w:rPr>
          <w:rFonts w:asciiTheme="majorHAnsi" w:hAnsiTheme="majorHAnsi" w:cstheme="majorHAnsi"/>
          <w:i/>
          <w:iCs/>
        </w:rPr>
        <w:t xml:space="preserve"> </w:t>
      </w:r>
      <w:proofErr w:type="spellStart"/>
      <w:r w:rsidRPr="008D241F">
        <w:rPr>
          <w:rFonts w:asciiTheme="majorHAnsi" w:hAnsiTheme="majorHAnsi" w:cstheme="majorHAnsi"/>
          <w:i/>
          <w:iCs/>
        </w:rPr>
        <w:t>canadien</w:t>
      </w:r>
      <w:proofErr w:type="spellEnd"/>
      <w:r w:rsidRPr="008D241F">
        <w:rPr>
          <w:rFonts w:asciiTheme="majorHAnsi" w:hAnsiTheme="majorHAnsi" w:cstheme="majorHAnsi"/>
          <w:shd w:val="clear" w:color="auto" w:fill="FFFFFF"/>
        </w:rPr>
        <w:t>.</w:t>
      </w:r>
      <w:r w:rsidR="00D51924" w:rsidRPr="008D241F">
        <w:rPr>
          <w:rFonts w:asciiTheme="majorHAnsi" w:hAnsiTheme="majorHAnsi" w:cstheme="majorHAnsi"/>
          <w:shd w:val="clear" w:color="auto" w:fill="FFFFFF"/>
        </w:rPr>
        <w:t xml:space="preserve"> </w:t>
      </w:r>
      <w:hyperlink r:id="rId37" w:history="1">
        <w:r w:rsidR="00D51924" w:rsidRPr="008D241F">
          <w:rPr>
            <w:rStyle w:val="Hyperlink"/>
            <w:rFonts w:asciiTheme="majorHAnsi" w:hAnsiTheme="majorHAnsi" w:cstheme="majorHAnsi"/>
            <w:bCs/>
            <w:color w:val="auto"/>
          </w:rPr>
          <w:t>https://doi.org/10.1111/cag.12601</w:t>
        </w:r>
      </w:hyperlink>
    </w:p>
    <w:p w14:paraId="650E3276" w14:textId="6EB0FBF9" w:rsidR="00DA153D" w:rsidRPr="008D241F" w:rsidRDefault="00DA153D" w:rsidP="00DA153D">
      <w:pPr>
        <w:rPr>
          <w:rFonts w:asciiTheme="majorHAnsi" w:hAnsiTheme="majorHAnsi" w:cstheme="majorHAnsi"/>
          <w:shd w:val="clear" w:color="auto" w:fill="FFFFFF"/>
        </w:rPr>
      </w:pPr>
      <w:proofErr w:type="spellStart"/>
      <w:r w:rsidRPr="008D241F">
        <w:rPr>
          <w:rFonts w:asciiTheme="majorHAnsi" w:hAnsiTheme="majorHAnsi" w:cstheme="majorHAnsi"/>
          <w:shd w:val="clear" w:color="auto" w:fill="FFFFFF"/>
        </w:rPr>
        <w:t>Mattern</w:t>
      </w:r>
      <w:proofErr w:type="spellEnd"/>
      <w:r w:rsidRPr="008D241F">
        <w:rPr>
          <w:rFonts w:asciiTheme="majorHAnsi" w:hAnsiTheme="majorHAnsi" w:cstheme="majorHAnsi"/>
          <w:shd w:val="clear" w:color="auto" w:fill="FFFFFF"/>
        </w:rPr>
        <w:t xml:space="preserve">, S. (2013). </w:t>
      </w:r>
      <w:proofErr w:type="spellStart"/>
      <w:r w:rsidRPr="008D241F">
        <w:rPr>
          <w:rFonts w:asciiTheme="majorHAnsi" w:hAnsiTheme="majorHAnsi" w:cstheme="majorHAnsi"/>
          <w:shd w:val="clear" w:color="auto" w:fill="FFFFFF"/>
        </w:rPr>
        <w:t>Methodolatry</w:t>
      </w:r>
      <w:proofErr w:type="spellEnd"/>
      <w:r w:rsidRPr="008D241F">
        <w:rPr>
          <w:rFonts w:asciiTheme="majorHAnsi" w:hAnsiTheme="majorHAnsi" w:cstheme="majorHAnsi"/>
          <w:shd w:val="clear" w:color="auto" w:fill="FFFFFF"/>
        </w:rPr>
        <w:t xml:space="preserve"> and the Art of Measure. </w:t>
      </w:r>
      <w:r w:rsidRPr="008D241F">
        <w:rPr>
          <w:rFonts w:asciiTheme="majorHAnsi" w:hAnsiTheme="majorHAnsi" w:cstheme="majorHAnsi"/>
          <w:i/>
          <w:iCs/>
          <w:shd w:val="clear" w:color="auto" w:fill="FFFFFF"/>
        </w:rPr>
        <w:t>Places Journal</w:t>
      </w:r>
      <w:r w:rsidRPr="008D241F">
        <w:rPr>
          <w:rFonts w:asciiTheme="majorHAnsi" w:hAnsiTheme="majorHAnsi" w:cstheme="majorHAnsi"/>
          <w:shd w:val="clear" w:color="auto" w:fill="FFFFFF"/>
        </w:rPr>
        <w:t>.</w:t>
      </w:r>
    </w:p>
    <w:p w14:paraId="4BF75D9B" w14:textId="280322E2" w:rsidR="006B350D" w:rsidRPr="008D241F" w:rsidRDefault="006B350D" w:rsidP="00DA153D">
      <w:pPr>
        <w:rPr>
          <w:rFonts w:asciiTheme="majorHAnsi" w:hAnsiTheme="majorHAnsi" w:cstheme="majorHAnsi"/>
          <w:shd w:val="clear" w:color="auto" w:fill="FFFFFF"/>
        </w:rPr>
      </w:pPr>
      <w:proofErr w:type="spellStart"/>
      <w:r w:rsidRPr="008D241F">
        <w:rPr>
          <w:rFonts w:asciiTheme="majorHAnsi" w:hAnsiTheme="majorHAnsi" w:cstheme="majorHAnsi"/>
        </w:rPr>
        <w:t>Michalec</w:t>
      </w:r>
      <w:proofErr w:type="spellEnd"/>
      <w:r w:rsidRPr="008D241F">
        <w:rPr>
          <w:rFonts w:asciiTheme="majorHAnsi" w:hAnsiTheme="majorHAnsi" w:cstheme="majorHAnsi"/>
        </w:rPr>
        <w:t xml:space="preserve">, A. O., Hayes, E., &amp; Longhurst, J. (2019). Building smart cities, the just way. A critical review of “smart” and “just” initiatives in Bristol, UK. </w:t>
      </w:r>
      <w:r w:rsidRPr="008D241F">
        <w:rPr>
          <w:rFonts w:asciiTheme="majorHAnsi" w:hAnsiTheme="majorHAnsi" w:cstheme="majorHAnsi"/>
          <w:i/>
          <w:iCs/>
        </w:rPr>
        <w:t>Sustainable Cities and Society</w:t>
      </w:r>
      <w:r w:rsidRPr="008D241F">
        <w:rPr>
          <w:rFonts w:asciiTheme="majorHAnsi" w:hAnsiTheme="majorHAnsi" w:cstheme="majorHAnsi"/>
        </w:rPr>
        <w:t xml:space="preserve">, </w:t>
      </w:r>
      <w:r w:rsidRPr="008D241F">
        <w:rPr>
          <w:rFonts w:asciiTheme="majorHAnsi" w:hAnsiTheme="majorHAnsi" w:cstheme="majorHAnsi"/>
          <w:i/>
          <w:iCs/>
        </w:rPr>
        <w:t>47</w:t>
      </w:r>
      <w:r w:rsidR="00D51924" w:rsidRPr="008D241F">
        <w:rPr>
          <w:rFonts w:asciiTheme="majorHAnsi" w:hAnsiTheme="majorHAnsi" w:cstheme="majorHAnsi"/>
        </w:rPr>
        <w:t xml:space="preserve">. </w:t>
      </w:r>
      <w:hyperlink r:id="rId38" w:tgtFrame="_blank" w:tooltip="Persistent link using digital object identifier" w:history="1">
        <w:r w:rsidR="00D51924" w:rsidRPr="008D241F">
          <w:rPr>
            <w:rStyle w:val="Hyperlink"/>
            <w:rFonts w:asciiTheme="majorHAnsi" w:hAnsiTheme="majorHAnsi" w:cstheme="majorHAnsi"/>
            <w:color w:val="auto"/>
          </w:rPr>
          <w:t>https://doi.org/10.1016/j.scs.2019.101510</w:t>
        </w:r>
      </w:hyperlink>
    </w:p>
    <w:p w14:paraId="625EF19D" w14:textId="12830981" w:rsidR="00DA153D" w:rsidRPr="008D241F" w:rsidRDefault="00DA153D" w:rsidP="00DA153D">
      <w:pPr>
        <w:rPr>
          <w:rFonts w:asciiTheme="majorHAnsi" w:hAnsiTheme="majorHAnsi" w:cstheme="majorHAnsi"/>
        </w:rPr>
      </w:pPr>
      <w:r w:rsidRPr="008D241F">
        <w:rPr>
          <w:rFonts w:asciiTheme="majorHAnsi" w:hAnsiTheme="majorHAnsi" w:cstheme="majorHAnsi"/>
        </w:rPr>
        <w:t xml:space="preserve">Newcastle Institute of Health and Society </w:t>
      </w:r>
      <w:r w:rsidR="000014DD" w:rsidRPr="008D241F">
        <w:rPr>
          <w:rFonts w:asciiTheme="majorHAnsi" w:hAnsiTheme="majorHAnsi" w:cstheme="majorHAnsi"/>
        </w:rPr>
        <w:t xml:space="preserve">(NIHS) </w:t>
      </w:r>
      <w:r w:rsidRPr="008D241F">
        <w:rPr>
          <w:rFonts w:asciiTheme="majorHAnsi" w:hAnsiTheme="majorHAnsi" w:cstheme="majorHAnsi"/>
        </w:rPr>
        <w:t>(2018)</w:t>
      </w:r>
      <w:r w:rsidR="00D51924" w:rsidRPr="008D241F">
        <w:rPr>
          <w:rFonts w:asciiTheme="majorHAnsi" w:hAnsiTheme="majorHAnsi" w:cstheme="majorHAnsi"/>
        </w:rPr>
        <w:t>.</w:t>
      </w:r>
      <w:r w:rsidRPr="008D241F">
        <w:rPr>
          <w:rFonts w:asciiTheme="majorHAnsi" w:hAnsiTheme="majorHAnsi" w:cstheme="majorHAnsi"/>
        </w:rPr>
        <w:t xml:space="preserve"> </w:t>
      </w:r>
      <w:r w:rsidRPr="008D241F">
        <w:rPr>
          <w:rFonts w:asciiTheme="majorHAnsi" w:hAnsiTheme="majorHAnsi" w:cstheme="majorHAnsi"/>
          <w:i/>
        </w:rPr>
        <w:t>Visit by the UN Special Rapporteur on Extreme Poverty and Human Rights</w:t>
      </w:r>
      <w:r w:rsidR="00B50677" w:rsidRPr="008D241F">
        <w:rPr>
          <w:rFonts w:asciiTheme="majorHAnsi" w:hAnsiTheme="majorHAnsi" w:cstheme="majorHAnsi"/>
          <w:i/>
        </w:rPr>
        <w:t>: Written Submission.</w:t>
      </w:r>
      <w:r w:rsidR="00B50677" w:rsidRPr="008D241F">
        <w:rPr>
          <w:rFonts w:asciiTheme="majorHAnsi" w:hAnsiTheme="majorHAnsi" w:cstheme="majorHAnsi"/>
        </w:rPr>
        <w:t xml:space="preserve"> [online] Retrieved from</w:t>
      </w:r>
      <w:r w:rsidR="00D51924" w:rsidRPr="008D241F">
        <w:rPr>
          <w:rFonts w:asciiTheme="majorHAnsi" w:hAnsiTheme="majorHAnsi" w:cstheme="majorHAnsi"/>
        </w:rPr>
        <w:t>:</w:t>
      </w:r>
      <w:r w:rsidR="00B50677" w:rsidRPr="008D241F">
        <w:rPr>
          <w:rFonts w:asciiTheme="majorHAnsi" w:hAnsiTheme="majorHAnsi" w:cstheme="majorHAnsi"/>
        </w:rPr>
        <w:t xml:space="preserve"> </w:t>
      </w:r>
      <w:r w:rsidRPr="008D241F">
        <w:rPr>
          <w:rFonts w:asciiTheme="majorHAnsi" w:hAnsiTheme="majorHAnsi" w:cstheme="majorHAnsi"/>
        </w:rPr>
        <w:t>https://bit.ly/35Ba</w:t>
      </w:r>
      <w:r w:rsidR="00B50677" w:rsidRPr="008D241F">
        <w:rPr>
          <w:rFonts w:asciiTheme="majorHAnsi" w:hAnsiTheme="majorHAnsi" w:cstheme="majorHAnsi"/>
        </w:rPr>
        <w:t>U52</w:t>
      </w:r>
    </w:p>
    <w:p w14:paraId="1A510542" w14:textId="30F36B11" w:rsidR="00AF40F6" w:rsidRPr="008D241F" w:rsidRDefault="00AF40F6" w:rsidP="00DA153D">
      <w:pPr>
        <w:rPr>
          <w:rFonts w:asciiTheme="majorHAnsi" w:hAnsiTheme="majorHAnsi" w:cstheme="majorHAnsi"/>
          <w:shd w:val="clear" w:color="auto" w:fill="FFFFFF"/>
        </w:rPr>
      </w:pPr>
      <w:bookmarkStart w:id="13" w:name="_Hlk45031289"/>
      <w:r w:rsidRPr="008D241F">
        <w:rPr>
          <w:rFonts w:asciiTheme="majorHAnsi" w:hAnsiTheme="majorHAnsi" w:cstheme="majorHAnsi"/>
          <w:shd w:val="clear" w:color="auto" w:fill="FFFFFF"/>
        </w:rPr>
        <w:t>Odendaal, N. (2016). Getting smart about smart cities in Cape Town</w:t>
      </w:r>
      <w:r w:rsidR="00D51924" w:rsidRPr="008D241F">
        <w:rPr>
          <w:rFonts w:asciiTheme="majorHAnsi" w:hAnsiTheme="majorHAnsi" w:cstheme="majorHAnsi"/>
          <w:shd w:val="clear" w:color="auto" w:fill="FFFFFF"/>
        </w:rPr>
        <w:t xml:space="preserve">. In Marvin, S., </w:t>
      </w:r>
      <w:proofErr w:type="spellStart"/>
      <w:r w:rsidR="00D51924" w:rsidRPr="008D241F">
        <w:rPr>
          <w:rFonts w:asciiTheme="majorHAnsi" w:hAnsiTheme="majorHAnsi" w:cstheme="majorHAnsi"/>
          <w:shd w:val="clear" w:color="auto" w:fill="FFFFFF"/>
        </w:rPr>
        <w:t>Luque</w:t>
      </w:r>
      <w:proofErr w:type="spellEnd"/>
      <w:r w:rsidR="00D51924" w:rsidRPr="008D241F">
        <w:rPr>
          <w:rFonts w:asciiTheme="majorHAnsi" w:hAnsiTheme="majorHAnsi" w:cstheme="majorHAnsi"/>
          <w:shd w:val="clear" w:color="auto" w:fill="FFFFFF"/>
        </w:rPr>
        <w:t>-Ayala, A., McFarlane, C. (Eds.)</w:t>
      </w:r>
      <w:r w:rsidRPr="008D241F">
        <w:rPr>
          <w:rFonts w:asciiTheme="majorHAnsi" w:hAnsiTheme="majorHAnsi" w:cstheme="majorHAnsi"/>
          <w:shd w:val="clear" w:color="auto" w:fill="FFFFFF"/>
        </w:rPr>
        <w:t xml:space="preserve"> </w:t>
      </w:r>
      <w:r w:rsidRPr="008D241F">
        <w:rPr>
          <w:rFonts w:asciiTheme="majorHAnsi" w:hAnsiTheme="majorHAnsi" w:cstheme="majorHAnsi"/>
          <w:i/>
          <w:iCs/>
        </w:rPr>
        <w:t>Smart urbanism: Utopian vision or false dawn</w:t>
      </w:r>
      <w:r w:rsidR="00D51924" w:rsidRPr="008D241F">
        <w:rPr>
          <w:rFonts w:asciiTheme="majorHAnsi" w:hAnsiTheme="majorHAnsi" w:cstheme="majorHAnsi"/>
          <w:shd w:val="clear" w:color="auto" w:fill="FFFFFF"/>
        </w:rPr>
        <w:t xml:space="preserve"> (pp. </w:t>
      </w:r>
      <w:r w:rsidRPr="008D241F">
        <w:rPr>
          <w:rFonts w:asciiTheme="majorHAnsi" w:hAnsiTheme="majorHAnsi" w:cstheme="majorHAnsi"/>
          <w:shd w:val="clear" w:color="auto" w:fill="FFFFFF"/>
        </w:rPr>
        <w:t>71-87</w:t>
      </w:r>
      <w:bookmarkStart w:id="14" w:name="_Hlk45030465"/>
      <w:r w:rsidR="00D51924" w:rsidRPr="008D241F">
        <w:rPr>
          <w:rFonts w:asciiTheme="majorHAnsi" w:hAnsiTheme="majorHAnsi" w:cstheme="majorHAnsi"/>
          <w:shd w:val="clear" w:color="auto" w:fill="FFFFFF"/>
        </w:rPr>
        <w:t>)</w:t>
      </w:r>
      <w:r w:rsidRPr="008D241F">
        <w:rPr>
          <w:rFonts w:asciiTheme="majorHAnsi" w:hAnsiTheme="majorHAnsi" w:cstheme="majorHAnsi"/>
          <w:shd w:val="clear" w:color="auto" w:fill="FFFFFF"/>
        </w:rPr>
        <w:t>.</w:t>
      </w:r>
      <w:bookmarkEnd w:id="14"/>
      <w:r w:rsidR="00D51924" w:rsidRPr="008D241F">
        <w:rPr>
          <w:rFonts w:asciiTheme="majorHAnsi" w:hAnsiTheme="majorHAnsi" w:cstheme="majorHAnsi"/>
          <w:shd w:val="clear" w:color="auto" w:fill="FFFFFF"/>
        </w:rPr>
        <w:t xml:space="preserve"> </w:t>
      </w:r>
      <w:r w:rsidR="00CD1EFC" w:rsidRPr="008D241F">
        <w:rPr>
          <w:rFonts w:asciiTheme="majorHAnsi" w:hAnsiTheme="majorHAnsi" w:cstheme="majorHAnsi"/>
          <w:shd w:val="clear" w:color="auto" w:fill="FFFFFF"/>
        </w:rPr>
        <w:t>New York: Routledge.</w:t>
      </w:r>
    </w:p>
    <w:bookmarkEnd w:id="13"/>
    <w:p w14:paraId="6F67F776" w14:textId="77646FE7" w:rsidR="00DA153D" w:rsidRPr="008D241F" w:rsidRDefault="00DA153D" w:rsidP="00DA153D">
      <w:pPr>
        <w:rPr>
          <w:rFonts w:asciiTheme="majorHAnsi" w:hAnsiTheme="majorHAnsi" w:cstheme="majorHAnsi"/>
          <w:shd w:val="clear" w:color="auto" w:fill="FFFFFF"/>
        </w:rPr>
      </w:pPr>
      <w:r w:rsidRPr="008D241F">
        <w:rPr>
          <w:rFonts w:asciiTheme="majorHAnsi" w:hAnsiTheme="majorHAnsi" w:cstheme="majorHAnsi"/>
          <w:shd w:val="clear" w:color="auto" w:fill="FFFFFF"/>
        </w:rPr>
        <w:t>Office for National Statistics (ONS) (2011a</w:t>
      </w:r>
      <w:r w:rsidR="000014DD" w:rsidRPr="008D241F">
        <w:rPr>
          <w:rFonts w:asciiTheme="majorHAnsi" w:hAnsiTheme="majorHAnsi" w:cstheme="majorHAnsi"/>
          <w:shd w:val="clear" w:color="auto" w:fill="FFFFFF"/>
        </w:rPr>
        <w:t>.</w:t>
      </w:r>
      <w:r w:rsidRPr="008D241F">
        <w:rPr>
          <w:rFonts w:asciiTheme="majorHAnsi" w:hAnsiTheme="majorHAnsi" w:cstheme="majorHAnsi"/>
          <w:shd w:val="clear" w:color="auto" w:fill="FFFFFF"/>
        </w:rPr>
        <w:t>)</w:t>
      </w:r>
      <w:r w:rsidR="00CD1EFC" w:rsidRPr="008D241F">
        <w:rPr>
          <w:rFonts w:asciiTheme="majorHAnsi" w:hAnsiTheme="majorHAnsi" w:cstheme="majorHAnsi"/>
          <w:shd w:val="clear" w:color="auto" w:fill="FFFFFF"/>
        </w:rPr>
        <w:t xml:space="preserve">. </w:t>
      </w:r>
      <w:r w:rsidRPr="008D241F">
        <w:rPr>
          <w:rFonts w:asciiTheme="majorHAnsi" w:hAnsiTheme="majorHAnsi" w:cstheme="majorHAnsi"/>
          <w:i/>
          <w:iCs/>
          <w:shd w:val="clear" w:color="auto" w:fill="FFFFFF"/>
        </w:rPr>
        <w:t>Digitised Boundary Data (England and Wales)</w:t>
      </w:r>
      <w:r w:rsidR="00B50677" w:rsidRPr="008D241F">
        <w:rPr>
          <w:rFonts w:asciiTheme="majorHAnsi" w:hAnsiTheme="majorHAnsi" w:cstheme="majorHAnsi"/>
          <w:shd w:val="clear" w:color="auto" w:fill="FFFFFF"/>
        </w:rPr>
        <w:t xml:space="preserve"> [online] </w:t>
      </w:r>
      <w:r w:rsidR="00B50677" w:rsidRPr="008D241F">
        <w:rPr>
          <w:rFonts w:asciiTheme="majorHAnsi" w:hAnsiTheme="majorHAnsi" w:cstheme="majorHAnsi"/>
        </w:rPr>
        <w:t>Retrieved from</w:t>
      </w:r>
      <w:r w:rsidR="00CD1EFC" w:rsidRPr="008D241F">
        <w:rPr>
          <w:rFonts w:asciiTheme="majorHAnsi" w:hAnsiTheme="majorHAnsi" w:cstheme="majorHAnsi"/>
        </w:rPr>
        <w:t>:</w:t>
      </w:r>
      <w:r w:rsidR="00B50677" w:rsidRPr="008D241F">
        <w:rPr>
          <w:rFonts w:asciiTheme="majorHAnsi" w:hAnsiTheme="majorHAnsi" w:cstheme="majorHAnsi"/>
        </w:rPr>
        <w:t xml:space="preserve"> </w:t>
      </w:r>
      <w:hyperlink r:id="rId39" w:tgtFrame="_blank" w:history="1">
        <w:r w:rsidRPr="008D241F">
          <w:rPr>
            <w:rFonts w:asciiTheme="majorHAnsi" w:hAnsiTheme="majorHAnsi" w:cstheme="majorHAnsi"/>
            <w:shd w:val="clear" w:color="auto" w:fill="FFFFFF"/>
          </w:rPr>
          <w:t>http://geoportal.statistics.gov.uk/</w:t>
        </w:r>
      </w:hyperlink>
      <w:r w:rsidR="00CD1EFC" w:rsidRPr="008D241F">
        <w:rPr>
          <w:rFonts w:asciiTheme="majorHAnsi" w:hAnsiTheme="majorHAnsi" w:cstheme="majorHAnsi"/>
          <w:shd w:val="clear" w:color="auto" w:fill="FFFFFF"/>
        </w:rPr>
        <w:t>.</w:t>
      </w:r>
    </w:p>
    <w:p w14:paraId="028D6B7F" w14:textId="3B62B6B6" w:rsidR="00DA153D" w:rsidRPr="008D241F" w:rsidRDefault="006B350D" w:rsidP="00DA153D">
      <w:pPr>
        <w:rPr>
          <w:rFonts w:asciiTheme="majorHAnsi" w:hAnsiTheme="majorHAnsi" w:cstheme="majorHAnsi"/>
          <w:shd w:val="clear" w:color="auto" w:fill="FFFFFF"/>
        </w:rPr>
      </w:pPr>
      <w:r w:rsidRPr="008D241F">
        <w:rPr>
          <w:rFonts w:asciiTheme="majorHAnsi" w:hAnsiTheme="majorHAnsi" w:cstheme="majorHAnsi"/>
          <w:shd w:val="clear" w:color="auto" w:fill="FFFFFF"/>
        </w:rPr>
        <w:t>ONS</w:t>
      </w:r>
      <w:r w:rsidR="00DA153D" w:rsidRPr="008D241F">
        <w:rPr>
          <w:rFonts w:asciiTheme="majorHAnsi" w:hAnsiTheme="majorHAnsi" w:cstheme="majorHAnsi"/>
          <w:shd w:val="clear" w:color="auto" w:fill="FFFFFF"/>
        </w:rPr>
        <w:t xml:space="preserve"> (2011b</w:t>
      </w:r>
      <w:r w:rsidR="000014DD" w:rsidRPr="008D241F">
        <w:rPr>
          <w:rFonts w:asciiTheme="majorHAnsi" w:hAnsiTheme="majorHAnsi" w:cstheme="majorHAnsi"/>
          <w:shd w:val="clear" w:color="auto" w:fill="FFFFFF"/>
        </w:rPr>
        <w:t>.</w:t>
      </w:r>
      <w:r w:rsidR="00DA153D" w:rsidRPr="008D241F">
        <w:rPr>
          <w:rFonts w:asciiTheme="majorHAnsi" w:hAnsiTheme="majorHAnsi" w:cstheme="majorHAnsi"/>
          <w:shd w:val="clear" w:color="auto" w:fill="FFFFFF"/>
        </w:rPr>
        <w:t>)</w:t>
      </w:r>
      <w:r w:rsidR="00CD1EFC" w:rsidRPr="008D241F">
        <w:rPr>
          <w:rFonts w:asciiTheme="majorHAnsi" w:hAnsiTheme="majorHAnsi" w:cstheme="majorHAnsi"/>
          <w:shd w:val="clear" w:color="auto" w:fill="FFFFFF"/>
        </w:rPr>
        <w:t>.</w:t>
      </w:r>
      <w:r w:rsidR="00DA153D" w:rsidRPr="008D241F">
        <w:rPr>
          <w:rFonts w:asciiTheme="majorHAnsi" w:hAnsiTheme="majorHAnsi" w:cstheme="majorHAnsi"/>
          <w:shd w:val="clear" w:color="auto" w:fill="FFFFFF"/>
        </w:rPr>
        <w:t> </w:t>
      </w:r>
      <w:r w:rsidR="00DA153D" w:rsidRPr="008D241F">
        <w:rPr>
          <w:rFonts w:asciiTheme="majorHAnsi" w:hAnsiTheme="majorHAnsi" w:cstheme="majorHAnsi"/>
          <w:i/>
          <w:iCs/>
          <w:shd w:val="clear" w:color="auto" w:fill="FFFFFF"/>
        </w:rPr>
        <w:t>Neighbourhood Statistics: Census 2011</w:t>
      </w:r>
      <w:r w:rsidR="00CD1EFC" w:rsidRPr="008D241F">
        <w:rPr>
          <w:rFonts w:asciiTheme="majorHAnsi" w:hAnsiTheme="majorHAnsi" w:cstheme="majorHAnsi"/>
          <w:shd w:val="clear" w:color="auto" w:fill="FFFFFF"/>
        </w:rPr>
        <w:t xml:space="preserve"> </w:t>
      </w:r>
      <w:r w:rsidR="00B50677" w:rsidRPr="008D241F">
        <w:rPr>
          <w:rFonts w:asciiTheme="majorHAnsi" w:hAnsiTheme="majorHAnsi" w:cstheme="majorHAnsi"/>
          <w:shd w:val="clear" w:color="auto" w:fill="FFFFFF"/>
        </w:rPr>
        <w:t xml:space="preserve">[online] </w:t>
      </w:r>
      <w:r w:rsidR="00B50677" w:rsidRPr="008D241F">
        <w:rPr>
          <w:rFonts w:asciiTheme="majorHAnsi" w:hAnsiTheme="majorHAnsi" w:cstheme="majorHAnsi"/>
        </w:rPr>
        <w:t>Retrieved from</w:t>
      </w:r>
      <w:r w:rsidR="00CD1EFC" w:rsidRPr="008D241F">
        <w:rPr>
          <w:rFonts w:asciiTheme="majorHAnsi" w:hAnsiTheme="majorHAnsi" w:cstheme="majorHAnsi"/>
        </w:rPr>
        <w:t>:</w:t>
      </w:r>
      <w:r w:rsidR="00B50677" w:rsidRPr="008D241F">
        <w:rPr>
          <w:rFonts w:asciiTheme="majorHAnsi" w:hAnsiTheme="majorHAnsi" w:cstheme="majorHAnsi"/>
        </w:rPr>
        <w:t xml:space="preserve"> </w:t>
      </w:r>
      <w:hyperlink r:id="rId40" w:tgtFrame="_blank" w:history="1">
        <w:r w:rsidR="00DA153D" w:rsidRPr="008D241F">
          <w:rPr>
            <w:rFonts w:asciiTheme="majorHAnsi" w:hAnsiTheme="majorHAnsi" w:cstheme="majorHAnsi"/>
            <w:shd w:val="clear" w:color="auto" w:fill="FFFFFF"/>
          </w:rPr>
          <w:t>https://www.neighbourhood.statistics.gov.uk/dissemination/</w:t>
        </w:r>
      </w:hyperlink>
    </w:p>
    <w:p w14:paraId="45B88F3C" w14:textId="255FEA6C" w:rsidR="009E427A" w:rsidRPr="008D241F" w:rsidRDefault="009E427A" w:rsidP="009E427A">
      <w:pPr>
        <w:rPr>
          <w:rFonts w:asciiTheme="majorHAnsi" w:hAnsiTheme="majorHAnsi" w:cstheme="majorHAnsi"/>
          <w:shd w:val="clear" w:color="auto" w:fill="FFFFFF"/>
        </w:rPr>
      </w:pPr>
      <w:r w:rsidRPr="008D241F">
        <w:rPr>
          <w:rFonts w:asciiTheme="majorHAnsi" w:hAnsiTheme="majorHAnsi" w:cstheme="majorHAnsi"/>
          <w:shd w:val="clear" w:color="auto" w:fill="FFFFFF"/>
        </w:rPr>
        <w:t xml:space="preserve">Peña </w:t>
      </w:r>
      <w:proofErr w:type="spellStart"/>
      <w:r w:rsidRPr="008D241F">
        <w:rPr>
          <w:rFonts w:asciiTheme="majorHAnsi" w:hAnsiTheme="majorHAnsi" w:cstheme="majorHAnsi"/>
          <w:shd w:val="clear" w:color="auto" w:fill="FFFFFF"/>
        </w:rPr>
        <w:t>Gangadharan</w:t>
      </w:r>
      <w:proofErr w:type="spellEnd"/>
      <w:r w:rsidRPr="008D241F">
        <w:rPr>
          <w:rFonts w:asciiTheme="majorHAnsi" w:hAnsiTheme="majorHAnsi" w:cstheme="majorHAnsi"/>
          <w:shd w:val="clear" w:color="auto" w:fill="FFFFFF"/>
        </w:rPr>
        <w:t xml:space="preserve">, S., &amp; </w:t>
      </w:r>
      <w:proofErr w:type="spellStart"/>
      <w:r w:rsidRPr="008D241F">
        <w:rPr>
          <w:rFonts w:asciiTheme="majorHAnsi" w:hAnsiTheme="majorHAnsi" w:cstheme="majorHAnsi"/>
          <w:shd w:val="clear" w:color="auto" w:fill="FFFFFF"/>
        </w:rPr>
        <w:t>Niklas</w:t>
      </w:r>
      <w:proofErr w:type="spellEnd"/>
      <w:r w:rsidRPr="008D241F">
        <w:rPr>
          <w:rFonts w:asciiTheme="majorHAnsi" w:hAnsiTheme="majorHAnsi" w:cstheme="majorHAnsi"/>
          <w:shd w:val="clear" w:color="auto" w:fill="FFFFFF"/>
        </w:rPr>
        <w:t xml:space="preserve">, J. (2019). </w:t>
      </w:r>
      <w:proofErr w:type="spellStart"/>
      <w:r w:rsidRPr="008D241F">
        <w:rPr>
          <w:rFonts w:asciiTheme="majorHAnsi" w:hAnsiTheme="majorHAnsi" w:cstheme="majorHAnsi"/>
          <w:shd w:val="clear" w:color="auto" w:fill="FFFFFF"/>
        </w:rPr>
        <w:t>Decentering</w:t>
      </w:r>
      <w:proofErr w:type="spellEnd"/>
      <w:r w:rsidRPr="008D241F">
        <w:rPr>
          <w:rFonts w:asciiTheme="majorHAnsi" w:hAnsiTheme="majorHAnsi" w:cstheme="majorHAnsi"/>
          <w:shd w:val="clear" w:color="auto" w:fill="FFFFFF"/>
        </w:rPr>
        <w:t xml:space="preserve"> technology in discourse on discrimination. </w:t>
      </w:r>
      <w:r w:rsidRPr="008D241F">
        <w:rPr>
          <w:rFonts w:asciiTheme="majorHAnsi" w:hAnsiTheme="majorHAnsi" w:cstheme="majorHAnsi"/>
          <w:i/>
          <w:iCs/>
        </w:rPr>
        <w:t>Information, Communication &amp; Society</w:t>
      </w:r>
      <w:r w:rsidRPr="008D241F">
        <w:rPr>
          <w:rFonts w:asciiTheme="majorHAnsi" w:hAnsiTheme="majorHAnsi" w:cstheme="majorHAnsi"/>
          <w:shd w:val="clear" w:color="auto" w:fill="FFFFFF"/>
        </w:rPr>
        <w:t xml:space="preserve">, </w:t>
      </w:r>
      <w:r w:rsidRPr="008D241F">
        <w:rPr>
          <w:rFonts w:asciiTheme="majorHAnsi" w:hAnsiTheme="majorHAnsi" w:cstheme="majorHAnsi"/>
          <w:i/>
          <w:iCs/>
        </w:rPr>
        <w:t>22</w:t>
      </w:r>
      <w:r w:rsidRPr="008D241F">
        <w:rPr>
          <w:rFonts w:asciiTheme="majorHAnsi" w:hAnsiTheme="majorHAnsi" w:cstheme="majorHAnsi"/>
          <w:shd w:val="clear" w:color="auto" w:fill="FFFFFF"/>
        </w:rPr>
        <w:t>(7), 882-899.</w:t>
      </w:r>
      <w:r w:rsidR="00CD1EFC" w:rsidRPr="008D241F">
        <w:rPr>
          <w:rFonts w:asciiTheme="majorHAnsi" w:hAnsiTheme="majorHAnsi" w:cstheme="majorHAnsi"/>
          <w:shd w:val="clear" w:color="auto" w:fill="FFFFFF"/>
        </w:rPr>
        <w:t xml:space="preserve"> </w:t>
      </w:r>
      <w:hyperlink r:id="rId41" w:history="1">
        <w:r w:rsidR="00CD1EFC" w:rsidRPr="008D241F">
          <w:rPr>
            <w:rStyle w:val="Hyperlink"/>
            <w:rFonts w:asciiTheme="majorHAnsi" w:hAnsiTheme="majorHAnsi" w:cstheme="majorHAnsi"/>
            <w:color w:val="auto"/>
          </w:rPr>
          <w:t>https://doi.org/10.1080/1369118X.2019.1593484</w:t>
        </w:r>
      </w:hyperlink>
    </w:p>
    <w:p w14:paraId="3D49A357" w14:textId="64A3667F" w:rsidR="009E427A" w:rsidRPr="008D241F" w:rsidRDefault="009E427A" w:rsidP="009E427A">
      <w:pPr>
        <w:rPr>
          <w:rFonts w:asciiTheme="majorHAnsi" w:hAnsiTheme="majorHAnsi" w:cstheme="majorHAnsi"/>
        </w:rPr>
      </w:pPr>
      <w:r w:rsidRPr="008D241F">
        <w:rPr>
          <w:rFonts w:asciiTheme="majorHAnsi" w:hAnsiTheme="majorHAnsi" w:cstheme="majorHAnsi"/>
        </w:rPr>
        <w:t xml:space="preserve">Phinney, S. (2020). Rethinking geographies of race and austerity urbanism. </w:t>
      </w:r>
      <w:r w:rsidRPr="008D241F">
        <w:rPr>
          <w:rFonts w:asciiTheme="majorHAnsi" w:hAnsiTheme="majorHAnsi" w:cstheme="majorHAnsi"/>
          <w:i/>
          <w:iCs/>
        </w:rPr>
        <w:t>Geography Compass</w:t>
      </w:r>
      <w:r w:rsidR="00CD1EFC" w:rsidRPr="008D241F">
        <w:rPr>
          <w:rFonts w:asciiTheme="majorHAnsi" w:hAnsiTheme="majorHAnsi" w:cstheme="majorHAnsi"/>
        </w:rPr>
        <w:t xml:space="preserve">. </w:t>
      </w:r>
      <w:hyperlink r:id="rId42" w:history="1">
        <w:r w:rsidR="00CD1EFC" w:rsidRPr="008D241F">
          <w:rPr>
            <w:rStyle w:val="Hyperlink"/>
            <w:rFonts w:asciiTheme="majorHAnsi" w:hAnsiTheme="majorHAnsi" w:cstheme="majorHAnsi"/>
            <w:bCs/>
            <w:color w:val="auto"/>
          </w:rPr>
          <w:t>https://doi.org/10.1111/gec3.12480</w:t>
        </w:r>
      </w:hyperlink>
    </w:p>
    <w:p w14:paraId="0661A3E8" w14:textId="74699D19" w:rsidR="00DA153D" w:rsidRPr="008D241F" w:rsidRDefault="00DA153D" w:rsidP="00DA153D">
      <w:pPr>
        <w:rPr>
          <w:rFonts w:asciiTheme="majorHAnsi" w:hAnsiTheme="majorHAnsi" w:cstheme="majorHAnsi"/>
        </w:rPr>
      </w:pPr>
      <w:r w:rsidRPr="008D241F">
        <w:rPr>
          <w:rFonts w:asciiTheme="majorHAnsi" w:hAnsiTheme="majorHAnsi" w:cstheme="majorHAnsi"/>
          <w:shd w:val="clear" w:color="auto" w:fill="FFFFFF"/>
        </w:rPr>
        <w:t xml:space="preserve">Phinney, S., &amp; </w:t>
      </w:r>
      <w:proofErr w:type="spellStart"/>
      <w:r w:rsidRPr="008D241F">
        <w:rPr>
          <w:rFonts w:asciiTheme="majorHAnsi" w:hAnsiTheme="majorHAnsi" w:cstheme="majorHAnsi"/>
          <w:shd w:val="clear" w:color="auto" w:fill="FFFFFF"/>
        </w:rPr>
        <w:t>Nicolussi</w:t>
      </w:r>
      <w:proofErr w:type="spellEnd"/>
      <w:r w:rsidRPr="008D241F">
        <w:rPr>
          <w:rFonts w:asciiTheme="majorHAnsi" w:hAnsiTheme="majorHAnsi" w:cstheme="majorHAnsi"/>
          <w:shd w:val="clear" w:color="auto" w:fill="FFFFFF"/>
        </w:rPr>
        <w:t>, R. (2019)</w:t>
      </w:r>
      <w:r w:rsidR="00CD1EFC" w:rsidRPr="008D241F">
        <w:rPr>
          <w:rFonts w:asciiTheme="majorHAnsi" w:hAnsiTheme="majorHAnsi" w:cstheme="majorHAnsi"/>
          <w:shd w:val="clear" w:color="auto" w:fill="FFFFFF"/>
        </w:rPr>
        <w:t>.</w:t>
      </w:r>
      <w:r w:rsidRPr="008D241F">
        <w:rPr>
          <w:rFonts w:asciiTheme="majorHAnsi" w:hAnsiTheme="majorHAnsi" w:cstheme="majorHAnsi"/>
          <w:shd w:val="clear" w:color="auto" w:fill="FFFFFF"/>
        </w:rPr>
        <w:t xml:space="preserve"> Sidewalk Labs: Big tech in Toronto will only lead to a more inequitable urban future. [online] </w:t>
      </w:r>
      <w:r w:rsidR="00B50677" w:rsidRPr="008D241F">
        <w:rPr>
          <w:rFonts w:asciiTheme="majorHAnsi" w:hAnsiTheme="majorHAnsi" w:cstheme="majorHAnsi"/>
        </w:rPr>
        <w:t>Retrieved from</w:t>
      </w:r>
      <w:r w:rsidR="00CD1EFC" w:rsidRPr="008D241F">
        <w:rPr>
          <w:rFonts w:asciiTheme="majorHAnsi" w:hAnsiTheme="majorHAnsi" w:cstheme="majorHAnsi"/>
        </w:rPr>
        <w:t>:</w:t>
      </w:r>
      <w:r w:rsidR="00B50677" w:rsidRPr="008D241F">
        <w:rPr>
          <w:rFonts w:asciiTheme="majorHAnsi" w:hAnsiTheme="majorHAnsi" w:cstheme="majorHAnsi"/>
        </w:rPr>
        <w:t xml:space="preserve"> </w:t>
      </w:r>
      <w:r w:rsidR="00EC4E8F" w:rsidRPr="008D241F">
        <w:rPr>
          <w:rFonts w:asciiTheme="majorHAnsi" w:hAnsiTheme="majorHAnsi" w:cstheme="majorHAnsi"/>
        </w:rPr>
        <w:t>https://bit.ly/2NmmXgd</w:t>
      </w:r>
    </w:p>
    <w:p w14:paraId="6AD9BAAC" w14:textId="41F32A97" w:rsidR="00DA153D" w:rsidRPr="008D241F" w:rsidRDefault="00DA153D" w:rsidP="00DA153D">
      <w:pPr>
        <w:rPr>
          <w:rFonts w:asciiTheme="majorHAnsi" w:hAnsiTheme="majorHAnsi" w:cstheme="majorHAnsi"/>
          <w:shd w:val="clear" w:color="auto" w:fill="FFFFFF"/>
        </w:rPr>
      </w:pPr>
      <w:r w:rsidRPr="008D241F">
        <w:rPr>
          <w:rFonts w:asciiTheme="majorHAnsi" w:hAnsiTheme="majorHAnsi" w:cstheme="majorHAnsi"/>
          <w:shd w:val="clear" w:color="auto" w:fill="FFFFFF"/>
        </w:rPr>
        <w:t>Pollio, A. (2016). Technologies of austerity urbanism: the “smart city” agenda in Italy (2011–2013). </w:t>
      </w:r>
      <w:r w:rsidRPr="008D241F">
        <w:rPr>
          <w:rFonts w:asciiTheme="majorHAnsi" w:hAnsiTheme="majorHAnsi" w:cstheme="majorHAnsi"/>
          <w:i/>
          <w:iCs/>
          <w:shd w:val="clear" w:color="auto" w:fill="FFFFFF"/>
        </w:rPr>
        <w:t>Urban geography</w:t>
      </w:r>
      <w:r w:rsidRPr="008D241F">
        <w:rPr>
          <w:rFonts w:asciiTheme="majorHAnsi" w:hAnsiTheme="majorHAnsi" w:cstheme="majorHAnsi"/>
          <w:shd w:val="clear" w:color="auto" w:fill="FFFFFF"/>
        </w:rPr>
        <w:t>, </w:t>
      </w:r>
      <w:r w:rsidRPr="008D241F">
        <w:rPr>
          <w:rFonts w:asciiTheme="majorHAnsi" w:hAnsiTheme="majorHAnsi" w:cstheme="majorHAnsi"/>
          <w:i/>
          <w:iCs/>
          <w:shd w:val="clear" w:color="auto" w:fill="FFFFFF"/>
        </w:rPr>
        <w:t>37</w:t>
      </w:r>
      <w:r w:rsidRPr="008D241F">
        <w:rPr>
          <w:rFonts w:asciiTheme="majorHAnsi" w:hAnsiTheme="majorHAnsi" w:cstheme="majorHAnsi"/>
          <w:shd w:val="clear" w:color="auto" w:fill="FFFFFF"/>
        </w:rPr>
        <w:t>(4), 514-534.</w:t>
      </w:r>
      <w:r w:rsidR="00CD1EFC" w:rsidRPr="008D241F">
        <w:rPr>
          <w:rFonts w:asciiTheme="majorHAnsi" w:hAnsiTheme="majorHAnsi" w:cstheme="majorHAnsi"/>
          <w:shd w:val="clear" w:color="auto" w:fill="FFFFFF"/>
        </w:rPr>
        <w:t xml:space="preserve"> https://doi.org/10.1080/02723638.2015.1118991</w:t>
      </w:r>
    </w:p>
    <w:p w14:paraId="1DCF6BA9" w14:textId="2CCFD110" w:rsidR="006B350D" w:rsidRPr="008D241F" w:rsidRDefault="006B350D" w:rsidP="00DA153D">
      <w:pPr>
        <w:rPr>
          <w:rFonts w:asciiTheme="majorHAnsi" w:hAnsiTheme="majorHAnsi" w:cstheme="majorHAnsi"/>
          <w:shd w:val="clear" w:color="auto" w:fill="FFFFFF"/>
        </w:rPr>
      </w:pPr>
      <w:r w:rsidRPr="008D241F">
        <w:rPr>
          <w:rFonts w:asciiTheme="majorHAnsi" w:hAnsiTheme="majorHAnsi" w:cstheme="majorHAnsi"/>
        </w:rPr>
        <w:t xml:space="preserve">Robinson, A. C. (2019). Representing the presence of absence in cartography. </w:t>
      </w:r>
      <w:r w:rsidRPr="008D241F">
        <w:rPr>
          <w:rFonts w:asciiTheme="majorHAnsi" w:hAnsiTheme="majorHAnsi" w:cstheme="majorHAnsi"/>
          <w:i/>
          <w:iCs/>
        </w:rPr>
        <w:t>Annals of the American Association of Geographers</w:t>
      </w:r>
      <w:r w:rsidRPr="008D241F">
        <w:rPr>
          <w:rFonts w:asciiTheme="majorHAnsi" w:hAnsiTheme="majorHAnsi" w:cstheme="majorHAnsi"/>
        </w:rPr>
        <w:t xml:space="preserve">, </w:t>
      </w:r>
      <w:r w:rsidRPr="008D241F">
        <w:rPr>
          <w:rFonts w:asciiTheme="majorHAnsi" w:hAnsiTheme="majorHAnsi" w:cstheme="majorHAnsi"/>
          <w:i/>
          <w:iCs/>
        </w:rPr>
        <w:t>109</w:t>
      </w:r>
      <w:r w:rsidRPr="008D241F">
        <w:rPr>
          <w:rFonts w:asciiTheme="majorHAnsi" w:hAnsiTheme="majorHAnsi" w:cstheme="majorHAnsi"/>
        </w:rPr>
        <w:t>(1), 286-300.</w:t>
      </w:r>
      <w:r w:rsidR="00CD1EFC" w:rsidRPr="008D241F">
        <w:rPr>
          <w:rFonts w:asciiTheme="majorHAnsi" w:hAnsiTheme="majorHAnsi" w:cstheme="majorHAnsi"/>
        </w:rPr>
        <w:t xml:space="preserve"> https://doi.org/10.1080/24694452.2018.1473754</w:t>
      </w:r>
    </w:p>
    <w:p w14:paraId="35670CB5" w14:textId="1D28757D" w:rsidR="003662C5" w:rsidRPr="008D241F" w:rsidRDefault="003662C5" w:rsidP="00DA153D">
      <w:pPr>
        <w:rPr>
          <w:rFonts w:asciiTheme="majorHAnsi" w:hAnsiTheme="majorHAnsi" w:cstheme="majorHAnsi"/>
        </w:rPr>
      </w:pPr>
      <w:r w:rsidRPr="008D241F">
        <w:rPr>
          <w:rFonts w:asciiTheme="majorHAnsi" w:hAnsiTheme="majorHAnsi" w:cstheme="majorHAnsi"/>
          <w:shd w:val="clear" w:color="auto" w:fill="FFFFFF"/>
        </w:rPr>
        <w:t xml:space="preserve">Rose, N. (1991). Governing by numbers: Figuring out democracy. </w:t>
      </w:r>
      <w:r w:rsidRPr="008D241F">
        <w:rPr>
          <w:rFonts w:asciiTheme="majorHAnsi" w:hAnsiTheme="majorHAnsi" w:cstheme="majorHAnsi"/>
          <w:i/>
          <w:iCs/>
        </w:rPr>
        <w:t>Accounting, organizations and society</w:t>
      </w:r>
      <w:r w:rsidRPr="008D241F">
        <w:rPr>
          <w:rFonts w:asciiTheme="majorHAnsi" w:hAnsiTheme="majorHAnsi" w:cstheme="majorHAnsi"/>
          <w:shd w:val="clear" w:color="auto" w:fill="FFFFFF"/>
        </w:rPr>
        <w:t xml:space="preserve">, </w:t>
      </w:r>
      <w:r w:rsidRPr="008D241F">
        <w:rPr>
          <w:rFonts w:asciiTheme="majorHAnsi" w:hAnsiTheme="majorHAnsi" w:cstheme="majorHAnsi"/>
          <w:i/>
          <w:iCs/>
        </w:rPr>
        <w:t>16</w:t>
      </w:r>
      <w:r w:rsidRPr="008D241F">
        <w:rPr>
          <w:rFonts w:asciiTheme="majorHAnsi" w:hAnsiTheme="majorHAnsi" w:cstheme="majorHAnsi"/>
          <w:shd w:val="clear" w:color="auto" w:fill="FFFFFF"/>
        </w:rPr>
        <w:t>(7), 673-692.</w:t>
      </w:r>
    </w:p>
    <w:p w14:paraId="6815FC5B" w14:textId="1C292E35" w:rsidR="00A94892" w:rsidRPr="008D241F" w:rsidRDefault="00A94892" w:rsidP="00DA153D">
      <w:pPr>
        <w:rPr>
          <w:rFonts w:asciiTheme="majorHAnsi" w:hAnsiTheme="majorHAnsi" w:cstheme="majorHAnsi"/>
          <w:shd w:val="clear" w:color="auto" w:fill="FFFFFF"/>
        </w:rPr>
      </w:pPr>
      <w:proofErr w:type="spellStart"/>
      <w:r w:rsidRPr="008D241F">
        <w:rPr>
          <w:rFonts w:asciiTheme="majorHAnsi" w:hAnsiTheme="majorHAnsi" w:cstheme="majorHAnsi"/>
        </w:rPr>
        <w:t>Safransky</w:t>
      </w:r>
      <w:proofErr w:type="spellEnd"/>
      <w:r w:rsidRPr="008D241F">
        <w:rPr>
          <w:rFonts w:asciiTheme="majorHAnsi" w:hAnsiTheme="majorHAnsi" w:cstheme="majorHAnsi"/>
        </w:rPr>
        <w:t xml:space="preserve">, S. (2019). Geographies of Algorithmic Violence: Redlining the Smart City. </w:t>
      </w:r>
      <w:r w:rsidRPr="008D241F">
        <w:rPr>
          <w:rFonts w:asciiTheme="majorHAnsi" w:hAnsiTheme="majorHAnsi" w:cstheme="majorHAnsi"/>
          <w:i/>
          <w:iCs/>
        </w:rPr>
        <w:t>International Journal of Urban and Regional Research</w:t>
      </w:r>
      <w:r w:rsidR="00CD1EFC" w:rsidRPr="008D241F">
        <w:rPr>
          <w:rFonts w:asciiTheme="majorHAnsi" w:hAnsiTheme="majorHAnsi" w:cstheme="majorHAnsi"/>
          <w:i/>
          <w:iCs/>
        </w:rPr>
        <w:t>, 44</w:t>
      </w:r>
      <w:r w:rsidR="00CD1EFC" w:rsidRPr="008D241F">
        <w:rPr>
          <w:rFonts w:asciiTheme="majorHAnsi" w:hAnsiTheme="majorHAnsi" w:cstheme="majorHAnsi"/>
          <w:iCs/>
        </w:rPr>
        <w:t>(2)</w:t>
      </w:r>
      <w:r w:rsidRPr="008D241F">
        <w:rPr>
          <w:rFonts w:asciiTheme="majorHAnsi" w:hAnsiTheme="majorHAnsi" w:cstheme="majorHAnsi"/>
        </w:rPr>
        <w:t>.</w:t>
      </w:r>
      <w:r w:rsidR="00CD1EFC" w:rsidRPr="008D241F">
        <w:rPr>
          <w:rFonts w:asciiTheme="majorHAnsi" w:hAnsiTheme="majorHAnsi" w:cstheme="majorHAnsi"/>
        </w:rPr>
        <w:t xml:space="preserve"> </w:t>
      </w:r>
      <w:hyperlink r:id="rId43" w:history="1">
        <w:r w:rsidR="00CD1EFC" w:rsidRPr="008D241F">
          <w:rPr>
            <w:rStyle w:val="Hyperlink"/>
            <w:rFonts w:asciiTheme="majorHAnsi" w:hAnsiTheme="majorHAnsi" w:cstheme="majorHAnsi"/>
            <w:bCs/>
            <w:color w:val="auto"/>
          </w:rPr>
          <w:t>https://doi.org/10.1111/1468-2427.12833</w:t>
        </w:r>
      </w:hyperlink>
    </w:p>
    <w:p w14:paraId="4FCEDD0C" w14:textId="2F38B3E7" w:rsidR="00DA153D" w:rsidRPr="008D241F" w:rsidRDefault="00DA153D" w:rsidP="00DA153D">
      <w:pPr>
        <w:rPr>
          <w:rFonts w:asciiTheme="majorHAnsi" w:hAnsiTheme="majorHAnsi" w:cstheme="majorHAnsi"/>
          <w:shd w:val="clear" w:color="auto" w:fill="FFFFFF"/>
        </w:rPr>
      </w:pPr>
      <w:r w:rsidRPr="008D241F">
        <w:rPr>
          <w:rFonts w:asciiTheme="majorHAnsi" w:hAnsiTheme="majorHAnsi" w:cstheme="majorHAnsi"/>
          <w:shd w:val="clear" w:color="auto" w:fill="FFFFFF"/>
        </w:rPr>
        <w:t xml:space="preserve">Sampson, R. J., &amp; Winter, A. S. (2016). The racial ecology of lead poisoning: Toxic inequality in Chicago </w:t>
      </w:r>
      <w:proofErr w:type="spellStart"/>
      <w:r w:rsidRPr="008D241F">
        <w:rPr>
          <w:rFonts w:asciiTheme="majorHAnsi" w:hAnsiTheme="majorHAnsi" w:cstheme="majorHAnsi"/>
          <w:shd w:val="clear" w:color="auto" w:fill="FFFFFF"/>
        </w:rPr>
        <w:t>neighborhoods</w:t>
      </w:r>
      <w:proofErr w:type="spellEnd"/>
      <w:r w:rsidRPr="008D241F">
        <w:rPr>
          <w:rFonts w:asciiTheme="majorHAnsi" w:hAnsiTheme="majorHAnsi" w:cstheme="majorHAnsi"/>
          <w:shd w:val="clear" w:color="auto" w:fill="FFFFFF"/>
        </w:rPr>
        <w:t xml:space="preserve">, 1995-2013. </w:t>
      </w:r>
      <w:r w:rsidRPr="008D241F">
        <w:rPr>
          <w:rFonts w:asciiTheme="majorHAnsi" w:hAnsiTheme="majorHAnsi" w:cstheme="majorHAnsi"/>
          <w:i/>
          <w:iCs/>
        </w:rPr>
        <w:t xml:space="preserve">Du </w:t>
      </w:r>
      <w:proofErr w:type="spellStart"/>
      <w:r w:rsidRPr="008D241F">
        <w:rPr>
          <w:rFonts w:asciiTheme="majorHAnsi" w:hAnsiTheme="majorHAnsi" w:cstheme="majorHAnsi"/>
          <w:i/>
          <w:iCs/>
        </w:rPr>
        <w:t>Bois</w:t>
      </w:r>
      <w:proofErr w:type="spellEnd"/>
      <w:r w:rsidRPr="008D241F">
        <w:rPr>
          <w:rFonts w:asciiTheme="majorHAnsi" w:hAnsiTheme="majorHAnsi" w:cstheme="majorHAnsi"/>
          <w:i/>
          <w:iCs/>
        </w:rPr>
        <w:t xml:space="preserve"> Review: Social Science Research on Race</w:t>
      </w:r>
      <w:r w:rsidRPr="008D241F">
        <w:rPr>
          <w:rFonts w:asciiTheme="majorHAnsi" w:hAnsiTheme="majorHAnsi" w:cstheme="majorHAnsi"/>
          <w:shd w:val="clear" w:color="auto" w:fill="FFFFFF"/>
        </w:rPr>
        <w:t xml:space="preserve">, </w:t>
      </w:r>
      <w:r w:rsidRPr="008D241F">
        <w:rPr>
          <w:rFonts w:asciiTheme="majorHAnsi" w:hAnsiTheme="majorHAnsi" w:cstheme="majorHAnsi"/>
          <w:i/>
          <w:iCs/>
        </w:rPr>
        <w:t>13</w:t>
      </w:r>
      <w:r w:rsidRPr="008D241F">
        <w:rPr>
          <w:rFonts w:asciiTheme="majorHAnsi" w:hAnsiTheme="majorHAnsi" w:cstheme="majorHAnsi"/>
          <w:shd w:val="clear" w:color="auto" w:fill="FFFFFF"/>
        </w:rPr>
        <w:t>(2), 261-283.</w:t>
      </w:r>
      <w:r w:rsidR="00CD1EFC" w:rsidRPr="008D241F">
        <w:rPr>
          <w:rFonts w:asciiTheme="majorHAnsi" w:hAnsiTheme="majorHAnsi" w:cstheme="majorHAnsi"/>
          <w:shd w:val="clear" w:color="auto" w:fill="FFFFFF"/>
        </w:rPr>
        <w:t xml:space="preserve"> </w:t>
      </w:r>
      <w:hyperlink r:id="rId44" w:tgtFrame="_blank" w:history="1">
        <w:r w:rsidR="00CD1EFC" w:rsidRPr="008D241F">
          <w:rPr>
            <w:rStyle w:val="Hyperlink"/>
            <w:rFonts w:asciiTheme="majorHAnsi" w:hAnsiTheme="majorHAnsi" w:cstheme="majorHAnsi"/>
            <w:color w:val="auto"/>
            <w:bdr w:val="none" w:sz="0" w:space="0" w:color="auto" w:frame="1"/>
          </w:rPr>
          <w:t>https://doi.org/10.1017/S1742058X16000151</w:t>
        </w:r>
      </w:hyperlink>
    </w:p>
    <w:p w14:paraId="4E02F26B" w14:textId="45401AE0" w:rsidR="00DA153D" w:rsidRPr="008D241F" w:rsidRDefault="00DA153D" w:rsidP="00DA153D">
      <w:pPr>
        <w:rPr>
          <w:rFonts w:asciiTheme="majorHAnsi" w:hAnsiTheme="majorHAnsi" w:cstheme="majorHAnsi"/>
        </w:rPr>
      </w:pPr>
      <w:r w:rsidRPr="008D241F">
        <w:rPr>
          <w:rFonts w:asciiTheme="majorHAnsi" w:hAnsiTheme="majorHAnsi" w:cstheme="majorHAnsi"/>
          <w:shd w:val="clear" w:color="auto" w:fill="FFFFFF"/>
        </w:rPr>
        <w:t xml:space="preserve">Schlosberg, D. (2004). Reconceiving environmental justice: global movements and political theories. </w:t>
      </w:r>
      <w:r w:rsidRPr="008D241F">
        <w:rPr>
          <w:rFonts w:asciiTheme="majorHAnsi" w:hAnsiTheme="majorHAnsi" w:cstheme="majorHAnsi"/>
          <w:i/>
          <w:iCs/>
        </w:rPr>
        <w:t>Environmental politics</w:t>
      </w:r>
      <w:r w:rsidRPr="008D241F">
        <w:rPr>
          <w:rFonts w:asciiTheme="majorHAnsi" w:hAnsiTheme="majorHAnsi" w:cstheme="majorHAnsi"/>
          <w:shd w:val="clear" w:color="auto" w:fill="FFFFFF"/>
        </w:rPr>
        <w:t xml:space="preserve">, </w:t>
      </w:r>
      <w:r w:rsidRPr="008D241F">
        <w:rPr>
          <w:rFonts w:asciiTheme="majorHAnsi" w:hAnsiTheme="majorHAnsi" w:cstheme="majorHAnsi"/>
          <w:i/>
          <w:iCs/>
        </w:rPr>
        <w:t>13</w:t>
      </w:r>
      <w:r w:rsidRPr="008D241F">
        <w:rPr>
          <w:rFonts w:asciiTheme="majorHAnsi" w:hAnsiTheme="majorHAnsi" w:cstheme="majorHAnsi"/>
          <w:shd w:val="clear" w:color="auto" w:fill="FFFFFF"/>
        </w:rPr>
        <w:t>(3), 517-540.</w:t>
      </w:r>
      <w:r w:rsidR="00CD1EFC" w:rsidRPr="008D241F">
        <w:rPr>
          <w:rFonts w:asciiTheme="majorHAnsi" w:hAnsiTheme="majorHAnsi" w:cstheme="majorHAnsi"/>
          <w:shd w:val="clear" w:color="auto" w:fill="FFFFFF"/>
        </w:rPr>
        <w:t xml:space="preserve"> </w:t>
      </w:r>
      <w:hyperlink r:id="rId45" w:history="1">
        <w:r w:rsidR="00CD1EFC" w:rsidRPr="008D241F">
          <w:rPr>
            <w:rStyle w:val="Hyperlink"/>
            <w:rFonts w:asciiTheme="majorHAnsi" w:hAnsiTheme="majorHAnsi" w:cstheme="majorHAnsi"/>
            <w:color w:val="auto"/>
          </w:rPr>
          <w:t>https://doi.org/10.1080/0964401042000229025</w:t>
        </w:r>
      </w:hyperlink>
    </w:p>
    <w:p w14:paraId="7BF8DC67" w14:textId="7629A65C" w:rsidR="00D7030C" w:rsidRPr="008D241F" w:rsidRDefault="00D7030C" w:rsidP="00DA153D">
      <w:pPr>
        <w:spacing w:line="240" w:lineRule="auto"/>
        <w:rPr>
          <w:rFonts w:asciiTheme="majorHAnsi" w:hAnsiTheme="majorHAnsi" w:cstheme="majorHAnsi"/>
          <w:shd w:val="clear" w:color="auto" w:fill="FFFFFF"/>
        </w:rPr>
      </w:pPr>
      <w:proofErr w:type="spellStart"/>
      <w:r w:rsidRPr="008D241F">
        <w:rPr>
          <w:rFonts w:asciiTheme="majorHAnsi" w:hAnsiTheme="majorHAnsi" w:cstheme="majorHAnsi"/>
          <w:shd w:val="clear" w:color="auto" w:fill="FFFFFF"/>
        </w:rPr>
        <w:t>SensemyStreet</w:t>
      </w:r>
      <w:proofErr w:type="spellEnd"/>
      <w:r w:rsidRPr="008D241F">
        <w:rPr>
          <w:rFonts w:asciiTheme="majorHAnsi" w:hAnsiTheme="majorHAnsi" w:cstheme="majorHAnsi"/>
          <w:shd w:val="clear" w:color="auto" w:fill="FFFFFF"/>
        </w:rPr>
        <w:t xml:space="preserve"> (2019)</w:t>
      </w:r>
      <w:r w:rsidR="00CD1EFC" w:rsidRPr="008D241F">
        <w:rPr>
          <w:rFonts w:asciiTheme="majorHAnsi" w:hAnsiTheme="majorHAnsi" w:cstheme="majorHAnsi"/>
          <w:shd w:val="clear" w:color="auto" w:fill="FFFFFF"/>
        </w:rPr>
        <w:t>.</w:t>
      </w:r>
      <w:r w:rsidRPr="008D241F">
        <w:rPr>
          <w:rFonts w:asciiTheme="majorHAnsi" w:hAnsiTheme="majorHAnsi" w:cstheme="majorHAnsi"/>
          <w:shd w:val="clear" w:color="auto" w:fill="FFFFFF"/>
        </w:rPr>
        <w:t xml:space="preserve"> </w:t>
      </w:r>
      <w:proofErr w:type="spellStart"/>
      <w:r w:rsidRPr="008D241F">
        <w:rPr>
          <w:rFonts w:asciiTheme="majorHAnsi" w:hAnsiTheme="majorHAnsi" w:cstheme="majorHAnsi"/>
          <w:shd w:val="clear" w:color="auto" w:fill="FFFFFF"/>
        </w:rPr>
        <w:t>SensemyStreet</w:t>
      </w:r>
      <w:proofErr w:type="spellEnd"/>
      <w:r w:rsidRPr="008D241F">
        <w:rPr>
          <w:rFonts w:asciiTheme="majorHAnsi" w:hAnsiTheme="majorHAnsi" w:cstheme="majorHAnsi"/>
          <w:shd w:val="clear" w:color="auto" w:fill="FFFFFF"/>
        </w:rPr>
        <w:t xml:space="preserve"> [online] </w:t>
      </w:r>
      <w:r w:rsidR="00B50677" w:rsidRPr="008D241F">
        <w:rPr>
          <w:rFonts w:asciiTheme="majorHAnsi" w:hAnsiTheme="majorHAnsi" w:cstheme="majorHAnsi"/>
        </w:rPr>
        <w:t>Retrieved from</w:t>
      </w:r>
      <w:r w:rsidR="00CD1EFC" w:rsidRPr="008D241F">
        <w:rPr>
          <w:rFonts w:asciiTheme="majorHAnsi" w:hAnsiTheme="majorHAnsi" w:cstheme="majorHAnsi"/>
        </w:rPr>
        <w:t>:</w:t>
      </w:r>
      <w:r w:rsidR="00B50677" w:rsidRPr="008D241F">
        <w:rPr>
          <w:rFonts w:asciiTheme="majorHAnsi" w:hAnsiTheme="majorHAnsi" w:cstheme="majorHAnsi"/>
        </w:rPr>
        <w:t xml:space="preserve"> </w:t>
      </w:r>
      <w:r w:rsidRPr="008D241F">
        <w:rPr>
          <w:rFonts w:asciiTheme="majorHAnsi" w:hAnsiTheme="majorHAnsi" w:cstheme="majorHAnsi"/>
        </w:rPr>
        <w:t>https://sensemystreet.uk/news/</w:t>
      </w:r>
    </w:p>
    <w:p w14:paraId="3C9BCC37" w14:textId="727ECD68" w:rsidR="00DA153D" w:rsidRPr="008D241F" w:rsidRDefault="00DA153D" w:rsidP="00DA153D">
      <w:pPr>
        <w:spacing w:line="240" w:lineRule="auto"/>
        <w:rPr>
          <w:rFonts w:asciiTheme="majorHAnsi" w:hAnsiTheme="majorHAnsi" w:cstheme="majorHAnsi"/>
          <w:shd w:val="clear" w:color="auto" w:fill="FFFFFF"/>
        </w:rPr>
      </w:pPr>
      <w:r w:rsidRPr="008D241F">
        <w:rPr>
          <w:rFonts w:asciiTheme="majorHAnsi" w:hAnsiTheme="majorHAnsi" w:cstheme="majorHAnsi"/>
          <w:shd w:val="clear" w:color="auto" w:fill="FFFFFF"/>
        </w:rPr>
        <w:t xml:space="preserve">Shelton, T., &amp; Clark, J. (2016). </w:t>
      </w:r>
      <w:r w:rsidRPr="008D241F">
        <w:rPr>
          <w:rFonts w:asciiTheme="majorHAnsi" w:hAnsiTheme="majorHAnsi" w:cstheme="majorHAnsi"/>
          <w:i/>
          <w:shd w:val="clear" w:color="auto" w:fill="FFFFFF"/>
        </w:rPr>
        <w:t xml:space="preserve">Technocratic Values and Uneven Development in the “Smart City”. </w:t>
      </w:r>
      <w:proofErr w:type="spellStart"/>
      <w:r w:rsidR="00CD1EFC" w:rsidRPr="008D241F">
        <w:rPr>
          <w:rFonts w:asciiTheme="majorHAnsi" w:hAnsiTheme="majorHAnsi" w:cstheme="majorHAnsi"/>
          <w:iCs/>
          <w:shd w:val="clear" w:color="auto" w:fill="FFFFFF"/>
        </w:rPr>
        <w:t>Obtenido</w:t>
      </w:r>
      <w:proofErr w:type="spellEnd"/>
      <w:r w:rsidR="00CD1EFC" w:rsidRPr="008D241F">
        <w:rPr>
          <w:rFonts w:asciiTheme="majorHAnsi" w:hAnsiTheme="majorHAnsi" w:cstheme="majorHAnsi"/>
          <w:iCs/>
          <w:shd w:val="clear" w:color="auto" w:fill="FFFFFF"/>
        </w:rPr>
        <w:t xml:space="preserve"> de sitio Web de </w:t>
      </w:r>
      <w:proofErr w:type="spellStart"/>
      <w:r w:rsidR="00CD1EFC" w:rsidRPr="008D241F">
        <w:rPr>
          <w:rFonts w:asciiTheme="majorHAnsi" w:hAnsiTheme="majorHAnsi" w:cstheme="majorHAnsi"/>
          <w:iCs/>
          <w:shd w:val="clear" w:color="auto" w:fill="FFFFFF"/>
        </w:rPr>
        <w:t>Metropolitics</w:t>
      </w:r>
      <w:proofErr w:type="spellEnd"/>
      <w:r w:rsidR="00CD1EFC" w:rsidRPr="008D241F">
        <w:rPr>
          <w:rFonts w:asciiTheme="majorHAnsi" w:hAnsiTheme="majorHAnsi" w:cstheme="majorHAnsi"/>
          <w:iCs/>
          <w:shd w:val="clear" w:color="auto" w:fill="FFFFFF"/>
        </w:rPr>
        <w:t>.</w:t>
      </w:r>
    </w:p>
    <w:p w14:paraId="3FF63851" w14:textId="501FD9FE" w:rsidR="00DA153D" w:rsidRPr="008D241F" w:rsidRDefault="00DA153D" w:rsidP="00CD1EFC">
      <w:pPr>
        <w:textAlignment w:val="baseline"/>
        <w:rPr>
          <w:rFonts w:asciiTheme="majorHAnsi" w:hAnsiTheme="majorHAnsi" w:cstheme="majorHAnsi"/>
        </w:rPr>
      </w:pPr>
      <w:r w:rsidRPr="008D241F">
        <w:rPr>
          <w:rFonts w:asciiTheme="majorHAnsi" w:hAnsiTheme="majorHAnsi" w:cstheme="majorHAnsi"/>
          <w:shd w:val="clear" w:color="auto" w:fill="FFFFFF"/>
        </w:rPr>
        <w:t>Shelton, T., Zook, M., &amp; Wiig, A. (2015). The ‘actually existing smart city’. </w:t>
      </w:r>
      <w:r w:rsidRPr="008D241F">
        <w:rPr>
          <w:rFonts w:asciiTheme="majorHAnsi" w:hAnsiTheme="majorHAnsi" w:cstheme="majorHAnsi"/>
          <w:i/>
          <w:iCs/>
          <w:shd w:val="clear" w:color="auto" w:fill="FFFFFF"/>
        </w:rPr>
        <w:t>Cambridge Journal of Regions, Economy and Society</w:t>
      </w:r>
      <w:r w:rsidRPr="008D241F">
        <w:rPr>
          <w:rFonts w:asciiTheme="majorHAnsi" w:hAnsiTheme="majorHAnsi" w:cstheme="majorHAnsi"/>
          <w:shd w:val="clear" w:color="auto" w:fill="FFFFFF"/>
        </w:rPr>
        <w:t>, </w:t>
      </w:r>
      <w:r w:rsidRPr="008D241F">
        <w:rPr>
          <w:rFonts w:asciiTheme="majorHAnsi" w:hAnsiTheme="majorHAnsi" w:cstheme="majorHAnsi"/>
          <w:i/>
          <w:iCs/>
          <w:shd w:val="clear" w:color="auto" w:fill="FFFFFF"/>
        </w:rPr>
        <w:t>8</w:t>
      </w:r>
      <w:r w:rsidRPr="008D241F">
        <w:rPr>
          <w:rFonts w:asciiTheme="majorHAnsi" w:hAnsiTheme="majorHAnsi" w:cstheme="majorHAnsi"/>
          <w:shd w:val="clear" w:color="auto" w:fill="FFFFFF"/>
        </w:rPr>
        <w:t>(1), 13-25.</w:t>
      </w:r>
      <w:r w:rsidR="00CD1EFC" w:rsidRPr="008D241F">
        <w:rPr>
          <w:rFonts w:asciiTheme="majorHAnsi" w:hAnsiTheme="majorHAnsi" w:cstheme="majorHAnsi"/>
          <w:shd w:val="clear" w:color="auto" w:fill="FFFFFF"/>
        </w:rPr>
        <w:t xml:space="preserve"> </w:t>
      </w:r>
      <w:hyperlink r:id="rId46" w:history="1">
        <w:r w:rsidR="00CD1EFC" w:rsidRPr="008D241F">
          <w:rPr>
            <w:rStyle w:val="Hyperlink"/>
            <w:rFonts w:asciiTheme="majorHAnsi" w:hAnsiTheme="majorHAnsi" w:cstheme="majorHAnsi"/>
            <w:color w:val="auto"/>
            <w:bdr w:val="none" w:sz="0" w:space="0" w:color="auto" w:frame="1"/>
          </w:rPr>
          <w:t>https://doi.org/10.1093/cjres/rsu026</w:t>
        </w:r>
      </w:hyperlink>
    </w:p>
    <w:p w14:paraId="08209549" w14:textId="1039FDE9" w:rsidR="00DA153D" w:rsidRPr="008D241F" w:rsidRDefault="00DA153D" w:rsidP="00DA153D">
      <w:pPr>
        <w:spacing w:line="240" w:lineRule="auto"/>
        <w:rPr>
          <w:rFonts w:asciiTheme="majorHAnsi" w:hAnsiTheme="majorHAnsi" w:cstheme="majorHAnsi"/>
        </w:rPr>
      </w:pPr>
      <w:r w:rsidRPr="008D241F">
        <w:rPr>
          <w:rFonts w:asciiTheme="majorHAnsi" w:hAnsiTheme="majorHAnsi" w:cstheme="majorHAnsi"/>
          <w:shd w:val="clear" w:color="auto" w:fill="FFFFFF"/>
        </w:rPr>
        <w:t>Taylor, L. (2017). What is data justice? The case for connecting digital rights and freedoms globally. </w:t>
      </w:r>
      <w:r w:rsidRPr="008D241F">
        <w:rPr>
          <w:rFonts w:asciiTheme="majorHAnsi" w:hAnsiTheme="majorHAnsi" w:cstheme="majorHAnsi"/>
          <w:i/>
          <w:iCs/>
          <w:shd w:val="clear" w:color="auto" w:fill="FFFFFF"/>
        </w:rPr>
        <w:t>Big Data &amp; Society</w:t>
      </w:r>
      <w:r w:rsidRPr="008D241F">
        <w:rPr>
          <w:rFonts w:asciiTheme="majorHAnsi" w:hAnsiTheme="majorHAnsi" w:cstheme="majorHAnsi"/>
          <w:shd w:val="clear" w:color="auto" w:fill="FFFFFF"/>
        </w:rPr>
        <w:t>, </w:t>
      </w:r>
      <w:r w:rsidRPr="008D241F">
        <w:rPr>
          <w:rFonts w:asciiTheme="majorHAnsi" w:hAnsiTheme="majorHAnsi" w:cstheme="majorHAnsi"/>
          <w:i/>
          <w:iCs/>
          <w:shd w:val="clear" w:color="auto" w:fill="FFFFFF"/>
        </w:rPr>
        <w:t>4</w:t>
      </w:r>
      <w:r w:rsidRPr="008D241F">
        <w:rPr>
          <w:rFonts w:asciiTheme="majorHAnsi" w:hAnsiTheme="majorHAnsi" w:cstheme="majorHAnsi"/>
          <w:shd w:val="clear" w:color="auto" w:fill="FFFFFF"/>
        </w:rPr>
        <w:t>(2</w:t>
      </w:r>
      <w:r w:rsidR="00CD1EFC" w:rsidRPr="008D241F">
        <w:rPr>
          <w:rFonts w:asciiTheme="majorHAnsi" w:hAnsiTheme="majorHAnsi" w:cstheme="majorHAnsi"/>
          <w:shd w:val="clear" w:color="auto" w:fill="FFFFFF"/>
        </w:rPr>
        <w:t xml:space="preserve">). </w:t>
      </w:r>
      <w:hyperlink r:id="rId47" w:history="1">
        <w:r w:rsidR="00CD1EFC" w:rsidRPr="008D241F">
          <w:rPr>
            <w:rStyle w:val="Hyperlink"/>
            <w:rFonts w:asciiTheme="majorHAnsi" w:hAnsiTheme="majorHAnsi" w:cstheme="majorHAnsi"/>
            <w:color w:val="auto"/>
          </w:rPr>
          <w:t>https://doi.org/10.1177/2053951717736335</w:t>
        </w:r>
      </w:hyperlink>
      <w:r w:rsidR="00CD1EFC" w:rsidRPr="008D241F">
        <w:rPr>
          <w:rFonts w:asciiTheme="majorHAnsi" w:hAnsiTheme="majorHAnsi" w:cstheme="majorHAnsi"/>
          <w:shd w:val="clear" w:color="auto" w:fill="FFFFFF"/>
        </w:rPr>
        <w:t xml:space="preserve"> </w:t>
      </w:r>
    </w:p>
    <w:p w14:paraId="650BD4CE" w14:textId="62091D81" w:rsidR="00DA153D" w:rsidRPr="008D241F" w:rsidRDefault="00DA153D" w:rsidP="00DA153D">
      <w:pPr>
        <w:spacing w:line="240" w:lineRule="auto"/>
        <w:rPr>
          <w:rFonts w:asciiTheme="majorHAnsi" w:hAnsiTheme="majorHAnsi" w:cstheme="majorHAnsi"/>
          <w:shd w:val="clear" w:color="auto" w:fill="FFFFFF"/>
        </w:rPr>
      </w:pPr>
      <w:r w:rsidRPr="008D241F">
        <w:rPr>
          <w:rFonts w:asciiTheme="majorHAnsi" w:hAnsiTheme="majorHAnsi" w:cstheme="majorHAnsi"/>
          <w:shd w:val="clear" w:color="auto" w:fill="FFFFFF"/>
        </w:rPr>
        <w:t>Urban Institute (2019)</w:t>
      </w:r>
      <w:r w:rsidR="00CD1EFC" w:rsidRPr="008D241F">
        <w:rPr>
          <w:rFonts w:asciiTheme="majorHAnsi" w:hAnsiTheme="majorHAnsi" w:cstheme="majorHAnsi"/>
          <w:shd w:val="clear" w:color="auto" w:fill="FFFFFF"/>
        </w:rPr>
        <w:t>.</w:t>
      </w:r>
      <w:r w:rsidRPr="008D241F">
        <w:rPr>
          <w:rFonts w:asciiTheme="majorHAnsi" w:hAnsiTheme="majorHAnsi" w:cstheme="majorHAnsi"/>
          <w:shd w:val="clear" w:color="auto" w:fill="FFFFFF"/>
        </w:rPr>
        <w:t xml:space="preserve"> 2020 Census: Who’s </w:t>
      </w:r>
      <w:proofErr w:type="gramStart"/>
      <w:r w:rsidRPr="008D241F">
        <w:rPr>
          <w:rFonts w:asciiTheme="majorHAnsi" w:hAnsiTheme="majorHAnsi" w:cstheme="majorHAnsi"/>
          <w:shd w:val="clear" w:color="auto" w:fill="FFFFFF"/>
        </w:rPr>
        <w:t>At</w:t>
      </w:r>
      <w:proofErr w:type="gramEnd"/>
      <w:r w:rsidRPr="008D241F">
        <w:rPr>
          <w:rFonts w:asciiTheme="majorHAnsi" w:hAnsiTheme="majorHAnsi" w:cstheme="majorHAnsi"/>
          <w:shd w:val="clear" w:color="auto" w:fill="FFFFFF"/>
        </w:rPr>
        <w:t xml:space="preserve"> Risk</w:t>
      </w:r>
      <w:r w:rsidR="00B50677" w:rsidRPr="008D241F">
        <w:rPr>
          <w:rFonts w:asciiTheme="majorHAnsi" w:hAnsiTheme="majorHAnsi" w:cstheme="majorHAnsi"/>
          <w:shd w:val="clear" w:color="auto" w:fill="FFFFFF"/>
        </w:rPr>
        <w:t xml:space="preserve"> of Being Miscounted? [online] </w:t>
      </w:r>
      <w:r w:rsidR="00B50677" w:rsidRPr="008D241F">
        <w:rPr>
          <w:rFonts w:asciiTheme="majorHAnsi" w:hAnsiTheme="majorHAnsi" w:cstheme="majorHAnsi"/>
        </w:rPr>
        <w:t>Retrieved from</w:t>
      </w:r>
      <w:r w:rsidR="00CD1EFC" w:rsidRPr="008D241F">
        <w:rPr>
          <w:rFonts w:asciiTheme="majorHAnsi" w:hAnsiTheme="majorHAnsi" w:cstheme="majorHAnsi"/>
        </w:rPr>
        <w:t xml:space="preserve">: </w:t>
      </w:r>
      <w:hyperlink r:id="rId48" w:history="1">
        <w:r w:rsidR="00CD1EFC" w:rsidRPr="008D241F">
          <w:rPr>
            <w:rStyle w:val="Hyperlink"/>
            <w:rFonts w:asciiTheme="majorHAnsi" w:hAnsiTheme="majorHAnsi" w:cstheme="majorHAnsi"/>
            <w:color w:val="auto"/>
          </w:rPr>
          <w:t>http://apps.urban.org/features/2020-census/</w:t>
        </w:r>
      </w:hyperlink>
    </w:p>
    <w:p w14:paraId="11EFC106" w14:textId="12BDBB01" w:rsidR="00DA153D" w:rsidRPr="008D241F" w:rsidRDefault="00B50677" w:rsidP="00DA153D">
      <w:pPr>
        <w:spacing w:line="240" w:lineRule="auto"/>
        <w:rPr>
          <w:rFonts w:asciiTheme="majorHAnsi" w:hAnsiTheme="majorHAnsi" w:cstheme="majorHAnsi"/>
          <w:shd w:val="clear" w:color="auto" w:fill="FFFFFF"/>
        </w:rPr>
      </w:pPr>
      <w:r w:rsidRPr="008D241F">
        <w:rPr>
          <w:rFonts w:asciiTheme="majorHAnsi" w:hAnsiTheme="majorHAnsi" w:cstheme="majorHAnsi"/>
          <w:shd w:val="clear" w:color="auto" w:fill="FFFFFF"/>
        </w:rPr>
        <w:t xml:space="preserve">UO (2019). Urban Observatory. [online] </w:t>
      </w:r>
      <w:r w:rsidRPr="008D241F">
        <w:rPr>
          <w:rFonts w:asciiTheme="majorHAnsi" w:hAnsiTheme="majorHAnsi" w:cstheme="majorHAnsi"/>
        </w:rPr>
        <w:t>Retrieved from</w:t>
      </w:r>
      <w:r w:rsidR="00CD1EFC" w:rsidRPr="008D241F">
        <w:rPr>
          <w:rFonts w:asciiTheme="majorHAnsi" w:hAnsiTheme="majorHAnsi" w:cstheme="majorHAnsi"/>
        </w:rPr>
        <w:t>:</w:t>
      </w:r>
      <w:r w:rsidRPr="008D241F">
        <w:rPr>
          <w:rFonts w:asciiTheme="majorHAnsi" w:hAnsiTheme="majorHAnsi" w:cstheme="majorHAnsi"/>
        </w:rPr>
        <w:t xml:space="preserve"> </w:t>
      </w:r>
      <w:hyperlink r:id="rId49" w:history="1">
        <w:r w:rsidR="00DA153D" w:rsidRPr="008D241F">
          <w:rPr>
            <w:rStyle w:val="Hyperlink"/>
            <w:rFonts w:asciiTheme="majorHAnsi" w:hAnsiTheme="majorHAnsi" w:cstheme="majorHAnsi"/>
            <w:color w:val="auto"/>
            <w:u w:val="none"/>
          </w:rPr>
          <w:t>https://urbanobservatory.ac.uk/</w:t>
        </w:r>
      </w:hyperlink>
    </w:p>
    <w:p w14:paraId="35CCC305" w14:textId="1D86CBF0" w:rsidR="00DA153D" w:rsidRPr="008D241F" w:rsidRDefault="00DA153D" w:rsidP="00DA153D">
      <w:pPr>
        <w:spacing w:line="240" w:lineRule="auto"/>
        <w:rPr>
          <w:rFonts w:asciiTheme="majorHAnsi" w:hAnsiTheme="majorHAnsi" w:cstheme="majorHAnsi"/>
          <w:shd w:val="clear" w:color="auto" w:fill="FFFFFF"/>
        </w:rPr>
      </w:pPr>
      <w:proofErr w:type="spellStart"/>
      <w:r w:rsidRPr="008D241F">
        <w:rPr>
          <w:rFonts w:asciiTheme="majorHAnsi" w:hAnsiTheme="majorHAnsi" w:cstheme="majorHAnsi"/>
          <w:shd w:val="clear" w:color="auto" w:fill="FFFFFF"/>
        </w:rPr>
        <w:lastRenderedPageBreak/>
        <w:t>Vanolo</w:t>
      </w:r>
      <w:proofErr w:type="spellEnd"/>
      <w:r w:rsidRPr="008D241F">
        <w:rPr>
          <w:rFonts w:asciiTheme="majorHAnsi" w:hAnsiTheme="majorHAnsi" w:cstheme="majorHAnsi"/>
          <w:shd w:val="clear" w:color="auto" w:fill="FFFFFF"/>
        </w:rPr>
        <w:t xml:space="preserve">, A. (2014). </w:t>
      </w:r>
      <w:proofErr w:type="spellStart"/>
      <w:r w:rsidRPr="008D241F">
        <w:rPr>
          <w:rFonts w:asciiTheme="majorHAnsi" w:hAnsiTheme="majorHAnsi" w:cstheme="majorHAnsi"/>
          <w:shd w:val="clear" w:color="auto" w:fill="FFFFFF"/>
        </w:rPr>
        <w:t>Smartmentality</w:t>
      </w:r>
      <w:proofErr w:type="spellEnd"/>
      <w:r w:rsidRPr="008D241F">
        <w:rPr>
          <w:rFonts w:asciiTheme="majorHAnsi" w:hAnsiTheme="majorHAnsi" w:cstheme="majorHAnsi"/>
          <w:shd w:val="clear" w:color="auto" w:fill="FFFFFF"/>
        </w:rPr>
        <w:t>: The smart city as disciplinary strategy. </w:t>
      </w:r>
      <w:r w:rsidRPr="008D241F">
        <w:rPr>
          <w:rFonts w:asciiTheme="majorHAnsi" w:hAnsiTheme="majorHAnsi" w:cstheme="majorHAnsi"/>
          <w:i/>
          <w:iCs/>
          <w:shd w:val="clear" w:color="auto" w:fill="FFFFFF"/>
        </w:rPr>
        <w:t>Urban studies</w:t>
      </w:r>
      <w:r w:rsidRPr="008D241F">
        <w:rPr>
          <w:rFonts w:asciiTheme="majorHAnsi" w:hAnsiTheme="majorHAnsi" w:cstheme="majorHAnsi"/>
          <w:shd w:val="clear" w:color="auto" w:fill="FFFFFF"/>
        </w:rPr>
        <w:t>, </w:t>
      </w:r>
      <w:r w:rsidRPr="008D241F">
        <w:rPr>
          <w:rFonts w:asciiTheme="majorHAnsi" w:hAnsiTheme="majorHAnsi" w:cstheme="majorHAnsi"/>
          <w:i/>
          <w:iCs/>
          <w:shd w:val="clear" w:color="auto" w:fill="FFFFFF"/>
        </w:rPr>
        <w:t>51</w:t>
      </w:r>
      <w:r w:rsidRPr="008D241F">
        <w:rPr>
          <w:rFonts w:asciiTheme="majorHAnsi" w:hAnsiTheme="majorHAnsi" w:cstheme="majorHAnsi"/>
          <w:shd w:val="clear" w:color="auto" w:fill="FFFFFF"/>
        </w:rPr>
        <w:t>(5), 883-898.</w:t>
      </w:r>
      <w:r w:rsidR="00CD1EFC" w:rsidRPr="008D241F">
        <w:rPr>
          <w:rFonts w:asciiTheme="majorHAnsi" w:hAnsiTheme="majorHAnsi" w:cstheme="majorHAnsi"/>
          <w:shd w:val="clear" w:color="auto" w:fill="FFFFFF"/>
        </w:rPr>
        <w:t xml:space="preserve"> </w:t>
      </w:r>
      <w:hyperlink r:id="rId50" w:history="1">
        <w:r w:rsidR="00CD1EFC" w:rsidRPr="008D241F">
          <w:rPr>
            <w:rStyle w:val="Hyperlink"/>
            <w:rFonts w:asciiTheme="majorHAnsi" w:hAnsiTheme="majorHAnsi" w:cstheme="majorHAnsi"/>
            <w:color w:val="auto"/>
          </w:rPr>
          <w:t>https://doi.org/10.1177/0042098013494427</w:t>
        </w:r>
      </w:hyperlink>
    </w:p>
    <w:p w14:paraId="62B21E7A" w14:textId="046C5C2D" w:rsidR="00501C54" w:rsidRPr="008D241F" w:rsidRDefault="00501C54" w:rsidP="00DA153D">
      <w:pPr>
        <w:spacing w:line="240" w:lineRule="auto"/>
        <w:rPr>
          <w:rFonts w:asciiTheme="majorHAnsi" w:hAnsiTheme="majorHAnsi" w:cstheme="majorHAnsi"/>
        </w:rPr>
      </w:pPr>
      <w:r w:rsidRPr="008D241F">
        <w:rPr>
          <w:rFonts w:asciiTheme="majorHAnsi" w:hAnsiTheme="majorHAnsi" w:cstheme="majorHAnsi"/>
          <w:shd w:val="clear" w:color="auto" w:fill="FFFFFF"/>
        </w:rPr>
        <w:t xml:space="preserve">Walker, G., &amp; Day, R. (2012). Fuel poverty as injustice: Integrating distribution, recognition and procedure in the struggle for affordable warmth. </w:t>
      </w:r>
      <w:r w:rsidRPr="008D241F">
        <w:rPr>
          <w:rFonts w:asciiTheme="majorHAnsi" w:hAnsiTheme="majorHAnsi" w:cstheme="majorHAnsi"/>
          <w:i/>
          <w:iCs/>
        </w:rPr>
        <w:t>Energy policy</w:t>
      </w:r>
      <w:r w:rsidRPr="008D241F">
        <w:rPr>
          <w:rFonts w:asciiTheme="majorHAnsi" w:hAnsiTheme="majorHAnsi" w:cstheme="majorHAnsi"/>
          <w:shd w:val="clear" w:color="auto" w:fill="FFFFFF"/>
        </w:rPr>
        <w:t xml:space="preserve">, </w:t>
      </w:r>
      <w:r w:rsidRPr="008D241F">
        <w:rPr>
          <w:rFonts w:asciiTheme="majorHAnsi" w:hAnsiTheme="majorHAnsi" w:cstheme="majorHAnsi"/>
          <w:i/>
          <w:iCs/>
        </w:rPr>
        <w:t>49</w:t>
      </w:r>
      <w:r w:rsidRPr="008D241F">
        <w:rPr>
          <w:rFonts w:asciiTheme="majorHAnsi" w:hAnsiTheme="majorHAnsi" w:cstheme="majorHAnsi"/>
          <w:shd w:val="clear" w:color="auto" w:fill="FFFFFF"/>
        </w:rPr>
        <w:t>, 69-75.</w:t>
      </w:r>
      <w:r w:rsidR="00CD1EFC" w:rsidRPr="008D241F">
        <w:rPr>
          <w:rFonts w:asciiTheme="majorHAnsi" w:hAnsiTheme="majorHAnsi" w:cstheme="majorHAnsi"/>
          <w:shd w:val="clear" w:color="auto" w:fill="FFFFFF"/>
        </w:rPr>
        <w:t xml:space="preserve"> </w:t>
      </w:r>
      <w:hyperlink r:id="rId51" w:tgtFrame="_blank" w:tooltip="Persistent link using digital object identifier" w:history="1">
        <w:r w:rsidR="00CD1EFC" w:rsidRPr="008D241F">
          <w:rPr>
            <w:rStyle w:val="Hyperlink"/>
            <w:rFonts w:asciiTheme="majorHAnsi" w:hAnsiTheme="majorHAnsi" w:cstheme="majorHAnsi"/>
            <w:color w:val="auto"/>
          </w:rPr>
          <w:t>https://doi.org/10.1016/j.enpol.2012.01.044</w:t>
        </w:r>
      </w:hyperlink>
    </w:p>
    <w:p w14:paraId="6A72311C" w14:textId="3EF06935" w:rsidR="00634D43" w:rsidRPr="008D241F" w:rsidRDefault="00634D43" w:rsidP="00634D43">
      <w:pPr>
        <w:spacing w:line="240" w:lineRule="auto"/>
        <w:rPr>
          <w:rFonts w:asciiTheme="majorHAnsi" w:hAnsiTheme="majorHAnsi" w:cstheme="majorHAnsi"/>
        </w:rPr>
      </w:pPr>
      <w:r w:rsidRPr="008D241F">
        <w:rPr>
          <w:rFonts w:asciiTheme="majorHAnsi" w:hAnsiTheme="majorHAnsi" w:cstheme="majorHAnsi"/>
        </w:rPr>
        <w:t xml:space="preserve">Watson, V. (2015). The allure of ‘smart city’ rhetoric: India and Africa. </w:t>
      </w:r>
      <w:r w:rsidRPr="008D241F">
        <w:rPr>
          <w:rFonts w:asciiTheme="majorHAnsi" w:hAnsiTheme="majorHAnsi" w:cstheme="majorHAnsi"/>
          <w:i/>
          <w:iCs/>
        </w:rPr>
        <w:t>Dialogues in Human Geography</w:t>
      </w:r>
      <w:r w:rsidRPr="008D241F">
        <w:rPr>
          <w:rFonts w:asciiTheme="majorHAnsi" w:hAnsiTheme="majorHAnsi" w:cstheme="majorHAnsi"/>
        </w:rPr>
        <w:t xml:space="preserve">, </w:t>
      </w:r>
      <w:r w:rsidRPr="008D241F">
        <w:rPr>
          <w:rFonts w:asciiTheme="majorHAnsi" w:hAnsiTheme="majorHAnsi" w:cstheme="majorHAnsi"/>
          <w:i/>
          <w:iCs/>
        </w:rPr>
        <w:t>5</w:t>
      </w:r>
      <w:r w:rsidRPr="008D241F">
        <w:rPr>
          <w:rFonts w:asciiTheme="majorHAnsi" w:hAnsiTheme="majorHAnsi" w:cstheme="majorHAnsi"/>
        </w:rPr>
        <w:t xml:space="preserve">(1), 36-39. </w:t>
      </w:r>
      <w:hyperlink r:id="rId52" w:history="1">
        <w:r w:rsidR="00CD1EFC" w:rsidRPr="008D241F">
          <w:rPr>
            <w:rStyle w:val="Hyperlink"/>
            <w:rFonts w:asciiTheme="majorHAnsi" w:hAnsiTheme="majorHAnsi" w:cstheme="majorHAnsi"/>
            <w:color w:val="auto"/>
          </w:rPr>
          <w:t>https://doi.org/10.1177/2043820614565868</w:t>
        </w:r>
      </w:hyperlink>
    </w:p>
    <w:p w14:paraId="5B5AFB16" w14:textId="5B979F11" w:rsidR="006B350D" w:rsidRPr="008D241F" w:rsidRDefault="006B350D" w:rsidP="00DA153D">
      <w:pPr>
        <w:spacing w:line="240" w:lineRule="auto"/>
        <w:rPr>
          <w:rFonts w:asciiTheme="majorHAnsi" w:hAnsiTheme="majorHAnsi" w:cstheme="majorHAnsi"/>
          <w:shd w:val="clear" w:color="auto" w:fill="FFFFFF"/>
        </w:rPr>
      </w:pPr>
      <w:r w:rsidRPr="008D241F">
        <w:rPr>
          <w:rFonts w:asciiTheme="majorHAnsi" w:hAnsiTheme="majorHAnsi" w:cstheme="majorHAnsi"/>
        </w:rPr>
        <w:t xml:space="preserve">Xing, J., </w:t>
      </w:r>
      <w:proofErr w:type="spellStart"/>
      <w:r w:rsidRPr="008D241F">
        <w:rPr>
          <w:rFonts w:asciiTheme="majorHAnsi" w:hAnsiTheme="majorHAnsi" w:cstheme="majorHAnsi"/>
        </w:rPr>
        <w:t>Sieber</w:t>
      </w:r>
      <w:proofErr w:type="spellEnd"/>
      <w:r w:rsidRPr="008D241F">
        <w:rPr>
          <w:rFonts w:asciiTheme="majorHAnsi" w:hAnsiTheme="majorHAnsi" w:cstheme="majorHAnsi"/>
        </w:rPr>
        <w:t xml:space="preserve">, R., &amp; Roche, S. (2019). Rethinking Spatial Tessellation in an Era of the Smart City. </w:t>
      </w:r>
      <w:r w:rsidRPr="008D241F">
        <w:rPr>
          <w:rFonts w:asciiTheme="majorHAnsi" w:hAnsiTheme="majorHAnsi" w:cstheme="majorHAnsi"/>
          <w:i/>
          <w:iCs/>
        </w:rPr>
        <w:t>Annals of the American Association of Geographers</w:t>
      </w:r>
      <w:r w:rsidRPr="008D241F">
        <w:rPr>
          <w:rFonts w:asciiTheme="majorHAnsi" w:hAnsiTheme="majorHAnsi" w:cstheme="majorHAnsi"/>
        </w:rPr>
        <w:t xml:space="preserve">, </w:t>
      </w:r>
      <w:r w:rsidR="00CD1EFC" w:rsidRPr="008D241F">
        <w:rPr>
          <w:rFonts w:asciiTheme="majorHAnsi" w:hAnsiTheme="majorHAnsi" w:cstheme="majorHAnsi"/>
          <w:i/>
        </w:rPr>
        <w:t>110(</w:t>
      </w:r>
      <w:r w:rsidR="00CD1EFC" w:rsidRPr="008D241F">
        <w:rPr>
          <w:rFonts w:asciiTheme="majorHAnsi" w:hAnsiTheme="majorHAnsi" w:cstheme="majorHAnsi"/>
        </w:rPr>
        <w:t>2), 399-407</w:t>
      </w:r>
      <w:r w:rsidRPr="008D241F">
        <w:rPr>
          <w:rFonts w:asciiTheme="majorHAnsi" w:hAnsiTheme="majorHAnsi" w:cstheme="majorHAnsi"/>
        </w:rPr>
        <w:t>.</w:t>
      </w:r>
      <w:r w:rsidR="00CD1EFC" w:rsidRPr="008D241F">
        <w:rPr>
          <w:rFonts w:asciiTheme="majorHAnsi" w:hAnsiTheme="majorHAnsi" w:cstheme="majorHAnsi"/>
        </w:rPr>
        <w:t xml:space="preserve"> </w:t>
      </w:r>
      <w:hyperlink r:id="rId53" w:history="1">
        <w:r w:rsidR="00CD1EFC" w:rsidRPr="008D241F">
          <w:rPr>
            <w:rStyle w:val="Hyperlink"/>
            <w:rFonts w:asciiTheme="majorHAnsi" w:hAnsiTheme="majorHAnsi" w:cstheme="majorHAnsi"/>
            <w:color w:val="auto"/>
          </w:rPr>
          <w:t>https://doi.org/10.1080/24694452.2019.1662766</w:t>
        </w:r>
      </w:hyperlink>
    </w:p>
    <w:p w14:paraId="236B751B" w14:textId="0CEA97F1" w:rsidR="00DA153D" w:rsidRPr="008D241F" w:rsidRDefault="00DA153D" w:rsidP="006B6B28">
      <w:pPr>
        <w:spacing w:line="240" w:lineRule="auto"/>
        <w:rPr>
          <w:rFonts w:asciiTheme="majorHAnsi" w:hAnsiTheme="majorHAnsi" w:cstheme="majorHAnsi"/>
        </w:rPr>
      </w:pPr>
      <w:r w:rsidRPr="008D241F">
        <w:rPr>
          <w:rFonts w:asciiTheme="majorHAnsi" w:hAnsiTheme="majorHAnsi" w:cstheme="majorHAnsi"/>
          <w:shd w:val="clear" w:color="auto" w:fill="FFFFFF"/>
        </w:rPr>
        <w:t xml:space="preserve">Young, I. M. (1990). </w:t>
      </w:r>
      <w:r w:rsidR="00CD1EFC" w:rsidRPr="008D241F">
        <w:rPr>
          <w:rFonts w:asciiTheme="majorHAnsi" w:hAnsiTheme="majorHAnsi" w:cstheme="majorHAnsi"/>
          <w:i/>
          <w:shd w:val="clear" w:color="auto" w:fill="FFFFFF"/>
        </w:rPr>
        <w:t>Justice</w:t>
      </w:r>
      <w:r w:rsidRPr="008D241F">
        <w:rPr>
          <w:rFonts w:asciiTheme="majorHAnsi" w:hAnsiTheme="majorHAnsi" w:cstheme="majorHAnsi"/>
          <w:i/>
          <w:shd w:val="clear" w:color="auto" w:fill="FFFFFF"/>
        </w:rPr>
        <w:t xml:space="preserve"> and the politics of difference.</w:t>
      </w:r>
      <w:r w:rsidR="00CD1EFC" w:rsidRPr="008D241F">
        <w:rPr>
          <w:rFonts w:asciiTheme="majorHAnsi" w:hAnsiTheme="majorHAnsi" w:cstheme="majorHAnsi"/>
          <w:i/>
          <w:shd w:val="clear" w:color="auto" w:fill="FFFFFF"/>
        </w:rPr>
        <w:t xml:space="preserve"> </w:t>
      </w:r>
      <w:r w:rsidR="008D241F" w:rsidRPr="008D241F">
        <w:rPr>
          <w:rFonts w:asciiTheme="majorHAnsi" w:hAnsiTheme="majorHAnsi" w:cstheme="majorHAnsi"/>
          <w:shd w:val="clear" w:color="auto" w:fill="FFFFFF"/>
        </w:rPr>
        <w:t>Princeton University Press.</w:t>
      </w:r>
    </w:p>
    <w:sectPr w:rsidR="00DA153D" w:rsidRPr="008D241F" w:rsidSect="006B5BE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FC694" w14:textId="77777777" w:rsidR="00CD1EFC" w:rsidRDefault="00CD1EFC" w:rsidP="00402386">
      <w:pPr>
        <w:spacing w:after="0" w:line="240" w:lineRule="auto"/>
      </w:pPr>
      <w:r>
        <w:separator/>
      </w:r>
    </w:p>
  </w:endnote>
  <w:endnote w:type="continuationSeparator" w:id="0">
    <w:p w14:paraId="25799D13" w14:textId="77777777" w:rsidR="00CD1EFC" w:rsidRDefault="00CD1EFC" w:rsidP="00402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F21E8" w14:textId="77777777" w:rsidR="00CD1EFC" w:rsidRDefault="00CD1EFC" w:rsidP="00402386">
      <w:pPr>
        <w:spacing w:after="0" w:line="240" w:lineRule="auto"/>
      </w:pPr>
      <w:r>
        <w:separator/>
      </w:r>
    </w:p>
  </w:footnote>
  <w:footnote w:type="continuationSeparator" w:id="0">
    <w:p w14:paraId="4033D47A" w14:textId="77777777" w:rsidR="00CD1EFC" w:rsidRDefault="00CD1EFC" w:rsidP="00402386">
      <w:pPr>
        <w:spacing w:after="0" w:line="240" w:lineRule="auto"/>
      </w:pPr>
      <w:r>
        <w:continuationSeparator/>
      </w:r>
    </w:p>
  </w:footnote>
  <w:footnote w:id="1">
    <w:p w14:paraId="351D8C6F" w14:textId="4A877AA3" w:rsidR="00CD1EFC" w:rsidRPr="009337E4" w:rsidRDefault="00CD1EFC" w:rsidP="00E5087B">
      <w:pPr>
        <w:pStyle w:val="FootnoteText"/>
        <w:jc w:val="both"/>
        <w:rPr>
          <w:rFonts w:asciiTheme="majorHAnsi" w:hAnsiTheme="majorHAnsi" w:cstheme="majorHAnsi"/>
          <w:i/>
        </w:rPr>
      </w:pPr>
      <w:r w:rsidRPr="009337E4">
        <w:rPr>
          <w:rStyle w:val="FootnoteReference"/>
          <w:rFonts w:asciiTheme="majorHAnsi" w:hAnsiTheme="majorHAnsi" w:cstheme="majorHAnsi"/>
          <w:i/>
        </w:rPr>
        <w:footnoteRef/>
      </w:r>
      <w:r w:rsidRPr="009337E4">
        <w:rPr>
          <w:rFonts w:asciiTheme="majorHAnsi" w:hAnsiTheme="majorHAnsi" w:cstheme="majorHAnsi"/>
          <w:i/>
        </w:rPr>
        <w:t xml:space="preserve"> </w:t>
      </w:r>
      <w:r w:rsidRPr="009337E4">
        <w:rPr>
          <w:rFonts w:asciiTheme="majorHAnsi" w:hAnsiTheme="majorHAnsi" w:cstheme="majorHAnsi"/>
          <w:i/>
          <w:szCs w:val="24"/>
        </w:rPr>
        <w:t>By mapping the data relative to the rest of the country we</w:t>
      </w:r>
      <w:r>
        <w:rPr>
          <w:rFonts w:asciiTheme="majorHAnsi" w:hAnsiTheme="majorHAnsi" w:cstheme="majorHAnsi"/>
          <w:i/>
          <w:szCs w:val="24"/>
        </w:rPr>
        <w:t xml:space="preserve"> prioritise </w:t>
      </w:r>
      <w:r w:rsidRPr="009337E4">
        <w:rPr>
          <w:rFonts w:asciiTheme="majorHAnsi" w:hAnsiTheme="majorHAnsi" w:cstheme="majorHAnsi"/>
          <w:i/>
          <w:szCs w:val="24"/>
        </w:rPr>
        <w:t>relative inequality within a country, rat</w:t>
      </w:r>
      <w:r>
        <w:rPr>
          <w:rFonts w:asciiTheme="majorHAnsi" w:hAnsiTheme="majorHAnsi" w:cstheme="majorHAnsi"/>
          <w:i/>
          <w:szCs w:val="24"/>
        </w:rPr>
        <w:t>her than within the city region</w:t>
      </w:r>
      <w:r w:rsidRPr="009337E4">
        <w:rPr>
          <w:rFonts w:asciiTheme="majorHAnsi" w:hAnsiTheme="majorHAnsi" w:cstheme="majorHAnsi"/>
          <w:i/>
          <w:szCs w:val="24"/>
        </w:rPr>
        <w:t xml:space="preserve">. In practice, this methodological decision made little difference to the </w:t>
      </w:r>
      <w:r>
        <w:rPr>
          <w:rFonts w:asciiTheme="majorHAnsi" w:hAnsiTheme="majorHAnsi" w:cstheme="majorHAnsi"/>
          <w:i/>
          <w:szCs w:val="24"/>
        </w:rPr>
        <w:t>r</w:t>
      </w:r>
      <w:r w:rsidRPr="009337E4">
        <w:rPr>
          <w:rFonts w:asciiTheme="majorHAnsi" w:hAnsiTheme="majorHAnsi" w:cstheme="majorHAnsi"/>
          <w:i/>
          <w:szCs w:val="24"/>
        </w:rPr>
        <w:t>esults.</w:t>
      </w:r>
    </w:p>
  </w:footnote>
  <w:footnote w:id="2">
    <w:p w14:paraId="57A26F41" w14:textId="2F05877B" w:rsidR="00CD1EFC" w:rsidRPr="009337E4" w:rsidRDefault="00CD1EFC" w:rsidP="00E5087B">
      <w:pPr>
        <w:pStyle w:val="FootnoteText"/>
        <w:jc w:val="both"/>
        <w:rPr>
          <w:rFonts w:asciiTheme="majorHAnsi" w:hAnsiTheme="majorHAnsi" w:cstheme="majorHAnsi"/>
          <w:i/>
          <w:iCs/>
          <w:color w:val="FF0000"/>
        </w:rPr>
      </w:pPr>
      <w:r w:rsidRPr="009337E4">
        <w:rPr>
          <w:rStyle w:val="FootnoteReference"/>
          <w:rFonts w:asciiTheme="majorHAnsi" w:hAnsiTheme="majorHAnsi" w:cstheme="majorHAnsi"/>
          <w:i/>
          <w:iCs/>
        </w:rPr>
        <w:footnoteRef/>
      </w:r>
      <w:r w:rsidRPr="009337E4">
        <w:rPr>
          <w:rFonts w:asciiTheme="majorHAnsi" w:hAnsiTheme="majorHAnsi" w:cstheme="majorHAnsi"/>
          <w:i/>
          <w:iCs/>
        </w:rPr>
        <w:t xml:space="preserve"> Census tracts rather than block groups (a higher resolution unit) were chosen due to the </w:t>
      </w:r>
      <w:proofErr w:type="spellStart"/>
      <w:r w:rsidRPr="009337E4">
        <w:rPr>
          <w:rFonts w:asciiTheme="majorHAnsi" w:hAnsiTheme="majorHAnsi" w:cstheme="majorHAnsi"/>
          <w:i/>
          <w:iCs/>
        </w:rPr>
        <w:t>AoT</w:t>
      </w:r>
      <w:proofErr w:type="spellEnd"/>
      <w:r w:rsidRPr="009337E4">
        <w:rPr>
          <w:rFonts w:asciiTheme="majorHAnsi" w:hAnsiTheme="majorHAnsi" w:cstheme="majorHAnsi"/>
          <w:i/>
          <w:iCs/>
        </w:rPr>
        <w:t xml:space="preserve"> network consisting of only 126 sensors.</w:t>
      </w:r>
    </w:p>
  </w:footnote>
  <w:footnote w:id="3">
    <w:p w14:paraId="36410175" w14:textId="7F91D38B" w:rsidR="00CD1EFC" w:rsidRDefault="00CD1EFC">
      <w:pPr>
        <w:pStyle w:val="FootnoteText"/>
      </w:pPr>
    </w:p>
  </w:footnote>
  <w:footnote w:id="4">
    <w:p w14:paraId="044DEE1F" w14:textId="5701F70E" w:rsidR="00CD1EFC" w:rsidRPr="006B6B28" w:rsidRDefault="00CD1EFC">
      <w:pPr>
        <w:pStyle w:val="FootnoteText"/>
        <w:rPr>
          <w:rFonts w:asciiTheme="majorHAnsi" w:hAnsiTheme="majorHAnsi" w:cstheme="majorHAnsi"/>
          <w:i/>
          <w:iCs/>
        </w:rPr>
      </w:pPr>
      <w:r w:rsidRPr="0064509F">
        <w:rPr>
          <w:rStyle w:val="FootnoteReference"/>
          <w:rFonts w:asciiTheme="majorHAnsi" w:hAnsiTheme="majorHAnsi" w:cstheme="majorHAnsi"/>
          <w:i/>
          <w:iCs/>
        </w:rPr>
        <w:footnoteRef/>
      </w:r>
      <w:r w:rsidRPr="0064509F">
        <w:rPr>
          <w:rFonts w:asciiTheme="majorHAnsi" w:hAnsiTheme="majorHAnsi" w:cstheme="majorHAnsi"/>
          <w:i/>
          <w:iCs/>
        </w:rPr>
        <w:t xml:space="preserve"> It is worth noting that the number of sensors in some categories (</w:t>
      </w:r>
      <w:proofErr w:type="spellStart"/>
      <w:r w:rsidRPr="0064509F">
        <w:rPr>
          <w:rFonts w:asciiTheme="majorHAnsi" w:hAnsiTheme="majorHAnsi" w:cstheme="majorHAnsi"/>
          <w:i/>
          <w:iCs/>
        </w:rPr>
        <w:t>ie</w:t>
      </w:r>
      <w:proofErr w:type="spellEnd"/>
      <w:r w:rsidRPr="0064509F">
        <w:rPr>
          <w:rFonts w:asciiTheme="majorHAnsi" w:hAnsiTheme="majorHAnsi" w:cstheme="majorHAnsi"/>
          <w:i/>
          <w:iCs/>
        </w:rPr>
        <w:t>. beehives, water quality, water level) is relatively small. These results should be treated with caution, as the small sample makes trends in these variables difficult to interpret with confidence. There are positive relationships between the IMD classification and presence of an air quality (0.58), noise (0.72*) and weather (0.75*). A * indicates significance based on a 95% confidence level.</w:t>
      </w:r>
      <w:r w:rsidRPr="006B6B28">
        <w:rPr>
          <w:rFonts w:asciiTheme="majorHAnsi" w:hAnsiTheme="majorHAnsi" w:cstheme="majorHAnsi"/>
          <w:i/>
          <w:iCs/>
        </w:rPr>
        <w:t xml:space="preserve"> </w:t>
      </w:r>
    </w:p>
  </w:footnote>
  <w:footnote w:id="5">
    <w:p w14:paraId="620AE39C" w14:textId="16647055" w:rsidR="00CD1EFC" w:rsidRPr="003A4E61" w:rsidRDefault="00CD1EFC" w:rsidP="00A94892">
      <w:pPr>
        <w:spacing w:after="0" w:line="240" w:lineRule="auto"/>
        <w:rPr>
          <w:rFonts w:asciiTheme="majorHAnsi" w:hAnsiTheme="majorHAnsi" w:cstheme="majorHAnsi"/>
          <w:i/>
          <w:sz w:val="20"/>
          <w:szCs w:val="20"/>
        </w:rPr>
      </w:pPr>
      <w:r w:rsidRPr="003A4E61">
        <w:rPr>
          <w:rStyle w:val="FootnoteReference"/>
          <w:rFonts w:asciiTheme="majorHAnsi" w:hAnsiTheme="majorHAnsi" w:cstheme="majorHAnsi"/>
          <w:sz w:val="20"/>
          <w:szCs w:val="20"/>
        </w:rPr>
        <w:footnoteRef/>
      </w:r>
      <w:r w:rsidRPr="003A4E61">
        <w:rPr>
          <w:rFonts w:asciiTheme="majorHAnsi" w:hAnsiTheme="majorHAnsi" w:cstheme="majorHAnsi"/>
          <w:sz w:val="20"/>
          <w:szCs w:val="20"/>
        </w:rPr>
        <w:t xml:space="preserve"> </w:t>
      </w:r>
      <w:r w:rsidRPr="003A4E61">
        <w:rPr>
          <w:rFonts w:asciiTheme="majorHAnsi" w:hAnsiTheme="majorHAnsi" w:cstheme="majorHAnsi"/>
          <w:i/>
          <w:sz w:val="20"/>
          <w:szCs w:val="20"/>
        </w:rPr>
        <w:t>Contains National Statistics data (2017); Ofcom data (2016)</w:t>
      </w:r>
      <w:r>
        <w:rPr>
          <w:rFonts w:asciiTheme="majorHAnsi" w:hAnsiTheme="majorHAnsi" w:cstheme="majorHAnsi"/>
          <w:i/>
          <w:sz w:val="20"/>
          <w:szCs w:val="20"/>
        </w:rPr>
        <w:t xml:space="preserve"> and</w:t>
      </w:r>
      <w:r w:rsidRPr="003A4E61">
        <w:rPr>
          <w:rFonts w:asciiTheme="majorHAnsi" w:hAnsiTheme="majorHAnsi" w:cstheme="majorHAnsi"/>
          <w:i/>
          <w:sz w:val="20"/>
          <w:szCs w:val="20"/>
        </w:rPr>
        <w:t xml:space="preserve"> CDRC data (2017).</w:t>
      </w:r>
    </w:p>
  </w:footnote>
  <w:footnote w:id="6">
    <w:p w14:paraId="1BA90013" w14:textId="6550FC89" w:rsidR="00CD1EFC" w:rsidRPr="003253B1" w:rsidRDefault="00CD1EFC">
      <w:pPr>
        <w:pStyle w:val="FootnoteText"/>
        <w:rPr>
          <w:rFonts w:asciiTheme="majorHAnsi" w:hAnsiTheme="majorHAnsi" w:cstheme="majorHAnsi"/>
          <w:i/>
        </w:rPr>
      </w:pPr>
      <w:r w:rsidRPr="003253B1">
        <w:rPr>
          <w:rStyle w:val="FootnoteReference"/>
          <w:rFonts w:asciiTheme="majorHAnsi" w:hAnsiTheme="majorHAnsi" w:cstheme="majorHAnsi"/>
          <w:i/>
        </w:rPr>
        <w:footnoteRef/>
      </w:r>
      <w:r>
        <w:rPr>
          <w:rFonts w:asciiTheme="majorHAnsi" w:hAnsiTheme="majorHAnsi" w:cstheme="majorHAnsi"/>
          <w:i/>
        </w:rPr>
        <w:t xml:space="preserve"> Note that some c</w:t>
      </w:r>
      <w:r w:rsidRPr="003253B1">
        <w:rPr>
          <w:rFonts w:asciiTheme="majorHAnsi" w:hAnsiTheme="majorHAnsi" w:cstheme="majorHAnsi"/>
          <w:i/>
        </w:rPr>
        <w:t xml:space="preserve">ensus tracts lie partially within or outside the City of Chicago boundary.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77B70"/>
    <w:multiLevelType w:val="hybridMultilevel"/>
    <w:tmpl w:val="BA76E158"/>
    <w:lvl w:ilvl="0" w:tplc="C174EF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C37483"/>
    <w:multiLevelType w:val="hybridMultilevel"/>
    <w:tmpl w:val="35462630"/>
    <w:lvl w:ilvl="0" w:tplc="9D287120">
      <w:start w:val="7"/>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E67C8D"/>
    <w:multiLevelType w:val="hybridMultilevel"/>
    <w:tmpl w:val="E0886748"/>
    <w:lvl w:ilvl="0" w:tplc="9A120E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8E69E0"/>
    <w:multiLevelType w:val="hybridMultilevel"/>
    <w:tmpl w:val="0B84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E329E"/>
    <w:multiLevelType w:val="hybridMultilevel"/>
    <w:tmpl w:val="7856EBCC"/>
    <w:lvl w:ilvl="0" w:tplc="01FA28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E024C5"/>
    <w:multiLevelType w:val="hybridMultilevel"/>
    <w:tmpl w:val="5322B1A0"/>
    <w:lvl w:ilvl="0" w:tplc="3E84C14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BC4C23"/>
    <w:multiLevelType w:val="hybridMultilevel"/>
    <w:tmpl w:val="00D0A8A0"/>
    <w:lvl w:ilvl="0" w:tplc="CEF628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2558F0"/>
    <w:multiLevelType w:val="hybridMultilevel"/>
    <w:tmpl w:val="39DAB486"/>
    <w:lvl w:ilvl="0" w:tplc="008442F8">
      <w:start w:val="1"/>
      <w:numFmt w:val="lowerRoman"/>
      <w:lvlText w:val="(%1)"/>
      <w:lvlJc w:val="left"/>
      <w:pPr>
        <w:ind w:left="1440" w:hanging="720"/>
      </w:pPr>
      <w:rPr>
        <w:rFonts w:asciiTheme="majorHAnsi" w:eastAsiaTheme="minorHAnsi" w:hAnsiTheme="majorHAnsi" w:cstheme="majorHAnsi"/>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7323172"/>
    <w:multiLevelType w:val="hybridMultilevel"/>
    <w:tmpl w:val="54C8EC6C"/>
    <w:lvl w:ilvl="0" w:tplc="9D287120">
      <w:start w:val="7"/>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8431C1"/>
    <w:multiLevelType w:val="hybridMultilevel"/>
    <w:tmpl w:val="1AB4E398"/>
    <w:lvl w:ilvl="0" w:tplc="781410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5246A3"/>
    <w:multiLevelType w:val="hybridMultilevel"/>
    <w:tmpl w:val="3C2CE822"/>
    <w:lvl w:ilvl="0" w:tplc="839EA9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5A5B98"/>
    <w:multiLevelType w:val="hybridMultilevel"/>
    <w:tmpl w:val="25BAAAD8"/>
    <w:lvl w:ilvl="0" w:tplc="B4F0E70A">
      <w:start w:val="1"/>
      <w:numFmt w:val="bullet"/>
      <w:lvlText w:val="-"/>
      <w:lvlJc w:val="left"/>
      <w:pPr>
        <w:ind w:left="36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BA26D6"/>
    <w:multiLevelType w:val="hybridMultilevel"/>
    <w:tmpl w:val="2EEEB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B021515"/>
    <w:multiLevelType w:val="hybridMultilevel"/>
    <w:tmpl w:val="FCC014E2"/>
    <w:lvl w:ilvl="0" w:tplc="770477B6">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1B5B15"/>
    <w:multiLevelType w:val="hybridMultilevel"/>
    <w:tmpl w:val="0E74B7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1AB7F07"/>
    <w:multiLevelType w:val="hybridMultilevel"/>
    <w:tmpl w:val="195C4D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D46558"/>
    <w:multiLevelType w:val="hybridMultilevel"/>
    <w:tmpl w:val="42DA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0639D3"/>
    <w:multiLevelType w:val="hybridMultilevel"/>
    <w:tmpl w:val="799CBF48"/>
    <w:lvl w:ilvl="0" w:tplc="839EA9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271559"/>
    <w:multiLevelType w:val="hybridMultilevel"/>
    <w:tmpl w:val="62ACC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8"/>
  </w:num>
  <w:num w:numId="4">
    <w:abstractNumId w:val="13"/>
  </w:num>
  <w:num w:numId="5">
    <w:abstractNumId w:val="16"/>
  </w:num>
  <w:num w:numId="6">
    <w:abstractNumId w:val="14"/>
  </w:num>
  <w:num w:numId="7">
    <w:abstractNumId w:val="4"/>
  </w:num>
  <w:num w:numId="8">
    <w:abstractNumId w:val="2"/>
  </w:num>
  <w:num w:numId="9">
    <w:abstractNumId w:val="6"/>
  </w:num>
  <w:num w:numId="10">
    <w:abstractNumId w:val="9"/>
  </w:num>
  <w:num w:numId="11">
    <w:abstractNumId w:val="5"/>
  </w:num>
  <w:num w:numId="12">
    <w:abstractNumId w:val="3"/>
  </w:num>
  <w:num w:numId="13">
    <w:abstractNumId w:val="15"/>
  </w:num>
  <w:num w:numId="14">
    <w:abstractNumId w:val="17"/>
  </w:num>
  <w:num w:numId="15">
    <w:abstractNumId w:val="10"/>
  </w:num>
  <w:num w:numId="16">
    <w:abstractNumId w:val="0"/>
  </w:num>
  <w:num w:numId="17">
    <w:abstractNumId w:val="7"/>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0F9"/>
    <w:rsid w:val="00000489"/>
    <w:rsid w:val="000014DD"/>
    <w:rsid w:val="0000309E"/>
    <w:rsid w:val="00003D4D"/>
    <w:rsid w:val="00004A63"/>
    <w:rsid w:val="00006AFE"/>
    <w:rsid w:val="00007920"/>
    <w:rsid w:val="0001399A"/>
    <w:rsid w:val="000144B2"/>
    <w:rsid w:val="00023B5A"/>
    <w:rsid w:val="00026C82"/>
    <w:rsid w:val="00027230"/>
    <w:rsid w:val="00030D80"/>
    <w:rsid w:val="000420F9"/>
    <w:rsid w:val="0004758E"/>
    <w:rsid w:val="00047C62"/>
    <w:rsid w:val="00052954"/>
    <w:rsid w:val="00057853"/>
    <w:rsid w:val="00060C15"/>
    <w:rsid w:val="00061137"/>
    <w:rsid w:val="000620A9"/>
    <w:rsid w:val="00063DC8"/>
    <w:rsid w:val="00064858"/>
    <w:rsid w:val="00066848"/>
    <w:rsid w:val="0006737E"/>
    <w:rsid w:val="000740D6"/>
    <w:rsid w:val="00074F65"/>
    <w:rsid w:val="00076D44"/>
    <w:rsid w:val="00077549"/>
    <w:rsid w:val="00082C9F"/>
    <w:rsid w:val="000855EB"/>
    <w:rsid w:val="00085A44"/>
    <w:rsid w:val="00086335"/>
    <w:rsid w:val="000867C6"/>
    <w:rsid w:val="0008681E"/>
    <w:rsid w:val="0009068F"/>
    <w:rsid w:val="000A2ABC"/>
    <w:rsid w:val="000A7006"/>
    <w:rsid w:val="000A774A"/>
    <w:rsid w:val="000B18A4"/>
    <w:rsid w:val="000B2467"/>
    <w:rsid w:val="000B4755"/>
    <w:rsid w:val="000B6CB1"/>
    <w:rsid w:val="000B7B93"/>
    <w:rsid w:val="000C0372"/>
    <w:rsid w:val="000C700E"/>
    <w:rsid w:val="000D198D"/>
    <w:rsid w:val="000D20F5"/>
    <w:rsid w:val="000E0422"/>
    <w:rsid w:val="000F333E"/>
    <w:rsid w:val="000F437F"/>
    <w:rsid w:val="000F596D"/>
    <w:rsid w:val="000F6347"/>
    <w:rsid w:val="000F6965"/>
    <w:rsid w:val="000F6B90"/>
    <w:rsid w:val="000F7BDF"/>
    <w:rsid w:val="0010167F"/>
    <w:rsid w:val="00115C8A"/>
    <w:rsid w:val="00117D57"/>
    <w:rsid w:val="001209BC"/>
    <w:rsid w:val="00121F4B"/>
    <w:rsid w:val="00122E5E"/>
    <w:rsid w:val="0012349F"/>
    <w:rsid w:val="001257CE"/>
    <w:rsid w:val="00127904"/>
    <w:rsid w:val="00134461"/>
    <w:rsid w:val="001363FC"/>
    <w:rsid w:val="0014135B"/>
    <w:rsid w:val="00142234"/>
    <w:rsid w:val="00144B65"/>
    <w:rsid w:val="00146093"/>
    <w:rsid w:val="00146240"/>
    <w:rsid w:val="00146C42"/>
    <w:rsid w:val="00147DB4"/>
    <w:rsid w:val="00153FFD"/>
    <w:rsid w:val="001610C8"/>
    <w:rsid w:val="00161B69"/>
    <w:rsid w:val="00165D3B"/>
    <w:rsid w:val="00166A59"/>
    <w:rsid w:val="00172290"/>
    <w:rsid w:val="00173419"/>
    <w:rsid w:val="00183B26"/>
    <w:rsid w:val="00187B92"/>
    <w:rsid w:val="001926F5"/>
    <w:rsid w:val="001A0CD4"/>
    <w:rsid w:val="001A0CF1"/>
    <w:rsid w:val="001A5892"/>
    <w:rsid w:val="001A6025"/>
    <w:rsid w:val="001B0392"/>
    <w:rsid w:val="001B2239"/>
    <w:rsid w:val="001B22EC"/>
    <w:rsid w:val="001B26A9"/>
    <w:rsid w:val="001B4364"/>
    <w:rsid w:val="001B4683"/>
    <w:rsid w:val="001B5ECF"/>
    <w:rsid w:val="001C0F64"/>
    <w:rsid w:val="001C578F"/>
    <w:rsid w:val="001E07B3"/>
    <w:rsid w:val="001E1359"/>
    <w:rsid w:val="001E2F25"/>
    <w:rsid w:val="001F13BC"/>
    <w:rsid w:val="001F2336"/>
    <w:rsid w:val="001F4A52"/>
    <w:rsid w:val="001F606F"/>
    <w:rsid w:val="001F6871"/>
    <w:rsid w:val="001F68C3"/>
    <w:rsid w:val="0020146E"/>
    <w:rsid w:val="002031D2"/>
    <w:rsid w:val="00205107"/>
    <w:rsid w:val="0021114B"/>
    <w:rsid w:val="00212E0C"/>
    <w:rsid w:val="0021324E"/>
    <w:rsid w:val="002176AC"/>
    <w:rsid w:val="002205BA"/>
    <w:rsid w:val="00223DF5"/>
    <w:rsid w:val="00224751"/>
    <w:rsid w:val="0023117E"/>
    <w:rsid w:val="00235069"/>
    <w:rsid w:val="002350A8"/>
    <w:rsid w:val="00236451"/>
    <w:rsid w:val="00241308"/>
    <w:rsid w:val="00241C0D"/>
    <w:rsid w:val="002423E5"/>
    <w:rsid w:val="00243566"/>
    <w:rsid w:val="00243DE2"/>
    <w:rsid w:val="002444B6"/>
    <w:rsid w:val="0026090C"/>
    <w:rsid w:val="00261AC8"/>
    <w:rsid w:val="00267733"/>
    <w:rsid w:val="00272379"/>
    <w:rsid w:val="00277422"/>
    <w:rsid w:val="0028022B"/>
    <w:rsid w:val="00285ACC"/>
    <w:rsid w:val="002879C6"/>
    <w:rsid w:val="002A0384"/>
    <w:rsid w:val="002A20DC"/>
    <w:rsid w:val="002A2624"/>
    <w:rsid w:val="002A7702"/>
    <w:rsid w:val="002B0161"/>
    <w:rsid w:val="002B2AF6"/>
    <w:rsid w:val="002B38D9"/>
    <w:rsid w:val="002B7191"/>
    <w:rsid w:val="002C0F05"/>
    <w:rsid w:val="002C1990"/>
    <w:rsid w:val="002C1DB2"/>
    <w:rsid w:val="002C388D"/>
    <w:rsid w:val="002C3A3E"/>
    <w:rsid w:val="002C47D8"/>
    <w:rsid w:val="002D6295"/>
    <w:rsid w:val="002D66F1"/>
    <w:rsid w:val="002E1680"/>
    <w:rsid w:val="002E1C12"/>
    <w:rsid w:val="002E4CF3"/>
    <w:rsid w:val="002E5CBF"/>
    <w:rsid w:val="002F7E3D"/>
    <w:rsid w:val="00304F8E"/>
    <w:rsid w:val="0030733A"/>
    <w:rsid w:val="00310995"/>
    <w:rsid w:val="003119B2"/>
    <w:rsid w:val="003122F8"/>
    <w:rsid w:val="003149AD"/>
    <w:rsid w:val="00317B27"/>
    <w:rsid w:val="00320DAF"/>
    <w:rsid w:val="00321185"/>
    <w:rsid w:val="003253B1"/>
    <w:rsid w:val="0032552E"/>
    <w:rsid w:val="00330F46"/>
    <w:rsid w:val="003362E3"/>
    <w:rsid w:val="003405D9"/>
    <w:rsid w:val="003419C7"/>
    <w:rsid w:val="00343AFC"/>
    <w:rsid w:val="003455CF"/>
    <w:rsid w:val="00345933"/>
    <w:rsid w:val="00351A5D"/>
    <w:rsid w:val="00353754"/>
    <w:rsid w:val="00356886"/>
    <w:rsid w:val="003662C5"/>
    <w:rsid w:val="003670E9"/>
    <w:rsid w:val="003708C0"/>
    <w:rsid w:val="00374C5F"/>
    <w:rsid w:val="00376939"/>
    <w:rsid w:val="00383E84"/>
    <w:rsid w:val="003846AB"/>
    <w:rsid w:val="0039027B"/>
    <w:rsid w:val="00391999"/>
    <w:rsid w:val="0039297B"/>
    <w:rsid w:val="003948AD"/>
    <w:rsid w:val="003958D5"/>
    <w:rsid w:val="003A0BDD"/>
    <w:rsid w:val="003A1388"/>
    <w:rsid w:val="003A4E61"/>
    <w:rsid w:val="003B02E6"/>
    <w:rsid w:val="003B2701"/>
    <w:rsid w:val="003B2E64"/>
    <w:rsid w:val="003B5309"/>
    <w:rsid w:val="003B694B"/>
    <w:rsid w:val="003B695E"/>
    <w:rsid w:val="003B7E5E"/>
    <w:rsid w:val="003C02C3"/>
    <w:rsid w:val="003C2EBF"/>
    <w:rsid w:val="003C35EA"/>
    <w:rsid w:val="003C3620"/>
    <w:rsid w:val="003C415B"/>
    <w:rsid w:val="003C667E"/>
    <w:rsid w:val="003D1593"/>
    <w:rsid w:val="003D5138"/>
    <w:rsid w:val="003D5A91"/>
    <w:rsid w:val="003D6FCF"/>
    <w:rsid w:val="003E1BCE"/>
    <w:rsid w:val="003E2AC5"/>
    <w:rsid w:val="003E7160"/>
    <w:rsid w:val="003F02E3"/>
    <w:rsid w:val="003F2F13"/>
    <w:rsid w:val="003F320B"/>
    <w:rsid w:val="003F4818"/>
    <w:rsid w:val="003F6F58"/>
    <w:rsid w:val="00402386"/>
    <w:rsid w:val="004038A5"/>
    <w:rsid w:val="00405ADD"/>
    <w:rsid w:val="00410ED1"/>
    <w:rsid w:val="004124A2"/>
    <w:rsid w:val="00412DE4"/>
    <w:rsid w:val="0041371B"/>
    <w:rsid w:val="00414F0E"/>
    <w:rsid w:val="004150EE"/>
    <w:rsid w:val="00417489"/>
    <w:rsid w:val="004226F3"/>
    <w:rsid w:val="004260FE"/>
    <w:rsid w:val="00426B41"/>
    <w:rsid w:val="0042766D"/>
    <w:rsid w:val="0043115C"/>
    <w:rsid w:val="00433151"/>
    <w:rsid w:val="00434B51"/>
    <w:rsid w:val="00437F3F"/>
    <w:rsid w:val="00441D8D"/>
    <w:rsid w:val="00441F88"/>
    <w:rsid w:val="00442033"/>
    <w:rsid w:val="0044436F"/>
    <w:rsid w:val="0044722F"/>
    <w:rsid w:val="00447279"/>
    <w:rsid w:val="00451DF1"/>
    <w:rsid w:val="004550C7"/>
    <w:rsid w:val="00456B48"/>
    <w:rsid w:val="0045709C"/>
    <w:rsid w:val="00457F0F"/>
    <w:rsid w:val="004607E1"/>
    <w:rsid w:val="004630E7"/>
    <w:rsid w:val="0047076C"/>
    <w:rsid w:val="00473162"/>
    <w:rsid w:val="00473A3F"/>
    <w:rsid w:val="00480562"/>
    <w:rsid w:val="00481018"/>
    <w:rsid w:val="0049209B"/>
    <w:rsid w:val="004977C1"/>
    <w:rsid w:val="004A22A1"/>
    <w:rsid w:val="004A2E7F"/>
    <w:rsid w:val="004A62F6"/>
    <w:rsid w:val="004A6F55"/>
    <w:rsid w:val="004B0295"/>
    <w:rsid w:val="004B195B"/>
    <w:rsid w:val="004B2771"/>
    <w:rsid w:val="004D27C6"/>
    <w:rsid w:val="004D3280"/>
    <w:rsid w:val="004D34C8"/>
    <w:rsid w:val="004D5461"/>
    <w:rsid w:val="004D792E"/>
    <w:rsid w:val="004E0FA9"/>
    <w:rsid w:val="004E44D3"/>
    <w:rsid w:val="004E52D6"/>
    <w:rsid w:val="004F0870"/>
    <w:rsid w:val="004F1DD2"/>
    <w:rsid w:val="004F521C"/>
    <w:rsid w:val="004F597E"/>
    <w:rsid w:val="004F69A6"/>
    <w:rsid w:val="004F6C84"/>
    <w:rsid w:val="00501C54"/>
    <w:rsid w:val="0050242D"/>
    <w:rsid w:val="005039F9"/>
    <w:rsid w:val="005118E6"/>
    <w:rsid w:val="00515D32"/>
    <w:rsid w:val="00517BBC"/>
    <w:rsid w:val="00526F8A"/>
    <w:rsid w:val="00530242"/>
    <w:rsid w:val="00532CDE"/>
    <w:rsid w:val="00535F1F"/>
    <w:rsid w:val="00540C6E"/>
    <w:rsid w:val="005413FE"/>
    <w:rsid w:val="00542C67"/>
    <w:rsid w:val="0054445C"/>
    <w:rsid w:val="005452F1"/>
    <w:rsid w:val="00545537"/>
    <w:rsid w:val="00546E86"/>
    <w:rsid w:val="0055274D"/>
    <w:rsid w:val="00555FE1"/>
    <w:rsid w:val="00556851"/>
    <w:rsid w:val="005568C4"/>
    <w:rsid w:val="00557A59"/>
    <w:rsid w:val="0056094D"/>
    <w:rsid w:val="0056101B"/>
    <w:rsid w:val="00561426"/>
    <w:rsid w:val="00563D38"/>
    <w:rsid w:val="005644CF"/>
    <w:rsid w:val="00565EEF"/>
    <w:rsid w:val="00570273"/>
    <w:rsid w:val="00570F14"/>
    <w:rsid w:val="00573C80"/>
    <w:rsid w:val="0057507A"/>
    <w:rsid w:val="00575263"/>
    <w:rsid w:val="00576075"/>
    <w:rsid w:val="0057695E"/>
    <w:rsid w:val="00576A1B"/>
    <w:rsid w:val="00576C74"/>
    <w:rsid w:val="00577BF8"/>
    <w:rsid w:val="0058147B"/>
    <w:rsid w:val="00583781"/>
    <w:rsid w:val="00583AF3"/>
    <w:rsid w:val="00585612"/>
    <w:rsid w:val="005858FC"/>
    <w:rsid w:val="00586BC0"/>
    <w:rsid w:val="005871EE"/>
    <w:rsid w:val="005925A4"/>
    <w:rsid w:val="00593DC2"/>
    <w:rsid w:val="005946B5"/>
    <w:rsid w:val="005966F7"/>
    <w:rsid w:val="005A0FC3"/>
    <w:rsid w:val="005A1CD0"/>
    <w:rsid w:val="005A3082"/>
    <w:rsid w:val="005A53CB"/>
    <w:rsid w:val="005B06BD"/>
    <w:rsid w:val="005B1A0A"/>
    <w:rsid w:val="005B1C13"/>
    <w:rsid w:val="005B3986"/>
    <w:rsid w:val="005C020E"/>
    <w:rsid w:val="005C1618"/>
    <w:rsid w:val="005C5CBB"/>
    <w:rsid w:val="005C74D6"/>
    <w:rsid w:val="005D684A"/>
    <w:rsid w:val="005D7233"/>
    <w:rsid w:val="005D7DEE"/>
    <w:rsid w:val="005E1466"/>
    <w:rsid w:val="005E3343"/>
    <w:rsid w:val="005E351E"/>
    <w:rsid w:val="005E390E"/>
    <w:rsid w:val="005E39F9"/>
    <w:rsid w:val="005E5012"/>
    <w:rsid w:val="005E630C"/>
    <w:rsid w:val="005E6E52"/>
    <w:rsid w:val="005F2FE2"/>
    <w:rsid w:val="005F3BB9"/>
    <w:rsid w:val="005F763F"/>
    <w:rsid w:val="0060413F"/>
    <w:rsid w:val="00612542"/>
    <w:rsid w:val="00612C97"/>
    <w:rsid w:val="006148B6"/>
    <w:rsid w:val="006279BE"/>
    <w:rsid w:val="006304B1"/>
    <w:rsid w:val="00631628"/>
    <w:rsid w:val="006341AF"/>
    <w:rsid w:val="00634D43"/>
    <w:rsid w:val="0063694E"/>
    <w:rsid w:val="0064242B"/>
    <w:rsid w:val="00642BC4"/>
    <w:rsid w:val="00643FD5"/>
    <w:rsid w:val="0064509F"/>
    <w:rsid w:val="006467AF"/>
    <w:rsid w:val="00651AE0"/>
    <w:rsid w:val="0065227A"/>
    <w:rsid w:val="0065762D"/>
    <w:rsid w:val="006672CD"/>
    <w:rsid w:val="00670D99"/>
    <w:rsid w:val="0067105B"/>
    <w:rsid w:val="006727F5"/>
    <w:rsid w:val="006760D8"/>
    <w:rsid w:val="00677AA7"/>
    <w:rsid w:val="00677CC2"/>
    <w:rsid w:val="00680B11"/>
    <w:rsid w:val="006821DB"/>
    <w:rsid w:val="0068416E"/>
    <w:rsid w:val="00685E6B"/>
    <w:rsid w:val="006862BC"/>
    <w:rsid w:val="00686346"/>
    <w:rsid w:val="00687154"/>
    <w:rsid w:val="006929AD"/>
    <w:rsid w:val="006938F1"/>
    <w:rsid w:val="00696232"/>
    <w:rsid w:val="006A097F"/>
    <w:rsid w:val="006A6CAC"/>
    <w:rsid w:val="006B2FBF"/>
    <w:rsid w:val="006B350D"/>
    <w:rsid w:val="006B3CB1"/>
    <w:rsid w:val="006B41C8"/>
    <w:rsid w:val="006B5BE9"/>
    <w:rsid w:val="006B6B28"/>
    <w:rsid w:val="006C0417"/>
    <w:rsid w:val="006C4FF2"/>
    <w:rsid w:val="006C62AE"/>
    <w:rsid w:val="006D220F"/>
    <w:rsid w:val="006D38FB"/>
    <w:rsid w:val="006D575A"/>
    <w:rsid w:val="006D7137"/>
    <w:rsid w:val="006D7211"/>
    <w:rsid w:val="006D73B4"/>
    <w:rsid w:val="006E2735"/>
    <w:rsid w:val="006E31D9"/>
    <w:rsid w:val="006E3603"/>
    <w:rsid w:val="006E4C73"/>
    <w:rsid w:val="006E7F2F"/>
    <w:rsid w:val="006F53B3"/>
    <w:rsid w:val="006F5FB5"/>
    <w:rsid w:val="00701301"/>
    <w:rsid w:val="00703FF4"/>
    <w:rsid w:val="007054AB"/>
    <w:rsid w:val="00705F3D"/>
    <w:rsid w:val="007101C9"/>
    <w:rsid w:val="00710364"/>
    <w:rsid w:val="00710719"/>
    <w:rsid w:val="00712A60"/>
    <w:rsid w:val="00716307"/>
    <w:rsid w:val="007222D7"/>
    <w:rsid w:val="00722AAB"/>
    <w:rsid w:val="00725553"/>
    <w:rsid w:val="00725E50"/>
    <w:rsid w:val="00730B47"/>
    <w:rsid w:val="00732122"/>
    <w:rsid w:val="007322C8"/>
    <w:rsid w:val="007348BA"/>
    <w:rsid w:val="00751FA8"/>
    <w:rsid w:val="00753329"/>
    <w:rsid w:val="00754687"/>
    <w:rsid w:val="00755315"/>
    <w:rsid w:val="007645CD"/>
    <w:rsid w:val="007663FF"/>
    <w:rsid w:val="0077471A"/>
    <w:rsid w:val="0077505B"/>
    <w:rsid w:val="007849B9"/>
    <w:rsid w:val="00786C08"/>
    <w:rsid w:val="00787BAF"/>
    <w:rsid w:val="0079119D"/>
    <w:rsid w:val="00791B67"/>
    <w:rsid w:val="00791CA5"/>
    <w:rsid w:val="00791DD9"/>
    <w:rsid w:val="00792B2A"/>
    <w:rsid w:val="00795C55"/>
    <w:rsid w:val="007A18AA"/>
    <w:rsid w:val="007A2409"/>
    <w:rsid w:val="007A4572"/>
    <w:rsid w:val="007A57B8"/>
    <w:rsid w:val="007B30BE"/>
    <w:rsid w:val="007B36FB"/>
    <w:rsid w:val="007B40AE"/>
    <w:rsid w:val="007B41E6"/>
    <w:rsid w:val="007B6DCE"/>
    <w:rsid w:val="007C2552"/>
    <w:rsid w:val="007C5A0A"/>
    <w:rsid w:val="007C67E6"/>
    <w:rsid w:val="007D0B44"/>
    <w:rsid w:val="007D2727"/>
    <w:rsid w:val="007D6452"/>
    <w:rsid w:val="007D7558"/>
    <w:rsid w:val="007F0071"/>
    <w:rsid w:val="007F1729"/>
    <w:rsid w:val="007F1AFD"/>
    <w:rsid w:val="007F1C4D"/>
    <w:rsid w:val="007F42D7"/>
    <w:rsid w:val="007F4C6C"/>
    <w:rsid w:val="007F60D3"/>
    <w:rsid w:val="007F7CF1"/>
    <w:rsid w:val="0080124A"/>
    <w:rsid w:val="00803B11"/>
    <w:rsid w:val="00803E6C"/>
    <w:rsid w:val="008047C1"/>
    <w:rsid w:val="00820376"/>
    <w:rsid w:val="008207C6"/>
    <w:rsid w:val="008218E8"/>
    <w:rsid w:val="00822B05"/>
    <w:rsid w:val="00823EF5"/>
    <w:rsid w:val="008245A9"/>
    <w:rsid w:val="008247A3"/>
    <w:rsid w:val="00824D74"/>
    <w:rsid w:val="0083610F"/>
    <w:rsid w:val="008377AC"/>
    <w:rsid w:val="00837B64"/>
    <w:rsid w:val="00845029"/>
    <w:rsid w:val="00845B00"/>
    <w:rsid w:val="00852B88"/>
    <w:rsid w:val="00856708"/>
    <w:rsid w:val="008567F0"/>
    <w:rsid w:val="0086099B"/>
    <w:rsid w:val="00863CC8"/>
    <w:rsid w:val="00865A5A"/>
    <w:rsid w:val="00867F3D"/>
    <w:rsid w:val="0088065B"/>
    <w:rsid w:val="00883106"/>
    <w:rsid w:val="008851CB"/>
    <w:rsid w:val="00886454"/>
    <w:rsid w:val="00892440"/>
    <w:rsid w:val="0089598D"/>
    <w:rsid w:val="00897A58"/>
    <w:rsid w:val="008A2C92"/>
    <w:rsid w:val="008A3FB7"/>
    <w:rsid w:val="008A4002"/>
    <w:rsid w:val="008A53D7"/>
    <w:rsid w:val="008A5F0F"/>
    <w:rsid w:val="008A799E"/>
    <w:rsid w:val="008B090B"/>
    <w:rsid w:val="008B18BB"/>
    <w:rsid w:val="008B3F98"/>
    <w:rsid w:val="008B4028"/>
    <w:rsid w:val="008B694E"/>
    <w:rsid w:val="008C09DC"/>
    <w:rsid w:val="008C2615"/>
    <w:rsid w:val="008C35A9"/>
    <w:rsid w:val="008D0406"/>
    <w:rsid w:val="008D241F"/>
    <w:rsid w:val="008D2F98"/>
    <w:rsid w:val="008D371E"/>
    <w:rsid w:val="008E13B8"/>
    <w:rsid w:val="008E1D41"/>
    <w:rsid w:val="008E27A6"/>
    <w:rsid w:val="008E5290"/>
    <w:rsid w:val="008E7D67"/>
    <w:rsid w:val="008F2951"/>
    <w:rsid w:val="008F3223"/>
    <w:rsid w:val="008F4B59"/>
    <w:rsid w:val="00903694"/>
    <w:rsid w:val="00910A0A"/>
    <w:rsid w:val="00910CDF"/>
    <w:rsid w:val="00912CE7"/>
    <w:rsid w:val="00917C41"/>
    <w:rsid w:val="009219D9"/>
    <w:rsid w:val="00921A6A"/>
    <w:rsid w:val="009224B7"/>
    <w:rsid w:val="00933093"/>
    <w:rsid w:val="009337E4"/>
    <w:rsid w:val="00934C6C"/>
    <w:rsid w:val="00935EA3"/>
    <w:rsid w:val="00937210"/>
    <w:rsid w:val="00941078"/>
    <w:rsid w:val="009415C5"/>
    <w:rsid w:val="00944A29"/>
    <w:rsid w:val="00944E71"/>
    <w:rsid w:val="009454D7"/>
    <w:rsid w:val="009475B2"/>
    <w:rsid w:val="0094795C"/>
    <w:rsid w:val="00947FCF"/>
    <w:rsid w:val="00952DB7"/>
    <w:rsid w:val="00960578"/>
    <w:rsid w:val="00961C24"/>
    <w:rsid w:val="009654AF"/>
    <w:rsid w:val="00967390"/>
    <w:rsid w:val="00972DE5"/>
    <w:rsid w:val="00977F02"/>
    <w:rsid w:val="00990BDA"/>
    <w:rsid w:val="00996673"/>
    <w:rsid w:val="009A25E9"/>
    <w:rsid w:val="009A50A8"/>
    <w:rsid w:val="009A7B48"/>
    <w:rsid w:val="009B2515"/>
    <w:rsid w:val="009B38F2"/>
    <w:rsid w:val="009B537A"/>
    <w:rsid w:val="009B672B"/>
    <w:rsid w:val="009C26C3"/>
    <w:rsid w:val="009C4F2A"/>
    <w:rsid w:val="009D0C96"/>
    <w:rsid w:val="009E0807"/>
    <w:rsid w:val="009E23A2"/>
    <w:rsid w:val="009E427A"/>
    <w:rsid w:val="009E5350"/>
    <w:rsid w:val="009E716A"/>
    <w:rsid w:val="009E7B10"/>
    <w:rsid w:val="009F13AC"/>
    <w:rsid w:val="009F4FE2"/>
    <w:rsid w:val="009F5810"/>
    <w:rsid w:val="009F7C34"/>
    <w:rsid w:val="00A001EF"/>
    <w:rsid w:val="00A03BF3"/>
    <w:rsid w:val="00A0615B"/>
    <w:rsid w:val="00A0674A"/>
    <w:rsid w:val="00A12868"/>
    <w:rsid w:val="00A12E51"/>
    <w:rsid w:val="00A1496E"/>
    <w:rsid w:val="00A209AC"/>
    <w:rsid w:val="00A23F89"/>
    <w:rsid w:val="00A312AF"/>
    <w:rsid w:val="00A32281"/>
    <w:rsid w:val="00A36D00"/>
    <w:rsid w:val="00A36D15"/>
    <w:rsid w:val="00A36F25"/>
    <w:rsid w:val="00A408AD"/>
    <w:rsid w:val="00A417A4"/>
    <w:rsid w:val="00A424AB"/>
    <w:rsid w:val="00A429F2"/>
    <w:rsid w:val="00A43C24"/>
    <w:rsid w:val="00A43D37"/>
    <w:rsid w:val="00A45990"/>
    <w:rsid w:val="00A50245"/>
    <w:rsid w:val="00A510F1"/>
    <w:rsid w:val="00A513C7"/>
    <w:rsid w:val="00A53A8A"/>
    <w:rsid w:val="00A54022"/>
    <w:rsid w:val="00A54AC5"/>
    <w:rsid w:val="00A567C7"/>
    <w:rsid w:val="00A6047E"/>
    <w:rsid w:val="00A63D2E"/>
    <w:rsid w:val="00A640C7"/>
    <w:rsid w:val="00A652C2"/>
    <w:rsid w:val="00A73B76"/>
    <w:rsid w:val="00A75944"/>
    <w:rsid w:val="00A75DCE"/>
    <w:rsid w:val="00A75E9D"/>
    <w:rsid w:val="00A76426"/>
    <w:rsid w:val="00A775C0"/>
    <w:rsid w:val="00A80AF7"/>
    <w:rsid w:val="00A818B6"/>
    <w:rsid w:val="00A83A16"/>
    <w:rsid w:val="00A84FE8"/>
    <w:rsid w:val="00A9444A"/>
    <w:rsid w:val="00A94892"/>
    <w:rsid w:val="00AA1116"/>
    <w:rsid w:val="00AA1433"/>
    <w:rsid w:val="00AA3890"/>
    <w:rsid w:val="00AA4053"/>
    <w:rsid w:val="00AA5185"/>
    <w:rsid w:val="00AA74FE"/>
    <w:rsid w:val="00AB0C8A"/>
    <w:rsid w:val="00AB0E59"/>
    <w:rsid w:val="00AB1748"/>
    <w:rsid w:val="00AB1A54"/>
    <w:rsid w:val="00AB3918"/>
    <w:rsid w:val="00AC3E6C"/>
    <w:rsid w:val="00AC63FB"/>
    <w:rsid w:val="00AC772D"/>
    <w:rsid w:val="00AD43FA"/>
    <w:rsid w:val="00AD5936"/>
    <w:rsid w:val="00AD5DC7"/>
    <w:rsid w:val="00AD683A"/>
    <w:rsid w:val="00AD74E9"/>
    <w:rsid w:val="00AE0D38"/>
    <w:rsid w:val="00AE79FD"/>
    <w:rsid w:val="00AF0C41"/>
    <w:rsid w:val="00AF40F6"/>
    <w:rsid w:val="00AF51A0"/>
    <w:rsid w:val="00AF5240"/>
    <w:rsid w:val="00AF54D5"/>
    <w:rsid w:val="00AF7C9B"/>
    <w:rsid w:val="00B0004E"/>
    <w:rsid w:val="00B06E6A"/>
    <w:rsid w:val="00B1029D"/>
    <w:rsid w:val="00B11634"/>
    <w:rsid w:val="00B12D5F"/>
    <w:rsid w:val="00B169BE"/>
    <w:rsid w:val="00B1789E"/>
    <w:rsid w:val="00B206DE"/>
    <w:rsid w:val="00B222A1"/>
    <w:rsid w:val="00B24B50"/>
    <w:rsid w:val="00B27FB4"/>
    <w:rsid w:val="00B30285"/>
    <w:rsid w:val="00B30C02"/>
    <w:rsid w:val="00B32EBE"/>
    <w:rsid w:val="00B34104"/>
    <w:rsid w:val="00B404A7"/>
    <w:rsid w:val="00B40D7B"/>
    <w:rsid w:val="00B40E40"/>
    <w:rsid w:val="00B420C7"/>
    <w:rsid w:val="00B429C4"/>
    <w:rsid w:val="00B449D4"/>
    <w:rsid w:val="00B455AE"/>
    <w:rsid w:val="00B50677"/>
    <w:rsid w:val="00B50E74"/>
    <w:rsid w:val="00B530EF"/>
    <w:rsid w:val="00B5371D"/>
    <w:rsid w:val="00B55263"/>
    <w:rsid w:val="00B56E21"/>
    <w:rsid w:val="00B63459"/>
    <w:rsid w:val="00B659B7"/>
    <w:rsid w:val="00B719D6"/>
    <w:rsid w:val="00B71FCE"/>
    <w:rsid w:val="00B80C05"/>
    <w:rsid w:val="00B84B87"/>
    <w:rsid w:val="00B84EF9"/>
    <w:rsid w:val="00B9239B"/>
    <w:rsid w:val="00B935D1"/>
    <w:rsid w:val="00B977FC"/>
    <w:rsid w:val="00BA08DF"/>
    <w:rsid w:val="00BA3938"/>
    <w:rsid w:val="00BA55EB"/>
    <w:rsid w:val="00BA584D"/>
    <w:rsid w:val="00BA5F04"/>
    <w:rsid w:val="00BA62E0"/>
    <w:rsid w:val="00BA74B6"/>
    <w:rsid w:val="00BA797D"/>
    <w:rsid w:val="00BB0A7B"/>
    <w:rsid w:val="00BB1199"/>
    <w:rsid w:val="00BB39E9"/>
    <w:rsid w:val="00BB4333"/>
    <w:rsid w:val="00BC13F5"/>
    <w:rsid w:val="00BC2154"/>
    <w:rsid w:val="00BC3CDF"/>
    <w:rsid w:val="00BC5D3A"/>
    <w:rsid w:val="00BC62F7"/>
    <w:rsid w:val="00BC75B4"/>
    <w:rsid w:val="00BD0B0E"/>
    <w:rsid w:val="00BE099E"/>
    <w:rsid w:val="00BE3AF6"/>
    <w:rsid w:val="00BE4041"/>
    <w:rsid w:val="00BE5C49"/>
    <w:rsid w:val="00BE79AD"/>
    <w:rsid w:val="00BF6F6A"/>
    <w:rsid w:val="00C03C10"/>
    <w:rsid w:val="00C04CEE"/>
    <w:rsid w:val="00C116D0"/>
    <w:rsid w:val="00C130F6"/>
    <w:rsid w:val="00C214D0"/>
    <w:rsid w:val="00C22E46"/>
    <w:rsid w:val="00C24A10"/>
    <w:rsid w:val="00C2642F"/>
    <w:rsid w:val="00C26A9C"/>
    <w:rsid w:val="00C30DC0"/>
    <w:rsid w:val="00C32DF3"/>
    <w:rsid w:val="00C34D32"/>
    <w:rsid w:val="00C45120"/>
    <w:rsid w:val="00C50937"/>
    <w:rsid w:val="00C55606"/>
    <w:rsid w:val="00C56389"/>
    <w:rsid w:val="00C56854"/>
    <w:rsid w:val="00C568BF"/>
    <w:rsid w:val="00C62B7D"/>
    <w:rsid w:val="00C65B87"/>
    <w:rsid w:val="00C65C24"/>
    <w:rsid w:val="00C714AC"/>
    <w:rsid w:val="00C725A0"/>
    <w:rsid w:val="00C74960"/>
    <w:rsid w:val="00C777B2"/>
    <w:rsid w:val="00C815B0"/>
    <w:rsid w:val="00C83DA5"/>
    <w:rsid w:val="00C87DC9"/>
    <w:rsid w:val="00C9262F"/>
    <w:rsid w:val="00C95D9F"/>
    <w:rsid w:val="00CA04B1"/>
    <w:rsid w:val="00CA28C9"/>
    <w:rsid w:val="00CA2AC3"/>
    <w:rsid w:val="00CA35AC"/>
    <w:rsid w:val="00CA361E"/>
    <w:rsid w:val="00CA648E"/>
    <w:rsid w:val="00CB58B8"/>
    <w:rsid w:val="00CC06C5"/>
    <w:rsid w:val="00CC2B69"/>
    <w:rsid w:val="00CC3595"/>
    <w:rsid w:val="00CC412C"/>
    <w:rsid w:val="00CC4304"/>
    <w:rsid w:val="00CD1051"/>
    <w:rsid w:val="00CD1EFC"/>
    <w:rsid w:val="00CD28A3"/>
    <w:rsid w:val="00CD50E4"/>
    <w:rsid w:val="00CD6C4B"/>
    <w:rsid w:val="00CD7424"/>
    <w:rsid w:val="00CE013D"/>
    <w:rsid w:val="00CE26B5"/>
    <w:rsid w:val="00CE4B16"/>
    <w:rsid w:val="00CE744F"/>
    <w:rsid w:val="00CF11C5"/>
    <w:rsid w:val="00CF17F1"/>
    <w:rsid w:val="00CF1954"/>
    <w:rsid w:val="00CF2744"/>
    <w:rsid w:val="00CF4EE2"/>
    <w:rsid w:val="00D0190D"/>
    <w:rsid w:val="00D045B5"/>
    <w:rsid w:val="00D048C4"/>
    <w:rsid w:val="00D04AE3"/>
    <w:rsid w:val="00D102CF"/>
    <w:rsid w:val="00D17523"/>
    <w:rsid w:val="00D175BA"/>
    <w:rsid w:val="00D17DCD"/>
    <w:rsid w:val="00D17E57"/>
    <w:rsid w:val="00D201B2"/>
    <w:rsid w:val="00D26290"/>
    <w:rsid w:val="00D26EBB"/>
    <w:rsid w:val="00D3623C"/>
    <w:rsid w:val="00D37E47"/>
    <w:rsid w:val="00D505DC"/>
    <w:rsid w:val="00D51924"/>
    <w:rsid w:val="00D55810"/>
    <w:rsid w:val="00D558D8"/>
    <w:rsid w:val="00D56C9F"/>
    <w:rsid w:val="00D63CAA"/>
    <w:rsid w:val="00D65BF6"/>
    <w:rsid w:val="00D66C78"/>
    <w:rsid w:val="00D7030C"/>
    <w:rsid w:val="00D70C5C"/>
    <w:rsid w:val="00D76AC1"/>
    <w:rsid w:val="00D80215"/>
    <w:rsid w:val="00D80F74"/>
    <w:rsid w:val="00D869B8"/>
    <w:rsid w:val="00D87548"/>
    <w:rsid w:val="00D91CDA"/>
    <w:rsid w:val="00D91E2D"/>
    <w:rsid w:val="00D94232"/>
    <w:rsid w:val="00D948AB"/>
    <w:rsid w:val="00DA153D"/>
    <w:rsid w:val="00DA2453"/>
    <w:rsid w:val="00DA3070"/>
    <w:rsid w:val="00DA570E"/>
    <w:rsid w:val="00DA7875"/>
    <w:rsid w:val="00DB1349"/>
    <w:rsid w:val="00DB164C"/>
    <w:rsid w:val="00DB1879"/>
    <w:rsid w:val="00DB2160"/>
    <w:rsid w:val="00DB7F0B"/>
    <w:rsid w:val="00DD084A"/>
    <w:rsid w:val="00DD1CFF"/>
    <w:rsid w:val="00DD2AE4"/>
    <w:rsid w:val="00DD5B65"/>
    <w:rsid w:val="00DD76E4"/>
    <w:rsid w:val="00DE1138"/>
    <w:rsid w:val="00DE1671"/>
    <w:rsid w:val="00DE1741"/>
    <w:rsid w:val="00DE1DA7"/>
    <w:rsid w:val="00DE2C28"/>
    <w:rsid w:val="00DE68CB"/>
    <w:rsid w:val="00DE6C65"/>
    <w:rsid w:val="00DE6ECA"/>
    <w:rsid w:val="00E02520"/>
    <w:rsid w:val="00E029AB"/>
    <w:rsid w:val="00E0322E"/>
    <w:rsid w:val="00E03EE0"/>
    <w:rsid w:val="00E072B0"/>
    <w:rsid w:val="00E12EC9"/>
    <w:rsid w:val="00E14805"/>
    <w:rsid w:val="00E14EFC"/>
    <w:rsid w:val="00E15A4D"/>
    <w:rsid w:val="00E22C69"/>
    <w:rsid w:val="00E23D17"/>
    <w:rsid w:val="00E27611"/>
    <w:rsid w:val="00E27DB2"/>
    <w:rsid w:val="00E27E24"/>
    <w:rsid w:val="00E31D54"/>
    <w:rsid w:val="00E32FB7"/>
    <w:rsid w:val="00E339D3"/>
    <w:rsid w:val="00E36289"/>
    <w:rsid w:val="00E40FFD"/>
    <w:rsid w:val="00E460BD"/>
    <w:rsid w:val="00E5087B"/>
    <w:rsid w:val="00E5163D"/>
    <w:rsid w:val="00E527EE"/>
    <w:rsid w:val="00E52A0F"/>
    <w:rsid w:val="00E55373"/>
    <w:rsid w:val="00E57827"/>
    <w:rsid w:val="00E64142"/>
    <w:rsid w:val="00E65681"/>
    <w:rsid w:val="00E65C11"/>
    <w:rsid w:val="00E66DBD"/>
    <w:rsid w:val="00E764FD"/>
    <w:rsid w:val="00E814ED"/>
    <w:rsid w:val="00E81ADB"/>
    <w:rsid w:val="00E92CC9"/>
    <w:rsid w:val="00E93945"/>
    <w:rsid w:val="00E96231"/>
    <w:rsid w:val="00EA1DFD"/>
    <w:rsid w:val="00EA33E9"/>
    <w:rsid w:val="00EA51CE"/>
    <w:rsid w:val="00EA7EC3"/>
    <w:rsid w:val="00EB1B59"/>
    <w:rsid w:val="00EB3BFE"/>
    <w:rsid w:val="00EC4E8F"/>
    <w:rsid w:val="00ED0AA5"/>
    <w:rsid w:val="00ED2B56"/>
    <w:rsid w:val="00ED2FD1"/>
    <w:rsid w:val="00EE6091"/>
    <w:rsid w:val="00EE64CF"/>
    <w:rsid w:val="00EE71E6"/>
    <w:rsid w:val="00EF1D5D"/>
    <w:rsid w:val="00EF3055"/>
    <w:rsid w:val="00EF39F4"/>
    <w:rsid w:val="00EF44D7"/>
    <w:rsid w:val="00EF5BA8"/>
    <w:rsid w:val="00F03468"/>
    <w:rsid w:val="00F15D50"/>
    <w:rsid w:val="00F21F8C"/>
    <w:rsid w:val="00F2295C"/>
    <w:rsid w:val="00F22B67"/>
    <w:rsid w:val="00F23C56"/>
    <w:rsid w:val="00F2599D"/>
    <w:rsid w:val="00F300B7"/>
    <w:rsid w:val="00F3465D"/>
    <w:rsid w:val="00F3492B"/>
    <w:rsid w:val="00F35D5E"/>
    <w:rsid w:val="00F409F0"/>
    <w:rsid w:val="00F40E09"/>
    <w:rsid w:val="00F477E0"/>
    <w:rsid w:val="00F56E92"/>
    <w:rsid w:val="00F62B48"/>
    <w:rsid w:val="00F63B2D"/>
    <w:rsid w:val="00F64C8A"/>
    <w:rsid w:val="00F65C3A"/>
    <w:rsid w:val="00F6643E"/>
    <w:rsid w:val="00F72391"/>
    <w:rsid w:val="00F739C3"/>
    <w:rsid w:val="00F75E4E"/>
    <w:rsid w:val="00F76467"/>
    <w:rsid w:val="00F806D8"/>
    <w:rsid w:val="00F83589"/>
    <w:rsid w:val="00F83CC2"/>
    <w:rsid w:val="00F854B6"/>
    <w:rsid w:val="00F91CFE"/>
    <w:rsid w:val="00F93F0A"/>
    <w:rsid w:val="00F9585E"/>
    <w:rsid w:val="00F9654F"/>
    <w:rsid w:val="00F9792F"/>
    <w:rsid w:val="00FA057A"/>
    <w:rsid w:val="00FA5AA5"/>
    <w:rsid w:val="00FA5F2D"/>
    <w:rsid w:val="00FA5F80"/>
    <w:rsid w:val="00FB2B8C"/>
    <w:rsid w:val="00FB7531"/>
    <w:rsid w:val="00FC3337"/>
    <w:rsid w:val="00FC3894"/>
    <w:rsid w:val="00FC42E9"/>
    <w:rsid w:val="00FC6F78"/>
    <w:rsid w:val="00FC7D8E"/>
    <w:rsid w:val="00FD638D"/>
    <w:rsid w:val="00FE2ADE"/>
    <w:rsid w:val="00FE343C"/>
    <w:rsid w:val="00FE595D"/>
    <w:rsid w:val="00FF05B8"/>
    <w:rsid w:val="00FF36DD"/>
    <w:rsid w:val="00FF5D62"/>
    <w:rsid w:val="00FF5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01B0F"/>
  <w15:chartTrackingRefBased/>
  <w15:docId w15:val="{1A51ABD6-941C-4BEA-81EE-11024D47E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7C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17C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17C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20F9"/>
    <w:pPr>
      <w:ind w:left="720"/>
      <w:contextualSpacing/>
    </w:pPr>
  </w:style>
  <w:style w:type="table" w:styleId="TableGrid">
    <w:name w:val="Table Grid"/>
    <w:basedOn w:val="TableNormal"/>
    <w:uiPriority w:val="39"/>
    <w:rsid w:val="00304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63B2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paragraph">
    <w:name w:val="paragraph"/>
    <w:basedOn w:val="Normal"/>
    <w:rsid w:val="002B71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B7191"/>
  </w:style>
  <w:style w:type="character" w:customStyle="1" w:styleId="eop">
    <w:name w:val="eop"/>
    <w:basedOn w:val="DefaultParagraphFont"/>
    <w:rsid w:val="002B7191"/>
  </w:style>
  <w:style w:type="character" w:styleId="Hyperlink">
    <w:name w:val="Hyperlink"/>
    <w:basedOn w:val="DefaultParagraphFont"/>
    <w:uiPriority w:val="99"/>
    <w:unhideWhenUsed/>
    <w:rsid w:val="0039297B"/>
    <w:rPr>
      <w:color w:val="0000FF"/>
      <w:u w:val="single"/>
    </w:rPr>
  </w:style>
  <w:style w:type="paragraph" w:styleId="FootnoteText">
    <w:name w:val="footnote text"/>
    <w:basedOn w:val="Normal"/>
    <w:link w:val="FootnoteTextChar"/>
    <w:uiPriority w:val="99"/>
    <w:semiHidden/>
    <w:unhideWhenUsed/>
    <w:rsid w:val="004023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386"/>
    <w:rPr>
      <w:sz w:val="20"/>
      <w:szCs w:val="20"/>
    </w:rPr>
  </w:style>
  <w:style w:type="character" w:styleId="FootnoteReference">
    <w:name w:val="footnote reference"/>
    <w:basedOn w:val="DefaultParagraphFont"/>
    <w:uiPriority w:val="99"/>
    <w:semiHidden/>
    <w:unhideWhenUsed/>
    <w:rsid w:val="00402386"/>
    <w:rPr>
      <w:vertAlign w:val="superscript"/>
    </w:rPr>
  </w:style>
  <w:style w:type="character" w:styleId="CommentReference">
    <w:name w:val="annotation reference"/>
    <w:basedOn w:val="DefaultParagraphFont"/>
    <w:uiPriority w:val="99"/>
    <w:semiHidden/>
    <w:unhideWhenUsed/>
    <w:rsid w:val="00E460BD"/>
    <w:rPr>
      <w:sz w:val="16"/>
      <w:szCs w:val="16"/>
    </w:rPr>
  </w:style>
  <w:style w:type="paragraph" w:styleId="CommentText">
    <w:name w:val="annotation text"/>
    <w:basedOn w:val="Normal"/>
    <w:link w:val="CommentTextChar"/>
    <w:uiPriority w:val="99"/>
    <w:unhideWhenUsed/>
    <w:rsid w:val="00E460BD"/>
    <w:pPr>
      <w:spacing w:line="240" w:lineRule="auto"/>
    </w:pPr>
    <w:rPr>
      <w:sz w:val="20"/>
      <w:szCs w:val="20"/>
    </w:rPr>
  </w:style>
  <w:style w:type="character" w:customStyle="1" w:styleId="CommentTextChar">
    <w:name w:val="Comment Text Char"/>
    <w:basedOn w:val="DefaultParagraphFont"/>
    <w:link w:val="CommentText"/>
    <w:uiPriority w:val="99"/>
    <w:rsid w:val="00E460BD"/>
    <w:rPr>
      <w:sz w:val="20"/>
      <w:szCs w:val="20"/>
    </w:rPr>
  </w:style>
  <w:style w:type="paragraph" w:styleId="CommentSubject">
    <w:name w:val="annotation subject"/>
    <w:basedOn w:val="CommentText"/>
    <w:next w:val="CommentText"/>
    <w:link w:val="CommentSubjectChar"/>
    <w:uiPriority w:val="99"/>
    <w:semiHidden/>
    <w:unhideWhenUsed/>
    <w:rsid w:val="00E460BD"/>
    <w:rPr>
      <w:b/>
      <w:bCs/>
    </w:rPr>
  </w:style>
  <w:style w:type="character" w:customStyle="1" w:styleId="CommentSubjectChar">
    <w:name w:val="Comment Subject Char"/>
    <w:basedOn w:val="CommentTextChar"/>
    <w:link w:val="CommentSubject"/>
    <w:uiPriority w:val="99"/>
    <w:semiHidden/>
    <w:rsid w:val="00E460BD"/>
    <w:rPr>
      <w:b/>
      <w:bCs/>
      <w:sz w:val="20"/>
      <w:szCs w:val="20"/>
    </w:rPr>
  </w:style>
  <w:style w:type="paragraph" w:styleId="BalloonText">
    <w:name w:val="Balloon Text"/>
    <w:basedOn w:val="Normal"/>
    <w:link w:val="BalloonTextChar"/>
    <w:uiPriority w:val="99"/>
    <w:semiHidden/>
    <w:unhideWhenUsed/>
    <w:rsid w:val="00E46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0BD"/>
    <w:rPr>
      <w:rFonts w:ascii="Segoe UI" w:hAnsi="Segoe UI" w:cs="Segoe UI"/>
      <w:sz w:val="18"/>
      <w:szCs w:val="18"/>
    </w:rPr>
  </w:style>
  <w:style w:type="paragraph" w:customStyle="1" w:styleId="xmsonormal">
    <w:name w:val="x_msonormal"/>
    <w:basedOn w:val="Normal"/>
    <w:uiPriority w:val="99"/>
    <w:rsid w:val="004F69A6"/>
    <w:pPr>
      <w:spacing w:after="0" w:line="240" w:lineRule="auto"/>
    </w:pPr>
    <w:rPr>
      <w:rFonts w:ascii="Times New Roman" w:hAnsi="Times New Roman" w:cs="Times New Roman"/>
      <w:sz w:val="24"/>
      <w:szCs w:val="24"/>
      <w:lang w:eastAsia="en-GB"/>
    </w:rPr>
  </w:style>
  <w:style w:type="paragraph" w:customStyle="1" w:styleId="xmsolistparagraph">
    <w:name w:val="x_msolistparagraph"/>
    <w:basedOn w:val="Normal"/>
    <w:uiPriority w:val="99"/>
    <w:rsid w:val="004F69A6"/>
    <w:pPr>
      <w:spacing w:line="252" w:lineRule="auto"/>
      <w:ind w:left="720"/>
    </w:pPr>
    <w:rPr>
      <w:rFonts w:ascii="Calibri" w:hAnsi="Calibri" w:cs="Calibri"/>
      <w:lang w:eastAsia="en-GB"/>
    </w:rPr>
  </w:style>
  <w:style w:type="paragraph" w:styleId="Revision">
    <w:name w:val="Revision"/>
    <w:hidden/>
    <w:uiPriority w:val="99"/>
    <w:semiHidden/>
    <w:rsid w:val="00A43D37"/>
    <w:pPr>
      <w:spacing w:after="0" w:line="240" w:lineRule="auto"/>
    </w:pPr>
  </w:style>
  <w:style w:type="character" w:customStyle="1" w:styleId="Heading2Char">
    <w:name w:val="Heading 2 Char"/>
    <w:basedOn w:val="DefaultParagraphFont"/>
    <w:link w:val="Heading2"/>
    <w:uiPriority w:val="9"/>
    <w:rsid w:val="00917C41"/>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917C4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17C41"/>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921A6A"/>
    <w:rPr>
      <w:color w:val="605E5C"/>
      <w:shd w:val="clear" w:color="auto" w:fill="E1DFDD"/>
    </w:rPr>
  </w:style>
  <w:style w:type="character" w:styleId="FollowedHyperlink">
    <w:name w:val="FollowedHyperlink"/>
    <w:basedOn w:val="DefaultParagraphFont"/>
    <w:uiPriority w:val="99"/>
    <w:semiHidden/>
    <w:unhideWhenUsed/>
    <w:rsid w:val="00921A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17979">
      <w:bodyDiv w:val="1"/>
      <w:marLeft w:val="0"/>
      <w:marRight w:val="0"/>
      <w:marTop w:val="0"/>
      <w:marBottom w:val="0"/>
      <w:divBdr>
        <w:top w:val="none" w:sz="0" w:space="0" w:color="auto"/>
        <w:left w:val="none" w:sz="0" w:space="0" w:color="auto"/>
        <w:bottom w:val="none" w:sz="0" w:space="0" w:color="auto"/>
        <w:right w:val="none" w:sz="0" w:space="0" w:color="auto"/>
      </w:divBdr>
    </w:div>
    <w:div w:id="137570907">
      <w:bodyDiv w:val="1"/>
      <w:marLeft w:val="0"/>
      <w:marRight w:val="0"/>
      <w:marTop w:val="0"/>
      <w:marBottom w:val="0"/>
      <w:divBdr>
        <w:top w:val="none" w:sz="0" w:space="0" w:color="auto"/>
        <w:left w:val="none" w:sz="0" w:space="0" w:color="auto"/>
        <w:bottom w:val="none" w:sz="0" w:space="0" w:color="auto"/>
        <w:right w:val="none" w:sz="0" w:space="0" w:color="auto"/>
      </w:divBdr>
    </w:div>
    <w:div w:id="154810884">
      <w:bodyDiv w:val="1"/>
      <w:marLeft w:val="0"/>
      <w:marRight w:val="0"/>
      <w:marTop w:val="0"/>
      <w:marBottom w:val="0"/>
      <w:divBdr>
        <w:top w:val="none" w:sz="0" w:space="0" w:color="auto"/>
        <w:left w:val="none" w:sz="0" w:space="0" w:color="auto"/>
        <w:bottom w:val="none" w:sz="0" w:space="0" w:color="auto"/>
        <w:right w:val="none" w:sz="0" w:space="0" w:color="auto"/>
      </w:divBdr>
    </w:div>
    <w:div w:id="261843122">
      <w:bodyDiv w:val="1"/>
      <w:marLeft w:val="0"/>
      <w:marRight w:val="0"/>
      <w:marTop w:val="0"/>
      <w:marBottom w:val="0"/>
      <w:divBdr>
        <w:top w:val="none" w:sz="0" w:space="0" w:color="auto"/>
        <w:left w:val="none" w:sz="0" w:space="0" w:color="auto"/>
        <w:bottom w:val="none" w:sz="0" w:space="0" w:color="auto"/>
        <w:right w:val="none" w:sz="0" w:space="0" w:color="auto"/>
      </w:divBdr>
    </w:div>
    <w:div w:id="491065780">
      <w:bodyDiv w:val="1"/>
      <w:marLeft w:val="0"/>
      <w:marRight w:val="0"/>
      <w:marTop w:val="0"/>
      <w:marBottom w:val="0"/>
      <w:divBdr>
        <w:top w:val="none" w:sz="0" w:space="0" w:color="auto"/>
        <w:left w:val="none" w:sz="0" w:space="0" w:color="auto"/>
        <w:bottom w:val="none" w:sz="0" w:space="0" w:color="auto"/>
        <w:right w:val="none" w:sz="0" w:space="0" w:color="auto"/>
      </w:divBdr>
    </w:div>
    <w:div w:id="999385094">
      <w:bodyDiv w:val="1"/>
      <w:marLeft w:val="0"/>
      <w:marRight w:val="0"/>
      <w:marTop w:val="0"/>
      <w:marBottom w:val="0"/>
      <w:divBdr>
        <w:top w:val="none" w:sz="0" w:space="0" w:color="auto"/>
        <w:left w:val="none" w:sz="0" w:space="0" w:color="auto"/>
        <w:bottom w:val="none" w:sz="0" w:space="0" w:color="auto"/>
        <w:right w:val="none" w:sz="0" w:space="0" w:color="auto"/>
      </w:divBdr>
    </w:div>
    <w:div w:id="1092899414">
      <w:bodyDiv w:val="1"/>
      <w:marLeft w:val="0"/>
      <w:marRight w:val="0"/>
      <w:marTop w:val="0"/>
      <w:marBottom w:val="0"/>
      <w:divBdr>
        <w:top w:val="none" w:sz="0" w:space="0" w:color="auto"/>
        <w:left w:val="none" w:sz="0" w:space="0" w:color="auto"/>
        <w:bottom w:val="none" w:sz="0" w:space="0" w:color="auto"/>
        <w:right w:val="none" w:sz="0" w:space="0" w:color="auto"/>
      </w:divBdr>
    </w:div>
    <w:div w:id="1208834115">
      <w:bodyDiv w:val="1"/>
      <w:marLeft w:val="0"/>
      <w:marRight w:val="0"/>
      <w:marTop w:val="0"/>
      <w:marBottom w:val="0"/>
      <w:divBdr>
        <w:top w:val="none" w:sz="0" w:space="0" w:color="auto"/>
        <w:left w:val="none" w:sz="0" w:space="0" w:color="auto"/>
        <w:bottom w:val="none" w:sz="0" w:space="0" w:color="auto"/>
        <w:right w:val="none" w:sz="0" w:space="0" w:color="auto"/>
      </w:divBdr>
      <w:divsChild>
        <w:div w:id="988749431">
          <w:marLeft w:val="0"/>
          <w:marRight w:val="225"/>
          <w:marTop w:val="0"/>
          <w:marBottom w:val="0"/>
          <w:divBdr>
            <w:top w:val="none" w:sz="0" w:space="0" w:color="auto"/>
            <w:left w:val="none" w:sz="0" w:space="0" w:color="auto"/>
            <w:bottom w:val="none" w:sz="0" w:space="0" w:color="auto"/>
            <w:right w:val="none" w:sz="0" w:space="0" w:color="auto"/>
          </w:divBdr>
        </w:div>
      </w:divsChild>
    </w:div>
    <w:div w:id="1536623824">
      <w:bodyDiv w:val="1"/>
      <w:marLeft w:val="0"/>
      <w:marRight w:val="0"/>
      <w:marTop w:val="0"/>
      <w:marBottom w:val="0"/>
      <w:divBdr>
        <w:top w:val="none" w:sz="0" w:space="0" w:color="auto"/>
        <w:left w:val="none" w:sz="0" w:space="0" w:color="auto"/>
        <w:bottom w:val="none" w:sz="0" w:space="0" w:color="auto"/>
        <w:right w:val="none" w:sz="0" w:space="0" w:color="auto"/>
      </w:divBdr>
      <w:divsChild>
        <w:div w:id="674840503">
          <w:marLeft w:val="0"/>
          <w:marRight w:val="225"/>
          <w:marTop w:val="0"/>
          <w:marBottom w:val="0"/>
          <w:divBdr>
            <w:top w:val="none" w:sz="0" w:space="0" w:color="auto"/>
            <w:left w:val="none" w:sz="0" w:space="0" w:color="auto"/>
            <w:bottom w:val="none" w:sz="0" w:space="0" w:color="auto"/>
            <w:right w:val="none" w:sz="0" w:space="0" w:color="auto"/>
          </w:divBdr>
        </w:div>
      </w:divsChild>
    </w:div>
    <w:div w:id="1796633718">
      <w:bodyDiv w:val="1"/>
      <w:marLeft w:val="0"/>
      <w:marRight w:val="0"/>
      <w:marTop w:val="0"/>
      <w:marBottom w:val="0"/>
      <w:divBdr>
        <w:top w:val="none" w:sz="0" w:space="0" w:color="auto"/>
        <w:left w:val="none" w:sz="0" w:space="0" w:color="auto"/>
        <w:bottom w:val="none" w:sz="0" w:space="0" w:color="auto"/>
        <w:right w:val="none" w:sz="0" w:space="0" w:color="auto"/>
      </w:divBdr>
    </w:div>
    <w:div w:id="1837721221">
      <w:bodyDiv w:val="1"/>
      <w:marLeft w:val="0"/>
      <w:marRight w:val="0"/>
      <w:marTop w:val="0"/>
      <w:marBottom w:val="0"/>
      <w:divBdr>
        <w:top w:val="none" w:sz="0" w:space="0" w:color="auto"/>
        <w:left w:val="none" w:sz="0" w:space="0" w:color="auto"/>
        <w:bottom w:val="none" w:sz="0" w:space="0" w:color="auto"/>
        <w:right w:val="none" w:sz="0" w:space="0" w:color="auto"/>
      </w:divBdr>
    </w:div>
    <w:div w:id="1847207196">
      <w:bodyDiv w:val="1"/>
      <w:marLeft w:val="0"/>
      <w:marRight w:val="0"/>
      <w:marTop w:val="0"/>
      <w:marBottom w:val="0"/>
      <w:divBdr>
        <w:top w:val="none" w:sz="0" w:space="0" w:color="auto"/>
        <w:left w:val="none" w:sz="0" w:space="0" w:color="auto"/>
        <w:bottom w:val="none" w:sz="0" w:space="0" w:color="auto"/>
        <w:right w:val="none" w:sz="0" w:space="0" w:color="auto"/>
      </w:divBdr>
    </w:div>
    <w:div w:id="199059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hyperlink" Target="https://doi.org/10.1177%2F2043820613513390" TargetMode="External"/><Relationship Id="rId26" Type="http://schemas.openxmlformats.org/officeDocument/2006/relationships/hyperlink" Target="https://doi.org/10.1177/2053951716679678" TargetMode="External"/><Relationship Id="rId39" Type="http://schemas.openxmlformats.org/officeDocument/2006/relationships/hyperlink" Target="http://geoportal.statistics.gov.uk/" TargetMode="External"/><Relationship Id="rId21" Type="http://schemas.openxmlformats.org/officeDocument/2006/relationships/hyperlink" Target="https://doi.org/10.1111/tran.12284" TargetMode="External"/><Relationship Id="rId34" Type="http://schemas.openxmlformats.org/officeDocument/2006/relationships/hyperlink" Target="https://doi.org/10.1108/978-1-78769-139-120191001" TargetMode="External"/><Relationship Id="rId42" Type="http://schemas.openxmlformats.org/officeDocument/2006/relationships/hyperlink" Target="https://doi.org/10.1111/gec3.12480" TargetMode="External"/><Relationship Id="rId47" Type="http://schemas.openxmlformats.org/officeDocument/2006/relationships/hyperlink" Target="https://doi.org/10.1177%2F2053951717736335" TargetMode="External"/><Relationship Id="rId50" Type="http://schemas.openxmlformats.org/officeDocument/2006/relationships/hyperlink" Target="https://doi.org/10.1177%2F0042098013494427"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tiff"/><Relationship Id="rId29" Type="http://schemas.openxmlformats.org/officeDocument/2006/relationships/hyperlink" Target="https://doi.org/10.1177%2F0042098016664305" TargetMode="External"/><Relationship Id="rId11" Type="http://schemas.openxmlformats.org/officeDocument/2006/relationships/hyperlink" Target="https://github.com/CaitHRobinson/SpatialInequalityintheSmartCity" TargetMode="External"/><Relationship Id="rId24" Type="http://schemas.openxmlformats.org/officeDocument/2006/relationships/hyperlink" Target="https://doi.org/10.1080/02723638.2019.1646049" TargetMode="External"/><Relationship Id="rId32" Type="http://schemas.openxmlformats.org/officeDocument/2006/relationships/hyperlink" Target="https://ipums.org/" TargetMode="External"/><Relationship Id="rId37" Type="http://schemas.openxmlformats.org/officeDocument/2006/relationships/hyperlink" Target="https://doi.org/10.1111/cag.12601" TargetMode="External"/><Relationship Id="rId40" Type="http://schemas.openxmlformats.org/officeDocument/2006/relationships/hyperlink" Target="https://www.neighbourhood.statistics.gov.uk/dissemination/" TargetMode="External"/><Relationship Id="rId45" Type="http://schemas.openxmlformats.org/officeDocument/2006/relationships/hyperlink" Target="https://doi.org/10.1080/0964401042000229025" TargetMode="External"/><Relationship Id="rId53" Type="http://schemas.openxmlformats.org/officeDocument/2006/relationships/hyperlink" Target="https://doi.org/10.1080/24694452.2019.1662766"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doi.org/10.1177%2F0003122417725865" TargetMode="External"/><Relationship Id="rId31" Type="http://schemas.openxmlformats.org/officeDocument/2006/relationships/hyperlink" Target="https://doi.org/10.1177%2F0001699304048668" TargetMode="External"/><Relationship Id="rId44" Type="http://schemas.openxmlformats.org/officeDocument/2006/relationships/hyperlink" Target="https://doi.org/10.1017/S1742058X16000151" TargetMode="External"/><Relationship Id="rId52" Type="http://schemas.openxmlformats.org/officeDocument/2006/relationships/hyperlink" Target="https://doi.org/10.1177%2F204382061456586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hyperlink" Target="https://doi.org/10.1177%2F0042098019890798" TargetMode="External"/><Relationship Id="rId27" Type="http://schemas.openxmlformats.org/officeDocument/2006/relationships/hyperlink" Target="https://doi.org/10.1068%2Fd16812" TargetMode="External"/><Relationship Id="rId30" Type="http://schemas.openxmlformats.org/officeDocument/2006/relationships/hyperlink" Target="https://doi.org/10.1080/1369118X.2019.1573912" TargetMode="External"/><Relationship Id="rId35" Type="http://schemas.openxmlformats.org/officeDocument/2006/relationships/hyperlink" Target="https://doi.org/10.1177%2F0003122418773775" TargetMode="External"/><Relationship Id="rId43" Type="http://schemas.openxmlformats.org/officeDocument/2006/relationships/hyperlink" Target="https://doi.org/10.1111/1468-2427.12833" TargetMode="External"/><Relationship Id="rId48" Type="http://schemas.openxmlformats.org/officeDocument/2006/relationships/hyperlink" Target="http://apps.urban.org/features/2020-census/" TargetMode="External"/><Relationship Id="rId8" Type="http://schemas.openxmlformats.org/officeDocument/2006/relationships/webSettings" Target="webSettings.xml"/><Relationship Id="rId51" Type="http://schemas.openxmlformats.org/officeDocument/2006/relationships/hyperlink" Target="https://doi.org/10.1016/j.enpol.2012.01.044" TargetMode="External"/><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image" Target="media/image6.tif"/><Relationship Id="rId25" Type="http://schemas.openxmlformats.org/officeDocument/2006/relationships/hyperlink" Target="https://doi.org/10.1177/0263775819841765" TargetMode="External"/><Relationship Id="rId33" Type="http://schemas.openxmlformats.org/officeDocument/2006/relationships/hyperlink" Target="https://doi.org/10.1080/02723638.2019.1614369" TargetMode="External"/><Relationship Id="rId38" Type="http://schemas.openxmlformats.org/officeDocument/2006/relationships/hyperlink" Target="https://doi.org/10.1016/j.scs.2019.101510" TargetMode="External"/><Relationship Id="rId46" Type="http://schemas.openxmlformats.org/officeDocument/2006/relationships/hyperlink" Target="https://doi.org/10.1093/cjres/rsu026" TargetMode="External"/><Relationship Id="rId20" Type="http://schemas.openxmlformats.org/officeDocument/2006/relationships/hyperlink" Target="https://doi.org/10.1177%2F0308518X16643727" TargetMode="External"/><Relationship Id="rId41" Type="http://schemas.openxmlformats.org/officeDocument/2006/relationships/hyperlink" Target="https://doi.org/10.1080/1369118X.2019.159348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doi.org/10.1080/24694452.2019.1665493" TargetMode="External"/><Relationship Id="rId28" Type="http://schemas.openxmlformats.org/officeDocument/2006/relationships/hyperlink" Target="https://doi.org/10.1093/cjres/rsy019" TargetMode="External"/><Relationship Id="rId36" Type="http://schemas.openxmlformats.org/officeDocument/2006/relationships/hyperlink" Target="https://doi.org/10.1177%2F0308518X16651445" TargetMode="External"/><Relationship Id="rId49" Type="http://schemas.openxmlformats.org/officeDocument/2006/relationships/hyperlink" Target="https://urbanobservatory.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DA8008D835AB4889B8D512E373EE79" ma:contentTypeVersion="13" ma:contentTypeDescription="Create a new document." ma:contentTypeScope="" ma:versionID="1288c873752ad4163781a80078bdfb00">
  <xsd:schema xmlns:xsd="http://www.w3.org/2001/XMLSchema" xmlns:xs="http://www.w3.org/2001/XMLSchema" xmlns:p="http://schemas.microsoft.com/office/2006/metadata/properties" xmlns:ns3="91e19001-d368-4ee2-a3ad-255d5c0b0ac6" xmlns:ns4="cbdf314a-5f3c-45c2-851b-9e3b2855cfd0" targetNamespace="http://schemas.microsoft.com/office/2006/metadata/properties" ma:root="true" ma:fieldsID="7f6d3cc7041a38ca1da3c3ff6726bcdf" ns3:_="" ns4:_="">
    <xsd:import namespace="91e19001-d368-4ee2-a3ad-255d5c0b0ac6"/>
    <xsd:import namespace="cbdf314a-5f3c-45c2-851b-9e3b2855cf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19001-d368-4ee2-a3ad-255d5c0b0a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df314a-5f3c-45c2-851b-9e3b2855cf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ECBB2-A25A-44E9-9EC1-B85D40DE7F7E}">
  <ds:schemaRefs>
    <ds:schemaRef ds:uri="http://purl.org/dc/dcmitype/"/>
    <ds:schemaRef ds:uri="http://schemas.microsoft.com/office/2006/metadata/properties"/>
    <ds:schemaRef ds:uri="91e19001-d368-4ee2-a3ad-255d5c0b0ac6"/>
    <ds:schemaRef ds:uri="http://schemas.openxmlformats.org/package/2006/metadata/core-properties"/>
    <ds:schemaRef ds:uri="http://www.w3.org/XML/1998/namespace"/>
    <ds:schemaRef ds:uri="http://schemas.microsoft.com/office/2006/documentManagement/types"/>
    <ds:schemaRef ds:uri="http://purl.org/dc/terms/"/>
    <ds:schemaRef ds:uri="http://purl.org/dc/elements/1.1/"/>
    <ds:schemaRef ds:uri="http://schemas.microsoft.com/office/infopath/2007/PartnerControls"/>
    <ds:schemaRef ds:uri="cbdf314a-5f3c-45c2-851b-9e3b2855cfd0"/>
  </ds:schemaRefs>
</ds:datastoreItem>
</file>

<file path=customXml/itemProps2.xml><?xml version="1.0" encoding="utf-8"?>
<ds:datastoreItem xmlns:ds="http://schemas.openxmlformats.org/officeDocument/2006/customXml" ds:itemID="{C3EC6B05-4CB6-4257-8A38-A2828B8EA278}">
  <ds:schemaRefs>
    <ds:schemaRef ds:uri="http://schemas.microsoft.com/sharepoint/v3/contenttype/forms"/>
  </ds:schemaRefs>
</ds:datastoreItem>
</file>

<file path=customXml/itemProps3.xml><?xml version="1.0" encoding="utf-8"?>
<ds:datastoreItem xmlns:ds="http://schemas.openxmlformats.org/officeDocument/2006/customXml" ds:itemID="{60848857-7D11-4FDC-890A-6DA59BCA2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19001-d368-4ee2-a3ad-255d5c0b0ac6"/>
    <ds:schemaRef ds:uri="cbdf314a-5f3c-45c2-851b-9e3b2855cf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EEE95A-6FC1-4AB9-B8CE-BE5C2B92E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9757</Words>
  <Characters>55617</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65244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Robinson</dc:creator>
  <cp:keywords/>
  <dc:description/>
  <cp:lastModifiedBy>Robinson, Caitlin</cp:lastModifiedBy>
  <cp:revision>2</cp:revision>
  <cp:lastPrinted>2020-09-07T09:45:00Z</cp:lastPrinted>
  <dcterms:created xsi:type="dcterms:W3CDTF">2020-09-07T09:46:00Z</dcterms:created>
  <dcterms:modified xsi:type="dcterms:W3CDTF">2020-09-07T09:46:00Z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0x01010007DA8008D835AB4889B8D512E373EE79</vt:lpwstr>
  </property>
</Properties>
</file>